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413" w:rsidRPr="00CE6C67" w:rsidRDefault="00BD3C5C" w:rsidP="00B40413">
      <w:pPr>
        <w:pStyle w:val="NoSpacing"/>
        <w:jc w:val="center"/>
        <w:rPr>
          <w:rFonts w:ascii="Times New Roman" w:hAnsi="Times New Roman" w:cs="Times New Roman"/>
          <w:b/>
          <w:sz w:val="24"/>
          <w:szCs w:val="24"/>
        </w:rPr>
      </w:pPr>
      <w:r>
        <w:rPr>
          <w:rFonts w:ascii="Times New Roman" w:hAnsi="Times New Roman" w:cs="Times New Roman"/>
          <w:b/>
          <w:sz w:val="24"/>
          <w:szCs w:val="24"/>
        </w:rPr>
        <w:t>Perceived Emotional and Interpersonal Skills Development in AI-Based and H</w:t>
      </w:r>
      <w:r w:rsidR="00053A76">
        <w:rPr>
          <w:rFonts w:ascii="Times New Roman" w:hAnsi="Times New Roman" w:cs="Times New Roman"/>
          <w:b/>
          <w:sz w:val="24"/>
          <w:szCs w:val="24"/>
        </w:rPr>
        <w:t>uman-Based Learning</w:t>
      </w:r>
      <w:r>
        <w:rPr>
          <w:rFonts w:ascii="Times New Roman" w:hAnsi="Times New Roman" w:cs="Times New Roman"/>
          <w:b/>
          <w:sz w:val="24"/>
          <w:szCs w:val="24"/>
        </w:rPr>
        <w:t xml:space="preserve">: A Survey of Secondary School Students in </w:t>
      </w:r>
      <w:proofErr w:type="spellStart"/>
      <w:r>
        <w:rPr>
          <w:rFonts w:ascii="Times New Roman" w:hAnsi="Times New Roman" w:cs="Times New Roman"/>
          <w:b/>
          <w:sz w:val="24"/>
          <w:szCs w:val="24"/>
        </w:rPr>
        <w:t>Ogun</w:t>
      </w:r>
      <w:proofErr w:type="spellEnd"/>
      <w:r>
        <w:rPr>
          <w:rFonts w:ascii="Times New Roman" w:hAnsi="Times New Roman" w:cs="Times New Roman"/>
          <w:b/>
          <w:sz w:val="24"/>
          <w:szCs w:val="24"/>
        </w:rPr>
        <w:t xml:space="preserve"> State, Nigeria</w:t>
      </w:r>
    </w:p>
    <w:p w:rsidR="00A56A58" w:rsidRPr="00CE6C67" w:rsidRDefault="00A56A58" w:rsidP="00B40413">
      <w:pPr>
        <w:pStyle w:val="NoSpacing"/>
        <w:jc w:val="center"/>
        <w:rPr>
          <w:rFonts w:ascii="Times New Roman" w:hAnsi="Times New Roman" w:cs="Times New Roman"/>
          <w:b/>
          <w:sz w:val="24"/>
          <w:szCs w:val="24"/>
        </w:rPr>
      </w:pPr>
    </w:p>
    <w:p w:rsidR="00B40413" w:rsidRPr="00CE6C67" w:rsidRDefault="00B40413" w:rsidP="00B40413">
      <w:pPr>
        <w:pStyle w:val="NoSpacing"/>
        <w:jc w:val="center"/>
        <w:rPr>
          <w:rFonts w:ascii="Times New Roman" w:hAnsi="Times New Roman" w:cs="Times New Roman"/>
          <w:sz w:val="24"/>
          <w:szCs w:val="24"/>
        </w:rPr>
      </w:pPr>
      <w:r w:rsidRPr="00CE6C67">
        <w:rPr>
          <w:rFonts w:ascii="Times New Roman" w:hAnsi="Times New Roman" w:cs="Times New Roman"/>
          <w:sz w:val="24"/>
          <w:szCs w:val="24"/>
        </w:rPr>
        <w:t>Sunday Agholor</w:t>
      </w:r>
    </w:p>
    <w:p w:rsidR="00B40413" w:rsidRDefault="00B40413" w:rsidP="00B40413">
      <w:pPr>
        <w:pStyle w:val="NoSpacing"/>
        <w:jc w:val="center"/>
        <w:rPr>
          <w:rFonts w:ascii="Times New Roman" w:hAnsi="Times New Roman" w:cs="Times New Roman"/>
          <w:sz w:val="24"/>
          <w:szCs w:val="24"/>
        </w:rPr>
      </w:pPr>
      <w:r w:rsidRPr="00CE6C67">
        <w:rPr>
          <w:rFonts w:ascii="Times New Roman" w:hAnsi="Times New Roman" w:cs="Times New Roman"/>
          <w:sz w:val="24"/>
          <w:szCs w:val="24"/>
        </w:rPr>
        <w:t>Department of Computer Science,</w:t>
      </w:r>
    </w:p>
    <w:p w:rsidR="00985D10" w:rsidRPr="00CE6C67" w:rsidRDefault="00985D10" w:rsidP="00B40413">
      <w:pPr>
        <w:pStyle w:val="NoSpacing"/>
        <w:jc w:val="center"/>
        <w:rPr>
          <w:rFonts w:ascii="Times New Roman" w:hAnsi="Times New Roman" w:cs="Times New Roman"/>
          <w:sz w:val="24"/>
          <w:szCs w:val="24"/>
        </w:rPr>
      </w:pPr>
      <w:r>
        <w:rPr>
          <w:rFonts w:ascii="Times New Roman" w:hAnsi="Times New Roman" w:cs="Times New Roman"/>
          <w:sz w:val="24"/>
          <w:szCs w:val="24"/>
        </w:rPr>
        <w:t>Federal College of Education, Abeokuta (Full-Time Employment)</w:t>
      </w:r>
    </w:p>
    <w:p w:rsidR="00B40413" w:rsidRDefault="00B40413" w:rsidP="00B40413">
      <w:pPr>
        <w:pStyle w:val="NoSpacing"/>
        <w:jc w:val="center"/>
        <w:rPr>
          <w:rFonts w:ascii="Times New Roman" w:hAnsi="Times New Roman" w:cs="Times New Roman"/>
          <w:sz w:val="24"/>
          <w:szCs w:val="24"/>
        </w:rPr>
      </w:pPr>
      <w:proofErr w:type="spellStart"/>
      <w:r w:rsidRPr="00CE6C67">
        <w:rPr>
          <w:rFonts w:ascii="Times New Roman" w:hAnsi="Times New Roman" w:cs="Times New Roman"/>
          <w:sz w:val="24"/>
          <w:szCs w:val="24"/>
        </w:rPr>
        <w:t>Ronik</w:t>
      </w:r>
      <w:proofErr w:type="spellEnd"/>
      <w:r w:rsidRPr="00CE6C67">
        <w:rPr>
          <w:rFonts w:ascii="Times New Roman" w:hAnsi="Times New Roman" w:cs="Times New Roman"/>
          <w:sz w:val="24"/>
          <w:szCs w:val="24"/>
        </w:rPr>
        <w:t xml:space="preserve"> Polytechnic, </w:t>
      </w:r>
      <w:proofErr w:type="spellStart"/>
      <w:r w:rsidRPr="00CE6C67">
        <w:rPr>
          <w:rFonts w:ascii="Times New Roman" w:hAnsi="Times New Roman" w:cs="Times New Roman"/>
          <w:sz w:val="24"/>
          <w:szCs w:val="24"/>
        </w:rPr>
        <w:t>Ejigbo</w:t>
      </w:r>
      <w:proofErr w:type="spellEnd"/>
      <w:r w:rsidRPr="00CE6C67">
        <w:rPr>
          <w:rFonts w:ascii="Times New Roman" w:hAnsi="Times New Roman" w:cs="Times New Roman"/>
          <w:sz w:val="24"/>
          <w:szCs w:val="24"/>
        </w:rPr>
        <w:t>, Lagos State</w:t>
      </w:r>
      <w:r w:rsidR="00985D10">
        <w:rPr>
          <w:rFonts w:ascii="Times New Roman" w:hAnsi="Times New Roman" w:cs="Times New Roman"/>
          <w:sz w:val="24"/>
          <w:szCs w:val="24"/>
        </w:rPr>
        <w:t xml:space="preserve"> (Sabbatical Employment)</w:t>
      </w:r>
    </w:p>
    <w:p w:rsidR="000B58C5" w:rsidRPr="00CE6C67" w:rsidRDefault="000B58C5" w:rsidP="00B40413">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CF1E4F">
          <w:rPr>
            <w:rStyle w:val="Hyperlink"/>
            <w:rFonts w:ascii="Times New Roman" w:hAnsi="Times New Roman" w:cs="Times New Roman"/>
            <w:sz w:val="24"/>
            <w:szCs w:val="24"/>
          </w:rPr>
          <w:t>sunday.agholor@gmail.com</w:t>
        </w:r>
      </w:hyperlink>
      <w:r>
        <w:rPr>
          <w:rFonts w:ascii="Times New Roman" w:hAnsi="Times New Roman" w:cs="Times New Roman"/>
          <w:sz w:val="24"/>
          <w:szCs w:val="24"/>
        </w:rPr>
        <w:t xml:space="preserve"> or sagholor@fce-abeokuta.edu.ng</w:t>
      </w:r>
    </w:p>
    <w:p w:rsidR="005A6D7C" w:rsidRPr="00CE6C67" w:rsidRDefault="005A6D7C" w:rsidP="00A10774">
      <w:pPr>
        <w:pStyle w:val="NoSpacing"/>
        <w:rPr>
          <w:rFonts w:ascii="Times New Roman" w:hAnsi="Times New Roman" w:cs="Times New Roman"/>
          <w:sz w:val="24"/>
          <w:szCs w:val="24"/>
        </w:rPr>
      </w:pPr>
    </w:p>
    <w:p w:rsidR="00A10774" w:rsidRPr="00CE6C67" w:rsidRDefault="00A10774" w:rsidP="00A10774">
      <w:pPr>
        <w:pStyle w:val="NoSpacing"/>
        <w:rPr>
          <w:rFonts w:ascii="Times New Roman" w:hAnsi="Times New Roman" w:cs="Times New Roman"/>
          <w:b/>
          <w:sz w:val="24"/>
          <w:szCs w:val="24"/>
        </w:rPr>
      </w:pPr>
      <w:r w:rsidRPr="00CE6C67">
        <w:rPr>
          <w:rFonts w:ascii="Times New Roman" w:hAnsi="Times New Roman" w:cs="Times New Roman"/>
          <w:b/>
          <w:sz w:val="24"/>
          <w:szCs w:val="24"/>
        </w:rPr>
        <w:t>Abstract</w:t>
      </w:r>
    </w:p>
    <w:p w:rsidR="00B8459C" w:rsidRPr="00B8459C" w:rsidRDefault="00B8459C" w:rsidP="00B8459C">
      <w:pPr>
        <w:spacing w:before="100" w:beforeAutospacing="1" w:after="100" w:afterAutospacing="1" w:line="240" w:lineRule="auto"/>
        <w:jc w:val="both"/>
        <w:rPr>
          <w:rFonts w:ascii="Times New Roman" w:eastAsia="Times New Roman" w:hAnsi="Times New Roman"/>
          <w:sz w:val="24"/>
          <w:szCs w:val="24"/>
        </w:rPr>
      </w:pPr>
      <w:r w:rsidRPr="00B8459C">
        <w:rPr>
          <w:rFonts w:ascii="Times New Roman" w:eastAsia="Times New Roman" w:hAnsi="Times New Roman"/>
          <w:sz w:val="24"/>
          <w:szCs w:val="24"/>
        </w:rPr>
        <w:t xml:space="preserve">The rapid integration of Artificial Intelligence (AI) into educational settings has significantly transformed instructional delivery, prompting critical inquiry into its implications beyond cognitive outcomes. This study examines secondary school students' perceptions of AI-based and human-based instructional approaches in relation to the development of emotional and interpersonal competencies. Using a questionnaire survey administered to 1,200 secondary school students in </w:t>
      </w:r>
      <w:proofErr w:type="spellStart"/>
      <w:r w:rsidRPr="00B8459C">
        <w:rPr>
          <w:rFonts w:ascii="Times New Roman" w:eastAsia="Times New Roman" w:hAnsi="Times New Roman"/>
          <w:sz w:val="24"/>
          <w:szCs w:val="24"/>
        </w:rPr>
        <w:t>Ogun</w:t>
      </w:r>
      <w:proofErr w:type="spellEnd"/>
      <w:r w:rsidRPr="00B8459C">
        <w:rPr>
          <w:rFonts w:ascii="Times New Roman" w:eastAsia="Times New Roman" w:hAnsi="Times New Roman"/>
          <w:sz w:val="24"/>
          <w:szCs w:val="24"/>
        </w:rPr>
        <w:t xml:space="preserve"> State, Nigeria, the study assessed four key dimensions: empathy, motivational support, cultural responsiveness, and role modelling. Findings reveal that while AI-based learning is perceived as effective in enhancing </w:t>
      </w:r>
      <w:proofErr w:type="spellStart"/>
      <w:r w:rsidRPr="00B8459C">
        <w:rPr>
          <w:rFonts w:ascii="Times New Roman" w:eastAsia="Times New Roman" w:hAnsi="Times New Roman"/>
          <w:sz w:val="24"/>
          <w:szCs w:val="24"/>
        </w:rPr>
        <w:t>personalisation</w:t>
      </w:r>
      <w:proofErr w:type="spellEnd"/>
      <w:r w:rsidRPr="00B8459C">
        <w:rPr>
          <w:rFonts w:ascii="Times New Roman" w:eastAsia="Times New Roman" w:hAnsi="Times New Roman"/>
          <w:sz w:val="24"/>
          <w:szCs w:val="24"/>
        </w:rPr>
        <w:t>, accessibility, and feedback efficiency, it is comparatively limited in fostering emotionally grounded and socially embedded learning experiences. Human-led instruction, by contrast, is perceived as more influential in nurturing empathy, relational trust, and interpersonal awareness, suggesting that concerns over AI supplanting teachers remain largely unfounded. These findings contribute to ongoing scholarly discourse in educational technology and support the case for a hybrid pedagogical model that strategically leverages AI capabilities alongside the socio-emotional affordances of human instruction.</w:t>
      </w:r>
    </w:p>
    <w:p w:rsidR="00A10774" w:rsidRPr="00CE6C67" w:rsidRDefault="00A10774" w:rsidP="00A10774">
      <w:pPr>
        <w:pStyle w:val="NoSpacing"/>
        <w:rPr>
          <w:rFonts w:ascii="Times New Roman" w:hAnsi="Times New Roman" w:cs="Times New Roman"/>
          <w:sz w:val="24"/>
          <w:szCs w:val="24"/>
        </w:rPr>
      </w:pPr>
      <w:r w:rsidRPr="00CE6C67">
        <w:rPr>
          <w:rFonts w:ascii="Times New Roman" w:hAnsi="Times New Roman" w:cs="Times New Roman"/>
          <w:b/>
          <w:sz w:val="24"/>
          <w:szCs w:val="24"/>
        </w:rPr>
        <w:t>Keywords:</w:t>
      </w:r>
      <w:r w:rsidRPr="00CE6C67">
        <w:rPr>
          <w:rFonts w:ascii="Times New Roman" w:hAnsi="Times New Roman" w:cs="Times New Roman"/>
          <w:sz w:val="24"/>
          <w:szCs w:val="24"/>
        </w:rPr>
        <w:t xml:space="preserve"> </w:t>
      </w:r>
      <w:r w:rsidR="00840644">
        <w:rPr>
          <w:rFonts w:ascii="Times New Roman" w:hAnsi="Times New Roman" w:cs="Times New Roman"/>
          <w:sz w:val="24"/>
          <w:szCs w:val="24"/>
        </w:rPr>
        <w:t>A</w:t>
      </w:r>
      <w:r w:rsidR="009F3167">
        <w:rPr>
          <w:rFonts w:ascii="Times New Roman" w:hAnsi="Times New Roman" w:cs="Times New Roman"/>
          <w:sz w:val="24"/>
          <w:szCs w:val="24"/>
        </w:rPr>
        <w:t>I-Based</w:t>
      </w:r>
      <w:r w:rsidRPr="00CE6C67">
        <w:rPr>
          <w:rFonts w:ascii="Times New Roman" w:hAnsi="Times New Roman" w:cs="Times New Roman"/>
          <w:sz w:val="24"/>
          <w:szCs w:val="24"/>
        </w:rPr>
        <w:t xml:space="preserve">, </w:t>
      </w:r>
      <w:r w:rsidR="009F3167">
        <w:rPr>
          <w:rFonts w:ascii="Times New Roman" w:hAnsi="Times New Roman" w:cs="Times New Roman"/>
          <w:sz w:val="24"/>
          <w:szCs w:val="24"/>
        </w:rPr>
        <w:t>E</w:t>
      </w:r>
      <w:r w:rsidRPr="00CE6C67">
        <w:rPr>
          <w:rFonts w:ascii="Times New Roman" w:hAnsi="Times New Roman" w:cs="Times New Roman"/>
          <w:sz w:val="24"/>
          <w:szCs w:val="24"/>
        </w:rPr>
        <w:t xml:space="preserve">motional </w:t>
      </w:r>
      <w:r w:rsidR="009F3167">
        <w:rPr>
          <w:rFonts w:ascii="Times New Roman" w:hAnsi="Times New Roman" w:cs="Times New Roman"/>
          <w:sz w:val="24"/>
          <w:szCs w:val="24"/>
        </w:rPr>
        <w:t>Skills</w:t>
      </w:r>
      <w:r w:rsidRPr="00CE6C67">
        <w:rPr>
          <w:rFonts w:ascii="Times New Roman" w:hAnsi="Times New Roman" w:cs="Times New Roman"/>
          <w:sz w:val="24"/>
          <w:szCs w:val="24"/>
        </w:rPr>
        <w:t xml:space="preserve">, </w:t>
      </w:r>
      <w:r w:rsidR="00C54CB9">
        <w:rPr>
          <w:rFonts w:ascii="Times New Roman" w:hAnsi="Times New Roman" w:cs="Times New Roman"/>
          <w:sz w:val="24"/>
          <w:szCs w:val="24"/>
        </w:rPr>
        <w:t xml:space="preserve">Human-Based, </w:t>
      </w:r>
      <w:r w:rsidR="009F3167">
        <w:rPr>
          <w:rFonts w:ascii="Times New Roman" w:hAnsi="Times New Roman" w:cs="Times New Roman"/>
          <w:sz w:val="24"/>
          <w:szCs w:val="24"/>
        </w:rPr>
        <w:t>I</w:t>
      </w:r>
      <w:r w:rsidR="00840644">
        <w:rPr>
          <w:rFonts w:ascii="Times New Roman" w:hAnsi="Times New Roman" w:cs="Times New Roman"/>
          <w:sz w:val="24"/>
          <w:szCs w:val="24"/>
        </w:rPr>
        <w:t>nterpersonal skills</w:t>
      </w:r>
      <w:r w:rsidR="009F3167">
        <w:rPr>
          <w:rFonts w:ascii="Times New Roman" w:hAnsi="Times New Roman" w:cs="Times New Roman"/>
          <w:sz w:val="24"/>
          <w:szCs w:val="24"/>
        </w:rPr>
        <w:t xml:space="preserve">, </w:t>
      </w:r>
      <w:r w:rsidR="00C54CB9">
        <w:rPr>
          <w:rFonts w:ascii="Times New Roman" w:hAnsi="Times New Roman" w:cs="Times New Roman"/>
          <w:sz w:val="24"/>
          <w:szCs w:val="24"/>
        </w:rPr>
        <w:t>Learning Methods, Technology-driven instruction</w:t>
      </w:r>
    </w:p>
    <w:p w:rsidR="00A10774" w:rsidRPr="00CE6C67" w:rsidRDefault="00A10774" w:rsidP="00A10774">
      <w:pPr>
        <w:pStyle w:val="NoSpacing"/>
        <w:rPr>
          <w:rFonts w:ascii="Times New Roman" w:hAnsi="Times New Roman" w:cs="Times New Roman"/>
          <w:sz w:val="24"/>
          <w:szCs w:val="24"/>
        </w:rPr>
      </w:pPr>
    </w:p>
    <w:p w:rsidR="007E42B4" w:rsidRPr="007C5F03" w:rsidRDefault="007E42B4" w:rsidP="007E42B4">
      <w:pPr>
        <w:pStyle w:val="NoSpacing"/>
        <w:spacing w:line="360" w:lineRule="auto"/>
        <w:jc w:val="both"/>
        <w:rPr>
          <w:rFonts w:ascii="Times New Roman" w:hAnsi="Times New Roman"/>
          <w:b/>
          <w:sz w:val="24"/>
          <w:szCs w:val="24"/>
        </w:rPr>
      </w:pPr>
      <w:r>
        <w:rPr>
          <w:rFonts w:ascii="Times New Roman" w:hAnsi="Times New Roman"/>
          <w:b/>
          <w:sz w:val="24"/>
          <w:szCs w:val="24"/>
        </w:rPr>
        <w:t xml:space="preserve">1.0 </w:t>
      </w:r>
      <w:r w:rsidRPr="007C5F03">
        <w:rPr>
          <w:rFonts w:ascii="Times New Roman" w:hAnsi="Times New Roman"/>
          <w:b/>
          <w:sz w:val="24"/>
          <w:szCs w:val="24"/>
        </w:rPr>
        <w:t>INTRODUCTION</w:t>
      </w:r>
    </w:p>
    <w:p w:rsidR="007E42B4" w:rsidRPr="001744D6" w:rsidRDefault="007E42B4" w:rsidP="007E42B4">
      <w:pPr>
        <w:spacing w:after="0" w:line="240" w:lineRule="auto"/>
        <w:jc w:val="both"/>
        <w:rPr>
          <w:rFonts w:ascii="Times New Roman" w:eastAsia="Times New Roman" w:hAnsi="Times New Roman"/>
          <w:sz w:val="24"/>
          <w:szCs w:val="24"/>
        </w:rPr>
      </w:pPr>
      <w:r w:rsidRPr="001744D6">
        <w:rPr>
          <w:rFonts w:ascii="Times New Roman" w:eastAsia="Times New Roman" w:hAnsi="Times New Roman"/>
          <w:sz w:val="24"/>
          <w:szCs w:val="24"/>
        </w:rPr>
        <w:t>In today's rapidly changing educational landscape, the importance of emotional and interpersonal skills cannot be over</w:t>
      </w:r>
      <w:r>
        <w:rPr>
          <w:rFonts w:ascii="Times New Roman" w:eastAsia="Times New Roman" w:hAnsi="Times New Roman"/>
          <w:sz w:val="24"/>
          <w:szCs w:val="24"/>
        </w:rPr>
        <w:t>emphasized</w:t>
      </w:r>
      <w:r w:rsidRPr="001744D6">
        <w:rPr>
          <w:rFonts w:ascii="Times New Roman" w:eastAsia="Times New Roman" w:hAnsi="Times New Roman"/>
          <w:sz w:val="24"/>
          <w:szCs w:val="24"/>
        </w:rPr>
        <w:t xml:space="preserve">. </w:t>
      </w:r>
      <w:r>
        <w:rPr>
          <w:rFonts w:ascii="Times New Roman" w:eastAsia="Times New Roman" w:hAnsi="Times New Roman"/>
          <w:sz w:val="24"/>
          <w:szCs w:val="24"/>
        </w:rPr>
        <w:t xml:space="preserve">According to </w:t>
      </w:r>
      <w:proofErr w:type="spellStart"/>
      <w:r>
        <w:rPr>
          <w:rFonts w:ascii="Times New Roman" w:hAnsi="Times New Roman"/>
          <w:sz w:val="24"/>
          <w:szCs w:val="24"/>
        </w:rPr>
        <w:t>Roorda</w:t>
      </w:r>
      <w:proofErr w:type="spellEnd"/>
      <w:r>
        <w:rPr>
          <w:rFonts w:ascii="Times New Roman" w:hAnsi="Times New Roman"/>
          <w:sz w:val="24"/>
          <w:szCs w:val="24"/>
        </w:rPr>
        <w:t xml:space="preserve"> et al. (2011) and </w:t>
      </w:r>
      <w:proofErr w:type="spellStart"/>
      <w:r>
        <w:rPr>
          <w:rFonts w:ascii="Times New Roman" w:hAnsi="Times New Roman"/>
          <w:sz w:val="24"/>
          <w:szCs w:val="24"/>
        </w:rPr>
        <w:t>Hatti</w:t>
      </w:r>
      <w:proofErr w:type="spellEnd"/>
      <w:r>
        <w:rPr>
          <w:rFonts w:ascii="Times New Roman" w:hAnsi="Times New Roman"/>
          <w:sz w:val="24"/>
          <w:szCs w:val="24"/>
        </w:rPr>
        <w:t xml:space="preserve"> (2012), it has been confirmed that emotional and interpersonal relationships are associated with better academic performance.  Furthermore, Brackett et al. (2019) stated that emotional intelligence is a critical factor in academic success. Thus, </w:t>
      </w:r>
      <w:r>
        <w:rPr>
          <w:rFonts w:ascii="Times New Roman" w:eastAsia="Times New Roman" w:hAnsi="Times New Roman"/>
          <w:sz w:val="24"/>
          <w:szCs w:val="24"/>
        </w:rPr>
        <w:t>a</w:t>
      </w:r>
      <w:r w:rsidRPr="001744D6">
        <w:rPr>
          <w:rFonts w:ascii="Times New Roman" w:eastAsia="Times New Roman" w:hAnsi="Times New Roman"/>
          <w:sz w:val="24"/>
          <w:szCs w:val="24"/>
        </w:rPr>
        <w:t xml:space="preserve">s students navigate </w:t>
      </w:r>
      <w:r>
        <w:rPr>
          <w:rFonts w:ascii="Times New Roman" w:eastAsia="Times New Roman" w:hAnsi="Times New Roman"/>
          <w:sz w:val="24"/>
          <w:szCs w:val="24"/>
        </w:rPr>
        <w:t xml:space="preserve">this </w:t>
      </w:r>
      <w:r w:rsidRPr="001744D6">
        <w:rPr>
          <w:rFonts w:ascii="Times New Roman" w:eastAsia="Times New Roman" w:hAnsi="Times New Roman"/>
          <w:sz w:val="24"/>
          <w:szCs w:val="24"/>
        </w:rPr>
        <w:t xml:space="preserve">complex social environment and prepare for careers in an increasingly interconnected world, they require effective learning approaches to develop these essential skills. Two prominent methods </w:t>
      </w:r>
      <w:r>
        <w:rPr>
          <w:rFonts w:ascii="Times New Roman" w:eastAsia="Times New Roman" w:hAnsi="Times New Roman"/>
          <w:sz w:val="24"/>
          <w:szCs w:val="24"/>
        </w:rPr>
        <w:t xml:space="preserve">of teaching and learning now exists: </w:t>
      </w:r>
      <w:r w:rsidR="0025411C">
        <w:rPr>
          <w:rFonts w:ascii="Times New Roman" w:eastAsia="Times New Roman" w:hAnsi="Times New Roman"/>
          <w:sz w:val="24"/>
          <w:szCs w:val="24"/>
        </w:rPr>
        <w:t>AI</w:t>
      </w:r>
      <w:r w:rsidRPr="001744D6">
        <w:rPr>
          <w:rFonts w:ascii="Times New Roman" w:eastAsia="Times New Roman" w:hAnsi="Times New Roman"/>
          <w:sz w:val="24"/>
          <w:szCs w:val="24"/>
        </w:rPr>
        <w:t>-based learning and human-based learning</w:t>
      </w:r>
      <w:r>
        <w:rPr>
          <w:rFonts w:ascii="Times New Roman" w:eastAsia="Times New Roman" w:hAnsi="Times New Roman"/>
          <w:sz w:val="24"/>
          <w:szCs w:val="24"/>
        </w:rPr>
        <w:t xml:space="preserve">. While the </w:t>
      </w:r>
      <w:r w:rsidR="0025411C">
        <w:rPr>
          <w:rFonts w:ascii="Times New Roman" w:eastAsia="Times New Roman" w:hAnsi="Times New Roman"/>
          <w:sz w:val="24"/>
          <w:szCs w:val="24"/>
        </w:rPr>
        <w:t>AI</w:t>
      </w:r>
      <w:r>
        <w:rPr>
          <w:rFonts w:ascii="Times New Roman" w:eastAsia="Times New Roman" w:hAnsi="Times New Roman"/>
          <w:sz w:val="24"/>
          <w:szCs w:val="24"/>
        </w:rPr>
        <w:t>-based learning method is still evolving, the human-based learning method has been with us for centuries.</w:t>
      </w:r>
    </w:p>
    <w:p w:rsidR="007E42B4" w:rsidRDefault="007E42B4" w:rsidP="007E42B4">
      <w:pPr>
        <w:autoSpaceDE w:val="0"/>
        <w:autoSpaceDN w:val="0"/>
        <w:adjustRightInd w:val="0"/>
        <w:spacing w:after="0" w:line="240" w:lineRule="auto"/>
        <w:jc w:val="both"/>
        <w:rPr>
          <w:rFonts w:ascii="Times New Roman" w:hAnsi="Times New Roman"/>
          <w:color w:val="000000"/>
          <w:sz w:val="23"/>
          <w:szCs w:val="23"/>
        </w:rPr>
      </w:pPr>
    </w:p>
    <w:p w:rsidR="007E42B4" w:rsidRDefault="007E42B4" w:rsidP="007E42B4">
      <w:pPr>
        <w:autoSpaceDE w:val="0"/>
        <w:autoSpaceDN w:val="0"/>
        <w:adjustRightInd w:val="0"/>
        <w:spacing w:after="0" w:line="240" w:lineRule="auto"/>
        <w:jc w:val="both"/>
        <w:rPr>
          <w:rFonts w:ascii="Times New Roman" w:hAnsi="Times New Roman"/>
          <w:color w:val="000000"/>
          <w:sz w:val="23"/>
          <w:szCs w:val="23"/>
          <w:lang w:val="en-GB"/>
        </w:rPr>
      </w:pPr>
      <w:r>
        <w:rPr>
          <w:rFonts w:ascii="Times New Roman" w:hAnsi="Times New Roman"/>
          <w:color w:val="000000"/>
          <w:sz w:val="23"/>
          <w:szCs w:val="23"/>
        </w:rPr>
        <w:t>The application</w:t>
      </w:r>
      <w:r w:rsidRPr="005B4AF3">
        <w:rPr>
          <w:rFonts w:ascii="Times New Roman" w:hAnsi="Times New Roman"/>
          <w:color w:val="000000"/>
          <w:sz w:val="23"/>
          <w:szCs w:val="23"/>
          <w:lang w:val="en-NG"/>
        </w:rPr>
        <w:t xml:space="preserve"> of </w:t>
      </w:r>
      <w:r>
        <w:rPr>
          <w:rFonts w:ascii="Times New Roman" w:hAnsi="Times New Roman"/>
          <w:color w:val="000000"/>
          <w:sz w:val="23"/>
          <w:szCs w:val="23"/>
        </w:rPr>
        <w:t>technology</w:t>
      </w:r>
      <w:r w:rsidRPr="005B4AF3">
        <w:rPr>
          <w:rFonts w:ascii="Times New Roman" w:hAnsi="Times New Roman"/>
          <w:color w:val="000000"/>
          <w:sz w:val="23"/>
          <w:szCs w:val="23"/>
          <w:lang w:val="en-NG"/>
        </w:rPr>
        <w:t xml:space="preserve"> in education dates back to the 1950s with the introduction of computer-assisted instruction</w:t>
      </w:r>
      <w:r>
        <w:rPr>
          <w:rFonts w:ascii="Times New Roman" w:hAnsi="Times New Roman"/>
          <w:color w:val="000000"/>
          <w:sz w:val="23"/>
          <w:szCs w:val="23"/>
        </w:rPr>
        <w:t xml:space="preserve"> (Chan and </w:t>
      </w:r>
      <w:proofErr w:type="spellStart"/>
      <w:r>
        <w:rPr>
          <w:rFonts w:ascii="Times New Roman" w:hAnsi="Times New Roman"/>
          <w:color w:val="000000"/>
          <w:sz w:val="23"/>
          <w:szCs w:val="23"/>
        </w:rPr>
        <w:t>Tsi</w:t>
      </w:r>
      <w:proofErr w:type="spellEnd"/>
      <w:r>
        <w:rPr>
          <w:rFonts w:ascii="Times New Roman" w:hAnsi="Times New Roman"/>
          <w:color w:val="000000"/>
          <w:sz w:val="23"/>
          <w:szCs w:val="23"/>
        </w:rPr>
        <w:t>, 2023)</w:t>
      </w:r>
      <w:r w:rsidRPr="005B4AF3">
        <w:rPr>
          <w:rFonts w:ascii="Times New Roman" w:hAnsi="Times New Roman"/>
          <w:color w:val="000000"/>
          <w:sz w:val="23"/>
          <w:szCs w:val="23"/>
          <w:lang w:val="en-NG"/>
        </w:rPr>
        <w:t xml:space="preserve">. </w:t>
      </w:r>
      <w:r>
        <w:rPr>
          <w:rFonts w:ascii="Times New Roman" w:hAnsi="Times New Roman"/>
          <w:color w:val="000000"/>
          <w:sz w:val="23"/>
          <w:szCs w:val="23"/>
        </w:rPr>
        <w:t xml:space="preserve">Since then, the technology </w:t>
      </w:r>
      <w:r w:rsidRPr="005B4AF3">
        <w:rPr>
          <w:rFonts w:ascii="Times New Roman" w:hAnsi="Times New Roman"/>
          <w:color w:val="000000"/>
          <w:sz w:val="23"/>
          <w:szCs w:val="23"/>
          <w:lang w:val="en-NG"/>
        </w:rPr>
        <w:t>has evolved into</w:t>
      </w:r>
      <w:r>
        <w:rPr>
          <w:rFonts w:ascii="Times New Roman" w:hAnsi="Times New Roman"/>
          <w:color w:val="000000"/>
          <w:sz w:val="23"/>
          <w:szCs w:val="23"/>
        </w:rPr>
        <w:t xml:space="preserve"> </w:t>
      </w:r>
      <w:r w:rsidRPr="005B4AF3">
        <w:rPr>
          <w:rFonts w:ascii="Times New Roman" w:hAnsi="Times New Roman"/>
          <w:color w:val="000000"/>
          <w:sz w:val="23"/>
          <w:szCs w:val="23"/>
          <w:lang w:val="en-NG"/>
        </w:rPr>
        <w:t>learning</w:t>
      </w:r>
      <w:r>
        <w:rPr>
          <w:rFonts w:ascii="Times New Roman" w:hAnsi="Times New Roman"/>
          <w:color w:val="000000"/>
          <w:sz w:val="23"/>
          <w:szCs w:val="23"/>
        </w:rPr>
        <w:t xml:space="preserve"> management systems</w:t>
      </w:r>
      <w:r w:rsidRPr="005B4AF3">
        <w:rPr>
          <w:rFonts w:ascii="Times New Roman" w:hAnsi="Times New Roman"/>
          <w:color w:val="000000"/>
          <w:sz w:val="23"/>
          <w:szCs w:val="23"/>
          <w:lang w:val="en-NG"/>
        </w:rPr>
        <w:t xml:space="preserve">, </w:t>
      </w:r>
      <w:r>
        <w:rPr>
          <w:rFonts w:ascii="Times New Roman" w:hAnsi="Times New Roman"/>
          <w:color w:val="000000"/>
          <w:sz w:val="23"/>
          <w:szCs w:val="23"/>
        </w:rPr>
        <w:t xml:space="preserve">and of recent, AI, </w:t>
      </w:r>
      <w:r w:rsidRPr="005B4AF3">
        <w:rPr>
          <w:rFonts w:ascii="Times New Roman" w:hAnsi="Times New Roman"/>
          <w:color w:val="000000"/>
          <w:sz w:val="23"/>
          <w:szCs w:val="23"/>
          <w:lang w:val="en-NG"/>
        </w:rPr>
        <w:t>which are now used for teaching and learning (Nwana, 1990).</w:t>
      </w:r>
      <w:r>
        <w:rPr>
          <w:rFonts w:ascii="Times New Roman" w:hAnsi="Times New Roman"/>
          <w:color w:val="000000"/>
          <w:sz w:val="23"/>
          <w:szCs w:val="23"/>
          <w:lang w:val="en-GB"/>
        </w:rPr>
        <w:t xml:space="preserve"> </w:t>
      </w:r>
      <w:r w:rsidR="00D36C6A">
        <w:rPr>
          <w:rFonts w:ascii="Times New Roman" w:hAnsi="Times New Roman"/>
          <w:color w:val="000000"/>
          <w:sz w:val="23"/>
          <w:szCs w:val="23"/>
          <w:lang w:val="en-GB"/>
        </w:rPr>
        <w:t>R</w:t>
      </w:r>
      <w:r w:rsidR="00597379">
        <w:rPr>
          <w:rFonts w:ascii="Times New Roman" w:hAnsi="Times New Roman"/>
          <w:color w:val="000000"/>
          <w:sz w:val="23"/>
          <w:szCs w:val="23"/>
          <w:lang w:val="en-GB"/>
        </w:rPr>
        <w:t xml:space="preserve">ecent </w:t>
      </w:r>
      <w:r w:rsidR="00B02684">
        <w:rPr>
          <w:rFonts w:ascii="Times New Roman" w:hAnsi="Times New Roman"/>
          <w:color w:val="000000"/>
          <w:sz w:val="23"/>
          <w:szCs w:val="23"/>
          <w:lang w:val="en-GB"/>
        </w:rPr>
        <w:t>advance</w:t>
      </w:r>
      <w:r w:rsidR="00D36C6A">
        <w:rPr>
          <w:rFonts w:ascii="Times New Roman" w:hAnsi="Times New Roman"/>
          <w:color w:val="000000"/>
          <w:sz w:val="23"/>
          <w:szCs w:val="23"/>
          <w:lang w:val="en-GB"/>
        </w:rPr>
        <w:t>s in</w:t>
      </w:r>
      <w:r w:rsidR="00E8262D">
        <w:rPr>
          <w:rFonts w:ascii="Times New Roman" w:hAnsi="Times New Roman"/>
          <w:color w:val="000000"/>
          <w:sz w:val="23"/>
          <w:szCs w:val="23"/>
          <w:lang w:val="en-GB"/>
        </w:rPr>
        <w:t xml:space="preserve"> AI as a</w:t>
      </w:r>
      <w:r w:rsidR="00597379">
        <w:rPr>
          <w:rFonts w:ascii="Times New Roman" w:hAnsi="Times New Roman"/>
          <w:color w:val="000000"/>
          <w:sz w:val="23"/>
          <w:szCs w:val="23"/>
          <w:lang w:val="en-GB"/>
        </w:rPr>
        <w:t xml:space="preserve"> learning tool</w:t>
      </w:r>
      <w:r>
        <w:rPr>
          <w:rFonts w:ascii="Times New Roman" w:hAnsi="Times New Roman"/>
          <w:color w:val="000000"/>
          <w:sz w:val="23"/>
          <w:szCs w:val="23"/>
          <w:lang w:val="en-GB"/>
        </w:rPr>
        <w:t xml:space="preserve"> has shifted attention to the ongoing debate on whether AI will replace teachers or not (</w:t>
      </w:r>
      <w:proofErr w:type="spellStart"/>
      <w:r>
        <w:rPr>
          <w:rFonts w:ascii="Times New Roman" w:hAnsi="Times New Roman"/>
          <w:color w:val="000000"/>
          <w:sz w:val="23"/>
          <w:szCs w:val="23"/>
          <w:lang w:val="en-GB"/>
        </w:rPr>
        <w:t>Cerullo</w:t>
      </w:r>
      <w:proofErr w:type="spellEnd"/>
      <w:r>
        <w:rPr>
          <w:rFonts w:ascii="Times New Roman" w:hAnsi="Times New Roman"/>
          <w:color w:val="000000"/>
          <w:sz w:val="23"/>
          <w:szCs w:val="23"/>
          <w:lang w:val="en-GB"/>
        </w:rPr>
        <w:t xml:space="preserve">, 2023). The introduction of humanoid robots, </w:t>
      </w:r>
      <w:proofErr w:type="spellStart"/>
      <w:r>
        <w:rPr>
          <w:rFonts w:ascii="Times New Roman" w:hAnsi="Times New Roman"/>
          <w:color w:val="000000"/>
          <w:sz w:val="23"/>
          <w:szCs w:val="23"/>
          <w:lang w:val="en-GB"/>
        </w:rPr>
        <w:t>chatbots</w:t>
      </w:r>
      <w:proofErr w:type="spellEnd"/>
      <w:r>
        <w:rPr>
          <w:rFonts w:ascii="Times New Roman" w:hAnsi="Times New Roman"/>
          <w:color w:val="000000"/>
          <w:sz w:val="23"/>
          <w:szCs w:val="23"/>
          <w:lang w:val="en-GB"/>
        </w:rPr>
        <w:t xml:space="preserve">, </w:t>
      </w:r>
      <w:proofErr w:type="spellStart"/>
      <w:r>
        <w:rPr>
          <w:rFonts w:ascii="Times New Roman" w:hAnsi="Times New Roman"/>
          <w:color w:val="000000"/>
          <w:sz w:val="23"/>
          <w:szCs w:val="23"/>
          <w:lang w:val="en-GB"/>
        </w:rPr>
        <w:t>etc</w:t>
      </w:r>
      <w:proofErr w:type="spellEnd"/>
      <w:r>
        <w:rPr>
          <w:rFonts w:ascii="Times New Roman" w:hAnsi="Times New Roman"/>
          <w:color w:val="000000"/>
          <w:sz w:val="23"/>
          <w:szCs w:val="23"/>
          <w:lang w:val="en-GB"/>
        </w:rPr>
        <w:t xml:space="preserve"> into the teaching and learning process tend to escalate the debate (Chen, Chen and Lin, 2020; </w:t>
      </w:r>
      <w:proofErr w:type="spellStart"/>
      <w:r>
        <w:rPr>
          <w:rFonts w:ascii="Times New Roman" w:hAnsi="Times New Roman"/>
          <w:color w:val="000000"/>
          <w:sz w:val="23"/>
          <w:szCs w:val="23"/>
          <w:lang w:val="en-GB"/>
        </w:rPr>
        <w:t>ThinkMl</w:t>
      </w:r>
      <w:proofErr w:type="spellEnd"/>
      <w:r>
        <w:rPr>
          <w:rFonts w:ascii="Times New Roman" w:hAnsi="Times New Roman"/>
          <w:color w:val="000000"/>
          <w:sz w:val="23"/>
          <w:szCs w:val="23"/>
          <w:lang w:val="en-GB"/>
        </w:rPr>
        <w:t xml:space="preserve"> Team, 2022; UNESCO, 2021). The use of these technologies, nevertheless, can improve on students’ engagement (Malik, </w:t>
      </w:r>
      <w:proofErr w:type="spellStart"/>
      <w:r>
        <w:rPr>
          <w:rFonts w:ascii="Times New Roman" w:hAnsi="Times New Roman"/>
          <w:color w:val="000000"/>
          <w:sz w:val="23"/>
          <w:szCs w:val="23"/>
          <w:lang w:val="en-GB"/>
        </w:rPr>
        <w:t>Tayal</w:t>
      </w:r>
      <w:proofErr w:type="spellEnd"/>
      <w:r>
        <w:rPr>
          <w:rFonts w:ascii="Times New Roman" w:hAnsi="Times New Roman"/>
          <w:color w:val="000000"/>
          <w:sz w:val="23"/>
          <w:szCs w:val="23"/>
          <w:lang w:val="en-GB"/>
        </w:rPr>
        <w:t xml:space="preserve"> and </w:t>
      </w:r>
      <w:proofErr w:type="spellStart"/>
      <w:r>
        <w:rPr>
          <w:rFonts w:ascii="Times New Roman" w:hAnsi="Times New Roman"/>
          <w:color w:val="000000"/>
          <w:sz w:val="23"/>
          <w:szCs w:val="23"/>
          <w:lang w:val="en-GB"/>
        </w:rPr>
        <w:t>Vij</w:t>
      </w:r>
      <w:proofErr w:type="spellEnd"/>
      <w:r>
        <w:rPr>
          <w:rFonts w:ascii="Times New Roman" w:hAnsi="Times New Roman"/>
          <w:color w:val="000000"/>
          <w:sz w:val="23"/>
          <w:szCs w:val="23"/>
          <w:lang w:val="en-GB"/>
        </w:rPr>
        <w:t>, 2019; Chen, Chen and Lin, 2020).</w:t>
      </w:r>
    </w:p>
    <w:p w:rsidR="007E42B4" w:rsidRDefault="007E42B4" w:rsidP="007E42B4">
      <w:pPr>
        <w:spacing w:after="0" w:line="240" w:lineRule="auto"/>
        <w:jc w:val="both"/>
        <w:rPr>
          <w:rFonts w:ascii="Times New Roman" w:eastAsia="Times New Roman" w:hAnsi="Times New Roman"/>
          <w:sz w:val="24"/>
          <w:szCs w:val="24"/>
        </w:rPr>
      </w:pPr>
    </w:p>
    <w:p w:rsidR="007E42B4" w:rsidRPr="006B6A89" w:rsidRDefault="007E42B4" w:rsidP="007E42B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From the foregoing, </w:t>
      </w:r>
      <w:r w:rsidR="00597379">
        <w:rPr>
          <w:rFonts w:ascii="Times New Roman" w:eastAsia="Times New Roman" w:hAnsi="Times New Roman"/>
          <w:sz w:val="24"/>
          <w:szCs w:val="24"/>
        </w:rPr>
        <w:t>AI</w:t>
      </w:r>
      <w:r w:rsidRPr="006B6A89">
        <w:rPr>
          <w:rFonts w:ascii="Times New Roman" w:eastAsia="Times New Roman" w:hAnsi="Times New Roman"/>
          <w:sz w:val="24"/>
          <w:szCs w:val="24"/>
        </w:rPr>
        <w:t>-</w:t>
      </w:r>
      <w:r>
        <w:rPr>
          <w:rFonts w:ascii="Times New Roman" w:eastAsia="Times New Roman" w:hAnsi="Times New Roman"/>
          <w:sz w:val="24"/>
          <w:szCs w:val="24"/>
        </w:rPr>
        <w:t>b</w:t>
      </w:r>
      <w:r w:rsidRPr="006B6A89">
        <w:rPr>
          <w:rFonts w:ascii="Times New Roman" w:eastAsia="Times New Roman" w:hAnsi="Times New Roman"/>
          <w:sz w:val="24"/>
          <w:szCs w:val="24"/>
        </w:rPr>
        <w:t xml:space="preserve">ased </w:t>
      </w:r>
      <w:r>
        <w:rPr>
          <w:rFonts w:ascii="Times New Roman" w:eastAsia="Times New Roman" w:hAnsi="Times New Roman"/>
          <w:sz w:val="24"/>
          <w:szCs w:val="24"/>
        </w:rPr>
        <w:t>l</w:t>
      </w:r>
      <w:r w:rsidRPr="006B6A89">
        <w:rPr>
          <w:rFonts w:ascii="Times New Roman" w:eastAsia="Times New Roman" w:hAnsi="Times New Roman"/>
          <w:sz w:val="24"/>
          <w:szCs w:val="24"/>
        </w:rPr>
        <w:t xml:space="preserve">earning </w:t>
      </w:r>
      <w:r>
        <w:rPr>
          <w:rFonts w:ascii="Times New Roman" w:eastAsia="Times New Roman" w:hAnsi="Times New Roman"/>
          <w:sz w:val="24"/>
          <w:szCs w:val="24"/>
        </w:rPr>
        <w:t xml:space="preserve">method </w:t>
      </w:r>
      <w:r w:rsidRPr="006B6A89">
        <w:rPr>
          <w:rFonts w:ascii="Times New Roman" w:eastAsia="Times New Roman" w:hAnsi="Times New Roman"/>
          <w:sz w:val="24"/>
          <w:szCs w:val="24"/>
        </w:rPr>
        <w:t xml:space="preserve">has revolutionized access to </w:t>
      </w:r>
      <w:r>
        <w:rPr>
          <w:rFonts w:ascii="Times New Roman" w:eastAsia="Times New Roman" w:hAnsi="Times New Roman"/>
          <w:sz w:val="24"/>
          <w:szCs w:val="24"/>
        </w:rPr>
        <w:t>education</w:t>
      </w:r>
      <w:r w:rsidRPr="006B6A89">
        <w:rPr>
          <w:rFonts w:ascii="Times New Roman" w:eastAsia="Times New Roman" w:hAnsi="Times New Roman"/>
          <w:sz w:val="24"/>
          <w:szCs w:val="24"/>
        </w:rPr>
        <w:t xml:space="preserve"> and individualized instruction. However, while </w:t>
      </w:r>
      <w:r>
        <w:rPr>
          <w:rFonts w:ascii="Times New Roman" w:eastAsia="Times New Roman" w:hAnsi="Times New Roman"/>
          <w:sz w:val="24"/>
          <w:szCs w:val="24"/>
        </w:rPr>
        <w:t>this method</w:t>
      </w:r>
      <w:r w:rsidRPr="006B6A89">
        <w:rPr>
          <w:rFonts w:ascii="Times New Roman" w:eastAsia="Times New Roman" w:hAnsi="Times New Roman"/>
          <w:sz w:val="24"/>
          <w:szCs w:val="24"/>
        </w:rPr>
        <w:t xml:space="preserve"> excels in promoting cognitive </w:t>
      </w:r>
      <w:r>
        <w:rPr>
          <w:rFonts w:ascii="Times New Roman" w:eastAsia="Times New Roman" w:hAnsi="Times New Roman"/>
          <w:sz w:val="24"/>
          <w:szCs w:val="24"/>
        </w:rPr>
        <w:t>skills</w:t>
      </w:r>
      <w:r w:rsidRPr="006B6A89">
        <w:rPr>
          <w:rFonts w:ascii="Times New Roman" w:eastAsia="Times New Roman" w:hAnsi="Times New Roman"/>
          <w:sz w:val="24"/>
          <w:szCs w:val="24"/>
        </w:rPr>
        <w:t xml:space="preserve">, </w:t>
      </w:r>
      <w:r w:rsidR="00597379">
        <w:rPr>
          <w:rFonts w:ascii="Times New Roman" w:eastAsia="Times New Roman" w:hAnsi="Times New Roman"/>
          <w:sz w:val="24"/>
          <w:szCs w:val="24"/>
        </w:rPr>
        <w:t xml:space="preserve">there have been </w:t>
      </w:r>
      <w:r w:rsidRPr="006B6A89">
        <w:rPr>
          <w:rFonts w:ascii="Times New Roman" w:eastAsia="Times New Roman" w:hAnsi="Times New Roman"/>
          <w:sz w:val="24"/>
          <w:szCs w:val="24"/>
        </w:rPr>
        <w:t xml:space="preserve">questions regarding its effectiveness in </w:t>
      </w:r>
      <w:r>
        <w:rPr>
          <w:rFonts w:ascii="Times New Roman" w:eastAsia="Times New Roman" w:hAnsi="Times New Roman"/>
          <w:sz w:val="24"/>
          <w:szCs w:val="24"/>
        </w:rPr>
        <w:t>the development of</w:t>
      </w:r>
      <w:r w:rsidRPr="006B6A89">
        <w:rPr>
          <w:rFonts w:ascii="Times New Roman" w:eastAsia="Times New Roman" w:hAnsi="Times New Roman"/>
          <w:sz w:val="24"/>
          <w:szCs w:val="24"/>
        </w:rPr>
        <w:t xml:space="preserve"> emotional and interpersonal skills, which are critical for students’ holistic development.</w:t>
      </w:r>
    </w:p>
    <w:p w:rsidR="007E42B4" w:rsidRPr="006B6A89" w:rsidRDefault="007E42B4" w:rsidP="007E42B4">
      <w:pPr>
        <w:spacing w:after="0" w:line="240" w:lineRule="auto"/>
        <w:jc w:val="both"/>
        <w:rPr>
          <w:rFonts w:ascii="Times New Roman" w:eastAsia="Times New Roman" w:hAnsi="Times New Roman"/>
          <w:sz w:val="24"/>
          <w:szCs w:val="24"/>
        </w:rPr>
      </w:pPr>
    </w:p>
    <w:p w:rsidR="007E42B4" w:rsidRPr="006B6A89" w:rsidRDefault="007E42B4" w:rsidP="007E42B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On the other hand</w:t>
      </w:r>
      <w:r w:rsidRPr="006B6A89">
        <w:rPr>
          <w:rFonts w:ascii="Times New Roman" w:eastAsia="Times New Roman" w:hAnsi="Times New Roman"/>
          <w:sz w:val="24"/>
          <w:szCs w:val="24"/>
        </w:rPr>
        <w:t xml:space="preserve">, </w:t>
      </w:r>
      <w:r>
        <w:rPr>
          <w:rFonts w:ascii="Times New Roman" w:eastAsia="Times New Roman" w:hAnsi="Times New Roman"/>
          <w:sz w:val="24"/>
          <w:szCs w:val="24"/>
        </w:rPr>
        <w:t>h</w:t>
      </w:r>
      <w:r w:rsidRPr="006B6A89">
        <w:rPr>
          <w:rFonts w:ascii="Times New Roman" w:eastAsia="Times New Roman" w:hAnsi="Times New Roman"/>
          <w:sz w:val="24"/>
          <w:szCs w:val="24"/>
        </w:rPr>
        <w:t>uman-</w:t>
      </w:r>
      <w:r>
        <w:rPr>
          <w:rFonts w:ascii="Times New Roman" w:eastAsia="Times New Roman" w:hAnsi="Times New Roman"/>
          <w:sz w:val="24"/>
          <w:szCs w:val="24"/>
        </w:rPr>
        <w:t>b</w:t>
      </w:r>
      <w:r w:rsidRPr="006B6A89">
        <w:rPr>
          <w:rFonts w:ascii="Times New Roman" w:eastAsia="Times New Roman" w:hAnsi="Times New Roman"/>
          <w:sz w:val="24"/>
          <w:szCs w:val="24"/>
        </w:rPr>
        <w:t xml:space="preserve">ased </w:t>
      </w:r>
      <w:r>
        <w:rPr>
          <w:rFonts w:ascii="Times New Roman" w:eastAsia="Times New Roman" w:hAnsi="Times New Roman"/>
          <w:sz w:val="24"/>
          <w:szCs w:val="24"/>
        </w:rPr>
        <w:t>l</w:t>
      </w:r>
      <w:r w:rsidRPr="006B6A89">
        <w:rPr>
          <w:rFonts w:ascii="Times New Roman" w:eastAsia="Times New Roman" w:hAnsi="Times New Roman"/>
          <w:sz w:val="24"/>
          <w:szCs w:val="24"/>
        </w:rPr>
        <w:t xml:space="preserve">earning </w:t>
      </w:r>
      <w:r>
        <w:rPr>
          <w:rFonts w:ascii="Times New Roman" w:eastAsia="Times New Roman" w:hAnsi="Times New Roman"/>
          <w:sz w:val="24"/>
          <w:szCs w:val="24"/>
        </w:rPr>
        <w:t>method</w:t>
      </w:r>
      <w:r w:rsidRPr="006B6A89">
        <w:rPr>
          <w:rFonts w:ascii="Times New Roman" w:eastAsia="Times New Roman" w:hAnsi="Times New Roman"/>
          <w:sz w:val="24"/>
          <w:szCs w:val="24"/>
        </w:rPr>
        <w:t xml:space="preserve"> emphasizes face-to-face interaction, mentorship, emotional engagement, and collaborative learning, positioning human relationships at the center of the educational </w:t>
      </w:r>
      <w:r w:rsidRPr="006B6A89">
        <w:rPr>
          <w:rFonts w:ascii="Times New Roman" w:eastAsia="Times New Roman" w:hAnsi="Times New Roman"/>
          <w:sz w:val="24"/>
          <w:szCs w:val="24"/>
        </w:rPr>
        <w:lastRenderedPageBreak/>
        <w:t>experience. This method is rooted in social constructivist and emotional intelligence theories, which argue that emotional and social learning occurs most effectively through authentic human connections and social contexts.</w:t>
      </w:r>
    </w:p>
    <w:p w:rsidR="007E42B4" w:rsidRPr="006B6A89" w:rsidRDefault="007E42B4" w:rsidP="007E42B4">
      <w:pPr>
        <w:spacing w:after="0" w:line="240" w:lineRule="auto"/>
        <w:jc w:val="both"/>
        <w:rPr>
          <w:rFonts w:ascii="Times New Roman" w:eastAsia="Times New Roman" w:hAnsi="Times New Roman"/>
          <w:sz w:val="24"/>
          <w:szCs w:val="24"/>
        </w:rPr>
      </w:pPr>
    </w:p>
    <w:p w:rsidR="002A14CA" w:rsidRPr="00346C41" w:rsidRDefault="002A14CA" w:rsidP="002A14CA">
      <w:pPr>
        <w:pStyle w:val="NoSpacing"/>
        <w:jc w:val="both"/>
        <w:rPr>
          <w:rFonts w:ascii="Times New Roman" w:hAnsi="Times New Roman" w:cs="Times New Roman"/>
          <w:sz w:val="24"/>
          <w:szCs w:val="24"/>
        </w:rPr>
      </w:pPr>
      <w:r w:rsidRPr="00346C41">
        <w:rPr>
          <w:rFonts w:ascii="Times New Roman" w:hAnsi="Times New Roman" w:cs="Times New Roman"/>
          <w:sz w:val="24"/>
          <w:szCs w:val="24"/>
        </w:rPr>
        <w:t>The growing recognition of emotional and interpersonal competencies as central pillars of 21st century education, owing largely to their well-documented association with academic achievement and lifelong success, makes it both timely and necessary to examine how students perceive different instructional approaches in relation to the development of these skills. Teaching and learning are no longer confined to the transmission of subject knowledge; they encompass the cultivation of the whole person.</w:t>
      </w:r>
    </w:p>
    <w:p w:rsidR="002A14CA" w:rsidRDefault="002A14CA" w:rsidP="002A14CA">
      <w:pPr>
        <w:pStyle w:val="NoSpacing"/>
        <w:jc w:val="both"/>
        <w:rPr>
          <w:rFonts w:ascii="Times New Roman" w:hAnsi="Times New Roman" w:cs="Times New Roman"/>
          <w:sz w:val="24"/>
          <w:szCs w:val="24"/>
        </w:rPr>
      </w:pPr>
    </w:p>
    <w:p w:rsidR="002A14CA" w:rsidRPr="00346C41" w:rsidRDefault="002A14CA" w:rsidP="002A14CA">
      <w:pPr>
        <w:pStyle w:val="NoSpacing"/>
        <w:jc w:val="both"/>
        <w:rPr>
          <w:rFonts w:ascii="Times New Roman" w:hAnsi="Times New Roman" w:cs="Times New Roman"/>
          <w:sz w:val="24"/>
          <w:szCs w:val="24"/>
        </w:rPr>
      </w:pPr>
      <w:r w:rsidRPr="00346C41">
        <w:rPr>
          <w:rFonts w:ascii="Times New Roman" w:hAnsi="Times New Roman" w:cs="Times New Roman"/>
          <w:sz w:val="24"/>
          <w:szCs w:val="24"/>
        </w:rPr>
        <w:t xml:space="preserve">Against this background, the present study surveyed secondary school students in </w:t>
      </w:r>
      <w:proofErr w:type="spellStart"/>
      <w:r w:rsidRPr="00346C41">
        <w:rPr>
          <w:rFonts w:ascii="Times New Roman" w:hAnsi="Times New Roman" w:cs="Times New Roman"/>
          <w:sz w:val="24"/>
          <w:szCs w:val="24"/>
        </w:rPr>
        <w:t>Ogun</w:t>
      </w:r>
      <w:proofErr w:type="spellEnd"/>
      <w:r w:rsidRPr="00346C41">
        <w:rPr>
          <w:rFonts w:ascii="Times New Roman" w:hAnsi="Times New Roman" w:cs="Times New Roman"/>
          <w:sz w:val="24"/>
          <w:szCs w:val="24"/>
        </w:rPr>
        <w:t xml:space="preserve"> State, Nigeria, to capture their perceptions of AI-based and human-based learning methods with respect to the development of empathy, communication, collaboration, and relationship building. By critically examining these perceptions, the study seeks to provide educators and policymakers with evidence-informed insights that can guide more thoughtful decisions about integrating AI tools and human interaction within educational settings.</w:t>
      </w:r>
    </w:p>
    <w:p w:rsidR="00AE2C20" w:rsidRDefault="00AE2C20" w:rsidP="00AE2C20">
      <w:pPr>
        <w:pStyle w:val="NoSpacing"/>
        <w:jc w:val="both"/>
        <w:rPr>
          <w:rFonts w:ascii="Times New Roman" w:hAnsi="Times New Roman" w:cs="Times New Roman"/>
          <w:b/>
          <w:bCs/>
          <w:sz w:val="24"/>
          <w:szCs w:val="24"/>
        </w:rPr>
      </w:pPr>
    </w:p>
    <w:p w:rsidR="00AE2C20" w:rsidRPr="00AE2C20" w:rsidRDefault="00AE2C20" w:rsidP="00AE2C20">
      <w:pPr>
        <w:pStyle w:val="NoSpacing"/>
        <w:jc w:val="both"/>
        <w:rPr>
          <w:rFonts w:ascii="Times New Roman" w:hAnsi="Times New Roman" w:cs="Times New Roman"/>
          <w:sz w:val="24"/>
          <w:szCs w:val="24"/>
        </w:rPr>
      </w:pPr>
      <w:r w:rsidRPr="00AE2C20">
        <w:rPr>
          <w:rFonts w:ascii="Times New Roman" w:hAnsi="Times New Roman" w:cs="Times New Roman"/>
          <w:b/>
          <w:bCs/>
          <w:sz w:val="24"/>
          <w:szCs w:val="24"/>
        </w:rPr>
        <w:t>1.1 Statement of the Problem</w:t>
      </w:r>
    </w:p>
    <w:p w:rsidR="00AE2C20" w:rsidRPr="00AE2C20" w:rsidRDefault="00AE2C20" w:rsidP="00AE2C20">
      <w:pPr>
        <w:pStyle w:val="NoSpacing"/>
        <w:jc w:val="both"/>
        <w:rPr>
          <w:rFonts w:ascii="Times New Roman" w:hAnsi="Times New Roman" w:cs="Times New Roman"/>
          <w:sz w:val="24"/>
          <w:szCs w:val="24"/>
        </w:rPr>
      </w:pPr>
      <w:r w:rsidRPr="00AE2C20">
        <w:rPr>
          <w:rFonts w:ascii="Times New Roman" w:hAnsi="Times New Roman" w:cs="Times New Roman"/>
          <w:sz w:val="24"/>
          <w:szCs w:val="24"/>
        </w:rPr>
        <w:t>Adolescence is a critical period in human development, during which young people form the emotional and social foundations that shape their personal relationships, career trajectories, and civic participation. For secondary school students in Nigeria, this stage is particularly significant, as it coincides with exposure to diverse social environments that demand emotional intelligence, empathy, teamwork, and effective interpersonal communication. Sustaining instructional approaches that nurture these competencies is therefore not merely desirable but educationally imperative.</w:t>
      </w:r>
    </w:p>
    <w:p w:rsidR="00AE2C20" w:rsidRDefault="00AE2C20" w:rsidP="00AE2C20">
      <w:pPr>
        <w:pStyle w:val="NoSpacing"/>
        <w:jc w:val="both"/>
        <w:rPr>
          <w:rFonts w:ascii="Times New Roman" w:hAnsi="Times New Roman" w:cs="Times New Roman"/>
          <w:sz w:val="24"/>
          <w:szCs w:val="24"/>
        </w:rPr>
      </w:pPr>
    </w:p>
    <w:p w:rsidR="00AE2C20" w:rsidRPr="00AE2C20" w:rsidRDefault="00AE2C20" w:rsidP="00AE2C20">
      <w:pPr>
        <w:pStyle w:val="NoSpacing"/>
        <w:jc w:val="both"/>
        <w:rPr>
          <w:rFonts w:ascii="Times New Roman" w:hAnsi="Times New Roman" w:cs="Times New Roman"/>
          <w:sz w:val="24"/>
          <w:szCs w:val="24"/>
        </w:rPr>
      </w:pPr>
      <w:r w:rsidRPr="00AE2C20">
        <w:rPr>
          <w:rFonts w:ascii="Times New Roman" w:hAnsi="Times New Roman" w:cs="Times New Roman"/>
          <w:sz w:val="24"/>
          <w:szCs w:val="24"/>
        </w:rPr>
        <w:t xml:space="preserve">In recent years, the growing adoption of Artificial Intelligence in Nigerian secondary schools has introduced new possibilities for </w:t>
      </w:r>
      <w:proofErr w:type="spellStart"/>
      <w:r w:rsidRPr="00AE2C20">
        <w:rPr>
          <w:rFonts w:ascii="Times New Roman" w:hAnsi="Times New Roman" w:cs="Times New Roman"/>
          <w:sz w:val="24"/>
          <w:szCs w:val="24"/>
        </w:rPr>
        <w:t>personalised</w:t>
      </w:r>
      <w:proofErr w:type="spellEnd"/>
      <w:r w:rsidRPr="00AE2C20">
        <w:rPr>
          <w:rFonts w:ascii="Times New Roman" w:hAnsi="Times New Roman" w:cs="Times New Roman"/>
          <w:sz w:val="24"/>
          <w:szCs w:val="24"/>
        </w:rPr>
        <w:t xml:space="preserve"> and technology-driven learning. However, the enthusiasm surrounding AI-based instruction has largely </w:t>
      </w:r>
      <w:proofErr w:type="spellStart"/>
      <w:r w:rsidRPr="00AE2C20">
        <w:rPr>
          <w:rFonts w:ascii="Times New Roman" w:hAnsi="Times New Roman" w:cs="Times New Roman"/>
          <w:sz w:val="24"/>
          <w:szCs w:val="24"/>
        </w:rPr>
        <w:t>centred</w:t>
      </w:r>
      <w:proofErr w:type="spellEnd"/>
      <w:r w:rsidRPr="00AE2C20">
        <w:rPr>
          <w:rFonts w:ascii="Times New Roman" w:hAnsi="Times New Roman" w:cs="Times New Roman"/>
          <w:sz w:val="24"/>
          <w:szCs w:val="24"/>
        </w:rPr>
        <w:t xml:space="preserve"> on its cognitive and academic benefits, with comparatively little attention given to its capacity to support the emotional and interpersonal development of learners. Teaching is, at its core, a deeply human </w:t>
      </w:r>
      <w:proofErr w:type="spellStart"/>
      <w:r w:rsidRPr="00AE2C20">
        <w:rPr>
          <w:rFonts w:ascii="Times New Roman" w:hAnsi="Times New Roman" w:cs="Times New Roman"/>
          <w:sz w:val="24"/>
          <w:szCs w:val="24"/>
        </w:rPr>
        <w:t>endeavour</w:t>
      </w:r>
      <w:proofErr w:type="spellEnd"/>
      <w:r w:rsidRPr="00AE2C20">
        <w:rPr>
          <w:rFonts w:ascii="Times New Roman" w:hAnsi="Times New Roman" w:cs="Times New Roman"/>
          <w:sz w:val="24"/>
          <w:szCs w:val="24"/>
        </w:rPr>
        <w:t>. It involves not only the transmission of knowledge but also the expression of care, the modelling of values, and the building of trust between teachers and students. Whether AI-based learning tools can replicate or approximate these dimensions of human instruction remains an open and pressing question.</w:t>
      </w:r>
    </w:p>
    <w:p w:rsidR="00AE2C20" w:rsidRDefault="00AE2C20" w:rsidP="00AE2C20">
      <w:pPr>
        <w:pStyle w:val="NoSpacing"/>
        <w:jc w:val="both"/>
        <w:rPr>
          <w:rFonts w:ascii="Times New Roman" w:hAnsi="Times New Roman" w:cs="Times New Roman"/>
          <w:sz w:val="24"/>
          <w:szCs w:val="24"/>
        </w:rPr>
      </w:pPr>
    </w:p>
    <w:p w:rsidR="00AE2C20" w:rsidRPr="00AE2C20" w:rsidRDefault="00AE2C20" w:rsidP="00AE2C20">
      <w:pPr>
        <w:pStyle w:val="NoSpacing"/>
        <w:jc w:val="both"/>
        <w:rPr>
          <w:rFonts w:ascii="Times New Roman" w:hAnsi="Times New Roman" w:cs="Times New Roman"/>
          <w:sz w:val="24"/>
          <w:szCs w:val="24"/>
        </w:rPr>
      </w:pPr>
      <w:r w:rsidRPr="00AE2C20">
        <w:rPr>
          <w:rFonts w:ascii="Times New Roman" w:hAnsi="Times New Roman" w:cs="Times New Roman"/>
          <w:sz w:val="24"/>
          <w:szCs w:val="24"/>
        </w:rPr>
        <w:t xml:space="preserve">It is against this backdrop that the present study is situated. While existing literature has explored the academic outcomes of AI-driven instruction, the extent to which such approaches compare with human-based teaching in fostering emotional and interpersonal competencies among secondary school students in </w:t>
      </w:r>
      <w:proofErr w:type="spellStart"/>
      <w:r w:rsidRPr="00AE2C20">
        <w:rPr>
          <w:rFonts w:ascii="Times New Roman" w:hAnsi="Times New Roman" w:cs="Times New Roman"/>
          <w:sz w:val="24"/>
          <w:szCs w:val="24"/>
        </w:rPr>
        <w:t>Ogun</w:t>
      </w:r>
      <w:proofErr w:type="spellEnd"/>
      <w:r w:rsidRPr="00AE2C20">
        <w:rPr>
          <w:rFonts w:ascii="Times New Roman" w:hAnsi="Times New Roman" w:cs="Times New Roman"/>
          <w:sz w:val="24"/>
          <w:szCs w:val="24"/>
        </w:rPr>
        <w:t xml:space="preserve"> State, Nigeria, remains insufficiently examined. This study seeks to address that gap.</w:t>
      </w:r>
    </w:p>
    <w:p w:rsidR="00AE2C20" w:rsidRDefault="00AE2C20" w:rsidP="00006D35">
      <w:pPr>
        <w:pStyle w:val="NoSpacing"/>
        <w:rPr>
          <w:rFonts w:ascii="Times New Roman" w:hAnsi="Times New Roman" w:cs="Times New Roman"/>
          <w:b/>
          <w:sz w:val="24"/>
          <w:szCs w:val="24"/>
        </w:rPr>
      </w:pPr>
    </w:p>
    <w:p w:rsidR="007E42B4" w:rsidRPr="00006D35" w:rsidRDefault="007E42B4" w:rsidP="00006D35">
      <w:pPr>
        <w:pStyle w:val="NoSpacing"/>
        <w:rPr>
          <w:rFonts w:ascii="Times New Roman" w:hAnsi="Times New Roman" w:cs="Times New Roman"/>
          <w:b/>
          <w:sz w:val="24"/>
          <w:szCs w:val="24"/>
        </w:rPr>
      </w:pPr>
      <w:r w:rsidRPr="00006D35">
        <w:rPr>
          <w:rFonts w:ascii="Times New Roman" w:hAnsi="Times New Roman" w:cs="Times New Roman"/>
          <w:b/>
          <w:sz w:val="24"/>
          <w:szCs w:val="24"/>
        </w:rPr>
        <w:t>1.2 Objectives of the Study</w:t>
      </w:r>
    </w:p>
    <w:p w:rsidR="00006D35" w:rsidRDefault="00006D35" w:rsidP="00006D35">
      <w:pPr>
        <w:pStyle w:val="NoSpacing"/>
        <w:rPr>
          <w:rFonts w:ascii="Times New Roman" w:eastAsia="Times New Roman" w:hAnsi="Times New Roman" w:cs="Times New Roman"/>
          <w:sz w:val="24"/>
          <w:szCs w:val="24"/>
        </w:rPr>
      </w:pPr>
      <w:r w:rsidRPr="00006D35">
        <w:rPr>
          <w:rFonts w:ascii="Times New Roman" w:eastAsia="Times New Roman" w:hAnsi="Times New Roman" w:cs="Times New Roman"/>
          <w:sz w:val="24"/>
          <w:szCs w:val="24"/>
        </w:rPr>
        <w:t>The objectives of this study are to:</w:t>
      </w:r>
    </w:p>
    <w:p w:rsidR="00006D35" w:rsidRPr="00006D35" w:rsidRDefault="00006D35" w:rsidP="00006D35">
      <w:pPr>
        <w:pStyle w:val="NoSpacing"/>
        <w:rPr>
          <w:rFonts w:ascii="Times New Roman" w:eastAsia="Times New Roman" w:hAnsi="Times New Roman" w:cs="Times New Roman"/>
          <w:sz w:val="24"/>
          <w:szCs w:val="24"/>
        </w:rPr>
      </w:pPr>
    </w:p>
    <w:p w:rsidR="00006D35" w:rsidRPr="00006D35" w:rsidRDefault="00006D35" w:rsidP="00006D3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06D35">
        <w:rPr>
          <w:rFonts w:ascii="Times New Roman" w:eastAsia="Times New Roman" w:hAnsi="Times New Roman" w:cs="Times New Roman"/>
          <w:sz w:val="24"/>
          <w:szCs w:val="24"/>
        </w:rPr>
        <w:t>Examine students' perceptions of teachers' demonstration of empathy and motivational support in comparison to AI-based learning tools.</w:t>
      </w:r>
    </w:p>
    <w:p w:rsidR="00006D35" w:rsidRDefault="00006D35" w:rsidP="00006D35">
      <w:pPr>
        <w:pStyle w:val="NoSpacing"/>
        <w:rPr>
          <w:rFonts w:ascii="Times New Roman" w:eastAsia="Times New Roman" w:hAnsi="Times New Roman" w:cs="Times New Roman"/>
          <w:sz w:val="24"/>
          <w:szCs w:val="24"/>
        </w:rPr>
      </w:pPr>
    </w:p>
    <w:p w:rsidR="00006D35" w:rsidRPr="00006D35" w:rsidRDefault="00006D35" w:rsidP="00006D3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06D35">
        <w:rPr>
          <w:rFonts w:ascii="Times New Roman" w:eastAsia="Times New Roman" w:hAnsi="Times New Roman" w:cs="Times New Roman"/>
          <w:sz w:val="24"/>
          <w:szCs w:val="24"/>
        </w:rPr>
        <w:t>Assess students' perceptions of the effectiveness of teachers in helping learners overcome challenges through support, guidance, counselling, and encouragement, relative to AI-based learning tools.</w:t>
      </w:r>
    </w:p>
    <w:p w:rsidR="00006D35" w:rsidRDefault="00006D35" w:rsidP="00006D35">
      <w:pPr>
        <w:pStyle w:val="NoSpacing"/>
        <w:rPr>
          <w:rFonts w:ascii="Times New Roman" w:eastAsia="Times New Roman" w:hAnsi="Times New Roman" w:cs="Times New Roman"/>
          <w:sz w:val="24"/>
          <w:szCs w:val="24"/>
        </w:rPr>
      </w:pPr>
    </w:p>
    <w:p w:rsidR="00006D35" w:rsidRPr="00006D35" w:rsidRDefault="00006D35" w:rsidP="00006D3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006D35">
        <w:rPr>
          <w:rFonts w:ascii="Times New Roman" w:eastAsia="Times New Roman" w:hAnsi="Times New Roman" w:cs="Times New Roman"/>
          <w:sz w:val="24"/>
          <w:szCs w:val="24"/>
        </w:rPr>
        <w:t>Investigate students' perceptions of teachers' responsiveness to cultural differences among learners in comparison to AI-based learning tools.</w:t>
      </w:r>
    </w:p>
    <w:p w:rsidR="00006D35" w:rsidRDefault="00006D35" w:rsidP="00006D35">
      <w:pPr>
        <w:pStyle w:val="NoSpacing"/>
        <w:rPr>
          <w:rFonts w:ascii="Times New Roman" w:eastAsia="Times New Roman" w:hAnsi="Times New Roman" w:cs="Times New Roman"/>
          <w:sz w:val="24"/>
          <w:szCs w:val="24"/>
        </w:rPr>
      </w:pPr>
    </w:p>
    <w:p w:rsidR="00006D35" w:rsidRPr="00006D35" w:rsidRDefault="00006D35" w:rsidP="00006D3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006D35">
        <w:rPr>
          <w:rFonts w:ascii="Times New Roman" w:eastAsia="Times New Roman" w:hAnsi="Times New Roman" w:cs="Times New Roman"/>
          <w:sz w:val="24"/>
          <w:szCs w:val="24"/>
        </w:rPr>
        <w:t>Evaluate students' perceptions of teachers as role models in relation to AI-based learning tools</w:t>
      </w:r>
    </w:p>
    <w:p w:rsidR="002E364B" w:rsidRDefault="002E364B" w:rsidP="009416EF">
      <w:pPr>
        <w:pStyle w:val="NoSpacing"/>
        <w:jc w:val="both"/>
        <w:rPr>
          <w:rFonts w:ascii="Times New Roman" w:hAnsi="Times New Roman" w:cs="Times New Roman"/>
          <w:b/>
          <w:sz w:val="24"/>
          <w:szCs w:val="24"/>
        </w:rPr>
      </w:pPr>
    </w:p>
    <w:p w:rsidR="00E67706" w:rsidRDefault="00E67706" w:rsidP="009416EF">
      <w:pPr>
        <w:pStyle w:val="NoSpacing"/>
        <w:jc w:val="both"/>
        <w:rPr>
          <w:rFonts w:ascii="Times New Roman" w:hAnsi="Times New Roman" w:cs="Times New Roman"/>
          <w:b/>
          <w:sz w:val="24"/>
          <w:szCs w:val="24"/>
        </w:rPr>
      </w:pPr>
    </w:p>
    <w:p w:rsidR="007E42B4" w:rsidRPr="009416EF" w:rsidRDefault="007E42B4" w:rsidP="009416EF">
      <w:pPr>
        <w:pStyle w:val="NoSpacing"/>
        <w:jc w:val="both"/>
        <w:rPr>
          <w:rFonts w:ascii="Times New Roman" w:hAnsi="Times New Roman" w:cs="Times New Roman"/>
          <w:b/>
          <w:sz w:val="24"/>
          <w:szCs w:val="24"/>
        </w:rPr>
      </w:pPr>
      <w:r w:rsidRPr="009416EF">
        <w:rPr>
          <w:rFonts w:ascii="Times New Roman" w:hAnsi="Times New Roman" w:cs="Times New Roman"/>
          <w:b/>
          <w:sz w:val="24"/>
          <w:szCs w:val="24"/>
        </w:rPr>
        <w:lastRenderedPageBreak/>
        <w:t>1.3 Research Questions</w:t>
      </w:r>
      <w:r w:rsidR="00E67706">
        <w:rPr>
          <w:rFonts w:ascii="Times New Roman" w:hAnsi="Times New Roman" w:cs="Times New Roman"/>
          <w:b/>
          <w:sz w:val="24"/>
          <w:szCs w:val="24"/>
        </w:rPr>
        <w:t xml:space="preserve"> (RQ)</w:t>
      </w:r>
    </w:p>
    <w:p w:rsidR="009416EF" w:rsidRDefault="009416EF" w:rsidP="009416EF">
      <w:pPr>
        <w:pStyle w:val="NoSpacing"/>
        <w:jc w:val="both"/>
        <w:rPr>
          <w:rStyle w:val="Strong"/>
          <w:rFonts w:ascii="Times New Roman" w:hAnsi="Times New Roman" w:cs="Times New Roman"/>
          <w:sz w:val="24"/>
          <w:szCs w:val="24"/>
        </w:rPr>
      </w:pPr>
    </w:p>
    <w:p w:rsidR="009416EF" w:rsidRPr="009416EF" w:rsidRDefault="009416EF" w:rsidP="009416EF">
      <w:pPr>
        <w:pStyle w:val="NoSpacing"/>
        <w:jc w:val="both"/>
        <w:rPr>
          <w:rFonts w:ascii="Times New Roman" w:eastAsia="Times New Roman" w:hAnsi="Times New Roman" w:cs="Times New Roman"/>
          <w:sz w:val="24"/>
          <w:szCs w:val="24"/>
        </w:rPr>
      </w:pPr>
      <w:r w:rsidRPr="009416EF">
        <w:rPr>
          <w:rStyle w:val="Strong"/>
          <w:rFonts w:ascii="Times New Roman" w:hAnsi="Times New Roman" w:cs="Times New Roman"/>
          <w:sz w:val="24"/>
          <w:szCs w:val="24"/>
        </w:rPr>
        <w:t>RQ1:</w:t>
      </w:r>
      <w:r w:rsidRPr="009416EF">
        <w:rPr>
          <w:rFonts w:ascii="Times New Roman" w:hAnsi="Times New Roman" w:cs="Times New Roman"/>
          <w:sz w:val="24"/>
          <w:szCs w:val="24"/>
        </w:rPr>
        <w:t xml:space="preserve"> To what extent do students perceive teachers as demonstrating greater empathy and motivational support compared to AI-based learning tools?</w:t>
      </w:r>
    </w:p>
    <w:p w:rsidR="009416EF" w:rsidRDefault="009416EF" w:rsidP="009416EF">
      <w:pPr>
        <w:pStyle w:val="NoSpacing"/>
        <w:jc w:val="both"/>
        <w:rPr>
          <w:rStyle w:val="Strong"/>
          <w:rFonts w:ascii="Times New Roman" w:hAnsi="Times New Roman" w:cs="Times New Roman"/>
          <w:sz w:val="24"/>
          <w:szCs w:val="24"/>
        </w:rPr>
      </w:pPr>
    </w:p>
    <w:p w:rsidR="009416EF" w:rsidRPr="009416EF" w:rsidRDefault="009416EF" w:rsidP="009416EF">
      <w:pPr>
        <w:pStyle w:val="NoSpacing"/>
        <w:jc w:val="both"/>
        <w:rPr>
          <w:rFonts w:ascii="Times New Roman" w:hAnsi="Times New Roman" w:cs="Times New Roman"/>
          <w:sz w:val="24"/>
          <w:szCs w:val="24"/>
        </w:rPr>
      </w:pPr>
      <w:r w:rsidRPr="009416EF">
        <w:rPr>
          <w:rStyle w:val="Strong"/>
          <w:rFonts w:ascii="Times New Roman" w:hAnsi="Times New Roman" w:cs="Times New Roman"/>
          <w:sz w:val="24"/>
          <w:szCs w:val="24"/>
        </w:rPr>
        <w:t>RQ2:</w:t>
      </w:r>
      <w:r w:rsidRPr="009416EF">
        <w:rPr>
          <w:rFonts w:ascii="Times New Roman" w:hAnsi="Times New Roman" w:cs="Times New Roman"/>
          <w:sz w:val="24"/>
          <w:szCs w:val="24"/>
        </w:rPr>
        <w:t xml:space="preserve"> To what extent do students perceive teachers as more effective in helping them overcome challenges through support, guidance, counselling, and encouragement compared to AI-based learning tools?</w:t>
      </w:r>
    </w:p>
    <w:p w:rsidR="009416EF" w:rsidRDefault="009416EF" w:rsidP="009416EF">
      <w:pPr>
        <w:pStyle w:val="NoSpacing"/>
        <w:jc w:val="both"/>
        <w:rPr>
          <w:rStyle w:val="Strong"/>
          <w:rFonts w:ascii="Times New Roman" w:hAnsi="Times New Roman" w:cs="Times New Roman"/>
          <w:sz w:val="24"/>
          <w:szCs w:val="24"/>
        </w:rPr>
      </w:pPr>
    </w:p>
    <w:p w:rsidR="009416EF" w:rsidRPr="009416EF" w:rsidRDefault="009416EF" w:rsidP="009416EF">
      <w:pPr>
        <w:pStyle w:val="NoSpacing"/>
        <w:jc w:val="both"/>
        <w:rPr>
          <w:rFonts w:ascii="Times New Roman" w:hAnsi="Times New Roman" w:cs="Times New Roman"/>
          <w:sz w:val="24"/>
          <w:szCs w:val="24"/>
        </w:rPr>
      </w:pPr>
      <w:r w:rsidRPr="009416EF">
        <w:rPr>
          <w:rStyle w:val="Strong"/>
          <w:rFonts w:ascii="Times New Roman" w:hAnsi="Times New Roman" w:cs="Times New Roman"/>
          <w:sz w:val="24"/>
          <w:szCs w:val="24"/>
        </w:rPr>
        <w:t>RQ3:</w:t>
      </w:r>
      <w:r w:rsidRPr="009416EF">
        <w:rPr>
          <w:rFonts w:ascii="Times New Roman" w:hAnsi="Times New Roman" w:cs="Times New Roman"/>
          <w:sz w:val="24"/>
          <w:szCs w:val="24"/>
        </w:rPr>
        <w:t xml:space="preserve"> To what extent do students perceive teachers as more responsive to cultural differences among learners compared to AI-based learning tools?</w:t>
      </w:r>
    </w:p>
    <w:p w:rsidR="009416EF" w:rsidRDefault="009416EF" w:rsidP="009416EF">
      <w:pPr>
        <w:pStyle w:val="NoSpacing"/>
        <w:jc w:val="both"/>
        <w:rPr>
          <w:rStyle w:val="Strong"/>
          <w:rFonts w:ascii="Times New Roman" w:hAnsi="Times New Roman" w:cs="Times New Roman"/>
          <w:sz w:val="24"/>
          <w:szCs w:val="24"/>
        </w:rPr>
      </w:pPr>
    </w:p>
    <w:p w:rsidR="009416EF" w:rsidRPr="009416EF" w:rsidRDefault="009416EF" w:rsidP="009416EF">
      <w:pPr>
        <w:pStyle w:val="NoSpacing"/>
        <w:jc w:val="both"/>
        <w:rPr>
          <w:rFonts w:ascii="Times New Roman" w:hAnsi="Times New Roman" w:cs="Times New Roman"/>
          <w:sz w:val="24"/>
          <w:szCs w:val="24"/>
        </w:rPr>
      </w:pPr>
      <w:r w:rsidRPr="009416EF">
        <w:rPr>
          <w:rStyle w:val="Strong"/>
          <w:rFonts w:ascii="Times New Roman" w:hAnsi="Times New Roman" w:cs="Times New Roman"/>
          <w:sz w:val="24"/>
          <w:szCs w:val="24"/>
        </w:rPr>
        <w:t>RQ4:</w:t>
      </w:r>
      <w:r w:rsidRPr="009416EF">
        <w:rPr>
          <w:rFonts w:ascii="Times New Roman" w:hAnsi="Times New Roman" w:cs="Times New Roman"/>
          <w:sz w:val="24"/>
          <w:szCs w:val="24"/>
        </w:rPr>
        <w:t xml:space="preserve"> To what extent do students perceive teachers as more effective role models compared to AI-based learning tools?</w:t>
      </w:r>
    </w:p>
    <w:p w:rsidR="009416EF" w:rsidRDefault="009416EF" w:rsidP="007E42B4">
      <w:pPr>
        <w:pStyle w:val="ListParagraph"/>
        <w:autoSpaceDE w:val="0"/>
        <w:autoSpaceDN w:val="0"/>
        <w:adjustRightInd w:val="0"/>
        <w:spacing w:after="0" w:line="240" w:lineRule="auto"/>
        <w:ind w:left="0"/>
        <w:jc w:val="both"/>
        <w:rPr>
          <w:rFonts w:ascii="Times New Roman" w:hAnsi="Times New Roman"/>
          <w:color w:val="131413"/>
          <w:sz w:val="24"/>
          <w:szCs w:val="24"/>
        </w:rPr>
      </w:pPr>
    </w:p>
    <w:p w:rsidR="007E42B4" w:rsidRDefault="007E42B4" w:rsidP="007E42B4">
      <w:pPr>
        <w:pStyle w:val="ListParagraph"/>
        <w:autoSpaceDE w:val="0"/>
        <w:autoSpaceDN w:val="0"/>
        <w:adjustRightInd w:val="0"/>
        <w:spacing w:after="0" w:line="240" w:lineRule="auto"/>
        <w:ind w:left="0"/>
        <w:jc w:val="both"/>
        <w:rPr>
          <w:rFonts w:ascii="Times New Roman" w:hAnsi="Times New Roman"/>
          <w:color w:val="131413"/>
          <w:sz w:val="24"/>
          <w:szCs w:val="24"/>
        </w:rPr>
      </w:pPr>
      <w:r>
        <w:rPr>
          <w:rFonts w:ascii="Times New Roman" w:hAnsi="Times New Roman"/>
          <w:color w:val="131413"/>
          <w:sz w:val="24"/>
          <w:szCs w:val="24"/>
        </w:rPr>
        <w:t xml:space="preserve">The answers to research questions 1 and 2 indicates the level of the development of emotional skill among the students, while the answers to research questions 3 and 4 shows the level of </w:t>
      </w:r>
      <w:r w:rsidR="00CA3C7C">
        <w:rPr>
          <w:rFonts w:ascii="Times New Roman" w:hAnsi="Times New Roman"/>
          <w:color w:val="131413"/>
          <w:sz w:val="24"/>
          <w:szCs w:val="24"/>
        </w:rPr>
        <w:t>inter</w:t>
      </w:r>
      <w:r>
        <w:rPr>
          <w:rFonts w:ascii="Times New Roman" w:hAnsi="Times New Roman"/>
          <w:color w:val="131413"/>
          <w:sz w:val="24"/>
          <w:szCs w:val="24"/>
        </w:rPr>
        <w:t xml:space="preserve">personal skill development among the students. </w:t>
      </w:r>
    </w:p>
    <w:p w:rsidR="007E42B4" w:rsidRDefault="007E42B4" w:rsidP="007E42B4">
      <w:pPr>
        <w:autoSpaceDE w:val="0"/>
        <w:autoSpaceDN w:val="0"/>
        <w:adjustRightInd w:val="0"/>
        <w:spacing w:after="0" w:line="240" w:lineRule="auto"/>
        <w:jc w:val="both"/>
        <w:rPr>
          <w:rFonts w:ascii="Times New Roman" w:hAnsi="Times New Roman"/>
          <w:b/>
          <w:sz w:val="24"/>
          <w:szCs w:val="24"/>
        </w:rPr>
      </w:pPr>
    </w:p>
    <w:p w:rsidR="007E42B4" w:rsidRPr="007C5F03" w:rsidRDefault="007E42B4" w:rsidP="007E42B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2.0 LITERATURE REVIEW</w:t>
      </w:r>
    </w:p>
    <w:p w:rsidR="007E42B4" w:rsidRPr="00367297" w:rsidRDefault="007E42B4" w:rsidP="007E42B4">
      <w:pPr>
        <w:pStyle w:val="NoSpacing"/>
        <w:jc w:val="both"/>
        <w:rPr>
          <w:rFonts w:ascii="Times New Roman" w:hAnsi="Times New Roman"/>
          <w:sz w:val="24"/>
          <w:szCs w:val="24"/>
        </w:rPr>
      </w:pPr>
      <w:r w:rsidRPr="000560A6">
        <w:rPr>
          <w:rFonts w:ascii="Times New Roman" w:hAnsi="Times New Roman"/>
          <w:sz w:val="24"/>
          <w:szCs w:val="24"/>
        </w:rPr>
        <w:t xml:space="preserve">As the use of AI in education continues to rise, researchers continue to investigate on the </w:t>
      </w:r>
      <w:r>
        <w:rPr>
          <w:rFonts w:ascii="Times New Roman" w:hAnsi="Times New Roman"/>
          <w:sz w:val="24"/>
          <w:szCs w:val="24"/>
        </w:rPr>
        <w:t>effect</w:t>
      </w:r>
      <w:r w:rsidRPr="000560A6">
        <w:rPr>
          <w:rFonts w:ascii="Times New Roman" w:hAnsi="Times New Roman"/>
          <w:sz w:val="24"/>
          <w:szCs w:val="24"/>
        </w:rPr>
        <w:t xml:space="preserve"> of this </w:t>
      </w:r>
      <w:r>
        <w:rPr>
          <w:rFonts w:ascii="Times New Roman" w:hAnsi="Times New Roman"/>
          <w:sz w:val="24"/>
          <w:szCs w:val="24"/>
        </w:rPr>
        <w:t>evolving</w:t>
      </w:r>
      <w:r w:rsidRPr="000560A6">
        <w:rPr>
          <w:rFonts w:ascii="Times New Roman" w:hAnsi="Times New Roman"/>
          <w:sz w:val="24"/>
          <w:szCs w:val="24"/>
        </w:rPr>
        <w:t xml:space="preserve"> technology on the students’ academic performance. For instance, Chiu et al. (2023) listed </w:t>
      </w:r>
      <w:r>
        <w:rPr>
          <w:rFonts w:ascii="Times New Roman" w:hAnsi="Times New Roman"/>
          <w:sz w:val="24"/>
          <w:szCs w:val="24"/>
        </w:rPr>
        <w:t>four (4) benefits</w:t>
      </w:r>
      <w:r w:rsidRPr="000560A6">
        <w:rPr>
          <w:rFonts w:ascii="Times New Roman" w:hAnsi="Times New Roman"/>
          <w:sz w:val="24"/>
          <w:szCs w:val="24"/>
        </w:rPr>
        <w:t xml:space="preserve"> of AI in the educational sector. These include: provision of assignments tailored to individual abilities (individuali</w:t>
      </w:r>
      <w:r>
        <w:rPr>
          <w:rFonts w:ascii="Times New Roman" w:hAnsi="Times New Roman"/>
          <w:sz w:val="24"/>
          <w:szCs w:val="24"/>
        </w:rPr>
        <w:t>z</w:t>
      </w:r>
      <w:r w:rsidRPr="000560A6">
        <w:rPr>
          <w:rFonts w:ascii="Times New Roman" w:hAnsi="Times New Roman"/>
          <w:sz w:val="24"/>
          <w:szCs w:val="24"/>
        </w:rPr>
        <w:t xml:space="preserve">ed learning); increases human-computer interaction; assesses students’ abilities for constructive critique; and improves and provides adaptive teaching strategies. Other functions of AI according to </w:t>
      </w:r>
      <w:proofErr w:type="spellStart"/>
      <w:r w:rsidRPr="000560A6">
        <w:rPr>
          <w:rFonts w:ascii="Times New Roman" w:hAnsi="Times New Roman"/>
          <w:sz w:val="24"/>
          <w:szCs w:val="24"/>
        </w:rPr>
        <w:t>Moroianu</w:t>
      </w:r>
      <w:proofErr w:type="spellEnd"/>
      <w:r w:rsidRPr="000560A6">
        <w:rPr>
          <w:rFonts w:ascii="Times New Roman" w:hAnsi="Times New Roman"/>
          <w:sz w:val="24"/>
          <w:szCs w:val="24"/>
        </w:rPr>
        <w:t xml:space="preserve">, </w:t>
      </w:r>
      <w:proofErr w:type="spellStart"/>
      <w:r w:rsidRPr="000560A6">
        <w:rPr>
          <w:rFonts w:ascii="Times New Roman" w:hAnsi="Times New Roman"/>
          <w:sz w:val="24"/>
          <w:szCs w:val="24"/>
        </w:rPr>
        <w:t>Iacob</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Constantin</w:t>
      </w:r>
      <w:proofErr w:type="spellEnd"/>
      <w:r w:rsidRPr="000560A6">
        <w:rPr>
          <w:rFonts w:ascii="Times New Roman" w:hAnsi="Times New Roman"/>
          <w:sz w:val="24"/>
          <w:szCs w:val="24"/>
        </w:rPr>
        <w:t xml:space="preserve"> (2023) are: improves teachers’ use of instructional materials; supports teachers’ on the job professional development; provides automatic assessment and instant feedback; predicts students’ academic performance; and provides empirical data for decision makers, among others.</w:t>
      </w:r>
      <w:r>
        <w:rPr>
          <w:rFonts w:ascii="Times New Roman" w:hAnsi="Times New Roman"/>
          <w:sz w:val="24"/>
          <w:szCs w:val="24"/>
        </w:rPr>
        <w:t xml:space="preserve"> Supporting these authors, </w:t>
      </w:r>
      <w:proofErr w:type="spellStart"/>
      <w:r>
        <w:rPr>
          <w:rFonts w:ascii="Times New Roman" w:hAnsi="Times New Roman"/>
          <w:sz w:val="24"/>
          <w:szCs w:val="24"/>
        </w:rPr>
        <w:t>Mafara</w:t>
      </w:r>
      <w:proofErr w:type="spellEnd"/>
      <w:r>
        <w:rPr>
          <w:rFonts w:ascii="Times New Roman" w:hAnsi="Times New Roman"/>
          <w:sz w:val="24"/>
          <w:szCs w:val="24"/>
        </w:rPr>
        <w:t xml:space="preserve"> and </w:t>
      </w:r>
      <w:proofErr w:type="spellStart"/>
      <w:r>
        <w:rPr>
          <w:rFonts w:ascii="Times New Roman" w:hAnsi="Times New Roman"/>
          <w:sz w:val="24"/>
          <w:szCs w:val="24"/>
        </w:rPr>
        <w:t>Abdullahi</w:t>
      </w:r>
      <w:proofErr w:type="spellEnd"/>
      <w:r>
        <w:rPr>
          <w:rFonts w:ascii="Times New Roman" w:hAnsi="Times New Roman"/>
          <w:sz w:val="24"/>
          <w:szCs w:val="24"/>
        </w:rPr>
        <w:t xml:space="preserve"> (2024) stated that AI </w:t>
      </w:r>
      <w:r w:rsidRPr="00367297">
        <w:rPr>
          <w:rFonts w:ascii="Times New Roman" w:hAnsi="Times New Roman"/>
          <w:sz w:val="24"/>
          <w:szCs w:val="24"/>
        </w:rPr>
        <w:t xml:space="preserve">has </w:t>
      </w:r>
      <w:r>
        <w:rPr>
          <w:rFonts w:ascii="Times New Roman" w:hAnsi="Times New Roman"/>
          <w:sz w:val="24"/>
          <w:szCs w:val="24"/>
        </w:rPr>
        <w:t>the unique</w:t>
      </w:r>
      <w:r w:rsidRPr="00367297">
        <w:rPr>
          <w:rFonts w:ascii="Times New Roman" w:hAnsi="Times New Roman"/>
          <w:sz w:val="24"/>
          <w:szCs w:val="24"/>
        </w:rPr>
        <w:t xml:space="preserve"> advantage of ensuring learners learn within their pace through its medium of personalized learning</w:t>
      </w:r>
      <w:r>
        <w:rPr>
          <w:rFonts w:ascii="Times New Roman" w:hAnsi="Times New Roman"/>
          <w:sz w:val="24"/>
          <w:szCs w:val="24"/>
        </w:rPr>
        <w:t>, and automation</w:t>
      </w:r>
      <w:r w:rsidRPr="00367297">
        <w:rPr>
          <w:rFonts w:ascii="Times New Roman" w:hAnsi="Times New Roman"/>
          <w:sz w:val="24"/>
          <w:szCs w:val="24"/>
        </w:rPr>
        <w:t xml:space="preserve"> of assessment and feedback process on what the students </w:t>
      </w:r>
      <w:r>
        <w:rPr>
          <w:rFonts w:ascii="Times New Roman" w:hAnsi="Times New Roman"/>
          <w:sz w:val="24"/>
          <w:szCs w:val="24"/>
        </w:rPr>
        <w:t xml:space="preserve">have </w:t>
      </w:r>
      <w:r w:rsidRPr="00367297">
        <w:rPr>
          <w:rFonts w:ascii="Times New Roman" w:hAnsi="Times New Roman"/>
          <w:sz w:val="24"/>
          <w:szCs w:val="24"/>
        </w:rPr>
        <w:t>learnt.</w:t>
      </w:r>
    </w:p>
    <w:p w:rsidR="007E42B4" w:rsidRPr="000560A6" w:rsidRDefault="007E42B4" w:rsidP="007E42B4">
      <w:pPr>
        <w:pStyle w:val="NoSpacing"/>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sidRPr="000560A6">
        <w:rPr>
          <w:rFonts w:ascii="Times New Roman" w:hAnsi="Times New Roman"/>
          <w:sz w:val="24"/>
          <w:szCs w:val="24"/>
        </w:rPr>
        <w:t xml:space="preserve">Similarly, other studies have also made contributions on the importance of AI in the teaching and learning. According to </w:t>
      </w:r>
      <w:proofErr w:type="spellStart"/>
      <w:r w:rsidRPr="000560A6">
        <w:rPr>
          <w:rFonts w:ascii="Times New Roman" w:hAnsi="Times New Roman"/>
          <w:sz w:val="24"/>
          <w:szCs w:val="24"/>
        </w:rPr>
        <w:t>Mollick</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Mollick</w:t>
      </w:r>
      <w:proofErr w:type="spellEnd"/>
      <w:r w:rsidRPr="000560A6">
        <w:rPr>
          <w:rFonts w:ascii="Times New Roman" w:hAnsi="Times New Roman"/>
          <w:sz w:val="24"/>
          <w:szCs w:val="24"/>
        </w:rPr>
        <w:t xml:space="preserve"> (2023), the use of AI technology can help expand teachers’ capabilities, enhance learning, and support evidence-based teaching practices. In a related development, Lee and Yeo (2022) stated that </w:t>
      </w:r>
      <w:r>
        <w:rPr>
          <w:rFonts w:ascii="Times New Roman" w:hAnsi="Times New Roman"/>
          <w:sz w:val="24"/>
          <w:szCs w:val="24"/>
        </w:rPr>
        <w:t xml:space="preserve">the </w:t>
      </w:r>
      <w:r w:rsidRPr="000560A6">
        <w:rPr>
          <w:rFonts w:ascii="Times New Roman" w:hAnsi="Times New Roman"/>
          <w:sz w:val="24"/>
          <w:szCs w:val="24"/>
        </w:rPr>
        <w:t xml:space="preserve">use of AI provides opportunities for pre-service teachers to develop their pedagogical competencies. Furthermore, in a study conducted by </w:t>
      </w:r>
      <w:proofErr w:type="spellStart"/>
      <w:r w:rsidRPr="000560A6">
        <w:rPr>
          <w:rFonts w:ascii="Times New Roman" w:hAnsi="Times New Roman"/>
          <w:sz w:val="24"/>
          <w:szCs w:val="24"/>
        </w:rPr>
        <w:t>Jiahong</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Weipeng</w:t>
      </w:r>
      <w:proofErr w:type="spellEnd"/>
      <w:r w:rsidRPr="000560A6">
        <w:rPr>
          <w:rFonts w:ascii="Times New Roman" w:hAnsi="Times New Roman"/>
          <w:sz w:val="24"/>
          <w:szCs w:val="24"/>
        </w:rPr>
        <w:t xml:space="preserve"> (2022), it was found that the influence of artificial intelligence on early childhood education showed a significant enhancement in children's conceptual comprehension of AI</w:t>
      </w:r>
      <w:r>
        <w:rPr>
          <w:rFonts w:ascii="Times New Roman" w:hAnsi="Times New Roman"/>
          <w:sz w:val="24"/>
          <w:szCs w:val="24"/>
        </w:rPr>
        <w:t>,</w:t>
      </w:r>
      <w:r w:rsidRPr="000560A6">
        <w:rPr>
          <w:rFonts w:ascii="Times New Roman" w:hAnsi="Times New Roman"/>
          <w:sz w:val="24"/>
          <w:szCs w:val="24"/>
        </w:rPr>
        <w:t xml:space="preserve"> which led to an improvement in reading ability, and solving computational problem. These findings aligned with </w:t>
      </w:r>
      <w:r>
        <w:rPr>
          <w:rFonts w:ascii="Times New Roman" w:hAnsi="Times New Roman"/>
          <w:sz w:val="24"/>
          <w:szCs w:val="24"/>
        </w:rPr>
        <w:t xml:space="preserve">the </w:t>
      </w:r>
      <w:r w:rsidRPr="000560A6">
        <w:rPr>
          <w:rFonts w:ascii="Times New Roman" w:hAnsi="Times New Roman"/>
          <w:sz w:val="24"/>
          <w:szCs w:val="24"/>
        </w:rPr>
        <w:t xml:space="preserve">recent work of </w:t>
      </w:r>
      <w:proofErr w:type="spellStart"/>
      <w:r w:rsidRPr="000560A6">
        <w:rPr>
          <w:rFonts w:ascii="Times New Roman" w:hAnsi="Times New Roman"/>
          <w:sz w:val="24"/>
          <w:szCs w:val="24"/>
        </w:rPr>
        <w:t>Iku-Silan</w:t>
      </w:r>
      <w:proofErr w:type="spellEnd"/>
      <w:r w:rsidRPr="000560A6">
        <w:rPr>
          <w:rFonts w:ascii="Times New Roman" w:hAnsi="Times New Roman"/>
          <w:sz w:val="24"/>
          <w:szCs w:val="24"/>
        </w:rPr>
        <w:t xml:space="preserve"> et al. (2023), which similarly demonstrated that the intelligent conversational agent could confer significant advantages in terms of students' commitment levels and mental workload.</w:t>
      </w:r>
      <w:r>
        <w:rPr>
          <w:rFonts w:ascii="Times New Roman" w:hAnsi="Times New Roman"/>
          <w:sz w:val="24"/>
          <w:szCs w:val="24"/>
        </w:rPr>
        <w:t xml:space="preserve"> </w:t>
      </w:r>
      <w:r w:rsidRPr="00FC21FE">
        <w:rPr>
          <w:rFonts w:ascii="Times New Roman" w:hAnsi="Times New Roman"/>
          <w:sz w:val="24"/>
          <w:szCs w:val="24"/>
        </w:rPr>
        <w:t>Results from the study</w:t>
      </w:r>
      <w:r>
        <w:rPr>
          <w:rFonts w:ascii="Times New Roman" w:hAnsi="Times New Roman"/>
          <w:sz w:val="24"/>
          <w:szCs w:val="24"/>
        </w:rPr>
        <w:t xml:space="preserve"> of </w:t>
      </w:r>
      <w:proofErr w:type="spellStart"/>
      <w:r>
        <w:rPr>
          <w:rFonts w:ascii="Times New Roman" w:hAnsi="Times New Roman"/>
          <w:sz w:val="24"/>
          <w:szCs w:val="24"/>
        </w:rPr>
        <w:t>Okunade</w:t>
      </w:r>
      <w:proofErr w:type="spellEnd"/>
      <w:r>
        <w:rPr>
          <w:rFonts w:ascii="Times New Roman" w:hAnsi="Times New Roman"/>
          <w:sz w:val="24"/>
          <w:szCs w:val="24"/>
        </w:rPr>
        <w:t xml:space="preserve"> (2024)</w:t>
      </w:r>
      <w:r w:rsidRPr="00FC21FE">
        <w:rPr>
          <w:rFonts w:ascii="Times New Roman" w:hAnsi="Times New Roman"/>
          <w:sz w:val="24"/>
          <w:szCs w:val="24"/>
        </w:rPr>
        <w:t xml:space="preserve"> highlight</w:t>
      </w:r>
      <w:r>
        <w:rPr>
          <w:rFonts w:ascii="Times New Roman" w:hAnsi="Times New Roman"/>
          <w:sz w:val="24"/>
          <w:szCs w:val="24"/>
        </w:rPr>
        <w:t>ed</w:t>
      </w:r>
      <w:r w:rsidRPr="00FC21FE">
        <w:rPr>
          <w:rFonts w:ascii="Times New Roman" w:hAnsi="Times New Roman"/>
          <w:sz w:val="24"/>
          <w:szCs w:val="24"/>
        </w:rPr>
        <w:t xml:space="preserve"> the role</w:t>
      </w:r>
      <w:r>
        <w:rPr>
          <w:rFonts w:ascii="Times New Roman" w:hAnsi="Times New Roman"/>
          <w:sz w:val="24"/>
          <w:szCs w:val="24"/>
        </w:rPr>
        <w:t xml:space="preserve">s </w:t>
      </w:r>
      <w:r w:rsidRPr="00FC21FE">
        <w:rPr>
          <w:rFonts w:ascii="Times New Roman" w:hAnsi="Times New Roman"/>
          <w:sz w:val="24"/>
          <w:szCs w:val="24"/>
        </w:rPr>
        <w:t xml:space="preserve">of AI in </w:t>
      </w:r>
      <w:r>
        <w:rPr>
          <w:rFonts w:ascii="Times New Roman" w:hAnsi="Times New Roman"/>
          <w:sz w:val="24"/>
          <w:szCs w:val="24"/>
        </w:rPr>
        <w:t xml:space="preserve">the </w:t>
      </w:r>
      <w:r w:rsidRPr="00FC21FE">
        <w:rPr>
          <w:rFonts w:ascii="Times New Roman" w:hAnsi="Times New Roman"/>
          <w:sz w:val="24"/>
          <w:szCs w:val="24"/>
        </w:rPr>
        <w:t xml:space="preserve">teaching </w:t>
      </w:r>
      <w:r>
        <w:rPr>
          <w:rFonts w:ascii="Times New Roman" w:hAnsi="Times New Roman"/>
          <w:sz w:val="24"/>
          <w:szCs w:val="24"/>
        </w:rPr>
        <w:t xml:space="preserve">of </w:t>
      </w:r>
      <w:r w:rsidRPr="00FC21FE">
        <w:rPr>
          <w:rFonts w:ascii="Times New Roman" w:hAnsi="Times New Roman"/>
          <w:sz w:val="24"/>
          <w:szCs w:val="24"/>
        </w:rPr>
        <w:t>science</w:t>
      </w:r>
      <w:r>
        <w:rPr>
          <w:rFonts w:ascii="Times New Roman" w:hAnsi="Times New Roman"/>
          <w:sz w:val="24"/>
          <w:szCs w:val="24"/>
        </w:rPr>
        <w:t xml:space="preserve"> subjects in secondary schools in Nigeria</w:t>
      </w:r>
      <w:r w:rsidRPr="00FC21FE">
        <w:rPr>
          <w:rFonts w:ascii="Times New Roman" w:hAnsi="Times New Roman"/>
          <w:sz w:val="24"/>
          <w:szCs w:val="24"/>
        </w:rPr>
        <w:t xml:space="preserve">, </w:t>
      </w:r>
      <w:r>
        <w:rPr>
          <w:rFonts w:ascii="Times New Roman" w:hAnsi="Times New Roman"/>
          <w:sz w:val="24"/>
          <w:szCs w:val="24"/>
        </w:rPr>
        <w:t xml:space="preserve">where </w:t>
      </w:r>
      <w:r w:rsidRPr="00FC21FE">
        <w:rPr>
          <w:rFonts w:ascii="Times New Roman" w:hAnsi="Times New Roman"/>
          <w:sz w:val="24"/>
          <w:szCs w:val="24"/>
        </w:rPr>
        <w:t>Adaptive Learning Systems personalizes the learning process, Intelligent Tutoring Systems</w:t>
      </w:r>
      <w:r>
        <w:rPr>
          <w:rFonts w:ascii="Times New Roman" w:hAnsi="Times New Roman"/>
          <w:sz w:val="24"/>
          <w:szCs w:val="24"/>
        </w:rPr>
        <w:t xml:space="preserve"> </w:t>
      </w:r>
      <w:r w:rsidRPr="00FC21FE">
        <w:rPr>
          <w:rFonts w:ascii="Times New Roman" w:hAnsi="Times New Roman"/>
          <w:sz w:val="24"/>
          <w:szCs w:val="24"/>
        </w:rPr>
        <w:t>provides</w:t>
      </w:r>
      <w:r>
        <w:rPr>
          <w:rFonts w:ascii="Times New Roman" w:hAnsi="Times New Roman"/>
          <w:sz w:val="24"/>
          <w:szCs w:val="24"/>
        </w:rPr>
        <w:t xml:space="preserve"> </w:t>
      </w:r>
      <w:r w:rsidRPr="00FC21FE">
        <w:rPr>
          <w:rFonts w:ascii="Times New Roman" w:hAnsi="Times New Roman"/>
          <w:sz w:val="24"/>
          <w:szCs w:val="24"/>
        </w:rPr>
        <w:t>interactive and individualized instruction, and Virtua</w:t>
      </w:r>
      <w:r>
        <w:rPr>
          <w:rFonts w:ascii="Times New Roman" w:hAnsi="Times New Roman"/>
          <w:sz w:val="24"/>
          <w:szCs w:val="24"/>
        </w:rPr>
        <w:t xml:space="preserve">l Laboratories and Simulations </w:t>
      </w:r>
      <w:r w:rsidRPr="00FC21FE">
        <w:rPr>
          <w:rFonts w:ascii="Times New Roman" w:hAnsi="Times New Roman"/>
          <w:sz w:val="24"/>
          <w:szCs w:val="24"/>
        </w:rPr>
        <w:t>offer immersive digital experiments.</w:t>
      </w:r>
    </w:p>
    <w:p w:rsidR="007E42B4" w:rsidRPr="000560A6" w:rsidRDefault="007E42B4" w:rsidP="007E42B4">
      <w:pPr>
        <w:pStyle w:val="NoSpacing"/>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sidRPr="000560A6">
        <w:rPr>
          <w:rFonts w:ascii="Times New Roman" w:hAnsi="Times New Roman"/>
          <w:sz w:val="24"/>
          <w:szCs w:val="24"/>
        </w:rPr>
        <w:t xml:space="preserve">Furthermore, the use of a </w:t>
      </w:r>
      <w:proofErr w:type="spellStart"/>
      <w:r w:rsidRPr="000560A6">
        <w:rPr>
          <w:rFonts w:ascii="Times New Roman" w:hAnsi="Times New Roman"/>
          <w:sz w:val="24"/>
          <w:szCs w:val="24"/>
        </w:rPr>
        <w:t>chatbot</w:t>
      </w:r>
      <w:proofErr w:type="spellEnd"/>
      <w:r w:rsidRPr="000560A6">
        <w:rPr>
          <w:rFonts w:ascii="Times New Roman" w:hAnsi="Times New Roman"/>
          <w:sz w:val="24"/>
          <w:szCs w:val="24"/>
        </w:rPr>
        <w:t xml:space="preserve"> has the capacity of giving students a favorable reading experience, while arresting the students' attention and cultivating their interests in the learning process (Liu et al., 2022). According to </w:t>
      </w:r>
      <w:proofErr w:type="spellStart"/>
      <w:r w:rsidRPr="000560A6">
        <w:rPr>
          <w:rFonts w:ascii="Times New Roman" w:hAnsi="Times New Roman"/>
          <w:sz w:val="24"/>
          <w:szCs w:val="24"/>
        </w:rPr>
        <w:t>Mizumoto</w:t>
      </w:r>
      <w:proofErr w:type="spellEnd"/>
      <w:r w:rsidRPr="000560A6">
        <w:rPr>
          <w:rFonts w:ascii="Times New Roman" w:hAnsi="Times New Roman"/>
          <w:sz w:val="24"/>
          <w:szCs w:val="24"/>
        </w:rPr>
        <w:t xml:space="preserve"> and </w:t>
      </w:r>
      <w:proofErr w:type="spellStart"/>
      <w:r w:rsidRPr="000560A6">
        <w:rPr>
          <w:rFonts w:ascii="Times New Roman" w:hAnsi="Times New Roman"/>
          <w:sz w:val="24"/>
          <w:szCs w:val="24"/>
        </w:rPr>
        <w:t>Eguchi</w:t>
      </w:r>
      <w:proofErr w:type="spellEnd"/>
      <w:r w:rsidRPr="000560A6">
        <w:rPr>
          <w:rFonts w:ascii="Times New Roman" w:hAnsi="Times New Roman"/>
          <w:sz w:val="24"/>
          <w:szCs w:val="24"/>
        </w:rPr>
        <w:t xml:space="preserve"> (2023) and Ray (2023), </w:t>
      </w:r>
      <w:proofErr w:type="spellStart"/>
      <w:r w:rsidRPr="000560A6">
        <w:rPr>
          <w:rFonts w:ascii="Times New Roman" w:hAnsi="Times New Roman"/>
          <w:sz w:val="24"/>
          <w:szCs w:val="24"/>
        </w:rPr>
        <w:t>ChatGPT</w:t>
      </w:r>
      <w:proofErr w:type="spellEnd"/>
      <w:r w:rsidRPr="000560A6">
        <w:rPr>
          <w:rFonts w:ascii="Times New Roman" w:hAnsi="Times New Roman"/>
          <w:sz w:val="24"/>
          <w:szCs w:val="24"/>
        </w:rPr>
        <w:t xml:space="preserve"> holds potential for various applications in education which include among others: tailoring education materials and lesson plans to align with individual learners' requirements and preferences; providing learners with</w:t>
      </w:r>
      <w:r>
        <w:rPr>
          <w:rFonts w:ascii="Times New Roman" w:hAnsi="Times New Roman"/>
          <w:sz w:val="24"/>
          <w:szCs w:val="24"/>
        </w:rPr>
        <w:t xml:space="preserve"> </w:t>
      </w:r>
      <w:r w:rsidRPr="000560A6">
        <w:rPr>
          <w:rFonts w:ascii="Times New Roman" w:hAnsi="Times New Roman"/>
          <w:sz w:val="24"/>
          <w:szCs w:val="24"/>
        </w:rPr>
        <w:t>timely feedback, etc</w:t>
      </w:r>
      <w:r>
        <w:rPr>
          <w:rFonts w:ascii="Times New Roman" w:hAnsi="Times New Roman"/>
          <w:sz w:val="24"/>
          <w:szCs w:val="24"/>
        </w:rPr>
        <w:t>.</w:t>
      </w:r>
    </w:p>
    <w:p w:rsidR="007E42B4" w:rsidRDefault="007E42B4" w:rsidP="007E42B4">
      <w:pPr>
        <w:pStyle w:val="NoSpacing"/>
        <w:jc w:val="both"/>
        <w:rPr>
          <w:rFonts w:ascii="Times New Roman" w:hAnsi="Times New Roman"/>
          <w:sz w:val="24"/>
          <w:szCs w:val="24"/>
        </w:rPr>
      </w:pP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According to Ayala-</w:t>
      </w:r>
      <w:proofErr w:type="spellStart"/>
      <w:r>
        <w:rPr>
          <w:rFonts w:ascii="Times New Roman" w:hAnsi="Times New Roman"/>
          <w:sz w:val="24"/>
          <w:szCs w:val="24"/>
        </w:rPr>
        <w:t>Pazmino</w:t>
      </w:r>
      <w:proofErr w:type="spellEnd"/>
      <w:r>
        <w:rPr>
          <w:rFonts w:ascii="Times New Roman" w:hAnsi="Times New Roman"/>
          <w:sz w:val="24"/>
          <w:szCs w:val="24"/>
        </w:rPr>
        <w:t xml:space="preserve"> (2023), Artificial Intelligence has its benefits and risks. He posited that the benefits include: enhanced personalized learning, improved assessment, and reduction of planning time for </w:t>
      </w:r>
      <w:r>
        <w:rPr>
          <w:rFonts w:ascii="Times New Roman" w:hAnsi="Times New Roman"/>
          <w:sz w:val="24"/>
          <w:szCs w:val="24"/>
        </w:rPr>
        <w:lastRenderedPageBreak/>
        <w:t>teachers, while the risks include: cheating, privacy compromise, bias and dehumanization of the teaching and learning process. Similarly, the use of Artificial Intelligence in education according to Liao et al. (2021) can widen the digital divide as not all students have equal access to the technology and/or internet, which may increase the already existing in-balances in educational opportunities and its attendance consequences.</w:t>
      </w:r>
    </w:p>
    <w:p w:rsidR="007E42B4" w:rsidRDefault="007E42B4" w:rsidP="007E42B4">
      <w:pPr>
        <w:pStyle w:val="NoSpacing"/>
        <w:jc w:val="both"/>
        <w:rPr>
          <w:rFonts w:ascii="Times New Roman" w:hAnsi="Times New Roman"/>
          <w:sz w:val="24"/>
          <w:szCs w:val="24"/>
        </w:rPr>
      </w:pPr>
    </w:p>
    <w:p w:rsidR="007E42B4" w:rsidRDefault="007E42B4" w:rsidP="007E42B4">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In this 21st century that is full of social deviants,</w:t>
      </w:r>
      <w:r w:rsidRPr="007A3FB8">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the development of </w:t>
      </w:r>
      <w:r w:rsidRPr="007A3FB8">
        <w:rPr>
          <w:rFonts w:ascii="Times New Roman" w:eastAsiaTheme="minorHAnsi" w:hAnsi="Times New Roman"/>
          <w:color w:val="000000"/>
          <w:sz w:val="24"/>
          <w:szCs w:val="24"/>
        </w:rPr>
        <w:t xml:space="preserve">emotional </w:t>
      </w:r>
      <w:r>
        <w:rPr>
          <w:rFonts w:ascii="Times New Roman" w:eastAsiaTheme="minorHAnsi" w:hAnsi="Times New Roman"/>
          <w:color w:val="000000"/>
          <w:sz w:val="24"/>
          <w:szCs w:val="24"/>
        </w:rPr>
        <w:t xml:space="preserve">and interpersonal </w:t>
      </w:r>
      <w:r w:rsidRPr="007A3FB8">
        <w:rPr>
          <w:rFonts w:ascii="Times New Roman" w:eastAsiaTheme="minorHAnsi" w:hAnsi="Times New Roman"/>
          <w:color w:val="000000"/>
          <w:sz w:val="24"/>
          <w:szCs w:val="24"/>
        </w:rPr>
        <w:t>skills are important</w:t>
      </w:r>
      <w:r>
        <w:rPr>
          <w:rFonts w:ascii="Times New Roman" w:eastAsiaTheme="minorHAnsi" w:hAnsi="Times New Roman"/>
          <w:color w:val="000000"/>
          <w:sz w:val="24"/>
          <w:szCs w:val="24"/>
        </w:rPr>
        <w:t xml:space="preserve"> </w:t>
      </w:r>
      <w:r w:rsidRPr="007A3FB8">
        <w:rPr>
          <w:rFonts w:ascii="Times New Roman" w:eastAsiaTheme="minorHAnsi" w:hAnsi="Times New Roman"/>
          <w:color w:val="000000"/>
          <w:sz w:val="24"/>
          <w:szCs w:val="24"/>
        </w:rPr>
        <w:t>for personality development, the development of pro</w:t>
      </w:r>
      <w:r>
        <w:rPr>
          <w:rFonts w:ascii="Times New Roman" w:eastAsiaTheme="minorHAnsi" w:hAnsi="Times New Roman"/>
          <w:color w:val="000000"/>
          <w:sz w:val="24"/>
          <w:szCs w:val="24"/>
        </w:rPr>
        <w:t>-</w:t>
      </w:r>
      <w:r w:rsidRPr="007A3FB8">
        <w:rPr>
          <w:rFonts w:ascii="Times New Roman" w:eastAsiaTheme="minorHAnsi" w:hAnsi="Times New Roman"/>
          <w:color w:val="000000"/>
          <w:sz w:val="24"/>
          <w:szCs w:val="24"/>
        </w:rPr>
        <w:t>social behavior, and positive emotional</w:t>
      </w:r>
      <w:r>
        <w:rPr>
          <w:rFonts w:ascii="Times New Roman" w:eastAsiaTheme="minorHAnsi" w:hAnsi="Times New Roman"/>
          <w:color w:val="000000"/>
          <w:sz w:val="24"/>
          <w:szCs w:val="24"/>
        </w:rPr>
        <w:t xml:space="preserve"> </w:t>
      </w:r>
      <w:r w:rsidRPr="007A3FB8">
        <w:rPr>
          <w:rFonts w:ascii="Times New Roman" w:eastAsiaTheme="minorHAnsi" w:hAnsi="Times New Roman"/>
          <w:color w:val="000000"/>
          <w:sz w:val="24"/>
          <w:szCs w:val="24"/>
        </w:rPr>
        <w:t xml:space="preserve">growth. </w:t>
      </w:r>
      <w:r>
        <w:rPr>
          <w:rFonts w:ascii="Times New Roman" w:eastAsiaTheme="minorHAnsi" w:hAnsi="Times New Roman"/>
          <w:color w:val="000000"/>
          <w:sz w:val="24"/>
          <w:szCs w:val="24"/>
        </w:rPr>
        <w:t>R</w:t>
      </w:r>
      <w:r w:rsidRPr="007A3FB8">
        <w:rPr>
          <w:rFonts w:ascii="Times New Roman" w:eastAsiaTheme="minorHAnsi" w:hAnsi="Times New Roman"/>
          <w:color w:val="000000"/>
          <w:sz w:val="24"/>
          <w:szCs w:val="24"/>
        </w:rPr>
        <w:t xml:space="preserve">eviews </w:t>
      </w:r>
      <w:r>
        <w:rPr>
          <w:rFonts w:ascii="Times New Roman" w:eastAsiaTheme="minorHAnsi" w:hAnsi="Times New Roman"/>
          <w:color w:val="000000"/>
          <w:sz w:val="24"/>
          <w:szCs w:val="24"/>
        </w:rPr>
        <w:t xml:space="preserve">from the literature by </w:t>
      </w:r>
      <w:proofErr w:type="spellStart"/>
      <w:r w:rsidRPr="007A3FB8">
        <w:rPr>
          <w:rFonts w:ascii="Times New Roman" w:eastAsiaTheme="minorHAnsi" w:hAnsi="Times New Roman"/>
          <w:color w:val="4D4D4D"/>
          <w:sz w:val="24"/>
          <w:szCs w:val="24"/>
        </w:rPr>
        <w:t>Durlak</w:t>
      </w:r>
      <w:proofErr w:type="spellEnd"/>
      <w:r w:rsidRPr="007A3FB8">
        <w:rPr>
          <w:rFonts w:ascii="Times New Roman" w:eastAsiaTheme="minorHAnsi" w:hAnsi="Times New Roman"/>
          <w:color w:val="4D4D4D"/>
          <w:sz w:val="24"/>
          <w:szCs w:val="24"/>
        </w:rPr>
        <w:t xml:space="preserve"> et al.</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2011</w:t>
      </w:r>
      <w:r>
        <w:rPr>
          <w:rFonts w:ascii="Times New Roman" w:eastAsiaTheme="minorHAnsi" w:hAnsi="Times New Roman"/>
          <w:color w:val="4D4D4D"/>
          <w:sz w:val="24"/>
          <w:szCs w:val="24"/>
        </w:rPr>
        <w:t>)</w:t>
      </w:r>
      <w:proofErr w:type="gramStart"/>
      <w:r>
        <w:rPr>
          <w:rFonts w:ascii="Times New Roman" w:eastAsiaTheme="minorHAnsi" w:hAnsi="Times New Roman"/>
          <w:color w:val="4D4D4D"/>
          <w:sz w:val="24"/>
          <w:szCs w:val="24"/>
        </w:rPr>
        <w:t xml:space="preserve">,  </w:t>
      </w:r>
      <w:proofErr w:type="spellStart"/>
      <w:r>
        <w:rPr>
          <w:rFonts w:ascii="Times New Roman" w:eastAsiaTheme="minorHAnsi" w:hAnsi="Times New Roman"/>
          <w:color w:val="4D4D4D"/>
          <w:sz w:val="24"/>
          <w:szCs w:val="24"/>
        </w:rPr>
        <w:t>Korpershoek</w:t>
      </w:r>
      <w:proofErr w:type="spellEnd"/>
      <w:proofErr w:type="gramEnd"/>
      <w:r>
        <w:rPr>
          <w:rFonts w:ascii="Times New Roman" w:eastAsiaTheme="minorHAnsi" w:hAnsi="Times New Roman"/>
          <w:color w:val="4D4D4D"/>
          <w:sz w:val="24"/>
          <w:szCs w:val="24"/>
        </w:rPr>
        <w:t xml:space="preserve"> et al. (</w:t>
      </w:r>
      <w:r w:rsidRPr="007A3FB8">
        <w:rPr>
          <w:rFonts w:ascii="Times New Roman" w:eastAsiaTheme="minorHAnsi" w:hAnsi="Times New Roman"/>
          <w:color w:val="4D4D4D"/>
          <w:sz w:val="24"/>
          <w:szCs w:val="24"/>
        </w:rPr>
        <w:t>2016</w:t>
      </w:r>
      <w:r>
        <w:rPr>
          <w:rFonts w:ascii="Times New Roman" w:eastAsiaTheme="minorHAnsi" w:hAnsi="Times New Roman"/>
          <w:color w:val="4D4D4D"/>
          <w:sz w:val="24"/>
          <w:szCs w:val="24"/>
        </w:rPr>
        <w:t>),</w:t>
      </w:r>
      <w:r w:rsidRPr="007A3FB8">
        <w:rPr>
          <w:rFonts w:ascii="Times New Roman" w:eastAsiaTheme="minorHAnsi" w:hAnsi="Times New Roman"/>
          <w:color w:val="4D4D4D"/>
          <w:sz w:val="24"/>
          <w:szCs w:val="24"/>
        </w:rPr>
        <w:t xml:space="preserve"> Taylor et al.</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2017</w:t>
      </w:r>
      <w:r>
        <w:rPr>
          <w:rFonts w:ascii="Times New Roman" w:eastAsiaTheme="minorHAnsi" w:hAnsi="Times New Roman"/>
          <w:color w:val="4D4D4D"/>
          <w:sz w:val="24"/>
          <w:szCs w:val="24"/>
        </w:rPr>
        <w:t>), and</w:t>
      </w:r>
      <w:r w:rsidRPr="007A3FB8">
        <w:rPr>
          <w:rFonts w:ascii="Times New Roman" w:eastAsiaTheme="minorHAnsi" w:hAnsi="Times New Roman"/>
          <w:color w:val="4D4D4D"/>
          <w:sz w:val="24"/>
          <w:szCs w:val="24"/>
        </w:rPr>
        <w:t xml:space="preserve"> Corcoran</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et al.</w:t>
      </w:r>
      <w:r>
        <w:rPr>
          <w:rFonts w:ascii="Times New Roman" w:eastAsiaTheme="minorHAnsi" w:hAnsi="Times New Roman"/>
          <w:color w:val="4D4D4D"/>
          <w:sz w:val="24"/>
          <w:szCs w:val="24"/>
        </w:rPr>
        <w:t xml:space="preserve"> (</w:t>
      </w:r>
      <w:r w:rsidRPr="007A3FB8">
        <w:rPr>
          <w:rFonts w:ascii="Times New Roman" w:eastAsiaTheme="minorHAnsi" w:hAnsi="Times New Roman"/>
          <w:color w:val="4D4D4D"/>
          <w:sz w:val="24"/>
          <w:szCs w:val="24"/>
        </w:rPr>
        <w:t>2018</w:t>
      </w:r>
      <w:r w:rsidRPr="007A3FB8">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w:t>
      </w:r>
      <w:r w:rsidRPr="007A3FB8">
        <w:rPr>
          <w:rFonts w:ascii="Times New Roman" w:eastAsiaTheme="minorHAnsi" w:hAnsi="Times New Roman"/>
          <w:color w:val="000000"/>
          <w:sz w:val="24"/>
          <w:szCs w:val="24"/>
        </w:rPr>
        <w:t>have proven the effectiveness of</w:t>
      </w:r>
      <w:r>
        <w:rPr>
          <w:rFonts w:ascii="Times New Roman" w:eastAsiaTheme="minorHAnsi" w:hAnsi="Times New Roman"/>
          <w:color w:val="000000"/>
          <w:sz w:val="24"/>
          <w:szCs w:val="24"/>
        </w:rPr>
        <w:t xml:space="preserve"> human-based learning method</w:t>
      </w:r>
      <w:r w:rsidRPr="007A3FB8">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in the development of</w:t>
      </w:r>
      <w:r w:rsidRPr="007A3FB8">
        <w:rPr>
          <w:rFonts w:ascii="Times New Roman" w:eastAsiaTheme="minorHAnsi" w:hAnsi="Times New Roman"/>
          <w:color w:val="000000"/>
          <w:sz w:val="24"/>
          <w:szCs w:val="24"/>
        </w:rPr>
        <w:t xml:space="preserve"> social-emotional skills </w:t>
      </w:r>
      <w:r>
        <w:rPr>
          <w:rFonts w:ascii="Times New Roman" w:eastAsiaTheme="minorHAnsi" w:hAnsi="Times New Roman"/>
          <w:color w:val="000000"/>
          <w:sz w:val="24"/>
          <w:szCs w:val="24"/>
        </w:rPr>
        <w:t xml:space="preserve">among learners. In a related development, the findings from the educational experiment conducted by </w:t>
      </w:r>
      <w:proofErr w:type="spellStart"/>
      <w:r>
        <w:rPr>
          <w:rFonts w:ascii="Times New Roman" w:eastAsiaTheme="minorHAnsi" w:hAnsi="Times New Roman"/>
          <w:color w:val="000000"/>
          <w:sz w:val="24"/>
          <w:szCs w:val="24"/>
        </w:rPr>
        <w:t>Malinauska</w:t>
      </w:r>
      <w:proofErr w:type="spellEnd"/>
      <w:r>
        <w:rPr>
          <w:rFonts w:ascii="Times New Roman" w:eastAsiaTheme="minorHAnsi" w:hAnsi="Times New Roman"/>
          <w:color w:val="000000"/>
          <w:sz w:val="24"/>
          <w:szCs w:val="24"/>
        </w:rPr>
        <w:t xml:space="preserve"> and </w:t>
      </w:r>
      <w:proofErr w:type="spellStart"/>
      <w:r>
        <w:rPr>
          <w:rFonts w:ascii="Times New Roman" w:eastAsiaTheme="minorHAnsi" w:hAnsi="Times New Roman"/>
          <w:color w:val="000000"/>
          <w:sz w:val="24"/>
          <w:szCs w:val="24"/>
        </w:rPr>
        <w:t>Malinauskiene</w:t>
      </w:r>
      <w:proofErr w:type="spellEnd"/>
      <w:r>
        <w:rPr>
          <w:rFonts w:ascii="Times New Roman" w:eastAsiaTheme="minorHAnsi" w:hAnsi="Times New Roman"/>
          <w:color w:val="000000"/>
          <w:sz w:val="24"/>
          <w:szCs w:val="24"/>
        </w:rPr>
        <w:t xml:space="preserve"> (2021) showed that the social-emotional skills of students in the experimental group improved significantly when human-based learning method was used. Similarly, human-based learning method has proven its </w:t>
      </w:r>
      <w:r w:rsidRPr="007A3FB8">
        <w:rPr>
          <w:rFonts w:ascii="Times New Roman" w:eastAsiaTheme="minorHAnsi" w:hAnsi="Times New Roman"/>
          <w:color w:val="000000"/>
          <w:sz w:val="24"/>
          <w:szCs w:val="24"/>
        </w:rPr>
        <w:t xml:space="preserve">effectiveness </w:t>
      </w:r>
      <w:r>
        <w:rPr>
          <w:rFonts w:ascii="Times New Roman" w:eastAsiaTheme="minorHAnsi" w:hAnsi="Times New Roman"/>
          <w:color w:val="000000"/>
          <w:sz w:val="24"/>
          <w:szCs w:val="24"/>
        </w:rPr>
        <w:t>in the</w:t>
      </w:r>
      <w:r w:rsidRPr="007A3FB8">
        <w:rPr>
          <w:rFonts w:ascii="Times New Roman" w:eastAsiaTheme="minorHAnsi" w:hAnsi="Times New Roman"/>
          <w:color w:val="000000"/>
          <w:sz w:val="24"/>
          <w:szCs w:val="24"/>
        </w:rPr>
        <w:t xml:space="preserve"> training </w:t>
      </w:r>
      <w:r>
        <w:rPr>
          <w:rFonts w:ascii="Times New Roman" w:eastAsiaTheme="minorHAnsi" w:hAnsi="Times New Roman"/>
          <w:color w:val="000000"/>
          <w:sz w:val="24"/>
          <w:szCs w:val="24"/>
        </w:rPr>
        <w:t xml:space="preserve">of </w:t>
      </w:r>
      <w:r w:rsidRPr="007A3FB8">
        <w:rPr>
          <w:rFonts w:ascii="Times New Roman" w:eastAsiaTheme="minorHAnsi" w:hAnsi="Times New Roman"/>
          <w:color w:val="000000"/>
          <w:sz w:val="24"/>
          <w:szCs w:val="24"/>
        </w:rPr>
        <w:t>the social</w:t>
      </w:r>
      <w:r>
        <w:rPr>
          <w:rFonts w:ascii="Times New Roman" w:eastAsiaTheme="minorHAnsi" w:hAnsi="Times New Roman"/>
          <w:color w:val="000000"/>
          <w:sz w:val="24"/>
          <w:szCs w:val="24"/>
        </w:rPr>
        <w:t>-</w:t>
      </w:r>
      <w:r w:rsidRPr="007A3FB8">
        <w:rPr>
          <w:rFonts w:ascii="Times New Roman" w:eastAsiaTheme="minorHAnsi" w:hAnsi="Times New Roman"/>
          <w:color w:val="000000"/>
          <w:sz w:val="24"/>
          <w:szCs w:val="24"/>
        </w:rPr>
        <w:t>emotional skills of secondary school students (</w:t>
      </w:r>
      <w:proofErr w:type="spellStart"/>
      <w:r w:rsidRPr="007A3FB8">
        <w:rPr>
          <w:rFonts w:ascii="Times New Roman" w:eastAsiaTheme="minorHAnsi" w:hAnsi="Times New Roman"/>
          <w:color w:val="4D4D4D"/>
          <w:sz w:val="24"/>
          <w:szCs w:val="24"/>
        </w:rPr>
        <w:t>Sklad</w:t>
      </w:r>
      <w:proofErr w:type="spellEnd"/>
      <w:r w:rsidRPr="007A3FB8">
        <w:rPr>
          <w:rFonts w:ascii="Times New Roman" w:eastAsiaTheme="minorHAnsi" w:hAnsi="Times New Roman"/>
          <w:color w:val="4D4D4D"/>
          <w:sz w:val="24"/>
          <w:szCs w:val="24"/>
        </w:rPr>
        <w:t xml:space="preserve"> et al., 2012; </w:t>
      </w:r>
      <w:proofErr w:type="spellStart"/>
      <w:r w:rsidRPr="007A3FB8">
        <w:rPr>
          <w:rFonts w:ascii="Times New Roman" w:eastAsiaTheme="minorHAnsi" w:hAnsi="Times New Roman"/>
          <w:color w:val="4D4D4D"/>
          <w:sz w:val="24"/>
          <w:szCs w:val="24"/>
        </w:rPr>
        <w:t>Akelaitis</w:t>
      </w:r>
      <w:proofErr w:type="spellEnd"/>
      <w:r w:rsidRPr="007A3FB8">
        <w:rPr>
          <w:rFonts w:ascii="Times New Roman" w:eastAsiaTheme="minorHAnsi" w:hAnsi="Times New Roman"/>
          <w:color w:val="4D4D4D"/>
          <w:sz w:val="24"/>
          <w:szCs w:val="24"/>
        </w:rPr>
        <w:t xml:space="preserve"> and </w:t>
      </w:r>
      <w:proofErr w:type="spellStart"/>
      <w:r w:rsidRPr="007A3FB8">
        <w:rPr>
          <w:rFonts w:ascii="Times New Roman" w:eastAsiaTheme="minorHAnsi" w:hAnsi="Times New Roman"/>
          <w:color w:val="4D4D4D"/>
          <w:sz w:val="24"/>
          <w:szCs w:val="24"/>
        </w:rPr>
        <w:t>Malinauskas</w:t>
      </w:r>
      <w:proofErr w:type="spellEnd"/>
      <w:r w:rsidRPr="007A3FB8">
        <w:rPr>
          <w:rFonts w:ascii="Times New Roman" w:eastAsiaTheme="minorHAnsi" w:hAnsi="Times New Roman"/>
          <w:color w:val="4D4D4D"/>
          <w:sz w:val="24"/>
          <w:szCs w:val="24"/>
        </w:rPr>
        <w:t xml:space="preserve">, 2016; </w:t>
      </w:r>
      <w:proofErr w:type="spellStart"/>
      <w:r w:rsidRPr="007A3FB8">
        <w:rPr>
          <w:rFonts w:ascii="Times New Roman" w:eastAsiaTheme="minorHAnsi" w:hAnsi="Times New Roman"/>
          <w:color w:val="4D4D4D"/>
          <w:sz w:val="24"/>
          <w:szCs w:val="24"/>
        </w:rPr>
        <w:t>Escartí</w:t>
      </w:r>
      <w:proofErr w:type="spellEnd"/>
      <w:r w:rsidRPr="007A3FB8">
        <w:rPr>
          <w:rFonts w:ascii="Times New Roman" w:eastAsiaTheme="minorHAnsi" w:hAnsi="Times New Roman"/>
          <w:color w:val="4D4D4D"/>
          <w:sz w:val="24"/>
          <w:szCs w:val="24"/>
        </w:rPr>
        <w:t xml:space="preserve"> et al., 2018; Bartlett, 2019</w:t>
      </w:r>
      <w:r w:rsidRPr="007A3FB8">
        <w:rPr>
          <w:rFonts w:ascii="Times New Roman" w:eastAsiaTheme="minorHAnsi" w:hAnsi="Times New Roman"/>
          <w:color w:val="000000"/>
          <w:sz w:val="24"/>
          <w:szCs w:val="24"/>
        </w:rPr>
        <w:t>)</w:t>
      </w:r>
      <w:r>
        <w:rPr>
          <w:rFonts w:ascii="Times New Roman" w:eastAsiaTheme="minorHAnsi" w:hAnsi="Times New Roman"/>
          <w:color w:val="000000"/>
          <w:sz w:val="24"/>
          <w:szCs w:val="24"/>
        </w:rPr>
        <w:t>.</w:t>
      </w:r>
    </w:p>
    <w:p w:rsidR="007E42B4" w:rsidRDefault="007E42B4" w:rsidP="007E42B4">
      <w:pPr>
        <w:autoSpaceDE w:val="0"/>
        <w:autoSpaceDN w:val="0"/>
        <w:adjustRightInd w:val="0"/>
        <w:spacing w:after="0" w:line="240" w:lineRule="auto"/>
        <w:jc w:val="both"/>
        <w:rPr>
          <w:rFonts w:ascii="Times New Roman" w:eastAsiaTheme="minorHAnsi" w:hAnsi="Times New Roman"/>
          <w:color w:val="000000"/>
          <w:sz w:val="24"/>
          <w:szCs w:val="24"/>
        </w:rPr>
      </w:pPr>
    </w:p>
    <w:p w:rsidR="007E42B4" w:rsidRDefault="007E42B4" w:rsidP="007E42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empirical studies of </w:t>
      </w:r>
      <w:proofErr w:type="spellStart"/>
      <w:r>
        <w:rPr>
          <w:rFonts w:ascii="Times New Roman" w:hAnsi="Times New Roman"/>
          <w:sz w:val="24"/>
          <w:szCs w:val="24"/>
        </w:rPr>
        <w:t>Aishath</w:t>
      </w:r>
      <w:proofErr w:type="spellEnd"/>
      <w:r>
        <w:rPr>
          <w:rFonts w:ascii="Times New Roman" w:hAnsi="Times New Roman"/>
          <w:sz w:val="24"/>
          <w:szCs w:val="24"/>
        </w:rPr>
        <w:t xml:space="preserve"> et al. (2019) and </w:t>
      </w:r>
      <w:proofErr w:type="spellStart"/>
      <w:r>
        <w:rPr>
          <w:rFonts w:ascii="Times New Roman" w:hAnsi="Times New Roman"/>
          <w:sz w:val="24"/>
          <w:szCs w:val="24"/>
        </w:rPr>
        <w:t>Kauts</w:t>
      </w:r>
      <w:proofErr w:type="spellEnd"/>
      <w:r>
        <w:rPr>
          <w:rFonts w:ascii="Times New Roman" w:hAnsi="Times New Roman"/>
          <w:sz w:val="24"/>
          <w:szCs w:val="24"/>
        </w:rPr>
        <w:t xml:space="preserve"> and Saini (2022) showed that human-based learning method helps to improve the development of interpersonal skills. Similarly, the result of the study of Annapurna and Lakshmi (2024) revealed that human-based learning method increases interpersonal skills among the students who were in the experimental group. The research findings of </w:t>
      </w:r>
      <w:proofErr w:type="spellStart"/>
      <w:r>
        <w:rPr>
          <w:rFonts w:ascii="Times New Roman" w:hAnsi="Times New Roman"/>
          <w:sz w:val="24"/>
          <w:szCs w:val="24"/>
        </w:rPr>
        <w:t>Mursidi</w:t>
      </w:r>
      <w:proofErr w:type="spellEnd"/>
      <w:r>
        <w:rPr>
          <w:rFonts w:ascii="Times New Roman" w:hAnsi="Times New Roman"/>
          <w:sz w:val="24"/>
          <w:szCs w:val="24"/>
        </w:rPr>
        <w:t xml:space="preserve"> et al. (2023) showed that the implementation of collaborative learning method impacted positively on the students’ interpersonal skills among Grade III learners in Indonesia.</w:t>
      </w:r>
    </w:p>
    <w:p w:rsidR="007E42B4" w:rsidRDefault="007E42B4" w:rsidP="007E42B4">
      <w:pPr>
        <w:autoSpaceDE w:val="0"/>
        <w:autoSpaceDN w:val="0"/>
        <w:adjustRightInd w:val="0"/>
        <w:spacing w:after="0" w:line="240" w:lineRule="auto"/>
        <w:jc w:val="both"/>
        <w:rPr>
          <w:rFonts w:ascii="Times New Roman" w:hAnsi="Times New Roman"/>
          <w:sz w:val="24"/>
          <w:szCs w:val="24"/>
        </w:rPr>
      </w:pPr>
    </w:p>
    <w:p w:rsidR="007E42B4" w:rsidRDefault="008B5F48" w:rsidP="007E42B4">
      <w:pPr>
        <w:pStyle w:val="NoSpacing"/>
        <w:jc w:val="both"/>
        <w:rPr>
          <w:rFonts w:ascii="Times New Roman" w:hAnsi="Times New Roman"/>
          <w:sz w:val="24"/>
          <w:szCs w:val="24"/>
        </w:rPr>
      </w:pPr>
      <w:r>
        <w:rPr>
          <w:rFonts w:ascii="Times New Roman" w:hAnsi="Times New Roman"/>
          <w:sz w:val="24"/>
          <w:szCs w:val="24"/>
        </w:rPr>
        <w:t>T</w:t>
      </w:r>
      <w:r w:rsidR="00043845">
        <w:rPr>
          <w:rFonts w:ascii="Times New Roman" w:hAnsi="Times New Roman"/>
          <w:sz w:val="24"/>
          <w:szCs w:val="24"/>
        </w:rPr>
        <w:t xml:space="preserve">he </w:t>
      </w:r>
      <w:r w:rsidR="00653CD0">
        <w:rPr>
          <w:rFonts w:ascii="Times New Roman" w:hAnsi="Times New Roman"/>
          <w:sz w:val="24"/>
          <w:szCs w:val="24"/>
        </w:rPr>
        <w:t xml:space="preserve">studies from the literature showed a dearth of research on the effects of AI in the development of emotional and interpersonal skills </w:t>
      </w:r>
      <w:r w:rsidR="002A2529">
        <w:rPr>
          <w:rFonts w:ascii="Times New Roman" w:hAnsi="Times New Roman"/>
          <w:sz w:val="24"/>
          <w:szCs w:val="24"/>
        </w:rPr>
        <w:t>among students in Nigeria, sub-S</w:t>
      </w:r>
      <w:r w:rsidR="00653CD0">
        <w:rPr>
          <w:rFonts w:ascii="Times New Roman" w:hAnsi="Times New Roman"/>
          <w:sz w:val="24"/>
          <w:szCs w:val="24"/>
        </w:rPr>
        <w:t xml:space="preserve">ahara Africa. This is the gap this study hopes to fill. </w:t>
      </w:r>
    </w:p>
    <w:p w:rsidR="007E42B4" w:rsidRDefault="007E42B4" w:rsidP="007E42B4">
      <w:pPr>
        <w:autoSpaceDE w:val="0"/>
        <w:autoSpaceDN w:val="0"/>
        <w:adjustRightInd w:val="0"/>
        <w:spacing w:after="0" w:line="240" w:lineRule="auto"/>
        <w:jc w:val="both"/>
        <w:rPr>
          <w:rFonts w:ascii="Times New Roman" w:hAnsi="Times New Roman"/>
          <w:b/>
          <w:sz w:val="24"/>
          <w:szCs w:val="24"/>
        </w:rPr>
      </w:pPr>
    </w:p>
    <w:p w:rsidR="007E42B4" w:rsidRPr="007923EA" w:rsidRDefault="007E42B4" w:rsidP="007E42B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3.0 </w:t>
      </w:r>
      <w:r w:rsidRPr="007923EA">
        <w:rPr>
          <w:rFonts w:ascii="Times New Roman" w:hAnsi="Times New Roman"/>
          <w:b/>
          <w:sz w:val="24"/>
          <w:szCs w:val="24"/>
        </w:rPr>
        <w:t>METHODOLOGY</w:t>
      </w:r>
    </w:p>
    <w:p w:rsidR="00D42CED" w:rsidRDefault="00D42CED" w:rsidP="007E42B4">
      <w:pPr>
        <w:pStyle w:val="NoSpacing"/>
        <w:jc w:val="both"/>
        <w:rPr>
          <w:rFonts w:ascii="Times New Roman" w:hAnsi="Times New Roman"/>
          <w:b/>
          <w:bCs/>
          <w:sz w:val="24"/>
          <w:szCs w:val="24"/>
        </w:rPr>
      </w:pPr>
    </w:p>
    <w:p w:rsidR="007E42B4" w:rsidRDefault="007E42B4" w:rsidP="007E42B4">
      <w:pPr>
        <w:pStyle w:val="NoSpacing"/>
        <w:jc w:val="both"/>
        <w:rPr>
          <w:rFonts w:ascii="Times New Roman" w:hAnsi="Times New Roman"/>
          <w:b/>
          <w:bCs/>
          <w:sz w:val="24"/>
          <w:szCs w:val="24"/>
        </w:rPr>
      </w:pPr>
      <w:r>
        <w:rPr>
          <w:rFonts w:ascii="Times New Roman" w:hAnsi="Times New Roman"/>
          <w:b/>
          <w:bCs/>
          <w:sz w:val="24"/>
          <w:szCs w:val="24"/>
        </w:rPr>
        <w:t>3.1 Population</w:t>
      </w:r>
    </w:p>
    <w:p w:rsidR="007E42B4" w:rsidRPr="0002017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population of the study was the secondary school students in </w:t>
      </w:r>
      <w:proofErr w:type="spellStart"/>
      <w:r>
        <w:rPr>
          <w:rFonts w:ascii="Times New Roman" w:hAnsi="Times New Roman"/>
          <w:sz w:val="24"/>
          <w:szCs w:val="24"/>
        </w:rPr>
        <w:t>Ogun</w:t>
      </w:r>
      <w:proofErr w:type="spellEnd"/>
      <w:r>
        <w:rPr>
          <w:rFonts w:ascii="Times New Roman" w:hAnsi="Times New Roman"/>
          <w:sz w:val="24"/>
          <w:szCs w:val="24"/>
        </w:rPr>
        <w:t xml:space="preserve"> State of Nigeria.</w:t>
      </w:r>
    </w:p>
    <w:p w:rsidR="007E42B4" w:rsidRDefault="007E42B4" w:rsidP="007E42B4">
      <w:pPr>
        <w:pStyle w:val="NoSpacing"/>
        <w:jc w:val="both"/>
        <w:rPr>
          <w:rFonts w:ascii="Times New Roman" w:hAnsi="Times New Roman"/>
          <w:b/>
          <w:bCs/>
          <w:sz w:val="24"/>
          <w:szCs w:val="24"/>
        </w:rPr>
      </w:pPr>
    </w:p>
    <w:p w:rsidR="007E42B4" w:rsidRDefault="007E42B4" w:rsidP="007E42B4">
      <w:pPr>
        <w:pStyle w:val="NoSpacing"/>
        <w:jc w:val="both"/>
        <w:rPr>
          <w:rFonts w:ascii="Times New Roman" w:hAnsi="Times New Roman"/>
          <w:b/>
          <w:bCs/>
          <w:sz w:val="24"/>
          <w:szCs w:val="24"/>
        </w:rPr>
      </w:pPr>
      <w:r>
        <w:rPr>
          <w:rFonts w:ascii="Times New Roman" w:hAnsi="Times New Roman"/>
          <w:b/>
          <w:bCs/>
          <w:sz w:val="24"/>
          <w:szCs w:val="24"/>
        </w:rPr>
        <w:t>3.2 Sample Size</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sample size of this study was One Thousand Two Hundred (1,200) students purposively selected from six (6) secondary schools in </w:t>
      </w:r>
      <w:proofErr w:type="spellStart"/>
      <w:r>
        <w:rPr>
          <w:rFonts w:ascii="Times New Roman" w:hAnsi="Times New Roman"/>
          <w:sz w:val="24"/>
          <w:szCs w:val="24"/>
        </w:rPr>
        <w:t>Ogun</w:t>
      </w:r>
      <w:proofErr w:type="spellEnd"/>
      <w:r>
        <w:rPr>
          <w:rFonts w:ascii="Times New Roman" w:hAnsi="Times New Roman"/>
          <w:sz w:val="24"/>
          <w:szCs w:val="24"/>
        </w:rPr>
        <w:t xml:space="preserve"> State. The purposive selection was used to enable us select three (3) private schools that are high tech and three (3) public schools that are Grade A</w:t>
      </w:r>
      <w:r w:rsidR="003A3806">
        <w:rPr>
          <w:rFonts w:ascii="Times New Roman" w:hAnsi="Times New Roman"/>
          <w:sz w:val="24"/>
          <w:szCs w:val="24"/>
        </w:rPr>
        <w:t>, which are also technology-driven</w:t>
      </w:r>
      <w:r>
        <w:rPr>
          <w:rFonts w:ascii="Times New Roman" w:hAnsi="Times New Roman"/>
          <w:sz w:val="24"/>
          <w:szCs w:val="24"/>
        </w:rPr>
        <w:t xml:space="preserve">. Each school was given Two Hundred (200) questionnaires for the purpose of data collection. </w:t>
      </w:r>
      <w:r w:rsidR="00AB2348">
        <w:rPr>
          <w:rFonts w:ascii="Times New Roman" w:hAnsi="Times New Roman"/>
          <w:sz w:val="24"/>
          <w:szCs w:val="24"/>
        </w:rPr>
        <w:t>It is also worthy of mention that all the respondents are in Senior Secondary School where technology is deployed to learning compared to when they were in Junior Secondary School.</w:t>
      </w:r>
    </w:p>
    <w:p w:rsidR="007E42B4" w:rsidRDefault="007E42B4" w:rsidP="007E42B4">
      <w:pPr>
        <w:pStyle w:val="NoSpacing"/>
        <w:jc w:val="both"/>
        <w:rPr>
          <w:rFonts w:ascii="Times New Roman" w:hAnsi="Times New Roman"/>
          <w:b/>
          <w:bCs/>
          <w:sz w:val="24"/>
          <w:szCs w:val="24"/>
        </w:rPr>
      </w:pPr>
    </w:p>
    <w:p w:rsidR="007E42B4" w:rsidRPr="001E376C" w:rsidRDefault="007E42B4" w:rsidP="007E42B4">
      <w:pPr>
        <w:pStyle w:val="NoSpacing"/>
        <w:jc w:val="both"/>
        <w:rPr>
          <w:rFonts w:ascii="Times New Roman" w:hAnsi="Times New Roman"/>
          <w:b/>
          <w:bCs/>
          <w:sz w:val="24"/>
          <w:szCs w:val="24"/>
        </w:rPr>
      </w:pPr>
      <w:r>
        <w:rPr>
          <w:rFonts w:ascii="Times New Roman" w:hAnsi="Times New Roman"/>
          <w:b/>
          <w:bCs/>
          <w:sz w:val="24"/>
          <w:szCs w:val="24"/>
        </w:rPr>
        <w:t>3.3 Research Instrument</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research instrument for this research was the questionnaire. The questionnaire was designed to answer the research questions. It was structured using a 4-point </w:t>
      </w:r>
      <w:proofErr w:type="spellStart"/>
      <w:r>
        <w:rPr>
          <w:rFonts w:ascii="Times New Roman" w:hAnsi="Times New Roman"/>
          <w:sz w:val="24"/>
          <w:szCs w:val="24"/>
        </w:rPr>
        <w:t>Likert</w:t>
      </w:r>
      <w:proofErr w:type="spellEnd"/>
      <w:r>
        <w:rPr>
          <w:rFonts w:ascii="Times New Roman" w:hAnsi="Times New Roman"/>
          <w:sz w:val="24"/>
          <w:szCs w:val="24"/>
        </w:rPr>
        <w:t xml:space="preserve"> scale, where respondents were presented with a statement and asked to choose one of the four options: Strongly Agree (SA), Agree (A), Disagree (D) and Strongly Disagree (SD). A total of One Thousand Two Hundred (1,200) questionnaires were administered in line with the sample size and the returned questionnaires were One Thousand Two Hundred (1,200).</w:t>
      </w:r>
    </w:p>
    <w:p w:rsidR="007E42B4" w:rsidRDefault="007E42B4" w:rsidP="007E42B4">
      <w:pPr>
        <w:pStyle w:val="NoSpacing"/>
        <w:jc w:val="both"/>
        <w:rPr>
          <w:rFonts w:ascii="Times New Roman" w:hAnsi="Times New Roman"/>
          <w:b/>
          <w:bCs/>
          <w:sz w:val="24"/>
          <w:szCs w:val="24"/>
        </w:rPr>
      </w:pPr>
    </w:p>
    <w:p w:rsidR="007E42B4" w:rsidRPr="00393E21" w:rsidRDefault="007E42B4" w:rsidP="007E42B4">
      <w:pPr>
        <w:pStyle w:val="NoSpacing"/>
        <w:jc w:val="both"/>
        <w:rPr>
          <w:rFonts w:ascii="Times New Roman" w:hAnsi="Times New Roman"/>
          <w:b/>
          <w:bCs/>
          <w:sz w:val="24"/>
          <w:szCs w:val="24"/>
        </w:rPr>
      </w:pPr>
      <w:r>
        <w:rPr>
          <w:rFonts w:ascii="Times New Roman" w:hAnsi="Times New Roman"/>
          <w:b/>
          <w:bCs/>
          <w:sz w:val="24"/>
          <w:szCs w:val="24"/>
        </w:rPr>
        <w:t xml:space="preserve">3.4 </w:t>
      </w:r>
      <w:r w:rsidRPr="00393E21">
        <w:rPr>
          <w:rFonts w:ascii="Times New Roman" w:hAnsi="Times New Roman"/>
          <w:b/>
          <w:bCs/>
          <w:sz w:val="24"/>
          <w:szCs w:val="24"/>
        </w:rPr>
        <w:t>Reliability of the Instrument</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test-retest method was used on the two schools, one private </w:t>
      </w:r>
      <w:r w:rsidR="00E4273E">
        <w:rPr>
          <w:rFonts w:ascii="Times New Roman" w:hAnsi="Times New Roman"/>
          <w:sz w:val="24"/>
          <w:szCs w:val="24"/>
        </w:rPr>
        <w:t xml:space="preserve">and the other public. </w:t>
      </w:r>
      <w:r>
        <w:rPr>
          <w:rFonts w:ascii="Times New Roman" w:hAnsi="Times New Roman"/>
          <w:sz w:val="24"/>
          <w:szCs w:val="24"/>
        </w:rPr>
        <w:t xml:space="preserve">Both schools </w:t>
      </w:r>
      <w:r w:rsidR="00E4273E">
        <w:rPr>
          <w:rFonts w:ascii="Times New Roman" w:hAnsi="Times New Roman"/>
          <w:sz w:val="24"/>
          <w:szCs w:val="24"/>
        </w:rPr>
        <w:t xml:space="preserve">are technology-driven and </w:t>
      </w:r>
      <w:r>
        <w:rPr>
          <w:rFonts w:ascii="Times New Roman" w:hAnsi="Times New Roman"/>
          <w:sz w:val="24"/>
          <w:szCs w:val="24"/>
        </w:rPr>
        <w:t>were not among the sampled schools for the main study. A total of Two Hundred (200) questionnaires were used, that is, One Hundred (100) for the first test and One Hundred (100) for the second test. The scores from the two sets of tests were analyzed using correlation analysis. A correlation coefficient of 0.96 was obtained. This shows that the instrument is highly reliable.</w:t>
      </w:r>
    </w:p>
    <w:p w:rsidR="007E42B4" w:rsidRDefault="007E42B4" w:rsidP="007E42B4">
      <w:pPr>
        <w:pStyle w:val="NoSpacing"/>
        <w:jc w:val="both"/>
        <w:rPr>
          <w:rFonts w:ascii="Times New Roman" w:hAnsi="Times New Roman"/>
          <w:b/>
          <w:bCs/>
          <w:sz w:val="24"/>
          <w:szCs w:val="24"/>
        </w:rPr>
      </w:pPr>
    </w:p>
    <w:p w:rsidR="0066277E" w:rsidRDefault="0066277E" w:rsidP="007E42B4">
      <w:pPr>
        <w:pStyle w:val="NoSpacing"/>
        <w:jc w:val="both"/>
        <w:rPr>
          <w:rFonts w:ascii="Times New Roman" w:hAnsi="Times New Roman"/>
          <w:b/>
          <w:bCs/>
          <w:sz w:val="24"/>
          <w:szCs w:val="24"/>
        </w:rPr>
      </w:pPr>
    </w:p>
    <w:p w:rsidR="007E42B4" w:rsidRPr="00393E21" w:rsidRDefault="007E42B4" w:rsidP="007E42B4">
      <w:pPr>
        <w:pStyle w:val="NoSpacing"/>
        <w:jc w:val="both"/>
        <w:rPr>
          <w:rFonts w:ascii="Times New Roman" w:hAnsi="Times New Roman"/>
          <w:b/>
          <w:bCs/>
          <w:sz w:val="24"/>
          <w:szCs w:val="24"/>
        </w:rPr>
      </w:pPr>
      <w:r>
        <w:rPr>
          <w:rFonts w:ascii="Times New Roman" w:hAnsi="Times New Roman"/>
          <w:b/>
          <w:bCs/>
          <w:sz w:val="24"/>
          <w:szCs w:val="24"/>
        </w:rPr>
        <w:lastRenderedPageBreak/>
        <w:t xml:space="preserve">3.5 </w:t>
      </w:r>
      <w:r w:rsidRPr="00393E21">
        <w:rPr>
          <w:rFonts w:ascii="Times New Roman" w:hAnsi="Times New Roman"/>
          <w:b/>
          <w:bCs/>
          <w:sz w:val="24"/>
          <w:szCs w:val="24"/>
        </w:rPr>
        <w:t>Validity of the Instrument</w:t>
      </w:r>
    </w:p>
    <w:p w:rsidR="007E42B4" w:rsidRDefault="007E42B4" w:rsidP="007E42B4">
      <w:pPr>
        <w:pStyle w:val="NoSpacing"/>
        <w:jc w:val="both"/>
        <w:rPr>
          <w:rFonts w:ascii="Times New Roman" w:hAnsi="Times New Roman"/>
          <w:sz w:val="24"/>
          <w:szCs w:val="24"/>
        </w:rPr>
      </w:pPr>
      <w:r>
        <w:rPr>
          <w:rFonts w:ascii="Times New Roman" w:hAnsi="Times New Roman"/>
          <w:sz w:val="24"/>
          <w:szCs w:val="24"/>
        </w:rPr>
        <w:t xml:space="preserve">The questionnaire was distributed to Five (5) experts for validation. Their inputs, such as suggestions for rephrasing, revising, deleting, adding items, </w:t>
      </w:r>
      <w:proofErr w:type="spellStart"/>
      <w:r>
        <w:rPr>
          <w:rFonts w:ascii="Times New Roman" w:hAnsi="Times New Roman"/>
          <w:sz w:val="24"/>
          <w:szCs w:val="24"/>
        </w:rPr>
        <w:t>etc</w:t>
      </w:r>
      <w:proofErr w:type="spellEnd"/>
      <w:r>
        <w:rPr>
          <w:rFonts w:ascii="Times New Roman" w:hAnsi="Times New Roman"/>
          <w:sz w:val="24"/>
          <w:szCs w:val="24"/>
        </w:rPr>
        <w:t>, were considered in the final construction of the questionnaire.</w:t>
      </w:r>
    </w:p>
    <w:p w:rsidR="0079184C" w:rsidRPr="00CE6C67" w:rsidRDefault="0079184C" w:rsidP="0079184C">
      <w:pPr>
        <w:pStyle w:val="NoSpacing"/>
        <w:rPr>
          <w:rFonts w:ascii="Times New Roman" w:hAnsi="Times New Roman" w:cs="Times New Roman"/>
          <w:sz w:val="24"/>
          <w:szCs w:val="24"/>
        </w:rPr>
      </w:pPr>
    </w:p>
    <w:p w:rsidR="0079184C" w:rsidRPr="00CE6C67"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3.6 </w:t>
      </w:r>
      <w:r w:rsidR="0079184C" w:rsidRPr="00CE6C67">
        <w:rPr>
          <w:rFonts w:ascii="Times New Roman" w:hAnsi="Times New Roman" w:cs="Times New Roman"/>
          <w:b/>
          <w:sz w:val="24"/>
          <w:szCs w:val="24"/>
        </w:rPr>
        <w:t>Conceptual Framework</w:t>
      </w:r>
    </w:p>
    <w:p w:rsidR="0079184C" w:rsidRPr="00CE6C67" w:rsidRDefault="0079184C"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The conceptual framework of this study illustrates the relationship between instructional approaches and socio-emotional learning outcomes within an ICT-driven educational environment.</w:t>
      </w:r>
    </w:p>
    <w:p w:rsidR="00CE6C67" w:rsidRDefault="00CE6C67" w:rsidP="00D7759A">
      <w:pPr>
        <w:pStyle w:val="NoSpacing"/>
        <w:jc w:val="both"/>
        <w:rPr>
          <w:rFonts w:ascii="Times New Roman" w:hAnsi="Times New Roman" w:cs="Times New Roman"/>
          <w:sz w:val="24"/>
          <w:szCs w:val="24"/>
        </w:rPr>
      </w:pPr>
    </w:p>
    <w:p w:rsidR="0079184C" w:rsidRPr="00CE6C67" w:rsidRDefault="0079184C"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The model identifies two primary independent variables: </w:t>
      </w:r>
      <w:r w:rsidR="009119CB">
        <w:rPr>
          <w:rFonts w:ascii="Times New Roman" w:hAnsi="Times New Roman" w:cs="Times New Roman"/>
          <w:sz w:val="24"/>
          <w:szCs w:val="24"/>
        </w:rPr>
        <w:t>AI</w:t>
      </w:r>
      <w:r w:rsidRPr="00CE6C67">
        <w:rPr>
          <w:rFonts w:ascii="Times New Roman" w:hAnsi="Times New Roman" w:cs="Times New Roman"/>
          <w:sz w:val="24"/>
          <w:szCs w:val="24"/>
        </w:rPr>
        <w:t xml:space="preserve">-based learning and human-based learning. These instructional modes influence students’ development </w:t>
      </w:r>
      <w:r w:rsidR="009119CB">
        <w:rPr>
          <w:rFonts w:ascii="Times New Roman" w:hAnsi="Times New Roman" w:cs="Times New Roman"/>
          <w:sz w:val="24"/>
          <w:szCs w:val="24"/>
        </w:rPr>
        <w:t xml:space="preserve">through key mediating variables </w:t>
      </w:r>
      <w:r w:rsidRPr="00CE6C67">
        <w:rPr>
          <w:rFonts w:ascii="Times New Roman" w:hAnsi="Times New Roman" w:cs="Times New Roman"/>
          <w:sz w:val="24"/>
          <w:szCs w:val="24"/>
        </w:rPr>
        <w:t>namely empathy, emotional support, cultural awareness, and role modelling.</w:t>
      </w:r>
    </w:p>
    <w:p w:rsidR="00CE6C67" w:rsidRDefault="00CE6C67" w:rsidP="00D7759A">
      <w:pPr>
        <w:pStyle w:val="NoSpacing"/>
        <w:jc w:val="both"/>
        <w:rPr>
          <w:rFonts w:ascii="Times New Roman" w:hAnsi="Times New Roman" w:cs="Times New Roman"/>
          <w:sz w:val="24"/>
          <w:szCs w:val="24"/>
        </w:rPr>
      </w:pPr>
    </w:p>
    <w:p w:rsidR="0079184C" w:rsidRPr="00CE6C67" w:rsidRDefault="0079184C"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These mediating factors, grounded in Social-Emotional Learning (SEL) theory, shape the dependent variables: emotional skills and interpersonal skills. The </w:t>
      </w:r>
      <w:r w:rsidR="009119CB">
        <w:rPr>
          <w:rFonts w:ascii="Times New Roman" w:hAnsi="Times New Roman" w:cs="Times New Roman"/>
          <w:sz w:val="24"/>
          <w:szCs w:val="24"/>
        </w:rPr>
        <w:t>framework assumes that while AI</w:t>
      </w:r>
      <w:r w:rsidRPr="00CE6C67">
        <w:rPr>
          <w:rFonts w:ascii="Times New Roman" w:hAnsi="Times New Roman" w:cs="Times New Roman"/>
          <w:sz w:val="24"/>
          <w:szCs w:val="24"/>
        </w:rPr>
        <w:t xml:space="preserve"> enhances efficiency and personalization, human interaction plays a critical role in activating these mediating processes.</w:t>
      </w:r>
    </w:p>
    <w:p w:rsidR="00CE6C67" w:rsidRDefault="00CE6C67" w:rsidP="00D7759A">
      <w:pPr>
        <w:pStyle w:val="NoSpacing"/>
        <w:jc w:val="both"/>
        <w:rPr>
          <w:rFonts w:ascii="Times New Roman" w:hAnsi="Times New Roman" w:cs="Times New Roman"/>
          <w:sz w:val="24"/>
          <w:szCs w:val="24"/>
        </w:rPr>
      </w:pPr>
    </w:p>
    <w:p w:rsidR="0079184C" w:rsidRPr="00CE6C67" w:rsidRDefault="0079184C"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Thus, the model supports a hybrid pedagogical perspective, where optimal learning outcomes emerge from the integration of technological affordances and human relational capacities.</w:t>
      </w:r>
    </w:p>
    <w:p w:rsidR="00AA5748" w:rsidRPr="00CE6C67" w:rsidRDefault="00AA5748" w:rsidP="00D7759A">
      <w:pPr>
        <w:pStyle w:val="NoSpacing"/>
        <w:jc w:val="both"/>
        <w:rPr>
          <w:rFonts w:ascii="Times New Roman" w:hAnsi="Times New Roman" w:cs="Times New Roman"/>
          <w:sz w:val="24"/>
          <w:szCs w:val="24"/>
        </w:rPr>
      </w:pPr>
    </w:p>
    <w:p w:rsidR="00AA5748" w:rsidRPr="00CE6C67"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3.7</w:t>
      </w:r>
      <w:r w:rsidR="00AA5748" w:rsidRPr="00CE6C67">
        <w:rPr>
          <w:rFonts w:ascii="Times New Roman" w:hAnsi="Times New Roman" w:cs="Times New Roman"/>
          <w:b/>
          <w:sz w:val="24"/>
          <w:szCs w:val="24"/>
        </w:rPr>
        <w:t xml:space="preserve"> Theoretical Framework</w:t>
      </w: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To strengthen the analytical foundation of this study, it is anchored on three complementary theoretical perspectives: the Technology Acceptance Model (TAM), Social Constructivist Theory, and the Social-Emotional Learning (SEL) Framework.</w:t>
      </w:r>
    </w:p>
    <w:p w:rsidR="006E5C7C" w:rsidRDefault="006E5C7C" w:rsidP="00D7759A">
      <w:pPr>
        <w:pStyle w:val="NoSpacing"/>
        <w:jc w:val="both"/>
        <w:rPr>
          <w:rFonts w:ascii="Times New Roman" w:hAnsi="Times New Roman" w:cs="Times New Roman"/>
          <w:sz w:val="24"/>
          <w:szCs w:val="24"/>
        </w:rPr>
      </w:pPr>
    </w:p>
    <w:p w:rsidR="00AA5748" w:rsidRPr="006E5C7C"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w:t>
      </w:r>
      <w:r w:rsidR="00AA5748" w:rsidRPr="006E5C7C">
        <w:rPr>
          <w:rFonts w:ascii="Times New Roman" w:hAnsi="Times New Roman" w:cs="Times New Roman"/>
          <w:b/>
          <w:sz w:val="24"/>
          <w:szCs w:val="24"/>
        </w:rPr>
        <w:t>.</w:t>
      </w:r>
      <w:r>
        <w:rPr>
          <w:rFonts w:ascii="Times New Roman" w:hAnsi="Times New Roman" w:cs="Times New Roman"/>
          <w:b/>
          <w:sz w:val="24"/>
          <w:szCs w:val="24"/>
        </w:rPr>
        <w:t>7.</w:t>
      </w:r>
      <w:r w:rsidR="00AA5748" w:rsidRPr="006E5C7C">
        <w:rPr>
          <w:rFonts w:ascii="Times New Roman" w:hAnsi="Times New Roman" w:cs="Times New Roman"/>
          <w:b/>
          <w:sz w:val="24"/>
          <w:szCs w:val="24"/>
        </w:rPr>
        <w:t>1 Technology Acceptance Model (TAM)</w:t>
      </w:r>
    </w:p>
    <w:p w:rsidR="00AA5748"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The Technology Acceptance Model, originally proposed by Davis (1989), explains how users come to accept and use technology based on two key constructs: </w:t>
      </w:r>
      <w:r w:rsidRPr="00CE6C67">
        <w:rPr>
          <w:rFonts w:ascii="Times New Roman" w:hAnsi="Times New Roman" w:cs="Times New Roman"/>
          <w:i/>
          <w:iCs/>
          <w:sz w:val="24"/>
          <w:szCs w:val="24"/>
        </w:rPr>
        <w:t>perceived usefulness</w:t>
      </w:r>
      <w:r w:rsidRPr="00CE6C67">
        <w:rPr>
          <w:rFonts w:ascii="Times New Roman" w:hAnsi="Times New Roman" w:cs="Times New Roman"/>
          <w:sz w:val="24"/>
          <w:szCs w:val="24"/>
        </w:rPr>
        <w:t xml:space="preserve"> and </w:t>
      </w:r>
      <w:r w:rsidRPr="00CE6C67">
        <w:rPr>
          <w:rFonts w:ascii="Times New Roman" w:hAnsi="Times New Roman" w:cs="Times New Roman"/>
          <w:i/>
          <w:iCs/>
          <w:sz w:val="24"/>
          <w:szCs w:val="24"/>
        </w:rPr>
        <w:t>perceived ease of use</w:t>
      </w:r>
      <w:r w:rsidRPr="00CE6C67">
        <w:rPr>
          <w:rFonts w:ascii="Times New Roman" w:hAnsi="Times New Roman" w:cs="Times New Roman"/>
          <w:sz w:val="24"/>
          <w:szCs w:val="24"/>
        </w:rPr>
        <w:t>. In the context of this study, TAM provides a lens for understanding students’ engagement with AI-</w:t>
      </w:r>
      <w:r w:rsidR="00D7759A">
        <w:rPr>
          <w:rFonts w:ascii="Times New Roman" w:hAnsi="Times New Roman" w:cs="Times New Roman"/>
          <w:sz w:val="24"/>
          <w:szCs w:val="24"/>
        </w:rPr>
        <w:t>based</w:t>
      </w:r>
      <w:r w:rsidRPr="00CE6C67">
        <w:rPr>
          <w:rFonts w:ascii="Times New Roman" w:hAnsi="Times New Roman" w:cs="Times New Roman"/>
          <w:sz w:val="24"/>
          <w:szCs w:val="24"/>
        </w:rPr>
        <w:t xml:space="preserve"> learning systems.</w:t>
      </w:r>
    </w:p>
    <w:p w:rsidR="006E5C7C" w:rsidRPr="00CE6C67"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Empirical studies </w:t>
      </w:r>
      <w:r w:rsidR="00D7759A">
        <w:rPr>
          <w:rFonts w:ascii="Times New Roman" w:hAnsi="Times New Roman" w:cs="Times New Roman"/>
          <w:sz w:val="24"/>
          <w:szCs w:val="24"/>
        </w:rPr>
        <w:t>of</w:t>
      </w:r>
      <w:r w:rsidRPr="00CE6C67">
        <w:rPr>
          <w:rFonts w:ascii="Times New Roman" w:hAnsi="Times New Roman" w:cs="Times New Roman"/>
          <w:sz w:val="24"/>
          <w:szCs w:val="24"/>
        </w:rPr>
        <w:t xml:space="preserve"> Chiu et al.</w:t>
      </w:r>
      <w:r w:rsidR="00D7759A">
        <w:rPr>
          <w:rFonts w:ascii="Times New Roman" w:hAnsi="Times New Roman" w:cs="Times New Roman"/>
          <w:sz w:val="24"/>
          <w:szCs w:val="24"/>
        </w:rPr>
        <w:t xml:space="preserve"> (</w:t>
      </w:r>
      <w:r w:rsidRPr="00CE6C67">
        <w:rPr>
          <w:rFonts w:ascii="Times New Roman" w:hAnsi="Times New Roman" w:cs="Times New Roman"/>
          <w:sz w:val="24"/>
          <w:szCs w:val="24"/>
        </w:rPr>
        <w:t>2023</w:t>
      </w:r>
      <w:r w:rsidR="00D7759A">
        <w:rPr>
          <w:rFonts w:ascii="Times New Roman" w:hAnsi="Times New Roman" w:cs="Times New Roman"/>
          <w:sz w:val="24"/>
          <w:szCs w:val="24"/>
        </w:rPr>
        <w:t>) and Lee &amp; Yeo (</w:t>
      </w:r>
      <w:r w:rsidRPr="00CE6C67">
        <w:rPr>
          <w:rFonts w:ascii="Times New Roman" w:hAnsi="Times New Roman" w:cs="Times New Roman"/>
          <w:sz w:val="24"/>
          <w:szCs w:val="24"/>
        </w:rPr>
        <w:t>2022) suggest that when students perceive ICT tools as efficient and accessible, their adoption increases. However, TAM does not adequately account for affective and relational dimensions of learning, which are central to socio-emotional development.</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Thus, while ICT platforms may score highly on usability and efficiency, their limitations in emotional responsiveness highlight a critical gap beyond TAM’s explanatory scope.</w:t>
      </w:r>
    </w:p>
    <w:p w:rsidR="00AA5748" w:rsidRPr="00CE6C67" w:rsidRDefault="00AA5748" w:rsidP="00D7759A">
      <w:pPr>
        <w:pStyle w:val="NoSpacing"/>
        <w:jc w:val="both"/>
        <w:rPr>
          <w:rFonts w:ascii="Times New Roman" w:hAnsi="Times New Roman" w:cs="Times New Roman"/>
          <w:sz w:val="24"/>
          <w:szCs w:val="24"/>
        </w:rPr>
      </w:pPr>
    </w:p>
    <w:p w:rsidR="00AA5748" w:rsidRPr="006E5C7C"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3.7</w:t>
      </w:r>
      <w:r w:rsidR="00AA5748" w:rsidRPr="006E5C7C">
        <w:rPr>
          <w:rFonts w:ascii="Times New Roman" w:hAnsi="Times New Roman" w:cs="Times New Roman"/>
          <w:b/>
          <w:sz w:val="24"/>
          <w:szCs w:val="24"/>
        </w:rPr>
        <w:t>.2 Social Constructivist Theory</w:t>
      </w: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Rooted in the work of Vygotsky</w:t>
      </w:r>
      <w:r w:rsidR="0066277E">
        <w:rPr>
          <w:rFonts w:ascii="Times New Roman" w:hAnsi="Times New Roman" w:cs="Times New Roman"/>
          <w:sz w:val="24"/>
          <w:szCs w:val="24"/>
        </w:rPr>
        <w:t xml:space="preserve"> (1978)</w:t>
      </w:r>
      <w:r w:rsidRPr="00CE6C67">
        <w:rPr>
          <w:rFonts w:ascii="Times New Roman" w:hAnsi="Times New Roman" w:cs="Times New Roman"/>
          <w:sz w:val="24"/>
          <w:szCs w:val="24"/>
        </w:rPr>
        <w:t>, social constructivism posits that learning occurs through social interaction and shared experiences. Knowledge is co-constructed through dialogue, collaboration, and guided participation.</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This framework is particularly relevant in explaining why teacher-led instruction demonstrates stronger outcomes in emotional and interpersonal development. Teachers provide scaffolding, immediate feedback</w:t>
      </w:r>
      <w:r w:rsidR="00D7759A">
        <w:rPr>
          <w:rFonts w:ascii="Times New Roman" w:hAnsi="Times New Roman" w:cs="Times New Roman"/>
          <w:sz w:val="24"/>
          <w:szCs w:val="24"/>
        </w:rPr>
        <w:t xml:space="preserve">, and contextual interpretation </w:t>
      </w:r>
      <w:r w:rsidRPr="00CE6C67">
        <w:rPr>
          <w:rFonts w:ascii="Times New Roman" w:hAnsi="Times New Roman" w:cs="Times New Roman"/>
          <w:sz w:val="24"/>
          <w:szCs w:val="24"/>
        </w:rPr>
        <w:t>elements that are difficult for AI systems to fully replicate.</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 xml:space="preserve">Studies such as </w:t>
      </w:r>
      <w:proofErr w:type="spellStart"/>
      <w:r w:rsidRPr="00CE6C67">
        <w:rPr>
          <w:rFonts w:ascii="Times New Roman" w:hAnsi="Times New Roman" w:cs="Times New Roman"/>
          <w:sz w:val="24"/>
          <w:szCs w:val="24"/>
        </w:rPr>
        <w:t>Korpershoek</w:t>
      </w:r>
      <w:proofErr w:type="spellEnd"/>
      <w:r w:rsidRPr="00CE6C67">
        <w:rPr>
          <w:rFonts w:ascii="Times New Roman" w:hAnsi="Times New Roman" w:cs="Times New Roman"/>
          <w:sz w:val="24"/>
          <w:szCs w:val="24"/>
        </w:rPr>
        <w:t xml:space="preserve"> et al. (2016) and </w:t>
      </w:r>
      <w:proofErr w:type="spellStart"/>
      <w:r w:rsidRPr="00CE6C67">
        <w:rPr>
          <w:rFonts w:ascii="Times New Roman" w:hAnsi="Times New Roman" w:cs="Times New Roman"/>
          <w:sz w:val="24"/>
          <w:szCs w:val="24"/>
        </w:rPr>
        <w:t>Sklad</w:t>
      </w:r>
      <w:proofErr w:type="spellEnd"/>
      <w:r w:rsidRPr="00CE6C67">
        <w:rPr>
          <w:rFonts w:ascii="Times New Roman" w:hAnsi="Times New Roman" w:cs="Times New Roman"/>
          <w:sz w:val="24"/>
          <w:szCs w:val="24"/>
        </w:rPr>
        <w:t xml:space="preserve"> et al. (2012) reinforce the importance of classroom interaction in shaping both cognitive and affective learning outcomes.</w:t>
      </w:r>
    </w:p>
    <w:p w:rsidR="00AA5748" w:rsidRPr="00CE6C67" w:rsidRDefault="00AA5748" w:rsidP="00D7759A">
      <w:pPr>
        <w:pStyle w:val="NoSpacing"/>
        <w:jc w:val="both"/>
        <w:rPr>
          <w:rFonts w:ascii="Times New Roman" w:hAnsi="Times New Roman" w:cs="Times New Roman"/>
          <w:sz w:val="24"/>
          <w:szCs w:val="24"/>
        </w:rPr>
      </w:pPr>
    </w:p>
    <w:p w:rsidR="00AA5748" w:rsidRPr="006E5C7C"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3.7</w:t>
      </w:r>
      <w:r w:rsidR="00AA5748" w:rsidRPr="006E5C7C">
        <w:rPr>
          <w:rFonts w:ascii="Times New Roman" w:hAnsi="Times New Roman" w:cs="Times New Roman"/>
          <w:b/>
          <w:sz w:val="24"/>
          <w:szCs w:val="24"/>
        </w:rPr>
        <w:t>.3 Social-Emotional Learning (SEL) Framework</w:t>
      </w: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The SEL framework emphasizes the development of competencies such as self-awareness, self-regulation, social awareness, relationship skills, and responsible decision-making (</w:t>
      </w:r>
      <w:proofErr w:type="spellStart"/>
      <w:r w:rsidRPr="00CE6C67">
        <w:rPr>
          <w:rFonts w:ascii="Times New Roman" w:hAnsi="Times New Roman" w:cs="Times New Roman"/>
          <w:sz w:val="24"/>
          <w:szCs w:val="24"/>
        </w:rPr>
        <w:t>Durlak</w:t>
      </w:r>
      <w:proofErr w:type="spellEnd"/>
      <w:r w:rsidRPr="00CE6C67">
        <w:rPr>
          <w:rFonts w:ascii="Times New Roman" w:hAnsi="Times New Roman" w:cs="Times New Roman"/>
          <w:sz w:val="24"/>
          <w:szCs w:val="24"/>
        </w:rPr>
        <w:t xml:space="preserve"> et al., 2011; Taylor et al., 2017).</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lastRenderedPageBreak/>
        <w:t>Within this study, SEL serves as the core evaluative lens for measuring learning outcomes beyond academic performance. Human-centered pedagogies align closely with SEL principles, as they foster empathy, collaboration, and emotional engagement.</w:t>
      </w:r>
      <w:r w:rsidR="00D7759A">
        <w:rPr>
          <w:rFonts w:ascii="Times New Roman" w:hAnsi="Times New Roman" w:cs="Times New Roman"/>
          <w:sz w:val="24"/>
          <w:szCs w:val="24"/>
        </w:rPr>
        <w:t xml:space="preserve"> </w:t>
      </w:r>
      <w:r w:rsidRPr="00CE6C67">
        <w:rPr>
          <w:rFonts w:ascii="Times New Roman" w:hAnsi="Times New Roman" w:cs="Times New Roman"/>
          <w:sz w:val="24"/>
          <w:szCs w:val="24"/>
        </w:rPr>
        <w:t>In</w:t>
      </w:r>
      <w:r w:rsidR="00D7759A">
        <w:rPr>
          <w:rFonts w:ascii="Times New Roman" w:hAnsi="Times New Roman" w:cs="Times New Roman"/>
          <w:sz w:val="24"/>
          <w:szCs w:val="24"/>
        </w:rPr>
        <w:t xml:space="preserve"> contrast, ICT-mediated systems </w:t>
      </w:r>
      <w:r w:rsidRPr="00CE6C67">
        <w:rPr>
          <w:rFonts w:ascii="Times New Roman" w:hAnsi="Times New Roman" w:cs="Times New Roman"/>
          <w:sz w:val="24"/>
          <w:szCs w:val="24"/>
        </w:rPr>
        <w:t xml:space="preserve">while </w:t>
      </w:r>
      <w:r w:rsidR="00D7759A">
        <w:rPr>
          <w:rFonts w:ascii="Times New Roman" w:hAnsi="Times New Roman" w:cs="Times New Roman"/>
          <w:sz w:val="24"/>
          <w:szCs w:val="24"/>
        </w:rPr>
        <w:t xml:space="preserve">effective in delivering content </w:t>
      </w:r>
      <w:r w:rsidRPr="00CE6C67">
        <w:rPr>
          <w:rFonts w:ascii="Times New Roman" w:hAnsi="Times New Roman" w:cs="Times New Roman"/>
          <w:sz w:val="24"/>
          <w:szCs w:val="24"/>
        </w:rPr>
        <w:t>often lack the emotional intelligence required to support these competencies (Ayala-</w:t>
      </w:r>
      <w:proofErr w:type="spellStart"/>
      <w:r w:rsidRPr="00CE6C67">
        <w:rPr>
          <w:rFonts w:ascii="Times New Roman" w:hAnsi="Times New Roman" w:cs="Times New Roman"/>
          <w:sz w:val="24"/>
          <w:szCs w:val="24"/>
        </w:rPr>
        <w:t>Pazmino</w:t>
      </w:r>
      <w:proofErr w:type="spellEnd"/>
      <w:r w:rsidRPr="00CE6C67">
        <w:rPr>
          <w:rFonts w:ascii="Times New Roman" w:hAnsi="Times New Roman" w:cs="Times New Roman"/>
          <w:sz w:val="24"/>
          <w:szCs w:val="24"/>
        </w:rPr>
        <w:t>, 2023).</w:t>
      </w:r>
    </w:p>
    <w:p w:rsidR="00AA5748" w:rsidRPr="00CE6C67" w:rsidRDefault="00AA5748" w:rsidP="00D7759A">
      <w:pPr>
        <w:pStyle w:val="NoSpacing"/>
        <w:jc w:val="both"/>
        <w:rPr>
          <w:rFonts w:ascii="Times New Roman" w:hAnsi="Times New Roman" w:cs="Times New Roman"/>
          <w:sz w:val="24"/>
          <w:szCs w:val="24"/>
        </w:rPr>
      </w:pPr>
    </w:p>
    <w:p w:rsidR="00AA5748" w:rsidRPr="006E5C7C" w:rsidRDefault="007E42B4" w:rsidP="00D7759A">
      <w:pPr>
        <w:pStyle w:val="NoSpacing"/>
        <w:jc w:val="both"/>
        <w:rPr>
          <w:rFonts w:ascii="Times New Roman" w:hAnsi="Times New Roman" w:cs="Times New Roman"/>
          <w:b/>
          <w:sz w:val="24"/>
          <w:szCs w:val="24"/>
        </w:rPr>
      </w:pPr>
      <w:r>
        <w:rPr>
          <w:rFonts w:ascii="Times New Roman" w:hAnsi="Times New Roman" w:cs="Times New Roman"/>
          <w:b/>
          <w:sz w:val="24"/>
          <w:szCs w:val="24"/>
        </w:rPr>
        <w:t>3.7</w:t>
      </w:r>
      <w:r w:rsidR="00AA5748" w:rsidRPr="006E5C7C">
        <w:rPr>
          <w:rFonts w:ascii="Times New Roman" w:hAnsi="Times New Roman" w:cs="Times New Roman"/>
          <w:b/>
          <w:sz w:val="24"/>
          <w:szCs w:val="24"/>
        </w:rPr>
        <w:t>.4 Integrated Theoretical Model</w:t>
      </w: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This study conceptualizes learning outcomes as a function of:</w:t>
      </w:r>
    </w:p>
    <w:p w:rsidR="00AA5748" w:rsidRPr="00CE6C67" w:rsidRDefault="00AA5748" w:rsidP="00D7759A">
      <w:pPr>
        <w:pStyle w:val="NoSpacing"/>
        <w:numPr>
          <w:ilvl w:val="0"/>
          <w:numId w:val="2"/>
        </w:numPr>
        <w:jc w:val="both"/>
        <w:rPr>
          <w:rFonts w:ascii="Times New Roman" w:hAnsi="Times New Roman" w:cs="Times New Roman"/>
          <w:sz w:val="24"/>
          <w:szCs w:val="24"/>
        </w:rPr>
      </w:pPr>
      <w:r w:rsidRPr="00CE6C67">
        <w:rPr>
          <w:rFonts w:ascii="Times New Roman" w:hAnsi="Times New Roman" w:cs="Times New Roman"/>
          <w:sz w:val="24"/>
          <w:szCs w:val="24"/>
        </w:rPr>
        <w:t>Technological efficiency (TAM)</w:t>
      </w:r>
    </w:p>
    <w:p w:rsidR="00AA5748" w:rsidRPr="00CE6C67" w:rsidRDefault="00AA5748" w:rsidP="00D7759A">
      <w:pPr>
        <w:pStyle w:val="NoSpacing"/>
        <w:numPr>
          <w:ilvl w:val="0"/>
          <w:numId w:val="2"/>
        </w:numPr>
        <w:jc w:val="both"/>
        <w:rPr>
          <w:rFonts w:ascii="Times New Roman" w:hAnsi="Times New Roman" w:cs="Times New Roman"/>
          <w:sz w:val="24"/>
          <w:szCs w:val="24"/>
        </w:rPr>
      </w:pPr>
      <w:r w:rsidRPr="00CE6C67">
        <w:rPr>
          <w:rFonts w:ascii="Times New Roman" w:hAnsi="Times New Roman" w:cs="Times New Roman"/>
          <w:sz w:val="24"/>
          <w:szCs w:val="24"/>
        </w:rPr>
        <w:t>Social interaction (Constructivism)</w:t>
      </w:r>
    </w:p>
    <w:p w:rsidR="00AA5748" w:rsidRPr="00CE6C67" w:rsidRDefault="00AA5748" w:rsidP="00D7759A">
      <w:pPr>
        <w:pStyle w:val="NoSpacing"/>
        <w:numPr>
          <w:ilvl w:val="0"/>
          <w:numId w:val="2"/>
        </w:numPr>
        <w:jc w:val="both"/>
        <w:rPr>
          <w:rFonts w:ascii="Times New Roman" w:hAnsi="Times New Roman" w:cs="Times New Roman"/>
          <w:sz w:val="24"/>
          <w:szCs w:val="24"/>
        </w:rPr>
      </w:pPr>
      <w:r w:rsidRPr="00CE6C67">
        <w:rPr>
          <w:rFonts w:ascii="Times New Roman" w:hAnsi="Times New Roman" w:cs="Times New Roman"/>
          <w:sz w:val="24"/>
          <w:szCs w:val="24"/>
        </w:rPr>
        <w:t>Emotional development (SEL)</w:t>
      </w:r>
    </w:p>
    <w:p w:rsidR="006E5C7C" w:rsidRDefault="006E5C7C" w:rsidP="00D7759A">
      <w:pPr>
        <w:pStyle w:val="NoSpacing"/>
        <w:jc w:val="both"/>
        <w:rPr>
          <w:rFonts w:ascii="Times New Roman" w:hAnsi="Times New Roman" w:cs="Times New Roman"/>
          <w:sz w:val="24"/>
          <w:szCs w:val="24"/>
        </w:rPr>
      </w:pPr>
    </w:p>
    <w:p w:rsidR="00AA5748" w:rsidRPr="00CE6C67" w:rsidRDefault="00AA5748" w:rsidP="00D7759A">
      <w:pPr>
        <w:pStyle w:val="NoSpacing"/>
        <w:jc w:val="both"/>
        <w:rPr>
          <w:rFonts w:ascii="Times New Roman" w:hAnsi="Times New Roman" w:cs="Times New Roman"/>
          <w:sz w:val="24"/>
          <w:szCs w:val="24"/>
        </w:rPr>
      </w:pPr>
      <w:r w:rsidRPr="00CE6C67">
        <w:rPr>
          <w:rFonts w:ascii="Times New Roman" w:hAnsi="Times New Roman" w:cs="Times New Roman"/>
          <w:sz w:val="24"/>
          <w:szCs w:val="24"/>
        </w:rPr>
        <w:t>The interaction of these frameworks supports the argument for a hybrid pedagogical model, where ICT enhances learning delivery</w:t>
      </w:r>
      <w:r w:rsidR="00D7759A">
        <w:rPr>
          <w:rFonts w:ascii="Times New Roman" w:hAnsi="Times New Roman" w:cs="Times New Roman"/>
          <w:sz w:val="24"/>
          <w:szCs w:val="24"/>
        </w:rPr>
        <w:t>,</w:t>
      </w:r>
      <w:r w:rsidRPr="00CE6C67">
        <w:rPr>
          <w:rFonts w:ascii="Times New Roman" w:hAnsi="Times New Roman" w:cs="Times New Roman"/>
          <w:sz w:val="24"/>
          <w:szCs w:val="24"/>
        </w:rPr>
        <w:t xml:space="preserve"> while human teachers sustain emotional and interpersonal development.</w:t>
      </w:r>
    </w:p>
    <w:p w:rsidR="00D42CED" w:rsidRDefault="00D42CED" w:rsidP="00D51C52">
      <w:pPr>
        <w:pStyle w:val="NoSpacing"/>
        <w:jc w:val="both"/>
        <w:rPr>
          <w:rFonts w:ascii="Times New Roman" w:hAnsi="Times New Roman"/>
          <w:b/>
          <w:bCs/>
          <w:sz w:val="24"/>
          <w:szCs w:val="24"/>
        </w:rPr>
      </w:pPr>
    </w:p>
    <w:p w:rsidR="00277444" w:rsidRPr="00D51C52" w:rsidRDefault="00277444" w:rsidP="00D51C52">
      <w:pPr>
        <w:pStyle w:val="NoSpacing"/>
        <w:jc w:val="both"/>
        <w:rPr>
          <w:rFonts w:ascii="Times New Roman" w:hAnsi="Times New Roman" w:cs="Times New Roman"/>
          <w:b/>
          <w:sz w:val="24"/>
          <w:szCs w:val="24"/>
        </w:rPr>
      </w:pPr>
      <w:r w:rsidRPr="00D51C52">
        <w:rPr>
          <w:rFonts w:ascii="Times New Roman" w:hAnsi="Times New Roman" w:cs="Times New Roman"/>
          <w:b/>
          <w:sz w:val="24"/>
          <w:szCs w:val="24"/>
        </w:rPr>
        <w:t>4. 0 RESULTS AND DISCUSSION OF FINDINGS</w:t>
      </w:r>
    </w:p>
    <w:p w:rsidR="00D51C52" w:rsidRDefault="00D51C52" w:rsidP="00D51C52">
      <w:pPr>
        <w:pStyle w:val="NoSpacing"/>
        <w:jc w:val="both"/>
        <w:rPr>
          <w:rFonts w:ascii="Times New Roman" w:eastAsia="Times New Roman" w:hAnsi="Times New Roman" w:cs="Times New Roman"/>
          <w:b/>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t>4.1 Descriptive Statistics</w:t>
      </w:r>
    </w:p>
    <w:p w:rsidR="00D51C52" w:rsidRDefault="00D51C52" w:rsidP="00D51C52">
      <w:pPr>
        <w:pStyle w:val="NoSpacing"/>
        <w:jc w:val="both"/>
        <w:rPr>
          <w:rFonts w:ascii="Times New Roman" w:eastAsia="Times New Roman" w:hAnsi="Times New Roman" w:cs="Times New Roman"/>
          <w:sz w:val="24"/>
          <w:szCs w:val="24"/>
        </w:rPr>
      </w:pPr>
    </w:p>
    <w:p w:rsid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 xml:space="preserve">This section presents the findings of the study using simple descriptive statistics. Table 1 </w:t>
      </w:r>
      <w:proofErr w:type="spellStart"/>
      <w:r w:rsidRPr="00D51C52">
        <w:rPr>
          <w:rFonts w:ascii="Times New Roman" w:eastAsia="Times New Roman" w:hAnsi="Times New Roman" w:cs="Times New Roman"/>
          <w:sz w:val="24"/>
          <w:szCs w:val="24"/>
        </w:rPr>
        <w:t>summarises</w:t>
      </w:r>
      <w:proofErr w:type="spellEnd"/>
      <w:r w:rsidRPr="00D51C52">
        <w:rPr>
          <w:rFonts w:ascii="Times New Roman" w:eastAsia="Times New Roman" w:hAnsi="Times New Roman" w:cs="Times New Roman"/>
          <w:sz w:val="24"/>
          <w:szCs w:val="24"/>
        </w:rPr>
        <w:t xml:space="preserve"> student responses to each research question in terms of agreement and disagreement. It is worth noting that the response categories of Strongly Agree and Agree were collapsed into a single Agree category, while Disagree and Strongly Disagree were similarly merged into a single Disagree category, in order to facilitate a clearer and more accessible interpretation of the data.</w:t>
      </w:r>
    </w:p>
    <w:p w:rsidR="00D51C52" w:rsidRPr="00D51C52" w:rsidRDefault="00D51C52" w:rsidP="00D51C52">
      <w:pPr>
        <w:pStyle w:val="NoSpacing"/>
        <w:rPr>
          <w:rFonts w:ascii="Times New Roman" w:eastAsia="Times New Roman" w:hAnsi="Times New Roman" w:cs="Times New Roman"/>
          <w:sz w:val="24"/>
          <w:szCs w:val="24"/>
        </w:rPr>
      </w:pPr>
    </w:p>
    <w:p w:rsidR="00277444" w:rsidRDefault="00277444" w:rsidP="00277444">
      <w:pPr>
        <w:pStyle w:val="NoSpacing"/>
        <w:jc w:val="both"/>
        <w:rPr>
          <w:rFonts w:ascii="Times New Roman" w:hAnsi="Times New Roman"/>
          <w:sz w:val="24"/>
          <w:szCs w:val="24"/>
        </w:rPr>
      </w:pPr>
      <w:r>
        <w:rPr>
          <w:rFonts w:ascii="Times New Roman" w:hAnsi="Times New Roman"/>
          <w:sz w:val="24"/>
          <w:szCs w:val="24"/>
        </w:rPr>
        <w:t xml:space="preserve">Table 1: </w:t>
      </w:r>
      <w:r w:rsidR="001F3244">
        <w:rPr>
          <w:rFonts w:ascii="Times New Roman" w:hAnsi="Times New Roman"/>
          <w:sz w:val="24"/>
          <w:szCs w:val="24"/>
        </w:rPr>
        <w:t>Descriptive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656"/>
      </w:tblGrid>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Research Question (RQ)</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Agreed (No. and Percentage)</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Disagreed (No. and Percentage)</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sidRPr="00AE680E">
              <w:rPr>
                <w:rFonts w:ascii="Times New Roman" w:hAnsi="Times New Roman"/>
                <w:sz w:val="24"/>
                <w:szCs w:val="24"/>
              </w:rPr>
              <w:t>RQ1</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1,020 (85%)</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180 (15%)</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RQ2</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960 (80%)</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240 (20%)</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RQ3</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672 (56%)</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528 (44%)</w:t>
            </w:r>
          </w:p>
        </w:tc>
      </w:tr>
      <w:tr w:rsidR="00277444" w:rsidRPr="00AE680E" w:rsidTr="000F1D39">
        <w:tc>
          <w:tcPr>
            <w:tcW w:w="26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RQ4</w:t>
            </w:r>
          </w:p>
        </w:tc>
        <w:tc>
          <w:tcPr>
            <w:tcW w:w="3260"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1,080 (90%)</w:t>
            </w:r>
          </w:p>
        </w:tc>
        <w:tc>
          <w:tcPr>
            <w:tcW w:w="3656" w:type="dxa"/>
            <w:shd w:val="clear" w:color="auto" w:fill="auto"/>
          </w:tcPr>
          <w:p w:rsidR="00277444" w:rsidRPr="00AE680E" w:rsidRDefault="00277444" w:rsidP="000F1D39">
            <w:pPr>
              <w:pStyle w:val="NoSpacing"/>
              <w:jc w:val="both"/>
              <w:rPr>
                <w:rFonts w:ascii="Times New Roman" w:hAnsi="Times New Roman"/>
                <w:sz w:val="24"/>
                <w:szCs w:val="24"/>
              </w:rPr>
            </w:pPr>
            <w:r>
              <w:rPr>
                <w:rFonts w:ascii="Times New Roman" w:hAnsi="Times New Roman"/>
                <w:sz w:val="24"/>
                <w:szCs w:val="24"/>
              </w:rPr>
              <w:t>120 (10%)</w:t>
            </w:r>
          </w:p>
        </w:tc>
      </w:tr>
    </w:tbl>
    <w:p w:rsidR="00277444" w:rsidRPr="00D51C52" w:rsidRDefault="00277444" w:rsidP="00D51C52">
      <w:pPr>
        <w:pStyle w:val="NoSpacing"/>
        <w:jc w:val="both"/>
        <w:rPr>
          <w:rFonts w:ascii="Times New Roman" w:hAnsi="Times New Roman" w:cs="Times New Roman"/>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t>Research Question One</w:t>
      </w: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Findings presented in Table 1 reveal that 85% of the respondents agreed that teachers, by virtue of their humanity, are better positioned to demonstrate empathy and provide motivational support to students than AI-based learning tools, while 15% held a contrary view. This finding is instructive. Empathy and motivation are not abstract virtues; they are lived, relational experiences that students feel most authentically in the presence of a teacher who knows them, understands their struggles, and genuinely cares about their progress. The data suggest that this quality of human connection remains difficult for AI to replicate in any meaningful sense.</w:t>
      </w:r>
    </w:p>
    <w:p w:rsidR="00D51C52" w:rsidRDefault="00D51C52" w:rsidP="00D51C52">
      <w:pPr>
        <w:pStyle w:val="NoSpacing"/>
        <w:jc w:val="both"/>
        <w:rPr>
          <w:rFonts w:ascii="Times New Roman" w:eastAsia="Times New Roman" w:hAnsi="Times New Roman" w:cs="Times New Roman"/>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t>Research Question Two</w:t>
      </w: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Table 1 further shows that 80% of the respondents agreed that teachers are more effective than AI in helping students navigate difficulties through support, guidance, counselling, and encouragement, while 20% disagreed. These findings are consistent with those of Research Question One and together reinforce the view that human-based instruction holds a distinct advantage over AI-based approaches in the domain of emotional skill development. A teacher who notices a student withdrawing in class, who pulls them aside for a quiet word of encouragement, or who follows up after a difficult assessment, offers something that no algorithm can adequately substitute.</w:t>
      </w:r>
    </w:p>
    <w:p w:rsidR="00D51C52" w:rsidRDefault="00D51C52" w:rsidP="00D51C52">
      <w:pPr>
        <w:pStyle w:val="NoSpacing"/>
        <w:jc w:val="both"/>
        <w:rPr>
          <w:rFonts w:ascii="Times New Roman" w:eastAsia="Times New Roman" w:hAnsi="Times New Roman" w:cs="Times New Roman"/>
          <w:sz w:val="24"/>
          <w:szCs w:val="24"/>
        </w:rPr>
      </w:pP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 xml:space="preserve">Taken together, the findings from Research Questions One and Two suggest that human-based instruction is comparatively more effective than AI-based learning in fostering emotional competencies among secondary school students in </w:t>
      </w:r>
      <w:proofErr w:type="spellStart"/>
      <w:r w:rsidRPr="00D51C52">
        <w:rPr>
          <w:rFonts w:ascii="Times New Roman" w:eastAsia="Times New Roman" w:hAnsi="Times New Roman" w:cs="Times New Roman"/>
          <w:sz w:val="24"/>
          <w:szCs w:val="24"/>
        </w:rPr>
        <w:t>Ogun</w:t>
      </w:r>
      <w:proofErr w:type="spellEnd"/>
      <w:r w:rsidRPr="00D51C52">
        <w:rPr>
          <w:rFonts w:ascii="Times New Roman" w:eastAsia="Times New Roman" w:hAnsi="Times New Roman" w:cs="Times New Roman"/>
          <w:sz w:val="24"/>
          <w:szCs w:val="24"/>
        </w:rPr>
        <w:t xml:space="preserve"> State, Nigeria.</w:t>
      </w:r>
    </w:p>
    <w:p w:rsidR="00D51C52" w:rsidRDefault="00D51C52" w:rsidP="00D51C52">
      <w:pPr>
        <w:pStyle w:val="NoSpacing"/>
        <w:jc w:val="both"/>
        <w:rPr>
          <w:rFonts w:ascii="Times New Roman" w:eastAsia="Times New Roman" w:hAnsi="Times New Roman" w:cs="Times New Roman"/>
          <w:sz w:val="24"/>
          <w:szCs w:val="24"/>
        </w:rPr>
      </w:pPr>
    </w:p>
    <w:p w:rsidR="008A113A" w:rsidRDefault="008A113A" w:rsidP="00D51C52">
      <w:pPr>
        <w:pStyle w:val="NoSpacing"/>
        <w:jc w:val="both"/>
        <w:rPr>
          <w:rFonts w:ascii="Times New Roman" w:eastAsia="Times New Roman" w:hAnsi="Times New Roman" w:cs="Times New Roman"/>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lastRenderedPageBreak/>
        <w:t>Research Question Three</w:t>
      </w: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 xml:space="preserve">With respect to cultural responsiveness, Table 1 indicates that 56% of the respondents agreed that teachers are capable of </w:t>
      </w:r>
      <w:proofErr w:type="spellStart"/>
      <w:r w:rsidRPr="00D51C52">
        <w:rPr>
          <w:rFonts w:ascii="Times New Roman" w:eastAsia="Times New Roman" w:hAnsi="Times New Roman" w:cs="Times New Roman"/>
          <w:sz w:val="24"/>
          <w:szCs w:val="24"/>
        </w:rPr>
        <w:t>recognising</w:t>
      </w:r>
      <w:proofErr w:type="spellEnd"/>
      <w:r w:rsidRPr="00D51C52">
        <w:rPr>
          <w:rFonts w:ascii="Times New Roman" w:eastAsia="Times New Roman" w:hAnsi="Times New Roman" w:cs="Times New Roman"/>
          <w:sz w:val="24"/>
          <w:szCs w:val="24"/>
        </w:rPr>
        <w:t xml:space="preserve">, understanding, and respecting the cultural differences among their students and of adjusting their instructional approaches accordingly, while 44% disagreed. The relatively narrow margin between agreement and disagreement on this item is noteworthy. It may reflect students' awareness that not all teachers are equally culturally sensitive, or it may point to the growing perception that AI tools, when properly designed, can be programmed to accommodate cultural diversity to some degree. Nevertheless, the slight majority in </w:t>
      </w:r>
      <w:proofErr w:type="spellStart"/>
      <w:r w:rsidRPr="00D51C52">
        <w:rPr>
          <w:rFonts w:ascii="Times New Roman" w:eastAsia="Times New Roman" w:hAnsi="Times New Roman" w:cs="Times New Roman"/>
          <w:sz w:val="24"/>
          <w:szCs w:val="24"/>
        </w:rPr>
        <w:t>favour</w:t>
      </w:r>
      <w:proofErr w:type="spellEnd"/>
      <w:r w:rsidRPr="00D51C52">
        <w:rPr>
          <w:rFonts w:ascii="Times New Roman" w:eastAsia="Times New Roman" w:hAnsi="Times New Roman" w:cs="Times New Roman"/>
          <w:sz w:val="24"/>
          <w:szCs w:val="24"/>
        </w:rPr>
        <w:t xml:space="preserve"> of human instruction suggests that culturally responsive teaching remains, at its best, a human strength rooted in lived experience and social understanding.</w:t>
      </w:r>
    </w:p>
    <w:p w:rsidR="00A779AB" w:rsidRDefault="00A779AB" w:rsidP="00D51C52">
      <w:pPr>
        <w:pStyle w:val="NoSpacing"/>
        <w:jc w:val="both"/>
        <w:rPr>
          <w:rFonts w:ascii="Times New Roman" w:eastAsia="Times New Roman" w:hAnsi="Times New Roman" w:cs="Times New Roman"/>
          <w:b/>
          <w:sz w:val="24"/>
          <w:szCs w:val="24"/>
        </w:rPr>
      </w:pPr>
    </w:p>
    <w:p w:rsidR="00D51C52" w:rsidRPr="00D51C52" w:rsidRDefault="00D51C52" w:rsidP="00D51C52">
      <w:pPr>
        <w:pStyle w:val="NoSpacing"/>
        <w:jc w:val="both"/>
        <w:rPr>
          <w:rFonts w:ascii="Times New Roman" w:eastAsia="Times New Roman" w:hAnsi="Times New Roman" w:cs="Times New Roman"/>
          <w:b/>
          <w:sz w:val="24"/>
          <w:szCs w:val="24"/>
        </w:rPr>
      </w:pPr>
      <w:r w:rsidRPr="00D51C52">
        <w:rPr>
          <w:rFonts w:ascii="Times New Roman" w:eastAsia="Times New Roman" w:hAnsi="Times New Roman" w:cs="Times New Roman"/>
          <w:b/>
          <w:sz w:val="24"/>
          <w:szCs w:val="24"/>
        </w:rPr>
        <w:t>Research Question Four</w:t>
      </w:r>
    </w:p>
    <w:p w:rsidR="00D51C52" w:rsidRPr="00D51C52" w:rsidRDefault="00D51C52" w:rsidP="00D51C52">
      <w:pPr>
        <w:pStyle w:val="NoSpacing"/>
        <w:jc w:val="both"/>
        <w:rPr>
          <w:rFonts w:ascii="Times New Roman" w:eastAsia="Times New Roman" w:hAnsi="Times New Roman" w:cs="Times New Roman"/>
          <w:sz w:val="24"/>
          <w:szCs w:val="24"/>
        </w:rPr>
      </w:pPr>
      <w:r w:rsidRPr="00D51C52">
        <w:rPr>
          <w:rFonts w:ascii="Times New Roman" w:eastAsia="Times New Roman" w:hAnsi="Times New Roman" w:cs="Times New Roman"/>
          <w:sz w:val="24"/>
          <w:szCs w:val="24"/>
        </w:rPr>
        <w:t xml:space="preserve">Table 1 shows that 90% of the respondents agreed that teachers serve as role models for their students, while only 10% disagreed. This finding records the highest level of agreement across all four research questions and speaks to something deeply intuitive about the teacher-student relationship. Students do not only learn from what teachers say; they observe how teachers carry themselves, how they treat others, how they respond to failure, and how they model integrity and perseverance. These are dimensions of character formation that AI, however sophisticated, is structurally incapable of providing. While AI-based tools are undeniably valuable for information delivery and </w:t>
      </w:r>
      <w:proofErr w:type="spellStart"/>
      <w:r w:rsidRPr="00D51C52">
        <w:rPr>
          <w:rFonts w:ascii="Times New Roman" w:eastAsia="Times New Roman" w:hAnsi="Times New Roman" w:cs="Times New Roman"/>
          <w:sz w:val="24"/>
          <w:szCs w:val="24"/>
        </w:rPr>
        <w:t>personalised</w:t>
      </w:r>
      <w:proofErr w:type="spellEnd"/>
      <w:r w:rsidRPr="00D51C52">
        <w:rPr>
          <w:rFonts w:ascii="Times New Roman" w:eastAsia="Times New Roman" w:hAnsi="Times New Roman" w:cs="Times New Roman"/>
          <w:sz w:val="24"/>
          <w:szCs w:val="24"/>
        </w:rPr>
        <w:t xml:space="preserve"> content, the role of the teacher as a moral and social exemplar remains irreplaceable.</w:t>
      </w:r>
    </w:p>
    <w:p w:rsidR="00D51C52" w:rsidRDefault="00D51C52" w:rsidP="00277444">
      <w:pPr>
        <w:autoSpaceDE w:val="0"/>
        <w:autoSpaceDN w:val="0"/>
        <w:adjustRightInd w:val="0"/>
        <w:spacing w:after="0" w:line="240" w:lineRule="auto"/>
        <w:jc w:val="both"/>
        <w:rPr>
          <w:rFonts w:ascii="Times New Roman" w:hAnsi="Times New Roman"/>
          <w:b/>
          <w:bCs/>
          <w:color w:val="131413"/>
          <w:sz w:val="24"/>
          <w:szCs w:val="24"/>
        </w:rPr>
      </w:pPr>
    </w:p>
    <w:p w:rsidR="00391E90" w:rsidRDefault="00391E90" w:rsidP="00277444">
      <w:pPr>
        <w:autoSpaceDE w:val="0"/>
        <w:autoSpaceDN w:val="0"/>
        <w:adjustRightInd w:val="0"/>
        <w:spacing w:after="0" w:line="240" w:lineRule="auto"/>
        <w:jc w:val="both"/>
        <w:rPr>
          <w:rFonts w:ascii="Times New Roman" w:hAnsi="Times New Roman"/>
          <w:b/>
          <w:bCs/>
          <w:color w:val="131413"/>
          <w:sz w:val="24"/>
          <w:szCs w:val="24"/>
        </w:rPr>
      </w:pPr>
      <w:r>
        <w:rPr>
          <w:rFonts w:ascii="Times New Roman" w:hAnsi="Times New Roman"/>
          <w:b/>
          <w:bCs/>
          <w:color w:val="131413"/>
          <w:sz w:val="24"/>
          <w:szCs w:val="24"/>
        </w:rPr>
        <w:t>4.2 Inferential Statistics</w:t>
      </w:r>
    </w:p>
    <w:p w:rsidR="00391E90" w:rsidRDefault="00391E90" w:rsidP="00277444">
      <w:pPr>
        <w:autoSpaceDE w:val="0"/>
        <w:autoSpaceDN w:val="0"/>
        <w:adjustRightInd w:val="0"/>
        <w:spacing w:after="0" w:line="240" w:lineRule="auto"/>
        <w:jc w:val="both"/>
        <w:rPr>
          <w:rFonts w:ascii="Times New Roman" w:hAnsi="Times New Roman"/>
          <w:bCs/>
          <w:color w:val="131413"/>
          <w:sz w:val="24"/>
          <w:szCs w:val="24"/>
        </w:rPr>
      </w:pPr>
      <w:r>
        <w:rPr>
          <w:rFonts w:ascii="Times New Roman" w:hAnsi="Times New Roman"/>
          <w:bCs/>
          <w:color w:val="131413"/>
          <w:sz w:val="24"/>
          <w:szCs w:val="24"/>
        </w:rPr>
        <w:t>This is shown in table</w:t>
      </w:r>
      <w:r w:rsidR="00372956">
        <w:rPr>
          <w:rFonts w:ascii="Times New Roman" w:hAnsi="Times New Roman"/>
          <w:bCs/>
          <w:color w:val="131413"/>
          <w:sz w:val="24"/>
          <w:szCs w:val="24"/>
        </w:rPr>
        <w:t>s</w:t>
      </w:r>
      <w:r>
        <w:rPr>
          <w:rFonts w:ascii="Times New Roman" w:hAnsi="Times New Roman"/>
          <w:bCs/>
          <w:color w:val="131413"/>
          <w:sz w:val="24"/>
          <w:szCs w:val="24"/>
        </w:rPr>
        <w:t xml:space="preserve"> 2</w:t>
      </w:r>
      <w:r w:rsidR="00372956">
        <w:rPr>
          <w:rFonts w:ascii="Times New Roman" w:hAnsi="Times New Roman"/>
          <w:bCs/>
          <w:color w:val="131413"/>
          <w:sz w:val="24"/>
          <w:szCs w:val="24"/>
        </w:rPr>
        <w:t>, 3 and 4</w:t>
      </w:r>
      <w:r>
        <w:rPr>
          <w:rFonts w:ascii="Times New Roman" w:hAnsi="Times New Roman"/>
          <w:bCs/>
          <w:color w:val="131413"/>
          <w:sz w:val="24"/>
          <w:szCs w:val="24"/>
        </w:rPr>
        <w:t>.</w:t>
      </w:r>
    </w:p>
    <w:p w:rsidR="00391E90" w:rsidRPr="00391E90" w:rsidRDefault="00391E90" w:rsidP="00277444">
      <w:pPr>
        <w:autoSpaceDE w:val="0"/>
        <w:autoSpaceDN w:val="0"/>
        <w:adjustRightInd w:val="0"/>
        <w:spacing w:after="0" w:line="240" w:lineRule="auto"/>
        <w:jc w:val="both"/>
        <w:rPr>
          <w:rFonts w:ascii="Times New Roman" w:hAnsi="Times New Roman"/>
          <w:bCs/>
          <w:color w:val="131413"/>
          <w:sz w:val="24"/>
          <w:szCs w:val="24"/>
        </w:rPr>
      </w:pPr>
    </w:p>
    <w:p w:rsidR="00372956" w:rsidRPr="00E025F4" w:rsidRDefault="00372956" w:rsidP="00372956">
      <w:pPr>
        <w:pStyle w:val="NoSpacing"/>
        <w:rPr>
          <w:rFonts w:ascii="Times New Roman" w:hAnsi="Times New Roman" w:cs="Times New Roman"/>
          <w:sz w:val="24"/>
          <w:szCs w:val="24"/>
        </w:rPr>
      </w:pPr>
      <w:bookmarkStart w:id="0" w:name="_Hlk183792169"/>
      <w:r w:rsidRPr="00E025F4">
        <w:rPr>
          <w:rFonts w:ascii="Times New Roman" w:hAnsi="Times New Roman" w:cs="Times New Roman"/>
          <w:sz w:val="24"/>
          <w:szCs w:val="24"/>
        </w:rPr>
        <w:t>Table 2: Model Specification</w:t>
      </w:r>
    </w:p>
    <w:tbl>
      <w:tblPr>
        <w:tblStyle w:val="TableGrid"/>
        <w:tblW w:w="0" w:type="auto"/>
        <w:tblLook w:val="04A0" w:firstRow="1" w:lastRow="0" w:firstColumn="1" w:lastColumn="0" w:noHBand="0" w:noVBand="1"/>
      </w:tblPr>
      <w:tblGrid>
        <w:gridCol w:w="3116"/>
        <w:gridCol w:w="3117"/>
        <w:gridCol w:w="3117"/>
      </w:tblGrid>
      <w:tr w:rsidR="00372956" w:rsidRPr="00E025F4" w:rsidTr="00D02161">
        <w:tc>
          <w:tcPr>
            <w:tcW w:w="3116"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Dependent Variable</w:t>
            </w:r>
          </w:p>
        </w:tc>
        <w:tc>
          <w:tcPr>
            <w:tcW w:w="311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Independent Variable</w:t>
            </w:r>
          </w:p>
        </w:tc>
        <w:tc>
          <w:tcPr>
            <w:tcW w:w="311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Reference Category</w:t>
            </w:r>
          </w:p>
        </w:tc>
      </w:tr>
      <w:tr w:rsidR="00372956" w:rsidRPr="00E025F4" w:rsidTr="00D02161">
        <w:tc>
          <w:tcPr>
            <w:tcW w:w="3116"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 xml:space="preserve">Agree (1) </w:t>
            </w:r>
            <w:proofErr w:type="spellStart"/>
            <w:r w:rsidRPr="00E025F4">
              <w:rPr>
                <w:rFonts w:ascii="Times New Roman" w:hAnsi="Times New Roman" w:cs="Times New Roman"/>
                <w:sz w:val="24"/>
                <w:szCs w:val="24"/>
              </w:rPr>
              <w:t>vs</w:t>
            </w:r>
            <w:proofErr w:type="spellEnd"/>
            <w:r w:rsidRPr="00E025F4">
              <w:rPr>
                <w:rFonts w:ascii="Times New Roman" w:hAnsi="Times New Roman" w:cs="Times New Roman"/>
                <w:sz w:val="24"/>
                <w:szCs w:val="24"/>
              </w:rPr>
              <w:t xml:space="preserve"> Disagree (0)</w:t>
            </w:r>
          </w:p>
        </w:tc>
        <w:tc>
          <w:tcPr>
            <w:tcW w:w="311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RQ1-RQ4</w:t>
            </w:r>
          </w:p>
        </w:tc>
        <w:tc>
          <w:tcPr>
            <w:tcW w:w="311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RQ3</w:t>
            </w:r>
          </w:p>
        </w:tc>
      </w:tr>
    </w:tbl>
    <w:p w:rsidR="00372956" w:rsidRPr="00E025F4" w:rsidRDefault="00372956" w:rsidP="00372956">
      <w:pPr>
        <w:pStyle w:val="NoSpacing"/>
        <w:rPr>
          <w:rFonts w:ascii="Times New Roman" w:hAnsi="Times New Roman" w:cs="Times New Roman"/>
          <w:sz w:val="24"/>
          <w:szCs w:val="24"/>
        </w:rPr>
      </w:pPr>
    </w:p>
    <w:p w:rsidR="00372956" w:rsidRPr="00E025F4" w:rsidRDefault="00372956" w:rsidP="00372956">
      <w:pPr>
        <w:pStyle w:val="NoSpacing"/>
        <w:rPr>
          <w:rFonts w:ascii="Times New Roman" w:hAnsi="Times New Roman" w:cs="Times New Roman"/>
          <w:sz w:val="24"/>
          <w:szCs w:val="24"/>
        </w:rPr>
      </w:pPr>
      <w:r w:rsidRPr="00E025F4">
        <w:rPr>
          <w:rFonts w:ascii="Times New Roman" w:hAnsi="Times New Roman" w:cs="Times New Roman"/>
          <w:sz w:val="24"/>
          <w:szCs w:val="24"/>
        </w:rPr>
        <w:t xml:space="preserve">Table3: Logistic </w:t>
      </w:r>
      <w:r w:rsidR="00A779AB">
        <w:rPr>
          <w:rFonts w:ascii="Times New Roman" w:hAnsi="Times New Roman" w:cs="Times New Roman"/>
          <w:sz w:val="24"/>
          <w:szCs w:val="24"/>
        </w:rPr>
        <w:t>Regression Output</w:t>
      </w:r>
    </w:p>
    <w:tbl>
      <w:tblPr>
        <w:tblStyle w:val="TableGrid"/>
        <w:tblW w:w="0" w:type="auto"/>
        <w:tblLook w:val="04A0" w:firstRow="1" w:lastRow="0" w:firstColumn="1" w:lastColumn="0" w:noHBand="0" w:noVBand="1"/>
      </w:tblPr>
      <w:tblGrid>
        <w:gridCol w:w="1743"/>
        <w:gridCol w:w="1638"/>
        <w:gridCol w:w="1163"/>
        <w:gridCol w:w="923"/>
        <w:gridCol w:w="936"/>
        <w:gridCol w:w="2192"/>
      </w:tblGrid>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Predictor</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β (Coefficient)</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Std. Error</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z-value</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p-value</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Odds Ratio (</w:t>
            </w:r>
            <w:proofErr w:type="spellStart"/>
            <w:r w:rsidRPr="00E025F4">
              <w:rPr>
                <w:rFonts w:ascii="Times New Roman" w:hAnsi="Times New Roman" w:cs="Times New Roman"/>
                <w:sz w:val="24"/>
                <w:szCs w:val="24"/>
              </w:rPr>
              <w:t>Exp</w:t>
            </w:r>
            <w:proofErr w:type="spellEnd"/>
            <w:r w:rsidRPr="00E025F4">
              <w:rPr>
                <w:rFonts w:ascii="Times New Roman" w:hAnsi="Times New Roman" w:cs="Times New Roman"/>
                <w:sz w:val="24"/>
                <w:szCs w:val="24"/>
              </w:rPr>
              <w:t>(β))</w:t>
            </w:r>
          </w:p>
        </w:tc>
      </w:tr>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Intercept (RQ3)</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0.24</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0.06</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4.00</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&lt;0.001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1.27</w:t>
            </w:r>
          </w:p>
        </w:tc>
      </w:tr>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1.49</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0.09</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16.56</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&lt;0.001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4.46</w:t>
            </w:r>
          </w:p>
        </w:tc>
      </w:tr>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RQ2</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1.15</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0.08</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14.38</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&lt;0.001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3.15</w:t>
            </w:r>
          </w:p>
        </w:tc>
      </w:tr>
      <w:tr w:rsidR="00372956" w:rsidRPr="00E025F4" w:rsidTr="00D02161">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RQ4</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1.96</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0.11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17.82</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&lt;0.001</w:t>
            </w:r>
          </w:p>
        </w:tc>
        <w:tc>
          <w:tcPr>
            <w:tcW w:w="0" w:type="auto"/>
            <w:hideMark/>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7.09</w:t>
            </w:r>
          </w:p>
        </w:tc>
      </w:tr>
    </w:tbl>
    <w:p w:rsidR="00372956" w:rsidRPr="00E025F4" w:rsidRDefault="00372956" w:rsidP="00372956">
      <w:pPr>
        <w:pStyle w:val="NoSpacing"/>
        <w:rPr>
          <w:rFonts w:ascii="Times New Roman" w:hAnsi="Times New Roman" w:cs="Times New Roman"/>
          <w:sz w:val="24"/>
          <w:szCs w:val="24"/>
        </w:rPr>
      </w:pPr>
    </w:p>
    <w:p w:rsidR="00372956" w:rsidRPr="00E025F4" w:rsidRDefault="00372956" w:rsidP="00372956">
      <w:pPr>
        <w:pStyle w:val="NoSpacing"/>
        <w:rPr>
          <w:rFonts w:ascii="Times New Roman" w:hAnsi="Times New Roman" w:cs="Times New Roman"/>
          <w:sz w:val="24"/>
          <w:szCs w:val="24"/>
        </w:rPr>
      </w:pPr>
      <w:r w:rsidRPr="00E025F4">
        <w:rPr>
          <w:rFonts w:ascii="Times New Roman" w:hAnsi="Times New Roman" w:cs="Times New Roman"/>
          <w:sz w:val="24"/>
          <w:szCs w:val="24"/>
        </w:rPr>
        <w:t>Table4: Model Fit Statistics</w:t>
      </w:r>
    </w:p>
    <w:tbl>
      <w:tblPr>
        <w:tblStyle w:val="TableGrid"/>
        <w:tblW w:w="0" w:type="auto"/>
        <w:tblLook w:val="04A0" w:firstRow="1" w:lastRow="0" w:firstColumn="1" w:lastColumn="0" w:noHBand="0" w:noVBand="1"/>
      </w:tblPr>
      <w:tblGrid>
        <w:gridCol w:w="2337"/>
        <w:gridCol w:w="2337"/>
        <w:gridCol w:w="1842"/>
        <w:gridCol w:w="2834"/>
      </w:tblGrid>
      <w:tr w:rsidR="00372956" w:rsidRPr="00E025F4" w:rsidTr="00D02161">
        <w:tc>
          <w:tcPr>
            <w:tcW w:w="233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Sample Size (N)</w:t>
            </w:r>
          </w:p>
        </w:tc>
        <w:tc>
          <w:tcPr>
            <w:tcW w:w="233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Log-Likelihood</w:t>
            </w:r>
          </w:p>
        </w:tc>
        <w:tc>
          <w:tcPr>
            <w:tcW w:w="1842"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Pseudo R² (McFadden)</w:t>
            </w:r>
          </w:p>
        </w:tc>
        <w:tc>
          <w:tcPr>
            <w:tcW w:w="2834"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Likelihood Ratio Test</w:t>
            </w:r>
          </w:p>
        </w:tc>
      </w:tr>
      <w:tr w:rsidR="00372956" w:rsidRPr="00E025F4" w:rsidTr="00D02161">
        <w:tc>
          <w:tcPr>
            <w:tcW w:w="233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4,800</w:t>
            </w:r>
          </w:p>
        </w:tc>
        <w:tc>
          <w:tcPr>
            <w:tcW w:w="2337"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-2,950</w:t>
            </w:r>
          </w:p>
        </w:tc>
        <w:tc>
          <w:tcPr>
            <w:tcW w:w="1842"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0.18</w:t>
            </w:r>
          </w:p>
        </w:tc>
        <w:tc>
          <w:tcPr>
            <w:tcW w:w="2834" w:type="dxa"/>
          </w:tcPr>
          <w:p w:rsidR="00372956" w:rsidRPr="00E025F4" w:rsidRDefault="00372956" w:rsidP="00D02161">
            <w:pPr>
              <w:pStyle w:val="NoSpacing"/>
              <w:rPr>
                <w:rFonts w:ascii="Times New Roman" w:hAnsi="Times New Roman" w:cs="Times New Roman"/>
                <w:sz w:val="24"/>
                <w:szCs w:val="24"/>
              </w:rPr>
            </w:pPr>
            <w:r w:rsidRPr="00E025F4">
              <w:rPr>
                <w:rFonts w:ascii="Times New Roman" w:hAnsi="Times New Roman" w:cs="Times New Roman"/>
                <w:sz w:val="24"/>
                <w:szCs w:val="24"/>
              </w:rPr>
              <w:t xml:space="preserve">χ²(3) ≈ </w:t>
            </w:r>
            <w:r w:rsidRPr="00E025F4">
              <w:rPr>
                <w:rStyle w:val="Strong"/>
                <w:rFonts w:ascii="Times New Roman" w:hAnsi="Times New Roman" w:cs="Times New Roman"/>
                <w:sz w:val="24"/>
                <w:szCs w:val="24"/>
              </w:rPr>
              <w:t>1050</w:t>
            </w:r>
            <w:r w:rsidRPr="00E025F4">
              <w:rPr>
                <w:rFonts w:ascii="Times New Roman" w:hAnsi="Times New Roman" w:cs="Times New Roman"/>
                <w:sz w:val="24"/>
                <w:szCs w:val="24"/>
              </w:rPr>
              <w:t>, p &lt; 0.001</w:t>
            </w:r>
          </w:p>
        </w:tc>
      </w:tr>
    </w:tbl>
    <w:p w:rsidR="00391E90" w:rsidRDefault="00391E90" w:rsidP="00391E90">
      <w:pPr>
        <w:pStyle w:val="NoSpacing"/>
        <w:rPr>
          <w:rFonts w:ascii="Times New Roman" w:eastAsia="Times New Roman" w:hAnsi="Times New Roman" w:cs="Times New Roman"/>
          <w:b/>
          <w:sz w:val="24"/>
          <w:szCs w:val="24"/>
        </w:rPr>
      </w:pPr>
    </w:p>
    <w:p w:rsidR="00241C4B" w:rsidRPr="007D2DD4" w:rsidRDefault="00241C4B" w:rsidP="00241C4B">
      <w:pPr>
        <w:pStyle w:val="NoSpacing"/>
        <w:jc w:val="both"/>
        <w:rPr>
          <w:rFonts w:ascii="Times New Roman" w:hAnsi="Times New Roman" w:cs="Times New Roman"/>
          <w:b/>
          <w:sz w:val="24"/>
          <w:szCs w:val="24"/>
        </w:rPr>
      </w:pPr>
      <w:r w:rsidRPr="007D2DD4">
        <w:rPr>
          <w:rFonts w:ascii="Times New Roman" w:hAnsi="Times New Roman" w:cs="Times New Roman"/>
          <w:b/>
          <w:sz w:val="24"/>
          <w:szCs w:val="24"/>
        </w:rPr>
        <w:t>4.2</w:t>
      </w:r>
      <w:r w:rsidR="001F64B8">
        <w:rPr>
          <w:rFonts w:ascii="Times New Roman" w:hAnsi="Times New Roman" w:cs="Times New Roman"/>
          <w:b/>
          <w:sz w:val="24"/>
          <w:szCs w:val="24"/>
        </w:rPr>
        <w:t>.1</w:t>
      </w:r>
      <w:r w:rsidRPr="007D2DD4">
        <w:rPr>
          <w:rFonts w:ascii="Times New Roman" w:hAnsi="Times New Roman" w:cs="Times New Roman"/>
          <w:b/>
          <w:sz w:val="24"/>
          <w:szCs w:val="24"/>
        </w:rPr>
        <w:t xml:space="preserve"> Logistic Regression Analysis</w:t>
      </w:r>
    </w:p>
    <w:p w:rsidR="00241C4B"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To examine the relative strength of student perceptions across the four research questions, a binary logistic regression analysis was conducted. As specified in Table 2, student responses were recoded into a binary dependent variable, with agreement coded as 1 and disagreement coded as 0. Research Question Three (RQ3), which addressed teachers' cultural responsiveness, was designated as the reference category against which the remaining research questions were compared. This choice was informed by the comparatively lower level of agreement recorded for RQ3 in the descriptive analysis, making it a meaningful baseline for assessing the relative odds of agreement across the other dimensions.</w:t>
      </w:r>
    </w:p>
    <w:p w:rsidR="00241C4B" w:rsidRPr="007D2DD4" w:rsidRDefault="00241C4B" w:rsidP="00241C4B">
      <w:pPr>
        <w:pStyle w:val="NoSpacing"/>
        <w:jc w:val="both"/>
        <w:rPr>
          <w:rFonts w:ascii="Times New Roman" w:hAnsi="Times New Roman" w:cs="Times New Roman"/>
          <w:sz w:val="24"/>
          <w:szCs w:val="24"/>
        </w:rPr>
      </w:pPr>
    </w:p>
    <w:p w:rsidR="00241C4B" w:rsidRPr="007D2DD4" w:rsidRDefault="001F64B8" w:rsidP="00241C4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4.2.2 </w:t>
      </w:r>
      <w:r w:rsidR="00241C4B" w:rsidRPr="007D2DD4">
        <w:rPr>
          <w:rFonts w:ascii="Times New Roman" w:hAnsi="Times New Roman" w:cs="Times New Roman"/>
          <w:b/>
          <w:sz w:val="24"/>
          <w:szCs w:val="24"/>
        </w:rPr>
        <w:t>Logistic Regression Output</w:t>
      </w: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 xml:space="preserve">The results of the logistic regression, presented in Table 3, reveal statistically significant findings across all predictors. The intercept, representing the baseline odds of agreement for RQ3, yielded a coefficient of 0.24 (Std. Error = 0.06, z = 4.00, p &lt; 0.001), corresponding to an odds ratio of 1.27. This indicates that even at the </w:t>
      </w:r>
      <w:r w:rsidRPr="007D2DD4">
        <w:rPr>
          <w:rFonts w:ascii="Times New Roman" w:hAnsi="Times New Roman" w:cs="Times New Roman"/>
          <w:sz w:val="24"/>
          <w:szCs w:val="24"/>
        </w:rPr>
        <w:lastRenderedPageBreak/>
        <w:t>reference level, students were more likely to agree than disagree that teachers demonstrate cultural responsiveness compared to AI-based learning tools, though the margin was relatively modest.</w:t>
      </w:r>
    </w:p>
    <w:p w:rsidR="00241C4B" w:rsidRDefault="00241C4B"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With respect to RQ1, which examined empathy and motivational support, the regression coefficient was 1.49 (Std. Error = 0.09, z = 16.56, p &lt; 0.001), yielding an odds ratio of 4.46. This means that students were approximately four and a half times more likely to agree that teachers outperform AI in demonstrating empathy and providing motivation compared to their likelihood of agreement on the cultural responsiveness item. This is a substantial difference and reflects the deeply relational nature of empathy, which students appear to associate strongly with human teachers rather than technology-driven instruction.</w:t>
      </w:r>
    </w:p>
    <w:p w:rsidR="00241C4B" w:rsidRDefault="00241C4B"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For RQ2, which addressed teachers' effectiveness in helping students overcome challenges through support, guidance, counselling, and encouragement, the coefficient was 1.15 (Std. Error = 0.08, z = 14.38, p &lt; 0.001), with an odds ratio of 3.15. Students were therefore more than three times as likely to agree that teachers are superior to AI in this regard compared to the reference category. This finding underscores the perception that the kind of sustained, adaptive, and emotionally attuned support that teachers provide when students are struggling is a distinctly human quality that AI tools have not yet been able to approximate.</w:t>
      </w:r>
    </w:p>
    <w:p w:rsidR="00241C4B" w:rsidRDefault="00241C4B"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The strongest finding in the model pertains to RQ4, which examined the role of teachers as role models. The regression coefficient for this predictor was 1.96 (Std. Error = 0.11, z = 17.82, p &lt; 0.001), producing an odds ratio of 7.09. Students were therefore over seven times more likely to agree that teachers serve as role models compared to their agreement on cultural responsiveness. This finding is both statistically compelling and intuitively resonant. Role modelling is perhaps the most irreducibly human dimension of teaching. It is communicated not through content delivery or algorithmic feedback but through character, conduct, and the quiet, consistent example that a teacher sets in the presence of young people who are still working out who they want to become.</w:t>
      </w:r>
    </w:p>
    <w:p w:rsidR="00241C4B" w:rsidRDefault="00241C4B" w:rsidP="00241C4B">
      <w:pPr>
        <w:pStyle w:val="NoSpacing"/>
        <w:jc w:val="both"/>
        <w:rPr>
          <w:rFonts w:ascii="Times New Roman" w:hAnsi="Times New Roman" w:cs="Times New Roman"/>
          <w:sz w:val="24"/>
          <w:szCs w:val="24"/>
        </w:rPr>
      </w:pPr>
    </w:p>
    <w:p w:rsidR="00241C4B" w:rsidRPr="007D2DD4" w:rsidRDefault="001F64B8" w:rsidP="00241C4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4.2.3 </w:t>
      </w:r>
      <w:r w:rsidR="00241C4B" w:rsidRPr="007D2DD4">
        <w:rPr>
          <w:rFonts w:ascii="Times New Roman" w:hAnsi="Times New Roman" w:cs="Times New Roman"/>
          <w:b/>
          <w:sz w:val="24"/>
          <w:szCs w:val="24"/>
        </w:rPr>
        <w:t>Model Fit Statistics</w:t>
      </w:r>
    </w:p>
    <w:p w:rsidR="00241C4B"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The overall fit of the logistic regression model was evaluated using several standard indices, as reported in Table 4. The analysis was conducted on a total sample of 4,800 observations, representing the pooled responses across the four research questions. The log-likelihood of the fitted model was recorded at 2,950, and McFadden's Pseudo R² was 0.18, indicating a moderately good model fit. While Pseudo R² values in logistic regression are generally lower than their counterparts in ordinary least squares regression, a McFadden value in the range of 0.18 is widely considered to reflect an acceptable and meanin</w:t>
      </w:r>
      <w:r w:rsidR="001F64B8">
        <w:rPr>
          <w:rFonts w:ascii="Times New Roman" w:hAnsi="Times New Roman" w:cs="Times New Roman"/>
          <w:sz w:val="24"/>
          <w:szCs w:val="24"/>
        </w:rPr>
        <w:t>gful level of explanatory power.</w:t>
      </w:r>
    </w:p>
    <w:p w:rsidR="001F64B8" w:rsidRDefault="001F64B8"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The likelihood ratio test yielded a chi-square statistic of approximately 1,050 with three degrees of freedom (p &lt; 0.001), confirming that the full model fits the data significantly better than a null model with no predictors. Taken together, these fit statistics provide reasonable confidence in the reliability and validity of the regression model and support the substantive conclusions drawn from the individual predictor estimates.</w:t>
      </w:r>
    </w:p>
    <w:p w:rsidR="00241C4B" w:rsidRDefault="00241C4B" w:rsidP="00241C4B">
      <w:pPr>
        <w:pStyle w:val="NoSpacing"/>
        <w:jc w:val="both"/>
        <w:rPr>
          <w:rFonts w:ascii="Times New Roman" w:hAnsi="Times New Roman" w:cs="Times New Roman"/>
          <w:sz w:val="24"/>
          <w:szCs w:val="24"/>
        </w:rPr>
      </w:pPr>
    </w:p>
    <w:p w:rsidR="00241C4B" w:rsidRPr="007D2DD4" w:rsidRDefault="00241C4B" w:rsidP="00241C4B">
      <w:pPr>
        <w:pStyle w:val="NoSpacing"/>
        <w:jc w:val="both"/>
        <w:rPr>
          <w:rFonts w:ascii="Times New Roman" w:hAnsi="Times New Roman" w:cs="Times New Roman"/>
          <w:sz w:val="24"/>
          <w:szCs w:val="24"/>
        </w:rPr>
      </w:pPr>
      <w:r w:rsidRPr="007D2DD4">
        <w:rPr>
          <w:rFonts w:ascii="Times New Roman" w:hAnsi="Times New Roman" w:cs="Times New Roman"/>
          <w:sz w:val="24"/>
          <w:szCs w:val="24"/>
        </w:rPr>
        <w:t>Overall, the logistic regression analysis reinforces and extends the descriptive findings reported in Section 4.1. Across all four dimensions examined, students consistently perceived human-based instruction as superior to AI-based learning in the development of emotional and interpersonal competencies. The magnitude of the odds ratios, particularly for role modelling and empathy, speaks to the depth of this perception and to the enduring significance of the human teacher in the lives of secondary school students.</w:t>
      </w:r>
    </w:p>
    <w:p w:rsidR="00391E90" w:rsidRPr="00391E90" w:rsidRDefault="00391E90" w:rsidP="00391E90">
      <w:pPr>
        <w:pStyle w:val="NoSpacing"/>
        <w:rPr>
          <w:rFonts w:ascii="Times New Roman" w:eastAsia="Times New Roman" w:hAnsi="Times New Roman" w:cs="Times New Roman"/>
          <w:sz w:val="24"/>
          <w:szCs w:val="24"/>
        </w:rPr>
      </w:pPr>
    </w:p>
    <w:bookmarkEnd w:id="0"/>
    <w:p w:rsidR="004A5CFD" w:rsidRPr="007D64A7" w:rsidRDefault="004A5CFD" w:rsidP="004A5CFD">
      <w:pPr>
        <w:autoSpaceDE w:val="0"/>
        <w:autoSpaceDN w:val="0"/>
        <w:adjustRightInd w:val="0"/>
        <w:spacing w:after="0" w:line="240" w:lineRule="auto"/>
        <w:jc w:val="both"/>
        <w:rPr>
          <w:rFonts w:ascii="Times New Roman" w:hAnsi="Times New Roman"/>
          <w:b/>
          <w:bCs/>
          <w:color w:val="131413"/>
          <w:sz w:val="24"/>
          <w:szCs w:val="24"/>
        </w:rPr>
      </w:pPr>
      <w:r>
        <w:rPr>
          <w:rFonts w:ascii="Times New Roman" w:hAnsi="Times New Roman"/>
          <w:b/>
          <w:bCs/>
          <w:color w:val="131413"/>
          <w:sz w:val="24"/>
          <w:szCs w:val="24"/>
        </w:rPr>
        <w:t xml:space="preserve">5.0 </w:t>
      </w:r>
      <w:r w:rsidRPr="007D64A7">
        <w:rPr>
          <w:rFonts w:ascii="Times New Roman" w:hAnsi="Times New Roman"/>
          <w:b/>
          <w:bCs/>
          <w:color w:val="131413"/>
          <w:sz w:val="24"/>
          <w:szCs w:val="24"/>
        </w:rPr>
        <w:t>CONCLUSION</w:t>
      </w:r>
      <w:r>
        <w:rPr>
          <w:rFonts w:ascii="Times New Roman" w:hAnsi="Times New Roman"/>
          <w:b/>
          <w:bCs/>
          <w:color w:val="131413"/>
          <w:sz w:val="24"/>
          <w:szCs w:val="24"/>
        </w:rPr>
        <w:t xml:space="preserve"> AND RECOMMENDATION</w:t>
      </w:r>
    </w:p>
    <w:p w:rsidR="004A5CFD" w:rsidRDefault="004A5CFD" w:rsidP="004A5CFD">
      <w:pPr>
        <w:autoSpaceDE w:val="0"/>
        <w:autoSpaceDN w:val="0"/>
        <w:adjustRightInd w:val="0"/>
        <w:spacing w:after="0" w:line="240" w:lineRule="auto"/>
        <w:jc w:val="both"/>
        <w:rPr>
          <w:rFonts w:ascii="Times New Roman" w:hAnsi="Times New Roman"/>
          <w:b/>
          <w:sz w:val="24"/>
          <w:szCs w:val="24"/>
        </w:rPr>
      </w:pPr>
    </w:p>
    <w:p w:rsidR="00151FA8" w:rsidRPr="000C72DC" w:rsidRDefault="00151FA8" w:rsidP="00151FA8">
      <w:pPr>
        <w:pStyle w:val="NoSpacing"/>
        <w:jc w:val="both"/>
        <w:rPr>
          <w:rFonts w:ascii="Times New Roman" w:hAnsi="Times New Roman" w:cs="Times New Roman"/>
          <w:b/>
          <w:sz w:val="24"/>
          <w:szCs w:val="24"/>
        </w:rPr>
      </w:pPr>
      <w:r w:rsidRPr="000C72DC">
        <w:rPr>
          <w:rFonts w:ascii="Times New Roman" w:hAnsi="Times New Roman" w:cs="Times New Roman"/>
          <w:b/>
          <w:sz w:val="24"/>
          <w:szCs w:val="24"/>
        </w:rPr>
        <w:t>5.1 Conclusion</w:t>
      </w:r>
    </w:p>
    <w:p w:rsidR="00151FA8"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 xml:space="preserve">This study set out to examine secondary school students' perceptions of AI-based and human-based learning methods in relation to the development of emotional and interpersonal competencies. The findings, drawn from both descriptive and inferential statistical analyses, converge on a clear and consistent conclusion: human-based instruction is perceived by students as significantly more effective than AI-based learning in fostering emotional and interpersonal skills. This advantage is most pronounced in two areas, namely role modelling </w:t>
      </w:r>
      <w:r w:rsidRPr="000C72DC">
        <w:rPr>
          <w:rFonts w:ascii="Times New Roman" w:hAnsi="Times New Roman" w:cs="Times New Roman"/>
          <w:sz w:val="24"/>
          <w:szCs w:val="24"/>
        </w:rPr>
        <w:lastRenderedPageBreak/>
        <w:t>and emotional connection, where the logistic regression recorded the highest odds ratios, reflecting the depth and consistency of student perception across the sample.</w:t>
      </w:r>
    </w:p>
    <w:p w:rsidR="00151FA8" w:rsidRPr="000C72DC"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These findings align with the position of Ayala-</w:t>
      </w:r>
      <w:proofErr w:type="spellStart"/>
      <w:r w:rsidRPr="000C72DC">
        <w:rPr>
          <w:rFonts w:ascii="Times New Roman" w:hAnsi="Times New Roman" w:cs="Times New Roman"/>
          <w:sz w:val="24"/>
          <w:szCs w:val="24"/>
        </w:rPr>
        <w:t>Pazmino</w:t>
      </w:r>
      <w:proofErr w:type="spellEnd"/>
      <w:r w:rsidRPr="000C72DC">
        <w:rPr>
          <w:rFonts w:ascii="Times New Roman" w:hAnsi="Times New Roman" w:cs="Times New Roman"/>
          <w:sz w:val="24"/>
          <w:szCs w:val="24"/>
        </w:rPr>
        <w:t xml:space="preserve"> (2023), who observed that while teachers are capable of providing genuine emotional support to learners, Artificial Intelligence lacks the intrinsic capacity to do so in a comparable manner. The human teacher brings to the classroom not only knowledge but also warmth, lived experience, and a quality of presence that students </w:t>
      </w:r>
      <w:proofErr w:type="spellStart"/>
      <w:r w:rsidRPr="000C72DC">
        <w:rPr>
          <w:rFonts w:ascii="Times New Roman" w:hAnsi="Times New Roman" w:cs="Times New Roman"/>
          <w:sz w:val="24"/>
          <w:szCs w:val="24"/>
        </w:rPr>
        <w:t>recognise</w:t>
      </w:r>
      <w:proofErr w:type="spellEnd"/>
      <w:r w:rsidRPr="000C72DC">
        <w:rPr>
          <w:rFonts w:ascii="Times New Roman" w:hAnsi="Times New Roman" w:cs="Times New Roman"/>
          <w:sz w:val="24"/>
          <w:szCs w:val="24"/>
        </w:rPr>
        <w:t xml:space="preserve"> and respond to at a deeply personal level. No technological tool, however sophisticated, has yet demonstrated the ability to replicate this dimension of the teaching and learning relationship.</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 xml:space="preserve">It would, however, be intellectually incomplete to dismiss the contributions of AI-based learning altogether. Evidence from the literature consistently points to the effectiveness of technology-driven instruction in areas such as </w:t>
      </w:r>
      <w:proofErr w:type="spellStart"/>
      <w:r w:rsidRPr="000C72DC">
        <w:rPr>
          <w:rFonts w:ascii="Times New Roman" w:hAnsi="Times New Roman" w:cs="Times New Roman"/>
          <w:sz w:val="24"/>
          <w:szCs w:val="24"/>
        </w:rPr>
        <w:t>individualised</w:t>
      </w:r>
      <w:proofErr w:type="spellEnd"/>
      <w:r w:rsidRPr="000C72DC">
        <w:rPr>
          <w:rFonts w:ascii="Times New Roman" w:hAnsi="Times New Roman" w:cs="Times New Roman"/>
          <w:sz w:val="24"/>
          <w:szCs w:val="24"/>
        </w:rPr>
        <w:t xml:space="preserve"> learning, timely and </w:t>
      </w:r>
      <w:proofErr w:type="spellStart"/>
      <w:r w:rsidRPr="000C72DC">
        <w:rPr>
          <w:rFonts w:ascii="Times New Roman" w:hAnsi="Times New Roman" w:cs="Times New Roman"/>
          <w:sz w:val="24"/>
          <w:szCs w:val="24"/>
        </w:rPr>
        <w:t>personalised</w:t>
      </w:r>
      <w:proofErr w:type="spellEnd"/>
      <w:r w:rsidRPr="000C72DC">
        <w:rPr>
          <w:rFonts w:ascii="Times New Roman" w:hAnsi="Times New Roman" w:cs="Times New Roman"/>
          <w:sz w:val="24"/>
          <w:szCs w:val="24"/>
        </w:rPr>
        <w:t xml:space="preserve"> feedback, and flexible access to educational content. These are genuine and valuable strengths that deserve acknowledgement within any balanced appraisal of AI in education.</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b/>
          <w:sz w:val="24"/>
          <w:szCs w:val="24"/>
        </w:rPr>
      </w:pPr>
      <w:r w:rsidRPr="000C72DC">
        <w:rPr>
          <w:rFonts w:ascii="Times New Roman" w:hAnsi="Times New Roman" w:cs="Times New Roman"/>
          <w:b/>
          <w:sz w:val="24"/>
          <w:szCs w:val="24"/>
        </w:rPr>
        <w:t>5.2 Recommendations</w:t>
      </w:r>
    </w:p>
    <w:p w:rsidR="00151FA8" w:rsidRPr="000C72DC"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On the basis of the findings of this study, the following recommendations are offered:</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0C72DC">
        <w:rPr>
          <w:rFonts w:ascii="Times New Roman" w:hAnsi="Times New Roman" w:cs="Times New Roman"/>
          <w:sz w:val="24"/>
          <w:szCs w:val="24"/>
        </w:rPr>
        <w:t xml:space="preserve">Schools should </w:t>
      </w:r>
      <w:proofErr w:type="spellStart"/>
      <w:r w:rsidRPr="000C72DC">
        <w:rPr>
          <w:rFonts w:ascii="Times New Roman" w:hAnsi="Times New Roman" w:cs="Times New Roman"/>
          <w:sz w:val="24"/>
          <w:szCs w:val="24"/>
        </w:rPr>
        <w:t>prioritise</w:t>
      </w:r>
      <w:proofErr w:type="spellEnd"/>
      <w:r w:rsidRPr="000C72DC">
        <w:rPr>
          <w:rFonts w:ascii="Times New Roman" w:hAnsi="Times New Roman" w:cs="Times New Roman"/>
          <w:sz w:val="24"/>
          <w:szCs w:val="24"/>
        </w:rPr>
        <w:t xml:space="preserve"> human-based instructional approaches as the primary means of nurturing emotional and interpersonal competencies among students, </w:t>
      </w:r>
      <w:proofErr w:type="spellStart"/>
      <w:r w:rsidRPr="000C72DC">
        <w:rPr>
          <w:rFonts w:ascii="Times New Roman" w:hAnsi="Times New Roman" w:cs="Times New Roman"/>
          <w:sz w:val="24"/>
          <w:szCs w:val="24"/>
        </w:rPr>
        <w:t>recognising</w:t>
      </w:r>
      <w:proofErr w:type="spellEnd"/>
      <w:r w:rsidRPr="000C72DC">
        <w:rPr>
          <w:rFonts w:ascii="Times New Roman" w:hAnsi="Times New Roman" w:cs="Times New Roman"/>
          <w:sz w:val="24"/>
          <w:szCs w:val="24"/>
        </w:rPr>
        <w:t xml:space="preserve"> that these dimensions of development are most effectively supported through sustained human interaction and relational engagement.</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C72DC">
        <w:rPr>
          <w:rFonts w:ascii="Times New Roman" w:hAnsi="Times New Roman" w:cs="Times New Roman"/>
          <w:sz w:val="24"/>
          <w:szCs w:val="24"/>
        </w:rPr>
        <w:t xml:space="preserve">AI-based learning tools should be adopted as a complementary resource to human-led instruction, particularly in areas where they demonstrate clear strengths, such as </w:t>
      </w:r>
      <w:proofErr w:type="spellStart"/>
      <w:r w:rsidRPr="000C72DC">
        <w:rPr>
          <w:rFonts w:ascii="Times New Roman" w:hAnsi="Times New Roman" w:cs="Times New Roman"/>
          <w:sz w:val="24"/>
          <w:szCs w:val="24"/>
        </w:rPr>
        <w:t>individualised</w:t>
      </w:r>
      <w:proofErr w:type="spellEnd"/>
      <w:r w:rsidRPr="000C72DC">
        <w:rPr>
          <w:rFonts w:ascii="Times New Roman" w:hAnsi="Times New Roman" w:cs="Times New Roman"/>
          <w:sz w:val="24"/>
          <w:szCs w:val="24"/>
        </w:rPr>
        <w:t xml:space="preserve"> learning pathways, immediate feedback, and flexible content delivery.</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0C72DC">
        <w:rPr>
          <w:rFonts w:ascii="Times New Roman" w:hAnsi="Times New Roman" w:cs="Times New Roman"/>
          <w:sz w:val="24"/>
          <w:szCs w:val="24"/>
        </w:rPr>
        <w:t>For the holistic development of students, school administrators, curriculum designers, and policymakers are encouraged to adopt an integrated pedagogical model that thoughtfully combines the socio-emotional affordances of human instruction with the technological capabilities of AI-based tools. Neither approach is sufficient in isolation; together, they offer a more complete and responsive educational experience.</w:t>
      </w:r>
    </w:p>
    <w:p w:rsidR="00151FA8" w:rsidRDefault="00151FA8" w:rsidP="00151FA8">
      <w:pPr>
        <w:pStyle w:val="NoSpacing"/>
        <w:jc w:val="both"/>
        <w:rPr>
          <w:rFonts w:ascii="Times New Roman" w:hAnsi="Times New Roman" w:cs="Times New Roman"/>
          <w:sz w:val="24"/>
          <w:szCs w:val="24"/>
        </w:rPr>
      </w:pPr>
    </w:p>
    <w:p w:rsidR="00151FA8" w:rsidRPr="000C72DC" w:rsidRDefault="00151FA8" w:rsidP="00151FA8">
      <w:pPr>
        <w:pStyle w:val="NoSpacing"/>
        <w:jc w:val="both"/>
        <w:rPr>
          <w:rFonts w:ascii="Times New Roman" w:hAnsi="Times New Roman" w:cs="Times New Roman"/>
          <w:b/>
          <w:sz w:val="24"/>
          <w:szCs w:val="24"/>
        </w:rPr>
      </w:pPr>
      <w:r w:rsidRPr="000C72DC">
        <w:rPr>
          <w:rFonts w:ascii="Times New Roman" w:hAnsi="Times New Roman" w:cs="Times New Roman"/>
          <w:b/>
          <w:sz w:val="24"/>
          <w:szCs w:val="24"/>
        </w:rPr>
        <w:t>6.0 DIRECTIONS FOR FUTURE RESEARCH</w:t>
      </w:r>
    </w:p>
    <w:p w:rsidR="00151FA8" w:rsidRPr="000C72DC" w:rsidRDefault="00151FA8" w:rsidP="00151FA8">
      <w:pPr>
        <w:pStyle w:val="NoSpacing"/>
        <w:jc w:val="both"/>
        <w:rPr>
          <w:rFonts w:ascii="Times New Roman" w:hAnsi="Times New Roman" w:cs="Times New Roman"/>
          <w:sz w:val="24"/>
          <w:szCs w:val="24"/>
        </w:rPr>
      </w:pPr>
      <w:r w:rsidRPr="000C72DC">
        <w:rPr>
          <w:rFonts w:ascii="Times New Roman" w:hAnsi="Times New Roman" w:cs="Times New Roman"/>
          <w:sz w:val="24"/>
          <w:szCs w:val="24"/>
        </w:rPr>
        <w:t>While this study has generated meaningful insights into student perceptions, it is grounded in self-reported survey data and does not establish causal relationships between instructional methods and skill development outcomes. Future research would benefit from adopting an experimental or quasi-experimental design that directly compares students engaged in AI-supported learning with those receiving traditional teacher-led instruction over a defined period. Such an approach would allow researchers to move beyond perception and measure the actual effects of each instructional method on the development of emotional and interpersonal competencies. Longitudinal studies that track students across different stages of secondary education would further enrich understanding of how these skills evolve in response to varying instructional contexts.</w:t>
      </w:r>
    </w:p>
    <w:p w:rsidR="004A5CFD" w:rsidRDefault="004A5CFD" w:rsidP="004A5CFD">
      <w:pPr>
        <w:pStyle w:val="NoSpacing"/>
        <w:jc w:val="both"/>
        <w:rPr>
          <w:rFonts w:ascii="Times New Roman" w:hAnsi="Times New Roman"/>
          <w:sz w:val="24"/>
          <w:szCs w:val="24"/>
        </w:rPr>
      </w:pPr>
    </w:p>
    <w:p w:rsidR="004A5CFD" w:rsidRDefault="004A5CFD" w:rsidP="004A5CFD">
      <w:pPr>
        <w:pStyle w:val="NoSpacing"/>
        <w:jc w:val="both"/>
        <w:rPr>
          <w:rFonts w:ascii="Times New Roman" w:hAnsi="Times New Roman"/>
          <w:b/>
          <w:bCs/>
          <w:sz w:val="24"/>
          <w:szCs w:val="24"/>
        </w:rPr>
      </w:pPr>
      <w:r>
        <w:rPr>
          <w:rFonts w:ascii="Times New Roman" w:hAnsi="Times New Roman"/>
          <w:b/>
          <w:bCs/>
          <w:sz w:val="24"/>
          <w:szCs w:val="24"/>
        </w:rPr>
        <w:t xml:space="preserve">7.0 </w:t>
      </w:r>
      <w:r w:rsidRPr="00E563F5">
        <w:rPr>
          <w:rFonts w:ascii="Times New Roman" w:hAnsi="Times New Roman"/>
          <w:b/>
          <w:bCs/>
          <w:sz w:val="24"/>
          <w:szCs w:val="24"/>
        </w:rPr>
        <w:t>CONFLICT OF INTEREST</w:t>
      </w:r>
    </w:p>
    <w:p w:rsidR="004A5CFD" w:rsidRDefault="004A5CFD" w:rsidP="004A5CFD">
      <w:pPr>
        <w:pStyle w:val="NoSpacing"/>
        <w:jc w:val="both"/>
        <w:rPr>
          <w:rFonts w:ascii="Times New Roman" w:hAnsi="Times New Roman"/>
          <w:sz w:val="24"/>
          <w:szCs w:val="24"/>
        </w:rPr>
      </w:pPr>
      <w:r>
        <w:rPr>
          <w:rFonts w:ascii="Times New Roman" w:hAnsi="Times New Roman"/>
          <w:sz w:val="24"/>
          <w:szCs w:val="24"/>
        </w:rPr>
        <w:t>The author</w:t>
      </w:r>
      <w:r w:rsidRPr="00E563F5">
        <w:rPr>
          <w:rFonts w:ascii="Times New Roman" w:hAnsi="Times New Roman"/>
          <w:sz w:val="24"/>
          <w:szCs w:val="24"/>
        </w:rPr>
        <w:t xml:space="preserve"> declare</w:t>
      </w:r>
      <w:r>
        <w:rPr>
          <w:rFonts w:ascii="Times New Roman" w:hAnsi="Times New Roman"/>
          <w:sz w:val="24"/>
          <w:szCs w:val="24"/>
        </w:rPr>
        <w:t>s</w:t>
      </w:r>
      <w:r w:rsidRPr="00E563F5">
        <w:rPr>
          <w:rFonts w:ascii="Times New Roman" w:hAnsi="Times New Roman"/>
          <w:sz w:val="24"/>
          <w:szCs w:val="24"/>
        </w:rPr>
        <w:t xml:space="preserve"> here that there is no conflict of interest.</w:t>
      </w:r>
    </w:p>
    <w:p w:rsidR="004A5CFD" w:rsidRDefault="004A5CFD" w:rsidP="004A5CFD">
      <w:pPr>
        <w:pStyle w:val="NoSpacing"/>
        <w:jc w:val="both"/>
        <w:rPr>
          <w:rFonts w:ascii="Times New Roman" w:hAnsi="Times New Roman"/>
          <w:sz w:val="24"/>
          <w:szCs w:val="24"/>
        </w:rPr>
      </w:pPr>
    </w:p>
    <w:p w:rsidR="004A5CFD" w:rsidRPr="0081390E" w:rsidRDefault="004A5CFD" w:rsidP="004A5CFD">
      <w:pPr>
        <w:pStyle w:val="NoSpacing"/>
        <w:jc w:val="both"/>
        <w:rPr>
          <w:rStyle w:val="Strong"/>
          <w:rFonts w:ascii="Times New Roman" w:hAnsi="Times New Roman"/>
          <w:b w:val="0"/>
          <w:bCs w:val="0"/>
          <w:sz w:val="24"/>
          <w:szCs w:val="24"/>
        </w:rPr>
      </w:pPr>
      <w:r>
        <w:rPr>
          <w:rStyle w:val="Strong"/>
          <w:rFonts w:ascii="Times New Roman" w:hAnsi="Times New Roman"/>
          <w:sz w:val="24"/>
          <w:szCs w:val="24"/>
        </w:rPr>
        <w:t>8</w:t>
      </w:r>
      <w:r w:rsidRPr="0081390E">
        <w:rPr>
          <w:rStyle w:val="Strong"/>
          <w:rFonts w:ascii="Times New Roman" w:hAnsi="Times New Roman"/>
          <w:sz w:val="24"/>
          <w:szCs w:val="24"/>
        </w:rPr>
        <w:t>.0 ETHICAL COMPLIANCE</w:t>
      </w:r>
    </w:p>
    <w:p w:rsidR="004A5CFD" w:rsidRDefault="004A5CFD" w:rsidP="004A5CFD">
      <w:pPr>
        <w:pStyle w:val="NoSpacing"/>
        <w:jc w:val="both"/>
        <w:rPr>
          <w:rFonts w:ascii="Times New Roman" w:hAnsi="Times New Roman"/>
          <w:sz w:val="24"/>
          <w:szCs w:val="24"/>
        </w:rPr>
      </w:pPr>
      <w:r w:rsidRPr="0081390E">
        <w:rPr>
          <w:rFonts w:ascii="Times New Roman" w:hAnsi="Times New Roman"/>
          <w:sz w:val="24"/>
          <w:szCs w:val="24"/>
        </w:rPr>
        <w:t>The author complied with relevant ethical guidelines.</w:t>
      </w:r>
    </w:p>
    <w:p w:rsidR="004A5CFD" w:rsidRDefault="004A5CFD" w:rsidP="004A5CFD">
      <w:pPr>
        <w:pStyle w:val="NoSpacing"/>
        <w:spacing w:line="360" w:lineRule="auto"/>
        <w:jc w:val="both"/>
        <w:rPr>
          <w:rFonts w:ascii="Times New Roman" w:hAnsi="Times New Roman"/>
          <w:sz w:val="24"/>
          <w:szCs w:val="24"/>
        </w:rPr>
      </w:pPr>
    </w:p>
    <w:p w:rsidR="004A5CFD" w:rsidRPr="00134FD3" w:rsidRDefault="004A5CFD" w:rsidP="004A5CFD">
      <w:pPr>
        <w:pStyle w:val="NoSpacing"/>
        <w:spacing w:line="360" w:lineRule="auto"/>
        <w:rPr>
          <w:rFonts w:ascii="Times New Roman" w:hAnsi="Times New Roman"/>
          <w:b/>
          <w:bCs/>
          <w:sz w:val="24"/>
          <w:szCs w:val="24"/>
        </w:rPr>
      </w:pPr>
      <w:r>
        <w:rPr>
          <w:rFonts w:ascii="Times New Roman" w:hAnsi="Times New Roman"/>
          <w:b/>
          <w:bCs/>
          <w:sz w:val="24"/>
          <w:szCs w:val="24"/>
        </w:rPr>
        <w:t xml:space="preserve">9.0 </w:t>
      </w:r>
      <w:r w:rsidRPr="00134FD3">
        <w:rPr>
          <w:rFonts w:ascii="Times New Roman" w:hAnsi="Times New Roman"/>
          <w:b/>
          <w:bCs/>
          <w:sz w:val="24"/>
          <w:szCs w:val="24"/>
        </w:rPr>
        <w:t>REFERENCES</w:t>
      </w: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Aishath</w:t>
      </w:r>
      <w:proofErr w:type="spellEnd"/>
      <w:r>
        <w:rPr>
          <w:rFonts w:ascii="Times New Roman" w:eastAsiaTheme="minorHAnsi" w:hAnsi="Times New Roman"/>
          <w:sz w:val="24"/>
          <w:szCs w:val="24"/>
        </w:rPr>
        <w:t>,</w:t>
      </w:r>
      <w:r w:rsidRPr="00216B2F">
        <w:rPr>
          <w:rFonts w:ascii="Times New Roman" w:eastAsiaTheme="minorHAnsi" w:hAnsi="Times New Roman"/>
          <w:sz w:val="24"/>
          <w:szCs w:val="24"/>
        </w:rPr>
        <w:t xml:space="preserve"> N</w:t>
      </w:r>
      <w:r>
        <w:rPr>
          <w:rFonts w:ascii="Times New Roman" w:eastAsiaTheme="minorHAnsi" w:hAnsi="Times New Roman"/>
          <w:sz w:val="24"/>
          <w:szCs w:val="24"/>
        </w:rPr>
        <w:t>.</w:t>
      </w:r>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sz w:val="24"/>
          <w:szCs w:val="24"/>
        </w:rPr>
        <w:t>Haslinda</w:t>
      </w:r>
      <w:proofErr w:type="spellEnd"/>
      <w:r>
        <w:rPr>
          <w:rFonts w:ascii="Times New Roman" w:eastAsiaTheme="minorHAnsi" w:hAnsi="Times New Roman"/>
          <w:sz w:val="24"/>
          <w:szCs w:val="24"/>
        </w:rPr>
        <w:t>,</w:t>
      </w:r>
      <w:r w:rsidRPr="00216B2F">
        <w:rPr>
          <w:rFonts w:ascii="Times New Roman" w:eastAsiaTheme="minorHAnsi" w:hAnsi="Times New Roman"/>
          <w:sz w:val="24"/>
          <w:szCs w:val="24"/>
        </w:rPr>
        <w:t xml:space="preserve"> B</w:t>
      </w:r>
      <w:r>
        <w:rPr>
          <w:rFonts w:ascii="Times New Roman" w:eastAsiaTheme="minorHAnsi" w:hAnsi="Times New Roman"/>
          <w:sz w:val="24"/>
          <w:szCs w:val="24"/>
        </w:rPr>
        <w:t>.</w:t>
      </w:r>
      <w:r w:rsidRPr="00216B2F">
        <w:rPr>
          <w:rFonts w:ascii="Times New Roman" w:eastAsiaTheme="minorHAnsi" w:hAnsi="Times New Roman"/>
          <w:sz w:val="24"/>
          <w:szCs w:val="24"/>
        </w:rPr>
        <w:t xml:space="preserve"> A</w:t>
      </w:r>
      <w:r>
        <w:rPr>
          <w:rFonts w:ascii="Times New Roman" w:eastAsiaTheme="minorHAnsi" w:hAnsi="Times New Roman"/>
          <w:sz w:val="24"/>
          <w:szCs w:val="24"/>
        </w:rPr>
        <w:t>.</w:t>
      </w:r>
      <w:r w:rsidRPr="00216B2F">
        <w:rPr>
          <w:rFonts w:ascii="Times New Roman" w:eastAsiaTheme="minorHAnsi" w:hAnsi="Times New Roman"/>
          <w:sz w:val="24"/>
          <w:szCs w:val="24"/>
        </w:rPr>
        <w:t>, Steven</w:t>
      </w:r>
      <w:r>
        <w:rPr>
          <w:rFonts w:ascii="Times New Roman" w:eastAsiaTheme="minorHAnsi" w:hAnsi="Times New Roman"/>
          <w:sz w:val="24"/>
          <w:szCs w:val="24"/>
        </w:rPr>
        <w:t>,</w:t>
      </w:r>
      <w:r w:rsidRPr="00216B2F">
        <w:rPr>
          <w:rFonts w:ascii="Times New Roman" w:eastAsiaTheme="minorHAnsi" w:hAnsi="Times New Roman"/>
          <w:sz w:val="24"/>
          <w:szCs w:val="24"/>
        </w:rPr>
        <w:t xml:space="preserve"> E</w:t>
      </w:r>
      <w:r>
        <w:rPr>
          <w:rFonts w:ascii="Times New Roman" w:eastAsiaTheme="minorHAnsi" w:hAnsi="Times New Roman"/>
          <w:sz w:val="24"/>
          <w:szCs w:val="24"/>
        </w:rPr>
        <w:t>.</w:t>
      </w:r>
      <w:r w:rsidRPr="00216B2F">
        <w:rPr>
          <w:rFonts w:ascii="Times New Roman" w:eastAsiaTheme="minorHAnsi" w:hAnsi="Times New Roman"/>
          <w:sz w:val="24"/>
          <w:szCs w:val="24"/>
        </w:rPr>
        <w:t xml:space="preserve"> K</w:t>
      </w:r>
      <w:r>
        <w:rPr>
          <w:rFonts w:ascii="Times New Roman" w:eastAsiaTheme="minorHAnsi" w:hAnsi="Times New Roman"/>
          <w:sz w:val="24"/>
          <w:szCs w:val="24"/>
        </w:rPr>
        <w:t>., and</w:t>
      </w:r>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sz w:val="24"/>
          <w:szCs w:val="24"/>
        </w:rPr>
        <w:t>Nobaya</w:t>
      </w:r>
      <w:proofErr w:type="spellEnd"/>
      <w:r>
        <w:rPr>
          <w:rFonts w:ascii="Times New Roman" w:eastAsiaTheme="minorHAnsi" w:hAnsi="Times New Roman"/>
          <w:sz w:val="24"/>
          <w:szCs w:val="24"/>
        </w:rPr>
        <w:t>,</w:t>
      </w:r>
      <w:r w:rsidRPr="00216B2F">
        <w:rPr>
          <w:rFonts w:ascii="Times New Roman" w:eastAsiaTheme="minorHAnsi" w:hAnsi="Times New Roman"/>
          <w:sz w:val="24"/>
          <w:szCs w:val="24"/>
        </w:rPr>
        <w:t xml:space="preserve"> B</w:t>
      </w:r>
      <w:r>
        <w:rPr>
          <w:rFonts w:ascii="Times New Roman" w:eastAsiaTheme="minorHAnsi" w:hAnsi="Times New Roman"/>
          <w:sz w:val="24"/>
          <w:szCs w:val="24"/>
        </w:rPr>
        <w:t>.</w:t>
      </w:r>
      <w:r w:rsidRPr="00216B2F">
        <w:rPr>
          <w:rFonts w:ascii="Times New Roman" w:eastAsiaTheme="minorHAnsi" w:hAnsi="Times New Roman"/>
          <w:sz w:val="24"/>
          <w:szCs w:val="24"/>
        </w:rPr>
        <w:t xml:space="preserve"> A</w:t>
      </w:r>
      <w:r>
        <w:rPr>
          <w:rFonts w:ascii="Times New Roman" w:eastAsiaTheme="minorHAnsi" w:hAnsi="Times New Roman"/>
          <w:sz w:val="24"/>
          <w:szCs w:val="24"/>
        </w:rPr>
        <w:t xml:space="preserve">. </w:t>
      </w:r>
      <w:r w:rsidRPr="00216B2F">
        <w:rPr>
          <w:rFonts w:ascii="Times New Roman" w:eastAsiaTheme="minorHAnsi" w:hAnsi="Times New Roman"/>
          <w:sz w:val="24"/>
          <w:szCs w:val="24"/>
        </w:rPr>
        <w:t>(2019)</w:t>
      </w:r>
      <w:r>
        <w:rPr>
          <w:rFonts w:ascii="Times New Roman" w:eastAsiaTheme="minorHAnsi" w:hAnsi="Times New Roman"/>
          <w:sz w:val="24"/>
          <w:szCs w:val="24"/>
        </w:rPr>
        <w:t>.</w:t>
      </w:r>
      <w:r w:rsidRPr="00216B2F">
        <w:rPr>
          <w:rFonts w:ascii="Times New Roman" w:eastAsiaTheme="minorHAnsi" w:hAnsi="Times New Roman"/>
          <w:sz w:val="24"/>
          <w:szCs w:val="24"/>
        </w:rPr>
        <w:t xml:space="preserve"> A narrative systematic review of life skills education: effectiveness, research gaps</w:t>
      </w:r>
      <w:r>
        <w:rPr>
          <w:rFonts w:ascii="Times New Roman" w:eastAsiaTheme="minorHAnsi" w:hAnsi="Times New Roman"/>
          <w:sz w:val="24"/>
          <w:szCs w:val="24"/>
        </w:rPr>
        <w:t xml:space="preserve"> and priorities.</w:t>
      </w:r>
      <w:r w:rsidRPr="00216B2F">
        <w:rPr>
          <w:rFonts w:ascii="Times New Roman" w:eastAsiaTheme="minorHAnsi" w:hAnsi="Times New Roman"/>
          <w:sz w:val="24"/>
          <w:szCs w:val="24"/>
        </w:rPr>
        <w:t xml:space="preserve"> International Journal of Adolescence and Youth, 24:3, 362-379, DOI:</w:t>
      </w:r>
      <w:r>
        <w:rPr>
          <w:rFonts w:ascii="Times New Roman" w:eastAsiaTheme="minorHAnsi" w:hAnsi="Times New Roman"/>
          <w:sz w:val="24"/>
          <w:szCs w:val="24"/>
        </w:rPr>
        <w:t xml:space="preserve"> </w:t>
      </w:r>
      <w:r w:rsidRPr="00216B2F">
        <w:rPr>
          <w:rFonts w:ascii="Times New Roman" w:eastAsiaTheme="minorHAnsi" w:hAnsi="Times New Roman"/>
          <w:sz w:val="24"/>
          <w:szCs w:val="24"/>
        </w:rPr>
        <w:t xml:space="preserve">10.1080/02673843.2018.1479278. </w:t>
      </w:r>
      <w:hyperlink r:id="rId6" w:history="1">
        <w:r w:rsidRPr="0007181C">
          <w:rPr>
            <w:rStyle w:val="Hyperlink"/>
            <w:rFonts w:ascii="Times New Roman" w:eastAsiaTheme="minorHAnsi" w:hAnsi="Times New Roman"/>
            <w:sz w:val="24"/>
            <w:szCs w:val="24"/>
          </w:rPr>
          <w:t>https://www.tandfonline.com</w:t>
        </w:r>
      </w:hyperlink>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Akelaitis</w:t>
      </w:r>
      <w:proofErr w:type="spellEnd"/>
      <w:r w:rsidRPr="00216B2F">
        <w:rPr>
          <w:rFonts w:ascii="Times New Roman" w:eastAsiaTheme="minorHAnsi" w:hAnsi="Times New Roman"/>
          <w:sz w:val="24"/>
          <w:szCs w:val="24"/>
        </w:rPr>
        <w:t xml:space="preserve">, A. V., and </w:t>
      </w:r>
      <w:proofErr w:type="spellStart"/>
      <w:r w:rsidRPr="00216B2F">
        <w:rPr>
          <w:rFonts w:ascii="Times New Roman" w:eastAsiaTheme="minorHAnsi" w:hAnsi="Times New Roman"/>
          <w:sz w:val="24"/>
          <w:szCs w:val="24"/>
        </w:rPr>
        <w:t>Malinauskas</w:t>
      </w:r>
      <w:proofErr w:type="spellEnd"/>
      <w:r w:rsidRPr="00216B2F">
        <w:rPr>
          <w:rFonts w:ascii="Times New Roman" w:eastAsiaTheme="minorHAnsi" w:hAnsi="Times New Roman"/>
          <w:sz w:val="24"/>
          <w:szCs w:val="24"/>
        </w:rPr>
        <w:t>, R. K. (2016). Education of social skills among</w:t>
      </w:r>
      <w:r>
        <w:rPr>
          <w:rFonts w:ascii="Times New Roman" w:eastAsiaTheme="minorHAnsi" w:hAnsi="Times New Roman"/>
          <w:sz w:val="24"/>
          <w:szCs w:val="24"/>
        </w:rPr>
        <w:t xml:space="preserve"> </w:t>
      </w:r>
      <w:r w:rsidRPr="00216B2F">
        <w:rPr>
          <w:rFonts w:ascii="Times New Roman" w:eastAsiaTheme="minorHAnsi" w:hAnsi="Times New Roman"/>
          <w:sz w:val="24"/>
          <w:szCs w:val="24"/>
        </w:rPr>
        <w:t>senior high school age students in physical education classes. Eur. J. Contemp.</w:t>
      </w:r>
      <w:r>
        <w:rPr>
          <w:rFonts w:ascii="Times New Roman" w:eastAsiaTheme="minorHAnsi" w:hAnsi="Times New Roman"/>
          <w:sz w:val="24"/>
          <w:szCs w:val="24"/>
        </w:rPr>
        <w:t xml:space="preserve"> </w:t>
      </w:r>
      <w:r w:rsidRPr="00216B2F">
        <w:rPr>
          <w:rFonts w:ascii="Times New Roman" w:eastAsiaTheme="minorHAnsi" w:hAnsi="Times New Roman"/>
          <w:sz w:val="24"/>
          <w:szCs w:val="24"/>
        </w:rPr>
        <w:t xml:space="preserve">Educ. 18, 381–389.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10.13187/ejced.2016.18.381</w:t>
      </w: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 xml:space="preserve">Annapurna, A., and N. Lakshmi. </w:t>
      </w:r>
      <w:r>
        <w:rPr>
          <w:rFonts w:ascii="Times New Roman" w:eastAsiaTheme="minorHAnsi" w:hAnsi="Times New Roman"/>
          <w:sz w:val="24"/>
          <w:szCs w:val="24"/>
        </w:rPr>
        <w:t xml:space="preserve">(2024). </w:t>
      </w:r>
      <w:r w:rsidRPr="00216B2F">
        <w:rPr>
          <w:rFonts w:ascii="Times New Roman" w:eastAsiaTheme="minorHAnsi" w:hAnsi="Times New Roman"/>
          <w:sz w:val="24"/>
          <w:szCs w:val="24"/>
        </w:rPr>
        <w:t>Effects of Life Skills Training on Interpersonal Skills</w:t>
      </w:r>
      <w:r>
        <w:rPr>
          <w:rFonts w:ascii="Times New Roman" w:eastAsiaTheme="minorHAnsi" w:hAnsi="Times New Roman"/>
          <w:sz w:val="24"/>
          <w:szCs w:val="24"/>
        </w:rPr>
        <w:t xml:space="preserve"> </w:t>
      </w:r>
      <w:r w:rsidRPr="00216B2F">
        <w:rPr>
          <w:rFonts w:ascii="Times New Roman" w:eastAsiaTheme="minorHAnsi" w:hAnsi="Times New Roman"/>
          <w:sz w:val="24"/>
          <w:szCs w:val="24"/>
        </w:rPr>
        <w:t>a</w:t>
      </w:r>
      <w:r>
        <w:rPr>
          <w:rFonts w:ascii="Times New Roman" w:eastAsiaTheme="minorHAnsi" w:hAnsi="Times New Roman"/>
          <w:sz w:val="24"/>
          <w:szCs w:val="24"/>
        </w:rPr>
        <w:t>mong Secondary School Students.</w:t>
      </w:r>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i/>
          <w:iCs/>
          <w:sz w:val="24"/>
          <w:szCs w:val="24"/>
        </w:rPr>
        <w:t>Shanlax</w:t>
      </w:r>
      <w:proofErr w:type="spellEnd"/>
      <w:r w:rsidRPr="00216B2F">
        <w:rPr>
          <w:rFonts w:ascii="Times New Roman" w:eastAsiaTheme="minorHAnsi" w:hAnsi="Times New Roman"/>
          <w:i/>
          <w:iCs/>
          <w:sz w:val="24"/>
          <w:szCs w:val="24"/>
        </w:rPr>
        <w:t xml:space="preserve"> International Journal of Arts, Science</w:t>
      </w:r>
      <w:r>
        <w:rPr>
          <w:rFonts w:ascii="Times New Roman" w:eastAsiaTheme="minorHAnsi" w:hAnsi="Times New Roman"/>
          <w:i/>
          <w:iCs/>
          <w:sz w:val="24"/>
          <w:szCs w:val="24"/>
        </w:rPr>
        <w:t xml:space="preserve"> </w:t>
      </w:r>
      <w:r w:rsidRPr="00216B2F">
        <w:rPr>
          <w:rFonts w:ascii="Times New Roman" w:eastAsiaTheme="minorHAnsi" w:hAnsi="Times New Roman"/>
          <w:i/>
          <w:iCs/>
          <w:sz w:val="24"/>
          <w:szCs w:val="24"/>
        </w:rPr>
        <w:t xml:space="preserve">and Humanities, </w:t>
      </w:r>
      <w:r w:rsidRPr="00216B2F">
        <w:rPr>
          <w:rFonts w:ascii="Times New Roman" w:eastAsiaTheme="minorHAnsi" w:hAnsi="Times New Roman"/>
          <w:sz w:val="24"/>
          <w:szCs w:val="24"/>
        </w:rPr>
        <w:t>12</w:t>
      </w:r>
      <w:r>
        <w:rPr>
          <w:rFonts w:ascii="Times New Roman" w:eastAsiaTheme="minorHAnsi" w:hAnsi="Times New Roman"/>
          <w:sz w:val="24"/>
          <w:szCs w:val="24"/>
        </w:rPr>
        <w:t>(</w:t>
      </w:r>
      <w:r w:rsidRPr="00216B2F">
        <w:rPr>
          <w:rFonts w:ascii="Times New Roman" w:eastAsiaTheme="minorHAnsi" w:hAnsi="Times New Roman"/>
          <w:sz w:val="24"/>
          <w:szCs w:val="24"/>
        </w:rPr>
        <w:t>S1</w:t>
      </w:r>
      <w:r>
        <w:rPr>
          <w:rFonts w:ascii="Times New Roman" w:eastAsiaTheme="minorHAnsi" w:hAnsi="Times New Roman"/>
          <w:sz w:val="24"/>
          <w:szCs w:val="24"/>
        </w:rPr>
        <w:t>)</w:t>
      </w:r>
      <w:r w:rsidRPr="00216B2F">
        <w:rPr>
          <w:rFonts w:ascii="Times New Roman" w:eastAsiaTheme="minorHAnsi" w:hAnsi="Times New Roman"/>
          <w:sz w:val="24"/>
          <w:szCs w:val="24"/>
        </w:rPr>
        <w:t>, 58–62. DOI: https://doi.org/10.34293/sijash.v12iS1-i2-Oct.8419</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Ayala-</w:t>
      </w:r>
      <w:proofErr w:type="spellStart"/>
      <w:r>
        <w:rPr>
          <w:rFonts w:ascii="Times New Roman" w:eastAsia="Times New Roman" w:hAnsi="Times New Roman"/>
          <w:sz w:val="24"/>
          <w:szCs w:val="24"/>
          <w:lang w:eastAsia="en-NG"/>
        </w:rPr>
        <w:t>Pazmino</w:t>
      </w:r>
      <w:proofErr w:type="spellEnd"/>
      <w:r>
        <w:rPr>
          <w:rFonts w:ascii="Times New Roman" w:eastAsia="Times New Roman" w:hAnsi="Times New Roman"/>
          <w:sz w:val="24"/>
          <w:szCs w:val="24"/>
          <w:lang w:eastAsia="en-NG"/>
        </w:rPr>
        <w:t xml:space="preserve">, M. (2023). Artificial Intelligence in Education: Exploring the Potential Benefits and Risks. </w:t>
      </w:r>
      <w:r w:rsidRPr="009D3378">
        <w:rPr>
          <w:rFonts w:ascii="Times New Roman" w:eastAsia="Times New Roman" w:hAnsi="Times New Roman"/>
          <w:i/>
          <w:iCs/>
          <w:sz w:val="24"/>
          <w:szCs w:val="24"/>
          <w:lang w:eastAsia="en-NG"/>
        </w:rPr>
        <w:t>593 Digital Publisher CEIT</w:t>
      </w:r>
      <w:r>
        <w:rPr>
          <w:rFonts w:ascii="Times New Roman" w:eastAsia="Times New Roman" w:hAnsi="Times New Roman"/>
          <w:sz w:val="24"/>
          <w:szCs w:val="24"/>
          <w:lang w:eastAsia="en-NG"/>
        </w:rPr>
        <w:t>, 8(3), 892-899.</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Bartlett, J. (2019). Social-emotional learning, health education best practices, and</w:t>
      </w:r>
      <w:r>
        <w:rPr>
          <w:rFonts w:ascii="Times New Roman" w:eastAsiaTheme="minorHAnsi" w:hAnsi="Times New Roman"/>
          <w:sz w:val="24"/>
          <w:szCs w:val="24"/>
        </w:rPr>
        <w:t xml:space="preserve"> </w:t>
      </w:r>
      <w:r w:rsidRPr="00216B2F">
        <w:rPr>
          <w:rFonts w:ascii="Times New Roman" w:eastAsiaTheme="minorHAnsi" w:hAnsi="Times New Roman"/>
          <w:sz w:val="24"/>
          <w:szCs w:val="24"/>
        </w:rPr>
        <w:t xml:space="preserve">skills-based health: editor: </w:t>
      </w:r>
      <w:proofErr w:type="spellStart"/>
      <w:proofErr w:type="gramStart"/>
      <w:r w:rsidRPr="00216B2F">
        <w:rPr>
          <w:rFonts w:ascii="Times New Roman" w:eastAsiaTheme="minorHAnsi" w:hAnsi="Times New Roman"/>
          <w:sz w:val="24"/>
          <w:szCs w:val="24"/>
        </w:rPr>
        <w:t>sarah</w:t>
      </w:r>
      <w:proofErr w:type="spellEnd"/>
      <w:proofErr w:type="gramEnd"/>
      <w:r w:rsidRPr="00216B2F">
        <w:rPr>
          <w:rFonts w:ascii="Times New Roman" w:eastAsiaTheme="minorHAnsi" w:hAnsi="Times New Roman"/>
          <w:sz w:val="24"/>
          <w:szCs w:val="24"/>
        </w:rPr>
        <w:t xml:space="preserve"> </w:t>
      </w:r>
      <w:proofErr w:type="spellStart"/>
      <w:r w:rsidRPr="00216B2F">
        <w:rPr>
          <w:rFonts w:ascii="Times New Roman" w:eastAsiaTheme="minorHAnsi" w:hAnsi="Times New Roman"/>
          <w:sz w:val="24"/>
          <w:szCs w:val="24"/>
        </w:rPr>
        <w:t>benes</w:t>
      </w:r>
      <w:proofErr w:type="spellEnd"/>
      <w:r w:rsidRPr="00216B2F">
        <w:rPr>
          <w:rFonts w:ascii="Times New Roman" w:eastAsiaTheme="minorHAnsi" w:hAnsi="Times New Roman"/>
          <w:sz w:val="24"/>
          <w:szCs w:val="24"/>
        </w:rPr>
        <w:t xml:space="preserve">. J. Phys. Educ. </w:t>
      </w:r>
      <w:proofErr w:type="spellStart"/>
      <w:r w:rsidRPr="00216B2F">
        <w:rPr>
          <w:rFonts w:ascii="Times New Roman" w:eastAsiaTheme="minorHAnsi" w:hAnsi="Times New Roman"/>
          <w:sz w:val="24"/>
          <w:szCs w:val="24"/>
        </w:rPr>
        <w:t>Recreat</w:t>
      </w:r>
      <w:proofErr w:type="spellEnd"/>
      <w:r w:rsidRPr="00216B2F">
        <w:rPr>
          <w:rFonts w:ascii="Times New Roman" w:eastAsiaTheme="minorHAnsi" w:hAnsi="Times New Roman"/>
          <w:sz w:val="24"/>
          <w:szCs w:val="24"/>
        </w:rPr>
        <w:t>. Dance 90, 58–60.</w:t>
      </w:r>
      <w:r>
        <w:rPr>
          <w:rFonts w:ascii="Times New Roman" w:eastAsiaTheme="minorHAnsi" w:hAnsi="Times New Roman"/>
          <w:sz w:val="24"/>
          <w:szCs w:val="24"/>
        </w:rPr>
        <w:t xml:space="preserve">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10.1080/07303084.2019.1548185</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Pr="000051AF"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 xml:space="preserve">Brackett, M. A., Rivers, S-E., Reyes, M. R. and </w:t>
      </w:r>
      <w:proofErr w:type="spellStart"/>
      <w:r>
        <w:rPr>
          <w:rFonts w:ascii="Times New Roman" w:eastAsia="Times New Roman" w:hAnsi="Times New Roman"/>
          <w:sz w:val="24"/>
          <w:szCs w:val="24"/>
          <w:lang w:eastAsia="en-NG"/>
        </w:rPr>
        <w:t>Salovey</w:t>
      </w:r>
      <w:proofErr w:type="spellEnd"/>
      <w:r>
        <w:rPr>
          <w:rFonts w:ascii="Times New Roman" w:eastAsia="Times New Roman" w:hAnsi="Times New Roman"/>
          <w:sz w:val="24"/>
          <w:szCs w:val="24"/>
          <w:lang w:eastAsia="en-NG"/>
        </w:rPr>
        <w:t xml:space="preserve">, P. (2019). Enhancing educational opportunities by integrating social-emotional learning into education policy and practice. </w:t>
      </w:r>
      <w:r w:rsidRPr="00AB45E8">
        <w:rPr>
          <w:rFonts w:ascii="Times New Roman" w:eastAsia="Times New Roman" w:hAnsi="Times New Roman"/>
          <w:i/>
          <w:iCs/>
          <w:sz w:val="24"/>
          <w:szCs w:val="24"/>
          <w:lang w:eastAsia="en-NG"/>
        </w:rPr>
        <w:t>Educational Psychologist</w:t>
      </w:r>
      <w:r>
        <w:rPr>
          <w:rFonts w:ascii="Times New Roman" w:eastAsia="Times New Roman" w:hAnsi="Times New Roman"/>
          <w:sz w:val="24"/>
          <w:szCs w:val="24"/>
          <w:lang w:eastAsia="en-NG"/>
        </w:rPr>
        <w:t>, 54(4), 274-293.</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3E7EDF"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Cerullo</w:t>
      </w:r>
      <w:proofErr w:type="spellEnd"/>
      <w:r>
        <w:rPr>
          <w:rFonts w:ascii="Times New Roman" w:hAnsi="Times New Roman"/>
          <w:color w:val="131413"/>
          <w:sz w:val="24"/>
          <w:szCs w:val="24"/>
        </w:rPr>
        <w:t xml:space="preserve">, M. (2023). Here is how many US workers </w:t>
      </w:r>
      <w:proofErr w:type="spellStart"/>
      <w:r>
        <w:rPr>
          <w:rFonts w:ascii="Times New Roman" w:hAnsi="Times New Roman"/>
          <w:color w:val="131413"/>
          <w:sz w:val="24"/>
          <w:szCs w:val="24"/>
        </w:rPr>
        <w:t>ChatGPT</w:t>
      </w:r>
      <w:proofErr w:type="spellEnd"/>
      <w:r>
        <w:rPr>
          <w:rFonts w:ascii="Times New Roman" w:hAnsi="Times New Roman"/>
          <w:color w:val="131413"/>
          <w:sz w:val="24"/>
          <w:szCs w:val="24"/>
        </w:rPr>
        <w:t xml:space="preserve"> says it could replace. </w:t>
      </w:r>
      <w:proofErr w:type="spellStart"/>
      <w:r>
        <w:rPr>
          <w:rFonts w:ascii="Times New Roman" w:hAnsi="Times New Roman"/>
          <w:color w:val="131413"/>
          <w:sz w:val="24"/>
          <w:szCs w:val="24"/>
        </w:rPr>
        <w:t>MoneyWatch</w:t>
      </w:r>
      <w:proofErr w:type="spellEnd"/>
      <w:r>
        <w:rPr>
          <w:rFonts w:ascii="Times New Roman" w:hAnsi="Times New Roman"/>
          <w:color w:val="131413"/>
          <w:sz w:val="24"/>
          <w:szCs w:val="24"/>
        </w:rPr>
        <w:t xml:space="preserve">. </w:t>
      </w:r>
      <w:hyperlink r:id="rId7" w:history="1">
        <w:r w:rsidRPr="0007181C">
          <w:rPr>
            <w:rStyle w:val="Hyperlink"/>
            <w:rFonts w:ascii="Times New Roman" w:hAnsi="Times New Roman"/>
            <w:sz w:val="24"/>
            <w:szCs w:val="24"/>
          </w:rPr>
          <w:t>www.cbsnews.com/news/chatgpt-artificial-intelligence-jobs</w:t>
        </w:r>
      </w:hyperlink>
      <w:r>
        <w:rPr>
          <w:rFonts w:ascii="Times New Roman" w:hAnsi="Times New Roman"/>
          <w:color w:val="131413"/>
          <w:sz w:val="24"/>
          <w:szCs w:val="24"/>
        </w:rPr>
        <w:t>. Retrieved on 24/7/2024</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Chan, C. K. Y. and </w:t>
      </w:r>
      <w:proofErr w:type="spellStart"/>
      <w:r>
        <w:rPr>
          <w:rFonts w:ascii="Times New Roman" w:hAnsi="Times New Roman"/>
          <w:color w:val="131413"/>
          <w:sz w:val="24"/>
          <w:szCs w:val="24"/>
        </w:rPr>
        <w:t>Tsi</w:t>
      </w:r>
      <w:proofErr w:type="spellEnd"/>
      <w:r>
        <w:rPr>
          <w:rFonts w:ascii="Times New Roman" w:hAnsi="Times New Roman"/>
          <w:color w:val="131413"/>
          <w:sz w:val="24"/>
          <w:szCs w:val="24"/>
        </w:rPr>
        <w:t>, L. H. Y. (2023). The AI Revolution in Education: Will AI Replace or Assist Teachers in Higher Education. DOI:</w:t>
      </w:r>
      <w:r w:rsidRPr="00782202">
        <w:rPr>
          <w:rFonts w:ascii="Times New Roman" w:hAnsi="Times New Roman"/>
          <w:color w:val="131413"/>
          <w:sz w:val="24"/>
          <w:szCs w:val="24"/>
        </w:rPr>
        <w:t>10.48550/arXiv.2305.01185</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Chen, L., Chen, P., and Lin, Z (2020). Artificial Intelligence in Education: A Review. </w:t>
      </w:r>
      <w:r w:rsidRPr="003C19D1">
        <w:rPr>
          <w:rFonts w:ascii="Times New Roman" w:hAnsi="Times New Roman"/>
          <w:i/>
          <w:iCs/>
          <w:color w:val="131413"/>
          <w:sz w:val="24"/>
          <w:szCs w:val="24"/>
        </w:rPr>
        <w:t>IEEE Access</w:t>
      </w:r>
      <w:r>
        <w:rPr>
          <w:rFonts w:ascii="Times New Roman" w:hAnsi="Times New Roman"/>
          <w:color w:val="131413"/>
          <w:sz w:val="24"/>
          <w:szCs w:val="24"/>
        </w:rPr>
        <w:t>, 8, 75264-75278,</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54718F" w:rsidRDefault="004A5CFD" w:rsidP="004A5CFD">
      <w:pPr>
        <w:spacing w:after="0" w:line="240" w:lineRule="auto"/>
        <w:jc w:val="both"/>
        <w:rPr>
          <w:rFonts w:ascii="Times New Roman" w:eastAsia="Times New Roman" w:hAnsi="Times New Roman"/>
          <w:sz w:val="24"/>
          <w:szCs w:val="24"/>
          <w:lang w:val="en-GB" w:eastAsia="en-NG"/>
        </w:rPr>
      </w:pPr>
      <w:r w:rsidRPr="00322C18">
        <w:rPr>
          <w:rFonts w:ascii="Times New Roman" w:eastAsia="Times New Roman" w:hAnsi="Times New Roman"/>
          <w:sz w:val="24"/>
          <w:szCs w:val="24"/>
          <w:lang w:val="en-NG" w:eastAsia="en-NG"/>
        </w:rPr>
        <w:t>Chiu, T.K.F., Xia, Q., Zhou, X, Chai, C.S., Cheng, M. (2023). Systematic literature</w:t>
      </w:r>
      <w:r>
        <w:rPr>
          <w:rFonts w:ascii="Times New Roman" w:eastAsia="Times New Roman" w:hAnsi="Times New Roman"/>
          <w:sz w:val="24"/>
          <w:szCs w:val="24"/>
          <w:lang w:eastAsia="en-NG"/>
        </w:rPr>
        <w:t xml:space="preserve"> </w:t>
      </w:r>
      <w:r w:rsidRPr="00322C18">
        <w:rPr>
          <w:rFonts w:ascii="Times New Roman" w:eastAsia="Times New Roman" w:hAnsi="Times New Roman"/>
          <w:sz w:val="24"/>
          <w:szCs w:val="24"/>
          <w:lang w:val="en-NG" w:eastAsia="en-NG"/>
        </w:rPr>
        <w:t>review on opportunities, challenges and future research recommendations of artificial</w:t>
      </w:r>
      <w:r>
        <w:rPr>
          <w:rFonts w:ascii="Times New Roman" w:eastAsia="Times New Roman" w:hAnsi="Times New Roman"/>
          <w:sz w:val="24"/>
          <w:szCs w:val="24"/>
          <w:lang w:eastAsia="en-NG"/>
        </w:rPr>
        <w:t xml:space="preserve"> </w:t>
      </w:r>
      <w:r w:rsidRPr="00322C18">
        <w:rPr>
          <w:rFonts w:ascii="Times New Roman" w:eastAsia="Times New Roman" w:hAnsi="Times New Roman"/>
          <w:sz w:val="24"/>
          <w:szCs w:val="24"/>
          <w:lang w:val="en-NG" w:eastAsia="en-NG"/>
        </w:rPr>
        <w:t>intelligence in education</w:t>
      </w:r>
      <w:r>
        <w:rPr>
          <w:rFonts w:ascii="Times New Roman" w:eastAsia="Times New Roman" w:hAnsi="Times New Roman"/>
          <w:sz w:val="24"/>
          <w:szCs w:val="24"/>
          <w:lang w:val="en-GB" w:eastAsia="en-NG"/>
        </w:rPr>
        <w:t>.</w:t>
      </w:r>
      <w:r w:rsidRPr="00322C18">
        <w:rPr>
          <w:rFonts w:ascii="Times New Roman" w:eastAsia="Times New Roman" w:hAnsi="Times New Roman"/>
          <w:sz w:val="24"/>
          <w:szCs w:val="24"/>
          <w:lang w:val="en-NG" w:eastAsia="en-NG"/>
        </w:rPr>
        <w:t xml:space="preserve"> </w:t>
      </w:r>
      <w:r w:rsidRPr="001E738F">
        <w:rPr>
          <w:rFonts w:ascii="Times New Roman" w:eastAsia="Times New Roman" w:hAnsi="Times New Roman"/>
          <w:i/>
          <w:iCs/>
          <w:sz w:val="24"/>
          <w:szCs w:val="24"/>
          <w:lang w:val="en-NG" w:eastAsia="en-NG"/>
        </w:rPr>
        <w:t>Journal of Computers and Education</w:t>
      </w:r>
      <w:r w:rsidRPr="00322C18">
        <w:rPr>
          <w:rFonts w:ascii="Times New Roman" w:eastAsia="Times New Roman" w:hAnsi="Times New Roman"/>
          <w:sz w:val="24"/>
          <w:szCs w:val="24"/>
          <w:lang w:val="en-NG" w:eastAsia="en-NG"/>
        </w:rPr>
        <w:t>, 4, 100118</w:t>
      </w:r>
      <w:r>
        <w:rPr>
          <w:rFonts w:ascii="Times New Roman" w:eastAsia="Times New Roman" w:hAnsi="Times New Roman"/>
          <w:sz w:val="24"/>
          <w:szCs w:val="24"/>
          <w:lang w:eastAsia="en-NG"/>
        </w:rPr>
        <w:t>.</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 xml:space="preserve">Corcoran, R. P., Cheung, A. C., Kim, E., and </w:t>
      </w:r>
      <w:proofErr w:type="spellStart"/>
      <w:r w:rsidRPr="00216B2F">
        <w:rPr>
          <w:rFonts w:ascii="Times New Roman" w:eastAsiaTheme="minorHAnsi" w:hAnsi="Times New Roman"/>
          <w:sz w:val="24"/>
          <w:szCs w:val="24"/>
        </w:rPr>
        <w:t>Xie</w:t>
      </w:r>
      <w:proofErr w:type="spellEnd"/>
      <w:r w:rsidRPr="00216B2F">
        <w:rPr>
          <w:rFonts w:ascii="Times New Roman" w:eastAsiaTheme="minorHAnsi" w:hAnsi="Times New Roman"/>
          <w:sz w:val="24"/>
          <w:szCs w:val="24"/>
        </w:rPr>
        <w:t xml:space="preserve">, C. (2018). Effective universal school-based social and emotional learning programs for improving academic achievement: a systematic review and meta-analysis of 50 years of research. Educ. Res. Rev. 25, 56–72.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10.1016/j.edurev.2017.12.001</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Durlak</w:t>
      </w:r>
      <w:proofErr w:type="spellEnd"/>
      <w:r w:rsidRPr="00216B2F">
        <w:rPr>
          <w:rFonts w:ascii="Times New Roman" w:eastAsiaTheme="minorHAnsi" w:hAnsi="Times New Roman"/>
          <w:sz w:val="24"/>
          <w:szCs w:val="24"/>
        </w:rPr>
        <w:t xml:space="preserve">, J. A., </w:t>
      </w:r>
      <w:proofErr w:type="spellStart"/>
      <w:r w:rsidRPr="00216B2F">
        <w:rPr>
          <w:rFonts w:ascii="Times New Roman" w:eastAsiaTheme="minorHAnsi" w:hAnsi="Times New Roman"/>
          <w:sz w:val="24"/>
          <w:szCs w:val="24"/>
        </w:rPr>
        <w:t>Weissberg</w:t>
      </w:r>
      <w:proofErr w:type="spellEnd"/>
      <w:r w:rsidRPr="00216B2F">
        <w:rPr>
          <w:rFonts w:ascii="Times New Roman" w:eastAsiaTheme="minorHAnsi" w:hAnsi="Times New Roman"/>
          <w:sz w:val="24"/>
          <w:szCs w:val="24"/>
        </w:rPr>
        <w:t xml:space="preserve">, R. P., </w:t>
      </w:r>
      <w:proofErr w:type="spellStart"/>
      <w:r w:rsidRPr="00216B2F">
        <w:rPr>
          <w:rFonts w:ascii="Times New Roman" w:eastAsiaTheme="minorHAnsi" w:hAnsi="Times New Roman"/>
          <w:sz w:val="24"/>
          <w:szCs w:val="24"/>
        </w:rPr>
        <w:t>Dyminicki</w:t>
      </w:r>
      <w:proofErr w:type="spellEnd"/>
      <w:r w:rsidRPr="00216B2F">
        <w:rPr>
          <w:rFonts w:ascii="Times New Roman" w:eastAsiaTheme="minorHAnsi" w:hAnsi="Times New Roman"/>
          <w:sz w:val="24"/>
          <w:szCs w:val="24"/>
        </w:rPr>
        <w:t xml:space="preserve">, A. B., Taylor, R. D., and </w:t>
      </w:r>
      <w:proofErr w:type="spellStart"/>
      <w:r w:rsidRPr="00216B2F">
        <w:rPr>
          <w:rFonts w:ascii="Times New Roman" w:eastAsiaTheme="minorHAnsi" w:hAnsi="Times New Roman"/>
          <w:sz w:val="24"/>
          <w:szCs w:val="24"/>
        </w:rPr>
        <w:t>Schellinger</w:t>
      </w:r>
      <w:proofErr w:type="spellEnd"/>
      <w:r w:rsidRPr="00216B2F">
        <w:rPr>
          <w:rFonts w:ascii="Times New Roman" w:eastAsiaTheme="minorHAnsi" w:hAnsi="Times New Roman"/>
          <w:sz w:val="24"/>
          <w:szCs w:val="24"/>
        </w:rPr>
        <w:t xml:space="preserve">, K. (2011). The impact of enhancing students’ social and emotional learning: a meta-analysis of school-based universal interventions. Child Dev. 82, 474–501.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10.1111/j.1467-8624.2010.01564.x</w:t>
      </w: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Escartí</w:t>
      </w:r>
      <w:proofErr w:type="spellEnd"/>
      <w:r w:rsidRPr="00216B2F">
        <w:rPr>
          <w:rFonts w:ascii="Times New Roman" w:eastAsiaTheme="minorHAnsi" w:hAnsi="Times New Roman"/>
          <w:sz w:val="24"/>
          <w:szCs w:val="24"/>
        </w:rPr>
        <w:t xml:space="preserve">, A., </w:t>
      </w:r>
      <w:proofErr w:type="spellStart"/>
      <w:r w:rsidRPr="00216B2F">
        <w:rPr>
          <w:rFonts w:ascii="Times New Roman" w:eastAsiaTheme="minorHAnsi" w:hAnsi="Times New Roman"/>
          <w:sz w:val="24"/>
          <w:szCs w:val="24"/>
        </w:rPr>
        <w:t>Llopis-Goig</w:t>
      </w:r>
      <w:proofErr w:type="spellEnd"/>
      <w:r w:rsidRPr="00216B2F">
        <w:rPr>
          <w:rFonts w:ascii="Times New Roman" w:eastAsiaTheme="minorHAnsi" w:hAnsi="Times New Roman"/>
          <w:sz w:val="24"/>
          <w:szCs w:val="24"/>
        </w:rPr>
        <w:t xml:space="preserve">, R., and Wright, P. M. (2018). Assessing the implementation fidelity of a school-based teaching personal and social responsibility program in physical education and other subject areas. J. Teach Phys. Educ. 37, 12–23.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10.1123/jtpe.2016-0200</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 xml:space="preserve">Hattie, J. (2021). Visible learning for teachers: Maximizing impact on learning. </w:t>
      </w:r>
      <w:proofErr w:type="spellStart"/>
      <w:r>
        <w:rPr>
          <w:rFonts w:ascii="Times New Roman" w:eastAsia="Times New Roman" w:hAnsi="Times New Roman"/>
          <w:sz w:val="24"/>
          <w:szCs w:val="24"/>
          <w:lang w:eastAsia="en-NG"/>
        </w:rPr>
        <w:t>Routledge</w:t>
      </w:r>
      <w:proofErr w:type="spellEnd"/>
      <w:r>
        <w:rPr>
          <w:rFonts w:ascii="Times New Roman" w:eastAsia="Times New Roman" w:hAnsi="Times New Roman"/>
          <w:sz w:val="24"/>
          <w:szCs w:val="24"/>
          <w:lang w:eastAsia="en-NG"/>
        </w:rPr>
        <w:t>.</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6A47AC" w:rsidRDefault="004A5CFD" w:rsidP="004A5CFD">
      <w:pPr>
        <w:spacing w:after="0" w:line="240" w:lineRule="auto"/>
        <w:jc w:val="both"/>
        <w:rPr>
          <w:rFonts w:ascii="Times New Roman" w:eastAsia="Times New Roman" w:hAnsi="Times New Roman"/>
          <w:sz w:val="24"/>
          <w:szCs w:val="24"/>
          <w:lang w:val="en-NG" w:eastAsia="en-NG"/>
        </w:rPr>
      </w:pPr>
      <w:r w:rsidRPr="006A47AC">
        <w:rPr>
          <w:rFonts w:ascii="Times New Roman" w:eastAsia="Times New Roman" w:hAnsi="Times New Roman"/>
          <w:sz w:val="24"/>
          <w:szCs w:val="24"/>
          <w:lang w:val="en-NG" w:eastAsia="en-NG"/>
        </w:rPr>
        <w:t>Iku-Silan, A., Hwang, G.-J., Chen, C.-H. (2023). Decision-guided chatbots and cognitive styles in interdisciplinary learning</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r w:rsidRPr="004A6756">
        <w:rPr>
          <w:rFonts w:ascii="Times New Roman" w:eastAsia="Times New Roman" w:hAnsi="Times New Roman"/>
          <w:i/>
          <w:iCs/>
          <w:sz w:val="24"/>
          <w:szCs w:val="24"/>
          <w:lang w:val="en-NG" w:eastAsia="en-NG"/>
        </w:rPr>
        <w:t>Computers &amp; Education</w:t>
      </w:r>
      <w:r w:rsidRPr="006A47AC">
        <w:rPr>
          <w:rFonts w:ascii="Times New Roman" w:eastAsia="Times New Roman" w:hAnsi="Times New Roman"/>
          <w:sz w:val="24"/>
          <w:szCs w:val="24"/>
          <w:lang w:val="en-NG" w:eastAsia="en-NG"/>
        </w:rPr>
        <w:t>, 201, 104812</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15187C" w:rsidRDefault="004A5CFD" w:rsidP="004A5CFD">
      <w:pPr>
        <w:spacing w:after="0" w:line="240" w:lineRule="auto"/>
        <w:jc w:val="both"/>
        <w:rPr>
          <w:rFonts w:ascii="Times New Roman" w:eastAsia="Times New Roman" w:hAnsi="Times New Roman"/>
          <w:sz w:val="24"/>
          <w:szCs w:val="24"/>
          <w:lang w:val="en-GB" w:eastAsia="en-NG"/>
        </w:rPr>
      </w:pPr>
      <w:r w:rsidRPr="006A47AC">
        <w:rPr>
          <w:rFonts w:ascii="Times New Roman" w:eastAsia="Times New Roman" w:hAnsi="Times New Roman"/>
          <w:sz w:val="24"/>
          <w:szCs w:val="24"/>
          <w:lang w:val="en-NG" w:eastAsia="en-NG"/>
        </w:rPr>
        <w:t>Jiahong, S., Weipeng, Y. (2022). Artificial intelligence in early childhood education: A scoping review</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r w:rsidRPr="0015187C">
        <w:rPr>
          <w:rFonts w:ascii="Times New Roman" w:eastAsia="Times New Roman" w:hAnsi="Times New Roman"/>
          <w:i/>
          <w:iCs/>
          <w:sz w:val="24"/>
          <w:szCs w:val="24"/>
          <w:lang w:val="en-NG" w:eastAsia="en-NG"/>
        </w:rPr>
        <w:t>Computers and Education</w:t>
      </w:r>
      <w:r w:rsidRPr="006A47AC">
        <w:rPr>
          <w:rFonts w:ascii="Times New Roman" w:eastAsia="Times New Roman" w:hAnsi="Times New Roman"/>
          <w:sz w:val="24"/>
          <w:szCs w:val="24"/>
          <w:lang w:val="en-NG" w:eastAsia="en-NG"/>
        </w:rPr>
        <w:t>, 3</w:t>
      </w:r>
      <w:r>
        <w:rPr>
          <w:rFonts w:ascii="Times New Roman" w:eastAsia="Times New Roman" w:hAnsi="Times New Roman"/>
          <w:sz w:val="24"/>
          <w:szCs w:val="24"/>
          <w:lang w:val="en-GB" w:eastAsia="en-NG"/>
        </w:rPr>
        <w:t>, 1</w:t>
      </w:r>
      <w:r w:rsidRPr="006A47AC">
        <w:rPr>
          <w:rFonts w:ascii="Times New Roman" w:eastAsia="Times New Roman" w:hAnsi="Times New Roman"/>
          <w:sz w:val="24"/>
          <w:szCs w:val="24"/>
          <w:lang w:val="en-NG" w:eastAsia="en-NG"/>
        </w:rPr>
        <w:t>0004</w:t>
      </w:r>
      <w:r>
        <w:rPr>
          <w:rFonts w:ascii="Times New Roman" w:eastAsia="Times New Roman" w:hAnsi="Times New Roman"/>
          <w:sz w:val="24"/>
          <w:szCs w:val="24"/>
          <w:lang w:val="en-GB" w:eastAsia="en-NG"/>
        </w:rPr>
        <w:t>.</w:t>
      </w:r>
    </w:p>
    <w:p w:rsidR="004A5CFD" w:rsidRDefault="004A5CFD" w:rsidP="004A5CFD">
      <w:pPr>
        <w:autoSpaceDE w:val="0"/>
        <w:autoSpaceDN w:val="0"/>
        <w:adjustRightInd w:val="0"/>
        <w:spacing w:after="0" w:line="240" w:lineRule="auto"/>
        <w:jc w:val="both"/>
        <w:rPr>
          <w:rFonts w:ascii="TimesNewRomanPSMT" w:eastAsiaTheme="minorHAnsi" w:hAnsi="TimesNewRomanPSMT" w:cs="TimesNewRomanPSMT"/>
          <w:sz w:val="24"/>
          <w:szCs w:val="24"/>
        </w:rPr>
      </w:pPr>
    </w:p>
    <w:p w:rsidR="004A5CFD" w:rsidRPr="00461E63" w:rsidRDefault="004A5CFD" w:rsidP="004A5CFD">
      <w:pPr>
        <w:autoSpaceDE w:val="0"/>
        <w:autoSpaceDN w:val="0"/>
        <w:adjustRightInd w:val="0"/>
        <w:spacing w:after="0" w:line="240" w:lineRule="auto"/>
        <w:jc w:val="both"/>
        <w:rPr>
          <w:rFonts w:ascii="TimesNewRomanPSMT" w:eastAsiaTheme="minorHAnsi" w:hAnsi="TimesNewRomanPSMT" w:cs="TimesNewRomanPSMT"/>
          <w:sz w:val="24"/>
          <w:szCs w:val="24"/>
        </w:rPr>
      </w:pPr>
      <w:proofErr w:type="spellStart"/>
      <w:r w:rsidRPr="00461E63">
        <w:rPr>
          <w:rFonts w:ascii="TimesNewRomanPSMT" w:eastAsiaTheme="minorHAnsi" w:hAnsi="TimesNewRomanPSMT" w:cs="TimesNewRomanPSMT"/>
          <w:sz w:val="24"/>
          <w:szCs w:val="24"/>
        </w:rPr>
        <w:lastRenderedPageBreak/>
        <w:t>Kauts</w:t>
      </w:r>
      <w:proofErr w:type="spellEnd"/>
      <w:r w:rsidRPr="00461E63">
        <w:rPr>
          <w:rFonts w:ascii="TimesNewRomanPSMT" w:eastAsiaTheme="minorHAnsi" w:hAnsi="TimesNewRomanPSMT" w:cs="TimesNewRomanPSMT"/>
          <w:sz w:val="24"/>
          <w:szCs w:val="24"/>
        </w:rPr>
        <w:t xml:space="preserve">, D. S., </w:t>
      </w:r>
      <w:r>
        <w:rPr>
          <w:rFonts w:ascii="TimesNewRomanPSMT" w:eastAsiaTheme="minorHAnsi" w:hAnsi="TimesNewRomanPSMT" w:cs="TimesNewRomanPSMT"/>
          <w:sz w:val="24"/>
          <w:szCs w:val="24"/>
        </w:rPr>
        <w:t>and</w:t>
      </w:r>
      <w:r w:rsidRPr="00461E63">
        <w:rPr>
          <w:rFonts w:ascii="TimesNewRomanPSMT" w:eastAsiaTheme="minorHAnsi" w:hAnsi="TimesNewRomanPSMT" w:cs="TimesNewRomanPSMT"/>
          <w:sz w:val="24"/>
          <w:szCs w:val="24"/>
        </w:rPr>
        <w:t xml:space="preserve"> Saini, J. (2022). Life Skill Based Education: A Systematic Narrative Review.</w:t>
      </w:r>
      <w:r>
        <w:rPr>
          <w:rFonts w:ascii="TimesNewRomanPSMT" w:eastAsiaTheme="minorHAnsi" w:hAnsi="TimesNewRomanPSMT" w:cs="TimesNewRomanPSMT"/>
          <w:sz w:val="24"/>
          <w:szCs w:val="24"/>
        </w:rPr>
        <w:t xml:space="preserve"> </w:t>
      </w:r>
      <w:r w:rsidRPr="00461E63">
        <w:rPr>
          <w:rFonts w:ascii="TimesNewRomanPSMT" w:eastAsiaTheme="minorHAnsi" w:hAnsi="TimesNewRomanPSMT" w:cs="TimesNewRomanPSMT"/>
          <w:sz w:val="24"/>
          <w:szCs w:val="24"/>
        </w:rPr>
        <w:t xml:space="preserve">MIER Journal of Educational </w:t>
      </w:r>
      <w:proofErr w:type="spellStart"/>
      <w:r w:rsidRPr="00461E63">
        <w:rPr>
          <w:rFonts w:ascii="TimesNewRomanPSMT" w:eastAsiaTheme="minorHAnsi" w:hAnsi="TimesNewRomanPSMT" w:cs="TimesNewRomanPSMT"/>
          <w:sz w:val="24"/>
          <w:szCs w:val="24"/>
        </w:rPr>
        <w:t>StudiesTrendsandPractices</w:t>
      </w:r>
      <w:proofErr w:type="spellEnd"/>
      <w:r w:rsidRPr="00461E63">
        <w:rPr>
          <w:rFonts w:ascii="TimesNewRomanPSMT" w:eastAsiaTheme="minorHAnsi" w:hAnsi="TimesNewRomanPSMT" w:cs="TimesNewRomanPSMT"/>
          <w:sz w:val="24"/>
          <w:szCs w:val="24"/>
        </w:rPr>
        <w:t>, 12(2),</w:t>
      </w:r>
      <w:r>
        <w:rPr>
          <w:rFonts w:ascii="TimesNewRomanPSMT" w:eastAsiaTheme="minorHAnsi" w:hAnsi="TimesNewRomanPSMT" w:cs="TimesNewRomanPSMT"/>
          <w:sz w:val="24"/>
          <w:szCs w:val="24"/>
        </w:rPr>
        <w:t xml:space="preserve"> </w:t>
      </w:r>
      <w:r w:rsidRPr="00461E63">
        <w:rPr>
          <w:rFonts w:ascii="TimesNewRomanPSMT" w:eastAsiaTheme="minorHAnsi" w:hAnsi="TimesNewRomanPSMT" w:cs="TimesNewRomanPSMT"/>
          <w:sz w:val="24"/>
          <w:szCs w:val="24"/>
        </w:rPr>
        <w:t>407–422. https://doi.org/10.52634/mier/2022/v12/i2/2261.http://www.mierjs.in/index.php/mjestp/article/view/226</w:t>
      </w: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Korpershoek</w:t>
      </w:r>
      <w:proofErr w:type="spellEnd"/>
      <w:r w:rsidRPr="00216B2F">
        <w:rPr>
          <w:rFonts w:ascii="Times New Roman" w:eastAsiaTheme="minorHAnsi" w:hAnsi="Times New Roman"/>
          <w:sz w:val="24"/>
          <w:szCs w:val="24"/>
        </w:rPr>
        <w:t xml:space="preserve">, H., Harms, T., de Boer, H., van </w:t>
      </w:r>
      <w:proofErr w:type="spellStart"/>
      <w:r w:rsidRPr="00216B2F">
        <w:rPr>
          <w:rFonts w:ascii="Times New Roman" w:eastAsiaTheme="minorHAnsi" w:hAnsi="Times New Roman"/>
          <w:sz w:val="24"/>
          <w:szCs w:val="24"/>
        </w:rPr>
        <w:t>Kuijk</w:t>
      </w:r>
      <w:proofErr w:type="spellEnd"/>
      <w:r w:rsidRPr="00216B2F">
        <w:rPr>
          <w:rFonts w:ascii="Times New Roman" w:eastAsiaTheme="minorHAnsi" w:hAnsi="Times New Roman"/>
          <w:sz w:val="24"/>
          <w:szCs w:val="24"/>
        </w:rPr>
        <w:t xml:space="preserve">, M., and </w:t>
      </w:r>
      <w:proofErr w:type="spellStart"/>
      <w:r w:rsidRPr="00216B2F">
        <w:rPr>
          <w:rFonts w:ascii="Times New Roman" w:eastAsiaTheme="minorHAnsi" w:hAnsi="Times New Roman"/>
          <w:sz w:val="24"/>
          <w:szCs w:val="24"/>
        </w:rPr>
        <w:t>Doolaard</w:t>
      </w:r>
      <w:proofErr w:type="spellEnd"/>
      <w:r w:rsidRPr="00216B2F">
        <w:rPr>
          <w:rFonts w:ascii="Times New Roman" w:eastAsiaTheme="minorHAnsi" w:hAnsi="Times New Roman"/>
          <w:sz w:val="24"/>
          <w:szCs w:val="24"/>
        </w:rPr>
        <w:t xml:space="preserve">, S. (2016). A meta-analysis of the effects of classroom management strategies and classroom management programs on students’ academic, behavioral, emotional, and motivational outcomes. Rev. Educ. Res. 86, 643–680.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10.3102/0034654315626799</w:t>
      </w:r>
    </w:p>
    <w:p w:rsidR="004A5CFD" w:rsidRPr="0015187C" w:rsidRDefault="004A5CFD" w:rsidP="004A5CFD">
      <w:pPr>
        <w:autoSpaceDE w:val="0"/>
        <w:autoSpaceDN w:val="0"/>
        <w:adjustRightInd w:val="0"/>
        <w:spacing w:after="0" w:line="240" w:lineRule="auto"/>
        <w:jc w:val="both"/>
        <w:rPr>
          <w:rFonts w:ascii="Times New Roman" w:hAnsi="Times New Roman"/>
          <w:color w:val="131413"/>
          <w:sz w:val="24"/>
          <w:szCs w:val="24"/>
          <w:lang w:val="en-GB"/>
        </w:rPr>
      </w:pPr>
    </w:p>
    <w:p w:rsidR="004A5CFD" w:rsidRPr="0015187C" w:rsidRDefault="004A5CFD" w:rsidP="004A5CFD">
      <w:pPr>
        <w:spacing w:after="0" w:line="240" w:lineRule="auto"/>
        <w:jc w:val="both"/>
        <w:rPr>
          <w:rFonts w:ascii="Times New Roman" w:eastAsia="Times New Roman" w:hAnsi="Times New Roman"/>
          <w:sz w:val="24"/>
          <w:szCs w:val="24"/>
          <w:lang w:val="en-GB" w:eastAsia="en-NG"/>
        </w:rPr>
      </w:pPr>
      <w:r w:rsidRPr="006A47AC">
        <w:rPr>
          <w:rFonts w:ascii="Times New Roman" w:eastAsia="Times New Roman" w:hAnsi="Times New Roman"/>
          <w:sz w:val="24"/>
          <w:szCs w:val="24"/>
          <w:lang w:val="en-NG" w:eastAsia="en-NG"/>
        </w:rPr>
        <w:t>Lee, D., Yeo, S. (2022). Developing an AI-based chatbot for practicing responsive teaching in mathematics</w:t>
      </w:r>
      <w:r>
        <w:rPr>
          <w:rFonts w:ascii="Times New Roman" w:eastAsia="Times New Roman" w:hAnsi="Times New Roman"/>
          <w:sz w:val="24"/>
          <w:szCs w:val="24"/>
          <w:lang w:val="en-GB" w:eastAsia="en-NG"/>
        </w:rPr>
        <w:t>.</w:t>
      </w:r>
      <w:r w:rsidRPr="006A47AC">
        <w:rPr>
          <w:rFonts w:ascii="Times New Roman" w:eastAsia="Times New Roman" w:hAnsi="Times New Roman"/>
          <w:sz w:val="24"/>
          <w:szCs w:val="24"/>
          <w:lang w:val="en-NG" w:eastAsia="en-NG"/>
        </w:rPr>
        <w:t xml:space="preserve"> </w:t>
      </w:r>
      <w:r w:rsidRPr="0015187C">
        <w:rPr>
          <w:rFonts w:ascii="Times New Roman" w:eastAsia="Times New Roman" w:hAnsi="Times New Roman"/>
          <w:i/>
          <w:iCs/>
          <w:sz w:val="24"/>
          <w:szCs w:val="24"/>
          <w:lang w:val="en-NG" w:eastAsia="en-NG"/>
        </w:rPr>
        <w:t>Computers &amp; Education</w:t>
      </w:r>
      <w:r w:rsidRPr="006A47AC">
        <w:rPr>
          <w:rFonts w:ascii="Times New Roman" w:eastAsia="Times New Roman" w:hAnsi="Times New Roman"/>
          <w:sz w:val="24"/>
          <w:szCs w:val="24"/>
          <w:lang w:val="en-NG" w:eastAsia="en-NG"/>
        </w:rPr>
        <w:t>, 191, 104646</w:t>
      </w:r>
      <w:r>
        <w:rPr>
          <w:rFonts w:ascii="Times New Roman" w:eastAsia="Times New Roman" w:hAnsi="Times New Roman"/>
          <w:sz w:val="24"/>
          <w:szCs w:val="24"/>
          <w:lang w:val="en-GB" w:eastAsia="en-NG"/>
        </w:rPr>
        <w:t>.</w:t>
      </w:r>
    </w:p>
    <w:p w:rsidR="004A5CFD" w:rsidRDefault="004A5CFD" w:rsidP="004A5CFD">
      <w:pPr>
        <w:spacing w:after="0" w:line="240" w:lineRule="auto"/>
        <w:jc w:val="both"/>
        <w:rPr>
          <w:rFonts w:ascii="Times New Roman" w:eastAsia="Times New Roman" w:hAnsi="Times New Roman"/>
          <w:sz w:val="24"/>
          <w:szCs w:val="24"/>
          <w:lang w:eastAsia="en-NG"/>
        </w:rPr>
      </w:pPr>
    </w:p>
    <w:p w:rsidR="004A5CFD" w:rsidRDefault="004A5CFD" w:rsidP="004A5CFD">
      <w:pPr>
        <w:spacing w:after="0" w:line="240" w:lineRule="auto"/>
        <w:jc w:val="both"/>
        <w:rPr>
          <w:rFonts w:ascii="Times New Roman" w:eastAsia="Times New Roman" w:hAnsi="Times New Roman"/>
          <w:sz w:val="24"/>
          <w:szCs w:val="24"/>
          <w:lang w:eastAsia="en-NG"/>
        </w:rPr>
      </w:pPr>
      <w:r>
        <w:rPr>
          <w:rFonts w:ascii="Times New Roman" w:eastAsia="Times New Roman" w:hAnsi="Times New Roman"/>
          <w:sz w:val="24"/>
          <w:szCs w:val="24"/>
          <w:lang w:eastAsia="en-NG"/>
        </w:rPr>
        <w:t xml:space="preserve">Liao, Y., Huang, R., Sun, C., and Li, X. (2021). Artificial Intelligence in Education: Opportunities and Challenges from a learning science perspectives. </w:t>
      </w:r>
      <w:r w:rsidRPr="00375BDC">
        <w:rPr>
          <w:rFonts w:ascii="Times New Roman" w:eastAsia="Times New Roman" w:hAnsi="Times New Roman"/>
          <w:i/>
          <w:iCs/>
          <w:sz w:val="24"/>
          <w:szCs w:val="24"/>
          <w:lang w:eastAsia="en-NG"/>
        </w:rPr>
        <w:t>Frontiers in Education</w:t>
      </w:r>
      <w:r>
        <w:rPr>
          <w:rFonts w:ascii="Times New Roman" w:eastAsia="Times New Roman" w:hAnsi="Times New Roman"/>
          <w:sz w:val="24"/>
          <w:szCs w:val="24"/>
          <w:lang w:eastAsia="en-NG"/>
        </w:rPr>
        <w:t>, 6, 1-7.</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DA3D00" w:rsidRDefault="004A5CFD" w:rsidP="004A5CFD">
      <w:pPr>
        <w:spacing w:after="0" w:line="240" w:lineRule="auto"/>
        <w:jc w:val="both"/>
        <w:rPr>
          <w:rFonts w:ascii="Times New Roman" w:eastAsia="Times New Roman" w:hAnsi="Times New Roman"/>
          <w:sz w:val="24"/>
          <w:szCs w:val="24"/>
          <w:lang w:val="en-GB" w:eastAsia="en-NG"/>
        </w:rPr>
      </w:pPr>
      <w:r w:rsidRPr="000051AF">
        <w:rPr>
          <w:rFonts w:ascii="Times New Roman" w:eastAsia="Times New Roman" w:hAnsi="Times New Roman"/>
          <w:sz w:val="24"/>
          <w:szCs w:val="24"/>
          <w:lang w:val="en-NG" w:eastAsia="en-NG"/>
        </w:rPr>
        <w:t>Liu, C.-C., Liao, M.-G., Chang, C.-H., Lin, H.-M. (2022). An analysis of children’</w:t>
      </w:r>
      <w:r>
        <w:rPr>
          <w:rFonts w:ascii="Times New Roman" w:eastAsia="Times New Roman" w:hAnsi="Times New Roman"/>
          <w:sz w:val="24"/>
          <w:szCs w:val="24"/>
          <w:lang w:val="en-GB" w:eastAsia="en-NG"/>
        </w:rPr>
        <w:t xml:space="preserve"> </w:t>
      </w:r>
      <w:r w:rsidRPr="000051AF">
        <w:rPr>
          <w:rFonts w:ascii="Times New Roman" w:eastAsia="Times New Roman" w:hAnsi="Times New Roman"/>
          <w:sz w:val="24"/>
          <w:szCs w:val="24"/>
          <w:lang w:val="en-NG" w:eastAsia="en-NG"/>
        </w:rPr>
        <w:t xml:space="preserve">interaction with </w:t>
      </w:r>
      <w:r>
        <w:rPr>
          <w:rFonts w:ascii="Times New Roman" w:eastAsia="Times New Roman" w:hAnsi="Times New Roman"/>
          <w:sz w:val="24"/>
          <w:szCs w:val="24"/>
          <w:lang w:val="en-GB" w:eastAsia="en-NG"/>
        </w:rPr>
        <w:t>a</w:t>
      </w:r>
      <w:r w:rsidRPr="000051AF">
        <w:rPr>
          <w:rFonts w:ascii="Times New Roman" w:eastAsia="Times New Roman" w:hAnsi="Times New Roman"/>
          <w:sz w:val="24"/>
          <w:szCs w:val="24"/>
          <w:lang w:val="en-NG" w:eastAsia="en-NG"/>
        </w:rPr>
        <w:t xml:space="preserve">n AI chatbot and its impact on their interest in reading. </w:t>
      </w:r>
      <w:r w:rsidRPr="00DA3D00">
        <w:rPr>
          <w:rFonts w:ascii="Times New Roman" w:eastAsia="Times New Roman" w:hAnsi="Times New Roman"/>
          <w:i/>
          <w:iCs/>
          <w:sz w:val="24"/>
          <w:szCs w:val="24"/>
          <w:lang w:val="en-NG" w:eastAsia="en-NG"/>
        </w:rPr>
        <w:t>Computers &amp; Education</w:t>
      </w:r>
      <w:r w:rsidRPr="000051AF">
        <w:rPr>
          <w:rFonts w:ascii="Times New Roman" w:eastAsia="Times New Roman" w:hAnsi="Times New Roman"/>
          <w:sz w:val="24"/>
          <w:szCs w:val="24"/>
          <w:lang w:val="en-NG" w:eastAsia="en-NG"/>
        </w:rPr>
        <w:t>, 189, 104576</w:t>
      </w:r>
      <w:r>
        <w:rPr>
          <w:rFonts w:ascii="Times New Roman" w:eastAsia="Times New Roman" w:hAnsi="Times New Roman"/>
          <w:sz w:val="24"/>
          <w:szCs w:val="24"/>
          <w:lang w:val="en-GB" w:eastAsia="en-NG"/>
        </w:rPr>
        <w:t>.</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9256BD" w:rsidRDefault="004A5CFD" w:rsidP="004A5CFD">
      <w:pPr>
        <w:pStyle w:val="Default"/>
        <w:jc w:val="both"/>
        <w:rPr>
          <w:rFonts w:ascii="Arial" w:hAnsi="Arial" w:cs="Arial"/>
        </w:rPr>
      </w:pPr>
      <w:proofErr w:type="spellStart"/>
      <w:r>
        <w:rPr>
          <w:color w:val="131413"/>
        </w:rPr>
        <w:t>Mafara</w:t>
      </w:r>
      <w:proofErr w:type="spellEnd"/>
      <w:r>
        <w:rPr>
          <w:color w:val="131413"/>
        </w:rPr>
        <w:t xml:space="preserve">, R. M. and </w:t>
      </w:r>
      <w:proofErr w:type="spellStart"/>
      <w:r>
        <w:rPr>
          <w:color w:val="131413"/>
        </w:rPr>
        <w:t>Abdullahi</w:t>
      </w:r>
      <w:proofErr w:type="spellEnd"/>
      <w:r>
        <w:rPr>
          <w:color w:val="131413"/>
        </w:rPr>
        <w:t xml:space="preserve">, S. S. (2024). </w:t>
      </w:r>
      <w:r w:rsidRPr="009256BD">
        <w:rPr>
          <w:bCs/>
        </w:rPr>
        <w:t xml:space="preserve">Adopting Artificial Intelligence (AI) in Education: Challenges </w:t>
      </w:r>
      <w:r>
        <w:rPr>
          <w:bCs/>
        </w:rPr>
        <w:t xml:space="preserve">and Possibilities. </w:t>
      </w:r>
      <w:r w:rsidRPr="0060339E">
        <w:rPr>
          <w:bCs/>
          <w:iCs/>
        </w:rPr>
        <w:t>Asian Journal of Advanced Research and Reports</w:t>
      </w:r>
      <w:r>
        <w:rPr>
          <w:bCs/>
          <w:iCs/>
        </w:rPr>
        <w:t>,</w:t>
      </w:r>
      <w:r w:rsidRPr="0060339E">
        <w:rPr>
          <w:bCs/>
          <w:iCs/>
        </w:rPr>
        <w:t xml:space="preserve"> Vol</w:t>
      </w:r>
      <w:r>
        <w:rPr>
          <w:bCs/>
          <w:iCs/>
        </w:rPr>
        <w:t>.</w:t>
      </w:r>
      <w:r w:rsidRPr="0060339E">
        <w:rPr>
          <w:bCs/>
          <w:iCs/>
        </w:rPr>
        <w:t xml:space="preserve"> 18, </w:t>
      </w:r>
      <w:r>
        <w:rPr>
          <w:bCs/>
          <w:iCs/>
        </w:rPr>
        <w:t>No.</w:t>
      </w:r>
      <w:r w:rsidRPr="0060339E">
        <w:rPr>
          <w:bCs/>
          <w:iCs/>
        </w:rPr>
        <w:t xml:space="preserve"> 2, </w:t>
      </w:r>
      <w:r>
        <w:rPr>
          <w:bCs/>
          <w:iCs/>
        </w:rPr>
        <w:t>pp.</w:t>
      </w:r>
      <w:r w:rsidRPr="0060339E">
        <w:rPr>
          <w:bCs/>
          <w:iCs/>
        </w:rPr>
        <w:t>106-111</w:t>
      </w:r>
      <w:r>
        <w:rPr>
          <w:bCs/>
          <w:iCs/>
        </w:rPr>
        <w:t xml:space="preserve">. </w:t>
      </w:r>
      <w:r w:rsidRPr="0060339E">
        <w:t>DOI: 10.9734/AJARR/2024/v18i2608</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Malik, G., </w:t>
      </w:r>
      <w:proofErr w:type="spellStart"/>
      <w:r>
        <w:rPr>
          <w:rFonts w:ascii="Times New Roman" w:hAnsi="Times New Roman"/>
          <w:color w:val="131413"/>
          <w:sz w:val="24"/>
          <w:szCs w:val="24"/>
        </w:rPr>
        <w:t>Tayal</w:t>
      </w:r>
      <w:proofErr w:type="spellEnd"/>
      <w:r>
        <w:rPr>
          <w:rFonts w:ascii="Times New Roman" w:hAnsi="Times New Roman"/>
          <w:color w:val="131413"/>
          <w:sz w:val="24"/>
          <w:szCs w:val="24"/>
        </w:rPr>
        <w:t xml:space="preserve">, D.K., and </w:t>
      </w:r>
      <w:proofErr w:type="spellStart"/>
      <w:r>
        <w:rPr>
          <w:rFonts w:ascii="Times New Roman" w:hAnsi="Times New Roman"/>
          <w:color w:val="131413"/>
          <w:sz w:val="24"/>
          <w:szCs w:val="24"/>
        </w:rPr>
        <w:t>Vij</w:t>
      </w:r>
      <w:proofErr w:type="spellEnd"/>
      <w:r>
        <w:rPr>
          <w:rFonts w:ascii="Times New Roman" w:hAnsi="Times New Roman"/>
          <w:color w:val="131413"/>
          <w:sz w:val="24"/>
          <w:szCs w:val="24"/>
        </w:rPr>
        <w:t xml:space="preserve">, S. (2019). An Analysis of the Role of Artificial Intelligence in Education and Teaching. In </w:t>
      </w:r>
      <w:proofErr w:type="gramStart"/>
      <w:r>
        <w:rPr>
          <w:rFonts w:ascii="Times New Roman" w:hAnsi="Times New Roman"/>
          <w:color w:val="131413"/>
          <w:sz w:val="24"/>
          <w:szCs w:val="24"/>
        </w:rPr>
        <w:t>Sa</w:t>
      </w:r>
      <w:proofErr w:type="gramEnd"/>
      <w:r>
        <w:rPr>
          <w:rFonts w:ascii="Times New Roman" w:hAnsi="Times New Roman"/>
          <w:color w:val="131413"/>
          <w:sz w:val="24"/>
          <w:szCs w:val="24"/>
        </w:rPr>
        <w:t xml:space="preserve">, P. K., </w:t>
      </w:r>
      <w:proofErr w:type="spellStart"/>
      <w:r>
        <w:rPr>
          <w:rFonts w:ascii="Times New Roman" w:hAnsi="Times New Roman"/>
          <w:color w:val="131413"/>
          <w:sz w:val="24"/>
          <w:szCs w:val="24"/>
        </w:rPr>
        <w:t>Bakshi</w:t>
      </w:r>
      <w:proofErr w:type="spellEnd"/>
      <w:r>
        <w:rPr>
          <w:rFonts w:ascii="Times New Roman" w:hAnsi="Times New Roman"/>
          <w:color w:val="131413"/>
          <w:sz w:val="24"/>
          <w:szCs w:val="24"/>
        </w:rPr>
        <w:t xml:space="preserve">, S., </w:t>
      </w:r>
      <w:proofErr w:type="spellStart"/>
      <w:r>
        <w:rPr>
          <w:rFonts w:ascii="Times New Roman" w:hAnsi="Times New Roman"/>
          <w:color w:val="131413"/>
          <w:sz w:val="24"/>
          <w:szCs w:val="24"/>
        </w:rPr>
        <w:t>Hatzilygeroudis</w:t>
      </w:r>
      <w:proofErr w:type="spellEnd"/>
      <w:r>
        <w:rPr>
          <w:rFonts w:ascii="Times New Roman" w:hAnsi="Times New Roman"/>
          <w:color w:val="131413"/>
          <w:sz w:val="24"/>
          <w:szCs w:val="24"/>
        </w:rPr>
        <w:t xml:space="preserve">, I. K. and </w:t>
      </w:r>
      <w:proofErr w:type="spellStart"/>
      <w:r>
        <w:rPr>
          <w:rFonts w:ascii="Times New Roman" w:hAnsi="Times New Roman"/>
          <w:color w:val="131413"/>
          <w:sz w:val="24"/>
          <w:szCs w:val="24"/>
        </w:rPr>
        <w:t>Sahoo</w:t>
      </w:r>
      <w:proofErr w:type="spellEnd"/>
      <w:r>
        <w:rPr>
          <w:rFonts w:ascii="Times New Roman" w:hAnsi="Times New Roman"/>
          <w:color w:val="131413"/>
          <w:sz w:val="24"/>
          <w:szCs w:val="24"/>
        </w:rPr>
        <w:t>, M. N. (</w:t>
      </w:r>
      <w:proofErr w:type="spellStart"/>
      <w:r>
        <w:rPr>
          <w:rFonts w:ascii="Times New Roman" w:hAnsi="Times New Roman"/>
          <w:color w:val="131413"/>
          <w:sz w:val="24"/>
          <w:szCs w:val="24"/>
        </w:rPr>
        <w:t>Eds</w:t>
      </w:r>
      <w:proofErr w:type="spellEnd"/>
      <w:r>
        <w:rPr>
          <w:rFonts w:ascii="Times New Roman" w:hAnsi="Times New Roman"/>
          <w:color w:val="131413"/>
          <w:sz w:val="24"/>
          <w:szCs w:val="24"/>
        </w:rPr>
        <w:t xml:space="preserve">), </w:t>
      </w:r>
      <w:r w:rsidRPr="005126AF">
        <w:rPr>
          <w:rFonts w:ascii="Times New Roman" w:hAnsi="Times New Roman"/>
          <w:i/>
          <w:iCs/>
          <w:color w:val="131413"/>
          <w:sz w:val="24"/>
          <w:szCs w:val="24"/>
        </w:rPr>
        <w:t>Recent Findings in Intelligent Computing Techniques</w:t>
      </w:r>
      <w:r>
        <w:rPr>
          <w:rFonts w:ascii="Times New Roman" w:hAnsi="Times New Roman"/>
          <w:color w:val="131413"/>
          <w:sz w:val="24"/>
          <w:szCs w:val="24"/>
        </w:rPr>
        <w:t>. Springer Singapore Pte. Limited, pp. 407-417.</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Malinauskas</w:t>
      </w:r>
      <w:proofErr w:type="spellEnd"/>
      <w:r w:rsidRPr="00216B2F">
        <w:rPr>
          <w:rFonts w:ascii="Times New Roman" w:eastAsiaTheme="minorHAnsi" w:hAnsi="Times New Roman"/>
          <w:sz w:val="24"/>
          <w:szCs w:val="24"/>
        </w:rPr>
        <w:t xml:space="preserve"> R and </w:t>
      </w:r>
      <w:proofErr w:type="spellStart"/>
      <w:r w:rsidRPr="00216B2F">
        <w:rPr>
          <w:rFonts w:ascii="Times New Roman" w:eastAsiaTheme="minorHAnsi" w:hAnsi="Times New Roman"/>
          <w:sz w:val="24"/>
          <w:szCs w:val="24"/>
        </w:rPr>
        <w:t>Malinauskiene</w:t>
      </w:r>
      <w:proofErr w:type="spellEnd"/>
      <w:r w:rsidRPr="00216B2F">
        <w:rPr>
          <w:rFonts w:ascii="Times New Roman" w:eastAsiaTheme="minorHAnsi" w:hAnsi="Times New Roman"/>
          <w:sz w:val="24"/>
          <w:szCs w:val="24"/>
        </w:rPr>
        <w:t xml:space="preserve"> V (2021) Training the Social-Emotional Skills of Youth School Students in Physical Education Classes. Front. Psychol. 12:741195.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10.3389/fpsyg.2021.741195</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 xml:space="preserve"> </w:t>
      </w:r>
    </w:p>
    <w:p w:rsidR="004A5CFD" w:rsidRPr="00740AF9" w:rsidRDefault="004A5CFD" w:rsidP="004A5CFD">
      <w:pPr>
        <w:spacing w:after="0" w:line="240" w:lineRule="auto"/>
        <w:jc w:val="both"/>
        <w:rPr>
          <w:rFonts w:ascii="Times New Roman" w:eastAsia="Times New Roman" w:hAnsi="Times New Roman"/>
          <w:sz w:val="24"/>
          <w:szCs w:val="24"/>
          <w:lang w:val="en-GB" w:eastAsia="en-NG"/>
        </w:rPr>
      </w:pPr>
      <w:r w:rsidRPr="00322C18">
        <w:rPr>
          <w:rFonts w:ascii="Times New Roman" w:eastAsia="Times New Roman" w:hAnsi="Times New Roman"/>
          <w:sz w:val="24"/>
          <w:szCs w:val="24"/>
          <w:lang w:val="en-NG" w:eastAsia="en-NG"/>
        </w:rPr>
        <w:t>Mizumoto, A., Eguchi, M. (2023). Exploring the potential of using an AI language model for</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automated essay scoring</w:t>
      </w:r>
      <w:r>
        <w:rPr>
          <w:rFonts w:ascii="Times New Roman" w:eastAsia="Times New Roman" w:hAnsi="Times New Roman"/>
          <w:sz w:val="24"/>
          <w:szCs w:val="24"/>
          <w:lang w:val="en-GB" w:eastAsia="en-NG"/>
        </w:rPr>
        <w:t>.</w:t>
      </w:r>
      <w:r w:rsidRPr="00322C18">
        <w:rPr>
          <w:rFonts w:ascii="Times New Roman" w:eastAsia="Times New Roman" w:hAnsi="Times New Roman"/>
          <w:sz w:val="24"/>
          <w:szCs w:val="24"/>
          <w:lang w:val="en-NG" w:eastAsia="en-NG"/>
        </w:rPr>
        <w:t xml:space="preserve"> </w:t>
      </w:r>
      <w:r w:rsidRPr="00740AF9">
        <w:rPr>
          <w:rFonts w:ascii="Times New Roman" w:eastAsia="Times New Roman" w:hAnsi="Times New Roman"/>
          <w:i/>
          <w:iCs/>
          <w:sz w:val="24"/>
          <w:szCs w:val="24"/>
          <w:lang w:val="en-NG" w:eastAsia="en-NG"/>
        </w:rPr>
        <w:t>Research Methods in Applied Linguistics</w:t>
      </w:r>
      <w:r w:rsidRPr="00322C18">
        <w:rPr>
          <w:rFonts w:ascii="Times New Roman" w:eastAsia="Times New Roman" w:hAnsi="Times New Roman"/>
          <w:sz w:val="24"/>
          <w:szCs w:val="24"/>
          <w:lang w:val="en-NG" w:eastAsia="en-NG"/>
        </w:rPr>
        <w:t xml:space="preserve">, 2, </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100050</w:t>
      </w:r>
      <w:r>
        <w:rPr>
          <w:rFonts w:ascii="Times New Roman" w:eastAsia="Times New Roman" w:hAnsi="Times New Roman"/>
          <w:sz w:val="24"/>
          <w:szCs w:val="24"/>
          <w:lang w:val="en-GB" w:eastAsia="en-NG"/>
        </w:rPr>
        <w:t>.</w:t>
      </w:r>
    </w:p>
    <w:p w:rsidR="004A5CFD" w:rsidRDefault="004A5CFD" w:rsidP="004A5CFD">
      <w:pPr>
        <w:spacing w:after="0" w:line="240" w:lineRule="auto"/>
        <w:jc w:val="both"/>
        <w:rPr>
          <w:rFonts w:ascii="Times New Roman" w:eastAsia="Times New Roman" w:hAnsi="Times New Roman"/>
          <w:sz w:val="24"/>
          <w:szCs w:val="24"/>
          <w:lang w:val="en-NG" w:eastAsia="en-NG"/>
        </w:rPr>
      </w:pPr>
    </w:p>
    <w:p w:rsidR="004A5CFD" w:rsidRPr="00322C18" w:rsidRDefault="004A5CFD" w:rsidP="004A5CFD">
      <w:pPr>
        <w:spacing w:after="0" w:line="240" w:lineRule="auto"/>
        <w:jc w:val="both"/>
        <w:rPr>
          <w:rFonts w:ascii="Times New Roman" w:eastAsia="Times New Roman" w:hAnsi="Times New Roman"/>
          <w:sz w:val="24"/>
          <w:szCs w:val="24"/>
          <w:lang w:val="en-NG" w:eastAsia="en-NG"/>
        </w:rPr>
      </w:pPr>
      <w:r w:rsidRPr="00322C18">
        <w:rPr>
          <w:rFonts w:ascii="Times New Roman" w:eastAsia="Times New Roman" w:hAnsi="Times New Roman"/>
          <w:sz w:val="24"/>
          <w:szCs w:val="24"/>
          <w:lang w:val="en-NG" w:eastAsia="en-NG"/>
        </w:rPr>
        <w:t>Mollick, E., Mollick, L. (2023). Using AI to Implement Effective Teaching Strategies in Classrooms: Five Strategies, Including Prompts</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Wharton School of the University</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of</w:t>
      </w:r>
      <w:r>
        <w:rPr>
          <w:rFonts w:ascii="Times New Roman" w:eastAsia="Times New Roman" w:hAnsi="Times New Roman"/>
          <w:sz w:val="24"/>
          <w:szCs w:val="24"/>
          <w:lang w:val="en-GB" w:eastAsia="en-NG"/>
        </w:rPr>
        <w:t xml:space="preserve"> </w:t>
      </w:r>
      <w:r w:rsidRPr="00322C18">
        <w:rPr>
          <w:rFonts w:ascii="Times New Roman" w:eastAsia="Times New Roman" w:hAnsi="Times New Roman"/>
          <w:sz w:val="24"/>
          <w:szCs w:val="24"/>
          <w:lang w:val="en-NG" w:eastAsia="en-NG"/>
        </w:rPr>
        <w:t>Pennsylvania &amp; Wharton Interactive</w:t>
      </w:r>
      <w:r>
        <w:rPr>
          <w:rFonts w:ascii="Times New Roman" w:eastAsia="Times New Roman" w:hAnsi="Times New Roman"/>
          <w:sz w:val="24"/>
          <w:szCs w:val="24"/>
          <w:lang w:val="en-GB" w:eastAsia="en-NG"/>
        </w:rPr>
        <w:t xml:space="preserve">. From </w:t>
      </w:r>
      <w:hyperlink r:id="rId8" w:history="1">
        <w:r w:rsidRPr="0007181C">
          <w:rPr>
            <w:rStyle w:val="Hyperlink"/>
            <w:rFonts w:ascii="Times New Roman" w:eastAsia="Times New Roman" w:hAnsi="Times New Roman"/>
            <w:sz w:val="24"/>
            <w:szCs w:val="24"/>
            <w:lang w:val="en-GB" w:eastAsia="en-NG"/>
          </w:rPr>
          <w:t>www.</w:t>
        </w:r>
        <w:r w:rsidRPr="0007181C">
          <w:rPr>
            <w:rStyle w:val="Hyperlink"/>
            <w:rFonts w:ascii="Times New Roman" w:eastAsia="Times New Roman" w:hAnsi="Times New Roman"/>
            <w:sz w:val="24"/>
            <w:szCs w:val="24"/>
            <w:lang w:val="en-NG" w:eastAsia="en-NG"/>
          </w:rPr>
          <w:t>ssrn.com/abstract=4391243</w:t>
        </w:r>
      </w:hyperlink>
      <w:r w:rsidRPr="0007181C">
        <w:rPr>
          <w:rFonts w:ascii="Times New Roman" w:eastAsia="Times New Roman" w:hAnsi="Times New Roman"/>
          <w:sz w:val="24"/>
          <w:szCs w:val="24"/>
          <w:lang w:val="en-GB" w:eastAsia="en-NG"/>
        </w:rPr>
        <w:t>.</w:t>
      </w:r>
      <w:r>
        <w:rPr>
          <w:rFonts w:ascii="Times New Roman" w:eastAsia="Times New Roman" w:hAnsi="Times New Roman"/>
          <w:sz w:val="24"/>
          <w:szCs w:val="24"/>
          <w:lang w:val="en-GB" w:eastAsia="en-NG"/>
        </w:rPr>
        <w:t xml:space="preserve"> Retrieved on 16/3/2024</w:t>
      </w:r>
      <w:r w:rsidRPr="00322C18">
        <w:rPr>
          <w:rFonts w:ascii="Times New Roman" w:eastAsia="Times New Roman" w:hAnsi="Times New Roman"/>
          <w:sz w:val="24"/>
          <w:szCs w:val="24"/>
          <w:lang w:val="en-NG" w:eastAsia="en-NG"/>
        </w:rPr>
        <w:t xml:space="preserve"> </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spacing w:after="0" w:line="240" w:lineRule="auto"/>
        <w:jc w:val="both"/>
        <w:rPr>
          <w:rFonts w:ascii="Times New Roman" w:eastAsia="Times New Roman" w:hAnsi="Times New Roman"/>
          <w:sz w:val="24"/>
          <w:szCs w:val="24"/>
          <w:lang w:eastAsia="en-NG"/>
        </w:rPr>
      </w:pPr>
      <w:proofErr w:type="spellStart"/>
      <w:r>
        <w:rPr>
          <w:rFonts w:ascii="Times New Roman" w:eastAsia="Times New Roman" w:hAnsi="Times New Roman"/>
          <w:sz w:val="24"/>
          <w:szCs w:val="24"/>
          <w:lang w:eastAsia="en-NG"/>
        </w:rPr>
        <w:t>Moroianu</w:t>
      </w:r>
      <w:proofErr w:type="spellEnd"/>
      <w:r>
        <w:rPr>
          <w:rFonts w:ascii="Times New Roman" w:eastAsia="Times New Roman" w:hAnsi="Times New Roman"/>
          <w:sz w:val="24"/>
          <w:szCs w:val="24"/>
          <w:lang w:eastAsia="en-NG"/>
        </w:rPr>
        <w:t xml:space="preserve">, N., </w:t>
      </w:r>
      <w:proofErr w:type="spellStart"/>
      <w:r>
        <w:rPr>
          <w:rFonts w:ascii="Times New Roman" w:eastAsia="Times New Roman" w:hAnsi="Times New Roman"/>
          <w:sz w:val="24"/>
          <w:szCs w:val="24"/>
          <w:lang w:eastAsia="en-NG"/>
        </w:rPr>
        <w:t>Iacob</w:t>
      </w:r>
      <w:proofErr w:type="spellEnd"/>
      <w:r>
        <w:rPr>
          <w:rFonts w:ascii="Times New Roman" w:eastAsia="Times New Roman" w:hAnsi="Times New Roman"/>
          <w:sz w:val="24"/>
          <w:szCs w:val="24"/>
          <w:lang w:eastAsia="en-NG"/>
        </w:rPr>
        <w:t xml:space="preserve">, S-E., </w:t>
      </w:r>
      <w:proofErr w:type="spellStart"/>
      <w:r>
        <w:rPr>
          <w:rFonts w:ascii="Times New Roman" w:eastAsia="Times New Roman" w:hAnsi="Times New Roman"/>
          <w:sz w:val="24"/>
          <w:szCs w:val="24"/>
          <w:lang w:eastAsia="en-NG"/>
        </w:rPr>
        <w:t>Constantin</w:t>
      </w:r>
      <w:proofErr w:type="spellEnd"/>
      <w:r>
        <w:rPr>
          <w:rFonts w:ascii="Times New Roman" w:eastAsia="Times New Roman" w:hAnsi="Times New Roman"/>
          <w:sz w:val="24"/>
          <w:szCs w:val="24"/>
          <w:lang w:eastAsia="en-NG"/>
        </w:rPr>
        <w:t>, A. (2023). Artificial Intelligence in Education: A Systematic Review. Proceedings of the 6th International Conference on Economics and Social Sciences, Bucharest University of Economic Studies, Romania, 15-16, June, 2023, pp. 906-921.</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6A72E3" w:rsidRDefault="004A5CFD" w:rsidP="004A5CFD">
      <w:pPr>
        <w:pStyle w:val="Default"/>
        <w:jc w:val="both"/>
        <w:rPr>
          <w:i/>
          <w:iCs/>
        </w:rPr>
      </w:pPr>
      <w:proofErr w:type="spellStart"/>
      <w:r w:rsidRPr="006A72E3">
        <w:t>Mursidi</w:t>
      </w:r>
      <w:proofErr w:type="spellEnd"/>
      <w:r w:rsidRPr="006A72E3">
        <w:t xml:space="preserve">, A., </w:t>
      </w:r>
      <w:proofErr w:type="spellStart"/>
      <w:r w:rsidRPr="006A72E3">
        <w:t>Buyung</w:t>
      </w:r>
      <w:proofErr w:type="spellEnd"/>
      <w:r w:rsidRPr="006A72E3">
        <w:t xml:space="preserve">, </w:t>
      </w:r>
      <w:proofErr w:type="spellStart"/>
      <w:r w:rsidRPr="006A72E3">
        <w:t>Murdani</w:t>
      </w:r>
      <w:proofErr w:type="spellEnd"/>
      <w:r w:rsidRPr="006A72E3">
        <w:t xml:space="preserve">, E., </w:t>
      </w:r>
      <w:proofErr w:type="spellStart"/>
      <w:r w:rsidRPr="006A72E3">
        <w:t>Pratiwi</w:t>
      </w:r>
      <w:proofErr w:type="spellEnd"/>
      <w:r w:rsidRPr="006A72E3">
        <w:t xml:space="preserve">, </w:t>
      </w:r>
      <w:proofErr w:type="spellStart"/>
      <w:r w:rsidRPr="006A72E3">
        <w:t>Sulha</w:t>
      </w:r>
      <w:proofErr w:type="spellEnd"/>
      <w:r w:rsidRPr="006A72E3">
        <w:t xml:space="preserve">, and </w:t>
      </w:r>
      <w:proofErr w:type="spellStart"/>
      <w:r w:rsidRPr="006A72E3">
        <w:t>Rustam</w:t>
      </w:r>
      <w:proofErr w:type="spellEnd"/>
      <w:r w:rsidRPr="006A72E3">
        <w:t xml:space="preserve">. (2023). </w:t>
      </w:r>
      <w:proofErr w:type="gramStart"/>
      <w:r w:rsidRPr="006A72E3">
        <w:t>The</w:t>
      </w:r>
      <w:proofErr w:type="gramEnd"/>
      <w:r w:rsidRPr="006A72E3">
        <w:t xml:space="preserve"> Impact of Collaborative Learning on Interpersonal Intelligence. EST Journal of Educational Science and Technology, 9</w:t>
      </w:r>
      <w:r>
        <w:t>(</w:t>
      </w:r>
      <w:r w:rsidRPr="006A72E3">
        <w:t>2</w:t>
      </w:r>
      <w:r>
        <w:t>)</w:t>
      </w:r>
      <w:r w:rsidRPr="006A72E3">
        <w:t xml:space="preserve">, 185-193. </w:t>
      </w:r>
      <w:r>
        <w:t xml:space="preserve"> </w:t>
      </w:r>
      <w:r w:rsidRPr="006A72E3">
        <w:t xml:space="preserve"> </w:t>
      </w:r>
      <w:r w:rsidRPr="006A72E3">
        <w:rPr>
          <w:i/>
          <w:iCs/>
        </w:rPr>
        <w:t>DOI: https://doi.org/10.26858/est.v9i2.38953</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Nwana</w:t>
      </w:r>
      <w:proofErr w:type="spellEnd"/>
      <w:r>
        <w:rPr>
          <w:rFonts w:ascii="Times New Roman" w:hAnsi="Times New Roman"/>
          <w:color w:val="131413"/>
          <w:sz w:val="24"/>
          <w:szCs w:val="24"/>
        </w:rPr>
        <w:t xml:space="preserve">, H. S. (1990). Intelligent Tutoring Systems: an overview. </w:t>
      </w:r>
      <w:r w:rsidRPr="001E738F">
        <w:rPr>
          <w:rFonts w:ascii="Times New Roman" w:hAnsi="Times New Roman"/>
          <w:i/>
          <w:iCs/>
          <w:color w:val="131413"/>
          <w:sz w:val="24"/>
          <w:szCs w:val="24"/>
        </w:rPr>
        <w:t>Artificial Intelligence Review</w:t>
      </w:r>
      <w:r>
        <w:rPr>
          <w:rFonts w:ascii="Times New Roman" w:hAnsi="Times New Roman"/>
          <w:color w:val="131413"/>
          <w:sz w:val="24"/>
          <w:szCs w:val="24"/>
        </w:rPr>
        <w:t>, 4, 251-277.</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Okunade</w:t>
      </w:r>
      <w:proofErr w:type="spellEnd"/>
      <w:r>
        <w:rPr>
          <w:rFonts w:ascii="Times New Roman" w:hAnsi="Times New Roman"/>
          <w:color w:val="131413"/>
          <w:sz w:val="24"/>
          <w:szCs w:val="24"/>
        </w:rPr>
        <w:t xml:space="preserve"> A.I. (2024). </w:t>
      </w:r>
      <w:r w:rsidRPr="00814449">
        <w:rPr>
          <w:rFonts w:ascii="Times New Roman" w:hAnsi="Times New Roman"/>
          <w:color w:val="131413"/>
          <w:sz w:val="24"/>
          <w:szCs w:val="24"/>
        </w:rPr>
        <w:t>The Role of Artificial Intelligence in Teaching of Science Education in Secondary Schools</w:t>
      </w:r>
      <w:r>
        <w:rPr>
          <w:rFonts w:ascii="Times New Roman" w:hAnsi="Times New Roman"/>
          <w:color w:val="131413"/>
          <w:sz w:val="24"/>
          <w:szCs w:val="24"/>
        </w:rPr>
        <w:t xml:space="preserve"> in Nigeria. </w:t>
      </w:r>
      <w:r w:rsidRPr="00814449">
        <w:rPr>
          <w:rFonts w:ascii="Times New Roman" w:hAnsi="Times New Roman"/>
          <w:color w:val="131413"/>
          <w:sz w:val="24"/>
          <w:szCs w:val="24"/>
        </w:rPr>
        <w:t>European Journal of Computer Science and Information Technology, 12 (1), 57-67</w:t>
      </w:r>
      <w:r>
        <w:rPr>
          <w:rFonts w:ascii="Times New Roman" w:hAnsi="Times New Roman"/>
          <w:color w:val="131413"/>
          <w:sz w:val="24"/>
          <w:szCs w:val="24"/>
        </w:rPr>
        <w:t xml:space="preserve">. </w:t>
      </w:r>
      <w:proofErr w:type="spellStart"/>
      <w:proofErr w:type="gramStart"/>
      <w:r w:rsidRPr="007E17E1">
        <w:rPr>
          <w:rFonts w:ascii="Times New Roman" w:hAnsi="Times New Roman"/>
          <w:color w:val="131413"/>
          <w:sz w:val="24"/>
          <w:szCs w:val="24"/>
        </w:rPr>
        <w:t>doi</w:t>
      </w:r>
      <w:proofErr w:type="spellEnd"/>
      <w:proofErr w:type="gramEnd"/>
      <w:r w:rsidRPr="007E17E1">
        <w:rPr>
          <w:rFonts w:ascii="Times New Roman" w:hAnsi="Times New Roman"/>
          <w:color w:val="131413"/>
          <w:sz w:val="24"/>
          <w:szCs w:val="24"/>
        </w:rPr>
        <w:t>: https://doi.org/10.37745/ejcsit.2013/vol12n15767</w:t>
      </w:r>
    </w:p>
    <w:p w:rsidR="004A5CFD" w:rsidRDefault="004A5CFD" w:rsidP="004A5CFD">
      <w:pPr>
        <w:spacing w:after="0" w:line="240" w:lineRule="auto"/>
        <w:jc w:val="both"/>
        <w:rPr>
          <w:rFonts w:ascii="Times New Roman" w:eastAsia="Times New Roman" w:hAnsi="Times New Roman"/>
          <w:sz w:val="24"/>
          <w:szCs w:val="24"/>
          <w:lang w:val="en-NG" w:eastAsia="en-NG"/>
        </w:rPr>
      </w:pPr>
    </w:p>
    <w:p w:rsidR="004A5CFD" w:rsidRPr="00B7766A" w:rsidRDefault="004A5CFD" w:rsidP="004A5CFD">
      <w:pPr>
        <w:spacing w:after="0" w:line="240" w:lineRule="auto"/>
        <w:jc w:val="both"/>
        <w:rPr>
          <w:rFonts w:ascii="Times New Roman" w:eastAsia="Times New Roman" w:hAnsi="Times New Roman"/>
          <w:sz w:val="24"/>
          <w:szCs w:val="24"/>
          <w:lang w:val="en-NG" w:eastAsia="en-NG"/>
        </w:rPr>
      </w:pPr>
      <w:r w:rsidRPr="00B7766A">
        <w:rPr>
          <w:rFonts w:ascii="Times New Roman" w:eastAsia="Times New Roman" w:hAnsi="Times New Roman"/>
          <w:sz w:val="24"/>
          <w:szCs w:val="24"/>
          <w:lang w:val="en-NG" w:eastAsia="en-NG"/>
        </w:rPr>
        <w:t>Ray, P.P. (2023). ChatGPT: A comprehensive review on background, applications, key challenges, bias, ethics, limitations and future scope</w:t>
      </w:r>
      <w:r>
        <w:rPr>
          <w:rFonts w:ascii="Times New Roman" w:eastAsia="Times New Roman" w:hAnsi="Times New Roman"/>
          <w:sz w:val="24"/>
          <w:szCs w:val="24"/>
          <w:lang w:val="en-GB" w:eastAsia="en-NG"/>
        </w:rPr>
        <w:t>.</w:t>
      </w:r>
      <w:r w:rsidRPr="00B7766A">
        <w:rPr>
          <w:rFonts w:ascii="Times New Roman" w:eastAsia="Times New Roman" w:hAnsi="Times New Roman"/>
          <w:sz w:val="24"/>
          <w:szCs w:val="24"/>
          <w:lang w:val="en-NG" w:eastAsia="en-NG"/>
        </w:rPr>
        <w:t xml:space="preserve"> </w:t>
      </w:r>
      <w:r w:rsidRPr="002F0297">
        <w:rPr>
          <w:rFonts w:ascii="Times New Roman" w:eastAsia="Times New Roman" w:hAnsi="Times New Roman"/>
          <w:i/>
          <w:iCs/>
          <w:sz w:val="24"/>
          <w:szCs w:val="24"/>
          <w:lang w:val="en-NG" w:eastAsia="en-NG"/>
        </w:rPr>
        <w:t>Internet of Things and Cyber-Physical Systems</w:t>
      </w:r>
      <w:r w:rsidRPr="00B7766A">
        <w:rPr>
          <w:rFonts w:ascii="Times New Roman" w:eastAsia="Times New Roman" w:hAnsi="Times New Roman"/>
          <w:sz w:val="24"/>
          <w:szCs w:val="24"/>
          <w:lang w:val="en-NG" w:eastAsia="en-NG"/>
        </w:rPr>
        <w:t xml:space="preserve">, 3, 121-154. </w:t>
      </w:r>
    </w:p>
    <w:p w:rsidR="004A5CFD" w:rsidRPr="002F0297" w:rsidRDefault="004A5CFD" w:rsidP="004A5CFD">
      <w:pPr>
        <w:autoSpaceDE w:val="0"/>
        <w:autoSpaceDN w:val="0"/>
        <w:adjustRightInd w:val="0"/>
        <w:spacing w:after="0" w:line="240" w:lineRule="auto"/>
        <w:jc w:val="both"/>
        <w:rPr>
          <w:rFonts w:ascii="Times New Roman" w:hAnsi="Times New Roman"/>
          <w:color w:val="131413"/>
          <w:sz w:val="24"/>
          <w:szCs w:val="24"/>
          <w:lang w:val="en-GB"/>
        </w:rPr>
      </w:pPr>
    </w:p>
    <w:p w:rsidR="004A5CFD" w:rsidRDefault="004A5CFD" w:rsidP="004A5CFD">
      <w:pPr>
        <w:spacing w:after="0" w:line="240" w:lineRule="auto"/>
        <w:jc w:val="both"/>
        <w:rPr>
          <w:rFonts w:ascii="Times New Roman" w:eastAsia="Times New Roman" w:hAnsi="Times New Roman"/>
          <w:sz w:val="24"/>
          <w:szCs w:val="24"/>
          <w:lang w:eastAsia="en-NG"/>
        </w:rPr>
      </w:pPr>
      <w:proofErr w:type="spellStart"/>
      <w:r>
        <w:rPr>
          <w:rFonts w:ascii="Times New Roman" w:eastAsia="Times New Roman" w:hAnsi="Times New Roman"/>
          <w:sz w:val="24"/>
          <w:szCs w:val="24"/>
          <w:lang w:eastAsia="en-NG"/>
        </w:rPr>
        <w:lastRenderedPageBreak/>
        <w:t>Roorda</w:t>
      </w:r>
      <w:proofErr w:type="spellEnd"/>
      <w:r>
        <w:rPr>
          <w:rFonts w:ascii="Times New Roman" w:eastAsia="Times New Roman" w:hAnsi="Times New Roman"/>
          <w:sz w:val="24"/>
          <w:szCs w:val="24"/>
          <w:lang w:eastAsia="en-NG"/>
        </w:rPr>
        <w:t xml:space="preserve">, D. L., </w:t>
      </w:r>
      <w:proofErr w:type="spellStart"/>
      <w:r>
        <w:rPr>
          <w:rFonts w:ascii="Times New Roman" w:eastAsia="Times New Roman" w:hAnsi="Times New Roman"/>
          <w:sz w:val="24"/>
          <w:szCs w:val="24"/>
          <w:lang w:eastAsia="en-NG"/>
        </w:rPr>
        <w:t>Koomen</w:t>
      </w:r>
      <w:proofErr w:type="spellEnd"/>
      <w:r>
        <w:rPr>
          <w:rFonts w:ascii="Times New Roman" w:eastAsia="Times New Roman" w:hAnsi="Times New Roman"/>
          <w:sz w:val="24"/>
          <w:szCs w:val="24"/>
          <w:lang w:eastAsia="en-NG"/>
        </w:rPr>
        <w:t xml:space="preserve">, H. M. Y., Spilt, J. L., and </w:t>
      </w:r>
      <w:proofErr w:type="spellStart"/>
      <w:r>
        <w:rPr>
          <w:rFonts w:ascii="Times New Roman" w:eastAsia="Times New Roman" w:hAnsi="Times New Roman"/>
          <w:sz w:val="24"/>
          <w:szCs w:val="24"/>
          <w:lang w:eastAsia="en-NG"/>
        </w:rPr>
        <w:t>Oort</w:t>
      </w:r>
      <w:proofErr w:type="spellEnd"/>
      <w:r>
        <w:rPr>
          <w:rFonts w:ascii="Times New Roman" w:eastAsia="Times New Roman" w:hAnsi="Times New Roman"/>
          <w:sz w:val="24"/>
          <w:szCs w:val="24"/>
          <w:lang w:eastAsia="en-NG"/>
        </w:rPr>
        <w:t xml:space="preserve">, F. J. (2021). The Influence of affective teacher-student relationships on students’ school engagement and achievement: A meta-analytic approach. </w:t>
      </w:r>
      <w:r w:rsidRPr="00375BDC">
        <w:rPr>
          <w:rFonts w:ascii="Times New Roman" w:eastAsia="Times New Roman" w:hAnsi="Times New Roman"/>
          <w:i/>
          <w:iCs/>
          <w:sz w:val="24"/>
          <w:szCs w:val="24"/>
          <w:lang w:eastAsia="en-NG"/>
        </w:rPr>
        <w:t>Review of Educational Research</w:t>
      </w:r>
      <w:r>
        <w:rPr>
          <w:rFonts w:ascii="Times New Roman" w:eastAsia="Times New Roman" w:hAnsi="Times New Roman"/>
          <w:sz w:val="24"/>
          <w:szCs w:val="24"/>
          <w:lang w:eastAsia="en-NG"/>
        </w:rPr>
        <w:t>, 81(4), 493-529.</w:t>
      </w: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roofErr w:type="spellStart"/>
      <w:r w:rsidRPr="00216B2F">
        <w:rPr>
          <w:rFonts w:ascii="Times New Roman" w:eastAsiaTheme="minorHAnsi" w:hAnsi="Times New Roman"/>
          <w:sz w:val="24"/>
          <w:szCs w:val="24"/>
        </w:rPr>
        <w:t>Sklad</w:t>
      </w:r>
      <w:proofErr w:type="spellEnd"/>
      <w:r w:rsidRPr="00216B2F">
        <w:rPr>
          <w:rFonts w:ascii="Times New Roman" w:eastAsiaTheme="minorHAnsi" w:hAnsi="Times New Roman"/>
          <w:sz w:val="24"/>
          <w:szCs w:val="24"/>
        </w:rPr>
        <w:t xml:space="preserve">, M., </w:t>
      </w:r>
      <w:proofErr w:type="spellStart"/>
      <w:r w:rsidRPr="00216B2F">
        <w:rPr>
          <w:rFonts w:ascii="Times New Roman" w:eastAsiaTheme="minorHAnsi" w:hAnsi="Times New Roman"/>
          <w:sz w:val="24"/>
          <w:szCs w:val="24"/>
        </w:rPr>
        <w:t>Diekstra</w:t>
      </w:r>
      <w:proofErr w:type="spellEnd"/>
      <w:r w:rsidRPr="00216B2F">
        <w:rPr>
          <w:rFonts w:ascii="Times New Roman" w:eastAsiaTheme="minorHAnsi" w:hAnsi="Times New Roman"/>
          <w:sz w:val="24"/>
          <w:szCs w:val="24"/>
        </w:rPr>
        <w:t xml:space="preserve">, R., Ritter, M. D., Ben, J., and </w:t>
      </w:r>
      <w:proofErr w:type="spellStart"/>
      <w:r w:rsidRPr="00216B2F">
        <w:rPr>
          <w:rFonts w:ascii="Times New Roman" w:eastAsiaTheme="minorHAnsi" w:hAnsi="Times New Roman"/>
          <w:sz w:val="24"/>
          <w:szCs w:val="24"/>
        </w:rPr>
        <w:t>Gravesteijn</w:t>
      </w:r>
      <w:proofErr w:type="spellEnd"/>
      <w:r w:rsidRPr="00216B2F">
        <w:rPr>
          <w:rFonts w:ascii="Times New Roman" w:eastAsiaTheme="minorHAnsi" w:hAnsi="Times New Roman"/>
          <w:sz w:val="24"/>
          <w:szCs w:val="24"/>
        </w:rPr>
        <w:t xml:space="preserve">, C. (2012). Effectiveness of school-based universal social, emotional, and behavioral programs: do they enhance students’ development in the area of skill, behavior, and adjustment? </w:t>
      </w:r>
      <w:proofErr w:type="spellStart"/>
      <w:r w:rsidRPr="00216B2F">
        <w:rPr>
          <w:rFonts w:ascii="Times New Roman" w:eastAsiaTheme="minorHAnsi" w:hAnsi="Times New Roman"/>
          <w:sz w:val="24"/>
          <w:szCs w:val="24"/>
        </w:rPr>
        <w:t>Psychol</w:t>
      </w:r>
      <w:proofErr w:type="spellEnd"/>
      <w:r w:rsidRPr="00216B2F">
        <w:rPr>
          <w:rFonts w:ascii="Times New Roman" w:eastAsiaTheme="minorHAnsi" w:hAnsi="Times New Roman"/>
          <w:sz w:val="24"/>
          <w:szCs w:val="24"/>
        </w:rPr>
        <w:t xml:space="preserve"> Schools. 49, 892–909.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10.1002/pits.21641</w:t>
      </w:r>
    </w:p>
    <w:p w:rsidR="004A5CFD" w:rsidRDefault="004A5CFD" w:rsidP="004A5CFD">
      <w:pPr>
        <w:autoSpaceDE w:val="0"/>
        <w:autoSpaceDN w:val="0"/>
        <w:adjustRightInd w:val="0"/>
        <w:spacing w:after="0" w:line="240" w:lineRule="auto"/>
        <w:jc w:val="both"/>
        <w:rPr>
          <w:rFonts w:ascii="Times New Roman" w:eastAsiaTheme="minorHAnsi" w:hAnsi="Times New Roman"/>
          <w:sz w:val="24"/>
          <w:szCs w:val="24"/>
        </w:rPr>
      </w:pPr>
    </w:p>
    <w:p w:rsidR="004A5CFD" w:rsidRPr="00216B2F" w:rsidRDefault="004A5CFD" w:rsidP="004A5CFD">
      <w:pPr>
        <w:autoSpaceDE w:val="0"/>
        <w:autoSpaceDN w:val="0"/>
        <w:adjustRightInd w:val="0"/>
        <w:spacing w:after="0" w:line="240" w:lineRule="auto"/>
        <w:jc w:val="both"/>
        <w:rPr>
          <w:rFonts w:ascii="Times New Roman" w:eastAsiaTheme="minorHAnsi" w:hAnsi="Times New Roman"/>
          <w:sz w:val="24"/>
          <w:szCs w:val="24"/>
        </w:rPr>
      </w:pPr>
      <w:r w:rsidRPr="00216B2F">
        <w:rPr>
          <w:rFonts w:ascii="Times New Roman" w:eastAsiaTheme="minorHAnsi" w:hAnsi="Times New Roman"/>
          <w:sz w:val="24"/>
          <w:szCs w:val="24"/>
        </w:rPr>
        <w:t xml:space="preserve">Taylor, R. D., </w:t>
      </w:r>
      <w:proofErr w:type="spellStart"/>
      <w:r w:rsidRPr="00216B2F">
        <w:rPr>
          <w:rFonts w:ascii="Times New Roman" w:eastAsiaTheme="minorHAnsi" w:hAnsi="Times New Roman"/>
          <w:sz w:val="24"/>
          <w:szCs w:val="24"/>
        </w:rPr>
        <w:t>Oberle</w:t>
      </w:r>
      <w:proofErr w:type="spellEnd"/>
      <w:r w:rsidRPr="00216B2F">
        <w:rPr>
          <w:rFonts w:ascii="Times New Roman" w:eastAsiaTheme="minorHAnsi" w:hAnsi="Times New Roman"/>
          <w:sz w:val="24"/>
          <w:szCs w:val="24"/>
        </w:rPr>
        <w:t xml:space="preserve">, E., </w:t>
      </w:r>
      <w:proofErr w:type="spellStart"/>
      <w:r w:rsidRPr="00216B2F">
        <w:rPr>
          <w:rFonts w:ascii="Times New Roman" w:eastAsiaTheme="minorHAnsi" w:hAnsi="Times New Roman"/>
          <w:sz w:val="24"/>
          <w:szCs w:val="24"/>
        </w:rPr>
        <w:t>Durlak</w:t>
      </w:r>
      <w:proofErr w:type="spellEnd"/>
      <w:r w:rsidRPr="00216B2F">
        <w:rPr>
          <w:rFonts w:ascii="Times New Roman" w:eastAsiaTheme="minorHAnsi" w:hAnsi="Times New Roman"/>
          <w:sz w:val="24"/>
          <w:szCs w:val="24"/>
        </w:rPr>
        <w:t xml:space="preserve">, J. A., and </w:t>
      </w:r>
      <w:proofErr w:type="spellStart"/>
      <w:r w:rsidRPr="00216B2F">
        <w:rPr>
          <w:rFonts w:ascii="Times New Roman" w:eastAsiaTheme="minorHAnsi" w:hAnsi="Times New Roman"/>
          <w:sz w:val="24"/>
          <w:szCs w:val="24"/>
        </w:rPr>
        <w:t>Weissberg</w:t>
      </w:r>
      <w:proofErr w:type="spellEnd"/>
      <w:r w:rsidRPr="00216B2F">
        <w:rPr>
          <w:rFonts w:ascii="Times New Roman" w:eastAsiaTheme="minorHAnsi" w:hAnsi="Times New Roman"/>
          <w:sz w:val="24"/>
          <w:szCs w:val="24"/>
        </w:rPr>
        <w:t xml:space="preserve">, R. P. (2017). Promoting positive youth development through school-based social and emotional learning interventions: a meta-analysis of follow-up effects. Child Dev. 88, 1156–1171. </w:t>
      </w:r>
      <w:proofErr w:type="spellStart"/>
      <w:proofErr w:type="gramStart"/>
      <w:r w:rsidRPr="00216B2F">
        <w:rPr>
          <w:rFonts w:ascii="Times New Roman" w:eastAsiaTheme="minorHAnsi" w:hAnsi="Times New Roman"/>
          <w:sz w:val="24"/>
          <w:szCs w:val="24"/>
        </w:rPr>
        <w:t>doi</w:t>
      </w:r>
      <w:proofErr w:type="spellEnd"/>
      <w:proofErr w:type="gramEnd"/>
      <w:r w:rsidRPr="00216B2F">
        <w:rPr>
          <w:rFonts w:ascii="Times New Roman" w:eastAsiaTheme="minorHAnsi" w:hAnsi="Times New Roman"/>
          <w:sz w:val="24"/>
          <w:szCs w:val="24"/>
        </w:rPr>
        <w:t>: 10.1111/cdev.12864</w:t>
      </w: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p>
    <w:p w:rsidR="004A5CFD" w:rsidRPr="003E7EDF" w:rsidRDefault="004A5CFD" w:rsidP="004A5CFD">
      <w:pPr>
        <w:autoSpaceDE w:val="0"/>
        <w:autoSpaceDN w:val="0"/>
        <w:adjustRightInd w:val="0"/>
        <w:spacing w:after="0" w:line="240" w:lineRule="auto"/>
        <w:jc w:val="both"/>
        <w:rPr>
          <w:rFonts w:ascii="Times New Roman" w:hAnsi="Times New Roman"/>
          <w:color w:val="131413"/>
          <w:sz w:val="24"/>
          <w:szCs w:val="24"/>
        </w:rPr>
      </w:pPr>
      <w:proofErr w:type="spellStart"/>
      <w:r>
        <w:rPr>
          <w:rFonts w:ascii="Times New Roman" w:hAnsi="Times New Roman"/>
          <w:color w:val="131413"/>
          <w:sz w:val="24"/>
          <w:szCs w:val="24"/>
        </w:rPr>
        <w:t>ThinkML</w:t>
      </w:r>
      <w:proofErr w:type="spellEnd"/>
      <w:r>
        <w:rPr>
          <w:rFonts w:ascii="Times New Roman" w:hAnsi="Times New Roman"/>
          <w:color w:val="131413"/>
          <w:sz w:val="24"/>
          <w:szCs w:val="24"/>
        </w:rPr>
        <w:t xml:space="preserve"> Team. (2022). Potential use of robotics in education systems, </w:t>
      </w:r>
      <w:proofErr w:type="spellStart"/>
      <w:r>
        <w:rPr>
          <w:rFonts w:ascii="Times New Roman" w:hAnsi="Times New Roman"/>
          <w:color w:val="131413"/>
          <w:sz w:val="24"/>
          <w:szCs w:val="24"/>
        </w:rPr>
        <w:t>ThinkML</w:t>
      </w:r>
      <w:proofErr w:type="spellEnd"/>
      <w:r>
        <w:rPr>
          <w:rFonts w:ascii="Times New Roman" w:hAnsi="Times New Roman"/>
          <w:color w:val="131413"/>
          <w:sz w:val="24"/>
          <w:szCs w:val="24"/>
        </w:rPr>
        <w:t xml:space="preserve">. </w:t>
      </w:r>
      <w:hyperlink r:id="rId9" w:history="1">
        <w:r w:rsidRPr="0007181C">
          <w:rPr>
            <w:rStyle w:val="Hyperlink"/>
            <w:rFonts w:ascii="Times New Roman" w:hAnsi="Times New Roman"/>
            <w:sz w:val="24"/>
            <w:szCs w:val="24"/>
          </w:rPr>
          <w:t>www.thinkml.ai.potential-use-of-robotics-in-education</w:t>
        </w:r>
      </w:hyperlink>
      <w:r w:rsidRPr="0007181C">
        <w:rPr>
          <w:rFonts w:ascii="Times New Roman" w:hAnsi="Times New Roman"/>
          <w:sz w:val="24"/>
          <w:szCs w:val="24"/>
        </w:rPr>
        <w:t>.</w:t>
      </w:r>
      <w:r>
        <w:rPr>
          <w:rFonts w:ascii="Times New Roman" w:hAnsi="Times New Roman"/>
          <w:color w:val="131413"/>
          <w:sz w:val="24"/>
          <w:szCs w:val="24"/>
        </w:rPr>
        <w:t xml:space="preserve"> Retrieved on 22/8/2024.</w:t>
      </w:r>
    </w:p>
    <w:p w:rsidR="004E2FE5" w:rsidRDefault="004E2FE5" w:rsidP="004A5CFD">
      <w:pPr>
        <w:autoSpaceDE w:val="0"/>
        <w:autoSpaceDN w:val="0"/>
        <w:adjustRightInd w:val="0"/>
        <w:spacing w:after="0" w:line="240" w:lineRule="auto"/>
        <w:jc w:val="both"/>
        <w:rPr>
          <w:rFonts w:ascii="Times New Roman" w:hAnsi="Times New Roman"/>
          <w:color w:val="131413"/>
          <w:sz w:val="24"/>
          <w:szCs w:val="24"/>
        </w:rPr>
      </w:pPr>
    </w:p>
    <w:p w:rsidR="004A5CFD" w:rsidRDefault="004A5CFD" w:rsidP="004A5CFD">
      <w:pPr>
        <w:autoSpaceDE w:val="0"/>
        <w:autoSpaceDN w:val="0"/>
        <w:adjustRightInd w:val="0"/>
        <w:spacing w:after="0" w:line="240" w:lineRule="auto"/>
        <w:jc w:val="both"/>
        <w:rPr>
          <w:rFonts w:ascii="Times New Roman" w:hAnsi="Times New Roman"/>
          <w:color w:val="131413"/>
          <w:sz w:val="24"/>
          <w:szCs w:val="24"/>
        </w:rPr>
      </w:pPr>
      <w:r>
        <w:rPr>
          <w:rFonts w:ascii="Times New Roman" w:hAnsi="Times New Roman"/>
          <w:color w:val="131413"/>
          <w:sz w:val="24"/>
          <w:szCs w:val="24"/>
        </w:rPr>
        <w:t>UNESCO (2021). AI and Education: Guidance for policy-makers. France, UNESCO.</w:t>
      </w:r>
    </w:p>
    <w:p w:rsidR="004E2FE5" w:rsidRDefault="004E2FE5" w:rsidP="004A5CFD">
      <w:pPr>
        <w:autoSpaceDE w:val="0"/>
        <w:autoSpaceDN w:val="0"/>
        <w:adjustRightInd w:val="0"/>
        <w:spacing w:after="0" w:line="240" w:lineRule="auto"/>
        <w:jc w:val="both"/>
        <w:rPr>
          <w:rFonts w:ascii="Times New Roman" w:hAnsi="Times New Roman"/>
          <w:color w:val="131413"/>
          <w:sz w:val="24"/>
          <w:szCs w:val="24"/>
        </w:rPr>
      </w:pPr>
    </w:p>
    <w:p w:rsidR="004E2FE5" w:rsidRPr="00793F61" w:rsidRDefault="004E2FE5" w:rsidP="00793F61">
      <w:pPr>
        <w:pStyle w:val="NoSpacing"/>
        <w:rPr>
          <w:rFonts w:ascii="Times New Roman" w:hAnsi="Times New Roman" w:cs="Times New Roman"/>
          <w:sz w:val="24"/>
          <w:szCs w:val="24"/>
        </w:rPr>
      </w:pPr>
      <w:r w:rsidRPr="00925EE3">
        <w:rPr>
          <w:rFonts w:ascii="Times New Roman" w:hAnsi="Times New Roman" w:cs="Times New Roman"/>
          <w:sz w:val="24"/>
          <w:szCs w:val="24"/>
        </w:rPr>
        <w:t xml:space="preserve">Vygotsky, L. S. (1978). Mind in society: The development of higher psychological processes (M. Cole, V. John-Steiner, S. Scribner, &amp; E. </w:t>
      </w:r>
      <w:proofErr w:type="spellStart"/>
      <w:r w:rsidRPr="00925EE3">
        <w:rPr>
          <w:rFonts w:ascii="Times New Roman" w:hAnsi="Times New Roman" w:cs="Times New Roman"/>
          <w:sz w:val="24"/>
          <w:szCs w:val="24"/>
        </w:rPr>
        <w:t>Souberman</w:t>
      </w:r>
      <w:proofErr w:type="spellEnd"/>
      <w:r w:rsidRPr="00925EE3">
        <w:rPr>
          <w:rFonts w:ascii="Times New Roman" w:hAnsi="Times New Roman" w:cs="Times New Roman"/>
          <w:sz w:val="24"/>
          <w:szCs w:val="24"/>
        </w:rPr>
        <w:t xml:space="preserve">, Eds. &amp; Trans.). Harvard University Press. (Original work </w:t>
      </w:r>
      <w:bookmarkStart w:id="1" w:name="_GoBack"/>
      <w:bookmarkEnd w:id="1"/>
      <w:r w:rsidRPr="00925EE3">
        <w:rPr>
          <w:rFonts w:ascii="Times New Roman" w:hAnsi="Times New Roman" w:cs="Times New Roman"/>
          <w:sz w:val="24"/>
          <w:szCs w:val="24"/>
        </w:rPr>
        <w:t>published 1935)</w:t>
      </w:r>
    </w:p>
    <w:sectPr w:rsidR="004E2FE5" w:rsidRPr="00793F61" w:rsidSect="00D42CED">
      <w:pgSz w:w="12240" w:h="15840"/>
      <w:pgMar w:top="567" w:right="73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27A05"/>
    <w:multiLevelType w:val="hybridMultilevel"/>
    <w:tmpl w:val="9F82A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A2392"/>
    <w:multiLevelType w:val="multilevel"/>
    <w:tmpl w:val="C6C6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A3CF7"/>
    <w:multiLevelType w:val="multilevel"/>
    <w:tmpl w:val="445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A24FE"/>
    <w:multiLevelType w:val="multilevel"/>
    <w:tmpl w:val="D1EE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DB34C2"/>
    <w:multiLevelType w:val="multilevel"/>
    <w:tmpl w:val="4AE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16BC1"/>
    <w:multiLevelType w:val="multilevel"/>
    <w:tmpl w:val="8D8CC1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7D33141"/>
    <w:multiLevelType w:val="multilevel"/>
    <w:tmpl w:val="741E2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170DB"/>
    <w:multiLevelType w:val="hybridMultilevel"/>
    <w:tmpl w:val="BD68F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1E0128"/>
    <w:multiLevelType w:val="multilevel"/>
    <w:tmpl w:val="2EA0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0C5534"/>
    <w:multiLevelType w:val="multilevel"/>
    <w:tmpl w:val="CE7A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9"/>
  </w:num>
  <w:num w:numId="5">
    <w:abstractNumId w:val="4"/>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13"/>
    <w:rsid w:val="00006D35"/>
    <w:rsid w:val="00024433"/>
    <w:rsid w:val="00043845"/>
    <w:rsid w:val="00053A76"/>
    <w:rsid w:val="000B58C5"/>
    <w:rsid w:val="0010108C"/>
    <w:rsid w:val="00151FA8"/>
    <w:rsid w:val="001F3244"/>
    <w:rsid w:val="001F64B8"/>
    <w:rsid w:val="00212AEC"/>
    <w:rsid w:val="00241C4B"/>
    <w:rsid w:val="0025411C"/>
    <w:rsid w:val="00277444"/>
    <w:rsid w:val="002A14CA"/>
    <w:rsid w:val="002A2529"/>
    <w:rsid w:val="002C58AD"/>
    <w:rsid w:val="002D1248"/>
    <w:rsid w:val="002E364B"/>
    <w:rsid w:val="002F3EF4"/>
    <w:rsid w:val="003230BA"/>
    <w:rsid w:val="00372956"/>
    <w:rsid w:val="00391E90"/>
    <w:rsid w:val="003A3806"/>
    <w:rsid w:val="00444E93"/>
    <w:rsid w:val="004A5CFD"/>
    <w:rsid w:val="004E2FE5"/>
    <w:rsid w:val="00597379"/>
    <w:rsid w:val="005A01BB"/>
    <w:rsid w:val="005A6D7C"/>
    <w:rsid w:val="005C79ED"/>
    <w:rsid w:val="00623685"/>
    <w:rsid w:val="00653CD0"/>
    <w:rsid w:val="0066277E"/>
    <w:rsid w:val="006E5C7C"/>
    <w:rsid w:val="006E6694"/>
    <w:rsid w:val="0079184C"/>
    <w:rsid w:val="00793F61"/>
    <w:rsid w:val="007A1886"/>
    <w:rsid w:val="007A2705"/>
    <w:rsid w:val="007E42B4"/>
    <w:rsid w:val="00840644"/>
    <w:rsid w:val="008A113A"/>
    <w:rsid w:val="008B5F48"/>
    <w:rsid w:val="008D747C"/>
    <w:rsid w:val="009119CB"/>
    <w:rsid w:val="009416EF"/>
    <w:rsid w:val="00985D10"/>
    <w:rsid w:val="009F3167"/>
    <w:rsid w:val="00A10774"/>
    <w:rsid w:val="00A56A58"/>
    <w:rsid w:val="00A779AB"/>
    <w:rsid w:val="00AA2B2F"/>
    <w:rsid w:val="00AA5748"/>
    <w:rsid w:val="00AB1AF9"/>
    <w:rsid w:val="00AB2348"/>
    <w:rsid w:val="00AE2C20"/>
    <w:rsid w:val="00B02684"/>
    <w:rsid w:val="00B40413"/>
    <w:rsid w:val="00B8459C"/>
    <w:rsid w:val="00B91051"/>
    <w:rsid w:val="00BD3C5C"/>
    <w:rsid w:val="00BF77FC"/>
    <w:rsid w:val="00C54CB9"/>
    <w:rsid w:val="00CA3C7C"/>
    <w:rsid w:val="00CE6C67"/>
    <w:rsid w:val="00D36C6A"/>
    <w:rsid w:val="00D42CED"/>
    <w:rsid w:val="00D51C52"/>
    <w:rsid w:val="00D7759A"/>
    <w:rsid w:val="00DF5B82"/>
    <w:rsid w:val="00E37D4E"/>
    <w:rsid w:val="00E4273E"/>
    <w:rsid w:val="00E67706"/>
    <w:rsid w:val="00E8262D"/>
    <w:rsid w:val="00EC5818"/>
    <w:rsid w:val="00F3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DBC93-B72D-45E7-BF70-38B4E4CF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D4E"/>
    <w:rPr>
      <w:rFonts w:ascii="Calibri" w:eastAsia="Calibri" w:hAnsi="Calibri" w:cs="Times New Roman"/>
    </w:rPr>
  </w:style>
  <w:style w:type="paragraph" w:styleId="Heading2">
    <w:name w:val="heading 2"/>
    <w:basedOn w:val="Normal"/>
    <w:next w:val="Normal"/>
    <w:link w:val="Heading2Char"/>
    <w:uiPriority w:val="9"/>
    <w:semiHidden/>
    <w:unhideWhenUsed/>
    <w:qFormat/>
    <w:rsid w:val="00277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413"/>
    <w:pPr>
      <w:spacing w:after="0" w:line="240" w:lineRule="auto"/>
    </w:pPr>
  </w:style>
  <w:style w:type="paragraph" w:styleId="ListParagraph">
    <w:name w:val="List Paragraph"/>
    <w:basedOn w:val="Normal"/>
    <w:uiPriority w:val="34"/>
    <w:qFormat/>
    <w:rsid w:val="00E37D4E"/>
    <w:pPr>
      <w:ind w:left="720"/>
      <w:contextualSpacing/>
    </w:pPr>
  </w:style>
  <w:style w:type="character" w:customStyle="1" w:styleId="Heading2Char">
    <w:name w:val="Heading 2 Char"/>
    <w:basedOn w:val="DefaultParagraphFont"/>
    <w:link w:val="Heading2"/>
    <w:uiPriority w:val="9"/>
    <w:semiHidden/>
    <w:rsid w:val="0027744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7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A5CFD"/>
    <w:rPr>
      <w:color w:val="0563C1"/>
      <w:u w:val="single"/>
    </w:rPr>
  </w:style>
  <w:style w:type="character" w:styleId="Strong">
    <w:name w:val="Strong"/>
    <w:uiPriority w:val="22"/>
    <w:qFormat/>
    <w:rsid w:val="004A5CFD"/>
    <w:rPr>
      <w:b/>
      <w:bCs/>
    </w:rPr>
  </w:style>
  <w:style w:type="paragraph" w:customStyle="1" w:styleId="Default">
    <w:name w:val="Default"/>
    <w:rsid w:val="004A5C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E6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694"/>
    <w:rPr>
      <w:rFonts w:ascii="Segoe UI" w:eastAsia="Calibri" w:hAnsi="Segoe UI" w:cs="Segoe UI"/>
      <w:sz w:val="18"/>
      <w:szCs w:val="18"/>
    </w:rPr>
  </w:style>
  <w:style w:type="paragraph" w:customStyle="1" w:styleId="font-claude-response-body">
    <w:name w:val="font-claude-response-body"/>
    <w:basedOn w:val="Normal"/>
    <w:rsid w:val="00B8459C"/>
    <w:pPr>
      <w:spacing w:before="100" w:beforeAutospacing="1" w:after="100" w:afterAutospacing="1" w:line="240" w:lineRule="auto"/>
    </w:pPr>
    <w:rPr>
      <w:rFonts w:ascii="Times New Roman" w:eastAsia="Times New Roman" w:hAnsi="Times New Roman"/>
      <w:sz w:val="24"/>
      <w:szCs w:val="24"/>
    </w:rPr>
  </w:style>
  <w:style w:type="character" w:customStyle="1" w:styleId="absolute">
    <w:name w:val="absolute"/>
    <w:basedOn w:val="DefaultParagraphFont"/>
    <w:rsid w:val="00B8459C"/>
  </w:style>
  <w:style w:type="character" w:customStyle="1" w:styleId="inline-flex">
    <w:name w:val="inline-flex"/>
    <w:basedOn w:val="DefaultParagraphFont"/>
    <w:rsid w:val="00B8459C"/>
  </w:style>
  <w:style w:type="character" w:customStyle="1" w:styleId="transition-all">
    <w:name w:val="transition-all"/>
    <w:basedOn w:val="DefaultParagraphFont"/>
    <w:rsid w:val="00B8459C"/>
  </w:style>
  <w:style w:type="paragraph" w:styleId="NormalWeb">
    <w:name w:val="Normal (Web)"/>
    <w:basedOn w:val="Normal"/>
    <w:uiPriority w:val="99"/>
    <w:semiHidden/>
    <w:unhideWhenUsed/>
    <w:rsid w:val="00AE2C2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0116">
      <w:bodyDiv w:val="1"/>
      <w:marLeft w:val="0"/>
      <w:marRight w:val="0"/>
      <w:marTop w:val="0"/>
      <w:marBottom w:val="0"/>
      <w:divBdr>
        <w:top w:val="none" w:sz="0" w:space="0" w:color="auto"/>
        <w:left w:val="none" w:sz="0" w:space="0" w:color="auto"/>
        <w:bottom w:val="none" w:sz="0" w:space="0" w:color="auto"/>
        <w:right w:val="none" w:sz="0" w:space="0" w:color="auto"/>
      </w:divBdr>
    </w:div>
    <w:div w:id="659894166">
      <w:bodyDiv w:val="1"/>
      <w:marLeft w:val="0"/>
      <w:marRight w:val="0"/>
      <w:marTop w:val="0"/>
      <w:marBottom w:val="0"/>
      <w:divBdr>
        <w:top w:val="none" w:sz="0" w:space="0" w:color="auto"/>
        <w:left w:val="none" w:sz="0" w:space="0" w:color="auto"/>
        <w:bottom w:val="none" w:sz="0" w:space="0" w:color="auto"/>
        <w:right w:val="none" w:sz="0" w:space="0" w:color="auto"/>
      </w:divBdr>
    </w:div>
    <w:div w:id="1413428132">
      <w:bodyDiv w:val="1"/>
      <w:marLeft w:val="0"/>
      <w:marRight w:val="0"/>
      <w:marTop w:val="0"/>
      <w:marBottom w:val="0"/>
      <w:divBdr>
        <w:top w:val="none" w:sz="0" w:space="0" w:color="auto"/>
        <w:left w:val="none" w:sz="0" w:space="0" w:color="auto"/>
        <w:bottom w:val="none" w:sz="0" w:space="0" w:color="auto"/>
        <w:right w:val="none" w:sz="0" w:space="0" w:color="auto"/>
      </w:divBdr>
    </w:div>
    <w:div w:id="1638682777">
      <w:bodyDiv w:val="1"/>
      <w:marLeft w:val="0"/>
      <w:marRight w:val="0"/>
      <w:marTop w:val="0"/>
      <w:marBottom w:val="0"/>
      <w:divBdr>
        <w:top w:val="none" w:sz="0" w:space="0" w:color="auto"/>
        <w:left w:val="none" w:sz="0" w:space="0" w:color="auto"/>
        <w:bottom w:val="none" w:sz="0" w:space="0" w:color="auto"/>
        <w:right w:val="none" w:sz="0" w:space="0" w:color="auto"/>
      </w:divBdr>
    </w:div>
    <w:div w:id="2140948158">
      <w:bodyDiv w:val="1"/>
      <w:marLeft w:val="0"/>
      <w:marRight w:val="0"/>
      <w:marTop w:val="0"/>
      <w:marBottom w:val="0"/>
      <w:divBdr>
        <w:top w:val="none" w:sz="0" w:space="0" w:color="auto"/>
        <w:left w:val="none" w:sz="0" w:space="0" w:color="auto"/>
        <w:bottom w:val="none" w:sz="0" w:space="0" w:color="auto"/>
        <w:right w:val="none" w:sz="0" w:space="0" w:color="auto"/>
      </w:divBdr>
      <w:divsChild>
        <w:div w:id="448091455">
          <w:marLeft w:val="0"/>
          <w:marRight w:val="0"/>
          <w:marTop w:val="0"/>
          <w:marBottom w:val="0"/>
          <w:divBdr>
            <w:top w:val="none" w:sz="0" w:space="0" w:color="auto"/>
            <w:left w:val="none" w:sz="0" w:space="0" w:color="auto"/>
            <w:bottom w:val="none" w:sz="0" w:space="0" w:color="auto"/>
            <w:right w:val="none" w:sz="0" w:space="0" w:color="auto"/>
          </w:divBdr>
          <w:divsChild>
            <w:div w:id="984118257">
              <w:marLeft w:val="0"/>
              <w:marRight w:val="0"/>
              <w:marTop w:val="0"/>
              <w:marBottom w:val="0"/>
              <w:divBdr>
                <w:top w:val="none" w:sz="0" w:space="0" w:color="auto"/>
                <w:left w:val="none" w:sz="0" w:space="0" w:color="auto"/>
                <w:bottom w:val="none" w:sz="0" w:space="0" w:color="auto"/>
                <w:right w:val="none" w:sz="0" w:space="0" w:color="auto"/>
              </w:divBdr>
              <w:divsChild>
                <w:div w:id="898202537">
                  <w:marLeft w:val="0"/>
                  <w:marRight w:val="0"/>
                  <w:marTop w:val="0"/>
                  <w:marBottom w:val="0"/>
                  <w:divBdr>
                    <w:top w:val="none" w:sz="0" w:space="0" w:color="auto"/>
                    <w:left w:val="none" w:sz="0" w:space="0" w:color="auto"/>
                    <w:bottom w:val="none" w:sz="0" w:space="0" w:color="auto"/>
                    <w:right w:val="none" w:sz="0" w:space="0" w:color="auto"/>
                  </w:divBdr>
                  <w:divsChild>
                    <w:div w:id="1912351702">
                      <w:marLeft w:val="0"/>
                      <w:marRight w:val="0"/>
                      <w:marTop w:val="0"/>
                      <w:marBottom w:val="0"/>
                      <w:divBdr>
                        <w:top w:val="none" w:sz="0" w:space="0" w:color="auto"/>
                        <w:left w:val="none" w:sz="0" w:space="0" w:color="auto"/>
                        <w:bottom w:val="none" w:sz="0" w:space="0" w:color="auto"/>
                        <w:right w:val="none" w:sz="0" w:space="0" w:color="auto"/>
                      </w:divBdr>
                      <w:divsChild>
                        <w:div w:id="110101084">
                          <w:marLeft w:val="0"/>
                          <w:marRight w:val="0"/>
                          <w:marTop w:val="0"/>
                          <w:marBottom w:val="0"/>
                          <w:divBdr>
                            <w:top w:val="none" w:sz="0" w:space="0" w:color="auto"/>
                            <w:left w:val="none" w:sz="0" w:space="0" w:color="auto"/>
                            <w:bottom w:val="none" w:sz="0" w:space="0" w:color="auto"/>
                            <w:right w:val="none" w:sz="0" w:space="0" w:color="auto"/>
                          </w:divBdr>
                          <w:divsChild>
                            <w:div w:id="742989496">
                              <w:marLeft w:val="0"/>
                              <w:marRight w:val="0"/>
                              <w:marTop w:val="0"/>
                              <w:marBottom w:val="0"/>
                              <w:divBdr>
                                <w:top w:val="none" w:sz="0" w:space="0" w:color="auto"/>
                                <w:left w:val="none" w:sz="0" w:space="0" w:color="auto"/>
                                <w:bottom w:val="none" w:sz="0" w:space="0" w:color="auto"/>
                                <w:right w:val="none" w:sz="0" w:space="0" w:color="auto"/>
                              </w:divBdr>
                              <w:divsChild>
                                <w:div w:id="1509757958">
                                  <w:marLeft w:val="0"/>
                                  <w:marRight w:val="0"/>
                                  <w:marTop w:val="0"/>
                                  <w:marBottom w:val="0"/>
                                  <w:divBdr>
                                    <w:top w:val="none" w:sz="0" w:space="0" w:color="auto"/>
                                    <w:left w:val="none" w:sz="0" w:space="0" w:color="auto"/>
                                    <w:bottom w:val="none" w:sz="0" w:space="0" w:color="auto"/>
                                    <w:right w:val="none" w:sz="0" w:space="0" w:color="auto"/>
                                  </w:divBdr>
                                  <w:divsChild>
                                    <w:div w:id="9839337">
                                      <w:marLeft w:val="0"/>
                                      <w:marRight w:val="0"/>
                                      <w:marTop w:val="0"/>
                                      <w:marBottom w:val="0"/>
                                      <w:divBdr>
                                        <w:top w:val="none" w:sz="0" w:space="0" w:color="auto"/>
                                        <w:left w:val="none" w:sz="0" w:space="0" w:color="auto"/>
                                        <w:bottom w:val="none" w:sz="0" w:space="0" w:color="auto"/>
                                        <w:right w:val="none" w:sz="0" w:space="0" w:color="auto"/>
                                      </w:divBdr>
                                      <w:divsChild>
                                        <w:div w:id="12395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9251">
                          <w:marLeft w:val="0"/>
                          <w:marRight w:val="0"/>
                          <w:marTop w:val="0"/>
                          <w:marBottom w:val="0"/>
                          <w:divBdr>
                            <w:top w:val="none" w:sz="0" w:space="0" w:color="auto"/>
                            <w:left w:val="none" w:sz="0" w:space="0" w:color="auto"/>
                            <w:bottom w:val="none" w:sz="0" w:space="0" w:color="auto"/>
                            <w:right w:val="none" w:sz="0" w:space="0" w:color="auto"/>
                          </w:divBdr>
                          <w:divsChild>
                            <w:div w:id="440540627">
                              <w:marLeft w:val="0"/>
                              <w:marRight w:val="0"/>
                              <w:marTop w:val="0"/>
                              <w:marBottom w:val="0"/>
                              <w:divBdr>
                                <w:top w:val="none" w:sz="0" w:space="0" w:color="auto"/>
                                <w:left w:val="none" w:sz="0" w:space="0" w:color="auto"/>
                                <w:bottom w:val="none" w:sz="0" w:space="0" w:color="auto"/>
                                <w:right w:val="none" w:sz="0" w:space="0" w:color="auto"/>
                              </w:divBdr>
                              <w:divsChild>
                                <w:div w:id="1406492392">
                                  <w:marLeft w:val="0"/>
                                  <w:marRight w:val="0"/>
                                  <w:marTop w:val="0"/>
                                  <w:marBottom w:val="0"/>
                                  <w:divBdr>
                                    <w:top w:val="none" w:sz="0" w:space="0" w:color="auto"/>
                                    <w:left w:val="none" w:sz="0" w:space="0" w:color="auto"/>
                                    <w:bottom w:val="none" w:sz="0" w:space="0" w:color="auto"/>
                                    <w:right w:val="none" w:sz="0" w:space="0" w:color="auto"/>
                                  </w:divBdr>
                                  <w:divsChild>
                                    <w:div w:id="1221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rn.com/abstract=4391243" TargetMode="External"/><Relationship Id="rId3" Type="http://schemas.openxmlformats.org/officeDocument/2006/relationships/settings" Target="settings.xml"/><Relationship Id="rId7" Type="http://schemas.openxmlformats.org/officeDocument/2006/relationships/hyperlink" Target="http://www.cbsnews.com/news/chatgpt-artificial-intelligence-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ndfonline.com" TargetMode="External"/><Relationship Id="rId11" Type="http://schemas.openxmlformats.org/officeDocument/2006/relationships/theme" Target="theme/theme1.xml"/><Relationship Id="rId5" Type="http://schemas.openxmlformats.org/officeDocument/2006/relationships/hyperlink" Target="mailto:sunday.agholor@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inkml.ai.potential-use-of-robotics-i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12</Pages>
  <Words>6244</Words>
  <Characters>35597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78</cp:revision>
  <cp:lastPrinted>2026-04-17T16:34:00Z</cp:lastPrinted>
  <dcterms:created xsi:type="dcterms:W3CDTF">2026-04-12T06:16:00Z</dcterms:created>
  <dcterms:modified xsi:type="dcterms:W3CDTF">2026-06-16T08:51:00Z</dcterms:modified>
</cp:coreProperties>
</file>