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FE03C" w14:textId="77777777" w:rsidR="002873F5" w:rsidRDefault="002873F5" w:rsidP="009166EA">
      <w:pPr>
        <w:pStyle w:val="NoSpacing"/>
        <w:spacing w:before="240" w:after="240"/>
        <w:jc w:val="center"/>
        <w:rPr>
          <w:rFonts w:ascii="Times New Roman" w:hAnsi="Times New Roman" w:cs="Times New Roman"/>
          <w:b/>
          <w:bCs/>
          <w:sz w:val="36"/>
          <w:szCs w:val="36"/>
        </w:rPr>
      </w:pPr>
      <w:bookmarkStart w:id="0" w:name="_Hlk222521638"/>
      <w:bookmarkStart w:id="1" w:name="_Hlk222560580"/>
      <w:bookmarkEnd w:id="0"/>
      <w:r w:rsidRPr="002873F5">
        <w:rPr>
          <w:rFonts w:ascii="Times New Roman" w:hAnsi="Times New Roman" w:cs="Times New Roman"/>
          <w:b/>
          <w:bCs/>
          <w:sz w:val="36"/>
          <w:szCs w:val="36"/>
        </w:rPr>
        <w:t>Artificial Neural Network-Based Modeling for Monthly Average Global Solar Radiation Estimation in South East Nigeria</w:t>
      </w:r>
    </w:p>
    <w:p w14:paraId="26ED90EE" w14:textId="26A4DFF1" w:rsidR="00DA3C68" w:rsidRPr="00B20A03" w:rsidRDefault="00DA3C68" w:rsidP="00DA3C68">
      <w:pPr>
        <w:pStyle w:val="NoSpacing"/>
        <w:spacing w:before="40" w:after="40"/>
        <w:jc w:val="center"/>
        <w:rPr>
          <w:rFonts w:ascii="Times New Roman" w:hAnsi="Times New Roman" w:cs="Times New Roman"/>
          <w:sz w:val="20"/>
          <w:szCs w:val="20"/>
        </w:rPr>
      </w:pPr>
      <w:bookmarkStart w:id="2" w:name="_Hlk222560712"/>
      <w:bookmarkEnd w:id="1"/>
      <w:r w:rsidRPr="00B20A03">
        <w:rPr>
          <w:rFonts w:ascii="Times New Roman" w:hAnsi="Times New Roman" w:cs="Times New Roman"/>
          <w:sz w:val="20"/>
          <w:szCs w:val="20"/>
        </w:rPr>
        <w:t>Valentine S. Enyi</w:t>
      </w:r>
      <w:r w:rsidRPr="00B20A03">
        <w:rPr>
          <w:rFonts w:ascii="Times New Roman" w:hAnsi="Times New Roman" w:cs="Times New Roman"/>
          <w:sz w:val="20"/>
          <w:szCs w:val="20"/>
          <w:vertAlign w:val="superscript"/>
        </w:rPr>
        <w:t>1</w:t>
      </w:r>
      <w:r w:rsidRPr="00B20A03">
        <w:rPr>
          <w:rFonts w:ascii="Times New Roman" w:hAnsi="Times New Roman" w:cs="Times New Roman"/>
          <w:sz w:val="20"/>
          <w:szCs w:val="20"/>
        </w:rPr>
        <w:t xml:space="preserve">, </w:t>
      </w:r>
      <w:proofErr w:type="spellStart"/>
      <w:r w:rsidRPr="00B20A03">
        <w:rPr>
          <w:rFonts w:ascii="Times New Roman" w:hAnsi="Times New Roman" w:cs="Times New Roman"/>
          <w:sz w:val="20"/>
          <w:szCs w:val="20"/>
        </w:rPr>
        <w:t>Nkeriuka</w:t>
      </w:r>
      <w:proofErr w:type="spellEnd"/>
      <w:r w:rsidRPr="00B20A03">
        <w:rPr>
          <w:rFonts w:ascii="Times New Roman" w:hAnsi="Times New Roman" w:cs="Times New Roman"/>
          <w:sz w:val="20"/>
          <w:szCs w:val="20"/>
        </w:rPr>
        <w:t xml:space="preserve"> P. </w:t>
      </w:r>
      <w:proofErr w:type="spellStart"/>
      <w:r w:rsidRPr="00B20A03">
        <w:rPr>
          <w:rFonts w:ascii="Times New Roman" w:hAnsi="Times New Roman" w:cs="Times New Roman"/>
          <w:sz w:val="20"/>
          <w:szCs w:val="20"/>
        </w:rPr>
        <w:t>Okozor</w:t>
      </w:r>
      <w:proofErr w:type="spellEnd"/>
      <w:r w:rsidRPr="00B20A03">
        <w:rPr>
          <w:rFonts w:ascii="Times New Roman" w:hAnsi="Times New Roman" w:cs="Times New Roman"/>
          <w:sz w:val="20"/>
          <w:szCs w:val="20"/>
        </w:rPr>
        <w:t xml:space="preserve"> </w:t>
      </w:r>
      <w:r w:rsidRPr="00B20A03">
        <w:rPr>
          <w:rFonts w:ascii="Times New Roman" w:hAnsi="Times New Roman" w:cs="Times New Roman"/>
          <w:sz w:val="20"/>
          <w:szCs w:val="20"/>
          <w:vertAlign w:val="superscript"/>
        </w:rPr>
        <w:t>2</w:t>
      </w:r>
      <w:r w:rsidRPr="00B20A03">
        <w:rPr>
          <w:rFonts w:ascii="Times New Roman" w:hAnsi="Times New Roman" w:cs="Times New Roman"/>
          <w:sz w:val="20"/>
          <w:szCs w:val="20"/>
        </w:rPr>
        <w:t>, Rapha</w:t>
      </w:r>
      <w:r>
        <w:rPr>
          <w:rFonts w:ascii="Times New Roman" w:hAnsi="Times New Roman" w:cs="Times New Roman"/>
          <w:sz w:val="20"/>
          <w:szCs w:val="20"/>
        </w:rPr>
        <w:t>e</w:t>
      </w:r>
      <w:r w:rsidRPr="00B20A03">
        <w:rPr>
          <w:rFonts w:ascii="Times New Roman" w:hAnsi="Times New Roman" w:cs="Times New Roman"/>
          <w:sz w:val="20"/>
          <w:szCs w:val="20"/>
        </w:rPr>
        <w:t xml:space="preserve">l C. Eze </w:t>
      </w:r>
      <w:bookmarkEnd w:id="2"/>
      <w:r w:rsidRPr="00B20A03">
        <w:rPr>
          <w:rFonts w:ascii="Times New Roman" w:hAnsi="Times New Roman" w:cs="Times New Roman"/>
          <w:sz w:val="20"/>
          <w:szCs w:val="20"/>
          <w:vertAlign w:val="superscript"/>
        </w:rPr>
        <w:t>3</w:t>
      </w:r>
    </w:p>
    <w:p w14:paraId="02DDD49B" w14:textId="77777777" w:rsidR="00DA3C68" w:rsidRPr="00B20A03" w:rsidRDefault="00DA3C68" w:rsidP="00DA3C68">
      <w:pPr>
        <w:pStyle w:val="NoSpacing"/>
        <w:spacing w:before="40" w:after="40"/>
        <w:jc w:val="center"/>
        <w:rPr>
          <w:rFonts w:ascii="Times New Roman" w:hAnsi="Times New Roman" w:cs="Times New Roman"/>
          <w:sz w:val="20"/>
          <w:szCs w:val="20"/>
        </w:rPr>
      </w:pPr>
      <w:r w:rsidRPr="00B20A03">
        <w:rPr>
          <w:rFonts w:ascii="Times New Roman" w:hAnsi="Times New Roman" w:cs="Times New Roman"/>
          <w:sz w:val="20"/>
          <w:szCs w:val="20"/>
          <w:vertAlign w:val="superscript"/>
        </w:rPr>
        <w:t>1,3</w:t>
      </w:r>
      <w:r w:rsidRPr="00B20A03">
        <w:rPr>
          <w:rFonts w:ascii="Times New Roman" w:hAnsi="Times New Roman" w:cs="Times New Roman"/>
          <w:sz w:val="20"/>
          <w:szCs w:val="20"/>
        </w:rPr>
        <w:t>Department of Electrical and Electronic Engineering, State University of Medical and Applied Sciences (SUMAS), Igbo-Eno Enugu State, Nigeria</w:t>
      </w:r>
    </w:p>
    <w:p w14:paraId="1331DF21" w14:textId="77777777" w:rsidR="00DA3C68" w:rsidRDefault="00DA3C68" w:rsidP="00DA3C68">
      <w:pPr>
        <w:pStyle w:val="NoSpacing"/>
        <w:spacing w:before="40" w:after="40"/>
        <w:jc w:val="center"/>
        <w:rPr>
          <w:rFonts w:ascii="Times New Roman" w:hAnsi="Times New Roman" w:cs="Times New Roman"/>
          <w:sz w:val="20"/>
          <w:szCs w:val="20"/>
        </w:rPr>
      </w:pPr>
      <w:r w:rsidRPr="00B20A03">
        <w:rPr>
          <w:rFonts w:ascii="Times New Roman" w:hAnsi="Times New Roman" w:cs="Times New Roman"/>
          <w:sz w:val="20"/>
          <w:szCs w:val="20"/>
          <w:vertAlign w:val="superscript"/>
        </w:rPr>
        <w:t xml:space="preserve">2 </w:t>
      </w:r>
      <w:r w:rsidRPr="00B20A03">
        <w:rPr>
          <w:rFonts w:ascii="Times New Roman" w:hAnsi="Times New Roman" w:cs="Times New Roman"/>
          <w:sz w:val="20"/>
          <w:szCs w:val="20"/>
        </w:rPr>
        <w:t>Department of Computer Engineering, State University of Medical and Applied Sciences (SUMAS), Igbo-Eno Enugu State Nigeria</w:t>
      </w:r>
    </w:p>
    <w:p w14:paraId="7BDF5868" w14:textId="416F82E4" w:rsidR="00DA3C68" w:rsidRPr="00B20A03" w:rsidRDefault="00DA3C68" w:rsidP="00DA3C68">
      <w:pPr>
        <w:pStyle w:val="NoSpacing"/>
        <w:spacing w:before="40" w:after="40"/>
        <w:jc w:val="center"/>
        <w:rPr>
          <w:rFonts w:ascii="Times New Roman" w:hAnsi="Times New Roman" w:cs="Times New Roman"/>
          <w:sz w:val="20"/>
          <w:szCs w:val="20"/>
        </w:rPr>
      </w:pPr>
      <w:r>
        <w:rPr>
          <w:rFonts w:ascii="Times New Roman" w:hAnsi="Times New Roman" w:cs="Times New Roman"/>
          <w:sz w:val="20"/>
          <w:szCs w:val="20"/>
        </w:rPr>
        <w:t xml:space="preserve">*Corresponding author: </w:t>
      </w:r>
      <w:r w:rsidRPr="00B20A03">
        <w:rPr>
          <w:rFonts w:ascii="Times New Roman" w:hAnsi="Times New Roman" w:cs="Times New Roman"/>
          <w:sz w:val="20"/>
          <w:szCs w:val="20"/>
        </w:rPr>
        <w:t>Valentine S. Enyi</w:t>
      </w:r>
    </w:p>
    <w:p w14:paraId="0940BEB0" w14:textId="37154F80" w:rsidR="00A13681" w:rsidRPr="00A2051C" w:rsidRDefault="00A2051C" w:rsidP="009166EA">
      <w:pPr>
        <w:spacing w:before="240" w:after="240" w:line="360" w:lineRule="auto"/>
        <w:rPr>
          <w:rFonts w:ascii="Times New Roman" w:hAnsi="Times New Roman" w:cs="Times New Roman"/>
          <w:b/>
          <w:bCs/>
          <w:sz w:val="28"/>
          <w:szCs w:val="28"/>
        </w:rPr>
      </w:pPr>
      <w:r w:rsidRPr="00A2051C">
        <w:rPr>
          <w:rFonts w:ascii="Times New Roman" w:hAnsi="Times New Roman" w:cs="Times New Roman"/>
          <w:b/>
          <w:bCs/>
          <w:sz w:val="28"/>
          <w:szCs w:val="28"/>
        </w:rPr>
        <w:t>ABSTRACT</w:t>
      </w:r>
    </w:p>
    <w:p w14:paraId="5D84A412" w14:textId="7BB0C607" w:rsidR="0074690E" w:rsidRDefault="0074690E" w:rsidP="009166EA">
      <w:pPr>
        <w:spacing w:before="240" w:after="240" w:line="360" w:lineRule="auto"/>
        <w:jc w:val="both"/>
        <w:rPr>
          <w:rFonts w:ascii="Times New Roman" w:hAnsi="Times New Roman" w:cs="Times New Roman"/>
        </w:rPr>
      </w:pPr>
      <w:r w:rsidRPr="0074690E">
        <w:rPr>
          <w:rFonts w:ascii="Times New Roman" w:hAnsi="Times New Roman" w:cs="Times New Roman"/>
        </w:rPr>
        <w:t>Reliable estimation of global solar radiation (GSR) is essential for the proper planning and performance evaluation of solar power systems. This research presents a neural network–based approach for estimating monthly mean GSR across South East Nigeria, covering Enugu, Imo, Ebonyi, Anambra, and Abia States. Twenty years of meteorological records (2005–2025), including air temperature, relative humidity, and wind speed, were utilized for model development. A feedforward multilayer perceptron trained using the backpropagation technique was implemented for the prediction task.</w:t>
      </w:r>
      <w:r>
        <w:rPr>
          <w:rFonts w:ascii="Times New Roman" w:hAnsi="Times New Roman" w:cs="Times New Roman"/>
        </w:rPr>
        <w:t xml:space="preserve"> </w:t>
      </w:r>
      <w:r w:rsidRPr="0074690E">
        <w:rPr>
          <w:rFonts w:ascii="Times New Roman" w:hAnsi="Times New Roman" w:cs="Times New Roman"/>
        </w:rPr>
        <w:t>Model evaluation indicates good agreement between predicted and observed values, with a mean absolute percentage error (MAPE) of less than 5%, a coefficient of determination (R²) of 0.95451, and a root mean square error (RMSE) of 0.32 MJ/m²/day. The findings demonstrate that the developed model can effectively estimate solar radiation in tropical locations where measured solar data are scarce. This approach can support informed decision-making in the design and expansion of solar energy projects within the region.</w:t>
      </w:r>
    </w:p>
    <w:p w14:paraId="342217F9" w14:textId="3EACFC9E" w:rsidR="00A2051C" w:rsidRPr="00B94325" w:rsidRDefault="00A2051C" w:rsidP="009166EA">
      <w:pPr>
        <w:spacing w:before="240" w:after="240" w:line="240" w:lineRule="auto"/>
        <w:jc w:val="both"/>
        <w:rPr>
          <w:rFonts w:ascii="Times New Roman" w:hAnsi="Times New Roman" w:cs="Times New Roman"/>
        </w:rPr>
      </w:pPr>
      <w:r w:rsidRPr="00B94325">
        <w:rPr>
          <w:rFonts w:ascii="Times New Roman" w:hAnsi="Times New Roman" w:cs="Times New Roman"/>
          <w:b/>
        </w:rPr>
        <w:t>Keywords:</w:t>
      </w:r>
      <w:r w:rsidRPr="00B94325">
        <w:rPr>
          <w:rFonts w:ascii="Times New Roman" w:hAnsi="Times New Roman" w:cs="Times New Roman"/>
        </w:rPr>
        <w:t xml:space="preserve"> </w:t>
      </w:r>
      <w:r>
        <w:rPr>
          <w:rFonts w:ascii="Times New Roman" w:hAnsi="Times New Roman" w:cs="Times New Roman"/>
        </w:rPr>
        <w:t>G</w:t>
      </w:r>
      <w:r w:rsidRPr="0012253A">
        <w:rPr>
          <w:rFonts w:ascii="Times New Roman" w:hAnsi="Times New Roman" w:cs="Times New Roman"/>
        </w:rPr>
        <w:t>lobal solar radiation (GSR</w:t>
      </w:r>
      <w:r>
        <w:rPr>
          <w:rFonts w:ascii="Times New Roman" w:hAnsi="Times New Roman" w:cs="Times New Roman"/>
        </w:rPr>
        <w:t xml:space="preserve">), </w:t>
      </w:r>
      <w:r w:rsidRPr="00540E48">
        <w:rPr>
          <w:rFonts w:ascii="Times New Roman" w:hAnsi="Times New Roman" w:cs="Times New Roman"/>
        </w:rPr>
        <w:t>Artificial Neural Network (ANN)</w:t>
      </w:r>
      <w:r>
        <w:rPr>
          <w:rFonts w:ascii="Times New Roman" w:hAnsi="Times New Roman" w:cs="Times New Roman"/>
        </w:rPr>
        <w:t xml:space="preserve">, </w:t>
      </w:r>
      <w:r w:rsidRPr="00540E48">
        <w:rPr>
          <w:rFonts w:ascii="Times New Roman" w:hAnsi="Times New Roman" w:cs="Times New Roman"/>
        </w:rPr>
        <w:t>South East Nigeria</w:t>
      </w:r>
      <w:r>
        <w:rPr>
          <w:rFonts w:ascii="Times New Roman" w:hAnsi="Times New Roman" w:cs="Times New Roman"/>
        </w:rPr>
        <w:t xml:space="preserve">, </w:t>
      </w:r>
      <w:proofErr w:type="spellStart"/>
      <w:r>
        <w:rPr>
          <w:rFonts w:ascii="Times New Roman" w:hAnsi="Times New Roman" w:cs="Times New Roman"/>
        </w:rPr>
        <w:t>neuralnet</w:t>
      </w:r>
      <w:proofErr w:type="spellEnd"/>
      <w:r>
        <w:rPr>
          <w:rFonts w:ascii="Times New Roman" w:hAnsi="Times New Roman" w:cs="Times New Roman"/>
        </w:rPr>
        <w:t>, backpropagation</w:t>
      </w:r>
      <w:r w:rsidRPr="002A1F92">
        <w:rPr>
          <w:rFonts w:ascii="Times New Roman" w:hAnsi="Times New Roman" w:cs="Times New Roman"/>
        </w:rPr>
        <w:t xml:space="preserve"> algorithm</w:t>
      </w:r>
      <w:r>
        <w:rPr>
          <w:rFonts w:ascii="Times New Roman" w:hAnsi="Times New Roman" w:cs="Times New Roman"/>
        </w:rPr>
        <w:t>.</w:t>
      </w:r>
    </w:p>
    <w:p w14:paraId="18529CA3" w14:textId="1BAC57CE" w:rsidR="00A13681" w:rsidRPr="00A2051C" w:rsidRDefault="00A2051C" w:rsidP="009166EA">
      <w:pPr>
        <w:spacing w:before="240" w:after="240" w:line="360" w:lineRule="auto"/>
        <w:jc w:val="both"/>
        <w:rPr>
          <w:rFonts w:ascii="Times New Roman" w:hAnsi="Times New Roman" w:cs="Times New Roman"/>
          <w:b/>
          <w:bCs/>
          <w:sz w:val="28"/>
          <w:szCs w:val="28"/>
        </w:rPr>
      </w:pPr>
      <w:r w:rsidRPr="00A2051C">
        <w:rPr>
          <w:rFonts w:ascii="Times New Roman" w:hAnsi="Times New Roman" w:cs="Times New Roman"/>
          <w:b/>
          <w:bCs/>
          <w:sz w:val="28"/>
          <w:szCs w:val="28"/>
        </w:rPr>
        <w:t>INTRODUCTION</w:t>
      </w:r>
    </w:p>
    <w:p w14:paraId="5ABE0550" w14:textId="77777777" w:rsidR="00553FC1" w:rsidRPr="00553FC1" w:rsidRDefault="00553FC1" w:rsidP="00553FC1">
      <w:pPr>
        <w:spacing w:before="240" w:after="240" w:line="360" w:lineRule="auto"/>
        <w:jc w:val="both"/>
        <w:rPr>
          <w:rFonts w:ascii="Times New Roman" w:hAnsi="Times New Roman" w:cs="Times New Roman"/>
        </w:rPr>
      </w:pPr>
      <w:r w:rsidRPr="00553FC1">
        <w:rPr>
          <w:rFonts w:ascii="Times New Roman" w:hAnsi="Times New Roman" w:cs="Times New Roman"/>
        </w:rPr>
        <w:t xml:space="preserve">Reliable electricity supply remains a persistent challenge in Nigeria, where recurring power shortages continue to constrain industrial productivity, technological advancement, and socio-economic development. The transition toward renewable energy systems has therefore become a strategic national priority. Among the available renewable resources, solar energy offers significant </w:t>
      </w:r>
      <w:r w:rsidRPr="00553FC1">
        <w:rPr>
          <w:rFonts w:ascii="Times New Roman" w:hAnsi="Times New Roman" w:cs="Times New Roman"/>
        </w:rPr>
        <w:lastRenderedPageBreak/>
        <w:t>promise due to Nigeria’s geographic position within the tropical belt, which provides relatively high solar irradiance throughout the year.</w:t>
      </w:r>
    </w:p>
    <w:p w14:paraId="46DEA401" w14:textId="77777777" w:rsidR="00553FC1" w:rsidRPr="00553FC1" w:rsidRDefault="00553FC1" w:rsidP="00553FC1">
      <w:pPr>
        <w:spacing w:before="240" w:after="240" w:line="360" w:lineRule="auto"/>
        <w:jc w:val="both"/>
        <w:rPr>
          <w:rFonts w:ascii="Times New Roman" w:hAnsi="Times New Roman" w:cs="Times New Roman"/>
        </w:rPr>
      </w:pPr>
      <w:r w:rsidRPr="00553FC1">
        <w:rPr>
          <w:rFonts w:ascii="Times New Roman" w:hAnsi="Times New Roman" w:cs="Times New Roman"/>
        </w:rPr>
        <w:t>The South East geopolitical zone, comprising Enugu, Imo, Ebonyi, Anambra, and Abia States, exhibits considerable solar potential that remains insufficiently exploited. Accurate estimation of global solar radiation (GSR) is essential for photovoltaic system sizing, solar thermal applications, performance evaluation, and long-term energy planning. However, reliable radiation measurements remain sparse, as only a limited number of meteorological stations are equipped with properly maintained pyranometers. The financial and technical demands associated with radiation monitoring further restrict spatial coverage, resulting in incomplete datasets.</w:t>
      </w:r>
    </w:p>
    <w:p w14:paraId="6646A150" w14:textId="77777777" w:rsidR="00553FC1" w:rsidRPr="00553FC1" w:rsidRDefault="00553FC1" w:rsidP="00553FC1">
      <w:pPr>
        <w:spacing w:before="240" w:after="240" w:line="360" w:lineRule="auto"/>
        <w:jc w:val="both"/>
        <w:rPr>
          <w:rFonts w:ascii="Times New Roman" w:hAnsi="Times New Roman" w:cs="Times New Roman"/>
        </w:rPr>
      </w:pPr>
      <w:r w:rsidRPr="00553FC1">
        <w:rPr>
          <w:rFonts w:ascii="Times New Roman" w:hAnsi="Times New Roman" w:cs="Times New Roman"/>
        </w:rPr>
        <w:t>To address these limitations, predictive modeling approaches have emerged as viable alternatives to direct measurement. Data-driven techniques are particularly suited for solar radiation estimation because of their ability to capture nonlinear interactions among meteorological variables. Artificial Neural Networks (ANNs) have demonstrated strong performance in modeling complex atmospheric relationships and have been widely applied in renewable energy forecasting.</w:t>
      </w:r>
    </w:p>
    <w:p w14:paraId="3EA769EE" w14:textId="77777777" w:rsidR="00553FC1" w:rsidRPr="00553FC1" w:rsidRDefault="00553FC1" w:rsidP="00553FC1">
      <w:pPr>
        <w:spacing w:before="240" w:after="240" w:line="360" w:lineRule="auto"/>
        <w:jc w:val="both"/>
        <w:rPr>
          <w:rFonts w:ascii="Times New Roman" w:hAnsi="Times New Roman" w:cs="Times New Roman"/>
        </w:rPr>
      </w:pPr>
      <w:r w:rsidRPr="00553FC1">
        <w:rPr>
          <w:rFonts w:ascii="Times New Roman" w:hAnsi="Times New Roman" w:cs="Times New Roman"/>
        </w:rPr>
        <w:t>Although previous Nigerian studies have implemented ANN-based models for radiation prediction, many have focused on isolated states, short observation periods, or limited methodological reporting. Such constraints reduce generalizability and hinder reproducibility.</w:t>
      </w:r>
    </w:p>
    <w:p w14:paraId="3797B092" w14:textId="77777777" w:rsidR="00553FC1" w:rsidRPr="00553FC1" w:rsidRDefault="00553FC1" w:rsidP="00553FC1">
      <w:pPr>
        <w:spacing w:before="240" w:after="240" w:line="360" w:lineRule="auto"/>
        <w:jc w:val="both"/>
        <w:rPr>
          <w:rFonts w:ascii="Times New Roman" w:hAnsi="Times New Roman" w:cs="Times New Roman"/>
        </w:rPr>
      </w:pPr>
      <w:r w:rsidRPr="00553FC1">
        <w:rPr>
          <w:rFonts w:ascii="Times New Roman" w:hAnsi="Times New Roman" w:cs="Times New Roman"/>
        </w:rPr>
        <w:t>This study develops a multilayer perceptron ANN model to estimate monthly mean GSR across the entire South East region of Nigeria using twenty years of meteorological data. By incorporating extended temporal coverage, regional-scale validation, and comprehensive documentation of network configuration and training procedures, this work enhances methodological transparency and strengthens the reliability of ANN-based solar radiation estimation in data-scarce environments.</w:t>
      </w:r>
    </w:p>
    <w:p w14:paraId="6A7F0238" w14:textId="5FE785CF" w:rsidR="00A13681" w:rsidRPr="00A2051C" w:rsidRDefault="00197192" w:rsidP="009166EA">
      <w:pPr>
        <w:spacing w:before="240" w:after="24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METHODOLOGY </w:t>
      </w:r>
    </w:p>
    <w:p w14:paraId="258509B8" w14:textId="4C622451" w:rsidR="00A13681" w:rsidRPr="001B6A4D" w:rsidRDefault="00A2051C" w:rsidP="009166EA">
      <w:pPr>
        <w:spacing w:before="240" w:after="240" w:line="360" w:lineRule="auto"/>
        <w:jc w:val="both"/>
        <w:rPr>
          <w:rFonts w:ascii="Times New Roman" w:hAnsi="Times New Roman" w:cs="Times New Roman"/>
          <w:b/>
          <w:bCs/>
        </w:rPr>
      </w:pPr>
      <w:r w:rsidRPr="001B6A4D">
        <w:rPr>
          <w:rFonts w:ascii="Times New Roman" w:hAnsi="Times New Roman" w:cs="Times New Roman"/>
          <w:b/>
          <w:bCs/>
        </w:rPr>
        <w:t>Study Area</w:t>
      </w:r>
    </w:p>
    <w:p w14:paraId="39E6FDE3" w14:textId="1324DB02" w:rsidR="00553FC1" w:rsidRDefault="00197192" w:rsidP="009166EA">
      <w:pPr>
        <w:spacing w:before="240" w:after="240" w:line="360" w:lineRule="auto"/>
        <w:jc w:val="both"/>
        <w:rPr>
          <w:rFonts w:ascii="Times New Roman" w:hAnsi="Times New Roman" w:cs="Times New Roman"/>
        </w:rPr>
      </w:pPr>
      <w:r w:rsidRPr="001B6A4D">
        <w:rPr>
          <w:rFonts w:ascii="Times New Roman" w:hAnsi="Times New Roman" w:cs="Times New Roman"/>
        </w:rPr>
        <w:t xml:space="preserve">This study focuses on the South East geopolitical zone of Nigeria, </w:t>
      </w:r>
      <w:r w:rsidR="00553FC1" w:rsidRPr="00553FC1">
        <w:rPr>
          <w:rFonts w:ascii="Times New Roman" w:hAnsi="Times New Roman" w:cs="Times New Roman"/>
        </w:rPr>
        <w:t xml:space="preserve">consisting of Enugu (6.4°N, 7.5°E), Imo (5.5°N, 7.0°E), Ebonyi (6.3°N, 8.0°E), Anambra (6.2°N, 7.1°E), and Abia (5.5°N, </w:t>
      </w:r>
      <w:r w:rsidR="00553FC1" w:rsidRPr="00553FC1">
        <w:rPr>
          <w:rFonts w:ascii="Times New Roman" w:hAnsi="Times New Roman" w:cs="Times New Roman"/>
        </w:rPr>
        <w:lastRenderedPageBreak/>
        <w:t>7.5°E), experiences a humid tropical climate characterized by alternating wet and dry seasons. The primary rainy season extends from April to July, followed by a short dry interval in August. A secondary rainy phase typically occurs between September and November, while the prolonged dry season spans December to March. During this period, the Harmattan wind introduces dry and dust-laden air masses that influence atmospheric transparency and solar radiation variability.</w:t>
      </w:r>
    </w:p>
    <w:p w14:paraId="3F072273" w14:textId="54C475FB" w:rsidR="00792DFC" w:rsidRDefault="00407EA5" w:rsidP="00600D34">
      <w:pPr>
        <w:spacing w:before="240" w:after="240" w:line="360" w:lineRule="auto"/>
        <w:jc w:val="both"/>
        <w:rPr>
          <w:rFonts w:ascii="Times New Roman" w:hAnsi="Times New Roman" w:cs="Times New Roman"/>
          <w:b/>
          <w:bCs/>
        </w:rPr>
      </w:pPr>
      <w:r w:rsidRPr="00792DFC">
        <w:rPr>
          <w:rFonts w:ascii="Times New Roman" w:hAnsi="Times New Roman" w:cs="Times New Roman"/>
          <w:b/>
          <w:bCs/>
        </w:rPr>
        <w:t>Data Acquisition</w:t>
      </w:r>
    </w:p>
    <w:p w14:paraId="78834FD2" w14:textId="0353C05B" w:rsidR="00600D34" w:rsidRPr="00600D34" w:rsidRDefault="00600D34" w:rsidP="00600D34">
      <w:pPr>
        <w:spacing w:before="240" w:after="240" w:line="360" w:lineRule="auto"/>
        <w:jc w:val="both"/>
        <w:rPr>
          <w:rFonts w:ascii="Times New Roman" w:hAnsi="Times New Roman" w:cs="Times New Roman"/>
        </w:rPr>
      </w:pPr>
      <w:r w:rsidRPr="00600D34">
        <w:rPr>
          <w:rFonts w:ascii="Times New Roman" w:hAnsi="Times New Roman" w:cs="Times New Roman"/>
        </w:rPr>
        <w:t>Twenty years (2005–2025) of meteorological data were obtained from the Nigerian Meteorological Agency (NiMET) and supplemented with satellite-derived radiation datasets from NASA POWER where ground-based measurements were incomplete.</w:t>
      </w:r>
    </w:p>
    <w:p w14:paraId="609A2426" w14:textId="77777777" w:rsidR="00600D34" w:rsidRDefault="00600D34" w:rsidP="00600D34">
      <w:pPr>
        <w:spacing w:before="240" w:after="240" w:line="360" w:lineRule="auto"/>
        <w:jc w:val="both"/>
        <w:rPr>
          <w:rFonts w:ascii="Times New Roman" w:hAnsi="Times New Roman" w:cs="Times New Roman"/>
        </w:rPr>
      </w:pPr>
      <w:r w:rsidRPr="00600D34">
        <w:rPr>
          <w:rFonts w:ascii="Times New Roman" w:hAnsi="Times New Roman" w:cs="Times New Roman"/>
        </w:rPr>
        <w:t>The input variables included monthly averages of air temperature (°C), relative humidity (%), wind speed (m/s), and an additional climatic parameter relevant to radiation estimation. Observed global solar radiation served as the target output variable.</w:t>
      </w:r>
    </w:p>
    <w:p w14:paraId="58F21899" w14:textId="20CC3659" w:rsidR="00D853A8" w:rsidRDefault="00ED4415" w:rsidP="0084663B">
      <w:pPr>
        <w:spacing w:before="240" w:after="240" w:line="360" w:lineRule="auto"/>
        <w:rPr>
          <w:rFonts w:ascii="Times New Roman" w:hAnsi="Times New Roman" w:cs="Times New Roman"/>
          <w:b/>
          <w:bCs/>
        </w:rPr>
      </w:pPr>
      <w:r w:rsidRPr="00D853A8">
        <w:rPr>
          <w:rFonts w:ascii="Times New Roman" w:hAnsi="Times New Roman" w:cs="Times New Roman"/>
          <w:b/>
          <w:bCs/>
        </w:rPr>
        <w:t>DATA PREPROCESSING AND NORMALIZATION</w:t>
      </w:r>
    </w:p>
    <w:p w14:paraId="35D34972" w14:textId="77777777" w:rsidR="00D853A8" w:rsidRDefault="00D853A8" w:rsidP="0084663B">
      <w:pPr>
        <w:spacing w:before="240" w:after="240" w:line="360" w:lineRule="auto"/>
        <w:jc w:val="both"/>
        <w:rPr>
          <w:rFonts w:ascii="Times New Roman" w:hAnsi="Times New Roman" w:cs="Times New Roman"/>
        </w:rPr>
      </w:pPr>
      <w:r w:rsidRPr="00D853A8">
        <w:rPr>
          <w:rFonts w:ascii="Times New Roman" w:hAnsi="Times New Roman" w:cs="Times New Roman"/>
        </w:rPr>
        <w:t>To ensure data quality and model stability, missing values were interpolated, anomalies were statistically validated, and monthly averages were computed. All inputs were normalized to the [0,1] range:</w:t>
      </w:r>
    </w:p>
    <w:p w14:paraId="0F6D471D" w14:textId="6BAD4510" w:rsidR="0084663B" w:rsidRPr="00B20A03" w:rsidRDefault="00000000" w:rsidP="004A630A">
      <w:pPr>
        <w:spacing w:before="240" w:after="240" w:line="360" w:lineRule="auto"/>
        <w:jc w:val="both"/>
        <w:rPr>
          <w:rFonts w:ascii="Times New Roman" w:eastAsiaTheme="minorEastAsia" w:hAnsi="Times New Roman" w:cs="Times New Roman"/>
        </w:rPr>
      </w:pPr>
      <m:oMath>
        <m:sSub>
          <m:sSubPr>
            <m:ctrlPr>
              <w:rPr>
                <w:rFonts w:ascii="Cambria Math" w:eastAsiaTheme="minorEastAsia" w:hAnsi="Times New Roman" w:cs="Times New Roman"/>
                <w:i/>
              </w:rPr>
            </m:ctrlPr>
          </m:sSubPr>
          <m:e>
            <m:r>
              <w:rPr>
                <w:rFonts w:ascii="Cambria Math" w:eastAsiaTheme="minorEastAsia" w:hAnsi="Times New Roman" w:cs="Times New Roman"/>
              </w:rPr>
              <m:t>X</m:t>
            </m:r>
          </m:e>
          <m:sub>
            <m:r>
              <w:rPr>
                <w:rFonts w:ascii="Cambria Math" w:eastAsiaTheme="minorEastAsia" w:hAnsi="Times New Roman" w:cs="Times New Roman"/>
              </w:rPr>
              <m:t>n</m:t>
            </m:r>
          </m:sub>
        </m:sSub>
        <m:r>
          <w:rPr>
            <w:rFonts w:ascii="Cambria Math" w:eastAsiaTheme="minorEastAsia" w:hAnsi="Times New Roman" w:cs="Times New Roman"/>
          </w:rPr>
          <m:t>=</m:t>
        </m:r>
        <m:f>
          <m:fPr>
            <m:ctrlPr>
              <w:rPr>
                <w:rFonts w:ascii="Cambria Math" w:eastAsiaTheme="minorEastAsia" w:hAnsi="Times New Roman" w:cs="Times New Roman"/>
                <w:i/>
              </w:rPr>
            </m:ctrlPr>
          </m:fPr>
          <m:num>
            <m:sSub>
              <m:sSubPr>
                <m:ctrlPr>
                  <w:rPr>
                    <w:rFonts w:ascii="Cambria Math" w:eastAsiaTheme="minorEastAsia" w:hAnsi="Times New Roman" w:cs="Times New Roman"/>
                    <w:i/>
                  </w:rPr>
                </m:ctrlPr>
              </m:sSubPr>
              <m:e>
                <m:r>
                  <w:rPr>
                    <w:rFonts w:ascii="Cambria Math" w:eastAsiaTheme="minorEastAsia" w:hAnsi="Times New Roman" w:cs="Times New Roman"/>
                  </w:rPr>
                  <m:t>X</m:t>
                </m:r>
              </m:e>
              <m:sub>
                <m:r>
                  <w:rPr>
                    <w:rFonts w:ascii="Cambria Math" w:eastAsiaTheme="minorEastAsia" w:hAnsi="Times New Roman" w:cs="Times New Roman"/>
                  </w:rPr>
                  <m:t>0</m:t>
                </m:r>
              </m:sub>
            </m:sSub>
            <m: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Times New Roman" w:cs="Times New Roman"/>
                  </w:rPr>
                  <m:t>X</m:t>
                </m:r>
              </m:e>
              <m:sub>
                <m:r>
                  <w:rPr>
                    <w:rFonts w:ascii="Cambria Math" w:eastAsiaTheme="minorEastAsia" w:hAnsi="Times New Roman" w:cs="Times New Roman"/>
                  </w:rPr>
                  <m:t>min</m:t>
                </m:r>
              </m:sub>
            </m:sSub>
          </m:num>
          <m:den>
            <m:sSub>
              <m:sSubPr>
                <m:ctrlPr>
                  <w:rPr>
                    <w:rFonts w:ascii="Cambria Math" w:eastAsiaTheme="minorEastAsia" w:hAnsi="Times New Roman" w:cs="Times New Roman"/>
                    <w:i/>
                  </w:rPr>
                </m:ctrlPr>
              </m:sSubPr>
              <m:e>
                <m:r>
                  <w:rPr>
                    <w:rFonts w:ascii="Cambria Math" w:eastAsiaTheme="minorEastAsia" w:hAnsi="Times New Roman" w:cs="Times New Roman"/>
                  </w:rPr>
                  <m:t>X</m:t>
                </m:r>
              </m:e>
              <m:sub>
                <m:r>
                  <w:rPr>
                    <w:rFonts w:ascii="Cambria Math" w:eastAsiaTheme="minorEastAsia" w:hAnsi="Times New Roman" w:cs="Times New Roman"/>
                  </w:rPr>
                  <m:t>min</m:t>
                </m:r>
              </m:sub>
            </m:sSub>
            <m: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Times New Roman" w:cs="Times New Roman"/>
                  </w:rPr>
                  <m:t>X</m:t>
                </m:r>
              </m:e>
              <m:sub>
                <m:r>
                  <w:rPr>
                    <w:rFonts w:ascii="Cambria Math" w:eastAsiaTheme="minorEastAsia" w:hAnsi="Times New Roman" w:cs="Times New Roman"/>
                  </w:rPr>
                  <m:t>max</m:t>
                </m:r>
              </m:sub>
            </m:sSub>
            <m:ctrlPr>
              <w:rPr>
                <w:rFonts w:ascii="Cambria Math" w:eastAsiaTheme="minorEastAsia" w:hAnsi="Cambria Math" w:cs="Times New Roman"/>
                <w:i/>
              </w:rPr>
            </m:ctrlPr>
          </m:den>
        </m:f>
      </m:oMath>
      <w:r w:rsidR="0084663B">
        <w:rPr>
          <w:rFonts w:ascii="Times New Roman" w:eastAsiaTheme="minorEastAsia" w:hAnsi="Times New Roman" w:cs="Times New Roman"/>
        </w:rPr>
        <w:tab/>
      </w:r>
      <w:r w:rsidR="0084663B">
        <w:rPr>
          <w:rFonts w:ascii="Times New Roman" w:eastAsiaTheme="minorEastAsia" w:hAnsi="Times New Roman" w:cs="Times New Roman"/>
        </w:rPr>
        <w:tab/>
      </w:r>
      <w:r w:rsidR="0084663B">
        <w:rPr>
          <w:rFonts w:ascii="Times New Roman" w:eastAsiaTheme="minorEastAsia" w:hAnsi="Times New Roman" w:cs="Times New Roman"/>
        </w:rPr>
        <w:tab/>
      </w:r>
      <w:r w:rsidR="0084663B">
        <w:rPr>
          <w:rFonts w:ascii="Times New Roman" w:eastAsiaTheme="minorEastAsia" w:hAnsi="Times New Roman" w:cs="Times New Roman"/>
        </w:rPr>
        <w:tab/>
      </w:r>
      <w:r w:rsidR="0084663B">
        <w:rPr>
          <w:rFonts w:ascii="Times New Roman" w:eastAsiaTheme="minorEastAsia" w:hAnsi="Times New Roman" w:cs="Times New Roman"/>
        </w:rPr>
        <w:tab/>
      </w:r>
      <w:r w:rsidR="0084663B">
        <w:rPr>
          <w:rFonts w:ascii="Times New Roman" w:eastAsiaTheme="minorEastAsia" w:hAnsi="Times New Roman" w:cs="Times New Roman"/>
        </w:rPr>
        <w:tab/>
      </w:r>
      <w:r w:rsidR="0084663B">
        <w:rPr>
          <w:rFonts w:ascii="Times New Roman" w:eastAsiaTheme="minorEastAsia" w:hAnsi="Times New Roman" w:cs="Times New Roman"/>
        </w:rPr>
        <w:tab/>
      </w:r>
      <w:r w:rsidR="0084663B">
        <w:rPr>
          <w:rFonts w:ascii="Times New Roman" w:eastAsiaTheme="minorEastAsia" w:hAnsi="Times New Roman" w:cs="Times New Roman"/>
        </w:rPr>
        <w:tab/>
      </w:r>
      <w:r w:rsidR="0084663B">
        <w:rPr>
          <w:rFonts w:ascii="Times New Roman" w:eastAsiaTheme="minorEastAsia" w:hAnsi="Times New Roman" w:cs="Times New Roman"/>
        </w:rPr>
        <w:tab/>
        <w:t>(1)</w:t>
      </w:r>
    </w:p>
    <w:p w14:paraId="6E4DECE3" w14:textId="2958FDE3" w:rsidR="0084663B" w:rsidRDefault="0084663B" w:rsidP="004A630A">
      <w:pPr>
        <w:spacing w:before="240" w:after="24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Where </w:t>
      </w:r>
      <m:oMath>
        <m:sSub>
          <m:sSubPr>
            <m:ctrlPr>
              <w:rPr>
                <w:rFonts w:ascii="Cambria Math" w:eastAsiaTheme="minorEastAsia" w:hAnsi="Times New Roman" w:cs="Times New Roman"/>
                <w:i/>
              </w:rPr>
            </m:ctrlPr>
          </m:sSubPr>
          <m:e>
            <m:r>
              <w:rPr>
                <w:rFonts w:ascii="Cambria Math" w:eastAsiaTheme="minorEastAsia" w:hAnsi="Times New Roman" w:cs="Times New Roman"/>
              </w:rPr>
              <m:t>X</m:t>
            </m:r>
          </m:e>
          <m:sub>
            <m:r>
              <w:rPr>
                <w:rFonts w:ascii="Cambria Math" w:eastAsiaTheme="minorEastAsia" w:hAnsi="Times New Roman" w:cs="Times New Roman"/>
              </w:rPr>
              <m:t>n</m:t>
            </m:r>
          </m:sub>
        </m:sSub>
      </m:oMath>
      <w:r>
        <w:rPr>
          <w:rFonts w:ascii="Times New Roman" w:eastAsiaTheme="minorEastAsia" w:hAnsi="Times New Roman" w:cs="Times New Roman"/>
        </w:rPr>
        <w:t xml:space="preserve">is the normalized data point, </w:t>
      </w:r>
      <m:oMath>
        <m:sSub>
          <m:sSubPr>
            <m:ctrlPr>
              <w:rPr>
                <w:rFonts w:ascii="Cambria Math" w:eastAsiaTheme="minorEastAsia" w:hAnsi="Times New Roman" w:cs="Times New Roman"/>
                <w:i/>
              </w:rPr>
            </m:ctrlPr>
          </m:sSubPr>
          <m:e>
            <m:r>
              <w:rPr>
                <w:rFonts w:ascii="Cambria Math" w:eastAsiaTheme="minorEastAsia" w:hAnsi="Times New Roman" w:cs="Times New Roman"/>
              </w:rPr>
              <m:t>X</m:t>
            </m:r>
          </m:e>
          <m:sub>
            <m:r>
              <w:rPr>
                <w:rFonts w:ascii="Cambria Math" w:eastAsiaTheme="minorEastAsia" w:hAnsi="Times New Roman" w:cs="Times New Roman"/>
              </w:rPr>
              <m:t>0</m:t>
            </m:r>
          </m:sub>
        </m:sSub>
      </m:oMath>
      <w:r>
        <w:rPr>
          <w:rFonts w:ascii="Times New Roman" w:eastAsiaTheme="minorEastAsia" w:hAnsi="Times New Roman" w:cs="Times New Roman"/>
        </w:rPr>
        <w:t xml:space="preserve">is the original data point,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max</m:t>
            </m:r>
          </m:sub>
        </m:sSub>
      </m:oMath>
      <w:r>
        <w:rPr>
          <w:rFonts w:ascii="Times New Roman" w:eastAsiaTheme="minorEastAsia" w:hAnsi="Times New Roman" w:cs="Times New Roman"/>
        </w:rPr>
        <w:t xml:space="preserve">is the maximum global data and </w:t>
      </w:r>
      <m:oMath>
        <m:sSub>
          <m:sSubPr>
            <m:ctrlPr>
              <w:rPr>
                <w:rFonts w:ascii="Cambria Math" w:eastAsiaTheme="minorEastAsia" w:hAnsi="Times New Roman" w:cs="Times New Roman"/>
                <w:i/>
              </w:rPr>
            </m:ctrlPr>
          </m:sSubPr>
          <m:e>
            <m:r>
              <w:rPr>
                <w:rFonts w:ascii="Cambria Math" w:eastAsiaTheme="minorEastAsia" w:hAnsi="Times New Roman" w:cs="Times New Roman"/>
              </w:rPr>
              <m:t>X</m:t>
            </m:r>
          </m:e>
          <m:sub>
            <m:r>
              <w:rPr>
                <w:rFonts w:ascii="Cambria Math" w:eastAsiaTheme="minorEastAsia" w:hAnsi="Times New Roman" w:cs="Times New Roman"/>
              </w:rPr>
              <m:t>min</m:t>
            </m:r>
          </m:sub>
        </m:sSub>
      </m:oMath>
      <w:r>
        <w:rPr>
          <w:rFonts w:ascii="Times New Roman" w:eastAsiaTheme="minorEastAsia" w:hAnsi="Times New Roman" w:cs="Times New Roman"/>
        </w:rPr>
        <w:t>is the minimum global data.</w:t>
      </w:r>
    </w:p>
    <w:p w14:paraId="154588AE" w14:textId="77777777" w:rsidR="0084663B" w:rsidRDefault="0084663B" w:rsidP="0084663B">
      <w:pPr>
        <w:spacing w:before="240" w:after="240" w:line="360" w:lineRule="auto"/>
        <w:jc w:val="both"/>
        <w:rPr>
          <w:rFonts w:ascii="Times New Roman" w:hAnsi="Times New Roman" w:cs="Times New Roman"/>
        </w:rPr>
      </w:pPr>
      <w:r w:rsidRPr="001B6A4D">
        <w:rPr>
          <w:rFonts w:ascii="Times New Roman" w:hAnsi="Times New Roman" w:cs="Times New Roman"/>
        </w:rPr>
        <w:t>The dataset was then randomly partitioned into training (70%) and testing (30%) subsets. The training subset was used to develop the model, while the testing subset served to evaluate its generalization performance.</w:t>
      </w:r>
    </w:p>
    <w:p w14:paraId="56259249" w14:textId="38794266" w:rsidR="00A13681" w:rsidRPr="008B6571" w:rsidRDefault="00ED4415" w:rsidP="009166EA">
      <w:pPr>
        <w:spacing w:before="240" w:after="240" w:line="360" w:lineRule="auto"/>
        <w:rPr>
          <w:rFonts w:ascii="Times New Roman" w:hAnsi="Times New Roman" w:cs="Times New Roman"/>
          <w:sz w:val="28"/>
          <w:szCs w:val="28"/>
        </w:rPr>
      </w:pPr>
      <w:r w:rsidRPr="008B6571">
        <w:rPr>
          <w:rFonts w:ascii="Times New Roman" w:hAnsi="Times New Roman" w:cs="Times New Roman"/>
          <w:b/>
          <w:bCs/>
          <w:sz w:val="28"/>
          <w:szCs w:val="28"/>
        </w:rPr>
        <w:t>ANN MODEL ARCHITECTURE</w:t>
      </w:r>
    </w:p>
    <w:p w14:paraId="36E2256A" w14:textId="5E24E300" w:rsidR="0024108F" w:rsidRPr="0024108F" w:rsidRDefault="0024108F" w:rsidP="0024108F">
      <w:pPr>
        <w:spacing w:before="240" w:after="240" w:line="360" w:lineRule="auto"/>
        <w:rPr>
          <w:rFonts w:ascii="Times New Roman" w:hAnsi="Times New Roman" w:cs="Times New Roman"/>
        </w:rPr>
      </w:pPr>
      <w:r w:rsidRPr="0024108F">
        <w:rPr>
          <w:rFonts w:ascii="Times New Roman" w:hAnsi="Times New Roman" w:cs="Times New Roman"/>
        </w:rPr>
        <w:t xml:space="preserve">The ANN used in this study is a feedforward multilayer perceptron (MLP) </w:t>
      </w:r>
      <w:r w:rsidR="00ED4415" w:rsidRPr="00ED4415">
        <w:rPr>
          <w:rFonts w:ascii="Times New Roman" w:hAnsi="Times New Roman" w:cs="Times New Roman"/>
        </w:rPr>
        <w:t xml:space="preserve">architecture with structure 6–5–3–1 </w:t>
      </w:r>
      <w:r w:rsidRPr="0024108F">
        <w:rPr>
          <w:rFonts w:ascii="Times New Roman" w:hAnsi="Times New Roman" w:cs="Times New Roman"/>
        </w:rPr>
        <w:t>consisting of:</w:t>
      </w:r>
    </w:p>
    <w:p w14:paraId="1CC213E0" w14:textId="77777777" w:rsidR="0024108F" w:rsidRPr="0024108F" w:rsidRDefault="0024108F" w:rsidP="0024108F">
      <w:pPr>
        <w:spacing w:before="240" w:after="240" w:line="360" w:lineRule="auto"/>
        <w:rPr>
          <w:rFonts w:ascii="Times New Roman" w:hAnsi="Times New Roman" w:cs="Times New Roman"/>
        </w:rPr>
      </w:pPr>
      <w:r w:rsidRPr="0024108F">
        <w:rPr>
          <w:rFonts w:ascii="Times New Roman" w:hAnsi="Times New Roman" w:cs="Times New Roman"/>
        </w:rPr>
        <w:lastRenderedPageBreak/>
        <w:t>Input layer: 6 neurons corresponding to Max Temperature, Min Temperature, Humidity, Sunshine Hours, Wind Speed, and Solar Irradiance.</w:t>
      </w:r>
    </w:p>
    <w:p w14:paraId="1FA5E49B" w14:textId="3BAC45AC" w:rsidR="00ED4415" w:rsidRPr="00ED4415" w:rsidRDefault="0024108F" w:rsidP="00ED4415">
      <w:pPr>
        <w:tabs>
          <w:tab w:val="num" w:pos="720"/>
        </w:tabs>
        <w:spacing w:before="240" w:after="240" w:line="360" w:lineRule="auto"/>
        <w:rPr>
          <w:rFonts w:ascii="Times New Roman" w:hAnsi="Times New Roman" w:cs="Times New Roman"/>
        </w:rPr>
      </w:pPr>
      <w:r w:rsidRPr="0024108F">
        <w:rPr>
          <w:rFonts w:ascii="Times New Roman" w:hAnsi="Times New Roman" w:cs="Times New Roman"/>
        </w:rPr>
        <w:t>Hidden layers: Two layers; first hidden layer with 5 neurons, second hidden layer with 3 neurons</w:t>
      </w:r>
      <w:r w:rsidR="00A8425C">
        <w:rPr>
          <w:rFonts w:ascii="Times New Roman" w:hAnsi="Times New Roman" w:cs="Times New Roman"/>
        </w:rPr>
        <w:t xml:space="preserve">, and </w:t>
      </w:r>
      <w:r w:rsidRPr="0024108F">
        <w:rPr>
          <w:rFonts w:ascii="Times New Roman" w:hAnsi="Times New Roman" w:cs="Times New Roman"/>
        </w:rPr>
        <w:t>Output layer: 1 neuron representing the predicted monthly mean GSR.</w:t>
      </w:r>
      <w:r w:rsidR="00ED4415" w:rsidRPr="00ED4415">
        <w:rPr>
          <w:rFonts w:eastAsiaTheme="minorEastAsia"/>
          <w:kern w:val="0"/>
          <w:sz w:val="22"/>
          <w:szCs w:val="22"/>
          <w14:ligatures w14:val="none"/>
        </w:rPr>
        <w:t xml:space="preserve"> </w:t>
      </w:r>
      <w:r w:rsidR="00ED4415" w:rsidRPr="00ED4415">
        <w:rPr>
          <w:rFonts w:ascii="Times New Roman" w:hAnsi="Times New Roman" w:cs="Times New Roman"/>
        </w:rPr>
        <w:t>The learning rate was set to 0.01 with a momentum coefficient of 0.9. The maximum number of epochs was 10,000, with early stopping applied based on validation performance.</w:t>
      </w:r>
    </w:p>
    <w:p w14:paraId="3A120DE6" w14:textId="3A3FC66E" w:rsidR="001472A5" w:rsidRDefault="001472A5" w:rsidP="00ED4415">
      <w:pPr>
        <w:tabs>
          <w:tab w:val="num" w:pos="720"/>
        </w:tabs>
        <w:spacing w:before="240" w:after="240" w:line="360" w:lineRule="auto"/>
        <w:rPr>
          <w:rFonts w:ascii="Times New Roman" w:hAnsi="Times New Roman" w:cs="Times New Roman"/>
          <w:b/>
          <w:bCs/>
        </w:rPr>
      </w:pPr>
      <w:r w:rsidRPr="001472A5">
        <w:rPr>
          <w:rFonts w:ascii="Times New Roman" w:hAnsi="Times New Roman" w:cs="Times New Roman"/>
          <w:b/>
          <w:bCs/>
        </w:rPr>
        <w:t>Neuron Computation</w:t>
      </w:r>
    </w:p>
    <w:p w14:paraId="4B71BE9A" w14:textId="4A97BCA6" w:rsidR="0089167B" w:rsidRPr="001B6A4D" w:rsidRDefault="00A8425C" w:rsidP="004A630A">
      <w:pPr>
        <w:spacing w:before="240" w:after="240" w:line="360" w:lineRule="auto"/>
        <w:jc w:val="both"/>
        <w:rPr>
          <w:rFonts w:ascii="Times New Roman" w:eastAsiaTheme="minorEastAsia" w:hAnsi="Times New Roman" w:cs="Times New Roman"/>
        </w:rPr>
      </w:pPr>
      <w:r w:rsidRPr="00A8425C">
        <w:rPr>
          <w:rFonts w:ascii="Times New Roman" w:hAnsi="Times New Roman" w:cs="Times New Roman"/>
        </w:rPr>
        <w:t>Each neuron computes a weighted sum of its inputs plus bias and applies an activation function:</w:t>
      </w:r>
      <w:r w:rsidR="00856926">
        <w:rPr>
          <w:rFonts w:ascii="Times New Roman" w:hAnsi="Times New Roman" w:cs="Times New Roman"/>
        </w:rPr>
        <w:t xml:space="preserve"> </w:t>
      </w:r>
      <m:oMath>
        <m:r>
          <w:rPr>
            <w:rFonts w:ascii="Cambria Math" w:eastAsiaTheme="minorEastAsia" w:hAnsi="Times New Roman" w:cs="Times New Roman"/>
          </w:rPr>
          <m:t>y=g(</m:t>
        </m:r>
        <m:nary>
          <m:naryPr>
            <m:chr m:val="∑"/>
            <m:ctrlPr>
              <w:rPr>
                <w:rFonts w:ascii="Cambria Math" w:eastAsiaTheme="minorEastAsia" w:hAnsi="Times New Roman" w:cs="Times New Roman"/>
                <w:i/>
              </w:rPr>
            </m:ctrlPr>
          </m:naryPr>
          <m:sub>
            <m:r>
              <w:rPr>
                <w:rFonts w:ascii="Cambria Math" w:eastAsiaTheme="minorEastAsia" w:hAnsi="Times New Roman" w:cs="Times New Roman"/>
              </w:rPr>
              <m:t>i=1</m:t>
            </m:r>
          </m:sub>
          <m:sup>
            <m:r>
              <w:rPr>
                <w:rFonts w:ascii="Cambria Math" w:eastAsiaTheme="minorEastAsia" w:hAnsi="Times New Roman" w:cs="Times New Roman"/>
              </w:rPr>
              <m:t>n</m:t>
            </m:r>
          </m:sup>
          <m:e>
            <m:sSub>
              <m:sSubPr>
                <m:ctrlPr>
                  <w:rPr>
                    <w:rFonts w:ascii="Cambria Math" w:eastAsiaTheme="minorEastAsia" w:hAnsi="Times New Roman" w:cs="Times New Roman"/>
                    <w:i/>
                  </w:rPr>
                </m:ctrlPr>
              </m:sSubPr>
              <m:e>
                <m:r>
                  <w:rPr>
                    <w:rFonts w:ascii="Cambria Math" w:eastAsiaTheme="minorEastAsia" w:hAnsi="Times New Roman" w:cs="Times New Roman"/>
                  </w:rPr>
                  <m:t>w</m:t>
                </m:r>
              </m:e>
              <m:sub>
                <m:r>
                  <w:rPr>
                    <w:rFonts w:ascii="Cambria Math" w:eastAsiaTheme="minorEastAsia" w:hAnsi="Times New Roman" w:cs="Times New Roman"/>
                  </w:rPr>
                  <m:t>i</m:t>
                </m:r>
              </m:sub>
            </m:sSub>
            <m:ctrlPr>
              <w:rPr>
                <w:rFonts w:ascii="Cambria Math" w:eastAsiaTheme="minorEastAsia" w:hAnsi="Cambria Math" w:cs="Times New Roman"/>
                <w:i/>
              </w:rPr>
            </m:ctrlPr>
          </m:e>
        </m:nary>
        <m:sSub>
          <m:sSubPr>
            <m:ctrlPr>
              <w:rPr>
                <w:rFonts w:ascii="Cambria Math" w:eastAsiaTheme="minorEastAsia" w:hAnsi="Times New Roman" w:cs="Times New Roman"/>
                <w:i/>
              </w:rPr>
            </m:ctrlPr>
          </m:sSubPr>
          <m:e>
            <m:r>
              <w:rPr>
                <w:rFonts w:ascii="Cambria Math" w:eastAsiaTheme="minorEastAsia" w:hAnsi="Times New Roman" w:cs="Times New Roman"/>
              </w:rPr>
              <m:t>x</m:t>
            </m:r>
          </m:e>
          <m:sub>
            <m:r>
              <w:rPr>
                <w:rFonts w:ascii="Cambria Math" w:eastAsiaTheme="minorEastAsia" w:hAnsi="Times New Roman" w:cs="Times New Roman"/>
              </w:rPr>
              <m:t>i</m:t>
            </m:r>
          </m:sub>
        </m:sSub>
        <m:r>
          <w:rPr>
            <w:rFonts w:ascii="Cambria Math" w:eastAsiaTheme="minorEastAsia" w:hAnsi="Times New Roman" w:cs="Times New Roman"/>
          </w:rPr>
          <m:t>)</m:t>
        </m:r>
      </m:oMath>
      <w:r w:rsidR="0089167B" w:rsidRPr="001B6A4D">
        <w:rPr>
          <w:rFonts w:ascii="Times New Roman" w:eastAsiaTheme="minorEastAsia" w:hAnsi="Times New Roman" w:cs="Times New Roman"/>
        </w:rPr>
        <w:tab/>
      </w:r>
      <w:r w:rsidR="0089167B" w:rsidRPr="001B6A4D">
        <w:rPr>
          <w:rFonts w:ascii="Times New Roman" w:eastAsiaTheme="minorEastAsia" w:hAnsi="Times New Roman" w:cs="Times New Roman"/>
        </w:rPr>
        <w:tab/>
      </w:r>
      <w:r w:rsidR="0089167B" w:rsidRPr="001B6A4D">
        <w:rPr>
          <w:rFonts w:ascii="Times New Roman" w:eastAsiaTheme="minorEastAsia" w:hAnsi="Times New Roman" w:cs="Times New Roman"/>
        </w:rPr>
        <w:tab/>
      </w:r>
      <w:r w:rsidR="0089167B" w:rsidRPr="001B6A4D">
        <w:rPr>
          <w:rFonts w:ascii="Times New Roman" w:eastAsiaTheme="minorEastAsia" w:hAnsi="Times New Roman" w:cs="Times New Roman"/>
        </w:rPr>
        <w:tab/>
      </w:r>
      <w:r w:rsidR="0089167B" w:rsidRPr="001B6A4D">
        <w:rPr>
          <w:rFonts w:ascii="Times New Roman" w:eastAsiaTheme="minorEastAsia" w:hAnsi="Times New Roman" w:cs="Times New Roman"/>
        </w:rPr>
        <w:tab/>
      </w:r>
      <w:r w:rsidR="0089167B" w:rsidRPr="001B6A4D">
        <w:rPr>
          <w:rFonts w:ascii="Times New Roman" w:eastAsiaTheme="minorEastAsia" w:hAnsi="Times New Roman" w:cs="Times New Roman"/>
        </w:rPr>
        <w:tab/>
      </w:r>
      <w:r w:rsidR="0089167B" w:rsidRPr="001B6A4D">
        <w:rPr>
          <w:rFonts w:ascii="Times New Roman" w:eastAsiaTheme="minorEastAsia" w:hAnsi="Times New Roman" w:cs="Times New Roman"/>
        </w:rPr>
        <w:tab/>
      </w:r>
      <w:r w:rsidR="0089167B">
        <w:rPr>
          <w:rFonts w:ascii="Times New Roman" w:eastAsiaTheme="minorEastAsia" w:hAnsi="Times New Roman" w:cs="Times New Roman"/>
        </w:rPr>
        <w:tab/>
      </w:r>
      <w:r w:rsidR="004D767B">
        <w:rPr>
          <w:rFonts w:ascii="Times New Roman" w:eastAsiaTheme="minorEastAsia" w:hAnsi="Times New Roman" w:cs="Times New Roman"/>
        </w:rPr>
        <w:tab/>
      </w:r>
      <w:r w:rsidR="0089167B" w:rsidRPr="001B6A4D">
        <w:rPr>
          <w:rFonts w:ascii="Times New Roman" w:eastAsiaTheme="minorEastAsia" w:hAnsi="Times New Roman" w:cs="Times New Roman"/>
        </w:rPr>
        <w:t>(</w:t>
      </w:r>
      <w:r w:rsidR="004A630A">
        <w:rPr>
          <w:rFonts w:ascii="Times New Roman" w:eastAsiaTheme="minorEastAsia" w:hAnsi="Times New Roman" w:cs="Times New Roman"/>
        </w:rPr>
        <w:t>2</w:t>
      </w:r>
      <w:r w:rsidR="0089167B" w:rsidRPr="001B6A4D">
        <w:rPr>
          <w:rFonts w:ascii="Times New Roman" w:eastAsiaTheme="minorEastAsia" w:hAnsi="Times New Roman" w:cs="Times New Roman"/>
        </w:rPr>
        <w:t>)</w:t>
      </w:r>
    </w:p>
    <w:p w14:paraId="65A9EA31" w14:textId="6AF5BAC2" w:rsidR="0089167B" w:rsidRPr="001B6A4D" w:rsidRDefault="0089167B" w:rsidP="004A630A">
      <w:pPr>
        <w:spacing w:before="240" w:after="240" w:line="360" w:lineRule="auto"/>
        <w:jc w:val="both"/>
        <w:rPr>
          <w:rFonts w:ascii="Times New Roman" w:eastAsiaTheme="minorEastAsia" w:hAnsi="Times New Roman" w:cs="Times New Roman"/>
        </w:rPr>
      </w:pPr>
      <w:r w:rsidRPr="001B6A4D">
        <w:rPr>
          <w:rFonts w:ascii="Times New Roman" w:hAnsi="Times New Roman" w:cs="Times New Roman"/>
        </w:rPr>
        <w:t>Where</w:t>
      </w:r>
      <w:r w:rsidR="00856926">
        <w:rPr>
          <w:rFonts w:ascii="Times New Roman" w:hAnsi="Times New Roman" w:cs="Times New Roman"/>
        </w:rPr>
        <w:t>,</w:t>
      </w:r>
      <w:r w:rsidRPr="001B6A4D">
        <w:rPr>
          <w:rFonts w:ascii="Times New Roman" w:hAnsi="Times New Roman" w:cs="Times New Roman"/>
          <w:i/>
        </w:rPr>
        <w:t xml:space="preserv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oMath>
      <w:r>
        <w:rPr>
          <w:rFonts w:ascii="Times New Roman" w:hAnsi="Times New Roman" w:cs="Times New Roman"/>
        </w:rPr>
        <w:t xml:space="preserve"> </w:t>
      </w:r>
      <w:r w:rsidRPr="001B6A4D">
        <w:rPr>
          <w:rFonts w:ascii="Times New Roman" w:hAnsi="Times New Roman" w:cs="Times New Roman"/>
        </w:rPr>
        <w:t>input parameter,</w:t>
      </w:r>
      <w:r>
        <w:rPr>
          <w:rFonts w:ascii="Times New Roman" w:hAnsi="Times New Roman" w:cs="Times New Roman"/>
        </w:rPr>
        <w:t xml:space="preserve"> </w:t>
      </w:r>
      <m:oMath>
        <m:sSub>
          <m:sSubPr>
            <m:ctrlPr>
              <w:rPr>
                <w:rFonts w:ascii="Cambria Math" w:hAnsi="Times New Roman" w:cs="Times New Roman"/>
                <w:i/>
              </w:rPr>
            </m:ctrlPr>
          </m:sSubPr>
          <m:e>
            <m:r>
              <w:rPr>
                <w:rFonts w:ascii="Cambria Math" w:hAnsi="Times New Roman" w:cs="Times New Roman"/>
              </w:rPr>
              <m:t>w</m:t>
            </m:r>
          </m:e>
          <m:sub>
            <m:r>
              <w:rPr>
                <w:rFonts w:ascii="Cambria Math" w:hAnsi="Times New Roman" w:cs="Times New Roman"/>
              </w:rPr>
              <m:t>i</m:t>
            </m:r>
          </m:sub>
        </m:sSub>
        <m:r>
          <w:rPr>
            <w:rFonts w:ascii="Cambria Math" w:hAnsi="Times New Roman" w:cs="Times New Roman"/>
          </w:rPr>
          <m:t>=</m:t>
        </m:r>
      </m:oMath>
      <w:r w:rsidRPr="001B6A4D">
        <w:rPr>
          <w:rFonts w:ascii="Times New Roman" w:hAnsi="Times New Roman" w:cs="Times New Roman"/>
        </w:rPr>
        <w:t>weight corresponding to each input parameter and t</w:t>
      </w:r>
      <w:r w:rsidRPr="001B6A4D">
        <w:rPr>
          <w:rFonts w:ascii="Times New Roman" w:eastAsiaTheme="minorEastAsia" w:hAnsi="Times New Roman" w:cs="Times New Roman"/>
        </w:rPr>
        <w:t xml:space="preserve">he activation function </w:t>
      </w:r>
      <w:proofErr w:type="gramStart"/>
      <w:r w:rsidRPr="001B6A4D">
        <w:rPr>
          <w:rFonts w:ascii="Times New Roman" w:eastAsiaTheme="minorEastAsia" w:hAnsi="Times New Roman" w:cs="Times New Roman"/>
        </w:rPr>
        <w:t>g(</w:t>
      </w:r>
      <w:proofErr w:type="gramEnd"/>
      <w:r w:rsidRPr="001B6A4D">
        <w:rPr>
          <w:rFonts w:ascii="Cambria Math" w:eastAsiaTheme="minorEastAsia" w:hAnsi="Cambria Math" w:cs="Cambria Math"/>
        </w:rPr>
        <w:t>⋅</w:t>
      </w:r>
      <w:r w:rsidRPr="001B6A4D">
        <w:rPr>
          <w:rFonts w:ascii="Times New Roman" w:eastAsiaTheme="minorEastAsia" w:hAnsi="Times New Roman" w:cs="Times New Roman"/>
        </w:rPr>
        <w:t>) used in each neuron can take various forms, including linear, sigmoid, or hyperbolic tangent functions, depending on the network design and problem complexity.</w:t>
      </w:r>
    </w:p>
    <w:p w14:paraId="428A483F" w14:textId="6200926B" w:rsidR="0089167B" w:rsidRDefault="0089167B" w:rsidP="004A630A">
      <w:pPr>
        <w:spacing w:before="240" w:after="240" w:line="360" w:lineRule="auto"/>
        <w:jc w:val="both"/>
        <w:rPr>
          <w:rFonts w:ascii="Times New Roman" w:eastAsiaTheme="minorEastAsia" w:hAnsi="Times New Roman" w:cs="Times New Roman"/>
        </w:rPr>
      </w:pPr>
      <w:r w:rsidRPr="001B6A4D">
        <w:rPr>
          <w:rFonts w:ascii="Times New Roman" w:hAnsi="Times New Roman" w:cs="Times New Roman"/>
        </w:rPr>
        <w:t>In a multilayer perceptron (MLP) network comprising multiple neurons, as illustrated in Fig</w:t>
      </w:r>
      <w:r>
        <w:rPr>
          <w:rFonts w:ascii="Times New Roman" w:hAnsi="Times New Roman" w:cs="Times New Roman"/>
        </w:rPr>
        <w:t>ure 1</w:t>
      </w:r>
      <w:r w:rsidRPr="001B6A4D">
        <w:rPr>
          <w:rFonts w:ascii="Times New Roman" w:hAnsi="Times New Roman" w:cs="Times New Roman"/>
        </w:rPr>
        <w:t xml:space="preserve">, the output </w:t>
      </w:r>
      <w:r w:rsidRPr="001B6A4D">
        <w:rPr>
          <w:rFonts w:ascii="Times New Roman" w:eastAsiaTheme="minorEastAsia" w:hAnsi="Times New Roman" w:cs="Times New Roman"/>
        </w:rPr>
        <w:t>vector Y is expressed as:</w:t>
      </w:r>
      <w:r>
        <w:rPr>
          <w:rFonts w:ascii="Times New Roman" w:eastAsiaTheme="minorEastAsia" w:hAnsi="Times New Roman" w:cs="Times New Roman"/>
        </w:rPr>
        <w:t xml:space="preserve"> </w:t>
      </w:r>
      <m:oMath>
        <m:r>
          <w:rPr>
            <w:rFonts w:ascii="Cambria Math" w:eastAsiaTheme="minorEastAsia" w:hAnsi="Cambria Math" w:cs="Times New Roman"/>
          </w:rPr>
          <m:t>Y=f(X,W)</m:t>
        </m:r>
      </m:oMath>
      <w:r>
        <w:rPr>
          <w:rFonts w:ascii="Times New Roman" w:eastAsiaTheme="minorEastAsia" w:hAnsi="Times New Roman" w:cs="Times New Roman"/>
        </w:rPr>
        <w:t xml:space="preserve"> </w:t>
      </w:r>
      <w:r w:rsidRPr="001B6A4D">
        <w:rPr>
          <w:rFonts w:ascii="Times New Roman" w:eastAsiaTheme="minorEastAsia" w:hAnsi="Times New Roman" w:cs="Times New Roman"/>
        </w:rPr>
        <w:t xml:space="preserve">Where: </w:t>
      </w:r>
      <m:oMath>
        <m:r>
          <w:rPr>
            <w:rFonts w:ascii="Cambria Math" w:eastAsiaTheme="minorEastAsia" w:hAnsi="Cambria Math" w:cs="Times New Roman"/>
          </w:rPr>
          <m:t>X=</m:t>
        </m:r>
      </m:oMath>
      <w:r w:rsidRPr="001B6A4D">
        <w:rPr>
          <w:rFonts w:ascii="Times New Roman" w:eastAsiaTheme="minorEastAsia" w:hAnsi="Times New Roman" w:cs="Times New Roman"/>
        </w:rPr>
        <w:t xml:space="preserve"> input vector, </w:t>
      </w:r>
      <m:oMath>
        <m:r>
          <w:rPr>
            <w:rFonts w:ascii="Cambria Math" w:eastAsiaTheme="minorEastAsia" w:hAnsi="Cambria Math" w:cs="Times New Roman"/>
          </w:rPr>
          <m:t>W=</m:t>
        </m:r>
      </m:oMath>
      <w:r w:rsidRPr="001B6A4D">
        <w:rPr>
          <w:rFonts w:ascii="Times New Roman" w:eastAsiaTheme="minorEastAsia" w:hAnsi="Times New Roman" w:cs="Times New Roman"/>
        </w:rPr>
        <w:t xml:space="preserve"> weight vector</w:t>
      </w:r>
      <m:oMath>
        <m:r>
          <w:rPr>
            <w:rFonts w:ascii="Cambria Math" w:eastAsiaTheme="minorEastAsia" w:hAnsi="Times New Roman" w:cs="Times New Roman"/>
          </w:rPr>
          <m:t>f(.)</m:t>
        </m:r>
      </m:oMath>
      <w:r w:rsidRPr="001B6A4D">
        <w:rPr>
          <w:rFonts w:ascii="Times New Roman" w:eastAsiaTheme="minorEastAsia" w:hAnsi="Times New Roman" w:cs="Times New Roman"/>
        </w:rPr>
        <w:t>= functional relationship between input and output vector.</w:t>
      </w:r>
    </w:p>
    <w:p w14:paraId="1DA6311B" w14:textId="15FC7F3C" w:rsidR="0089167B" w:rsidRPr="0089167B" w:rsidRDefault="0089167B" w:rsidP="00637D6F">
      <w:pPr>
        <w:spacing w:before="240" w:after="240" w:line="360" w:lineRule="auto"/>
        <w:jc w:val="both"/>
        <w:rPr>
          <w:rFonts w:ascii="Times New Roman" w:hAnsi="Times New Roman" w:cs="Times New Roman"/>
          <w:b/>
          <w:bCs/>
        </w:rPr>
      </w:pPr>
      <w:r w:rsidRPr="0089167B">
        <w:rPr>
          <w:rFonts w:ascii="Times New Roman" w:hAnsi="Times New Roman" w:cs="Times New Roman"/>
          <w:b/>
          <w:bCs/>
        </w:rPr>
        <w:t>Hidden Layer Computation</w:t>
      </w:r>
    </w:p>
    <w:p w14:paraId="7E154F7D" w14:textId="5DBF39B7" w:rsidR="0089167B" w:rsidRPr="00406C02" w:rsidRDefault="0089167B" w:rsidP="004A630A">
      <w:pPr>
        <w:spacing w:before="240" w:after="240" w:line="360" w:lineRule="auto"/>
        <w:jc w:val="both"/>
        <w:rPr>
          <w:rFonts w:ascii="Times New Roman" w:eastAsiaTheme="minorEastAsia" w:hAnsi="Times New Roman" w:cs="Times New Roman"/>
        </w:rPr>
      </w:pPr>
      <w:r w:rsidRPr="00406C02">
        <w:rPr>
          <w:rFonts w:ascii="Times New Roman" w:eastAsiaTheme="minorEastAsia" w:hAnsi="Times New Roman" w:cs="Times New Roman"/>
        </w:rPr>
        <w:t xml:space="preserve">The output of the hidden node </w:t>
      </w:r>
      <m:oMath>
        <m:sSubSup>
          <m:sSubSupPr>
            <m:ctrlPr>
              <w:rPr>
                <w:rFonts w:ascii="Cambria Math" w:eastAsiaTheme="minorEastAsia" w:hAnsi="Times New Roman" w:cs="Times New Roman"/>
                <w:i/>
              </w:rPr>
            </m:ctrlPr>
          </m:sSubSupPr>
          <m:e>
            <m:r>
              <w:rPr>
                <w:rFonts w:ascii="Cambria Math" w:eastAsiaTheme="minorEastAsia" w:hAnsi="Times New Roman" w:cs="Times New Roman"/>
              </w:rPr>
              <m:t>x</m:t>
            </m:r>
          </m:e>
          <m:sub>
            <m:r>
              <w:rPr>
                <w:rFonts w:ascii="Cambria Math" w:eastAsiaTheme="minorEastAsia" w:hAnsi="Times New Roman" w:cs="Times New Roman"/>
              </w:rPr>
              <m:t>j</m:t>
            </m:r>
          </m:sub>
          <m:sup>
            <m:r>
              <w:rPr>
                <w:rFonts w:ascii="Cambria Math" w:eastAsiaTheme="minorEastAsia" w:hAnsi="Times New Roman" w:cs="Times New Roman"/>
              </w:rPr>
              <m:t>p</m:t>
            </m:r>
          </m:sup>
        </m:sSubSup>
      </m:oMath>
      <w:r w:rsidRPr="00406C02">
        <w:rPr>
          <w:rFonts w:ascii="Times New Roman" w:eastAsiaTheme="minorEastAsia" w:hAnsi="Times New Roman" w:cs="Times New Roman"/>
        </w:rPr>
        <w:t>is gotten by:</w:t>
      </w:r>
    </w:p>
    <w:p w14:paraId="12975810" w14:textId="5B4CAE58" w:rsidR="0089167B" w:rsidRDefault="00000000" w:rsidP="004A630A">
      <w:pPr>
        <w:spacing w:before="240" w:after="240" w:line="360" w:lineRule="auto"/>
        <w:jc w:val="both"/>
        <w:rPr>
          <w:rFonts w:ascii="Times New Roman" w:eastAsiaTheme="minorEastAsia" w:hAnsi="Times New Roman" w:cs="Times New Roman"/>
        </w:rPr>
      </w:pPr>
      <m:oMath>
        <m:sSubSup>
          <m:sSubSupPr>
            <m:ctrlPr>
              <w:rPr>
                <w:rFonts w:ascii="Cambria Math" w:eastAsiaTheme="minorEastAsia" w:hAnsi="Times New Roman" w:cs="Times New Roman"/>
                <w:i/>
              </w:rPr>
            </m:ctrlPr>
          </m:sSubSupPr>
          <m:e>
            <m:r>
              <w:rPr>
                <w:rFonts w:ascii="Cambria Math" w:eastAsiaTheme="minorEastAsia" w:hAnsi="Times New Roman" w:cs="Times New Roman"/>
              </w:rPr>
              <m:t>x</m:t>
            </m:r>
          </m:e>
          <m:sub>
            <m:r>
              <w:rPr>
                <w:rFonts w:ascii="Cambria Math" w:eastAsiaTheme="minorEastAsia" w:hAnsi="Times New Roman" w:cs="Times New Roman"/>
              </w:rPr>
              <m:t>j</m:t>
            </m:r>
          </m:sub>
          <m:sup>
            <m:r>
              <w:rPr>
                <w:rFonts w:ascii="Cambria Math" w:eastAsiaTheme="minorEastAsia" w:hAnsi="Times New Roman" w:cs="Times New Roman"/>
              </w:rPr>
              <m:t>p</m:t>
            </m:r>
          </m:sup>
        </m:sSubSup>
        <m:r>
          <w:rPr>
            <w:rFonts w:ascii="Cambria Math" w:eastAsiaTheme="minorEastAsia" w:hAnsi="Times New Roman" w:cs="Times New Roman"/>
          </w:rPr>
          <m:t>=f(</m:t>
        </m:r>
        <m:nary>
          <m:naryPr>
            <m:chr m:val="∑"/>
            <m:ctrlPr>
              <w:rPr>
                <w:rFonts w:ascii="Cambria Math" w:eastAsiaTheme="minorEastAsia" w:hAnsi="Times New Roman" w:cs="Times New Roman"/>
                <w:i/>
              </w:rPr>
            </m:ctrlPr>
          </m:naryPr>
          <m:sub>
            <m:r>
              <w:rPr>
                <w:rFonts w:ascii="Cambria Math" w:eastAsiaTheme="minorEastAsia" w:hAnsi="Times New Roman" w:cs="Times New Roman"/>
              </w:rPr>
              <m:t>i=1</m:t>
            </m:r>
          </m:sub>
          <m:sup>
            <m:r>
              <w:rPr>
                <w:rFonts w:ascii="Cambria Math" w:eastAsiaTheme="minorEastAsia" w:hAnsi="Times New Roman" w:cs="Times New Roman"/>
              </w:rPr>
              <m:t>ni</m:t>
            </m:r>
          </m:sup>
          <m:e>
            <m: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Times New Roman" w:cs="Times New Roman"/>
                  </w:rPr>
                  <m:t>x</m:t>
                </m:r>
              </m:e>
              <m:sub>
                <m:r>
                  <w:rPr>
                    <w:rFonts w:ascii="Cambria Math" w:eastAsiaTheme="minorEastAsia" w:hAnsi="Times New Roman" w:cs="Times New Roman"/>
                  </w:rPr>
                  <m:t>i</m:t>
                </m:r>
              </m:sub>
            </m:sSub>
            <m:sSubSup>
              <m:sSubSupPr>
                <m:ctrlPr>
                  <w:rPr>
                    <w:rFonts w:ascii="Cambria Math" w:eastAsiaTheme="minorEastAsia" w:hAnsi="Times New Roman" w:cs="Times New Roman"/>
                    <w:i/>
                  </w:rPr>
                </m:ctrlPr>
              </m:sSubSupPr>
              <m:e>
                <m:r>
                  <w:rPr>
                    <w:rFonts w:ascii="Cambria Math" w:eastAsiaTheme="minorEastAsia" w:hAnsi="Times New Roman" w:cs="Times New Roman"/>
                  </w:rPr>
                  <m:t>w</m:t>
                </m:r>
              </m:e>
              <m:sub>
                <m:r>
                  <w:rPr>
                    <w:rFonts w:ascii="Cambria Math" w:eastAsiaTheme="minorEastAsia" w:hAnsi="Times New Roman" w:cs="Times New Roman"/>
                  </w:rPr>
                  <m:t>i,j</m:t>
                </m:r>
              </m:sub>
              <m:sup>
                <m:r>
                  <w:rPr>
                    <w:rFonts w:ascii="Cambria Math" w:eastAsiaTheme="minorEastAsia" w:hAnsi="Times New Roman" w:cs="Times New Roman"/>
                  </w:rPr>
                  <m:t>p</m:t>
                </m:r>
              </m:sup>
            </m:sSubSup>
            <m:ctrlPr>
              <w:rPr>
                <w:rFonts w:ascii="Cambria Math" w:eastAsiaTheme="minorEastAsia" w:hAnsi="Cambria Math" w:cs="Times New Roman"/>
                <w:i/>
              </w:rPr>
            </m:ctrlPr>
          </m:e>
        </m:nary>
        <m:r>
          <w:rPr>
            <w:rFonts w:ascii="Cambria Math" w:eastAsiaTheme="minorEastAsia" w:hAnsi="Times New Roman" w:cs="Times New Roman"/>
          </w:rPr>
          <m:t>)+</m:t>
        </m:r>
        <m:sSubSup>
          <m:sSubSupPr>
            <m:ctrlPr>
              <w:rPr>
                <w:rFonts w:ascii="Cambria Math" w:eastAsiaTheme="minorEastAsia" w:hAnsi="Times New Roman" w:cs="Times New Roman"/>
                <w:i/>
              </w:rPr>
            </m:ctrlPr>
          </m:sSubSupPr>
          <m:e>
            <m:r>
              <w:rPr>
                <w:rFonts w:ascii="Cambria Math" w:eastAsiaTheme="minorEastAsia" w:hAnsi="Times New Roman" w:cs="Times New Roman"/>
              </w:rPr>
              <m:t>b</m:t>
            </m:r>
          </m:e>
          <m:sub>
            <m:r>
              <w:rPr>
                <w:rFonts w:ascii="Cambria Math" w:eastAsiaTheme="minorEastAsia" w:hAnsi="Times New Roman" w:cs="Times New Roman"/>
              </w:rPr>
              <m:t>j</m:t>
            </m:r>
          </m:sub>
          <m:sup>
            <m:r>
              <w:rPr>
                <w:rFonts w:ascii="Cambria Math" w:eastAsiaTheme="minorEastAsia" w:hAnsi="Times New Roman" w:cs="Times New Roman"/>
              </w:rPr>
              <m:t>p</m:t>
            </m:r>
          </m:sup>
        </m:sSubSup>
        <m:sSubSup>
          <m:sSubSupPr>
            <m:ctrlPr>
              <w:rPr>
                <w:rFonts w:ascii="Cambria Math" w:eastAsiaTheme="minorEastAsia" w:hAnsi="Times New Roman" w:cs="Times New Roman"/>
                <w:i/>
              </w:rPr>
            </m:ctrlPr>
          </m:sSubSupPr>
          <m:e>
            <m:r>
              <w:rPr>
                <w:rFonts w:ascii="Cambria Math" w:eastAsiaTheme="minorEastAsia" w:hAnsi="Times New Roman" w:cs="Times New Roman"/>
              </w:rPr>
              <m:t>w</m:t>
            </m:r>
          </m:e>
          <m:sub>
            <m:sSub>
              <m:sSubPr>
                <m:ctrlPr>
                  <w:rPr>
                    <w:rFonts w:ascii="Cambria Math" w:eastAsiaTheme="minorEastAsia" w:hAnsi="Times New Roman" w:cs="Times New Roman"/>
                    <w:i/>
                  </w:rPr>
                </m:ctrlPr>
              </m:sSubPr>
              <m:e>
                <m:r>
                  <w:rPr>
                    <w:rFonts w:ascii="Cambria Math" w:eastAsiaTheme="minorEastAsia" w:hAnsi="Times New Roman" w:cs="Times New Roman"/>
                  </w:rPr>
                  <m:t>n</m:t>
                </m:r>
              </m:e>
              <m:sub>
                <m:r>
                  <w:rPr>
                    <w:rFonts w:ascii="Cambria Math" w:eastAsiaTheme="minorEastAsia" w:hAnsi="Times New Roman" w:cs="Times New Roman"/>
                  </w:rPr>
                  <m:t>i+1,j</m:t>
                </m:r>
              </m:sub>
            </m:sSub>
          </m:sub>
          <m:sup>
            <m:r>
              <w:rPr>
                <w:rFonts w:ascii="Cambria Math" w:eastAsiaTheme="minorEastAsia" w:hAnsi="Times New Roman" w:cs="Times New Roman"/>
              </w:rPr>
              <m:t>p</m:t>
            </m:r>
          </m:sup>
        </m:sSubSup>
        <m:r>
          <w:rPr>
            <w:rFonts w:ascii="Cambria Math" w:eastAsiaTheme="minorEastAsia" w:hAnsi="Times New Roman" w:cs="Times New Roman"/>
          </w:rPr>
          <m:t>)</m:t>
        </m:r>
      </m:oMath>
      <w:r w:rsidR="0089167B" w:rsidRPr="00406C02">
        <w:rPr>
          <w:rFonts w:ascii="Times New Roman" w:eastAsiaTheme="minorEastAsia" w:hAnsi="Times New Roman" w:cs="Times New Roman"/>
        </w:rPr>
        <w:tab/>
      </w:r>
      <w:r w:rsidR="0089167B" w:rsidRPr="00406C02">
        <w:rPr>
          <w:rFonts w:ascii="Times New Roman" w:eastAsiaTheme="minorEastAsia" w:hAnsi="Times New Roman" w:cs="Times New Roman"/>
        </w:rPr>
        <w:tab/>
      </w:r>
      <w:r w:rsidR="0089167B" w:rsidRPr="00406C02">
        <w:rPr>
          <w:rFonts w:ascii="Times New Roman" w:eastAsiaTheme="minorEastAsia" w:hAnsi="Times New Roman" w:cs="Times New Roman"/>
        </w:rPr>
        <w:tab/>
      </w:r>
      <w:r w:rsidR="0089167B" w:rsidRPr="00406C02">
        <w:rPr>
          <w:rFonts w:ascii="Times New Roman" w:eastAsiaTheme="minorEastAsia" w:hAnsi="Times New Roman" w:cs="Times New Roman"/>
        </w:rPr>
        <w:tab/>
      </w:r>
      <w:r w:rsidR="0089167B" w:rsidRPr="00406C02">
        <w:rPr>
          <w:rFonts w:ascii="Times New Roman" w:eastAsiaTheme="minorEastAsia" w:hAnsi="Times New Roman" w:cs="Times New Roman"/>
        </w:rPr>
        <w:tab/>
      </w:r>
      <w:r w:rsidR="0089167B">
        <w:rPr>
          <w:rFonts w:ascii="Times New Roman" w:eastAsiaTheme="minorEastAsia" w:hAnsi="Times New Roman" w:cs="Times New Roman"/>
        </w:rPr>
        <w:tab/>
      </w:r>
      <w:r w:rsidR="0089167B">
        <w:rPr>
          <w:rFonts w:ascii="Times New Roman" w:eastAsiaTheme="minorEastAsia" w:hAnsi="Times New Roman" w:cs="Times New Roman"/>
        </w:rPr>
        <w:tab/>
      </w:r>
      <w:r w:rsidR="0089167B">
        <w:rPr>
          <w:rFonts w:ascii="Times New Roman" w:eastAsiaTheme="minorEastAsia" w:hAnsi="Times New Roman" w:cs="Times New Roman"/>
        </w:rPr>
        <w:tab/>
      </w:r>
      <w:r w:rsidR="0089167B" w:rsidRPr="00406C02">
        <w:rPr>
          <w:rFonts w:ascii="Times New Roman" w:eastAsiaTheme="minorEastAsia" w:hAnsi="Times New Roman" w:cs="Times New Roman"/>
        </w:rPr>
        <w:t>(</w:t>
      </w:r>
      <w:r w:rsidR="004A630A">
        <w:rPr>
          <w:rFonts w:ascii="Times New Roman" w:eastAsiaTheme="minorEastAsia" w:hAnsi="Times New Roman" w:cs="Times New Roman"/>
        </w:rPr>
        <w:t>3</w:t>
      </w:r>
      <w:r w:rsidR="0089167B" w:rsidRPr="00406C02">
        <w:rPr>
          <w:rFonts w:ascii="Times New Roman" w:eastAsiaTheme="minorEastAsia" w:hAnsi="Times New Roman" w:cs="Times New Roman"/>
        </w:rPr>
        <w:t>)</w:t>
      </w:r>
    </w:p>
    <w:p w14:paraId="531A15C8" w14:textId="700AA427" w:rsidR="0089167B" w:rsidRPr="00406C02" w:rsidRDefault="0089167B" w:rsidP="004A630A">
      <w:pPr>
        <w:spacing w:before="240" w:after="24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Where,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r>
          <w:rPr>
            <w:rFonts w:ascii="Cambria Math" w:eastAsiaTheme="minorEastAsia" w:hAnsi="Cambria Math" w:cs="Times New Roman"/>
          </w:rPr>
          <m:t xml:space="preserve"> </m:t>
        </m:r>
      </m:oMath>
      <w:r w:rsidRPr="00406C02">
        <w:rPr>
          <w:rFonts w:ascii="Times New Roman" w:eastAsiaTheme="minorEastAsia" w:hAnsi="Times New Roman" w:cs="Times New Roman"/>
        </w:rPr>
        <w:t xml:space="preserve">is the </w:t>
      </w:r>
      <m:oMath>
        <m:sSup>
          <m:sSupPr>
            <m:ctrlPr>
              <w:rPr>
                <w:rFonts w:ascii="Cambria Math" w:eastAsiaTheme="minorEastAsia" w:hAnsi="Times New Roman" w:cs="Times New Roman"/>
                <w:i/>
              </w:rPr>
            </m:ctrlPr>
          </m:sSupPr>
          <m:e>
            <m:r>
              <w:rPr>
                <w:rFonts w:ascii="Cambria Math" w:eastAsiaTheme="minorEastAsia" w:hAnsi="Times New Roman" w:cs="Times New Roman"/>
              </w:rPr>
              <m:t>i</m:t>
            </m:r>
          </m:e>
          <m:sup>
            <m:r>
              <w:rPr>
                <w:rFonts w:ascii="Cambria Math" w:eastAsiaTheme="minorEastAsia" w:hAnsi="Times New Roman" w:cs="Times New Roman"/>
              </w:rPr>
              <m:t>t</m:t>
            </m:r>
            <m:r>
              <w:rPr>
                <w:rFonts w:ascii="Cambria Math" w:eastAsiaTheme="minorEastAsia" w:hAnsi="Times New Roman" w:cs="Times New Roman"/>
              </w:rPr>
              <m:t>h</m:t>
            </m:r>
            <m:ctrlPr>
              <w:rPr>
                <w:rFonts w:ascii="Cambria Math" w:eastAsiaTheme="minorEastAsia" w:hAnsi="Cambria Math" w:cs="Times New Roman"/>
                <w:i/>
              </w:rPr>
            </m:ctrlPr>
          </m:sup>
        </m:sSup>
      </m:oMath>
      <w:r>
        <w:rPr>
          <w:rFonts w:ascii="Times New Roman" w:eastAsiaTheme="minorEastAsia" w:hAnsi="Times New Roman" w:cs="Times New Roman"/>
        </w:rPr>
        <w:t>in</w:t>
      </w:r>
      <w:r w:rsidRPr="00406C02">
        <w:rPr>
          <w:rFonts w:ascii="Times New Roman" w:eastAsiaTheme="minorEastAsia" w:hAnsi="Times New Roman" w:cs="Times New Roman"/>
        </w:rPr>
        <w:t>put</w:t>
      </w:r>
    </w:p>
    <w:p w14:paraId="2AC28DCC" w14:textId="6964D003" w:rsidR="0089167B" w:rsidRPr="00406C02" w:rsidRDefault="00000000" w:rsidP="004A630A">
      <w:pPr>
        <w:spacing w:before="240" w:after="240" w:line="360" w:lineRule="auto"/>
        <w:jc w:val="both"/>
        <w:rPr>
          <w:rFonts w:ascii="Times New Roman" w:eastAsiaTheme="minorEastAsia" w:hAnsi="Times New Roman" w:cs="Times New Roman"/>
        </w:rPr>
      </w:pPr>
      <m:oMath>
        <m:sSubSup>
          <m:sSubSupPr>
            <m:ctrlPr>
              <w:rPr>
                <w:rFonts w:ascii="Cambria Math" w:eastAsiaTheme="minorEastAsia" w:hAnsi="Times New Roman" w:cs="Times New Roman"/>
                <w:i/>
              </w:rPr>
            </m:ctrlPr>
          </m:sSubSupPr>
          <m:e>
            <m:r>
              <w:rPr>
                <w:rFonts w:ascii="Cambria Math" w:eastAsiaTheme="minorEastAsia" w:hAnsi="Times New Roman" w:cs="Times New Roman"/>
              </w:rPr>
              <m:t>w</m:t>
            </m:r>
          </m:e>
          <m:sub>
            <m:r>
              <w:rPr>
                <w:rFonts w:ascii="Cambria Math" w:eastAsiaTheme="minorEastAsia" w:hAnsi="Times New Roman" w:cs="Times New Roman"/>
              </w:rPr>
              <m:t>i,j</m:t>
            </m:r>
          </m:sub>
          <m:sup>
            <m:r>
              <w:rPr>
                <w:rFonts w:ascii="Cambria Math" w:eastAsiaTheme="minorEastAsia" w:hAnsi="Times New Roman" w:cs="Times New Roman"/>
              </w:rPr>
              <m:t>p</m:t>
            </m:r>
          </m:sup>
        </m:sSubSup>
      </m:oMath>
      <w:r w:rsidR="0089167B">
        <w:rPr>
          <w:rFonts w:ascii="Times New Roman" w:eastAsiaTheme="minorEastAsia" w:hAnsi="Times New Roman" w:cs="Times New Roman"/>
        </w:rPr>
        <w:t xml:space="preserve"> i</w:t>
      </w:r>
      <w:r w:rsidR="0089167B" w:rsidRPr="00406C02">
        <w:rPr>
          <w:rFonts w:ascii="Times New Roman" w:eastAsiaTheme="minorEastAsia" w:hAnsi="Times New Roman" w:cs="Times New Roman"/>
        </w:rPr>
        <w:t xml:space="preserve">s the weight connecting input node </w:t>
      </w:r>
      <m:oMath>
        <m:r>
          <w:rPr>
            <w:rFonts w:ascii="Cambria Math" w:eastAsiaTheme="minorEastAsia" w:hAnsi="Cambria Math" w:cs="Times New Roman"/>
          </w:rPr>
          <m:t xml:space="preserve">i </m:t>
        </m:r>
      </m:oMath>
      <w:r w:rsidR="0089167B" w:rsidRPr="00406C02">
        <w:rPr>
          <w:rFonts w:ascii="Times New Roman" w:eastAsiaTheme="minorEastAsia" w:hAnsi="Times New Roman" w:cs="Times New Roman"/>
        </w:rPr>
        <w:t xml:space="preserve">to hidden node </w:t>
      </w:r>
      <m:oMath>
        <m:r>
          <w:rPr>
            <w:rFonts w:ascii="Cambria Math" w:eastAsiaTheme="minorEastAsia" w:hAnsi="Cambria Math" w:cs="Times New Roman"/>
          </w:rPr>
          <m:t>j</m:t>
        </m:r>
      </m:oMath>
      <w:r w:rsidR="0089167B" w:rsidRPr="00406C02">
        <w:rPr>
          <w:rFonts w:ascii="Times New Roman" w:eastAsiaTheme="minorEastAsia" w:hAnsi="Times New Roman" w:cs="Times New Roman"/>
        </w:rPr>
        <w:t>,</w:t>
      </w:r>
    </w:p>
    <w:p w14:paraId="04C6936B" w14:textId="44197FB6" w:rsidR="0089167B" w:rsidRPr="00406C02" w:rsidRDefault="00000000" w:rsidP="004A630A">
      <w:pPr>
        <w:spacing w:before="240" w:after="240" w:line="360" w:lineRule="auto"/>
        <w:jc w:val="both"/>
        <w:rPr>
          <w:rFonts w:ascii="Times New Roman" w:eastAsiaTheme="minorEastAsia" w:hAnsi="Times New Roman" w:cs="Times New Roman"/>
        </w:rPr>
      </w:pPr>
      <m:oMath>
        <m:sSubSup>
          <m:sSubSupPr>
            <m:ctrlPr>
              <w:rPr>
                <w:rFonts w:ascii="Cambria Math" w:eastAsiaTheme="minorEastAsia" w:hAnsi="Times New Roman" w:cs="Times New Roman"/>
                <w:i/>
              </w:rPr>
            </m:ctrlPr>
          </m:sSubSupPr>
          <m:e>
            <m:r>
              <w:rPr>
                <w:rFonts w:ascii="Cambria Math" w:eastAsiaTheme="minorEastAsia" w:hAnsi="Times New Roman" w:cs="Times New Roman"/>
              </w:rPr>
              <m:t>b</m:t>
            </m:r>
          </m:e>
          <m:sub>
            <m:r>
              <w:rPr>
                <w:rFonts w:ascii="Cambria Math" w:eastAsiaTheme="minorEastAsia" w:hAnsi="Times New Roman" w:cs="Times New Roman"/>
              </w:rPr>
              <m:t>j</m:t>
            </m:r>
          </m:sub>
          <m:sup>
            <m:r>
              <w:rPr>
                <w:rFonts w:ascii="Cambria Math" w:eastAsiaTheme="minorEastAsia" w:hAnsi="Times New Roman" w:cs="Times New Roman"/>
              </w:rPr>
              <m:t>p</m:t>
            </m:r>
          </m:sup>
        </m:sSubSup>
      </m:oMath>
      <w:r w:rsidR="004A630A">
        <w:rPr>
          <w:rFonts w:ascii="Times New Roman" w:eastAsiaTheme="minorEastAsia" w:hAnsi="Times New Roman" w:cs="Times New Roman"/>
        </w:rPr>
        <w:t xml:space="preserve"> represents</w:t>
      </w:r>
      <w:r w:rsidR="0089167B" w:rsidRPr="00406C02">
        <w:rPr>
          <w:rFonts w:ascii="Times New Roman" w:eastAsiaTheme="minorEastAsia" w:hAnsi="Times New Roman" w:cs="Times New Roman"/>
        </w:rPr>
        <w:t xml:space="preserve"> the bias input to the hidden node </w:t>
      </w:r>
      <m:oMath>
        <m:r>
          <w:rPr>
            <w:rFonts w:ascii="Cambria Math" w:eastAsiaTheme="minorEastAsia" w:hAnsi="Cambria Math" w:cs="Times New Roman"/>
          </w:rPr>
          <m:t>j</m:t>
        </m:r>
      </m:oMath>
      <w:r w:rsidR="0089167B" w:rsidRPr="00406C02">
        <w:rPr>
          <w:rFonts w:ascii="Times New Roman" w:eastAsiaTheme="minorEastAsia" w:hAnsi="Times New Roman" w:cs="Times New Roman"/>
        </w:rPr>
        <w:t xml:space="preserve">, usually </w:t>
      </w:r>
      <m:oMath>
        <m:sSubSup>
          <m:sSubSupPr>
            <m:ctrlPr>
              <w:rPr>
                <w:rFonts w:ascii="Cambria Math" w:eastAsiaTheme="minorEastAsia" w:hAnsi="Cambria Math" w:cs="Times New Roman"/>
                <w:i/>
              </w:rPr>
            </m:ctrlPr>
          </m:sSubSupPr>
          <m:e>
            <m:r>
              <w:rPr>
                <w:rFonts w:ascii="Cambria Math" w:eastAsiaTheme="minorEastAsia" w:hAnsi="Cambria Math" w:cs="Times New Roman"/>
              </w:rPr>
              <m:t>b</m:t>
            </m:r>
          </m:e>
          <m:sub>
            <m:r>
              <w:rPr>
                <w:rFonts w:ascii="Cambria Math" w:eastAsiaTheme="minorEastAsia" w:hAnsi="Cambria Math" w:cs="Times New Roman"/>
              </w:rPr>
              <m:t>j</m:t>
            </m:r>
          </m:sub>
          <m:sup>
            <m:r>
              <w:rPr>
                <w:rFonts w:ascii="Cambria Math" w:eastAsiaTheme="minorEastAsia" w:hAnsi="Cambria Math" w:cs="Times New Roman"/>
              </w:rPr>
              <m:t>p</m:t>
            </m:r>
          </m:sup>
        </m:sSubSup>
        <m:r>
          <w:rPr>
            <w:rFonts w:ascii="Cambria Math" w:eastAsiaTheme="minorEastAsia" w:hAnsi="Cambria Math" w:cs="Times New Roman"/>
          </w:rPr>
          <m:t>=1</m:t>
        </m:r>
      </m:oMath>
      <w:r w:rsidR="0089167B" w:rsidRPr="00406C02">
        <w:rPr>
          <w:rFonts w:ascii="Times New Roman" w:eastAsiaTheme="minorEastAsia" w:hAnsi="Times New Roman" w:cs="Times New Roman"/>
        </w:rPr>
        <w:t>,</w:t>
      </w:r>
    </w:p>
    <w:p w14:paraId="51122E36" w14:textId="16075B77" w:rsidR="0089167B" w:rsidRPr="00406C02" w:rsidRDefault="00000000" w:rsidP="004A630A">
      <w:pPr>
        <w:spacing w:before="240" w:after="240" w:line="360" w:lineRule="auto"/>
        <w:jc w:val="both"/>
        <w:rPr>
          <w:rFonts w:ascii="Times New Roman" w:eastAsiaTheme="minorEastAsia" w:hAnsi="Times New Roman" w:cs="Times New Roman"/>
        </w:rPr>
      </w:pPr>
      <m:oMath>
        <m:sSubSup>
          <m:sSubSupPr>
            <m:ctrlPr>
              <w:rPr>
                <w:rFonts w:ascii="Cambria Math" w:eastAsiaTheme="minorEastAsia" w:hAnsi="Times New Roman" w:cs="Times New Roman"/>
                <w:i/>
              </w:rPr>
            </m:ctrlPr>
          </m:sSubSupPr>
          <m:e>
            <m:r>
              <w:rPr>
                <w:rFonts w:ascii="Cambria Math" w:eastAsiaTheme="minorEastAsia" w:hAnsi="Times New Roman" w:cs="Times New Roman"/>
              </w:rPr>
              <m:t>w</m:t>
            </m:r>
          </m:e>
          <m:sub>
            <m:r>
              <w:rPr>
                <w:rFonts w:ascii="Cambria Math" w:eastAsiaTheme="minorEastAsia" w:hAnsi="Times New Roman" w:cs="Times New Roman"/>
              </w:rPr>
              <m:t>ni+1,j</m:t>
            </m:r>
          </m:sub>
          <m:sup>
            <m:r>
              <w:rPr>
                <w:rFonts w:ascii="Cambria Math" w:eastAsiaTheme="minorEastAsia" w:hAnsi="Times New Roman" w:cs="Times New Roman"/>
              </w:rPr>
              <m:t>p</m:t>
            </m:r>
          </m:sup>
        </m:sSubSup>
      </m:oMath>
      <w:r w:rsidR="004A630A">
        <w:rPr>
          <w:rFonts w:ascii="Times New Roman" w:eastAsiaTheme="minorEastAsia" w:hAnsi="Times New Roman" w:cs="Times New Roman"/>
        </w:rPr>
        <w:t xml:space="preserve"> denotes</w:t>
      </w:r>
      <w:r w:rsidR="0089167B" w:rsidRPr="00406C02">
        <w:rPr>
          <w:rFonts w:ascii="Times New Roman" w:eastAsiaTheme="minorEastAsia" w:hAnsi="Times New Roman" w:cs="Times New Roman"/>
        </w:rPr>
        <w:t xml:space="preserve"> the weight connecting the bias to hidden node </w:t>
      </w:r>
      <m:oMath>
        <m:r>
          <w:rPr>
            <w:rFonts w:ascii="Cambria Math" w:eastAsiaTheme="minorEastAsia" w:hAnsi="Cambria Math" w:cs="Times New Roman"/>
          </w:rPr>
          <m:t>j</m:t>
        </m:r>
      </m:oMath>
      <w:r w:rsidR="0089167B" w:rsidRPr="00406C02">
        <w:rPr>
          <w:rFonts w:ascii="Times New Roman" w:eastAsiaTheme="minorEastAsia" w:hAnsi="Times New Roman" w:cs="Times New Roman"/>
        </w:rPr>
        <w:t>,</w:t>
      </w:r>
    </w:p>
    <w:p w14:paraId="4183AC40" w14:textId="659389BB" w:rsidR="0089167B" w:rsidRPr="00406C02" w:rsidRDefault="00000000" w:rsidP="004A630A">
      <w:pPr>
        <w:spacing w:before="240" w:after="240" w:line="360" w:lineRule="auto"/>
        <w:jc w:val="both"/>
        <w:rPr>
          <w:rFonts w:ascii="Times New Roman" w:eastAsiaTheme="minorEastAsia" w:hAnsi="Times New Roman" w:cs="Times New Roman"/>
        </w:rPr>
      </w:pPr>
      <m:oMath>
        <m:sSub>
          <m:sSubPr>
            <m:ctrlPr>
              <w:rPr>
                <w:rFonts w:ascii="Cambria Math" w:eastAsiaTheme="minorEastAsia" w:hAnsi="Times New Roman" w:cs="Times New Roman"/>
                <w:i/>
              </w:rPr>
            </m:ctrlPr>
          </m:sSubPr>
          <m:e>
            <m:r>
              <w:rPr>
                <w:rFonts w:ascii="Cambria Math" w:eastAsiaTheme="minorEastAsia" w:hAnsi="Times New Roman" w:cs="Times New Roman"/>
              </w:rPr>
              <m:t>n</m:t>
            </m:r>
          </m:e>
          <m:sub>
            <m:r>
              <w:rPr>
                <w:rFonts w:ascii="Cambria Math" w:eastAsiaTheme="minorEastAsia" w:hAnsi="Times New Roman" w:cs="Times New Roman"/>
              </w:rPr>
              <m:t>i</m:t>
            </m:r>
          </m:sub>
        </m:sSub>
      </m:oMath>
      <w:r w:rsidR="0089167B">
        <w:rPr>
          <w:rFonts w:ascii="Times New Roman" w:eastAsiaTheme="minorEastAsia" w:hAnsi="Times New Roman" w:cs="Times New Roman"/>
        </w:rPr>
        <w:t>i</w:t>
      </w:r>
      <w:r w:rsidR="0089167B" w:rsidRPr="00406C02">
        <w:rPr>
          <w:rFonts w:ascii="Times New Roman" w:eastAsiaTheme="minorEastAsia" w:hAnsi="Times New Roman" w:cs="Times New Roman"/>
        </w:rPr>
        <w:t>s the number of input nodes,</w:t>
      </w:r>
    </w:p>
    <w:p w14:paraId="7373FCE5" w14:textId="607395A5" w:rsidR="0089167B" w:rsidRDefault="004A630A" w:rsidP="004A630A">
      <w:pPr>
        <w:spacing w:before="240" w:after="240" w:line="360" w:lineRule="auto"/>
        <w:jc w:val="both"/>
        <w:rPr>
          <w:rFonts w:ascii="Times New Roman" w:eastAsiaTheme="minorEastAsia" w:hAnsi="Times New Roman" w:cs="Times New Roman"/>
        </w:rPr>
      </w:pPr>
      <m:oMath>
        <m:r>
          <w:rPr>
            <w:rFonts w:ascii="Cambria Math" w:eastAsiaTheme="minorEastAsia" w:hAnsi="Times New Roman" w:cs="Times New Roman"/>
          </w:rPr>
          <m:t>f(x)</m:t>
        </m:r>
      </m:oMath>
      <w:r w:rsidRPr="00406C02">
        <w:rPr>
          <w:rFonts w:ascii="Times New Roman" w:eastAsiaTheme="minorEastAsia" w:hAnsi="Times New Roman" w:cs="Times New Roman"/>
        </w:rPr>
        <w:t xml:space="preserve"> </w:t>
      </w:r>
      <w:r w:rsidR="0089167B" w:rsidRPr="00406C02">
        <w:rPr>
          <w:rFonts w:ascii="Times New Roman" w:eastAsiaTheme="minorEastAsia" w:hAnsi="Times New Roman" w:cs="Times New Roman"/>
        </w:rPr>
        <w:t>is the activation function (sigmoid)</w:t>
      </w:r>
      <w:r w:rsidR="00ED5EC5">
        <w:rPr>
          <w:rFonts w:ascii="Times New Roman" w:eastAsiaTheme="minorEastAsia" w:hAnsi="Times New Roman" w:cs="Times New Roman"/>
        </w:rPr>
        <w:t>.</w:t>
      </w:r>
    </w:p>
    <w:p w14:paraId="106F9491" w14:textId="77777777" w:rsidR="0089167B" w:rsidRDefault="0089167B" w:rsidP="0089167B">
      <w:pPr>
        <w:spacing w:before="240" w:after="240" w:line="360" w:lineRule="auto"/>
        <w:jc w:val="both"/>
        <w:rPr>
          <w:rFonts w:ascii="Times New Roman" w:hAnsi="Times New Roman" w:cs="Times New Roman"/>
        </w:rPr>
      </w:pPr>
      <w:r w:rsidRPr="00600D34">
        <w:rPr>
          <w:rFonts w:ascii="Times New Roman" w:hAnsi="Times New Roman" w:cs="Times New Roman"/>
        </w:rPr>
        <w:t>Sigmoid activation functions were employed in the hidden layers to capture nonlinear interactions:</w:t>
      </w:r>
    </w:p>
    <w:p w14:paraId="23A33EF7" w14:textId="5349DC35" w:rsidR="0089167B" w:rsidRDefault="004A630A" w:rsidP="004A630A">
      <w:pPr>
        <w:spacing w:before="240" w:after="240" w:line="360" w:lineRule="auto"/>
        <w:jc w:val="both"/>
        <w:rPr>
          <w:rFonts w:ascii="Times New Roman" w:eastAsiaTheme="minorEastAsia" w:hAnsi="Times New Roman" w:cs="Times New Roman"/>
        </w:rPr>
      </w:pPr>
      <m:oMath>
        <m:r>
          <w:rPr>
            <w:rFonts w:ascii="Cambria Math" w:eastAsiaTheme="minorEastAsia" w:hAnsi="Times New Roman" w:cs="Times New Roman"/>
          </w:rPr>
          <m:t>f(x)=</m:t>
        </m:r>
        <m:f>
          <m:fPr>
            <m:ctrlPr>
              <w:rPr>
                <w:rFonts w:ascii="Cambria Math" w:eastAsiaTheme="minorEastAsia" w:hAnsi="Times New Roman" w:cs="Times New Roman"/>
                <w:i/>
              </w:rPr>
            </m:ctrlPr>
          </m:fPr>
          <m:num>
            <m:r>
              <w:rPr>
                <w:rFonts w:ascii="Cambria Math" w:eastAsiaTheme="minorEastAsia" w:hAnsi="Times New Roman" w:cs="Times New Roman"/>
              </w:rPr>
              <m:t>1</m:t>
            </m:r>
          </m:num>
          <m:den>
            <m:r>
              <w:rPr>
                <w:rFonts w:ascii="Cambria Math" w:eastAsiaTheme="minorEastAsia" w:hAnsi="Times New Roman" w:cs="Times New Roman"/>
              </w:rPr>
              <m:t>1+</m:t>
            </m:r>
            <m:sSup>
              <m:sSupPr>
                <m:ctrlPr>
                  <w:rPr>
                    <w:rFonts w:ascii="Cambria Math" w:eastAsiaTheme="minorEastAsia" w:hAnsi="Times New Roman" w:cs="Times New Roman"/>
                    <w:i/>
                  </w:rPr>
                </m:ctrlPr>
              </m:sSupPr>
              <m:e>
                <m:r>
                  <w:rPr>
                    <w:rFonts w:ascii="Cambria Math" w:eastAsiaTheme="minorEastAsia" w:hAnsi="Times New Roman" w:cs="Times New Roman"/>
                  </w:rPr>
                  <m:t>e</m:t>
                </m:r>
              </m:e>
              <m:sup>
                <m:r>
                  <w:rPr>
                    <w:rFonts w:ascii="Cambria Math" w:eastAsiaTheme="minorEastAsia" w:hAnsi="Times New Roman" w:cs="Times New Roman"/>
                  </w:rPr>
                  <m:t>-</m:t>
                </m:r>
                <m:r>
                  <w:rPr>
                    <w:rFonts w:ascii="Cambria Math" w:eastAsiaTheme="minorEastAsia" w:hAnsi="Times New Roman" w:cs="Times New Roman"/>
                  </w:rPr>
                  <m:t>x</m:t>
                </m:r>
              </m:sup>
            </m:sSup>
            <m:ctrlPr>
              <w:rPr>
                <w:rFonts w:ascii="Cambria Math" w:eastAsiaTheme="minorEastAsia" w:hAnsi="Cambria Math" w:cs="Times New Roman"/>
                <w:i/>
              </w:rPr>
            </m:ctrlPr>
          </m:den>
        </m:f>
      </m:oMath>
      <w:r w:rsidR="004D767B">
        <w:rPr>
          <w:rFonts w:ascii="Times New Roman" w:eastAsiaTheme="minorEastAsia" w:hAnsi="Times New Roman" w:cs="Times New Roman"/>
        </w:rPr>
        <w:tab/>
      </w:r>
      <w:r w:rsidR="004D767B">
        <w:rPr>
          <w:rFonts w:ascii="Times New Roman" w:eastAsiaTheme="minorEastAsia" w:hAnsi="Times New Roman" w:cs="Times New Roman"/>
        </w:rPr>
        <w:tab/>
      </w:r>
      <w:r w:rsidR="004D767B">
        <w:rPr>
          <w:rFonts w:ascii="Times New Roman" w:eastAsiaTheme="minorEastAsia" w:hAnsi="Times New Roman" w:cs="Times New Roman"/>
        </w:rPr>
        <w:tab/>
      </w:r>
      <w:r w:rsidR="004D767B">
        <w:rPr>
          <w:rFonts w:ascii="Times New Roman" w:eastAsiaTheme="minorEastAsia" w:hAnsi="Times New Roman" w:cs="Times New Roman"/>
        </w:rPr>
        <w:tab/>
      </w:r>
      <w:r w:rsidR="004D767B">
        <w:rPr>
          <w:rFonts w:ascii="Times New Roman" w:eastAsiaTheme="minorEastAsia" w:hAnsi="Times New Roman" w:cs="Times New Roman"/>
        </w:rPr>
        <w:tab/>
      </w:r>
      <w:r w:rsidR="004D767B">
        <w:rPr>
          <w:rFonts w:ascii="Times New Roman" w:eastAsiaTheme="minorEastAsia" w:hAnsi="Times New Roman" w:cs="Times New Roman"/>
        </w:rPr>
        <w:tab/>
      </w:r>
      <w:r w:rsidR="004D767B">
        <w:rPr>
          <w:rFonts w:ascii="Times New Roman" w:eastAsiaTheme="minorEastAsia" w:hAnsi="Times New Roman" w:cs="Times New Roman"/>
        </w:rPr>
        <w:tab/>
      </w:r>
      <w:r w:rsidR="004D767B">
        <w:rPr>
          <w:rFonts w:ascii="Times New Roman" w:eastAsiaTheme="minorEastAsia" w:hAnsi="Times New Roman" w:cs="Times New Roman"/>
        </w:rPr>
        <w:tab/>
      </w:r>
      <w:r w:rsidR="004D767B">
        <w:rPr>
          <w:rFonts w:ascii="Times New Roman" w:eastAsiaTheme="minorEastAsia" w:hAnsi="Times New Roman" w:cs="Times New Roman"/>
        </w:rPr>
        <w:tab/>
      </w:r>
      <w:r w:rsidR="004D767B">
        <w:rPr>
          <w:rFonts w:ascii="Times New Roman" w:eastAsiaTheme="minorEastAsia" w:hAnsi="Times New Roman" w:cs="Times New Roman"/>
        </w:rPr>
        <w:tab/>
        <w:t>(4)</w:t>
      </w:r>
    </w:p>
    <w:p w14:paraId="7EAF24E2" w14:textId="4C478A84" w:rsidR="0089167B" w:rsidRPr="0089167B" w:rsidRDefault="0089167B" w:rsidP="0089167B">
      <w:pPr>
        <w:spacing w:before="240" w:after="240" w:line="360" w:lineRule="auto"/>
        <w:jc w:val="both"/>
        <w:rPr>
          <w:rFonts w:ascii="Times New Roman" w:eastAsiaTheme="minorEastAsia" w:hAnsi="Times New Roman" w:cs="Times New Roman"/>
          <w:b/>
          <w:bCs/>
        </w:rPr>
      </w:pPr>
      <w:r w:rsidRPr="0089167B">
        <w:rPr>
          <w:rFonts w:ascii="Times New Roman" w:eastAsiaTheme="minorEastAsia" w:hAnsi="Times New Roman" w:cs="Times New Roman"/>
          <w:b/>
          <w:bCs/>
        </w:rPr>
        <w:t>Output Layer Computation</w:t>
      </w:r>
    </w:p>
    <w:p w14:paraId="5FA7C508" w14:textId="347EF929" w:rsidR="0089167B" w:rsidRPr="00406C02" w:rsidRDefault="0089167B" w:rsidP="004A630A">
      <w:pPr>
        <w:spacing w:before="240" w:after="240" w:line="360" w:lineRule="auto"/>
        <w:jc w:val="both"/>
        <w:rPr>
          <w:rFonts w:ascii="Times New Roman" w:eastAsiaTheme="minorEastAsia" w:hAnsi="Times New Roman" w:cs="Times New Roman"/>
        </w:rPr>
      </w:pPr>
      <w:r w:rsidRPr="00406C02">
        <w:rPr>
          <w:rFonts w:ascii="Times New Roman" w:eastAsiaTheme="minorEastAsia" w:hAnsi="Times New Roman" w:cs="Times New Roman"/>
        </w:rPr>
        <w:t xml:space="preserve">The output of the output layer nodes </w:t>
      </w:r>
      <m:oMath>
        <m:r>
          <w:rPr>
            <w:rFonts w:ascii="Cambria Math" w:eastAsiaTheme="minorEastAsia" w:hAnsi="Times New Roman" w:cs="Times New Roman"/>
          </w:rPr>
          <m:t>(</m:t>
        </m:r>
        <m:sSubSup>
          <m:sSubSupPr>
            <m:ctrlPr>
              <w:rPr>
                <w:rFonts w:ascii="Cambria Math" w:eastAsiaTheme="minorEastAsia" w:hAnsi="Times New Roman" w:cs="Times New Roman"/>
                <w:i/>
              </w:rPr>
            </m:ctrlPr>
          </m:sSubSupPr>
          <m:e>
            <m:r>
              <w:rPr>
                <w:rFonts w:ascii="Cambria Math" w:eastAsiaTheme="minorEastAsia" w:hAnsi="Times New Roman" w:cs="Times New Roman"/>
              </w:rPr>
              <m:t>x</m:t>
            </m:r>
          </m:e>
          <m:sub>
            <m:r>
              <w:rPr>
                <w:rFonts w:ascii="Cambria Math" w:eastAsiaTheme="minorEastAsia" w:hAnsi="Times New Roman" w:cs="Times New Roman"/>
              </w:rPr>
              <m:t>q</m:t>
            </m:r>
          </m:sub>
          <m:sup>
            <m:r>
              <w:rPr>
                <w:rFonts w:ascii="Cambria Math" w:eastAsiaTheme="minorEastAsia" w:hAnsi="Times New Roman" w:cs="Times New Roman"/>
              </w:rPr>
              <m:t>o</m:t>
            </m:r>
          </m:sup>
        </m:sSubSup>
        <m:r>
          <w:rPr>
            <w:rFonts w:ascii="Cambria Math" w:eastAsiaTheme="minorEastAsia" w:hAnsi="Times New Roman" w:cs="Times New Roman"/>
          </w:rPr>
          <m:t>)</m:t>
        </m:r>
      </m:oMath>
      <w:r>
        <w:rPr>
          <w:rFonts w:ascii="Times New Roman" w:eastAsiaTheme="minorEastAsia" w:hAnsi="Times New Roman" w:cs="Times New Roman"/>
        </w:rPr>
        <w:t xml:space="preserve"> </w:t>
      </w:r>
      <w:r w:rsidRPr="00406C02">
        <w:rPr>
          <w:rFonts w:ascii="Times New Roman" w:eastAsiaTheme="minorEastAsia" w:hAnsi="Times New Roman" w:cs="Times New Roman"/>
        </w:rPr>
        <w:t>is calculated by:</w:t>
      </w:r>
    </w:p>
    <w:p w14:paraId="423EA7DD" w14:textId="0230E259" w:rsidR="0089167B" w:rsidRDefault="00000000" w:rsidP="004A630A">
      <w:pPr>
        <w:spacing w:before="240" w:after="240" w:line="360" w:lineRule="auto"/>
        <w:jc w:val="both"/>
        <w:rPr>
          <w:rFonts w:ascii="Times New Roman" w:eastAsiaTheme="minorEastAsia" w:hAnsi="Times New Roman" w:cs="Times New Roman"/>
        </w:rPr>
      </w:pPr>
      <m:oMath>
        <m:sSubSup>
          <m:sSubSupPr>
            <m:ctrlPr>
              <w:rPr>
                <w:rFonts w:ascii="Cambria Math" w:eastAsiaTheme="minorEastAsia" w:hAnsi="Times New Roman" w:cs="Times New Roman"/>
                <w:i/>
              </w:rPr>
            </m:ctrlPr>
          </m:sSubSupPr>
          <m:e>
            <m:r>
              <w:rPr>
                <w:rFonts w:ascii="Cambria Math" w:eastAsiaTheme="minorEastAsia" w:hAnsi="Times New Roman" w:cs="Times New Roman"/>
              </w:rPr>
              <m:t>x</m:t>
            </m:r>
          </m:e>
          <m:sub>
            <m:r>
              <w:rPr>
                <w:rFonts w:ascii="Cambria Math" w:eastAsiaTheme="minorEastAsia" w:hAnsi="Times New Roman" w:cs="Times New Roman"/>
              </w:rPr>
              <m:t>q</m:t>
            </m:r>
          </m:sub>
          <m:sup>
            <m:r>
              <w:rPr>
                <w:rFonts w:ascii="Cambria Math" w:eastAsiaTheme="minorEastAsia" w:hAnsi="Times New Roman" w:cs="Times New Roman"/>
              </w:rPr>
              <m:t>o</m:t>
            </m:r>
          </m:sup>
        </m:sSubSup>
        <m:r>
          <w:rPr>
            <w:rFonts w:ascii="Cambria Math" w:eastAsiaTheme="minorEastAsia" w:hAnsi="Times New Roman" w:cs="Times New Roman"/>
          </w:rPr>
          <m:t>=f(</m:t>
        </m:r>
        <m:nary>
          <m:naryPr>
            <m:chr m:val="∑"/>
            <m:ctrlPr>
              <w:rPr>
                <w:rFonts w:ascii="Cambria Math" w:eastAsiaTheme="minorEastAsia" w:hAnsi="Times New Roman" w:cs="Times New Roman"/>
                <w:i/>
              </w:rPr>
            </m:ctrlPr>
          </m:naryPr>
          <m:sub>
            <m:r>
              <w:rPr>
                <w:rFonts w:ascii="Cambria Math" w:eastAsiaTheme="minorEastAsia" w:hAnsi="Times New Roman" w:cs="Times New Roman"/>
              </w:rPr>
              <m:t>j=1</m:t>
            </m:r>
          </m:sub>
          <m:sup>
            <m:r>
              <w:rPr>
                <w:rFonts w:ascii="Cambria Math" w:eastAsiaTheme="minorEastAsia" w:hAnsi="Times New Roman" w:cs="Times New Roman"/>
              </w:rPr>
              <m:t>np</m:t>
            </m:r>
          </m:sup>
          <m:e>
            <m:r>
              <w:rPr>
                <w:rFonts w:ascii="Cambria Math" w:eastAsiaTheme="minorEastAsia" w:hAnsi="Times New Roman" w:cs="Times New Roman"/>
              </w:rPr>
              <m:t>(</m:t>
            </m:r>
            <m:sSubSup>
              <m:sSubSupPr>
                <m:ctrlPr>
                  <w:rPr>
                    <w:rFonts w:ascii="Cambria Math" w:eastAsiaTheme="minorEastAsia" w:hAnsi="Times New Roman" w:cs="Times New Roman"/>
                    <w:i/>
                  </w:rPr>
                </m:ctrlPr>
              </m:sSubSupPr>
              <m:e>
                <m:r>
                  <w:rPr>
                    <w:rFonts w:ascii="Cambria Math" w:eastAsiaTheme="minorEastAsia" w:hAnsi="Times New Roman" w:cs="Times New Roman"/>
                  </w:rPr>
                  <m:t>x</m:t>
                </m:r>
              </m:e>
              <m:sub>
                <m:r>
                  <w:rPr>
                    <w:rFonts w:ascii="Cambria Math" w:eastAsiaTheme="minorEastAsia" w:hAnsi="Times New Roman" w:cs="Times New Roman"/>
                  </w:rPr>
                  <m:t>j</m:t>
                </m:r>
              </m:sub>
              <m:sup>
                <m:r>
                  <w:rPr>
                    <w:rFonts w:ascii="Cambria Math" w:eastAsiaTheme="minorEastAsia" w:hAnsi="Times New Roman" w:cs="Times New Roman"/>
                  </w:rPr>
                  <m:t>p</m:t>
                </m:r>
              </m:sup>
            </m:sSubSup>
            <m:ctrlPr>
              <w:rPr>
                <w:rFonts w:ascii="Cambria Math" w:eastAsiaTheme="minorEastAsia" w:hAnsi="Cambria Math" w:cs="Times New Roman"/>
                <w:i/>
              </w:rPr>
            </m:ctrlPr>
          </m:e>
        </m:nary>
        <m:sSubSup>
          <m:sSubSupPr>
            <m:ctrlPr>
              <w:rPr>
                <w:rFonts w:ascii="Cambria Math" w:eastAsiaTheme="minorEastAsia" w:hAnsi="Times New Roman" w:cs="Times New Roman"/>
                <w:i/>
              </w:rPr>
            </m:ctrlPr>
          </m:sSubSupPr>
          <m:e>
            <m:r>
              <w:rPr>
                <w:rFonts w:ascii="Cambria Math" w:eastAsiaTheme="minorEastAsia" w:hAnsi="Times New Roman" w:cs="Times New Roman"/>
              </w:rPr>
              <m:t>w</m:t>
            </m:r>
          </m:e>
          <m:sub>
            <m:r>
              <w:rPr>
                <w:rFonts w:ascii="Cambria Math" w:eastAsiaTheme="minorEastAsia" w:hAnsi="Times New Roman" w:cs="Times New Roman"/>
              </w:rPr>
              <m:t>j,q</m:t>
            </m:r>
          </m:sub>
          <m:sup>
            <m:r>
              <w:rPr>
                <w:rFonts w:ascii="Cambria Math" w:eastAsiaTheme="minorEastAsia" w:hAnsi="Times New Roman" w:cs="Times New Roman"/>
              </w:rPr>
              <m:t>o</m:t>
            </m:r>
          </m:sup>
        </m:sSubSup>
        <m:r>
          <w:rPr>
            <w:rFonts w:ascii="Cambria Math" w:eastAsiaTheme="minorEastAsia" w:hAnsi="Times New Roman" w:cs="Times New Roman"/>
          </w:rPr>
          <m:t>)+</m:t>
        </m:r>
        <m:sSubSup>
          <m:sSubSupPr>
            <m:ctrlPr>
              <w:rPr>
                <w:rFonts w:ascii="Cambria Math" w:eastAsiaTheme="minorEastAsia" w:hAnsi="Times New Roman" w:cs="Times New Roman"/>
                <w:i/>
              </w:rPr>
            </m:ctrlPr>
          </m:sSubSupPr>
          <m:e>
            <m:r>
              <w:rPr>
                <w:rFonts w:ascii="Cambria Math" w:eastAsiaTheme="minorEastAsia" w:hAnsi="Times New Roman" w:cs="Times New Roman"/>
              </w:rPr>
              <m:t>b</m:t>
            </m:r>
          </m:e>
          <m:sub>
            <m:r>
              <w:rPr>
                <w:rFonts w:ascii="Cambria Math" w:eastAsiaTheme="minorEastAsia" w:hAnsi="Times New Roman" w:cs="Times New Roman"/>
              </w:rPr>
              <m:t>q</m:t>
            </m:r>
          </m:sub>
          <m:sup>
            <m:r>
              <w:rPr>
                <w:rFonts w:ascii="Cambria Math" w:eastAsiaTheme="minorEastAsia" w:hAnsi="Times New Roman" w:cs="Times New Roman"/>
              </w:rPr>
              <m:t>o</m:t>
            </m:r>
          </m:sup>
        </m:sSubSup>
        <m:sSubSup>
          <m:sSubSupPr>
            <m:ctrlPr>
              <w:rPr>
                <w:rFonts w:ascii="Cambria Math" w:eastAsiaTheme="minorEastAsia" w:hAnsi="Times New Roman" w:cs="Times New Roman"/>
                <w:i/>
              </w:rPr>
            </m:ctrlPr>
          </m:sSubSupPr>
          <m:e>
            <m:r>
              <w:rPr>
                <w:rFonts w:ascii="Cambria Math" w:eastAsiaTheme="minorEastAsia" w:hAnsi="Times New Roman" w:cs="Times New Roman"/>
              </w:rPr>
              <m:t>w</m:t>
            </m:r>
          </m:e>
          <m:sub>
            <m:sSub>
              <m:sSubPr>
                <m:ctrlPr>
                  <w:rPr>
                    <w:rFonts w:ascii="Cambria Math" w:eastAsiaTheme="minorEastAsia" w:hAnsi="Times New Roman" w:cs="Times New Roman"/>
                    <w:i/>
                  </w:rPr>
                </m:ctrlPr>
              </m:sSubPr>
              <m:e>
                <m:r>
                  <w:rPr>
                    <w:rFonts w:ascii="Cambria Math" w:eastAsiaTheme="minorEastAsia" w:hAnsi="Times New Roman" w:cs="Times New Roman"/>
                  </w:rPr>
                  <m:t>p</m:t>
                </m:r>
              </m:e>
              <m:sub>
                <m:r>
                  <w:rPr>
                    <w:rFonts w:ascii="Cambria Math" w:eastAsiaTheme="minorEastAsia" w:hAnsi="Times New Roman" w:cs="Times New Roman"/>
                  </w:rPr>
                  <m:t>i+1,q</m:t>
                </m:r>
              </m:sub>
            </m:sSub>
          </m:sub>
          <m:sup>
            <m:r>
              <w:rPr>
                <w:rFonts w:ascii="Cambria Math" w:eastAsiaTheme="minorEastAsia" w:hAnsi="Times New Roman" w:cs="Times New Roman"/>
              </w:rPr>
              <m:t>o</m:t>
            </m:r>
          </m:sup>
        </m:sSubSup>
        <m:r>
          <w:rPr>
            <w:rFonts w:ascii="Cambria Math" w:eastAsiaTheme="minorEastAsia" w:hAnsi="Times New Roman" w:cs="Times New Roman"/>
          </w:rPr>
          <m:t>)</m:t>
        </m:r>
      </m:oMath>
      <w:r w:rsidR="0089167B" w:rsidRPr="00406C02">
        <w:rPr>
          <w:rFonts w:ascii="Times New Roman" w:eastAsiaTheme="minorEastAsia" w:hAnsi="Times New Roman" w:cs="Times New Roman"/>
        </w:rPr>
        <w:tab/>
      </w:r>
      <w:r w:rsidR="0089167B" w:rsidRPr="00406C02">
        <w:rPr>
          <w:rFonts w:ascii="Times New Roman" w:eastAsiaTheme="minorEastAsia" w:hAnsi="Times New Roman" w:cs="Times New Roman"/>
        </w:rPr>
        <w:tab/>
      </w:r>
      <w:r w:rsidR="0089167B" w:rsidRPr="00406C02">
        <w:rPr>
          <w:rFonts w:ascii="Times New Roman" w:eastAsiaTheme="minorEastAsia" w:hAnsi="Times New Roman" w:cs="Times New Roman"/>
        </w:rPr>
        <w:tab/>
      </w:r>
      <w:r w:rsidR="0089167B" w:rsidRPr="00406C02">
        <w:rPr>
          <w:rFonts w:ascii="Times New Roman" w:eastAsiaTheme="minorEastAsia" w:hAnsi="Times New Roman" w:cs="Times New Roman"/>
        </w:rPr>
        <w:tab/>
      </w:r>
      <w:r w:rsidR="0089167B" w:rsidRPr="00406C02">
        <w:rPr>
          <w:rFonts w:ascii="Times New Roman" w:eastAsiaTheme="minorEastAsia" w:hAnsi="Times New Roman" w:cs="Times New Roman"/>
        </w:rPr>
        <w:tab/>
      </w:r>
      <w:r w:rsidR="0089167B" w:rsidRPr="00406C02">
        <w:rPr>
          <w:rFonts w:ascii="Times New Roman" w:eastAsiaTheme="minorEastAsia" w:hAnsi="Times New Roman" w:cs="Times New Roman"/>
        </w:rPr>
        <w:tab/>
      </w:r>
      <w:r w:rsidR="0089167B">
        <w:rPr>
          <w:rFonts w:ascii="Times New Roman" w:eastAsiaTheme="minorEastAsia" w:hAnsi="Times New Roman" w:cs="Times New Roman"/>
        </w:rPr>
        <w:tab/>
      </w:r>
      <w:r w:rsidR="0089167B" w:rsidRPr="00406C02">
        <w:rPr>
          <w:rFonts w:ascii="Times New Roman" w:eastAsiaTheme="minorEastAsia" w:hAnsi="Times New Roman" w:cs="Times New Roman"/>
        </w:rPr>
        <w:t>(</w:t>
      </w:r>
      <w:r w:rsidR="004D767B">
        <w:rPr>
          <w:rFonts w:ascii="Times New Roman" w:eastAsiaTheme="minorEastAsia" w:hAnsi="Times New Roman" w:cs="Times New Roman"/>
        </w:rPr>
        <w:t>5</w:t>
      </w:r>
      <w:r w:rsidR="0089167B" w:rsidRPr="00406C02">
        <w:rPr>
          <w:rFonts w:ascii="Times New Roman" w:eastAsiaTheme="minorEastAsia" w:hAnsi="Times New Roman" w:cs="Times New Roman"/>
        </w:rPr>
        <w:t>)</w:t>
      </w:r>
    </w:p>
    <w:p w14:paraId="78BA9F99" w14:textId="31D348A0" w:rsidR="0089167B" w:rsidRPr="00406C02" w:rsidRDefault="004A630A" w:rsidP="004A630A">
      <w:pPr>
        <w:spacing w:before="240" w:after="24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Where, </w:t>
      </w:r>
      <m:oMath>
        <m:sSubSup>
          <m:sSubSupPr>
            <m:ctrlPr>
              <w:rPr>
                <w:rFonts w:ascii="Cambria Math" w:eastAsiaTheme="minorEastAsia" w:hAnsi="Cambria Math" w:cs="Times New Roman"/>
                <w:i/>
              </w:rPr>
            </m:ctrlPr>
          </m:sSubSupPr>
          <m:e>
            <m:r>
              <w:rPr>
                <w:rFonts w:ascii="Cambria Math" w:eastAsiaTheme="minorEastAsia" w:hAnsi="Cambria Math" w:cs="Times New Roman"/>
              </w:rPr>
              <m:t>b</m:t>
            </m:r>
          </m:e>
          <m:sub>
            <m:r>
              <w:rPr>
                <w:rFonts w:ascii="Cambria Math" w:eastAsiaTheme="minorEastAsia" w:hAnsi="Cambria Math" w:cs="Times New Roman"/>
              </w:rPr>
              <m:t>q</m:t>
            </m:r>
          </m:sub>
          <m:sup>
            <m:r>
              <w:rPr>
                <w:rFonts w:ascii="Cambria Math" w:eastAsiaTheme="minorEastAsia" w:hAnsi="Cambria Math" w:cs="Times New Roman"/>
              </w:rPr>
              <m:t>o</m:t>
            </m:r>
          </m:sup>
        </m:sSubSup>
      </m:oMath>
      <w:r>
        <w:rPr>
          <w:rFonts w:ascii="Times New Roman" w:eastAsiaTheme="minorEastAsia" w:hAnsi="Times New Roman" w:cs="Times New Roman"/>
        </w:rPr>
        <w:t xml:space="preserve"> denotes </w:t>
      </w:r>
      <w:r w:rsidR="0089167B" w:rsidRPr="00406C02">
        <w:rPr>
          <w:rFonts w:ascii="Times New Roman" w:eastAsiaTheme="minorEastAsia" w:hAnsi="Times New Roman" w:cs="Times New Roman"/>
        </w:rPr>
        <w:t xml:space="preserve">the bias to output node </w:t>
      </w:r>
      <m:oMath>
        <m:r>
          <w:rPr>
            <w:rFonts w:ascii="Cambria Math" w:eastAsiaTheme="minorEastAsia" w:hAnsi="Cambria Math" w:cs="Times New Roman"/>
          </w:rPr>
          <m:t>q</m:t>
        </m:r>
      </m:oMath>
      <w:r w:rsidR="0089167B" w:rsidRPr="00406C02">
        <w:rPr>
          <w:rFonts w:ascii="Times New Roman" w:eastAsiaTheme="minorEastAsia" w:hAnsi="Times New Roman" w:cs="Times New Roman"/>
        </w:rPr>
        <w:t xml:space="preserve">, usually </w:t>
      </w:r>
      <m:oMath>
        <m:sSubSup>
          <m:sSubSupPr>
            <m:ctrlPr>
              <w:rPr>
                <w:rFonts w:ascii="Cambria Math" w:eastAsiaTheme="minorEastAsia" w:hAnsi="Times New Roman" w:cs="Times New Roman"/>
                <w:i/>
              </w:rPr>
            </m:ctrlPr>
          </m:sSubSupPr>
          <m:e>
            <m:r>
              <w:rPr>
                <w:rFonts w:ascii="Cambria Math" w:eastAsiaTheme="minorEastAsia" w:hAnsi="Times New Roman" w:cs="Times New Roman"/>
              </w:rPr>
              <m:t>b</m:t>
            </m:r>
          </m:e>
          <m:sub>
            <m:r>
              <w:rPr>
                <w:rFonts w:ascii="Cambria Math" w:eastAsiaTheme="minorEastAsia" w:hAnsi="Times New Roman" w:cs="Times New Roman"/>
              </w:rPr>
              <m:t>q</m:t>
            </m:r>
          </m:sub>
          <m:sup>
            <m:r>
              <w:rPr>
                <w:rFonts w:ascii="Cambria Math" w:eastAsiaTheme="minorEastAsia" w:hAnsi="Times New Roman" w:cs="Times New Roman"/>
              </w:rPr>
              <m:t>o</m:t>
            </m:r>
          </m:sup>
        </m:sSubSup>
        <m:r>
          <w:rPr>
            <w:rFonts w:ascii="Cambria Math" w:eastAsiaTheme="minorEastAsia" w:hAnsi="Times New Roman" w:cs="Times New Roman"/>
          </w:rPr>
          <m:t>=1</m:t>
        </m:r>
      </m:oMath>
    </w:p>
    <w:p w14:paraId="2A89BA60" w14:textId="2B216193" w:rsidR="0089167B" w:rsidRPr="00406C02" w:rsidRDefault="00000000" w:rsidP="004A630A">
      <w:pPr>
        <w:spacing w:before="240" w:after="240" w:line="360" w:lineRule="auto"/>
        <w:jc w:val="both"/>
        <w:rPr>
          <w:rFonts w:ascii="Times New Roman" w:eastAsiaTheme="minorEastAsia" w:hAnsi="Times New Roman" w:cs="Times New Roman"/>
        </w:rPr>
      </w:pPr>
      <m:oMath>
        <m:sSubSup>
          <m:sSubSupPr>
            <m:ctrlPr>
              <w:rPr>
                <w:rFonts w:ascii="Cambria Math" w:eastAsiaTheme="minorEastAsia" w:hAnsi="Times New Roman" w:cs="Times New Roman"/>
                <w:i/>
              </w:rPr>
            </m:ctrlPr>
          </m:sSubSupPr>
          <m:e>
            <m:r>
              <w:rPr>
                <w:rFonts w:ascii="Cambria Math" w:eastAsiaTheme="minorEastAsia" w:hAnsi="Times New Roman" w:cs="Times New Roman"/>
              </w:rPr>
              <m:t>w</m:t>
            </m:r>
          </m:e>
          <m:sub>
            <m:r>
              <w:rPr>
                <w:rFonts w:ascii="Cambria Math" w:eastAsiaTheme="minorEastAsia" w:hAnsi="Times New Roman" w:cs="Times New Roman"/>
              </w:rPr>
              <m:t>pi+1,q</m:t>
            </m:r>
          </m:sub>
          <m:sup>
            <m:r>
              <w:rPr>
                <w:rFonts w:ascii="Cambria Math" w:eastAsiaTheme="minorEastAsia" w:hAnsi="Times New Roman" w:cs="Times New Roman"/>
              </w:rPr>
              <m:t>o</m:t>
            </m:r>
          </m:sup>
        </m:sSubSup>
      </m:oMath>
      <w:r w:rsidR="004A630A">
        <w:rPr>
          <w:rFonts w:ascii="Times New Roman" w:eastAsiaTheme="minorEastAsia" w:hAnsi="Times New Roman" w:cs="Times New Roman"/>
        </w:rPr>
        <w:t xml:space="preserve"> symbolizes </w:t>
      </w:r>
      <w:r w:rsidR="0089167B" w:rsidRPr="00406C02">
        <w:rPr>
          <w:rFonts w:ascii="Times New Roman" w:eastAsiaTheme="minorEastAsia" w:hAnsi="Times New Roman" w:cs="Times New Roman"/>
        </w:rPr>
        <w:t>the weight connecting the bias to the output node</w:t>
      </w:r>
    </w:p>
    <w:p w14:paraId="00BFD037" w14:textId="77742959" w:rsidR="0089167B" w:rsidRPr="00406C02" w:rsidRDefault="00000000" w:rsidP="004A630A">
      <w:pPr>
        <w:spacing w:before="240" w:after="240" w:line="360" w:lineRule="auto"/>
        <w:jc w:val="both"/>
        <w:rPr>
          <w:rFonts w:ascii="Times New Roman" w:eastAsiaTheme="minorEastAsia" w:hAnsi="Times New Roman" w:cs="Times New Roman"/>
        </w:rPr>
      </w:pPr>
      <m:oMath>
        <m:sSub>
          <m:sSubPr>
            <m:ctrlPr>
              <w:rPr>
                <w:rFonts w:ascii="Cambria Math" w:eastAsiaTheme="minorEastAsia" w:hAnsi="Times New Roman" w:cs="Times New Roman"/>
                <w:i/>
              </w:rPr>
            </m:ctrlPr>
          </m:sSubPr>
          <m:e>
            <m:r>
              <w:rPr>
                <w:rFonts w:ascii="Cambria Math" w:eastAsiaTheme="minorEastAsia" w:hAnsi="Times New Roman" w:cs="Times New Roman"/>
              </w:rPr>
              <m:t>n</m:t>
            </m:r>
          </m:e>
          <m:sub>
            <m:r>
              <w:rPr>
                <w:rFonts w:ascii="Cambria Math" w:eastAsiaTheme="minorEastAsia" w:hAnsi="Times New Roman" w:cs="Times New Roman"/>
              </w:rPr>
              <m:t>p</m:t>
            </m:r>
          </m:sub>
        </m:sSub>
      </m:oMath>
      <w:r w:rsidR="004A630A">
        <w:rPr>
          <w:rFonts w:ascii="Times New Roman" w:eastAsiaTheme="minorEastAsia" w:hAnsi="Times New Roman" w:cs="Times New Roman"/>
        </w:rPr>
        <w:t xml:space="preserve"> means</w:t>
      </w:r>
      <w:r w:rsidR="0089167B" w:rsidRPr="00406C02">
        <w:rPr>
          <w:rFonts w:ascii="Times New Roman" w:eastAsiaTheme="minorEastAsia" w:hAnsi="Times New Roman" w:cs="Times New Roman"/>
        </w:rPr>
        <w:t xml:space="preserve"> the number of hidden nodes</w:t>
      </w:r>
    </w:p>
    <w:p w14:paraId="243B37FD" w14:textId="2B26F1C3" w:rsidR="0089167B" w:rsidRPr="008B6571" w:rsidRDefault="008B6571" w:rsidP="0089167B">
      <w:pPr>
        <w:spacing w:before="240" w:after="240" w:line="360" w:lineRule="auto"/>
        <w:jc w:val="both"/>
        <w:rPr>
          <w:rFonts w:ascii="Times New Roman" w:hAnsi="Times New Roman" w:cs="Times New Roman"/>
          <w:b/>
          <w:bCs/>
          <w:sz w:val="28"/>
          <w:szCs w:val="28"/>
        </w:rPr>
      </w:pPr>
      <w:r w:rsidRPr="008B6571">
        <w:rPr>
          <w:rFonts w:ascii="Times New Roman" w:hAnsi="Times New Roman" w:cs="Times New Roman"/>
          <w:b/>
          <w:bCs/>
          <w:sz w:val="28"/>
          <w:szCs w:val="28"/>
        </w:rPr>
        <w:t>BACKPROPAGATION AND WEIGHT UPDATES</w:t>
      </w:r>
    </w:p>
    <w:p w14:paraId="7517C14D" w14:textId="4480235C" w:rsidR="0024108F" w:rsidRPr="0089167B" w:rsidRDefault="0024108F" w:rsidP="0089167B">
      <w:pPr>
        <w:spacing w:before="240" w:after="240" w:line="360" w:lineRule="auto"/>
        <w:jc w:val="both"/>
        <w:rPr>
          <w:rFonts w:ascii="Times New Roman" w:hAnsi="Times New Roman" w:cs="Times New Roman"/>
          <w:b/>
          <w:bCs/>
        </w:rPr>
      </w:pPr>
      <w:r w:rsidRPr="0024108F">
        <w:rPr>
          <w:rFonts w:ascii="Times New Roman" w:hAnsi="Times New Roman" w:cs="Times New Roman"/>
          <w:b/>
          <w:bCs/>
        </w:rPr>
        <w:t>Output error</w:t>
      </w:r>
    </w:p>
    <w:p w14:paraId="48AF5FEE" w14:textId="6DCF7743" w:rsidR="00D853A8" w:rsidRPr="00406C02" w:rsidRDefault="00D853A8" w:rsidP="004A630A">
      <w:pPr>
        <w:spacing w:before="240" w:after="240" w:line="360" w:lineRule="auto"/>
        <w:jc w:val="both"/>
        <w:rPr>
          <w:rFonts w:ascii="Times New Roman" w:eastAsiaTheme="minorEastAsia" w:hAnsi="Times New Roman" w:cs="Times New Roman"/>
        </w:rPr>
      </w:pPr>
      <w:r w:rsidRPr="00406C02">
        <w:rPr>
          <w:rFonts w:ascii="Times New Roman" w:eastAsiaTheme="minorEastAsia" w:hAnsi="Times New Roman" w:cs="Times New Roman"/>
        </w:rPr>
        <w:t xml:space="preserve">To compute the error </w:t>
      </w:r>
      <m:oMath>
        <m:sSubSup>
          <m:sSubSupPr>
            <m:ctrlPr>
              <w:rPr>
                <w:rFonts w:ascii="Cambria Math" w:eastAsiaTheme="minorEastAsia" w:hAnsi="Times New Roman" w:cs="Times New Roman"/>
                <w:i/>
              </w:rPr>
            </m:ctrlPr>
          </m:sSubSupPr>
          <m:e>
            <m:r>
              <w:rPr>
                <w:rFonts w:ascii="Cambria Math" w:eastAsiaTheme="minorEastAsia" w:hAnsi="Times New Roman" w:cs="Times New Roman"/>
              </w:rPr>
              <m:t>δ</m:t>
            </m:r>
          </m:e>
          <m:sub>
            <m:r>
              <w:rPr>
                <w:rFonts w:ascii="Cambria Math" w:eastAsiaTheme="minorEastAsia" w:hAnsi="Times New Roman" w:cs="Times New Roman"/>
              </w:rPr>
              <m:t>q</m:t>
            </m:r>
          </m:sub>
          <m:sup>
            <m:r>
              <w:rPr>
                <w:rFonts w:ascii="Cambria Math" w:eastAsiaTheme="minorEastAsia" w:hAnsi="Times New Roman" w:cs="Times New Roman"/>
              </w:rPr>
              <m:t>o</m:t>
            </m:r>
          </m:sup>
        </m:sSubSup>
      </m:oMath>
      <w:r>
        <w:rPr>
          <w:rFonts w:ascii="Times New Roman" w:eastAsiaTheme="minorEastAsia" w:hAnsi="Times New Roman" w:cs="Times New Roman"/>
        </w:rPr>
        <w:t>a</w:t>
      </w:r>
      <w:r w:rsidRPr="00406C02">
        <w:rPr>
          <w:rFonts w:ascii="Times New Roman" w:eastAsiaTheme="minorEastAsia" w:hAnsi="Times New Roman" w:cs="Times New Roman"/>
        </w:rPr>
        <w:t xml:space="preserve">t the output node </w:t>
      </w:r>
      <m:oMath>
        <m:r>
          <w:rPr>
            <w:rFonts w:ascii="Cambria Math" w:eastAsiaTheme="minorEastAsia" w:hAnsi="Cambria Math" w:cs="Times New Roman"/>
          </w:rPr>
          <m:t>q</m:t>
        </m:r>
      </m:oMath>
      <w:r w:rsidRPr="00406C02">
        <w:rPr>
          <w:rFonts w:ascii="Times New Roman" w:eastAsiaTheme="minorEastAsia" w:hAnsi="Times New Roman" w:cs="Times New Roman"/>
        </w:rPr>
        <w:t>:</w:t>
      </w:r>
    </w:p>
    <w:p w14:paraId="0B000A87" w14:textId="49AFE652" w:rsidR="00D853A8" w:rsidRPr="00406C02" w:rsidRDefault="00000000" w:rsidP="004A630A">
      <w:pPr>
        <w:spacing w:before="240" w:after="240" w:line="360" w:lineRule="auto"/>
        <w:jc w:val="both"/>
        <w:rPr>
          <w:rFonts w:ascii="Times New Roman" w:eastAsiaTheme="minorEastAsia" w:hAnsi="Times New Roman" w:cs="Times New Roman"/>
        </w:rPr>
      </w:pPr>
      <m:oMath>
        <m:sSubSup>
          <m:sSubSupPr>
            <m:ctrlPr>
              <w:rPr>
                <w:rFonts w:ascii="Cambria Math" w:eastAsiaTheme="minorEastAsia" w:hAnsi="Times New Roman" w:cs="Times New Roman"/>
                <w:i/>
              </w:rPr>
            </m:ctrlPr>
          </m:sSubSupPr>
          <m:e>
            <m:r>
              <w:rPr>
                <w:rFonts w:ascii="Cambria Math" w:eastAsiaTheme="minorEastAsia" w:hAnsi="Times New Roman" w:cs="Times New Roman"/>
              </w:rPr>
              <m:t>δ</m:t>
            </m:r>
          </m:e>
          <m:sub>
            <m:r>
              <w:rPr>
                <w:rFonts w:ascii="Cambria Math" w:eastAsiaTheme="minorEastAsia" w:hAnsi="Times New Roman" w:cs="Times New Roman"/>
              </w:rPr>
              <m:t>q</m:t>
            </m:r>
          </m:sub>
          <m:sup>
            <m:r>
              <w:rPr>
                <w:rFonts w:ascii="Cambria Math" w:eastAsiaTheme="minorEastAsia" w:hAnsi="Times New Roman" w:cs="Times New Roman"/>
              </w:rPr>
              <m:t>o</m:t>
            </m:r>
          </m:sup>
        </m:sSubSup>
        <m:r>
          <w:rPr>
            <w:rFonts w:ascii="Cambria Math" w:eastAsiaTheme="minorEastAsia" w:hAnsi="Times New Roman" w:cs="Times New Roman"/>
          </w:rPr>
          <m:t>=</m:t>
        </m:r>
        <m:sSubSup>
          <m:sSubSupPr>
            <m:ctrlPr>
              <w:rPr>
                <w:rFonts w:ascii="Cambria Math" w:eastAsiaTheme="minorEastAsia" w:hAnsi="Times New Roman" w:cs="Times New Roman"/>
                <w:i/>
              </w:rPr>
            </m:ctrlPr>
          </m:sSubSupPr>
          <m:e>
            <m:r>
              <w:rPr>
                <w:rFonts w:ascii="Cambria Math" w:eastAsiaTheme="minorEastAsia" w:hAnsi="Times New Roman" w:cs="Times New Roman"/>
              </w:rPr>
              <m:t>x</m:t>
            </m:r>
          </m:e>
          <m:sub>
            <m:r>
              <w:rPr>
                <w:rFonts w:ascii="Cambria Math" w:eastAsiaTheme="minorEastAsia" w:hAnsi="Times New Roman" w:cs="Times New Roman"/>
              </w:rPr>
              <m:t>q</m:t>
            </m:r>
          </m:sub>
          <m:sup>
            <m:r>
              <w:rPr>
                <w:rFonts w:ascii="Cambria Math" w:eastAsiaTheme="minorEastAsia" w:hAnsi="Times New Roman" w:cs="Times New Roman"/>
              </w:rPr>
              <m:t>o</m:t>
            </m:r>
          </m:sup>
        </m:sSubSup>
        <m:r>
          <w:rPr>
            <w:rFonts w:ascii="Cambria Math" w:eastAsiaTheme="minorEastAsia" w:hAnsi="Times New Roman" w:cs="Times New Roman"/>
          </w:rPr>
          <m:t>(1</m:t>
        </m:r>
        <m:r>
          <w:rPr>
            <w:rFonts w:ascii="Cambria Math" w:eastAsiaTheme="minorEastAsia" w:hAnsi="Times New Roman" w:cs="Times New Roman"/>
          </w:rPr>
          <m:t>-</m:t>
        </m:r>
        <m:sSubSup>
          <m:sSubSupPr>
            <m:ctrlPr>
              <w:rPr>
                <w:rFonts w:ascii="Cambria Math" w:eastAsiaTheme="minorEastAsia" w:hAnsi="Times New Roman" w:cs="Times New Roman"/>
                <w:i/>
              </w:rPr>
            </m:ctrlPr>
          </m:sSubSupPr>
          <m:e>
            <m:r>
              <w:rPr>
                <w:rFonts w:ascii="Cambria Math" w:eastAsiaTheme="minorEastAsia" w:hAnsi="Times New Roman" w:cs="Times New Roman"/>
              </w:rPr>
              <m:t>x</m:t>
            </m:r>
          </m:e>
          <m:sub>
            <m:r>
              <w:rPr>
                <w:rFonts w:ascii="Cambria Math" w:eastAsiaTheme="minorEastAsia" w:hAnsi="Times New Roman" w:cs="Times New Roman"/>
              </w:rPr>
              <m:t>q</m:t>
            </m:r>
          </m:sub>
          <m:sup>
            <m:r>
              <w:rPr>
                <w:rFonts w:ascii="Cambria Math" w:eastAsiaTheme="minorEastAsia" w:hAnsi="Times New Roman" w:cs="Times New Roman"/>
              </w:rPr>
              <m:t>o</m:t>
            </m:r>
          </m:sup>
        </m:sSubSup>
        <m:r>
          <w:rPr>
            <w:rFonts w:ascii="Cambria Math" w:eastAsiaTheme="minorEastAsia" w:hAnsi="Times New Roman" w:cs="Times New Roman"/>
          </w:rPr>
          <m:t>)(</m:t>
        </m:r>
        <m:sSubSup>
          <m:sSubSupPr>
            <m:ctrlPr>
              <w:rPr>
                <w:rFonts w:ascii="Cambria Math" w:eastAsiaTheme="minorEastAsia" w:hAnsi="Times New Roman" w:cs="Times New Roman"/>
                <w:i/>
              </w:rPr>
            </m:ctrlPr>
          </m:sSubSupPr>
          <m:e>
            <m:r>
              <w:rPr>
                <w:rFonts w:ascii="Cambria Math" w:eastAsiaTheme="minorEastAsia" w:hAnsi="Times New Roman" w:cs="Times New Roman"/>
              </w:rPr>
              <m:t>x</m:t>
            </m:r>
          </m:e>
          <m:sub>
            <m:r>
              <w:rPr>
                <w:rFonts w:ascii="Cambria Math" w:eastAsiaTheme="minorEastAsia" w:hAnsi="Times New Roman" w:cs="Times New Roman"/>
              </w:rPr>
              <m:t>q</m:t>
            </m:r>
          </m:sub>
          <m:sup>
            <m:r>
              <w:rPr>
                <w:rFonts w:ascii="Cambria Math" w:eastAsiaTheme="minorEastAsia" w:hAnsi="Times New Roman" w:cs="Times New Roman"/>
              </w:rPr>
              <m:t>T</m:t>
            </m:r>
          </m:sup>
        </m:sSubSup>
        <m:r>
          <w:rPr>
            <w:rFonts w:ascii="Cambria Math" w:eastAsiaTheme="minorEastAsia" w:hAnsi="Times New Roman" w:cs="Times New Roman"/>
          </w:rPr>
          <m:t>-</m:t>
        </m:r>
        <m:sSubSup>
          <m:sSubSupPr>
            <m:ctrlPr>
              <w:rPr>
                <w:rFonts w:ascii="Cambria Math" w:eastAsiaTheme="minorEastAsia" w:hAnsi="Times New Roman" w:cs="Times New Roman"/>
                <w:i/>
              </w:rPr>
            </m:ctrlPr>
          </m:sSubSupPr>
          <m:e>
            <m:r>
              <w:rPr>
                <w:rFonts w:ascii="Cambria Math" w:eastAsiaTheme="minorEastAsia" w:hAnsi="Times New Roman" w:cs="Times New Roman"/>
              </w:rPr>
              <m:t>x</m:t>
            </m:r>
          </m:e>
          <m:sub>
            <m:r>
              <w:rPr>
                <w:rFonts w:ascii="Cambria Math" w:eastAsiaTheme="minorEastAsia" w:hAnsi="Times New Roman" w:cs="Times New Roman"/>
              </w:rPr>
              <m:t>q</m:t>
            </m:r>
          </m:sub>
          <m:sup>
            <m:r>
              <w:rPr>
                <w:rFonts w:ascii="Cambria Math" w:eastAsiaTheme="minorEastAsia" w:hAnsi="Times New Roman" w:cs="Times New Roman"/>
              </w:rPr>
              <m:t>o</m:t>
            </m:r>
          </m:sup>
        </m:sSubSup>
        <m:r>
          <w:rPr>
            <w:rFonts w:ascii="Cambria Math" w:eastAsiaTheme="minorEastAsia" w:hAnsi="Times New Roman" w:cs="Times New Roman"/>
          </w:rPr>
          <m:t>)</m:t>
        </m:r>
      </m:oMath>
      <w:r w:rsidR="00D853A8" w:rsidRPr="00406C02">
        <w:rPr>
          <w:rFonts w:ascii="Times New Roman" w:eastAsiaTheme="minorEastAsia" w:hAnsi="Times New Roman" w:cs="Times New Roman"/>
        </w:rPr>
        <w:tab/>
      </w:r>
      <w:r w:rsidR="00D853A8" w:rsidRPr="00406C02">
        <w:rPr>
          <w:rFonts w:ascii="Times New Roman" w:eastAsiaTheme="minorEastAsia" w:hAnsi="Times New Roman" w:cs="Times New Roman"/>
        </w:rPr>
        <w:tab/>
      </w:r>
      <w:r w:rsidR="00D853A8" w:rsidRPr="00406C02">
        <w:rPr>
          <w:rFonts w:ascii="Times New Roman" w:eastAsiaTheme="minorEastAsia" w:hAnsi="Times New Roman" w:cs="Times New Roman"/>
        </w:rPr>
        <w:tab/>
      </w:r>
      <w:r w:rsidR="00D853A8" w:rsidRPr="00406C02">
        <w:rPr>
          <w:rFonts w:ascii="Times New Roman" w:eastAsiaTheme="minorEastAsia" w:hAnsi="Times New Roman" w:cs="Times New Roman"/>
        </w:rPr>
        <w:tab/>
      </w:r>
      <w:r w:rsidR="00D853A8" w:rsidRPr="00406C02">
        <w:rPr>
          <w:rFonts w:ascii="Times New Roman" w:eastAsiaTheme="minorEastAsia" w:hAnsi="Times New Roman" w:cs="Times New Roman"/>
        </w:rPr>
        <w:tab/>
      </w:r>
      <w:r w:rsidR="00D853A8" w:rsidRPr="00406C02">
        <w:rPr>
          <w:rFonts w:ascii="Times New Roman" w:eastAsiaTheme="minorEastAsia" w:hAnsi="Times New Roman" w:cs="Times New Roman"/>
        </w:rPr>
        <w:tab/>
      </w:r>
      <w:r w:rsidR="00D853A8" w:rsidRPr="00406C02">
        <w:rPr>
          <w:rFonts w:ascii="Times New Roman" w:eastAsiaTheme="minorEastAsia" w:hAnsi="Times New Roman" w:cs="Times New Roman"/>
        </w:rPr>
        <w:tab/>
      </w:r>
      <w:r w:rsidR="00D853A8">
        <w:rPr>
          <w:rFonts w:ascii="Times New Roman" w:eastAsiaTheme="minorEastAsia" w:hAnsi="Times New Roman" w:cs="Times New Roman"/>
        </w:rPr>
        <w:tab/>
      </w:r>
      <w:r w:rsidR="00D853A8" w:rsidRPr="00406C02">
        <w:rPr>
          <w:rFonts w:ascii="Times New Roman" w:eastAsiaTheme="minorEastAsia" w:hAnsi="Times New Roman" w:cs="Times New Roman"/>
        </w:rPr>
        <w:t>(</w:t>
      </w:r>
      <w:r w:rsidR="004D767B">
        <w:rPr>
          <w:rFonts w:ascii="Times New Roman" w:eastAsiaTheme="minorEastAsia" w:hAnsi="Times New Roman" w:cs="Times New Roman"/>
        </w:rPr>
        <w:t>6</w:t>
      </w:r>
      <w:r w:rsidR="00D853A8" w:rsidRPr="00406C02">
        <w:rPr>
          <w:rFonts w:ascii="Times New Roman" w:eastAsiaTheme="minorEastAsia" w:hAnsi="Times New Roman" w:cs="Times New Roman"/>
        </w:rPr>
        <w:t>)</w:t>
      </w:r>
    </w:p>
    <w:p w14:paraId="1BA08116" w14:textId="7C9BFC38" w:rsidR="00D853A8" w:rsidRPr="00406C02" w:rsidRDefault="004A630A" w:rsidP="004A630A">
      <w:pPr>
        <w:spacing w:before="240" w:after="24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Where </w:t>
      </w:r>
      <m:oMath>
        <m:sSubSup>
          <m:sSubSupPr>
            <m:ctrlPr>
              <w:rPr>
                <w:rFonts w:ascii="Cambria Math" w:eastAsiaTheme="minorEastAsia" w:hAnsi="Times New Roman" w:cs="Times New Roman"/>
                <w:i/>
              </w:rPr>
            </m:ctrlPr>
          </m:sSubSupPr>
          <m:e>
            <m:r>
              <w:rPr>
                <w:rFonts w:ascii="Cambria Math" w:eastAsiaTheme="minorEastAsia" w:hAnsi="Times New Roman" w:cs="Times New Roman"/>
              </w:rPr>
              <m:t>x</m:t>
            </m:r>
          </m:e>
          <m:sub>
            <m:r>
              <w:rPr>
                <w:rFonts w:ascii="Cambria Math" w:eastAsiaTheme="minorEastAsia" w:hAnsi="Times New Roman" w:cs="Times New Roman"/>
              </w:rPr>
              <m:t>q</m:t>
            </m:r>
          </m:sub>
          <m:sup>
            <m:r>
              <w:rPr>
                <w:rFonts w:ascii="Cambria Math" w:eastAsiaTheme="minorEastAsia" w:hAnsi="Times New Roman" w:cs="Times New Roman"/>
              </w:rPr>
              <m:t>T</m:t>
            </m:r>
          </m:sup>
        </m:sSubSup>
      </m:oMath>
      <w:r>
        <w:rPr>
          <w:rFonts w:ascii="Times New Roman" w:eastAsiaTheme="minorEastAsia" w:hAnsi="Times New Roman" w:cs="Times New Roman"/>
        </w:rPr>
        <w:t xml:space="preserve"> signifies</w:t>
      </w:r>
      <w:r w:rsidR="00D853A8" w:rsidRPr="00406C02">
        <w:rPr>
          <w:rFonts w:ascii="Times New Roman" w:eastAsiaTheme="minorEastAsia" w:hAnsi="Times New Roman" w:cs="Times New Roman"/>
        </w:rPr>
        <w:t xml:space="preserve"> the target (desired) output for node </w:t>
      </w:r>
      <m:oMath>
        <m:r>
          <w:rPr>
            <w:rFonts w:ascii="Cambria Math" w:eastAsiaTheme="minorEastAsia" w:hAnsi="Cambria Math" w:cs="Times New Roman"/>
          </w:rPr>
          <m:t>q</m:t>
        </m:r>
      </m:oMath>
      <w:r w:rsidR="00D853A8" w:rsidRPr="00406C02">
        <w:rPr>
          <w:rFonts w:ascii="Times New Roman" w:eastAsiaTheme="minorEastAsia" w:hAnsi="Times New Roman" w:cs="Times New Roman"/>
        </w:rPr>
        <w:t>,</w:t>
      </w:r>
    </w:p>
    <w:p w14:paraId="15059F98" w14:textId="64550E46" w:rsidR="0060502F" w:rsidRDefault="00000000" w:rsidP="00D853A8">
      <w:pPr>
        <w:spacing w:before="240" w:after="240" w:line="360" w:lineRule="auto"/>
        <w:jc w:val="both"/>
        <w:rPr>
          <w:rFonts w:ascii="Times New Roman" w:eastAsiaTheme="minorEastAsia" w:hAnsi="Times New Roman" w:cs="Times New Roman"/>
        </w:rPr>
      </w:pPr>
      <m:oMath>
        <m:sSubSup>
          <m:sSubSupPr>
            <m:ctrlPr>
              <w:rPr>
                <w:rFonts w:ascii="Cambria Math" w:eastAsiaTheme="minorEastAsia" w:hAnsi="Times New Roman" w:cs="Times New Roman"/>
                <w:i/>
              </w:rPr>
            </m:ctrlPr>
          </m:sSubSupPr>
          <m:e>
            <m:r>
              <w:rPr>
                <w:rFonts w:ascii="Cambria Math" w:eastAsiaTheme="minorEastAsia" w:hAnsi="Times New Roman" w:cs="Times New Roman"/>
              </w:rPr>
              <m:t>δ</m:t>
            </m:r>
          </m:e>
          <m:sub>
            <m:r>
              <w:rPr>
                <w:rFonts w:ascii="Cambria Math" w:eastAsiaTheme="minorEastAsia" w:hAnsi="Times New Roman" w:cs="Times New Roman"/>
              </w:rPr>
              <m:t>q</m:t>
            </m:r>
          </m:sub>
          <m:sup>
            <m:r>
              <w:rPr>
                <w:rFonts w:ascii="Cambria Math" w:eastAsiaTheme="minorEastAsia" w:hAnsi="Times New Roman" w:cs="Times New Roman"/>
              </w:rPr>
              <m:t>o</m:t>
            </m:r>
          </m:sup>
        </m:sSubSup>
      </m:oMath>
      <w:r w:rsidR="0060502F">
        <w:rPr>
          <w:rFonts w:ascii="Times New Roman" w:eastAsiaTheme="minorEastAsia" w:hAnsi="Times New Roman" w:cs="Times New Roman"/>
        </w:rPr>
        <w:t xml:space="preserve"> </w:t>
      </w:r>
      <w:r w:rsidR="004A630A">
        <w:rPr>
          <w:rFonts w:ascii="Times New Roman" w:eastAsiaTheme="minorEastAsia" w:hAnsi="Times New Roman" w:cs="Times New Roman"/>
        </w:rPr>
        <w:t>represents</w:t>
      </w:r>
      <w:r w:rsidR="0060502F">
        <w:rPr>
          <w:rFonts w:ascii="Times New Roman" w:eastAsiaTheme="minorEastAsia" w:hAnsi="Times New Roman" w:cs="Times New Roman"/>
        </w:rPr>
        <w:t xml:space="preserve"> the e</w:t>
      </w:r>
      <w:r w:rsidR="006507A6" w:rsidRPr="006507A6">
        <w:rPr>
          <w:rFonts w:ascii="Times New Roman" w:eastAsiaTheme="minorEastAsia" w:hAnsi="Times New Roman" w:cs="Times New Roman"/>
        </w:rPr>
        <w:t xml:space="preserve">rror signal (local gradient) of the output neuron for training sample </w:t>
      </w:r>
      <m:oMath>
        <m:r>
          <w:rPr>
            <w:rFonts w:ascii="Cambria Math" w:eastAsiaTheme="minorEastAsia" w:hAnsi="Cambria Math" w:cs="Times New Roman"/>
          </w:rPr>
          <m:t>q</m:t>
        </m:r>
      </m:oMath>
      <w:r w:rsidR="006507A6" w:rsidRPr="006507A6">
        <w:rPr>
          <w:rFonts w:ascii="Times New Roman" w:eastAsiaTheme="minorEastAsia" w:hAnsi="Times New Roman" w:cs="Times New Roman"/>
        </w:rPr>
        <w:t>.</w:t>
      </w:r>
      <w:r w:rsidR="006507A6" w:rsidRPr="006507A6">
        <w:rPr>
          <w:rFonts w:ascii="Times New Roman" w:eastAsiaTheme="minorEastAsia" w:hAnsi="Times New Roman" w:cs="Times New Roman"/>
        </w:rPr>
        <w:br/>
      </w:r>
      <m:oMath>
        <m:sSubSup>
          <m:sSubSupPr>
            <m:ctrlPr>
              <w:rPr>
                <w:rFonts w:ascii="Cambria Math" w:eastAsiaTheme="minorEastAsia" w:hAnsi="Cambria Math" w:cs="Times New Roman"/>
                <w:i/>
              </w:rPr>
            </m:ctrlPr>
          </m:sSubSupPr>
          <m:e>
            <m:r>
              <w:rPr>
                <w:rFonts w:ascii="Cambria Math" w:eastAsiaTheme="minorEastAsia" w:hAnsi="Cambria Math" w:cs="Times New Roman"/>
              </w:rPr>
              <m:t>x</m:t>
            </m:r>
          </m:e>
          <m:sub>
            <m:r>
              <w:rPr>
                <w:rFonts w:ascii="Cambria Math" w:eastAsiaTheme="minorEastAsia" w:hAnsi="Cambria Math" w:cs="Times New Roman"/>
              </w:rPr>
              <m:t>q</m:t>
            </m:r>
          </m:sub>
          <m:sup>
            <m:r>
              <w:rPr>
                <w:rFonts w:ascii="Cambria Math" w:eastAsiaTheme="minorEastAsia" w:hAnsi="Cambria Math" w:cs="Times New Roman"/>
              </w:rPr>
              <m:t>o</m:t>
            </m:r>
          </m:sup>
        </m:sSubSup>
      </m:oMath>
      <w:r w:rsidR="0060502F">
        <w:rPr>
          <w:rFonts w:ascii="Times New Roman" w:eastAsiaTheme="minorEastAsia" w:hAnsi="Times New Roman" w:cs="Times New Roman"/>
        </w:rPr>
        <w:t xml:space="preserve"> </w:t>
      </w:r>
      <w:r w:rsidR="006B4C80">
        <w:rPr>
          <w:rFonts w:ascii="Times New Roman" w:eastAsiaTheme="minorEastAsia" w:hAnsi="Times New Roman" w:cs="Times New Roman"/>
        </w:rPr>
        <w:t>denotes</w:t>
      </w:r>
      <w:r w:rsidR="004A630A">
        <w:rPr>
          <w:rFonts w:ascii="Times New Roman" w:eastAsiaTheme="minorEastAsia" w:hAnsi="Times New Roman" w:cs="Times New Roman"/>
        </w:rPr>
        <w:t xml:space="preserve"> the a</w:t>
      </w:r>
      <w:r w:rsidR="0060502F" w:rsidRPr="0060502F">
        <w:rPr>
          <w:rFonts w:ascii="Times New Roman" w:eastAsiaTheme="minorEastAsia" w:hAnsi="Times New Roman" w:cs="Times New Roman"/>
        </w:rPr>
        <w:t xml:space="preserve">ctual output (predicted value) of the output neuron for training sample </w:t>
      </w:r>
      <m:oMath>
        <m:r>
          <w:rPr>
            <w:rFonts w:ascii="Cambria Math" w:eastAsiaTheme="minorEastAsia" w:hAnsi="Cambria Math" w:cs="Times New Roman"/>
          </w:rPr>
          <m:t>q</m:t>
        </m:r>
      </m:oMath>
      <w:r w:rsidR="0060502F" w:rsidRPr="0060502F">
        <w:rPr>
          <w:rFonts w:ascii="Times New Roman" w:eastAsiaTheme="minorEastAsia" w:hAnsi="Times New Roman" w:cs="Times New Roman"/>
        </w:rPr>
        <w:t>.</w:t>
      </w:r>
      <w:r w:rsidR="0060502F" w:rsidRPr="0060502F">
        <w:rPr>
          <w:rFonts w:ascii="Times New Roman" w:eastAsiaTheme="minorEastAsia" w:hAnsi="Times New Roman" w:cs="Times New Roman"/>
        </w:rPr>
        <w:br/>
        <w:t>In this study, it represents the normalized predicted solar radiation value.</w:t>
      </w:r>
    </w:p>
    <w:p w14:paraId="2E559C17" w14:textId="703D4358" w:rsidR="0060502F" w:rsidRPr="0060502F" w:rsidRDefault="006B4C80" w:rsidP="00D853A8">
      <w:pPr>
        <w:spacing w:before="240" w:after="240" w:line="360" w:lineRule="auto"/>
        <w:jc w:val="both"/>
        <w:rPr>
          <w:rFonts w:ascii="Times New Roman" w:eastAsiaTheme="minorEastAsia" w:hAnsi="Times New Roman" w:cs="Times New Roman"/>
        </w:rPr>
      </w:pPr>
      <m:oMath>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x</m:t>
            </m:r>
          </m:e>
          <m:sub>
            <m:r>
              <w:rPr>
                <w:rFonts w:ascii="Cambria Math" w:eastAsiaTheme="minorEastAsia" w:hAnsi="Cambria Math" w:cs="Times New Roman"/>
              </w:rPr>
              <m:t>q</m:t>
            </m:r>
          </m:sub>
          <m:sup>
            <m:r>
              <w:rPr>
                <w:rFonts w:ascii="Cambria Math" w:eastAsiaTheme="minorEastAsia" w:hAnsi="Cambria Math" w:cs="Times New Roman"/>
              </w:rPr>
              <m:t>T</m:t>
            </m:r>
          </m:sup>
        </m:sSubSup>
        <m:r>
          <m:rPr>
            <m:sty m:val="p"/>
          </m:rP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x</m:t>
            </m:r>
          </m:e>
          <m:sub>
            <m:r>
              <w:rPr>
                <w:rFonts w:ascii="Cambria Math" w:eastAsiaTheme="minorEastAsia" w:hAnsi="Cambria Math" w:cs="Times New Roman"/>
              </w:rPr>
              <m:t>q</m:t>
            </m:r>
          </m:sub>
          <m:sup>
            <m:r>
              <w:rPr>
                <w:rFonts w:ascii="Cambria Math" w:eastAsiaTheme="minorEastAsia" w:hAnsi="Cambria Math" w:cs="Times New Roman"/>
              </w:rPr>
              <m:t>o</m:t>
            </m:r>
          </m:sup>
        </m:sSubSup>
        <m:r>
          <w:rPr>
            <w:rFonts w:ascii="Cambria Math" w:eastAsiaTheme="minorEastAsia" w:hAnsi="Cambria Math" w:cs="Times New Roman"/>
          </w:rPr>
          <m:t>)</m:t>
        </m:r>
      </m:oMath>
      <w:r w:rsidR="0060502F">
        <w:rPr>
          <w:rFonts w:ascii="Times New Roman" w:eastAsiaTheme="minorEastAsia" w:hAnsi="Times New Roman" w:cs="Times New Roman"/>
        </w:rPr>
        <w:t xml:space="preserve"> </w:t>
      </w:r>
      <w:r w:rsidR="004A630A">
        <w:rPr>
          <w:rFonts w:ascii="Times New Roman" w:eastAsiaTheme="minorEastAsia" w:hAnsi="Times New Roman" w:cs="Times New Roman"/>
        </w:rPr>
        <w:t xml:space="preserve">characterizes </w:t>
      </w:r>
      <w:r w:rsidR="0060502F">
        <w:rPr>
          <w:rFonts w:ascii="Times New Roman" w:eastAsiaTheme="minorEastAsia" w:hAnsi="Times New Roman" w:cs="Times New Roman"/>
        </w:rPr>
        <w:t xml:space="preserve">the </w:t>
      </w:r>
      <w:r w:rsidR="004A630A">
        <w:rPr>
          <w:rFonts w:ascii="Times New Roman" w:eastAsiaTheme="minorEastAsia" w:hAnsi="Times New Roman" w:cs="Times New Roman"/>
        </w:rPr>
        <w:t>p</w:t>
      </w:r>
      <w:r w:rsidR="0060502F" w:rsidRPr="0060502F">
        <w:rPr>
          <w:rFonts w:ascii="Times New Roman" w:eastAsiaTheme="minorEastAsia" w:hAnsi="Times New Roman" w:cs="Times New Roman"/>
        </w:rPr>
        <w:t xml:space="preserve">rediction error for sample </w:t>
      </w:r>
      <m:oMath>
        <m:r>
          <w:rPr>
            <w:rFonts w:ascii="Cambria Math" w:eastAsiaTheme="minorEastAsia" w:hAnsi="Cambria Math" w:cs="Times New Roman"/>
          </w:rPr>
          <m:t>q</m:t>
        </m:r>
      </m:oMath>
      <w:r w:rsidR="0060502F" w:rsidRPr="0060502F">
        <w:rPr>
          <w:rFonts w:ascii="Times New Roman" w:eastAsiaTheme="minorEastAsia" w:hAnsi="Times New Roman" w:cs="Times New Roman"/>
        </w:rPr>
        <w:t>.</w:t>
      </w:r>
      <w:r w:rsidR="0060502F" w:rsidRPr="0060502F">
        <w:rPr>
          <w:rFonts w:ascii="Times New Roman" w:eastAsiaTheme="minorEastAsia" w:hAnsi="Times New Roman" w:cs="Times New Roman"/>
        </w:rPr>
        <w:br/>
        <w:t>It quantifies the difference between the measured and predicted solar radiation.</w:t>
      </w:r>
    </w:p>
    <w:p w14:paraId="6DC3CD48" w14:textId="612B8879" w:rsidR="0060502F" w:rsidRDefault="00000000" w:rsidP="00D853A8">
      <w:pPr>
        <w:spacing w:before="240" w:after="240" w:line="360" w:lineRule="auto"/>
        <w:jc w:val="both"/>
        <w:rPr>
          <w:rFonts w:ascii="Times New Roman" w:eastAsiaTheme="minorEastAsia" w:hAnsi="Times New Roman" w:cs="Times New Roman"/>
        </w:rPr>
      </w:pPr>
      <m:oMath>
        <m:sSubSup>
          <m:sSubSupPr>
            <m:ctrlPr>
              <w:rPr>
                <w:rFonts w:ascii="Cambria Math" w:eastAsiaTheme="minorEastAsia" w:hAnsi="Cambria Math" w:cs="Times New Roman"/>
                <w:i/>
              </w:rPr>
            </m:ctrlPr>
          </m:sSubSupPr>
          <m:e>
            <m:r>
              <w:rPr>
                <w:rFonts w:ascii="Cambria Math" w:eastAsiaTheme="minorEastAsia" w:hAnsi="Cambria Math" w:cs="Times New Roman"/>
              </w:rPr>
              <m:t>x</m:t>
            </m:r>
          </m:e>
          <m:sub>
            <m:r>
              <w:rPr>
                <w:rFonts w:ascii="Cambria Math" w:eastAsiaTheme="minorEastAsia" w:hAnsi="Cambria Math" w:cs="Times New Roman"/>
              </w:rPr>
              <m:t>q</m:t>
            </m:r>
          </m:sub>
          <m:sup>
            <m:r>
              <w:rPr>
                <w:rFonts w:ascii="Cambria Math" w:eastAsiaTheme="minorEastAsia" w:hAnsi="Cambria Math" w:cs="Times New Roman"/>
              </w:rPr>
              <m:t>o</m:t>
            </m:r>
          </m:sup>
        </m:sSubSup>
      </m:oMath>
      <w:r w:rsidR="0060502F">
        <w:rPr>
          <w:rFonts w:ascii="Times New Roman" w:eastAsiaTheme="minorEastAsia" w:hAnsi="Times New Roman" w:cs="Times New Roman"/>
        </w:rPr>
        <w:t xml:space="preserve"> (</w:t>
      </w:r>
      <m:oMath>
        <m:r>
          <w:rPr>
            <w:rFonts w:ascii="Cambria Math" w:eastAsiaTheme="minorEastAsia" w:hAnsi="Cambria Math" w:cs="Times New Roman"/>
          </w:rPr>
          <m:t>1-</m:t>
        </m:r>
        <m:sSubSup>
          <m:sSubSupPr>
            <m:ctrlPr>
              <w:rPr>
                <w:rFonts w:ascii="Cambria Math" w:eastAsiaTheme="minorEastAsia" w:hAnsi="Cambria Math" w:cs="Times New Roman"/>
                <w:i/>
              </w:rPr>
            </m:ctrlPr>
          </m:sSubSupPr>
          <m:e>
            <m:r>
              <w:rPr>
                <w:rFonts w:ascii="Cambria Math" w:eastAsiaTheme="minorEastAsia" w:hAnsi="Cambria Math" w:cs="Times New Roman"/>
              </w:rPr>
              <m:t>x</m:t>
            </m:r>
          </m:e>
          <m:sub>
            <m:r>
              <w:rPr>
                <w:rFonts w:ascii="Cambria Math" w:eastAsiaTheme="minorEastAsia" w:hAnsi="Cambria Math" w:cs="Times New Roman"/>
              </w:rPr>
              <m:t>q</m:t>
            </m:r>
          </m:sub>
          <m:sup>
            <m:r>
              <w:rPr>
                <w:rFonts w:ascii="Cambria Math" w:eastAsiaTheme="minorEastAsia" w:hAnsi="Cambria Math" w:cs="Times New Roman"/>
              </w:rPr>
              <m:t>o</m:t>
            </m:r>
          </m:sup>
        </m:sSubSup>
      </m:oMath>
      <w:r w:rsidR="0060502F">
        <w:rPr>
          <w:rFonts w:ascii="Times New Roman" w:eastAsiaTheme="minorEastAsia" w:hAnsi="Times New Roman" w:cs="Times New Roman"/>
        </w:rPr>
        <w:t xml:space="preserve">) </w:t>
      </w:r>
      <w:r w:rsidR="004A630A">
        <w:rPr>
          <w:rFonts w:ascii="Times New Roman" w:eastAsiaTheme="minorEastAsia" w:hAnsi="Times New Roman" w:cs="Times New Roman"/>
        </w:rPr>
        <w:t>denotes</w:t>
      </w:r>
      <w:r w:rsidR="0060502F">
        <w:rPr>
          <w:rFonts w:ascii="Times New Roman" w:eastAsiaTheme="minorEastAsia" w:hAnsi="Times New Roman" w:cs="Times New Roman"/>
        </w:rPr>
        <w:t xml:space="preserve"> the d</w:t>
      </w:r>
      <w:r w:rsidR="0060502F" w:rsidRPr="0060502F">
        <w:rPr>
          <w:rFonts w:ascii="Times New Roman" w:eastAsiaTheme="minorEastAsia" w:hAnsi="Times New Roman" w:cs="Times New Roman"/>
        </w:rPr>
        <w:t>erivative of the sigmoid activation function.</w:t>
      </w:r>
    </w:p>
    <w:p w14:paraId="7E80BA5D" w14:textId="77B10FBB" w:rsidR="0024108F" w:rsidRPr="0024108F" w:rsidRDefault="0024108F" w:rsidP="00D853A8">
      <w:pPr>
        <w:spacing w:before="240" w:after="240" w:line="360" w:lineRule="auto"/>
        <w:jc w:val="both"/>
        <w:rPr>
          <w:rFonts w:ascii="Times New Roman" w:eastAsiaTheme="minorEastAsia" w:hAnsi="Times New Roman" w:cs="Times New Roman"/>
          <w:b/>
          <w:bCs/>
        </w:rPr>
      </w:pPr>
      <w:r w:rsidRPr="0024108F">
        <w:rPr>
          <w:rFonts w:ascii="Times New Roman" w:eastAsiaTheme="minorEastAsia" w:hAnsi="Times New Roman" w:cs="Times New Roman"/>
          <w:b/>
          <w:bCs/>
        </w:rPr>
        <w:t>Hidden layer error</w:t>
      </w:r>
    </w:p>
    <w:p w14:paraId="412A00D3" w14:textId="717EBF17" w:rsidR="00D853A8" w:rsidRPr="00406C02" w:rsidRDefault="00D853A8" w:rsidP="004A630A">
      <w:pPr>
        <w:spacing w:before="240" w:after="240" w:line="360" w:lineRule="auto"/>
        <w:jc w:val="both"/>
        <w:rPr>
          <w:rFonts w:ascii="Times New Roman" w:eastAsiaTheme="minorEastAsia" w:hAnsi="Times New Roman" w:cs="Times New Roman"/>
        </w:rPr>
      </w:pPr>
      <w:r w:rsidRPr="00406C02">
        <w:rPr>
          <w:rFonts w:ascii="Times New Roman" w:eastAsiaTheme="minorEastAsia" w:hAnsi="Times New Roman" w:cs="Times New Roman"/>
        </w:rPr>
        <w:t xml:space="preserve">To compute the error </w:t>
      </w:r>
      <m:oMath>
        <m:sSubSup>
          <m:sSubSupPr>
            <m:ctrlPr>
              <w:rPr>
                <w:rFonts w:ascii="Cambria Math" w:eastAsiaTheme="minorEastAsia" w:hAnsi="Cambria Math" w:cs="Times New Roman"/>
                <w:i/>
              </w:rPr>
            </m:ctrlPr>
          </m:sSubSupPr>
          <m:e>
            <m:r>
              <w:rPr>
                <w:rFonts w:ascii="Cambria Math" w:eastAsiaTheme="minorEastAsia" w:hAnsi="Cambria Math" w:cs="Times New Roman"/>
              </w:rPr>
              <m:t>δ</m:t>
            </m:r>
          </m:e>
          <m:sub>
            <m:r>
              <w:rPr>
                <w:rFonts w:ascii="Cambria Math" w:eastAsiaTheme="minorEastAsia" w:hAnsi="Cambria Math" w:cs="Times New Roman"/>
              </w:rPr>
              <m:t>j</m:t>
            </m:r>
          </m:sub>
          <m:sup>
            <m:r>
              <w:rPr>
                <w:rFonts w:ascii="Cambria Math" w:eastAsiaTheme="minorEastAsia" w:hAnsi="Cambria Math" w:cs="Times New Roman"/>
              </w:rPr>
              <m:t>p</m:t>
            </m:r>
          </m:sup>
        </m:sSubSup>
      </m:oMath>
      <w:r>
        <w:rPr>
          <w:rFonts w:ascii="Times New Roman" w:eastAsiaTheme="minorEastAsia" w:hAnsi="Times New Roman" w:cs="Times New Roman"/>
        </w:rPr>
        <w:t>a</w:t>
      </w:r>
      <w:r w:rsidRPr="00406C02">
        <w:rPr>
          <w:rFonts w:ascii="Times New Roman" w:eastAsiaTheme="minorEastAsia" w:hAnsi="Times New Roman" w:cs="Times New Roman"/>
        </w:rPr>
        <w:t xml:space="preserve">t the hidden node </w:t>
      </w:r>
      <m:oMath>
        <m:r>
          <w:rPr>
            <w:rFonts w:ascii="Cambria Math" w:eastAsiaTheme="minorEastAsia" w:hAnsi="Times New Roman" w:cs="Times New Roman"/>
          </w:rPr>
          <m:t>j:</m:t>
        </m:r>
      </m:oMath>
    </w:p>
    <w:p w14:paraId="036E6C82" w14:textId="75E55389" w:rsidR="00D853A8" w:rsidRPr="00406C02" w:rsidRDefault="00000000" w:rsidP="004A630A">
      <w:pPr>
        <w:spacing w:before="240" w:after="240" w:line="360" w:lineRule="auto"/>
        <w:jc w:val="both"/>
        <w:rPr>
          <w:rFonts w:ascii="Times New Roman" w:eastAsiaTheme="minorEastAsia" w:hAnsi="Times New Roman" w:cs="Times New Roman"/>
        </w:rPr>
      </w:pPr>
      <m:oMath>
        <m:sSubSup>
          <m:sSubSupPr>
            <m:ctrlPr>
              <w:rPr>
                <w:rFonts w:ascii="Cambria Math" w:eastAsiaTheme="minorEastAsia" w:hAnsi="Times New Roman" w:cs="Times New Roman"/>
                <w:i/>
              </w:rPr>
            </m:ctrlPr>
          </m:sSubSupPr>
          <m:e>
            <m:r>
              <w:rPr>
                <w:rFonts w:ascii="Cambria Math" w:eastAsiaTheme="minorEastAsia" w:hAnsi="Times New Roman" w:cs="Times New Roman"/>
              </w:rPr>
              <m:t>δ</m:t>
            </m:r>
          </m:e>
          <m:sub>
            <m:r>
              <w:rPr>
                <w:rFonts w:ascii="Cambria Math" w:eastAsiaTheme="minorEastAsia" w:hAnsi="Times New Roman" w:cs="Times New Roman"/>
              </w:rPr>
              <m:t>j</m:t>
            </m:r>
          </m:sub>
          <m:sup>
            <m:r>
              <w:rPr>
                <w:rFonts w:ascii="Cambria Math" w:eastAsiaTheme="minorEastAsia" w:hAnsi="Times New Roman" w:cs="Times New Roman"/>
              </w:rPr>
              <m:t>p</m:t>
            </m:r>
          </m:sup>
        </m:sSubSup>
        <m:r>
          <w:rPr>
            <w:rFonts w:ascii="Cambria Math" w:eastAsiaTheme="minorEastAsia" w:hAnsi="Times New Roman" w:cs="Times New Roman"/>
          </w:rPr>
          <m:t>=</m:t>
        </m:r>
        <m:sSubSup>
          <m:sSubSupPr>
            <m:ctrlPr>
              <w:rPr>
                <w:rFonts w:ascii="Cambria Math" w:eastAsiaTheme="minorEastAsia" w:hAnsi="Times New Roman" w:cs="Times New Roman"/>
                <w:i/>
              </w:rPr>
            </m:ctrlPr>
          </m:sSubSupPr>
          <m:e>
            <m:r>
              <w:rPr>
                <w:rFonts w:ascii="Cambria Math" w:eastAsiaTheme="minorEastAsia" w:hAnsi="Times New Roman" w:cs="Times New Roman"/>
              </w:rPr>
              <m:t>x</m:t>
            </m:r>
          </m:e>
          <m:sub>
            <m:r>
              <w:rPr>
                <w:rFonts w:ascii="Cambria Math" w:eastAsiaTheme="minorEastAsia" w:hAnsi="Times New Roman" w:cs="Times New Roman"/>
              </w:rPr>
              <m:t>j</m:t>
            </m:r>
          </m:sub>
          <m:sup>
            <m:r>
              <w:rPr>
                <w:rFonts w:ascii="Cambria Math" w:eastAsiaTheme="minorEastAsia" w:hAnsi="Times New Roman" w:cs="Times New Roman"/>
              </w:rPr>
              <m:t>p</m:t>
            </m:r>
          </m:sup>
        </m:sSubSup>
        <m:r>
          <w:rPr>
            <w:rFonts w:ascii="Cambria Math" w:eastAsiaTheme="minorEastAsia" w:hAnsi="Times New Roman" w:cs="Times New Roman"/>
          </w:rPr>
          <m:t>(1</m:t>
        </m:r>
        <m:r>
          <w:rPr>
            <w:rFonts w:ascii="Cambria Math" w:eastAsiaTheme="minorEastAsia" w:hAnsi="Times New Roman" w:cs="Times New Roman"/>
          </w:rPr>
          <m:t>-</m:t>
        </m:r>
        <m:sSubSup>
          <m:sSubSupPr>
            <m:ctrlPr>
              <w:rPr>
                <w:rFonts w:ascii="Cambria Math" w:eastAsiaTheme="minorEastAsia" w:hAnsi="Times New Roman" w:cs="Times New Roman"/>
                <w:i/>
              </w:rPr>
            </m:ctrlPr>
          </m:sSubSupPr>
          <m:e>
            <m:r>
              <w:rPr>
                <w:rFonts w:ascii="Cambria Math" w:eastAsiaTheme="minorEastAsia" w:hAnsi="Times New Roman" w:cs="Times New Roman"/>
              </w:rPr>
              <m:t>x</m:t>
            </m:r>
          </m:e>
          <m:sub>
            <m:r>
              <w:rPr>
                <w:rFonts w:ascii="Cambria Math" w:eastAsiaTheme="minorEastAsia" w:hAnsi="Times New Roman" w:cs="Times New Roman"/>
              </w:rPr>
              <m:t>j</m:t>
            </m:r>
          </m:sub>
          <m:sup>
            <m:r>
              <w:rPr>
                <w:rFonts w:ascii="Cambria Math" w:eastAsiaTheme="minorEastAsia" w:hAnsi="Times New Roman" w:cs="Times New Roman"/>
              </w:rPr>
              <m:t>p</m:t>
            </m:r>
          </m:sup>
        </m:sSubSup>
        <m:r>
          <w:rPr>
            <w:rFonts w:ascii="Cambria Math" w:eastAsiaTheme="minorEastAsia" w:hAnsi="Times New Roman" w:cs="Times New Roman"/>
          </w:rPr>
          <m:t>)</m:t>
        </m:r>
        <m:nary>
          <m:naryPr>
            <m:chr m:val="∑"/>
            <m:ctrlPr>
              <w:rPr>
                <w:rFonts w:ascii="Cambria Math" w:eastAsiaTheme="minorEastAsia" w:hAnsi="Times New Roman" w:cs="Times New Roman"/>
                <w:i/>
              </w:rPr>
            </m:ctrlPr>
          </m:naryPr>
          <m:sub>
            <m:r>
              <w:rPr>
                <w:rFonts w:ascii="Cambria Math" w:eastAsiaTheme="minorEastAsia" w:hAnsi="Times New Roman" w:cs="Times New Roman"/>
              </w:rPr>
              <m:t>q=1</m:t>
            </m:r>
          </m:sub>
          <m:sup>
            <m:sSub>
              <m:sSubPr>
                <m:ctrlPr>
                  <w:rPr>
                    <w:rFonts w:ascii="Cambria Math" w:eastAsiaTheme="minorEastAsia" w:hAnsi="Times New Roman" w:cs="Times New Roman"/>
                    <w:i/>
                  </w:rPr>
                </m:ctrlPr>
              </m:sSubPr>
              <m:e>
                <m:r>
                  <w:rPr>
                    <w:rFonts w:ascii="Cambria Math" w:eastAsiaTheme="minorEastAsia" w:hAnsi="Times New Roman" w:cs="Times New Roman"/>
                  </w:rPr>
                  <m:t>n</m:t>
                </m:r>
              </m:e>
              <m:sub>
                <m:r>
                  <w:rPr>
                    <w:rFonts w:ascii="Cambria Math" w:eastAsiaTheme="minorEastAsia" w:hAnsi="Times New Roman" w:cs="Times New Roman"/>
                  </w:rPr>
                  <m:t>o</m:t>
                </m:r>
              </m:sub>
            </m:sSub>
          </m:sup>
          <m:e>
            <m:sSubSup>
              <m:sSubSupPr>
                <m:ctrlPr>
                  <w:rPr>
                    <w:rFonts w:ascii="Cambria Math" w:eastAsiaTheme="minorEastAsia" w:hAnsi="Times New Roman" w:cs="Times New Roman"/>
                    <w:i/>
                  </w:rPr>
                </m:ctrlPr>
              </m:sSubSupPr>
              <m:e>
                <m:r>
                  <w:rPr>
                    <w:rFonts w:ascii="Cambria Math" w:eastAsiaTheme="minorEastAsia" w:hAnsi="Times New Roman" w:cs="Times New Roman"/>
                  </w:rPr>
                  <m:t>δ</m:t>
                </m:r>
              </m:e>
              <m:sub>
                <m:r>
                  <w:rPr>
                    <w:rFonts w:ascii="Cambria Math" w:eastAsiaTheme="minorEastAsia" w:hAnsi="Times New Roman" w:cs="Times New Roman"/>
                  </w:rPr>
                  <m:t>q</m:t>
                </m:r>
              </m:sub>
              <m:sup>
                <m:r>
                  <w:rPr>
                    <w:rFonts w:ascii="Cambria Math" w:eastAsiaTheme="minorEastAsia" w:hAnsi="Times New Roman" w:cs="Times New Roman"/>
                  </w:rPr>
                  <m:t>o</m:t>
                </m:r>
              </m:sup>
            </m:sSubSup>
            <m:sSubSup>
              <m:sSubSupPr>
                <m:ctrlPr>
                  <w:rPr>
                    <w:rFonts w:ascii="Cambria Math" w:eastAsiaTheme="minorEastAsia" w:hAnsi="Times New Roman" w:cs="Times New Roman"/>
                    <w:i/>
                  </w:rPr>
                </m:ctrlPr>
              </m:sSubSupPr>
              <m:e>
                <m:r>
                  <w:rPr>
                    <w:rFonts w:ascii="Cambria Math" w:eastAsiaTheme="minorEastAsia" w:hAnsi="Times New Roman" w:cs="Times New Roman"/>
                  </w:rPr>
                  <m:t>w</m:t>
                </m:r>
              </m:e>
              <m:sub>
                <m:r>
                  <w:rPr>
                    <w:rFonts w:ascii="Cambria Math" w:eastAsiaTheme="minorEastAsia" w:hAnsi="Times New Roman" w:cs="Times New Roman"/>
                  </w:rPr>
                  <m:t>j,q</m:t>
                </m:r>
              </m:sub>
              <m:sup>
                <m:r>
                  <w:rPr>
                    <w:rFonts w:ascii="Cambria Math" w:eastAsiaTheme="minorEastAsia" w:hAnsi="Times New Roman" w:cs="Times New Roman"/>
                  </w:rPr>
                  <m:t>o</m:t>
                </m:r>
              </m:sup>
            </m:sSubSup>
            <m:ctrlPr>
              <w:rPr>
                <w:rFonts w:ascii="Cambria Math" w:eastAsiaTheme="minorEastAsia" w:hAnsi="Cambria Math" w:cs="Times New Roman"/>
                <w:i/>
              </w:rPr>
            </m:ctrlPr>
          </m:e>
        </m:nary>
      </m:oMath>
      <w:r w:rsidR="00D853A8" w:rsidRPr="00406C02">
        <w:rPr>
          <w:rFonts w:ascii="Times New Roman" w:eastAsiaTheme="minorEastAsia" w:hAnsi="Times New Roman" w:cs="Times New Roman"/>
        </w:rPr>
        <w:tab/>
      </w:r>
      <w:r w:rsidR="00D853A8" w:rsidRPr="00406C02">
        <w:rPr>
          <w:rFonts w:ascii="Times New Roman" w:eastAsiaTheme="minorEastAsia" w:hAnsi="Times New Roman" w:cs="Times New Roman"/>
        </w:rPr>
        <w:tab/>
      </w:r>
      <w:r w:rsidR="00D853A8" w:rsidRPr="00406C02">
        <w:rPr>
          <w:rFonts w:ascii="Times New Roman" w:eastAsiaTheme="minorEastAsia" w:hAnsi="Times New Roman" w:cs="Times New Roman"/>
        </w:rPr>
        <w:tab/>
      </w:r>
      <w:r w:rsidR="00D853A8" w:rsidRPr="00406C02">
        <w:rPr>
          <w:rFonts w:ascii="Times New Roman" w:eastAsiaTheme="minorEastAsia" w:hAnsi="Times New Roman" w:cs="Times New Roman"/>
        </w:rPr>
        <w:tab/>
      </w:r>
      <w:r w:rsidR="00D853A8" w:rsidRPr="00406C02">
        <w:rPr>
          <w:rFonts w:ascii="Times New Roman" w:eastAsiaTheme="minorEastAsia" w:hAnsi="Times New Roman" w:cs="Times New Roman"/>
        </w:rPr>
        <w:tab/>
      </w:r>
      <w:r w:rsidR="00D853A8">
        <w:rPr>
          <w:rFonts w:ascii="Times New Roman" w:eastAsiaTheme="minorEastAsia" w:hAnsi="Times New Roman" w:cs="Times New Roman"/>
        </w:rPr>
        <w:tab/>
      </w:r>
      <w:r w:rsidR="00D853A8">
        <w:rPr>
          <w:rFonts w:ascii="Times New Roman" w:eastAsiaTheme="minorEastAsia" w:hAnsi="Times New Roman" w:cs="Times New Roman"/>
        </w:rPr>
        <w:tab/>
      </w:r>
      <w:r w:rsidR="00D853A8" w:rsidRPr="00406C02">
        <w:rPr>
          <w:rFonts w:ascii="Times New Roman" w:eastAsiaTheme="minorEastAsia" w:hAnsi="Times New Roman" w:cs="Times New Roman"/>
        </w:rPr>
        <w:t>(</w:t>
      </w:r>
      <w:r w:rsidR="004A630A">
        <w:rPr>
          <w:rFonts w:ascii="Times New Roman" w:eastAsiaTheme="minorEastAsia" w:hAnsi="Times New Roman" w:cs="Times New Roman"/>
        </w:rPr>
        <w:t>7</w:t>
      </w:r>
      <w:r w:rsidR="00D853A8" w:rsidRPr="00406C02">
        <w:rPr>
          <w:rFonts w:ascii="Times New Roman" w:eastAsiaTheme="minorEastAsia" w:hAnsi="Times New Roman" w:cs="Times New Roman"/>
        </w:rPr>
        <w:t>)</w:t>
      </w:r>
    </w:p>
    <w:p w14:paraId="6A29FDD3" w14:textId="0BE50642" w:rsidR="00C403C6" w:rsidRDefault="00D853A8" w:rsidP="00D853A8">
      <w:pPr>
        <w:spacing w:before="240" w:after="240" w:line="360" w:lineRule="auto"/>
        <w:jc w:val="both"/>
        <w:rPr>
          <w:rFonts w:ascii="Times New Roman" w:eastAsiaTheme="minorEastAsia" w:hAnsi="Times New Roman" w:cs="Times New Roman"/>
        </w:rPr>
      </w:pPr>
      <w:r w:rsidRPr="00406C02">
        <w:rPr>
          <w:rFonts w:ascii="Times New Roman" w:eastAsiaTheme="minorEastAsia" w:hAnsi="Times New Roman" w:cs="Times New Roman"/>
        </w:rPr>
        <w:t xml:space="preserve">Were, </w:t>
      </w:r>
      <m:oMath>
        <m:sSubSup>
          <m:sSubSupPr>
            <m:ctrlPr>
              <w:rPr>
                <w:rFonts w:ascii="Cambria Math" w:eastAsiaTheme="minorEastAsia" w:hAnsi="Cambria Math" w:cs="Times New Roman"/>
                <w:i/>
              </w:rPr>
            </m:ctrlPr>
          </m:sSubSupPr>
          <m:e>
            <m:r>
              <w:rPr>
                <w:rFonts w:ascii="Cambria Math" w:eastAsiaTheme="minorEastAsia" w:hAnsi="Cambria Math" w:cs="Times New Roman"/>
              </w:rPr>
              <m:t>δ</m:t>
            </m:r>
          </m:e>
          <m:sub>
            <m:r>
              <w:rPr>
                <w:rFonts w:ascii="Cambria Math" w:eastAsiaTheme="minorEastAsia" w:hAnsi="Cambria Math" w:cs="Times New Roman"/>
              </w:rPr>
              <m:t>j</m:t>
            </m:r>
          </m:sub>
          <m:sup>
            <m:r>
              <w:rPr>
                <w:rFonts w:ascii="Cambria Math" w:eastAsiaTheme="minorEastAsia" w:hAnsi="Cambria Math" w:cs="Times New Roman"/>
              </w:rPr>
              <m:t>p</m:t>
            </m:r>
          </m:sup>
        </m:sSubSup>
      </m:oMath>
      <w:r w:rsidR="00095E8C">
        <w:rPr>
          <w:rFonts w:ascii="Times New Roman" w:eastAsiaTheme="minorEastAsia" w:hAnsi="Times New Roman" w:cs="Times New Roman"/>
        </w:rPr>
        <w:t xml:space="preserve"> symbolizes</w:t>
      </w:r>
      <w:r w:rsidRPr="00406C02">
        <w:rPr>
          <w:rFonts w:ascii="Times New Roman" w:eastAsiaTheme="minorEastAsia" w:hAnsi="Times New Roman" w:cs="Times New Roman"/>
        </w:rPr>
        <w:t xml:space="preserve"> the</w:t>
      </w:r>
      <w:r w:rsidR="00C403C6">
        <w:rPr>
          <w:rFonts w:ascii="Times New Roman" w:eastAsiaTheme="minorEastAsia" w:hAnsi="Times New Roman" w:cs="Times New Roman"/>
        </w:rPr>
        <w:t xml:space="preserve"> </w:t>
      </w:r>
      <w:r w:rsidR="00C403C6" w:rsidRPr="00C403C6">
        <w:rPr>
          <w:rFonts w:ascii="Times New Roman" w:eastAsiaTheme="minorEastAsia" w:hAnsi="Times New Roman" w:cs="Times New Roman"/>
        </w:rPr>
        <w:t xml:space="preserve">Local gradient (error signal) of the </w:t>
      </w:r>
      <m:oMath>
        <m:sSup>
          <m:sSupPr>
            <m:ctrlPr>
              <w:rPr>
                <w:rFonts w:ascii="Cambria Math" w:eastAsiaTheme="minorEastAsia" w:hAnsi="Cambria Math" w:cs="Times New Roman"/>
                <w:i/>
              </w:rPr>
            </m:ctrlPr>
          </m:sSupPr>
          <m:e>
            <m:r>
              <w:rPr>
                <w:rFonts w:ascii="Cambria Math" w:eastAsiaTheme="minorEastAsia" w:hAnsi="Cambria Math" w:cs="Times New Roman"/>
              </w:rPr>
              <m:t>j</m:t>
            </m:r>
          </m:e>
          <m:sup>
            <m:r>
              <w:rPr>
                <w:rFonts w:ascii="Cambria Math" w:eastAsiaTheme="minorEastAsia" w:hAnsi="Cambria Math" w:cs="Times New Roman"/>
              </w:rPr>
              <m:t>th</m:t>
            </m:r>
          </m:sup>
        </m:sSup>
      </m:oMath>
      <w:r w:rsidR="00C403C6" w:rsidRPr="00C403C6">
        <w:rPr>
          <w:rFonts w:ascii="Times New Roman" w:eastAsiaTheme="minorEastAsia" w:hAnsi="Times New Roman" w:cs="Times New Roman"/>
        </w:rPr>
        <w:t xml:space="preserve">neuron in hidden layer </w:t>
      </w:r>
      <m:oMath>
        <m:r>
          <w:rPr>
            <w:rFonts w:ascii="Cambria Math" w:eastAsiaTheme="minorEastAsia" w:hAnsi="Cambria Math" w:cs="Times New Roman"/>
          </w:rPr>
          <m:t>p</m:t>
        </m:r>
      </m:oMath>
      <w:r w:rsidR="00C403C6" w:rsidRPr="00C403C6">
        <w:rPr>
          <w:rFonts w:ascii="Times New Roman" w:eastAsiaTheme="minorEastAsia" w:hAnsi="Times New Roman" w:cs="Times New Roman"/>
        </w:rPr>
        <w:t>.</w:t>
      </w:r>
      <w:r w:rsidR="00C403C6" w:rsidRPr="00C403C6">
        <w:rPr>
          <w:rFonts w:ascii="Times New Roman" w:eastAsiaTheme="minorEastAsia" w:hAnsi="Times New Roman" w:cs="Times New Roman"/>
        </w:rPr>
        <w:br/>
        <w:t>It determines how much the hidden neuron contributes to the overall output error</w:t>
      </w:r>
      <w:r w:rsidR="00C403C6">
        <w:rPr>
          <w:rFonts w:ascii="Times New Roman" w:eastAsiaTheme="minorEastAsia" w:hAnsi="Times New Roman" w:cs="Times New Roman"/>
        </w:rPr>
        <w:t>.</w:t>
      </w:r>
      <w:r w:rsidR="00CE4D11">
        <w:rPr>
          <w:rFonts w:ascii="Times New Roman" w:eastAsiaTheme="minorEastAsia" w:hAnsi="Times New Roman" w:cs="Times New Roman"/>
        </w:rPr>
        <w:t xml:space="preserve"> </w:t>
      </w:r>
    </w:p>
    <w:p w14:paraId="6A824EB1" w14:textId="081C0782" w:rsidR="00CE4D11" w:rsidRDefault="00000000" w:rsidP="00D853A8">
      <w:pPr>
        <w:spacing w:before="240" w:after="240" w:line="360" w:lineRule="auto"/>
        <w:jc w:val="both"/>
        <w:rPr>
          <w:rFonts w:ascii="Times New Roman" w:eastAsiaTheme="minorEastAsia" w:hAnsi="Times New Roman" w:cs="Times New Roman"/>
        </w:rPr>
      </w:pPr>
      <m:oMath>
        <m:sSubSup>
          <m:sSubSupPr>
            <m:ctrlPr>
              <w:rPr>
                <w:rFonts w:ascii="Cambria Math" w:eastAsiaTheme="minorEastAsia" w:hAnsi="Cambria Math" w:cs="Times New Roman"/>
                <w:i/>
              </w:rPr>
            </m:ctrlPr>
          </m:sSubSupPr>
          <m:e>
            <m:r>
              <w:rPr>
                <w:rFonts w:ascii="Cambria Math" w:eastAsiaTheme="minorEastAsia" w:hAnsi="Cambria Math" w:cs="Times New Roman"/>
              </w:rPr>
              <m:t>x</m:t>
            </m:r>
          </m:e>
          <m:sub>
            <m:r>
              <w:rPr>
                <w:rFonts w:ascii="Cambria Math" w:eastAsiaTheme="minorEastAsia" w:hAnsi="Cambria Math" w:cs="Times New Roman"/>
              </w:rPr>
              <m:t>j</m:t>
            </m:r>
          </m:sub>
          <m:sup>
            <m:r>
              <w:rPr>
                <w:rFonts w:ascii="Cambria Math" w:eastAsiaTheme="minorEastAsia" w:hAnsi="Cambria Math" w:cs="Times New Roman"/>
              </w:rPr>
              <m:t xml:space="preserve">p  </m:t>
            </m:r>
          </m:sup>
        </m:sSubSup>
      </m:oMath>
      <w:r w:rsidR="00095E8C">
        <w:rPr>
          <w:rFonts w:ascii="Times New Roman" w:eastAsiaTheme="minorEastAsia" w:hAnsi="Times New Roman" w:cs="Times New Roman"/>
        </w:rPr>
        <w:t>stands for o</w:t>
      </w:r>
      <w:r w:rsidR="00CE4D11" w:rsidRPr="00CE4D11">
        <w:rPr>
          <w:rFonts w:ascii="Times New Roman" w:eastAsiaTheme="minorEastAsia" w:hAnsi="Times New Roman" w:cs="Times New Roman"/>
        </w:rPr>
        <w:t xml:space="preserve">utput (activation value) of the </w:t>
      </w:r>
      <m:oMath>
        <m:sSup>
          <m:sSupPr>
            <m:ctrlPr>
              <w:rPr>
                <w:rFonts w:ascii="Cambria Math" w:eastAsiaTheme="minorEastAsia" w:hAnsi="Cambria Math" w:cs="Times New Roman"/>
                <w:i/>
              </w:rPr>
            </m:ctrlPr>
          </m:sSupPr>
          <m:e>
            <m:r>
              <w:rPr>
                <w:rFonts w:ascii="Cambria Math" w:eastAsiaTheme="minorEastAsia" w:hAnsi="Cambria Math" w:cs="Times New Roman"/>
              </w:rPr>
              <m:t>j</m:t>
            </m:r>
          </m:e>
          <m:sup>
            <m:r>
              <w:rPr>
                <w:rFonts w:ascii="Cambria Math" w:eastAsiaTheme="minorEastAsia" w:hAnsi="Cambria Math" w:cs="Times New Roman"/>
              </w:rPr>
              <m:t>th</m:t>
            </m:r>
          </m:sup>
        </m:sSup>
      </m:oMath>
      <w:r w:rsidR="00CE4D11" w:rsidRPr="00CE4D11">
        <w:rPr>
          <w:rFonts w:ascii="Times New Roman" w:eastAsiaTheme="minorEastAsia" w:hAnsi="Times New Roman" w:cs="Times New Roman"/>
        </w:rPr>
        <w:t xml:space="preserve"> neuron in hidden layer </w:t>
      </w:r>
      <m:oMath>
        <m:r>
          <w:rPr>
            <w:rFonts w:ascii="Cambria Math" w:eastAsiaTheme="minorEastAsia" w:hAnsi="Cambria Math" w:cs="Times New Roman"/>
          </w:rPr>
          <m:t>p</m:t>
        </m:r>
      </m:oMath>
      <w:r w:rsidR="00CE4D11" w:rsidRPr="00CE4D11">
        <w:rPr>
          <w:rFonts w:ascii="Times New Roman" w:eastAsiaTheme="minorEastAsia" w:hAnsi="Times New Roman" w:cs="Times New Roman"/>
        </w:rPr>
        <w:t xml:space="preserve"> for a given training sample</w:t>
      </w:r>
      <w:r w:rsidR="00CE4D11">
        <w:rPr>
          <w:rFonts w:ascii="Times New Roman" w:eastAsiaTheme="minorEastAsia" w:hAnsi="Times New Roman" w:cs="Times New Roman"/>
        </w:rPr>
        <w:t>.</w:t>
      </w:r>
    </w:p>
    <w:p w14:paraId="14B04CBE" w14:textId="74DBAA47" w:rsidR="00CE4D11" w:rsidRDefault="00CE4D11" w:rsidP="00D853A8">
      <w:pPr>
        <w:spacing w:before="240" w:after="240" w:line="360" w:lineRule="auto"/>
        <w:jc w:val="both"/>
        <w:rPr>
          <w:rFonts w:ascii="Times New Roman" w:eastAsiaTheme="minorEastAsia" w:hAnsi="Times New Roman" w:cs="Times New Roman"/>
        </w:rPr>
      </w:pPr>
      <m:oMath>
        <m:r>
          <w:rPr>
            <w:rFonts w:ascii="Cambria Math" w:eastAsiaTheme="minorEastAsia" w:hAnsi="Cambria Math" w:cs="Times New Roman"/>
          </w:rPr>
          <m:t>(1-</m:t>
        </m:r>
        <m:sSubSup>
          <m:sSubSupPr>
            <m:ctrlPr>
              <w:rPr>
                <w:rFonts w:ascii="Cambria Math" w:eastAsiaTheme="minorEastAsia" w:hAnsi="Cambria Math" w:cs="Times New Roman"/>
                <w:i/>
              </w:rPr>
            </m:ctrlPr>
          </m:sSubSupPr>
          <m:e>
            <m:r>
              <w:rPr>
                <w:rFonts w:ascii="Cambria Math" w:eastAsiaTheme="minorEastAsia" w:hAnsi="Cambria Math" w:cs="Times New Roman"/>
              </w:rPr>
              <m:t>x</m:t>
            </m:r>
          </m:e>
          <m:sub>
            <m:r>
              <w:rPr>
                <w:rFonts w:ascii="Cambria Math" w:eastAsiaTheme="minorEastAsia" w:hAnsi="Cambria Math" w:cs="Times New Roman"/>
              </w:rPr>
              <m:t>j</m:t>
            </m:r>
          </m:sub>
          <m:sup>
            <m:r>
              <w:rPr>
                <w:rFonts w:ascii="Cambria Math" w:eastAsiaTheme="minorEastAsia" w:hAnsi="Cambria Math" w:cs="Times New Roman"/>
              </w:rPr>
              <m:t>p</m:t>
            </m:r>
          </m:sup>
        </m:sSubSup>
        <m:r>
          <w:rPr>
            <w:rFonts w:ascii="Cambria Math" w:eastAsiaTheme="minorEastAsia" w:hAnsi="Cambria Math" w:cs="Times New Roman"/>
          </w:rPr>
          <m:t>)</m:t>
        </m:r>
      </m:oMath>
      <w:r>
        <w:rPr>
          <w:rFonts w:ascii="Times New Roman" w:eastAsiaTheme="minorEastAsia" w:hAnsi="Times New Roman" w:cs="Times New Roman"/>
        </w:rPr>
        <w:t xml:space="preserve"> </w:t>
      </w:r>
      <w:r w:rsidR="00095E8C">
        <w:rPr>
          <w:rFonts w:ascii="Times New Roman" w:eastAsiaTheme="minorEastAsia" w:hAnsi="Times New Roman" w:cs="Times New Roman"/>
        </w:rPr>
        <w:t>signifies p</w:t>
      </w:r>
      <w:r w:rsidRPr="00CE4D11">
        <w:rPr>
          <w:rFonts w:ascii="Times New Roman" w:eastAsiaTheme="minorEastAsia" w:hAnsi="Times New Roman" w:cs="Times New Roman"/>
        </w:rPr>
        <w:t>art of the derivative of the sigmoid activation function.</w:t>
      </w:r>
    </w:p>
    <w:p w14:paraId="7C30B142" w14:textId="3FA58470" w:rsidR="00CE4D11" w:rsidRDefault="00000000" w:rsidP="00D853A8">
      <w:pPr>
        <w:spacing w:before="240" w:after="240" w:line="360" w:lineRule="auto"/>
        <w:jc w:val="both"/>
        <w:rPr>
          <w:rFonts w:ascii="Times New Roman" w:eastAsiaTheme="minorEastAsia" w:hAnsi="Times New Roman" w:cs="Times New Roman"/>
        </w:rPr>
      </w:pPr>
      <m:oMath>
        <m:sSubSup>
          <m:sSubSupPr>
            <m:ctrlPr>
              <w:rPr>
                <w:rFonts w:ascii="Cambria Math" w:eastAsiaTheme="minorEastAsia" w:hAnsi="Cambria Math" w:cs="Times New Roman"/>
                <w:i/>
              </w:rPr>
            </m:ctrlPr>
          </m:sSubSupPr>
          <m:e>
            <m:r>
              <w:rPr>
                <w:rFonts w:ascii="Cambria Math" w:eastAsiaTheme="minorEastAsia" w:hAnsi="Cambria Math" w:cs="Times New Roman"/>
              </w:rPr>
              <m:t>δ</m:t>
            </m:r>
          </m:e>
          <m:sub>
            <m:r>
              <w:rPr>
                <w:rFonts w:ascii="Cambria Math" w:eastAsiaTheme="minorEastAsia" w:hAnsi="Cambria Math" w:cs="Times New Roman"/>
              </w:rPr>
              <m:t>q</m:t>
            </m:r>
          </m:sub>
          <m:sup>
            <m:r>
              <w:rPr>
                <w:rFonts w:ascii="Cambria Math" w:eastAsiaTheme="minorEastAsia" w:hAnsi="Cambria Math" w:cs="Times New Roman"/>
              </w:rPr>
              <m:t>o</m:t>
            </m:r>
          </m:sup>
        </m:sSubSup>
      </m:oMath>
      <w:r w:rsidR="00CE4D11">
        <w:rPr>
          <w:rFonts w:ascii="Times New Roman" w:eastAsiaTheme="minorEastAsia" w:hAnsi="Times New Roman" w:cs="Times New Roman"/>
        </w:rPr>
        <w:t xml:space="preserve"> </w:t>
      </w:r>
      <w:r w:rsidR="00095E8C">
        <w:rPr>
          <w:rFonts w:ascii="Times New Roman" w:eastAsiaTheme="minorEastAsia" w:hAnsi="Times New Roman" w:cs="Times New Roman"/>
        </w:rPr>
        <w:t>represents l</w:t>
      </w:r>
      <w:r w:rsidR="00CE4D11" w:rsidRPr="00CE4D11">
        <w:rPr>
          <w:rFonts w:ascii="Times New Roman" w:eastAsiaTheme="minorEastAsia" w:hAnsi="Times New Roman" w:cs="Times New Roman"/>
        </w:rPr>
        <w:t xml:space="preserve">ocal gradient of the </w:t>
      </w:r>
      <m:oMath>
        <m:sSup>
          <m:sSupPr>
            <m:ctrlPr>
              <w:rPr>
                <w:rFonts w:ascii="Cambria Math" w:eastAsiaTheme="minorEastAsia" w:hAnsi="Cambria Math" w:cs="Times New Roman"/>
                <w:i/>
              </w:rPr>
            </m:ctrlPr>
          </m:sSupPr>
          <m:e>
            <m:r>
              <w:rPr>
                <w:rFonts w:ascii="Cambria Math" w:eastAsiaTheme="minorEastAsia" w:hAnsi="Cambria Math" w:cs="Times New Roman"/>
              </w:rPr>
              <m:t>q</m:t>
            </m:r>
          </m:e>
          <m:sup>
            <m:r>
              <w:rPr>
                <w:rFonts w:ascii="Cambria Math" w:eastAsiaTheme="minorEastAsia" w:hAnsi="Cambria Math" w:cs="Times New Roman"/>
              </w:rPr>
              <m:t>th</m:t>
            </m:r>
          </m:sup>
        </m:sSup>
      </m:oMath>
      <w:r w:rsidR="00CE4D11" w:rsidRPr="00CE4D11">
        <w:rPr>
          <w:rFonts w:ascii="Times New Roman" w:eastAsiaTheme="minorEastAsia" w:hAnsi="Times New Roman" w:cs="Times New Roman"/>
        </w:rPr>
        <w:t>neuron in the output layer.</w:t>
      </w:r>
    </w:p>
    <w:p w14:paraId="6668EAC6" w14:textId="0B6C6101" w:rsidR="00CE4D11" w:rsidRPr="00CE4D11" w:rsidRDefault="00000000" w:rsidP="00D853A8">
      <w:pPr>
        <w:spacing w:before="240" w:after="240" w:line="360" w:lineRule="auto"/>
        <w:jc w:val="both"/>
        <w:rPr>
          <w:rFonts w:ascii="Times New Roman" w:eastAsiaTheme="minorEastAsia" w:hAnsi="Times New Roman" w:cs="Times New Roman"/>
        </w:rPr>
      </w:pPr>
      <m:oMath>
        <m:sSubSup>
          <m:sSubSupPr>
            <m:ctrlPr>
              <w:rPr>
                <w:rFonts w:ascii="Cambria Math" w:eastAsiaTheme="minorEastAsia" w:hAnsi="Cambria Math" w:cs="Times New Roman"/>
              </w:rPr>
            </m:ctrlPr>
          </m:sSubSupPr>
          <m:e>
            <m:r>
              <w:rPr>
                <w:rFonts w:ascii="Cambria Math" w:eastAsiaTheme="minorEastAsia" w:hAnsi="Cambria Math" w:cs="Times New Roman"/>
              </w:rPr>
              <m:t>w</m:t>
            </m:r>
          </m:e>
          <m:sub>
            <m:r>
              <w:rPr>
                <w:rFonts w:ascii="Cambria Math" w:eastAsiaTheme="minorEastAsia" w:hAnsi="Cambria Math" w:cs="Times New Roman"/>
              </w:rPr>
              <m:t>j</m:t>
            </m:r>
          </m:sub>
          <m:sup>
            <m:r>
              <w:rPr>
                <w:rFonts w:ascii="Cambria Math" w:eastAsiaTheme="minorEastAsia" w:hAnsi="Cambria Math" w:cs="Times New Roman"/>
              </w:rPr>
              <m:t>0</m:t>
            </m:r>
          </m:sup>
        </m:sSubSup>
        <m:r>
          <w:rPr>
            <w:rFonts w:ascii="Cambria Math" w:eastAsiaTheme="minorEastAsia" w:hAnsi="Cambria Math" w:cs="Times New Roman"/>
          </w:rPr>
          <m:t>,q</m:t>
        </m:r>
      </m:oMath>
      <w:r w:rsidR="00CE4D11">
        <w:rPr>
          <w:rFonts w:ascii="Times New Roman" w:eastAsiaTheme="minorEastAsia" w:hAnsi="Times New Roman" w:cs="Times New Roman"/>
        </w:rPr>
        <w:tab/>
      </w:r>
      <w:r w:rsidR="00095E8C">
        <w:rPr>
          <w:rFonts w:ascii="Times New Roman" w:eastAsiaTheme="minorEastAsia" w:hAnsi="Times New Roman" w:cs="Times New Roman"/>
        </w:rPr>
        <w:t>characterizes the w</w:t>
      </w:r>
      <w:r w:rsidR="00CE4D11" w:rsidRPr="00CE4D11">
        <w:rPr>
          <w:rFonts w:ascii="Times New Roman" w:eastAsiaTheme="minorEastAsia" w:hAnsi="Times New Roman" w:cs="Times New Roman"/>
        </w:rPr>
        <w:t xml:space="preserve">eight connecting the </w:t>
      </w:r>
      <m:oMath>
        <m:sSup>
          <m:sSupPr>
            <m:ctrlPr>
              <w:rPr>
                <w:rFonts w:ascii="Cambria Math" w:eastAsiaTheme="minorEastAsia" w:hAnsi="Cambria Math" w:cs="Times New Roman"/>
                <w:i/>
              </w:rPr>
            </m:ctrlPr>
          </m:sSupPr>
          <m:e>
            <m:r>
              <w:rPr>
                <w:rFonts w:ascii="Cambria Math" w:eastAsiaTheme="minorEastAsia" w:hAnsi="Cambria Math" w:cs="Times New Roman"/>
              </w:rPr>
              <m:t>j</m:t>
            </m:r>
          </m:e>
          <m:sup>
            <m:r>
              <w:rPr>
                <w:rFonts w:ascii="Cambria Math" w:eastAsiaTheme="minorEastAsia" w:hAnsi="Cambria Math" w:cs="Times New Roman"/>
              </w:rPr>
              <m:t>th</m:t>
            </m:r>
          </m:sup>
        </m:sSup>
      </m:oMath>
      <w:r w:rsidR="00CE4D11" w:rsidRPr="00CE4D11">
        <w:rPr>
          <w:rFonts w:ascii="Times New Roman" w:eastAsiaTheme="minorEastAsia" w:hAnsi="Times New Roman" w:cs="Times New Roman"/>
        </w:rPr>
        <w:t xml:space="preserve"> neuron in hidden layer </w:t>
      </w:r>
      <m:oMath>
        <m:r>
          <w:rPr>
            <w:rFonts w:ascii="Cambria Math" w:eastAsiaTheme="minorEastAsia" w:hAnsi="Cambria Math" w:cs="Times New Roman"/>
          </w:rPr>
          <m:t>p</m:t>
        </m:r>
      </m:oMath>
      <w:r w:rsidR="00CE4D11" w:rsidRPr="00CE4D11">
        <w:rPr>
          <w:rFonts w:ascii="Times New Roman" w:eastAsiaTheme="minorEastAsia" w:hAnsi="Times New Roman" w:cs="Times New Roman"/>
        </w:rPr>
        <w:t xml:space="preserve"> to the </w:t>
      </w:r>
      <m:oMath>
        <m:sSup>
          <m:sSupPr>
            <m:ctrlPr>
              <w:rPr>
                <w:rFonts w:ascii="Cambria Math" w:eastAsiaTheme="minorEastAsia" w:hAnsi="Cambria Math" w:cs="Times New Roman"/>
                <w:i/>
              </w:rPr>
            </m:ctrlPr>
          </m:sSupPr>
          <m:e>
            <m:r>
              <w:rPr>
                <w:rFonts w:ascii="Cambria Math" w:eastAsiaTheme="minorEastAsia" w:hAnsi="Cambria Math" w:cs="Times New Roman"/>
              </w:rPr>
              <m:t>q</m:t>
            </m:r>
          </m:e>
          <m:sup>
            <m:r>
              <w:rPr>
                <w:rFonts w:ascii="Cambria Math" w:eastAsiaTheme="minorEastAsia" w:hAnsi="Cambria Math" w:cs="Times New Roman"/>
              </w:rPr>
              <m:t>th</m:t>
            </m:r>
          </m:sup>
        </m:sSup>
      </m:oMath>
      <w:r w:rsidR="00CE4D11" w:rsidRPr="00CE4D11">
        <w:rPr>
          <w:rFonts w:ascii="Times New Roman" w:eastAsiaTheme="minorEastAsia" w:hAnsi="Times New Roman" w:cs="Times New Roman"/>
        </w:rPr>
        <w:t>neuron in the output layer.</w:t>
      </w:r>
    </w:p>
    <w:p w14:paraId="3E456023" w14:textId="5EB57FCE" w:rsidR="00D853A8" w:rsidRDefault="00C403C6" w:rsidP="00D853A8">
      <w:pPr>
        <w:spacing w:before="240" w:after="24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 </w:t>
      </w:r>
      <w:r w:rsidR="00D853A8">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n</m:t>
            </m:r>
          </m:e>
          <m:sub>
            <m:r>
              <w:rPr>
                <w:rFonts w:ascii="Cambria Math" w:eastAsiaTheme="minorEastAsia" w:hAnsi="Cambria Math" w:cs="Times New Roman"/>
              </w:rPr>
              <m:t>o</m:t>
            </m:r>
          </m:sub>
        </m:sSub>
      </m:oMath>
      <w:r w:rsidR="006B4C80">
        <w:rPr>
          <w:rFonts w:ascii="Times New Roman" w:eastAsiaTheme="minorEastAsia" w:hAnsi="Times New Roman" w:cs="Times New Roman"/>
        </w:rPr>
        <w:t xml:space="preserve"> </w:t>
      </w:r>
      <w:r w:rsidR="00D853A8" w:rsidRPr="00406C02">
        <w:rPr>
          <w:rFonts w:ascii="Times New Roman" w:eastAsiaTheme="minorEastAsia" w:hAnsi="Times New Roman" w:cs="Times New Roman"/>
        </w:rPr>
        <w:t>is the</w:t>
      </w:r>
      <w:r>
        <w:rPr>
          <w:rFonts w:ascii="Times New Roman" w:eastAsiaTheme="minorEastAsia" w:hAnsi="Times New Roman" w:cs="Times New Roman"/>
        </w:rPr>
        <w:t xml:space="preserve"> total </w:t>
      </w:r>
      <w:r w:rsidRPr="00406C02">
        <w:rPr>
          <w:rFonts w:ascii="Times New Roman" w:eastAsiaTheme="minorEastAsia" w:hAnsi="Times New Roman" w:cs="Times New Roman"/>
        </w:rPr>
        <w:t>number</w:t>
      </w:r>
      <w:r w:rsidR="00D853A8" w:rsidRPr="00406C02">
        <w:rPr>
          <w:rFonts w:ascii="Times New Roman" w:eastAsiaTheme="minorEastAsia" w:hAnsi="Times New Roman" w:cs="Times New Roman"/>
        </w:rPr>
        <w:t xml:space="preserve"> of output nodes</w:t>
      </w:r>
      <w:r w:rsidR="0024108F">
        <w:rPr>
          <w:rFonts w:ascii="Times New Roman" w:eastAsiaTheme="minorEastAsia" w:hAnsi="Times New Roman" w:cs="Times New Roman"/>
        </w:rPr>
        <w:t>.</w:t>
      </w:r>
    </w:p>
    <w:p w14:paraId="228572DC" w14:textId="01F6BAD2" w:rsidR="0024108F" w:rsidRPr="0024108F" w:rsidRDefault="0024108F" w:rsidP="00D853A8">
      <w:pPr>
        <w:spacing w:before="240" w:after="240" w:line="360" w:lineRule="auto"/>
        <w:jc w:val="both"/>
        <w:rPr>
          <w:rFonts w:ascii="Times New Roman" w:eastAsiaTheme="minorEastAsia" w:hAnsi="Times New Roman" w:cs="Times New Roman"/>
          <w:b/>
          <w:bCs/>
        </w:rPr>
      </w:pPr>
      <w:r w:rsidRPr="0024108F">
        <w:rPr>
          <w:rFonts w:ascii="Times New Roman" w:eastAsiaTheme="minorEastAsia" w:hAnsi="Times New Roman" w:cs="Times New Roman"/>
          <w:b/>
          <w:bCs/>
        </w:rPr>
        <w:t xml:space="preserve">Weight </w:t>
      </w:r>
      <w:r w:rsidR="006B4C80">
        <w:rPr>
          <w:rFonts w:ascii="Times New Roman" w:eastAsiaTheme="minorEastAsia" w:hAnsi="Times New Roman" w:cs="Times New Roman"/>
          <w:b/>
          <w:bCs/>
        </w:rPr>
        <w:t>U</w:t>
      </w:r>
      <w:r w:rsidRPr="0024108F">
        <w:rPr>
          <w:rFonts w:ascii="Times New Roman" w:eastAsiaTheme="minorEastAsia" w:hAnsi="Times New Roman" w:cs="Times New Roman"/>
          <w:b/>
          <w:bCs/>
        </w:rPr>
        <w:t xml:space="preserve">pdates for </w:t>
      </w:r>
      <w:r w:rsidR="006B4C80">
        <w:rPr>
          <w:rFonts w:ascii="Times New Roman" w:eastAsiaTheme="minorEastAsia" w:hAnsi="Times New Roman" w:cs="Times New Roman"/>
          <w:b/>
          <w:bCs/>
        </w:rPr>
        <w:t>O</w:t>
      </w:r>
      <w:r w:rsidRPr="0024108F">
        <w:rPr>
          <w:rFonts w:ascii="Times New Roman" w:eastAsiaTheme="minorEastAsia" w:hAnsi="Times New Roman" w:cs="Times New Roman"/>
          <w:b/>
          <w:bCs/>
        </w:rPr>
        <w:t xml:space="preserve">utput </w:t>
      </w:r>
      <w:r w:rsidR="006B4C80">
        <w:rPr>
          <w:rFonts w:ascii="Times New Roman" w:eastAsiaTheme="minorEastAsia" w:hAnsi="Times New Roman" w:cs="Times New Roman"/>
          <w:b/>
          <w:bCs/>
        </w:rPr>
        <w:t>L</w:t>
      </w:r>
      <w:r w:rsidRPr="0024108F">
        <w:rPr>
          <w:rFonts w:ascii="Times New Roman" w:eastAsiaTheme="minorEastAsia" w:hAnsi="Times New Roman" w:cs="Times New Roman"/>
          <w:b/>
          <w:bCs/>
        </w:rPr>
        <w:t>ayer:</w:t>
      </w:r>
    </w:p>
    <w:p w14:paraId="0685FF4D" w14:textId="77777777" w:rsidR="00D853A8" w:rsidRPr="00406C02" w:rsidRDefault="00D853A8" w:rsidP="00D853A8">
      <w:pPr>
        <w:spacing w:before="240" w:after="240" w:line="360" w:lineRule="auto"/>
        <w:jc w:val="both"/>
        <w:rPr>
          <w:rFonts w:ascii="Times New Roman" w:eastAsiaTheme="minorEastAsia" w:hAnsi="Times New Roman" w:cs="Times New Roman"/>
        </w:rPr>
      </w:pPr>
      <w:r w:rsidRPr="00406C02">
        <w:rPr>
          <w:rFonts w:ascii="Times New Roman" w:eastAsiaTheme="minorEastAsia" w:hAnsi="Times New Roman" w:cs="Times New Roman"/>
        </w:rPr>
        <w:t>Weight updates for the output layer are performed as:</w:t>
      </w:r>
    </w:p>
    <w:p w14:paraId="5D9FE59E" w14:textId="34D98437" w:rsidR="00D853A8" w:rsidRDefault="00000000" w:rsidP="004A630A">
      <w:pPr>
        <w:spacing w:before="240" w:after="240" w:line="360" w:lineRule="auto"/>
        <w:jc w:val="both"/>
        <w:rPr>
          <w:rFonts w:ascii="Times New Roman" w:eastAsiaTheme="minorEastAsia" w:hAnsi="Times New Roman" w:cs="Times New Roman"/>
        </w:rPr>
      </w:pPr>
      <m:oMath>
        <m:sSubSup>
          <m:sSubSupPr>
            <m:ctrlPr>
              <w:rPr>
                <w:rFonts w:ascii="Cambria Math" w:eastAsiaTheme="minorEastAsia" w:hAnsi="Times New Roman" w:cs="Times New Roman"/>
                <w:i/>
              </w:rPr>
            </m:ctrlPr>
          </m:sSubSupPr>
          <m:e>
            <m:r>
              <w:rPr>
                <w:rFonts w:ascii="Cambria Math" w:eastAsiaTheme="minorEastAsia" w:hAnsi="Times New Roman" w:cs="Times New Roman"/>
              </w:rPr>
              <m:t>w</m:t>
            </m:r>
          </m:e>
          <m:sub>
            <m:r>
              <w:rPr>
                <w:rFonts w:ascii="Cambria Math" w:eastAsiaTheme="minorEastAsia" w:hAnsi="Times New Roman" w:cs="Times New Roman"/>
              </w:rPr>
              <m:t>j,q</m:t>
            </m:r>
          </m:sub>
          <m:sup>
            <m:r>
              <w:rPr>
                <w:rFonts w:ascii="Cambria Math" w:eastAsiaTheme="minorEastAsia" w:hAnsi="Times New Roman" w:cs="Times New Roman"/>
              </w:rPr>
              <m:t>o</m:t>
            </m:r>
          </m:sup>
        </m:sSubSup>
        <m:r>
          <w:rPr>
            <w:rFonts w:ascii="Cambria Math" w:eastAsiaTheme="minorEastAsia" w:hAnsi="Times New Roman" w:cs="Times New Roman"/>
          </w:rPr>
          <m:t>(t+1)=</m:t>
        </m:r>
        <m:sSubSup>
          <m:sSubSupPr>
            <m:ctrlPr>
              <w:rPr>
                <w:rFonts w:ascii="Cambria Math" w:eastAsiaTheme="minorEastAsia" w:hAnsi="Times New Roman" w:cs="Times New Roman"/>
                <w:i/>
              </w:rPr>
            </m:ctrlPr>
          </m:sSubSupPr>
          <m:e>
            <m:r>
              <w:rPr>
                <w:rFonts w:ascii="Cambria Math" w:eastAsiaTheme="minorEastAsia" w:hAnsi="Times New Roman" w:cs="Times New Roman"/>
              </w:rPr>
              <m:t>w</m:t>
            </m:r>
          </m:e>
          <m:sub>
            <m:r>
              <w:rPr>
                <w:rFonts w:ascii="Cambria Math" w:eastAsiaTheme="minorEastAsia" w:hAnsi="Times New Roman" w:cs="Times New Roman"/>
              </w:rPr>
              <m:t>j,q</m:t>
            </m:r>
          </m:sub>
          <m:sup>
            <m:r>
              <w:rPr>
                <w:rFonts w:ascii="Cambria Math" w:eastAsiaTheme="minorEastAsia" w:hAnsi="Times New Roman" w:cs="Times New Roman"/>
              </w:rPr>
              <m:t>o</m:t>
            </m:r>
          </m:sup>
        </m:sSubSup>
        <m:r>
          <w:rPr>
            <w:rFonts w:ascii="Cambria Math" w:eastAsiaTheme="minorEastAsia" w:hAnsi="Times New Roman" w:cs="Times New Roman"/>
          </w:rPr>
          <m:t>(t)+μ</m:t>
        </m:r>
        <m:sSubSup>
          <m:sSubSupPr>
            <m:ctrlPr>
              <w:rPr>
                <w:rFonts w:ascii="Cambria Math" w:eastAsiaTheme="minorEastAsia" w:hAnsi="Times New Roman" w:cs="Times New Roman"/>
                <w:i/>
              </w:rPr>
            </m:ctrlPr>
          </m:sSubSupPr>
          <m:e>
            <m:r>
              <w:rPr>
                <w:rFonts w:ascii="Cambria Math" w:eastAsiaTheme="minorEastAsia" w:hAnsi="Times New Roman" w:cs="Times New Roman"/>
              </w:rPr>
              <m:t>δ</m:t>
            </m:r>
          </m:e>
          <m:sub>
            <m:r>
              <w:rPr>
                <w:rFonts w:ascii="Cambria Math" w:eastAsiaTheme="minorEastAsia" w:hAnsi="Times New Roman" w:cs="Times New Roman"/>
              </w:rPr>
              <m:t>q</m:t>
            </m:r>
          </m:sub>
          <m:sup>
            <m:r>
              <w:rPr>
                <w:rFonts w:ascii="Cambria Math" w:eastAsiaTheme="minorEastAsia" w:hAnsi="Times New Roman" w:cs="Times New Roman"/>
              </w:rPr>
              <m:t>o</m:t>
            </m:r>
          </m:sup>
        </m:sSubSup>
        <m:sSubSup>
          <m:sSubSupPr>
            <m:ctrlPr>
              <w:rPr>
                <w:rFonts w:ascii="Cambria Math" w:eastAsiaTheme="minorEastAsia" w:hAnsi="Times New Roman" w:cs="Times New Roman"/>
                <w:i/>
              </w:rPr>
            </m:ctrlPr>
          </m:sSubSupPr>
          <m:e>
            <m:r>
              <w:rPr>
                <w:rFonts w:ascii="Cambria Math" w:eastAsiaTheme="minorEastAsia" w:hAnsi="Times New Roman" w:cs="Times New Roman"/>
              </w:rPr>
              <m:t>x</m:t>
            </m:r>
          </m:e>
          <m:sub>
            <m:r>
              <w:rPr>
                <w:rFonts w:ascii="Cambria Math" w:eastAsiaTheme="minorEastAsia" w:hAnsi="Times New Roman" w:cs="Times New Roman"/>
              </w:rPr>
              <m:t>j</m:t>
            </m:r>
          </m:sub>
          <m:sup>
            <m:r>
              <w:rPr>
                <w:rFonts w:ascii="Cambria Math" w:eastAsiaTheme="minorEastAsia" w:hAnsi="Times New Roman" w:cs="Times New Roman"/>
              </w:rPr>
              <m:t>p</m:t>
            </m:r>
          </m:sup>
        </m:sSubSup>
        <m:r>
          <w:rPr>
            <w:rFonts w:ascii="Cambria Math" w:eastAsiaTheme="minorEastAsia" w:hAnsi="Times New Roman" w:cs="Times New Roman"/>
          </w:rPr>
          <m:t>+αΔ</m:t>
        </m:r>
        <m:sSubSup>
          <m:sSubSupPr>
            <m:ctrlPr>
              <w:rPr>
                <w:rFonts w:ascii="Cambria Math" w:eastAsiaTheme="minorEastAsia" w:hAnsi="Times New Roman" w:cs="Times New Roman"/>
                <w:i/>
              </w:rPr>
            </m:ctrlPr>
          </m:sSubSupPr>
          <m:e>
            <m:r>
              <w:rPr>
                <w:rFonts w:ascii="Cambria Math" w:eastAsiaTheme="minorEastAsia" w:hAnsi="Times New Roman" w:cs="Times New Roman"/>
              </w:rPr>
              <m:t>w</m:t>
            </m:r>
          </m:e>
          <m:sub>
            <m:r>
              <w:rPr>
                <w:rFonts w:ascii="Cambria Math" w:eastAsiaTheme="minorEastAsia" w:hAnsi="Times New Roman" w:cs="Times New Roman"/>
              </w:rPr>
              <m:t>j,q</m:t>
            </m:r>
          </m:sub>
          <m:sup>
            <m:r>
              <w:rPr>
                <w:rFonts w:ascii="Cambria Math" w:eastAsiaTheme="minorEastAsia" w:hAnsi="Times New Roman" w:cs="Times New Roman"/>
              </w:rPr>
              <m:t>o</m:t>
            </m:r>
          </m:sup>
        </m:sSubSup>
        <m:r>
          <w:rPr>
            <w:rFonts w:ascii="Cambria Math" w:eastAsiaTheme="minorEastAsia" w:hAnsi="Times New Roman" w:cs="Times New Roman"/>
          </w:rPr>
          <m:t>(t)</m:t>
        </m:r>
      </m:oMath>
      <w:r w:rsidR="00D853A8" w:rsidRPr="00406C02">
        <w:rPr>
          <w:rFonts w:ascii="Times New Roman" w:eastAsiaTheme="minorEastAsia" w:hAnsi="Times New Roman" w:cs="Times New Roman"/>
        </w:rPr>
        <w:tab/>
      </w:r>
      <w:r w:rsidR="00D853A8" w:rsidRPr="00406C02">
        <w:rPr>
          <w:rFonts w:ascii="Times New Roman" w:eastAsiaTheme="minorEastAsia" w:hAnsi="Times New Roman" w:cs="Times New Roman"/>
        </w:rPr>
        <w:tab/>
      </w:r>
      <w:r w:rsidR="00D853A8" w:rsidRPr="00406C02">
        <w:rPr>
          <w:rFonts w:ascii="Times New Roman" w:eastAsiaTheme="minorEastAsia" w:hAnsi="Times New Roman" w:cs="Times New Roman"/>
        </w:rPr>
        <w:tab/>
      </w:r>
      <w:r w:rsidR="00D853A8">
        <w:rPr>
          <w:rFonts w:ascii="Times New Roman" w:eastAsiaTheme="minorEastAsia" w:hAnsi="Times New Roman" w:cs="Times New Roman"/>
        </w:rPr>
        <w:t xml:space="preserve">         </w:t>
      </w:r>
      <w:r w:rsidR="00D853A8">
        <w:rPr>
          <w:rFonts w:ascii="Times New Roman" w:eastAsiaTheme="minorEastAsia" w:hAnsi="Times New Roman" w:cs="Times New Roman"/>
        </w:rPr>
        <w:tab/>
      </w:r>
      <w:r w:rsidR="00D853A8">
        <w:rPr>
          <w:rFonts w:ascii="Times New Roman" w:eastAsiaTheme="minorEastAsia" w:hAnsi="Times New Roman" w:cs="Times New Roman"/>
        </w:rPr>
        <w:tab/>
      </w:r>
      <w:r w:rsidR="00D853A8">
        <w:rPr>
          <w:rFonts w:ascii="Times New Roman" w:eastAsiaTheme="minorEastAsia" w:hAnsi="Times New Roman" w:cs="Times New Roman"/>
        </w:rPr>
        <w:tab/>
        <w:t xml:space="preserve">  </w:t>
      </w:r>
      <w:r w:rsidR="00D853A8" w:rsidRPr="00406C02">
        <w:rPr>
          <w:rFonts w:ascii="Times New Roman" w:eastAsiaTheme="minorEastAsia" w:hAnsi="Times New Roman" w:cs="Times New Roman"/>
        </w:rPr>
        <w:t>(</w:t>
      </w:r>
      <w:r w:rsidR="00095E8C">
        <w:rPr>
          <w:rFonts w:ascii="Times New Roman" w:eastAsiaTheme="minorEastAsia" w:hAnsi="Times New Roman" w:cs="Times New Roman"/>
        </w:rPr>
        <w:t>8</w:t>
      </w:r>
      <w:r w:rsidR="00D853A8" w:rsidRPr="00406C02">
        <w:rPr>
          <w:rFonts w:ascii="Times New Roman" w:eastAsiaTheme="minorEastAsia" w:hAnsi="Times New Roman" w:cs="Times New Roman"/>
        </w:rPr>
        <w:t>)</w:t>
      </w:r>
    </w:p>
    <w:p w14:paraId="0F0C2179" w14:textId="2989AE95" w:rsidR="001C0680" w:rsidRDefault="00095E8C" w:rsidP="00D853A8">
      <w:pPr>
        <w:spacing w:before="240" w:after="24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Where, </w:t>
      </w:r>
      <m:oMath>
        <m:sSubSup>
          <m:sSubSupPr>
            <m:ctrlPr>
              <w:rPr>
                <w:rFonts w:ascii="Cambria Math" w:eastAsiaTheme="minorEastAsia" w:hAnsi="Cambria Math" w:cs="Times New Roman"/>
                <w:i/>
              </w:rPr>
            </m:ctrlPr>
          </m:sSubSupPr>
          <m:e>
            <m:r>
              <w:rPr>
                <w:rFonts w:ascii="Cambria Math" w:eastAsiaTheme="minorEastAsia" w:hAnsi="Cambria Math" w:cs="Times New Roman"/>
              </w:rPr>
              <m:t>w</m:t>
            </m:r>
          </m:e>
          <m:sub>
            <m:r>
              <w:rPr>
                <w:rFonts w:ascii="Cambria Math" w:eastAsiaTheme="minorEastAsia" w:hAnsi="Cambria Math" w:cs="Times New Roman"/>
              </w:rPr>
              <m:t>j</m:t>
            </m:r>
          </m:sub>
          <m:sup>
            <m:r>
              <w:rPr>
                <w:rFonts w:ascii="Cambria Math" w:eastAsiaTheme="minorEastAsia" w:hAnsi="Cambria Math" w:cs="Times New Roman"/>
              </w:rPr>
              <m:t>0</m:t>
            </m:r>
          </m:sup>
        </m:sSubSup>
        <m:r>
          <w:rPr>
            <w:rFonts w:ascii="Cambria Math" w:eastAsiaTheme="minorEastAsia" w:hAnsi="Cambria Math" w:cs="Times New Roman"/>
          </w:rPr>
          <m:t>,q</m:t>
        </m:r>
        <m:d>
          <m:dPr>
            <m:ctrlPr>
              <w:rPr>
                <w:rFonts w:ascii="Cambria Math" w:eastAsiaTheme="minorEastAsia" w:hAnsi="Cambria Math" w:cs="Times New Roman"/>
                <w:i/>
              </w:rPr>
            </m:ctrlPr>
          </m:dPr>
          <m:e>
            <m:r>
              <w:rPr>
                <w:rFonts w:ascii="Cambria Math" w:eastAsiaTheme="minorEastAsia" w:hAnsi="Cambria Math" w:cs="Times New Roman"/>
              </w:rPr>
              <m:t>t+1</m:t>
            </m:r>
          </m:e>
        </m:d>
      </m:oMath>
      <w:r w:rsidR="001C0680">
        <w:rPr>
          <w:rFonts w:ascii="Times New Roman" w:eastAsiaTheme="minorEastAsia" w:hAnsi="Times New Roman" w:cs="Times New Roman"/>
        </w:rPr>
        <w:t xml:space="preserve"> </w:t>
      </w:r>
      <w:r>
        <w:rPr>
          <w:rFonts w:ascii="Times New Roman" w:eastAsiaTheme="minorEastAsia" w:hAnsi="Times New Roman" w:cs="Times New Roman"/>
        </w:rPr>
        <w:t>represents</w:t>
      </w:r>
      <w:r w:rsidR="001C0680">
        <w:rPr>
          <w:rFonts w:ascii="Times New Roman" w:eastAsiaTheme="minorEastAsia" w:hAnsi="Times New Roman" w:cs="Times New Roman"/>
        </w:rPr>
        <w:t xml:space="preserve"> the u</w:t>
      </w:r>
      <w:r w:rsidR="001C0680" w:rsidRPr="001C0680">
        <w:rPr>
          <w:rFonts w:ascii="Times New Roman" w:eastAsiaTheme="minorEastAsia" w:hAnsi="Times New Roman" w:cs="Times New Roman"/>
        </w:rPr>
        <w:t xml:space="preserve">pdated weight connecting the </w:t>
      </w:r>
      <m:oMath>
        <m:sSup>
          <m:sSupPr>
            <m:ctrlPr>
              <w:rPr>
                <w:rFonts w:ascii="Cambria Math" w:eastAsiaTheme="minorEastAsia" w:hAnsi="Cambria Math" w:cs="Times New Roman"/>
                <w:i/>
              </w:rPr>
            </m:ctrlPr>
          </m:sSupPr>
          <m:e>
            <m:r>
              <w:rPr>
                <w:rFonts w:ascii="Cambria Math" w:eastAsiaTheme="minorEastAsia" w:hAnsi="Cambria Math" w:cs="Times New Roman"/>
              </w:rPr>
              <m:t>j</m:t>
            </m:r>
          </m:e>
          <m:sup>
            <m:r>
              <w:rPr>
                <w:rFonts w:ascii="Cambria Math" w:eastAsiaTheme="minorEastAsia" w:hAnsi="Cambria Math" w:cs="Times New Roman"/>
              </w:rPr>
              <m:t>th</m:t>
            </m:r>
          </m:sup>
        </m:sSup>
      </m:oMath>
      <w:r w:rsidR="001C0680" w:rsidRPr="001C0680">
        <w:rPr>
          <w:rFonts w:ascii="Times New Roman" w:eastAsiaTheme="minorEastAsia" w:hAnsi="Times New Roman" w:cs="Times New Roman"/>
        </w:rPr>
        <w:t xml:space="preserve"> neuron in hidden layer</w:t>
      </w:r>
      <w:r w:rsidR="001C0680" w:rsidRPr="001C0680">
        <w:rPr>
          <w:rFonts w:ascii="Cambria Math" w:eastAsiaTheme="minorEastAsia" w:hAnsi="Cambria Math" w:cs="Times New Roman"/>
          <w:i/>
        </w:rPr>
        <w:t xml:space="preserve"> </w:t>
      </w:r>
      <m:oMath>
        <m:r>
          <w:rPr>
            <w:rFonts w:ascii="Cambria Math" w:eastAsiaTheme="minorEastAsia" w:hAnsi="Cambria Math" w:cs="Times New Roman"/>
          </w:rPr>
          <m:t>p</m:t>
        </m:r>
      </m:oMath>
      <w:r w:rsidR="001C0680" w:rsidRPr="001C0680">
        <w:rPr>
          <w:rFonts w:ascii="Times New Roman" w:eastAsiaTheme="minorEastAsia" w:hAnsi="Times New Roman" w:cs="Times New Roman"/>
        </w:rPr>
        <w:t xml:space="preserve"> to the </w:t>
      </w:r>
      <m:oMath>
        <m:sSup>
          <m:sSupPr>
            <m:ctrlPr>
              <w:rPr>
                <w:rFonts w:ascii="Cambria Math" w:eastAsiaTheme="minorEastAsia" w:hAnsi="Cambria Math" w:cs="Times New Roman"/>
                <w:i/>
              </w:rPr>
            </m:ctrlPr>
          </m:sSupPr>
          <m:e>
            <m:r>
              <w:rPr>
                <w:rFonts w:ascii="Cambria Math" w:eastAsiaTheme="minorEastAsia" w:hAnsi="Cambria Math" w:cs="Times New Roman"/>
              </w:rPr>
              <m:t>q</m:t>
            </m:r>
          </m:e>
          <m:sup>
            <m:r>
              <w:rPr>
                <w:rFonts w:ascii="Cambria Math" w:eastAsiaTheme="minorEastAsia" w:hAnsi="Cambria Math" w:cs="Times New Roman"/>
              </w:rPr>
              <m:t>th</m:t>
            </m:r>
          </m:sup>
        </m:sSup>
      </m:oMath>
      <w:r w:rsidR="001C0680" w:rsidRPr="001C0680">
        <w:rPr>
          <w:rFonts w:ascii="Times New Roman" w:eastAsiaTheme="minorEastAsia" w:hAnsi="Times New Roman" w:cs="Times New Roman"/>
        </w:rPr>
        <w:t xml:space="preserve"> neuron in the output layer at iteration </w:t>
      </w:r>
      <m:oMath>
        <m:r>
          <w:rPr>
            <w:rFonts w:ascii="Cambria Math" w:eastAsiaTheme="minorEastAsia" w:hAnsi="Cambria Math" w:cs="Times New Roman"/>
          </w:rPr>
          <m:t>t+1.</m:t>
        </m:r>
      </m:oMath>
    </w:p>
    <w:p w14:paraId="4A267713" w14:textId="0294224D" w:rsidR="001C0680" w:rsidRDefault="00000000" w:rsidP="00D853A8">
      <w:pPr>
        <w:spacing w:before="240" w:after="240" w:line="360" w:lineRule="auto"/>
        <w:jc w:val="both"/>
        <w:rPr>
          <w:rFonts w:ascii="Times New Roman" w:eastAsiaTheme="minorEastAsia" w:hAnsi="Times New Roman" w:cs="Times New Roman"/>
        </w:rPr>
      </w:pPr>
      <m:oMath>
        <m:sSubSup>
          <m:sSubSupPr>
            <m:ctrlPr>
              <w:rPr>
                <w:rFonts w:ascii="Cambria Math" w:eastAsiaTheme="minorEastAsia" w:hAnsi="Cambria Math" w:cs="Times New Roman"/>
                <w:i/>
              </w:rPr>
            </m:ctrlPr>
          </m:sSubSupPr>
          <m:e>
            <m:r>
              <w:rPr>
                <w:rFonts w:ascii="Cambria Math" w:eastAsiaTheme="minorEastAsia" w:hAnsi="Cambria Math" w:cs="Times New Roman"/>
              </w:rPr>
              <m:t>w</m:t>
            </m:r>
          </m:e>
          <m:sub>
            <m:r>
              <w:rPr>
                <w:rFonts w:ascii="Cambria Math" w:eastAsiaTheme="minorEastAsia" w:hAnsi="Cambria Math" w:cs="Times New Roman"/>
              </w:rPr>
              <m:t>j</m:t>
            </m:r>
          </m:sub>
          <m:sup>
            <m:r>
              <w:rPr>
                <w:rFonts w:ascii="Cambria Math" w:eastAsiaTheme="minorEastAsia" w:hAnsi="Cambria Math" w:cs="Times New Roman"/>
              </w:rPr>
              <m:t>0</m:t>
            </m:r>
          </m:sup>
        </m:sSubSup>
        <m:r>
          <w:rPr>
            <w:rFonts w:ascii="Cambria Math" w:eastAsiaTheme="minorEastAsia" w:hAnsi="Cambria Math" w:cs="Times New Roman"/>
          </w:rPr>
          <m:t>,q</m:t>
        </m:r>
        <m:d>
          <m:dPr>
            <m:ctrlPr>
              <w:rPr>
                <w:rFonts w:ascii="Cambria Math" w:eastAsiaTheme="minorEastAsia" w:hAnsi="Cambria Math" w:cs="Times New Roman"/>
                <w:i/>
              </w:rPr>
            </m:ctrlPr>
          </m:dPr>
          <m:e>
            <m:r>
              <w:rPr>
                <w:rFonts w:ascii="Cambria Math" w:eastAsiaTheme="minorEastAsia" w:hAnsi="Cambria Math" w:cs="Times New Roman"/>
              </w:rPr>
              <m:t>t</m:t>
            </m:r>
          </m:e>
        </m:d>
      </m:oMath>
      <w:r w:rsidR="001C0680">
        <w:rPr>
          <w:rFonts w:ascii="Times New Roman" w:eastAsiaTheme="minorEastAsia" w:hAnsi="Times New Roman" w:cs="Times New Roman"/>
        </w:rPr>
        <w:t xml:space="preserve"> </w:t>
      </w:r>
      <w:r w:rsidR="00095E8C">
        <w:rPr>
          <w:rFonts w:ascii="Times New Roman" w:eastAsiaTheme="minorEastAsia" w:hAnsi="Times New Roman" w:cs="Times New Roman"/>
        </w:rPr>
        <w:t>characterizes</w:t>
      </w:r>
      <w:r w:rsidR="001C0680">
        <w:rPr>
          <w:rFonts w:ascii="Times New Roman" w:eastAsiaTheme="minorEastAsia" w:hAnsi="Times New Roman" w:cs="Times New Roman"/>
        </w:rPr>
        <w:t xml:space="preserve"> the c</w:t>
      </w:r>
      <w:r w:rsidR="001C0680" w:rsidRPr="001C0680">
        <w:rPr>
          <w:rFonts w:ascii="Times New Roman" w:eastAsiaTheme="minorEastAsia" w:hAnsi="Times New Roman" w:cs="Times New Roman"/>
        </w:rPr>
        <w:t xml:space="preserve">urrent weight value at training iteration </w:t>
      </w:r>
      <m:oMath>
        <m:r>
          <w:rPr>
            <w:rFonts w:ascii="Cambria Math" w:eastAsiaTheme="minorEastAsia" w:hAnsi="Cambria Math" w:cs="Times New Roman"/>
          </w:rPr>
          <m:t>t.</m:t>
        </m:r>
      </m:oMath>
    </w:p>
    <w:p w14:paraId="5BFDD370" w14:textId="642FF1AF" w:rsidR="001C0680" w:rsidRDefault="001C0680" w:rsidP="00D853A8">
      <w:pPr>
        <w:spacing w:before="240" w:after="240" w:line="360" w:lineRule="auto"/>
        <w:jc w:val="both"/>
        <w:rPr>
          <w:rFonts w:ascii="Times New Roman" w:eastAsiaTheme="minorEastAsia" w:hAnsi="Times New Roman" w:cs="Times New Roman"/>
        </w:rPr>
      </w:pPr>
      <m:oMath>
        <m:r>
          <w:rPr>
            <w:rFonts w:ascii="Cambria Math" w:eastAsiaTheme="minorEastAsia" w:hAnsi="Cambria Math" w:cs="Times New Roman"/>
          </w:rPr>
          <m:t>µ</m:t>
        </m:r>
      </m:oMath>
      <w:r w:rsidRPr="001C0680">
        <w:rPr>
          <w:rFonts w:ascii="Times New Roman" w:eastAsiaTheme="minorEastAsia" w:hAnsi="Times New Roman" w:cs="Times New Roman"/>
        </w:rPr>
        <w:t xml:space="preserve"> </w:t>
      </w:r>
      <w:r>
        <w:rPr>
          <w:rFonts w:ascii="Times New Roman" w:eastAsiaTheme="minorEastAsia" w:hAnsi="Times New Roman" w:cs="Times New Roman"/>
        </w:rPr>
        <w:t xml:space="preserve"> is the </w:t>
      </w:r>
      <w:r w:rsidRPr="001C0680">
        <w:rPr>
          <w:rFonts w:ascii="Times New Roman" w:eastAsiaTheme="minorEastAsia" w:hAnsi="Times New Roman" w:cs="Times New Roman"/>
        </w:rPr>
        <w:t>Learning rate (step size)</w:t>
      </w:r>
      <w:r>
        <w:rPr>
          <w:rFonts w:ascii="Times New Roman" w:eastAsiaTheme="minorEastAsia" w:hAnsi="Times New Roman" w:cs="Times New Roman"/>
        </w:rPr>
        <w:t>.</w:t>
      </w:r>
    </w:p>
    <w:p w14:paraId="1DB58CDD" w14:textId="1055119F" w:rsidR="001C0680" w:rsidRDefault="00000000" w:rsidP="001C0680">
      <w:pPr>
        <w:spacing w:before="240" w:after="240" w:line="360" w:lineRule="auto"/>
        <w:jc w:val="both"/>
        <w:rPr>
          <w:rFonts w:ascii="Times New Roman" w:eastAsiaTheme="minorEastAsia" w:hAnsi="Times New Roman" w:cs="Times New Roman"/>
        </w:rPr>
      </w:pPr>
      <m:oMath>
        <m:sSubSup>
          <m:sSubSupPr>
            <m:ctrlPr>
              <w:rPr>
                <w:rFonts w:ascii="Cambria Math" w:eastAsiaTheme="minorEastAsia" w:hAnsi="Cambria Math" w:cs="Times New Roman"/>
                <w:i/>
              </w:rPr>
            </m:ctrlPr>
          </m:sSubSupPr>
          <m:e>
            <m:r>
              <w:rPr>
                <w:rFonts w:ascii="Cambria Math" w:eastAsiaTheme="minorEastAsia" w:hAnsi="Cambria Math" w:cs="Times New Roman"/>
              </w:rPr>
              <m:t>x</m:t>
            </m:r>
          </m:e>
          <m:sub>
            <m:r>
              <w:rPr>
                <w:rFonts w:ascii="Cambria Math" w:eastAsiaTheme="minorEastAsia" w:hAnsi="Cambria Math" w:cs="Times New Roman"/>
              </w:rPr>
              <m:t>j</m:t>
            </m:r>
          </m:sub>
          <m:sup>
            <m:r>
              <w:rPr>
                <w:rFonts w:ascii="Cambria Math" w:eastAsiaTheme="minorEastAsia" w:hAnsi="Cambria Math" w:cs="Times New Roman"/>
              </w:rPr>
              <m:t>p</m:t>
            </m:r>
          </m:sup>
        </m:sSubSup>
        <m:r>
          <w:rPr>
            <w:rFonts w:ascii="Cambria Math" w:eastAsiaTheme="minorEastAsia" w:hAnsi="Cambria Math" w:cs="Times New Roman"/>
          </w:rPr>
          <m:t xml:space="preserve">  </m:t>
        </m:r>
      </m:oMath>
      <w:r w:rsidR="00EE5715">
        <w:rPr>
          <w:rFonts w:ascii="Times New Roman" w:eastAsiaTheme="minorEastAsia" w:hAnsi="Times New Roman" w:cs="Times New Roman"/>
        </w:rPr>
        <w:t xml:space="preserve"> </w:t>
      </w:r>
      <w:r w:rsidR="00095E8C">
        <w:rPr>
          <w:rFonts w:ascii="Times New Roman" w:eastAsiaTheme="minorEastAsia" w:hAnsi="Times New Roman" w:cs="Times New Roman"/>
        </w:rPr>
        <w:t xml:space="preserve">symbolizes </w:t>
      </w:r>
      <w:r w:rsidR="00EE5715">
        <w:rPr>
          <w:rFonts w:ascii="Times New Roman" w:eastAsiaTheme="minorEastAsia" w:hAnsi="Times New Roman" w:cs="Times New Roman"/>
        </w:rPr>
        <w:t>the output</w:t>
      </w:r>
      <w:r w:rsidR="001C0680" w:rsidRPr="001C0680">
        <w:rPr>
          <w:rFonts w:ascii="Times New Roman" w:eastAsiaTheme="minorEastAsia" w:hAnsi="Times New Roman" w:cs="Times New Roman"/>
        </w:rPr>
        <w:t xml:space="preserve"> (activation value) of the </w:t>
      </w:r>
      <m:oMath>
        <m:sSup>
          <m:sSupPr>
            <m:ctrlPr>
              <w:rPr>
                <w:rFonts w:ascii="Cambria Math" w:eastAsiaTheme="minorEastAsia" w:hAnsi="Cambria Math" w:cs="Times New Roman"/>
                <w:i/>
              </w:rPr>
            </m:ctrlPr>
          </m:sSupPr>
          <m:e>
            <m:r>
              <w:rPr>
                <w:rFonts w:ascii="Cambria Math" w:eastAsiaTheme="minorEastAsia" w:hAnsi="Cambria Math" w:cs="Times New Roman"/>
              </w:rPr>
              <m:t>j</m:t>
            </m:r>
          </m:e>
          <m:sup>
            <m:r>
              <w:rPr>
                <w:rFonts w:ascii="Cambria Math" w:eastAsiaTheme="minorEastAsia" w:hAnsi="Cambria Math" w:cs="Times New Roman"/>
              </w:rPr>
              <m:t>th</m:t>
            </m:r>
          </m:sup>
        </m:sSup>
      </m:oMath>
      <w:r w:rsidR="001C0680" w:rsidRPr="001C0680">
        <w:rPr>
          <w:rFonts w:ascii="Times New Roman" w:eastAsiaTheme="minorEastAsia" w:hAnsi="Times New Roman" w:cs="Times New Roman"/>
        </w:rPr>
        <w:t xml:space="preserve"> neuron in hidden layer </w:t>
      </w:r>
      <m:oMath>
        <m:r>
          <w:rPr>
            <w:rFonts w:ascii="Cambria Math" w:eastAsiaTheme="minorEastAsia" w:hAnsi="Cambria Math" w:cs="Times New Roman"/>
          </w:rPr>
          <m:t>p</m:t>
        </m:r>
      </m:oMath>
      <w:r w:rsidR="001C0680">
        <w:rPr>
          <w:rFonts w:ascii="Times New Roman" w:eastAsiaTheme="minorEastAsia" w:hAnsi="Times New Roman" w:cs="Times New Roman"/>
        </w:rPr>
        <w:t>.</w:t>
      </w:r>
    </w:p>
    <w:p w14:paraId="047DDE2E" w14:textId="08117D0E" w:rsidR="00EE5715" w:rsidRPr="001C0680" w:rsidRDefault="00EE5715" w:rsidP="001C0680">
      <w:pPr>
        <w:spacing w:before="240" w:after="240" w:line="360" w:lineRule="auto"/>
        <w:jc w:val="both"/>
        <w:rPr>
          <w:rFonts w:ascii="Times New Roman" w:eastAsiaTheme="minorEastAsia" w:hAnsi="Times New Roman" w:cs="Times New Roman"/>
        </w:rPr>
      </w:pPr>
      <m:oMath>
        <m:r>
          <w:rPr>
            <w:rFonts w:ascii="Cambria Math" w:eastAsiaTheme="minorEastAsia" w:hAnsi="Cambria Math" w:cs="Times New Roman"/>
          </w:rPr>
          <m:t>α</m:t>
        </m:r>
      </m:oMath>
      <w:r>
        <w:rPr>
          <w:rFonts w:ascii="Times New Roman" w:eastAsiaTheme="minorEastAsia" w:hAnsi="Times New Roman" w:cs="Times New Roman"/>
        </w:rPr>
        <w:t xml:space="preserve"> </w:t>
      </w:r>
      <w:r w:rsidR="00095E8C">
        <w:rPr>
          <w:rFonts w:ascii="Times New Roman" w:eastAsiaTheme="minorEastAsia" w:hAnsi="Times New Roman" w:cs="Times New Roman"/>
        </w:rPr>
        <w:t>means</w:t>
      </w:r>
      <w:r>
        <w:rPr>
          <w:rFonts w:ascii="Times New Roman" w:eastAsiaTheme="minorEastAsia" w:hAnsi="Times New Roman" w:cs="Times New Roman"/>
        </w:rPr>
        <w:t xml:space="preserve"> the m</w:t>
      </w:r>
      <w:r w:rsidRPr="00EE5715">
        <w:rPr>
          <w:rFonts w:ascii="Times New Roman" w:eastAsiaTheme="minorEastAsia" w:hAnsi="Times New Roman" w:cs="Times New Roman"/>
        </w:rPr>
        <w:t>omentum coefficient.</w:t>
      </w:r>
    </w:p>
    <w:p w14:paraId="5BDAF9EB" w14:textId="041422D3" w:rsidR="001C0680" w:rsidRPr="001C0680" w:rsidRDefault="00EE5715" w:rsidP="00D853A8">
      <w:pPr>
        <w:spacing w:before="240" w:after="240" w:line="360" w:lineRule="auto"/>
        <w:jc w:val="both"/>
        <w:rPr>
          <w:rFonts w:ascii="Times New Roman" w:eastAsiaTheme="minorEastAsia" w:hAnsi="Times New Roman" w:cs="Times New Roman"/>
        </w:rPr>
      </w:pPr>
      <m:oMath>
        <m:r>
          <w:rPr>
            <w:rFonts w:ascii="Cambria Math" w:eastAsiaTheme="minorEastAsia" w:hAnsi="Cambria Math" w:cs="Times New Roman"/>
          </w:rPr>
          <m:t>t</m:t>
        </m:r>
      </m:oMath>
      <w:r w:rsidRPr="00EE5715">
        <w:rPr>
          <w:rFonts w:ascii="Times New Roman" w:eastAsiaTheme="minorEastAsia" w:hAnsi="Times New Roman" w:cs="Times New Roman"/>
        </w:rPr>
        <w:t xml:space="preserve"> </w:t>
      </w:r>
      <w:r>
        <w:rPr>
          <w:rFonts w:ascii="Times New Roman" w:eastAsiaTheme="minorEastAsia" w:hAnsi="Times New Roman" w:cs="Times New Roman"/>
        </w:rPr>
        <w:t xml:space="preserve"> is the t</w:t>
      </w:r>
      <w:r w:rsidRPr="00EE5715">
        <w:rPr>
          <w:rFonts w:ascii="Times New Roman" w:eastAsiaTheme="minorEastAsia" w:hAnsi="Times New Roman" w:cs="Times New Roman"/>
        </w:rPr>
        <w:t>raining iteration index (epoch number).</w:t>
      </w:r>
    </w:p>
    <w:p w14:paraId="5A38C486" w14:textId="76CD94C4" w:rsidR="00D853A8" w:rsidRDefault="00D853A8" w:rsidP="004A630A">
      <w:pPr>
        <w:spacing w:before="240" w:after="240" w:line="360" w:lineRule="auto"/>
        <w:jc w:val="both"/>
        <w:rPr>
          <w:rFonts w:ascii="Times New Roman" w:eastAsiaTheme="minorEastAsia" w:hAnsi="Times New Roman" w:cs="Times New Roman"/>
        </w:rPr>
      </w:pPr>
      <w:r w:rsidRPr="00406C02">
        <w:rPr>
          <w:rFonts w:ascii="Times New Roman" w:eastAsiaTheme="minorEastAsia" w:hAnsi="Times New Roman" w:cs="Times New Roman"/>
        </w:rPr>
        <w:t>Where,</w:t>
      </w:r>
      <w:r>
        <w:rPr>
          <w:rFonts w:ascii="Times New Roman" w:eastAsiaTheme="minorEastAsia" w:hAnsi="Times New Roman" w:cs="Times New Roman"/>
        </w:rPr>
        <w:t xml:space="preserve"> </w:t>
      </w:r>
      <m:oMath>
        <m:r>
          <w:rPr>
            <w:rFonts w:ascii="Cambria Math" w:eastAsiaTheme="minorEastAsia" w:hAnsi="Cambria Math" w:cs="Times New Roman"/>
          </w:rPr>
          <m:t>μ∈(0,1)</m:t>
        </m:r>
      </m:oMath>
      <w:r w:rsidR="004A630A" w:rsidRPr="00406C02">
        <w:rPr>
          <w:rFonts w:ascii="Times New Roman" w:eastAsiaTheme="minorEastAsia" w:hAnsi="Times New Roman" w:cs="Times New Roman"/>
        </w:rPr>
        <w:t xml:space="preserve"> </w:t>
      </w:r>
      <w:r w:rsidRPr="00406C02">
        <w:rPr>
          <w:rFonts w:ascii="Times New Roman" w:eastAsiaTheme="minorEastAsia" w:hAnsi="Times New Roman" w:cs="Times New Roman"/>
        </w:rPr>
        <w:t>is the learning rate</w:t>
      </w:r>
      <w:r>
        <w:rPr>
          <w:rFonts w:ascii="Times New Roman" w:eastAsiaTheme="minorEastAsia" w:hAnsi="Times New Roman" w:cs="Times New Roman"/>
        </w:rPr>
        <w:t xml:space="preserve"> while</w:t>
      </w:r>
      <w:r w:rsidRPr="00406C02">
        <w:rPr>
          <w:rFonts w:ascii="Times New Roman" w:eastAsiaTheme="minorEastAsia" w:hAnsi="Times New Roman" w:cs="Times New Roman"/>
        </w:rPr>
        <w:t xml:space="preserve"> </w:t>
      </w:r>
      <m:oMath>
        <m:r>
          <w:rPr>
            <w:rFonts w:ascii="Cambria Math" w:eastAsiaTheme="minorEastAsia" w:hAnsi="Times New Roman" w:cs="Times New Roman"/>
          </w:rPr>
          <m:t>α</m:t>
        </m:r>
        <m:r>
          <w:rPr>
            <w:rFonts w:ascii="Cambria Math" w:eastAsiaTheme="minorEastAsia" w:hAnsi="Cambria Math" w:cs="Cambria Math"/>
          </w:rPr>
          <m:t>∈</m:t>
        </m:r>
        <m:r>
          <w:rPr>
            <w:rFonts w:ascii="Cambria Math" w:eastAsiaTheme="minorEastAsia" w:hAnsi="Times New Roman" w:cs="Times New Roman"/>
          </w:rPr>
          <m:t>(0,1)</m:t>
        </m:r>
      </m:oMath>
      <w:r w:rsidR="004A630A" w:rsidRPr="00406C02">
        <w:rPr>
          <w:rFonts w:ascii="Times New Roman" w:eastAsiaTheme="minorEastAsia" w:hAnsi="Times New Roman" w:cs="Times New Roman"/>
        </w:rPr>
        <w:t xml:space="preserve"> </w:t>
      </w:r>
      <w:r w:rsidRPr="00406C02">
        <w:rPr>
          <w:rFonts w:ascii="Times New Roman" w:eastAsiaTheme="minorEastAsia" w:hAnsi="Times New Roman" w:cs="Times New Roman"/>
        </w:rPr>
        <w:t>is the momentum constant.</w:t>
      </w:r>
    </w:p>
    <w:p w14:paraId="13030541" w14:textId="7FA4E541" w:rsidR="0024108F" w:rsidRPr="0024108F" w:rsidRDefault="0024108F" w:rsidP="00D853A8">
      <w:pPr>
        <w:spacing w:before="240" w:after="240" w:line="360" w:lineRule="auto"/>
        <w:jc w:val="both"/>
        <w:rPr>
          <w:rFonts w:ascii="Times New Roman" w:eastAsiaTheme="minorEastAsia" w:hAnsi="Times New Roman" w:cs="Times New Roman"/>
          <w:b/>
          <w:bCs/>
        </w:rPr>
      </w:pPr>
      <w:r w:rsidRPr="0024108F">
        <w:rPr>
          <w:rFonts w:ascii="Times New Roman" w:eastAsiaTheme="minorEastAsia" w:hAnsi="Times New Roman" w:cs="Times New Roman"/>
          <w:b/>
          <w:bCs/>
        </w:rPr>
        <w:t xml:space="preserve">Momentum </w:t>
      </w:r>
      <w:r w:rsidR="006B4C80">
        <w:rPr>
          <w:rFonts w:ascii="Times New Roman" w:eastAsiaTheme="minorEastAsia" w:hAnsi="Times New Roman" w:cs="Times New Roman"/>
          <w:b/>
          <w:bCs/>
        </w:rPr>
        <w:t>T</w:t>
      </w:r>
      <w:r w:rsidRPr="0024108F">
        <w:rPr>
          <w:rFonts w:ascii="Times New Roman" w:eastAsiaTheme="minorEastAsia" w:hAnsi="Times New Roman" w:cs="Times New Roman"/>
          <w:b/>
          <w:bCs/>
        </w:rPr>
        <w:t>erm:</w:t>
      </w:r>
    </w:p>
    <w:p w14:paraId="4ED8389F" w14:textId="77777777" w:rsidR="00D853A8" w:rsidRPr="00406C02" w:rsidRDefault="00D853A8" w:rsidP="00D853A8">
      <w:pPr>
        <w:spacing w:before="240" w:after="240" w:line="360" w:lineRule="auto"/>
        <w:jc w:val="both"/>
        <w:rPr>
          <w:rFonts w:ascii="Times New Roman" w:eastAsiaTheme="minorEastAsia" w:hAnsi="Times New Roman" w:cs="Times New Roman"/>
        </w:rPr>
      </w:pPr>
      <w:r w:rsidRPr="00406C02">
        <w:rPr>
          <w:rFonts w:ascii="Times New Roman" w:eastAsiaTheme="minorEastAsia" w:hAnsi="Times New Roman" w:cs="Times New Roman"/>
        </w:rPr>
        <w:t>The momentum term is computed as:</w:t>
      </w:r>
    </w:p>
    <w:p w14:paraId="580113D6" w14:textId="4F1B7498" w:rsidR="00D853A8" w:rsidRDefault="00EE5715" w:rsidP="00EE5715">
      <w:pPr>
        <w:spacing w:before="240" w:after="240" w:line="360" w:lineRule="auto"/>
        <w:jc w:val="both"/>
        <w:rPr>
          <w:rFonts w:ascii="Times New Roman" w:eastAsiaTheme="minorEastAsia" w:hAnsi="Times New Roman" w:cs="Times New Roman"/>
        </w:rPr>
      </w:pPr>
      <m:oMath>
        <m:r>
          <w:rPr>
            <w:rFonts w:ascii="Cambria Math" w:eastAsiaTheme="minorEastAsia" w:hAnsi="Times New Roman" w:cs="Times New Roman"/>
          </w:rPr>
          <m:t>Δ</m:t>
        </m:r>
        <m:sSubSup>
          <m:sSubSupPr>
            <m:ctrlPr>
              <w:rPr>
                <w:rFonts w:ascii="Cambria Math" w:eastAsiaTheme="minorEastAsia" w:hAnsi="Times New Roman" w:cs="Times New Roman"/>
                <w:i/>
              </w:rPr>
            </m:ctrlPr>
          </m:sSubSupPr>
          <m:e>
            <m:r>
              <w:rPr>
                <w:rFonts w:ascii="Cambria Math" w:eastAsiaTheme="minorEastAsia" w:hAnsi="Times New Roman" w:cs="Times New Roman"/>
              </w:rPr>
              <m:t>w</m:t>
            </m:r>
          </m:e>
          <m:sub>
            <m:r>
              <w:rPr>
                <w:rFonts w:ascii="Cambria Math" w:eastAsiaTheme="minorEastAsia" w:hAnsi="Times New Roman" w:cs="Times New Roman"/>
              </w:rPr>
              <m:t>i,j</m:t>
            </m:r>
          </m:sub>
          <m:sup>
            <m:r>
              <w:rPr>
                <w:rFonts w:ascii="Cambria Math" w:eastAsiaTheme="minorEastAsia" w:hAnsi="Times New Roman" w:cs="Times New Roman"/>
              </w:rPr>
              <m:t>p</m:t>
            </m:r>
          </m:sup>
        </m:sSubSup>
        <m:r>
          <w:rPr>
            <w:rFonts w:ascii="Cambria Math" w:eastAsiaTheme="minorEastAsia" w:hAnsi="Times New Roman" w:cs="Times New Roman"/>
          </w:rPr>
          <m:t>(t)=</m:t>
        </m:r>
        <m:sSubSup>
          <m:sSubSupPr>
            <m:ctrlPr>
              <w:rPr>
                <w:rFonts w:ascii="Cambria Math" w:eastAsiaTheme="minorEastAsia" w:hAnsi="Times New Roman" w:cs="Times New Roman"/>
                <w:i/>
              </w:rPr>
            </m:ctrlPr>
          </m:sSubSupPr>
          <m:e>
            <m:r>
              <w:rPr>
                <w:rFonts w:ascii="Cambria Math" w:eastAsiaTheme="minorEastAsia" w:hAnsi="Times New Roman" w:cs="Times New Roman"/>
              </w:rPr>
              <m:t>w</m:t>
            </m:r>
          </m:e>
          <m:sub>
            <m:r>
              <w:rPr>
                <w:rFonts w:ascii="Cambria Math" w:eastAsiaTheme="minorEastAsia" w:hAnsi="Times New Roman" w:cs="Times New Roman"/>
              </w:rPr>
              <m:t>i,j</m:t>
            </m:r>
          </m:sub>
          <m:sup>
            <m:r>
              <w:rPr>
                <w:rFonts w:ascii="Cambria Math" w:eastAsiaTheme="minorEastAsia" w:hAnsi="Times New Roman" w:cs="Times New Roman"/>
              </w:rPr>
              <m:t>p</m:t>
            </m:r>
          </m:sup>
        </m:sSubSup>
        <m:r>
          <w:rPr>
            <w:rFonts w:ascii="Cambria Math" w:eastAsiaTheme="minorEastAsia" w:hAnsi="Times New Roman" w:cs="Times New Roman"/>
          </w:rPr>
          <m:t>(t)</m:t>
        </m:r>
        <m:r>
          <w:rPr>
            <w:rFonts w:ascii="Cambria Math" w:eastAsiaTheme="minorEastAsia" w:hAnsi="Times New Roman" w:cs="Times New Roman"/>
          </w:rPr>
          <m:t>-</m:t>
        </m:r>
        <m:sSubSup>
          <m:sSubSupPr>
            <m:ctrlPr>
              <w:rPr>
                <w:rFonts w:ascii="Cambria Math" w:eastAsiaTheme="minorEastAsia" w:hAnsi="Times New Roman" w:cs="Times New Roman"/>
                <w:i/>
              </w:rPr>
            </m:ctrlPr>
          </m:sSubSupPr>
          <m:e>
            <m:r>
              <w:rPr>
                <w:rFonts w:ascii="Cambria Math" w:eastAsiaTheme="minorEastAsia" w:hAnsi="Times New Roman" w:cs="Times New Roman"/>
              </w:rPr>
              <m:t>w</m:t>
            </m:r>
          </m:e>
          <m:sub>
            <m:r>
              <w:rPr>
                <w:rFonts w:ascii="Cambria Math" w:eastAsiaTheme="minorEastAsia" w:hAnsi="Times New Roman" w:cs="Times New Roman"/>
              </w:rPr>
              <m:t>i,j</m:t>
            </m:r>
          </m:sub>
          <m:sup>
            <m:r>
              <w:rPr>
                <w:rFonts w:ascii="Cambria Math" w:eastAsiaTheme="minorEastAsia" w:hAnsi="Times New Roman" w:cs="Times New Roman"/>
              </w:rPr>
              <m:t>p</m:t>
            </m:r>
          </m:sup>
        </m:sSubSup>
        <m:r>
          <w:rPr>
            <w:rFonts w:ascii="Cambria Math" w:eastAsiaTheme="minorEastAsia" w:hAnsi="Times New Roman" w:cs="Times New Roman"/>
          </w:rPr>
          <m:t>(t</m:t>
        </m:r>
        <m:r>
          <w:rPr>
            <w:rFonts w:ascii="Cambria Math" w:eastAsiaTheme="minorEastAsia" w:hAnsi="Times New Roman" w:cs="Times New Roman"/>
          </w:rPr>
          <m:t>-</m:t>
        </m:r>
        <m:r>
          <w:rPr>
            <w:rFonts w:ascii="Cambria Math" w:eastAsiaTheme="minorEastAsia" w:hAnsi="Times New Roman" w:cs="Times New Roman"/>
          </w:rPr>
          <m:t>1)</m:t>
        </m:r>
      </m:oMath>
      <w:r w:rsidR="00D853A8" w:rsidRPr="00406C02">
        <w:rPr>
          <w:rFonts w:ascii="Times New Roman" w:eastAsiaTheme="minorEastAsia" w:hAnsi="Times New Roman" w:cs="Times New Roman"/>
        </w:rPr>
        <w:tab/>
      </w:r>
      <w:r w:rsidR="00D853A8" w:rsidRPr="00406C02">
        <w:rPr>
          <w:rFonts w:ascii="Times New Roman" w:eastAsiaTheme="minorEastAsia" w:hAnsi="Times New Roman" w:cs="Times New Roman"/>
        </w:rPr>
        <w:tab/>
      </w:r>
      <w:r w:rsidR="00D853A8" w:rsidRPr="00406C02">
        <w:rPr>
          <w:rFonts w:ascii="Times New Roman" w:eastAsiaTheme="minorEastAsia" w:hAnsi="Times New Roman" w:cs="Times New Roman"/>
        </w:rPr>
        <w:tab/>
      </w:r>
      <w:r w:rsidR="00D853A8" w:rsidRPr="00406C02">
        <w:rPr>
          <w:rFonts w:ascii="Times New Roman" w:eastAsiaTheme="minorEastAsia" w:hAnsi="Times New Roman" w:cs="Times New Roman"/>
        </w:rPr>
        <w:tab/>
      </w:r>
      <w:r w:rsidR="00D853A8" w:rsidRPr="00406C02">
        <w:rPr>
          <w:rFonts w:ascii="Times New Roman" w:eastAsiaTheme="minorEastAsia" w:hAnsi="Times New Roman" w:cs="Times New Roman"/>
        </w:rPr>
        <w:tab/>
      </w:r>
      <w:r w:rsidR="00D853A8">
        <w:rPr>
          <w:rFonts w:ascii="Times New Roman" w:eastAsiaTheme="minorEastAsia" w:hAnsi="Times New Roman" w:cs="Times New Roman"/>
        </w:rPr>
        <w:tab/>
      </w:r>
      <w:r w:rsidR="00D853A8">
        <w:rPr>
          <w:rFonts w:ascii="Times New Roman" w:eastAsiaTheme="minorEastAsia" w:hAnsi="Times New Roman" w:cs="Times New Roman"/>
        </w:rPr>
        <w:tab/>
      </w:r>
      <w:r w:rsidR="00D12703">
        <w:rPr>
          <w:rFonts w:ascii="Times New Roman" w:eastAsiaTheme="minorEastAsia" w:hAnsi="Times New Roman" w:cs="Times New Roman"/>
        </w:rPr>
        <w:tab/>
      </w:r>
      <w:r w:rsidR="00D853A8" w:rsidRPr="00406C02">
        <w:rPr>
          <w:rFonts w:ascii="Times New Roman" w:eastAsiaTheme="minorEastAsia" w:hAnsi="Times New Roman" w:cs="Times New Roman"/>
        </w:rPr>
        <w:t>(</w:t>
      </w:r>
      <w:r w:rsidR="00095E8C">
        <w:rPr>
          <w:rFonts w:ascii="Times New Roman" w:eastAsiaTheme="minorEastAsia" w:hAnsi="Times New Roman" w:cs="Times New Roman"/>
        </w:rPr>
        <w:t>9</w:t>
      </w:r>
      <w:r w:rsidR="00D853A8" w:rsidRPr="00406C02">
        <w:rPr>
          <w:rFonts w:ascii="Times New Roman" w:eastAsiaTheme="minorEastAsia" w:hAnsi="Times New Roman" w:cs="Times New Roman"/>
        </w:rPr>
        <w:t>)</w:t>
      </w:r>
    </w:p>
    <w:p w14:paraId="3E9C3D01" w14:textId="062DC60C" w:rsidR="00EE5715" w:rsidRDefault="00095E8C" w:rsidP="00EE5715">
      <w:pPr>
        <w:spacing w:before="240" w:after="24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Where, </w:t>
      </w:r>
      <m:oMath>
        <m:r>
          <w:rPr>
            <w:rFonts w:ascii="Cambria Math" w:eastAsiaTheme="minorEastAsia" w:hAnsi="Times New Roman" w:cs="Times New Roman"/>
          </w:rPr>
          <m:t>Δ</m:t>
        </m:r>
        <m:sSubSup>
          <m:sSubSupPr>
            <m:ctrlPr>
              <w:rPr>
                <w:rFonts w:ascii="Cambria Math" w:eastAsiaTheme="minorEastAsia" w:hAnsi="Times New Roman" w:cs="Times New Roman"/>
                <w:i/>
              </w:rPr>
            </m:ctrlPr>
          </m:sSubSupPr>
          <m:e>
            <m:r>
              <w:rPr>
                <w:rFonts w:ascii="Cambria Math" w:eastAsiaTheme="minorEastAsia" w:hAnsi="Times New Roman" w:cs="Times New Roman"/>
              </w:rPr>
              <m:t>w</m:t>
            </m:r>
          </m:e>
          <m:sub>
            <m:r>
              <w:rPr>
                <w:rFonts w:ascii="Cambria Math" w:eastAsiaTheme="minorEastAsia" w:hAnsi="Times New Roman" w:cs="Times New Roman"/>
              </w:rPr>
              <m:t>i,j</m:t>
            </m:r>
          </m:sub>
          <m:sup>
            <m:r>
              <w:rPr>
                <w:rFonts w:ascii="Cambria Math" w:eastAsiaTheme="minorEastAsia" w:hAnsi="Times New Roman" w:cs="Times New Roman"/>
              </w:rPr>
              <m:t>p</m:t>
            </m:r>
          </m:sup>
        </m:sSubSup>
        <m:d>
          <m:dPr>
            <m:ctrlPr>
              <w:rPr>
                <w:rFonts w:ascii="Cambria Math" w:eastAsiaTheme="minorEastAsia" w:hAnsi="Times New Roman" w:cs="Times New Roman"/>
                <w:i/>
              </w:rPr>
            </m:ctrlPr>
          </m:dPr>
          <m:e>
            <m:r>
              <w:rPr>
                <w:rFonts w:ascii="Cambria Math" w:eastAsiaTheme="minorEastAsia" w:hAnsi="Times New Roman" w:cs="Times New Roman"/>
              </w:rPr>
              <m:t>t</m:t>
            </m:r>
          </m:e>
        </m:d>
        <m:r>
          <w:rPr>
            <w:rFonts w:ascii="Cambria Math" w:eastAsiaTheme="minorEastAsia" w:hAnsi="Cambria Math" w:cs="Times New Roman"/>
          </w:rPr>
          <m:t xml:space="preserve"> </m:t>
        </m:r>
      </m:oMath>
      <w:r>
        <w:rPr>
          <w:rFonts w:ascii="Times New Roman" w:eastAsiaTheme="minorEastAsia" w:hAnsi="Times New Roman" w:cs="Times New Roman"/>
        </w:rPr>
        <w:t>represents</w:t>
      </w:r>
      <w:r w:rsidR="00EE5715">
        <w:rPr>
          <w:rFonts w:ascii="Times New Roman" w:eastAsiaTheme="minorEastAsia" w:hAnsi="Times New Roman" w:cs="Times New Roman"/>
        </w:rPr>
        <w:t xml:space="preserve"> the c</w:t>
      </w:r>
      <w:r w:rsidR="00EE5715" w:rsidRPr="00EE5715">
        <w:rPr>
          <w:rFonts w:ascii="Times New Roman" w:eastAsiaTheme="minorEastAsia" w:hAnsi="Times New Roman" w:cs="Times New Roman"/>
        </w:rPr>
        <w:t xml:space="preserve">hange in weight connecting neuron </w:t>
      </w:r>
      <m:oMath>
        <m:r>
          <w:rPr>
            <w:rFonts w:ascii="Cambria Math" w:eastAsiaTheme="minorEastAsia" w:hAnsi="Cambria Math" w:cs="Times New Roman"/>
          </w:rPr>
          <m:t>i</m:t>
        </m:r>
      </m:oMath>
      <w:r w:rsidR="00EE5715" w:rsidRPr="00EE5715">
        <w:rPr>
          <w:rFonts w:ascii="Times New Roman" w:eastAsiaTheme="minorEastAsia" w:hAnsi="Times New Roman" w:cs="Times New Roman"/>
        </w:rPr>
        <w:t xml:space="preserve"> in layer </w:t>
      </w:r>
      <m:oMath>
        <m:r>
          <w:rPr>
            <w:rFonts w:ascii="Cambria Math" w:eastAsiaTheme="minorEastAsia" w:hAnsi="Times New Roman" w:cs="Times New Roman"/>
          </w:rPr>
          <m:t>p</m:t>
        </m:r>
        <m:r>
          <w:rPr>
            <w:rFonts w:ascii="Cambria Math" w:eastAsiaTheme="minorEastAsia" w:hAnsi="Times New Roman" w:cs="Times New Roman"/>
          </w:rPr>
          <m:t>-</m:t>
        </m:r>
        <m:r>
          <w:rPr>
            <w:rFonts w:ascii="Cambria Math" w:eastAsiaTheme="minorEastAsia" w:hAnsi="Times New Roman" w:cs="Times New Roman"/>
          </w:rPr>
          <m:t>1</m:t>
        </m:r>
      </m:oMath>
      <w:r w:rsidR="00EE5715" w:rsidRPr="00EE5715">
        <w:rPr>
          <w:rFonts w:ascii="Times New Roman" w:eastAsiaTheme="minorEastAsia" w:hAnsi="Times New Roman" w:cs="Times New Roman"/>
        </w:rPr>
        <w:t xml:space="preserve"> to neuron </w:t>
      </w:r>
      <m:oMath>
        <m:r>
          <w:rPr>
            <w:rFonts w:ascii="Cambria Math" w:eastAsiaTheme="minorEastAsia" w:hAnsi="Cambria Math" w:cs="Times New Roman"/>
          </w:rPr>
          <m:t>j</m:t>
        </m:r>
      </m:oMath>
      <w:r w:rsidR="00EE5715" w:rsidRPr="00EE5715">
        <w:rPr>
          <w:rFonts w:ascii="Times New Roman" w:eastAsiaTheme="minorEastAsia" w:hAnsi="Times New Roman" w:cs="Times New Roman"/>
        </w:rPr>
        <w:t xml:space="preserve"> in layer </w:t>
      </w:r>
      <m:oMath>
        <m:r>
          <w:rPr>
            <w:rFonts w:ascii="Cambria Math" w:eastAsiaTheme="minorEastAsia" w:hAnsi="Cambria Math" w:cs="Times New Roman"/>
          </w:rPr>
          <m:t>p</m:t>
        </m:r>
      </m:oMath>
      <w:r w:rsidR="00EE5715" w:rsidRPr="00EE5715">
        <w:rPr>
          <w:rFonts w:ascii="Times New Roman" w:eastAsiaTheme="minorEastAsia" w:hAnsi="Times New Roman" w:cs="Times New Roman"/>
        </w:rPr>
        <w:t xml:space="preserve"> at iteration </w:t>
      </w:r>
      <m:oMath>
        <m:r>
          <w:rPr>
            <w:rFonts w:ascii="Cambria Math" w:eastAsiaTheme="minorEastAsia" w:hAnsi="Times New Roman" w:cs="Times New Roman"/>
          </w:rPr>
          <m:t>t</m:t>
        </m:r>
      </m:oMath>
      <w:r w:rsidR="00DB7ED0">
        <w:rPr>
          <w:rFonts w:ascii="Times New Roman" w:eastAsiaTheme="minorEastAsia" w:hAnsi="Times New Roman" w:cs="Times New Roman"/>
        </w:rPr>
        <w:t>.</w:t>
      </w:r>
    </w:p>
    <w:p w14:paraId="2ADDF2A2" w14:textId="188EAFCB" w:rsidR="00DB7ED0" w:rsidRPr="00EE5715" w:rsidRDefault="00000000" w:rsidP="00EE5715">
      <w:pPr>
        <w:spacing w:before="240" w:after="240" w:line="360" w:lineRule="auto"/>
        <w:jc w:val="both"/>
        <w:rPr>
          <w:rFonts w:ascii="Times New Roman" w:eastAsiaTheme="minorEastAsia" w:hAnsi="Times New Roman" w:cs="Times New Roman"/>
        </w:rPr>
      </w:pPr>
      <m:oMath>
        <m:sSubSup>
          <m:sSubSupPr>
            <m:ctrlPr>
              <w:rPr>
                <w:rFonts w:ascii="Cambria Math" w:eastAsiaTheme="minorEastAsia" w:hAnsi="Times New Roman" w:cs="Times New Roman"/>
                <w:i/>
              </w:rPr>
            </m:ctrlPr>
          </m:sSubSupPr>
          <m:e>
            <m:r>
              <w:rPr>
                <w:rFonts w:ascii="Cambria Math" w:eastAsiaTheme="minorEastAsia" w:hAnsi="Times New Roman" w:cs="Times New Roman"/>
              </w:rPr>
              <m:t>w</m:t>
            </m:r>
          </m:e>
          <m:sub>
            <m:r>
              <w:rPr>
                <w:rFonts w:ascii="Cambria Math" w:eastAsiaTheme="minorEastAsia" w:hAnsi="Times New Roman" w:cs="Times New Roman"/>
              </w:rPr>
              <m:t>i,j</m:t>
            </m:r>
          </m:sub>
          <m:sup>
            <m:r>
              <w:rPr>
                <w:rFonts w:ascii="Cambria Math" w:eastAsiaTheme="minorEastAsia" w:hAnsi="Times New Roman" w:cs="Times New Roman"/>
              </w:rPr>
              <m:t>p</m:t>
            </m:r>
          </m:sup>
        </m:sSubSup>
        <m:r>
          <w:rPr>
            <w:rFonts w:ascii="Cambria Math" w:eastAsiaTheme="minorEastAsia" w:hAnsi="Times New Roman" w:cs="Times New Roman"/>
          </w:rPr>
          <m:t>(t)</m:t>
        </m:r>
      </m:oMath>
      <w:r w:rsidR="00DB7ED0">
        <w:rPr>
          <w:rFonts w:ascii="Times New Roman" w:eastAsiaTheme="minorEastAsia" w:hAnsi="Times New Roman" w:cs="Times New Roman"/>
        </w:rPr>
        <w:t xml:space="preserve"> </w:t>
      </w:r>
      <w:r w:rsidR="00095E8C">
        <w:rPr>
          <w:rFonts w:ascii="Times New Roman" w:eastAsiaTheme="minorEastAsia" w:hAnsi="Times New Roman" w:cs="Times New Roman"/>
        </w:rPr>
        <w:t xml:space="preserve">indicates </w:t>
      </w:r>
      <w:r w:rsidR="00DB7ED0">
        <w:rPr>
          <w:rFonts w:ascii="Times New Roman" w:eastAsiaTheme="minorEastAsia" w:hAnsi="Times New Roman" w:cs="Times New Roman"/>
        </w:rPr>
        <w:t>the c</w:t>
      </w:r>
      <w:r w:rsidR="00DB7ED0" w:rsidRPr="00DB7ED0">
        <w:rPr>
          <w:rFonts w:ascii="Times New Roman" w:eastAsiaTheme="minorEastAsia" w:hAnsi="Times New Roman" w:cs="Times New Roman"/>
        </w:rPr>
        <w:t xml:space="preserve">urrent value of the weight at iteration </w:t>
      </w:r>
      <m:oMath>
        <m:r>
          <w:rPr>
            <w:rFonts w:ascii="Cambria Math" w:eastAsiaTheme="minorEastAsia" w:hAnsi="Times New Roman" w:cs="Times New Roman"/>
          </w:rPr>
          <m:t>t</m:t>
        </m:r>
      </m:oMath>
      <w:r w:rsidR="00DB7ED0" w:rsidRPr="00DB7ED0">
        <w:rPr>
          <w:rFonts w:ascii="Times New Roman" w:eastAsiaTheme="minorEastAsia" w:hAnsi="Times New Roman" w:cs="Times New Roman"/>
        </w:rPr>
        <w:t>.</w:t>
      </w:r>
    </w:p>
    <w:p w14:paraId="77C7D70E" w14:textId="3C0DA83E" w:rsidR="00EE5715" w:rsidRDefault="00000000" w:rsidP="00EE5715">
      <w:pPr>
        <w:spacing w:before="240" w:after="240" w:line="360" w:lineRule="auto"/>
        <w:jc w:val="both"/>
        <w:rPr>
          <w:rFonts w:ascii="Times New Roman" w:eastAsiaTheme="minorEastAsia" w:hAnsi="Times New Roman" w:cs="Times New Roman"/>
        </w:rPr>
      </w:pPr>
      <m:oMath>
        <m:sSubSup>
          <m:sSubSupPr>
            <m:ctrlPr>
              <w:rPr>
                <w:rFonts w:ascii="Cambria Math" w:eastAsiaTheme="minorEastAsia" w:hAnsi="Times New Roman" w:cs="Times New Roman"/>
                <w:i/>
              </w:rPr>
            </m:ctrlPr>
          </m:sSubSupPr>
          <m:e>
            <m:r>
              <w:rPr>
                <w:rFonts w:ascii="Cambria Math" w:eastAsiaTheme="minorEastAsia" w:hAnsi="Times New Roman" w:cs="Times New Roman"/>
              </w:rPr>
              <m:t>w</m:t>
            </m:r>
          </m:e>
          <m:sub>
            <m:r>
              <w:rPr>
                <w:rFonts w:ascii="Cambria Math" w:eastAsiaTheme="minorEastAsia" w:hAnsi="Times New Roman" w:cs="Times New Roman"/>
              </w:rPr>
              <m:t>i,j</m:t>
            </m:r>
          </m:sub>
          <m:sup>
            <m:r>
              <w:rPr>
                <w:rFonts w:ascii="Cambria Math" w:eastAsiaTheme="minorEastAsia" w:hAnsi="Times New Roman" w:cs="Times New Roman"/>
              </w:rPr>
              <m:t>p</m:t>
            </m:r>
          </m:sup>
        </m:sSubSup>
        <m:d>
          <m:dPr>
            <m:ctrlPr>
              <w:rPr>
                <w:rFonts w:ascii="Cambria Math" w:eastAsiaTheme="minorEastAsia" w:hAnsi="Times New Roman" w:cs="Times New Roman"/>
                <w:i/>
              </w:rPr>
            </m:ctrlPr>
          </m:dPr>
          <m:e>
            <m:r>
              <w:rPr>
                <w:rFonts w:ascii="Cambria Math" w:eastAsiaTheme="minorEastAsia" w:hAnsi="Times New Roman" w:cs="Times New Roman"/>
              </w:rPr>
              <m:t>t</m:t>
            </m:r>
            <m:r>
              <w:rPr>
                <w:rFonts w:ascii="Cambria Math" w:eastAsiaTheme="minorEastAsia" w:hAnsi="Times New Roman" w:cs="Times New Roman"/>
              </w:rPr>
              <m:t>-</m:t>
            </m:r>
            <m:r>
              <w:rPr>
                <w:rFonts w:ascii="Cambria Math" w:eastAsiaTheme="minorEastAsia" w:hAnsi="Times New Roman" w:cs="Times New Roman"/>
              </w:rPr>
              <m:t>1</m:t>
            </m:r>
          </m:e>
        </m:d>
        <m:r>
          <w:rPr>
            <w:rFonts w:ascii="Cambria Math" w:eastAsiaTheme="minorEastAsia" w:hAnsi="Times New Roman" w:cs="Times New Roman"/>
          </w:rPr>
          <m:t xml:space="preserve"> </m:t>
        </m:r>
      </m:oMath>
      <w:r w:rsidR="00D12703">
        <w:rPr>
          <w:rFonts w:ascii="Times New Roman" w:eastAsiaTheme="minorEastAsia" w:hAnsi="Times New Roman" w:cs="Times New Roman"/>
        </w:rPr>
        <w:t>shows the p</w:t>
      </w:r>
      <w:r w:rsidR="00DB7ED0" w:rsidRPr="00DB7ED0">
        <w:rPr>
          <w:rFonts w:ascii="Times New Roman" w:eastAsiaTheme="minorEastAsia" w:hAnsi="Times New Roman" w:cs="Times New Roman"/>
        </w:rPr>
        <w:t xml:space="preserve">revious value of the same weight at iteration </w:t>
      </w:r>
      <m:oMath>
        <m:r>
          <w:rPr>
            <w:rFonts w:ascii="Cambria Math" w:eastAsiaTheme="minorEastAsia" w:hAnsi="Times New Roman" w:cs="Times New Roman"/>
          </w:rPr>
          <m:t>t</m:t>
        </m:r>
        <m:r>
          <w:rPr>
            <w:rFonts w:ascii="Cambria Math" w:eastAsiaTheme="minorEastAsia" w:hAnsi="Times New Roman" w:cs="Times New Roman"/>
          </w:rPr>
          <m:t>-</m:t>
        </m:r>
        <m:r>
          <w:rPr>
            <w:rFonts w:ascii="Cambria Math" w:eastAsiaTheme="minorEastAsia" w:hAnsi="Times New Roman" w:cs="Times New Roman"/>
          </w:rPr>
          <m:t>1</m:t>
        </m:r>
      </m:oMath>
      <w:r w:rsidR="00DB7ED0">
        <w:rPr>
          <w:rFonts w:ascii="Times New Roman" w:eastAsiaTheme="minorEastAsia" w:hAnsi="Times New Roman" w:cs="Times New Roman"/>
        </w:rPr>
        <w:t>.</w:t>
      </w:r>
    </w:p>
    <w:p w14:paraId="1A5C2BB1" w14:textId="0D81A640" w:rsidR="00DB7ED0" w:rsidRDefault="00DB7ED0" w:rsidP="00EE5715">
      <w:pPr>
        <w:spacing w:before="240" w:after="240" w:line="360" w:lineRule="auto"/>
        <w:jc w:val="both"/>
        <w:rPr>
          <w:rFonts w:ascii="Times New Roman" w:eastAsiaTheme="minorEastAsia" w:hAnsi="Times New Roman" w:cs="Times New Roman"/>
        </w:rPr>
      </w:pPr>
      <m:oMath>
        <m:r>
          <w:rPr>
            <w:rFonts w:ascii="Cambria Math" w:eastAsiaTheme="minorEastAsia" w:hAnsi="Cambria Math" w:cs="Times New Roman"/>
          </w:rPr>
          <m:t>i</m:t>
        </m:r>
      </m:oMath>
      <w:r w:rsidRPr="00DB7ED0">
        <w:rPr>
          <w:rFonts w:ascii="Times New Roman" w:eastAsiaTheme="minorEastAsia" w:hAnsi="Times New Roman" w:cs="Times New Roman"/>
        </w:rPr>
        <w:t xml:space="preserve"> </w:t>
      </w:r>
      <w:r>
        <w:rPr>
          <w:rFonts w:ascii="Times New Roman" w:eastAsiaTheme="minorEastAsia" w:hAnsi="Times New Roman" w:cs="Times New Roman"/>
        </w:rPr>
        <w:t xml:space="preserve"> is the i</w:t>
      </w:r>
      <w:r w:rsidRPr="00DB7ED0">
        <w:rPr>
          <w:rFonts w:ascii="Times New Roman" w:eastAsiaTheme="minorEastAsia" w:hAnsi="Times New Roman" w:cs="Times New Roman"/>
        </w:rPr>
        <w:t>ndex of the neuron in the previous laye</w:t>
      </w:r>
      <w:r>
        <w:rPr>
          <w:rFonts w:ascii="Times New Roman" w:eastAsiaTheme="minorEastAsia" w:hAnsi="Times New Roman" w:cs="Times New Roman"/>
        </w:rPr>
        <w:t>r.</w:t>
      </w:r>
    </w:p>
    <w:p w14:paraId="0A1BFC0D" w14:textId="5C80FB75" w:rsidR="00DB7ED0" w:rsidRPr="00406C02" w:rsidRDefault="00D12703" w:rsidP="00EE5715">
      <w:pPr>
        <w:spacing w:before="240" w:after="240" w:line="360" w:lineRule="auto"/>
        <w:jc w:val="both"/>
        <w:rPr>
          <w:rFonts w:ascii="Times New Roman" w:eastAsiaTheme="minorEastAsia" w:hAnsi="Times New Roman" w:cs="Times New Roman"/>
        </w:rPr>
      </w:pPr>
      <m:oMath>
        <m:r>
          <w:rPr>
            <w:rFonts w:ascii="Cambria Math" w:eastAsiaTheme="minorEastAsia" w:hAnsi="Cambria Math" w:cs="Times New Roman"/>
          </w:rPr>
          <m:t>j</m:t>
        </m:r>
      </m:oMath>
      <w:r w:rsidR="00DB7ED0" w:rsidRPr="00DB7ED0">
        <w:rPr>
          <w:rFonts w:ascii="Times New Roman" w:eastAsiaTheme="minorEastAsia" w:hAnsi="Times New Roman" w:cs="Times New Roman"/>
        </w:rPr>
        <w:t xml:space="preserve"> </w:t>
      </w:r>
      <w:r w:rsidR="00DB7ED0">
        <w:rPr>
          <w:rFonts w:ascii="Times New Roman" w:eastAsiaTheme="minorEastAsia" w:hAnsi="Times New Roman" w:cs="Times New Roman"/>
        </w:rPr>
        <w:t xml:space="preserve"> is the i</w:t>
      </w:r>
      <w:r w:rsidR="00DB7ED0" w:rsidRPr="00DB7ED0">
        <w:rPr>
          <w:rFonts w:ascii="Times New Roman" w:eastAsiaTheme="minorEastAsia" w:hAnsi="Times New Roman" w:cs="Times New Roman"/>
        </w:rPr>
        <w:t>ndex of the neuron in the current layer</w:t>
      </w:r>
    </w:p>
    <w:p w14:paraId="073C411B" w14:textId="77777777" w:rsidR="0024108F" w:rsidRDefault="0024108F" w:rsidP="00D853A8">
      <w:pPr>
        <w:spacing w:before="240" w:after="240" w:line="360" w:lineRule="auto"/>
        <w:jc w:val="both"/>
        <w:rPr>
          <w:rFonts w:ascii="Times New Roman" w:hAnsi="Times New Roman" w:cs="Times New Roman"/>
        </w:rPr>
      </w:pPr>
      <w:r w:rsidRPr="0024108F">
        <w:rPr>
          <w:rFonts w:ascii="Times New Roman" w:hAnsi="Times New Roman" w:cs="Times New Roman"/>
        </w:rPr>
        <w:t>Training stopped when total squared error met threshold:</w:t>
      </w:r>
    </w:p>
    <w:p w14:paraId="37ED3C04" w14:textId="67B6B94A" w:rsidR="00D853A8" w:rsidRDefault="0055755A" w:rsidP="00D853A8">
      <w:pPr>
        <w:spacing w:before="240" w:after="240" w:line="360" w:lineRule="auto"/>
        <w:jc w:val="both"/>
        <w:rPr>
          <w:rFonts w:ascii="Times New Roman" w:eastAsiaTheme="minorEastAsia" w:hAnsi="Times New Roman" w:cs="Times New Roman"/>
        </w:rPr>
      </w:pPr>
      <m:oMath>
        <m:r>
          <w:rPr>
            <w:rFonts w:ascii="Cambria Math" w:eastAsiaTheme="minorEastAsia" w:hAnsi="Cambria Math" w:cs="Times New Roman"/>
          </w:rPr>
          <m:t>E=</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nary>
          <m:naryPr>
            <m:chr m:val="∑"/>
            <m:limLoc m:val="subSup"/>
            <m:ctrlPr>
              <w:rPr>
                <w:rFonts w:ascii="Cambria Math" w:hAnsi="Cambria Math" w:cs="Times New Roman"/>
                <w:i/>
              </w:rPr>
            </m:ctrlPr>
          </m:naryPr>
          <m:sub>
            <m:r>
              <w:rPr>
                <w:rFonts w:ascii="Cambria Math" w:hAnsi="Cambria Math" w:cs="Times New Roman"/>
              </w:rPr>
              <m:t>q=1</m:t>
            </m:r>
          </m:sub>
          <m:sup>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sup>
          <m:e>
            <m:sSup>
              <m:sSupPr>
                <m:ctrlPr>
                  <w:rPr>
                    <w:rFonts w:ascii="Cambria Math" w:hAnsi="Cambria Math" w:cs="Times New Roman"/>
                    <w:i/>
                  </w:rPr>
                </m:ctrlPr>
              </m:sSupPr>
              <m:e>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q</m:t>
                    </m:r>
                  </m:sub>
                  <m:sup>
                    <m:r>
                      <w:rPr>
                        <w:rFonts w:ascii="Cambria Math" w:hAnsi="Cambria Math" w:cs="Times New Roman"/>
                      </w:rPr>
                      <m:t>T</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q</m:t>
                    </m:r>
                  </m:sub>
                  <m:sup>
                    <m:r>
                      <w:rPr>
                        <w:rFonts w:ascii="Cambria Math" w:hAnsi="Cambria Math" w:cs="Times New Roman"/>
                      </w:rPr>
                      <m:t>0</m:t>
                    </m:r>
                  </m:sup>
                </m:sSubSup>
                <m:r>
                  <w:rPr>
                    <w:rFonts w:ascii="Cambria Math" w:hAnsi="Cambria Math" w:cs="Times New Roman"/>
                  </w:rPr>
                  <m:t>)</m:t>
                </m:r>
              </m:e>
              <m:sup>
                <m:r>
                  <w:rPr>
                    <w:rFonts w:ascii="Cambria Math" w:hAnsi="Cambria Math" w:cs="Times New Roman"/>
                  </w:rPr>
                  <m:t>2</m:t>
                </m:r>
              </m:sup>
            </m:sSup>
          </m:e>
        </m:nary>
      </m:oMath>
      <w:r w:rsidR="00D853A8" w:rsidRPr="00406C02">
        <w:rPr>
          <w:rFonts w:ascii="Times New Roman" w:eastAsiaTheme="minorEastAsia" w:hAnsi="Times New Roman" w:cs="Times New Roman"/>
        </w:rPr>
        <w:tab/>
      </w:r>
      <w:r w:rsidR="00D853A8" w:rsidRPr="00406C02">
        <w:rPr>
          <w:rFonts w:ascii="Times New Roman" w:eastAsiaTheme="minorEastAsia" w:hAnsi="Times New Roman" w:cs="Times New Roman"/>
        </w:rPr>
        <w:tab/>
      </w:r>
      <w:r w:rsidR="00D853A8" w:rsidRPr="00406C02">
        <w:rPr>
          <w:rFonts w:ascii="Times New Roman" w:eastAsiaTheme="minorEastAsia" w:hAnsi="Times New Roman" w:cs="Times New Roman"/>
        </w:rPr>
        <w:tab/>
      </w:r>
      <w:r w:rsidR="00D853A8" w:rsidRPr="00406C02">
        <w:rPr>
          <w:rFonts w:ascii="Times New Roman" w:eastAsiaTheme="minorEastAsia" w:hAnsi="Times New Roman" w:cs="Times New Roman"/>
        </w:rPr>
        <w:tab/>
      </w:r>
      <w:r w:rsidR="00D853A8" w:rsidRPr="00406C02">
        <w:rPr>
          <w:rFonts w:ascii="Times New Roman" w:eastAsiaTheme="minorEastAsia" w:hAnsi="Times New Roman" w:cs="Times New Roman"/>
        </w:rPr>
        <w:tab/>
      </w:r>
      <w:r w:rsidR="00D853A8">
        <w:rPr>
          <w:rFonts w:ascii="Times New Roman" w:eastAsiaTheme="minorEastAsia" w:hAnsi="Times New Roman" w:cs="Times New Roman"/>
        </w:rPr>
        <w:t xml:space="preserve">           </w:t>
      </w:r>
      <w:r w:rsidR="00D853A8">
        <w:rPr>
          <w:rFonts w:ascii="Times New Roman" w:eastAsiaTheme="minorEastAsia" w:hAnsi="Times New Roman" w:cs="Times New Roman"/>
        </w:rPr>
        <w:tab/>
      </w:r>
      <w:r w:rsidR="00D853A8">
        <w:rPr>
          <w:rFonts w:ascii="Times New Roman" w:eastAsiaTheme="minorEastAsia" w:hAnsi="Times New Roman" w:cs="Times New Roman"/>
        </w:rPr>
        <w:tab/>
      </w:r>
      <w:r w:rsidR="00D853A8">
        <w:rPr>
          <w:rFonts w:ascii="Times New Roman" w:eastAsiaTheme="minorEastAsia" w:hAnsi="Times New Roman" w:cs="Times New Roman"/>
        </w:rPr>
        <w:tab/>
        <w:t xml:space="preserve"> </w:t>
      </w:r>
      <w:r w:rsidR="00D853A8" w:rsidRPr="00406C02">
        <w:rPr>
          <w:rFonts w:ascii="Times New Roman" w:eastAsiaTheme="minorEastAsia" w:hAnsi="Times New Roman" w:cs="Times New Roman"/>
        </w:rPr>
        <w:t>(</w:t>
      </w:r>
      <w:r w:rsidR="00D12703">
        <w:rPr>
          <w:rFonts w:ascii="Times New Roman" w:eastAsiaTheme="minorEastAsia" w:hAnsi="Times New Roman" w:cs="Times New Roman"/>
        </w:rPr>
        <w:t>10</w:t>
      </w:r>
      <w:r w:rsidR="00D853A8" w:rsidRPr="00406C02">
        <w:rPr>
          <w:rFonts w:ascii="Times New Roman" w:eastAsiaTheme="minorEastAsia" w:hAnsi="Times New Roman" w:cs="Times New Roman"/>
        </w:rPr>
        <w:t>)</w:t>
      </w:r>
    </w:p>
    <w:p w14:paraId="25EF192C" w14:textId="5B5D725D" w:rsidR="00333567" w:rsidRDefault="00333567" w:rsidP="00D853A8">
      <w:pPr>
        <w:spacing w:before="240" w:after="240" w:line="360" w:lineRule="auto"/>
        <w:jc w:val="both"/>
        <w:rPr>
          <w:rFonts w:ascii="Times New Roman" w:eastAsiaTheme="minorEastAsia" w:hAnsi="Times New Roman" w:cs="Times New Roman"/>
        </w:rPr>
      </w:pPr>
      <w:r>
        <w:rPr>
          <w:rFonts w:ascii="Times New Roman" w:eastAsiaTheme="minorEastAsia" w:hAnsi="Times New Roman" w:cs="Times New Roman"/>
        </w:rPr>
        <w:t>Where</w:t>
      </w:r>
      <w:r w:rsidR="00D12703">
        <w:rPr>
          <w:rFonts w:ascii="Times New Roman" w:eastAsiaTheme="minorEastAsia" w:hAnsi="Times New Roman" w:cs="Times New Roman"/>
        </w:rPr>
        <w:t>,</w:t>
      </w:r>
      <w:r>
        <w:rPr>
          <w:rFonts w:ascii="Times New Roman" w:eastAsiaTheme="minorEastAsia" w:hAnsi="Times New Roman" w:cs="Times New Roman"/>
        </w:rPr>
        <w:t xml:space="preserve"> </w:t>
      </w:r>
      <m:oMath>
        <m:r>
          <w:rPr>
            <w:rFonts w:ascii="Cambria Math" w:hAnsi="Cambria Math" w:cs="Times New Roman"/>
          </w:rPr>
          <m:t>E</m:t>
        </m:r>
      </m:oMath>
      <w:r>
        <w:rPr>
          <w:rFonts w:ascii="Times New Roman" w:eastAsiaTheme="minorEastAsia" w:hAnsi="Times New Roman" w:cs="Times New Roman"/>
        </w:rPr>
        <w:t xml:space="preserve"> </w:t>
      </w:r>
      <w:r w:rsidR="00D12703">
        <w:rPr>
          <w:rFonts w:ascii="Times New Roman" w:eastAsiaTheme="minorEastAsia" w:hAnsi="Times New Roman" w:cs="Times New Roman"/>
        </w:rPr>
        <w:t xml:space="preserve">represents </w:t>
      </w:r>
      <w:r>
        <w:rPr>
          <w:rFonts w:ascii="Times New Roman" w:eastAsiaTheme="minorEastAsia" w:hAnsi="Times New Roman" w:cs="Times New Roman"/>
        </w:rPr>
        <w:t>the t</w:t>
      </w:r>
      <w:r w:rsidRPr="00333567">
        <w:rPr>
          <w:rFonts w:ascii="Times New Roman" w:eastAsiaTheme="minorEastAsia" w:hAnsi="Times New Roman" w:cs="Times New Roman"/>
        </w:rPr>
        <w:t>otal error (cost function) of the neural network for a given training sample.</w:t>
      </w:r>
    </w:p>
    <w:p w14:paraId="59CD123B" w14:textId="3D80F4EC" w:rsidR="00333567" w:rsidRDefault="00000000" w:rsidP="00D853A8">
      <w:pPr>
        <w:spacing w:before="240" w:after="240" w:line="360"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r>
          <w:rPr>
            <w:rFonts w:ascii="Cambria Math" w:hAnsi="Cambria Math" w:cs="Times New Roman"/>
          </w:rPr>
          <m:t xml:space="preserve"> </m:t>
        </m:r>
      </m:oMath>
      <w:r w:rsidR="00333567">
        <w:rPr>
          <w:rFonts w:ascii="Times New Roman" w:eastAsiaTheme="minorEastAsia" w:hAnsi="Times New Roman" w:cs="Times New Roman"/>
        </w:rPr>
        <w:t xml:space="preserve"> is the n</w:t>
      </w:r>
      <w:r w:rsidR="00333567" w:rsidRPr="00333567">
        <w:rPr>
          <w:rFonts w:ascii="Times New Roman" w:eastAsiaTheme="minorEastAsia" w:hAnsi="Times New Roman" w:cs="Times New Roman"/>
        </w:rPr>
        <w:t>umber of output neurons.</w:t>
      </w:r>
    </w:p>
    <w:p w14:paraId="387E66E9" w14:textId="0B05EDFD" w:rsidR="00333567" w:rsidRDefault="00000000" w:rsidP="00D853A8">
      <w:pPr>
        <w:spacing w:before="240" w:after="240" w:line="360" w:lineRule="auto"/>
        <w:jc w:val="both"/>
        <w:rPr>
          <w:rFonts w:ascii="Times New Roman" w:eastAsiaTheme="minorEastAsia" w:hAnsi="Times New Roman" w:cs="Times New Roman"/>
        </w:rPr>
      </w:pPr>
      <m:oMath>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q</m:t>
            </m:r>
          </m:sub>
          <m:sup>
            <m:r>
              <w:rPr>
                <w:rFonts w:ascii="Cambria Math" w:hAnsi="Cambria Math" w:cs="Times New Roman"/>
              </w:rPr>
              <m:t>T</m:t>
            </m:r>
          </m:sup>
        </m:sSubSup>
      </m:oMath>
      <w:r w:rsidR="00333567">
        <w:rPr>
          <w:rFonts w:ascii="Times New Roman" w:eastAsiaTheme="minorEastAsia" w:hAnsi="Times New Roman" w:cs="Times New Roman"/>
        </w:rPr>
        <w:t xml:space="preserve"> </w:t>
      </w:r>
      <w:r w:rsidR="00D12703">
        <w:rPr>
          <w:rFonts w:ascii="Times New Roman" w:eastAsiaTheme="minorEastAsia" w:hAnsi="Times New Roman" w:cs="Times New Roman"/>
        </w:rPr>
        <w:t>denotes</w:t>
      </w:r>
      <w:r w:rsidR="00333567">
        <w:rPr>
          <w:rFonts w:ascii="Times New Roman" w:eastAsiaTheme="minorEastAsia" w:hAnsi="Times New Roman" w:cs="Times New Roman"/>
        </w:rPr>
        <w:t xml:space="preserve"> the t</w:t>
      </w:r>
      <w:r w:rsidR="00333567" w:rsidRPr="00333567">
        <w:rPr>
          <w:rFonts w:ascii="Times New Roman" w:eastAsiaTheme="minorEastAsia" w:hAnsi="Times New Roman" w:cs="Times New Roman"/>
        </w:rPr>
        <w:t xml:space="preserve">arget (measured) solar radiation value for output neuron </w:t>
      </w:r>
      <m:oMath>
        <m:r>
          <w:rPr>
            <w:rFonts w:ascii="Cambria Math" w:hAnsi="Cambria Math" w:cs="Times New Roman"/>
          </w:rPr>
          <m:t>q</m:t>
        </m:r>
      </m:oMath>
      <w:r w:rsidR="00333567" w:rsidRPr="00333567">
        <w:rPr>
          <w:rFonts w:ascii="Times New Roman" w:eastAsiaTheme="minorEastAsia" w:hAnsi="Times New Roman" w:cs="Times New Roman"/>
        </w:rPr>
        <w:t>.</w:t>
      </w:r>
    </w:p>
    <w:p w14:paraId="5F95B67C" w14:textId="71C28955" w:rsidR="00333567" w:rsidRDefault="00000000" w:rsidP="00D853A8">
      <w:pPr>
        <w:spacing w:before="240" w:after="240" w:line="360" w:lineRule="auto"/>
        <w:jc w:val="both"/>
        <w:rPr>
          <w:rFonts w:ascii="Times New Roman" w:eastAsiaTheme="minorEastAsia" w:hAnsi="Times New Roman" w:cs="Times New Roman"/>
        </w:rPr>
      </w:pPr>
      <m:oMath>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q</m:t>
            </m:r>
          </m:sub>
          <m:sup>
            <m:r>
              <w:rPr>
                <w:rFonts w:ascii="Cambria Math" w:hAnsi="Cambria Math" w:cs="Times New Roman"/>
              </w:rPr>
              <m:t>0</m:t>
            </m:r>
          </m:sup>
        </m:sSubSup>
      </m:oMath>
      <w:r w:rsidR="00333567">
        <w:rPr>
          <w:rFonts w:ascii="Times New Roman" w:eastAsiaTheme="minorEastAsia" w:hAnsi="Times New Roman" w:cs="Times New Roman"/>
        </w:rPr>
        <w:t xml:space="preserve"> </w:t>
      </w:r>
      <w:r w:rsidR="00D12703">
        <w:rPr>
          <w:rFonts w:ascii="Times New Roman" w:eastAsiaTheme="minorEastAsia" w:hAnsi="Times New Roman" w:cs="Times New Roman"/>
        </w:rPr>
        <w:t xml:space="preserve">shows </w:t>
      </w:r>
      <w:r w:rsidR="00333567">
        <w:rPr>
          <w:rFonts w:ascii="Times New Roman" w:eastAsiaTheme="minorEastAsia" w:hAnsi="Times New Roman" w:cs="Times New Roman"/>
        </w:rPr>
        <w:t>the p</w:t>
      </w:r>
      <w:r w:rsidR="00333567" w:rsidRPr="00333567">
        <w:rPr>
          <w:rFonts w:ascii="Times New Roman" w:eastAsiaTheme="minorEastAsia" w:hAnsi="Times New Roman" w:cs="Times New Roman"/>
        </w:rPr>
        <w:t xml:space="preserve">redicted (network output) solar radiation value for output neuron </w:t>
      </w:r>
      <m:oMath>
        <m:r>
          <w:rPr>
            <w:rFonts w:ascii="Cambria Math" w:hAnsi="Cambria Math" w:cs="Times New Roman"/>
          </w:rPr>
          <m:t>q</m:t>
        </m:r>
      </m:oMath>
      <w:r w:rsidR="00333567" w:rsidRPr="00333567">
        <w:rPr>
          <w:rFonts w:ascii="Times New Roman" w:eastAsiaTheme="minorEastAsia" w:hAnsi="Times New Roman" w:cs="Times New Roman"/>
        </w:rPr>
        <w:t>.</w:t>
      </w:r>
    </w:p>
    <w:p w14:paraId="6BEB25DB" w14:textId="52435AB0" w:rsidR="00333567" w:rsidRPr="00406C02" w:rsidRDefault="00333567" w:rsidP="00D853A8">
      <w:pPr>
        <w:spacing w:before="240" w:after="240" w:line="360" w:lineRule="auto"/>
        <w:jc w:val="both"/>
        <w:rPr>
          <w:rFonts w:ascii="Times New Roman" w:eastAsiaTheme="minorEastAsia" w:hAnsi="Times New Roman" w:cs="Times New Roman"/>
        </w:rPr>
      </w:pPr>
      <m:oMath>
        <m:r>
          <w:rPr>
            <w:rFonts w:ascii="Cambria Math" w:hAnsi="Cambria Math" w:cs="Times New Roman"/>
          </w:rPr>
          <w:lastRenderedPageBreak/>
          <m:t>(</m:t>
        </m:r>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q</m:t>
            </m:r>
          </m:sub>
          <m:sup>
            <m:r>
              <w:rPr>
                <w:rFonts w:ascii="Cambria Math" w:hAnsi="Cambria Math" w:cs="Times New Roman"/>
              </w:rPr>
              <m:t>T</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q</m:t>
            </m:r>
          </m:sub>
          <m:sup>
            <m:r>
              <w:rPr>
                <w:rFonts w:ascii="Cambria Math" w:hAnsi="Cambria Math" w:cs="Times New Roman"/>
              </w:rPr>
              <m:t>0</m:t>
            </m:r>
          </m:sup>
        </m:sSubSup>
        <m:r>
          <w:rPr>
            <w:rFonts w:ascii="Cambria Math" w:hAnsi="Cambria Math" w:cs="Times New Roman"/>
          </w:rPr>
          <m:t>)</m:t>
        </m:r>
      </m:oMath>
      <w:r>
        <w:rPr>
          <w:rFonts w:ascii="Times New Roman" w:eastAsiaTheme="minorEastAsia" w:hAnsi="Times New Roman" w:cs="Times New Roman"/>
        </w:rPr>
        <w:t xml:space="preserve"> represents p</w:t>
      </w:r>
      <w:r w:rsidRPr="00333567">
        <w:rPr>
          <w:rFonts w:ascii="Times New Roman" w:eastAsiaTheme="minorEastAsia" w:hAnsi="Times New Roman" w:cs="Times New Roman"/>
        </w:rPr>
        <w:t>rediction error (difference between measured and predicted value).</w:t>
      </w:r>
    </w:p>
    <w:p w14:paraId="79696D90" w14:textId="1D1A77BC" w:rsidR="0089167B" w:rsidRDefault="00D853A8" w:rsidP="00D853A8">
      <w:pPr>
        <w:spacing w:before="240" w:after="240" w:line="360" w:lineRule="auto"/>
        <w:jc w:val="both"/>
        <w:rPr>
          <w:rFonts w:ascii="Times New Roman" w:hAnsi="Times New Roman" w:cs="Times New Roman"/>
        </w:rPr>
      </w:pPr>
      <w:r w:rsidRPr="00406C02">
        <w:rPr>
          <w:rFonts w:ascii="Times New Roman" w:hAnsi="Times New Roman" w:cs="Times New Roman"/>
        </w:rPr>
        <w:t>The structure of the neural network remains fixed during training; only the weights are updated</w:t>
      </w:r>
      <w:r>
        <w:rPr>
          <w:rFonts w:ascii="Times New Roman" w:hAnsi="Times New Roman" w:cs="Times New Roman"/>
        </w:rPr>
        <w:t>.</w:t>
      </w:r>
    </w:p>
    <w:p w14:paraId="4E3C879C" w14:textId="77777777" w:rsidR="00D853A8" w:rsidRPr="001B6A4D" w:rsidRDefault="00D853A8" w:rsidP="00D853A8">
      <w:pPr>
        <w:spacing w:before="240" w:after="240" w:line="360" w:lineRule="auto"/>
        <w:rPr>
          <w:rFonts w:ascii="Times New Roman" w:eastAsiaTheme="minorEastAsia" w:hAnsi="Times New Roman" w:cs="Times New Roman"/>
        </w:rPr>
      </w:pPr>
      <w:r w:rsidRPr="002873F5">
        <w:rPr>
          <w:rFonts w:ascii="Times New Roman" w:hAnsi="Times New Roman" w:cs="Times New Roman"/>
          <w:b/>
          <w:bCs/>
          <w:sz w:val="28"/>
          <w:szCs w:val="28"/>
        </w:rPr>
        <w:t>PERFORMANCE EVALUATION OF ANN MODELS</w:t>
      </w:r>
      <w:r w:rsidRPr="001B6A4D">
        <w:rPr>
          <w:rFonts w:ascii="Times New Roman" w:hAnsi="Times New Roman" w:cs="Times New Roman"/>
        </w:rPr>
        <w:br/>
        <w:t>The effectiveness of the developed ANN models was assessed using statistical performance metrics, namely the Mean Absolute Error (MAE), Root Mean Square Error (RMSE), and the correlation coefficient (R</w:t>
      </w:r>
      <w:r w:rsidRPr="00A361B9">
        <w:rPr>
          <w:rFonts w:ascii="Times New Roman" w:hAnsi="Times New Roman" w:cs="Times New Roman"/>
          <w:vertAlign w:val="superscript"/>
        </w:rPr>
        <w:t>2</w:t>
      </w:r>
      <w:r w:rsidRPr="001B6A4D">
        <w:rPr>
          <w:rFonts w:ascii="Times New Roman" w:hAnsi="Times New Roman" w:cs="Times New Roman"/>
        </w:rPr>
        <w:t>). As outlined b</w:t>
      </w:r>
      <w:r>
        <w:rPr>
          <w:rFonts w:ascii="Times New Roman" w:hAnsi="Times New Roman" w:cs="Times New Roman"/>
        </w:rPr>
        <w:t>y</w:t>
      </w:r>
      <w:r w:rsidRPr="001B6A4D">
        <w:rPr>
          <w:rFonts w:ascii="Times New Roman" w:hAnsi="Times New Roman" w:cs="Times New Roman"/>
        </w:rPr>
        <w:t>, the MAE and RMSE are defined by the following equations:</w:t>
      </w:r>
    </w:p>
    <w:p w14:paraId="032B42F8" w14:textId="55997EF9" w:rsidR="00D853A8" w:rsidRPr="001B6A4D" w:rsidRDefault="004A630A" w:rsidP="004A630A">
      <w:pPr>
        <w:spacing w:before="240" w:after="240" w:line="360" w:lineRule="auto"/>
        <w:rPr>
          <w:rFonts w:ascii="Times New Roman" w:eastAsiaTheme="minorEastAsia" w:hAnsi="Times New Roman" w:cs="Times New Roman"/>
        </w:rPr>
      </w:pPr>
      <m:oMath>
        <m:r>
          <w:rPr>
            <w:rFonts w:ascii="Cambria Math" w:eastAsiaTheme="minorEastAsia" w:hAnsi="Times New Roman" w:cs="Times New Roman"/>
          </w:rPr>
          <m:t>MAE=</m:t>
        </m:r>
        <m:f>
          <m:fPr>
            <m:ctrlPr>
              <w:rPr>
                <w:rFonts w:ascii="Cambria Math" w:eastAsiaTheme="minorEastAsia" w:hAnsi="Times New Roman" w:cs="Times New Roman"/>
                <w:i/>
              </w:rPr>
            </m:ctrlPr>
          </m:fPr>
          <m:num>
            <m:r>
              <w:rPr>
                <w:rFonts w:ascii="Cambria Math" w:eastAsiaTheme="minorEastAsia" w:hAnsi="Times New Roman" w:cs="Times New Roman"/>
              </w:rPr>
              <m:t>1</m:t>
            </m:r>
          </m:num>
          <m:den>
            <m:r>
              <w:rPr>
                <w:rFonts w:ascii="Cambria Math" w:eastAsiaTheme="minorEastAsia" w:hAnsi="Times New Roman" w:cs="Times New Roman"/>
              </w:rPr>
              <m:t>N</m:t>
            </m:r>
          </m:den>
        </m:f>
        <m:nary>
          <m:naryPr>
            <m:chr m:val="∑"/>
            <m:ctrlPr>
              <w:rPr>
                <w:rFonts w:ascii="Cambria Math" w:eastAsiaTheme="minorEastAsia" w:hAnsi="Times New Roman" w:cs="Times New Roman"/>
                <w:i/>
              </w:rPr>
            </m:ctrlPr>
          </m:naryPr>
          <m:sub>
            <m:r>
              <w:rPr>
                <w:rFonts w:ascii="Cambria Math" w:eastAsiaTheme="minorEastAsia" w:hAnsi="Times New Roman" w:cs="Times New Roman"/>
              </w:rPr>
              <m:t>i=1</m:t>
            </m:r>
          </m:sub>
          <m:sup>
            <m:r>
              <w:rPr>
                <w:rFonts w:ascii="Cambria Math" w:eastAsiaTheme="minorEastAsia" w:hAnsi="Times New Roman" w:cs="Times New Roman"/>
              </w:rPr>
              <m:t>N</m:t>
            </m:r>
          </m:sup>
          <m:e>
            <m:r>
              <w:rPr>
                <w:rFonts w:ascii="Cambria Math" w:eastAsiaTheme="minorEastAsia" w:hAnsi="Times New Roman" w:cs="Times New Roman"/>
              </w:rPr>
              <m:t>|</m:t>
            </m:r>
          </m:e>
        </m:nary>
        <m:sSub>
          <m:sSubPr>
            <m:ctrlPr>
              <w:rPr>
                <w:rFonts w:ascii="Cambria Math" w:eastAsiaTheme="minorEastAsia" w:hAnsi="Times New Roman" w:cs="Times New Roman"/>
                <w:i/>
              </w:rPr>
            </m:ctrlPr>
          </m:sSubPr>
          <m:e>
            <m:r>
              <w:rPr>
                <w:rFonts w:ascii="Cambria Math" w:eastAsiaTheme="minorEastAsia" w:hAnsi="Times New Roman" w:cs="Times New Roman"/>
              </w:rPr>
              <m:t>x</m:t>
            </m:r>
          </m:e>
          <m:sub>
            <m:r>
              <w:rPr>
                <w:rFonts w:ascii="Cambria Math" w:eastAsiaTheme="minorEastAsia" w:hAnsi="Times New Roman" w:cs="Times New Roman"/>
              </w:rPr>
              <m:t>i</m:t>
            </m:r>
          </m:sub>
        </m:sSub>
        <m: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Times New Roman" w:cs="Times New Roman"/>
              </w:rPr>
              <m:t>y</m:t>
            </m:r>
          </m:e>
          <m:sub>
            <m:r>
              <w:rPr>
                <w:rFonts w:ascii="Cambria Math" w:eastAsiaTheme="minorEastAsia" w:hAnsi="Times New Roman" w:cs="Times New Roman"/>
              </w:rPr>
              <m:t>i</m:t>
            </m:r>
          </m:sub>
        </m:sSub>
        <m:r>
          <w:rPr>
            <w:rFonts w:ascii="Cambria Math" w:eastAsiaTheme="minorEastAsia" w:hAnsi="Times New Roman" w:cs="Times New Roman"/>
          </w:rPr>
          <m:t>|</m:t>
        </m:r>
      </m:oMath>
      <w:r w:rsidR="00D853A8" w:rsidRPr="001B6A4D">
        <w:rPr>
          <w:rFonts w:ascii="Times New Roman" w:eastAsiaTheme="minorEastAsia" w:hAnsi="Times New Roman" w:cs="Times New Roman"/>
        </w:rPr>
        <w:tab/>
      </w:r>
      <w:r w:rsidR="00D853A8" w:rsidRPr="001B6A4D">
        <w:rPr>
          <w:rFonts w:ascii="Times New Roman" w:eastAsiaTheme="minorEastAsia" w:hAnsi="Times New Roman" w:cs="Times New Roman"/>
        </w:rPr>
        <w:tab/>
      </w:r>
      <w:r w:rsidR="00D853A8" w:rsidRPr="001B6A4D">
        <w:rPr>
          <w:rFonts w:ascii="Times New Roman" w:eastAsiaTheme="minorEastAsia" w:hAnsi="Times New Roman" w:cs="Times New Roman"/>
        </w:rPr>
        <w:tab/>
      </w:r>
      <w:r w:rsidR="00D853A8" w:rsidRPr="001B6A4D">
        <w:rPr>
          <w:rFonts w:ascii="Times New Roman" w:eastAsiaTheme="minorEastAsia" w:hAnsi="Times New Roman" w:cs="Times New Roman"/>
        </w:rPr>
        <w:tab/>
      </w:r>
      <w:r w:rsidR="00D853A8" w:rsidRPr="001B6A4D">
        <w:rPr>
          <w:rFonts w:ascii="Times New Roman" w:eastAsiaTheme="minorEastAsia" w:hAnsi="Times New Roman" w:cs="Times New Roman"/>
        </w:rPr>
        <w:tab/>
      </w:r>
      <w:r w:rsidR="00D853A8" w:rsidRPr="001B6A4D">
        <w:rPr>
          <w:rFonts w:ascii="Times New Roman" w:eastAsiaTheme="minorEastAsia" w:hAnsi="Times New Roman" w:cs="Times New Roman"/>
        </w:rPr>
        <w:tab/>
      </w:r>
      <w:r w:rsidR="00D853A8">
        <w:rPr>
          <w:rFonts w:ascii="Times New Roman" w:eastAsiaTheme="minorEastAsia" w:hAnsi="Times New Roman" w:cs="Times New Roman"/>
        </w:rPr>
        <w:tab/>
      </w:r>
      <w:r w:rsidR="00D853A8">
        <w:rPr>
          <w:rFonts w:ascii="Times New Roman" w:eastAsiaTheme="minorEastAsia" w:hAnsi="Times New Roman" w:cs="Times New Roman"/>
        </w:rPr>
        <w:tab/>
      </w:r>
      <w:r w:rsidR="00D853A8" w:rsidRPr="001B6A4D">
        <w:rPr>
          <w:rFonts w:ascii="Times New Roman" w:eastAsiaTheme="minorEastAsia" w:hAnsi="Times New Roman" w:cs="Times New Roman"/>
        </w:rPr>
        <w:t>(</w:t>
      </w:r>
      <w:r w:rsidR="00D853A8">
        <w:rPr>
          <w:rFonts w:ascii="Times New Roman" w:eastAsiaTheme="minorEastAsia" w:hAnsi="Times New Roman" w:cs="Times New Roman"/>
        </w:rPr>
        <w:t>11</w:t>
      </w:r>
      <w:r w:rsidR="00D853A8" w:rsidRPr="001B6A4D">
        <w:rPr>
          <w:rFonts w:ascii="Times New Roman" w:eastAsiaTheme="minorEastAsia" w:hAnsi="Times New Roman" w:cs="Times New Roman"/>
        </w:rPr>
        <w:t>)</w:t>
      </w:r>
    </w:p>
    <w:p w14:paraId="2DB4C8A9" w14:textId="667A965D" w:rsidR="00D853A8" w:rsidRPr="001B6A4D" w:rsidRDefault="004A630A" w:rsidP="004A630A">
      <w:pPr>
        <w:spacing w:before="240" w:after="240" w:line="360" w:lineRule="auto"/>
        <w:jc w:val="both"/>
        <w:rPr>
          <w:rFonts w:ascii="Times New Roman" w:eastAsiaTheme="minorEastAsia" w:hAnsi="Times New Roman" w:cs="Times New Roman"/>
        </w:rPr>
      </w:pPr>
      <m:oMath>
        <m:r>
          <w:rPr>
            <w:rFonts w:ascii="Cambria Math" w:eastAsiaTheme="minorEastAsia" w:hAnsi="Times New Roman" w:cs="Times New Roman"/>
          </w:rPr>
          <m:t>RMSE=</m:t>
        </m:r>
        <m:rad>
          <m:radPr>
            <m:degHide m:val="1"/>
            <m:ctrlPr>
              <w:rPr>
                <w:rFonts w:ascii="Cambria Math" w:eastAsiaTheme="minorEastAsia" w:hAnsi="Times New Roman" w:cs="Times New Roman"/>
                <w:i/>
              </w:rPr>
            </m:ctrlPr>
          </m:radPr>
          <m:deg/>
          <m:e>
            <m:f>
              <m:fPr>
                <m:ctrlPr>
                  <w:rPr>
                    <w:rFonts w:ascii="Cambria Math" w:eastAsiaTheme="minorEastAsia" w:hAnsi="Times New Roman" w:cs="Times New Roman"/>
                    <w:i/>
                  </w:rPr>
                </m:ctrlPr>
              </m:fPr>
              <m:num>
                <m:r>
                  <w:rPr>
                    <w:rFonts w:ascii="Cambria Math" w:eastAsiaTheme="minorEastAsia" w:hAnsi="Times New Roman" w:cs="Times New Roman"/>
                  </w:rPr>
                  <m:t>1</m:t>
                </m:r>
              </m:num>
              <m:den>
                <m:r>
                  <w:rPr>
                    <w:rFonts w:ascii="Cambria Math" w:eastAsiaTheme="minorEastAsia" w:hAnsi="Times New Roman" w:cs="Times New Roman"/>
                  </w:rPr>
                  <m:t>N</m:t>
                </m:r>
              </m:den>
            </m:f>
            <m:nary>
              <m:naryPr>
                <m:chr m:val="∑"/>
                <m:ctrlPr>
                  <w:rPr>
                    <w:rFonts w:ascii="Cambria Math" w:eastAsiaTheme="minorEastAsia" w:hAnsi="Times New Roman" w:cs="Times New Roman"/>
                    <w:i/>
                  </w:rPr>
                </m:ctrlPr>
              </m:naryPr>
              <m:sub>
                <m:r>
                  <w:rPr>
                    <w:rFonts w:ascii="Cambria Math" w:eastAsiaTheme="minorEastAsia" w:hAnsi="Times New Roman" w:cs="Times New Roman"/>
                  </w:rPr>
                  <m:t>i=1</m:t>
                </m:r>
              </m:sub>
              <m:sup>
                <m:r>
                  <w:rPr>
                    <w:rFonts w:ascii="Cambria Math" w:eastAsiaTheme="minorEastAsia" w:hAnsi="Times New Roman" w:cs="Times New Roman"/>
                  </w:rPr>
                  <m:t>N</m:t>
                </m:r>
              </m:sup>
              <m:e>
                <m:sSub>
                  <m:sSubPr>
                    <m:ctrlPr>
                      <w:rPr>
                        <w:rFonts w:ascii="Cambria Math" w:eastAsiaTheme="minorEastAsia" w:hAnsi="Times New Roman" w:cs="Times New Roman"/>
                        <w:i/>
                      </w:rPr>
                    </m:ctrlPr>
                  </m:sSubPr>
                  <m:e>
                    <m:r>
                      <w:rPr>
                        <w:rFonts w:ascii="Cambria Math" w:eastAsiaTheme="minorEastAsia" w:hAnsi="Times New Roman" w:cs="Times New Roman"/>
                      </w:rPr>
                      <m:t>x</m:t>
                    </m:r>
                  </m:e>
                  <m:sub>
                    <m:r>
                      <w:rPr>
                        <w:rFonts w:ascii="Cambria Math" w:eastAsiaTheme="minorEastAsia" w:hAnsi="Times New Roman" w:cs="Times New Roman"/>
                      </w:rPr>
                      <m:t>i</m:t>
                    </m:r>
                  </m:sub>
                </m:sSub>
                <m: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Times New Roman" w:cs="Times New Roman"/>
                      </w:rPr>
                      <m:t>y</m:t>
                    </m:r>
                  </m:e>
                  <m:sub>
                    <m:r>
                      <w:rPr>
                        <w:rFonts w:ascii="Cambria Math" w:eastAsiaTheme="minorEastAsia" w:hAnsi="Times New Roman" w:cs="Times New Roman"/>
                      </w:rPr>
                      <m:t>i</m:t>
                    </m:r>
                  </m:sub>
                </m:sSub>
                <m:sSup>
                  <m:sSupPr>
                    <m:ctrlPr>
                      <w:rPr>
                        <w:rFonts w:ascii="Cambria Math" w:eastAsiaTheme="minorEastAsia" w:hAnsi="Times New Roman" w:cs="Times New Roman"/>
                        <w:i/>
                      </w:rPr>
                    </m:ctrlPr>
                  </m:sSupPr>
                  <m:e>
                    <m:r>
                      <w:rPr>
                        <w:rFonts w:ascii="Cambria Math" w:eastAsiaTheme="minorEastAsia" w:hAnsi="Times New Roman" w:cs="Times New Roman"/>
                      </w:rPr>
                      <m:t>)</m:t>
                    </m:r>
                  </m:e>
                  <m:sup>
                    <m:r>
                      <w:rPr>
                        <w:rFonts w:ascii="Cambria Math" w:eastAsiaTheme="minorEastAsia" w:hAnsi="Times New Roman" w:cs="Times New Roman"/>
                      </w:rPr>
                      <m:t>2</m:t>
                    </m:r>
                  </m:sup>
                </m:sSup>
                <m:ctrlPr>
                  <w:rPr>
                    <w:rFonts w:ascii="Cambria Math" w:eastAsiaTheme="minorEastAsia" w:hAnsi="Cambria Math" w:cs="Times New Roman"/>
                    <w:i/>
                  </w:rPr>
                </m:ctrlPr>
              </m:e>
            </m:nary>
            <m:ctrlPr>
              <w:rPr>
                <w:rFonts w:ascii="Cambria Math" w:eastAsiaTheme="minorEastAsia" w:hAnsi="Cambria Math" w:cs="Times New Roman"/>
                <w:i/>
              </w:rPr>
            </m:ctrlPr>
          </m:e>
        </m:rad>
      </m:oMath>
      <w:r w:rsidR="00D853A8" w:rsidRPr="001B6A4D">
        <w:rPr>
          <w:rFonts w:ascii="Times New Roman" w:eastAsiaTheme="minorEastAsia" w:hAnsi="Times New Roman" w:cs="Times New Roman"/>
        </w:rPr>
        <w:tab/>
      </w:r>
      <w:r w:rsidR="00D853A8" w:rsidRPr="001B6A4D">
        <w:rPr>
          <w:rFonts w:ascii="Times New Roman" w:eastAsiaTheme="minorEastAsia" w:hAnsi="Times New Roman" w:cs="Times New Roman"/>
        </w:rPr>
        <w:tab/>
      </w:r>
      <w:r w:rsidR="00D853A8" w:rsidRPr="001B6A4D">
        <w:rPr>
          <w:rFonts w:ascii="Times New Roman" w:eastAsiaTheme="minorEastAsia" w:hAnsi="Times New Roman" w:cs="Times New Roman"/>
        </w:rPr>
        <w:tab/>
      </w:r>
      <w:r w:rsidR="00D853A8" w:rsidRPr="001B6A4D">
        <w:rPr>
          <w:rFonts w:ascii="Times New Roman" w:eastAsiaTheme="minorEastAsia" w:hAnsi="Times New Roman" w:cs="Times New Roman"/>
        </w:rPr>
        <w:tab/>
      </w:r>
      <w:r w:rsidR="00D853A8" w:rsidRPr="001B6A4D">
        <w:rPr>
          <w:rFonts w:ascii="Times New Roman" w:eastAsiaTheme="minorEastAsia" w:hAnsi="Times New Roman" w:cs="Times New Roman"/>
        </w:rPr>
        <w:tab/>
      </w:r>
      <w:r w:rsidR="00D853A8">
        <w:rPr>
          <w:rFonts w:ascii="Times New Roman" w:eastAsiaTheme="minorEastAsia" w:hAnsi="Times New Roman" w:cs="Times New Roman"/>
        </w:rPr>
        <w:tab/>
      </w:r>
      <w:r w:rsidR="00D853A8">
        <w:rPr>
          <w:rFonts w:ascii="Times New Roman" w:eastAsiaTheme="minorEastAsia" w:hAnsi="Times New Roman" w:cs="Times New Roman"/>
        </w:rPr>
        <w:tab/>
      </w:r>
      <w:r w:rsidR="00D12703">
        <w:rPr>
          <w:rFonts w:ascii="Times New Roman" w:eastAsiaTheme="minorEastAsia" w:hAnsi="Times New Roman" w:cs="Times New Roman"/>
        </w:rPr>
        <w:tab/>
      </w:r>
      <w:r w:rsidR="00D853A8" w:rsidRPr="001B6A4D">
        <w:rPr>
          <w:rFonts w:ascii="Times New Roman" w:eastAsiaTheme="minorEastAsia" w:hAnsi="Times New Roman" w:cs="Times New Roman"/>
        </w:rPr>
        <w:t>(</w:t>
      </w:r>
      <w:r w:rsidR="00D853A8">
        <w:rPr>
          <w:rFonts w:ascii="Times New Roman" w:eastAsiaTheme="minorEastAsia" w:hAnsi="Times New Roman" w:cs="Times New Roman"/>
        </w:rPr>
        <w:t>12</w:t>
      </w:r>
      <w:r w:rsidR="00D853A8" w:rsidRPr="001B6A4D">
        <w:rPr>
          <w:rFonts w:ascii="Times New Roman" w:eastAsiaTheme="minorEastAsia" w:hAnsi="Times New Roman" w:cs="Times New Roman"/>
        </w:rPr>
        <w:t>)</w:t>
      </w:r>
    </w:p>
    <w:p w14:paraId="0B82C774" w14:textId="223DC650" w:rsidR="00D853A8" w:rsidRPr="001B6A4D" w:rsidRDefault="004A630A" w:rsidP="004A630A">
      <w:pPr>
        <w:spacing w:before="240" w:after="240" w:line="360" w:lineRule="auto"/>
        <w:jc w:val="both"/>
        <w:rPr>
          <w:rFonts w:ascii="Times New Roman" w:eastAsiaTheme="minorEastAsia" w:hAnsi="Times New Roman" w:cs="Times New Roman"/>
        </w:rPr>
      </w:pPr>
      <m:oMath>
        <m:r>
          <w:rPr>
            <w:rFonts w:ascii="Cambria Math" w:eastAsiaTheme="minorEastAsia" w:hAnsi="Times New Roman" w:cs="Times New Roman"/>
          </w:rPr>
          <m:t>MAPE=</m:t>
        </m:r>
        <m:f>
          <m:fPr>
            <m:ctrlPr>
              <w:rPr>
                <w:rFonts w:ascii="Cambria Math" w:eastAsiaTheme="minorEastAsia" w:hAnsi="Times New Roman" w:cs="Times New Roman"/>
                <w:i/>
              </w:rPr>
            </m:ctrlPr>
          </m:fPr>
          <m:num>
            <m:r>
              <w:rPr>
                <w:rFonts w:ascii="Cambria Math" w:eastAsiaTheme="minorEastAsia" w:hAnsi="Times New Roman" w:cs="Times New Roman"/>
              </w:rPr>
              <m:t>1</m:t>
            </m:r>
          </m:num>
          <m:den>
            <m:r>
              <w:rPr>
                <w:rFonts w:ascii="Cambria Math" w:eastAsiaTheme="minorEastAsia" w:hAnsi="Times New Roman" w:cs="Times New Roman"/>
              </w:rPr>
              <m:t>N</m:t>
            </m:r>
          </m:den>
        </m:f>
        <m:nary>
          <m:naryPr>
            <m:chr m:val="∑"/>
            <m:ctrlPr>
              <w:rPr>
                <w:rFonts w:ascii="Cambria Math" w:eastAsiaTheme="minorEastAsia" w:hAnsi="Times New Roman" w:cs="Times New Roman"/>
                <w:i/>
              </w:rPr>
            </m:ctrlPr>
          </m:naryPr>
          <m:sub>
            <m:r>
              <w:rPr>
                <w:rFonts w:ascii="Cambria Math" w:eastAsiaTheme="minorEastAsia" w:hAnsi="Times New Roman" w:cs="Times New Roman"/>
              </w:rPr>
              <m:t>i=1</m:t>
            </m:r>
          </m:sub>
          <m:sup>
            <m:r>
              <w:rPr>
                <w:rFonts w:ascii="Cambria Math" w:eastAsiaTheme="minorEastAsia" w:hAnsi="Times New Roman" w:cs="Times New Roman"/>
              </w:rPr>
              <m:t>N</m:t>
            </m:r>
          </m:sup>
          <m:e>
            <m:r>
              <w:rPr>
                <w:rFonts w:ascii="Cambria Math" w:eastAsiaTheme="minorEastAsia" w:hAnsi="Times New Roman" w:cs="Times New Roman"/>
              </w:rPr>
              <m:t>|</m:t>
            </m:r>
            <m:f>
              <m:fPr>
                <m:ctrlPr>
                  <w:rPr>
                    <w:rFonts w:ascii="Cambria Math" w:eastAsiaTheme="minorEastAsia" w:hAnsi="Times New Roman" w:cs="Times New Roman"/>
                    <w:i/>
                  </w:rPr>
                </m:ctrlPr>
              </m:fPr>
              <m:num>
                <m:sSub>
                  <m:sSubPr>
                    <m:ctrlPr>
                      <w:rPr>
                        <w:rFonts w:ascii="Cambria Math" w:eastAsiaTheme="minorEastAsia" w:hAnsi="Times New Roman" w:cs="Times New Roman"/>
                        <w:i/>
                      </w:rPr>
                    </m:ctrlPr>
                  </m:sSubPr>
                  <m:e>
                    <m:r>
                      <w:rPr>
                        <w:rFonts w:ascii="Cambria Math" w:eastAsiaTheme="minorEastAsia" w:hAnsi="Times New Roman" w:cs="Times New Roman"/>
                      </w:rPr>
                      <m:t>x</m:t>
                    </m:r>
                  </m:e>
                  <m:sub>
                    <m:r>
                      <w:rPr>
                        <w:rFonts w:ascii="Cambria Math" w:eastAsiaTheme="minorEastAsia" w:hAnsi="Times New Roman" w:cs="Times New Roman"/>
                      </w:rPr>
                      <m:t>i</m:t>
                    </m:r>
                  </m:sub>
                </m:sSub>
                <m: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Times New Roman" w:cs="Times New Roman"/>
                      </w:rPr>
                      <m:t>y</m:t>
                    </m:r>
                  </m:e>
                  <m:sub>
                    <m:r>
                      <w:rPr>
                        <w:rFonts w:ascii="Cambria Math" w:eastAsiaTheme="minorEastAsia" w:hAnsi="Times New Roman" w:cs="Times New Roman"/>
                      </w:rPr>
                      <m:t>i</m:t>
                    </m:r>
                  </m:sub>
                </m:sSub>
              </m:num>
              <m:den>
                <m:sSub>
                  <m:sSubPr>
                    <m:ctrlPr>
                      <w:rPr>
                        <w:rFonts w:ascii="Cambria Math" w:eastAsiaTheme="minorEastAsia" w:hAnsi="Times New Roman" w:cs="Times New Roman"/>
                        <w:i/>
                      </w:rPr>
                    </m:ctrlPr>
                  </m:sSubPr>
                  <m:e>
                    <m:r>
                      <w:rPr>
                        <w:rFonts w:ascii="Cambria Math" w:eastAsiaTheme="minorEastAsia" w:hAnsi="Times New Roman" w:cs="Times New Roman"/>
                      </w:rPr>
                      <m:t>x</m:t>
                    </m:r>
                  </m:e>
                  <m:sub>
                    <m:r>
                      <w:rPr>
                        <w:rFonts w:ascii="Cambria Math" w:eastAsiaTheme="minorEastAsia" w:hAnsi="Times New Roman" w:cs="Times New Roman"/>
                      </w:rPr>
                      <m:t>i</m:t>
                    </m:r>
                  </m:sub>
                </m:sSub>
                <m:ctrlPr>
                  <w:rPr>
                    <w:rFonts w:ascii="Cambria Math" w:eastAsiaTheme="minorEastAsia" w:hAnsi="Cambria Math" w:cs="Times New Roman"/>
                    <w:i/>
                  </w:rPr>
                </m:ctrlPr>
              </m:den>
            </m:f>
            <m:ctrlPr>
              <w:rPr>
                <w:rFonts w:ascii="Cambria Math" w:eastAsiaTheme="minorEastAsia" w:hAnsi="Cambria Math" w:cs="Times New Roman"/>
                <w:i/>
              </w:rPr>
            </m:ctrlPr>
          </m:e>
        </m:nary>
        <m:r>
          <w:rPr>
            <w:rFonts w:ascii="Cambria Math" w:eastAsiaTheme="minorEastAsia" w:hAnsi="Times New Roman" w:cs="Times New Roman"/>
          </w:rPr>
          <m:t>|</m:t>
        </m:r>
        <m:r>
          <w:rPr>
            <w:rFonts w:ascii="Cambria Math" w:eastAsiaTheme="minorEastAsia" w:hAnsi="Times New Roman" w:cs="Times New Roman"/>
          </w:rPr>
          <m:t>×</m:t>
        </m:r>
        <m:r>
          <w:rPr>
            <w:rFonts w:ascii="Cambria Math" w:eastAsiaTheme="minorEastAsia" w:hAnsi="Times New Roman" w:cs="Times New Roman"/>
          </w:rPr>
          <m:t>100</m:t>
        </m:r>
      </m:oMath>
      <w:r w:rsidR="00D853A8" w:rsidRPr="001B6A4D">
        <w:rPr>
          <w:rFonts w:ascii="Times New Roman" w:eastAsiaTheme="minorEastAsia" w:hAnsi="Times New Roman" w:cs="Times New Roman"/>
        </w:rPr>
        <w:tab/>
      </w:r>
      <w:r w:rsidR="00D853A8" w:rsidRPr="001B6A4D">
        <w:rPr>
          <w:rFonts w:ascii="Times New Roman" w:eastAsiaTheme="minorEastAsia" w:hAnsi="Times New Roman" w:cs="Times New Roman"/>
        </w:rPr>
        <w:tab/>
      </w:r>
      <w:r w:rsidR="00D853A8" w:rsidRPr="001B6A4D">
        <w:rPr>
          <w:rFonts w:ascii="Times New Roman" w:eastAsiaTheme="minorEastAsia" w:hAnsi="Times New Roman" w:cs="Times New Roman"/>
        </w:rPr>
        <w:tab/>
      </w:r>
      <w:r w:rsidR="00D853A8" w:rsidRPr="001B6A4D">
        <w:rPr>
          <w:rFonts w:ascii="Times New Roman" w:eastAsiaTheme="minorEastAsia" w:hAnsi="Times New Roman" w:cs="Times New Roman"/>
        </w:rPr>
        <w:tab/>
      </w:r>
      <w:r w:rsidR="00D853A8" w:rsidRPr="001B6A4D">
        <w:rPr>
          <w:rFonts w:ascii="Times New Roman" w:eastAsiaTheme="minorEastAsia" w:hAnsi="Times New Roman" w:cs="Times New Roman"/>
        </w:rPr>
        <w:tab/>
      </w:r>
      <w:r w:rsidR="00D853A8">
        <w:rPr>
          <w:rFonts w:ascii="Times New Roman" w:eastAsiaTheme="minorEastAsia" w:hAnsi="Times New Roman" w:cs="Times New Roman"/>
        </w:rPr>
        <w:tab/>
      </w:r>
      <w:r w:rsidR="00D853A8">
        <w:rPr>
          <w:rFonts w:ascii="Times New Roman" w:eastAsiaTheme="minorEastAsia" w:hAnsi="Times New Roman" w:cs="Times New Roman"/>
        </w:rPr>
        <w:tab/>
      </w:r>
      <w:r w:rsidR="00D853A8" w:rsidRPr="001B6A4D">
        <w:rPr>
          <w:rFonts w:ascii="Times New Roman" w:eastAsiaTheme="minorEastAsia" w:hAnsi="Times New Roman" w:cs="Times New Roman"/>
        </w:rPr>
        <w:t>(</w:t>
      </w:r>
      <w:r w:rsidR="00D853A8">
        <w:rPr>
          <w:rFonts w:ascii="Times New Roman" w:eastAsiaTheme="minorEastAsia" w:hAnsi="Times New Roman" w:cs="Times New Roman"/>
        </w:rPr>
        <w:t>13</w:t>
      </w:r>
      <w:r w:rsidR="00D853A8" w:rsidRPr="001B6A4D">
        <w:rPr>
          <w:rFonts w:ascii="Times New Roman" w:eastAsiaTheme="minorEastAsia" w:hAnsi="Times New Roman" w:cs="Times New Roman"/>
        </w:rPr>
        <w:t>)</w:t>
      </w:r>
    </w:p>
    <w:p w14:paraId="332A5F45" w14:textId="5E5F36CC" w:rsidR="00D853A8" w:rsidRPr="001B6A4D" w:rsidRDefault="00D853A8" w:rsidP="004A630A">
      <w:pPr>
        <w:spacing w:before="240" w:after="240" w:line="360" w:lineRule="auto"/>
        <w:jc w:val="both"/>
        <w:rPr>
          <w:rFonts w:ascii="Times New Roman" w:hAnsi="Times New Roman" w:cs="Times New Roman"/>
        </w:rPr>
      </w:pPr>
      <w:r>
        <w:rPr>
          <w:rFonts w:ascii="Times New Roman" w:hAnsi="Times New Roman" w:cs="Times New Roman"/>
        </w:rPr>
        <w:t>W</w:t>
      </w:r>
      <w:r w:rsidRPr="001B6A4D">
        <w:rPr>
          <w:rFonts w:ascii="Times New Roman" w:hAnsi="Times New Roman" w:cs="Times New Roman"/>
        </w:rPr>
        <w:t xml:space="preserve">here </w:t>
      </w:r>
      <m:oMath>
        <m:r>
          <w:rPr>
            <w:rFonts w:ascii="Cambria Math" w:hAnsi="Cambria Math" w:cs="Times New Roman"/>
          </w:rPr>
          <m:t>N</m:t>
        </m:r>
      </m:oMath>
      <w:r w:rsidRPr="001B6A4D">
        <w:rPr>
          <w:rFonts w:ascii="Times New Roman" w:hAnsi="Times New Roman" w:cs="Times New Roman"/>
        </w:rPr>
        <w:t xml:space="preserve">: total number of data;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oMath>
      <w:r w:rsidR="004A630A" w:rsidRPr="001B6A4D">
        <w:rPr>
          <w:rFonts w:ascii="Times New Roman" w:hAnsi="Times New Roman" w:cs="Times New Roman"/>
        </w:rPr>
        <w:t xml:space="preserve"> </w:t>
      </w:r>
      <w:r w:rsidRPr="001B6A4D">
        <w:rPr>
          <w:rFonts w:ascii="Times New Roman" w:hAnsi="Times New Roman" w:cs="Times New Roman"/>
        </w:rPr>
        <w:t xml:space="preserve">measured monthly average global solar radiation; and </w:t>
      </w:r>
      <m:oMath>
        <m:sSub>
          <m:sSubPr>
            <m:ctrlPr>
              <w:rPr>
                <w:rFonts w:ascii="Cambria Math" w:hAnsi="Times New Roman" w:cs="Times New Roman"/>
                <w:i/>
              </w:rPr>
            </m:ctrlPr>
          </m:sSubPr>
          <m:e>
            <m:r>
              <w:rPr>
                <w:rFonts w:ascii="Cambria Math" w:hAnsi="Times New Roman" w:cs="Times New Roman"/>
              </w:rPr>
              <m:t>y</m:t>
            </m:r>
          </m:e>
          <m:sub>
            <m:r>
              <w:rPr>
                <w:rFonts w:ascii="Cambria Math" w:hAnsi="Times New Roman" w:cs="Times New Roman"/>
              </w:rPr>
              <m:t>i</m:t>
            </m:r>
          </m:sub>
        </m:sSub>
        <m:r>
          <w:rPr>
            <w:rFonts w:ascii="Cambria Math" w:hAnsi="Times New Roman" w:cs="Times New Roman"/>
          </w:rPr>
          <m:t>:</m:t>
        </m:r>
      </m:oMath>
      <w:r w:rsidRPr="001B6A4D">
        <w:rPr>
          <w:rFonts w:ascii="Times New Roman" w:hAnsi="Times New Roman" w:cs="Times New Roman"/>
        </w:rPr>
        <w:t xml:space="preserve"> ANN predicted monthly average global solar radiation.</w:t>
      </w:r>
    </w:p>
    <w:p w14:paraId="7B95A165" w14:textId="7DEBF6D4" w:rsidR="00D853A8" w:rsidRDefault="00ED5EC5" w:rsidP="00D853A8">
      <w:pPr>
        <w:spacing w:before="240" w:after="240" w:line="240" w:lineRule="auto"/>
      </w:pPr>
      <w:r w:rsidRPr="001B6A4D">
        <w:rPr>
          <w:rFonts w:ascii="Times New Roman" w:hAnsi="Times New Roman" w:cs="Times New Roman"/>
          <w:noProof/>
        </w:rPr>
        <w:drawing>
          <wp:inline distT="0" distB="0" distL="0" distR="0" wp14:anchorId="60690DC9" wp14:editId="2100C7FA">
            <wp:extent cx="5943600" cy="1946135"/>
            <wp:effectExtent l="0" t="0" r="0" b="0"/>
            <wp:docPr id="653211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211716"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1946135"/>
                    </a:xfrm>
                    <a:prstGeom prst="rect">
                      <a:avLst/>
                    </a:prstGeom>
                  </pic:spPr>
                </pic:pic>
              </a:graphicData>
            </a:graphic>
          </wp:inline>
        </w:drawing>
      </w:r>
    </w:p>
    <w:p w14:paraId="404E5B45" w14:textId="31B316B0" w:rsidR="00A13681" w:rsidRPr="001B6A4D" w:rsidRDefault="00A13681" w:rsidP="009166EA">
      <w:pPr>
        <w:spacing w:before="240" w:after="240" w:line="360" w:lineRule="auto"/>
        <w:jc w:val="both"/>
        <w:rPr>
          <w:rFonts w:ascii="Times New Roman" w:hAnsi="Times New Roman" w:cs="Times New Roman"/>
          <w:b/>
          <w:bCs/>
        </w:rPr>
      </w:pPr>
      <w:r w:rsidRPr="001B6A4D">
        <w:rPr>
          <w:rFonts w:ascii="Times New Roman" w:hAnsi="Times New Roman" w:cs="Times New Roman"/>
          <w:b/>
          <w:bCs/>
        </w:rPr>
        <w:t>Figure 1</w:t>
      </w:r>
      <w:r w:rsidR="00D23886">
        <w:rPr>
          <w:rFonts w:ascii="Times New Roman" w:hAnsi="Times New Roman" w:cs="Times New Roman"/>
          <w:b/>
          <w:bCs/>
        </w:rPr>
        <w:t>.</w:t>
      </w:r>
      <w:r w:rsidRPr="001B6A4D">
        <w:rPr>
          <w:rFonts w:ascii="Times New Roman" w:hAnsi="Times New Roman" w:cs="Times New Roman"/>
          <w:b/>
          <w:bCs/>
        </w:rPr>
        <w:t xml:space="preserve"> Overall Structure of an Artificial Neural Network.</w:t>
      </w:r>
    </w:p>
    <w:p w14:paraId="72736FC5" w14:textId="77777777" w:rsidR="00ED5EC5" w:rsidRDefault="00ED5EC5" w:rsidP="009166EA">
      <w:pPr>
        <w:spacing w:before="240" w:after="240" w:line="240" w:lineRule="auto"/>
        <w:jc w:val="both"/>
        <w:rPr>
          <w:rFonts w:ascii="Times New Roman" w:hAnsi="Times New Roman" w:cs="Times New Roman"/>
          <w:b/>
        </w:rPr>
      </w:pPr>
    </w:p>
    <w:p w14:paraId="2FF86F00" w14:textId="77777777" w:rsidR="00ED5EC5" w:rsidRDefault="00ED5EC5" w:rsidP="009166EA">
      <w:pPr>
        <w:spacing w:before="240" w:after="240" w:line="240" w:lineRule="auto"/>
        <w:jc w:val="both"/>
        <w:rPr>
          <w:rFonts w:ascii="Times New Roman" w:hAnsi="Times New Roman" w:cs="Times New Roman"/>
          <w:b/>
        </w:rPr>
      </w:pPr>
    </w:p>
    <w:p w14:paraId="3C3B23D7" w14:textId="77777777" w:rsidR="00ED5EC5" w:rsidRDefault="00ED5EC5" w:rsidP="009166EA">
      <w:pPr>
        <w:spacing w:before="240" w:after="240" w:line="240" w:lineRule="auto"/>
        <w:jc w:val="both"/>
        <w:rPr>
          <w:rFonts w:ascii="Times New Roman" w:hAnsi="Times New Roman" w:cs="Times New Roman"/>
          <w:b/>
        </w:rPr>
      </w:pPr>
    </w:p>
    <w:p w14:paraId="37C6C6D7" w14:textId="77777777" w:rsidR="00ED5EC5" w:rsidRDefault="00ED5EC5" w:rsidP="009166EA">
      <w:pPr>
        <w:spacing w:before="240" w:after="240" w:line="240" w:lineRule="auto"/>
        <w:jc w:val="both"/>
        <w:rPr>
          <w:rFonts w:ascii="Times New Roman" w:hAnsi="Times New Roman" w:cs="Times New Roman"/>
          <w:b/>
        </w:rPr>
      </w:pPr>
    </w:p>
    <w:p w14:paraId="0193BE4D" w14:textId="092321C5" w:rsidR="00A13681" w:rsidRDefault="008B6571" w:rsidP="009166EA">
      <w:pPr>
        <w:spacing w:before="240" w:after="240" w:line="240" w:lineRule="auto"/>
        <w:jc w:val="both"/>
        <w:rPr>
          <w:rFonts w:ascii="Times New Roman" w:hAnsi="Times New Roman" w:cs="Times New Roman"/>
          <w:b/>
          <w:bCs/>
        </w:rPr>
      </w:pPr>
      <w:r w:rsidRPr="008B6571">
        <w:rPr>
          <w:rFonts w:ascii="Times New Roman" w:hAnsi="Times New Roman" w:cs="Times New Roman"/>
          <w:b/>
          <w:sz w:val="28"/>
          <w:szCs w:val="28"/>
        </w:rPr>
        <w:t xml:space="preserve">RESULTS </w:t>
      </w:r>
      <w:r w:rsidR="009166EA" w:rsidRPr="00515F66">
        <w:rPr>
          <w:rFonts w:ascii="Times New Roman" w:hAnsi="Times New Roman" w:cs="Times New Roman"/>
          <w:b/>
          <w:noProof/>
        </w:rPr>
        <w:drawing>
          <wp:anchor distT="0" distB="0" distL="114300" distR="114300" simplePos="0" relativeHeight="251661312" behindDoc="0" locked="0" layoutInCell="1" allowOverlap="1" wp14:anchorId="017B45C1" wp14:editId="141D603D">
            <wp:simplePos x="0" y="0"/>
            <wp:positionH relativeFrom="page">
              <wp:posOffset>495300</wp:posOffset>
            </wp:positionH>
            <wp:positionV relativeFrom="paragraph">
              <wp:posOffset>320040</wp:posOffset>
            </wp:positionV>
            <wp:extent cx="6661150" cy="3479800"/>
            <wp:effectExtent l="0" t="0" r="6350" b="6350"/>
            <wp:wrapTopAndBottom/>
            <wp:docPr id="151052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52139" name=""/>
                    <pic:cNvPicPr/>
                  </pic:nvPicPr>
                  <pic:blipFill>
                    <a:blip r:embed="rId9">
                      <a:extLst>
                        <a:ext uri="{28A0092B-C50C-407E-A947-70E740481C1C}">
                          <a14:useLocalDpi xmlns:a14="http://schemas.microsoft.com/office/drawing/2010/main" val="0"/>
                        </a:ext>
                      </a:extLst>
                    </a:blip>
                    <a:stretch>
                      <a:fillRect/>
                    </a:stretch>
                  </pic:blipFill>
                  <pic:spPr>
                    <a:xfrm>
                      <a:off x="0" y="0"/>
                      <a:ext cx="6661150" cy="3479800"/>
                    </a:xfrm>
                    <a:prstGeom prst="rect">
                      <a:avLst/>
                    </a:prstGeom>
                  </pic:spPr>
                </pic:pic>
              </a:graphicData>
            </a:graphic>
            <wp14:sizeRelH relativeFrom="margin">
              <wp14:pctWidth>0</wp14:pctWidth>
            </wp14:sizeRelH>
            <wp14:sizeRelV relativeFrom="margin">
              <wp14:pctHeight>0</wp14:pctHeight>
            </wp14:sizeRelV>
          </wp:anchor>
        </w:drawing>
      </w:r>
    </w:p>
    <w:p w14:paraId="0A0EC0FA" w14:textId="6DC89173" w:rsidR="009166EA" w:rsidRDefault="009166EA" w:rsidP="009166EA">
      <w:pPr>
        <w:pStyle w:val="NoSpacing"/>
        <w:spacing w:before="240" w:after="240"/>
        <w:rPr>
          <w:rFonts w:ascii="Times New Roman" w:hAnsi="Times New Roman" w:cs="Times New Roman"/>
          <w:b/>
          <w:bCs/>
        </w:rPr>
      </w:pPr>
      <w:r w:rsidRPr="001B6A4D">
        <w:rPr>
          <w:rFonts w:ascii="Times New Roman" w:eastAsiaTheme="minorEastAsia" w:hAnsi="Times New Roman" w:cs="Times New Roman"/>
          <w:b/>
          <w:bCs/>
          <w:noProof/>
        </w:rPr>
        <w:drawing>
          <wp:anchor distT="0" distB="0" distL="114300" distR="114300" simplePos="0" relativeHeight="251659264" behindDoc="0" locked="0" layoutInCell="1" allowOverlap="1" wp14:anchorId="3E584575" wp14:editId="601347AB">
            <wp:simplePos x="0" y="0"/>
            <wp:positionH relativeFrom="margin">
              <wp:posOffset>-222250</wp:posOffset>
            </wp:positionH>
            <wp:positionV relativeFrom="paragraph">
              <wp:posOffset>3853180</wp:posOffset>
            </wp:positionV>
            <wp:extent cx="6165850" cy="2819400"/>
            <wp:effectExtent l="0" t="0" r="6350" b="0"/>
            <wp:wrapTopAndBottom/>
            <wp:docPr id="1261740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40694" name=""/>
                    <pic:cNvPicPr/>
                  </pic:nvPicPr>
                  <pic:blipFill>
                    <a:blip r:embed="rId10">
                      <a:extLst>
                        <a:ext uri="{28A0092B-C50C-407E-A947-70E740481C1C}">
                          <a14:useLocalDpi xmlns:a14="http://schemas.microsoft.com/office/drawing/2010/main" val="0"/>
                        </a:ext>
                      </a:extLst>
                    </a:blip>
                    <a:stretch>
                      <a:fillRect/>
                    </a:stretch>
                  </pic:blipFill>
                  <pic:spPr>
                    <a:xfrm>
                      <a:off x="0" y="0"/>
                      <a:ext cx="6165850" cy="2819400"/>
                    </a:xfrm>
                    <a:prstGeom prst="rect">
                      <a:avLst/>
                    </a:prstGeom>
                  </pic:spPr>
                </pic:pic>
              </a:graphicData>
            </a:graphic>
            <wp14:sizeRelH relativeFrom="margin">
              <wp14:pctWidth>0</wp14:pctWidth>
            </wp14:sizeRelH>
            <wp14:sizeRelV relativeFrom="margin">
              <wp14:pctHeight>0</wp14:pctHeight>
            </wp14:sizeRelV>
          </wp:anchor>
        </w:drawing>
      </w:r>
      <w:r w:rsidR="00A13681" w:rsidRPr="00ED4BE1">
        <w:rPr>
          <w:rFonts w:ascii="Times New Roman" w:hAnsi="Times New Roman" w:cs="Times New Roman"/>
          <w:b/>
          <w:bCs/>
        </w:rPr>
        <w:t>Figure 2</w:t>
      </w:r>
      <w:r>
        <w:rPr>
          <w:rFonts w:ascii="Times New Roman" w:hAnsi="Times New Roman" w:cs="Times New Roman"/>
          <w:b/>
          <w:bCs/>
        </w:rPr>
        <w:t>.</w:t>
      </w:r>
      <w:r w:rsidR="00A13681" w:rsidRPr="00ED4BE1">
        <w:rPr>
          <w:rFonts w:ascii="Times New Roman" w:hAnsi="Times New Roman" w:cs="Times New Roman"/>
          <w:b/>
          <w:bCs/>
        </w:rPr>
        <w:t xml:space="preserve"> A Neural Network Architecture Plot.                        </w:t>
      </w:r>
    </w:p>
    <w:p w14:paraId="1C5A9A4F" w14:textId="71456485" w:rsidR="00A13681" w:rsidRPr="00ED4BE1" w:rsidRDefault="00A13681" w:rsidP="009166EA">
      <w:pPr>
        <w:pStyle w:val="NoSpacing"/>
        <w:spacing w:before="240" w:after="240"/>
        <w:rPr>
          <w:rFonts w:ascii="Times New Roman" w:hAnsi="Times New Roman" w:cs="Times New Roman"/>
          <w:b/>
          <w:bCs/>
        </w:rPr>
      </w:pPr>
      <w:r w:rsidRPr="00ED4BE1">
        <w:rPr>
          <w:rFonts w:ascii="Times New Roman" w:hAnsi="Times New Roman" w:cs="Times New Roman"/>
          <w:b/>
          <w:bCs/>
        </w:rPr>
        <w:t>Figure 3</w:t>
      </w:r>
      <w:r w:rsidR="009166EA">
        <w:rPr>
          <w:rFonts w:ascii="Times New Roman" w:hAnsi="Times New Roman" w:cs="Times New Roman"/>
          <w:b/>
          <w:bCs/>
        </w:rPr>
        <w:t xml:space="preserve">. </w:t>
      </w:r>
      <w:r w:rsidRPr="00ED4BE1">
        <w:rPr>
          <w:rFonts w:ascii="Times New Roman" w:hAnsi="Times New Roman" w:cs="Times New Roman"/>
          <w:b/>
          <w:bCs/>
        </w:rPr>
        <w:t xml:space="preserve"> Regression Plot for Training and Testing Data</w:t>
      </w:r>
    </w:p>
    <w:p w14:paraId="058A8221" w14:textId="0C34181C" w:rsidR="00745126" w:rsidRPr="00745126" w:rsidRDefault="00745126" w:rsidP="009166EA">
      <w:pPr>
        <w:spacing w:before="240" w:after="240" w:line="360" w:lineRule="auto"/>
        <w:jc w:val="both"/>
        <w:rPr>
          <w:rFonts w:ascii="Times New Roman" w:eastAsiaTheme="minorEastAsia" w:hAnsi="Times New Roman" w:cs="Times New Roman"/>
          <w:b/>
          <w:bCs/>
        </w:rPr>
      </w:pPr>
    </w:p>
    <w:p w14:paraId="5ADE8D25" w14:textId="36FBF878" w:rsidR="00A13681" w:rsidRPr="00F2551C" w:rsidRDefault="00745126" w:rsidP="009166EA">
      <w:pPr>
        <w:spacing w:before="240" w:after="240" w:line="360" w:lineRule="auto"/>
        <w:jc w:val="both"/>
        <w:rPr>
          <w:rFonts w:ascii="Times New Roman" w:eastAsiaTheme="minorEastAsia" w:hAnsi="Times New Roman" w:cs="Times New Roman"/>
          <w:b/>
          <w:bCs/>
        </w:rPr>
      </w:pPr>
      <w:r w:rsidRPr="00745126">
        <w:rPr>
          <w:rFonts w:ascii="Times New Roman" w:eastAsiaTheme="minorEastAsia" w:hAnsi="Times New Roman" w:cs="Times New Roman"/>
          <w:b/>
          <w:bCs/>
          <w:noProof/>
        </w:rPr>
        <w:lastRenderedPageBreak/>
        <w:drawing>
          <wp:inline distT="0" distB="0" distL="0" distR="0" wp14:anchorId="7B77F49F" wp14:editId="3160CBF7">
            <wp:extent cx="5921375" cy="2787650"/>
            <wp:effectExtent l="0" t="0" r="3175" b="0"/>
            <wp:docPr id="1452807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1213" cy="2867606"/>
                    </a:xfrm>
                    <a:prstGeom prst="rect">
                      <a:avLst/>
                    </a:prstGeom>
                    <a:noFill/>
                    <a:ln>
                      <a:noFill/>
                    </a:ln>
                  </pic:spPr>
                </pic:pic>
              </a:graphicData>
            </a:graphic>
          </wp:inline>
        </w:drawing>
      </w:r>
    </w:p>
    <w:p w14:paraId="2E8E7D1F" w14:textId="1DAB2FA8" w:rsidR="006C1169" w:rsidRDefault="00A13681" w:rsidP="009166EA">
      <w:pPr>
        <w:spacing w:before="240" w:after="240" w:line="360" w:lineRule="auto"/>
        <w:jc w:val="both"/>
        <w:rPr>
          <w:rFonts w:ascii="Times New Roman" w:eastAsiaTheme="minorEastAsia" w:hAnsi="Times New Roman" w:cs="Times New Roman"/>
          <w:b/>
          <w:bCs/>
        </w:rPr>
      </w:pPr>
      <w:r>
        <w:rPr>
          <w:rFonts w:ascii="Times New Roman" w:eastAsiaTheme="minorEastAsia" w:hAnsi="Times New Roman" w:cs="Times New Roman"/>
          <w:b/>
          <w:bCs/>
        </w:rPr>
        <w:t>Figure 4</w:t>
      </w:r>
      <w:r w:rsidR="009166EA">
        <w:rPr>
          <w:rFonts w:ascii="Times New Roman" w:eastAsiaTheme="minorEastAsia" w:hAnsi="Times New Roman" w:cs="Times New Roman"/>
          <w:b/>
          <w:bCs/>
        </w:rPr>
        <w:t>.</w:t>
      </w:r>
      <w:r>
        <w:rPr>
          <w:rFonts w:ascii="Times New Roman" w:eastAsiaTheme="minorEastAsia" w:hAnsi="Times New Roman" w:cs="Times New Roman"/>
          <w:b/>
          <w:bCs/>
        </w:rPr>
        <w:t xml:space="preserve"> Plots </w:t>
      </w:r>
      <w:r w:rsidR="00745126">
        <w:rPr>
          <w:rFonts w:ascii="Times New Roman" w:eastAsiaTheme="minorEastAsia" w:hAnsi="Times New Roman" w:cs="Times New Roman"/>
          <w:b/>
          <w:bCs/>
        </w:rPr>
        <w:t>of Predicted Vs Actual Global Radiation</w:t>
      </w:r>
    </w:p>
    <w:p w14:paraId="3196456C" w14:textId="54D058D0" w:rsidR="00ED4BE1" w:rsidRDefault="00ED4BE1" w:rsidP="009166EA">
      <w:pPr>
        <w:spacing w:before="240" w:after="240" w:line="360" w:lineRule="auto"/>
        <w:rPr>
          <w:rFonts w:ascii="Times New Roman" w:hAnsi="Times New Roman" w:cs="Times New Roman"/>
          <w:b/>
          <w:bCs/>
        </w:rPr>
      </w:pPr>
      <w:r w:rsidRPr="00AF4E59">
        <w:rPr>
          <w:rFonts w:ascii="Times New Roman" w:hAnsi="Times New Roman" w:cs="Times New Roman"/>
          <w:b/>
          <w:bCs/>
        </w:rPr>
        <w:t>Table 1</w:t>
      </w:r>
      <w:r w:rsidR="009166EA">
        <w:rPr>
          <w:rFonts w:ascii="Times New Roman" w:hAnsi="Times New Roman" w:cs="Times New Roman"/>
          <w:b/>
          <w:bCs/>
        </w:rPr>
        <w:t>.</w:t>
      </w:r>
      <w:r w:rsidRPr="00AF4E59">
        <w:rPr>
          <w:rFonts w:ascii="Times New Roman" w:hAnsi="Times New Roman" w:cs="Times New Roman"/>
          <w:b/>
          <w:bCs/>
        </w:rPr>
        <w:t xml:space="preserve"> Performance Metrics</w:t>
      </w:r>
      <w:r w:rsidRPr="00986A69">
        <w:rPr>
          <w:rFonts w:ascii="Times New Roman" w:hAnsi="Times New Roman" w:cs="Times New Roman"/>
          <w:b/>
          <w:bCs/>
        </w:rPr>
        <w:t xml:space="preserve"> Comparing</w:t>
      </w:r>
      <w:r>
        <w:rPr>
          <w:rFonts w:ascii="Times New Roman" w:hAnsi="Times New Roman" w:cs="Times New Roman"/>
          <w:b/>
          <w:bCs/>
        </w:rPr>
        <w:t xml:space="preserve"> Other Machine Learning Algorithms</w:t>
      </w:r>
    </w:p>
    <w:tbl>
      <w:tblPr>
        <w:tblW w:w="6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6"/>
        <w:gridCol w:w="1417"/>
        <w:gridCol w:w="1417"/>
        <w:gridCol w:w="2037"/>
      </w:tblGrid>
      <w:tr w:rsidR="00ED4BE1" w:rsidRPr="004148F7" w14:paraId="24BC92B6" w14:textId="77777777" w:rsidTr="00AA6D2D">
        <w:trPr>
          <w:trHeight w:val="31"/>
          <w:jc w:val="center"/>
        </w:trPr>
        <w:tc>
          <w:tcPr>
            <w:tcW w:w="1466" w:type="dxa"/>
          </w:tcPr>
          <w:p w14:paraId="6CF21D38" w14:textId="77777777" w:rsidR="00ED4BE1" w:rsidRPr="006C1169" w:rsidRDefault="00ED4BE1" w:rsidP="009166EA">
            <w:pPr>
              <w:pStyle w:val="NoSpacing"/>
              <w:spacing w:before="240" w:after="240"/>
              <w:rPr>
                <w:rFonts w:ascii="Times New Roman" w:hAnsi="Times New Roman" w:cs="Times New Roman"/>
                <w:b/>
                <w:bCs/>
                <w:sz w:val="16"/>
                <w:szCs w:val="16"/>
              </w:rPr>
            </w:pPr>
            <w:r w:rsidRPr="006C1169">
              <w:rPr>
                <w:rFonts w:ascii="Times New Roman" w:hAnsi="Times New Roman" w:cs="Times New Roman"/>
                <w:b/>
                <w:bCs/>
                <w:sz w:val="16"/>
                <w:szCs w:val="16"/>
              </w:rPr>
              <w:t>Model</w:t>
            </w:r>
          </w:p>
        </w:tc>
        <w:tc>
          <w:tcPr>
            <w:tcW w:w="1417" w:type="dxa"/>
          </w:tcPr>
          <w:p w14:paraId="1F57D725" w14:textId="77777777" w:rsidR="00ED4BE1" w:rsidRPr="006C1169" w:rsidRDefault="00ED4BE1" w:rsidP="009166EA">
            <w:pPr>
              <w:pStyle w:val="NoSpacing"/>
              <w:spacing w:before="240" w:after="240"/>
              <w:rPr>
                <w:rFonts w:ascii="Times New Roman" w:hAnsi="Times New Roman" w:cs="Times New Roman"/>
                <w:b/>
                <w:bCs/>
                <w:sz w:val="16"/>
                <w:szCs w:val="16"/>
              </w:rPr>
            </w:pPr>
            <w:r w:rsidRPr="006C1169">
              <w:rPr>
                <w:rFonts w:ascii="Times New Roman" w:hAnsi="Times New Roman" w:cs="Times New Roman"/>
                <w:b/>
                <w:bCs/>
                <w:sz w:val="16"/>
                <w:szCs w:val="16"/>
              </w:rPr>
              <w:t>RMSE</w:t>
            </w:r>
          </w:p>
        </w:tc>
        <w:tc>
          <w:tcPr>
            <w:tcW w:w="1417" w:type="dxa"/>
          </w:tcPr>
          <w:p w14:paraId="07E56C34" w14:textId="77777777" w:rsidR="00ED4BE1" w:rsidRPr="006C1169" w:rsidRDefault="00ED4BE1" w:rsidP="009166EA">
            <w:pPr>
              <w:pStyle w:val="NoSpacing"/>
              <w:spacing w:before="240" w:after="240"/>
              <w:rPr>
                <w:rFonts w:ascii="Times New Roman" w:hAnsi="Times New Roman" w:cs="Times New Roman"/>
                <w:b/>
                <w:bCs/>
                <w:sz w:val="16"/>
                <w:szCs w:val="16"/>
              </w:rPr>
            </w:pPr>
            <w:r w:rsidRPr="006C1169">
              <w:rPr>
                <w:rFonts w:ascii="Times New Roman" w:hAnsi="Times New Roman" w:cs="Times New Roman"/>
                <w:b/>
                <w:bCs/>
                <w:sz w:val="16"/>
                <w:szCs w:val="16"/>
              </w:rPr>
              <w:t>MAE</w:t>
            </w:r>
          </w:p>
        </w:tc>
        <w:tc>
          <w:tcPr>
            <w:tcW w:w="2037" w:type="dxa"/>
          </w:tcPr>
          <w:p w14:paraId="0774BE7E" w14:textId="77777777" w:rsidR="00ED4BE1" w:rsidRPr="006C1169" w:rsidRDefault="00ED4BE1" w:rsidP="009166EA">
            <w:pPr>
              <w:pStyle w:val="NoSpacing"/>
              <w:spacing w:before="240" w:after="240"/>
              <w:rPr>
                <w:rFonts w:ascii="Times New Roman" w:hAnsi="Times New Roman" w:cs="Times New Roman"/>
                <w:b/>
                <w:bCs/>
                <w:sz w:val="16"/>
                <w:szCs w:val="16"/>
              </w:rPr>
            </w:pPr>
            <w:r w:rsidRPr="006C1169">
              <w:rPr>
                <w:rFonts w:ascii="Times New Roman" w:hAnsi="Times New Roman" w:cs="Times New Roman"/>
                <w:b/>
                <w:bCs/>
                <w:sz w:val="16"/>
                <w:szCs w:val="16"/>
              </w:rPr>
              <w:t>R</w:t>
            </w:r>
            <w:r w:rsidRPr="006C1169">
              <w:rPr>
                <w:rFonts w:ascii="Times New Roman" w:hAnsi="Times New Roman" w:cs="Times New Roman"/>
                <w:b/>
                <w:bCs/>
                <w:sz w:val="16"/>
                <w:szCs w:val="16"/>
                <w:vertAlign w:val="superscript"/>
              </w:rPr>
              <w:t>2</w:t>
            </w:r>
          </w:p>
        </w:tc>
      </w:tr>
      <w:tr w:rsidR="00ED4BE1" w:rsidRPr="006C1169" w14:paraId="58374DCF" w14:textId="77777777" w:rsidTr="00AA6D2D">
        <w:trPr>
          <w:trHeight w:val="36"/>
          <w:jc w:val="center"/>
        </w:trPr>
        <w:tc>
          <w:tcPr>
            <w:tcW w:w="1466" w:type="dxa"/>
          </w:tcPr>
          <w:p w14:paraId="715506AA"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Random Forest</w:t>
            </w:r>
          </w:p>
        </w:tc>
        <w:tc>
          <w:tcPr>
            <w:tcW w:w="1417" w:type="dxa"/>
          </w:tcPr>
          <w:p w14:paraId="65ED8A96"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0.8214078</w:t>
            </w:r>
          </w:p>
        </w:tc>
        <w:tc>
          <w:tcPr>
            <w:tcW w:w="1417" w:type="dxa"/>
          </w:tcPr>
          <w:p w14:paraId="64EA8CCF"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0.6612371</w:t>
            </w:r>
          </w:p>
        </w:tc>
        <w:tc>
          <w:tcPr>
            <w:tcW w:w="2037" w:type="dxa"/>
          </w:tcPr>
          <w:p w14:paraId="1528C5C2"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w:t>
            </w:r>
            <w:r>
              <w:rPr>
                <w:rFonts w:ascii="Times New Roman" w:hAnsi="Times New Roman" w:cs="Times New Roman"/>
                <w:sz w:val="16"/>
                <w:szCs w:val="16"/>
              </w:rPr>
              <w:t>9</w:t>
            </w:r>
            <w:r w:rsidRPr="006C1169">
              <w:rPr>
                <w:rFonts w:ascii="Times New Roman" w:hAnsi="Times New Roman" w:cs="Times New Roman"/>
                <w:sz w:val="16"/>
                <w:szCs w:val="16"/>
              </w:rPr>
              <w:t>103514</w:t>
            </w:r>
          </w:p>
        </w:tc>
      </w:tr>
      <w:tr w:rsidR="00ED4BE1" w:rsidRPr="006C1169" w14:paraId="398EC24F" w14:textId="77777777" w:rsidTr="00AA6D2D">
        <w:trPr>
          <w:trHeight w:val="36"/>
          <w:jc w:val="center"/>
        </w:trPr>
        <w:tc>
          <w:tcPr>
            <w:tcW w:w="1466" w:type="dxa"/>
          </w:tcPr>
          <w:p w14:paraId="5CB0F017"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ANN</w:t>
            </w:r>
          </w:p>
        </w:tc>
        <w:tc>
          <w:tcPr>
            <w:tcW w:w="1417" w:type="dxa"/>
          </w:tcPr>
          <w:p w14:paraId="0AF77FCB"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0.4054609</w:t>
            </w:r>
          </w:p>
        </w:tc>
        <w:tc>
          <w:tcPr>
            <w:tcW w:w="1417" w:type="dxa"/>
          </w:tcPr>
          <w:p w14:paraId="53EE55A1"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0.3314389</w:t>
            </w:r>
          </w:p>
        </w:tc>
        <w:tc>
          <w:tcPr>
            <w:tcW w:w="2037" w:type="dxa"/>
          </w:tcPr>
          <w:p w14:paraId="7957D4E1"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0.95451</w:t>
            </w:r>
          </w:p>
        </w:tc>
      </w:tr>
      <w:tr w:rsidR="00ED4BE1" w:rsidRPr="006C1169" w14:paraId="714A0609" w14:textId="77777777" w:rsidTr="00AA6D2D">
        <w:trPr>
          <w:trHeight w:val="30"/>
          <w:jc w:val="center"/>
        </w:trPr>
        <w:tc>
          <w:tcPr>
            <w:tcW w:w="1466" w:type="dxa"/>
          </w:tcPr>
          <w:p w14:paraId="34C1333B"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Linear Regression</w:t>
            </w:r>
          </w:p>
        </w:tc>
        <w:tc>
          <w:tcPr>
            <w:tcW w:w="1417" w:type="dxa"/>
          </w:tcPr>
          <w:p w14:paraId="72D732CD"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0.8033434</w:t>
            </w:r>
          </w:p>
        </w:tc>
        <w:tc>
          <w:tcPr>
            <w:tcW w:w="1417" w:type="dxa"/>
          </w:tcPr>
          <w:p w14:paraId="44C4D08B"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0.6550671</w:t>
            </w:r>
          </w:p>
        </w:tc>
        <w:tc>
          <w:tcPr>
            <w:tcW w:w="2037" w:type="dxa"/>
          </w:tcPr>
          <w:p w14:paraId="4D8137E4"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0.8</w:t>
            </w:r>
            <w:r>
              <w:rPr>
                <w:rFonts w:ascii="Times New Roman" w:hAnsi="Times New Roman" w:cs="Times New Roman"/>
                <w:sz w:val="16"/>
                <w:szCs w:val="16"/>
              </w:rPr>
              <w:t>8</w:t>
            </w:r>
            <w:r w:rsidRPr="006C1169">
              <w:rPr>
                <w:rFonts w:ascii="Times New Roman" w:hAnsi="Times New Roman" w:cs="Times New Roman"/>
                <w:sz w:val="16"/>
                <w:szCs w:val="16"/>
              </w:rPr>
              <w:t>469282</w:t>
            </w:r>
          </w:p>
        </w:tc>
      </w:tr>
      <w:tr w:rsidR="00ED4BE1" w:rsidRPr="006C1169" w14:paraId="5519C190" w14:textId="77777777" w:rsidTr="00AA6D2D">
        <w:trPr>
          <w:trHeight w:val="37"/>
          <w:jc w:val="center"/>
        </w:trPr>
        <w:tc>
          <w:tcPr>
            <w:tcW w:w="1466" w:type="dxa"/>
          </w:tcPr>
          <w:p w14:paraId="3FD669CD"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SVR</w:t>
            </w:r>
          </w:p>
        </w:tc>
        <w:tc>
          <w:tcPr>
            <w:tcW w:w="1417" w:type="dxa"/>
          </w:tcPr>
          <w:p w14:paraId="1FA5B1EB"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0.7446030</w:t>
            </w:r>
          </w:p>
        </w:tc>
        <w:tc>
          <w:tcPr>
            <w:tcW w:w="1417" w:type="dxa"/>
          </w:tcPr>
          <w:p w14:paraId="32A7530C"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0.5404511</w:t>
            </w:r>
          </w:p>
        </w:tc>
        <w:tc>
          <w:tcPr>
            <w:tcW w:w="2037" w:type="dxa"/>
          </w:tcPr>
          <w:p w14:paraId="5829C28F"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0.8</w:t>
            </w:r>
            <w:r>
              <w:rPr>
                <w:rFonts w:ascii="Times New Roman" w:hAnsi="Times New Roman" w:cs="Times New Roman"/>
                <w:sz w:val="16"/>
                <w:szCs w:val="16"/>
              </w:rPr>
              <w:t>9</w:t>
            </w:r>
            <w:r w:rsidRPr="006C1169">
              <w:rPr>
                <w:rFonts w:ascii="Times New Roman" w:hAnsi="Times New Roman" w:cs="Times New Roman"/>
                <w:sz w:val="16"/>
                <w:szCs w:val="16"/>
              </w:rPr>
              <w:t>419807</w:t>
            </w:r>
          </w:p>
        </w:tc>
      </w:tr>
    </w:tbl>
    <w:p w14:paraId="0810F57B" w14:textId="7FACC10A" w:rsidR="00A13681" w:rsidRPr="002873F5" w:rsidRDefault="008B6571" w:rsidP="009166EA">
      <w:pPr>
        <w:spacing w:before="240" w:after="240" w:line="360" w:lineRule="auto"/>
        <w:rPr>
          <w:rFonts w:ascii="Times New Roman" w:eastAsiaTheme="minorEastAsia" w:hAnsi="Times New Roman" w:cs="Times New Roman"/>
          <w:b/>
          <w:bCs/>
          <w:sz w:val="28"/>
          <w:szCs w:val="28"/>
        </w:rPr>
      </w:pPr>
      <w:r w:rsidRPr="002873F5">
        <w:rPr>
          <w:rFonts w:ascii="Times New Roman" w:eastAsiaTheme="minorEastAsia" w:hAnsi="Times New Roman" w:cs="Times New Roman"/>
          <w:b/>
          <w:bCs/>
          <w:sz w:val="28"/>
          <w:szCs w:val="28"/>
        </w:rPr>
        <w:t>DISCUSSION</w:t>
      </w:r>
    </w:p>
    <w:p w14:paraId="722A6D51" w14:textId="46078D9F" w:rsidR="005031BD" w:rsidRDefault="005031BD" w:rsidP="002873F5">
      <w:pPr>
        <w:spacing w:before="240" w:after="240" w:line="360" w:lineRule="auto"/>
        <w:jc w:val="both"/>
        <w:rPr>
          <w:rFonts w:ascii="Times New Roman" w:eastAsiaTheme="minorEastAsia" w:hAnsi="Times New Roman" w:cs="Times New Roman"/>
          <w:b/>
          <w:bCs/>
        </w:rPr>
      </w:pPr>
      <w:r w:rsidRPr="005031BD">
        <w:rPr>
          <w:rFonts w:ascii="Times New Roman" w:eastAsiaTheme="minorEastAsia" w:hAnsi="Times New Roman" w:cs="Times New Roman"/>
          <w:b/>
          <w:bCs/>
        </w:rPr>
        <w:t>Training Convergence Performance</w:t>
      </w:r>
    </w:p>
    <w:p w14:paraId="517423C8" w14:textId="77777777" w:rsidR="005031BD" w:rsidRPr="005031BD" w:rsidRDefault="005031BD" w:rsidP="005031BD">
      <w:pPr>
        <w:spacing w:before="240" w:after="240" w:line="360" w:lineRule="auto"/>
        <w:jc w:val="both"/>
        <w:rPr>
          <w:rFonts w:ascii="Times New Roman" w:eastAsiaTheme="minorEastAsia" w:hAnsi="Times New Roman" w:cs="Times New Roman"/>
        </w:rPr>
      </w:pPr>
      <w:r w:rsidRPr="005031BD">
        <w:rPr>
          <w:rFonts w:ascii="Times New Roman" w:eastAsiaTheme="minorEastAsia" w:hAnsi="Times New Roman" w:cs="Times New Roman"/>
        </w:rPr>
        <w:t>The multilayer perceptron (6–5–3–1 architecture) demonstrated stable convergence during the training phase. The network achieved a final training error of 0.012153 after 1,976 iterations, well below the predefined stopping threshold.</w:t>
      </w:r>
    </w:p>
    <w:p w14:paraId="6F8D8A77" w14:textId="77777777" w:rsidR="005031BD" w:rsidRPr="005031BD" w:rsidRDefault="005031BD" w:rsidP="005031BD">
      <w:pPr>
        <w:spacing w:before="240" w:after="240" w:line="360" w:lineRule="auto"/>
        <w:jc w:val="both"/>
        <w:rPr>
          <w:rFonts w:ascii="Times New Roman" w:eastAsiaTheme="minorEastAsia" w:hAnsi="Times New Roman" w:cs="Times New Roman"/>
        </w:rPr>
      </w:pPr>
      <w:r w:rsidRPr="005031BD">
        <w:rPr>
          <w:rFonts w:ascii="Times New Roman" w:eastAsiaTheme="minorEastAsia" w:hAnsi="Times New Roman" w:cs="Times New Roman"/>
        </w:rPr>
        <w:lastRenderedPageBreak/>
        <w:t>The rapid reduction in error during early epochs indicates effective gradient descent optimization, while the gradual stabilization toward convergence reflects appropriate learning rate selection (μ = 0.01) and momentum constant (α = 0.9).</w:t>
      </w:r>
    </w:p>
    <w:p w14:paraId="2405FD21" w14:textId="77777777" w:rsidR="005031BD" w:rsidRPr="005031BD" w:rsidRDefault="005031BD" w:rsidP="005031BD">
      <w:pPr>
        <w:spacing w:before="240" w:after="240" w:line="360" w:lineRule="auto"/>
        <w:jc w:val="both"/>
        <w:rPr>
          <w:rFonts w:ascii="Times New Roman" w:eastAsiaTheme="minorEastAsia" w:hAnsi="Times New Roman" w:cs="Times New Roman"/>
        </w:rPr>
      </w:pPr>
      <w:r w:rsidRPr="005031BD">
        <w:rPr>
          <w:rFonts w:ascii="Times New Roman" w:eastAsiaTheme="minorEastAsia" w:hAnsi="Times New Roman" w:cs="Times New Roman"/>
        </w:rPr>
        <w:t>Early stopping was activated when validation error ceased to decrease for 100 consecutive iterations, preventing overfitting and ensuring that the network retained generalization capability.</w:t>
      </w:r>
    </w:p>
    <w:p w14:paraId="14CCA53F" w14:textId="77777777" w:rsidR="005031BD" w:rsidRPr="005031BD" w:rsidRDefault="005031BD" w:rsidP="005031BD">
      <w:pPr>
        <w:spacing w:before="240" w:after="240" w:line="360" w:lineRule="auto"/>
        <w:jc w:val="both"/>
        <w:rPr>
          <w:rFonts w:ascii="Times New Roman" w:eastAsiaTheme="minorEastAsia" w:hAnsi="Times New Roman" w:cs="Times New Roman"/>
        </w:rPr>
      </w:pPr>
      <w:r w:rsidRPr="005031BD">
        <w:rPr>
          <w:rFonts w:ascii="Times New Roman" w:eastAsiaTheme="minorEastAsia" w:hAnsi="Times New Roman" w:cs="Times New Roman"/>
        </w:rPr>
        <w:t>The relatively low final error confirms that the selected network architecture and hyperparameters were suitable for modeling the nonlinear relationships between meteorological variables and global solar radiation (GSR).</w:t>
      </w:r>
    </w:p>
    <w:p w14:paraId="6F22A0B2" w14:textId="41D5ED0F" w:rsidR="005031BD" w:rsidRPr="008B6571" w:rsidRDefault="008B6571" w:rsidP="002873F5">
      <w:pPr>
        <w:spacing w:before="240" w:after="240" w:line="360" w:lineRule="auto"/>
        <w:jc w:val="both"/>
        <w:rPr>
          <w:rFonts w:ascii="Times New Roman" w:eastAsiaTheme="minorEastAsia" w:hAnsi="Times New Roman" w:cs="Times New Roman"/>
          <w:b/>
          <w:bCs/>
        </w:rPr>
      </w:pPr>
      <w:r w:rsidRPr="008B6571">
        <w:rPr>
          <w:rFonts w:ascii="Times New Roman" w:eastAsiaTheme="minorEastAsia" w:hAnsi="Times New Roman" w:cs="Times New Roman"/>
          <w:b/>
          <w:bCs/>
        </w:rPr>
        <w:t>Statistical Performance Evaluation</w:t>
      </w:r>
    </w:p>
    <w:p w14:paraId="451A297D" w14:textId="0BE08540" w:rsidR="002873F5" w:rsidRPr="002873F5" w:rsidRDefault="002873F5" w:rsidP="002873F5">
      <w:pPr>
        <w:spacing w:before="240" w:after="240" w:line="360" w:lineRule="auto"/>
        <w:jc w:val="both"/>
        <w:rPr>
          <w:rFonts w:ascii="Times New Roman" w:eastAsiaTheme="minorEastAsia" w:hAnsi="Times New Roman" w:cs="Times New Roman"/>
        </w:rPr>
      </w:pPr>
      <w:r w:rsidRPr="002873F5">
        <w:rPr>
          <w:rFonts w:ascii="Times New Roman" w:eastAsiaTheme="minorEastAsia" w:hAnsi="Times New Roman" w:cs="Times New Roman"/>
        </w:rPr>
        <w:t xml:space="preserve">The comparative evaluation of the developed models indicates clear differences in predictive performance across the applied machine learning techniques. As shown in Table </w:t>
      </w:r>
      <w:r>
        <w:rPr>
          <w:rFonts w:ascii="Times New Roman" w:eastAsiaTheme="minorEastAsia" w:hAnsi="Times New Roman" w:cs="Times New Roman"/>
        </w:rPr>
        <w:t>1</w:t>
      </w:r>
      <w:r w:rsidRPr="002873F5">
        <w:rPr>
          <w:rFonts w:ascii="Times New Roman" w:eastAsiaTheme="minorEastAsia" w:hAnsi="Times New Roman" w:cs="Times New Roman"/>
        </w:rPr>
        <w:t>, the Artificial Neural Network (ANN) outperformed the other models in all selected performance metrics. The ANN achieved the lowest root mean square error (RMSE = 0.4054609) and mean absolute error (MAE = 0.3314389), alongside the highest coefficient of determination (R² = 0.95451). These results indicate that the ANN model produced predictions that were closer to the observed global solar radiation (GSR) values and explained a larger proportion of the variance in the dataset compared to the alternative methods.</w:t>
      </w:r>
    </w:p>
    <w:p w14:paraId="17B66772" w14:textId="77777777" w:rsidR="002873F5" w:rsidRPr="002873F5" w:rsidRDefault="002873F5" w:rsidP="002873F5">
      <w:pPr>
        <w:spacing w:before="240" w:after="240" w:line="360" w:lineRule="auto"/>
        <w:jc w:val="both"/>
        <w:rPr>
          <w:rFonts w:ascii="Times New Roman" w:eastAsiaTheme="minorEastAsia" w:hAnsi="Times New Roman" w:cs="Times New Roman"/>
        </w:rPr>
      </w:pPr>
      <w:r w:rsidRPr="002873F5">
        <w:rPr>
          <w:rFonts w:ascii="Times New Roman" w:eastAsiaTheme="minorEastAsia" w:hAnsi="Times New Roman" w:cs="Times New Roman"/>
        </w:rPr>
        <w:t>The Random Forest model demonstrated relatively strong performance (R² = 0.9103514), but its higher RMSE (0.8214078) and MAE (0.6612371) suggest larger prediction deviations when compared to the ANN. While Random Forest is effective in handling nonlinear relationships and interactions among variables, it may be less sensitive to subtle seasonal variations in solar radiation patterns within the study region.</w:t>
      </w:r>
    </w:p>
    <w:p w14:paraId="4BAB3B62" w14:textId="77777777" w:rsidR="002873F5" w:rsidRPr="002873F5" w:rsidRDefault="002873F5" w:rsidP="002873F5">
      <w:pPr>
        <w:spacing w:before="240" w:after="240" w:line="360" w:lineRule="auto"/>
        <w:jc w:val="both"/>
        <w:rPr>
          <w:rFonts w:ascii="Times New Roman" w:eastAsiaTheme="minorEastAsia" w:hAnsi="Times New Roman" w:cs="Times New Roman"/>
        </w:rPr>
      </w:pPr>
      <w:r w:rsidRPr="002873F5">
        <w:rPr>
          <w:rFonts w:ascii="Times New Roman" w:eastAsiaTheme="minorEastAsia" w:hAnsi="Times New Roman" w:cs="Times New Roman"/>
        </w:rPr>
        <w:t>Similarly, Support Vector Regression (SVR) achieved moderate predictive accuracy (R² = 0.89419807), with error values higher than those of the ANN. Although SVR is known for its robustness in high-dimensional spaces, its performance can be influenced by kernel selection and parameter tuning, which may limit its flexibility when modeling highly dynamic meteorological processes.</w:t>
      </w:r>
    </w:p>
    <w:p w14:paraId="0311F692" w14:textId="77777777" w:rsidR="002873F5" w:rsidRPr="002873F5" w:rsidRDefault="002873F5" w:rsidP="002873F5">
      <w:pPr>
        <w:spacing w:before="240" w:after="240" w:line="360" w:lineRule="auto"/>
        <w:jc w:val="both"/>
        <w:rPr>
          <w:rFonts w:ascii="Times New Roman" w:eastAsiaTheme="minorEastAsia" w:hAnsi="Times New Roman" w:cs="Times New Roman"/>
        </w:rPr>
      </w:pPr>
      <w:r w:rsidRPr="002873F5">
        <w:rPr>
          <w:rFonts w:ascii="Times New Roman" w:eastAsiaTheme="minorEastAsia" w:hAnsi="Times New Roman" w:cs="Times New Roman"/>
        </w:rPr>
        <w:lastRenderedPageBreak/>
        <w:t>Linear Regression recorded the lowest coefficient of determination (R² = 0.88469282), indicating that it explained less variability in GSR compared to the nonlinear models. This outcome is expected, as solar radiation is influenced by complex and nonlinear interactions among meteorological variables, which simple linear models may not adequately capture.</w:t>
      </w:r>
    </w:p>
    <w:p w14:paraId="632CFBF4" w14:textId="77777777" w:rsidR="002873F5" w:rsidRPr="002873F5" w:rsidRDefault="002873F5" w:rsidP="002873F5">
      <w:pPr>
        <w:spacing w:before="240" w:after="240" w:line="360" w:lineRule="auto"/>
        <w:jc w:val="both"/>
        <w:rPr>
          <w:rFonts w:ascii="Times New Roman" w:eastAsiaTheme="minorEastAsia" w:hAnsi="Times New Roman" w:cs="Times New Roman"/>
        </w:rPr>
      </w:pPr>
      <w:r w:rsidRPr="002873F5">
        <w:rPr>
          <w:rFonts w:ascii="Times New Roman" w:eastAsiaTheme="minorEastAsia" w:hAnsi="Times New Roman" w:cs="Times New Roman"/>
        </w:rPr>
        <w:t>Overall, the ANN model effectively predicted monthly average GSR across South East Nigeria using twenty years of meteorological data. The high R² value and reduced error metrics confirm the model’s ability to approximate the nonlinear relationships between temperature, relative humidity, wind speed, and solar radiation. In addition, the model successfully reproduced seasonal variations, with higher GSR values observed during the dry season and lower values during the rainy months.</w:t>
      </w:r>
    </w:p>
    <w:p w14:paraId="4FCAB355" w14:textId="77777777" w:rsidR="002873F5" w:rsidRDefault="002873F5" w:rsidP="002873F5">
      <w:pPr>
        <w:spacing w:before="240" w:after="240" w:line="360" w:lineRule="auto"/>
        <w:jc w:val="both"/>
        <w:rPr>
          <w:rFonts w:ascii="Times New Roman" w:eastAsiaTheme="minorEastAsia" w:hAnsi="Times New Roman" w:cs="Times New Roman"/>
        </w:rPr>
      </w:pPr>
      <w:r w:rsidRPr="002873F5">
        <w:rPr>
          <w:rFonts w:ascii="Times New Roman" w:eastAsiaTheme="minorEastAsia" w:hAnsi="Times New Roman" w:cs="Times New Roman"/>
        </w:rPr>
        <w:t>Performance differences across the five states were minimal; however, slightly improved accuracy was observed in states such as Enugu and Ebonyi, where weather patterns tend to exhibit relatively stable seasonal transitions. The results demonstrate that the ANN approach provides a dependable and scalable framework for solar radiation estimation, particularly in regions with limited ground-based measurement infrastructure. This makes it suitable for supporting solar energy system design, feasibility studies, and renewable energy planning within the study area.</w:t>
      </w:r>
    </w:p>
    <w:p w14:paraId="44FAE974" w14:textId="0224FFCE" w:rsidR="005031BD" w:rsidRDefault="008B6571" w:rsidP="002873F5">
      <w:pPr>
        <w:spacing w:before="240" w:after="240" w:line="360" w:lineRule="auto"/>
        <w:jc w:val="both"/>
        <w:rPr>
          <w:rFonts w:ascii="Times New Roman" w:eastAsiaTheme="minorEastAsia" w:hAnsi="Times New Roman" w:cs="Times New Roman"/>
          <w:b/>
          <w:bCs/>
        </w:rPr>
      </w:pPr>
      <w:r w:rsidRPr="005031BD">
        <w:rPr>
          <w:rFonts w:ascii="Times New Roman" w:eastAsiaTheme="minorEastAsia" w:hAnsi="Times New Roman" w:cs="Times New Roman"/>
          <w:b/>
          <w:bCs/>
        </w:rPr>
        <w:t>Seasonal Climatic Interpretation</w:t>
      </w:r>
    </w:p>
    <w:p w14:paraId="4BCEA55E" w14:textId="15E0335A" w:rsidR="005031BD" w:rsidRDefault="005031BD" w:rsidP="002873F5">
      <w:pPr>
        <w:spacing w:before="240" w:after="240" w:line="360" w:lineRule="auto"/>
        <w:jc w:val="both"/>
        <w:rPr>
          <w:rFonts w:ascii="Times New Roman" w:eastAsiaTheme="minorEastAsia" w:hAnsi="Times New Roman" w:cs="Times New Roman"/>
          <w:b/>
          <w:bCs/>
        </w:rPr>
      </w:pPr>
      <w:r w:rsidRPr="005031BD">
        <w:rPr>
          <w:rFonts w:ascii="Times New Roman" w:eastAsiaTheme="minorEastAsia" w:hAnsi="Times New Roman" w:cs="Times New Roman"/>
          <w:b/>
          <w:bCs/>
        </w:rPr>
        <w:t>Dry Season (December–March: Harmattan Period)</w:t>
      </w:r>
    </w:p>
    <w:p w14:paraId="5C50164C" w14:textId="77777777" w:rsidR="005031BD" w:rsidRPr="005031BD" w:rsidRDefault="005031BD" w:rsidP="005031BD">
      <w:pPr>
        <w:spacing w:before="240" w:after="240" w:line="360" w:lineRule="auto"/>
        <w:jc w:val="both"/>
        <w:rPr>
          <w:rFonts w:ascii="Times New Roman" w:eastAsiaTheme="minorEastAsia" w:hAnsi="Times New Roman" w:cs="Times New Roman"/>
        </w:rPr>
      </w:pPr>
      <w:r w:rsidRPr="005031BD">
        <w:rPr>
          <w:rFonts w:ascii="Times New Roman" w:eastAsiaTheme="minorEastAsia" w:hAnsi="Times New Roman" w:cs="Times New Roman"/>
        </w:rPr>
        <w:t>During the Harmattan season, atmospheric dust particles transported from the Sahara reduce atmospheric transparency. This scattering and absorption of solar radiation introduce variability in GSR measurements.</w:t>
      </w:r>
    </w:p>
    <w:p w14:paraId="07744F15" w14:textId="77777777" w:rsidR="005031BD" w:rsidRDefault="005031BD" w:rsidP="005031BD">
      <w:pPr>
        <w:spacing w:before="240" w:after="240" w:line="360" w:lineRule="auto"/>
        <w:jc w:val="both"/>
        <w:rPr>
          <w:rFonts w:ascii="Times New Roman" w:eastAsiaTheme="minorEastAsia" w:hAnsi="Times New Roman" w:cs="Times New Roman"/>
        </w:rPr>
      </w:pPr>
      <w:r w:rsidRPr="005031BD">
        <w:rPr>
          <w:rFonts w:ascii="Times New Roman" w:eastAsiaTheme="minorEastAsia" w:hAnsi="Times New Roman" w:cs="Times New Roman"/>
        </w:rPr>
        <w:t>Slightly higher prediction deviations were observed during this period. This may be attributed to fluctuations in aerosol concentration, which are not fully represented by the selected meteorological input parameters. Nevertheless, the ANN maintained acceptable predictive accuracy, demonstrating robustness under reduced atmospheric clarity conditions.</w:t>
      </w:r>
    </w:p>
    <w:p w14:paraId="4127FA34" w14:textId="77777777" w:rsidR="00AE7CF8" w:rsidRDefault="00AE7CF8" w:rsidP="005031BD">
      <w:pPr>
        <w:spacing w:before="240" w:after="240" w:line="360" w:lineRule="auto"/>
        <w:jc w:val="both"/>
        <w:rPr>
          <w:rFonts w:ascii="Times New Roman" w:eastAsiaTheme="minorEastAsia" w:hAnsi="Times New Roman" w:cs="Times New Roman"/>
        </w:rPr>
      </w:pPr>
    </w:p>
    <w:p w14:paraId="31665318" w14:textId="77777777" w:rsidR="00AE7CF8" w:rsidRDefault="00AE7CF8" w:rsidP="005031BD">
      <w:pPr>
        <w:spacing w:before="240" w:after="240" w:line="360" w:lineRule="auto"/>
        <w:jc w:val="both"/>
        <w:rPr>
          <w:rFonts w:ascii="Times New Roman" w:eastAsiaTheme="minorEastAsia" w:hAnsi="Times New Roman" w:cs="Times New Roman"/>
        </w:rPr>
      </w:pPr>
    </w:p>
    <w:p w14:paraId="4BD712EB" w14:textId="7B212CA8" w:rsidR="005031BD" w:rsidRDefault="005031BD" w:rsidP="005031BD">
      <w:pPr>
        <w:spacing w:before="240" w:after="240" w:line="360" w:lineRule="auto"/>
        <w:jc w:val="both"/>
        <w:rPr>
          <w:rFonts w:ascii="Times New Roman" w:eastAsiaTheme="minorEastAsia" w:hAnsi="Times New Roman" w:cs="Times New Roman"/>
          <w:b/>
          <w:bCs/>
        </w:rPr>
      </w:pPr>
      <w:r w:rsidRPr="005031BD">
        <w:rPr>
          <w:rFonts w:ascii="Times New Roman" w:eastAsiaTheme="minorEastAsia" w:hAnsi="Times New Roman" w:cs="Times New Roman"/>
          <w:b/>
          <w:bCs/>
        </w:rPr>
        <w:lastRenderedPageBreak/>
        <w:t>Primary Rainy Season (April–July)</w:t>
      </w:r>
    </w:p>
    <w:p w14:paraId="033D3DBB" w14:textId="111E0423" w:rsidR="005031BD" w:rsidRPr="005031BD" w:rsidRDefault="005031BD" w:rsidP="005031BD">
      <w:pPr>
        <w:spacing w:before="240" w:after="240" w:line="360" w:lineRule="auto"/>
        <w:jc w:val="both"/>
        <w:rPr>
          <w:rFonts w:ascii="Times New Roman" w:eastAsiaTheme="minorEastAsia" w:hAnsi="Times New Roman" w:cs="Times New Roman"/>
        </w:rPr>
      </w:pPr>
      <w:r>
        <w:rPr>
          <w:rFonts w:ascii="Times New Roman" w:eastAsiaTheme="minorEastAsia" w:hAnsi="Times New Roman" w:cs="Times New Roman"/>
        </w:rPr>
        <w:t>C</w:t>
      </w:r>
      <w:r w:rsidRPr="005031BD">
        <w:rPr>
          <w:rFonts w:ascii="Times New Roman" w:eastAsiaTheme="minorEastAsia" w:hAnsi="Times New Roman" w:cs="Times New Roman"/>
        </w:rPr>
        <w:t>loud cover during the primary rainy season significantly influences solar radiation levels. The ANN effectively captured the reduction in GSR associated with increased humidity and cloud formation.</w:t>
      </w:r>
    </w:p>
    <w:p w14:paraId="5F75D538" w14:textId="77777777" w:rsidR="005031BD" w:rsidRPr="005031BD" w:rsidRDefault="005031BD" w:rsidP="005031BD">
      <w:pPr>
        <w:spacing w:before="240" w:after="240" w:line="360" w:lineRule="auto"/>
        <w:jc w:val="both"/>
        <w:rPr>
          <w:rFonts w:ascii="Times New Roman" w:eastAsiaTheme="minorEastAsia" w:hAnsi="Times New Roman" w:cs="Times New Roman"/>
        </w:rPr>
      </w:pPr>
      <w:r w:rsidRPr="005031BD">
        <w:rPr>
          <w:rFonts w:ascii="Times New Roman" w:eastAsiaTheme="minorEastAsia" w:hAnsi="Times New Roman" w:cs="Times New Roman"/>
        </w:rPr>
        <w:t>The model’s strong performance during this season indicates that humidity and sunshine duration are strong predictors of cloud-related radiation attenuation.</w:t>
      </w:r>
    </w:p>
    <w:p w14:paraId="77A61487" w14:textId="51007A5E" w:rsidR="005031BD" w:rsidRDefault="005031BD" w:rsidP="005031BD">
      <w:pPr>
        <w:spacing w:before="240" w:after="240" w:line="360" w:lineRule="auto"/>
        <w:jc w:val="both"/>
        <w:rPr>
          <w:rFonts w:ascii="Times New Roman" w:eastAsiaTheme="minorEastAsia" w:hAnsi="Times New Roman" w:cs="Times New Roman"/>
          <w:b/>
          <w:bCs/>
        </w:rPr>
      </w:pPr>
      <w:r w:rsidRPr="005031BD">
        <w:rPr>
          <w:rFonts w:ascii="Times New Roman" w:eastAsiaTheme="minorEastAsia" w:hAnsi="Times New Roman" w:cs="Times New Roman"/>
          <w:b/>
          <w:bCs/>
        </w:rPr>
        <w:t>Secondary Rainy Season (September–November)</w:t>
      </w:r>
    </w:p>
    <w:p w14:paraId="13A9F905" w14:textId="47A69693" w:rsidR="005031BD" w:rsidRPr="005031BD" w:rsidRDefault="005031BD" w:rsidP="005031BD">
      <w:pPr>
        <w:spacing w:before="240" w:after="240" w:line="360" w:lineRule="auto"/>
        <w:jc w:val="both"/>
        <w:rPr>
          <w:rFonts w:ascii="Times New Roman" w:eastAsiaTheme="minorEastAsia" w:hAnsi="Times New Roman" w:cs="Times New Roman"/>
        </w:rPr>
      </w:pPr>
      <w:r w:rsidRPr="005031BD">
        <w:rPr>
          <w:rFonts w:ascii="Times New Roman" w:eastAsiaTheme="minorEastAsia" w:hAnsi="Times New Roman" w:cs="Times New Roman"/>
        </w:rPr>
        <w:t>During this transitional period, moderate cloud activity and atmospheric variability occur. The ANN maintained consistent predictive performance, confirming its ability to generalize across varying seasonal conditions.</w:t>
      </w:r>
    </w:p>
    <w:p w14:paraId="043C5114" w14:textId="11B091F0" w:rsidR="00A13681" w:rsidRPr="002873F5" w:rsidRDefault="002873F5" w:rsidP="009166EA">
      <w:pPr>
        <w:spacing w:before="240" w:after="240" w:line="360" w:lineRule="auto"/>
        <w:jc w:val="both"/>
        <w:rPr>
          <w:rFonts w:ascii="Times New Roman" w:eastAsiaTheme="minorEastAsia" w:hAnsi="Times New Roman" w:cs="Times New Roman"/>
          <w:b/>
          <w:bCs/>
          <w:sz w:val="28"/>
          <w:szCs w:val="28"/>
        </w:rPr>
      </w:pPr>
      <w:r w:rsidRPr="002873F5">
        <w:rPr>
          <w:rFonts w:ascii="Times New Roman" w:eastAsiaTheme="minorEastAsia" w:hAnsi="Times New Roman" w:cs="Times New Roman"/>
          <w:b/>
          <w:bCs/>
          <w:sz w:val="28"/>
          <w:szCs w:val="28"/>
        </w:rPr>
        <w:t xml:space="preserve">CONCLUSION </w:t>
      </w:r>
      <w:r w:rsidR="00A13681" w:rsidRPr="002873F5">
        <w:rPr>
          <w:rFonts w:ascii="Times New Roman" w:eastAsiaTheme="minorEastAsia" w:hAnsi="Times New Roman" w:cs="Times New Roman"/>
          <w:b/>
          <w:bCs/>
          <w:sz w:val="28"/>
          <w:szCs w:val="28"/>
        </w:rPr>
        <w:t xml:space="preserve"> </w:t>
      </w:r>
    </w:p>
    <w:p w14:paraId="40B313F0" w14:textId="77777777" w:rsidR="009166EA" w:rsidRPr="009166EA" w:rsidRDefault="009166EA" w:rsidP="009166EA">
      <w:pPr>
        <w:spacing w:before="240" w:after="240" w:line="360" w:lineRule="auto"/>
        <w:jc w:val="both"/>
        <w:rPr>
          <w:rFonts w:ascii="Times New Roman" w:hAnsi="Times New Roman" w:cs="Times New Roman"/>
        </w:rPr>
      </w:pPr>
      <w:r w:rsidRPr="009166EA">
        <w:rPr>
          <w:rFonts w:ascii="Times New Roman" w:hAnsi="Times New Roman" w:cs="Times New Roman"/>
        </w:rPr>
        <w:t>This study developed and evaluated an Artificial Neural Network (ANN) model for estimating monthly average global solar radiation (GSR) in South East Nigeria. Using twenty years of meteorological data, the model demonstrated strong predictive capability and outperformed other evaluated machine learning techniques in terms of RMSE, MAE, and R². The findings confirm that nonlinear modeling approaches are better suited for capturing the complex interactions between atmospheric variables and solar radiation.</w:t>
      </w:r>
    </w:p>
    <w:p w14:paraId="3110B5A1" w14:textId="77777777" w:rsidR="009166EA" w:rsidRPr="009166EA" w:rsidRDefault="009166EA" w:rsidP="009166EA">
      <w:pPr>
        <w:spacing w:before="240" w:after="240" w:line="360" w:lineRule="auto"/>
        <w:jc w:val="both"/>
        <w:rPr>
          <w:rFonts w:ascii="Times New Roman" w:hAnsi="Times New Roman" w:cs="Times New Roman"/>
        </w:rPr>
      </w:pPr>
      <w:r w:rsidRPr="009166EA">
        <w:rPr>
          <w:rFonts w:ascii="Times New Roman" w:hAnsi="Times New Roman" w:cs="Times New Roman"/>
        </w:rPr>
        <w:t>Given the limited availability of ground-based solar radiation measurements in many parts of Nigeria, the developed ANN framework provides a practical and economically viable alternative for solar resource assessment. The model’s ability to accurately reproduce seasonal trends further strengthens its suitability for photovoltaic system design, performance evaluation, and regional energy planning.</w:t>
      </w:r>
    </w:p>
    <w:p w14:paraId="6914BA5A" w14:textId="4522FA82" w:rsidR="009166EA" w:rsidRPr="009166EA" w:rsidRDefault="009166EA" w:rsidP="009166EA">
      <w:pPr>
        <w:spacing w:before="240" w:after="240" w:line="360" w:lineRule="auto"/>
        <w:jc w:val="both"/>
        <w:rPr>
          <w:rFonts w:ascii="Times New Roman" w:hAnsi="Times New Roman" w:cs="Times New Roman"/>
        </w:rPr>
      </w:pPr>
      <w:r w:rsidRPr="009166EA">
        <w:rPr>
          <w:rFonts w:ascii="Times New Roman" w:hAnsi="Times New Roman" w:cs="Times New Roman"/>
        </w:rPr>
        <w:t>Future research may focus on integrating high-resolution satellite-derived radiation data to improve spatial coverage and robustness. In addition, the application of more advanced deep learning models</w:t>
      </w:r>
      <w:r w:rsidR="006507A6">
        <w:rPr>
          <w:rFonts w:ascii="Times New Roman" w:hAnsi="Times New Roman" w:cs="Times New Roman"/>
        </w:rPr>
        <w:t xml:space="preserve"> </w:t>
      </w:r>
      <w:r w:rsidRPr="009166EA">
        <w:rPr>
          <w:rFonts w:ascii="Times New Roman" w:hAnsi="Times New Roman" w:cs="Times New Roman"/>
        </w:rPr>
        <w:t>such as recurrent or hybrid architectures</w:t>
      </w:r>
      <w:r w:rsidR="006507A6">
        <w:rPr>
          <w:rFonts w:ascii="Times New Roman" w:hAnsi="Times New Roman" w:cs="Times New Roman"/>
        </w:rPr>
        <w:t xml:space="preserve"> </w:t>
      </w:r>
      <w:r w:rsidRPr="009166EA">
        <w:rPr>
          <w:rFonts w:ascii="Times New Roman" w:hAnsi="Times New Roman" w:cs="Times New Roman"/>
        </w:rPr>
        <w:t>could be explored to enhance predictive performance and support large-scale renewable energy deployment strategies.</w:t>
      </w:r>
    </w:p>
    <w:p w14:paraId="1328BC00" w14:textId="2A71FCB6" w:rsidR="00ED4BE1" w:rsidRPr="009419D8" w:rsidRDefault="009419D8" w:rsidP="009166EA">
      <w:pPr>
        <w:spacing w:before="240" w:after="240" w:line="360" w:lineRule="auto"/>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lastRenderedPageBreak/>
        <w:t xml:space="preserve">References </w:t>
      </w:r>
    </w:p>
    <w:p w14:paraId="4A239C64" w14:textId="77777777" w:rsidR="009419D8" w:rsidRDefault="00D23886" w:rsidP="009166EA">
      <w:pPr>
        <w:pStyle w:val="ListParagraph"/>
        <w:numPr>
          <w:ilvl w:val="0"/>
          <w:numId w:val="2"/>
        </w:numPr>
        <w:spacing w:before="240" w:after="240" w:line="360" w:lineRule="auto"/>
        <w:jc w:val="both"/>
        <w:rPr>
          <w:rFonts w:ascii="Times New Roman" w:eastAsiaTheme="minorEastAsia" w:hAnsi="Times New Roman" w:cs="Times New Roman"/>
          <w:color w:val="000000" w:themeColor="text1"/>
        </w:rPr>
      </w:pPr>
      <w:r w:rsidRPr="009419D8">
        <w:rPr>
          <w:rFonts w:ascii="Times New Roman" w:eastAsiaTheme="minorEastAsia" w:hAnsi="Times New Roman" w:cs="Times New Roman"/>
          <w:color w:val="000000" w:themeColor="text1"/>
        </w:rPr>
        <w:t xml:space="preserve">Aliyu, S., Zakari, A. S., Isma, M., &amp; Ahmed, M. A. (2020). An artificial neural network model for estimating daily solar radiation in Northwest Nigeria. </w:t>
      </w:r>
      <w:r w:rsidRPr="009419D8">
        <w:rPr>
          <w:rFonts w:ascii="Times New Roman" w:eastAsiaTheme="minorEastAsia" w:hAnsi="Times New Roman" w:cs="Times New Roman"/>
          <w:i/>
          <w:iCs/>
          <w:color w:val="000000" w:themeColor="text1"/>
        </w:rPr>
        <w:t>FUOYE Journal of Engineering and Technology</w:t>
      </w:r>
      <w:r w:rsidRPr="009419D8">
        <w:rPr>
          <w:rFonts w:ascii="Times New Roman" w:eastAsiaTheme="minorEastAsia" w:hAnsi="Times New Roman" w:cs="Times New Roman"/>
          <w:color w:val="000000" w:themeColor="text1"/>
        </w:rPr>
        <w:t xml:space="preserve">, 5(2), 1–5. </w:t>
      </w:r>
      <w:hyperlink r:id="rId12" w:tgtFrame="_new" w:history="1">
        <w:r w:rsidRPr="009419D8">
          <w:rPr>
            <w:rStyle w:val="Hyperlink"/>
            <w:rFonts w:ascii="Times New Roman" w:eastAsiaTheme="minorEastAsia" w:hAnsi="Times New Roman" w:cs="Times New Roman"/>
            <w:color w:val="000000" w:themeColor="text1"/>
          </w:rPr>
          <w:t>http://dx.doi.org/10.46792/fuoyejet.v5i2.563</w:t>
        </w:r>
      </w:hyperlink>
    </w:p>
    <w:p w14:paraId="0E027272" w14:textId="3E4CDF3D" w:rsidR="009419D8" w:rsidRDefault="00D23886" w:rsidP="009166EA">
      <w:pPr>
        <w:pStyle w:val="ListParagraph"/>
        <w:numPr>
          <w:ilvl w:val="0"/>
          <w:numId w:val="2"/>
        </w:numPr>
        <w:spacing w:before="240" w:after="240" w:line="360" w:lineRule="auto"/>
        <w:jc w:val="both"/>
        <w:rPr>
          <w:rFonts w:ascii="Times New Roman" w:eastAsiaTheme="minorEastAsia" w:hAnsi="Times New Roman" w:cs="Times New Roman"/>
          <w:color w:val="000000" w:themeColor="text1"/>
        </w:rPr>
      </w:pPr>
      <w:r w:rsidRPr="009419D8">
        <w:rPr>
          <w:rFonts w:ascii="Times New Roman" w:eastAsiaTheme="minorEastAsia" w:hAnsi="Times New Roman" w:cs="Times New Roman"/>
          <w:color w:val="000000" w:themeColor="text1"/>
        </w:rPr>
        <w:t>Amadi, S. O., Eze, I. A., Enyi, V. S., Nwokolo, S. C., &amp; Kalu, P. N. (2025). Multi-</w:t>
      </w:r>
      <w:proofErr w:type="gramStart"/>
      <w:r w:rsidRPr="009419D8">
        <w:rPr>
          <w:rFonts w:ascii="Times New Roman" w:eastAsiaTheme="minorEastAsia" w:hAnsi="Times New Roman" w:cs="Times New Roman"/>
          <w:color w:val="000000" w:themeColor="text1"/>
        </w:rPr>
        <w:t>parameter based</w:t>
      </w:r>
      <w:proofErr w:type="gramEnd"/>
      <w:r w:rsidRPr="009419D8">
        <w:rPr>
          <w:rFonts w:ascii="Times New Roman" w:eastAsiaTheme="minorEastAsia" w:hAnsi="Times New Roman" w:cs="Times New Roman"/>
          <w:color w:val="000000" w:themeColor="text1"/>
        </w:rPr>
        <w:t xml:space="preserve"> models for estimating global solar radiation in selected locations in Ebonyi State, Southeastern Nigeria. </w:t>
      </w:r>
      <w:r w:rsidRPr="009419D8">
        <w:rPr>
          <w:rFonts w:ascii="Times New Roman" w:eastAsiaTheme="minorEastAsia" w:hAnsi="Times New Roman" w:cs="Times New Roman"/>
          <w:i/>
          <w:iCs/>
          <w:color w:val="000000" w:themeColor="text1"/>
        </w:rPr>
        <w:t>TRE</w:t>
      </w:r>
      <w:r w:rsidRPr="009419D8">
        <w:rPr>
          <w:rFonts w:ascii="Times New Roman" w:eastAsiaTheme="minorEastAsia" w:hAnsi="Times New Roman" w:cs="Times New Roman"/>
          <w:color w:val="000000" w:themeColor="text1"/>
        </w:rPr>
        <w:t xml:space="preserve">, 11(2), 213–236. </w:t>
      </w:r>
      <w:hyperlink r:id="rId13" w:history="1">
        <w:r w:rsidR="009419D8" w:rsidRPr="009419D8">
          <w:rPr>
            <w:rStyle w:val="Hyperlink"/>
            <w:rFonts w:ascii="Times New Roman" w:eastAsiaTheme="minorEastAsia" w:hAnsi="Times New Roman" w:cs="Times New Roman"/>
            <w:color w:val="000000" w:themeColor="text1"/>
          </w:rPr>
          <w:t>https://doi.org/10.17737/tre.2025.11.2.00191</w:t>
        </w:r>
      </w:hyperlink>
    </w:p>
    <w:p w14:paraId="6AB45B99" w14:textId="77777777" w:rsidR="009419D8" w:rsidRDefault="00D23886" w:rsidP="009166EA">
      <w:pPr>
        <w:pStyle w:val="ListParagraph"/>
        <w:numPr>
          <w:ilvl w:val="0"/>
          <w:numId w:val="2"/>
        </w:numPr>
        <w:spacing w:before="240" w:after="240" w:line="360" w:lineRule="auto"/>
        <w:jc w:val="both"/>
        <w:rPr>
          <w:rFonts w:ascii="Times New Roman" w:eastAsiaTheme="minorEastAsia" w:hAnsi="Times New Roman" w:cs="Times New Roman"/>
          <w:color w:val="000000" w:themeColor="text1"/>
        </w:rPr>
      </w:pPr>
      <w:r w:rsidRPr="009419D8">
        <w:rPr>
          <w:rFonts w:ascii="Times New Roman" w:eastAsiaTheme="minorEastAsia" w:hAnsi="Times New Roman" w:cs="Times New Roman"/>
          <w:color w:val="000000" w:themeColor="text1"/>
        </w:rPr>
        <w:t xml:space="preserve">Anuradha, K., </w:t>
      </w:r>
      <w:proofErr w:type="spellStart"/>
      <w:r w:rsidRPr="009419D8">
        <w:rPr>
          <w:rFonts w:ascii="Times New Roman" w:eastAsiaTheme="minorEastAsia" w:hAnsi="Times New Roman" w:cs="Times New Roman"/>
          <w:color w:val="000000" w:themeColor="text1"/>
        </w:rPr>
        <w:t>Erlapally</w:t>
      </w:r>
      <w:proofErr w:type="spellEnd"/>
      <w:r w:rsidRPr="009419D8">
        <w:rPr>
          <w:rFonts w:ascii="Times New Roman" w:eastAsiaTheme="minorEastAsia" w:hAnsi="Times New Roman" w:cs="Times New Roman"/>
          <w:color w:val="000000" w:themeColor="text1"/>
        </w:rPr>
        <w:t xml:space="preserve">, D., Karuna, G., Srilakshmi, V., &amp; Adilakshmi, K. (2021). Analysis of solar power generation forecasting using machine learning techniques. In </w:t>
      </w:r>
      <w:r w:rsidRPr="009419D8">
        <w:rPr>
          <w:rFonts w:ascii="Times New Roman" w:eastAsiaTheme="minorEastAsia" w:hAnsi="Times New Roman" w:cs="Times New Roman"/>
          <w:i/>
          <w:iCs/>
          <w:color w:val="000000" w:themeColor="text1"/>
        </w:rPr>
        <w:t>E3S Web of Conferences</w:t>
      </w:r>
      <w:r w:rsidRPr="009419D8">
        <w:rPr>
          <w:rFonts w:ascii="Times New Roman" w:eastAsiaTheme="minorEastAsia" w:hAnsi="Times New Roman" w:cs="Times New Roman"/>
          <w:color w:val="000000" w:themeColor="text1"/>
        </w:rPr>
        <w:t xml:space="preserve"> (Vol. 309, 01163).</w:t>
      </w:r>
      <w:r w:rsidRPr="009419D8">
        <w:rPr>
          <w:rFonts w:ascii="Times New Roman" w:eastAsiaTheme="minorEastAsia" w:hAnsi="Times New Roman" w:cs="Times New Roman"/>
          <w:color w:val="000000" w:themeColor="text1"/>
          <w:u w:val="single"/>
        </w:rPr>
        <w:t xml:space="preserve"> </w:t>
      </w:r>
      <w:hyperlink r:id="rId14" w:tgtFrame="_new" w:history="1">
        <w:r w:rsidRPr="009419D8">
          <w:rPr>
            <w:rStyle w:val="Hyperlink"/>
            <w:rFonts w:ascii="Times New Roman" w:eastAsiaTheme="minorEastAsia" w:hAnsi="Times New Roman" w:cs="Times New Roman"/>
            <w:color w:val="000000" w:themeColor="text1"/>
          </w:rPr>
          <w:t>https://doi.org/10.1051/e3sconf/202130901163</w:t>
        </w:r>
      </w:hyperlink>
    </w:p>
    <w:p w14:paraId="23D0D525" w14:textId="37C0BC75" w:rsidR="009419D8" w:rsidRDefault="00D23886" w:rsidP="009166EA">
      <w:pPr>
        <w:pStyle w:val="ListParagraph"/>
        <w:numPr>
          <w:ilvl w:val="0"/>
          <w:numId w:val="2"/>
        </w:numPr>
        <w:spacing w:before="240" w:after="240" w:line="360" w:lineRule="auto"/>
        <w:jc w:val="both"/>
        <w:rPr>
          <w:rFonts w:ascii="Times New Roman" w:eastAsiaTheme="minorEastAsia" w:hAnsi="Times New Roman" w:cs="Times New Roman"/>
          <w:color w:val="000000" w:themeColor="text1"/>
        </w:rPr>
      </w:pPr>
      <w:r w:rsidRPr="009419D8">
        <w:rPr>
          <w:rFonts w:ascii="Times New Roman" w:eastAsiaTheme="minorEastAsia" w:hAnsi="Times New Roman" w:cs="Times New Roman"/>
          <w:color w:val="000000" w:themeColor="text1"/>
        </w:rPr>
        <w:t xml:space="preserve">Enyi, V. S., et al. (2021). Path loss model predictions for different GSM networks in the University of Nigeria, Nsukka campus environment for estimation of propagation loss. </w:t>
      </w:r>
      <w:r w:rsidRPr="009419D8">
        <w:rPr>
          <w:rFonts w:ascii="Times New Roman" w:eastAsiaTheme="minorEastAsia" w:hAnsi="Times New Roman" w:cs="Times New Roman"/>
          <w:i/>
          <w:iCs/>
          <w:color w:val="000000" w:themeColor="text1"/>
        </w:rPr>
        <w:t>International Journal of Advanced Research in Computer and Communication Engineering</w:t>
      </w:r>
      <w:r w:rsidRPr="009419D8">
        <w:rPr>
          <w:rFonts w:ascii="Times New Roman" w:eastAsiaTheme="minorEastAsia" w:hAnsi="Times New Roman" w:cs="Times New Roman"/>
          <w:color w:val="000000" w:themeColor="text1"/>
        </w:rPr>
        <w:t>, 10(8), 108–115.</w:t>
      </w:r>
      <w:r w:rsidRPr="009419D8">
        <w:rPr>
          <w:rFonts w:ascii="Times New Roman" w:eastAsiaTheme="minorEastAsia" w:hAnsi="Times New Roman" w:cs="Times New Roman"/>
          <w:color w:val="000000" w:themeColor="text1"/>
          <w:u w:val="single"/>
        </w:rPr>
        <w:t xml:space="preserve"> </w:t>
      </w:r>
      <w:hyperlink r:id="rId15" w:history="1">
        <w:r w:rsidR="009419D8" w:rsidRPr="009419D8">
          <w:rPr>
            <w:rStyle w:val="Hyperlink"/>
            <w:rFonts w:ascii="Times New Roman" w:eastAsiaTheme="minorEastAsia" w:hAnsi="Times New Roman" w:cs="Times New Roman"/>
            <w:color w:val="000000" w:themeColor="text1"/>
          </w:rPr>
          <w:t>https://doi.org/10.17148/IJARCCE.2021.10816</w:t>
        </w:r>
      </w:hyperlink>
    </w:p>
    <w:p w14:paraId="66889FA7" w14:textId="77777777" w:rsidR="009419D8" w:rsidRDefault="00D23886" w:rsidP="009166EA">
      <w:pPr>
        <w:pStyle w:val="ListParagraph"/>
        <w:numPr>
          <w:ilvl w:val="0"/>
          <w:numId w:val="2"/>
        </w:numPr>
        <w:spacing w:before="240" w:after="240" w:line="360" w:lineRule="auto"/>
        <w:jc w:val="both"/>
        <w:rPr>
          <w:rFonts w:ascii="Times New Roman" w:eastAsiaTheme="minorEastAsia" w:hAnsi="Times New Roman" w:cs="Times New Roman"/>
          <w:color w:val="000000" w:themeColor="text1"/>
        </w:rPr>
      </w:pPr>
      <w:proofErr w:type="spellStart"/>
      <w:r w:rsidRPr="009419D8">
        <w:rPr>
          <w:rFonts w:ascii="Times New Roman" w:eastAsiaTheme="minorEastAsia" w:hAnsi="Times New Roman" w:cs="Times New Roman"/>
          <w:color w:val="000000" w:themeColor="text1"/>
        </w:rPr>
        <w:t>Fadare</w:t>
      </w:r>
      <w:proofErr w:type="spellEnd"/>
      <w:r w:rsidRPr="009419D8">
        <w:rPr>
          <w:rFonts w:ascii="Times New Roman" w:eastAsiaTheme="minorEastAsia" w:hAnsi="Times New Roman" w:cs="Times New Roman"/>
          <w:color w:val="000000" w:themeColor="text1"/>
        </w:rPr>
        <w:t xml:space="preserve">, D. A. (2009). Modeling of solar energy potential in Nigeria using an artificial neural network model. </w:t>
      </w:r>
      <w:r w:rsidRPr="009419D8">
        <w:rPr>
          <w:rFonts w:ascii="Times New Roman" w:eastAsiaTheme="minorEastAsia" w:hAnsi="Times New Roman" w:cs="Times New Roman"/>
          <w:i/>
          <w:iCs/>
          <w:color w:val="000000" w:themeColor="text1"/>
        </w:rPr>
        <w:t>Applied Energy</w:t>
      </w:r>
      <w:r w:rsidRPr="009419D8">
        <w:rPr>
          <w:rFonts w:ascii="Times New Roman" w:eastAsiaTheme="minorEastAsia" w:hAnsi="Times New Roman" w:cs="Times New Roman"/>
          <w:color w:val="000000" w:themeColor="text1"/>
        </w:rPr>
        <w:t xml:space="preserve">, 86, 1410–1422. </w:t>
      </w:r>
      <w:hyperlink r:id="rId16" w:tgtFrame="_new" w:history="1">
        <w:r w:rsidRPr="009419D8">
          <w:rPr>
            <w:rStyle w:val="Hyperlink"/>
            <w:rFonts w:ascii="Times New Roman" w:eastAsiaTheme="minorEastAsia" w:hAnsi="Times New Roman" w:cs="Times New Roman"/>
            <w:color w:val="000000" w:themeColor="text1"/>
          </w:rPr>
          <w:t>https://doi.org/10.1016/j.apenergy.2008.12.005</w:t>
        </w:r>
      </w:hyperlink>
    </w:p>
    <w:p w14:paraId="3326980D" w14:textId="30D6C388" w:rsidR="009419D8" w:rsidRDefault="00D23886" w:rsidP="009166EA">
      <w:pPr>
        <w:pStyle w:val="ListParagraph"/>
        <w:numPr>
          <w:ilvl w:val="0"/>
          <w:numId w:val="2"/>
        </w:numPr>
        <w:spacing w:before="240" w:after="240" w:line="360" w:lineRule="auto"/>
        <w:jc w:val="both"/>
        <w:rPr>
          <w:rFonts w:ascii="Times New Roman" w:eastAsiaTheme="minorEastAsia" w:hAnsi="Times New Roman" w:cs="Times New Roman"/>
          <w:color w:val="000000" w:themeColor="text1"/>
        </w:rPr>
      </w:pPr>
      <w:r w:rsidRPr="009419D8">
        <w:rPr>
          <w:rFonts w:ascii="Times New Roman" w:eastAsiaTheme="minorEastAsia" w:hAnsi="Times New Roman" w:cs="Times New Roman"/>
          <w:color w:val="000000" w:themeColor="text1"/>
        </w:rPr>
        <w:t xml:space="preserve">Ikemba, et al. (2024). Analysis of solar energy potentials of five selected South-East cities in Nigeria using deep learning algorithms. </w:t>
      </w:r>
      <w:r w:rsidRPr="009419D8">
        <w:rPr>
          <w:rFonts w:ascii="Times New Roman" w:eastAsiaTheme="minorEastAsia" w:hAnsi="Times New Roman" w:cs="Times New Roman"/>
          <w:i/>
          <w:iCs/>
          <w:color w:val="000000" w:themeColor="text1"/>
        </w:rPr>
        <w:t>Sustainable Energy Research</w:t>
      </w:r>
      <w:r w:rsidRPr="009419D8">
        <w:rPr>
          <w:rFonts w:ascii="Times New Roman" w:eastAsiaTheme="minorEastAsia" w:hAnsi="Times New Roman" w:cs="Times New Roman"/>
          <w:color w:val="000000" w:themeColor="text1"/>
        </w:rPr>
        <w:t xml:space="preserve">, 11(2), 1–29. </w:t>
      </w:r>
      <w:hyperlink r:id="rId17" w:history="1">
        <w:r w:rsidR="009419D8" w:rsidRPr="009419D8">
          <w:rPr>
            <w:rStyle w:val="Hyperlink"/>
            <w:rFonts w:ascii="Times New Roman" w:eastAsiaTheme="minorEastAsia" w:hAnsi="Times New Roman" w:cs="Times New Roman"/>
            <w:color w:val="000000" w:themeColor="text1"/>
          </w:rPr>
          <w:t>https://doi.org/10.1186/s40807-023-00096-7</w:t>
        </w:r>
      </w:hyperlink>
    </w:p>
    <w:p w14:paraId="0BC20999" w14:textId="77777777" w:rsidR="009419D8" w:rsidRDefault="00D23886" w:rsidP="009166EA">
      <w:pPr>
        <w:pStyle w:val="ListParagraph"/>
        <w:numPr>
          <w:ilvl w:val="0"/>
          <w:numId w:val="2"/>
        </w:numPr>
        <w:spacing w:before="240" w:after="240" w:line="360" w:lineRule="auto"/>
        <w:jc w:val="both"/>
        <w:rPr>
          <w:rFonts w:ascii="Times New Roman" w:eastAsiaTheme="minorEastAsia" w:hAnsi="Times New Roman" w:cs="Times New Roman"/>
          <w:color w:val="000000" w:themeColor="text1"/>
        </w:rPr>
      </w:pPr>
      <w:proofErr w:type="spellStart"/>
      <w:r w:rsidRPr="009419D8">
        <w:rPr>
          <w:rFonts w:ascii="Times New Roman" w:eastAsiaTheme="minorEastAsia" w:hAnsi="Times New Roman" w:cs="Times New Roman"/>
          <w:color w:val="000000" w:themeColor="text1"/>
        </w:rPr>
        <w:t>Neelamegam</w:t>
      </w:r>
      <w:proofErr w:type="spellEnd"/>
      <w:r w:rsidRPr="009419D8">
        <w:rPr>
          <w:rFonts w:ascii="Times New Roman" w:eastAsiaTheme="minorEastAsia" w:hAnsi="Times New Roman" w:cs="Times New Roman"/>
          <w:color w:val="000000" w:themeColor="text1"/>
        </w:rPr>
        <w:t xml:space="preserve">, P., &amp; Arasu, V. (2016). Prediction of solar radiation for solar systems by using ANN models with different back propagation algorithms. </w:t>
      </w:r>
      <w:r w:rsidRPr="009419D8">
        <w:rPr>
          <w:rFonts w:ascii="Times New Roman" w:eastAsiaTheme="minorEastAsia" w:hAnsi="Times New Roman" w:cs="Times New Roman"/>
          <w:i/>
          <w:iCs/>
          <w:color w:val="000000" w:themeColor="text1"/>
        </w:rPr>
        <w:t>Journal of Applied Research and Technology</w:t>
      </w:r>
      <w:r w:rsidRPr="009419D8">
        <w:rPr>
          <w:rFonts w:ascii="Times New Roman" w:eastAsiaTheme="minorEastAsia" w:hAnsi="Times New Roman" w:cs="Times New Roman"/>
          <w:color w:val="000000" w:themeColor="text1"/>
        </w:rPr>
        <w:t xml:space="preserve">, 14, 206–214. </w:t>
      </w:r>
      <w:hyperlink r:id="rId18" w:tgtFrame="_new" w:history="1">
        <w:r w:rsidRPr="009419D8">
          <w:rPr>
            <w:rStyle w:val="Hyperlink"/>
            <w:rFonts w:ascii="Times New Roman" w:eastAsiaTheme="minorEastAsia" w:hAnsi="Times New Roman" w:cs="Times New Roman"/>
            <w:color w:val="000000" w:themeColor="text1"/>
          </w:rPr>
          <w:t>https://doi.org/10.1016/j.jart.2016.05.001</w:t>
        </w:r>
      </w:hyperlink>
    </w:p>
    <w:p w14:paraId="1D7A8290" w14:textId="4E67EEFD" w:rsidR="009419D8" w:rsidRDefault="00D23886" w:rsidP="009166EA">
      <w:pPr>
        <w:pStyle w:val="ListParagraph"/>
        <w:numPr>
          <w:ilvl w:val="0"/>
          <w:numId w:val="2"/>
        </w:numPr>
        <w:spacing w:before="240" w:after="240" w:line="360" w:lineRule="auto"/>
        <w:jc w:val="both"/>
        <w:rPr>
          <w:rFonts w:ascii="Times New Roman" w:eastAsiaTheme="minorEastAsia" w:hAnsi="Times New Roman" w:cs="Times New Roman"/>
          <w:color w:val="000000" w:themeColor="text1"/>
        </w:rPr>
      </w:pPr>
      <w:r w:rsidRPr="009419D8">
        <w:rPr>
          <w:rFonts w:ascii="Times New Roman" w:eastAsiaTheme="minorEastAsia" w:hAnsi="Times New Roman" w:cs="Times New Roman"/>
          <w:color w:val="000000" w:themeColor="text1"/>
        </w:rPr>
        <w:t xml:space="preserve">Nwokolo, S., &amp; </w:t>
      </w:r>
      <w:proofErr w:type="spellStart"/>
      <w:r w:rsidRPr="009419D8">
        <w:rPr>
          <w:rFonts w:ascii="Times New Roman" w:eastAsiaTheme="minorEastAsia" w:hAnsi="Times New Roman" w:cs="Times New Roman"/>
          <w:color w:val="000000" w:themeColor="text1"/>
        </w:rPr>
        <w:t>Ogbulezie</w:t>
      </w:r>
      <w:proofErr w:type="spellEnd"/>
      <w:r w:rsidRPr="009419D8">
        <w:rPr>
          <w:rFonts w:ascii="Times New Roman" w:eastAsiaTheme="minorEastAsia" w:hAnsi="Times New Roman" w:cs="Times New Roman"/>
          <w:color w:val="000000" w:themeColor="text1"/>
        </w:rPr>
        <w:t xml:space="preserve">, J. (2017). A critical review of theoretical models for estimating global solar radiation between 2012–2016 in Nigeria. </w:t>
      </w:r>
      <w:r w:rsidRPr="009419D8">
        <w:rPr>
          <w:rFonts w:ascii="Times New Roman" w:eastAsiaTheme="minorEastAsia" w:hAnsi="Times New Roman" w:cs="Times New Roman"/>
          <w:i/>
          <w:iCs/>
          <w:color w:val="000000" w:themeColor="text1"/>
        </w:rPr>
        <w:t>International Journal of Physical Research</w:t>
      </w:r>
      <w:r w:rsidRPr="009419D8">
        <w:rPr>
          <w:rFonts w:ascii="Times New Roman" w:eastAsiaTheme="minorEastAsia" w:hAnsi="Times New Roman" w:cs="Times New Roman"/>
          <w:color w:val="000000" w:themeColor="text1"/>
        </w:rPr>
        <w:t xml:space="preserve">, 5(2), 60. </w:t>
      </w:r>
      <w:hyperlink r:id="rId19" w:history="1">
        <w:r w:rsidR="009419D8" w:rsidRPr="009419D8">
          <w:rPr>
            <w:rStyle w:val="Hyperlink"/>
            <w:rFonts w:ascii="Times New Roman" w:eastAsiaTheme="minorEastAsia" w:hAnsi="Times New Roman" w:cs="Times New Roman"/>
            <w:color w:val="000000" w:themeColor="text1"/>
          </w:rPr>
          <w:t>https://doi.org/10.14419/ijpr.v5i2.8160</w:t>
        </w:r>
      </w:hyperlink>
    </w:p>
    <w:p w14:paraId="3BE14433" w14:textId="3DC72F9E" w:rsidR="00D23886" w:rsidRPr="00465B29" w:rsidRDefault="00D23886" w:rsidP="009166EA">
      <w:pPr>
        <w:pStyle w:val="ListParagraph"/>
        <w:numPr>
          <w:ilvl w:val="0"/>
          <w:numId w:val="2"/>
        </w:numPr>
        <w:spacing w:before="240" w:after="240" w:line="360" w:lineRule="auto"/>
        <w:jc w:val="both"/>
        <w:rPr>
          <w:rFonts w:ascii="Times New Roman" w:eastAsiaTheme="minorEastAsia" w:hAnsi="Times New Roman" w:cs="Times New Roman"/>
          <w:color w:val="000000" w:themeColor="text1"/>
        </w:rPr>
      </w:pPr>
      <w:r w:rsidRPr="009419D8">
        <w:rPr>
          <w:rFonts w:ascii="Times New Roman" w:eastAsiaTheme="minorEastAsia" w:hAnsi="Times New Roman" w:cs="Times New Roman"/>
          <w:color w:val="000000" w:themeColor="text1"/>
        </w:rPr>
        <w:t xml:space="preserve">Yacef, R., et al. (2012). Prediction of daily global solar irradiation data using Bayesian neural network: A comparative study. </w:t>
      </w:r>
      <w:r w:rsidRPr="009419D8">
        <w:rPr>
          <w:rFonts w:ascii="Times New Roman" w:eastAsiaTheme="minorEastAsia" w:hAnsi="Times New Roman" w:cs="Times New Roman"/>
          <w:i/>
          <w:iCs/>
          <w:color w:val="000000" w:themeColor="text1"/>
        </w:rPr>
        <w:t>Renewable Energy</w:t>
      </w:r>
      <w:r w:rsidRPr="009419D8">
        <w:rPr>
          <w:rFonts w:ascii="Times New Roman" w:eastAsiaTheme="minorEastAsia" w:hAnsi="Times New Roman" w:cs="Times New Roman"/>
          <w:color w:val="000000" w:themeColor="text1"/>
        </w:rPr>
        <w:t xml:space="preserve">, 48, 146–154. </w:t>
      </w:r>
      <w:hyperlink r:id="rId20" w:tgtFrame="_new" w:history="1">
        <w:r w:rsidRPr="009419D8">
          <w:rPr>
            <w:rStyle w:val="Hyperlink"/>
            <w:rFonts w:ascii="Times New Roman" w:eastAsiaTheme="minorEastAsia" w:hAnsi="Times New Roman" w:cs="Times New Roman"/>
            <w:color w:val="000000" w:themeColor="text1"/>
          </w:rPr>
          <w:t>https://doi.org/10.1016/j.renene.2012.04.036</w:t>
        </w:r>
      </w:hyperlink>
    </w:p>
    <w:p w14:paraId="63182AA6" w14:textId="77777777" w:rsidR="00465B29" w:rsidRDefault="00465B29" w:rsidP="00465B29">
      <w:pPr>
        <w:spacing w:before="240" w:after="240" w:line="360" w:lineRule="auto"/>
        <w:jc w:val="both"/>
        <w:rPr>
          <w:rFonts w:ascii="Times New Roman" w:eastAsiaTheme="minorEastAsia" w:hAnsi="Times New Roman" w:cs="Times New Roman"/>
          <w:color w:val="000000" w:themeColor="text1"/>
        </w:rPr>
      </w:pPr>
    </w:p>
    <w:p w14:paraId="5A472D01" w14:textId="77777777" w:rsidR="00465B29" w:rsidRPr="003450AD" w:rsidRDefault="00465B29" w:rsidP="00465B29">
      <w:pPr>
        <w:pStyle w:val="Heading1"/>
        <w:jc w:val="center"/>
        <w:rPr>
          <w:rFonts w:ascii="Times New Roman" w:hAnsi="Times New Roman" w:cs="Times New Roman"/>
          <w:sz w:val="24"/>
          <w:szCs w:val="24"/>
        </w:rPr>
      </w:pPr>
      <w:r w:rsidRPr="003450AD">
        <w:rPr>
          <w:rFonts w:ascii="Times New Roman" w:hAnsi="Times New Roman" w:cs="Times New Roman"/>
          <w:sz w:val="24"/>
          <w:szCs w:val="24"/>
        </w:rPr>
        <w:lastRenderedPageBreak/>
        <w:t>Response to Reviewers</w:t>
      </w:r>
    </w:p>
    <w:p w14:paraId="779660EB" w14:textId="77777777" w:rsidR="00465B29" w:rsidRPr="003450AD" w:rsidRDefault="00465B29" w:rsidP="00465B29">
      <w:pPr>
        <w:jc w:val="both"/>
        <w:rPr>
          <w:rFonts w:ascii="Times New Roman" w:hAnsi="Times New Roman" w:cs="Times New Roman"/>
          <w:b/>
          <w:bCs/>
        </w:rPr>
      </w:pPr>
      <w:r w:rsidRPr="003450AD">
        <w:rPr>
          <w:rFonts w:ascii="Times New Roman" w:hAnsi="Times New Roman" w:cs="Times New Roman"/>
          <w:b/>
        </w:rPr>
        <w:t xml:space="preserve">Manuscript Title: </w:t>
      </w:r>
      <w:r w:rsidRPr="003450AD">
        <w:rPr>
          <w:rFonts w:ascii="Times New Roman" w:hAnsi="Times New Roman" w:cs="Times New Roman"/>
          <w:b/>
          <w:bCs/>
        </w:rPr>
        <w:t>Artificial Neural Network-Based Modeling for Monthly Average Global Solar Radiation Estimation in South East Nigeria</w:t>
      </w:r>
    </w:p>
    <w:p w14:paraId="5F11043E"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br/>
        <w:t>We sincerely thank the reviewers for their valuable and constructive comments. All suggestions have significantly improved the technical depth, clarity, and scientific rigor of the manuscript. Below is a detailed, point-by-point response mapped directly to the revised manuscript structure (Introduction → Methods → Results → Conclusion).</w:t>
      </w:r>
    </w:p>
    <w:p w14:paraId="2ADC9584" w14:textId="77777777" w:rsidR="00465B29" w:rsidRPr="003450AD" w:rsidRDefault="00465B29" w:rsidP="00465B29">
      <w:pPr>
        <w:pStyle w:val="Heading2"/>
        <w:jc w:val="both"/>
        <w:rPr>
          <w:rFonts w:ascii="Times New Roman" w:hAnsi="Times New Roman" w:cs="Times New Roman"/>
          <w:sz w:val="24"/>
          <w:szCs w:val="24"/>
        </w:rPr>
      </w:pPr>
      <w:r w:rsidRPr="003450AD">
        <w:rPr>
          <w:rFonts w:ascii="Times New Roman" w:hAnsi="Times New Roman" w:cs="Times New Roman"/>
          <w:sz w:val="24"/>
          <w:szCs w:val="24"/>
        </w:rPr>
        <w:t>1. Novelty Not Strongly Emphasized</w:t>
      </w:r>
    </w:p>
    <w:p w14:paraId="6B60BE5E"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Reviewer Comment:</w:t>
      </w:r>
    </w:p>
    <w:p w14:paraId="79741F0C"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The novelty of the work is not strongly emphasized, particularly in relation to previous ANN-based solar radiation studies conducted in Nigeria.</w:t>
      </w:r>
    </w:p>
    <w:p w14:paraId="76D7F5C9"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Author Response:</w:t>
      </w:r>
    </w:p>
    <w:p w14:paraId="55FD058C"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The Introduction section has been substantially revised to clearly articulate the novelty of this work. A new comparative paragraph now distinguishes this study from previous Nigerian ANN-based solar radiation models.</w:t>
      </w:r>
    </w:p>
    <w:p w14:paraId="66CAAA7E"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Changes Made:</w:t>
      </w:r>
    </w:p>
    <w:p w14:paraId="07FB8D6D"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 Inclusion of explicit comparison with prior Nigerian ANN studies.</w:t>
      </w:r>
    </w:p>
    <w:p w14:paraId="586D466B"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 Clear statement of methodological and analytical contributions.</w:t>
      </w:r>
    </w:p>
    <w:p w14:paraId="73335D12"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 Emphasis on multi-parameter meteorological inputs.</w:t>
      </w:r>
    </w:p>
    <w:p w14:paraId="14867274"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 Detailed mathematical formulation for reproducibility.</w:t>
      </w:r>
    </w:p>
    <w:p w14:paraId="04E189CF"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 Expanded seasonal performance interpretation.</w:t>
      </w:r>
    </w:p>
    <w:p w14:paraId="5B70907B" w14:textId="77777777" w:rsidR="00465B29" w:rsidRPr="003450AD" w:rsidRDefault="00465B29" w:rsidP="00465B29">
      <w:pPr>
        <w:pStyle w:val="Heading2"/>
        <w:jc w:val="both"/>
        <w:rPr>
          <w:rFonts w:ascii="Times New Roman" w:hAnsi="Times New Roman" w:cs="Times New Roman"/>
          <w:sz w:val="24"/>
          <w:szCs w:val="24"/>
        </w:rPr>
      </w:pPr>
      <w:r w:rsidRPr="003450AD">
        <w:rPr>
          <w:rFonts w:ascii="Times New Roman" w:hAnsi="Times New Roman" w:cs="Times New Roman"/>
          <w:sz w:val="24"/>
          <w:szCs w:val="24"/>
        </w:rPr>
        <w:t>2. Insufficient Methodological Details</w:t>
      </w:r>
    </w:p>
    <w:p w14:paraId="0863A710"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Reviewer Comment:</w:t>
      </w:r>
    </w:p>
    <w:p w14:paraId="720CC542"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Learning rate, number of training epochs, and parameter tuning procedures were not sufficiently described.</w:t>
      </w:r>
    </w:p>
    <w:p w14:paraId="6EF87ADF"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Author Response:</w:t>
      </w:r>
    </w:p>
    <w:p w14:paraId="4D8EADA1"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The Methods section has been expanded with a new subsection titled 'ANN Architecture and Training Configuration.' Full training parameters and tuning procedures are now explicitly described.</w:t>
      </w:r>
    </w:p>
    <w:p w14:paraId="75A7D3A0"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Added Details:</w:t>
      </w:r>
    </w:p>
    <w:p w14:paraId="426E8EAC"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lastRenderedPageBreak/>
        <w:t>• Learning rate (µ).</w:t>
      </w:r>
    </w:p>
    <w:p w14:paraId="2664258B"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 Momentum coefficient (α).</w:t>
      </w:r>
    </w:p>
    <w:p w14:paraId="6B00FCCA"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 Number of training epochs.</w:t>
      </w:r>
    </w:p>
    <w:p w14:paraId="1FEED389"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 Data splitting (training/validation/testing).</w:t>
      </w:r>
    </w:p>
    <w:p w14:paraId="2835F5E1"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 Activation functions used.</w:t>
      </w:r>
    </w:p>
    <w:p w14:paraId="39267AAD"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 Stopping criteria and convergence behavior.</w:t>
      </w:r>
    </w:p>
    <w:p w14:paraId="143D12B2"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 Error minimization objective function.</w:t>
      </w:r>
    </w:p>
    <w:p w14:paraId="0602F3F6" w14:textId="77777777" w:rsidR="00465B29" w:rsidRPr="003450AD" w:rsidRDefault="00465B29" w:rsidP="00465B29">
      <w:pPr>
        <w:pStyle w:val="Heading2"/>
        <w:jc w:val="both"/>
        <w:rPr>
          <w:rFonts w:ascii="Times New Roman" w:hAnsi="Times New Roman" w:cs="Times New Roman"/>
          <w:sz w:val="24"/>
          <w:szCs w:val="24"/>
        </w:rPr>
      </w:pPr>
      <w:r w:rsidRPr="003450AD">
        <w:rPr>
          <w:rFonts w:ascii="Times New Roman" w:hAnsi="Times New Roman" w:cs="Times New Roman"/>
          <w:sz w:val="24"/>
          <w:szCs w:val="24"/>
        </w:rPr>
        <w:t>3. Equation Formatting and Variable Definitions</w:t>
      </w:r>
    </w:p>
    <w:p w14:paraId="3A55C7CF"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Reviewer Comment:</w:t>
      </w:r>
    </w:p>
    <w:p w14:paraId="07DF26D2"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Certain equations lacked complete variable definitions and consistent formatting.</w:t>
      </w:r>
    </w:p>
    <w:p w14:paraId="16E0F8DE"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Author Response:</w:t>
      </w:r>
    </w:p>
    <w:p w14:paraId="4FB8276D"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All equations have been reformatted using consistent mathematical notation. Each symbol is now defined immediately after its first appearance.</w:t>
      </w:r>
    </w:p>
    <w:p w14:paraId="66CD6513"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Improvements:</w:t>
      </w:r>
    </w:p>
    <w:p w14:paraId="70AB79FE"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 Uniform notation for indices and superscripts.</w:t>
      </w:r>
    </w:p>
    <w:p w14:paraId="7D73FB48"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 Clear distinction between hidden and output layer variables.</w:t>
      </w:r>
    </w:p>
    <w:p w14:paraId="657BFCA7"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 Consistent formatting of weight update equations.</w:t>
      </w:r>
    </w:p>
    <w:p w14:paraId="60988A7A"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 Explicit definitions of all ANN parameters.</w:t>
      </w:r>
    </w:p>
    <w:p w14:paraId="5705552B" w14:textId="77777777" w:rsidR="00465B29" w:rsidRPr="003450AD" w:rsidRDefault="00465B29" w:rsidP="00465B29">
      <w:pPr>
        <w:pStyle w:val="Heading2"/>
        <w:jc w:val="both"/>
        <w:rPr>
          <w:rFonts w:ascii="Times New Roman" w:hAnsi="Times New Roman" w:cs="Times New Roman"/>
          <w:sz w:val="24"/>
          <w:szCs w:val="24"/>
        </w:rPr>
      </w:pPr>
      <w:r w:rsidRPr="003450AD">
        <w:rPr>
          <w:rFonts w:ascii="Times New Roman" w:hAnsi="Times New Roman" w:cs="Times New Roman"/>
          <w:sz w:val="24"/>
          <w:szCs w:val="24"/>
        </w:rPr>
        <w:t>4. Introduction Readability Improvement</w:t>
      </w:r>
    </w:p>
    <w:p w14:paraId="02A12D37"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Reviewer Comment:</w:t>
      </w:r>
    </w:p>
    <w:p w14:paraId="7C503B3E"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The introduction contained long paragraphs that reduced readability.</w:t>
      </w:r>
    </w:p>
    <w:p w14:paraId="2CFDB66F"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Author Response:</w:t>
      </w:r>
    </w:p>
    <w:p w14:paraId="1C4C82F0"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The Introduction section has been restructured into shorter thematic paragraphs covering global relevance, Nigerian context, literature gaps, and study objectives.</w:t>
      </w:r>
    </w:p>
    <w:p w14:paraId="3E47F705" w14:textId="77777777" w:rsidR="00465B29" w:rsidRPr="003450AD" w:rsidRDefault="00465B29" w:rsidP="00465B29">
      <w:pPr>
        <w:pStyle w:val="Heading2"/>
        <w:jc w:val="both"/>
        <w:rPr>
          <w:rFonts w:ascii="Times New Roman" w:hAnsi="Times New Roman" w:cs="Times New Roman"/>
          <w:sz w:val="24"/>
          <w:szCs w:val="24"/>
        </w:rPr>
      </w:pPr>
      <w:r w:rsidRPr="003450AD">
        <w:rPr>
          <w:rFonts w:ascii="Times New Roman" w:hAnsi="Times New Roman" w:cs="Times New Roman"/>
          <w:sz w:val="24"/>
          <w:szCs w:val="24"/>
        </w:rPr>
        <w:t>5. Deeper Seasonal and Atmospheric Interpretation</w:t>
      </w:r>
    </w:p>
    <w:p w14:paraId="69DC5FBE"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Reviewer Comment:</w:t>
      </w:r>
    </w:p>
    <w:p w14:paraId="4651EF90"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The discussion required deeper interpretation of seasonal climatic patterns and model behavior under varying atmospheric conditions.</w:t>
      </w:r>
    </w:p>
    <w:p w14:paraId="50604499"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lastRenderedPageBreak/>
        <w:t>Author Response:</w:t>
      </w:r>
    </w:p>
    <w:p w14:paraId="183480E5"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The Results and Discussion section has been significantly expanded to include seasonal performance analysis and atmospheric variability interpretation.</w:t>
      </w:r>
    </w:p>
    <w:p w14:paraId="31418677"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New Additions:</w:t>
      </w:r>
    </w:p>
    <w:p w14:paraId="39D062B1"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 Dry season performance analysis.</w:t>
      </w:r>
    </w:p>
    <w:p w14:paraId="0A66E384"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 Wet season and cloud cover interpretation.</w:t>
      </w:r>
    </w:p>
    <w:p w14:paraId="2832EFCF"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 Harmattan atmospheric effects.</w:t>
      </w:r>
    </w:p>
    <w:p w14:paraId="45269C29"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 ANN convergence and training performance discussion.</w:t>
      </w:r>
    </w:p>
    <w:p w14:paraId="7541A111"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 Explanation of prediction variability under humidity changes.</w:t>
      </w:r>
    </w:p>
    <w:p w14:paraId="71CCF0A6" w14:textId="77777777" w:rsidR="00465B29" w:rsidRPr="003450AD" w:rsidRDefault="00465B29" w:rsidP="00465B29">
      <w:pPr>
        <w:pStyle w:val="Heading2"/>
        <w:jc w:val="both"/>
        <w:rPr>
          <w:rFonts w:ascii="Times New Roman" w:hAnsi="Times New Roman" w:cs="Times New Roman"/>
          <w:sz w:val="24"/>
          <w:szCs w:val="24"/>
        </w:rPr>
      </w:pPr>
      <w:r w:rsidRPr="003450AD">
        <w:rPr>
          <w:rFonts w:ascii="Times New Roman" w:hAnsi="Times New Roman" w:cs="Times New Roman"/>
          <w:sz w:val="24"/>
          <w:szCs w:val="24"/>
        </w:rPr>
        <w:t>Overall Improvements Achieved</w:t>
      </w:r>
    </w:p>
    <w:p w14:paraId="5E390AA9"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The revised manuscript now:</w:t>
      </w:r>
    </w:p>
    <w:p w14:paraId="4D5AE70F"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 Clearly states novelty.</w:t>
      </w:r>
    </w:p>
    <w:p w14:paraId="335F1958"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 Provides complete methodological transparency.</w:t>
      </w:r>
    </w:p>
    <w:p w14:paraId="625C1836"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 Defines all mathematical variables.</w:t>
      </w:r>
    </w:p>
    <w:p w14:paraId="0219C841"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 Improves readability and logical flow.</w:t>
      </w:r>
    </w:p>
    <w:p w14:paraId="32242A06"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 Enhances seasonal climatic interpretation.</w:t>
      </w:r>
    </w:p>
    <w:p w14:paraId="306CFBCE"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t>• Strengthens reproducibility and scientific rigor.</w:t>
      </w:r>
    </w:p>
    <w:p w14:paraId="6004CD39" w14:textId="77777777" w:rsidR="00465B29" w:rsidRPr="003450AD" w:rsidRDefault="00465B29" w:rsidP="00465B29">
      <w:pPr>
        <w:jc w:val="both"/>
        <w:rPr>
          <w:rFonts w:ascii="Times New Roman" w:hAnsi="Times New Roman" w:cs="Times New Roman"/>
        </w:rPr>
      </w:pPr>
      <w:r w:rsidRPr="003450AD">
        <w:rPr>
          <w:rFonts w:ascii="Times New Roman" w:hAnsi="Times New Roman" w:cs="Times New Roman"/>
        </w:rPr>
        <w:br/>
      </w:r>
    </w:p>
    <w:p w14:paraId="31425F1A" w14:textId="77777777" w:rsidR="00465B29" w:rsidRPr="00465B29" w:rsidRDefault="00465B29" w:rsidP="00465B29">
      <w:pPr>
        <w:spacing w:before="240" w:after="240" w:line="360" w:lineRule="auto"/>
        <w:jc w:val="both"/>
        <w:rPr>
          <w:rFonts w:ascii="Times New Roman" w:eastAsiaTheme="minorEastAsia" w:hAnsi="Times New Roman" w:cs="Times New Roman"/>
          <w:color w:val="000000" w:themeColor="text1"/>
        </w:rPr>
      </w:pPr>
    </w:p>
    <w:p w14:paraId="1EAC1B83" w14:textId="720F272B" w:rsidR="00A13681" w:rsidRPr="00776408" w:rsidRDefault="00A13681" w:rsidP="009166EA">
      <w:pPr>
        <w:spacing w:before="240" w:after="240" w:line="360" w:lineRule="auto"/>
        <w:ind w:left="640"/>
        <w:jc w:val="both"/>
        <w:rPr>
          <w:rFonts w:ascii="Times New Roman" w:hAnsi="Times New Roman" w:cs="Times New Roman"/>
          <w:noProof/>
        </w:rPr>
      </w:pPr>
    </w:p>
    <w:sectPr w:rsidR="00A13681" w:rsidRPr="00776408" w:rsidSect="0038269F">
      <w:footerReference w:type="default" r:id="rId21"/>
      <w:pgSz w:w="12240" w:h="15840"/>
      <w:pgMar w:top="1440" w:right="1440" w:bottom="1440" w:left="1440" w:header="878"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D9201" w14:textId="77777777" w:rsidR="003D3947" w:rsidRDefault="003D3947" w:rsidP="008716DD">
      <w:pPr>
        <w:spacing w:after="0" w:line="240" w:lineRule="auto"/>
      </w:pPr>
      <w:r>
        <w:separator/>
      </w:r>
    </w:p>
  </w:endnote>
  <w:endnote w:type="continuationSeparator" w:id="0">
    <w:p w14:paraId="5C58E77C" w14:textId="77777777" w:rsidR="003D3947" w:rsidRDefault="003D3947" w:rsidP="0087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02B7" w14:textId="77777777" w:rsidR="0038269F" w:rsidRDefault="0038269F">
    <w:pPr>
      <w:pStyle w:val="Footer"/>
    </w:pPr>
  </w:p>
  <w:p w14:paraId="12B536FE" w14:textId="77777777" w:rsidR="0038269F" w:rsidRDefault="00382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65053" w14:textId="77777777" w:rsidR="003D3947" w:rsidRDefault="003D3947" w:rsidP="008716DD">
      <w:pPr>
        <w:spacing w:after="0" w:line="240" w:lineRule="auto"/>
      </w:pPr>
      <w:r>
        <w:separator/>
      </w:r>
    </w:p>
  </w:footnote>
  <w:footnote w:type="continuationSeparator" w:id="0">
    <w:p w14:paraId="50595E51" w14:textId="77777777" w:rsidR="003D3947" w:rsidRDefault="003D3947" w:rsidP="00871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4212"/>
    <w:multiLevelType w:val="hybridMultilevel"/>
    <w:tmpl w:val="135C2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066685"/>
    <w:multiLevelType w:val="multilevel"/>
    <w:tmpl w:val="B7DE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EB6FA4"/>
    <w:multiLevelType w:val="hybridMultilevel"/>
    <w:tmpl w:val="2B98AD6C"/>
    <w:lvl w:ilvl="0" w:tplc="1A0CB44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DD627D1"/>
    <w:multiLevelType w:val="multilevel"/>
    <w:tmpl w:val="491C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1889104">
    <w:abstractNumId w:val="2"/>
  </w:num>
  <w:num w:numId="2" w16cid:durableId="365370132">
    <w:abstractNumId w:val="0"/>
  </w:num>
  <w:num w:numId="3" w16cid:durableId="492139055">
    <w:abstractNumId w:val="3"/>
  </w:num>
  <w:num w:numId="4" w16cid:durableId="1954824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81"/>
    <w:rsid w:val="00002847"/>
    <w:rsid w:val="000216FF"/>
    <w:rsid w:val="00041875"/>
    <w:rsid w:val="00051E4D"/>
    <w:rsid w:val="00095E8C"/>
    <w:rsid w:val="000D00D3"/>
    <w:rsid w:val="001274C6"/>
    <w:rsid w:val="001472A5"/>
    <w:rsid w:val="0017714B"/>
    <w:rsid w:val="00197192"/>
    <w:rsid w:val="001C0680"/>
    <w:rsid w:val="00222BC2"/>
    <w:rsid w:val="0024108F"/>
    <w:rsid w:val="002779DA"/>
    <w:rsid w:val="002873F5"/>
    <w:rsid w:val="00291902"/>
    <w:rsid w:val="00333567"/>
    <w:rsid w:val="003768AC"/>
    <w:rsid w:val="0038269F"/>
    <w:rsid w:val="0039339D"/>
    <w:rsid w:val="00396BC1"/>
    <w:rsid w:val="003A11DC"/>
    <w:rsid w:val="003A361E"/>
    <w:rsid w:val="003A7F1F"/>
    <w:rsid w:val="003D3947"/>
    <w:rsid w:val="003E037E"/>
    <w:rsid w:val="003E4E95"/>
    <w:rsid w:val="003E6A12"/>
    <w:rsid w:val="00406C02"/>
    <w:rsid w:val="00407707"/>
    <w:rsid w:val="00407EA5"/>
    <w:rsid w:val="00465B29"/>
    <w:rsid w:val="004A630A"/>
    <w:rsid w:val="004D767B"/>
    <w:rsid w:val="004F543A"/>
    <w:rsid w:val="005031BD"/>
    <w:rsid w:val="00513AB7"/>
    <w:rsid w:val="00535263"/>
    <w:rsid w:val="00553FC1"/>
    <w:rsid w:val="0055755A"/>
    <w:rsid w:val="00570CE8"/>
    <w:rsid w:val="005C6B32"/>
    <w:rsid w:val="00600D34"/>
    <w:rsid w:val="0060502F"/>
    <w:rsid w:val="00626678"/>
    <w:rsid w:val="00637D6F"/>
    <w:rsid w:val="006507A6"/>
    <w:rsid w:val="00687FF5"/>
    <w:rsid w:val="006A5A48"/>
    <w:rsid w:val="006B4C80"/>
    <w:rsid w:val="006C1169"/>
    <w:rsid w:val="0071158B"/>
    <w:rsid w:val="00745126"/>
    <w:rsid w:val="0074690E"/>
    <w:rsid w:val="00792DFC"/>
    <w:rsid w:val="007D1098"/>
    <w:rsid w:val="007D16C9"/>
    <w:rsid w:val="0084663B"/>
    <w:rsid w:val="00856926"/>
    <w:rsid w:val="008716DD"/>
    <w:rsid w:val="008839CD"/>
    <w:rsid w:val="00885A82"/>
    <w:rsid w:val="0089167B"/>
    <w:rsid w:val="008B6571"/>
    <w:rsid w:val="008E1A92"/>
    <w:rsid w:val="00901C1B"/>
    <w:rsid w:val="009166EA"/>
    <w:rsid w:val="00925EB1"/>
    <w:rsid w:val="009419D8"/>
    <w:rsid w:val="0094623F"/>
    <w:rsid w:val="009A55A6"/>
    <w:rsid w:val="009C329C"/>
    <w:rsid w:val="009D45ED"/>
    <w:rsid w:val="009F069F"/>
    <w:rsid w:val="00A13681"/>
    <w:rsid w:val="00A14784"/>
    <w:rsid w:val="00A2051C"/>
    <w:rsid w:val="00A361B9"/>
    <w:rsid w:val="00A8425C"/>
    <w:rsid w:val="00AA3716"/>
    <w:rsid w:val="00AB0751"/>
    <w:rsid w:val="00AC06B6"/>
    <w:rsid w:val="00AE7CF8"/>
    <w:rsid w:val="00AF4329"/>
    <w:rsid w:val="00B12E0E"/>
    <w:rsid w:val="00B51127"/>
    <w:rsid w:val="00B6725D"/>
    <w:rsid w:val="00BB1469"/>
    <w:rsid w:val="00BE7FD9"/>
    <w:rsid w:val="00C33116"/>
    <w:rsid w:val="00C403C6"/>
    <w:rsid w:val="00C546F8"/>
    <w:rsid w:val="00CA52CB"/>
    <w:rsid w:val="00CE4D11"/>
    <w:rsid w:val="00CF2068"/>
    <w:rsid w:val="00D12703"/>
    <w:rsid w:val="00D23886"/>
    <w:rsid w:val="00D853A8"/>
    <w:rsid w:val="00D92EE1"/>
    <w:rsid w:val="00DA3C68"/>
    <w:rsid w:val="00DB6455"/>
    <w:rsid w:val="00DB7ED0"/>
    <w:rsid w:val="00E0256F"/>
    <w:rsid w:val="00E124B5"/>
    <w:rsid w:val="00E52EAF"/>
    <w:rsid w:val="00EA3BF5"/>
    <w:rsid w:val="00ED4415"/>
    <w:rsid w:val="00ED4BE1"/>
    <w:rsid w:val="00ED5EC5"/>
    <w:rsid w:val="00EE5715"/>
    <w:rsid w:val="00FA741A"/>
    <w:rsid w:val="00FC4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7B696"/>
  <w15:chartTrackingRefBased/>
  <w15:docId w15:val="{7B7FF63B-2FA4-4F9D-8DBA-6B95A838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681"/>
  </w:style>
  <w:style w:type="paragraph" w:styleId="Heading1">
    <w:name w:val="heading 1"/>
    <w:basedOn w:val="Normal"/>
    <w:next w:val="Normal"/>
    <w:link w:val="Heading1Char"/>
    <w:uiPriority w:val="9"/>
    <w:qFormat/>
    <w:rsid w:val="00A136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136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36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136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36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3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6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136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36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136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36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3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681"/>
    <w:rPr>
      <w:rFonts w:eastAsiaTheme="majorEastAsia" w:cstheme="majorBidi"/>
      <w:color w:val="272727" w:themeColor="text1" w:themeTint="D8"/>
    </w:rPr>
  </w:style>
  <w:style w:type="paragraph" w:styleId="Title">
    <w:name w:val="Title"/>
    <w:basedOn w:val="Normal"/>
    <w:next w:val="Normal"/>
    <w:link w:val="TitleChar"/>
    <w:uiPriority w:val="10"/>
    <w:qFormat/>
    <w:rsid w:val="00A13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681"/>
    <w:pPr>
      <w:spacing w:before="160"/>
      <w:jc w:val="center"/>
    </w:pPr>
    <w:rPr>
      <w:i/>
      <w:iCs/>
      <w:color w:val="404040" w:themeColor="text1" w:themeTint="BF"/>
    </w:rPr>
  </w:style>
  <w:style w:type="character" w:customStyle="1" w:styleId="QuoteChar">
    <w:name w:val="Quote Char"/>
    <w:basedOn w:val="DefaultParagraphFont"/>
    <w:link w:val="Quote"/>
    <w:uiPriority w:val="29"/>
    <w:rsid w:val="00A13681"/>
    <w:rPr>
      <w:i/>
      <w:iCs/>
      <w:color w:val="404040" w:themeColor="text1" w:themeTint="BF"/>
    </w:rPr>
  </w:style>
  <w:style w:type="paragraph" w:styleId="ListParagraph">
    <w:name w:val="List Paragraph"/>
    <w:basedOn w:val="Normal"/>
    <w:uiPriority w:val="34"/>
    <w:qFormat/>
    <w:rsid w:val="00A13681"/>
    <w:pPr>
      <w:ind w:left="720"/>
      <w:contextualSpacing/>
    </w:pPr>
  </w:style>
  <w:style w:type="character" w:styleId="IntenseEmphasis">
    <w:name w:val="Intense Emphasis"/>
    <w:basedOn w:val="DefaultParagraphFont"/>
    <w:uiPriority w:val="21"/>
    <w:qFormat/>
    <w:rsid w:val="00A13681"/>
    <w:rPr>
      <w:i/>
      <w:iCs/>
      <w:color w:val="2F5496" w:themeColor="accent1" w:themeShade="BF"/>
    </w:rPr>
  </w:style>
  <w:style w:type="paragraph" w:styleId="IntenseQuote">
    <w:name w:val="Intense Quote"/>
    <w:basedOn w:val="Normal"/>
    <w:next w:val="Normal"/>
    <w:link w:val="IntenseQuoteChar"/>
    <w:uiPriority w:val="30"/>
    <w:qFormat/>
    <w:rsid w:val="00A136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3681"/>
    <w:rPr>
      <w:i/>
      <w:iCs/>
      <w:color w:val="2F5496" w:themeColor="accent1" w:themeShade="BF"/>
    </w:rPr>
  </w:style>
  <w:style w:type="character" w:styleId="IntenseReference">
    <w:name w:val="Intense Reference"/>
    <w:basedOn w:val="DefaultParagraphFont"/>
    <w:uiPriority w:val="32"/>
    <w:qFormat/>
    <w:rsid w:val="00A13681"/>
    <w:rPr>
      <w:b/>
      <w:bCs/>
      <w:smallCaps/>
      <w:color w:val="2F5496" w:themeColor="accent1" w:themeShade="BF"/>
      <w:spacing w:val="5"/>
    </w:rPr>
  </w:style>
  <w:style w:type="character" w:styleId="Hyperlink">
    <w:name w:val="Hyperlink"/>
    <w:basedOn w:val="DefaultParagraphFont"/>
    <w:uiPriority w:val="99"/>
    <w:unhideWhenUsed/>
    <w:rsid w:val="00A13681"/>
    <w:rPr>
      <w:color w:val="0563C1" w:themeColor="hyperlink"/>
      <w:u w:val="single"/>
    </w:rPr>
  </w:style>
  <w:style w:type="paragraph" w:styleId="NoSpacing">
    <w:name w:val="No Spacing"/>
    <w:uiPriority w:val="1"/>
    <w:qFormat/>
    <w:rsid w:val="00A13681"/>
    <w:pPr>
      <w:spacing w:after="0" w:line="240" w:lineRule="auto"/>
    </w:pPr>
  </w:style>
  <w:style w:type="character" w:styleId="PlaceholderText">
    <w:name w:val="Placeholder Text"/>
    <w:basedOn w:val="DefaultParagraphFont"/>
    <w:uiPriority w:val="99"/>
    <w:semiHidden/>
    <w:rsid w:val="008716DD"/>
    <w:rPr>
      <w:color w:val="666666"/>
    </w:rPr>
  </w:style>
  <w:style w:type="paragraph" w:styleId="Header">
    <w:name w:val="header"/>
    <w:basedOn w:val="Normal"/>
    <w:link w:val="HeaderChar"/>
    <w:uiPriority w:val="99"/>
    <w:unhideWhenUsed/>
    <w:rsid w:val="00871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6DD"/>
  </w:style>
  <w:style w:type="paragraph" w:styleId="Footer">
    <w:name w:val="footer"/>
    <w:basedOn w:val="Normal"/>
    <w:link w:val="FooterChar"/>
    <w:uiPriority w:val="99"/>
    <w:unhideWhenUsed/>
    <w:rsid w:val="00871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6DD"/>
  </w:style>
  <w:style w:type="paragraph" w:styleId="NormalWeb">
    <w:name w:val="Normal (Web)"/>
    <w:basedOn w:val="Normal"/>
    <w:uiPriority w:val="99"/>
    <w:semiHidden/>
    <w:unhideWhenUsed/>
    <w:rsid w:val="00925EB1"/>
    <w:rPr>
      <w:rFonts w:ascii="Times New Roman" w:hAnsi="Times New Roman" w:cs="Times New Roman"/>
    </w:rPr>
  </w:style>
  <w:style w:type="character" w:styleId="UnresolvedMention">
    <w:name w:val="Unresolved Mention"/>
    <w:basedOn w:val="DefaultParagraphFont"/>
    <w:uiPriority w:val="99"/>
    <w:semiHidden/>
    <w:unhideWhenUsed/>
    <w:rsid w:val="00D23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2473">
      <w:bodyDiv w:val="1"/>
      <w:marLeft w:val="0"/>
      <w:marRight w:val="0"/>
      <w:marTop w:val="0"/>
      <w:marBottom w:val="0"/>
      <w:divBdr>
        <w:top w:val="none" w:sz="0" w:space="0" w:color="auto"/>
        <w:left w:val="none" w:sz="0" w:space="0" w:color="auto"/>
        <w:bottom w:val="none" w:sz="0" w:space="0" w:color="auto"/>
        <w:right w:val="none" w:sz="0" w:space="0" w:color="auto"/>
      </w:divBdr>
    </w:div>
    <w:div w:id="23254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7737/tre.2025.11.2.00191" TargetMode="External"/><Relationship Id="rId18" Type="http://schemas.openxmlformats.org/officeDocument/2006/relationships/hyperlink" Target="https://doi.org/10.1016/j.jart.2016.05.00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dx.doi.org/10.46792/fuoyejet.v5i2.563" TargetMode="External"/><Relationship Id="rId17" Type="http://schemas.openxmlformats.org/officeDocument/2006/relationships/hyperlink" Target="https://doi.org/10.1186/s40807-023-00096-7" TargetMode="External"/><Relationship Id="rId2" Type="http://schemas.openxmlformats.org/officeDocument/2006/relationships/numbering" Target="numbering.xml"/><Relationship Id="rId16" Type="http://schemas.openxmlformats.org/officeDocument/2006/relationships/hyperlink" Target="https://doi.org/10.1016/j.apenergy.2008.12.005" TargetMode="External"/><Relationship Id="rId20" Type="http://schemas.openxmlformats.org/officeDocument/2006/relationships/hyperlink" Target="https://doi.org/10.1016/j.renene.2012.04.0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7148/IJARCCE.2021.10816"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14419/ijpr.v5i2.816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51/e3sconf/20213090116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D308D-5835-44B0-8A20-B77E0EF4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17</Pages>
  <Words>3858</Words>
  <Characters>21993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Engr. Val. Enyi</cp:lastModifiedBy>
  <cp:revision>10</cp:revision>
  <dcterms:created xsi:type="dcterms:W3CDTF">2026-01-11T11:56:00Z</dcterms:created>
  <dcterms:modified xsi:type="dcterms:W3CDTF">2026-02-23T10:46:00Z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e81e47c8-1f23-3e22-a01c-74e332e292e6</vt:lpwstr>
  </property>
  <property fmtid="{D5CDD505-2E9C-101B-9397-08002B2CF9AE}" pid="4" name="Mendeley Citation Style_1">
    <vt:lpwstr>http://www.zotero.org/styles/ieee</vt:lpwstr>
  </property>
</Properties>
</file>