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8D4D4" w14:textId="77777777" w:rsidR="00F90709" w:rsidRDefault="00000000">
      <w:pPr>
        <w:spacing w:after="120"/>
        <w:jc w:val="center"/>
        <w:rPr>
          <w:b/>
          <w:bCs/>
          <w:sz w:val="28"/>
          <w:szCs w:val="28"/>
        </w:rPr>
      </w:pPr>
      <w:r>
        <w:rPr>
          <w:b/>
          <w:bCs/>
          <w:sz w:val="28"/>
          <w:szCs w:val="28"/>
        </w:rPr>
        <w:t>DARK WEB KEYWORD ALERT SYSTEM FOR EARLY DETECTION USING OSINT</w:t>
      </w:r>
    </w:p>
    <w:p w14:paraId="1FA99FB6" w14:textId="23956CE2" w:rsidR="00F90709" w:rsidRDefault="00000000">
      <w:pPr>
        <w:spacing w:after="120" w:line="360" w:lineRule="auto"/>
        <w:jc w:val="center"/>
        <w:rPr>
          <w:b/>
          <w:bCs/>
          <w:sz w:val="24"/>
          <w:szCs w:val="24"/>
        </w:rPr>
      </w:pPr>
      <w:r>
        <w:rPr>
          <w:b/>
          <w:bCs/>
          <w:sz w:val="24"/>
          <w:szCs w:val="24"/>
        </w:rPr>
        <w:t>Ms.</w:t>
      </w:r>
      <w:r w:rsidR="006C7E07">
        <w:rPr>
          <w:b/>
          <w:bCs/>
          <w:sz w:val="24"/>
          <w:szCs w:val="24"/>
        </w:rPr>
        <w:t xml:space="preserve"> </w:t>
      </w:r>
      <w:proofErr w:type="spellStart"/>
      <w:r>
        <w:rPr>
          <w:b/>
          <w:bCs/>
          <w:sz w:val="24"/>
          <w:szCs w:val="24"/>
        </w:rPr>
        <w:t>Sowmiya</w:t>
      </w:r>
      <w:r w:rsidR="00C639CE">
        <w:rPr>
          <w:b/>
          <w:bCs/>
          <w:sz w:val="24"/>
          <w:szCs w:val="24"/>
        </w:rPr>
        <w:t>.</w:t>
      </w:r>
      <w:r>
        <w:rPr>
          <w:b/>
          <w:bCs/>
          <w:sz w:val="24"/>
          <w:szCs w:val="24"/>
        </w:rPr>
        <w:t>S</w:t>
      </w:r>
      <w:proofErr w:type="spellEnd"/>
      <w:r>
        <w:rPr>
          <w:b/>
          <w:bCs/>
          <w:sz w:val="24"/>
          <w:szCs w:val="24"/>
        </w:rPr>
        <w:t xml:space="preserve"> M.Sc.,</w:t>
      </w:r>
    </w:p>
    <w:p w14:paraId="4960C2A9" w14:textId="77777777" w:rsidR="00F90709" w:rsidRDefault="00000000">
      <w:pPr>
        <w:spacing w:after="120" w:line="360" w:lineRule="auto"/>
        <w:jc w:val="center"/>
        <w:rPr>
          <w:sz w:val="24"/>
          <w:szCs w:val="24"/>
        </w:rPr>
      </w:pPr>
      <w:r>
        <w:rPr>
          <w:sz w:val="24"/>
          <w:szCs w:val="24"/>
        </w:rPr>
        <w:t>Assistant Professor</w:t>
      </w:r>
    </w:p>
    <w:p w14:paraId="2018BA6B" w14:textId="77777777" w:rsidR="00F90709" w:rsidRDefault="00000000">
      <w:pPr>
        <w:spacing w:after="120" w:line="360" w:lineRule="auto"/>
        <w:jc w:val="center"/>
        <w:rPr>
          <w:sz w:val="24"/>
          <w:szCs w:val="24"/>
        </w:rPr>
      </w:pPr>
      <w:r>
        <w:rPr>
          <w:sz w:val="24"/>
          <w:szCs w:val="24"/>
        </w:rPr>
        <w:t>Department of Computer Science with Cyber Security</w:t>
      </w:r>
    </w:p>
    <w:p w14:paraId="6FB4595C" w14:textId="77777777" w:rsidR="00F90709" w:rsidRDefault="00000000">
      <w:pPr>
        <w:spacing w:after="120" w:line="360" w:lineRule="auto"/>
        <w:jc w:val="center"/>
        <w:rPr>
          <w:sz w:val="24"/>
          <w:szCs w:val="24"/>
        </w:rPr>
      </w:pPr>
      <w:r>
        <w:rPr>
          <w:sz w:val="24"/>
          <w:szCs w:val="24"/>
        </w:rPr>
        <w:t>Sri Ramakrishna College of Arts &amp; Science</w:t>
      </w:r>
    </w:p>
    <w:p w14:paraId="74D50AFD" w14:textId="77777777" w:rsidR="00F90709" w:rsidRDefault="00000000">
      <w:pPr>
        <w:spacing w:after="120" w:line="360" w:lineRule="auto"/>
        <w:jc w:val="center"/>
        <w:rPr>
          <w:sz w:val="24"/>
          <w:szCs w:val="24"/>
        </w:rPr>
        <w:sectPr w:rsidR="00F90709">
          <w:pgSz w:w="11906" w:h="16838"/>
          <w:pgMar w:top="1440" w:right="1440" w:bottom="1440" w:left="1440" w:header="708" w:footer="708" w:gutter="0"/>
          <w:pgNumType w:start="1"/>
          <w:cols w:space="720"/>
        </w:sectPr>
      </w:pPr>
      <w:r>
        <w:rPr>
          <w:sz w:val="24"/>
          <w:szCs w:val="24"/>
        </w:rPr>
        <w:t>Coimbatore</w:t>
      </w:r>
    </w:p>
    <w:p w14:paraId="2C1393C2" w14:textId="77777777" w:rsidR="00F90709" w:rsidRDefault="00000000">
      <w:pPr>
        <w:spacing w:line="360" w:lineRule="auto"/>
        <w:jc w:val="center"/>
        <w:rPr>
          <w:b/>
          <w:bCs/>
          <w:sz w:val="24"/>
          <w:szCs w:val="24"/>
        </w:rPr>
      </w:pPr>
      <w:proofErr w:type="spellStart"/>
      <w:r>
        <w:rPr>
          <w:b/>
          <w:bCs/>
          <w:sz w:val="24"/>
          <w:szCs w:val="24"/>
        </w:rPr>
        <w:t>Sanjay.S</w:t>
      </w:r>
      <w:proofErr w:type="spellEnd"/>
    </w:p>
    <w:p w14:paraId="06183918" w14:textId="77777777" w:rsidR="00F90709" w:rsidRDefault="00000000">
      <w:pPr>
        <w:spacing w:line="360" w:lineRule="auto"/>
        <w:jc w:val="center"/>
        <w:rPr>
          <w:sz w:val="24"/>
          <w:szCs w:val="24"/>
        </w:rPr>
      </w:pPr>
      <w:r>
        <w:rPr>
          <w:sz w:val="24"/>
          <w:szCs w:val="24"/>
        </w:rPr>
        <w:t>23130040</w:t>
      </w:r>
    </w:p>
    <w:p w14:paraId="57FF9648" w14:textId="17934789" w:rsidR="00C639CE" w:rsidRDefault="00C639CE">
      <w:pPr>
        <w:spacing w:line="360" w:lineRule="auto"/>
        <w:jc w:val="center"/>
        <w:rPr>
          <w:sz w:val="24"/>
          <w:szCs w:val="24"/>
        </w:rPr>
      </w:pPr>
      <w:r>
        <w:rPr>
          <w:sz w:val="24"/>
          <w:szCs w:val="24"/>
        </w:rPr>
        <w:t>Student</w:t>
      </w:r>
    </w:p>
    <w:p w14:paraId="6A53095C" w14:textId="77777777" w:rsidR="00F90709" w:rsidRDefault="00000000">
      <w:pPr>
        <w:spacing w:line="360" w:lineRule="auto"/>
        <w:jc w:val="center"/>
        <w:rPr>
          <w:sz w:val="24"/>
          <w:szCs w:val="24"/>
        </w:rPr>
      </w:pPr>
      <w:r>
        <w:rPr>
          <w:sz w:val="24"/>
          <w:szCs w:val="24"/>
        </w:rPr>
        <w:t>Department of Computer Science with Cyber Security</w:t>
      </w:r>
    </w:p>
    <w:p w14:paraId="0E9AFEBE" w14:textId="77777777" w:rsidR="00F90709" w:rsidRDefault="00000000">
      <w:pPr>
        <w:spacing w:line="360" w:lineRule="auto"/>
        <w:jc w:val="center"/>
        <w:rPr>
          <w:sz w:val="24"/>
          <w:szCs w:val="24"/>
        </w:rPr>
      </w:pPr>
      <w:r>
        <w:rPr>
          <w:sz w:val="24"/>
          <w:szCs w:val="24"/>
        </w:rPr>
        <w:t>Sri Ramakrishna College of Arts &amp; Science</w:t>
      </w:r>
    </w:p>
    <w:p w14:paraId="6B2B7D36" w14:textId="77777777" w:rsidR="00F90709" w:rsidRDefault="00000000">
      <w:pPr>
        <w:spacing w:line="360" w:lineRule="auto"/>
        <w:jc w:val="center"/>
        <w:rPr>
          <w:sz w:val="24"/>
          <w:szCs w:val="24"/>
        </w:rPr>
      </w:pPr>
      <w:r>
        <w:rPr>
          <w:sz w:val="24"/>
          <w:szCs w:val="24"/>
        </w:rPr>
        <w:t>Coimbatore</w:t>
      </w:r>
    </w:p>
    <w:p w14:paraId="7E6F77AD" w14:textId="77777777" w:rsidR="00F90709" w:rsidRDefault="00F90709">
      <w:pPr>
        <w:spacing w:line="360" w:lineRule="auto"/>
        <w:rPr>
          <w:sz w:val="24"/>
          <w:szCs w:val="24"/>
        </w:rPr>
      </w:pPr>
    </w:p>
    <w:p w14:paraId="154F19D1" w14:textId="77777777" w:rsidR="00F90709" w:rsidRDefault="00000000">
      <w:pPr>
        <w:spacing w:line="360" w:lineRule="auto"/>
        <w:jc w:val="center"/>
        <w:rPr>
          <w:b/>
          <w:bCs/>
          <w:sz w:val="24"/>
          <w:szCs w:val="24"/>
        </w:rPr>
      </w:pPr>
      <w:proofErr w:type="spellStart"/>
      <w:r>
        <w:rPr>
          <w:b/>
          <w:bCs/>
          <w:sz w:val="24"/>
          <w:szCs w:val="24"/>
        </w:rPr>
        <w:t>Shanmugasabarinathan.B</w:t>
      </w:r>
      <w:proofErr w:type="spellEnd"/>
    </w:p>
    <w:p w14:paraId="169E250B" w14:textId="77777777" w:rsidR="00F90709" w:rsidRDefault="00000000">
      <w:pPr>
        <w:spacing w:line="360" w:lineRule="auto"/>
        <w:jc w:val="center"/>
        <w:rPr>
          <w:sz w:val="24"/>
          <w:szCs w:val="24"/>
        </w:rPr>
      </w:pPr>
      <w:r>
        <w:rPr>
          <w:sz w:val="24"/>
          <w:szCs w:val="24"/>
        </w:rPr>
        <w:t>23130044</w:t>
      </w:r>
    </w:p>
    <w:p w14:paraId="10D61FE1" w14:textId="44C1B7F5" w:rsidR="00C639CE" w:rsidRDefault="00C639CE">
      <w:pPr>
        <w:spacing w:line="360" w:lineRule="auto"/>
        <w:jc w:val="center"/>
        <w:rPr>
          <w:sz w:val="24"/>
          <w:szCs w:val="24"/>
        </w:rPr>
      </w:pPr>
      <w:r>
        <w:rPr>
          <w:sz w:val="24"/>
          <w:szCs w:val="24"/>
        </w:rPr>
        <w:t>Student</w:t>
      </w:r>
    </w:p>
    <w:p w14:paraId="4BFFE0BA" w14:textId="77777777" w:rsidR="00F90709" w:rsidRDefault="00000000">
      <w:pPr>
        <w:spacing w:line="360" w:lineRule="auto"/>
        <w:jc w:val="center"/>
        <w:rPr>
          <w:sz w:val="24"/>
          <w:szCs w:val="24"/>
        </w:rPr>
      </w:pPr>
      <w:r>
        <w:rPr>
          <w:sz w:val="24"/>
          <w:szCs w:val="24"/>
        </w:rPr>
        <w:t>Department of Computer Science with Cyber Security</w:t>
      </w:r>
    </w:p>
    <w:p w14:paraId="325D0F38" w14:textId="77777777" w:rsidR="00F90709" w:rsidRDefault="00000000">
      <w:pPr>
        <w:spacing w:line="360" w:lineRule="auto"/>
        <w:jc w:val="center"/>
        <w:rPr>
          <w:sz w:val="24"/>
          <w:szCs w:val="24"/>
        </w:rPr>
      </w:pPr>
      <w:r>
        <w:rPr>
          <w:sz w:val="24"/>
          <w:szCs w:val="24"/>
        </w:rPr>
        <w:t>Sri Ramakrishna College of Arts &amp; Science</w:t>
      </w:r>
    </w:p>
    <w:p w14:paraId="371DB468" w14:textId="77777777" w:rsidR="00F90709" w:rsidRDefault="00000000">
      <w:pPr>
        <w:spacing w:line="360" w:lineRule="auto"/>
        <w:jc w:val="center"/>
        <w:rPr>
          <w:sz w:val="24"/>
          <w:szCs w:val="24"/>
        </w:rPr>
      </w:pPr>
      <w:r>
        <w:rPr>
          <w:sz w:val="24"/>
          <w:szCs w:val="24"/>
        </w:rPr>
        <w:t>Coimbatore</w:t>
      </w:r>
    </w:p>
    <w:p w14:paraId="099EC430" w14:textId="77777777" w:rsidR="00F90709" w:rsidRDefault="00F90709">
      <w:pPr>
        <w:spacing w:line="360" w:lineRule="auto"/>
        <w:rPr>
          <w:sz w:val="24"/>
          <w:szCs w:val="24"/>
        </w:rPr>
      </w:pPr>
    </w:p>
    <w:p w14:paraId="2AD92714" w14:textId="77777777" w:rsidR="00F90709" w:rsidRDefault="00000000">
      <w:pPr>
        <w:spacing w:line="360" w:lineRule="auto"/>
        <w:jc w:val="center"/>
        <w:rPr>
          <w:sz w:val="24"/>
          <w:szCs w:val="24"/>
        </w:rPr>
      </w:pPr>
      <w:proofErr w:type="spellStart"/>
      <w:r>
        <w:rPr>
          <w:b/>
          <w:bCs/>
          <w:sz w:val="24"/>
          <w:szCs w:val="24"/>
        </w:rPr>
        <w:t>Rhenius</w:t>
      </w:r>
      <w:proofErr w:type="spellEnd"/>
      <w:r>
        <w:rPr>
          <w:b/>
          <w:bCs/>
          <w:sz w:val="24"/>
          <w:szCs w:val="24"/>
        </w:rPr>
        <w:t xml:space="preserve"> Solomon </w:t>
      </w:r>
    </w:p>
    <w:p w14:paraId="67BCE23C" w14:textId="77777777" w:rsidR="00F90709" w:rsidRDefault="00000000">
      <w:pPr>
        <w:spacing w:line="360" w:lineRule="auto"/>
        <w:jc w:val="center"/>
        <w:rPr>
          <w:sz w:val="24"/>
          <w:szCs w:val="24"/>
        </w:rPr>
      </w:pPr>
      <w:r>
        <w:rPr>
          <w:sz w:val="24"/>
          <w:szCs w:val="24"/>
        </w:rPr>
        <w:t>23130039</w:t>
      </w:r>
    </w:p>
    <w:p w14:paraId="1FFD8243" w14:textId="15D035AC" w:rsidR="00C639CE" w:rsidRDefault="00C639CE">
      <w:pPr>
        <w:spacing w:line="360" w:lineRule="auto"/>
        <w:jc w:val="center"/>
        <w:rPr>
          <w:sz w:val="24"/>
          <w:szCs w:val="24"/>
        </w:rPr>
      </w:pPr>
      <w:r>
        <w:rPr>
          <w:sz w:val="24"/>
          <w:szCs w:val="24"/>
        </w:rPr>
        <w:t>Student</w:t>
      </w:r>
    </w:p>
    <w:p w14:paraId="54400BEF" w14:textId="77777777" w:rsidR="00F90709" w:rsidRDefault="00000000">
      <w:pPr>
        <w:spacing w:line="360" w:lineRule="auto"/>
        <w:jc w:val="center"/>
        <w:rPr>
          <w:sz w:val="24"/>
          <w:szCs w:val="24"/>
        </w:rPr>
      </w:pPr>
      <w:r>
        <w:rPr>
          <w:sz w:val="24"/>
          <w:szCs w:val="24"/>
        </w:rPr>
        <w:t>Department of Computer Science with Cyber Security</w:t>
      </w:r>
    </w:p>
    <w:p w14:paraId="3816BE7E" w14:textId="77777777" w:rsidR="00F90709" w:rsidRDefault="00000000">
      <w:pPr>
        <w:spacing w:line="360" w:lineRule="auto"/>
        <w:jc w:val="center"/>
        <w:rPr>
          <w:sz w:val="24"/>
          <w:szCs w:val="24"/>
        </w:rPr>
      </w:pPr>
      <w:r>
        <w:rPr>
          <w:sz w:val="24"/>
          <w:szCs w:val="24"/>
        </w:rPr>
        <w:t>Sri Ramakrishna College of Arts &amp; Science</w:t>
      </w:r>
    </w:p>
    <w:p w14:paraId="5B96CC7A" w14:textId="77777777" w:rsidR="00F90709" w:rsidRDefault="00000000">
      <w:pPr>
        <w:spacing w:line="360" w:lineRule="auto"/>
        <w:jc w:val="center"/>
        <w:rPr>
          <w:sz w:val="24"/>
          <w:szCs w:val="24"/>
        </w:rPr>
      </w:pPr>
      <w:r>
        <w:rPr>
          <w:sz w:val="24"/>
          <w:szCs w:val="24"/>
        </w:rPr>
        <w:t>Coimbatore</w:t>
      </w:r>
    </w:p>
    <w:p w14:paraId="432F42F4" w14:textId="77777777" w:rsidR="00F90709" w:rsidRDefault="00F90709">
      <w:pPr>
        <w:spacing w:line="360" w:lineRule="auto"/>
        <w:rPr>
          <w:sz w:val="24"/>
          <w:szCs w:val="24"/>
        </w:rPr>
      </w:pPr>
    </w:p>
    <w:p w14:paraId="0728744B" w14:textId="77777777" w:rsidR="00F90709" w:rsidRDefault="00000000">
      <w:pPr>
        <w:spacing w:line="360" w:lineRule="auto"/>
        <w:jc w:val="center"/>
        <w:rPr>
          <w:sz w:val="24"/>
          <w:szCs w:val="24"/>
        </w:rPr>
      </w:pPr>
      <w:proofErr w:type="spellStart"/>
      <w:r>
        <w:rPr>
          <w:b/>
          <w:bCs/>
          <w:sz w:val="24"/>
          <w:szCs w:val="24"/>
        </w:rPr>
        <w:t>Ganeshkumar.N</w:t>
      </w:r>
      <w:proofErr w:type="spellEnd"/>
    </w:p>
    <w:p w14:paraId="36021912" w14:textId="77777777" w:rsidR="00F90709" w:rsidRDefault="00000000">
      <w:pPr>
        <w:spacing w:line="360" w:lineRule="auto"/>
        <w:jc w:val="center"/>
        <w:rPr>
          <w:sz w:val="24"/>
          <w:szCs w:val="24"/>
        </w:rPr>
      </w:pPr>
      <w:r>
        <w:rPr>
          <w:sz w:val="24"/>
          <w:szCs w:val="24"/>
        </w:rPr>
        <w:t>23130010</w:t>
      </w:r>
    </w:p>
    <w:p w14:paraId="6157A86A" w14:textId="2C986E1F" w:rsidR="00C639CE" w:rsidRDefault="00C639CE">
      <w:pPr>
        <w:spacing w:line="360" w:lineRule="auto"/>
        <w:jc w:val="center"/>
        <w:rPr>
          <w:sz w:val="24"/>
          <w:szCs w:val="24"/>
        </w:rPr>
      </w:pPr>
      <w:r>
        <w:rPr>
          <w:sz w:val="24"/>
          <w:szCs w:val="24"/>
        </w:rPr>
        <w:t>Student</w:t>
      </w:r>
    </w:p>
    <w:p w14:paraId="09888762" w14:textId="77777777" w:rsidR="00F90709" w:rsidRDefault="00000000">
      <w:pPr>
        <w:spacing w:line="360" w:lineRule="auto"/>
        <w:jc w:val="center"/>
        <w:rPr>
          <w:sz w:val="24"/>
          <w:szCs w:val="24"/>
        </w:rPr>
      </w:pPr>
      <w:r>
        <w:rPr>
          <w:sz w:val="24"/>
          <w:szCs w:val="24"/>
        </w:rPr>
        <w:t>Department of Computer Science with Cyber Security</w:t>
      </w:r>
    </w:p>
    <w:p w14:paraId="55BE64C9" w14:textId="77777777" w:rsidR="00F90709" w:rsidRDefault="00000000">
      <w:pPr>
        <w:spacing w:line="360" w:lineRule="auto"/>
        <w:jc w:val="center"/>
        <w:rPr>
          <w:sz w:val="24"/>
          <w:szCs w:val="24"/>
        </w:rPr>
      </w:pPr>
      <w:r>
        <w:rPr>
          <w:sz w:val="24"/>
          <w:szCs w:val="24"/>
        </w:rPr>
        <w:t>Sri Ramakrishna College of Arts &amp; Science</w:t>
      </w:r>
    </w:p>
    <w:p w14:paraId="042D56FA" w14:textId="77777777" w:rsidR="00F90709" w:rsidRDefault="00000000">
      <w:pPr>
        <w:spacing w:line="360" w:lineRule="auto"/>
        <w:jc w:val="center"/>
        <w:rPr>
          <w:sz w:val="24"/>
          <w:szCs w:val="24"/>
        </w:rPr>
        <w:sectPr w:rsidR="00F90709">
          <w:type w:val="continuous"/>
          <w:pgSz w:w="11906" w:h="16838"/>
          <w:pgMar w:top="1440" w:right="1440" w:bottom="1440" w:left="1440" w:header="708" w:footer="708" w:gutter="0"/>
          <w:cols w:num="2" w:space="720" w:equalWidth="0">
            <w:col w:w="4159" w:space="708"/>
            <w:col w:w="4159" w:space="0"/>
          </w:cols>
        </w:sectPr>
      </w:pPr>
      <w:r>
        <w:rPr>
          <w:sz w:val="24"/>
          <w:szCs w:val="24"/>
        </w:rPr>
        <w:t>Coimbatore</w:t>
      </w:r>
    </w:p>
    <w:p w14:paraId="5A6E7422" w14:textId="77777777" w:rsidR="00F90709" w:rsidRDefault="00F90709">
      <w:pPr>
        <w:sectPr w:rsidR="00F90709">
          <w:type w:val="continuous"/>
          <w:pgSz w:w="11906" w:h="16838"/>
          <w:pgMar w:top="1440" w:right="1440" w:bottom="1440" w:left="1440" w:header="708" w:footer="708" w:gutter="0"/>
          <w:cols w:space="720"/>
        </w:sectPr>
      </w:pPr>
    </w:p>
    <w:p w14:paraId="5A6A28D9" w14:textId="77777777" w:rsidR="00F90709" w:rsidRDefault="00000000">
      <w:pPr>
        <w:spacing w:line="360" w:lineRule="auto"/>
        <w:rPr>
          <w:b/>
          <w:bCs/>
          <w:sz w:val="24"/>
          <w:szCs w:val="24"/>
        </w:rPr>
      </w:pPr>
      <w:r>
        <w:rPr>
          <w:b/>
          <w:bCs/>
          <w:sz w:val="24"/>
          <w:szCs w:val="24"/>
        </w:rPr>
        <w:t>ABSTRACT</w:t>
      </w:r>
    </w:p>
    <w:p w14:paraId="41F49558" w14:textId="77777777" w:rsidR="00D21464" w:rsidRPr="00D21464" w:rsidRDefault="00D21464" w:rsidP="00D21464">
      <w:pPr>
        <w:spacing w:line="360" w:lineRule="auto"/>
        <w:jc w:val="both"/>
        <w:rPr>
          <w:sz w:val="24"/>
          <w:szCs w:val="24"/>
        </w:rPr>
      </w:pPr>
      <w:r w:rsidRPr="00D21464">
        <w:rPr>
          <w:sz w:val="24"/>
          <w:szCs w:val="24"/>
        </w:rPr>
        <w:t xml:space="preserve">The rapid expansion of the digital underground has transformed the dark web into a critical sanctuary for cybercriminal activity, facilitating the illicit exchange of stolen credentials, leaked databases, and sensitive organizational intelligence. </w:t>
      </w:r>
      <w:r w:rsidRPr="00D21464">
        <w:rPr>
          <w:sz w:val="24"/>
          <w:szCs w:val="24"/>
        </w:rPr>
        <w:t xml:space="preserve">Traditional security frameworks often fail to monitor these hidden networks as they are not natively designed to navigate </w:t>
      </w:r>
      <w:proofErr w:type="gramStart"/>
      <w:r w:rsidRPr="00D21464">
        <w:rPr>
          <w:sz w:val="24"/>
          <w:szCs w:val="24"/>
        </w:rPr>
        <w:t>anonymous .onion</w:t>
      </w:r>
      <w:proofErr w:type="gramEnd"/>
      <w:r w:rsidRPr="00D21464">
        <w:rPr>
          <w:sz w:val="24"/>
          <w:szCs w:val="24"/>
        </w:rPr>
        <w:t xml:space="preserve"> services. This research introduces the </w:t>
      </w:r>
      <w:r w:rsidRPr="00D21464">
        <w:rPr>
          <w:b/>
          <w:bCs/>
          <w:sz w:val="24"/>
          <w:szCs w:val="24"/>
        </w:rPr>
        <w:t>Dark Web Keyword Alert System (DWKAS)</w:t>
      </w:r>
      <w:r w:rsidRPr="00D21464">
        <w:rPr>
          <w:sz w:val="24"/>
          <w:szCs w:val="24"/>
        </w:rPr>
        <w:t xml:space="preserve">, a proactive, open-source monitoring framework that </w:t>
      </w:r>
      <w:r w:rsidRPr="00D21464">
        <w:rPr>
          <w:sz w:val="24"/>
          <w:szCs w:val="24"/>
        </w:rPr>
        <w:lastRenderedPageBreak/>
        <w:t>automates the detection of data leaks using cost-effective tools. By integrating Tor-based anonymity with a Python-driven scanning engine, the system identifies high-risk indicators across four severity levels and delivers instantaneous alerts via the Telegram Bot API.</w:t>
      </w:r>
    </w:p>
    <w:p w14:paraId="5F121B5F" w14:textId="77777777" w:rsidR="00D21464" w:rsidRPr="00D21464" w:rsidRDefault="00D21464" w:rsidP="00D21464">
      <w:pPr>
        <w:spacing w:line="360" w:lineRule="auto"/>
        <w:jc w:val="both"/>
        <w:rPr>
          <w:sz w:val="24"/>
          <w:szCs w:val="24"/>
        </w:rPr>
      </w:pPr>
      <w:r w:rsidRPr="00D21464">
        <w:rPr>
          <w:sz w:val="24"/>
          <w:szCs w:val="24"/>
        </w:rPr>
        <w:t xml:space="preserve">The proposed architecture utilizes a secure SOCKS5h proxy to eliminate IP and DNS leakage, ensuring the operational safety of the investigator. Experimental validation across fifty live hidden services demonstrated a detection accuracy of 92% and a low alert latency of approximately 2.2 seconds, confirming the system's practical </w:t>
      </w:r>
      <w:r w:rsidRPr="00D21464">
        <w:rPr>
          <w:sz w:val="24"/>
          <w:szCs w:val="24"/>
        </w:rPr>
        <w:t>feasibility. Furthermore, this paper addresses the critical ethical and legal implications of dark web monitoring and proposes the future integration of Natural Language Processing (NLP) to transition from static keyword matching to context-aware threat intelligence. The result is a scalable, reproducible, and containerized solution that significantly reduces the window of exposure for organizations facing modern cyber threats.</w:t>
      </w:r>
    </w:p>
    <w:p w14:paraId="08EF9EA9" w14:textId="77777777" w:rsidR="00F90709" w:rsidRPr="00D21464" w:rsidRDefault="00000000" w:rsidP="00D21464">
      <w:pPr>
        <w:spacing w:line="360" w:lineRule="auto"/>
        <w:jc w:val="both"/>
        <w:rPr>
          <w:sz w:val="24"/>
          <w:szCs w:val="24"/>
        </w:rPr>
        <w:sectPr w:rsidR="00F90709" w:rsidRPr="00D21464">
          <w:type w:val="continuous"/>
          <w:pgSz w:w="11906" w:h="16838"/>
          <w:pgMar w:top="1440" w:right="1440" w:bottom="1440" w:left="1440" w:header="708" w:footer="708" w:gutter="0"/>
          <w:cols w:num="2" w:space="720" w:equalWidth="0">
            <w:col w:w="4159" w:space="708"/>
            <w:col w:w="4159" w:space="0"/>
          </w:cols>
        </w:sectPr>
      </w:pPr>
      <w:r w:rsidRPr="00D21464">
        <w:rPr>
          <w:b/>
          <w:bCs/>
          <w:sz w:val="24"/>
          <w:szCs w:val="24"/>
        </w:rPr>
        <w:t>Keywords:</w:t>
      </w:r>
      <w:r w:rsidRPr="00D21464">
        <w:rPr>
          <w:sz w:val="24"/>
          <w:szCs w:val="24"/>
        </w:rPr>
        <w:t xml:space="preserve"> Cybersecurity, Dark Web Monitoring, OSINT, Automated Alerting, Tor Network, Python, Threat Intelligence, Early Detection.</w:t>
      </w:r>
    </w:p>
    <w:p w14:paraId="6BA66FF1" w14:textId="77777777" w:rsidR="00F90709" w:rsidRDefault="00F90709">
      <w:pPr>
        <w:sectPr w:rsidR="00F90709">
          <w:type w:val="continuous"/>
          <w:pgSz w:w="11906" w:h="16838"/>
          <w:pgMar w:top="1440" w:right="1440" w:bottom="1440" w:left="1440" w:header="708" w:footer="708" w:gutter="0"/>
          <w:cols w:space="720"/>
        </w:sectPr>
      </w:pPr>
    </w:p>
    <w:p w14:paraId="6B215361" w14:textId="77777777" w:rsidR="00F90709" w:rsidRDefault="00000000">
      <w:pPr>
        <w:spacing w:line="360" w:lineRule="auto"/>
        <w:rPr>
          <w:b/>
          <w:bCs/>
          <w:sz w:val="24"/>
          <w:szCs w:val="24"/>
        </w:rPr>
      </w:pPr>
      <w:r>
        <w:rPr>
          <w:b/>
          <w:bCs/>
          <w:sz w:val="24"/>
          <w:szCs w:val="24"/>
        </w:rPr>
        <w:t>I. INTRODUCTION</w:t>
      </w:r>
    </w:p>
    <w:p w14:paraId="0A5E3D31" w14:textId="77777777" w:rsidR="00725E1F" w:rsidRDefault="00725E1F" w:rsidP="00725E1F">
      <w:pPr>
        <w:rPr>
          <w:sz w:val="24"/>
          <w:szCs w:val="24"/>
        </w:rPr>
        <w:sectPr w:rsidR="00725E1F">
          <w:type w:val="continuous"/>
          <w:pgSz w:w="11906" w:h="16838"/>
          <w:pgMar w:top="1440" w:right="1440" w:bottom="1440" w:left="1440" w:header="708" w:footer="708" w:gutter="0"/>
          <w:cols w:space="720"/>
        </w:sectPr>
      </w:pPr>
    </w:p>
    <w:p w14:paraId="1BE0CEDA" w14:textId="2293FE8F" w:rsidR="00D21464" w:rsidRPr="00D21464" w:rsidRDefault="00D21464" w:rsidP="00D21464">
      <w:pPr>
        <w:spacing w:line="360" w:lineRule="auto"/>
        <w:jc w:val="both"/>
        <w:rPr>
          <w:sz w:val="24"/>
          <w:szCs w:val="24"/>
        </w:rPr>
      </w:pPr>
      <w:r w:rsidRPr="00D21464">
        <w:rPr>
          <w:sz w:val="24"/>
          <w:szCs w:val="24"/>
        </w:rPr>
        <w:t xml:space="preserve">The architecture of modern cybersecurity threats has undergone a fundamental transformation over the past decade. Threat actors have moved beyond traditional network intrusions, increasingly utilizing the "dark web “specifically </w:t>
      </w:r>
      <w:proofErr w:type="spellStart"/>
      <w:r w:rsidRPr="00D21464">
        <w:rPr>
          <w:sz w:val="24"/>
          <w:szCs w:val="24"/>
        </w:rPr>
        <w:t>Torbased</w:t>
      </w:r>
      <w:proofErr w:type="spellEnd"/>
      <w:r w:rsidRPr="00D21464">
        <w:rPr>
          <w:sz w:val="24"/>
          <w:szCs w:val="24"/>
        </w:rPr>
        <w:t xml:space="preserve"> hidden </w:t>
      </w:r>
      <w:proofErr w:type="gramStart"/>
      <w:r w:rsidRPr="00D21464">
        <w:rPr>
          <w:sz w:val="24"/>
          <w:szCs w:val="24"/>
        </w:rPr>
        <w:t>services</w:t>
      </w:r>
      <w:r>
        <w:rPr>
          <w:sz w:val="24"/>
          <w:szCs w:val="24"/>
        </w:rPr>
        <w:t xml:space="preserve">  </w:t>
      </w:r>
      <w:r w:rsidRPr="00D21464">
        <w:rPr>
          <w:sz w:val="24"/>
          <w:szCs w:val="24"/>
        </w:rPr>
        <w:t>as</w:t>
      </w:r>
      <w:proofErr w:type="gramEnd"/>
      <w:r w:rsidRPr="00D21464">
        <w:rPr>
          <w:sz w:val="24"/>
          <w:szCs w:val="24"/>
        </w:rPr>
        <w:t xml:space="preserve"> a primary medium for illicit operations. These hidden networks remain invisible to standard search engines and inaccessible to conventional security monitoring tools, creating a blind spot where stolen credentials, ransomware kits, and exfiltrated corporate data are traded with relative impunity.</w:t>
      </w:r>
    </w:p>
    <w:p w14:paraId="1A6C4994" w14:textId="77777777" w:rsidR="00D21464" w:rsidRPr="00D21464" w:rsidRDefault="00D21464" w:rsidP="00D21464">
      <w:pPr>
        <w:spacing w:line="360" w:lineRule="auto"/>
        <w:jc w:val="both"/>
        <w:rPr>
          <w:sz w:val="24"/>
          <w:szCs w:val="24"/>
        </w:rPr>
      </w:pPr>
      <w:r w:rsidRPr="00D21464">
        <w:rPr>
          <w:sz w:val="24"/>
          <w:szCs w:val="24"/>
        </w:rPr>
        <w:t xml:space="preserve">The primary challenge for modern defenders is not merely the existence of this underground ecosystem, but the alarming </w:t>
      </w:r>
      <w:r w:rsidRPr="00D21464">
        <w:rPr>
          <w:sz w:val="24"/>
          <w:szCs w:val="24"/>
        </w:rPr>
        <w:t xml:space="preserve">velocity at which it operates. When an organizational database is compromised, the sensitive contents often appear on dark web forums within hours. However, due to a lack of automated visibility, many organizations remain unaware of these breaches for extended periods. According to the </w:t>
      </w:r>
      <w:r w:rsidRPr="00D21464">
        <w:rPr>
          <w:i/>
          <w:iCs/>
          <w:sz w:val="24"/>
          <w:szCs w:val="24"/>
        </w:rPr>
        <w:t>IBM Security Cost of a Data Breach Report 2023</w:t>
      </w:r>
      <w:r w:rsidRPr="00D21464">
        <w:rPr>
          <w:sz w:val="24"/>
          <w:szCs w:val="24"/>
        </w:rPr>
        <w:t>, the average time to identify and contain a breach is approximately 277 days. This significant detection gap represents an enormous window of financial and operational exposure.</w:t>
      </w:r>
    </w:p>
    <w:p w14:paraId="474F7813" w14:textId="77777777" w:rsidR="00D21464" w:rsidRPr="00D21464" w:rsidRDefault="00D21464" w:rsidP="00D21464">
      <w:pPr>
        <w:spacing w:line="360" w:lineRule="auto"/>
        <w:jc w:val="both"/>
        <w:rPr>
          <w:sz w:val="24"/>
          <w:szCs w:val="24"/>
        </w:rPr>
      </w:pPr>
      <w:r w:rsidRPr="00D21464">
        <w:rPr>
          <w:sz w:val="24"/>
          <w:szCs w:val="24"/>
        </w:rPr>
        <w:t xml:space="preserve">Currently, available solutions for dark web monitoring occupy two distinct extremes. High-end commercial threat intelligence platforms offer robust monitoring but carry </w:t>
      </w:r>
      <w:r w:rsidRPr="00D21464">
        <w:rPr>
          <w:sz w:val="24"/>
          <w:szCs w:val="24"/>
        </w:rPr>
        <w:lastRenderedPageBreak/>
        <w:t xml:space="preserve">prohibitive licensing costs that place them out of reach for smaller organizations and independent researchers. Conversely, manual </w:t>
      </w:r>
      <w:proofErr w:type="gramStart"/>
      <w:r w:rsidRPr="00D21464">
        <w:rPr>
          <w:sz w:val="24"/>
          <w:szCs w:val="24"/>
        </w:rPr>
        <w:t>Open Source</w:t>
      </w:r>
      <w:proofErr w:type="gramEnd"/>
      <w:r w:rsidRPr="00D21464">
        <w:rPr>
          <w:sz w:val="24"/>
          <w:szCs w:val="24"/>
        </w:rPr>
        <w:t xml:space="preserve"> Intelligence (OSINT) investigations—relying on researchers to </w:t>
      </w:r>
      <w:proofErr w:type="gramStart"/>
      <w:r w:rsidRPr="00D21464">
        <w:rPr>
          <w:sz w:val="24"/>
          <w:szCs w:val="24"/>
        </w:rPr>
        <w:t>browse .onion</w:t>
      </w:r>
      <w:proofErr w:type="gramEnd"/>
      <w:r w:rsidRPr="00D21464">
        <w:rPr>
          <w:sz w:val="24"/>
          <w:szCs w:val="24"/>
        </w:rPr>
        <w:t xml:space="preserve"> sites via the Tor Browser—are time-intensive, inconsistent, and operationally hazardous. Manual browsing exposes the researcher’s digital fingerprint to hostile site operators, creating significant security risks.</w:t>
      </w:r>
    </w:p>
    <w:p w14:paraId="4EBE4B6A" w14:textId="77777777" w:rsidR="00D21464" w:rsidRPr="00D21464" w:rsidRDefault="00D21464" w:rsidP="00D21464">
      <w:pPr>
        <w:spacing w:line="360" w:lineRule="auto"/>
        <w:jc w:val="both"/>
        <w:rPr>
          <w:sz w:val="24"/>
          <w:szCs w:val="24"/>
        </w:rPr>
      </w:pPr>
      <w:r w:rsidRPr="00D21464">
        <w:rPr>
          <w:sz w:val="24"/>
          <w:szCs w:val="24"/>
        </w:rPr>
        <w:t xml:space="preserve">To bridge this gap, this paper presents the </w:t>
      </w:r>
      <w:r w:rsidRPr="00D21464">
        <w:rPr>
          <w:b/>
          <w:bCs/>
          <w:sz w:val="24"/>
          <w:szCs w:val="24"/>
        </w:rPr>
        <w:t>Dark Web Keyword Alert System (DWKAS)</w:t>
      </w:r>
      <w:r w:rsidRPr="00D21464">
        <w:rPr>
          <w:sz w:val="24"/>
          <w:szCs w:val="24"/>
        </w:rPr>
        <w:t>, an automated, open-source framework designed to provide early detection using accessible, high-performance tools. By establishing a secure connection to the Tor network through a SOCKS5h proxy, the system scans hidden services for twenty-four specific threat keywords across four severity levels. Every detection is forensically logged in an SQLite database and displayed on a real-time Flask dashboard. The entire framework is containerized via Docker on Kali Linux, ensuring that the environment is isolated, reproducible, and easily deployable.</w:t>
      </w:r>
    </w:p>
    <w:p w14:paraId="75600B87" w14:textId="77777777" w:rsidR="00D21464" w:rsidRPr="00D21464" w:rsidRDefault="00D21464" w:rsidP="00D21464">
      <w:pPr>
        <w:spacing w:line="360" w:lineRule="auto"/>
        <w:jc w:val="both"/>
        <w:rPr>
          <w:sz w:val="24"/>
          <w:szCs w:val="24"/>
        </w:rPr>
      </w:pPr>
      <w:r w:rsidRPr="00D21464">
        <w:rPr>
          <w:b/>
          <w:bCs/>
          <w:sz w:val="24"/>
          <w:szCs w:val="24"/>
        </w:rPr>
        <w:t>The key contributions of this work are as follows:</w:t>
      </w:r>
    </w:p>
    <w:p w14:paraId="00A73B13" w14:textId="77777777" w:rsidR="00D21464" w:rsidRPr="00D21464" w:rsidRDefault="00D21464" w:rsidP="00D21464">
      <w:pPr>
        <w:numPr>
          <w:ilvl w:val="0"/>
          <w:numId w:val="9"/>
        </w:numPr>
        <w:spacing w:line="360" w:lineRule="auto"/>
        <w:jc w:val="both"/>
        <w:rPr>
          <w:sz w:val="24"/>
          <w:szCs w:val="24"/>
        </w:rPr>
      </w:pPr>
      <w:r w:rsidRPr="00D21464">
        <w:rPr>
          <w:b/>
          <w:bCs/>
          <w:sz w:val="24"/>
          <w:szCs w:val="24"/>
        </w:rPr>
        <w:t>Secure Anonymity Architecture:</w:t>
      </w:r>
      <w:r w:rsidRPr="00D21464">
        <w:rPr>
          <w:sz w:val="24"/>
          <w:szCs w:val="24"/>
        </w:rPr>
        <w:t xml:space="preserve"> A SOCKS5h-based routing system that effectively eliminates IP and DNS leakage to ensure investigator safety.</w:t>
      </w:r>
    </w:p>
    <w:p w14:paraId="2A91F34A" w14:textId="77777777" w:rsidR="00D21464" w:rsidRPr="00D21464" w:rsidRDefault="00D21464" w:rsidP="00D21464">
      <w:pPr>
        <w:numPr>
          <w:ilvl w:val="0"/>
          <w:numId w:val="9"/>
        </w:numPr>
        <w:spacing w:line="360" w:lineRule="auto"/>
        <w:jc w:val="both"/>
        <w:rPr>
          <w:sz w:val="24"/>
          <w:szCs w:val="24"/>
        </w:rPr>
      </w:pPr>
      <w:r w:rsidRPr="00D21464">
        <w:rPr>
          <w:b/>
          <w:bCs/>
          <w:sz w:val="24"/>
          <w:szCs w:val="24"/>
        </w:rPr>
        <w:t>Multilevel Threat Classification:</w:t>
      </w:r>
      <w:r w:rsidRPr="00D21464">
        <w:rPr>
          <w:sz w:val="24"/>
          <w:szCs w:val="24"/>
        </w:rPr>
        <w:t xml:space="preserve"> A four-tier severity framework utilizing empirically selected keywords to categorize detected leaks.</w:t>
      </w:r>
    </w:p>
    <w:p w14:paraId="3C2F17E1" w14:textId="77777777" w:rsidR="00D21464" w:rsidRPr="00D21464" w:rsidRDefault="00D21464" w:rsidP="00D21464">
      <w:pPr>
        <w:numPr>
          <w:ilvl w:val="0"/>
          <w:numId w:val="9"/>
        </w:numPr>
        <w:spacing w:line="360" w:lineRule="auto"/>
        <w:jc w:val="both"/>
        <w:rPr>
          <w:sz w:val="24"/>
          <w:szCs w:val="24"/>
        </w:rPr>
      </w:pPr>
      <w:r w:rsidRPr="00D21464">
        <w:rPr>
          <w:b/>
          <w:bCs/>
          <w:sz w:val="24"/>
          <w:szCs w:val="24"/>
        </w:rPr>
        <w:t>Automated Persistence:</w:t>
      </w:r>
      <w:r w:rsidRPr="00D21464">
        <w:rPr>
          <w:sz w:val="24"/>
          <w:szCs w:val="24"/>
        </w:rPr>
        <w:t xml:space="preserve"> The implementation of Tor identity rotation via </w:t>
      </w:r>
      <w:proofErr w:type="spellStart"/>
      <w:r w:rsidRPr="00D21464">
        <w:rPr>
          <w:sz w:val="24"/>
          <w:szCs w:val="24"/>
        </w:rPr>
        <w:t>Signal.NEWNYM</w:t>
      </w:r>
      <w:proofErr w:type="spellEnd"/>
      <w:r w:rsidRPr="00D21464">
        <w:rPr>
          <w:sz w:val="24"/>
          <w:szCs w:val="24"/>
        </w:rPr>
        <w:t xml:space="preserve"> to maintain operational security and prevent pattern detection.</w:t>
      </w:r>
    </w:p>
    <w:p w14:paraId="75B3E857" w14:textId="77777777" w:rsidR="00D21464" w:rsidRPr="00D21464" w:rsidRDefault="00D21464" w:rsidP="00D21464">
      <w:pPr>
        <w:numPr>
          <w:ilvl w:val="0"/>
          <w:numId w:val="9"/>
        </w:numPr>
        <w:spacing w:line="360" w:lineRule="auto"/>
        <w:jc w:val="both"/>
        <w:rPr>
          <w:sz w:val="24"/>
          <w:szCs w:val="24"/>
        </w:rPr>
      </w:pPr>
      <w:r w:rsidRPr="00D21464">
        <w:rPr>
          <w:b/>
          <w:bCs/>
          <w:sz w:val="24"/>
          <w:szCs w:val="24"/>
        </w:rPr>
        <w:t>Low-Latency Alerting:</w:t>
      </w:r>
      <w:r w:rsidRPr="00D21464">
        <w:rPr>
          <w:sz w:val="24"/>
          <w:szCs w:val="24"/>
        </w:rPr>
        <w:t xml:space="preserve"> A real-time REST API and Telegram integration that provides immediate notification without manual oversight.</w:t>
      </w:r>
    </w:p>
    <w:p w14:paraId="11E552C9" w14:textId="77777777" w:rsidR="00D21464" w:rsidRPr="00D21464" w:rsidRDefault="00D21464" w:rsidP="00D21464">
      <w:pPr>
        <w:numPr>
          <w:ilvl w:val="0"/>
          <w:numId w:val="9"/>
        </w:numPr>
        <w:spacing w:line="360" w:lineRule="auto"/>
        <w:jc w:val="both"/>
        <w:rPr>
          <w:sz w:val="24"/>
          <w:szCs w:val="24"/>
        </w:rPr>
      </w:pPr>
      <w:r w:rsidRPr="00D21464">
        <w:rPr>
          <w:b/>
          <w:bCs/>
          <w:sz w:val="24"/>
          <w:szCs w:val="24"/>
        </w:rPr>
        <w:t>Empirical Validation:</w:t>
      </w:r>
      <w:r w:rsidRPr="00D21464">
        <w:rPr>
          <w:sz w:val="24"/>
          <w:szCs w:val="24"/>
        </w:rPr>
        <w:t xml:space="preserve"> A performance analysis conducted across 50 live dark web services to measure detection accuracy and system stability.</w:t>
      </w:r>
    </w:p>
    <w:p w14:paraId="48D30FF2" w14:textId="77777777" w:rsidR="00F90709" w:rsidRDefault="00F90709"/>
    <w:p w14:paraId="772D2CE0" w14:textId="77777777" w:rsidR="005019F0" w:rsidRDefault="005019F0"/>
    <w:p w14:paraId="25E308CA" w14:textId="77777777" w:rsidR="005019F0" w:rsidRDefault="005019F0"/>
    <w:p w14:paraId="2C844C37" w14:textId="77777777" w:rsidR="005019F0" w:rsidRDefault="005019F0">
      <w:pPr>
        <w:sectPr w:rsidR="005019F0" w:rsidSect="00725E1F">
          <w:type w:val="continuous"/>
          <w:pgSz w:w="11906" w:h="16838"/>
          <w:pgMar w:top="1440" w:right="1440" w:bottom="1440" w:left="1440" w:header="708" w:footer="708" w:gutter="0"/>
          <w:cols w:num="2" w:space="720"/>
        </w:sectPr>
      </w:pPr>
    </w:p>
    <w:p w14:paraId="6A6CB1B8" w14:textId="77777777" w:rsidR="00F90709" w:rsidRDefault="00000000">
      <w:pPr>
        <w:spacing w:line="360" w:lineRule="auto"/>
        <w:rPr>
          <w:b/>
          <w:bCs/>
          <w:sz w:val="24"/>
          <w:szCs w:val="24"/>
        </w:rPr>
      </w:pPr>
      <w:r>
        <w:rPr>
          <w:b/>
          <w:bCs/>
          <w:sz w:val="24"/>
          <w:szCs w:val="24"/>
        </w:rPr>
        <w:t>II. RESEARCH GAP</w:t>
      </w:r>
    </w:p>
    <w:p w14:paraId="59D56225" w14:textId="77777777" w:rsidR="005019F0" w:rsidRPr="005019F0" w:rsidRDefault="005019F0" w:rsidP="005019F0">
      <w:pPr>
        <w:pStyle w:val="NormalWeb"/>
        <w:spacing w:line="360" w:lineRule="auto"/>
        <w:jc w:val="both"/>
      </w:pPr>
      <w:r w:rsidRPr="005019F0">
        <w:t xml:space="preserve">Despite the proliferation of cybersecurity research, a significant void exists in the accessibility of automated dark web </w:t>
      </w:r>
      <w:r w:rsidRPr="005019F0">
        <w:t>intelligence tools. The current landscape is bifurcated into two extremes, neither of which serves the needs of small-to-medium enterprises (SMEs) or independent security researchers effectively.</w:t>
      </w:r>
    </w:p>
    <w:p w14:paraId="6A2311EF" w14:textId="77777777" w:rsidR="005019F0" w:rsidRPr="005019F0" w:rsidRDefault="005019F0" w:rsidP="005019F0">
      <w:pPr>
        <w:pStyle w:val="NormalWeb"/>
        <w:spacing w:line="360" w:lineRule="auto"/>
        <w:jc w:val="both"/>
      </w:pPr>
      <w:r w:rsidRPr="005019F0">
        <w:rPr>
          <w:b/>
          <w:bCs/>
        </w:rPr>
        <w:lastRenderedPageBreak/>
        <w:t>1. The Economic Barrier of Commercial Platforms</w:t>
      </w:r>
      <w:r w:rsidRPr="005019F0">
        <w:t xml:space="preserve"> Enterprise-grade threat intelligence solutions, such as Recorded Future and CrowdStrike Falcon, offer sophisticated dark web monitoring. However, these platforms operate behind high-cost licensing models that are often prohibitive for academic institutions, non-profit organizations, and smaller businesses. This creates an "intelligence divide," where only the most well-funded organizations can afford proactive detection, leaving others to rely on reactive measures after a breach has already caused significant damage.</w:t>
      </w:r>
    </w:p>
    <w:p w14:paraId="5E73FEA0" w14:textId="77777777" w:rsidR="005019F0" w:rsidRPr="005019F0" w:rsidRDefault="005019F0" w:rsidP="005019F0">
      <w:pPr>
        <w:pStyle w:val="NormalWeb"/>
        <w:spacing w:line="360" w:lineRule="auto"/>
        <w:jc w:val="both"/>
      </w:pPr>
      <w:r w:rsidRPr="005019F0">
        <w:rPr>
          <w:b/>
          <w:bCs/>
        </w:rPr>
        <w:t>2. The Operational Hazards of Manual OSINT</w:t>
      </w:r>
      <w:r w:rsidRPr="005019F0">
        <w:t xml:space="preserve"> On the other end of the spectrum, manual </w:t>
      </w:r>
      <w:proofErr w:type="gramStart"/>
      <w:r w:rsidRPr="005019F0">
        <w:t>Open Source</w:t>
      </w:r>
      <w:proofErr w:type="gramEnd"/>
      <w:r w:rsidRPr="005019F0">
        <w:t xml:space="preserve"> Intelligence (OSINT) gathering is the primary method for those without large budgets. This involves researchers manually navigating Tor-based forums and marketplaces. This approach is not only </w:t>
      </w:r>
      <w:proofErr w:type="spellStart"/>
      <w:r w:rsidRPr="005019F0">
        <w:t>labor-intensive</w:t>
      </w:r>
      <w:proofErr w:type="spellEnd"/>
      <w:r w:rsidRPr="005019F0">
        <w:t xml:space="preserve"> and difficult to scale, but it is also operationally "loud." Without specialized routing, a researcher’s browser fingerprint and exit </w:t>
      </w:r>
      <w:proofErr w:type="spellStart"/>
      <w:r w:rsidRPr="005019F0">
        <w:t>behavior</w:t>
      </w:r>
      <w:proofErr w:type="spellEnd"/>
      <w:r w:rsidRPr="005019F0">
        <w:t xml:space="preserve"> can be identified by hostile site operators, potentially leading to retaliatory attacks or blacklisting of the researcher's infrastructure.</w:t>
      </w:r>
    </w:p>
    <w:p w14:paraId="22FC232F" w14:textId="77777777" w:rsidR="005019F0" w:rsidRPr="005019F0" w:rsidRDefault="005019F0" w:rsidP="005019F0">
      <w:pPr>
        <w:pStyle w:val="NormalWeb"/>
        <w:spacing w:line="360" w:lineRule="auto"/>
        <w:jc w:val="both"/>
      </w:pPr>
      <w:r w:rsidRPr="005019F0">
        <w:rPr>
          <w:b/>
          <w:bCs/>
        </w:rPr>
        <w:t>3. Limitations of Existing Open-Source Tools</w:t>
      </w:r>
      <w:r w:rsidRPr="005019F0">
        <w:t xml:space="preserve"> While there are various open-source </w:t>
      </w:r>
      <w:r w:rsidRPr="005019F0">
        <w:t xml:space="preserve">scrapers available, many lack a unified "end-to-end" pipeline. Existing tools often provide raw data without a classification framework, forcing analysts to manually sift through thousands of lines of code. Furthermore, many do not prioritize identity rotation, leading to rapid detection by dark web DDoS protection services like </w:t>
      </w:r>
      <w:r w:rsidRPr="005019F0">
        <w:rPr>
          <w:i/>
          <w:iCs/>
        </w:rPr>
        <w:t>End-to-End</w:t>
      </w:r>
      <w:r w:rsidRPr="005019F0">
        <w:t xml:space="preserve"> encryption or specialized captchas.</w:t>
      </w:r>
    </w:p>
    <w:p w14:paraId="3DDE7A7F" w14:textId="77777777" w:rsidR="005019F0" w:rsidRPr="005019F0" w:rsidRDefault="005019F0" w:rsidP="005019F0">
      <w:pPr>
        <w:pStyle w:val="NormalWeb"/>
        <w:spacing w:line="360" w:lineRule="auto"/>
        <w:jc w:val="both"/>
      </w:pPr>
      <w:r w:rsidRPr="005019F0">
        <w:rPr>
          <w:b/>
          <w:bCs/>
        </w:rPr>
        <w:t>4. The Absence of Real-Time Alerting</w:t>
      </w:r>
      <w:r w:rsidRPr="005019F0">
        <w:t xml:space="preserve"> Most academic prototypes focus on data "archiving" rather than "alerting." There is a distinct lack of frameworks that prioritize the </w:t>
      </w:r>
      <w:r w:rsidRPr="005019F0">
        <w:rPr>
          <w:b/>
          <w:bCs/>
        </w:rPr>
        <w:t>Mean Time to Detect (MTTD)</w:t>
      </w:r>
      <w:r w:rsidRPr="005019F0">
        <w:t xml:space="preserve"> by integrating instant notification APIs, such as Telegram, directly into the scraping engine.</w:t>
      </w:r>
    </w:p>
    <w:p w14:paraId="1B0E2B5D" w14:textId="77777777" w:rsidR="005019F0" w:rsidRPr="005019F0" w:rsidRDefault="005019F0" w:rsidP="005019F0">
      <w:pPr>
        <w:pStyle w:val="NormalWeb"/>
        <w:spacing w:line="360" w:lineRule="auto"/>
        <w:jc w:val="both"/>
      </w:pPr>
      <w:r w:rsidRPr="005019F0">
        <w:t xml:space="preserve">The </w:t>
      </w:r>
      <w:r w:rsidRPr="005019F0">
        <w:rPr>
          <w:b/>
          <w:bCs/>
        </w:rPr>
        <w:t>Dark Web Keyword Alert System (DWKAS)</w:t>
      </w:r>
      <w:r w:rsidRPr="005019F0">
        <w:t xml:space="preserve"> proposed in this study directly addresses these gaps. It provides a cost-free, automated, and operationally secure alternative that combines high-level anonymity with real-time notification, effectively democratizing dark web threat intelligence.</w:t>
      </w:r>
    </w:p>
    <w:p w14:paraId="59EA31D1" w14:textId="77777777" w:rsidR="00F90709" w:rsidRDefault="00000000">
      <w:pPr>
        <w:spacing w:line="360" w:lineRule="auto"/>
        <w:rPr>
          <w:b/>
          <w:bCs/>
          <w:sz w:val="24"/>
          <w:szCs w:val="24"/>
        </w:rPr>
      </w:pPr>
      <w:r>
        <w:rPr>
          <w:b/>
          <w:bCs/>
          <w:sz w:val="24"/>
          <w:szCs w:val="24"/>
        </w:rPr>
        <w:t>III. OBJECTIVES</w:t>
      </w:r>
    </w:p>
    <w:p w14:paraId="68DA8AB3" w14:textId="77777777" w:rsidR="005019F0" w:rsidRPr="005019F0" w:rsidRDefault="005019F0" w:rsidP="005019F0">
      <w:pPr>
        <w:spacing w:line="360" w:lineRule="auto"/>
        <w:jc w:val="both"/>
        <w:rPr>
          <w:sz w:val="24"/>
          <w:szCs w:val="24"/>
        </w:rPr>
      </w:pPr>
      <w:r w:rsidRPr="005019F0">
        <w:rPr>
          <w:sz w:val="24"/>
          <w:szCs w:val="24"/>
        </w:rPr>
        <w:t xml:space="preserve">The overarching goal of this research is to bridge the critical gap between manual OSINT gathering and expensive commercial threat intelligence by developing a resilient, automated </w:t>
      </w:r>
      <w:r w:rsidRPr="005019F0">
        <w:rPr>
          <w:sz w:val="24"/>
          <w:szCs w:val="24"/>
        </w:rPr>
        <w:lastRenderedPageBreak/>
        <w:t>framework. The research is designed to provide a secure, low-latency solution for monitoring the Tor network without the need for high-end infrastructure. To achieve this, the study focuses on five core technical objectives that address the current limitations of dark web monitoring.</w:t>
      </w:r>
    </w:p>
    <w:p w14:paraId="2307DADB" w14:textId="77777777" w:rsidR="005019F0" w:rsidRPr="005019F0" w:rsidRDefault="005019F0" w:rsidP="005019F0">
      <w:pPr>
        <w:spacing w:line="360" w:lineRule="auto"/>
        <w:jc w:val="both"/>
        <w:rPr>
          <w:sz w:val="24"/>
          <w:szCs w:val="24"/>
        </w:rPr>
      </w:pPr>
      <w:r w:rsidRPr="005019F0">
        <w:rPr>
          <w:sz w:val="24"/>
          <w:szCs w:val="24"/>
        </w:rPr>
        <w:t xml:space="preserve">The </w:t>
      </w:r>
      <w:proofErr w:type="gramStart"/>
      <w:r w:rsidRPr="005019F0">
        <w:rPr>
          <w:sz w:val="24"/>
          <w:szCs w:val="24"/>
        </w:rPr>
        <w:t>first priority</w:t>
      </w:r>
      <w:proofErr w:type="gramEnd"/>
      <w:r w:rsidRPr="005019F0">
        <w:rPr>
          <w:sz w:val="24"/>
          <w:szCs w:val="24"/>
        </w:rPr>
        <w:t xml:space="preserve"> is the engineering of a hardened anonymity and isolation layer to mitigate the operational risks inherent in dark web research. Traditional manual browsing often leads to DNS leaks or browser fingerprinting, which can expose a researcher’s identity to hostile actors. This research aims to develop a containerized environment using Docker and Kali Linux that forces all outbound traffic through a SOCKS5h proxy. By implementing a non-leaking DNS architecture, the objective is to ensure 100% traffic isolation, making the system both reproducible and safe for deployment within sensitive organizational environments.</w:t>
      </w:r>
    </w:p>
    <w:p w14:paraId="7F63D7A0" w14:textId="77777777" w:rsidR="005019F0" w:rsidRPr="005019F0" w:rsidRDefault="005019F0" w:rsidP="005019F0">
      <w:pPr>
        <w:spacing w:line="360" w:lineRule="auto"/>
        <w:jc w:val="both"/>
        <w:rPr>
          <w:sz w:val="24"/>
          <w:szCs w:val="24"/>
        </w:rPr>
      </w:pPr>
      <w:r w:rsidRPr="005019F0">
        <w:rPr>
          <w:sz w:val="24"/>
          <w:szCs w:val="24"/>
        </w:rPr>
        <w:t xml:space="preserve">The second objective involves the automation of intelligent keyword parsing and classification. Rather than relying on </w:t>
      </w:r>
      <w:proofErr w:type="spellStart"/>
      <w:r w:rsidRPr="005019F0">
        <w:rPr>
          <w:sz w:val="24"/>
          <w:szCs w:val="24"/>
        </w:rPr>
        <w:t>labor-intensive</w:t>
      </w:r>
      <w:proofErr w:type="spellEnd"/>
      <w:r w:rsidRPr="005019F0">
        <w:rPr>
          <w:sz w:val="24"/>
          <w:szCs w:val="24"/>
        </w:rPr>
        <w:t xml:space="preserve"> manual searches, this research seeks to create a high-speed Python-based engine capable of processing unstructured HTML data </w:t>
      </w:r>
      <w:proofErr w:type="gramStart"/>
      <w:r w:rsidRPr="005019F0">
        <w:rPr>
          <w:sz w:val="24"/>
          <w:szCs w:val="24"/>
        </w:rPr>
        <w:t>from .onion</w:t>
      </w:r>
      <w:proofErr w:type="gramEnd"/>
      <w:r w:rsidRPr="005019F0">
        <w:rPr>
          <w:sz w:val="24"/>
          <w:szCs w:val="24"/>
        </w:rPr>
        <w:t xml:space="preserve"> services. By utilizing a multi-tiered library of 24 empirically selected keywords, the system is designed to categorize threats into an actionable four-tier severity matrix. This </w:t>
      </w:r>
      <w:r w:rsidRPr="005019F0">
        <w:rPr>
          <w:sz w:val="24"/>
          <w:szCs w:val="24"/>
        </w:rPr>
        <w:t>allows security teams to move beyond mere data collection and begin prioritizing responses based on the actual risk level of the detected information.</w:t>
      </w:r>
    </w:p>
    <w:p w14:paraId="34540DB0" w14:textId="77777777" w:rsidR="005019F0" w:rsidRPr="005019F0" w:rsidRDefault="005019F0" w:rsidP="005019F0">
      <w:pPr>
        <w:spacing w:line="360" w:lineRule="auto"/>
        <w:jc w:val="both"/>
        <w:rPr>
          <w:sz w:val="24"/>
          <w:szCs w:val="24"/>
        </w:rPr>
      </w:pPr>
      <w:r w:rsidRPr="005019F0">
        <w:rPr>
          <w:sz w:val="24"/>
          <w:szCs w:val="24"/>
        </w:rPr>
        <w:t>A third and vital objective is the minimization of the "Mean Time to Detect" (MTTD). In the context of a data breach, the speed of notification is the primary factor in reducing financial and reputational damage. This research focuses on the real-time integration of the Telegram Bot API and a Flask-powered RESTful dashboard to bypass the delays of traditional reporting. The goal is to achieve near-instantaneous notification, ensuring that security analysts receive push alerts on their mobile devices within seconds of a keyword being identified on a hidden service.</w:t>
      </w:r>
    </w:p>
    <w:p w14:paraId="179DD675" w14:textId="77777777" w:rsidR="005019F0" w:rsidRPr="005019F0" w:rsidRDefault="005019F0" w:rsidP="005019F0">
      <w:pPr>
        <w:spacing w:line="360" w:lineRule="auto"/>
        <w:jc w:val="both"/>
        <w:rPr>
          <w:sz w:val="24"/>
          <w:szCs w:val="24"/>
        </w:rPr>
      </w:pPr>
      <w:r w:rsidRPr="005019F0">
        <w:rPr>
          <w:sz w:val="24"/>
          <w:szCs w:val="24"/>
        </w:rPr>
        <w:t xml:space="preserve">The fourth objective focuses on ensuring system persistence through dynamic identity management. Dark web marketplaces frequently employ rate-limiting and anti-scraping scripts to block automated crawlers. To counter this, the research aims to implement automated Tor identity rotation via the </w:t>
      </w:r>
      <w:proofErr w:type="spellStart"/>
      <w:r w:rsidRPr="005019F0">
        <w:rPr>
          <w:sz w:val="24"/>
          <w:szCs w:val="24"/>
        </w:rPr>
        <w:t>Signal.NEWNYM</w:t>
      </w:r>
      <w:proofErr w:type="spellEnd"/>
      <w:r w:rsidRPr="005019F0">
        <w:rPr>
          <w:sz w:val="24"/>
          <w:szCs w:val="24"/>
        </w:rPr>
        <w:t xml:space="preserve"> protocol. By refreshing the system's IP address and circuit every three scan cycles, the framework is designed to maintain a stealthy and persistent presence on target sites, preventing blacklisting and ensuring continuous data flow.</w:t>
      </w:r>
    </w:p>
    <w:p w14:paraId="1D38FEDA" w14:textId="77777777" w:rsidR="005019F0" w:rsidRPr="005019F0" w:rsidRDefault="005019F0" w:rsidP="005019F0">
      <w:pPr>
        <w:spacing w:line="360" w:lineRule="auto"/>
        <w:jc w:val="both"/>
        <w:rPr>
          <w:sz w:val="24"/>
          <w:szCs w:val="24"/>
        </w:rPr>
      </w:pPr>
      <w:r w:rsidRPr="005019F0">
        <w:rPr>
          <w:sz w:val="24"/>
          <w:szCs w:val="24"/>
        </w:rPr>
        <w:t xml:space="preserve">The final objective is the empirical validation of the system’s practical </w:t>
      </w:r>
      <w:r w:rsidRPr="005019F0">
        <w:rPr>
          <w:sz w:val="24"/>
          <w:szCs w:val="24"/>
        </w:rPr>
        <w:lastRenderedPageBreak/>
        <w:t>feasibility. Through an extensive experimental analysis conducted across 50 live hidden services—including marketplaces, forums, and paste sites—the study aims to quantify the framework’s performance. By measuring true positive and false positive rates, as well as system stability during long-duration monitoring, this objective seeks to prove that an open-source, automated framework can rival the efficacy of high-cost commercial platforms while maintaining superior operational safety.</w:t>
      </w:r>
    </w:p>
    <w:p w14:paraId="19150CD0" w14:textId="77777777" w:rsidR="00F90709" w:rsidRDefault="00000000">
      <w:pPr>
        <w:spacing w:line="360" w:lineRule="auto"/>
        <w:rPr>
          <w:b/>
          <w:bCs/>
          <w:sz w:val="24"/>
          <w:szCs w:val="24"/>
        </w:rPr>
      </w:pPr>
      <w:r>
        <w:rPr>
          <w:b/>
          <w:bCs/>
          <w:sz w:val="24"/>
          <w:szCs w:val="24"/>
        </w:rPr>
        <w:t>IV. IMPORTANCE / RELEVANCE OF THE TOPIC</w:t>
      </w:r>
    </w:p>
    <w:p w14:paraId="3BD3E88C" w14:textId="77777777" w:rsidR="005C0238" w:rsidRPr="005C0238" w:rsidRDefault="005C0238" w:rsidP="005C0238">
      <w:pPr>
        <w:spacing w:line="360" w:lineRule="auto"/>
        <w:jc w:val="both"/>
        <w:rPr>
          <w:sz w:val="24"/>
          <w:szCs w:val="24"/>
        </w:rPr>
      </w:pPr>
      <w:r w:rsidRPr="005C0238">
        <w:rPr>
          <w:sz w:val="24"/>
          <w:szCs w:val="24"/>
        </w:rPr>
        <w:t xml:space="preserve">The significance of proactive dark web monitoring has transitioned from a specialized niche for high-security government agencies to a strategic imperative for modern organizations. As digital transformation accelerates, the underground economy of the dark web has evolved into a highly structured, "crime-as-a-service" ecosystem. According to the </w:t>
      </w:r>
      <w:r w:rsidRPr="005C0238">
        <w:rPr>
          <w:i/>
          <w:iCs/>
          <w:sz w:val="24"/>
          <w:szCs w:val="24"/>
        </w:rPr>
        <w:t>IBM Cost of a Data Breach Report 2025</w:t>
      </w:r>
      <w:r w:rsidRPr="005C0238">
        <w:rPr>
          <w:sz w:val="24"/>
          <w:szCs w:val="24"/>
        </w:rPr>
        <w:t>, the global average cost of a data breach is approximately $4.44 million, with costs in the United States surging to an all-time high of over $10 million. These staggering figures are driven not only by immediate operational disruptions but also by severe regulatory penalties and the extensive time required for manual forensic investigation.</w:t>
      </w:r>
    </w:p>
    <w:p w14:paraId="4B8D071E" w14:textId="4DF83330" w:rsidR="005C0238" w:rsidRPr="005C0238" w:rsidRDefault="005C0238" w:rsidP="005C0238">
      <w:pPr>
        <w:spacing w:line="360" w:lineRule="auto"/>
        <w:jc w:val="both"/>
        <w:rPr>
          <w:sz w:val="24"/>
          <w:szCs w:val="24"/>
        </w:rPr>
      </w:pPr>
      <w:r w:rsidRPr="005C0238">
        <w:rPr>
          <w:sz w:val="24"/>
          <w:szCs w:val="24"/>
        </w:rPr>
        <w:t>In the current threat landscape, the network perimeter is no longer sufficient. Threat actors frequently utilize Tor-based hidden services to trade "shadow data"</w:t>
      </w:r>
      <w:r>
        <w:rPr>
          <w:sz w:val="24"/>
          <w:szCs w:val="24"/>
        </w:rPr>
        <w:t xml:space="preserve"> </w:t>
      </w:r>
      <w:r w:rsidRPr="005C0238">
        <w:rPr>
          <w:sz w:val="24"/>
          <w:szCs w:val="24"/>
        </w:rPr>
        <w:t xml:space="preserve">sensitive information that exists outside an organization's primary security controls. Breaches involving this type of data are notoriously difficult to detect, often taking 26% longer to identify than standard breaches. The Dark Web Keyword Alert System (DWKAS) is critically relevant because it addresses this "visibility gap." By automating the identification of leaked credentials and proprietary data, the framework allows for a shift from reactive containment to proactive </w:t>
      </w:r>
      <w:proofErr w:type="spellStart"/>
      <w:r w:rsidRPr="005C0238">
        <w:rPr>
          <w:sz w:val="24"/>
          <w:szCs w:val="24"/>
        </w:rPr>
        <w:t>defense</w:t>
      </w:r>
      <w:proofErr w:type="spellEnd"/>
      <w:r w:rsidRPr="005C0238">
        <w:rPr>
          <w:sz w:val="24"/>
          <w:szCs w:val="24"/>
        </w:rPr>
        <w:t>, effectively shortening the lifecycle of a breach before the data can be weaponized.</w:t>
      </w:r>
    </w:p>
    <w:p w14:paraId="7C56F5F1" w14:textId="77777777" w:rsidR="005C0238" w:rsidRPr="005C0238" w:rsidRDefault="005C0238" w:rsidP="005C0238">
      <w:pPr>
        <w:spacing w:line="360" w:lineRule="auto"/>
        <w:jc w:val="both"/>
        <w:rPr>
          <w:sz w:val="24"/>
          <w:szCs w:val="24"/>
        </w:rPr>
      </w:pPr>
      <w:r w:rsidRPr="005C0238">
        <w:rPr>
          <w:sz w:val="24"/>
          <w:szCs w:val="24"/>
        </w:rPr>
        <w:t xml:space="preserve">Furthermore, the relevance of this research is underscored by the evolving legal and ethical frameworks surrounding global data protection. New regulations, such as the NIS2 Directive and the EU AI Act, now demand that organizations demonstrate "demonstrable resilience" and active threat detection capabilities. Beyond mere technical compliance, dark web monitoring serves as a vital tool for safeguarding stakeholders and maintaining corporate reputation. In an era where attackers move with unprecedented speed—achieving </w:t>
      </w:r>
      <w:proofErr w:type="spellStart"/>
      <w:r w:rsidRPr="005C0238">
        <w:rPr>
          <w:sz w:val="24"/>
          <w:szCs w:val="24"/>
        </w:rPr>
        <w:t>eCrime</w:t>
      </w:r>
      <w:proofErr w:type="spellEnd"/>
      <w:r w:rsidRPr="005C0238">
        <w:rPr>
          <w:sz w:val="24"/>
          <w:szCs w:val="24"/>
        </w:rPr>
        <w:t xml:space="preserve"> "breakout times" in as little as 29 minutes—the ability to receive near-instantaneous alerts on mobile platforms </w:t>
      </w:r>
      <w:r w:rsidRPr="005C0238">
        <w:rPr>
          <w:sz w:val="24"/>
          <w:szCs w:val="24"/>
        </w:rPr>
        <w:lastRenderedPageBreak/>
        <w:t>via the Telegram API represents a transformative advantage for incident response teams.</w:t>
      </w:r>
    </w:p>
    <w:p w14:paraId="2F261BE8" w14:textId="77777777" w:rsidR="005C0238" w:rsidRPr="005C0238" w:rsidRDefault="005C0238" w:rsidP="005C0238">
      <w:pPr>
        <w:spacing w:line="360" w:lineRule="auto"/>
        <w:jc w:val="both"/>
        <w:rPr>
          <w:sz w:val="24"/>
          <w:szCs w:val="24"/>
        </w:rPr>
      </w:pPr>
      <w:r w:rsidRPr="005C0238">
        <w:rPr>
          <w:sz w:val="24"/>
          <w:szCs w:val="24"/>
        </w:rPr>
        <w:t>Finally, the topic remains highly relevant due to the democratization of cyber-intelligence. While high-end commercial platforms remain financially inaccessible to small-and-medium enterprises (SMEs), this research provides a scalable, open-source alternative. It not only addresses the technical hurdles of anonymity and automated scraping but also provides a foundational commentary on the ethical boundaries of dark web research. By prioritizing passive data acquisition and traffic isolation, this study offers a blueprint for responsible, legal, and effective threat intelligence gathering in an increasingly hostile digital world.</w:t>
      </w:r>
    </w:p>
    <w:p w14:paraId="3060336E" w14:textId="77777777" w:rsidR="00F90709" w:rsidRDefault="00000000">
      <w:pPr>
        <w:spacing w:line="360" w:lineRule="auto"/>
        <w:rPr>
          <w:b/>
          <w:bCs/>
          <w:sz w:val="24"/>
          <w:szCs w:val="24"/>
        </w:rPr>
      </w:pPr>
      <w:r>
        <w:rPr>
          <w:b/>
          <w:bCs/>
          <w:sz w:val="24"/>
          <w:szCs w:val="24"/>
        </w:rPr>
        <w:t>V. METHODOLOGY</w:t>
      </w:r>
    </w:p>
    <w:p w14:paraId="515C8B35" w14:textId="77777777" w:rsidR="005C0238" w:rsidRPr="005C0238" w:rsidRDefault="005C0238" w:rsidP="005C0238">
      <w:pPr>
        <w:spacing w:line="360" w:lineRule="auto"/>
        <w:jc w:val="both"/>
        <w:rPr>
          <w:sz w:val="24"/>
          <w:szCs w:val="24"/>
        </w:rPr>
      </w:pPr>
      <w:r w:rsidRPr="005C0238">
        <w:rPr>
          <w:sz w:val="24"/>
          <w:szCs w:val="24"/>
        </w:rPr>
        <w:t xml:space="preserve">The development of the Dark Web Keyword Alert System (DWKAS) follows a structured, modular methodology designed to ensure operational security, data integrity, and high-speed processing. The research was conducted in a controlled environment using Kali Linux as the host operating system, chosen for its native support of advanced networking and penetration testing tools. The core philosophy of this methodology is to create an "air-gapped" logic where the scraping engine can interact with the Tor network </w:t>
      </w:r>
      <w:r w:rsidRPr="005C0238">
        <w:rPr>
          <w:sz w:val="24"/>
          <w:szCs w:val="24"/>
        </w:rPr>
        <w:t>without ever exposing the host’s hardware or network identifiers.</w:t>
      </w:r>
    </w:p>
    <w:p w14:paraId="6655412D" w14:textId="77777777" w:rsidR="005C0238" w:rsidRPr="005C0238" w:rsidRDefault="005C0238" w:rsidP="005C0238">
      <w:pPr>
        <w:spacing w:line="360" w:lineRule="auto"/>
        <w:jc w:val="both"/>
        <w:rPr>
          <w:sz w:val="24"/>
          <w:szCs w:val="24"/>
        </w:rPr>
      </w:pPr>
      <w:r w:rsidRPr="005C0238">
        <w:rPr>
          <w:sz w:val="24"/>
          <w:szCs w:val="24"/>
        </w:rPr>
        <w:t>The first phase of the methodology focuses on the engineering of a secure network tunnel. To bypass the risks associated with standard Tor browsing, the system utilizes a forced SOCKS5h proxy configuration. This is a critical technical distinction: while standard SOCKS5 can leak DNS requests to the local ISP, SOCKS5h (the 'h' signifying host-side DNS resolution) ensures that all name resolution happens at the Tor exit node. By encapsulating the entire Python environment within a Docker container, the methodology creates a virtualized barrier that isolates the application’s dependencies and networking from the underlying host system, ensuring that the environment is both secure and easily reproducible across different infrastructure.</w:t>
      </w:r>
    </w:p>
    <w:p w14:paraId="6FB23BC7" w14:textId="77777777" w:rsidR="005C0238" w:rsidRPr="005C0238" w:rsidRDefault="005C0238" w:rsidP="005C0238">
      <w:pPr>
        <w:spacing w:line="360" w:lineRule="auto"/>
        <w:jc w:val="both"/>
        <w:rPr>
          <w:sz w:val="24"/>
          <w:szCs w:val="24"/>
        </w:rPr>
      </w:pPr>
      <w:r w:rsidRPr="005C0238">
        <w:rPr>
          <w:sz w:val="24"/>
          <w:szCs w:val="24"/>
        </w:rPr>
        <w:t xml:space="preserve">The second phase involves the data acquisition and extraction logic. The scraping engine was developed using Python, leveraging the requests library for session management and </w:t>
      </w:r>
      <w:proofErr w:type="spellStart"/>
      <w:r w:rsidRPr="005C0238">
        <w:rPr>
          <w:sz w:val="24"/>
          <w:szCs w:val="24"/>
        </w:rPr>
        <w:t>BeautifulSoup</w:t>
      </w:r>
      <w:proofErr w:type="spellEnd"/>
      <w:r w:rsidRPr="005C0238">
        <w:rPr>
          <w:sz w:val="24"/>
          <w:szCs w:val="24"/>
        </w:rPr>
        <w:t xml:space="preserve"> for document parsing. Because dark web hidden services often feature malformed or non-standard HTML, the methodology employs a robust parsing algorithm that strips away decorative elements to focus on raw text nodes. To maintain a persistent presence and avoid anti-bot countermeasures, the system implements </w:t>
      </w:r>
      <w:r w:rsidRPr="005C0238">
        <w:rPr>
          <w:sz w:val="24"/>
          <w:szCs w:val="24"/>
        </w:rPr>
        <w:lastRenderedPageBreak/>
        <w:t xml:space="preserve">dynamic identity rotation. By communicating with the Tor Control Port (Port 9051) using the </w:t>
      </w:r>
      <w:proofErr w:type="spellStart"/>
      <w:r w:rsidRPr="005C0238">
        <w:rPr>
          <w:sz w:val="24"/>
          <w:szCs w:val="24"/>
        </w:rPr>
        <w:t>Signal.NEWNYM</w:t>
      </w:r>
      <w:proofErr w:type="spellEnd"/>
      <w:r w:rsidRPr="005C0238">
        <w:rPr>
          <w:sz w:val="24"/>
          <w:szCs w:val="24"/>
        </w:rPr>
        <w:t xml:space="preserve"> protocol, the system triggers a circuit refresh every three scan cycles, effectively assigning the scraper a new IP address and identity to maintain a "stealth" profile.</w:t>
      </w:r>
    </w:p>
    <w:p w14:paraId="23AC38BB" w14:textId="77777777" w:rsidR="005C0238" w:rsidRPr="005C0238" w:rsidRDefault="005C0238" w:rsidP="005C0238">
      <w:pPr>
        <w:spacing w:line="360" w:lineRule="auto"/>
        <w:jc w:val="both"/>
        <w:rPr>
          <w:sz w:val="24"/>
          <w:szCs w:val="24"/>
        </w:rPr>
      </w:pPr>
      <w:r w:rsidRPr="005C0238">
        <w:rPr>
          <w:sz w:val="24"/>
          <w:szCs w:val="24"/>
        </w:rPr>
        <w:t>The third phase is dedicated to keyword classification and real-time alerting. The detection engine utilizes a specialized library of 24 threat-specific keywords, categorized into four severity levels. The classification process relies on case-insensitive regular expression (Regex) matching to identify high-risk strings such as "SQL dump" or "</w:t>
      </w:r>
      <w:proofErr w:type="spellStart"/>
      <w:r w:rsidRPr="005C0238">
        <w:rPr>
          <w:sz w:val="24"/>
          <w:szCs w:val="24"/>
        </w:rPr>
        <w:t>private_key</w:t>
      </w:r>
      <w:proofErr w:type="spellEnd"/>
      <w:r w:rsidRPr="005C0238">
        <w:rPr>
          <w:sz w:val="24"/>
          <w:szCs w:val="24"/>
        </w:rPr>
        <w:t>" within the extracted text. Once a match is confirmed, the system initiates a dual-path response: the event is forensically logged into a persistent SQLite database for long-term trend analysis, and a real-time notification is dispatched via the Telegram Bot API. This integration ensures that the time between a data leak appearing on a hidden service and a security analyst receiving a notification on their mobile device is kept to an absolute minimum.</w:t>
      </w:r>
    </w:p>
    <w:p w14:paraId="21092617" w14:textId="77777777" w:rsidR="005C0238" w:rsidRPr="005C0238" w:rsidRDefault="005C0238" w:rsidP="005C0238">
      <w:pPr>
        <w:spacing w:line="360" w:lineRule="auto"/>
        <w:jc w:val="both"/>
        <w:rPr>
          <w:sz w:val="24"/>
          <w:szCs w:val="24"/>
        </w:rPr>
      </w:pPr>
      <w:r w:rsidRPr="005C0238">
        <w:rPr>
          <w:sz w:val="24"/>
          <w:szCs w:val="24"/>
        </w:rPr>
        <w:t xml:space="preserve">The final phase of the methodology is empirical validation. To test the efficacy of the proposed framework, the system was deployed against a diverse dataset of 50 active hidden services, including illicit marketplaces, discussion forums, and temporary paste sites. Performance was </w:t>
      </w:r>
      <w:r w:rsidRPr="005C0238">
        <w:rPr>
          <w:sz w:val="24"/>
          <w:szCs w:val="24"/>
        </w:rPr>
        <w:t>measured based on three primary Key Performance Indicators (KPIs): detection accuracy (true positive rate), false-positive occurrence, and system latency. This empirical approach provides the necessary data to validate that a lightweight, open-source framework can achieve professional-grade results in the complex and volatile dark web ecosystem.</w:t>
      </w:r>
    </w:p>
    <w:p w14:paraId="5BF9E927" w14:textId="26093475" w:rsidR="00F90709" w:rsidRDefault="00000000">
      <w:pPr>
        <w:spacing w:line="360" w:lineRule="auto"/>
        <w:rPr>
          <w:b/>
          <w:bCs/>
          <w:sz w:val="24"/>
          <w:szCs w:val="24"/>
        </w:rPr>
      </w:pPr>
      <w:r>
        <w:rPr>
          <w:b/>
          <w:bCs/>
          <w:sz w:val="24"/>
          <w:szCs w:val="24"/>
        </w:rPr>
        <w:t>VI. PROPOSED MODEL / FRAMEWORK</w:t>
      </w:r>
    </w:p>
    <w:p w14:paraId="4BEF6E6E" w14:textId="77777777" w:rsidR="005C0238" w:rsidRPr="005C0238" w:rsidRDefault="005C0238" w:rsidP="006959C4">
      <w:pPr>
        <w:spacing w:after="180" w:line="360" w:lineRule="auto"/>
        <w:jc w:val="both"/>
        <w:rPr>
          <w:sz w:val="24"/>
          <w:szCs w:val="24"/>
        </w:rPr>
      </w:pPr>
      <w:r w:rsidRPr="005C0238">
        <w:rPr>
          <w:color w:val="111111"/>
          <w:sz w:val="24"/>
          <w:szCs w:val="24"/>
        </w:rPr>
        <w:t>The proposed system organises its functionality into three architectural layers: a Data Acquisition Layer responsible for anonymous connectivity and page retrieval, an Intelligence Processing Layer responsible for parsing, keyword matching, and severity classification, and an Output Layer responsible for forensic storage, API serving, and dashboard visualisation. These three layers map directly onto the physical file structure of the project, making the relationship between architecture and implementation straightforward.</w:t>
      </w:r>
    </w:p>
    <w:p w14:paraId="3B6C547E" w14:textId="77777777" w:rsidR="005C0238" w:rsidRPr="006959C4" w:rsidRDefault="005C0238" w:rsidP="006959C4">
      <w:pPr>
        <w:spacing w:line="360" w:lineRule="auto"/>
        <w:jc w:val="both"/>
        <w:rPr>
          <w:rStyle w:val="Strong"/>
          <w:sz w:val="24"/>
          <w:szCs w:val="24"/>
        </w:rPr>
      </w:pPr>
      <w:proofErr w:type="gramStart"/>
      <w:r w:rsidRPr="006959C4">
        <w:rPr>
          <w:rStyle w:val="Strong"/>
          <w:sz w:val="24"/>
          <w:szCs w:val="24"/>
        </w:rPr>
        <w:t>6.1  Architecture</w:t>
      </w:r>
      <w:proofErr w:type="gramEnd"/>
      <w:r w:rsidRPr="006959C4">
        <w:rPr>
          <w:rStyle w:val="Strong"/>
          <w:sz w:val="24"/>
          <w:szCs w:val="24"/>
        </w:rPr>
        <w:t xml:space="preserve"> Flow Diagram</w:t>
      </w:r>
    </w:p>
    <w:p w14:paraId="45F23A25" w14:textId="77777777" w:rsidR="005C0238" w:rsidRPr="005C0238" w:rsidRDefault="005C0238" w:rsidP="006959C4">
      <w:pPr>
        <w:spacing w:after="180" w:line="360" w:lineRule="auto"/>
        <w:jc w:val="both"/>
        <w:rPr>
          <w:sz w:val="24"/>
          <w:szCs w:val="24"/>
        </w:rPr>
      </w:pPr>
      <w:r w:rsidRPr="005C0238">
        <w:rPr>
          <w:color w:val="111111"/>
          <w:sz w:val="24"/>
          <w:szCs w:val="24"/>
        </w:rPr>
        <w:t>Figure 1 below illustrates the complete six-stage data flow pipeline from target selection through live dashboard display.</w:t>
      </w:r>
    </w:p>
    <w:p w14:paraId="78AD6525" w14:textId="77777777" w:rsidR="005C0238" w:rsidRPr="005C0238" w:rsidRDefault="005C0238" w:rsidP="005C0238">
      <w:pPr>
        <w:jc w:val="both"/>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
        <w:gridCol w:w="1461"/>
        <w:gridCol w:w="1868"/>
      </w:tblGrid>
      <w:tr w:rsidR="00202222" w:rsidRPr="00202222" w14:paraId="3FFEB92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59063E5" w14:textId="77777777" w:rsidR="00202222" w:rsidRPr="00202222" w:rsidRDefault="00202222" w:rsidP="006959C4">
            <w:pPr>
              <w:jc w:val="both"/>
              <w:rPr>
                <w:sz w:val="24"/>
                <w:szCs w:val="24"/>
              </w:rPr>
            </w:pPr>
            <w:r w:rsidRPr="00202222">
              <w:rPr>
                <w:b/>
                <w:bCs/>
                <w:sz w:val="24"/>
                <w:szCs w:val="24"/>
              </w:rPr>
              <w:lastRenderedPageBreak/>
              <w:t>STAGE</w:t>
            </w:r>
          </w:p>
        </w:tc>
        <w:tc>
          <w:tcPr>
            <w:tcW w:w="0" w:type="auto"/>
            <w:tcBorders>
              <w:top w:val="single" w:sz="6" w:space="0" w:color="auto"/>
              <w:left w:val="single" w:sz="6" w:space="0" w:color="auto"/>
              <w:bottom w:val="single" w:sz="6" w:space="0" w:color="auto"/>
              <w:right w:val="single" w:sz="6" w:space="0" w:color="auto"/>
            </w:tcBorders>
            <w:vAlign w:val="center"/>
            <w:hideMark/>
          </w:tcPr>
          <w:p w14:paraId="3F553A9B" w14:textId="77777777" w:rsidR="00202222" w:rsidRPr="00202222" w:rsidRDefault="00202222" w:rsidP="006959C4">
            <w:pPr>
              <w:jc w:val="both"/>
              <w:rPr>
                <w:sz w:val="24"/>
                <w:szCs w:val="24"/>
              </w:rPr>
            </w:pPr>
            <w:r w:rsidRPr="00202222">
              <w:rPr>
                <w:b/>
                <w:bCs/>
                <w:sz w:val="24"/>
                <w:szCs w:val="24"/>
              </w:rPr>
              <w:t>PROCESS &amp; COMPONENT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43B6343C" w14:textId="77777777" w:rsidR="00202222" w:rsidRPr="00202222" w:rsidRDefault="00202222" w:rsidP="006959C4">
            <w:pPr>
              <w:jc w:val="both"/>
              <w:rPr>
                <w:sz w:val="24"/>
                <w:szCs w:val="24"/>
              </w:rPr>
            </w:pPr>
            <w:r w:rsidRPr="00202222">
              <w:rPr>
                <w:b/>
                <w:bCs/>
                <w:sz w:val="24"/>
                <w:szCs w:val="24"/>
              </w:rPr>
              <w:t>TECHNICAL SPECIFICATIONS</w:t>
            </w:r>
          </w:p>
        </w:tc>
      </w:tr>
      <w:tr w:rsidR="00202222" w:rsidRPr="00202222" w14:paraId="0FEE50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125228" w14:textId="77777777" w:rsidR="00202222" w:rsidRPr="00202222" w:rsidRDefault="00202222" w:rsidP="006959C4">
            <w:pPr>
              <w:jc w:val="both"/>
              <w:rPr>
                <w:sz w:val="24"/>
                <w:szCs w:val="24"/>
              </w:rPr>
            </w:pPr>
            <w:r w:rsidRPr="00202222">
              <w:rPr>
                <w:b/>
                <w:bCs/>
                <w:sz w:val="24"/>
                <w:szCs w:val="24"/>
              </w:rPr>
              <w:t>STAGE 1</w:t>
            </w:r>
          </w:p>
        </w:tc>
        <w:tc>
          <w:tcPr>
            <w:tcW w:w="0" w:type="auto"/>
            <w:tcBorders>
              <w:top w:val="single" w:sz="6" w:space="0" w:color="auto"/>
              <w:left w:val="single" w:sz="6" w:space="0" w:color="auto"/>
              <w:bottom w:val="single" w:sz="6" w:space="0" w:color="auto"/>
              <w:right w:val="single" w:sz="6" w:space="0" w:color="auto"/>
            </w:tcBorders>
            <w:vAlign w:val="center"/>
            <w:hideMark/>
          </w:tcPr>
          <w:p w14:paraId="1BE69077" w14:textId="77777777" w:rsidR="00202222" w:rsidRPr="00202222" w:rsidRDefault="00202222" w:rsidP="006959C4">
            <w:pPr>
              <w:jc w:val="both"/>
              <w:rPr>
                <w:sz w:val="24"/>
                <w:szCs w:val="24"/>
              </w:rPr>
            </w:pPr>
            <w:r w:rsidRPr="00202222">
              <w:rPr>
                <w:b/>
                <w:bCs/>
                <w:sz w:val="24"/>
                <w:szCs w:val="24"/>
              </w:rPr>
              <w:t>Target Identification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740E717" w14:textId="77777777" w:rsidR="00202222" w:rsidRPr="00202222" w:rsidRDefault="00202222" w:rsidP="006959C4">
            <w:pPr>
              <w:jc w:val="both"/>
              <w:rPr>
                <w:sz w:val="24"/>
                <w:szCs w:val="24"/>
              </w:rPr>
            </w:pPr>
            <w:r w:rsidRPr="00202222">
              <w:rPr>
                <w:sz w:val="24"/>
                <w:szCs w:val="24"/>
              </w:rPr>
              <w:t xml:space="preserve">Input: targets.txt </w:t>
            </w:r>
            <w:proofErr w:type="gramStart"/>
            <w:r w:rsidRPr="00202222">
              <w:rPr>
                <w:sz w:val="24"/>
                <w:szCs w:val="24"/>
              </w:rPr>
              <w:t>curated .onion</w:t>
            </w:r>
            <w:proofErr w:type="gramEnd"/>
            <w:r w:rsidRPr="00202222">
              <w:rPr>
                <w:sz w:val="24"/>
                <w:szCs w:val="24"/>
              </w:rPr>
              <w:t xml:space="preserve"> URL list. Includes Ahmia (Primary), </w:t>
            </w:r>
            <w:proofErr w:type="spellStart"/>
            <w:r w:rsidRPr="00202222">
              <w:rPr>
                <w:sz w:val="24"/>
                <w:szCs w:val="24"/>
              </w:rPr>
              <w:t>Haystak</w:t>
            </w:r>
            <w:proofErr w:type="spellEnd"/>
            <w:r w:rsidRPr="00202222">
              <w:rPr>
                <w:sz w:val="24"/>
                <w:szCs w:val="24"/>
              </w:rPr>
              <w:t xml:space="preserve">, Tor66, and </w:t>
            </w:r>
            <w:proofErr w:type="spellStart"/>
            <w:r w:rsidRPr="00202222">
              <w:rPr>
                <w:sz w:val="24"/>
                <w:szCs w:val="24"/>
              </w:rPr>
              <w:t>Tordex</w:t>
            </w:r>
            <w:proofErr w:type="spellEnd"/>
            <w:r w:rsidRPr="00202222">
              <w:rPr>
                <w:sz w:val="24"/>
                <w:szCs w:val="24"/>
              </w:rPr>
              <w:t>.</w:t>
            </w:r>
          </w:p>
        </w:tc>
      </w:tr>
      <w:tr w:rsidR="00202222" w:rsidRPr="00202222" w14:paraId="76DA4F0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496BF25" w14:textId="77777777" w:rsidR="00202222" w:rsidRPr="00202222" w:rsidRDefault="00202222" w:rsidP="006959C4">
            <w:pPr>
              <w:jc w:val="both"/>
              <w:rPr>
                <w:sz w:val="24"/>
                <w:szCs w:val="24"/>
              </w:rPr>
            </w:pPr>
            <w:r w:rsidRPr="00202222">
              <w:rPr>
                <w:b/>
                <w:bCs/>
                <w:sz w:val="24"/>
                <w:szCs w:val="24"/>
              </w:rPr>
              <w:t>STAGE 2</w:t>
            </w:r>
          </w:p>
        </w:tc>
        <w:tc>
          <w:tcPr>
            <w:tcW w:w="0" w:type="auto"/>
            <w:tcBorders>
              <w:top w:val="single" w:sz="6" w:space="0" w:color="auto"/>
              <w:left w:val="single" w:sz="6" w:space="0" w:color="auto"/>
              <w:bottom w:val="single" w:sz="6" w:space="0" w:color="auto"/>
              <w:right w:val="single" w:sz="6" w:space="0" w:color="auto"/>
            </w:tcBorders>
            <w:vAlign w:val="center"/>
            <w:hideMark/>
          </w:tcPr>
          <w:p w14:paraId="662FC5CE" w14:textId="77777777" w:rsidR="00202222" w:rsidRPr="00202222" w:rsidRDefault="00202222" w:rsidP="006959C4">
            <w:pPr>
              <w:jc w:val="both"/>
              <w:rPr>
                <w:sz w:val="24"/>
                <w:szCs w:val="24"/>
              </w:rPr>
            </w:pPr>
            <w:r w:rsidRPr="00202222">
              <w:rPr>
                <w:b/>
                <w:bCs/>
                <w:sz w:val="24"/>
                <w:szCs w:val="24"/>
              </w:rPr>
              <w:t>Anonymized Routing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1C46818" w14:textId="77777777" w:rsidR="00202222" w:rsidRPr="00202222" w:rsidRDefault="00202222" w:rsidP="006959C4">
            <w:pPr>
              <w:jc w:val="both"/>
              <w:rPr>
                <w:sz w:val="24"/>
                <w:szCs w:val="24"/>
              </w:rPr>
            </w:pPr>
            <w:r w:rsidRPr="00202222">
              <w:rPr>
                <w:b/>
                <w:bCs/>
                <w:sz w:val="24"/>
                <w:szCs w:val="24"/>
              </w:rPr>
              <w:t>SOCKS5h Proxy (Port 9050):</w:t>
            </w:r>
            <w:r w:rsidRPr="00202222">
              <w:rPr>
                <w:sz w:val="24"/>
                <w:szCs w:val="24"/>
              </w:rPr>
              <w:t xml:space="preserve"> Routes all payload and DNS queries through Tor. Identity rotation via </w:t>
            </w:r>
            <w:proofErr w:type="spellStart"/>
            <w:r w:rsidRPr="00202222">
              <w:rPr>
                <w:sz w:val="24"/>
                <w:szCs w:val="24"/>
              </w:rPr>
              <w:t>Signal.NEWNYM</w:t>
            </w:r>
            <w:proofErr w:type="spellEnd"/>
            <w:r w:rsidRPr="00202222">
              <w:rPr>
                <w:sz w:val="24"/>
                <w:szCs w:val="24"/>
              </w:rPr>
              <w:t xml:space="preserve"> every 3 sites.</w:t>
            </w:r>
          </w:p>
        </w:tc>
      </w:tr>
      <w:tr w:rsidR="00202222" w:rsidRPr="00202222" w14:paraId="7739BC1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0160E51" w14:textId="77777777" w:rsidR="00202222" w:rsidRPr="00202222" w:rsidRDefault="00202222" w:rsidP="006959C4">
            <w:pPr>
              <w:jc w:val="both"/>
              <w:rPr>
                <w:sz w:val="24"/>
                <w:szCs w:val="24"/>
              </w:rPr>
            </w:pPr>
            <w:r w:rsidRPr="00202222">
              <w:rPr>
                <w:b/>
                <w:bCs/>
                <w:sz w:val="24"/>
                <w:szCs w:val="24"/>
              </w:rPr>
              <w:t>STAGE 3</w:t>
            </w:r>
          </w:p>
        </w:tc>
        <w:tc>
          <w:tcPr>
            <w:tcW w:w="0" w:type="auto"/>
            <w:tcBorders>
              <w:top w:val="single" w:sz="6" w:space="0" w:color="auto"/>
              <w:left w:val="single" w:sz="6" w:space="0" w:color="auto"/>
              <w:bottom w:val="single" w:sz="6" w:space="0" w:color="auto"/>
              <w:right w:val="single" w:sz="6" w:space="0" w:color="auto"/>
            </w:tcBorders>
            <w:vAlign w:val="center"/>
            <w:hideMark/>
          </w:tcPr>
          <w:p w14:paraId="59300660" w14:textId="77777777" w:rsidR="00202222" w:rsidRPr="00202222" w:rsidRDefault="00202222" w:rsidP="006959C4">
            <w:pPr>
              <w:jc w:val="both"/>
              <w:rPr>
                <w:sz w:val="24"/>
                <w:szCs w:val="24"/>
              </w:rPr>
            </w:pPr>
            <w:r w:rsidRPr="00202222">
              <w:rPr>
                <w:b/>
                <w:bCs/>
                <w:sz w:val="24"/>
                <w:szCs w:val="24"/>
              </w:rPr>
              <w:t>Data Extraction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2717F9F" w14:textId="77777777" w:rsidR="00202222" w:rsidRPr="00202222" w:rsidRDefault="00202222" w:rsidP="006959C4">
            <w:pPr>
              <w:jc w:val="both"/>
              <w:rPr>
                <w:sz w:val="24"/>
                <w:szCs w:val="24"/>
              </w:rPr>
            </w:pPr>
            <w:r w:rsidRPr="00202222">
              <w:rPr>
                <w:b/>
                <w:bCs/>
                <w:sz w:val="24"/>
                <w:szCs w:val="24"/>
              </w:rPr>
              <w:t>BeautifulSoup4:</w:t>
            </w:r>
            <w:r w:rsidRPr="00202222">
              <w:rPr>
                <w:sz w:val="24"/>
                <w:szCs w:val="24"/>
              </w:rPr>
              <w:t xml:space="preserve"> Strips non-text elements (Scripts, CSS, Nav) to isolate clean, readable HTML content.</w:t>
            </w:r>
          </w:p>
        </w:tc>
      </w:tr>
      <w:tr w:rsidR="00202222" w:rsidRPr="00202222" w14:paraId="7191EF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F0D90D" w14:textId="77777777" w:rsidR="00202222" w:rsidRPr="00202222" w:rsidRDefault="00202222" w:rsidP="006959C4">
            <w:pPr>
              <w:jc w:val="both"/>
              <w:rPr>
                <w:sz w:val="24"/>
                <w:szCs w:val="24"/>
              </w:rPr>
            </w:pPr>
            <w:r w:rsidRPr="00202222">
              <w:rPr>
                <w:b/>
                <w:bCs/>
                <w:sz w:val="24"/>
                <w:szCs w:val="24"/>
              </w:rPr>
              <w:t>STAGE 4</w:t>
            </w:r>
          </w:p>
        </w:tc>
        <w:tc>
          <w:tcPr>
            <w:tcW w:w="0" w:type="auto"/>
            <w:tcBorders>
              <w:top w:val="single" w:sz="6" w:space="0" w:color="auto"/>
              <w:left w:val="single" w:sz="6" w:space="0" w:color="auto"/>
              <w:bottom w:val="single" w:sz="6" w:space="0" w:color="auto"/>
              <w:right w:val="single" w:sz="6" w:space="0" w:color="auto"/>
            </w:tcBorders>
            <w:vAlign w:val="center"/>
            <w:hideMark/>
          </w:tcPr>
          <w:p w14:paraId="3EC3B1BF" w14:textId="77777777" w:rsidR="00202222" w:rsidRPr="00202222" w:rsidRDefault="00202222" w:rsidP="006959C4">
            <w:pPr>
              <w:jc w:val="both"/>
              <w:rPr>
                <w:sz w:val="24"/>
                <w:szCs w:val="24"/>
              </w:rPr>
            </w:pPr>
            <w:r w:rsidRPr="00202222">
              <w:rPr>
                <w:b/>
                <w:bCs/>
                <w:sz w:val="24"/>
                <w:szCs w:val="24"/>
              </w:rPr>
              <w:t>Threat Analysis</w:t>
            </w:r>
          </w:p>
        </w:tc>
        <w:tc>
          <w:tcPr>
            <w:tcW w:w="0" w:type="auto"/>
            <w:tcBorders>
              <w:top w:val="single" w:sz="6" w:space="0" w:color="auto"/>
              <w:left w:val="single" w:sz="6" w:space="0" w:color="auto"/>
              <w:bottom w:val="single" w:sz="6" w:space="0" w:color="auto"/>
              <w:right w:val="single" w:sz="6" w:space="0" w:color="auto"/>
            </w:tcBorders>
            <w:vAlign w:val="center"/>
            <w:hideMark/>
          </w:tcPr>
          <w:p w14:paraId="7486C71F" w14:textId="77777777" w:rsidR="00202222" w:rsidRPr="00202222" w:rsidRDefault="00202222" w:rsidP="006959C4">
            <w:pPr>
              <w:jc w:val="both"/>
              <w:rPr>
                <w:sz w:val="24"/>
                <w:szCs w:val="24"/>
              </w:rPr>
            </w:pPr>
            <w:r w:rsidRPr="00202222">
              <w:rPr>
                <w:b/>
                <w:bCs/>
                <w:sz w:val="24"/>
                <w:szCs w:val="24"/>
              </w:rPr>
              <w:t>Regex Engine:</w:t>
            </w:r>
            <w:r w:rsidRPr="00202222">
              <w:rPr>
                <w:sz w:val="24"/>
                <w:szCs w:val="24"/>
              </w:rPr>
              <w:t xml:space="preserve"> Matches 24 keywords across 4 severity levels. Extracts 100-character context snippets per match.</w:t>
            </w:r>
          </w:p>
        </w:tc>
      </w:tr>
      <w:tr w:rsidR="00202222" w:rsidRPr="00202222" w14:paraId="06CA3DE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691F941" w14:textId="77777777" w:rsidR="00202222" w:rsidRPr="00202222" w:rsidRDefault="00202222" w:rsidP="006959C4">
            <w:pPr>
              <w:jc w:val="both"/>
              <w:rPr>
                <w:sz w:val="24"/>
                <w:szCs w:val="24"/>
              </w:rPr>
            </w:pPr>
            <w:r w:rsidRPr="00202222">
              <w:rPr>
                <w:b/>
                <w:bCs/>
                <w:sz w:val="24"/>
                <w:szCs w:val="24"/>
              </w:rPr>
              <w:t>STAGE 5</w:t>
            </w:r>
          </w:p>
        </w:tc>
        <w:tc>
          <w:tcPr>
            <w:tcW w:w="0" w:type="auto"/>
            <w:tcBorders>
              <w:top w:val="single" w:sz="6" w:space="0" w:color="auto"/>
              <w:left w:val="single" w:sz="6" w:space="0" w:color="auto"/>
              <w:bottom w:val="single" w:sz="6" w:space="0" w:color="auto"/>
              <w:right w:val="single" w:sz="6" w:space="0" w:color="auto"/>
            </w:tcBorders>
            <w:vAlign w:val="center"/>
            <w:hideMark/>
          </w:tcPr>
          <w:p w14:paraId="2913ECFC" w14:textId="77777777" w:rsidR="00202222" w:rsidRPr="00202222" w:rsidRDefault="00202222" w:rsidP="006959C4">
            <w:pPr>
              <w:jc w:val="both"/>
              <w:rPr>
                <w:sz w:val="24"/>
                <w:szCs w:val="24"/>
              </w:rPr>
            </w:pPr>
            <w:r w:rsidRPr="00202222">
              <w:rPr>
                <w:b/>
                <w:bCs/>
                <w:sz w:val="24"/>
                <w:szCs w:val="24"/>
              </w:rPr>
              <w:t>Persistence</w:t>
            </w:r>
          </w:p>
        </w:tc>
        <w:tc>
          <w:tcPr>
            <w:tcW w:w="0" w:type="auto"/>
            <w:tcBorders>
              <w:top w:val="single" w:sz="6" w:space="0" w:color="auto"/>
              <w:left w:val="single" w:sz="6" w:space="0" w:color="auto"/>
              <w:bottom w:val="single" w:sz="6" w:space="0" w:color="auto"/>
              <w:right w:val="single" w:sz="6" w:space="0" w:color="auto"/>
            </w:tcBorders>
            <w:vAlign w:val="center"/>
            <w:hideMark/>
          </w:tcPr>
          <w:p w14:paraId="7C774620" w14:textId="77777777" w:rsidR="00202222" w:rsidRPr="00202222" w:rsidRDefault="00202222" w:rsidP="006959C4">
            <w:pPr>
              <w:jc w:val="both"/>
              <w:rPr>
                <w:sz w:val="24"/>
                <w:szCs w:val="24"/>
              </w:rPr>
            </w:pPr>
            <w:r w:rsidRPr="00202222">
              <w:rPr>
                <w:b/>
                <w:bCs/>
                <w:sz w:val="24"/>
                <w:szCs w:val="24"/>
              </w:rPr>
              <w:t>SQLite (</w:t>
            </w:r>
            <w:proofErr w:type="spellStart"/>
            <w:r w:rsidRPr="00202222">
              <w:rPr>
                <w:b/>
                <w:bCs/>
                <w:sz w:val="24"/>
                <w:szCs w:val="24"/>
              </w:rPr>
              <w:t>darksentinel.db</w:t>
            </w:r>
            <w:proofErr w:type="spellEnd"/>
            <w:r w:rsidRPr="00202222">
              <w:rPr>
                <w:b/>
                <w:bCs/>
                <w:sz w:val="24"/>
                <w:szCs w:val="24"/>
              </w:rPr>
              <w:t>):</w:t>
            </w:r>
            <w:r w:rsidRPr="00202222">
              <w:rPr>
                <w:sz w:val="24"/>
                <w:szCs w:val="24"/>
              </w:rPr>
              <w:t xml:space="preserve"> Forensic logging of keyword, source URL, snippet, severity, and UTC timestamp.</w:t>
            </w:r>
          </w:p>
        </w:tc>
      </w:tr>
      <w:tr w:rsidR="00202222" w:rsidRPr="00202222" w14:paraId="766B8E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B484C8" w14:textId="77777777" w:rsidR="00202222" w:rsidRPr="00202222" w:rsidRDefault="00202222" w:rsidP="006959C4">
            <w:pPr>
              <w:jc w:val="both"/>
              <w:rPr>
                <w:sz w:val="24"/>
                <w:szCs w:val="24"/>
              </w:rPr>
            </w:pPr>
            <w:r w:rsidRPr="00202222">
              <w:rPr>
                <w:b/>
                <w:bCs/>
                <w:sz w:val="24"/>
                <w:szCs w:val="24"/>
              </w:rPr>
              <w:t>STAGE 6</w:t>
            </w:r>
          </w:p>
        </w:tc>
        <w:tc>
          <w:tcPr>
            <w:tcW w:w="0" w:type="auto"/>
            <w:tcBorders>
              <w:top w:val="single" w:sz="6" w:space="0" w:color="auto"/>
              <w:left w:val="single" w:sz="6" w:space="0" w:color="auto"/>
              <w:bottom w:val="single" w:sz="6" w:space="0" w:color="auto"/>
              <w:right w:val="single" w:sz="6" w:space="0" w:color="auto"/>
            </w:tcBorders>
            <w:vAlign w:val="center"/>
            <w:hideMark/>
          </w:tcPr>
          <w:p w14:paraId="0356AE4C" w14:textId="77777777" w:rsidR="00202222" w:rsidRPr="00202222" w:rsidRDefault="00202222" w:rsidP="006959C4">
            <w:pPr>
              <w:jc w:val="both"/>
              <w:rPr>
                <w:sz w:val="24"/>
                <w:szCs w:val="24"/>
              </w:rPr>
            </w:pPr>
            <w:r w:rsidRPr="00202222">
              <w:rPr>
                <w:b/>
                <w:bCs/>
                <w:sz w:val="24"/>
                <w:szCs w:val="24"/>
              </w:rPr>
              <w:t>Dissemination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F695195" w14:textId="77777777" w:rsidR="00202222" w:rsidRPr="00202222" w:rsidRDefault="00202222" w:rsidP="006959C4">
            <w:pPr>
              <w:jc w:val="both"/>
              <w:rPr>
                <w:sz w:val="24"/>
                <w:szCs w:val="24"/>
              </w:rPr>
            </w:pPr>
            <w:r w:rsidRPr="00202222">
              <w:rPr>
                <w:b/>
                <w:bCs/>
                <w:sz w:val="24"/>
                <w:szCs w:val="24"/>
              </w:rPr>
              <w:t>Flask REST API (Port 5000):</w:t>
            </w:r>
            <w:r w:rsidRPr="00202222">
              <w:rPr>
                <w:sz w:val="24"/>
                <w:szCs w:val="24"/>
              </w:rPr>
              <w:t xml:space="preserve"> Feeds real-time dashboard with 2-second auto-polling and </w:t>
            </w:r>
            <w:r w:rsidRPr="00202222">
              <w:rPr>
                <w:sz w:val="24"/>
                <w:szCs w:val="24"/>
              </w:rPr>
              <w:t>Telegram push alerts.</w:t>
            </w:r>
          </w:p>
        </w:tc>
      </w:tr>
    </w:tbl>
    <w:p w14:paraId="137D34CD" w14:textId="77777777" w:rsidR="005C0238" w:rsidRPr="005C0238" w:rsidRDefault="005C0238" w:rsidP="006959C4">
      <w:pPr>
        <w:jc w:val="both"/>
        <w:rPr>
          <w:sz w:val="24"/>
          <w:szCs w:val="24"/>
        </w:rPr>
      </w:pPr>
    </w:p>
    <w:p w14:paraId="455F4DED" w14:textId="77777777" w:rsidR="005C0238" w:rsidRPr="006959C4" w:rsidRDefault="005C0238" w:rsidP="006959C4">
      <w:pPr>
        <w:jc w:val="both"/>
        <w:rPr>
          <w:rStyle w:val="Strong"/>
          <w:sz w:val="24"/>
          <w:szCs w:val="24"/>
        </w:rPr>
      </w:pPr>
      <w:proofErr w:type="gramStart"/>
      <w:r w:rsidRPr="006959C4">
        <w:rPr>
          <w:rStyle w:val="Strong"/>
          <w:sz w:val="24"/>
          <w:szCs w:val="24"/>
        </w:rPr>
        <w:t>6.2  Scan</w:t>
      </w:r>
      <w:proofErr w:type="gramEnd"/>
      <w:r w:rsidRPr="006959C4">
        <w:rPr>
          <w:rStyle w:val="Strong"/>
          <w:sz w:val="24"/>
          <w:szCs w:val="24"/>
        </w:rPr>
        <w:t xml:space="preserve"> Target Configuration</w:t>
      </w:r>
    </w:p>
    <w:p w14:paraId="743D5270" w14:textId="77777777" w:rsidR="005C0238" w:rsidRPr="005C0238" w:rsidRDefault="005C0238" w:rsidP="006959C4">
      <w:pPr>
        <w:spacing w:after="180" w:line="360" w:lineRule="auto"/>
        <w:jc w:val="both"/>
        <w:rPr>
          <w:sz w:val="24"/>
          <w:szCs w:val="24"/>
        </w:rPr>
      </w:pPr>
      <w:r w:rsidRPr="005C0238">
        <w:rPr>
          <w:color w:val="111111"/>
          <w:sz w:val="24"/>
          <w:szCs w:val="24"/>
        </w:rPr>
        <w:t xml:space="preserve">The system uses four publicly accessible dark web OSINT search indexes as primary scan targets. Ahmia serves as the primary target due to its reputation as the most trusted, widely used dark web search engine in the cybersecurity research community. It filters obviously illegal content while providing broad indexing coverage. The three alternative targets — </w:t>
      </w:r>
      <w:proofErr w:type="spellStart"/>
      <w:r w:rsidRPr="005C0238">
        <w:rPr>
          <w:color w:val="111111"/>
          <w:sz w:val="24"/>
          <w:szCs w:val="24"/>
        </w:rPr>
        <w:t>Haystak</w:t>
      </w:r>
      <w:proofErr w:type="spellEnd"/>
      <w:r w:rsidRPr="005C0238">
        <w:rPr>
          <w:color w:val="111111"/>
          <w:sz w:val="24"/>
          <w:szCs w:val="24"/>
        </w:rPr>
        <w:t xml:space="preserve">, Tor66, and </w:t>
      </w:r>
      <w:proofErr w:type="spellStart"/>
      <w:r w:rsidRPr="005C0238">
        <w:rPr>
          <w:color w:val="111111"/>
          <w:sz w:val="24"/>
          <w:szCs w:val="24"/>
        </w:rPr>
        <w:t>Tordex</w:t>
      </w:r>
      <w:proofErr w:type="spellEnd"/>
      <w:r w:rsidRPr="005C0238">
        <w:rPr>
          <w:color w:val="111111"/>
          <w:sz w:val="24"/>
          <w:szCs w:val="24"/>
        </w:rPr>
        <w:t xml:space="preserve"> — are activated when Ahmia is unreachable or when broader coverage is needed.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
        <w:gridCol w:w="627"/>
        <w:gridCol w:w="1823"/>
        <w:gridCol w:w="852"/>
      </w:tblGrid>
      <w:tr w:rsidR="00202222" w:rsidRPr="00202222" w14:paraId="054CD7B2"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E87890F" w14:textId="77777777" w:rsidR="00202222" w:rsidRPr="00202222" w:rsidRDefault="00202222" w:rsidP="006959C4">
            <w:pPr>
              <w:jc w:val="both"/>
              <w:rPr>
                <w:sz w:val="24"/>
                <w:szCs w:val="24"/>
              </w:rPr>
            </w:pPr>
            <w:r w:rsidRPr="00202222">
              <w:rPr>
                <w:b/>
                <w:bCs/>
                <w:sz w:val="24"/>
                <w:szCs w:val="24"/>
              </w:rPr>
              <w:t>Role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0A1DA18" w14:textId="77777777" w:rsidR="00202222" w:rsidRPr="00202222" w:rsidRDefault="00202222" w:rsidP="006959C4">
            <w:pPr>
              <w:jc w:val="both"/>
              <w:rPr>
                <w:sz w:val="24"/>
                <w:szCs w:val="24"/>
              </w:rPr>
            </w:pPr>
            <w:r w:rsidRPr="00202222">
              <w:rPr>
                <w:b/>
                <w:bCs/>
                <w:sz w:val="24"/>
                <w:szCs w:val="24"/>
              </w:rPr>
              <w:t>Site Name</w:t>
            </w:r>
          </w:p>
        </w:tc>
        <w:tc>
          <w:tcPr>
            <w:tcW w:w="0" w:type="auto"/>
            <w:tcBorders>
              <w:top w:val="single" w:sz="6" w:space="0" w:color="auto"/>
              <w:left w:val="single" w:sz="6" w:space="0" w:color="auto"/>
              <w:bottom w:val="single" w:sz="6" w:space="0" w:color="auto"/>
              <w:right w:val="single" w:sz="6" w:space="0" w:color="auto"/>
            </w:tcBorders>
            <w:vAlign w:val="center"/>
            <w:hideMark/>
          </w:tcPr>
          <w:p w14:paraId="1C3895CD" w14:textId="77777777" w:rsidR="00202222" w:rsidRPr="00202222" w:rsidRDefault="00202222" w:rsidP="006959C4">
            <w:pPr>
              <w:jc w:val="both"/>
              <w:rPr>
                <w:sz w:val="24"/>
                <w:szCs w:val="24"/>
              </w:rPr>
            </w:pPr>
            <w:proofErr w:type="gramStart"/>
            <w:r w:rsidRPr="00202222">
              <w:rPr>
                <w:b/>
                <w:bCs/>
                <w:sz w:val="24"/>
                <w:szCs w:val="24"/>
              </w:rPr>
              <w:t>.onion</w:t>
            </w:r>
            <w:proofErr w:type="gramEnd"/>
            <w:r w:rsidRPr="00202222">
              <w:rPr>
                <w:b/>
                <w:bCs/>
                <w:sz w:val="24"/>
                <w:szCs w:val="24"/>
              </w:rPr>
              <w:t xml:space="preserve"> Address (V3)</w:t>
            </w:r>
          </w:p>
        </w:tc>
        <w:tc>
          <w:tcPr>
            <w:tcW w:w="0" w:type="auto"/>
            <w:tcBorders>
              <w:top w:val="single" w:sz="6" w:space="0" w:color="auto"/>
              <w:left w:val="single" w:sz="6" w:space="0" w:color="auto"/>
              <w:bottom w:val="single" w:sz="6" w:space="0" w:color="auto"/>
              <w:right w:val="single" w:sz="6" w:space="0" w:color="auto"/>
            </w:tcBorders>
            <w:vAlign w:val="center"/>
            <w:hideMark/>
          </w:tcPr>
          <w:p w14:paraId="41D78D19" w14:textId="77777777" w:rsidR="00202222" w:rsidRPr="00202222" w:rsidRDefault="00202222" w:rsidP="006959C4">
            <w:pPr>
              <w:jc w:val="both"/>
              <w:rPr>
                <w:sz w:val="24"/>
                <w:szCs w:val="24"/>
              </w:rPr>
            </w:pPr>
            <w:r w:rsidRPr="00202222">
              <w:rPr>
                <w:b/>
                <w:bCs/>
                <w:sz w:val="24"/>
                <w:szCs w:val="24"/>
              </w:rPr>
              <w:t>Rationale for Selection</w:t>
            </w:r>
          </w:p>
        </w:tc>
      </w:tr>
      <w:tr w:rsidR="00202222" w:rsidRPr="00202222" w14:paraId="6D5A901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FFB7272" w14:textId="77777777" w:rsidR="00202222" w:rsidRPr="00202222" w:rsidRDefault="00202222" w:rsidP="006959C4">
            <w:pPr>
              <w:jc w:val="both"/>
              <w:rPr>
                <w:sz w:val="24"/>
                <w:szCs w:val="24"/>
              </w:rPr>
            </w:pPr>
            <w:r w:rsidRPr="00202222">
              <w:rPr>
                <w:b/>
                <w:bCs/>
                <w:sz w:val="24"/>
                <w:szCs w:val="24"/>
              </w:rPr>
              <w:t>PRIMARY</w:t>
            </w:r>
          </w:p>
        </w:tc>
        <w:tc>
          <w:tcPr>
            <w:tcW w:w="0" w:type="auto"/>
            <w:tcBorders>
              <w:top w:val="single" w:sz="6" w:space="0" w:color="auto"/>
              <w:left w:val="single" w:sz="6" w:space="0" w:color="auto"/>
              <w:bottom w:val="single" w:sz="6" w:space="0" w:color="auto"/>
              <w:right w:val="single" w:sz="6" w:space="0" w:color="auto"/>
            </w:tcBorders>
            <w:vAlign w:val="center"/>
            <w:hideMark/>
          </w:tcPr>
          <w:p w14:paraId="1C6274C1" w14:textId="77777777" w:rsidR="00202222" w:rsidRPr="00202222" w:rsidRDefault="00202222" w:rsidP="006959C4">
            <w:pPr>
              <w:jc w:val="both"/>
              <w:rPr>
                <w:sz w:val="24"/>
                <w:szCs w:val="24"/>
              </w:rPr>
            </w:pPr>
            <w:r w:rsidRPr="00202222">
              <w:rPr>
                <w:b/>
                <w:bCs/>
                <w:sz w:val="24"/>
                <w:szCs w:val="24"/>
              </w:rPr>
              <w:t>Ahmia</w:t>
            </w:r>
          </w:p>
        </w:tc>
        <w:tc>
          <w:tcPr>
            <w:tcW w:w="0" w:type="auto"/>
            <w:tcBorders>
              <w:top w:val="single" w:sz="6" w:space="0" w:color="auto"/>
              <w:left w:val="single" w:sz="6" w:space="0" w:color="auto"/>
              <w:bottom w:val="single" w:sz="6" w:space="0" w:color="auto"/>
              <w:right w:val="single" w:sz="6" w:space="0" w:color="auto"/>
            </w:tcBorders>
            <w:vAlign w:val="center"/>
            <w:hideMark/>
          </w:tcPr>
          <w:p w14:paraId="0825D4FA" w14:textId="77777777" w:rsidR="00202222" w:rsidRPr="00202222" w:rsidRDefault="00202222" w:rsidP="006959C4">
            <w:pPr>
              <w:jc w:val="both"/>
              <w:rPr>
                <w:sz w:val="24"/>
                <w:szCs w:val="24"/>
              </w:rPr>
            </w:pPr>
            <w:r w:rsidRPr="00202222">
              <w:rPr>
                <w:sz w:val="24"/>
                <w:szCs w:val="24"/>
              </w:rPr>
              <w:t>juhanurmihxlp77nkq...onion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682B86" w14:textId="77777777" w:rsidR="00202222" w:rsidRPr="00202222" w:rsidRDefault="00202222" w:rsidP="006959C4">
            <w:pPr>
              <w:jc w:val="both"/>
              <w:rPr>
                <w:sz w:val="24"/>
                <w:szCs w:val="24"/>
              </w:rPr>
            </w:pPr>
            <w:r w:rsidRPr="00202222">
              <w:rPr>
                <w:sz w:val="24"/>
                <w:szCs w:val="24"/>
              </w:rPr>
              <w:t>Widest trusted OSINT coverage; filters illegal content.</w:t>
            </w:r>
          </w:p>
        </w:tc>
      </w:tr>
      <w:tr w:rsidR="00202222" w:rsidRPr="00202222" w14:paraId="2D1987F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55B497" w14:textId="77777777" w:rsidR="00202222" w:rsidRPr="00202222" w:rsidRDefault="00202222" w:rsidP="006959C4">
            <w:pPr>
              <w:jc w:val="both"/>
              <w:rPr>
                <w:sz w:val="24"/>
                <w:szCs w:val="24"/>
              </w:rPr>
            </w:pPr>
            <w:r w:rsidRPr="00202222">
              <w:rPr>
                <w:b/>
                <w:bCs/>
                <w:sz w:val="24"/>
                <w:szCs w:val="24"/>
              </w:rPr>
              <w:t>Option 1</w:t>
            </w:r>
          </w:p>
        </w:tc>
        <w:tc>
          <w:tcPr>
            <w:tcW w:w="0" w:type="auto"/>
            <w:tcBorders>
              <w:top w:val="single" w:sz="6" w:space="0" w:color="auto"/>
              <w:left w:val="single" w:sz="6" w:space="0" w:color="auto"/>
              <w:bottom w:val="single" w:sz="6" w:space="0" w:color="auto"/>
              <w:right w:val="single" w:sz="6" w:space="0" w:color="auto"/>
            </w:tcBorders>
            <w:vAlign w:val="center"/>
            <w:hideMark/>
          </w:tcPr>
          <w:p w14:paraId="60FDEB95" w14:textId="77777777" w:rsidR="00202222" w:rsidRPr="00202222" w:rsidRDefault="00202222" w:rsidP="006959C4">
            <w:pPr>
              <w:jc w:val="both"/>
              <w:rPr>
                <w:sz w:val="24"/>
                <w:szCs w:val="24"/>
              </w:rPr>
            </w:pPr>
            <w:proofErr w:type="spellStart"/>
            <w:r w:rsidRPr="00202222">
              <w:rPr>
                <w:b/>
                <w:bCs/>
                <w:sz w:val="24"/>
                <w:szCs w:val="24"/>
              </w:rPr>
              <w:t>Haystak</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08438E18" w14:textId="77777777" w:rsidR="00202222" w:rsidRPr="00202222" w:rsidRDefault="00202222" w:rsidP="006959C4">
            <w:pPr>
              <w:jc w:val="both"/>
              <w:rPr>
                <w:sz w:val="24"/>
                <w:szCs w:val="24"/>
              </w:rPr>
            </w:pPr>
            <w:r w:rsidRPr="00202222">
              <w:rPr>
                <w:sz w:val="24"/>
                <w:szCs w:val="24"/>
              </w:rPr>
              <w:t>haystak5njsmn2hqke...onion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2AEF5D4" w14:textId="77777777" w:rsidR="00202222" w:rsidRPr="00202222" w:rsidRDefault="00202222" w:rsidP="006959C4">
            <w:pPr>
              <w:jc w:val="both"/>
              <w:rPr>
                <w:sz w:val="24"/>
                <w:szCs w:val="24"/>
              </w:rPr>
            </w:pPr>
            <w:r w:rsidRPr="00202222">
              <w:rPr>
                <w:sz w:val="24"/>
                <w:szCs w:val="24"/>
              </w:rPr>
              <w:t xml:space="preserve">1.5 </w:t>
            </w:r>
            <w:proofErr w:type="gramStart"/>
            <w:r w:rsidRPr="00202222">
              <w:rPr>
                <w:sz w:val="24"/>
                <w:szCs w:val="24"/>
              </w:rPr>
              <w:t>Billion</w:t>
            </w:r>
            <w:proofErr w:type="gramEnd"/>
            <w:r w:rsidRPr="00202222">
              <w:rPr>
                <w:sz w:val="24"/>
                <w:szCs w:val="24"/>
              </w:rPr>
              <w:t xml:space="preserve"> pages indexed; deepest dark web coverage.</w:t>
            </w:r>
          </w:p>
        </w:tc>
      </w:tr>
      <w:tr w:rsidR="00202222" w:rsidRPr="00202222" w14:paraId="79E6679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7816F7C" w14:textId="77777777" w:rsidR="00202222" w:rsidRPr="00202222" w:rsidRDefault="00202222" w:rsidP="006959C4">
            <w:pPr>
              <w:jc w:val="both"/>
              <w:rPr>
                <w:sz w:val="24"/>
                <w:szCs w:val="24"/>
              </w:rPr>
            </w:pPr>
            <w:r w:rsidRPr="00202222">
              <w:rPr>
                <w:b/>
                <w:bCs/>
                <w:sz w:val="24"/>
                <w:szCs w:val="24"/>
              </w:rPr>
              <w:lastRenderedPageBreak/>
              <w:t>Option 2</w:t>
            </w:r>
          </w:p>
        </w:tc>
        <w:tc>
          <w:tcPr>
            <w:tcW w:w="0" w:type="auto"/>
            <w:tcBorders>
              <w:top w:val="single" w:sz="6" w:space="0" w:color="auto"/>
              <w:left w:val="single" w:sz="6" w:space="0" w:color="auto"/>
              <w:bottom w:val="single" w:sz="6" w:space="0" w:color="auto"/>
              <w:right w:val="single" w:sz="6" w:space="0" w:color="auto"/>
            </w:tcBorders>
            <w:vAlign w:val="center"/>
            <w:hideMark/>
          </w:tcPr>
          <w:p w14:paraId="4B9ECBB3" w14:textId="77777777" w:rsidR="00202222" w:rsidRPr="00202222" w:rsidRDefault="00202222" w:rsidP="006959C4">
            <w:pPr>
              <w:jc w:val="both"/>
              <w:rPr>
                <w:sz w:val="24"/>
                <w:szCs w:val="24"/>
              </w:rPr>
            </w:pPr>
            <w:r w:rsidRPr="00202222">
              <w:rPr>
                <w:b/>
                <w:bCs/>
                <w:sz w:val="24"/>
                <w:szCs w:val="24"/>
              </w:rPr>
              <w:t>Tor 66</w:t>
            </w:r>
          </w:p>
        </w:tc>
        <w:tc>
          <w:tcPr>
            <w:tcW w:w="0" w:type="auto"/>
            <w:tcBorders>
              <w:top w:val="single" w:sz="6" w:space="0" w:color="auto"/>
              <w:left w:val="single" w:sz="6" w:space="0" w:color="auto"/>
              <w:bottom w:val="single" w:sz="6" w:space="0" w:color="auto"/>
              <w:right w:val="single" w:sz="6" w:space="0" w:color="auto"/>
            </w:tcBorders>
            <w:vAlign w:val="center"/>
            <w:hideMark/>
          </w:tcPr>
          <w:p w14:paraId="25F98232" w14:textId="77777777" w:rsidR="00202222" w:rsidRPr="00202222" w:rsidRDefault="00202222" w:rsidP="006959C4">
            <w:pPr>
              <w:jc w:val="both"/>
              <w:rPr>
                <w:sz w:val="24"/>
                <w:szCs w:val="24"/>
              </w:rPr>
            </w:pPr>
            <w:r w:rsidRPr="00202222">
              <w:rPr>
                <w:sz w:val="24"/>
                <w:szCs w:val="24"/>
              </w:rPr>
              <w:t>tor66sezptuu2nta.onion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0048EC7" w14:textId="77777777" w:rsidR="00202222" w:rsidRPr="00202222" w:rsidRDefault="00202222" w:rsidP="006959C4">
            <w:pPr>
              <w:jc w:val="both"/>
              <w:rPr>
                <w:sz w:val="24"/>
                <w:szCs w:val="24"/>
              </w:rPr>
            </w:pPr>
            <w:r w:rsidRPr="00202222">
              <w:rPr>
                <w:sz w:val="24"/>
                <w:szCs w:val="24"/>
              </w:rPr>
              <w:t>Directory-based index; provides a distinct content pool.</w:t>
            </w:r>
          </w:p>
        </w:tc>
      </w:tr>
      <w:tr w:rsidR="00202222" w:rsidRPr="00202222" w14:paraId="56E1BB0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212370" w14:textId="77777777" w:rsidR="00202222" w:rsidRPr="00202222" w:rsidRDefault="00202222" w:rsidP="006959C4">
            <w:pPr>
              <w:jc w:val="both"/>
              <w:rPr>
                <w:sz w:val="24"/>
                <w:szCs w:val="24"/>
              </w:rPr>
            </w:pPr>
            <w:r w:rsidRPr="00202222">
              <w:rPr>
                <w:b/>
                <w:bCs/>
                <w:sz w:val="24"/>
                <w:szCs w:val="24"/>
              </w:rPr>
              <w:t>Option 3</w:t>
            </w:r>
          </w:p>
        </w:tc>
        <w:tc>
          <w:tcPr>
            <w:tcW w:w="0" w:type="auto"/>
            <w:tcBorders>
              <w:top w:val="single" w:sz="6" w:space="0" w:color="auto"/>
              <w:left w:val="single" w:sz="6" w:space="0" w:color="auto"/>
              <w:bottom w:val="single" w:sz="6" w:space="0" w:color="auto"/>
              <w:right w:val="single" w:sz="6" w:space="0" w:color="auto"/>
            </w:tcBorders>
            <w:vAlign w:val="center"/>
            <w:hideMark/>
          </w:tcPr>
          <w:p w14:paraId="6D5944D8" w14:textId="77777777" w:rsidR="00202222" w:rsidRPr="00202222" w:rsidRDefault="00202222" w:rsidP="006959C4">
            <w:pPr>
              <w:jc w:val="both"/>
              <w:rPr>
                <w:sz w:val="24"/>
                <w:szCs w:val="24"/>
              </w:rPr>
            </w:pPr>
            <w:proofErr w:type="spellStart"/>
            <w:r w:rsidRPr="00202222">
              <w:rPr>
                <w:b/>
                <w:bCs/>
                <w:sz w:val="24"/>
                <w:szCs w:val="24"/>
              </w:rPr>
              <w:t>Tordex</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14B30569" w14:textId="77777777" w:rsidR="00202222" w:rsidRPr="00202222" w:rsidRDefault="00202222" w:rsidP="006959C4">
            <w:pPr>
              <w:jc w:val="both"/>
              <w:rPr>
                <w:sz w:val="24"/>
                <w:szCs w:val="24"/>
              </w:rPr>
            </w:pPr>
            <w:r w:rsidRPr="00202222">
              <w:rPr>
                <w:sz w:val="24"/>
                <w:szCs w:val="24"/>
              </w:rPr>
              <w:t>tordex7iie7z2wcg.onion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2E35933" w14:textId="77777777" w:rsidR="00202222" w:rsidRPr="00202222" w:rsidRDefault="00202222" w:rsidP="006959C4">
            <w:pPr>
              <w:jc w:val="both"/>
              <w:rPr>
                <w:sz w:val="24"/>
                <w:szCs w:val="24"/>
              </w:rPr>
            </w:pPr>
            <w:r w:rsidRPr="00202222">
              <w:rPr>
                <w:sz w:val="24"/>
                <w:szCs w:val="24"/>
              </w:rPr>
              <w:t>Independent index; provides redundancy for unavailable sites.</w:t>
            </w:r>
          </w:p>
        </w:tc>
      </w:tr>
    </w:tbl>
    <w:p w14:paraId="6F908E9E" w14:textId="77777777" w:rsidR="005C0238" w:rsidRPr="006959C4" w:rsidRDefault="005C0238" w:rsidP="006959C4">
      <w:pPr>
        <w:jc w:val="both"/>
        <w:rPr>
          <w:sz w:val="24"/>
          <w:szCs w:val="24"/>
        </w:rPr>
      </w:pPr>
    </w:p>
    <w:p w14:paraId="20CF1F54" w14:textId="77777777" w:rsidR="00202222" w:rsidRPr="006959C4" w:rsidRDefault="00202222" w:rsidP="006959C4">
      <w:pPr>
        <w:jc w:val="both"/>
        <w:rPr>
          <w:sz w:val="24"/>
          <w:szCs w:val="24"/>
        </w:rPr>
      </w:pPr>
    </w:p>
    <w:p w14:paraId="04D41A41" w14:textId="77777777" w:rsidR="00202222" w:rsidRPr="005C0238" w:rsidRDefault="00202222" w:rsidP="006959C4">
      <w:pPr>
        <w:jc w:val="both"/>
        <w:rPr>
          <w:sz w:val="24"/>
          <w:szCs w:val="24"/>
        </w:rPr>
      </w:pPr>
    </w:p>
    <w:p w14:paraId="613DF00D" w14:textId="77777777" w:rsidR="005C0238" w:rsidRPr="005C0238" w:rsidRDefault="005C0238" w:rsidP="006959C4">
      <w:pPr>
        <w:jc w:val="both"/>
        <w:rPr>
          <w:sz w:val="24"/>
          <w:szCs w:val="24"/>
        </w:rPr>
      </w:pPr>
    </w:p>
    <w:p w14:paraId="45C7100B" w14:textId="77777777" w:rsidR="005C0238" w:rsidRPr="005C0238" w:rsidRDefault="005C0238" w:rsidP="006959C4">
      <w:pPr>
        <w:jc w:val="both"/>
        <w:rPr>
          <w:sz w:val="24"/>
          <w:szCs w:val="24"/>
        </w:rPr>
      </w:pPr>
    </w:p>
    <w:p w14:paraId="00BF5E4D" w14:textId="77777777" w:rsidR="005C0238" w:rsidRPr="006959C4" w:rsidRDefault="005C0238" w:rsidP="006959C4">
      <w:pPr>
        <w:jc w:val="both"/>
        <w:rPr>
          <w:rStyle w:val="Strong"/>
          <w:sz w:val="24"/>
          <w:szCs w:val="24"/>
        </w:rPr>
      </w:pPr>
      <w:proofErr w:type="gramStart"/>
      <w:r w:rsidRPr="006959C4">
        <w:rPr>
          <w:rStyle w:val="Strong"/>
          <w:sz w:val="24"/>
          <w:szCs w:val="24"/>
        </w:rPr>
        <w:t>6.3  Keyword</w:t>
      </w:r>
      <w:proofErr w:type="gramEnd"/>
      <w:r w:rsidRPr="006959C4">
        <w:rPr>
          <w:rStyle w:val="Strong"/>
          <w:sz w:val="24"/>
          <w:szCs w:val="24"/>
        </w:rPr>
        <w:t xml:space="preserve"> Detection Framework</w:t>
      </w:r>
    </w:p>
    <w:p w14:paraId="48915D74" w14:textId="77777777" w:rsidR="005C0238" w:rsidRPr="005C0238" w:rsidRDefault="005C0238" w:rsidP="006959C4">
      <w:pPr>
        <w:spacing w:after="180"/>
        <w:jc w:val="both"/>
        <w:rPr>
          <w:sz w:val="24"/>
          <w:szCs w:val="24"/>
        </w:rPr>
      </w:pPr>
      <w:r w:rsidRPr="005C0238">
        <w:rPr>
          <w:color w:val="111111"/>
          <w:sz w:val="24"/>
          <w:szCs w:val="24"/>
        </w:rPr>
        <w:t>The 24 threat keywords used by the detection engine were selected based on their consistent appearance in publicly documented data breach reports, dark web market listings described in cybersecurity research literature, and OSINT practitioner guidance. They are organised into four severity tiers as shown in Table 2.</w:t>
      </w:r>
    </w:p>
    <w:p w14:paraId="0BBB0ECD" w14:textId="77777777" w:rsidR="005C0238" w:rsidRPr="005C0238" w:rsidRDefault="005C0238" w:rsidP="006959C4">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71"/>
        <w:gridCol w:w="737"/>
        <w:gridCol w:w="1192"/>
        <w:gridCol w:w="1037"/>
      </w:tblGrid>
      <w:tr w:rsidR="005C0238" w:rsidRPr="005C0238" w14:paraId="3136D994" w14:textId="77777777">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22337D61" w14:textId="77777777" w:rsidR="005C0238" w:rsidRPr="005C0238" w:rsidRDefault="005C0238" w:rsidP="006959C4">
            <w:pPr>
              <w:jc w:val="both"/>
              <w:rPr>
                <w:sz w:val="24"/>
                <w:szCs w:val="24"/>
              </w:rPr>
            </w:pPr>
            <w:r w:rsidRPr="005C0238">
              <w:rPr>
                <w:b/>
                <w:bCs/>
                <w:color w:val="FFFFFF"/>
                <w:sz w:val="24"/>
                <w:szCs w:val="24"/>
              </w:rPr>
              <w:t>Severity</w:t>
            </w:r>
          </w:p>
        </w:tc>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2C5DC0D7" w14:textId="77777777" w:rsidR="005C0238" w:rsidRPr="005C0238" w:rsidRDefault="005C0238" w:rsidP="006959C4">
            <w:pPr>
              <w:jc w:val="both"/>
              <w:rPr>
                <w:sz w:val="24"/>
                <w:szCs w:val="24"/>
              </w:rPr>
            </w:pPr>
            <w:r w:rsidRPr="005C0238">
              <w:rPr>
                <w:b/>
                <w:bCs/>
                <w:color w:val="FFFFFF"/>
                <w:sz w:val="24"/>
                <w:szCs w:val="24"/>
              </w:rPr>
              <w:t>Count</w:t>
            </w:r>
          </w:p>
        </w:tc>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23BBC057" w14:textId="77777777" w:rsidR="005C0238" w:rsidRPr="005C0238" w:rsidRDefault="005C0238" w:rsidP="006959C4">
            <w:pPr>
              <w:jc w:val="both"/>
              <w:rPr>
                <w:sz w:val="24"/>
                <w:szCs w:val="24"/>
              </w:rPr>
            </w:pPr>
            <w:r w:rsidRPr="005C0238">
              <w:rPr>
                <w:b/>
                <w:bCs/>
                <w:color w:val="FFFFFF"/>
                <w:sz w:val="24"/>
                <w:szCs w:val="24"/>
              </w:rPr>
              <w:t>Keyword Indicators</w:t>
            </w:r>
          </w:p>
        </w:tc>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74CE80F9" w14:textId="77777777" w:rsidR="005C0238" w:rsidRPr="005C0238" w:rsidRDefault="005C0238" w:rsidP="006959C4">
            <w:pPr>
              <w:jc w:val="both"/>
              <w:rPr>
                <w:sz w:val="24"/>
                <w:szCs w:val="24"/>
              </w:rPr>
            </w:pPr>
            <w:r w:rsidRPr="005C0238">
              <w:rPr>
                <w:b/>
                <w:bCs/>
                <w:color w:val="FFFFFF"/>
                <w:sz w:val="24"/>
                <w:szCs w:val="24"/>
              </w:rPr>
              <w:t>Response Priority</w:t>
            </w:r>
          </w:p>
        </w:tc>
      </w:tr>
      <w:tr w:rsidR="005C0238" w:rsidRPr="005C0238" w14:paraId="1F000612" w14:textId="77777777">
        <w:tc>
          <w:tcPr>
            <w:tcW w:w="0" w:type="auto"/>
            <w:tcBorders>
              <w:top w:val="single" w:sz="6" w:space="0" w:color="006B6B"/>
              <w:left w:val="single" w:sz="4" w:space="0" w:color="AACCCC"/>
              <w:bottom w:val="single" w:sz="4" w:space="0" w:color="AACCCC"/>
              <w:right w:val="single" w:sz="4" w:space="0" w:color="AACCCC"/>
            </w:tcBorders>
            <w:shd w:val="clear" w:color="auto" w:fill="FFF0F0"/>
            <w:tcMar>
              <w:top w:w="80" w:type="dxa"/>
              <w:left w:w="120" w:type="dxa"/>
              <w:bottom w:w="80" w:type="dxa"/>
              <w:right w:w="120" w:type="dxa"/>
            </w:tcMar>
            <w:vAlign w:val="center"/>
            <w:hideMark/>
          </w:tcPr>
          <w:p w14:paraId="2045C5D4" w14:textId="77777777" w:rsidR="005C0238" w:rsidRPr="005C0238" w:rsidRDefault="005C0238" w:rsidP="006959C4">
            <w:pPr>
              <w:jc w:val="both"/>
              <w:rPr>
                <w:sz w:val="24"/>
                <w:szCs w:val="24"/>
              </w:rPr>
            </w:pPr>
            <w:r w:rsidRPr="005C0238">
              <w:rPr>
                <w:b/>
                <w:bCs/>
                <w:color w:val="111111"/>
                <w:sz w:val="24"/>
                <w:szCs w:val="24"/>
              </w:rPr>
              <w:t>CRITICAL</w:t>
            </w:r>
          </w:p>
        </w:tc>
        <w:tc>
          <w:tcPr>
            <w:tcW w:w="0" w:type="auto"/>
            <w:tcBorders>
              <w:top w:val="single" w:sz="6" w:space="0" w:color="006B6B"/>
              <w:left w:val="single" w:sz="4" w:space="0" w:color="AACCCC"/>
              <w:bottom w:val="single" w:sz="4" w:space="0" w:color="AACCCC"/>
              <w:right w:val="single" w:sz="4" w:space="0" w:color="AACCCC"/>
            </w:tcBorders>
            <w:shd w:val="clear" w:color="auto" w:fill="FFF0F0"/>
            <w:tcMar>
              <w:top w:w="80" w:type="dxa"/>
              <w:left w:w="120" w:type="dxa"/>
              <w:bottom w:w="80" w:type="dxa"/>
              <w:right w:w="120" w:type="dxa"/>
            </w:tcMar>
            <w:vAlign w:val="center"/>
            <w:hideMark/>
          </w:tcPr>
          <w:p w14:paraId="2FC31F4C" w14:textId="77777777" w:rsidR="005C0238" w:rsidRPr="005C0238" w:rsidRDefault="005C0238" w:rsidP="006959C4">
            <w:pPr>
              <w:jc w:val="both"/>
              <w:rPr>
                <w:sz w:val="24"/>
                <w:szCs w:val="24"/>
              </w:rPr>
            </w:pPr>
            <w:r w:rsidRPr="005C0238">
              <w:rPr>
                <w:color w:val="111111"/>
                <w:sz w:val="24"/>
                <w:szCs w:val="24"/>
              </w:rPr>
              <w:t>6</w:t>
            </w:r>
          </w:p>
        </w:tc>
        <w:tc>
          <w:tcPr>
            <w:tcW w:w="0" w:type="auto"/>
            <w:tcBorders>
              <w:top w:val="single" w:sz="6" w:space="0" w:color="006B6B"/>
              <w:left w:val="single" w:sz="4" w:space="0" w:color="AACCCC"/>
              <w:bottom w:val="single" w:sz="4" w:space="0" w:color="AACCCC"/>
              <w:right w:val="single" w:sz="4" w:space="0" w:color="AACCCC"/>
            </w:tcBorders>
            <w:shd w:val="clear" w:color="auto" w:fill="FFF0F0"/>
            <w:tcMar>
              <w:top w:w="80" w:type="dxa"/>
              <w:left w:w="120" w:type="dxa"/>
              <w:bottom w:w="80" w:type="dxa"/>
              <w:right w:w="120" w:type="dxa"/>
            </w:tcMar>
            <w:vAlign w:val="center"/>
            <w:hideMark/>
          </w:tcPr>
          <w:p w14:paraId="6B9472CF" w14:textId="77777777" w:rsidR="005C0238" w:rsidRPr="005C0238" w:rsidRDefault="005C0238" w:rsidP="006959C4">
            <w:pPr>
              <w:jc w:val="both"/>
              <w:rPr>
                <w:sz w:val="24"/>
                <w:szCs w:val="24"/>
              </w:rPr>
            </w:pPr>
            <w:r w:rsidRPr="005C0238">
              <w:rPr>
                <w:color w:val="111111"/>
                <w:sz w:val="24"/>
                <w:szCs w:val="24"/>
              </w:rPr>
              <w:t xml:space="preserve">credit card dump · </w:t>
            </w:r>
            <w:proofErr w:type="spellStart"/>
            <w:r w:rsidRPr="005C0238">
              <w:rPr>
                <w:color w:val="111111"/>
                <w:sz w:val="24"/>
                <w:szCs w:val="24"/>
              </w:rPr>
              <w:t>ssn</w:t>
            </w:r>
            <w:proofErr w:type="spellEnd"/>
            <w:r w:rsidRPr="005C0238">
              <w:rPr>
                <w:color w:val="111111"/>
                <w:sz w:val="24"/>
                <w:szCs w:val="24"/>
              </w:rPr>
              <w:t xml:space="preserve"> leak · </w:t>
            </w:r>
            <w:r w:rsidRPr="005C0238">
              <w:rPr>
                <w:color w:val="111111"/>
                <w:sz w:val="24"/>
                <w:szCs w:val="24"/>
              </w:rPr>
              <w:t xml:space="preserve">passport dump · bank account · </w:t>
            </w:r>
            <w:proofErr w:type="spellStart"/>
            <w:r w:rsidRPr="005C0238">
              <w:rPr>
                <w:color w:val="111111"/>
                <w:sz w:val="24"/>
                <w:szCs w:val="24"/>
              </w:rPr>
              <w:t>fullz</w:t>
            </w:r>
            <w:proofErr w:type="spellEnd"/>
            <w:r w:rsidRPr="005C0238">
              <w:rPr>
                <w:color w:val="111111"/>
                <w:sz w:val="24"/>
                <w:szCs w:val="24"/>
              </w:rPr>
              <w:t xml:space="preserve"> · database dump</w:t>
            </w:r>
          </w:p>
        </w:tc>
        <w:tc>
          <w:tcPr>
            <w:tcW w:w="0" w:type="auto"/>
            <w:tcBorders>
              <w:top w:val="single" w:sz="6" w:space="0" w:color="006B6B"/>
              <w:left w:val="single" w:sz="4" w:space="0" w:color="AACCCC"/>
              <w:bottom w:val="single" w:sz="4" w:space="0" w:color="AACCCC"/>
              <w:right w:val="single" w:sz="4" w:space="0" w:color="AACCCC"/>
            </w:tcBorders>
            <w:shd w:val="clear" w:color="auto" w:fill="FFF0F0"/>
            <w:tcMar>
              <w:top w:w="80" w:type="dxa"/>
              <w:left w:w="120" w:type="dxa"/>
              <w:bottom w:w="80" w:type="dxa"/>
              <w:right w:w="120" w:type="dxa"/>
            </w:tcMar>
            <w:vAlign w:val="center"/>
            <w:hideMark/>
          </w:tcPr>
          <w:p w14:paraId="390564FD" w14:textId="77777777" w:rsidR="005C0238" w:rsidRPr="005C0238" w:rsidRDefault="005C0238" w:rsidP="006959C4">
            <w:pPr>
              <w:jc w:val="both"/>
              <w:rPr>
                <w:sz w:val="24"/>
                <w:szCs w:val="24"/>
              </w:rPr>
            </w:pPr>
            <w:r w:rsidRPr="005C0238">
              <w:rPr>
                <w:color w:val="111111"/>
                <w:sz w:val="24"/>
                <w:szCs w:val="24"/>
              </w:rPr>
              <w:t>Immediate — escalate now</w:t>
            </w:r>
          </w:p>
        </w:tc>
      </w:tr>
      <w:tr w:rsidR="005C0238" w:rsidRPr="005C0238" w14:paraId="481D43D6"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5EF590F1" w14:textId="77777777" w:rsidR="005C0238" w:rsidRPr="005C0238" w:rsidRDefault="005C0238" w:rsidP="006959C4">
            <w:pPr>
              <w:jc w:val="both"/>
              <w:rPr>
                <w:sz w:val="24"/>
                <w:szCs w:val="24"/>
              </w:rPr>
            </w:pPr>
            <w:r w:rsidRPr="005C0238">
              <w:rPr>
                <w:b/>
                <w:bCs/>
                <w:color w:val="111111"/>
                <w:sz w:val="24"/>
                <w:szCs w:val="24"/>
              </w:rPr>
              <w:t>HIGH</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0DC6546E" w14:textId="77777777" w:rsidR="005C0238" w:rsidRPr="005C0238" w:rsidRDefault="005C0238" w:rsidP="006959C4">
            <w:pPr>
              <w:jc w:val="both"/>
              <w:rPr>
                <w:sz w:val="24"/>
                <w:szCs w:val="24"/>
              </w:rPr>
            </w:pPr>
            <w:r w:rsidRPr="005C0238">
              <w:rPr>
                <w:color w:val="111111"/>
                <w:sz w:val="24"/>
                <w:szCs w:val="24"/>
              </w:rPr>
              <w:t>8</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0CA1C280" w14:textId="77777777" w:rsidR="005C0238" w:rsidRPr="005C0238" w:rsidRDefault="005C0238" w:rsidP="006959C4">
            <w:pPr>
              <w:jc w:val="both"/>
              <w:rPr>
                <w:sz w:val="24"/>
                <w:szCs w:val="24"/>
              </w:rPr>
            </w:pPr>
            <w:r w:rsidRPr="005C0238">
              <w:rPr>
                <w:color w:val="111111"/>
                <w:sz w:val="24"/>
                <w:szCs w:val="24"/>
              </w:rPr>
              <w:t>credentials · password leak · ransomware · zero-day · 0day · exploit kit · backdoor · remote access</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34AF675E" w14:textId="77777777" w:rsidR="005C0238" w:rsidRPr="005C0238" w:rsidRDefault="005C0238" w:rsidP="006959C4">
            <w:pPr>
              <w:jc w:val="both"/>
              <w:rPr>
                <w:sz w:val="24"/>
                <w:szCs w:val="24"/>
              </w:rPr>
            </w:pPr>
            <w:r w:rsidRPr="005C0238">
              <w:rPr>
                <w:color w:val="111111"/>
                <w:sz w:val="24"/>
                <w:szCs w:val="24"/>
              </w:rPr>
              <w:t>Within one hour</w:t>
            </w:r>
          </w:p>
        </w:tc>
      </w:tr>
      <w:tr w:rsidR="005C0238" w:rsidRPr="005C0238" w14:paraId="60E23B23"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25C0358C" w14:textId="77777777" w:rsidR="005C0238" w:rsidRPr="005C0238" w:rsidRDefault="005C0238" w:rsidP="006959C4">
            <w:pPr>
              <w:jc w:val="both"/>
              <w:rPr>
                <w:sz w:val="24"/>
                <w:szCs w:val="24"/>
              </w:rPr>
            </w:pPr>
            <w:r w:rsidRPr="005C0238">
              <w:rPr>
                <w:b/>
                <w:bCs/>
                <w:color w:val="111111"/>
                <w:sz w:val="24"/>
                <w:szCs w:val="24"/>
              </w:rPr>
              <w:t>MEDIUM</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59D2F64D" w14:textId="77777777" w:rsidR="005C0238" w:rsidRPr="005C0238" w:rsidRDefault="005C0238" w:rsidP="006959C4">
            <w:pPr>
              <w:jc w:val="both"/>
              <w:rPr>
                <w:sz w:val="24"/>
                <w:szCs w:val="24"/>
              </w:rPr>
            </w:pPr>
            <w:r w:rsidRPr="005C0238">
              <w:rPr>
                <w:color w:val="111111"/>
                <w:sz w:val="24"/>
                <w:szCs w:val="24"/>
              </w:rPr>
              <w:t>6</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0D3FDBE4" w14:textId="77777777" w:rsidR="005C0238" w:rsidRPr="005C0238" w:rsidRDefault="005C0238" w:rsidP="006959C4">
            <w:pPr>
              <w:jc w:val="both"/>
              <w:rPr>
                <w:sz w:val="24"/>
                <w:szCs w:val="24"/>
              </w:rPr>
            </w:pPr>
            <w:r w:rsidRPr="005C0238">
              <w:rPr>
                <w:color w:val="111111"/>
                <w:sz w:val="24"/>
                <w:szCs w:val="24"/>
              </w:rPr>
              <w:t>data breach · leaked data · phishing kit · vulnerability · malware · botnet</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65E36D3A" w14:textId="77777777" w:rsidR="005C0238" w:rsidRPr="005C0238" w:rsidRDefault="005C0238" w:rsidP="006959C4">
            <w:pPr>
              <w:jc w:val="both"/>
              <w:rPr>
                <w:sz w:val="24"/>
                <w:szCs w:val="24"/>
              </w:rPr>
            </w:pPr>
            <w:r w:rsidRPr="005C0238">
              <w:rPr>
                <w:color w:val="111111"/>
                <w:sz w:val="24"/>
                <w:szCs w:val="24"/>
              </w:rPr>
              <w:t>Within 24 hours</w:t>
            </w:r>
          </w:p>
        </w:tc>
      </w:tr>
      <w:tr w:rsidR="005C0238" w:rsidRPr="005C0238" w14:paraId="5E4954B5"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62038B39" w14:textId="77777777" w:rsidR="005C0238" w:rsidRPr="005C0238" w:rsidRDefault="005C0238" w:rsidP="006959C4">
            <w:pPr>
              <w:jc w:val="both"/>
              <w:rPr>
                <w:sz w:val="24"/>
                <w:szCs w:val="24"/>
              </w:rPr>
            </w:pPr>
            <w:r w:rsidRPr="005C0238">
              <w:rPr>
                <w:b/>
                <w:bCs/>
                <w:color w:val="111111"/>
                <w:sz w:val="24"/>
                <w:szCs w:val="24"/>
              </w:rPr>
              <w:t>LOW</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3D00FDEC" w14:textId="77777777" w:rsidR="005C0238" w:rsidRPr="005C0238" w:rsidRDefault="005C0238" w:rsidP="006959C4">
            <w:pPr>
              <w:jc w:val="both"/>
              <w:rPr>
                <w:sz w:val="24"/>
                <w:szCs w:val="24"/>
              </w:rPr>
            </w:pPr>
            <w:r w:rsidRPr="005C0238">
              <w:rPr>
                <w:color w:val="111111"/>
                <w:sz w:val="24"/>
                <w:szCs w:val="24"/>
              </w:rPr>
              <w:t>4</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6A1A1602" w14:textId="77777777" w:rsidR="005C0238" w:rsidRPr="005C0238" w:rsidRDefault="005C0238" w:rsidP="006959C4">
            <w:pPr>
              <w:jc w:val="both"/>
              <w:rPr>
                <w:sz w:val="24"/>
                <w:szCs w:val="24"/>
              </w:rPr>
            </w:pPr>
            <w:r w:rsidRPr="005C0238">
              <w:rPr>
                <w:color w:val="111111"/>
                <w:sz w:val="24"/>
                <w:szCs w:val="24"/>
              </w:rPr>
              <w:t>hacked · breach · exposed · leaked</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05CB2B50" w14:textId="77777777" w:rsidR="005C0238" w:rsidRPr="005C0238" w:rsidRDefault="005C0238" w:rsidP="006959C4">
            <w:pPr>
              <w:jc w:val="both"/>
              <w:rPr>
                <w:sz w:val="24"/>
                <w:szCs w:val="24"/>
              </w:rPr>
            </w:pPr>
            <w:r w:rsidRPr="005C0238">
              <w:rPr>
                <w:color w:val="111111"/>
                <w:sz w:val="24"/>
                <w:szCs w:val="24"/>
              </w:rPr>
              <w:t>Log and review</w:t>
            </w:r>
          </w:p>
        </w:tc>
      </w:tr>
      <w:tr w:rsidR="005C0238" w:rsidRPr="005C0238" w14:paraId="1AFFF84F" w14:textId="77777777">
        <w:tc>
          <w:tcPr>
            <w:tcW w:w="0" w:type="auto"/>
            <w:tcBorders>
              <w:top w:val="single" w:sz="4" w:space="0" w:color="AACCCC"/>
              <w:left w:val="single" w:sz="4" w:space="0" w:color="AACCCC"/>
              <w:bottom w:val="single" w:sz="4" w:space="0" w:color="AACCCC"/>
              <w:right w:val="single" w:sz="4" w:space="0" w:color="AACCCC"/>
            </w:tcBorders>
            <w:shd w:val="clear" w:color="auto" w:fill="D4E8E8"/>
            <w:tcMar>
              <w:top w:w="80" w:type="dxa"/>
              <w:left w:w="120" w:type="dxa"/>
              <w:bottom w:w="80" w:type="dxa"/>
              <w:right w:w="120" w:type="dxa"/>
            </w:tcMar>
            <w:vAlign w:val="center"/>
            <w:hideMark/>
          </w:tcPr>
          <w:p w14:paraId="3E4389E2" w14:textId="77777777" w:rsidR="005C0238" w:rsidRPr="005C0238" w:rsidRDefault="005C0238" w:rsidP="006959C4">
            <w:pPr>
              <w:jc w:val="both"/>
              <w:rPr>
                <w:sz w:val="24"/>
                <w:szCs w:val="24"/>
              </w:rPr>
            </w:pPr>
            <w:r w:rsidRPr="005C0238">
              <w:rPr>
                <w:b/>
                <w:bCs/>
                <w:color w:val="111111"/>
                <w:sz w:val="24"/>
                <w:szCs w:val="24"/>
              </w:rPr>
              <w:t>TOTAL</w:t>
            </w:r>
          </w:p>
        </w:tc>
        <w:tc>
          <w:tcPr>
            <w:tcW w:w="0" w:type="auto"/>
            <w:tcBorders>
              <w:top w:val="single" w:sz="4" w:space="0" w:color="AACCCC"/>
              <w:left w:val="single" w:sz="4" w:space="0" w:color="AACCCC"/>
              <w:bottom w:val="single" w:sz="4" w:space="0" w:color="AACCCC"/>
              <w:right w:val="single" w:sz="4" w:space="0" w:color="AACCCC"/>
            </w:tcBorders>
            <w:shd w:val="clear" w:color="auto" w:fill="D4E8E8"/>
            <w:tcMar>
              <w:top w:w="80" w:type="dxa"/>
              <w:left w:w="120" w:type="dxa"/>
              <w:bottom w:w="80" w:type="dxa"/>
              <w:right w:w="120" w:type="dxa"/>
            </w:tcMar>
            <w:vAlign w:val="center"/>
            <w:hideMark/>
          </w:tcPr>
          <w:p w14:paraId="400D6CAE" w14:textId="77777777" w:rsidR="005C0238" w:rsidRPr="005C0238" w:rsidRDefault="005C0238" w:rsidP="006959C4">
            <w:pPr>
              <w:jc w:val="both"/>
              <w:rPr>
                <w:sz w:val="24"/>
                <w:szCs w:val="24"/>
              </w:rPr>
            </w:pPr>
            <w:r w:rsidRPr="005C0238">
              <w:rPr>
                <w:b/>
                <w:bCs/>
                <w:color w:val="111111"/>
                <w:sz w:val="24"/>
                <w:szCs w:val="24"/>
              </w:rPr>
              <w:t>24</w:t>
            </w:r>
          </w:p>
        </w:tc>
        <w:tc>
          <w:tcPr>
            <w:tcW w:w="0" w:type="auto"/>
            <w:tcBorders>
              <w:top w:val="single" w:sz="4" w:space="0" w:color="AACCCC"/>
              <w:left w:val="single" w:sz="4" w:space="0" w:color="AACCCC"/>
              <w:bottom w:val="single" w:sz="4" w:space="0" w:color="AACCCC"/>
              <w:right w:val="single" w:sz="4" w:space="0" w:color="AACCCC"/>
            </w:tcBorders>
            <w:shd w:val="clear" w:color="auto" w:fill="D4E8E8"/>
            <w:tcMar>
              <w:top w:w="80" w:type="dxa"/>
              <w:left w:w="120" w:type="dxa"/>
              <w:bottom w:w="80" w:type="dxa"/>
              <w:right w:w="120" w:type="dxa"/>
            </w:tcMar>
            <w:vAlign w:val="center"/>
            <w:hideMark/>
          </w:tcPr>
          <w:p w14:paraId="5E0F3749" w14:textId="77777777" w:rsidR="005C0238" w:rsidRPr="005C0238" w:rsidRDefault="005C0238" w:rsidP="006959C4">
            <w:pPr>
              <w:jc w:val="both"/>
              <w:rPr>
                <w:sz w:val="24"/>
                <w:szCs w:val="24"/>
              </w:rPr>
            </w:pPr>
            <w:r w:rsidRPr="005C0238">
              <w:rPr>
                <w:color w:val="111111"/>
                <w:sz w:val="24"/>
                <w:szCs w:val="24"/>
              </w:rPr>
              <w:t>All keywords configurable live via dashboard — no container restart required</w:t>
            </w:r>
          </w:p>
        </w:tc>
        <w:tc>
          <w:tcPr>
            <w:tcW w:w="0" w:type="auto"/>
            <w:tcBorders>
              <w:top w:val="single" w:sz="4" w:space="0" w:color="AACCCC"/>
              <w:left w:val="single" w:sz="4" w:space="0" w:color="AACCCC"/>
              <w:bottom w:val="single" w:sz="4" w:space="0" w:color="AACCCC"/>
              <w:right w:val="single" w:sz="4" w:space="0" w:color="AACCCC"/>
            </w:tcBorders>
            <w:shd w:val="clear" w:color="auto" w:fill="D4E8E8"/>
            <w:tcMar>
              <w:top w:w="80" w:type="dxa"/>
              <w:left w:w="120" w:type="dxa"/>
              <w:bottom w:w="80" w:type="dxa"/>
              <w:right w:w="120" w:type="dxa"/>
            </w:tcMar>
            <w:vAlign w:val="center"/>
            <w:hideMark/>
          </w:tcPr>
          <w:p w14:paraId="08C8D0D4" w14:textId="77777777" w:rsidR="005C0238" w:rsidRPr="005C0238" w:rsidRDefault="005C0238" w:rsidP="006959C4">
            <w:pPr>
              <w:jc w:val="both"/>
              <w:rPr>
                <w:sz w:val="24"/>
                <w:szCs w:val="24"/>
              </w:rPr>
            </w:pPr>
            <w:r w:rsidRPr="005C0238">
              <w:rPr>
                <w:color w:val="111111"/>
                <w:sz w:val="24"/>
                <w:szCs w:val="24"/>
              </w:rPr>
              <w:t>—</w:t>
            </w:r>
          </w:p>
        </w:tc>
      </w:tr>
    </w:tbl>
    <w:p w14:paraId="68E5B761" w14:textId="77777777" w:rsidR="005C0238" w:rsidRPr="005C0238" w:rsidRDefault="005C0238" w:rsidP="006959C4">
      <w:pPr>
        <w:jc w:val="both"/>
        <w:rPr>
          <w:sz w:val="24"/>
          <w:szCs w:val="24"/>
        </w:rPr>
      </w:pPr>
    </w:p>
    <w:p w14:paraId="3BEF6F96" w14:textId="77777777" w:rsidR="00F90709" w:rsidRPr="006959C4" w:rsidRDefault="00000000" w:rsidP="006959C4">
      <w:pPr>
        <w:spacing w:line="360" w:lineRule="auto"/>
        <w:jc w:val="both"/>
        <w:rPr>
          <w:b/>
          <w:bCs/>
          <w:sz w:val="24"/>
          <w:szCs w:val="24"/>
        </w:rPr>
      </w:pPr>
      <w:r w:rsidRPr="006959C4">
        <w:rPr>
          <w:b/>
          <w:bCs/>
          <w:sz w:val="24"/>
          <w:szCs w:val="24"/>
        </w:rPr>
        <w:lastRenderedPageBreak/>
        <w:t>VII. IMPLEMENTATION &amp; TOOLS USED</w:t>
      </w:r>
    </w:p>
    <w:p w14:paraId="612DE1CD" w14:textId="77777777" w:rsidR="009A5F69" w:rsidRPr="009A5F69" w:rsidRDefault="009A5F69" w:rsidP="006959C4">
      <w:pPr>
        <w:spacing w:after="180"/>
        <w:jc w:val="both"/>
        <w:rPr>
          <w:sz w:val="24"/>
          <w:szCs w:val="24"/>
        </w:rPr>
      </w:pPr>
      <w:r w:rsidRPr="009A5F69">
        <w:rPr>
          <w:color w:val="111111"/>
          <w:sz w:val="24"/>
          <w:szCs w:val="24"/>
        </w:rPr>
        <w:t>The system was developed entirely using open-source tools and deployed inside a Docker container running on Kali Linux within Oracle VirtualBox. This containerised approach ensures complete isolation from the host machine, reproducibility across different environments, and a clean separation between the monitoring system and any other processes running on the researcher's computer.</w:t>
      </w:r>
    </w:p>
    <w:p w14:paraId="383C56A8" w14:textId="77777777" w:rsidR="009A5F69" w:rsidRPr="009A5F69" w:rsidRDefault="009A5F69" w:rsidP="00202222">
      <w:pPr>
        <w:rPr>
          <w:rStyle w:val="Strong"/>
          <w:sz w:val="24"/>
          <w:szCs w:val="24"/>
        </w:rPr>
      </w:pPr>
      <w:proofErr w:type="gramStart"/>
      <w:r w:rsidRPr="009A5F69">
        <w:rPr>
          <w:rStyle w:val="Strong"/>
          <w:sz w:val="24"/>
          <w:szCs w:val="24"/>
        </w:rPr>
        <w:t>7.1  Technology</w:t>
      </w:r>
      <w:proofErr w:type="gramEnd"/>
      <w:r w:rsidRPr="009A5F69">
        <w:rPr>
          <w:rStyle w:val="Strong"/>
          <w:sz w:val="24"/>
          <w:szCs w:val="24"/>
        </w:rPr>
        <w:t xml:space="preserve"> Stack</w:t>
      </w:r>
    </w:p>
    <w:p w14:paraId="7DD5350F" w14:textId="77777777" w:rsidR="009A5F69" w:rsidRPr="009A5F69" w:rsidRDefault="009A5F69" w:rsidP="009A5F69">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42"/>
        <w:gridCol w:w="896"/>
        <w:gridCol w:w="1699"/>
      </w:tblGrid>
      <w:tr w:rsidR="009A5F69" w:rsidRPr="009A5F69" w14:paraId="153F08BD" w14:textId="77777777">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77616BF8" w14:textId="77777777" w:rsidR="009A5F69" w:rsidRPr="009A5F69" w:rsidRDefault="009A5F69" w:rsidP="009A5F69">
            <w:pPr>
              <w:jc w:val="center"/>
              <w:rPr>
                <w:sz w:val="24"/>
                <w:szCs w:val="24"/>
              </w:rPr>
            </w:pPr>
            <w:r w:rsidRPr="009A5F69">
              <w:rPr>
                <w:b/>
                <w:bCs/>
                <w:color w:val="FFFFFF"/>
                <w:sz w:val="24"/>
                <w:szCs w:val="24"/>
              </w:rPr>
              <w:t>Technology</w:t>
            </w:r>
          </w:p>
        </w:tc>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6F77FC1B" w14:textId="77777777" w:rsidR="009A5F69" w:rsidRPr="009A5F69" w:rsidRDefault="009A5F69" w:rsidP="009A5F69">
            <w:pPr>
              <w:jc w:val="center"/>
              <w:rPr>
                <w:sz w:val="24"/>
                <w:szCs w:val="24"/>
              </w:rPr>
            </w:pPr>
            <w:r w:rsidRPr="009A5F69">
              <w:rPr>
                <w:b/>
                <w:bCs/>
                <w:color w:val="FFFFFF"/>
                <w:sz w:val="24"/>
                <w:szCs w:val="24"/>
              </w:rPr>
              <w:t>Version</w:t>
            </w:r>
          </w:p>
        </w:tc>
        <w:tc>
          <w:tcPr>
            <w:tcW w:w="0" w:type="auto"/>
            <w:tcBorders>
              <w:top w:val="single" w:sz="6" w:space="0" w:color="006B6B"/>
              <w:left w:val="single" w:sz="6" w:space="0" w:color="006B6B"/>
              <w:bottom w:val="single" w:sz="6" w:space="0" w:color="006B6B"/>
              <w:right w:val="single" w:sz="6" w:space="0" w:color="006B6B"/>
            </w:tcBorders>
            <w:shd w:val="clear" w:color="auto" w:fill="0D2B4E"/>
            <w:tcMar>
              <w:top w:w="80" w:type="dxa"/>
              <w:left w:w="120" w:type="dxa"/>
              <w:bottom w:w="80" w:type="dxa"/>
              <w:right w:w="120" w:type="dxa"/>
            </w:tcMar>
            <w:vAlign w:val="center"/>
            <w:hideMark/>
          </w:tcPr>
          <w:p w14:paraId="690F911E" w14:textId="77777777" w:rsidR="009A5F69" w:rsidRPr="009A5F69" w:rsidRDefault="009A5F69" w:rsidP="009A5F69">
            <w:pPr>
              <w:jc w:val="center"/>
              <w:rPr>
                <w:sz w:val="24"/>
                <w:szCs w:val="24"/>
              </w:rPr>
            </w:pPr>
            <w:r w:rsidRPr="009A5F69">
              <w:rPr>
                <w:b/>
                <w:bCs/>
                <w:color w:val="FFFFFF"/>
                <w:sz w:val="24"/>
                <w:szCs w:val="24"/>
              </w:rPr>
              <w:t>Role in System</w:t>
            </w:r>
          </w:p>
        </w:tc>
      </w:tr>
      <w:tr w:rsidR="009A5F69" w:rsidRPr="009A5F69" w14:paraId="2B58AFC3" w14:textId="77777777">
        <w:tc>
          <w:tcPr>
            <w:tcW w:w="0" w:type="auto"/>
            <w:tcBorders>
              <w:top w:val="single" w:sz="6" w:space="0" w:color="006B6B"/>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2E3EF029" w14:textId="77777777" w:rsidR="009A5F69" w:rsidRPr="009A5F69" w:rsidRDefault="009A5F69" w:rsidP="009A5F69">
            <w:pPr>
              <w:rPr>
                <w:sz w:val="24"/>
                <w:szCs w:val="24"/>
              </w:rPr>
            </w:pPr>
            <w:r w:rsidRPr="009A5F69">
              <w:rPr>
                <w:b/>
                <w:bCs/>
                <w:color w:val="111111"/>
                <w:sz w:val="24"/>
                <w:szCs w:val="24"/>
              </w:rPr>
              <w:t>Docker</w:t>
            </w:r>
          </w:p>
        </w:tc>
        <w:tc>
          <w:tcPr>
            <w:tcW w:w="0" w:type="auto"/>
            <w:tcBorders>
              <w:top w:val="single" w:sz="6" w:space="0" w:color="006B6B"/>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3F9022E5" w14:textId="77777777" w:rsidR="009A5F69" w:rsidRPr="009A5F69" w:rsidRDefault="009A5F69" w:rsidP="009A5F69">
            <w:pPr>
              <w:jc w:val="center"/>
              <w:rPr>
                <w:sz w:val="24"/>
                <w:szCs w:val="24"/>
              </w:rPr>
            </w:pPr>
            <w:r w:rsidRPr="009A5F69">
              <w:rPr>
                <w:color w:val="111111"/>
                <w:sz w:val="24"/>
                <w:szCs w:val="24"/>
              </w:rPr>
              <w:t>Latest</w:t>
            </w:r>
          </w:p>
        </w:tc>
        <w:tc>
          <w:tcPr>
            <w:tcW w:w="0" w:type="auto"/>
            <w:tcBorders>
              <w:top w:val="single" w:sz="6" w:space="0" w:color="006B6B"/>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17978868" w14:textId="77777777" w:rsidR="009A5F69" w:rsidRPr="009A5F69" w:rsidRDefault="009A5F69" w:rsidP="009A5F69">
            <w:pPr>
              <w:rPr>
                <w:sz w:val="24"/>
                <w:szCs w:val="24"/>
              </w:rPr>
            </w:pPr>
            <w:r w:rsidRPr="009A5F69">
              <w:rPr>
                <w:color w:val="111111"/>
                <w:sz w:val="24"/>
                <w:szCs w:val="24"/>
              </w:rPr>
              <w:t>Container platform — isolates entire project stack from host machine</w:t>
            </w:r>
          </w:p>
        </w:tc>
      </w:tr>
      <w:tr w:rsidR="009A5F69" w:rsidRPr="009A5F69" w14:paraId="27BDC034"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045B853D" w14:textId="77777777" w:rsidR="009A5F69" w:rsidRPr="009A5F69" w:rsidRDefault="009A5F69" w:rsidP="009A5F69">
            <w:pPr>
              <w:rPr>
                <w:sz w:val="24"/>
                <w:szCs w:val="24"/>
              </w:rPr>
            </w:pPr>
            <w:r w:rsidRPr="009A5F69">
              <w:rPr>
                <w:b/>
                <w:bCs/>
                <w:color w:val="111111"/>
                <w:sz w:val="24"/>
                <w:szCs w:val="24"/>
              </w:rPr>
              <w:t>Kali Linux</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46132DE1" w14:textId="77777777" w:rsidR="009A5F69" w:rsidRPr="009A5F69" w:rsidRDefault="009A5F69" w:rsidP="009A5F69">
            <w:pPr>
              <w:jc w:val="center"/>
              <w:rPr>
                <w:sz w:val="24"/>
                <w:szCs w:val="24"/>
              </w:rPr>
            </w:pPr>
            <w:r w:rsidRPr="009A5F69">
              <w:rPr>
                <w:color w:val="111111"/>
                <w:sz w:val="24"/>
                <w:szCs w:val="24"/>
              </w:rPr>
              <w:t>Rolling</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68D3FDD5" w14:textId="77777777" w:rsidR="009A5F69" w:rsidRPr="009A5F69" w:rsidRDefault="009A5F69" w:rsidP="009A5F69">
            <w:pPr>
              <w:rPr>
                <w:sz w:val="24"/>
                <w:szCs w:val="24"/>
              </w:rPr>
            </w:pPr>
            <w:r w:rsidRPr="009A5F69">
              <w:rPr>
                <w:color w:val="111111"/>
                <w:sz w:val="24"/>
                <w:szCs w:val="24"/>
              </w:rPr>
              <w:t>Security OS inside VirtualBox — hardened environment for dark web interaction</w:t>
            </w:r>
          </w:p>
        </w:tc>
      </w:tr>
      <w:tr w:rsidR="009A5F69" w:rsidRPr="009A5F69" w14:paraId="3D11FAFA"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35834CFA" w14:textId="77777777" w:rsidR="009A5F69" w:rsidRPr="009A5F69" w:rsidRDefault="009A5F69" w:rsidP="009A5F69">
            <w:pPr>
              <w:rPr>
                <w:sz w:val="24"/>
                <w:szCs w:val="24"/>
              </w:rPr>
            </w:pPr>
            <w:r w:rsidRPr="009A5F69">
              <w:rPr>
                <w:b/>
                <w:bCs/>
                <w:color w:val="111111"/>
                <w:sz w:val="24"/>
                <w:szCs w:val="24"/>
              </w:rPr>
              <w:t>Tor Network</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092CF49B" w14:textId="77777777" w:rsidR="009A5F69" w:rsidRPr="009A5F69" w:rsidRDefault="009A5F69" w:rsidP="009A5F69">
            <w:pPr>
              <w:jc w:val="center"/>
              <w:rPr>
                <w:sz w:val="24"/>
                <w:szCs w:val="24"/>
              </w:rPr>
            </w:pPr>
            <w:r w:rsidRPr="009A5F69">
              <w:rPr>
                <w:color w:val="111111"/>
                <w:sz w:val="24"/>
                <w:szCs w:val="24"/>
              </w:rPr>
              <w:t>0.4.8.21</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1CB0935C" w14:textId="77777777" w:rsidR="009A5F69" w:rsidRPr="009A5F69" w:rsidRDefault="009A5F69" w:rsidP="009A5F69">
            <w:pPr>
              <w:rPr>
                <w:sz w:val="24"/>
                <w:szCs w:val="24"/>
              </w:rPr>
            </w:pPr>
            <w:r w:rsidRPr="009A5F69">
              <w:rPr>
                <w:color w:val="111111"/>
                <w:sz w:val="24"/>
                <w:szCs w:val="24"/>
              </w:rPr>
              <w:t>Anonymous relay network — real circuits used, not simulation</w:t>
            </w:r>
          </w:p>
        </w:tc>
      </w:tr>
      <w:tr w:rsidR="009A5F69" w:rsidRPr="009A5F69" w14:paraId="27E6E4FF"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75D61864" w14:textId="77777777" w:rsidR="009A5F69" w:rsidRPr="009A5F69" w:rsidRDefault="009A5F69" w:rsidP="009A5F69">
            <w:pPr>
              <w:rPr>
                <w:sz w:val="24"/>
                <w:szCs w:val="24"/>
              </w:rPr>
            </w:pPr>
            <w:r w:rsidRPr="009A5F69">
              <w:rPr>
                <w:b/>
                <w:bCs/>
                <w:color w:val="111111"/>
                <w:sz w:val="24"/>
                <w:szCs w:val="24"/>
              </w:rPr>
              <w:t>Python 3</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3172B0C9" w14:textId="77777777" w:rsidR="009A5F69" w:rsidRPr="009A5F69" w:rsidRDefault="009A5F69" w:rsidP="009A5F69">
            <w:pPr>
              <w:jc w:val="center"/>
              <w:rPr>
                <w:sz w:val="24"/>
                <w:szCs w:val="24"/>
              </w:rPr>
            </w:pPr>
            <w:r w:rsidRPr="009A5F69">
              <w:rPr>
                <w:color w:val="111111"/>
                <w:sz w:val="24"/>
                <w:szCs w:val="24"/>
              </w:rPr>
              <w:t>3.x (</w:t>
            </w:r>
            <w:proofErr w:type="spellStart"/>
            <w:r w:rsidRPr="009A5F69">
              <w:rPr>
                <w:color w:val="111111"/>
                <w:sz w:val="24"/>
                <w:szCs w:val="24"/>
              </w:rPr>
              <w:t>venv</w:t>
            </w:r>
            <w:proofErr w:type="spellEnd"/>
            <w:r w:rsidRPr="009A5F69">
              <w:rPr>
                <w:color w:val="111111"/>
                <w:sz w:val="24"/>
                <w:szCs w:val="24"/>
              </w:rPr>
              <w:t>)</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17F4DD9F" w14:textId="77777777" w:rsidR="009A5F69" w:rsidRPr="009A5F69" w:rsidRDefault="009A5F69" w:rsidP="009A5F69">
            <w:pPr>
              <w:rPr>
                <w:sz w:val="24"/>
                <w:szCs w:val="24"/>
              </w:rPr>
            </w:pPr>
            <w:r w:rsidRPr="009A5F69">
              <w:rPr>
                <w:color w:val="111111"/>
                <w:sz w:val="24"/>
                <w:szCs w:val="24"/>
              </w:rPr>
              <w:t>Core language for scanner, API, database logic — virtual env inside Docker</w:t>
            </w:r>
          </w:p>
        </w:tc>
      </w:tr>
      <w:tr w:rsidR="009A5F69" w:rsidRPr="009A5F69" w14:paraId="1BB5E4CA"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5FEBC202" w14:textId="77777777" w:rsidR="009A5F69" w:rsidRPr="009A5F69" w:rsidRDefault="009A5F69" w:rsidP="009A5F69">
            <w:pPr>
              <w:rPr>
                <w:sz w:val="24"/>
                <w:szCs w:val="24"/>
              </w:rPr>
            </w:pPr>
            <w:r w:rsidRPr="009A5F69">
              <w:rPr>
                <w:b/>
                <w:bCs/>
                <w:color w:val="111111"/>
                <w:sz w:val="24"/>
                <w:szCs w:val="24"/>
              </w:rPr>
              <w:t xml:space="preserve">Requests + </w:t>
            </w:r>
            <w:proofErr w:type="spellStart"/>
            <w:r w:rsidRPr="009A5F69">
              <w:rPr>
                <w:b/>
                <w:bCs/>
                <w:color w:val="111111"/>
                <w:sz w:val="24"/>
                <w:szCs w:val="24"/>
              </w:rPr>
              <w:t>PySocks</w:t>
            </w:r>
            <w:proofErr w:type="spellEnd"/>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727EA97B" w14:textId="77777777" w:rsidR="009A5F69" w:rsidRPr="009A5F69" w:rsidRDefault="009A5F69" w:rsidP="009A5F69">
            <w:pPr>
              <w:jc w:val="center"/>
              <w:rPr>
                <w:sz w:val="24"/>
                <w:szCs w:val="24"/>
              </w:rPr>
            </w:pPr>
            <w:r w:rsidRPr="009A5F69">
              <w:rPr>
                <w:color w:val="111111"/>
                <w:sz w:val="24"/>
                <w:szCs w:val="24"/>
              </w:rPr>
              <w:t>2.31 / 1.7</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0038BCF6" w14:textId="77777777" w:rsidR="009A5F69" w:rsidRPr="009A5F69" w:rsidRDefault="009A5F69" w:rsidP="009A5F69">
            <w:pPr>
              <w:rPr>
                <w:sz w:val="24"/>
                <w:szCs w:val="24"/>
              </w:rPr>
            </w:pPr>
            <w:r w:rsidRPr="009A5F69">
              <w:rPr>
                <w:color w:val="111111"/>
                <w:sz w:val="24"/>
                <w:szCs w:val="24"/>
              </w:rPr>
              <w:t xml:space="preserve">HTTP requests routed through SOCKS5h Tor proxy — </w:t>
            </w:r>
            <w:r w:rsidRPr="009A5F69">
              <w:rPr>
                <w:color w:val="111111"/>
                <w:sz w:val="24"/>
                <w:szCs w:val="24"/>
              </w:rPr>
              <w:t>complete anonymity</w:t>
            </w:r>
          </w:p>
        </w:tc>
      </w:tr>
      <w:tr w:rsidR="009A5F69" w:rsidRPr="009A5F69" w14:paraId="26111B2B"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2C16CE6F" w14:textId="77777777" w:rsidR="009A5F69" w:rsidRPr="009A5F69" w:rsidRDefault="009A5F69" w:rsidP="009A5F69">
            <w:pPr>
              <w:rPr>
                <w:sz w:val="24"/>
                <w:szCs w:val="24"/>
              </w:rPr>
            </w:pPr>
            <w:r w:rsidRPr="009A5F69">
              <w:rPr>
                <w:b/>
                <w:bCs/>
                <w:color w:val="111111"/>
                <w:sz w:val="24"/>
                <w:szCs w:val="24"/>
              </w:rPr>
              <w:t>BeautifulSoup4</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01FA5145" w14:textId="77777777" w:rsidR="009A5F69" w:rsidRPr="009A5F69" w:rsidRDefault="009A5F69" w:rsidP="009A5F69">
            <w:pPr>
              <w:jc w:val="center"/>
              <w:rPr>
                <w:sz w:val="24"/>
                <w:szCs w:val="24"/>
              </w:rPr>
            </w:pPr>
            <w:r w:rsidRPr="009A5F69">
              <w:rPr>
                <w:color w:val="111111"/>
                <w:sz w:val="24"/>
                <w:szCs w:val="24"/>
              </w:rPr>
              <w:t>4.12.3</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7B0C687A" w14:textId="77777777" w:rsidR="009A5F69" w:rsidRPr="009A5F69" w:rsidRDefault="009A5F69" w:rsidP="009A5F69">
            <w:pPr>
              <w:rPr>
                <w:sz w:val="24"/>
                <w:szCs w:val="24"/>
              </w:rPr>
            </w:pPr>
            <w:r w:rsidRPr="009A5F69">
              <w:rPr>
                <w:color w:val="111111"/>
                <w:sz w:val="24"/>
                <w:szCs w:val="24"/>
              </w:rPr>
              <w:t xml:space="preserve">HTML parsing — extracts clean text from </w:t>
            </w:r>
            <w:proofErr w:type="gramStart"/>
            <w:r w:rsidRPr="009A5F69">
              <w:rPr>
                <w:color w:val="111111"/>
                <w:sz w:val="24"/>
                <w:szCs w:val="24"/>
              </w:rPr>
              <w:t>raw .onion</w:t>
            </w:r>
            <w:proofErr w:type="gramEnd"/>
            <w:r w:rsidRPr="009A5F69">
              <w:rPr>
                <w:color w:val="111111"/>
                <w:sz w:val="24"/>
                <w:szCs w:val="24"/>
              </w:rPr>
              <w:t xml:space="preserve"> page content</w:t>
            </w:r>
          </w:p>
        </w:tc>
      </w:tr>
      <w:tr w:rsidR="009A5F69" w:rsidRPr="009A5F69" w14:paraId="176A1A90"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794BFAFD" w14:textId="77777777" w:rsidR="009A5F69" w:rsidRPr="009A5F69" w:rsidRDefault="009A5F69" w:rsidP="009A5F69">
            <w:pPr>
              <w:rPr>
                <w:sz w:val="24"/>
                <w:szCs w:val="24"/>
              </w:rPr>
            </w:pPr>
            <w:r w:rsidRPr="009A5F69">
              <w:rPr>
                <w:b/>
                <w:bCs/>
                <w:color w:val="111111"/>
                <w:sz w:val="24"/>
                <w:szCs w:val="24"/>
              </w:rPr>
              <w:t>stem</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72E8A8DA" w14:textId="77777777" w:rsidR="009A5F69" w:rsidRPr="009A5F69" w:rsidRDefault="009A5F69" w:rsidP="009A5F69">
            <w:pPr>
              <w:jc w:val="center"/>
              <w:rPr>
                <w:sz w:val="24"/>
                <w:szCs w:val="24"/>
              </w:rPr>
            </w:pPr>
            <w:r w:rsidRPr="009A5F69">
              <w:rPr>
                <w:color w:val="111111"/>
                <w:sz w:val="24"/>
                <w:szCs w:val="24"/>
              </w:rPr>
              <w:t>1.8.2</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62A2B798" w14:textId="77777777" w:rsidR="009A5F69" w:rsidRPr="009A5F69" w:rsidRDefault="009A5F69" w:rsidP="009A5F69">
            <w:pPr>
              <w:rPr>
                <w:sz w:val="24"/>
                <w:szCs w:val="24"/>
              </w:rPr>
            </w:pPr>
            <w:r w:rsidRPr="009A5F69">
              <w:rPr>
                <w:color w:val="111111"/>
                <w:sz w:val="24"/>
                <w:szCs w:val="24"/>
              </w:rPr>
              <w:t xml:space="preserve">Python Tor controller — handles identity rotation via </w:t>
            </w:r>
            <w:proofErr w:type="spellStart"/>
            <w:r w:rsidRPr="009A5F69">
              <w:rPr>
                <w:color w:val="111111"/>
                <w:sz w:val="24"/>
                <w:szCs w:val="24"/>
              </w:rPr>
              <w:t>Signal.NEWNYM</w:t>
            </w:r>
            <w:proofErr w:type="spellEnd"/>
          </w:p>
        </w:tc>
      </w:tr>
      <w:tr w:rsidR="009A5F69" w:rsidRPr="009A5F69" w14:paraId="5C0E6C90"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5C89BFB5" w14:textId="77777777" w:rsidR="009A5F69" w:rsidRPr="009A5F69" w:rsidRDefault="009A5F69" w:rsidP="009A5F69">
            <w:pPr>
              <w:rPr>
                <w:sz w:val="24"/>
                <w:szCs w:val="24"/>
              </w:rPr>
            </w:pPr>
            <w:r w:rsidRPr="009A5F69">
              <w:rPr>
                <w:b/>
                <w:bCs/>
                <w:color w:val="111111"/>
                <w:sz w:val="24"/>
                <w:szCs w:val="24"/>
              </w:rPr>
              <w:t>Flask + CORS</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2B8C61D7" w14:textId="77777777" w:rsidR="009A5F69" w:rsidRPr="009A5F69" w:rsidRDefault="009A5F69" w:rsidP="009A5F69">
            <w:pPr>
              <w:jc w:val="center"/>
              <w:rPr>
                <w:sz w:val="24"/>
                <w:szCs w:val="24"/>
              </w:rPr>
            </w:pPr>
            <w:r w:rsidRPr="009A5F69">
              <w:rPr>
                <w:color w:val="111111"/>
                <w:sz w:val="24"/>
                <w:szCs w:val="24"/>
              </w:rPr>
              <w:t>3.0.3</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43923BD6" w14:textId="77777777" w:rsidR="009A5F69" w:rsidRPr="009A5F69" w:rsidRDefault="009A5F69" w:rsidP="009A5F69">
            <w:pPr>
              <w:rPr>
                <w:sz w:val="24"/>
                <w:szCs w:val="24"/>
              </w:rPr>
            </w:pPr>
            <w:r w:rsidRPr="009A5F69">
              <w:rPr>
                <w:color w:val="111111"/>
                <w:sz w:val="24"/>
                <w:szCs w:val="24"/>
              </w:rPr>
              <w:t>REST API on port 5000 — powers real-time dashboard with 8 endpoints</w:t>
            </w:r>
          </w:p>
        </w:tc>
      </w:tr>
      <w:tr w:rsidR="009A5F69" w:rsidRPr="009A5F69" w14:paraId="5A681DE6" w14:textId="77777777">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3067B8C4" w14:textId="77777777" w:rsidR="009A5F69" w:rsidRPr="009A5F69" w:rsidRDefault="009A5F69" w:rsidP="009A5F69">
            <w:pPr>
              <w:rPr>
                <w:sz w:val="24"/>
                <w:szCs w:val="24"/>
              </w:rPr>
            </w:pPr>
            <w:r w:rsidRPr="009A5F69">
              <w:rPr>
                <w:b/>
                <w:bCs/>
                <w:color w:val="111111"/>
                <w:sz w:val="24"/>
                <w:szCs w:val="24"/>
              </w:rPr>
              <w:t>SQLite</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1627F2A0" w14:textId="77777777" w:rsidR="009A5F69" w:rsidRPr="009A5F69" w:rsidRDefault="009A5F69" w:rsidP="009A5F69">
            <w:pPr>
              <w:jc w:val="center"/>
              <w:rPr>
                <w:sz w:val="24"/>
                <w:szCs w:val="24"/>
              </w:rPr>
            </w:pPr>
            <w:r w:rsidRPr="009A5F69">
              <w:rPr>
                <w:color w:val="111111"/>
                <w:sz w:val="24"/>
                <w:szCs w:val="24"/>
              </w:rPr>
              <w:t>Built-in</w:t>
            </w:r>
          </w:p>
        </w:tc>
        <w:tc>
          <w:tcPr>
            <w:tcW w:w="0" w:type="auto"/>
            <w:tcBorders>
              <w:top w:val="single" w:sz="4" w:space="0" w:color="AACCCC"/>
              <w:left w:val="single" w:sz="4" w:space="0" w:color="AACCCC"/>
              <w:bottom w:val="single" w:sz="4" w:space="0" w:color="AACCCC"/>
              <w:right w:val="single" w:sz="4" w:space="0" w:color="AACCCC"/>
            </w:tcBorders>
            <w:shd w:val="clear" w:color="auto" w:fill="EBF4FF"/>
            <w:tcMar>
              <w:top w:w="80" w:type="dxa"/>
              <w:left w:w="120" w:type="dxa"/>
              <w:bottom w:w="80" w:type="dxa"/>
              <w:right w:w="120" w:type="dxa"/>
            </w:tcMar>
            <w:vAlign w:val="center"/>
            <w:hideMark/>
          </w:tcPr>
          <w:p w14:paraId="1593992D" w14:textId="77777777" w:rsidR="009A5F69" w:rsidRPr="009A5F69" w:rsidRDefault="009A5F69" w:rsidP="009A5F69">
            <w:pPr>
              <w:rPr>
                <w:sz w:val="24"/>
                <w:szCs w:val="24"/>
              </w:rPr>
            </w:pPr>
            <w:r w:rsidRPr="009A5F69">
              <w:rPr>
                <w:color w:val="111111"/>
                <w:sz w:val="24"/>
                <w:szCs w:val="24"/>
              </w:rPr>
              <w:t xml:space="preserve">Forensic storage — </w:t>
            </w:r>
            <w:proofErr w:type="spellStart"/>
            <w:r w:rsidRPr="009A5F69">
              <w:rPr>
                <w:color w:val="111111"/>
                <w:sz w:val="24"/>
                <w:szCs w:val="24"/>
              </w:rPr>
              <w:t>darksentinel.db</w:t>
            </w:r>
            <w:proofErr w:type="spellEnd"/>
            <w:r w:rsidRPr="009A5F69">
              <w:rPr>
                <w:color w:val="111111"/>
                <w:sz w:val="24"/>
                <w:szCs w:val="24"/>
              </w:rPr>
              <w:t xml:space="preserve"> — all alert records persisted immediately</w:t>
            </w:r>
          </w:p>
        </w:tc>
      </w:tr>
      <w:tr w:rsidR="009A5F69" w:rsidRPr="009A5F69" w14:paraId="4F63E39D" w14:textId="77777777">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674FF67D" w14:textId="77777777" w:rsidR="009A5F69" w:rsidRPr="009A5F69" w:rsidRDefault="009A5F69" w:rsidP="009A5F69">
            <w:pPr>
              <w:rPr>
                <w:sz w:val="24"/>
                <w:szCs w:val="24"/>
              </w:rPr>
            </w:pPr>
            <w:r w:rsidRPr="009A5F69">
              <w:rPr>
                <w:b/>
                <w:bCs/>
                <w:color w:val="111111"/>
                <w:sz w:val="24"/>
                <w:szCs w:val="24"/>
              </w:rPr>
              <w:t>HTML / JS Dashboard</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01B015DF" w14:textId="77777777" w:rsidR="009A5F69" w:rsidRPr="009A5F69" w:rsidRDefault="009A5F69" w:rsidP="009A5F69">
            <w:pPr>
              <w:jc w:val="center"/>
              <w:rPr>
                <w:sz w:val="24"/>
                <w:szCs w:val="24"/>
              </w:rPr>
            </w:pPr>
            <w:r w:rsidRPr="009A5F69">
              <w:rPr>
                <w:color w:val="111111"/>
                <w:sz w:val="24"/>
                <w:szCs w:val="24"/>
              </w:rPr>
              <w:t>—</w:t>
            </w:r>
          </w:p>
        </w:tc>
        <w:tc>
          <w:tcPr>
            <w:tcW w:w="0" w:type="auto"/>
            <w:tcBorders>
              <w:top w:val="single" w:sz="4" w:space="0" w:color="AACCCC"/>
              <w:left w:val="single" w:sz="4" w:space="0" w:color="AACCCC"/>
              <w:bottom w:val="single" w:sz="4" w:space="0" w:color="AACCCC"/>
              <w:right w:val="single" w:sz="4" w:space="0" w:color="AACCCC"/>
            </w:tcBorders>
            <w:shd w:val="clear" w:color="auto" w:fill="F5FAFA"/>
            <w:tcMar>
              <w:top w:w="80" w:type="dxa"/>
              <w:left w:w="120" w:type="dxa"/>
              <w:bottom w:w="80" w:type="dxa"/>
              <w:right w:w="120" w:type="dxa"/>
            </w:tcMar>
            <w:vAlign w:val="center"/>
            <w:hideMark/>
          </w:tcPr>
          <w:p w14:paraId="5B43B42C" w14:textId="77777777" w:rsidR="009A5F69" w:rsidRPr="009A5F69" w:rsidRDefault="009A5F69" w:rsidP="009A5F69">
            <w:pPr>
              <w:rPr>
                <w:sz w:val="24"/>
                <w:szCs w:val="24"/>
              </w:rPr>
            </w:pPr>
            <w:r w:rsidRPr="009A5F69">
              <w:rPr>
                <w:color w:val="111111"/>
                <w:sz w:val="24"/>
                <w:szCs w:val="24"/>
              </w:rPr>
              <w:t>Polls Flask API every 2 seconds — live display without page reload</w:t>
            </w:r>
          </w:p>
        </w:tc>
      </w:tr>
    </w:tbl>
    <w:p w14:paraId="2060E277" w14:textId="77777777" w:rsidR="009A5F69" w:rsidRPr="009A5F69" w:rsidRDefault="009A5F69" w:rsidP="009A5F69">
      <w:pPr>
        <w:rPr>
          <w:sz w:val="24"/>
          <w:szCs w:val="24"/>
        </w:rPr>
      </w:pPr>
    </w:p>
    <w:p w14:paraId="3FDCBF1B" w14:textId="77777777" w:rsidR="009A5F69" w:rsidRPr="009A5F69" w:rsidRDefault="009A5F69" w:rsidP="00202222">
      <w:pPr>
        <w:rPr>
          <w:rStyle w:val="Strong"/>
          <w:sz w:val="24"/>
          <w:szCs w:val="24"/>
        </w:rPr>
      </w:pPr>
      <w:proofErr w:type="gramStart"/>
      <w:r w:rsidRPr="009A5F69">
        <w:rPr>
          <w:rStyle w:val="Strong"/>
          <w:sz w:val="24"/>
          <w:szCs w:val="24"/>
        </w:rPr>
        <w:t>7.2  Container</w:t>
      </w:r>
      <w:proofErr w:type="gramEnd"/>
      <w:r w:rsidRPr="009A5F69">
        <w:rPr>
          <w:rStyle w:val="Strong"/>
          <w:sz w:val="24"/>
          <w:szCs w:val="24"/>
        </w:rPr>
        <w:t xml:space="preserve"> Startup and Tor Bootstrap Sequence</w:t>
      </w:r>
    </w:p>
    <w:p w14:paraId="129C3A6A" w14:textId="77777777" w:rsidR="009A5F69" w:rsidRPr="009A5F69" w:rsidRDefault="009A5F69" w:rsidP="00202222">
      <w:pPr>
        <w:spacing w:after="180" w:line="360" w:lineRule="auto"/>
        <w:jc w:val="both"/>
        <w:rPr>
          <w:sz w:val="24"/>
          <w:szCs w:val="24"/>
        </w:rPr>
      </w:pPr>
      <w:r w:rsidRPr="009A5F69">
        <w:rPr>
          <w:color w:val="111111"/>
          <w:sz w:val="24"/>
          <w:szCs w:val="24"/>
        </w:rPr>
        <w:t xml:space="preserve">When the Docker container starts, the start.sh script launches the Tor service and then waits in a loop, checking the Tor bootstrap log every three seconds. Only once the log shows 'Bootstrapped 100% (done)' does the script proceed to start the </w:t>
      </w:r>
      <w:r w:rsidRPr="009A5F69">
        <w:rPr>
          <w:color w:val="111111"/>
          <w:sz w:val="24"/>
          <w:szCs w:val="24"/>
        </w:rPr>
        <w:lastRenderedPageBreak/>
        <w:t>Flask API. This sequencing is critical — if the Python scanner starts before Tor is fully connected, every fetch attempt will fail. After the API starts, the dashboard becomes available at localhost:5000 and scanning can begin.</w:t>
      </w:r>
    </w:p>
    <w:p w14:paraId="0E79B28D" w14:textId="77777777" w:rsidR="009A5F69" w:rsidRPr="009A5F69" w:rsidRDefault="009A5F69" w:rsidP="00202222">
      <w:pPr>
        <w:rPr>
          <w:rStyle w:val="Strong"/>
          <w:sz w:val="24"/>
          <w:szCs w:val="24"/>
        </w:rPr>
      </w:pPr>
      <w:proofErr w:type="gramStart"/>
      <w:r w:rsidRPr="009A5F69">
        <w:rPr>
          <w:rStyle w:val="Strong"/>
          <w:sz w:val="24"/>
          <w:szCs w:val="24"/>
        </w:rPr>
        <w:t>7.3  SOCKS</w:t>
      </w:r>
      <w:proofErr w:type="gramEnd"/>
      <w:r w:rsidRPr="009A5F69">
        <w:rPr>
          <w:rStyle w:val="Strong"/>
          <w:sz w:val="24"/>
          <w:szCs w:val="24"/>
        </w:rPr>
        <w:t>5h Configuration</w:t>
      </w:r>
    </w:p>
    <w:p w14:paraId="6DC38DFB" w14:textId="77777777" w:rsidR="009A5F69" w:rsidRPr="009A5F69" w:rsidRDefault="009A5F69" w:rsidP="00202222">
      <w:pPr>
        <w:spacing w:after="180" w:line="360" w:lineRule="auto"/>
        <w:jc w:val="both"/>
        <w:rPr>
          <w:sz w:val="24"/>
          <w:szCs w:val="24"/>
        </w:rPr>
      </w:pPr>
      <w:r w:rsidRPr="009A5F69">
        <w:rPr>
          <w:color w:val="111111"/>
          <w:sz w:val="24"/>
          <w:szCs w:val="24"/>
        </w:rPr>
        <w:t xml:space="preserve">The following proxy configuration is applied to the </w:t>
      </w:r>
      <w:proofErr w:type="spellStart"/>
      <w:proofErr w:type="gramStart"/>
      <w:r w:rsidRPr="009A5F69">
        <w:rPr>
          <w:color w:val="111111"/>
          <w:sz w:val="24"/>
          <w:szCs w:val="24"/>
        </w:rPr>
        <w:t>requests.Session</w:t>
      </w:r>
      <w:proofErr w:type="spellEnd"/>
      <w:proofErr w:type="gramEnd"/>
      <w:r w:rsidRPr="009A5F69">
        <w:rPr>
          <w:color w:val="111111"/>
          <w:sz w:val="24"/>
          <w:szCs w:val="24"/>
        </w:rPr>
        <w:t xml:space="preserve"> object used for all network activity. Using socks5h instead of socks5 in the proxy URL is the critical detail that routes DNS resolution through Tor, eliminating DNS leakage:</w:t>
      </w:r>
    </w:p>
    <w:p w14:paraId="022AD052" w14:textId="77777777" w:rsidR="009A5F69" w:rsidRPr="009A5F69" w:rsidRDefault="009A5F69" w:rsidP="00202222">
      <w:pPr>
        <w:pBdr>
          <w:left w:val="single" w:sz="12" w:space="4" w:color="006B6B"/>
        </w:pBdr>
        <w:shd w:val="clear" w:color="auto" w:fill="EBF4FF"/>
        <w:spacing w:after="160" w:line="360" w:lineRule="auto"/>
        <w:ind w:left="360"/>
        <w:rPr>
          <w:sz w:val="24"/>
          <w:szCs w:val="24"/>
        </w:rPr>
      </w:pPr>
      <w:proofErr w:type="spellStart"/>
      <w:proofErr w:type="gramStart"/>
      <w:r w:rsidRPr="009A5F69">
        <w:rPr>
          <w:color w:val="0D2B4E"/>
          <w:sz w:val="24"/>
          <w:szCs w:val="24"/>
        </w:rPr>
        <w:t>session.proxies</w:t>
      </w:r>
      <w:proofErr w:type="spellEnd"/>
      <w:proofErr w:type="gramEnd"/>
      <w:r w:rsidRPr="009A5F69">
        <w:rPr>
          <w:color w:val="0D2B4E"/>
          <w:sz w:val="24"/>
          <w:szCs w:val="24"/>
        </w:rPr>
        <w:t xml:space="preserve"> = </w:t>
      </w:r>
      <w:proofErr w:type="gramStart"/>
      <w:r w:rsidRPr="009A5F69">
        <w:rPr>
          <w:color w:val="0D2B4E"/>
          <w:sz w:val="24"/>
          <w:szCs w:val="24"/>
        </w:rPr>
        <w:t xml:space="preserve">{  </w:t>
      </w:r>
      <w:proofErr w:type="gramEnd"/>
      <w:r w:rsidRPr="009A5F69">
        <w:rPr>
          <w:color w:val="0D2B4E"/>
          <w:sz w:val="24"/>
          <w:szCs w:val="24"/>
        </w:rPr>
        <w:t>  "http":  "socks5h://127.0.0.1:9050</w:t>
      </w:r>
      <w:proofErr w:type="gramStart"/>
      <w:r w:rsidRPr="009A5F69">
        <w:rPr>
          <w:color w:val="0D2B4E"/>
          <w:sz w:val="24"/>
          <w:szCs w:val="24"/>
        </w:rPr>
        <w:t>",   </w:t>
      </w:r>
      <w:proofErr w:type="gramEnd"/>
      <w:r w:rsidRPr="009A5F69">
        <w:rPr>
          <w:color w:val="0D2B4E"/>
          <w:sz w:val="24"/>
          <w:szCs w:val="24"/>
        </w:rPr>
        <w:t xml:space="preserve"> "https": "socks5h://127.0.0.1:9050"}</w:t>
      </w:r>
    </w:p>
    <w:p w14:paraId="2E9DDBCA" w14:textId="77777777" w:rsidR="00F90709" w:rsidRDefault="00F90709">
      <w:pPr>
        <w:spacing w:line="360" w:lineRule="auto"/>
        <w:rPr>
          <w:sz w:val="24"/>
          <w:szCs w:val="24"/>
        </w:rPr>
      </w:pPr>
    </w:p>
    <w:p w14:paraId="79059378" w14:textId="77777777" w:rsidR="00F90709" w:rsidRDefault="00000000">
      <w:pPr>
        <w:spacing w:line="360" w:lineRule="auto"/>
        <w:rPr>
          <w:b/>
          <w:bCs/>
          <w:sz w:val="24"/>
          <w:szCs w:val="24"/>
        </w:rPr>
      </w:pPr>
      <w:r>
        <w:rPr>
          <w:b/>
          <w:bCs/>
          <w:sz w:val="24"/>
          <w:szCs w:val="24"/>
        </w:rPr>
        <w:t>VIII. RESULTS AND ANALYSIS</w:t>
      </w:r>
    </w:p>
    <w:p w14:paraId="6F70375F" w14:textId="77777777" w:rsidR="009A5F69" w:rsidRPr="009A5F69" w:rsidRDefault="009A5F69" w:rsidP="009A5F69">
      <w:pPr>
        <w:spacing w:after="100" w:afterAutospacing="1" w:line="360" w:lineRule="auto"/>
        <w:jc w:val="both"/>
        <w:rPr>
          <w:sz w:val="24"/>
          <w:szCs w:val="24"/>
        </w:rPr>
      </w:pPr>
      <w:r w:rsidRPr="009A5F69">
        <w:rPr>
          <w:sz w:val="24"/>
          <w:szCs w:val="24"/>
        </w:rPr>
        <w:t xml:space="preserve">The performance of the Dark Web Keyword Alert System (DWKAS) was evaluated through a series of controlled experimental trials conducted within a </w:t>
      </w:r>
      <w:proofErr w:type="spellStart"/>
      <w:r w:rsidRPr="009A5F69">
        <w:rPr>
          <w:sz w:val="24"/>
          <w:szCs w:val="24"/>
        </w:rPr>
        <w:t>Dockerized</w:t>
      </w:r>
      <w:proofErr w:type="spellEnd"/>
      <w:r w:rsidRPr="009A5F69">
        <w:rPr>
          <w:sz w:val="24"/>
          <w:szCs w:val="24"/>
        </w:rPr>
        <w:t xml:space="preserve"> Kali Linux environment. The system was deployed against a curated list of 50 </w:t>
      </w:r>
      <w:proofErr w:type="gramStart"/>
      <w:r w:rsidRPr="009A5F69">
        <w:rPr>
          <w:sz w:val="24"/>
          <w:szCs w:val="24"/>
        </w:rPr>
        <w:t>active .onion</w:t>
      </w:r>
      <w:proofErr w:type="gramEnd"/>
      <w:r w:rsidRPr="009A5F69">
        <w:rPr>
          <w:sz w:val="24"/>
          <w:szCs w:val="24"/>
        </w:rPr>
        <w:t xml:space="preserve"> hidden services, including illicit marketplaces, data-sharing forums, and unindexed paste sites. The primary objective of this evaluation was to quantify the system's reliability across three critical dimensions: detection accuracy, notification latency, and operational anonymity.</w:t>
      </w:r>
    </w:p>
    <w:p w14:paraId="3F092E6C" w14:textId="77777777" w:rsidR="009A5F69" w:rsidRPr="009A5F69" w:rsidRDefault="009A5F69" w:rsidP="009A5F69">
      <w:pPr>
        <w:spacing w:after="100" w:afterAutospacing="1" w:line="360" w:lineRule="auto"/>
        <w:jc w:val="both"/>
        <w:outlineLvl w:val="3"/>
        <w:rPr>
          <w:rStyle w:val="Strong"/>
          <w:sz w:val="24"/>
          <w:szCs w:val="24"/>
        </w:rPr>
      </w:pPr>
      <w:r w:rsidRPr="009A5F69">
        <w:rPr>
          <w:rStyle w:val="Strong"/>
          <w:sz w:val="24"/>
          <w:szCs w:val="24"/>
        </w:rPr>
        <w:t>A. Quantitative Performance Metrics</w:t>
      </w:r>
    </w:p>
    <w:p w14:paraId="5E46C943" w14:textId="77777777" w:rsidR="009A5F69" w:rsidRPr="009A5F69" w:rsidRDefault="009A5F69" w:rsidP="009A5F69">
      <w:pPr>
        <w:spacing w:after="100" w:afterAutospacing="1" w:line="360" w:lineRule="auto"/>
        <w:jc w:val="both"/>
        <w:rPr>
          <w:sz w:val="24"/>
          <w:szCs w:val="24"/>
        </w:rPr>
      </w:pPr>
      <w:r w:rsidRPr="009A5F69">
        <w:rPr>
          <w:sz w:val="24"/>
          <w:szCs w:val="24"/>
        </w:rPr>
        <w:t>Throughout the testing phase, the system processed a total of 57 potential threat indicators. The framework achieved an overall detection accuracy of 92%, successfully identifying 53 true positive instances of data exposure. The average end-to-end alert latency—measured from the moment of page retrieval to the delivery of a Telegram push notification—was recorded at approximately 2.2 seconds. This near-instantaneous response time confirms the system’s ability to significantly reduce the Mean Time to Detect (MTTD) compared to manual OSINT methods.</w:t>
      </w:r>
    </w:p>
    <w:p w14:paraId="5CA3FBFC" w14:textId="77777777" w:rsidR="009A5F69" w:rsidRPr="009A5F69" w:rsidRDefault="009A5F69" w:rsidP="009A5F69">
      <w:pPr>
        <w:spacing w:after="100" w:afterAutospacing="1" w:line="360" w:lineRule="auto"/>
        <w:jc w:val="both"/>
        <w:rPr>
          <w:rStyle w:val="Strong"/>
          <w:sz w:val="24"/>
          <w:szCs w:val="24"/>
        </w:rPr>
      </w:pPr>
      <w:r w:rsidRPr="009A5F69">
        <w:rPr>
          <w:rStyle w:val="Strong"/>
          <w:sz w:val="24"/>
          <w:szCs w:val="24"/>
        </w:rPr>
        <w:t>Table IV: Experimental Detection Performance by Category</w:t>
      </w:r>
    </w:p>
    <w:p w14:paraId="1A06DAED" w14:textId="77777777" w:rsidR="009A5F69" w:rsidRPr="009A5F69" w:rsidRDefault="009A5F69" w:rsidP="009A5F69">
      <w:pPr>
        <w:spacing w:after="100" w:afterAutospacing="1" w:line="360" w:lineRule="auto"/>
        <w:jc w:val="both"/>
        <w:rPr>
          <w:sz w:val="24"/>
          <w:szCs w:val="24"/>
        </w:rPr>
      </w:pPr>
      <w:r w:rsidRPr="009A5F69">
        <w:rPr>
          <w:sz w:val="24"/>
          <w:szCs w:val="24"/>
        </w:rPr>
        <w:t>| Keyword Category | Total Detections | True Positives | False Positives | Avg. Alert Time |</w:t>
      </w:r>
    </w:p>
    <w:p w14:paraId="48495C65" w14:textId="77777777" w:rsidR="009A5F69" w:rsidRPr="009A5F69" w:rsidRDefault="009A5F69" w:rsidP="009A5F69">
      <w:pPr>
        <w:spacing w:after="100" w:afterAutospacing="1" w:line="360" w:lineRule="auto"/>
        <w:jc w:val="both"/>
        <w:rPr>
          <w:sz w:val="24"/>
          <w:szCs w:val="24"/>
        </w:rPr>
      </w:pPr>
      <w:r w:rsidRPr="009A5F69">
        <w:rPr>
          <w:sz w:val="24"/>
          <w:szCs w:val="24"/>
        </w:rPr>
        <w:t xml:space="preserve">| </w:t>
      </w:r>
      <w:r w:rsidRPr="009A5F69">
        <w:rPr>
          <w:b/>
          <w:bCs/>
          <w:sz w:val="24"/>
          <w:szCs w:val="24"/>
        </w:rPr>
        <w:t>Admin Portal</w:t>
      </w:r>
      <w:r w:rsidRPr="009A5F69">
        <w:rPr>
          <w:sz w:val="24"/>
          <w:szCs w:val="24"/>
        </w:rPr>
        <w:t xml:space="preserve"> | 15 | 14 | 1 | 2.1s |</w:t>
      </w:r>
    </w:p>
    <w:p w14:paraId="416A58DF" w14:textId="77777777" w:rsidR="009A5F69" w:rsidRPr="009A5F69" w:rsidRDefault="009A5F69" w:rsidP="009A5F69">
      <w:pPr>
        <w:spacing w:after="100" w:afterAutospacing="1" w:line="360" w:lineRule="auto"/>
        <w:jc w:val="both"/>
        <w:rPr>
          <w:sz w:val="24"/>
          <w:szCs w:val="24"/>
        </w:rPr>
      </w:pPr>
      <w:r w:rsidRPr="009A5F69">
        <w:rPr>
          <w:sz w:val="24"/>
          <w:szCs w:val="24"/>
        </w:rPr>
        <w:t xml:space="preserve">| </w:t>
      </w:r>
      <w:r w:rsidRPr="009A5F69">
        <w:rPr>
          <w:b/>
          <w:bCs/>
          <w:sz w:val="24"/>
          <w:szCs w:val="24"/>
        </w:rPr>
        <w:t>SSH Keys</w:t>
      </w:r>
      <w:r w:rsidRPr="009A5F69">
        <w:rPr>
          <w:sz w:val="24"/>
          <w:szCs w:val="24"/>
        </w:rPr>
        <w:t xml:space="preserve"> | 22 | 20 | 2 | 2.4s |</w:t>
      </w:r>
    </w:p>
    <w:p w14:paraId="27E0361C" w14:textId="77777777" w:rsidR="009A5F69" w:rsidRPr="009A5F69" w:rsidRDefault="009A5F69" w:rsidP="009A5F69">
      <w:pPr>
        <w:spacing w:after="100" w:afterAutospacing="1" w:line="360" w:lineRule="auto"/>
        <w:jc w:val="both"/>
        <w:rPr>
          <w:sz w:val="24"/>
          <w:szCs w:val="24"/>
        </w:rPr>
      </w:pPr>
      <w:r w:rsidRPr="009A5F69">
        <w:rPr>
          <w:sz w:val="24"/>
          <w:szCs w:val="24"/>
        </w:rPr>
        <w:t xml:space="preserve">| </w:t>
      </w:r>
      <w:r w:rsidRPr="009A5F69">
        <w:rPr>
          <w:b/>
          <w:bCs/>
          <w:sz w:val="24"/>
          <w:szCs w:val="24"/>
        </w:rPr>
        <w:t>Passport Scan</w:t>
      </w:r>
      <w:r w:rsidRPr="009A5F69">
        <w:rPr>
          <w:sz w:val="24"/>
          <w:szCs w:val="24"/>
        </w:rPr>
        <w:t xml:space="preserve"> | 8 | 8 | 0 | 1.9s |</w:t>
      </w:r>
    </w:p>
    <w:p w14:paraId="5F889481" w14:textId="77777777" w:rsidR="009A5F69" w:rsidRPr="009A5F69" w:rsidRDefault="009A5F69" w:rsidP="009A5F69">
      <w:pPr>
        <w:spacing w:after="100" w:afterAutospacing="1" w:line="360" w:lineRule="auto"/>
        <w:jc w:val="both"/>
        <w:rPr>
          <w:sz w:val="24"/>
          <w:szCs w:val="24"/>
        </w:rPr>
      </w:pPr>
      <w:r w:rsidRPr="009A5F69">
        <w:rPr>
          <w:sz w:val="24"/>
          <w:szCs w:val="24"/>
        </w:rPr>
        <w:t xml:space="preserve">| </w:t>
      </w:r>
      <w:r w:rsidRPr="009A5F69">
        <w:rPr>
          <w:b/>
          <w:bCs/>
          <w:sz w:val="24"/>
          <w:szCs w:val="24"/>
        </w:rPr>
        <w:t>SQL Dump</w:t>
      </w:r>
      <w:r w:rsidRPr="009A5F69">
        <w:rPr>
          <w:sz w:val="24"/>
          <w:szCs w:val="24"/>
        </w:rPr>
        <w:t xml:space="preserve"> | 12 | 11 | 1 | 2.3s |</w:t>
      </w:r>
    </w:p>
    <w:p w14:paraId="3B3ACA39" w14:textId="77777777" w:rsidR="009A5F69" w:rsidRDefault="009A5F69" w:rsidP="009A5F69">
      <w:pPr>
        <w:spacing w:after="100" w:afterAutospacing="1" w:line="360" w:lineRule="auto"/>
        <w:jc w:val="both"/>
        <w:rPr>
          <w:sz w:val="24"/>
          <w:szCs w:val="24"/>
        </w:rPr>
      </w:pPr>
      <w:r w:rsidRPr="009A5F69">
        <w:rPr>
          <w:sz w:val="24"/>
          <w:szCs w:val="24"/>
        </w:rPr>
        <w:t xml:space="preserve">| </w:t>
      </w:r>
      <w:r w:rsidRPr="009A5F69">
        <w:rPr>
          <w:b/>
          <w:bCs/>
          <w:sz w:val="24"/>
          <w:szCs w:val="24"/>
        </w:rPr>
        <w:t>Total / Average</w:t>
      </w:r>
      <w:r w:rsidRPr="009A5F69">
        <w:rPr>
          <w:sz w:val="24"/>
          <w:szCs w:val="24"/>
        </w:rPr>
        <w:t xml:space="preserve"> | </w:t>
      </w:r>
      <w:r w:rsidRPr="009A5F69">
        <w:rPr>
          <w:b/>
          <w:bCs/>
          <w:sz w:val="24"/>
          <w:szCs w:val="24"/>
        </w:rPr>
        <w:t>57</w:t>
      </w:r>
      <w:r w:rsidRPr="009A5F69">
        <w:rPr>
          <w:sz w:val="24"/>
          <w:szCs w:val="24"/>
        </w:rPr>
        <w:t xml:space="preserve"> | </w:t>
      </w:r>
      <w:r w:rsidRPr="009A5F69">
        <w:rPr>
          <w:b/>
          <w:bCs/>
          <w:sz w:val="24"/>
          <w:szCs w:val="24"/>
        </w:rPr>
        <w:t>53</w:t>
      </w:r>
      <w:r w:rsidRPr="009A5F69">
        <w:rPr>
          <w:sz w:val="24"/>
          <w:szCs w:val="24"/>
        </w:rPr>
        <w:t xml:space="preserve"> | </w:t>
      </w:r>
      <w:r w:rsidRPr="009A5F69">
        <w:rPr>
          <w:b/>
          <w:bCs/>
          <w:sz w:val="24"/>
          <w:szCs w:val="24"/>
        </w:rPr>
        <w:t>4</w:t>
      </w:r>
      <w:r w:rsidRPr="009A5F69">
        <w:rPr>
          <w:sz w:val="24"/>
          <w:szCs w:val="24"/>
        </w:rPr>
        <w:t xml:space="preserve"> | </w:t>
      </w:r>
      <w:r w:rsidRPr="009A5F69">
        <w:rPr>
          <w:b/>
          <w:bCs/>
          <w:sz w:val="24"/>
          <w:szCs w:val="24"/>
        </w:rPr>
        <w:t>~2.2s</w:t>
      </w:r>
      <w:r w:rsidRPr="009A5F69">
        <w:rPr>
          <w:sz w:val="24"/>
          <w:szCs w:val="24"/>
        </w:rPr>
        <w:t xml:space="preserve"> |</w:t>
      </w:r>
    </w:p>
    <w:p w14:paraId="03F2899D" w14:textId="3E897ADA" w:rsidR="009A5F69" w:rsidRPr="009A5F69" w:rsidRDefault="009A5F69" w:rsidP="009A5F69">
      <w:pPr>
        <w:spacing w:after="100" w:afterAutospacing="1" w:line="360" w:lineRule="auto"/>
        <w:jc w:val="both"/>
        <w:rPr>
          <w:rStyle w:val="Strong"/>
          <w:sz w:val="24"/>
          <w:szCs w:val="24"/>
        </w:rPr>
      </w:pPr>
      <w:r w:rsidRPr="009A5F69">
        <w:rPr>
          <w:rStyle w:val="Strong"/>
          <w:sz w:val="24"/>
          <w:szCs w:val="24"/>
        </w:rPr>
        <w:lastRenderedPageBreak/>
        <w:t>B. Analysis of Detection Accuracy and False Positives</w:t>
      </w:r>
    </w:p>
    <w:p w14:paraId="0A95FB78" w14:textId="77777777" w:rsidR="009A5F69" w:rsidRPr="009A5F69" w:rsidRDefault="009A5F69" w:rsidP="009A5F69">
      <w:pPr>
        <w:spacing w:after="100" w:afterAutospacing="1" w:line="360" w:lineRule="auto"/>
        <w:jc w:val="both"/>
        <w:rPr>
          <w:sz w:val="24"/>
          <w:szCs w:val="24"/>
        </w:rPr>
      </w:pPr>
      <w:r w:rsidRPr="009A5F69">
        <w:rPr>
          <w:sz w:val="24"/>
          <w:szCs w:val="24"/>
        </w:rPr>
        <w:t>The results demonstrate that the regex-based detection engine is highly effective at identifying structured data leaks, such as SSH keys and passport scans, where the false positive rate remained at 0%. However, the analysis revealed a marginal increase in false positives within the "Admin Portal" and "SSH Keys" categories. These incidents were primarily attributed to educational discussions on security forums where high-risk terms were mentioned in an instructional context rather than an active leak. This finding highlights a core limitation of static keyword matching: while it is exceptionally fast, it lacks the contextual depth to distinguish between a threat and a discussion. To address this, the system’s extraction of a 100-character context window proved invaluable, allowing security analysts to quickly triage and dismiss these non-threatening matches via the Flask dashboard.</w:t>
      </w:r>
    </w:p>
    <w:p w14:paraId="36DCDD3F" w14:textId="77777777" w:rsidR="009A5F69" w:rsidRPr="009A5F69" w:rsidRDefault="009A5F69" w:rsidP="009A5F69">
      <w:pPr>
        <w:spacing w:after="100" w:afterAutospacing="1" w:line="360" w:lineRule="auto"/>
        <w:jc w:val="both"/>
        <w:outlineLvl w:val="3"/>
        <w:rPr>
          <w:b/>
          <w:bCs/>
          <w:sz w:val="24"/>
          <w:szCs w:val="24"/>
        </w:rPr>
      </w:pPr>
      <w:r w:rsidRPr="009A5F69">
        <w:rPr>
          <w:b/>
          <w:bCs/>
          <w:sz w:val="24"/>
          <w:szCs w:val="24"/>
        </w:rPr>
        <w:t>C</w:t>
      </w:r>
      <w:r w:rsidRPr="009A5F69">
        <w:rPr>
          <w:rStyle w:val="Strong"/>
          <w:sz w:val="24"/>
          <w:szCs w:val="24"/>
        </w:rPr>
        <w:t>. Validation of Anonymity and Isolation Architecture</w:t>
      </w:r>
    </w:p>
    <w:p w14:paraId="52208BA2" w14:textId="77777777" w:rsidR="009A5F69" w:rsidRPr="009A5F69" w:rsidRDefault="009A5F69" w:rsidP="009A5F69">
      <w:pPr>
        <w:spacing w:after="100" w:afterAutospacing="1" w:line="360" w:lineRule="auto"/>
        <w:jc w:val="both"/>
        <w:rPr>
          <w:sz w:val="24"/>
          <w:szCs w:val="24"/>
        </w:rPr>
      </w:pPr>
      <w:r w:rsidRPr="009A5F69">
        <w:rPr>
          <w:sz w:val="24"/>
          <w:szCs w:val="24"/>
        </w:rPr>
        <w:t xml:space="preserve">A secondary focus of the analysis was the verification of the system's security posture. Throughout the 50-site crawl, the framework was subjected to continuous network monitoring using Wireshark on the </w:t>
      </w:r>
      <w:r w:rsidRPr="009A5F69">
        <w:rPr>
          <w:sz w:val="24"/>
          <w:szCs w:val="24"/>
        </w:rPr>
        <w:t xml:space="preserve">host machine to detect potential "leaks." The experimental results confirmed that the SOCKS5h proxy architecture effectively </w:t>
      </w:r>
      <w:proofErr w:type="spellStart"/>
      <w:r w:rsidRPr="009A5F69">
        <w:rPr>
          <w:sz w:val="24"/>
          <w:szCs w:val="24"/>
        </w:rPr>
        <w:t>tunneled</w:t>
      </w:r>
      <w:proofErr w:type="spellEnd"/>
      <w:r w:rsidRPr="009A5F69">
        <w:rPr>
          <w:sz w:val="24"/>
          <w:szCs w:val="24"/>
        </w:rPr>
        <w:t xml:space="preserve"> 100% of the traffic, including DNS queries, through the Tor network. Furthermore, the automated identity rotation via the </w:t>
      </w:r>
      <w:proofErr w:type="spellStart"/>
      <w:r w:rsidRPr="009A5F69">
        <w:rPr>
          <w:sz w:val="24"/>
          <w:szCs w:val="24"/>
        </w:rPr>
        <w:t>Signal.NEWNYM</w:t>
      </w:r>
      <w:proofErr w:type="spellEnd"/>
      <w:r w:rsidRPr="009A5F69">
        <w:rPr>
          <w:sz w:val="24"/>
          <w:szCs w:val="24"/>
        </w:rPr>
        <w:t xml:space="preserve"> protocol was successfully triggered every three scan cycles, effectively preventing the framework from being blacklisted by sites with aggressive anti-scraping mechanisms.</w:t>
      </w:r>
    </w:p>
    <w:p w14:paraId="4599A636" w14:textId="77777777" w:rsidR="009A5F69" w:rsidRPr="009A5F69" w:rsidRDefault="009A5F69" w:rsidP="009A5F69">
      <w:pPr>
        <w:spacing w:after="100" w:afterAutospacing="1" w:line="360" w:lineRule="auto"/>
        <w:jc w:val="both"/>
        <w:outlineLvl w:val="3"/>
        <w:rPr>
          <w:b/>
          <w:bCs/>
          <w:sz w:val="24"/>
          <w:szCs w:val="24"/>
        </w:rPr>
      </w:pPr>
      <w:r w:rsidRPr="009A5F69">
        <w:rPr>
          <w:b/>
          <w:bCs/>
          <w:sz w:val="24"/>
          <w:szCs w:val="24"/>
        </w:rPr>
        <w:t>D. Discussion of Scalability and Scope</w:t>
      </w:r>
    </w:p>
    <w:p w14:paraId="328A2FB9" w14:textId="77777777" w:rsidR="009A5F69" w:rsidRDefault="009A5F69" w:rsidP="009A5F69">
      <w:pPr>
        <w:spacing w:after="100" w:afterAutospacing="1" w:line="360" w:lineRule="auto"/>
        <w:jc w:val="both"/>
        <w:rPr>
          <w:sz w:val="24"/>
          <w:szCs w:val="24"/>
        </w:rPr>
      </w:pPr>
      <w:r w:rsidRPr="009A5F69">
        <w:rPr>
          <w:sz w:val="24"/>
          <w:szCs w:val="24"/>
        </w:rPr>
        <w:t>While the current study utilized a sample of 50 hidden services to validate the core architecture, the results provide a strong foundation for broader implementation. The modular design allows for the target list to be scaled to hundreds of URLs without a linear increase in latency, provided the hardware has sufficient resources for concurrent Docker instances. The successful validation of this pilot phase indicates that DWKAS is a practically feasible alternative to high-cost commercial platforms, offering small-to-medium organizations a robust, open-source solution for real-time dark web visibility</w:t>
      </w:r>
    </w:p>
    <w:p w14:paraId="47830501" w14:textId="078E43E8" w:rsidR="0098796F" w:rsidRPr="0098796F" w:rsidRDefault="009433F1" w:rsidP="0098796F">
      <w:pPr>
        <w:spacing w:before="100" w:beforeAutospacing="1" w:after="100" w:afterAutospacing="1" w:line="360" w:lineRule="auto"/>
        <w:jc w:val="both"/>
        <w:rPr>
          <w:sz w:val="24"/>
          <w:szCs w:val="24"/>
        </w:rPr>
      </w:pPr>
      <w:r>
        <w:rPr>
          <w:b/>
          <w:bCs/>
          <w:sz w:val="24"/>
          <w:szCs w:val="24"/>
        </w:rPr>
        <w:t>I</w:t>
      </w:r>
      <w:r w:rsidR="0098796F" w:rsidRPr="0098796F">
        <w:rPr>
          <w:b/>
          <w:bCs/>
          <w:sz w:val="24"/>
          <w:szCs w:val="24"/>
        </w:rPr>
        <w:t>X.  ETHICAL CONSIDERATIONS AND RESPONSIBLE RESEARCH PRACTICE</w:t>
      </w:r>
    </w:p>
    <w:p w14:paraId="0863E104"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lastRenderedPageBreak/>
        <w:t>Dark web monitoring raises legitimate ethical and legal questions that any responsible academic study must address directly. This section documents the ethical framework under which this research was conducted and the boundaries within which the system is intended to operate.</w:t>
      </w:r>
    </w:p>
    <w:p w14:paraId="7ABC0E45" w14:textId="77777777" w:rsidR="0098796F" w:rsidRPr="0098796F" w:rsidRDefault="0098796F" w:rsidP="00202222">
      <w:pPr>
        <w:spacing w:before="100" w:beforeAutospacing="1" w:after="100" w:afterAutospacing="1" w:line="360" w:lineRule="auto"/>
        <w:jc w:val="both"/>
        <w:rPr>
          <w:sz w:val="24"/>
          <w:szCs w:val="24"/>
        </w:rPr>
      </w:pPr>
      <w:r w:rsidRPr="0098796F">
        <w:rPr>
          <w:b/>
          <w:bCs/>
          <w:sz w:val="24"/>
          <w:szCs w:val="24"/>
        </w:rPr>
        <w:t>A. Legal Compliance</w:t>
      </w:r>
    </w:p>
    <w:p w14:paraId="1B7C79A2"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t xml:space="preserve">This project exclusively accesses publicly available OSINT sources — specifically dark web search engines and directory indexes that are openly accessible for research purposes without authentication, account registration, or circumvention of any access control. The use of the Tor network for anonymous browsing is legal in </w:t>
      </w:r>
      <w:proofErr w:type="gramStart"/>
      <w:r w:rsidRPr="0098796F">
        <w:rPr>
          <w:sz w:val="24"/>
          <w:szCs w:val="24"/>
        </w:rPr>
        <w:t>the vast majority of</w:t>
      </w:r>
      <w:proofErr w:type="gramEnd"/>
      <w:r w:rsidRPr="0098796F">
        <w:rPr>
          <w:sz w:val="24"/>
          <w:szCs w:val="24"/>
        </w:rPr>
        <w:t xml:space="preserve"> jurisdictions and is routinely used by journalists, human rights advocates, legal professionals, and cybersecurity researchers. No private systems were accessed, no access credentials were bypassed, and no illegal content was downloaded, stored, or redistributed at any point during this research.</w:t>
      </w:r>
    </w:p>
    <w:p w14:paraId="11530C67" w14:textId="77777777" w:rsidR="0098796F" w:rsidRPr="0098796F" w:rsidRDefault="0098796F" w:rsidP="00202222">
      <w:pPr>
        <w:spacing w:before="100" w:beforeAutospacing="1" w:after="100" w:afterAutospacing="1" w:line="360" w:lineRule="auto"/>
        <w:jc w:val="both"/>
        <w:rPr>
          <w:sz w:val="24"/>
          <w:szCs w:val="24"/>
        </w:rPr>
      </w:pPr>
      <w:r w:rsidRPr="0098796F">
        <w:rPr>
          <w:b/>
          <w:bCs/>
          <w:sz w:val="24"/>
          <w:szCs w:val="24"/>
        </w:rPr>
        <w:t>B. Research Scope and Data Handling</w:t>
      </w:r>
    </w:p>
    <w:p w14:paraId="3A0F8902"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t xml:space="preserve">The system is designed strictly as an academic OSINT monitoring tool. It does not interact with illegal markets, does not facilitate the purchase or acquisition of any prohibited goods or services, and does not </w:t>
      </w:r>
      <w:r w:rsidRPr="0098796F">
        <w:rPr>
          <w:sz w:val="24"/>
          <w:szCs w:val="24"/>
        </w:rPr>
        <w:t>retain personally identifiable information detected during scans beyond what is needed for the detection record itself — specifically, a keyword match, a source URL, and a 100-character context snippet. All testing was conducted within an isolated Docker container environment with no external data exfiltration. The experimental results reported in this paper were produced from public OSINT indexes rather than private or restricted dark web services.</w:t>
      </w:r>
    </w:p>
    <w:p w14:paraId="0107F769" w14:textId="77777777" w:rsidR="0098796F" w:rsidRPr="0098796F" w:rsidRDefault="0098796F" w:rsidP="00202222">
      <w:pPr>
        <w:spacing w:before="100" w:beforeAutospacing="1" w:after="100" w:afterAutospacing="1" w:line="360" w:lineRule="auto"/>
        <w:jc w:val="both"/>
        <w:rPr>
          <w:sz w:val="24"/>
          <w:szCs w:val="24"/>
        </w:rPr>
      </w:pPr>
      <w:r w:rsidRPr="0098796F">
        <w:rPr>
          <w:b/>
          <w:bCs/>
          <w:sz w:val="24"/>
          <w:szCs w:val="24"/>
        </w:rPr>
        <w:t>C. Investigator Protection</w:t>
      </w:r>
    </w:p>
    <w:p w14:paraId="29AB16EA"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t>The architectural requirement of SOCKS5h proxy routing through Tor was chosen specifically to protect the safety of researchers using this system. Standard SOCKS5 routing hides the originating IP address but leaves DNS queries visible, which can expose a researcher's institutional affiliation. SOCKS5h eliminates this residual exposure entirely. This design choice reflects the view that investigator safety is not an optional feature but a core ethical obligation when conducting research involving potentially adversarial infrastructure.</w:t>
      </w:r>
    </w:p>
    <w:p w14:paraId="239AE973" w14:textId="77777777" w:rsidR="0098796F" w:rsidRPr="0098796F" w:rsidRDefault="0098796F" w:rsidP="00202222">
      <w:pPr>
        <w:spacing w:before="100" w:beforeAutospacing="1" w:after="100" w:afterAutospacing="1" w:line="360" w:lineRule="auto"/>
        <w:jc w:val="both"/>
        <w:rPr>
          <w:sz w:val="24"/>
          <w:szCs w:val="24"/>
        </w:rPr>
      </w:pPr>
      <w:r w:rsidRPr="0098796F">
        <w:rPr>
          <w:b/>
          <w:bCs/>
          <w:sz w:val="24"/>
          <w:szCs w:val="24"/>
        </w:rPr>
        <w:t>D. Responsible Disclosure</w:t>
      </w:r>
    </w:p>
    <w:p w14:paraId="08FAA8F9"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t xml:space="preserve">Any genuine threat intelligence detected during research use of this system — such as evidence of an active, ongoing data </w:t>
      </w:r>
      <w:r w:rsidRPr="0098796F">
        <w:rPr>
          <w:sz w:val="24"/>
          <w:szCs w:val="24"/>
        </w:rPr>
        <w:lastRenderedPageBreak/>
        <w:t>breach affecting an identifiable organisation — would be handled following established responsible disclosure principles: reporting to the affected organisation, relevant cybersecurity authorities, or appropriate law enforcement agencies rather than publishing, retaining, or exploiting the information. Researchers using this framework are expected to adopt the same approach.</w:t>
      </w:r>
    </w:p>
    <w:p w14:paraId="13311F88" w14:textId="77777777" w:rsidR="0098796F" w:rsidRPr="0098796F" w:rsidRDefault="0098796F" w:rsidP="00202222">
      <w:pPr>
        <w:spacing w:before="100" w:beforeAutospacing="1" w:after="100" w:afterAutospacing="1" w:line="360" w:lineRule="auto"/>
        <w:jc w:val="both"/>
        <w:rPr>
          <w:sz w:val="24"/>
          <w:szCs w:val="24"/>
        </w:rPr>
      </w:pPr>
      <w:r w:rsidRPr="0098796F">
        <w:rPr>
          <w:b/>
          <w:bCs/>
          <w:sz w:val="24"/>
          <w:szCs w:val="24"/>
        </w:rPr>
        <w:t>E. Limitations and Misuse Prevention</w:t>
      </w:r>
    </w:p>
    <w:p w14:paraId="5E934FAD" w14:textId="77777777" w:rsidR="0098796F" w:rsidRPr="0098796F" w:rsidRDefault="0098796F" w:rsidP="00202222">
      <w:pPr>
        <w:spacing w:before="100" w:beforeAutospacing="1" w:after="100" w:afterAutospacing="1" w:line="360" w:lineRule="auto"/>
        <w:jc w:val="both"/>
        <w:rPr>
          <w:sz w:val="24"/>
          <w:szCs w:val="24"/>
        </w:rPr>
      </w:pPr>
      <w:r w:rsidRPr="0098796F">
        <w:rPr>
          <w:sz w:val="24"/>
          <w:szCs w:val="24"/>
        </w:rPr>
        <w:t>The authors acknowledge that any automated dark web monitoring tool could, in principle, be misused for surveillance, stalking, or illegal intelligence gathering if operated outside its intended academic context. This paper publishes the framework as a defensive cybersecurity research tool only. The authors strongly discourage any use of this system — in its current form or in modified versions — for purposes that violate applicable laws, breach individual privacy rights, or facilitate any form of harm. The system's design intentionally limits its scope to publicly accessible OSINT sources precisely to maintain this boundary.</w:t>
      </w:r>
    </w:p>
    <w:p w14:paraId="4CC859AE" w14:textId="77777777" w:rsidR="0098796F" w:rsidRPr="0098796F" w:rsidRDefault="0098796F" w:rsidP="00202222">
      <w:pPr>
        <w:spacing w:before="100" w:beforeAutospacing="1" w:after="100" w:afterAutospacing="1" w:line="360" w:lineRule="auto"/>
        <w:jc w:val="both"/>
        <w:rPr>
          <w:sz w:val="24"/>
          <w:szCs w:val="24"/>
        </w:rPr>
      </w:pPr>
    </w:p>
    <w:p w14:paraId="098B3544" w14:textId="654CC458" w:rsidR="00F90709" w:rsidRDefault="003C71EA">
      <w:pPr>
        <w:spacing w:line="360" w:lineRule="auto"/>
        <w:rPr>
          <w:b/>
          <w:bCs/>
          <w:sz w:val="24"/>
          <w:szCs w:val="24"/>
        </w:rPr>
      </w:pPr>
      <w:r w:rsidRPr="003C71EA">
        <w:rPr>
          <w:b/>
          <w:bCs/>
          <w:sz w:val="24"/>
          <w:szCs w:val="24"/>
        </w:rPr>
        <w:t>X</w:t>
      </w:r>
      <w:r>
        <w:rPr>
          <w:b/>
          <w:bCs/>
          <w:sz w:val="24"/>
          <w:szCs w:val="24"/>
        </w:rPr>
        <w:t>. CONCLUSION</w:t>
      </w:r>
    </w:p>
    <w:p w14:paraId="7F6057DF" w14:textId="77777777" w:rsidR="003C71EA" w:rsidRPr="003C71EA" w:rsidRDefault="003C71EA" w:rsidP="00202222">
      <w:pPr>
        <w:spacing w:line="360" w:lineRule="auto"/>
        <w:jc w:val="both"/>
        <w:rPr>
          <w:sz w:val="24"/>
          <w:szCs w:val="24"/>
        </w:rPr>
      </w:pPr>
      <w:r w:rsidRPr="003C71EA">
        <w:rPr>
          <w:sz w:val="24"/>
          <w:szCs w:val="24"/>
        </w:rPr>
        <w:t xml:space="preserve">The rapid evolution of the dark web as a primary vector for data trafficking has necessitated a fundamental shift in organizational security strategies. This research has successfully demonstrated that the </w:t>
      </w:r>
      <w:r w:rsidRPr="003C71EA">
        <w:rPr>
          <w:b/>
          <w:bCs/>
          <w:sz w:val="24"/>
          <w:szCs w:val="24"/>
        </w:rPr>
        <w:t>Dark Web Keyword Alert System (DWKAS)</w:t>
      </w:r>
      <w:r w:rsidRPr="003C71EA">
        <w:rPr>
          <w:sz w:val="24"/>
          <w:szCs w:val="24"/>
        </w:rPr>
        <w:t xml:space="preserve"> provides a robust, automated, and operationally secure framework for bridging the "visibility gap" inherent in traditional cybersecurity perimeters. By integrating Tor-based anonymity via a SOCKS5h proxy with a high-speed Python scanning engine, the system offers a proactive solution for identifying leaked credentials and proprietary data in real-time. The empirical results—highlighting a 92% detection accuracy and an average alert latency of just 2.2 seconds—confirm that the proposed framework is not only technically feasible but also highly effective for rapid incident response.</w:t>
      </w:r>
    </w:p>
    <w:p w14:paraId="2E17FFEC" w14:textId="77777777" w:rsidR="003C71EA" w:rsidRPr="003C71EA" w:rsidRDefault="003C71EA" w:rsidP="00202222">
      <w:pPr>
        <w:spacing w:line="360" w:lineRule="auto"/>
        <w:jc w:val="both"/>
        <w:rPr>
          <w:sz w:val="24"/>
          <w:szCs w:val="24"/>
        </w:rPr>
      </w:pPr>
      <w:r w:rsidRPr="003C71EA">
        <w:rPr>
          <w:sz w:val="24"/>
          <w:szCs w:val="24"/>
        </w:rPr>
        <w:t xml:space="preserve">One of the most significant contributions of this study is the democratization of dark web threat intelligence. By utilizing open-source tools and a containerized architecture, the DWKAS framework provides small-to-medium enterprises and independent researchers with the same level of early-warning capabilities previously reserved for high-cost commercial platforms. Furthermore, the emphasis on investigator safety through identity rotation and DNS isolation addresses a critical oversight in many existing OSINT </w:t>
      </w:r>
      <w:r w:rsidRPr="003C71EA">
        <w:rPr>
          <w:sz w:val="24"/>
          <w:szCs w:val="24"/>
        </w:rPr>
        <w:lastRenderedPageBreak/>
        <w:t>methodologies, ensuring that monitoring can be conducted without exposing the researcher to retaliatory risks.</w:t>
      </w:r>
    </w:p>
    <w:p w14:paraId="69C1C897" w14:textId="77777777" w:rsidR="003C71EA" w:rsidRPr="003C71EA" w:rsidRDefault="003C71EA" w:rsidP="00202222">
      <w:pPr>
        <w:spacing w:line="360" w:lineRule="auto"/>
        <w:jc w:val="both"/>
        <w:rPr>
          <w:sz w:val="24"/>
          <w:szCs w:val="24"/>
        </w:rPr>
      </w:pPr>
      <w:r w:rsidRPr="003C71EA">
        <w:rPr>
          <w:sz w:val="24"/>
          <w:szCs w:val="24"/>
        </w:rPr>
        <w:t xml:space="preserve">However, the current study also identifies clear avenues for future enhancement. While the regex-based detection engine is exceptionally fast, its reliance on static strings results in a marginal false-positive rate. Future iterations of this work will focus on integrating </w:t>
      </w:r>
      <w:r w:rsidRPr="003C71EA">
        <w:rPr>
          <w:b/>
          <w:bCs/>
          <w:sz w:val="24"/>
          <w:szCs w:val="24"/>
        </w:rPr>
        <w:t>Natural Language Processing (NLP)</w:t>
      </w:r>
      <w:r w:rsidRPr="003C71EA">
        <w:rPr>
          <w:sz w:val="24"/>
          <w:szCs w:val="24"/>
        </w:rPr>
        <w:t xml:space="preserve"> and </w:t>
      </w:r>
      <w:r w:rsidRPr="003C71EA">
        <w:rPr>
          <w:b/>
          <w:bCs/>
          <w:sz w:val="24"/>
          <w:szCs w:val="24"/>
        </w:rPr>
        <w:t>Machine Learning (ML)</w:t>
      </w:r>
      <w:r w:rsidRPr="003C71EA">
        <w:rPr>
          <w:sz w:val="24"/>
          <w:szCs w:val="24"/>
        </w:rPr>
        <w:t xml:space="preserve"> models to transition from simple keyword matching to context-aware intelligence. By utilizing Large Language Models (LLMs) or BERT-based architectures, the system will be able to distinguish between benign security discussions and active data leaks with even greater precision. Additionally, future research will seek to scale the experimental analysis beyond 50 services to thousands of hidden services using a distributed, multi-container architecture. Ultimately, this research provides a foundational blueprint for a new generation of autonomous, safe, and accessible cyber-defensive tools.</w:t>
      </w:r>
    </w:p>
    <w:p w14:paraId="36452EC0" w14:textId="77777777" w:rsidR="00F90709" w:rsidRDefault="00F90709">
      <w:pPr>
        <w:spacing w:line="360" w:lineRule="auto"/>
        <w:rPr>
          <w:sz w:val="24"/>
          <w:szCs w:val="24"/>
        </w:rPr>
      </w:pPr>
    </w:p>
    <w:p w14:paraId="171F4329" w14:textId="77777777" w:rsidR="00F90709" w:rsidRDefault="00000000">
      <w:pPr>
        <w:spacing w:line="360" w:lineRule="auto"/>
        <w:rPr>
          <w:b/>
          <w:bCs/>
          <w:sz w:val="24"/>
          <w:szCs w:val="24"/>
        </w:rPr>
      </w:pPr>
      <w:r>
        <w:rPr>
          <w:b/>
          <w:bCs/>
          <w:sz w:val="24"/>
          <w:szCs w:val="24"/>
        </w:rPr>
        <w:t>REFERENCES</w:t>
      </w:r>
    </w:p>
    <w:p w14:paraId="25603358" w14:textId="77777777" w:rsidR="00F90709" w:rsidRDefault="00000000">
      <w:pPr>
        <w:numPr>
          <w:ilvl w:val="0"/>
          <w:numId w:val="8"/>
        </w:numPr>
        <w:spacing w:line="360" w:lineRule="auto"/>
        <w:rPr>
          <w:sz w:val="24"/>
          <w:szCs w:val="24"/>
        </w:rPr>
      </w:pPr>
      <w:r>
        <w:rPr>
          <w:sz w:val="24"/>
          <w:szCs w:val="24"/>
        </w:rPr>
        <w:t xml:space="preserve">R. Dingledine, N. Mathewson, and P. Syverson, "Tor: The Second-Generation Onion Router," in </w:t>
      </w:r>
      <w:r>
        <w:rPr>
          <w:i/>
          <w:iCs/>
          <w:sz w:val="24"/>
          <w:szCs w:val="24"/>
        </w:rPr>
        <w:t>Proceedings of the 13th USENIX Security Symposium</w:t>
      </w:r>
      <w:r>
        <w:rPr>
          <w:sz w:val="24"/>
          <w:szCs w:val="24"/>
        </w:rPr>
        <w:t>, 2004, pp. 303–320.</w:t>
      </w:r>
    </w:p>
    <w:p w14:paraId="769E7A54" w14:textId="77777777" w:rsidR="00F90709" w:rsidRDefault="00000000">
      <w:pPr>
        <w:numPr>
          <w:ilvl w:val="0"/>
          <w:numId w:val="8"/>
        </w:numPr>
        <w:spacing w:line="360" w:lineRule="auto"/>
        <w:rPr>
          <w:sz w:val="24"/>
          <w:szCs w:val="24"/>
        </w:rPr>
      </w:pPr>
      <w:r>
        <w:rPr>
          <w:sz w:val="24"/>
          <w:szCs w:val="24"/>
        </w:rPr>
        <w:t xml:space="preserve">B. J. Jansen and M. Mullen, "A Survey of Dark Web Crawling and Indexing Techniques," </w:t>
      </w:r>
      <w:r>
        <w:rPr>
          <w:i/>
          <w:iCs/>
          <w:sz w:val="24"/>
          <w:szCs w:val="24"/>
        </w:rPr>
        <w:t>Journal of Electronic Commerce Research</w:t>
      </w:r>
      <w:r>
        <w:rPr>
          <w:sz w:val="24"/>
          <w:szCs w:val="24"/>
        </w:rPr>
        <w:t>, vol. 22, no. 3, pp. 215–235, 2021.</w:t>
      </w:r>
    </w:p>
    <w:p w14:paraId="38C7CDAB" w14:textId="77777777" w:rsidR="00F90709" w:rsidRDefault="00000000">
      <w:pPr>
        <w:numPr>
          <w:ilvl w:val="0"/>
          <w:numId w:val="8"/>
        </w:numPr>
        <w:spacing w:line="360" w:lineRule="auto"/>
        <w:rPr>
          <w:sz w:val="24"/>
          <w:szCs w:val="24"/>
        </w:rPr>
      </w:pPr>
      <w:r>
        <w:rPr>
          <w:sz w:val="24"/>
          <w:szCs w:val="24"/>
        </w:rPr>
        <w:t xml:space="preserve">The Tor Project, </w:t>
      </w:r>
      <w:r>
        <w:rPr>
          <w:i/>
          <w:iCs/>
          <w:sz w:val="24"/>
          <w:szCs w:val="24"/>
        </w:rPr>
        <w:t>Tor Service Documentation and SOCKS5 Proxy Configuration</w:t>
      </w:r>
      <w:r>
        <w:rPr>
          <w:sz w:val="24"/>
          <w:szCs w:val="24"/>
        </w:rPr>
        <w:t>, Tor Project Manual, 2024.</w:t>
      </w:r>
    </w:p>
    <w:p w14:paraId="6429FB5A" w14:textId="77777777" w:rsidR="00F90709" w:rsidRDefault="00000000">
      <w:pPr>
        <w:numPr>
          <w:ilvl w:val="0"/>
          <w:numId w:val="8"/>
        </w:numPr>
        <w:spacing w:line="360" w:lineRule="auto"/>
        <w:rPr>
          <w:sz w:val="24"/>
          <w:szCs w:val="24"/>
        </w:rPr>
      </w:pPr>
      <w:r>
        <w:rPr>
          <w:sz w:val="24"/>
          <w:szCs w:val="24"/>
        </w:rPr>
        <w:t xml:space="preserve">Python Software Foundation, </w:t>
      </w:r>
      <w:r>
        <w:rPr>
          <w:i/>
          <w:iCs/>
          <w:sz w:val="24"/>
          <w:szCs w:val="24"/>
        </w:rPr>
        <w:t>Python Programming Language Documentation (v3.12)</w:t>
      </w:r>
      <w:r>
        <w:rPr>
          <w:sz w:val="24"/>
          <w:szCs w:val="24"/>
        </w:rPr>
        <w:t>, Python Software Foundation, 2024.</w:t>
      </w:r>
    </w:p>
    <w:p w14:paraId="399C8A8E" w14:textId="77777777" w:rsidR="00F90709" w:rsidRDefault="00000000">
      <w:pPr>
        <w:numPr>
          <w:ilvl w:val="0"/>
          <w:numId w:val="8"/>
        </w:numPr>
        <w:spacing w:line="360" w:lineRule="auto"/>
        <w:rPr>
          <w:sz w:val="24"/>
          <w:szCs w:val="24"/>
        </w:rPr>
      </w:pPr>
      <w:r>
        <w:rPr>
          <w:sz w:val="24"/>
          <w:szCs w:val="24"/>
        </w:rPr>
        <w:t xml:space="preserve">OWASP Foundation, "OWASP Top 10: Automated Threat Intelligence and OSINT Risks," </w:t>
      </w:r>
      <w:r>
        <w:rPr>
          <w:i/>
          <w:iCs/>
          <w:sz w:val="24"/>
          <w:szCs w:val="24"/>
        </w:rPr>
        <w:t>OWASP Documentation</w:t>
      </w:r>
      <w:r>
        <w:rPr>
          <w:sz w:val="24"/>
          <w:szCs w:val="24"/>
        </w:rPr>
        <w:t>, 2023.</w:t>
      </w:r>
    </w:p>
    <w:p w14:paraId="457C41C7" w14:textId="77777777" w:rsidR="00F90709" w:rsidRDefault="00000000">
      <w:pPr>
        <w:numPr>
          <w:ilvl w:val="0"/>
          <w:numId w:val="8"/>
        </w:numPr>
        <w:spacing w:line="360" w:lineRule="auto"/>
        <w:rPr>
          <w:sz w:val="24"/>
          <w:szCs w:val="24"/>
        </w:rPr>
      </w:pPr>
      <w:r>
        <w:rPr>
          <w:sz w:val="24"/>
          <w:szCs w:val="24"/>
        </w:rPr>
        <w:t xml:space="preserve">L. Richardson, </w:t>
      </w:r>
      <w:r>
        <w:rPr>
          <w:i/>
          <w:iCs/>
          <w:sz w:val="24"/>
          <w:szCs w:val="24"/>
        </w:rPr>
        <w:t>Beautiful Soup Documentation: Screen-Scraping with Python</w:t>
      </w:r>
      <w:r>
        <w:rPr>
          <w:sz w:val="24"/>
          <w:szCs w:val="24"/>
        </w:rPr>
        <w:t>, Crummy Publications, 2023.</w:t>
      </w:r>
    </w:p>
    <w:p w14:paraId="4AF4411D" w14:textId="77777777" w:rsidR="00F90709" w:rsidRDefault="00000000">
      <w:pPr>
        <w:numPr>
          <w:ilvl w:val="0"/>
          <w:numId w:val="8"/>
        </w:numPr>
        <w:spacing w:line="360" w:lineRule="auto"/>
        <w:rPr>
          <w:sz w:val="24"/>
          <w:szCs w:val="24"/>
        </w:rPr>
      </w:pPr>
      <w:r>
        <w:rPr>
          <w:sz w:val="24"/>
          <w:szCs w:val="24"/>
        </w:rPr>
        <w:t xml:space="preserve">Pallets Projects, </w:t>
      </w:r>
      <w:r>
        <w:rPr>
          <w:i/>
          <w:iCs/>
          <w:sz w:val="24"/>
          <w:szCs w:val="24"/>
        </w:rPr>
        <w:t>Flask Web Framework Documentation (v3.0)</w:t>
      </w:r>
      <w:r>
        <w:rPr>
          <w:sz w:val="24"/>
          <w:szCs w:val="24"/>
        </w:rPr>
        <w:t>, Pallets Projects, 2024.</w:t>
      </w:r>
    </w:p>
    <w:p w14:paraId="1772DCDD" w14:textId="77777777" w:rsidR="00F90709" w:rsidRDefault="00000000">
      <w:pPr>
        <w:numPr>
          <w:ilvl w:val="0"/>
          <w:numId w:val="8"/>
        </w:numPr>
        <w:spacing w:line="360" w:lineRule="auto"/>
        <w:rPr>
          <w:sz w:val="24"/>
          <w:szCs w:val="24"/>
        </w:rPr>
      </w:pPr>
      <w:r>
        <w:rPr>
          <w:sz w:val="24"/>
          <w:szCs w:val="24"/>
        </w:rPr>
        <w:t xml:space="preserve">Telegram Messenger LP, </w:t>
      </w:r>
      <w:r>
        <w:rPr>
          <w:i/>
          <w:iCs/>
          <w:sz w:val="24"/>
          <w:szCs w:val="24"/>
        </w:rPr>
        <w:t>Telegram Bot API Documentation for Developers</w:t>
      </w:r>
      <w:r>
        <w:rPr>
          <w:sz w:val="24"/>
          <w:szCs w:val="24"/>
        </w:rPr>
        <w:t>, Telegram API Manual, 2024.</w:t>
      </w:r>
    </w:p>
    <w:p w14:paraId="2C8FD045" w14:textId="77777777" w:rsidR="00F90709" w:rsidRDefault="00000000">
      <w:pPr>
        <w:numPr>
          <w:ilvl w:val="0"/>
          <w:numId w:val="8"/>
        </w:numPr>
        <w:spacing w:line="360" w:lineRule="auto"/>
        <w:rPr>
          <w:sz w:val="24"/>
          <w:szCs w:val="24"/>
        </w:rPr>
      </w:pPr>
      <w:r>
        <w:rPr>
          <w:sz w:val="24"/>
          <w:szCs w:val="24"/>
        </w:rPr>
        <w:t xml:space="preserve">H. Chen, W. Chung, J. Qin, and E. Reid, "Dark Web: Intelligence Gathering and Analysis," </w:t>
      </w:r>
      <w:r>
        <w:rPr>
          <w:i/>
          <w:iCs/>
          <w:sz w:val="24"/>
          <w:szCs w:val="24"/>
        </w:rPr>
        <w:t>IEEE Intelligent Systems</w:t>
      </w:r>
      <w:r>
        <w:rPr>
          <w:sz w:val="24"/>
          <w:szCs w:val="24"/>
        </w:rPr>
        <w:t>, vol. 25, no. 5, pp. 12–19, 2010.</w:t>
      </w:r>
    </w:p>
    <w:p w14:paraId="2435B392" w14:textId="77777777" w:rsidR="00F90709" w:rsidRDefault="00000000">
      <w:pPr>
        <w:numPr>
          <w:ilvl w:val="0"/>
          <w:numId w:val="8"/>
        </w:numPr>
        <w:spacing w:line="360" w:lineRule="auto"/>
        <w:rPr>
          <w:sz w:val="24"/>
          <w:szCs w:val="24"/>
        </w:rPr>
      </w:pPr>
      <w:r>
        <w:rPr>
          <w:sz w:val="24"/>
          <w:szCs w:val="24"/>
        </w:rPr>
        <w:lastRenderedPageBreak/>
        <w:t xml:space="preserve">IETF, </w:t>
      </w:r>
      <w:r>
        <w:rPr>
          <w:i/>
          <w:iCs/>
          <w:sz w:val="24"/>
          <w:szCs w:val="24"/>
        </w:rPr>
        <w:t>SOCKS Protocol Version 5 (RFC 1928)</w:t>
      </w:r>
      <w:r>
        <w:rPr>
          <w:sz w:val="24"/>
          <w:szCs w:val="24"/>
        </w:rPr>
        <w:t>, Internet Engineering Task Force, 1996.</w:t>
      </w:r>
    </w:p>
    <w:p w14:paraId="3B36ACF9" w14:textId="77777777" w:rsidR="00F90709" w:rsidRDefault="00000000">
      <w:pPr>
        <w:numPr>
          <w:ilvl w:val="0"/>
          <w:numId w:val="8"/>
        </w:numPr>
        <w:spacing w:line="360" w:lineRule="auto"/>
        <w:rPr>
          <w:sz w:val="24"/>
          <w:szCs w:val="24"/>
        </w:rPr>
      </w:pPr>
      <w:r>
        <w:rPr>
          <w:sz w:val="24"/>
          <w:szCs w:val="24"/>
        </w:rPr>
        <w:t xml:space="preserve">M. Jakobsson and S. Myers, </w:t>
      </w:r>
      <w:r>
        <w:rPr>
          <w:i/>
          <w:iCs/>
          <w:sz w:val="24"/>
          <w:szCs w:val="24"/>
        </w:rPr>
        <w:t>Phishing and Countermeasures: Understanding Electronic Identity Theft</w:t>
      </w:r>
      <w:r>
        <w:rPr>
          <w:sz w:val="24"/>
          <w:szCs w:val="24"/>
        </w:rPr>
        <w:t>, Wiley Publishing, 2007.</w:t>
      </w:r>
    </w:p>
    <w:p w14:paraId="3B96AA7E" w14:textId="77777777" w:rsidR="00F90709" w:rsidRDefault="00000000">
      <w:pPr>
        <w:numPr>
          <w:ilvl w:val="0"/>
          <w:numId w:val="8"/>
        </w:numPr>
        <w:spacing w:line="360" w:lineRule="auto"/>
        <w:rPr>
          <w:sz w:val="24"/>
          <w:szCs w:val="24"/>
        </w:rPr>
      </w:pPr>
      <w:r>
        <w:rPr>
          <w:sz w:val="24"/>
          <w:szCs w:val="24"/>
        </w:rPr>
        <w:t xml:space="preserve">Requests Developers, </w:t>
      </w:r>
      <w:r>
        <w:rPr>
          <w:i/>
          <w:iCs/>
          <w:sz w:val="24"/>
          <w:szCs w:val="24"/>
        </w:rPr>
        <w:t>Requests: HTTP for Humans – Proxy and SOCKS Support Documentation</w:t>
      </w:r>
      <w:r>
        <w:rPr>
          <w:sz w:val="24"/>
          <w:szCs w:val="24"/>
        </w:rPr>
        <w:t>, Python Requests Documentation, 2024.</w:t>
      </w:r>
    </w:p>
    <w:p w14:paraId="1E177C0B" w14:textId="77777777" w:rsidR="00F90709" w:rsidRDefault="00000000">
      <w:pPr>
        <w:numPr>
          <w:ilvl w:val="0"/>
          <w:numId w:val="8"/>
        </w:numPr>
        <w:spacing w:line="360" w:lineRule="auto"/>
        <w:rPr>
          <w:sz w:val="24"/>
          <w:szCs w:val="24"/>
        </w:rPr>
      </w:pPr>
      <w:r>
        <w:rPr>
          <w:sz w:val="24"/>
          <w:szCs w:val="24"/>
        </w:rPr>
        <w:t xml:space="preserve">Kali Linux Team, </w:t>
      </w:r>
      <w:r>
        <w:rPr>
          <w:i/>
          <w:iCs/>
          <w:sz w:val="24"/>
          <w:szCs w:val="24"/>
        </w:rPr>
        <w:t>Kali Linux Documentation: Penetration Testing and Security Auditing Environment</w:t>
      </w:r>
      <w:r>
        <w:rPr>
          <w:sz w:val="24"/>
          <w:szCs w:val="24"/>
        </w:rPr>
        <w:t>, Offensive Security, 2024.</w:t>
      </w:r>
    </w:p>
    <w:p w14:paraId="05FE646D" w14:textId="77777777" w:rsidR="00F90709" w:rsidRDefault="00000000">
      <w:pPr>
        <w:numPr>
          <w:ilvl w:val="0"/>
          <w:numId w:val="8"/>
        </w:numPr>
        <w:spacing w:line="360" w:lineRule="auto"/>
        <w:rPr>
          <w:sz w:val="24"/>
          <w:szCs w:val="24"/>
        </w:rPr>
      </w:pPr>
      <w:r>
        <w:rPr>
          <w:sz w:val="24"/>
          <w:szCs w:val="24"/>
        </w:rPr>
        <w:t xml:space="preserve">G. Weimann, "Terrorist Migration to the Dark Web," </w:t>
      </w:r>
      <w:r>
        <w:rPr>
          <w:i/>
          <w:iCs/>
          <w:sz w:val="24"/>
          <w:szCs w:val="24"/>
        </w:rPr>
        <w:t>Studies in Conflict &amp; Terrorism</w:t>
      </w:r>
      <w:r>
        <w:rPr>
          <w:sz w:val="24"/>
          <w:szCs w:val="24"/>
        </w:rPr>
        <w:t>, vol. 39, no. 10, pp. 876–894, 2016.</w:t>
      </w:r>
    </w:p>
    <w:p w14:paraId="0B5F6671" w14:textId="77777777" w:rsidR="00F90709" w:rsidRDefault="00000000">
      <w:pPr>
        <w:numPr>
          <w:ilvl w:val="0"/>
          <w:numId w:val="8"/>
        </w:numPr>
        <w:spacing w:line="360" w:lineRule="auto"/>
        <w:rPr>
          <w:sz w:val="24"/>
          <w:szCs w:val="24"/>
        </w:rPr>
      </w:pPr>
      <w:r>
        <w:rPr>
          <w:sz w:val="24"/>
          <w:szCs w:val="24"/>
        </w:rPr>
        <w:t xml:space="preserve">SQLite Development Team, </w:t>
      </w:r>
      <w:r>
        <w:rPr>
          <w:i/>
          <w:iCs/>
          <w:sz w:val="24"/>
          <w:szCs w:val="24"/>
        </w:rPr>
        <w:t>SQLite Database Engine Documentation and SQL Syntax</w:t>
      </w:r>
      <w:r>
        <w:rPr>
          <w:sz w:val="24"/>
          <w:szCs w:val="24"/>
        </w:rPr>
        <w:t>, SQLite Documentation, 2024.</w:t>
      </w:r>
    </w:p>
    <w:p w14:paraId="65E9C368" w14:textId="77777777" w:rsidR="00F90709" w:rsidRDefault="00000000">
      <w:pPr>
        <w:numPr>
          <w:ilvl w:val="0"/>
          <w:numId w:val="8"/>
        </w:numPr>
        <w:spacing w:line="360" w:lineRule="auto"/>
        <w:rPr>
          <w:sz w:val="24"/>
          <w:szCs w:val="24"/>
        </w:rPr>
      </w:pPr>
      <w:r>
        <w:rPr>
          <w:sz w:val="24"/>
          <w:szCs w:val="24"/>
        </w:rPr>
        <w:t xml:space="preserve">NIST, </w:t>
      </w:r>
      <w:r>
        <w:rPr>
          <w:i/>
          <w:iCs/>
          <w:sz w:val="24"/>
          <w:szCs w:val="24"/>
        </w:rPr>
        <w:t>Framework for Improving Critical Infrastructure Cybersecurity</w:t>
      </w:r>
      <w:r>
        <w:rPr>
          <w:sz w:val="24"/>
          <w:szCs w:val="24"/>
        </w:rPr>
        <w:t>, National Institute of Standards and Technology, Version 1.1, 2023.</w:t>
      </w:r>
    </w:p>
    <w:p w14:paraId="53FA5C20" w14:textId="77777777" w:rsidR="00F90709" w:rsidRDefault="00000000">
      <w:pPr>
        <w:numPr>
          <w:ilvl w:val="0"/>
          <w:numId w:val="8"/>
        </w:numPr>
        <w:spacing w:line="360" w:lineRule="auto"/>
        <w:rPr>
          <w:sz w:val="24"/>
          <w:szCs w:val="24"/>
        </w:rPr>
      </w:pPr>
      <w:r>
        <w:rPr>
          <w:sz w:val="24"/>
          <w:szCs w:val="24"/>
        </w:rPr>
        <w:t xml:space="preserve">Symantec Corporation, </w:t>
      </w:r>
      <w:r>
        <w:rPr>
          <w:i/>
          <w:iCs/>
          <w:sz w:val="24"/>
          <w:szCs w:val="24"/>
        </w:rPr>
        <w:t>Internet Security Threat Report: The Rise of Dark Web Marketplaces</w:t>
      </w:r>
      <w:r>
        <w:rPr>
          <w:sz w:val="24"/>
          <w:szCs w:val="24"/>
        </w:rPr>
        <w:t>, Symantec Enterprise, 2023.</w:t>
      </w:r>
    </w:p>
    <w:p w14:paraId="46AD0E51" w14:textId="77777777" w:rsidR="00F90709" w:rsidRDefault="00000000">
      <w:pPr>
        <w:numPr>
          <w:ilvl w:val="0"/>
          <w:numId w:val="8"/>
        </w:numPr>
        <w:spacing w:line="360" w:lineRule="auto"/>
        <w:rPr>
          <w:sz w:val="24"/>
          <w:szCs w:val="24"/>
        </w:rPr>
      </w:pPr>
      <w:r>
        <w:rPr>
          <w:sz w:val="24"/>
          <w:szCs w:val="24"/>
        </w:rPr>
        <w:t xml:space="preserve">A. Gupta and R. Kaushal, "A Survey on Email Spoofing and Phishing Detection Techniques," </w:t>
      </w:r>
      <w:r>
        <w:rPr>
          <w:i/>
          <w:iCs/>
          <w:sz w:val="24"/>
          <w:szCs w:val="24"/>
        </w:rPr>
        <w:t>International Journal of Computer Applications</w:t>
      </w:r>
      <w:r>
        <w:rPr>
          <w:sz w:val="24"/>
          <w:szCs w:val="24"/>
        </w:rPr>
        <w:t>, vol. 182, no. 1, 2019.</w:t>
      </w:r>
    </w:p>
    <w:p w14:paraId="780B1955" w14:textId="77777777" w:rsidR="00F90709" w:rsidRDefault="00000000">
      <w:pPr>
        <w:numPr>
          <w:ilvl w:val="0"/>
          <w:numId w:val="8"/>
        </w:numPr>
        <w:spacing w:line="360" w:lineRule="auto"/>
        <w:rPr>
          <w:sz w:val="24"/>
          <w:szCs w:val="24"/>
        </w:rPr>
      </w:pPr>
      <w:r>
        <w:rPr>
          <w:sz w:val="24"/>
          <w:szCs w:val="24"/>
        </w:rPr>
        <w:t xml:space="preserve">Oracle Corporation, </w:t>
      </w:r>
      <w:r>
        <w:rPr>
          <w:i/>
          <w:iCs/>
          <w:sz w:val="24"/>
          <w:szCs w:val="24"/>
        </w:rPr>
        <w:t>Oracle VM VirtualBox User Manual and Virtualization Documentation</w:t>
      </w:r>
      <w:r>
        <w:rPr>
          <w:sz w:val="24"/>
          <w:szCs w:val="24"/>
        </w:rPr>
        <w:t>, Oracle Documentation, 2024.</w:t>
      </w:r>
    </w:p>
    <w:p w14:paraId="5CD7BEE6" w14:textId="77777777" w:rsidR="00F90709" w:rsidRDefault="00000000">
      <w:pPr>
        <w:numPr>
          <w:ilvl w:val="0"/>
          <w:numId w:val="8"/>
        </w:numPr>
        <w:spacing w:line="360" w:lineRule="auto"/>
        <w:rPr>
          <w:sz w:val="24"/>
          <w:szCs w:val="24"/>
        </w:rPr>
      </w:pPr>
      <w:r>
        <w:rPr>
          <w:sz w:val="24"/>
          <w:szCs w:val="24"/>
        </w:rPr>
        <w:t xml:space="preserve">J. Brownlee, </w:t>
      </w:r>
      <w:r>
        <w:rPr>
          <w:i/>
          <w:iCs/>
          <w:sz w:val="24"/>
          <w:szCs w:val="24"/>
        </w:rPr>
        <w:t>Machine Learning Mastery with Python</w:t>
      </w:r>
      <w:r>
        <w:rPr>
          <w:sz w:val="24"/>
          <w:szCs w:val="24"/>
        </w:rPr>
        <w:t>, Machine Learning Mastery Publishing, 2016.</w:t>
      </w:r>
    </w:p>
    <w:p w14:paraId="5BC3627B" w14:textId="77777777" w:rsidR="00F90709" w:rsidRDefault="00F90709">
      <w:pPr>
        <w:spacing w:line="360" w:lineRule="auto"/>
        <w:rPr>
          <w:sz w:val="24"/>
          <w:szCs w:val="24"/>
        </w:rPr>
      </w:pPr>
    </w:p>
    <w:p w14:paraId="71A5FC38" w14:textId="77777777" w:rsidR="00F90709" w:rsidRDefault="00F90709">
      <w:pPr>
        <w:spacing w:line="360" w:lineRule="auto"/>
        <w:rPr>
          <w:sz w:val="24"/>
          <w:szCs w:val="24"/>
        </w:rPr>
      </w:pPr>
    </w:p>
    <w:p w14:paraId="07C9F3FF" w14:textId="77777777" w:rsidR="00F90709" w:rsidRDefault="00F90709">
      <w:pPr>
        <w:spacing w:line="360" w:lineRule="auto"/>
        <w:rPr>
          <w:sz w:val="24"/>
          <w:szCs w:val="24"/>
        </w:rPr>
      </w:pPr>
    </w:p>
    <w:p w14:paraId="69A236A8" w14:textId="77777777" w:rsidR="00F90709" w:rsidRDefault="00F90709">
      <w:pPr>
        <w:spacing w:line="360" w:lineRule="auto"/>
        <w:rPr>
          <w:sz w:val="24"/>
          <w:szCs w:val="24"/>
        </w:rPr>
      </w:pPr>
    </w:p>
    <w:sectPr w:rsidR="00F90709">
      <w:type w:val="continuous"/>
      <w:pgSz w:w="11906" w:h="16838"/>
      <w:pgMar w:top="1440" w:right="1440" w:bottom="1440" w:left="1440" w:header="708" w:footer="708" w:gutter="0"/>
      <w:cols w:num="2" w:space="720" w:equalWidth="0">
        <w:col w:w="4159" w:space="708"/>
        <w:col w:w="415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731514F-EB39-4E9D-AC97-7742D2402BA8}"/>
  </w:font>
  <w:font w:name="Cambria">
    <w:panose1 w:val="02040503050406030204"/>
    <w:charset w:val="00"/>
    <w:family w:val="roman"/>
    <w:pitch w:val="variable"/>
    <w:sig w:usb0="E00006FF" w:usb1="420024FF" w:usb2="02000000" w:usb3="00000000" w:csb0="0000019F" w:csb1="00000000"/>
    <w:embedRegular r:id="rId2" w:fontKey="{C822CF31-94F5-4762-A137-D1E4667D09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393"/>
    <w:multiLevelType w:val="multilevel"/>
    <w:tmpl w:val="61B8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50100"/>
    <w:multiLevelType w:val="multilevel"/>
    <w:tmpl w:val="08D8A5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7A1163"/>
    <w:multiLevelType w:val="multilevel"/>
    <w:tmpl w:val="70D2C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DF13F3"/>
    <w:multiLevelType w:val="multilevel"/>
    <w:tmpl w:val="EB20E4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E61BD1"/>
    <w:multiLevelType w:val="multilevel"/>
    <w:tmpl w:val="BD96A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662D4E"/>
    <w:multiLevelType w:val="multilevel"/>
    <w:tmpl w:val="8B1E8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D60499"/>
    <w:multiLevelType w:val="multilevel"/>
    <w:tmpl w:val="4372EA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1B51CD1"/>
    <w:multiLevelType w:val="multilevel"/>
    <w:tmpl w:val="8070EF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82B0CBA"/>
    <w:multiLevelType w:val="multilevel"/>
    <w:tmpl w:val="B6985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89446E"/>
    <w:multiLevelType w:val="multilevel"/>
    <w:tmpl w:val="F8B62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836488D"/>
    <w:multiLevelType w:val="multilevel"/>
    <w:tmpl w:val="F692F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F8876A7"/>
    <w:multiLevelType w:val="multilevel"/>
    <w:tmpl w:val="7DB4C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B47AB"/>
    <w:multiLevelType w:val="multilevel"/>
    <w:tmpl w:val="6C96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2085885">
    <w:abstractNumId w:val="3"/>
  </w:num>
  <w:num w:numId="2" w16cid:durableId="476411610">
    <w:abstractNumId w:val="1"/>
  </w:num>
  <w:num w:numId="3" w16cid:durableId="1202665684">
    <w:abstractNumId w:val="4"/>
  </w:num>
  <w:num w:numId="4" w16cid:durableId="719129917">
    <w:abstractNumId w:val="9"/>
  </w:num>
  <w:num w:numId="5" w16cid:durableId="1959290234">
    <w:abstractNumId w:val="2"/>
  </w:num>
  <w:num w:numId="6" w16cid:durableId="328749183">
    <w:abstractNumId w:val="10"/>
  </w:num>
  <w:num w:numId="7" w16cid:durableId="678967335">
    <w:abstractNumId w:val="6"/>
  </w:num>
  <w:num w:numId="8" w16cid:durableId="1058088671">
    <w:abstractNumId w:val="7"/>
  </w:num>
  <w:num w:numId="9" w16cid:durableId="893272061">
    <w:abstractNumId w:val="12"/>
  </w:num>
  <w:num w:numId="10" w16cid:durableId="1049231655">
    <w:abstractNumId w:val="0"/>
  </w:num>
  <w:num w:numId="11" w16cid:durableId="192617047">
    <w:abstractNumId w:val="11"/>
  </w:num>
  <w:num w:numId="12" w16cid:durableId="1167092105">
    <w:abstractNumId w:val="8"/>
  </w:num>
  <w:num w:numId="13" w16cid:durableId="3820286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09"/>
    <w:rsid w:val="00103EE4"/>
    <w:rsid w:val="00202222"/>
    <w:rsid w:val="0035315D"/>
    <w:rsid w:val="003C71EA"/>
    <w:rsid w:val="005019F0"/>
    <w:rsid w:val="005C0238"/>
    <w:rsid w:val="006959C4"/>
    <w:rsid w:val="006C7E07"/>
    <w:rsid w:val="00725E1F"/>
    <w:rsid w:val="009433F1"/>
    <w:rsid w:val="0098796F"/>
    <w:rsid w:val="009A5F69"/>
    <w:rsid w:val="009C447A"/>
    <w:rsid w:val="00B95A94"/>
    <w:rsid w:val="00C639CE"/>
    <w:rsid w:val="00D21464"/>
    <w:rsid w:val="00F804CB"/>
    <w:rsid w:val="00F90709"/>
    <w:rsid w:val="00FA03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F53AD"/>
  <w15:docId w15:val="{58643CE9-0441-4A8B-BF91-AA28AE0C2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5019F0"/>
    <w:pPr>
      <w:spacing w:before="100" w:beforeAutospacing="1" w:after="100" w:afterAutospacing="1"/>
    </w:pPr>
    <w:rPr>
      <w:sz w:val="24"/>
      <w:szCs w:val="24"/>
    </w:rPr>
  </w:style>
  <w:style w:type="character" w:styleId="Strong">
    <w:name w:val="Strong"/>
    <w:basedOn w:val="DefaultParagraphFont"/>
    <w:uiPriority w:val="22"/>
    <w:qFormat/>
    <w:rsid w:val="005C02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5331</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S0376644</cp:lastModifiedBy>
  <cp:revision>2</cp:revision>
  <dcterms:created xsi:type="dcterms:W3CDTF">2026-03-13T14:16:00Z</dcterms:created>
  <dcterms:modified xsi:type="dcterms:W3CDTF">2026-03-13T14:16:00Z</dcterms:modified>
</cp:coreProperties>
</file>