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AA50" w14:textId="77777777" w:rsidR="00DA2898" w:rsidRDefault="004574DC">
      <w:pPr>
        <w:pStyle w:val="Heading1"/>
        <w:ind w:left="4"/>
      </w:pPr>
      <w:r>
        <w:t>International</w:t>
      </w:r>
      <w:r>
        <w:rPr>
          <w:spacing w:val="-9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Innovation</w:t>
      </w:r>
      <w:r>
        <w:rPr>
          <w:spacing w:val="-14"/>
        </w:rPr>
        <w:t xml:space="preserve"> </w:t>
      </w:r>
      <w:r>
        <w:rPr>
          <w:spacing w:val="-2"/>
        </w:rPr>
        <w:t>(IJRSI)</w:t>
      </w:r>
    </w:p>
    <w:p w14:paraId="67267D40" w14:textId="77777777" w:rsidR="00DA2898" w:rsidRDefault="004574DC">
      <w:pPr>
        <w:pStyle w:val="Heading2"/>
        <w:tabs>
          <w:tab w:val="left" w:pos="4065"/>
          <w:tab w:val="left" w:pos="6996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92D138" wp14:editId="5A7141A9">
                <wp:simplePos x="0" y="0"/>
                <wp:positionH relativeFrom="page">
                  <wp:posOffset>707390</wp:posOffset>
                </wp:positionH>
                <wp:positionV relativeFrom="paragraph">
                  <wp:posOffset>240428</wp:posOffset>
                </wp:positionV>
                <wp:extent cx="59601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51C22" id="Graphic 1" o:spid="_x0000_s1026" style="position:absolute;margin-left:55.7pt;margin-top:18.95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" path="m,l5960110,e" filled="f" strokeweight=".48pt">
                <v:path arrowok="t"/>
                <w10:wrap type="topAndBottom" anchorx="page"/>
              </v:shape>
            </w:pict>
          </mc:Fallback>
        </mc:AlternateContent>
      </w:r>
      <w:r>
        <w:t>Online</w:t>
      </w:r>
      <w:r>
        <w:rPr>
          <w:spacing w:val="-5"/>
        </w:rPr>
        <w:t xml:space="preserve"> </w:t>
      </w:r>
      <w:r>
        <w:t>E-</w:t>
      </w:r>
      <w:r>
        <w:rPr>
          <w:spacing w:val="-2"/>
        </w:rPr>
        <w:t xml:space="preserve"> Journal</w:t>
      </w:r>
      <w:r>
        <w:tab/>
        <w:t>ISSN</w:t>
      </w:r>
      <w:r>
        <w:rPr>
          <w:spacing w:val="-4"/>
        </w:rPr>
        <w:t xml:space="preserve"> </w:t>
      </w:r>
      <w:r>
        <w:t>2321-</w:t>
      </w:r>
      <w:r>
        <w:rPr>
          <w:spacing w:val="-4"/>
        </w:rPr>
        <w:t>2705</w:t>
      </w:r>
      <w:r>
        <w:tab/>
      </w:r>
      <w:hyperlink r:id="rId5">
        <w:r>
          <w:rPr>
            <w:spacing w:val="-2"/>
          </w:rPr>
          <w:t>www.rsisinternational.org</w:t>
        </w:r>
      </w:hyperlink>
    </w:p>
    <w:p w14:paraId="4A9FF750" w14:textId="612C65BC" w:rsidR="00DA2898" w:rsidRDefault="004574DC">
      <w:pPr>
        <w:tabs>
          <w:tab w:val="left" w:pos="7959"/>
          <w:tab w:val="left" w:pos="9307"/>
        </w:tabs>
        <w:spacing w:before="162"/>
        <w:ind w:left="141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 xml:space="preserve">                     </w:t>
      </w:r>
      <w:r>
        <w:rPr>
          <w:b/>
          <w:sz w:val="20"/>
        </w:rPr>
        <w:t>Date: April 30, 2026</w:t>
      </w:r>
    </w:p>
    <w:p w14:paraId="75DF8396" w14:textId="77777777" w:rsidR="00DA2898" w:rsidRDefault="004574DC">
      <w:pPr>
        <w:spacing w:before="2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1AC8154B" w14:textId="77777777" w:rsidR="00DA2898" w:rsidRDefault="004574DC">
      <w:pPr>
        <w:pStyle w:val="Heading1"/>
        <w:spacing w:before="159"/>
      </w:pPr>
      <w:r>
        <w:rPr>
          <w:u w:val="thick"/>
        </w:rPr>
        <w:t>Author</w:t>
      </w:r>
      <w:r>
        <w:rPr>
          <w:spacing w:val="-7"/>
          <w:u w:val="thick"/>
        </w:rPr>
        <w:t xml:space="preserve"> </w:t>
      </w:r>
      <w:r>
        <w:rPr>
          <w:u w:val="thick"/>
        </w:rPr>
        <w:t>(s)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14:paraId="08E5A535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spacing w:before="223"/>
        <w:ind w:right="185"/>
        <w:jc w:val="both"/>
        <w:rPr>
          <w:sz w:val="20"/>
        </w:rPr>
      </w:pPr>
      <w:r>
        <w:rPr>
          <w:sz w:val="20"/>
        </w:rPr>
        <w:t>I/We hereby state that article</w:t>
      </w:r>
      <w:r>
        <w:rPr>
          <w:spacing w:val="40"/>
          <w:sz w:val="20"/>
        </w:rPr>
        <w:t xml:space="preserve"> </w:t>
      </w:r>
      <w:r>
        <w:rPr>
          <w:sz w:val="20"/>
        </w:rPr>
        <w:t>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6CFF9640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ind w:right="179"/>
        <w:jc w:val="both"/>
        <w:rPr>
          <w:sz w:val="20"/>
        </w:rPr>
      </w:pPr>
      <w:r>
        <w:rPr>
          <w:sz w:val="20"/>
        </w:rPr>
        <w:t>I/W</w:t>
      </w:r>
      <w:r>
        <w:rPr>
          <w:sz w:val="20"/>
        </w:rPr>
        <w:t>e assign all the copyright of this article to the journal wherever required I/We have taken permission from the copyright holder and acknowledged the source.</w:t>
      </w:r>
    </w:p>
    <w:p w14:paraId="243417B4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6"/>
        </w:tabs>
        <w:spacing w:line="226" w:lineRule="exact"/>
        <w:ind w:left="536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7D7E1101" w14:textId="77777777" w:rsidR="00DA2898" w:rsidRDefault="004574DC">
      <w:pPr>
        <w:pStyle w:val="BodyText"/>
        <w:spacing w:before="2"/>
        <w:ind w:right="522" w:firstLine="0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45F0D4F3" wp14:editId="43263EFA">
            <wp:simplePos x="0" y="0"/>
            <wp:positionH relativeFrom="page">
              <wp:posOffset>720725</wp:posOffset>
            </wp:positionH>
            <wp:positionV relativeFrom="paragraph">
              <wp:posOffset>246852</wp:posOffset>
            </wp:positionV>
            <wp:extent cx="6113780" cy="52292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spacing w:val="-6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Scientific Innovation (IJRSI)</w:t>
      </w:r>
    </w:p>
    <w:p w14:paraId="685F518A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left="536" w:hanging="359"/>
        <w:jc w:val="both"/>
        <w:rPr>
          <w:sz w:val="20"/>
        </w:rPr>
      </w:pP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2BC816D7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 We fully un</w:t>
      </w:r>
      <w:r>
        <w:rPr>
          <w:sz w:val="20"/>
        </w:rPr>
        <w:t>derstand the Terms and Conditions / Policies given or International Journal of Research and Scientific Innovation (IJRSI)</w:t>
      </w:r>
    </w:p>
    <w:p w14:paraId="36210BAD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204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Research and Scientific Innovation (IJRSI), India for the same.</w:t>
      </w:r>
    </w:p>
    <w:p w14:paraId="2CC9AFF5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spacing w:before="2"/>
        <w:ind w:right="185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Scientific Innovation (IJRSI) and in case of refusal of our publication by our University / Institution / Employer / Project Guide / S</w:t>
      </w:r>
      <w:r>
        <w:rPr>
          <w:sz w:val="20"/>
        </w:rPr>
        <w:t>upervisor / Research Committee, I / We will not ask for refund or pursue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1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personalities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 (IJRSI), India for the same.</w:t>
      </w:r>
    </w:p>
    <w:p w14:paraId="5070281D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ind w:right="161"/>
        <w:jc w:val="both"/>
        <w:rPr>
          <w:sz w:val="20"/>
        </w:rPr>
      </w:pPr>
      <w:r>
        <w:rPr>
          <w:sz w:val="20"/>
        </w:rPr>
        <w:t xml:space="preserve">In case of a paper by multi-authored article, I/corresponding author have obtained permission to enter into agreement and assign copyright from all the co-authors, in writing and all the co-authors have thoroughly read and agreed with above warranties and </w:t>
      </w:r>
      <w:r>
        <w:rPr>
          <w:sz w:val="20"/>
        </w:rPr>
        <w:t>authorization.</w:t>
      </w:r>
    </w:p>
    <w:p w14:paraId="79BFBFC4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 other means with editorial amendment, if any to make it suitable for publication. Further, I/We hereby assign copyright to the publisher for its publication in any form/lang</w:t>
      </w:r>
      <w:r>
        <w:rPr>
          <w:sz w:val="20"/>
        </w:rPr>
        <w:t>uage including all media, and exclusive right to use the matter for the life of the work. Publisher may assign its rights under this Agreement.</w:t>
      </w:r>
    </w:p>
    <w:p w14:paraId="4C2CBD3C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</w:t>
      </w:r>
      <w:r>
        <w:rPr>
          <w:sz w:val="20"/>
        </w:rPr>
        <w:t xml:space="preserve"> article in</w:t>
      </w:r>
      <w:r>
        <w:rPr>
          <w:spacing w:val="-1"/>
          <w:sz w:val="20"/>
        </w:rPr>
        <w:t xml:space="preserve"> </w:t>
      </w:r>
      <w:r>
        <w:rPr>
          <w:sz w:val="20"/>
        </w:rPr>
        <w:t>future,</w:t>
      </w:r>
      <w:r>
        <w:rPr>
          <w:spacing w:val="-1"/>
          <w:sz w:val="20"/>
        </w:rPr>
        <w:t xml:space="preserve"> </w:t>
      </w:r>
      <w:r>
        <w:rPr>
          <w:sz w:val="20"/>
        </w:rPr>
        <w:t>then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 of Research and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 Innovation (IJRSI),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2"/>
          <w:sz w:val="20"/>
        </w:rPr>
        <w:t xml:space="preserve"> </w:t>
      </w:r>
      <w:r>
        <w:rPr>
          <w:sz w:val="20"/>
        </w:rPr>
        <w:t>have complete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index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notice,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 will</w:t>
      </w:r>
      <w:r>
        <w:rPr>
          <w:spacing w:val="-3"/>
          <w:sz w:val="20"/>
        </w:rPr>
        <w:t xml:space="preserve"> </w:t>
      </w:r>
      <w:r>
        <w:rPr>
          <w:sz w:val="20"/>
        </w:rPr>
        <w:t>not ask for refund or pursue any legal acti</w:t>
      </w:r>
      <w:r>
        <w:rPr>
          <w:sz w:val="20"/>
        </w:rPr>
        <w:t>on against said personalities or International Journal of Research and Scientific Innovation (IJRSI), India for the same.</w:t>
      </w:r>
    </w:p>
    <w:p w14:paraId="6B648A86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</w:t>
      </w:r>
      <w:r>
        <w:rPr>
          <w:sz w:val="20"/>
        </w:rPr>
        <w:t>r behalf in this agreement.</w:t>
      </w:r>
    </w:p>
    <w:p w14:paraId="0B232DD2" w14:textId="77777777" w:rsidR="00DA2898" w:rsidRDefault="004574DC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ind w:left="544" w:right="152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(IJRSI),</w:t>
      </w:r>
      <w:r>
        <w:rPr>
          <w:spacing w:val="-2"/>
          <w:sz w:val="20"/>
        </w:rPr>
        <w:t xml:space="preserve"> </w:t>
      </w:r>
      <w:r>
        <w:rPr>
          <w:sz w:val="20"/>
        </w:rPr>
        <w:t>ISSN</w:t>
      </w:r>
      <w:r>
        <w:rPr>
          <w:spacing w:val="-2"/>
          <w:sz w:val="20"/>
        </w:rPr>
        <w:t xml:space="preserve"> </w:t>
      </w:r>
      <w:r>
        <w:rPr>
          <w:sz w:val="20"/>
        </w:rPr>
        <w:t>(Online):</w:t>
      </w:r>
      <w:r>
        <w:rPr>
          <w:spacing w:val="-3"/>
          <w:sz w:val="20"/>
        </w:rPr>
        <w:t xml:space="preserve"> </w:t>
      </w:r>
      <w:r>
        <w:rPr>
          <w:sz w:val="20"/>
        </w:rPr>
        <w:t>2321-2705 is assigned by the National Science Library, New Delhi, India.</w:t>
      </w:r>
    </w:p>
    <w:p w14:paraId="5FA17D92" w14:textId="77777777" w:rsidR="00DA2898" w:rsidRDefault="004574DC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207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Scientific Innovation (IJRSI)</w:t>
      </w:r>
    </w:p>
    <w:p w14:paraId="515B314A" w14:textId="1533BE67" w:rsidR="00DA2898" w:rsidRDefault="004574DC">
      <w:pPr>
        <w:tabs>
          <w:tab w:val="left" w:pos="9087"/>
        </w:tabs>
        <w:spacing w:before="218"/>
        <w:ind w:left="141"/>
      </w:pPr>
      <w:r>
        <w:t xml:space="preserve">Name(s) </w:t>
      </w:r>
      <w:r>
        <w:t>of Author(s):</w:t>
      </w:r>
      <w:r>
        <w:rPr>
          <w:spacing w:val="40"/>
        </w:rPr>
        <w:t xml:space="preserve"> </w:t>
      </w:r>
      <w:r w:rsidRPr="004574DC">
        <w:rPr>
          <w:b/>
          <w:bCs/>
          <w:u w:val="single"/>
        </w:rPr>
        <w:t xml:space="preserve">CHERRY MAE B. </w:t>
      </w:r>
      <w:proofErr w:type="gramStart"/>
      <w:r w:rsidRPr="004574DC">
        <w:rPr>
          <w:b/>
          <w:bCs/>
          <w:u w:val="single"/>
        </w:rPr>
        <w:t>ICAT</w:t>
      </w:r>
      <w:r>
        <w:rPr>
          <w:b/>
          <w:bCs/>
          <w:u w:val="single"/>
        </w:rPr>
        <w:t xml:space="preserve"> </w:t>
      </w:r>
      <w:r w:rsidRPr="004574DC">
        <w:rPr>
          <w:b/>
          <w:bCs/>
          <w:u w:val="single"/>
        </w:rPr>
        <w:t xml:space="preserve"> and</w:t>
      </w:r>
      <w:proofErr w:type="gramEnd"/>
      <w:r w:rsidRPr="004574DC">
        <w:rPr>
          <w:b/>
          <w:bCs/>
          <w:u w:val="single"/>
        </w:rPr>
        <w:t xml:space="preserve"> ALGER P. DURA</w:t>
      </w:r>
    </w:p>
    <w:p w14:paraId="327EC943" w14:textId="77777777" w:rsidR="00DA2898" w:rsidRDefault="00DA2898">
      <w:pPr>
        <w:pStyle w:val="BodyText"/>
        <w:spacing w:before="3"/>
        <w:ind w:left="0" w:firstLine="0"/>
        <w:jc w:val="left"/>
        <w:rPr>
          <w:sz w:val="22"/>
        </w:rPr>
      </w:pPr>
    </w:p>
    <w:p w14:paraId="44FBDFF6" w14:textId="2BDE0B1E" w:rsidR="00DA2898" w:rsidRDefault="004574DC">
      <w:pPr>
        <w:tabs>
          <w:tab w:val="left" w:pos="9183"/>
        </w:tabs>
        <w:ind w:left="141"/>
        <w:rPr>
          <w:b/>
        </w:rPr>
      </w:pPr>
      <w:r>
        <w:t>Unique</w:t>
      </w:r>
      <w:r>
        <w:rPr>
          <w:spacing w:val="-8"/>
        </w:rPr>
        <w:t xml:space="preserve"> </w:t>
      </w:r>
      <w:r>
        <w:t>Manuscript ID</w:t>
      </w:r>
      <w:r>
        <w:rPr>
          <w:spacing w:val="-7"/>
        </w:rPr>
        <w:t xml:space="preserve"> </w:t>
      </w:r>
      <w:r>
        <w:t>(UMI)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Manuscript</w:t>
      </w:r>
      <w:r>
        <w:rPr>
          <w:b/>
        </w:rPr>
        <w:t xml:space="preserve">: </w:t>
      </w:r>
      <w:r w:rsidRPr="004574DC">
        <w:rPr>
          <w:b/>
          <w:u w:val="single"/>
        </w:rPr>
        <w:t>UMI: 12IJ09SIN18985</w:t>
      </w:r>
    </w:p>
    <w:p w14:paraId="0DCBCB4B" w14:textId="77777777" w:rsidR="00DA2898" w:rsidRDefault="00DA2898">
      <w:pPr>
        <w:pStyle w:val="BodyText"/>
        <w:spacing w:before="3"/>
        <w:ind w:left="0" w:firstLine="0"/>
        <w:jc w:val="left"/>
        <w:rPr>
          <w:b/>
          <w:sz w:val="22"/>
        </w:rPr>
      </w:pPr>
    </w:p>
    <w:p w14:paraId="3FCFDABD" w14:textId="2D2F7047" w:rsidR="00DA2898" w:rsidRDefault="004574DC" w:rsidP="004574DC">
      <w:pPr>
        <w:tabs>
          <w:tab w:val="left" w:pos="9178"/>
        </w:tabs>
        <w:ind w:left="141"/>
      </w:pPr>
      <w:r>
        <w:t>Title of</w:t>
      </w:r>
      <w:r>
        <w:rPr>
          <w:spacing w:val="-1"/>
        </w:rPr>
        <w:t xml:space="preserve"> </w:t>
      </w:r>
      <w:r>
        <w:t>Paper:</w:t>
      </w:r>
      <w:r>
        <w:rPr>
          <w:spacing w:val="-1"/>
        </w:rPr>
        <w:t xml:space="preserve"> </w:t>
      </w:r>
      <w:r w:rsidRPr="004574DC">
        <w:rPr>
          <w:u w:val="single"/>
        </w:rPr>
        <w:t>ETHICAL LEADERSHIP AND POLITICAL BEHAVIOR IN A NATIONAL GOVERNMENT AGENCY AS PREDICTORS OF PERFORMANCE AMONG PUBLIC SECTOR EMPLOYEES: A SEQUENTIAL EXPLANATORY APPROACH</w:t>
      </w:r>
    </w:p>
    <w:p w14:paraId="6D416FA0" w14:textId="77777777" w:rsidR="004574DC" w:rsidRDefault="004574DC" w:rsidP="004574DC">
      <w:pPr>
        <w:spacing w:line="475" w:lineRule="auto"/>
        <w:ind w:right="144"/>
      </w:pPr>
    </w:p>
    <w:p w14:paraId="24076AA4" w14:textId="7F6A1AD7" w:rsidR="00DA2898" w:rsidRDefault="004574DC" w:rsidP="004574DC">
      <w:pPr>
        <w:spacing w:line="475" w:lineRule="auto"/>
        <w:ind w:left="6480" w:right="144" w:firstLine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04B478" wp14:editId="49471D93">
            <wp:simplePos x="0" y="0"/>
            <wp:positionH relativeFrom="column">
              <wp:posOffset>4926330</wp:posOffset>
            </wp:positionH>
            <wp:positionV relativeFrom="paragraph">
              <wp:posOffset>158750</wp:posOffset>
            </wp:positionV>
            <wp:extent cx="1085850" cy="3048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506" b="36424"/>
                    <a:stretch/>
                  </pic:blipFill>
                  <pic:spPr bwMode="auto">
                    <a:xfrm>
                      <a:off x="0" y="0"/>
                      <a:ext cx="1085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49FDB73" wp14:editId="47BED50F">
                <wp:simplePos x="0" y="0"/>
                <wp:positionH relativeFrom="page">
                  <wp:posOffset>4868545</wp:posOffset>
                </wp:positionH>
                <wp:positionV relativeFrom="paragraph">
                  <wp:posOffset>463550</wp:posOffset>
                </wp:positionV>
                <wp:extent cx="20269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07C8" id="Graphic 4" o:spid="_x0000_s1026" style="position:absolute;margin-left:383.35pt;margin-top:36.5pt;width:159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" path="m,l202692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t>CHERRY MAE B. ICAT</w:t>
      </w:r>
    </w:p>
    <w:p w14:paraId="2494A3A4" w14:textId="5A522E2F" w:rsidR="004574DC" w:rsidRDefault="004574DC" w:rsidP="004574DC">
      <w:pPr>
        <w:spacing w:line="475" w:lineRule="auto"/>
        <w:ind w:left="6480" w:right="144" w:firstLine="720"/>
      </w:pPr>
    </w:p>
    <w:p w14:paraId="604CA280" w14:textId="002C7C51" w:rsidR="004574DC" w:rsidRDefault="004574DC" w:rsidP="004574DC">
      <w:pPr>
        <w:spacing w:line="475" w:lineRule="auto"/>
        <w:ind w:left="6480" w:right="144" w:firstLine="720"/>
      </w:pPr>
      <w:r w:rsidRPr="004574DC">
        <w:rPr>
          <w:rFonts w:ascii="Calibri" w:eastAsia="Calibri" w:hAnsi="Calibri"/>
          <w:noProof/>
        </w:rPr>
        <w:drawing>
          <wp:anchor distT="0" distB="0" distL="114300" distR="114300" simplePos="0" relativeHeight="251662336" behindDoc="1" locked="0" layoutInCell="1" allowOverlap="1" wp14:anchorId="00997BAF" wp14:editId="0F3581F6">
            <wp:simplePos x="0" y="0"/>
            <wp:positionH relativeFrom="column">
              <wp:posOffset>4768850</wp:posOffset>
            </wp:positionH>
            <wp:positionV relativeFrom="paragraph">
              <wp:posOffset>253365</wp:posOffset>
            </wp:positionV>
            <wp:extent cx="875120" cy="453390"/>
            <wp:effectExtent l="0" t="0" r="1270" b="3810"/>
            <wp:wrapNone/>
            <wp:docPr id="7" name="Picture 7" descr="C:\Users\CASE-PH-31400\Downloads\Alger -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E-PH-31400\Downloads\Alger - 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2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ALGER P. DURA</w:t>
      </w:r>
    </w:p>
    <w:p w14:paraId="6A59A03A" w14:textId="219EB9C4" w:rsidR="004574DC" w:rsidRDefault="004574DC" w:rsidP="004574DC">
      <w:pPr>
        <w:spacing w:line="475" w:lineRule="auto"/>
        <w:ind w:left="6480" w:right="144" w:firstLine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CE9EF1" wp14:editId="5D7AAED6">
                <wp:simplePos x="0" y="0"/>
                <wp:positionH relativeFrom="page">
                  <wp:posOffset>4998720</wp:posOffset>
                </wp:positionH>
                <wp:positionV relativeFrom="paragraph">
                  <wp:posOffset>254000</wp:posOffset>
                </wp:positionV>
                <wp:extent cx="2026920" cy="1270"/>
                <wp:effectExtent l="0" t="0" r="0" b="0"/>
                <wp:wrapTopAndBottom/>
                <wp:docPr id="6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CECF" id="Graphic 4" o:spid="_x0000_s1026" style="position:absolute;margin-left:393.6pt;margin-top:20pt;width:15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" path="m,l2026920,e" filled="f" strokeweight=".15575mm">
                <v:path arrowok="t"/>
                <w10:wrap type="topAndBottom" anchorx="page"/>
              </v:shape>
            </w:pict>
          </mc:Fallback>
        </mc:AlternateContent>
      </w:r>
    </w:p>
    <w:sectPr w:rsidR="004574DC">
      <w:type w:val="continuous"/>
      <w:pgSz w:w="11900" w:h="16860"/>
      <w:pgMar w:top="6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947CC"/>
    <w:multiLevelType w:val="hybridMultilevel"/>
    <w:tmpl w:val="348AFEBC"/>
    <w:lvl w:ilvl="0" w:tplc="24BA7820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D1FE9EF0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C8FAAD4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6324F30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0030985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6468881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65224DA8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E322906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188881B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898"/>
    <w:rsid w:val="004574DC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E056"/>
  <w15:docId w15:val="{4747EA51-4FCA-4571-8CA5-34A67935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isinternational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2026-05-01T12:51:00Z</dcterms:created>
  <dcterms:modified xsi:type="dcterms:W3CDTF">2026-05-01T13:00:00Z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2025-08-27T00:00:00Z</vt:filetime>
  </property>
</Properties>
</file>