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DCFA0" w14:textId="77777777" w:rsidR="00F36E1B" w:rsidRPr="00F36E1B" w:rsidRDefault="00F36E1B" w:rsidP="0080194A">
      <w:pPr>
        <w:spacing w:line="240" w:lineRule="auto"/>
        <w:jc w:val="center"/>
        <w:rPr>
          <w:rFonts w:ascii="Times New Roman" w:hAnsi="Times New Roman" w:cs="Times New Roman"/>
          <w:b/>
          <w:bCs/>
          <w:sz w:val="36"/>
          <w:szCs w:val="36"/>
        </w:rPr>
      </w:pPr>
      <w:r w:rsidRPr="00F36E1B">
        <w:rPr>
          <w:rFonts w:ascii="Times New Roman" w:hAnsi="Times New Roman" w:cs="Times New Roman"/>
          <w:b/>
          <w:bCs/>
          <w:sz w:val="36"/>
          <w:szCs w:val="36"/>
        </w:rPr>
        <w:t>GPS-GUIDED SOLAR ROBOT FOR SMART LAWN MAINTENANCE WITH LIVE STREAMING</w:t>
      </w:r>
    </w:p>
    <w:p w14:paraId="13C2FD4D" w14:textId="77777777" w:rsidR="00F36E1B" w:rsidRPr="00F36E1B" w:rsidRDefault="00F36E1B" w:rsidP="0080194A">
      <w:pPr>
        <w:spacing w:line="240" w:lineRule="auto"/>
        <w:jc w:val="center"/>
        <w:rPr>
          <w:rFonts w:ascii="Times New Roman" w:hAnsi="Times New Roman" w:cs="Times New Roman"/>
        </w:rPr>
      </w:pPr>
      <w:proofErr w:type="spellStart"/>
      <w:r w:rsidRPr="00F36E1B">
        <w:rPr>
          <w:rFonts w:ascii="Times New Roman" w:hAnsi="Times New Roman" w:cs="Times New Roman"/>
          <w:b/>
          <w:bCs/>
        </w:rPr>
        <w:t>Peram</w:t>
      </w:r>
      <w:proofErr w:type="spellEnd"/>
      <w:r w:rsidRPr="00F36E1B">
        <w:rPr>
          <w:rFonts w:ascii="Times New Roman" w:hAnsi="Times New Roman" w:cs="Times New Roman"/>
          <w:b/>
          <w:bCs/>
        </w:rPr>
        <w:t xml:space="preserve"> Tharun Kumar Reddy¹*</w:t>
      </w:r>
      <w:r w:rsidRPr="00F36E1B">
        <w:rPr>
          <w:rFonts w:ascii="Times New Roman" w:hAnsi="Times New Roman" w:cs="Times New Roman"/>
        </w:rPr>
        <w:br/>
        <w:t xml:space="preserve">Department of Electrical Engineering, Sri </w:t>
      </w:r>
      <w:proofErr w:type="spellStart"/>
      <w:r w:rsidRPr="00F36E1B">
        <w:rPr>
          <w:rFonts w:ascii="Times New Roman" w:hAnsi="Times New Roman" w:cs="Times New Roman"/>
        </w:rPr>
        <w:t>Ranganathar</w:t>
      </w:r>
      <w:proofErr w:type="spellEnd"/>
      <w:r w:rsidRPr="00F36E1B">
        <w:rPr>
          <w:rFonts w:ascii="Times New Roman" w:hAnsi="Times New Roman" w:cs="Times New Roman"/>
        </w:rPr>
        <w:t xml:space="preserve"> Institute of Engineering and Technology, Coimbatore, India</w:t>
      </w:r>
      <w:r w:rsidRPr="00F36E1B">
        <w:rPr>
          <w:rFonts w:ascii="Times New Roman" w:hAnsi="Times New Roman" w:cs="Times New Roman"/>
        </w:rPr>
        <w:br/>
        <w:t>Email: peramtharunkumarreddy54@gmail.com</w:t>
      </w:r>
    </w:p>
    <w:p w14:paraId="3A7C3416" w14:textId="77777777" w:rsidR="00F36E1B" w:rsidRPr="00F36E1B" w:rsidRDefault="00F36E1B" w:rsidP="0080194A">
      <w:pPr>
        <w:spacing w:line="240" w:lineRule="auto"/>
        <w:jc w:val="center"/>
        <w:rPr>
          <w:rFonts w:ascii="Times New Roman" w:hAnsi="Times New Roman" w:cs="Times New Roman"/>
        </w:rPr>
      </w:pPr>
      <w:r w:rsidRPr="00F36E1B">
        <w:rPr>
          <w:rFonts w:ascii="Times New Roman" w:hAnsi="Times New Roman" w:cs="Times New Roman"/>
          <w:b/>
          <w:bCs/>
        </w:rPr>
        <w:t>Gollakandriga Lohith²</w:t>
      </w:r>
      <w:r w:rsidRPr="00F36E1B">
        <w:rPr>
          <w:rFonts w:ascii="Times New Roman" w:hAnsi="Times New Roman" w:cs="Times New Roman"/>
        </w:rPr>
        <w:t xml:space="preserve">, </w:t>
      </w:r>
      <w:r w:rsidRPr="00F36E1B">
        <w:rPr>
          <w:rFonts w:ascii="Times New Roman" w:hAnsi="Times New Roman" w:cs="Times New Roman"/>
          <w:b/>
          <w:bCs/>
        </w:rPr>
        <w:t>Kavitha K³</w:t>
      </w:r>
      <w:r w:rsidRPr="00F36E1B">
        <w:rPr>
          <w:rFonts w:ascii="Times New Roman" w:hAnsi="Times New Roman" w:cs="Times New Roman"/>
        </w:rPr>
        <w:br/>
        <w:t xml:space="preserve">Department of Electrical Engineering, Sri </w:t>
      </w:r>
      <w:proofErr w:type="spellStart"/>
      <w:r w:rsidRPr="00F36E1B">
        <w:rPr>
          <w:rFonts w:ascii="Times New Roman" w:hAnsi="Times New Roman" w:cs="Times New Roman"/>
        </w:rPr>
        <w:t>Ranganathar</w:t>
      </w:r>
      <w:proofErr w:type="spellEnd"/>
      <w:r w:rsidRPr="00F36E1B">
        <w:rPr>
          <w:rFonts w:ascii="Times New Roman" w:hAnsi="Times New Roman" w:cs="Times New Roman"/>
        </w:rPr>
        <w:t xml:space="preserve"> Institute of Engineering and Technology, Coimbatore, India</w:t>
      </w:r>
    </w:p>
    <w:p w14:paraId="7E460FCE" w14:textId="23BF978D"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b/>
          <w:bCs/>
          <w:sz w:val="28"/>
          <w:szCs w:val="28"/>
        </w:rPr>
        <w:t>ABSTRACT:</w:t>
      </w:r>
      <w:r>
        <w:rPr>
          <w:rFonts w:ascii="Times New Roman" w:hAnsi="Times New Roman" w:cs="Times New Roman"/>
        </w:rPr>
        <w:t xml:space="preserve"> </w:t>
      </w:r>
      <w:r w:rsidRPr="00F36E1B">
        <w:rPr>
          <w:rFonts w:ascii="Times New Roman" w:hAnsi="Times New Roman" w:cs="Times New Roman"/>
        </w:rPr>
        <w:t xml:space="preserve">The growing demand for efficient and sustainable lawn maintenance systems has led to the development of automated solutions that minimize human effort and environmental impact. Conventional grass-cutting methods rely heavily on manual operation or fuel-powered machines, which are not only </w:t>
      </w:r>
      <w:proofErr w:type="spellStart"/>
      <w:r w:rsidRPr="00F36E1B">
        <w:rPr>
          <w:rFonts w:ascii="Times New Roman" w:hAnsi="Times New Roman" w:cs="Times New Roman"/>
        </w:rPr>
        <w:t>labor</w:t>
      </w:r>
      <w:proofErr w:type="spellEnd"/>
      <w:r w:rsidRPr="00F36E1B">
        <w:rPr>
          <w:rFonts w:ascii="Times New Roman" w:hAnsi="Times New Roman" w:cs="Times New Roman"/>
        </w:rPr>
        <w:t>-</w:t>
      </w:r>
      <w:r w:rsidR="00054B19">
        <w:rPr>
          <w:rFonts w:ascii="Times New Roman" w:hAnsi="Times New Roman" w:cs="Times New Roman"/>
        </w:rPr>
        <w:t>I</w:t>
      </w:r>
      <w:r w:rsidRPr="00F36E1B">
        <w:rPr>
          <w:rFonts w:ascii="Times New Roman" w:hAnsi="Times New Roman" w:cs="Times New Roman"/>
        </w:rPr>
        <w:t>ntensive but also contribute to noise and air pollution. To address these limitations, this study presents a GPS-guided solar-powered robotic system integrated with Internet of Things (IoT) technology and live video monitoring.</w:t>
      </w:r>
    </w:p>
    <w:p w14:paraId="60D93E55" w14:textId="77777777"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rPr>
        <w:t>The proposed system is designed using an ESP32 microcontroller, which enables wireless communication and real-time control. A solar panel combined with a Maximum Power Point Tracking (MPPT) charge controller is used to optimize energy harvesting and ensure efficient battery charging. The system is equipped with ultrasonic sensors for obstacle detection, allowing the robot to navigate safely in dynamic environments. Additionally, a GPS module is incorporated to provide accurate location tracking, enabling efficient area coverage and navigation.</w:t>
      </w:r>
    </w:p>
    <w:p w14:paraId="09391D52" w14:textId="77777777" w:rsidR="00F36E1B" w:rsidRPr="00F36E1B" w:rsidRDefault="00F36E1B" w:rsidP="0080194A">
      <w:pPr>
        <w:spacing w:line="240" w:lineRule="auto"/>
        <w:rPr>
          <w:rFonts w:ascii="Times New Roman" w:hAnsi="Times New Roman" w:cs="Times New Roman"/>
        </w:rPr>
      </w:pPr>
      <w:r w:rsidRPr="00F36E1B">
        <w:rPr>
          <w:rFonts w:ascii="Times New Roman" w:hAnsi="Times New Roman" w:cs="Times New Roman"/>
        </w:rPr>
        <w:t>Furthermore, an ESP32-CAM module is used to provide live video streaming, allowing users to monitor the robot remotely. The integration of IoT facilitates real-time data transmission and remote control through a web interface. Experimental analysis shows that the system operates with stable voltage levels, efficient energy utilization, and reliable performance in real-time conditions. The results confirm that the proposed system offers a cost-effective, eco-friendly, and intelligent solution for automated lawn maintenance applications.</w:t>
      </w:r>
    </w:p>
    <w:p w14:paraId="36032A91" w14:textId="1937DF9E" w:rsidR="00342487" w:rsidRDefault="00921616" w:rsidP="0080194A">
      <w:pPr>
        <w:spacing w:line="240" w:lineRule="auto"/>
        <w:rPr>
          <w:rFonts w:ascii="Times New Roman" w:hAnsi="Times New Roman" w:cs="Times New Roman"/>
        </w:rPr>
      </w:pPr>
      <w:r w:rsidRPr="00921616">
        <w:rPr>
          <w:rFonts w:ascii="Times New Roman" w:hAnsi="Times New Roman" w:cs="Times New Roman"/>
        </w:rPr>
        <w:t>Keywords: Solar robot, IoT, ESP32, GPS tracking, Lawn automation</w:t>
      </w:r>
    </w:p>
    <w:p w14:paraId="36D4EC10" w14:textId="54AEBBCC" w:rsidR="00921616" w:rsidRPr="00921616" w:rsidRDefault="00000000" w:rsidP="0080194A">
      <w:pPr>
        <w:spacing w:line="240" w:lineRule="auto"/>
        <w:rPr>
          <w:rFonts w:ascii="Times New Roman" w:hAnsi="Times New Roman" w:cs="Times New Roman"/>
        </w:rPr>
      </w:pPr>
      <w:r>
        <w:pict w14:anchorId="35A6A257">
          <v:rect id="_x0000_i1025" style="width:0;height:1.5pt" o:hralign="center" o:hrstd="t" o:hr="t" fillcolor="#a0a0a0" stroked="f"/>
        </w:pict>
      </w:r>
    </w:p>
    <w:p w14:paraId="152D14E5" w14:textId="79D660E4" w:rsidR="00921616" w:rsidRPr="00C94116" w:rsidRDefault="00921616" w:rsidP="0080194A">
      <w:pPr>
        <w:pStyle w:val="ListParagraph"/>
        <w:numPr>
          <w:ilvl w:val="0"/>
          <w:numId w:val="8"/>
        </w:numPr>
        <w:spacing w:line="240" w:lineRule="auto"/>
        <w:rPr>
          <w:rFonts w:ascii="Times New Roman" w:hAnsi="Times New Roman" w:cs="Times New Roman"/>
          <w:b/>
          <w:bCs/>
          <w:sz w:val="28"/>
          <w:szCs w:val="28"/>
        </w:rPr>
      </w:pPr>
      <w:r w:rsidRPr="00C94116">
        <w:rPr>
          <w:rFonts w:ascii="Times New Roman" w:hAnsi="Times New Roman" w:cs="Times New Roman"/>
          <w:b/>
          <w:bCs/>
          <w:sz w:val="28"/>
          <w:szCs w:val="28"/>
        </w:rPr>
        <w:t>INTRODUCTION</w:t>
      </w:r>
    </w:p>
    <w:p w14:paraId="7D875866" w14:textId="2C952C60"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 xml:space="preserve">Grass cutting is an essential maintenance activity in various environments such as residential lawns, agricultural lands, public parks, and institutional campuses. Traditionally, this task is carried out using manual tools or fuel-powered machines, which require continuous human effort and supervision. These conventional systems are not only </w:t>
      </w:r>
      <w:proofErr w:type="spellStart"/>
      <w:r w:rsidRPr="00921616">
        <w:rPr>
          <w:rFonts w:ascii="Times New Roman" w:hAnsi="Times New Roman" w:cs="Times New Roman"/>
        </w:rPr>
        <w:t>labor</w:t>
      </w:r>
      <w:proofErr w:type="spellEnd"/>
      <w:r w:rsidRPr="00921616">
        <w:rPr>
          <w:rFonts w:ascii="Times New Roman" w:hAnsi="Times New Roman" w:cs="Times New Roman"/>
        </w:rPr>
        <w:t>-</w:t>
      </w:r>
      <w:r w:rsidR="00054B19">
        <w:rPr>
          <w:rFonts w:ascii="Times New Roman" w:hAnsi="Times New Roman" w:cs="Times New Roman"/>
        </w:rPr>
        <w:t>I</w:t>
      </w:r>
      <w:r w:rsidRPr="00921616">
        <w:rPr>
          <w:rFonts w:ascii="Times New Roman" w:hAnsi="Times New Roman" w:cs="Times New Roman"/>
        </w:rPr>
        <w:t>ntensive but also inefficient for large-scale operations. In addition, petrol-based lawn mowers contribute to environmental pollution through emissions and noise, while electric systems are limited by power availability and cable constraints. As a result, there is a growing need for advanced solutions that can improve efficiency, reduce human involvement, and minimize environmental impact.</w:t>
      </w:r>
    </w:p>
    <w:p w14:paraId="4C573EA2" w14:textId="6D93438A"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With the rapid development of embedded systems, robotics, and Internet of Things (IoT) technologies, automation has become a key solution for modern-day challenges. Smart robotic systems are capable of performing repetitive tasks with greater accuracy and consistency compared to manual methods. These systems can be designed to operate autonomously or semi-autonomously, reducing the dependency on human labo</w:t>
      </w:r>
      <w:r>
        <w:rPr>
          <w:rFonts w:ascii="Times New Roman" w:hAnsi="Times New Roman" w:cs="Times New Roman"/>
        </w:rPr>
        <w:t>u</w:t>
      </w:r>
      <w:r w:rsidRPr="00921616">
        <w:rPr>
          <w:rFonts w:ascii="Times New Roman" w:hAnsi="Times New Roman" w:cs="Times New Roman"/>
        </w:rPr>
        <w:t>r. Furthermore, the integration of IoT enables real-time monitoring and remote control, allowing users to operate systems from a distance and receive instant feedback on system performance. This enhances convenience, safety, and operational efficiency.</w:t>
      </w:r>
    </w:p>
    <w:p w14:paraId="4A0AB72D" w14:textId="22C9D8B1"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Another import</w:t>
      </w:r>
      <w:r w:rsidR="00BA72A0">
        <w:rPr>
          <w:rFonts w:ascii="Times New Roman" w:hAnsi="Times New Roman" w:cs="Times New Roman"/>
        </w:rPr>
        <w:tab/>
      </w:r>
      <w:r w:rsidRPr="00921616">
        <w:rPr>
          <w:rFonts w:ascii="Times New Roman" w:hAnsi="Times New Roman" w:cs="Times New Roman"/>
        </w:rPr>
        <w:t>ant aspect of modern automation is the use of renewable energy sources. Solar energy, in particular, has gained significant attention due to its availability, sustainability, and cost-effectiveness. By integrating solar panels with energy storage systems, it is possible to develop self-sustaining robotic systems that can operate without relying on conventional power sources. However, efficient utilization of solar energy requires proper power management techniques. The implementation of Maximum Power Point Tracking (MPPT) algorithms ensures optimal energy extraction from solar panels, thereby improving battery charging efficiency and overall system performance.</w:t>
      </w:r>
    </w:p>
    <w:p w14:paraId="18220986" w14:textId="79F35F9B"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 xml:space="preserve">The proposed system focuses on the development of a GPS-guided solar-powered smart grass cutter robot integrated with IoT-based monitoring and live video streaming. The system is built around the ESP32 microcontroller, which offers high processing capability along with built-in </w:t>
      </w:r>
      <w:r w:rsidR="00054B19">
        <w:rPr>
          <w:rFonts w:ascii="Times New Roman" w:hAnsi="Times New Roman" w:cs="Times New Roman"/>
        </w:rPr>
        <w:t>Wi-Fi</w:t>
      </w:r>
      <w:r w:rsidRPr="00921616">
        <w:rPr>
          <w:rFonts w:ascii="Times New Roman" w:hAnsi="Times New Roman" w:cs="Times New Roman"/>
        </w:rPr>
        <w:t xml:space="preserve"> communication. This enables seamless connectivity between the robot and the user through a web-based interface. The robot is equipped with ultrasonic sensors that continuously monitor the surroundings and detect obstacles in real time. This ensures safe navigation by allowing the system to stop or change direction when an obstacle is detected.</w:t>
      </w:r>
    </w:p>
    <w:p w14:paraId="6CD41ACA"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lastRenderedPageBreak/>
        <w:t>In addition to obstacle detection, the system incorporates a Global Positioning System (GPS) module to provide accurate location tracking. This feature is particularly useful for covering large areas, as it allows users to monitor the position of the robot and plan efficient movement paths. The integration of an ESP32-CAM module further enhances the system by enabling live video streaming. This allows users to visually monitor the environment and ensure proper operation of the robot, even from remote locations.</w:t>
      </w:r>
    </w:p>
    <w:p w14:paraId="2014B1AB"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The combination of IoT, renewable energy, and intelligent sensing technologies makes the proposed system a comprehensive solution for automated lawn maintenance. It not only reduces manual effort but also improves safety, efficiency, and environmental sustainability. The system is capable of operating continuously with minimal human intervention, making it suitable for real-world applications such as smart agriculture, landscaping, and urban green space management.</w:t>
      </w:r>
    </w:p>
    <w:p w14:paraId="54F0B161" w14:textId="77777777" w:rsidR="00921616" w:rsidRPr="00921616" w:rsidRDefault="00921616" w:rsidP="0080194A">
      <w:pPr>
        <w:spacing w:line="240" w:lineRule="auto"/>
        <w:rPr>
          <w:rFonts w:ascii="Times New Roman" w:hAnsi="Times New Roman" w:cs="Times New Roman"/>
        </w:rPr>
      </w:pPr>
      <w:r w:rsidRPr="00921616">
        <w:rPr>
          <w:rFonts w:ascii="Times New Roman" w:hAnsi="Times New Roman" w:cs="Times New Roman"/>
        </w:rPr>
        <w:t>Moreover, the proposed system addresses several limitations of existing grass-cutting methods by integrating multiple advanced features into a single platform. It provides real-time monitoring, remote control, obstacle avoidance, and energy-efficient operation. These features make the system more reliable and adaptable to different environments. As technology continues to evolve, such smart systems are expected to play a crucial role in the development of intelligent and sustainable solutions for everyday tasks.</w:t>
      </w:r>
    </w:p>
    <w:p w14:paraId="34F31B4D" w14:textId="2D77E649" w:rsidR="00921616" w:rsidRPr="00921616" w:rsidRDefault="00000000" w:rsidP="0080194A">
      <w:pPr>
        <w:spacing w:line="240" w:lineRule="auto"/>
        <w:rPr>
          <w:rFonts w:ascii="Times New Roman" w:hAnsi="Times New Roman" w:cs="Times New Roman"/>
        </w:rPr>
      </w:pPr>
      <w:r>
        <w:pict w14:anchorId="6F08537D">
          <v:rect id="_x0000_i1026" style="width:0;height:1.5pt" o:hralign="center" o:hrstd="t" o:hr="t" fillcolor="#a0a0a0" stroked="f"/>
        </w:pict>
      </w:r>
    </w:p>
    <w:p w14:paraId="1B5C4EEB" w14:textId="64B62A12" w:rsidR="00371DB0" w:rsidRPr="0080194A" w:rsidRDefault="00371DB0"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LITERATURE REVIEW</w:t>
      </w:r>
    </w:p>
    <w:p w14:paraId="3F4C3BC1"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Recent advancements in automated lawn maintenance systems have focused on integrating technologies such as IoT, artificial intelligence, and renewable energy. Several studies have explored the development of robotic systems capable of performing grass-cutting operations with minimal human intervention.</w:t>
      </w:r>
    </w:p>
    <w:p w14:paraId="6A9D1F4C"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IoT-based systems have improved monitoring and control capabilities by enabling real-time data transmission. These systems use sensors to collect environmental data and allow remote operation. However, many of these systems lack proper safety mechanisms and efficient energy management.</w:t>
      </w:r>
    </w:p>
    <w:p w14:paraId="28C68BB0"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Solar-powered grass cutters have been developed to reduce dependency on conventional energy sources. These systems utilize solar panels to generate power, making them environmentally friendly. However, they often lack intelligent control and automation features, limiting their effectiveness.</w:t>
      </w:r>
    </w:p>
    <w:p w14:paraId="63E9BA0C" w14:textId="77777777" w:rsidR="00371DB0" w:rsidRPr="00371DB0" w:rsidRDefault="00371DB0" w:rsidP="0080194A">
      <w:pPr>
        <w:spacing w:line="240" w:lineRule="auto"/>
        <w:rPr>
          <w:rFonts w:ascii="Times New Roman" w:hAnsi="Times New Roman" w:cs="Times New Roman"/>
        </w:rPr>
      </w:pPr>
      <w:r w:rsidRPr="00371DB0">
        <w:rPr>
          <w:rFonts w:ascii="Times New Roman" w:hAnsi="Times New Roman" w:cs="Times New Roman"/>
        </w:rPr>
        <w:t>AI-based robotic systems have introduced advanced navigation and decision-making capabilities. These systems use machine learning algorithms and computer vision to improve performance. Despite their advantages, they are complex and expensive, making them less accessible for practical applications.</w:t>
      </w:r>
    </w:p>
    <w:p w14:paraId="189359C5" w14:textId="77777777" w:rsidR="00371DB0" w:rsidRDefault="00371DB0" w:rsidP="0080194A">
      <w:pPr>
        <w:spacing w:line="240" w:lineRule="auto"/>
        <w:rPr>
          <w:rFonts w:ascii="Times New Roman" w:hAnsi="Times New Roman" w:cs="Times New Roman"/>
        </w:rPr>
      </w:pPr>
      <w:r w:rsidRPr="00371DB0">
        <w:rPr>
          <w:rFonts w:ascii="Times New Roman" w:hAnsi="Times New Roman" w:cs="Times New Roman"/>
        </w:rPr>
        <w:t>The proposed system addresses these limitations by integrating IoT, solar energy, GPS tracking, and obstacle detection into a single platform, providing a comprehensive and efficient solution.</w:t>
      </w:r>
    </w:p>
    <w:p w14:paraId="1DBF3852" w14:textId="33B84FD8" w:rsidR="00D365DB" w:rsidRDefault="00D365DB" w:rsidP="0080194A">
      <w:pPr>
        <w:spacing w:line="240" w:lineRule="auto"/>
        <w:rPr>
          <w:rFonts w:ascii="Times New Roman" w:hAnsi="Times New Roman" w:cs="Times New Roman"/>
        </w:rPr>
      </w:pPr>
      <w:r w:rsidRPr="00D365DB">
        <w:rPr>
          <w:rFonts w:ascii="Times New Roman" w:hAnsi="Times New Roman" w:cs="Times New Roman"/>
        </w:rPr>
        <w:t>Comparison with Existing Systems</w:t>
      </w:r>
    </w:p>
    <w:p w14:paraId="63428891"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The proposed system is compared with existing lawn maintenance and robotic systems to evaluate its effectiveness in terms of cost, efficiency, automation, and safety. Traditional systems mainly rely on manual operation or grid-based power, whereas the proposed system integrates solar energy, IoT control, and intelligent automation. This makes the system more efficient, eco-friendly, and suitable for modern applications.</w:t>
      </w:r>
    </w:p>
    <w:p w14:paraId="430F5083" w14:textId="042272C4" w:rsidR="00D365DB" w:rsidRPr="00D365DB" w:rsidRDefault="00D365DB" w:rsidP="0080194A">
      <w:pPr>
        <w:spacing w:line="240" w:lineRule="auto"/>
        <w:rPr>
          <w:rFonts w:ascii="Times New Roman" w:hAnsi="Times New Roman" w:cs="Times New Roman"/>
          <w:b/>
          <w:bCs/>
        </w:rPr>
      </w:pPr>
      <w:r w:rsidRPr="00D365DB">
        <w:rPr>
          <w:rFonts w:ascii="Times New Roman" w:hAnsi="Times New Roman" w:cs="Times New Roman"/>
          <w:b/>
          <w:bCs/>
        </w:rPr>
        <w:t>Table: Comparison of Existing and Proposed System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5"/>
        <w:gridCol w:w="1760"/>
        <w:gridCol w:w="3268"/>
      </w:tblGrid>
      <w:tr w:rsidR="00D365DB" w:rsidRPr="00D365DB" w14:paraId="02BB5479" w14:textId="77777777" w:rsidTr="00D365DB">
        <w:trPr>
          <w:tblHeader/>
          <w:tblCellSpacing w:w="15" w:type="dxa"/>
        </w:trPr>
        <w:tc>
          <w:tcPr>
            <w:tcW w:w="0" w:type="auto"/>
            <w:vAlign w:val="center"/>
            <w:hideMark/>
          </w:tcPr>
          <w:p w14:paraId="30579C9D" w14:textId="77777777" w:rsidR="00D365DB" w:rsidRPr="00D365DB" w:rsidRDefault="00D365DB" w:rsidP="00D365DB">
            <w:pPr>
              <w:spacing w:line="240" w:lineRule="auto"/>
              <w:rPr>
                <w:rFonts w:ascii="Times New Roman" w:hAnsi="Times New Roman" w:cs="Times New Roman"/>
                <w:b/>
                <w:bCs/>
              </w:rPr>
            </w:pPr>
            <w:r w:rsidRPr="00D365DB">
              <w:rPr>
                <w:rFonts w:ascii="Times New Roman" w:hAnsi="Times New Roman" w:cs="Times New Roman"/>
                <w:b/>
                <w:bCs/>
              </w:rPr>
              <w:t>Parameter</w:t>
            </w:r>
          </w:p>
        </w:tc>
        <w:tc>
          <w:tcPr>
            <w:tcW w:w="0" w:type="auto"/>
            <w:vAlign w:val="center"/>
            <w:hideMark/>
          </w:tcPr>
          <w:p w14:paraId="2C1FF307" w14:textId="77777777" w:rsidR="00D365DB" w:rsidRPr="00D365DB" w:rsidRDefault="00D365DB" w:rsidP="00D365DB">
            <w:pPr>
              <w:spacing w:line="240" w:lineRule="auto"/>
              <w:rPr>
                <w:rFonts w:ascii="Times New Roman" w:hAnsi="Times New Roman" w:cs="Times New Roman"/>
                <w:b/>
                <w:bCs/>
              </w:rPr>
            </w:pPr>
            <w:r w:rsidRPr="00D365DB">
              <w:rPr>
                <w:rFonts w:ascii="Times New Roman" w:hAnsi="Times New Roman" w:cs="Times New Roman"/>
                <w:b/>
                <w:bCs/>
              </w:rPr>
              <w:t>Existing System</w:t>
            </w:r>
          </w:p>
        </w:tc>
        <w:tc>
          <w:tcPr>
            <w:tcW w:w="0" w:type="auto"/>
            <w:vAlign w:val="center"/>
            <w:hideMark/>
          </w:tcPr>
          <w:p w14:paraId="60BB0BAA" w14:textId="77777777" w:rsidR="00D365DB" w:rsidRPr="00D365DB" w:rsidRDefault="00D365DB" w:rsidP="00D365DB">
            <w:pPr>
              <w:spacing w:line="240" w:lineRule="auto"/>
              <w:rPr>
                <w:rFonts w:ascii="Times New Roman" w:hAnsi="Times New Roman" w:cs="Times New Roman"/>
                <w:b/>
                <w:bCs/>
              </w:rPr>
            </w:pPr>
            <w:r w:rsidRPr="00D365DB">
              <w:rPr>
                <w:rFonts w:ascii="Times New Roman" w:hAnsi="Times New Roman" w:cs="Times New Roman"/>
                <w:b/>
                <w:bCs/>
              </w:rPr>
              <w:t>Proposed System</w:t>
            </w:r>
          </w:p>
        </w:tc>
      </w:tr>
      <w:tr w:rsidR="00D365DB" w:rsidRPr="00D365DB" w14:paraId="5A45CD21" w14:textId="77777777" w:rsidTr="00D365DB">
        <w:trPr>
          <w:tblCellSpacing w:w="15" w:type="dxa"/>
        </w:trPr>
        <w:tc>
          <w:tcPr>
            <w:tcW w:w="0" w:type="auto"/>
            <w:vAlign w:val="center"/>
            <w:hideMark/>
          </w:tcPr>
          <w:p w14:paraId="67A46605"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Energy Source</w:t>
            </w:r>
          </w:p>
        </w:tc>
        <w:tc>
          <w:tcPr>
            <w:tcW w:w="0" w:type="auto"/>
            <w:vAlign w:val="center"/>
            <w:hideMark/>
          </w:tcPr>
          <w:p w14:paraId="28EAB346"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Grid / Fuel-based</w:t>
            </w:r>
          </w:p>
        </w:tc>
        <w:tc>
          <w:tcPr>
            <w:tcW w:w="0" w:type="auto"/>
            <w:vAlign w:val="center"/>
            <w:hideMark/>
          </w:tcPr>
          <w:p w14:paraId="4EEC4CA9"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Solar + Battery</w:t>
            </w:r>
          </w:p>
        </w:tc>
      </w:tr>
      <w:tr w:rsidR="00D365DB" w:rsidRPr="00D365DB" w14:paraId="25707BDF" w14:textId="77777777" w:rsidTr="00D365DB">
        <w:trPr>
          <w:tblCellSpacing w:w="15" w:type="dxa"/>
        </w:trPr>
        <w:tc>
          <w:tcPr>
            <w:tcW w:w="0" w:type="auto"/>
            <w:vAlign w:val="center"/>
            <w:hideMark/>
          </w:tcPr>
          <w:p w14:paraId="42DB4DBE"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Control Method</w:t>
            </w:r>
          </w:p>
        </w:tc>
        <w:tc>
          <w:tcPr>
            <w:tcW w:w="0" w:type="auto"/>
            <w:vAlign w:val="center"/>
            <w:hideMark/>
          </w:tcPr>
          <w:p w14:paraId="72425B4C"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Manual</w:t>
            </w:r>
          </w:p>
        </w:tc>
        <w:tc>
          <w:tcPr>
            <w:tcW w:w="0" w:type="auto"/>
            <w:vAlign w:val="center"/>
            <w:hideMark/>
          </w:tcPr>
          <w:p w14:paraId="76B55450"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IoT-Based Remote Control</w:t>
            </w:r>
          </w:p>
        </w:tc>
      </w:tr>
      <w:tr w:rsidR="00D365DB" w:rsidRPr="00D365DB" w14:paraId="45BFF0D9" w14:textId="77777777" w:rsidTr="00D365DB">
        <w:trPr>
          <w:tblCellSpacing w:w="15" w:type="dxa"/>
        </w:trPr>
        <w:tc>
          <w:tcPr>
            <w:tcW w:w="0" w:type="auto"/>
            <w:vAlign w:val="center"/>
            <w:hideMark/>
          </w:tcPr>
          <w:p w14:paraId="674CE8C2"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Automation</w:t>
            </w:r>
          </w:p>
        </w:tc>
        <w:tc>
          <w:tcPr>
            <w:tcW w:w="0" w:type="auto"/>
            <w:vAlign w:val="center"/>
            <w:hideMark/>
          </w:tcPr>
          <w:p w14:paraId="0C8A5703"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Limited</w:t>
            </w:r>
          </w:p>
        </w:tc>
        <w:tc>
          <w:tcPr>
            <w:tcW w:w="0" w:type="auto"/>
            <w:vAlign w:val="center"/>
            <w:hideMark/>
          </w:tcPr>
          <w:p w14:paraId="3238BD39"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Semi-Autonomous</w:t>
            </w:r>
          </w:p>
        </w:tc>
      </w:tr>
      <w:tr w:rsidR="00D365DB" w:rsidRPr="00D365DB" w14:paraId="04763B6A" w14:textId="77777777" w:rsidTr="00D365DB">
        <w:trPr>
          <w:tblCellSpacing w:w="15" w:type="dxa"/>
        </w:trPr>
        <w:tc>
          <w:tcPr>
            <w:tcW w:w="0" w:type="auto"/>
            <w:vAlign w:val="center"/>
            <w:hideMark/>
          </w:tcPr>
          <w:p w14:paraId="6F87970F"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Cost</w:t>
            </w:r>
          </w:p>
        </w:tc>
        <w:tc>
          <w:tcPr>
            <w:tcW w:w="0" w:type="auto"/>
            <w:vAlign w:val="center"/>
            <w:hideMark/>
          </w:tcPr>
          <w:p w14:paraId="3FBB1FAC"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High</w:t>
            </w:r>
          </w:p>
        </w:tc>
        <w:tc>
          <w:tcPr>
            <w:tcW w:w="0" w:type="auto"/>
            <w:vAlign w:val="center"/>
            <w:hideMark/>
          </w:tcPr>
          <w:p w14:paraId="08BAE1D4"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Low</w:t>
            </w:r>
          </w:p>
        </w:tc>
      </w:tr>
      <w:tr w:rsidR="00D365DB" w:rsidRPr="00D365DB" w14:paraId="1EBE22B8" w14:textId="77777777" w:rsidTr="00D365DB">
        <w:trPr>
          <w:tblCellSpacing w:w="15" w:type="dxa"/>
        </w:trPr>
        <w:tc>
          <w:tcPr>
            <w:tcW w:w="0" w:type="auto"/>
            <w:vAlign w:val="center"/>
            <w:hideMark/>
          </w:tcPr>
          <w:p w14:paraId="46D20A3A"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Efficiency</w:t>
            </w:r>
          </w:p>
        </w:tc>
        <w:tc>
          <w:tcPr>
            <w:tcW w:w="0" w:type="auto"/>
            <w:vAlign w:val="center"/>
            <w:hideMark/>
          </w:tcPr>
          <w:p w14:paraId="02DF402C"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Moderate</w:t>
            </w:r>
          </w:p>
        </w:tc>
        <w:tc>
          <w:tcPr>
            <w:tcW w:w="0" w:type="auto"/>
            <w:vAlign w:val="center"/>
            <w:hideMark/>
          </w:tcPr>
          <w:p w14:paraId="49AD7714"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High</w:t>
            </w:r>
          </w:p>
        </w:tc>
      </w:tr>
      <w:tr w:rsidR="00D365DB" w:rsidRPr="00D365DB" w14:paraId="4D84B0D0" w14:textId="77777777" w:rsidTr="00D365DB">
        <w:trPr>
          <w:tblCellSpacing w:w="15" w:type="dxa"/>
        </w:trPr>
        <w:tc>
          <w:tcPr>
            <w:tcW w:w="0" w:type="auto"/>
            <w:vAlign w:val="center"/>
            <w:hideMark/>
          </w:tcPr>
          <w:p w14:paraId="7F46BF43"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Safety</w:t>
            </w:r>
          </w:p>
        </w:tc>
        <w:tc>
          <w:tcPr>
            <w:tcW w:w="0" w:type="auto"/>
            <w:vAlign w:val="center"/>
            <w:hideMark/>
          </w:tcPr>
          <w:p w14:paraId="5824660C"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Low</w:t>
            </w:r>
          </w:p>
        </w:tc>
        <w:tc>
          <w:tcPr>
            <w:tcW w:w="0" w:type="auto"/>
            <w:vAlign w:val="center"/>
            <w:hideMark/>
          </w:tcPr>
          <w:p w14:paraId="076BCC2E"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Sensor-Based Safety</w:t>
            </w:r>
          </w:p>
        </w:tc>
      </w:tr>
      <w:tr w:rsidR="00D365DB" w:rsidRPr="00D365DB" w14:paraId="41E4DE48" w14:textId="77777777" w:rsidTr="00D365DB">
        <w:trPr>
          <w:tblCellSpacing w:w="15" w:type="dxa"/>
        </w:trPr>
        <w:tc>
          <w:tcPr>
            <w:tcW w:w="0" w:type="auto"/>
            <w:vAlign w:val="center"/>
            <w:hideMark/>
          </w:tcPr>
          <w:p w14:paraId="76800CED"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lastRenderedPageBreak/>
              <w:t>Monitoring</w:t>
            </w:r>
          </w:p>
        </w:tc>
        <w:tc>
          <w:tcPr>
            <w:tcW w:w="0" w:type="auto"/>
            <w:vAlign w:val="center"/>
            <w:hideMark/>
          </w:tcPr>
          <w:p w14:paraId="297CD97C"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Not Available</w:t>
            </w:r>
          </w:p>
        </w:tc>
        <w:tc>
          <w:tcPr>
            <w:tcW w:w="0" w:type="auto"/>
            <w:vAlign w:val="center"/>
            <w:hideMark/>
          </w:tcPr>
          <w:p w14:paraId="35B0276A" w14:textId="77777777" w:rsidR="00D365DB" w:rsidRPr="00D365DB" w:rsidRDefault="00D365DB" w:rsidP="00D365DB">
            <w:pPr>
              <w:spacing w:line="240" w:lineRule="auto"/>
              <w:rPr>
                <w:rFonts w:ascii="Times New Roman" w:hAnsi="Times New Roman" w:cs="Times New Roman"/>
              </w:rPr>
            </w:pPr>
            <w:r w:rsidRPr="00D365DB">
              <w:rPr>
                <w:rFonts w:ascii="Times New Roman" w:hAnsi="Times New Roman" w:cs="Times New Roman"/>
              </w:rPr>
              <w:t>Real-Time Monitoring + Camera</w:t>
            </w:r>
          </w:p>
        </w:tc>
      </w:tr>
    </w:tbl>
    <w:p w14:paraId="75E368F3" w14:textId="4FA633B4" w:rsidR="00995F67" w:rsidRPr="00371DB0" w:rsidRDefault="00000000" w:rsidP="0080194A">
      <w:pPr>
        <w:spacing w:line="240" w:lineRule="auto"/>
        <w:rPr>
          <w:rFonts w:ascii="Times New Roman" w:hAnsi="Times New Roman" w:cs="Times New Roman"/>
        </w:rPr>
      </w:pPr>
      <w:r>
        <w:pict w14:anchorId="44CB8B27">
          <v:rect id="_x0000_i1027" style="width:0;height:1.5pt" o:hralign="center" o:hrstd="t" o:hr="t" fillcolor="#a0a0a0" stroked="f"/>
        </w:pict>
      </w:r>
    </w:p>
    <w:p w14:paraId="606621A5" w14:textId="2A5F63BA" w:rsidR="00995F67" w:rsidRPr="00730A8B" w:rsidRDefault="00730A8B"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 xml:space="preserve">RESEARCH </w:t>
      </w:r>
      <w:r w:rsidR="00995F67" w:rsidRPr="00730A8B">
        <w:rPr>
          <w:rFonts w:ascii="Times New Roman" w:hAnsi="Times New Roman" w:cs="Times New Roman"/>
          <w:b/>
          <w:bCs/>
          <w:sz w:val="28"/>
          <w:szCs w:val="28"/>
        </w:rPr>
        <w:t>METHODOLOGY</w:t>
      </w:r>
    </w:p>
    <w:p w14:paraId="49259E0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A. System Architecture</w:t>
      </w:r>
    </w:p>
    <w:p w14:paraId="432CE370"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proposed system is designed as an integrated smart robotic platform that combines renewable energy, embedded systems, IoT communication, and sensor-based automation. The architecture consists of multiple interconnected subsystems, including the power generation unit, control unit, sensing unit, communication module, and actuation system.</w:t>
      </w:r>
    </w:p>
    <w:p w14:paraId="2C1E188E"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ESP32 microcontroller serves as the central processing unit of the system. It is responsible for processing sensor inputs, controlling motor operations, and managing wireless communication. The system is powered using a solar panel integrated with a Maximum Power Point Tracking (MPPT) charge controller, which ensures optimal energy extraction and efficient battery charging. A rechargeable battery is used to store energy and supply power to all system components.</w:t>
      </w:r>
    </w:p>
    <w:p w14:paraId="19A0C366"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The sensing unit includes ultrasonic sensors for obstacle detection and a GPS module for real-time location tracking. These sensors continuously provide data to the controller, enabling intelligent decision-making. The communication module enables IoT-based remote monitoring and control through a wireless network. Additionally, an ESP32-CAM module is integrated to provide live video streaming for visual monitoring of the system.</w:t>
      </w:r>
    </w:p>
    <w:p w14:paraId="27A25037" w14:textId="149539AF" w:rsidR="00BA72A0" w:rsidRDefault="00BA72A0" w:rsidP="0080194A">
      <w:pPr>
        <w:spacing w:line="240" w:lineRule="auto"/>
        <w:rPr>
          <w:rFonts w:ascii="Times New Roman" w:hAnsi="Times New Roman" w:cs="Times New Roman"/>
        </w:rPr>
      </w:pPr>
      <w:r w:rsidRPr="00BA72A0">
        <w:rPr>
          <w:rFonts w:ascii="Times New Roman" w:hAnsi="Times New Roman" w:cs="Times New Roman"/>
        </w:rPr>
        <w:t>The power flow of the system follows a structured path where the solar panel generates energy, which is regulated by the MPPT charge controller and stored in the battery. The battery supplies power through a buck converter to provide stable voltage for the ESP32 and other components. The controller then distributes control signals to sensors, motors, and communication modules.</w:t>
      </w:r>
    </w:p>
    <w:p w14:paraId="73AB9767" w14:textId="10789E38" w:rsidR="00995F67" w:rsidRDefault="00995F67" w:rsidP="0080194A">
      <w:pPr>
        <w:spacing w:line="240" w:lineRule="auto"/>
        <w:rPr>
          <w:rFonts w:ascii="Times New Roman" w:hAnsi="Times New Roman" w:cs="Times New Roman"/>
        </w:rPr>
      </w:pPr>
      <w:r w:rsidRPr="00486AC3">
        <w:rPr>
          <w:noProof/>
        </w:rPr>
        <w:drawing>
          <wp:anchor distT="0" distB="0" distL="114300" distR="114300" simplePos="0" relativeHeight="251658240" behindDoc="0" locked="0" layoutInCell="1" allowOverlap="1" wp14:anchorId="11CED934" wp14:editId="6FEC2723">
            <wp:simplePos x="0" y="0"/>
            <wp:positionH relativeFrom="column">
              <wp:posOffset>2089150</wp:posOffset>
            </wp:positionH>
            <wp:positionV relativeFrom="paragraph">
              <wp:posOffset>287655</wp:posOffset>
            </wp:positionV>
            <wp:extent cx="3093720" cy="2324100"/>
            <wp:effectExtent l="0" t="0" r="0" b="0"/>
            <wp:wrapTopAndBottom/>
            <wp:docPr id="202965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720" cy="2324100"/>
                    </a:xfrm>
                    <a:prstGeom prst="rect">
                      <a:avLst/>
                    </a:prstGeom>
                    <a:noFill/>
                    <a:ln>
                      <a:noFill/>
                    </a:ln>
                  </pic:spPr>
                </pic:pic>
              </a:graphicData>
            </a:graphic>
          </wp:anchor>
        </w:drawing>
      </w:r>
      <w:r w:rsidRPr="00995F67">
        <w:rPr>
          <w:rFonts w:ascii="Times New Roman" w:hAnsi="Times New Roman" w:cs="Times New Roman"/>
        </w:rPr>
        <w:t>The overall system architecture of the proposed smart grass cutter robot is shown in Figure 1.</w:t>
      </w:r>
    </w:p>
    <w:p w14:paraId="4774E24B" w14:textId="0E58A936" w:rsidR="00995F67" w:rsidRPr="00995F67" w:rsidRDefault="00995F67" w:rsidP="0080194A">
      <w:pPr>
        <w:spacing w:line="240" w:lineRule="auto"/>
        <w:jc w:val="center"/>
        <w:rPr>
          <w:rFonts w:ascii="Times New Roman" w:hAnsi="Times New Roman" w:cs="Times New Roman"/>
        </w:rPr>
      </w:pPr>
      <w:r w:rsidRPr="00995F67">
        <w:rPr>
          <w:rFonts w:ascii="Times New Roman" w:hAnsi="Times New Roman" w:cs="Times New Roman"/>
        </w:rPr>
        <w:t>Figure 1: Block Diagram of Proposed System</w:t>
      </w:r>
    </w:p>
    <w:p w14:paraId="6A1A2099"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B. Hardware Components</w:t>
      </w:r>
    </w:p>
    <w:p w14:paraId="0761871F"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hardware design of the system consists of several components that work together to achieve efficient operation.</w:t>
      </w:r>
    </w:p>
    <w:p w14:paraId="43895534"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1. ESP32 Microcontroller</w:t>
      </w:r>
    </w:p>
    <w:p w14:paraId="0696746D" w14:textId="5DFAE48C"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ESP32 microcontroller is the core component of the system. It features a dual-core processor with a clock speed of up to 240 MHz and built-in </w:t>
      </w:r>
      <w:r w:rsidR="00054B19">
        <w:rPr>
          <w:rFonts w:ascii="Times New Roman" w:hAnsi="Times New Roman" w:cs="Times New Roman"/>
        </w:rPr>
        <w:t>Wi-Fi</w:t>
      </w:r>
      <w:r w:rsidRPr="00995F67">
        <w:rPr>
          <w:rFonts w:ascii="Times New Roman" w:hAnsi="Times New Roman" w:cs="Times New Roman"/>
        </w:rPr>
        <w:t xml:space="preserve"> and Bluetooth capabilities. The ESP32 handles sensor data processing, motor control, and communication with the user interface. Its low power consumption and high processing capability make it suitable for IoT-based applications.</w:t>
      </w:r>
    </w:p>
    <w:p w14:paraId="54FD267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2. Solar Panel and MPPT Charge Controller</w:t>
      </w:r>
    </w:p>
    <w:p w14:paraId="0EBA0EF5"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system uses a 20W solar panel to generate electrical energy from sunlight. The output of the solar panel varies depending on environmental conditions such as sunlight intensity and temperature. To ensure efficient energy </w:t>
      </w:r>
      <w:r w:rsidRPr="00995F67">
        <w:rPr>
          <w:rFonts w:ascii="Times New Roman" w:hAnsi="Times New Roman" w:cs="Times New Roman"/>
        </w:rPr>
        <w:lastRenderedPageBreak/>
        <w:t>utilization, an MPPT charge controller is used. The MPPT algorithm continuously adjusts the operating voltage and current to extract maximum power from the solar panel, thereby improving battery charging efficiency.</w:t>
      </w:r>
    </w:p>
    <w:p w14:paraId="12DC916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3. Battery</w:t>
      </w:r>
    </w:p>
    <w:p w14:paraId="32C36321"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A 12V rechargeable battery is used to store the energy generated by the solar panel. The battery supplies power to the microcontroller, sensors, motors, and other components. Proper battery management ensures stable system operation and prevents overcharging or deep discharge.</w:t>
      </w:r>
    </w:p>
    <w:p w14:paraId="0CBEB7BE" w14:textId="7298DA49"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4. Ultrasonic Sensor</w:t>
      </w:r>
    </w:p>
    <w:p w14:paraId="0B9BA3D5"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Ultrasonic sensors are used for obstacle detection. These sensors emit ultrasonic waves and measure the time taken for the reflected signal to return. Based on this time, the distance to the obstacle is calculated. The sensor operates within a range of 2 cm to 400 cm and provides real-time data to the controller.</w:t>
      </w:r>
    </w:p>
    <w:p w14:paraId="6CE8D182"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5. GPS Module</w:t>
      </w:r>
    </w:p>
    <w:p w14:paraId="3ABA4BBB"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GPS module provides real-time location tracking of the robot. It communicates with the ESP32 using serial communication (UART). The module offers location accuracy within 2–5 meters, which is sufficient for navigation and area coverage applications.</w:t>
      </w:r>
    </w:p>
    <w:p w14:paraId="17F8272B"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6. ESP32-CAM Module</w:t>
      </w:r>
    </w:p>
    <w:p w14:paraId="2603551E" w14:textId="1EC72F58"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ESP32-CAM module is used for live video streaming. It captures images and transmits video data over </w:t>
      </w:r>
      <w:r w:rsidR="00054B19">
        <w:rPr>
          <w:rFonts w:ascii="Times New Roman" w:hAnsi="Times New Roman" w:cs="Times New Roman"/>
        </w:rPr>
        <w:t>Wi-Fi</w:t>
      </w:r>
      <w:r w:rsidRPr="00995F67">
        <w:rPr>
          <w:rFonts w:ascii="Times New Roman" w:hAnsi="Times New Roman" w:cs="Times New Roman"/>
        </w:rPr>
        <w:t>, allowing users to monitor the robot remotely. This feature enhances system visibility and control.</w:t>
      </w:r>
    </w:p>
    <w:p w14:paraId="68E53816"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7. Motor Driver and DC Motors</w:t>
      </w:r>
    </w:p>
    <w:p w14:paraId="3CA59C2D"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The motor driver (L298N) is used to control the speed and direction of DC motors. The ESP32 generates control signals, which are amplified by the motor driver to drive the motors. The motors are responsible for the movement of the robot and the operation of the cutting mechanism.</w:t>
      </w:r>
    </w:p>
    <w:p w14:paraId="09C3C637" w14:textId="4BEEBAD0" w:rsidR="00320D25" w:rsidRDefault="004D53CB" w:rsidP="0080194A">
      <w:pPr>
        <w:spacing w:line="240" w:lineRule="auto"/>
        <w:rPr>
          <w:rFonts w:ascii="Times New Roman" w:hAnsi="Times New Roman" w:cs="Times New Roman"/>
          <w:sz w:val="28"/>
          <w:szCs w:val="28"/>
        </w:rPr>
      </w:pPr>
      <w:r>
        <w:rPr>
          <w:rFonts w:ascii="Times New Roman" w:hAnsi="Times New Roman" w:cs="Times New Roman"/>
          <w:sz w:val="28"/>
          <w:szCs w:val="28"/>
        </w:rPr>
        <w:t xml:space="preserve">8. </w:t>
      </w:r>
      <w:r w:rsidR="00320D25" w:rsidRPr="00320D25">
        <w:rPr>
          <w:rFonts w:ascii="Times New Roman" w:hAnsi="Times New Roman" w:cs="Times New Roman"/>
          <w:sz w:val="28"/>
          <w:szCs w:val="28"/>
        </w:rPr>
        <w:t>Implementation / Prototype</w:t>
      </w:r>
    </w:p>
    <w:p w14:paraId="441E9657" w14:textId="1D7C995F" w:rsidR="00320D25" w:rsidRPr="00995F67" w:rsidRDefault="00320D25" w:rsidP="0080194A">
      <w:pPr>
        <w:spacing w:line="240" w:lineRule="auto"/>
        <w:rPr>
          <w:rFonts w:ascii="Times New Roman" w:hAnsi="Times New Roman" w:cs="Times New Roman"/>
        </w:rPr>
      </w:pPr>
      <w:r>
        <w:rPr>
          <w:noProof/>
        </w:rPr>
        <w:drawing>
          <wp:anchor distT="0" distB="0" distL="114300" distR="114300" simplePos="0" relativeHeight="251662336" behindDoc="0" locked="0" layoutInCell="1" allowOverlap="1" wp14:anchorId="4868B3B5" wp14:editId="017683A8">
            <wp:simplePos x="0" y="0"/>
            <wp:positionH relativeFrom="column">
              <wp:posOffset>3742690</wp:posOffset>
            </wp:positionH>
            <wp:positionV relativeFrom="paragraph">
              <wp:posOffset>597535</wp:posOffset>
            </wp:positionV>
            <wp:extent cx="3234690" cy="2473960"/>
            <wp:effectExtent l="0" t="0" r="3810" b="2540"/>
            <wp:wrapTopAndBottom/>
            <wp:docPr id="391616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4690" cy="2473960"/>
                    </a:xfrm>
                    <a:prstGeom prst="rect">
                      <a:avLst/>
                    </a:prstGeom>
                    <a:noFill/>
                  </pic:spPr>
                </pic:pic>
              </a:graphicData>
            </a:graphic>
            <wp14:sizeRelV relativeFrom="margin">
              <wp14:pctHeight>0</wp14:pctHeight>
            </wp14:sizeRelV>
          </wp:anchor>
        </w:drawing>
      </w:r>
      <w:r w:rsidRPr="00320D25">
        <w:rPr>
          <w:rFonts w:ascii="Times New Roman" w:hAnsi="Times New Roman" w:cs="Times New Roman"/>
          <w:noProof/>
        </w:rPr>
        <w:drawing>
          <wp:anchor distT="0" distB="0" distL="114300" distR="114300" simplePos="0" relativeHeight="251661312" behindDoc="0" locked="0" layoutInCell="1" allowOverlap="1" wp14:anchorId="1FFD6977" wp14:editId="4DD006BC">
            <wp:simplePos x="0" y="0"/>
            <wp:positionH relativeFrom="column">
              <wp:posOffset>274955</wp:posOffset>
            </wp:positionH>
            <wp:positionV relativeFrom="paragraph">
              <wp:posOffset>542925</wp:posOffset>
            </wp:positionV>
            <wp:extent cx="3234690" cy="2527300"/>
            <wp:effectExtent l="0" t="0" r="3810" b="6350"/>
            <wp:wrapTopAndBottom/>
            <wp:docPr id="1646739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2527300"/>
                    </a:xfrm>
                    <a:prstGeom prst="rect">
                      <a:avLst/>
                    </a:prstGeom>
                    <a:noFill/>
                  </pic:spPr>
                </pic:pic>
              </a:graphicData>
            </a:graphic>
            <wp14:sizeRelH relativeFrom="page">
              <wp14:pctWidth>0</wp14:pctWidth>
            </wp14:sizeRelH>
            <wp14:sizeRelV relativeFrom="page">
              <wp14:pctHeight>0</wp14:pctHeight>
            </wp14:sizeRelV>
          </wp:anchor>
        </w:drawing>
      </w:r>
      <w:r w:rsidRPr="00320D25">
        <w:rPr>
          <w:rFonts w:ascii="Times New Roman" w:hAnsi="Times New Roman" w:cs="Times New Roman"/>
        </w:rPr>
        <w:t xml:space="preserve">The developed prototype of the smart grass cutter robot is shown in Figure </w:t>
      </w:r>
      <w:r w:rsidR="0080194A">
        <w:rPr>
          <w:rFonts w:ascii="Times New Roman" w:hAnsi="Times New Roman" w:cs="Times New Roman"/>
        </w:rPr>
        <w:t>2, 3</w:t>
      </w:r>
      <w:r w:rsidRPr="00320D25">
        <w:rPr>
          <w:rFonts w:ascii="Times New Roman" w:hAnsi="Times New Roman" w:cs="Times New Roman"/>
        </w:rPr>
        <w:t>. The system consists of a solar panel, ESP32 controller, motor driver, sensors, and battery integrated into a compact robotic platform.</w:t>
      </w:r>
      <w:r w:rsidRPr="00320D25">
        <w:t xml:space="preserve"> </w:t>
      </w:r>
    </w:p>
    <w:p w14:paraId="386551AD" w14:textId="7844C977" w:rsidR="00995F67" w:rsidRPr="00995F67" w:rsidRDefault="004D53CB" w:rsidP="0080194A">
      <w:pPr>
        <w:spacing w:line="240" w:lineRule="auto"/>
        <w:jc w:val="center"/>
        <w:rPr>
          <w:rFonts w:ascii="Times New Roman" w:hAnsi="Times New Roman" w:cs="Times New Roman"/>
          <w:b/>
          <w:bCs/>
          <w:sz w:val="36"/>
          <w:szCs w:val="36"/>
        </w:rPr>
      </w:pPr>
      <w:r w:rsidRPr="004D53CB">
        <w:rPr>
          <w:rFonts w:ascii="Times New Roman" w:hAnsi="Times New Roman" w:cs="Times New Roman"/>
        </w:rPr>
        <w:t xml:space="preserve">Figure </w:t>
      </w:r>
      <w:r>
        <w:rPr>
          <w:rFonts w:ascii="Times New Roman" w:hAnsi="Times New Roman" w:cs="Times New Roman"/>
        </w:rPr>
        <w:t>2</w:t>
      </w:r>
      <w:r w:rsidR="00C0302F">
        <w:rPr>
          <w:rFonts w:ascii="Times New Roman" w:hAnsi="Times New Roman" w:cs="Times New Roman"/>
        </w:rPr>
        <w:t>, 3</w:t>
      </w:r>
      <w:r w:rsidRPr="004D53CB">
        <w:rPr>
          <w:rFonts w:ascii="Times New Roman" w:hAnsi="Times New Roman" w:cs="Times New Roman"/>
        </w:rPr>
        <w:t xml:space="preserve">: Hardware Implementation of Gps-Guided Solar Robot </w:t>
      </w:r>
      <w:r>
        <w:rPr>
          <w:rFonts w:ascii="Times New Roman" w:hAnsi="Times New Roman" w:cs="Times New Roman"/>
        </w:rPr>
        <w:t>f</w:t>
      </w:r>
      <w:r w:rsidRPr="004D53CB">
        <w:rPr>
          <w:rFonts w:ascii="Times New Roman" w:hAnsi="Times New Roman" w:cs="Times New Roman"/>
        </w:rPr>
        <w:t xml:space="preserve">or Smart Lawn Maintenance </w:t>
      </w:r>
      <w:r>
        <w:rPr>
          <w:rFonts w:ascii="Times New Roman" w:hAnsi="Times New Roman" w:cs="Times New Roman"/>
        </w:rPr>
        <w:t>w</w:t>
      </w:r>
      <w:r w:rsidRPr="004D53CB">
        <w:rPr>
          <w:rFonts w:ascii="Times New Roman" w:hAnsi="Times New Roman" w:cs="Times New Roman"/>
        </w:rPr>
        <w:t>ith Live Streaming</w:t>
      </w:r>
    </w:p>
    <w:p w14:paraId="21FB1FD5" w14:textId="5E1E52AA"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C. Software Design</w:t>
      </w:r>
    </w:p>
    <w:p w14:paraId="3A00FAE2" w14:textId="0A416B3B"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software design of the system is implemented using embedded programming and IoT-based communication protocols. The ESP32 is programmed using the Arduino IDE, which provides a flexible environment for developing embedded applications.</w:t>
      </w:r>
    </w:p>
    <w:p w14:paraId="52A57509"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software is responsible for:</w:t>
      </w:r>
    </w:p>
    <w:p w14:paraId="3087B84E"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Reading sensor data (ultrasonic, GPS) </w:t>
      </w:r>
    </w:p>
    <w:p w14:paraId="61B6609A"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Controlling motor movement </w:t>
      </w:r>
    </w:p>
    <w:p w14:paraId="2CA4CCBD" w14:textId="2149CFF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lastRenderedPageBreak/>
        <w:t xml:space="preserve">Managing communication between modules </w:t>
      </w:r>
    </w:p>
    <w:p w14:paraId="494F2B80"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Handling IoT-based data transmission </w:t>
      </w:r>
    </w:p>
    <w:p w14:paraId="7D44BA38" w14:textId="77777777" w:rsidR="00995F67" w:rsidRPr="00995F67" w:rsidRDefault="00995F67" w:rsidP="0080194A">
      <w:pPr>
        <w:numPr>
          <w:ilvl w:val="0"/>
          <w:numId w:val="1"/>
        </w:numPr>
        <w:spacing w:line="240" w:lineRule="auto"/>
        <w:rPr>
          <w:rFonts w:ascii="Times New Roman" w:hAnsi="Times New Roman" w:cs="Times New Roman"/>
        </w:rPr>
      </w:pPr>
      <w:r w:rsidRPr="00995F67">
        <w:rPr>
          <w:rFonts w:ascii="Times New Roman" w:hAnsi="Times New Roman" w:cs="Times New Roman"/>
        </w:rPr>
        <w:t xml:space="preserve">Streaming video through ESP32-CAM </w:t>
      </w:r>
    </w:p>
    <w:p w14:paraId="7A8067C7" w14:textId="551C71AB"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control logic is designed to ensure efficient and safe operation. The system continuously monitors sensor inputs and makes decisions based on predefined conditions.</w:t>
      </w:r>
    </w:p>
    <w:p w14:paraId="2B1A2B24" w14:textId="77777777" w:rsidR="00995F67" w:rsidRPr="00995F67" w:rsidRDefault="00995F67" w:rsidP="0080194A">
      <w:pPr>
        <w:spacing w:line="240" w:lineRule="auto"/>
        <w:rPr>
          <w:rFonts w:ascii="Times New Roman" w:hAnsi="Times New Roman" w:cs="Times New Roman"/>
          <w:b/>
          <w:bCs/>
        </w:rPr>
      </w:pPr>
      <w:r w:rsidRPr="00995F67">
        <w:rPr>
          <w:rFonts w:ascii="Times New Roman" w:hAnsi="Times New Roman" w:cs="Times New Roman"/>
          <w:b/>
          <w:bCs/>
        </w:rPr>
        <w:t>D. IoT-Based Communication</w:t>
      </w:r>
    </w:p>
    <w:p w14:paraId="25F5C2A5" w14:textId="17C95CFF"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system utilizes IoT technology to enable real-time monitoring and control. The ESP32 connects to a </w:t>
      </w:r>
      <w:r w:rsidR="00054B19">
        <w:rPr>
          <w:rFonts w:ascii="Times New Roman" w:hAnsi="Times New Roman" w:cs="Times New Roman"/>
        </w:rPr>
        <w:t>Wi-Fi</w:t>
      </w:r>
      <w:r w:rsidRPr="00995F67">
        <w:rPr>
          <w:rFonts w:ascii="Times New Roman" w:hAnsi="Times New Roman" w:cs="Times New Roman"/>
        </w:rPr>
        <w:t xml:space="preserve"> network and communicates with a web-based interface. Users can access system parameters such as battery voltage, GPS location, and sensor readings.</w:t>
      </w:r>
    </w:p>
    <w:p w14:paraId="6039011E"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Commands can be sent remotely to control the movement and operation of the robot. This feature allows users to operate the system from any location, improving convenience and usability.</w:t>
      </w:r>
    </w:p>
    <w:p w14:paraId="5BDF319D" w14:textId="77777777" w:rsidR="0080194A" w:rsidRPr="00995F67" w:rsidRDefault="0080194A" w:rsidP="0080194A">
      <w:pPr>
        <w:spacing w:line="240" w:lineRule="auto"/>
        <w:rPr>
          <w:rFonts w:ascii="Times New Roman" w:hAnsi="Times New Roman" w:cs="Times New Roman"/>
          <w:b/>
          <w:bCs/>
        </w:rPr>
      </w:pPr>
      <w:r w:rsidRPr="00995F67">
        <w:rPr>
          <w:rFonts w:ascii="Times New Roman" w:hAnsi="Times New Roman" w:cs="Times New Roman"/>
          <w:b/>
          <w:bCs/>
        </w:rPr>
        <w:t>E. Working Algorithm</w:t>
      </w:r>
    </w:p>
    <w:p w14:paraId="1C7F396A" w14:textId="77777777" w:rsidR="0080194A" w:rsidRPr="00995F67" w:rsidRDefault="0080194A" w:rsidP="0080194A">
      <w:pPr>
        <w:spacing w:line="240" w:lineRule="auto"/>
        <w:rPr>
          <w:rFonts w:ascii="Times New Roman" w:hAnsi="Times New Roman" w:cs="Times New Roman"/>
        </w:rPr>
      </w:pPr>
      <w:r w:rsidRPr="00995F67">
        <w:rPr>
          <w:rFonts w:ascii="Times New Roman" w:hAnsi="Times New Roman" w:cs="Times New Roman"/>
        </w:rPr>
        <w:t>The operation of the system follows a sequential algorithm:</w:t>
      </w:r>
    </w:p>
    <w:p w14:paraId="57CA6821"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Initialize all system components </w:t>
      </w:r>
    </w:p>
    <w:p w14:paraId="0B09A4EA" w14:textId="09453AB0"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Connect ESP32 to </w:t>
      </w:r>
      <w:r w:rsidR="00054B19">
        <w:rPr>
          <w:rFonts w:ascii="Times New Roman" w:hAnsi="Times New Roman" w:cs="Times New Roman"/>
        </w:rPr>
        <w:t>Wi-Fi</w:t>
      </w:r>
      <w:r w:rsidRPr="00995F67">
        <w:rPr>
          <w:rFonts w:ascii="Times New Roman" w:hAnsi="Times New Roman" w:cs="Times New Roman"/>
        </w:rPr>
        <w:t xml:space="preserve"> network </w:t>
      </w:r>
    </w:p>
    <w:p w14:paraId="0C086034"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Read sensor data (ultrasonic, GPS) </w:t>
      </w:r>
    </w:p>
    <w:p w14:paraId="385F7166"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Check for obstacles </w:t>
      </w:r>
    </w:p>
    <w:p w14:paraId="408E2CF9"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If obstacle detected → stop or change direction </w:t>
      </w:r>
    </w:p>
    <w:p w14:paraId="29601AE9"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Else → continue movement </w:t>
      </w:r>
    </w:p>
    <w:p w14:paraId="66F516F0"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Capture and stream video </w:t>
      </w:r>
    </w:p>
    <w:p w14:paraId="637DDB2A"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Monitor battery voltage </w:t>
      </w:r>
    </w:p>
    <w:p w14:paraId="6E4DBC43" w14:textId="77777777" w:rsidR="0080194A" w:rsidRPr="00995F67" w:rsidRDefault="0080194A" w:rsidP="0080194A">
      <w:pPr>
        <w:numPr>
          <w:ilvl w:val="0"/>
          <w:numId w:val="2"/>
        </w:numPr>
        <w:spacing w:line="240" w:lineRule="auto"/>
        <w:rPr>
          <w:rFonts w:ascii="Times New Roman" w:hAnsi="Times New Roman" w:cs="Times New Roman"/>
        </w:rPr>
      </w:pPr>
      <w:r w:rsidRPr="00995F67">
        <w:rPr>
          <w:rFonts w:ascii="Times New Roman" w:hAnsi="Times New Roman" w:cs="Times New Roman"/>
        </w:rPr>
        <w:t xml:space="preserve">Repeat process continuously </w:t>
      </w:r>
    </w:p>
    <w:p w14:paraId="16307402" w14:textId="1E6F7FAA" w:rsidR="0080194A" w:rsidRDefault="0080194A" w:rsidP="0080194A">
      <w:pPr>
        <w:spacing w:line="240" w:lineRule="auto"/>
        <w:rPr>
          <w:rFonts w:ascii="Times New Roman" w:hAnsi="Times New Roman" w:cs="Times New Roman"/>
        </w:rPr>
      </w:pPr>
      <w:r w:rsidRPr="00995F67">
        <w:rPr>
          <w:rFonts w:ascii="Times New Roman" w:hAnsi="Times New Roman" w:cs="Times New Roman"/>
        </w:rPr>
        <w:t>This algorithm ensures continuous operation and safe navigation of the robot.</w:t>
      </w:r>
    </w:p>
    <w:p w14:paraId="131B9165" w14:textId="52BE97E5" w:rsidR="00F14668" w:rsidRDefault="00F14668" w:rsidP="0080194A">
      <w:pPr>
        <w:spacing w:line="240" w:lineRule="auto"/>
        <w:rPr>
          <w:rFonts w:ascii="Times New Roman" w:hAnsi="Times New Roman" w:cs="Times New Roman"/>
        </w:rPr>
      </w:pPr>
      <w:r w:rsidRPr="00F14668">
        <w:rPr>
          <w:rFonts w:ascii="Times New Roman" w:hAnsi="Times New Roman" w:cs="Times New Roman"/>
        </w:rPr>
        <w:t>Control Logic and Navigation</w:t>
      </w:r>
    </w:p>
    <w:p w14:paraId="554B25E5" w14:textId="77777777" w:rsidR="00F14668" w:rsidRPr="00F14668" w:rsidRDefault="00F14668" w:rsidP="00F14668">
      <w:pPr>
        <w:spacing w:line="240" w:lineRule="auto"/>
        <w:rPr>
          <w:rFonts w:ascii="Times New Roman" w:hAnsi="Times New Roman" w:cs="Times New Roman"/>
        </w:rPr>
      </w:pPr>
      <w:r w:rsidRPr="00F14668">
        <w:rPr>
          <w:rFonts w:ascii="Times New Roman" w:hAnsi="Times New Roman" w:cs="Times New Roman"/>
        </w:rPr>
        <w:t>The proposed system follows a sensor-based reactive control mechanism. The ESP32 microcontroller continuously monitors input from sensors such as ultrasonic sensors, voltage sensors, and GPS modules. Based on this data, the system makes real-time decisions to control movement and operation.</w:t>
      </w:r>
    </w:p>
    <w:p w14:paraId="3EF99F7A" w14:textId="77777777" w:rsidR="00F14668" w:rsidRPr="00F14668" w:rsidRDefault="00F14668" w:rsidP="00F14668">
      <w:pPr>
        <w:spacing w:line="240" w:lineRule="auto"/>
        <w:rPr>
          <w:rFonts w:ascii="Times New Roman" w:hAnsi="Times New Roman" w:cs="Times New Roman"/>
        </w:rPr>
      </w:pPr>
      <w:r w:rsidRPr="00F14668">
        <w:rPr>
          <w:rFonts w:ascii="Times New Roman" w:hAnsi="Times New Roman" w:cs="Times New Roman"/>
        </w:rPr>
        <w:t>Motor control is achieved using PWM signals, which allow smooth speed variation and directional control. The navigation system is based on threshold-based obstacle avoidance, where the robot detects obstacles within a predefined distance and automatically stops or changes direction. This ensures safe operation in dynamic environments.</w:t>
      </w:r>
    </w:p>
    <w:p w14:paraId="0967EAA2" w14:textId="77777777" w:rsidR="00F14668" w:rsidRDefault="00F14668" w:rsidP="00F14668">
      <w:pPr>
        <w:spacing w:line="240" w:lineRule="auto"/>
        <w:rPr>
          <w:rFonts w:ascii="Times New Roman" w:hAnsi="Times New Roman" w:cs="Times New Roman"/>
        </w:rPr>
      </w:pPr>
      <w:r w:rsidRPr="00F14668">
        <w:rPr>
          <w:rFonts w:ascii="Times New Roman" w:hAnsi="Times New Roman" w:cs="Times New Roman"/>
        </w:rPr>
        <w:t>The system also integrates IoT-based control, where user commands are received through a web interface and executed instantly. This combination of manual and automatic control enhances flexibility and usability.</w:t>
      </w:r>
    </w:p>
    <w:p w14:paraId="3ACE292A" w14:textId="33BC754D" w:rsidR="00BA72A0" w:rsidRPr="00BA72A0" w:rsidRDefault="00BA72A0" w:rsidP="00BA72A0">
      <w:pPr>
        <w:spacing w:line="240" w:lineRule="auto"/>
        <w:rPr>
          <w:rFonts w:ascii="Times New Roman" w:hAnsi="Times New Roman" w:cs="Times New Roman"/>
          <w:b/>
          <w:bCs/>
        </w:rPr>
      </w:pPr>
      <w:r>
        <w:rPr>
          <w:rFonts w:ascii="Times New Roman" w:hAnsi="Times New Roman" w:cs="Times New Roman"/>
          <w:b/>
          <w:bCs/>
        </w:rPr>
        <w:t>F</w:t>
      </w:r>
      <w:r w:rsidRPr="00BA72A0">
        <w:rPr>
          <w:rFonts w:ascii="Times New Roman" w:hAnsi="Times New Roman" w:cs="Times New Roman"/>
          <w:b/>
          <w:bCs/>
        </w:rPr>
        <w:t>. Control Logic and Navigation</w:t>
      </w:r>
    </w:p>
    <w:p w14:paraId="120E15CA"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The system follows a sensor-based reactive control mechanism in which the ESP32 microcontroller continuously processes input from ultrasonic sensors, voltage sensors, and GPS modules. Based on real-time data, the controller makes decisions to control motor movement and system operation.</w:t>
      </w:r>
    </w:p>
    <w:p w14:paraId="41669E94"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Motor control is achieved using Pulse Width Modulation (PWM), which enables smooth speed control and efficient power utilization. The navigation system is based on threshold-based obstacle detection, where the robot automatically stops or changes direction when an obstacle is detected within a predefined distance. This ensures safe and reliable operation in dynamic environments.</w:t>
      </w:r>
    </w:p>
    <w:p w14:paraId="2844318D" w14:textId="6606D858" w:rsidR="00F14668" w:rsidRDefault="00BA72A0" w:rsidP="0080194A">
      <w:pPr>
        <w:spacing w:line="240" w:lineRule="auto"/>
        <w:rPr>
          <w:rFonts w:ascii="Times New Roman" w:hAnsi="Times New Roman" w:cs="Times New Roman"/>
        </w:rPr>
      </w:pPr>
      <w:r w:rsidRPr="00BA72A0">
        <w:rPr>
          <w:rFonts w:ascii="Times New Roman" w:hAnsi="Times New Roman" w:cs="Times New Roman"/>
        </w:rPr>
        <w:t>Additionally, the system integrates IoT-based control, allowing users to send commands through a web interface. The ESP32 processes these commands in real time, providing flexible and remote operation of the robot.</w:t>
      </w:r>
    </w:p>
    <w:p w14:paraId="16DBD62B" w14:textId="67BBAFB5" w:rsidR="004D53CB" w:rsidRPr="0080194A" w:rsidRDefault="004D53CB" w:rsidP="0080194A">
      <w:pPr>
        <w:spacing w:line="240" w:lineRule="auto"/>
        <w:rPr>
          <w:rFonts w:ascii="Times New Roman" w:hAnsi="Times New Roman" w:cs="Times New Roman"/>
          <w:b/>
          <w:bCs/>
        </w:rPr>
      </w:pPr>
      <w:r w:rsidRPr="0080194A">
        <w:rPr>
          <w:b/>
          <w:bCs/>
          <w:noProof/>
        </w:rPr>
        <w:lastRenderedPageBreak/>
        <w:drawing>
          <wp:anchor distT="0" distB="0" distL="114300" distR="114300" simplePos="0" relativeHeight="251663360" behindDoc="0" locked="0" layoutInCell="1" allowOverlap="1" wp14:anchorId="5CF8E8F9" wp14:editId="5FD5AE0B">
            <wp:simplePos x="0" y="0"/>
            <wp:positionH relativeFrom="column">
              <wp:posOffset>3834130</wp:posOffset>
            </wp:positionH>
            <wp:positionV relativeFrom="paragraph">
              <wp:posOffset>302895</wp:posOffset>
            </wp:positionV>
            <wp:extent cx="3234690" cy="3215640"/>
            <wp:effectExtent l="0" t="0" r="3810" b="3810"/>
            <wp:wrapTopAndBottom/>
            <wp:docPr id="768784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4690" cy="3215640"/>
                    </a:xfrm>
                    <a:prstGeom prst="rect">
                      <a:avLst/>
                    </a:prstGeom>
                    <a:noFill/>
                  </pic:spPr>
                </pic:pic>
              </a:graphicData>
            </a:graphic>
            <wp14:sizeRelV relativeFrom="margin">
              <wp14:pctHeight>0</wp14:pctHeight>
            </wp14:sizeRelV>
          </wp:anchor>
        </w:drawing>
      </w:r>
      <w:r w:rsidRPr="0080194A">
        <w:rPr>
          <w:b/>
          <w:bCs/>
          <w:noProof/>
        </w:rPr>
        <w:drawing>
          <wp:anchor distT="0" distB="0" distL="114300" distR="114300" simplePos="0" relativeHeight="251664384" behindDoc="0" locked="0" layoutInCell="1" allowOverlap="1" wp14:anchorId="1CCEF341" wp14:editId="21F0C2C5">
            <wp:simplePos x="0" y="0"/>
            <wp:positionH relativeFrom="column">
              <wp:posOffset>107950</wp:posOffset>
            </wp:positionH>
            <wp:positionV relativeFrom="paragraph">
              <wp:posOffset>302895</wp:posOffset>
            </wp:positionV>
            <wp:extent cx="3268980" cy="3215640"/>
            <wp:effectExtent l="0" t="0" r="7620" b="3810"/>
            <wp:wrapTopAndBottom/>
            <wp:docPr id="122824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3215640"/>
                    </a:xfrm>
                    <a:prstGeom prst="rect">
                      <a:avLst/>
                    </a:prstGeom>
                    <a:noFill/>
                    <a:ln>
                      <a:noFill/>
                    </a:ln>
                  </pic:spPr>
                </pic:pic>
              </a:graphicData>
            </a:graphic>
          </wp:anchor>
        </w:drawing>
      </w:r>
      <w:r w:rsidRPr="0080194A">
        <w:rPr>
          <w:rFonts w:ascii="Times New Roman" w:hAnsi="Times New Roman" w:cs="Times New Roman"/>
          <w:b/>
          <w:bCs/>
        </w:rPr>
        <w:t>1. IoT CONTROL (WEB DASHBOARD)</w:t>
      </w:r>
    </w:p>
    <w:p w14:paraId="05ECB930" w14:textId="51C64750" w:rsidR="00995F67" w:rsidRPr="00995F67" w:rsidRDefault="004D53CB" w:rsidP="0080194A">
      <w:pPr>
        <w:spacing w:line="240" w:lineRule="auto"/>
        <w:jc w:val="center"/>
        <w:rPr>
          <w:rFonts w:ascii="Times New Roman" w:hAnsi="Times New Roman" w:cs="Times New Roman"/>
        </w:rPr>
      </w:pPr>
      <w:r w:rsidRPr="004D53CB">
        <w:rPr>
          <w:rFonts w:ascii="Times New Roman" w:hAnsi="Times New Roman" w:cs="Times New Roman"/>
        </w:rPr>
        <w:t xml:space="preserve">Figure </w:t>
      </w:r>
      <w:r w:rsidR="00C0302F">
        <w:rPr>
          <w:rFonts w:ascii="Times New Roman" w:hAnsi="Times New Roman" w:cs="Times New Roman"/>
        </w:rPr>
        <w:t>4, 5</w:t>
      </w:r>
      <w:r w:rsidRPr="004D53CB">
        <w:rPr>
          <w:rFonts w:ascii="Times New Roman" w:hAnsi="Times New Roman" w:cs="Times New Roman"/>
        </w:rPr>
        <w:t>: IoT-Based Monitoring and Control Interface</w:t>
      </w:r>
    </w:p>
    <w:p w14:paraId="31463F39" w14:textId="199C8339" w:rsidR="00D02B77" w:rsidRDefault="00D02B77" w:rsidP="0080194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13ABFD8B" wp14:editId="4616129B">
            <wp:simplePos x="0" y="0"/>
            <wp:positionH relativeFrom="column">
              <wp:posOffset>2112010</wp:posOffset>
            </wp:positionH>
            <wp:positionV relativeFrom="paragraph">
              <wp:posOffset>269240</wp:posOffset>
            </wp:positionV>
            <wp:extent cx="3009900" cy="4366260"/>
            <wp:effectExtent l="0" t="0" r="0" b="0"/>
            <wp:wrapTopAndBottom/>
            <wp:docPr id="129723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436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77">
        <w:rPr>
          <w:rFonts w:ascii="Times New Roman" w:hAnsi="Times New Roman" w:cs="Times New Roman"/>
        </w:rPr>
        <w:t xml:space="preserve">The operational flow of the system is represented in Figure </w:t>
      </w:r>
      <w:r w:rsidR="0080194A">
        <w:rPr>
          <w:rFonts w:ascii="Times New Roman" w:hAnsi="Times New Roman" w:cs="Times New Roman"/>
        </w:rPr>
        <w:t>6</w:t>
      </w:r>
      <w:r w:rsidRPr="00D02B77">
        <w:rPr>
          <w:rFonts w:ascii="Times New Roman" w:hAnsi="Times New Roman" w:cs="Times New Roman"/>
        </w:rPr>
        <w:t>.</w:t>
      </w:r>
    </w:p>
    <w:p w14:paraId="3212808C" w14:textId="794EF965" w:rsidR="00995F67" w:rsidRPr="00995F67" w:rsidRDefault="00D02B77" w:rsidP="0080194A">
      <w:pPr>
        <w:spacing w:line="240" w:lineRule="auto"/>
        <w:jc w:val="center"/>
        <w:rPr>
          <w:rFonts w:ascii="Times New Roman" w:hAnsi="Times New Roman" w:cs="Times New Roman"/>
        </w:rPr>
      </w:pPr>
      <w:r w:rsidRPr="00D02B77">
        <w:rPr>
          <w:rFonts w:ascii="Times New Roman" w:hAnsi="Times New Roman" w:cs="Times New Roman"/>
        </w:rPr>
        <w:t xml:space="preserve">Figure </w:t>
      </w:r>
      <w:r w:rsidR="00C0302F">
        <w:rPr>
          <w:rFonts w:ascii="Times New Roman" w:hAnsi="Times New Roman" w:cs="Times New Roman"/>
        </w:rPr>
        <w:t>6</w:t>
      </w:r>
      <w:r w:rsidRPr="00D02B77">
        <w:rPr>
          <w:rFonts w:ascii="Times New Roman" w:hAnsi="Times New Roman" w:cs="Times New Roman"/>
        </w:rPr>
        <w:t>: Flowchart of System Operation</w:t>
      </w:r>
    </w:p>
    <w:p w14:paraId="0ADA506E" w14:textId="1AE275F7" w:rsidR="00995F67" w:rsidRPr="00995F67" w:rsidRDefault="00BA72A0" w:rsidP="0080194A">
      <w:pPr>
        <w:spacing w:line="240" w:lineRule="auto"/>
        <w:rPr>
          <w:rFonts w:ascii="Times New Roman" w:hAnsi="Times New Roman" w:cs="Times New Roman"/>
          <w:b/>
          <w:bCs/>
        </w:rPr>
      </w:pPr>
      <w:r>
        <w:rPr>
          <w:rFonts w:ascii="Times New Roman" w:hAnsi="Times New Roman" w:cs="Times New Roman"/>
          <w:b/>
          <w:bCs/>
        </w:rPr>
        <w:t>G</w:t>
      </w:r>
      <w:r w:rsidR="00995F67" w:rsidRPr="00995F67">
        <w:rPr>
          <w:rFonts w:ascii="Times New Roman" w:hAnsi="Times New Roman" w:cs="Times New Roman"/>
          <w:b/>
          <w:bCs/>
        </w:rPr>
        <w:t>. Implementation Procedure</w:t>
      </w:r>
    </w:p>
    <w:p w14:paraId="744C5011" w14:textId="517DEA6E"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The implementation of the system involves assembling hardware components and programming the controller. The components are connected according to the circuit design, and the software is uploaded to the ESP32.</w:t>
      </w:r>
    </w:p>
    <w:p w14:paraId="1627DF8B" w14:textId="1279078F"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t xml:space="preserve">The system is tested under real-time conditions to evaluate performance. Parameters such as voltage, current, obstacle detection, and navigation accuracy are measured and </w:t>
      </w:r>
      <w:proofErr w:type="spellStart"/>
      <w:r w:rsidRPr="00995F67">
        <w:rPr>
          <w:rFonts w:ascii="Times New Roman" w:hAnsi="Times New Roman" w:cs="Times New Roman"/>
        </w:rPr>
        <w:t>analy</w:t>
      </w:r>
      <w:r w:rsidR="00BA72A0">
        <w:rPr>
          <w:rFonts w:ascii="Times New Roman" w:hAnsi="Times New Roman" w:cs="Times New Roman"/>
        </w:rPr>
        <w:t>z</w:t>
      </w:r>
      <w:r w:rsidRPr="00995F67">
        <w:rPr>
          <w:rFonts w:ascii="Times New Roman" w:hAnsi="Times New Roman" w:cs="Times New Roman"/>
        </w:rPr>
        <w:t>ed</w:t>
      </w:r>
      <w:proofErr w:type="spellEnd"/>
      <w:r w:rsidRPr="00995F67">
        <w:rPr>
          <w:rFonts w:ascii="Times New Roman" w:hAnsi="Times New Roman" w:cs="Times New Roman"/>
        </w:rPr>
        <w:t>.</w:t>
      </w:r>
    </w:p>
    <w:p w14:paraId="12B785CE" w14:textId="77573A13" w:rsidR="00995F67" w:rsidRPr="00995F67" w:rsidRDefault="00BA72A0" w:rsidP="0080194A">
      <w:pPr>
        <w:spacing w:line="240" w:lineRule="auto"/>
        <w:rPr>
          <w:rFonts w:ascii="Times New Roman" w:hAnsi="Times New Roman" w:cs="Times New Roman"/>
          <w:b/>
          <w:bCs/>
        </w:rPr>
      </w:pPr>
      <w:r>
        <w:rPr>
          <w:rFonts w:ascii="Times New Roman" w:hAnsi="Times New Roman" w:cs="Times New Roman"/>
          <w:b/>
          <w:bCs/>
        </w:rPr>
        <w:t>H</w:t>
      </w:r>
      <w:r w:rsidR="00995F67" w:rsidRPr="00995F67">
        <w:rPr>
          <w:rFonts w:ascii="Times New Roman" w:hAnsi="Times New Roman" w:cs="Times New Roman"/>
          <w:b/>
          <w:bCs/>
        </w:rPr>
        <w:t>. Integration of Renewable Energy</w:t>
      </w:r>
    </w:p>
    <w:p w14:paraId="2594ED0E" w14:textId="77777777" w:rsidR="00995F67" w:rsidRPr="00995F67" w:rsidRDefault="00995F67" w:rsidP="0080194A">
      <w:pPr>
        <w:spacing w:line="240" w:lineRule="auto"/>
        <w:rPr>
          <w:rFonts w:ascii="Times New Roman" w:hAnsi="Times New Roman" w:cs="Times New Roman"/>
        </w:rPr>
      </w:pPr>
      <w:r w:rsidRPr="00995F67">
        <w:rPr>
          <w:rFonts w:ascii="Times New Roman" w:hAnsi="Times New Roman" w:cs="Times New Roman"/>
        </w:rPr>
        <w:lastRenderedPageBreak/>
        <w:t>The integration of solar energy plays a crucial role in the system design. The solar panel provides a renewable source of energy, reducing dependency on conventional power sources. The MPPT controller ensures efficient energy utilization, while the battery provides backup power during low sunlight conditions.</w:t>
      </w:r>
    </w:p>
    <w:p w14:paraId="5D56F4EC" w14:textId="77777777" w:rsidR="00995F67" w:rsidRDefault="00995F67" w:rsidP="0080194A">
      <w:pPr>
        <w:spacing w:line="240" w:lineRule="auto"/>
        <w:rPr>
          <w:rFonts w:ascii="Times New Roman" w:hAnsi="Times New Roman" w:cs="Times New Roman"/>
        </w:rPr>
      </w:pPr>
      <w:r w:rsidRPr="00995F67">
        <w:rPr>
          <w:rFonts w:ascii="Times New Roman" w:hAnsi="Times New Roman" w:cs="Times New Roman"/>
        </w:rPr>
        <w:t>This approach makes the system environmentally friendly and suitable for outdoor applications.</w:t>
      </w:r>
    </w:p>
    <w:p w14:paraId="2DE46582" w14:textId="4498689D" w:rsidR="00995F67" w:rsidRPr="00995F67" w:rsidRDefault="00000000" w:rsidP="0080194A">
      <w:pPr>
        <w:spacing w:line="240" w:lineRule="auto"/>
        <w:rPr>
          <w:rFonts w:ascii="Times New Roman" w:hAnsi="Times New Roman" w:cs="Times New Roman"/>
        </w:rPr>
      </w:pPr>
      <w:r>
        <w:pict w14:anchorId="2E1707F1">
          <v:rect id="_x0000_i1028" style="width:0;height:1.5pt" o:hralign="center" o:hrstd="t" o:hr="t" fillcolor="#a0a0a0" stroked="f"/>
        </w:pict>
      </w:r>
    </w:p>
    <w:p w14:paraId="355EE72E" w14:textId="77777777" w:rsidR="00730A8B" w:rsidRPr="00730A8B" w:rsidRDefault="00730A8B"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 xml:space="preserve">SYSTEM OPERATION </w:t>
      </w:r>
    </w:p>
    <w:p w14:paraId="6457F2AB" w14:textId="03F6FD4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proposed GPS-guided solar-powered smart grass cutter robot operates by integrating renewable energy, embedded control, sensors, and IoT communication. The system performs automated grass cutting through a continuous process involving power generation, sensing, decision-making, and actuation.</w:t>
      </w:r>
    </w:p>
    <w:p w14:paraId="1D057AB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 Power Generation and Supply</w:t>
      </w:r>
    </w:p>
    <w:p w14:paraId="700465C8" w14:textId="6937CBB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system is powered by a solar panel that converts sunlight into electrical energy. Since the output of the solar panel varies with environmental conditions, an MPPT charge controller is used to maximize power extraction. The generated energy is stored in a 12V battery, which supplies power to all components of the system, ensuring continuous operation.</w:t>
      </w:r>
    </w:p>
    <w:p w14:paraId="73C19D1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B. Control and Initialization</w:t>
      </w:r>
    </w:p>
    <w:p w14:paraId="7FAEE523" w14:textId="6F4FD98A"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ESP32 microcontroller acts as the central control unit. It initializes all system components, establishes </w:t>
      </w:r>
      <w:r w:rsidR="00054B19">
        <w:rPr>
          <w:rFonts w:ascii="Times New Roman" w:hAnsi="Times New Roman" w:cs="Times New Roman"/>
        </w:rPr>
        <w:t>Wi-Fi</w:t>
      </w:r>
      <w:r w:rsidRPr="00D02B77">
        <w:rPr>
          <w:rFonts w:ascii="Times New Roman" w:hAnsi="Times New Roman" w:cs="Times New Roman"/>
        </w:rPr>
        <w:t xml:space="preserve"> communication, and continuously monitors sensor data. Based on programmed logic, the ESP32 controls motor operations and manages system functions efficiently.</w:t>
      </w:r>
    </w:p>
    <w:p w14:paraId="7399742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C. Movement and Navigation</w:t>
      </w:r>
    </w:p>
    <w:p w14:paraId="05F07F3B" w14:textId="1A8CA7B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robot moves using DC motors controlled through a motor driver. The ESP32 sends signals to control motor direction and speed. A GPS module provides real-time location tracking, allowing efficient navigation and area coverage.</w:t>
      </w:r>
    </w:p>
    <w:p w14:paraId="764DBE9E"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D. Obstacle Detection</w:t>
      </w:r>
    </w:p>
    <w:p w14:paraId="6F645B81" w14:textId="5B10CA1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Ultrasonic sensors are used to detect obstacles in the robot’s path. When an obstacle is detected within a certain range, the controller processes the signal and stops or redirects the robot. This ensures safe and smooth operation.</w:t>
      </w:r>
    </w:p>
    <w:p w14:paraId="7817663C"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E. Grass Cutting Mechanism</w:t>
      </w:r>
    </w:p>
    <w:p w14:paraId="60BBAA20" w14:textId="4BF3AA76"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cutting blade is driven by a motor and operates continuously as the robot moves. The rotating blade trims the grass effectively, providing uniform cutting across the surface.</w:t>
      </w:r>
    </w:p>
    <w:p w14:paraId="1A7A6DB0"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F. IoT Monitoring and Control</w:t>
      </w:r>
    </w:p>
    <w:p w14:paraId="43EFF93C" w14:textId="3227F8FF"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ESP32 connects to a </w:t>
      </w:r>
      <w:r w:rsidR="00054B19">
        <w:rPr>
          <w:rFonts w:ascii="Times New Roman" w:hAnsi="Times New Roman" w:cs="Times New Roman"/>
        </w:rPr>
        <w:t>Wi-Fi</w:t>
      </w:r>
      <w:r w:rsidRPr="00D02B77">
        <w:rPr>
          <w:rFonts w:ascii="Times New Roman" w:hAnsi="Times New Roman" w:cs="Times New Roman"/>
        </w:rPr>
        <w:t xml:space="preserve"> network, enabling real-time monitoring and remote control. Users can check system parameters such as battery status, GPS location, and sensor data, and can also control the robot remotely.</w:t>
      </w:r>
    </w:p>
    <w:p w14:paraId="683939C0"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G. Live Video Streaming</w:t>
      </w:r>
    </w:p>
    <w:p w14:paraId="47B2D368" w14:textId="08D46D95"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ESP32-CAM module captures and streams live video, allowing users to visually monitor the system. This enhances reliability and control, especially in remote areas.</w:t>
      </w:r>
    </w:p>
    <w:p w14:paraId="32651FC3"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H. Continuous Operation</w:t>
      </w:r>
    </w:p>
    <w:p w14:paraId="6C8053A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system operates in a continuous loop:</w:t>
      </w:r>
    </w:p>
    <w:p w14:paraId="12162961"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Solar energy generation and storage </w:t>
      </w:r>
    </w:p>
    <w:p w14:paraId="773E1D84"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Sensor data collection </w:t>
      </w:r>
    </w:p>
    <w:p w14:paraId="24FF4266"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Processing by ESP32 </w:t>
      </w:r>
    </w:p>
    <w:p w14:paraId="6FA2F6D4"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Motor control and navigation </w:t>
      </w:r>
    </w:p>
    <w:p w14:paraId="59E4108F"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Obstacle detection </w:t>
      </w:r>
    </w:p>
    <w:p w14:paraId="1D5C2D5F" w14:textId="77777777" w:rsidR="00D02B77" w:rsidRPr="00D02B77" w:rsidRDefault="00D02B77" w:rsidP="0080194A">
      <w:pPr>
        <w:numPr>
          <w:ilvl w:val="0"/>
          <w:numId w:val="3"/>
        </w:numPr>
        <w:spacing w:line="240" w:lineRule="auto"/>
        <w:rPr>
          <w:rFonts w:ascii="Times New Roman" w:hAnsi="Times New Roman" w:cs="Times New Roman"/>
        </w:rPr>
      </w:pPr>
      <w:r w:rsidRPr="00D02B77">
        <w:rPr>
          <w:rFonts w:ascii="Times New Roman" w:hAnsi="Times New Roman" w:cs="Times New Roman"/>
        </w:rPr>
        <w:t xml:space="preserve">IoT monitoring </w:t>
      </w:r>
    </w:p>
    <w:p w14:paraId="74454CCE"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lastRenderedPageBreak/>
        <w:t>This ensures efficient, safe, and uninterrupted operation.</w:t>
      </w:r>
    </w:p>
    <w:p w14:paraId="21A07CFD" w14:textId="77777777" w:rsidR="00D02B77" w:rsidRPr="00D02B77" w:rsidRDefault="00000000" w:rsidP="0080194A">
      <w:pPr>
        <w:spacing w:line="240" w:lineRule="auto"/>
        <w:rPr>
          <w:rFonts w:ascii="Times New Roman" w:hAnsi="Times New Roman" w:cs="Times New Roman"/>
        </w:rPr>
      </w:pPr>
      <w:r>
        <w:rPr>
          <w:rFonts w:ascii="Times New Roman" w:hAnsi="Times New Roman" w:cs="Times New Roman"/>
        </w:rPr>
        <w:pict w14:anchorId="2955CFBA">
          <v:rect id="_x0000_i1029" style="width:0;height:1.5pt" o:hralign="center" o:hrstd="t" o:hr="t" fillcolor="#a0a0a0" stroked="f"/>
        </w:pict>
      </w:r>
    </w:p>
    <w:p w14:paraId="01DF6082" w14:textId="038BE4E1" w:rsidR="00D02B77" w:rsidRPr="0080194A" w:rsidRDefault="00D02B77"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RESULTS AND DISCUSSION</w:t>
      </w:r>
    </w:p>
    <w:p w14:paraId="718618D1"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 System Performance</w:t>
      </w:r>
    </w:p>
    <w:p w14:paraId="4072EF9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proposed system was tested under real-time environmental conditions to evaluate its overall performance, efficiency, and reliability. The testing was carried out by operating the robot in an open area under normal sunlight conditions. The system demonstrated stable operation throughout the testing period, with all components functioning as expected.</w:t>
      </w:r>
    </w:p>
    <w:p w14:paraId="145EEA7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solar panel generated a maximum voltage of approximately </w:t>
      </w:r>
      <w:r w:rsidRPr="00D02B77">
        <w:rPr>
          <w:rFonts w:ascii="Times New Roman" w:hAnsi="Times New Roman" w:cs="Times New Roman"/>
          <w:b/>
          <w:bCs/>
        </w:rPr>
        <w:t>18V</w:t>
      </w:r>
      <w:r w:rsidRPr="00D02B77">
        <w:rPr>
          <w:rFonts w:ascii="Times New Roman" w:hAnsi="Times New Roman" w:cs="Times New Roman"/>
        </w:rPr>
        <w:t xml:space="preserve">, while the system maintained a stable operating voltage of </w:t>
      </w:r>
      <w:r w:rsidRPr="00D02B77">
        <w:rPr>
          <w:rFonts w:ascii="Times New Roman" w:hAnsi="Times New Roman" w:cs="Times New Roman"/>
          <w:b/>
          <w:bCs/>
        </w:rPr>
        <w:t>12V</w:t>
      </w:r>
      <w:r w:rsidRPr="00D02B77">
        <w:rPr>
          <w:rFonts w:ascii="Times New Roman" w:hAnsi="Times New Roman" w:cs="Times New Roman"/>
        </w:rPr>
        <w:t xml:space="preserve"> using the battery. The MPPT charge controller played a significant role in improving energy utilization by ensuring efficient charging under varying sunlight conditions. The charging current reached around </w:t>
      </w:r>
      <w:r w:rsidRPr="00D02B77">
        <w:rPr>
          <w:rFonts w:ascii="Times New Roman" w:hAnsi="Times New Roman" w:cs="Times New Roman"/>
          <w:b/>
          <w:bCs/>
        </w:rPr>
        <w:t>1.1A</w:t>
      </w:r>
      <w:r w:rsidRPr="00D02B77">
        <w:rPr>
          <w:rFonts w:ascii="Times New Roman" w:hAnsi="Times New Roman" w:cs="Times New Roman"/>
        </w:rPr>
        <w:t>, indicating effective power conversion and storage.</w:t>
      </w:r>
    </w:p>
    <w:p w14:paraId="0C734AE7" w14:textId="5443CBB5" w:rsid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ultrasonic sensor successfully detected obstacles within a range of </w:t>
      </w:r>
      <w:r w:rsidRPr="00D02B77">
        <w:rPr>
          <w:rFonts w:ascii="Times New Roman" w:hAnsi="Times New Roman" w:cs="Times New Roman"/>
          <w:b/>
          <w:bCs/>
        </w:rPr>
        <w:t>2 cm to 400 cm</w:t>
      </w:r>
      <w:r w:rsidRPr="00D02B77">
        <w:rPr>
          <w:rFonts w:ascii="Times New Roman" w:hAnsi="Times New Roman" w:cs="Times New Roman"/>
        </w:rPr>
        <w:t xml:space="preserve">, allowing the system to avoid collisions and operate safely. The GPS module provided location accuracy within </w:t>
      </w:r>
      <w:r w:rsidRPr="00D02B77">
        <w:rPr>
          <w:rFonts w:ascii="Times New Roman" w:hAnsi="Times New Roman" w:cs="Times New Roman"/>
          <w:b/>
          <w:bCs/>
        </w:rPr>
        <w:t>2–5 meters</w:t>
      </w:r>
      <w:r w:rsidRPr="00D02B77">
        <w:rPr>
          <w:rFonts w:ascii="Times New Roman" w:hAnsi="Times New Roman" w:cs="Times New Roman"/>
        </w:rPr>
        <w:t>, which was sufficient for tracking and navigation. The ESP32-CAM module enabled live video streaming with minimal delay, ensuring effective remote monitoring.</w:t>
      </w:r>
    </w:p>
    <w:p w14:paraId="1C6999F6" w14:textId="12E6F13E" w:rsidR="00BA72A0" w:rsidRPr="00D02B77" w:rsidRDefault="00BA72A0" w:rsidP="0080194A">
      <w:pPr>
        <w:spacing w:line="240" w:lineRule="auto"/>
        <w:rPr>
          <w:rFonts w:ascii="Times New Roman" w:hAnsi="Times New Roman" w:cs="Times New Roman"/>
        </w:rPr>
      </w:pPr>
      <w:r w:rsidRPr="00BA72A0">
        <w:rPr>
          <w:rFonts w:ascii="Times New Roman" w:hAnsi="Times New Roman" w:cs="Times New Roman"/>
        </w:rPr>
        <w:t>The system also demonstrated low response delay and high obstacle detection accuracy during testing. The integration of IoT and sensor-based control ensures real-time performance and reliable operation.</w:t>
      </w:r>
    </w:p>
    <w:p w14:paraId="3E0D3844"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B. Voltage Analysis</w:t>
      </w:r>
    </w:p>
    <w:p w14:paraId="1C3452F6"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 xml:space="preserve">The variation of voltage with respect to time was recorded to </w:t>
      </w:r>
      <w:proofErr w:type="spellStart"/>
      <w:r w:rsidRPr="00D02B77">
        <w:rPr>
          <w:rFonts w:ascii="Times New Roman" w:hAnsi="Times New Roman" w:cs="Times New Roman"/>
        </w:rPr>
        <w:t>analyze</w:t>
      </w:r>
      <w:proofErr w:type="spellEnd"/>
      <w:r w:rsidRPr="00D02B77">
        <w:rPr>
          <w:rFonts w:ascii="Times New Roman" w:hAnsi="Times New Roman" w:cs="Times New Roman"/>
        </w:rPr>
        <w:t xml:space="preserve"> the charging performance of the system. The results show a gradual increase in voltage, indicating proper energy storage and efficient operation of the MPPT controller.</w:t>
      </w:r>
    </w:p>
    <w:p w14:paraId="1E5F5B12"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Table 1: Voltage Variation with Time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1253"/>
      </w:tblGrid>
      <w:tr w:rsidR="00D02B77" w:rsidRPr="00D02B77" w14:paraId="76EFB26D" w14:textId="77777777" w:rsidTr="00D02B77">
        <w:trPr>
          <w:tblHeader/>
          <w:tblCellSpacing w:w="15" w:type="dxa"/>
          <w:jc w:val="center"/>
        </w:trPr>
        <w:tc>
          <w:tcPr>
            <w:tcW w:w="0" w:type="auto"/>
            <w:vAlign w:val="center"/>
            <w:hideMark/>
          </w:tcPr>
          <w:p w14:paraId="4B3581C1"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Time (min)</w:t>
            </w:r>
          </w:p>
        </w:tc>
        <w:tc>
          <w:tcPr>
            <w:tcW w:w="0" w:type="auto"/>
            <w:vAlign w:val="center"/>
            <w:hideMark/>
          </w:tcPr>
          <w:p w14:paraId="5EBF9623"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Voltage (V)</w:t>
            </w:r>
          </w:p>
        </w:tc>
      </w:tr>
      <w:tr w:rsidR="00D02B77" w:rsidRPr="00D02B77" w14:paraId="606E678B" w14:textId="77777777" w:rsidTr="00D02B77">
        <w:trPr>
          <w:tblCellSpacing w:w="15" w:type="dxa"/>
          <w:jc w:val="center"/>
        </w:trPr>
        <w:tc>
          <w:tcPr>
            <w:tcW w:w="0" w:type="auto"/>
            <w:vAlign w:val="center"/>
            <w:hideMark/>
          </w:tcPr>
          <w:p w14:paraId="649CE726"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0</w:t>
            </w:r>
          </w:p>
        </w:tc>
        <w:tc>
          <w:tcPr>
            <w:tcW w:w="0" w:type="auto"/>
            <w:vAlign w:val="center"/>
            <w:hideMark/>
          </w:tcPr>
          <w:p w14:paraId="725C77D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10.5</w:t>
            </w:r>
          </w:p>
        </w:tc>
      </w:tr>
      <w:tr w:rsidR="00D02B77" w:rsidRPr="00D02B77" w14:paraId="1747D818" w14:textId="77777777" w:rsidTr="00D02B77">
        <w:trPr>
          <w:tblCellSpacing w:w="15" w:type="dxa"/>
          <w:jc w:val="center"/>
        </w:trPr>
        <w:tc>
          <w:tcPr>
            <w:tcW w:w="0" w:type="auto"/>
            <w:vAlign w:val="center"/>
            <w:hideMark/>
          </w:tcPr>
          <w:p w14:paraId="068723D4"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w:t>
            </w:r>
          </w:p>
        </w:tc>
        <w:tc>
          <w:tcPr>
            <w:tcW w:w="0" w:type="auto"/>
            <w:vAlign w:val="center"/>
            <w:hideMark/>
          </w:tcPr>
          <w:p w14:paraId="097637D0"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12.0</w:t>
            </w:r>
          </w:p>
        </w:tc>
      </w:tr>
      <w:tr w:rsidR="00D02B77" w:rsidRPr="00D02B77" w14:paraId="456A2886" w14:textId="77777777" w:rsidTr="00D02B77">
        <w:trPr>
          <w:tblCellSpacing w:w="15" w:type="dxa"/>
          <w:jc w:val="center"/>
        </w:trPr>
        <w:tc>
          <w:tcPr>
            <w:tcW w:w="0" w:type="auto"/>
            <w:vAlign w:val="center"/>
            <w:hideMark/>
          </w:tcPr>
          <w:p w14:paraId="3A39C6A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c>
          <w:tcPr>
            <w:tcW w:w="0" w:type="auto"/>
            <w:vAlign w:val="center"/>
            <w:hideMark/>
          </w:tcPr>
          <w:p w14:paraId="55875F91"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14.2</w:t>
            </w:r>
          </w:p>
        </w:tc>
      </w:tr>
      <w:tr w:rsidR="00D02B77" w:rsidRPr="00D02B77" w14:paraId="1215EF36" w14:textId="77777777" w:rsidTr="00D02B77">
        <w:trPr>
          <w:tblCellSpacing w:w="15" w:type="dxa"/>
          <w:jc w:val="center"/>
        </w:trPr>
        <w:tc>
          <w:tcPr>
            <w:tcW w:w="0" w:type="auto"/>
            <w:vAlign w:val="center"/>
            <w:hideMark/>
          </w:tcPr>
          <w:p w14:paraId="14A17745"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30</w:t>
            </w:r>
          </w:p>
        </w:tc>
        <w:tc>
          <w:tcPr>
            <w:tcW w:w="0" w:type="auto"/>
            <w:vAlign w:val="center"/>
            <w:hideMark/>
          </w:tcPr>
          <w:p w14:paraId="11695CB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16.5</w:t>
            </w:r>
          </w:p>
        </w:tc>
      </w:tr>
      <w:tr w:rsidR="00D02B77" w:rsidRPr="00D02B77" w14:paraId="3144F746" w14:textId="77777777" w:rsidTr="00D02B77">
        <w:trPr>
          <w:tblCellSpacing w:w="15" w:type="dxa"/>
          <w:jc w:val="center"/>
        </w:trPr>
        <w:tc>
          <w:tcPr>
            <w:tcW w:w="0" w:type="auto"/>
            <w:vAlign w:val="center"/>
            <w:hideMark/>
          </w:tcPr>
          <w:p w14:paraId="6E869639"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40</w:t>
            </w:r>
          </w:p>
        </w:tc>
        <w:tc>
          <w:tcPr>
            <w:tcW w:w="0" w:type="auto"/>
            <w:vAlign w:val="center"/>
            <w:hideMark/>
          </w:tcPr>
          <w:p w14:paraId="3C3DFDF8"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18.0</w:t>
            </w:r>
          </w:p>
        </w:tc>
      </w:tr>
    </w:tbl>
    <w:p w14:paraId="4B251C70" w14:textId="4B0F2A66"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steady increase in voltage confirms that the system effectively captures and stores solar energy. This ensures reliable operation even during varying environmental conditions.</w:t>
      </w:r>
    </w:p>
    <w:p w14:paraId="69C0D03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C. Area Coverage Analysis</w:t>
      </w:r>
    </w:p>
    <w:p w14:paraId="4329412F" w14:textId="690D6C3E" w:rsidR="00320D25" w:rsidRPr="004D53CB" w:rsidRDefault="00D02B77" w:rsidP="0080194A">
      <w:pPr>
        <w:spacing w:line="240" w:lineRule="auto"/>
        <w:rPr>
          <w:rFonts w:ascii="Times New Roman" w:hAnsi="Times New Roman" w:cs="Times New Roman"/>
        </w:rPr>
      </w:pPr>
      <w:r w:rsidRPr="00D02B77">
        <w:rPr>
          <w:rFonts w:ascii="Times New Roman" w:hAnsi="Times New Roman" w:cs="Times New Roman"/>
        </w:rPr>
        <w:t>The performance of the robot in terms of area coverage was also evaluated. The system demonstrated consistent movement and efficient coverage of the target area over time.</w:t>
      </w:r>
    </w:p>
    <w:p w14:paraId="58BCE35B" w14:textId="4CF737EC"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Table 2: Area Coverage vs Time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4"/>
        <w:gridCol w:w="1979"/>
      </w:tblGrid>
      <w:tr w:rsidR="00D02B77" w:rsidRPr="00D02B77" w14:paraId="04784ED6" w14:textId="77777777" w:rsidTr="00D02B77">
        <w:trPr>
          <w:tblHeader/>
          <w:tblCellSpacing w:w="15" w:type="dxa"/>
          <w:jc w:val="center"/>
        </w:trPr>
        <w:tc>
          <w:tcPr>
            <w:tcW w:w="0" w:type="auto"/>
            <w:vAlign w:val="center"/>
            <w:hideMark/>
          </w:tcPr>
          <w:p w14:paraId="616AF0E6"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Time (min)</w:t>
            </w:r>
          </w:p>
        </w:tc>
        <w:tc>
          <w:tcPr>
            <w:tcW w:w="0" w:type="auto"/>
            <w:vAlign w:val="center"/>
            <w:hideMark/>
          </w:tcPr>
          <w:p w14:paraId="5EA89566"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Area Covered (%)</w:t>
            </w:r>
          </w:p>
        </w:tc>
      </w:tr>
      <w:tr w:rsidR="00D02B77" w:rsidRPr="00D02B77" w14:paraId="74D634AC" w14:textId="77777777" w:rsidTr="00D02B77">
        <w:trPr>
          <w:tblCellSpacing w:w="15" w:type="dxa"/>
          <w:jc w:val="center"/>
        </w:trPr>
        <w:tc>
          <w:tcPr>
            <w:tcW w:w="0" w:type="auto"/>
            <w:vAlign w:val="center"/>
            <w:hideMark/>
          </w:tcPr>
          <w:p w14:paraId="167526F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w:t>
            </w:r>
          </w:p>
        </w:tc>
        <w:tc>
          <w:tcPr>
            <w:tcW w:w="0" w:type="auto"/>
            <w:vAlign w:val="center"/>
            <w:hideMark/>
          </w:tcPr>
          <w:p w14:paraId="276550B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r>
      <w:tr w:rsidR="00D02B77" w:rsidRPr="00D02B77" w14:paraId="468D3008" w14:textId="77777777" w:rsidTr="00D02B77">
        <w:trPr>
          <w:tblCellSpacing w:w="15" w:type="dxa"/>
          <w:jc w:val="center"/>
        </w:trPr>
        <w:tc>
          <w:tcPr>
            <w:tcW w:w="0" w:type="auto"/>
            <w:vAlign w:val="center"/>
            <w:hideMark/>
          </w:tcPr>
          <w:p w14:paraId="58AFB387"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20</w:t>
            </w:r>
          </w:p>
        </w:tc>
        <w:tc>
          <w:tcPr>
            <w:tcW w:w="0" w:type="auto"/>
            <w:vAlign w:val="center"/>
            <w:hideMark/>
          </w:tcPr>
          <w:p w14:paraId="6787246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40%</w:t>
            </w:r>
          </w:p>
        </w:tc>
      </w:tr>
      <w:tr w:rsidR="00D02B77" w:rsidRPr="00D02B77" w14:paraId="12B9E846" w14:textId="77777777" w:rsidTr="00D02B77">
        <w:trPr>
          <w:tblCellSpacing w:w="15" w:type="dxa"/>
          <w:jc w:val="center"/>
        </w:trPr>
        <w:tc>
          <w:tcPr>
            <w:tcW w:w="0" w:type="auto"/>
            <w:vAlign w:val="center"/>
            <w:hideMark/>
          </w:tcPr>
          <w:p w14:paraId="317872D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30</w:t>
            </w:r>
          </w:p>
        </w:tc>
        <w:tc>
          <w:tcPr>
            <w:tcW w:w="0" w:type="auto"/>
            <w:vAlign w:val="center"/>
            <w:hideMark/>
          </w:tcPr>
          <w:p w14:paraId="74DB0E20"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60%</w:t>
            </w:r>
          </w:p>
        </w:tc>
      </w:tr>
      <w:tr w:rsidR="00D02B77" w:rsidRPr="00D02B77" w14:paraId="07E1A013" w14:textId="77777777" w:rsidTr="00D02B77">
        <w:trPr>
          <w:tblCellSpacing w:w="15" w:type="dxa"/>
          <w:jc w:val="center"/>
        </w:trPr>
        <w:tc>
          <w:tcPr>
            <w:tcW w:w="0" w:type="auto"/>
            <w:vAlign w:val="center"/>
            <w:hideMark/>
          </w:tcPr>
          <w:p w14:paraId="011088A5"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lastRenderedPageBreak/>
              <w:t>40</w:t>
            </w:r>
          </w:p>
        </w:tc>
        <w:tc>
          <w:tcPr>
            <w:tcW w:w="0" w:type="auto"/>
            <w:vAlign w:val="center"/>
            <w:hideMark/>
          </w:tcPr>
          <w:p w14:paraId="7256D2CB"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80%</w:t>
            </w:r>
          </w:p>
        </w:tc>
      </w:tr>
      <w:tr w:rsidR="00D02B77" w:rsidRPr="00D02B77" w14:paraId="309B4331" w14:textId="77777777" w:rsidTr="00D02B77">
        <w:trPr>
          <w:tblCellSpacing w:w="15" w:type="dxa"/>
          <w:jc w:val="center"/>
        </w:trPr>
        <w:tc>
          <w:tcPr>
            <w:tcW w:w="0" w:type="auto"/>
            <w:vAlign w:val="center"/>
            <w:hideMark/>
          </w:tcPr>
          <w:p w14:paraId="75C6AE53"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50</w:t>
            </w:r>
          </w:p>
        </w:tc>
        <w:tc>
          <w:tcPr>
            <w:tcW w:w="0" w:type="auto"/>
            <w:vAlign w:val="center"/>
            <w:hideMark/>
          </w:tcPr>
          <w:p w14:paraId="621A938C" w14:textId="77777777"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100%</w:t>
            </w:r>
          </w:p>
        </w:tc>
      </w:tr>
    </w:tbl>
    <w:p w14:paraId="66022A4D" w14:textId="5BADF980" w:rsidR="00320D25" w:rsidRDefault="00320D25" w:rsidP="0080194A">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82A75FE" wp14:editId="67E37903">
            <wp:simplePos x="0" y="0"/>
            <wp:positionH relativeFrom="column">
              <wp:posOffset>2226310</wp:posOffset>
            </wp:positionH>
            <wp:positionV relativeFrom="paragraph">
              <wp:posOffset>481965</wp:posOffset>
            </wp:positionV>
            <wp:extent cx="3066415" cy="2573655"/>
            <wp:effectExtent l="0" t="0" r="635" b="0"/>
            <wp:wrapTopAndBottom/>
            <wp:docPr id="902609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6415" cy="2573655"/>
                    </a:xfrm>
                    <a:prstGeom prst="rect">
                      <a:avLst/>
                    </a:prstGeom>
                    <a:noFill/>
                  </pic:spPr>
                </pic:pic>
              </a:graphicData>
            </a:graphic>
            <wp14:sizeRelH relativeFrom="page">
              <wp14:pctWidth>0</wp14:pctWidth>
            </wp14:sizeRelH>
            <wp14:sizeRelV relativeFrom="page">
              <wp14:pctHeight>0</wp14:pctHeight>
            </wp14:sizeRelV>
          </wp:anchor>
        </w:drawing>
      </w:r>
      <w:r w:rsidR="00D02B77" w:rsidRPr="00D02B77">
        <w:rPr>
          <w:rFonts w:ascii="Times New Roman" w:hAnsi="Times New Roman" w:cs="Times New Roman"/>
        </w:rPr>
        <w:t>The results indicate a linear increase in area coverage, showing that the robot operates efficiently without unnecessary delays or interruptions.</w:t>
      </w:r>
    </w:p>
    <w:p w14:paraId="15D371F9" w14:textId="2668D4F1" w:rsidR="00320D25" w:rsidRPr="00D02B77" w:rsidRDefault="00320D25" w:rsidP="0080194A">
      <w:pPr>
        <w:spacing w:line="240" w:lineRule="auto"/>
        <w:jc w:val="center"/>
        <w:rPr>
          <w:rFonts w:ascii="Times New Roman" w:hAnsi="Times New Roman" w:cs="Times New Roman"/>
        </w:rPr>
      </w:pPr>
      <w:r w:rsidRPr="00320D25">
        <w:rPr>
          <w:rFonts w:ascii="Times New Roman" w:hAnsi="Times New Roman" w:cs="Times New Roman"/>
        </w:rPr>
        <w:t xml:space="preserve">Figure </w:t>
      </w:r>
      <w:r w:rsidR="00C0302F">
        <w:rPr>
          <w:rFonts w:ascii="Times New Roman" w:hAnsi="Times New Roman" w:cs="Times New Roman"/>
        </w:rPr>
        <w:t>7</w:t>
      </w:r>
      <w:r w:rsidRPr="00320D25">
        <w:rPr>
          <w:rFonts w:ascii="Times New Roman" w:hAnsi="Times New Roman" w:cs="Times New Roman"/>
        </w:rPr>
        <w:t>: Area Coverage Performance of Smart Grass Cutter Robot</w:t>
      </w:r>
    </w:p>
    <w:p w14:paraId="7231925F" w14:textId="77777777" w:rsidR="00D02B77" w:rsidRPr="00D02B77" w:rsidRDefault="00D02B77" w:rsidP="0080194A">
      <w:pPr>
        <w:spacing w:line="240" w:lineRule="auto"/>
        <w:rPr>
          <w:rFonts w:ascii="Times New Roman" w:hAnsi="Times New Roman" w:cs="Times New Roman"/>
          <w:b/>
          <w:bCs/>
        </w:rPr>
      </w:pPr>
      <w:r w:rsidRPr="00D02B77">
        <w:rPr>
          <w:rFonts w:ascii="Times New Roman" w:hAnsi="Times New Roman" w:cs="Times New Roman"/>
          <w:b/>
          <w:bCs/>
        </w:rPr>
        <w:t>D. Discussion</w:t>
      </w:r>
    </w:p>
    <w:p w14:paraId="72C931BB" w14:textId="36B5402D"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experimental results clearly demonstrate that the proposed system performs effectively under real-time conditions. The integration of solar energy with MPPT control ensures efficient power management, while the use of IoT enables real-time monitoring and control. The sensor-based navigation system enhances safety and reliability by preventing collisions.</w:t>
      </w:r>
    </w:p>
    <w:p w14:paraId="2B85D071" w14:textId="59126AF3" w:rsidR="00D02B77" w:rsidRPr="00D02B77" w:rsidRDefault="00D02B77" w:rsidP="0080194A">
      <w:pPr>
        <w:spacing w:line="240" w:lineRule="auto"/>
        <w:rPr>
          <w:rFonts w:ascii="Times New Roman" w:hAnsi="Times New Roman" w:cs="Times New Roman"/>
        </w:rPr>
      </w:pPr>
      <w:r w:rsidRPr="00D02B77">
        <w:rPr>
          <w:rFonts w:ascii="Times New Roman" w:hAnsi="Times New Roman" w:cs="Times New Roman"/>
        </w:rPr>
        <w:t>The gradual increase in voltage confirms proper battery charging, and the area coverage analysis shows efficient movement and operation. The system maintains stable performance without sudden fluctuations, indicating good reliability.</w:t>
      </w:r>
    </w:p>
    <w:p w14:paraId="479A3C1E" w14:textId="77777777" w:rsidR="00D02B77" w:rsidRDefault="00D02B77" w:rsidP="0080194A">
      <w:pPr>
        <w:spacing w:line="240" w:lineRule="auto"/>
        <w:rPr>
          <w:rFonts w:ascii="Times New Roman" w:hAnsi="Times New Roman" w:cs="Times New Roman"/>
        </w:rPr>
      </w:pPr>
      <w:r w:rsidRPr="00D02B77">
        <w:rPr>
          <w:rFonts w:ascii="Times New Roman" w:hAnsi="Times New Roman" w:cs="Times New Roman"/>
        </w:rPr>
        <w:t>Overall, the proposed system provides an efficient, eco-friendly, and intelligent solution for automated lawn maintenance. It successfully combines renewable energy, embedded systems, and IoT technologies to achieve improved performance and usability.</w:t>
      </w:r>
    </w:p>
    <w:p w14:paraId="4E585713" w14:textId="02A1BA02" w:rsidR="00BA72A0" w:rsidRDefault="00BA72A0" w:rsidP="0080194A">
      <w:pPr>
        <w:spacing w:line="240" w:lineRule="auto"/>
        <w:rPr>
          <w:rFonts w:ascii="Times New Roman" w:hAnsi="Times New Roman" w:cs="Times New Roman"/>
        </w:rPr>
      </w:pPr>
      <w:r w:rsidRPr="00BA72A0">
        <w:rPr>
          <w:rFonts w:ascii="Times New Roman" w:hAnsi="Times New Roman" w:cs="Times New Roman"/>
        </w:rPr>
        <w:t>The system demonstrates efficient power utilization with minimal energy loss due to the use of MPPT and buck converter modules. The response time is low, ensuring real-time control and stable operation.</w:t>
      </w:r>
    </w:p>
    <w:p w14:paraId="05AE09D6" w14:textId="77777777" w:rsidR="00BA72A0" w:rsidRPr="00BA72A0" w:rsidRDefault="00BA72A0" w:rsidP="00BA72A0">
      <w:pPr>
        <w:spacing w:line="240" w:lineRule="auto"/>
        <w:rPr>
          <w:rFonts w:ascii="Times New Roman" w:hAnsi="Times New Roman" w:cs="Times New Roman"/>
          <w:b/>
          <w:bCs/>
        </w:rPr>
      </w:pPr>
      <w:r w:rsidRPr="00BA72A0">
        <w:rPr>
          <w:rFonts w:ascii="Times New Roman" w:hAnsi="Times New Roman" w:cs="Times New Roman"/>
          <w:b/>
          <w:bCs/>
        </w:rPr>
        <w:t>E. Performance Evaluation</w:t>
      </w:r>
    </w:p>
    <w:p w14:paraId="00BC0B92"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 xml:space="preserve">The performance of the system was further </w:t>
      </w:r>
      <w:proofErr w:type="spellStart"/>
      <w:r w:rsidRPr="00BA72A0">
        <w:rPr>
          <w:rFonts w:ascii="Times New Roman" w:hAnsi="Times New Roman" w:cs="Times New Roman"/>
        </w:rPr>
        <w:t>analyzed</w:t>
      </w:r>
      <w:proofErr w:type="spellEnd"/>
      <w:r w:rsidRPr="00BA72A0">
        <w:rPr>
          <w:rFonts w:ascii="Times New Roman" w:hAnsi="Times New Roman" w:cs="Times New Roman"/>
        </w:rPr>
        <w:t xml:space="preserve"> based on key parameters such as efficiency, response time, and detection accuracy.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4"/>
        <w:gridCol w:w="1276"/>
      </w:tblGrid>
      <w:tr w:rsidR="00BA72A0" w:rsidRPr="00BA72A0" w14:paraId="095ADDD0" w14:textId="77777777" w:rsidTr="00BA72A0">
        <w:trPr>
          <w:tblHeader/>
          <w:tblCellSpacing w:w="15" w:type="dxa"/>
        </w:trPr>
        <w:tc>
          <w:tcPr>
            <w:tcW w:w="0" w:type="auto"/>
            <w:vAlign w:val="center"/>
            <w:hideMark/>
          </w:tcPr>
          <w:p w14:paraId="491495B0" w14:textId="77777777" w:rsidR="00BA72A0" w:rsidRPr="00BA72A0" w:rsidRDefault="00BA72A0" w:rsidP="00BA72A0">
            <w:pPr>
              <w:spacing w:line="240" w:lineRule="auto"/>
              <w:rPr>
                <w:rFonts w:ascii="Times New Roman" w:hAnsi="Times New Roman" w:cs="Times New Roman"/>
                <w:b/>
                <w:bCs/>
              </w:rPr>
            </w:pPr>
            <w:r w:rsidRPr="00BA72A0">
              <w:rPr>
                <w:rFonts w:ascii="Times New Roman" w:hAnsi="Times New Roman" w:cs="Times New Roman"/>
                <w:b/>
                <w:bCs/>
              </w:rPr>
              <w:t>Parameter</w:t>
            </w:r>
          </w:p>
        </w:tc>
        <w:tc>
          <w:tcPr>
            <w:tcW w:w="0" w:type="auto"/>
            <w:vAlign w:val="center"/>
            <w:hideMark/>
          </w:tcPr>
          <w:p w14:paraId="35BF5CE0" w14:textId="77777777" w:rsidR="00BA72A0" w:rsidRPr="00BA72A0" w:rsidRDefault="00BA72A0" w:rsidP="00BA72A0">
            <w:pPr>
              <w:spacing w:line="240" w:lineRule="auto"/>
              <w:rPr>
                <w:rFonts w:ascii="Times New Roman" w:hAnsi="Times New Roman" w:cs="Times New Roman"/>
                <w:b/>
                <w:bCs/>
              </w:rPr>
            </w:pPr>
            <w:r w:rsidRPr="00BA72A0">
              <w:rPr>
                <w:rFonts w:ascii="Times New Roman" w:hAnsi="Times New Roman" w:cs="Times New Roman"/>
                <w:b/>
                <w:bCs/>
              </w:rPr>
              <w:t>Value</w:t>
            </w:r>
          </w:p>
        </w:tc>
      </w:tr>
      <w:tr w:rsidR="00BA72A0" w:rsidRPr="00BA72A0" w14:paraId="15A6F998" w14:textId="77777777" w:rsidTr="00BA72A0">
        <w:trPr>
          <w:tblCellSpacing w:w="15" w:type="dxa"/>
        </w:trPr>
        <w:tc>
          <w:tcPr>
            <w:tcW w:w="0" w:type="auto"/>
            <w:vAlign w:val="center"/>
            <w:hideMark/>
          </w:tcPr>
          <w:p w14:paraId="7DFC1F45"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Power Efficiency</w:t>
            </w:r>
          </w:p>
        </w:tc>
        <w:tc>
          <w:tcPr>
            <w:tcW w:w="0" w:type="auto"/>
            <w:vAlign w:val="center"/>
            <w:hideMark/>
          </w:tcPr>
          <w:p w14:paraId="4C48886F"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85–90%</w:t>
            </w:r>
          </w:p>
        </w:tc>
      </w:tr>
      <w:tr w:rsidR="00BA72A0" w:rsidRPr="00BA72A0" w14:paraId="5A901A69" w14:textId="77777777" w:rsidTr="00BA72A0">
        <w:trPr>
          <w:tblCellSpacing w:w="15" w:type="dxa"/>
        </w:trPr>
        <w:tc>
          <w:tcPr>
            <w:tcW w:w="0" w:type="auto"/>
            <w:vAlign w:val="center"/>
            <w:hideMark/>
          </w:tcPr>
          <w:p w14:paraId="41C20BF1"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Response Time</w:t>
            </w:r>
          </w:p>
        </w:tc>
        <w:tc>
          <w:tcPr>
            <w:tcW w:w="0" w:type="auto"/>
            <w:vAlign w:val="center"/>
            <w:hideMark/>
          </w:tcPr>
          <w:p w14:paraId="4C510094"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 xml:space="preserve">150–300 </w:t>
            </w:r>
            <w:proofErr w:type="spellStart"/>
            <w:r w:rsidRPr="00BA72A0">
              <w:rPr>
                <w:rFonts w:ascii="Times New Roman" w:hAnsi="Times New Roman" w:cs="Times New Roman"/>
              </w:rPr>
              <w:t>ms</w:t>
            </w:r>
            <w:proofErr w:type="spellEnd"/>
          </w:p>
        </w:tc>
      </w:tr>
      <w:tr w:rsidR="00BA72A0" w:rsidRPr="00BA72A0" w14:paraId="65821C85" w14:textId="77777777" w:rsidTr="00BA72A0">
        <w:trPr>
          <w:tblCellSpacing w:w="15" w:type="dxa"/>
        </w:trPr>
        <w:tc>
          <w:tcPr>
            <w:tcW w:w="0" w:type="auto"/>
            <w:vAlign w:val="center"/>
            <w:hideMark/>
          </w:tcPr>
          <w:p w14:paraId="65521685"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Obstacle Detection Accuracy</w:t>
            </w:r>
          </w:p>
        </w:tc>
        <w:tc>
          <w:tcPr>
            <w:tcW w:w="0" w:type="auto"/>
            <w:vAlign w:val="center"/>
            <w:hideMark/>
          </w:tcPr>
          <w:p w14:paraId="1936C722"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~95%</w:t>
            </w:r>
          </w:p>
        </w:tc>
      </w:tr>
      <w:tr w:rsidR="00BA72A0" w:rsidRPr="00BA72A0" w14:paraId="2EF11D27" w14:textId="77777777" w:rsidTr="00BA72A0">
        <w:trPr>
          <w:tblCellSpacing w:w="15" w:type="dxa"/>
        </w:trPr>
        <w:tc>
          <w:tcPr>
            <w:tcW w:w="0" w:type="auto"/>
            <w:vAlign w:val="center"/>
            <w:hideMark/>
          </w:tcPr>
          <w:p w14:paraId="4B8D0ADC"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GPS Accuracy</w:t>
            </w:r>
          </w:p>
        </w:tc>
        <w:tc>
          <w:tcPr>
            <w:tcW w:w="0" w:type="auto"/>
            <w:vAlign w:val="center"/>
            <w:hideMark/>
          </w:tcPr>
          <w:p w14:paraId="7CE66D04"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2–5 meters</w:t>
            </w:r>
          </w:p>
        </w:tc>
      </w:tr>
      <w:tr w:rsidR="00BA72A0" w:rsidRPr="00BA72A0" w14:paraId="1E608ED7" w14:textId="77777777" w:rsidTr="00BA72A0">
        <w:trPr>
          <w:tblCellSpacing w:w="15" w:type="dxa"/>
        </w:trPr>
        <w:tc>
          <w:tcPr>
            <w:tcW w:w="0" w:type="auto"/>
            <w:vAlign w:val="center"/>
            <w:hideMark/>
          </w:tcPr>
          <w:p w14:paraId="72F82DD1"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System Stability</w:t>
            </w:r>
          </w:p>
        </w:tc>
        <w:tc>
          <w:tcPr>
            <w:tcW w:w="0" w:type="auto"/>
            <w:vAlign w:val="center"/>
            <w:hideMark/>
          </w:tcPr>
          <w:p w14:paraId="3602A429" w14:textId="77777777" w:rsidR="00BA72A0" w:rsidRPr="00BA72A0" w:rsidRDefault="00BA72A0" w:rsidP="00BA72A0">
            <w:pPr>
              <w:spacing w:line="240" w:lineRule="auto"/>
              <w:rPr>
                <w:rFonts w:ascii="Times New Roman" w:hAnsi="Times New Roman" w:cs="Times New Roman"/>
              </w:rPr>
            </w:pPr>
            <w:r w:rsidRPr="00BA72A0">
              <w:rPr>
                <w:rFonts w:ascii="Times New Roman" w:hAnsi="Times New Roman" w:cs="Times New Roman"/>
              </w:rPr>
              <w:t>High</w:t>
            </w:r>
          </w:p>
        </w:tc>
      </w:tr>
    </w:tbl>
    <w:p w14:paraId="6F63C99E" w14:textId="44A5763D" w:rsidR="00BA72A0" w:rsidRPr="00D02B77" w:rsidRDefault="00BA72A0" w:rsidP="0080194A">
      <w:pPr>
        <w:spacing w:line="240" w:lineRule="auto"/>
        <w:rPr>
          <w:rFonts w:ascii="Times New Roman" w:hAnsi="Times New Roman" w:cs="Times New Roman"/>
        </w:rPr>
      </w:pPr>
      <w:r w:rsidRPr="00BA72A0">
        <w:rPr>
          <w:rFonts w:ascii="Times New Roman" w:hAnsi="Times New Roman" w:cs="Times New Roman"/>
        </w:rPr>
        <w:t>The results indicate that the system operates efficiently with minimal delay and high accuracy. The integration of solar energy and MPPT control improves power utilization, while the sensor system ensures safe and reliable operation.</w:t>
      </w:r>
    </w:p>
    <w:p w14:paraId="6C8D9593" w14:textId="7BA02865" w:rsidR="00921616" w:rsidRDefault="00000000" w:rsidP="0080194A">
      <w:pPr>
        <w:spacing w:line="240" w:lineRule="auto"/>
        <w:rPr>
          <w:rFonts w:ascii="Times New Roman" w:hAnsi="Times New Roman" w:cs="Times New Roman"/>
        </w:rPr>
      </w:pPr>
      <w:r>
        <w:rPr>
          <w:rFonts w:ascii="Times New Roman" w:hAnsi="Times New Roman" w:cs="Times New Roman"/>
        </w:rPr>
        <w:lastRenderedPageBreak/>
        <w:pict w14:anchorId="5A9AB1B4">
          <v:rect id="_x0000_i1030" style="width:0;height:1.5pt" o:hralign="center" o:hrstd="t" o:hr="t" fillcolor="#a0a0a0" stroked="f"/>
        </w:pict>
      </w:r>
    </w:p>
    <w:p w14:paraId="123D63EB" w14:textId="14792AC0" w:rsidR="00C0302F" w:rsidRPr="0080194A" w:rsidRDefault="00C0302F" w:rsidP="0080194A">
      <w:pPr>
        <w:pStyle w:val="ListParagraph"/>
        <w:numPr>
          <w:ilvl w:val="0"/>
          <w:numId w:val="8"/>
        </w:numPr>
        <w:spacing w:line="240" w:lineRule="auto"/>
        <w:rPr>
          <w:rFonts w:ascii="Times New Roman" w:hAnsi="Times New Roman" w:cs="Times New Roman"/>
          <w:b/>
          <w:bCs/>
          <w:sz w:val="28"/>
          <w:szCs w:val="28"/>
        </w:rPr>
      </w:pPr>
      <w:r w:rsidRPr="0080194A">
        <w:rPr>
          <w:rFonts w:ascii="Times New Roman" w:hAnsi="Times New Roman" w:cs="Times New Roman"/>
          <w:b/>
          <w:bCs/>
          <w:sz w:val="28"/>
          <w:szCs w:val="28"/>
        </w:rPr>
        <w:t>CONCLUSION</w:t>
      </w:r>
    </w:p>
    <w:p w14:paraId="582EFC5F"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The proposed GPS-guided solar-powered smart grass cutter robot presents an effective and innovative solution for automated lawn maintenance. The system successfully integrates renewable energy, embedded control, IoT communication, and sensor-based safety mechanisms to achieve efficient and reliable performance. By utilizing a solar panel with an MPPT charge controller, the system ensures optimal energy utilization and reduces dependency on conventional power sources, making it environmentally sustainable.</w:t>
      </w:r>
    </w:p>
    <w:p w14:paraId="1D94A5BA"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The ESP32 microcontroller plays a vital role in controlling system operations, enabling real-time monitoring and remote control through IoT connectivity. The integration of ultrasonic sensors enhances safety by providing obstacle detection, while the GPS module enables accurate location tracking and efficient navigation. Additionally, the ESP32-CAM module supports live video streaming, allowing users to visually monitor the system during operation.</w:t>
      </w:r>
    </w:p>
    <w:p w14:paraId="6AA6828C" w14:textId="77777777" w:rsidR="00C0302F" w:rsidRPr="00C0302F" w:rsidRDefault="00C0302F" w:rsidP="0080194A">
      <w:pPr>
        <w:spacing w:line="240" w:lineRule="auto"/>
        <w:rPr>
          <w:rFonts w:ascii="Times New Roman" w:hAnsi="Times New Roman" w:cs="Times New Roman"/>
        </w:rPr>
      </w:pPr>
      <w:r w:rsidRPr="00C0302F">
        <w:rPr>
          <w:rFonts w:ascii="Times New Roman" w:hAnsi="Times New Roman" w:cs="Times New Roman"/>
        </w:rPr>
        <w:t>Experimental results demonstrate that the system maintains stable voltage levels, efficient battery charging, and consistent area coverage over time. The linear increase in area coverage confirms the effective movement and coordination of system components. The robot operates smoothly under real-time conditions without significant interruptions, indicating good system reliability.</w:t>
      </w:r>
    </w:p>
    <w:p w14:paraId="10EB149F" w14:textId="77777777" w:rsidR="00C0302F" w:rsidRDefault="00C0302F" w:rsidP="0080194A">
      <w:pPr>
        <w:spacing w:line="240" w:lineRule="auto"/>
        <w:rPr>
          <w:rFonts w:ascii="Times New Roman" w:hAnsi="Times New Roman" w:cs="Times New Roman"/>
        </w:rPr>
      </w:pPr>
      <w:r w:rsidRPr="00C0302F">
        <w:rPr>
          <w:rFonts w:ascii="Times New Roman" w:hAnsi="Times New Roman" w:cs="Times New Roman"/>
        </w:rPr>
        <w:t>Overall, the proposed system reduces manual effort, operational cost, and environmental impact compared to traditional grass-cutting methods. It provides a cost-effective, eco-friendly, and intelligent approach to lawn maintenance. The combination of automation, renewable energy, and IoT technology makes the system suitable for modern applications such as smart agriculture, landscaping, and urban green space management.</w:t>
      </w:r>
    </w:p>
    <w:p w14:paraId="31E0BA93" w14:textId="2FB50AA4" w:rsidR="0080194A" w:rsidRPr="00C0302F" w:rsidRDefault="00000000" w:rsidP="0080194A">
      <w:pPr>
        <w:spacing w:line="240" w:lineRule="auto"/>
        <w:rPr>
          <w:rFonts w:ascii="Times New Roman" w:hAnsi="Times New Roman" w:cs="Times New Roman"/>
        </w:rPr>
      </w:pPr>
      <w:r>
        <w:rPr>
          <w:rFonts w:ascii="Times New Roman" w:hAnsi="Times New Roman" w:cs="Times New Roman"/>
        </w:rPr>
        <w:pict w14:anchorId="6EA7A014">
          <v:rect id="_x0000_i1031" style="width:0;height:1.5pt" o:hralign="center" o:hrstd="t" o:hr="t" fillcolor="#a0a0a0" stroked="f"/>
        </w:pict>
      </w:r>
    </w:p>
    <w:p w14:paraId="684D2782" w14:textId="3C041C73" w:rsidR="00C0302F" w:rsidRPr="00730A8B" w:rsidRDefault="00C0302F" w:rsidP="00730A8B">
      <w:pPr>
        <w:pStyle w:val="ListParagraph"/>
        <w:numPr>
          <w:ilvl w:val="0"/>
          <w:numId w:val="8"/>
        </w:numPr>
        <w:spacing w:line="240" w:lineRule="auto"/>
        <w:rPr>
          <w:rFonts w:ascii="Times New Roman" w:hAnsi="Times New Roman" w:cs="Times New Roman"/>
          <w:b/>
          <w:bCs/>
          <w:sz w:val="28"/>
          <w:szCs w:val="28"/>
        </w:rPr>
      </w:pPr>
      <w:r w:rsidRPr="00730A8B">
        <w:rPr>
          <w:rFonts w:ascii="Times New Roman" w:hAnsi="Times New Roman" w:cs="Times New Roman"/>
          <w:b/>
          <w:bCs/>
          <w:sz w:val="28"/>
          <w:szCs w:val="28"/>
        </w:rPr>
        <w:t>REFERENCES</w:t>
      </w:r>
    </w:p>
    <w:p w14:paraId="72F1A56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Kumar, R., &amp; Singh, P. (2025). IoT-based smart lawn mower system for automated grass cutting. </w:t>
      </w:r>
      <w:r w:rsidRPr="00C0302F">
        <w:rPr>
          <w:rFonts w:ascii="Times New Roman" w:hAnsi="Times New Roman" w:cs="Times New Roman"/>
          <w:i/>
          <w:iCs/>
        </w:rPr>
        <w:t>IEEE Access</w:t>
      </w:r>
      <w:r w:rsidRPr="00C0302F">
        <w:rPr>
          <w:rFonts w:ascii="Times New Roman" w:hAnsi="Times New Roman" w:cs="Times New Roman"/>
        </w:rPr>
        <w:t xml:space="preserve">, 13, 56789–56798. </w:t>
      </w:r>
    </w:p>
    <w:p w14:paraId="3B625D7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Verma, R., &amp; Gupta, P. (2025). IoT-based automation system for smart agriculture applications. </w:t>
      </w:r>
      <w:r w:rsidRPr="00C0302F">
        <w:rPr>
          <w:rFonts w:ascii="Times New Roman" w:hAnsi="Times New Roman" w:cs="Times New Roman"/>
          <w:i/>
          <w:iCs/>
        </w:rPr>
        <w:t>International Journal of Advanced Research in Technology</w:t>
      </w:r>
      <w:r w:rsidRPr="00C0302F">
        <w:rPr>
          <w:rFonts w:ascii="Times New Roman" w:hAnsi="Times New Roman" w:cs="Times New Roman"/>
        </w:rPr>
        <w:t xml:space="preserve">, 16(1), 101–110. </w:t>
      </w:r>
    </w:p>
    <w:p w14:paraId="47A7A4C6"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Ramesh, T., &amp; Kumar, S. (2025). Performance analysis of robotic systems in agricultural environments. </w:t>
      </w:r>
      <w:r w:rsidRPr="00C0302F">
        <w:rPr>
          <w:rFonts w:ascii="Times New Roman" w:hAnsi="Times New Roman" w:cs="Times New Roman"/>
          <w:i/>
          <w:iCs/>
        </w:rPr>
        <w:t>International Journal of Agricultural Engineering</w:t>
      </w:r>
      <w:r w:rsidRPr="00C0302F">
        <w:rPr>
          <w:rFonts w:ascii="Times New Roman" w:hAnsi="Times New Roman" w:cs="Times New Roman"/>
        </w:rPr>
        <w:t xml:space="preserve">, 14(1), 60–68. </w:t>
      </w:r>
    </w:p>
    <w:p w14:paraId="056908EA"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Singh, A., &amp; Kaur, H. (2024). Development of low-cost robotic lawn mower using embedded systems. </w:t>
      </w:r>
      <w:r w:rsidRPr="00C0302F">
        <w:rPr>
          <w:rFonts w:ascii="Times New Roman" w:hAnsi="Times New Roman" w:cs="Times New Roman"/>
          <w:i/>
          <w:iCs/>
        </w:rPr>
        <w:t>International Journal of Mechanical Engineering</w:t>
      </w:r>
      <w:r w:rsidRPr="00C0302F">
        <w:rPr>
          <w:rFonts w:ascii="Times New Roman" w:hAnsi="Times New Roman" w:cs="Times New Roman"/>
        </w:rPr>
        <w:t xml:space="preserve">, 13(2), 300–308. </w:t>
      </w:r>
    </w:p>
    <w:p w14:paraId="2987A95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Wang, L. (2024). Design and development of a solar-powered grass cutting robot. </w:t>
      </w:r>
      <w:r w:rsidRPr="00C0302F">
        <w:rPr>
          <w:rFonts w:ascii="Times New Roman" w:hAnsi="Times New Roman" w:cs="Times New Roman"/>
          <w:i/>
          <w:iCs/>
        </w:rPr>
        <w:t>International Journal of Engineering Research and Technology</w:t>
      </w:r>
      <w:r w:rsidRPr="00C0302F">
        <w:rPr>
          <w:rFonts w:ascii="Times New Roman" w:hAnsi="Times New Roman" w:cs="Times New Roman"/>
        </w:rPr>
        <w:t xml:space="preserve">, 13(4), 245–252. </w:t>
      </w:r>
    </w:p>
    <w:p w14:paraId="54782826"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Bose, D., &amp; Sen, A. (2024). Development of real-time video streaming using ESP32-CAM. </w:t>
      </w:r>
      <w:r w:rsidRPr="00C0302F">
        <w:rPr>
          <w:rFonts w:ascii="Times New Roman" w:hAnsi="Times New Roman" w:cs="Times New Roman"/>
          <w:i/>
          <w:iCs/>
        </w:rPr>
        <w:t>Journal of Embedded Vision Systems</w:t>
      </w:r>
      <w:r w:rsidRPr="00C0302F">
        <w:rPr>
          <w:rFonts w:ascii="Times New Roman" w:hAnsi="Times New Roman" w:cs="Times New Roman"/>
        </w:rPr>
        <w:t xml:space="preserve">, 7(2), 90–98. </w:t>
      </w:r>
    </w:p>
    <w:p w14:paraId="20A926D4"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Mehta, S., &amp; Jain, R. (2024). Design and implementation of obstacle detection using ultrasonic sensors. </w:t>
      </w:r>
      <w:r w:rsidRPr="00C0302F">
        <w:rPr>
          <w:rFonts w:ascii="Times New Roman" w:hAnsi="Times New Roman" w:cs="Times New Roman"/>
          <w:i/>
          <w:iCs/>
        </w:rPr>
        <w:t>International Journal of Sensor Technology</w:t>
      </w:r>
      <w:r w:rsidRPr="00C0302F">
        <w:rPr>
          <w:rFonts w:ascii="Times New Roman" w:hAnsi="Times New Roman" w:cs="Times New Roman"/>
        </w:rPr>
        <w:t xml:space="preserve">, 8(1), 22–29. </w:t>
      </w:r>
    </w:p>
    <w:p w14:paraId="1443518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Gupta, A., &amp; Verma, S. (2023). Solar energy optimization using MPPT techniques in embedded systems. </w:t>
      </w:r>
      <w:r w:rsidRPr="00C0302F">
        <w:rPr>
          <w:rFonts w:ascii="Times New Roman" w:hAnsi="Times New Roman" w:cs="Times New Roman"/>
          <w:i/>
          <w:iCs/>
        </w:rPr>
        <w:t>Renewable Energy Journal</w:t>
      </w:r>
      <w:r w:rsidRPr="00C0302F">
        <w:rPr>
          <w:rFonts w:ascii="Times New Roman" w:hAnsi="Times New Roman" w:cs="Times New Roman"/>
        </w:rPr>
        <w:t xml:space="preserve">, 17(3), 210–218. </w:t>
      </w:r>
    </w:p>
    <w:p w14:paraId="759AAE6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Reddy, K., &amp; Rao, B. (2023). Design of ESP32-based IoT monitoring system for real-time applications. </w:t>
      </w:r>
      <w:r w:rsidRPr="00C0302F">
        <w:rPr>
          <w:rFonts w:ascii="Times New Roman" w:hAnsi="Times New Roman" w:cs="Times New Roman"/>
          <w:i/>
          <w:iCs/>
        </w:rPr>
        <w:t>International Journal of Electronics and Communication</w:t>
      </w:r>
      <w:r w:rsidRPr="00C0302F">
        <w:rPr>
          <w:rFonts w:ascii="Times New Roman" w:hAnsi="Times New Roman" w:cs="Times New Roman"/>
        </w:rPr>
        <w:t xml:space="preserve">, 10(4), 89–96. </w:t>
      </w:r>
    </w:p>
    <w:p w14:paraId="4A22B9BB"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Zhang, L., &amp; Wang, Q. (2023). Intelligent robotic systems for automated outdoor maintenance. </w:t>
      </w:r>
      <w:r w:rsidRPr="00C0302F">
        <w:rPr>
          <w:rFonts w:ascii="Times New Roman" w:hAnsi="Times New Roman" w:cs="Times New Roman"/>
          <w:i/>
          <w:iCs/>
        </w:rPr>
        <w:t>Journal of Intelligent Systems</w:t>
      </w:r>
      <w:r w:rsidRPr="00C0302F">
        <w:rPr>
          <w:rFonts w:ascii="Times New Roman" w:hAnsi="Times New Roman" w:cs="Times New Roman"/>
        </w:rPr>
        <w:t xml:space="preserve">, 13(4), 310–320. </w:t>
      </w:r>
    </w:p>
    <w:p w14:paraId="313C19D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Chandra, K., &amp; Mishra, S. (2023). Smart monitoring systems using IoT and cloud technologies. </w:t>
      </w:r>
      <w:r w:rsidRPr="00C0302F">
        <w:rPr>
          <w:rFonts w:ascii="Times New Roman" w:hAnsi="Times New Roman" w:cs="Times New Roman"/>
          <w:i/>
          <w:iCs/>
        </w:rPr>
        <w:t>International Journal of Computer Applications</w:t>
      </w:r>
      <w:r w:rsidRPr="00C0302F">
        <w:rPr>
          <w:rFonts w:ascii="Times New Roman" w:hAnsi="Times New Roman" w:cs="Times New Roman"/>
        </w:rPr>
        <w:t xml:space="preserve">, 20(5), 45–52. </w:t>
      </w:r>
    </w:p>
    <w:p w14:paraId="69B938CE"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Lee, J., &amp; Park, H. (2022). Wireless communication protocols for IoT-enabled robotic systems. </w:t>
      </w:r>
      <w:r w:rsidRPr="00C0302F">
        <w:rPr>
          <w:rFonts w:ascii="Times New Roman" w:hAnsi="Times New Roman" w:cs="Times New Roman"/>
          <w:i/>
          <w:iCs/>
        </w:rPr>
        <w:t>IEEE Communications Surveys</w:t>
      </w:r>
      <w:r w:rsidRPr="00C0302F">
        <w:rPr>
          <w:rFonts w:ascii="Times New Roman" w:hAnsi="Times New Roman" w:cs="Times New Roman"/>
        </w:rPr>
        <w:t xml:space="preserve">, 26(3), 1800–1815. </w:t>
      </w:r>
    </w:p>
    <w:p w14:paraId="01C52AE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lastRenderedPageBreak/>
        <w:t xml:space="preserve">Patel, R., &amp; Shah, N. (2022). IoT-enabled monitoring and control system using ESP32. </w:t>
      </w:r>
      <w:r w:rsidRPr="00C0302F">
        <w:rPr>
          <w:rFonts w:ascii="Times New Roman" w:hAnsi="Times New Roman" w:cs="Times New Roman"/>
          <w:i/>
          <w:iCs/>
        </w:rPr>
        <w:t>Journal of Embedded Systems</w:t>
      </w:r>
      <w:r w:rsidRPr="00C0302F">
        <w:rPr>
          <w:rFonts w:ascii="Times New Roman" w:hAnsi="Times New Roman" w:cs="Times New Roman"/>
        </w:rPr>
        <w:t xml:space="preserve">, 9(3), 55–63. </w:t>
      </w:r>
    </w:p>
    <w:p w14:paraId="040BA142"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Nair, S., &amp; Thomas, J. (2022). Design of embedded control systems for autonomous robots. </w:t>
      </w:r>
      <w:r w:rsidRPr="00C0302F">
        <w:rPr>
          <w:rFonts w:ascii="Times New Roman" w:hAnsi="Times New Roman" w:cs="Times New Roman"/>
          <w:i/>
          <w:iCs/>
        </w:rPr>
        <w:t>International Journal of Control Systems</w:t>
      </w:r>
      <w:r w:rsidRPr="00C0302F">
        <w:rPr>
          <w:rFonts w:ascii="Times New Roman" w:hAnsi="Times New Roman" w:cs="Times New Roman"/>
        </w:rPr>
        <w:t xml:space="preserve">, 11(2), 66–74. </w:t>
      </w:r>
    </w:p>
    <w:p w14:paraId="4D36237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Khan, A., &amp; Ali, Z. (2021). GPS-based tracking system for mobile robotic applications. </w:t>
      </w:r>
      <w:r w:rsidRPr="00C0302F">
        <w:rPr>
          <w:rFonts w:ascii="Times New Roman" w:hAnsi="Times New Roman" w:cs="Times New Roman"/>
          <w:i/>
          <w:iCs/>
        </w:rPr>
        <w:t>International Journal of Navigation Systems</w:t>
      </w:r>
      <w:r w:rsidRPr="00C0302F">
        <w:rPr>
          <w:rFonts w:ascii="Times New Roman" w:hAnsi="Times New Roman" w:cs="Times New Roman"/>
        </w:rPr>
        <w:t xml:space="preserve">, 6(2), 78–85. </w:t>
      </w:r>
    </w:p>
    <w:p w14:paraId="30FA74F1"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Sharma, V., &amp; Patel, D. (2021). Development of autonomous robotic systems for agricultural applications. </w:t>
      </w:r>
      <w:r w:rsidRPr="00C0302F">
        <w:rPr>
          <w:rFonts w:ascii="Times New Roman" w:hAnsi="Times New Roman" w:cs="Times New Roman"/>
          <w:i/>
          <w:iCs/>
        </w:rPr>
        <w:t>Journal of Robotics and Automation</w:t>
      </w:r>
      <w:r w:rsidRPr="00C0302F">
        <w:rPr>
          <w:rFonts w:ascii="Times New Roman" w:hAnsi="Times New Roman" w:cs="Times New Roman"/>
        </w:rPr>
        <w:t xml:space="preserve">, 11(2), 112–120. </w:t>
      </w:r>
    </w:p>
    <w:p w14:paraId="1365165F"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Das, P., &amp; Roy, S. (2021). Renewable energy integration in robotic systems for sustainable applications. </w:t>
      </w:r>
      <w:r w:rsidRPr="00C0302F">
        <w:rPr>
          <w:rFonts w:ascii="Times New Roman" w:hAnsi="Times New Roman" w:cs="Times New Roman"/>
          <w:i/>
          <w:iCs/>
        </w:rPr>
        <w:t>Energy and Environment Journal</w:t>
      </w:r>
      <w:r w:rsidRPr="00C0302F">
        <w:rPr>
          <w:rFonts w:ascii="Times New Roman" w:hAnsi="Times New Roman" w:cs="Times New Roman"/>
        </w:rPr>
        <w:t xml:space="preserve">, 15(4), 150–158. </w:t>
      </w:r>
    </w:p>
    <w:p w14:paraId="281805AB"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Ali, M., &amp; Hassan, S. (2020). Smart irrigation and grass cutting using IoT technology. </w:t>
      </w:r>
      <w:r w:rsidRPr="00C0302F">
        <w:rPr>
          <w:rFonts w:ascii="Times New Roman" w:hAnsi="Times New Roman" w:cs="Times New Roman"/>
          <w:i/>
          <w:iCs/>
        </w:rPr>
        <w:t>International Journal of Smart Agriculture</w:t>
      </w:r>
      <w:r w:rsidRPr="00C0302F">
        <w:rPr>
          <w:rFonts w:ascii="Times New Roman" w:hAnsi="Times New Roman" w:cs="Times New Roman"/>
        </w:rPr>
        <w:t xml:space="preserve">, 7(1), 45–53. </w:t>
      </w:r>
    </w:p>
    <w:p w14:paraId="3C9E2BB7"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Ahmed, F., &amp; Rahman, M. (2020). Energy-efficient robotic systems using solar power integration. </w:t>
      </w:r>
      <w:r w:rsidRPr="00C0302F">
        <w:rPr>
          <w:rFonts w:ascii="Times New Roman" w:hAnsi="Times New Roman" w:cs="Times New Roman"/>
          <w:i/>
          <w:iCs/>
        </w:rPr>
        <w:t>Journal of Sustainable Engineering</w:t>
      </w:r>
      <w:r w:rsidRPr="00C0302F">
        <w:rPr>
          <w:rFonts w:ascii="Times New Roman" w:hAnsi="Times New Roman" w:cs="Times New Roman"/>
        </w:rPr>
        <w:t xml:space="preserve">, 12(3), 200–208. </w:t>
      </w:r>
    </w:p>
    <w:p w14:paraId="1AFFE6F8" w14:textId="77777777" w:rsidR="00C0302F" w:rsidRPr="00C0302F" w:rsidRDefault="00C0302F" w:rsidP="0080194A">
      <w:pPr>
        <w:numPr>
          <w:ilvl w:val="0"/>
          <w:numId w:val="7"/>
        </w:numPr>
        <w:spacing w:line="240" w:lineRule="auto"/>
        <w:rPr>
          <w:rFonts w:ascii="Times New Roman" w:hAnsi="Times New Roman" w:cs="Times New Roman"/>
        </w:rPr>
      </w:pPr>
      <w:r w:rsidRPr="00C0302F">
        <w:rPr>
          <w:rFonts w:ascii="Times New Roman" w:hAnsi="Times New Roman" w:cs="Times New Roman"/>
        </w:rPr>
        <w:t xml:space="preserve">Zhang, Y., &amp; Chen, X. (2020). Autonomous navigation of mobile robots using sensor fusion techniques. </w:t>
      </w:r>
      <w:r w:rsidRPr="00C0302F">
        <w:rPr>
          <w:rFonts w:ascii="Times New Roman" w:hAnsi="Times New Roman" w:cs="Times New Roman"/>
          <w:i/>
          <w:iCs/>
        </w:rPr>
        <w:t>IEEE Transactions on Robotics</w:t>
      </w:r>
      <w:r w:rsidRPr="00C0302F">
        <w:rPr>
          <w:rFonts w:ascii="Times New Roman" w:hAnsi="Times New Roman" w:cs="Times New Roman"/>
        </w:rPr>
        <w:t>, 36(5), 1345–1354.</w:t>
      </w:r>
    </w:p>
    <w:p w14:paraId="4559805B" w14:textId="77777777" w:rsidR="00320D25" w:rsidRPr="00921616" w:rsidRDefault="00320D25" w:rsidP="0080194A">
      <w:pPr>
        <w:spacing w:line="240" w:lineRule="auto"/>
        <w:rPr>
          <w:rFonts w:ascii="Times New Roman" w:hAnsi="Times New Roman" w:cs="Times New Roman"/>
        </w:rPr>
      </w:pPr>
    </w:p>
    <w:sectPr w:rsidR="00320D25" w:rsidRPr="00921616" w:rsidSect="00F36E1B">
      <w:pgSz w:w="11906" w:h="16838"/>
      <w:pgMar w:top="431"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FC61B" w14:textId="77777777" w:rsidR="00585D73" w:rsidRDefault="00585D73" w:rsidP="00F36E1B">
      <w:pPr>
        <w:spacing w:after="0" w:line="240" w:lineRule="auto"/>
      </w:pPr>
      <w:r>
        <w:separator/>
      </w:r>
    </w:p>
  </w:endnote>
  <w:endnote w:type="continuationSeparator" w:id="0">
    <w:p w14:paraId="53886063" w14:textId="77777777" w:rsidR="00585D73" w:rsidRDefault="00585D73" w:rsidP="00F36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A65DE" w14:textId="77777777" w:rsidR="00585D73" w:rsidRDefault="00585D73" w:rsidP="00F36E1B">
      <w:pPr>
        <w:spacing w:after="0" w:line="240" w:lineRule="auto"/>
      </w:pPr>
      <w:r>
        <w:separator/>
      </w:r>
    </w:p>
  </w:footnote>
  <w:footnote w:type="continuationSeparator" w:id="0">
    <w:p w14:paraId="50669CD9" w14:textId="77777777" w:rsidR="00585D73" w:rsidRDefault="00585D73" w:rsidP="00F36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E2C5C"/>
    <w:multiLevelType w:val="multilevel"/>
    <w:tmpl w:val="DE98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721EF9"/>
    <w:multiLevelType w:val="multilevel"/>
    <w:tmpl w:val="FEC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E0939"/>
    <w:multiLevelType w:val="hybridMultilevel"/>
    <w:tmpl w:val="68DC38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497FEA"/>
    <w:multiLevelType w:val="multilevel"/>
    <w:tmpl w:val="15DA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5566E"/>
    <w:multiLevelType w:val="hybridMultilevel"/>
    <w:tmpl w:val="EAE860C6"/>
    <w:lvl w:ilvl="0" w:tplc="EDB014B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76475C"/>
    <w:multiLevelType w:val="hybridMultilevel"/>
    <w:tmpl w:val="14FEC2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4811DBC"/>
    <w:multiLevelType w:val="multilevel"/>
    <w:tmpl w:val="C4AC7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7877F4"/>
    <w:multiLevelType w:val="hybridMultilevel"/>
    <w:tmpl w:val="DCF2E9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74E3354"/>
    <w:multiLevelType w:val="hybridMultilevel"/>
    <w:tmpl w:val="60A07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967715">
    <w:abstractNumId w:val="1"/>
  </w:num>
  <w:num w:numId="2" w16cid:durableId="2101947886">
    <w:abstractNumId w:val="0"/>
  </w:num>
  <w:num w:numId="3" w16cid:durableId="1637763310">
    <w:abstractNumId w:val="3"/>
  </w:num>
  <w:num w:numId="4" w16cid:durableId="256836835">
    <w:abstractNumId w:val="2"/>
  </w:num>
  <w:num w:numId="5" w16cid:durableId="982271518">
    <w:abstractNumId w:val="8"/>
  </w:num>
  <w:num w:numId="6" w16cid:durableId="818576591">
    <w:abstractNumId w:val="4"/>
  </w:num>
  <w:num w:numId="7" w16cid:durableId="1496265900">
    <w:abstractNumId w:val="6"/>
  </w:num>
  <w:num w:numId="8" w16cid:durableId="14817603">
    <w:abstractNumId w:val="5"/>
  </w:num>
  <w:num w:numId="9" w16cid:durableId="14564809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1B"/>
    <w:rsid w:val="00054B19"/>
    <w:rsid w:val="00080E31"/>
    <w:rsid w:val="00320D25"/>
    <w:rsid w:val="00342487"/>
    <w:rsid w:val="00371DB0"/>
    <w:rsid w:val="004D53CB"/>
    <w:rsid w:val="00585D73"/>
    <w:rsid w:val="006A5E3B"/>
    <w:rsid w:val="00730A8B"/>
    <w:rsid w:val="007C31E0"/>
    <w:rsid w:val="0080194A"/>
    <w:rsid w:val="00921616"/>
    <w:rsid w:val="00995F67"/>
    <w:rsid w:val="00B5751B"/>
    <w:rsid w:val="00BA72A0"/>
    <w:rsid w:val="00BD564D"/>
    <w:rsid w:val="00C0302F"/>
    <w:rsid w:val="00C94116"/>
    <w:rsid w:val="00D02B77"/>
    <w:rsid w:val="00D365DB"/>
    <w:rsid w:val="00F14668"/>
    <w:rsid w:val="00F36E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6BBD"/>
  <w15:chartTrackingRefBased/>
  <w15:docId w15:val="{1A8570BD-5758-44BB-960F-1CF2AE33E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6E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6E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6E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6E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6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6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6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6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6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E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6E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6E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6E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6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6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6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6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6E1B"/>
    <w:rPr>
      <w:rFonts w:eastAsiaTheme="majorEastAsia" w:cstheme="majorBidi"/>
      <w:color w:val="272727" w:themeColor="text1" w:themeTint="D8"/>
    </w:rPr>
  </w:style>
  <w:style w:type="paragraph" w:styleId="Title">
    <w:name w:val="Title"/>
    <w:basedOn w:val="Normal"/>
    <w:next w:val="Normal"/>
    <w:link w:val="TitleChar"/>
    <w:uiPriority w:val="10"/>
    <w:qFormat/>
    <w:rsid w:val="00F36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6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6E1B"/>
    <w:pPr>
      <w:spacing w:before="160"/>
      <w:jc w:val="center"/>
    </w:pPr>
    <w:rPr>
      <w:i/>
      <w:iCs/>
      <w:color w:val="404040" w:themeColor="text1" w:themeTint="BF"/>
    </w:rPr>
  </w:style>
  <w:style w:type="character" w:customStyle="1" w:styleId="QuoteChar">
    <w:name w:val="Quote Char"/>
    <w:basedOn w:val="DefaultParagraphFont"/>
    <w:link w:val="Quote"/>
    <w:uiPriority w:val="29"/>
    <w:rsid w:val="00F36E1B"/>
    <w:rPr>
      <w:i/>
      <w:iCs/>
      <w:color w:val="404040" w:themeColor="text1" w:themeTint="BF"/>
    </w:rPr>
  </w:style>
  <w:style w:type="paragraph" w:styleId="ListParagraph">
    <w:name w:val="List Paragraph"/>
    <w:basedOn w:val="Normal"/>
    <w:uiPriority w:val="34"/>
    <w:qFormat/>
    <w:rsid w:val="00F36E1B"/>
    <w:pPr>
      <w:ind w:left="720"/>
      <w:contextualSpacing/>
    </w:pPr>
  </w:style>
  <w:style w:type="character" w:styleId="IntenseEmphasis">
    <w:name w:val="Intense Emphasis"/>
    <w:basedOn w:val="DefaultParagraphFont"/>
    <w:uiPriority w:val="21"/>
    <w:qFormat/>
    <w:rsid w:val="00F36E1B"/>
    <w:rPr>
      <w:i/>
      <w:iCs/>
      <w:color w:val="0F4761" w:themeColor="accent1" w:themeShade="BF"/>
    </w:rPr>
  </w:style>
  <w:style w:type="paragraph" w:styleId="IntenseQuote">
    <w:name w:val="Intense Quote"/>
    <w:basedOn w:val="Normal"/>
    <w:next w:val="Normal"/>
    <w:link w:val="IntenseQuoteChar"/>
    <w:uiPriority w:val="30"/>
    <w:qFormat/>
    <w:rsid w:val="00F36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6E1B"/>
    <w:rPr>
      <w:i/>
      <w:iCs/>
      <w:color w:val="0F4761" w:themeColor="accent1" w:themeShade="BF"/>
    </w:rPr>
  </w:style>
  <w:style w:type="character" w:styleId="IntenseReference">
    <w:name w:val="Intense Reference"/>
    <w:basedOn w:val="DefaultParagraphFont"/>
    <w:uiPriority w:val="32"/>
    <w:qFormat/>
    <w:rsid w:val="00F36E1B"/>
    <w:rPr>
      <w:b/>
      <w:bCs/>
      <w:smallCaps/>
      <w:color w:val="0F4761" w:themeColor="accent1" w:themeShade="BF"/>
      <w:spacing w:val="5"/>
    </w:rPr>
  </w:style>
  <w:style w:type="paragraph" w:styleId="Header">
    <w:name w:val="header"/>
    <w:basedOn w:val="Normal"/>
    <w:link w:val="HeaderChar"/>
    <w:uiPriority w:val="99"/>
    <w:unhideWhenUsed/>
    <w:rsid w:val="00F36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E1B"/>
  </w:style>
  <w:style w:type="paragraph" w:styleId="Footer">
    <w:name w:val="footer"/>
    <w:basedOn w:val="Normal"/>
    <w:link w:val="FooterChar"/>
    <w:uiPriority w:val="99"/>
    <w:unhideWhenUsed/>
    <w:rsid w:val="00F36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E7E0F-826A-4774-A89C-8461ED8F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5769</TotalTime>
  <Pages>11</Pages>
  <Words>4304</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Tharun Kumar Reddy</dc:creator>
  <cp:keywords/>
  <dc:description/>
  <cp:lastModifiedBy>Tharun Kumar Reddy</cp:lastModifiedBy>
  <cp:revision>5</cp:revision>
  <dcterms:created xsi:type="dcterms:W3CDTF">2026-03-31T15:53:00Z</dcterms:created>
  <dcterms:modified xsi:type="dcterms:W3CDTF">2026-04-08T13:09:00Z</dcterms:modified>
</cp:coreProperties>
</file>