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37" w:lineRule="auto"/>
      </w:pPr>
      <w:r>
        <w:rPr/>
        <w:t>The Missing Spark: Examining Motivational Gaps in Education Through</w:t>
      </w:r>
      <w:r>
        <w:rPr>
          <w:spacing w:val="-8"/>
        </w:rPr>
        <w:t> </w:t>
      </w:r>
      <w:r>
        <w:rPr/>
        <w:t>Maslow's</w:t>
      </w:r>
      <w:r>
        <w:rPr>
          <w:spacing w:val="-7"/>
        </w:rPr>
        <w:t> </w:t>
      </w:r>
      <w:r>
        <w:rPr/>
        <w:t>Hierarchy</w:t>
      </w:r>
      <w:r>
        <w:rPr>
          <w:spacing w:val="-10"/>
        </w:rPr>
        <w:t> </w:t>
      </w:r>
      <w:r>
        <w:rPr/>
        <w:t>and</w:t>
      </w:r>
      <w:r>
        <w:rPr>
          <w:spacing w:val="-7"/>
        </w:rPr>
        <w:t> </w:t>
      </w:r>
      <w:r>
        <w:rPr/>
        <w:t>Herzberg's</w:t>
      </w:r>
      <w:r>
        <w:rPr>
          <w:spacing w:val="-17"/>
        </w:rPr>
        <w:t> </w:t>
      </w:r>
      <w:r>
        <w:rPr/>
        <w:t>Two-Factor</w:t>
      </w:r>
      <w:r>
        <w:rPr>
          <w:spacing w:val="-23"/>
        </w:rPr>
        <w:t> </w:t>
      </w:r>
      <w:r>
        <w:rPr/>
        <w:t>Theory</w:t>
      </w:r>
    </w:p>
    <w:p>
      <w:pPr>
        <w:spacing w:before="30"/>
        <w:ind w:left="25" w:right="26" w:firstLine="0"/>
        <w:jc w:val="center"/>
        <w:rPr>
          <w:b/>
          <w:sz w:val="24"/>
        </w:rPr>
      </w:pPr>
      <w:r>
        <w:rPr>
          <w:rFonts w:ascii="Cambria Math" w:hAnsi="Cambria Math" w:eastAsia="Cambria Math"/>
          <w:sz w:val="24"/>
        </w:rPr>
        <w:t>𝐇𝐚𝐫𝐢𝐧𝐢</w:t>
      </w:r>
      <w:r>
        <w:rPr>
          <w:rFonts w:ascii="Cambria Math" w:hAnsi="Cambria Math" w:eastAsia="Cambria Math"/>
          <w:spacing w:val="10"/>
          <w:sz w:val="24"/>
        </w:rPr>
        <w:t> </w:t>
      </w:r>
      <w:r>
        <w:rPr>
          <w:rFonts w:ascii="Cambria Math" w:hAnsi="Cambria Math" w:eastAsia="Cambria Math"/>
          <w:sz w:val="24"/>
        </w:rPr>
        <w:t>𝐒𝐚𝐫𝐚𝐯𝐚𝐧𝐚𝐧</w:t>
      </w:r>
      <w:r>
        <w:rPr>
          <w:rFonts w:ascii="Cambria Math" w:hAnsi="Cambria Math" w:eastAsia="Cambria Math"/>
          <w:sz w:val="24"/>
          <w:vertAlign w:val="superscript"/>
        </w:rPr>
        <w:t>𝟏,</w:t>
      </w:r>
      <w:r>
        <w:rPr>
          <w:rFonts w:ascii="Cambria Math" w:hAnsi="Cambria Math" w:eastAsia="Cambria Math"/>
          <w:spacing w:val="-10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superscript"/>
        </w:rPr>
        <w:t>𝟎𝟎𝟎𝟗−𝟎𝟎𝟎𝟗−𝟖𝟒𝟑𝟒</w:t>
      </w:r>
      <w:r>
        <w:rPr>
          <w:rFonts w:ascii="Cambria Math" w:hAnsi="Cambria Math" w:eastAsia="Cambria Math"/>
          <w:spacing w:val="-27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superscript"/>
        </w:rPr>
        <w:t>−𝟏𝟎𝟓𝟗</w:t>
      </w:r>
      <w:r>
        <w:rPr>
          <w:rFonts w:ascii="Cambria Math" w:hAnsi="Cambria Math" w:eastAsia="Cambria Math"/>
          <w:spacing w:val="-14"/>
          <w:sz w:val="24"/>
          <w:vertAlign w:val="baseline"/>
        </w:rPr>
        <w:t> </w:t>
      </w:r>
      <w:r>
        <w:rPr>
          <w:b/>
          <w:sz w:val="24"/>
          <w:vertAlign w:val="baseline"/>
        </w:rPr>
        <w:t>,</w:t>
      </w:r>
      <w:r>
        <w:rPr>
          <w:b/>
          <w:spacing w:val="9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baseline"/>
        </w:rPr>
        <w:t>𝐀𝐧𝐢𝐫𝐮𝐝𝐡</w:t>
      </w:r>
      <w:r>
        <w:rPr>
          <w:rFonts w:ascii="Cambria Math" w:hAnsi="Cambria Math" w:eastAsia="Cambria Math"/>
          <w:spacing w:val="2"/>
          <w:sz w:val="24"/>
          <w:vertAlign w:val="baseline"/>
        </w:rPr>
        <w:t> </w:t>
      </w:r>
      <w:r>
        <w:rPr>
          <w:rFonts w:ascii="Cambria Math" w:hAnsi="Cambria Math" w:eastAsia="Cambria Math"/>
          <w:spacing w:val="-2"/>
          <w:sz w:val="24"/>
          <w:vertAlign w:val="baseline"/>
        </w:rPr>
        <w:t>𝐊𝐨𝐥𝐥𝐢𝐩𝐚𝐫𝐚</w:t>
      </w:r>
      <w:r>
        <w:rPr>
          <w:rFonts w:ascii="Cambria Math" w:hAnsi="Cambria Math" w:eastAsia="Cambria Math"/>
          <w:spacing w:val="-2"/>
          <w:sz w:val="24"/>
          <w:vertAlign w:val="superscript"/>
        </w:rPr>
        <w:t>𝟐</w:t>
      </w:r>
      <w:r>
        <w:rPr>
          <w:b/>
          <w:spacing w:val="-2"/>
          <w:sz w:val="24"/>
          <w:vertAlign w:val="baseline"/>
        </w:rPr>
        <w:t>,</w:t>
      </w:r>
    </w:p>
    <w:p>
      <w:pPr>
        <w:pStyle w:val="BodyText"/>
        <w:spacing w:before="19"/>
        <w:ind w:left="15" w:right="26"/>
        <w:jc w:val="center"/>
        <w:rPr>
          <w:b/>
        </w:rPr>
      </w:pPr>
      <w:r>
        <w:rPr>
          <w:rFonts w:ascii="Cambria Math" w:hAnsi="Cambria Math" w:eastAsia="Cambria Math"/>
        </w:rPr>
        <w:t>𝐇𝐚𝐫𝐬𝐡𝐚𝐯𝐚𝐫𝐝𝐡𝐚𝐧</w:t>
      </w:r>
      <w:r>
        <w:rPr>
          <w:rFonts w:ascii="Cambria Math" w:hAnsi="Cambria Math" w:eastAsia="Cambria Math"/>
          <w:spacing w:val="1"/>
        </w:rPr>
        <w:t> </w:t>
      </w:r>
      <w:r>
        <w:rPr>
          <w:rFonts w:ascii="Cambria Math" w:hAnsi="Cambria Math" w:eastAsia="Cambria Math"/>
        </w:rPr>
        <w:t>𝐏𝐫𝐞𝐦𝐤𝐮𝐦𝐚𝐫</w:t>
      </w:r>
      <w:r>
        <w:rPr>
          <w:rFonts w:ascii="Cambria Math" w:hAnsi="Cambria Math" w:eastAsia="Cambria Math"/>
          <w:vertAlign w:val="superscript"/>
        </w:rPr>
        <w:t>𝟑</w:t>
      </w:r>
      <w:r>
        <w:rPr>
          <w:b/>
          <w:vertAlign w:val="baseline"/>
        </w:rPr>
        <w:t>,</w:t>
      </w:r>
      <w:r>
        <w:rPr>
          <w:b/>
          <w:spacing w:val="11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𝐋𝐨𝐤</w:t>
      </w:r>
      <w:r>
        <w:rPr>
          <w:rFonts w:ascii="Cambria Math" w:hAnsi="Cambria Math" w:eastAsia="Cambria Math"/>
          <w:spacing w:val="2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𝐑𝐚𝐧𝐣𝐚𝐧</w:t>
      </w:r>
      <w:r>
        <w:rPr>
          <w:rFonts w:ascii="Cambria Math" w:hAnsi="Cambria Math" w:eastAsia="Cambria Math"/>
          <w:spacing w:val="13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𝐏.</w:t>
      </w:r>
      <w:r>
        <w:rPr>
          <w:rFonts w:ascii="Cambria Math" w:hAnsi="Cambria Math" w:eastAsia="Cambria Math"/>
          <w:spacing w:val="-12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𝐍</w:t>
      </w:r>
      <w:r>
        <w:rPr>
          <w:rFonts w:ascii="Cambria Math" w:hAnsi="Cambria Math" w:eastAsia="Cambria Math"/>
          <w:vertAlign w:val="superscript"/>
        </w:rPr>
        <w:t>𝟒,𝟎𝟎𝟎𝟗−𝟎𝟎𝟎𝟑−𝟑𝟔𝟑𝟒−𝟗𝟓𝟖𝟗</w:t>
      </w:r>
      <w:r>
        <w:rPr>
          <w:rFonts w:ascii="Cambria Math" w:hAnsi="Cambria Math" w:eastAsia="Cambria Math"/>
          <w:spacing w:val="-14"/>
          <w:vertAlign w:val="baseline"/>
        </w:rPr>
        <w:t> </w:t>
      </w:r>
      <w:r>
        <w:rPr>
          <w:b/>
          <w:vertAlign w:val="baseline"/>
        </w:rPr>
        <w:t>,</w:t>
      </w:r>
      <w:r>
        <w:rPr>
          <w:b/>
          <w:spacing w:val="11"/>
          <w:vertAlign w:val="baseline"/>
        </w:rPr>
        <w:t> </w:t>
      </w:r>
      <w:r>
        <w:rPr>
          <w:b/>
          <w:vertAlign w:val="baseline"/>
        </w:rPr>
        <w:t>Dr.</w:t>
      </w:r>
      <w:r>
        <w:rPr>
          <w:b/>
          <w:spacing w:val="11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𝐒𝐨𝐮𝐫𝐚𝐛𝐡𝐚.</w:t>
      </w:r>
      <w:r>
        <w:rPr>
          <w:rFonts w:ascii="Cambria Math" w:hAnsi="Cambria Math" w:eastAsia="Cambria Math"/>
          <w:spacing w:val="-12"/>
          <w:vertAlign w:val="baseline"/>
        </w:rPr>
        <w:t> </w:t>
      </w:r>
      <w:r>
        <w:rPr>
          <w:rFonts w:ascii="Cambria Math" w:hAnsi="Cambria Math" w:eastAsia="Cambria Math"/>
          <w:spacing w:val="-5"/>
          <w:vertAlign w:val="baseline"/>
        </w:rPr>
        <w:t>𝐇</w:t>
      </w:r>
      <w:r>
        <w:rPr>
          <w:rFonts w:ascii="Cambria Math" w:hAnsi="Cambria Math" w:eastAsia="Cambria Math"/>
          <w:spacing w:val="-5"/>
          <w:vertAlign w:val="superscript"/>
        </w:rPr>
        <w:t>𝟓</w:t>
      </w:r>
      <w:r>
        <w:rPr>
          <w:b/>
          <w:spacing w:val="-5"/>
          <w:vertAlign w:val="baseline"/>
        </w:rPr>
        <w:t>,</w:t>
      </w:r>
    </w:p>
    <w:p>
      <w:pPr>
        <w:spacing w:before="154"/>
        <w:ind w:left="0" w:right="26" w:firstLine="0"/>
        <w:jc w:val="center"/>
        <w:rPr>
          <w:b/>
          <w:sz w:val="24"/>
        </w:rPr>
      </w:pPr>
      <w:r>
        <w:rPr>
          <w:b/>
          <w:sz w:val="24"/>
        </w:rPr>
        <w:t>*Department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Mechanical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Engineering,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RV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College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Engineering,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India</w:t>
      </w:r>
    </w:p>
    <w:p>
      <w:pPr>
        <w:pStyle w:val="Heading2"/>
      </w:pPr>
      <w:r>
        <w:rPr>
          <w:spacing w:val="-2"/>
        </w:rPr>
        <w:t>ABSTRACT</w:t>
      </w:r>
    </w:p>
    <w:p>
      <w:pPr>
        <w:pStyle w:val="BodyText"/>
        <w:spacing w:before="162"/>
        <w:ind w:right="39"/>
      </w:pPr>
      <w:r>
        <w:rPr/>
        <w:t>Academic</w:t>
      </w:r>
      <w:r>
        <w:rPr>
          <w:spacing w:val="-15"/>
        </w:rPr>
        <w:t> </w:t>
      </w:r>
      <w:r>
        <w:rPr/>
        <w:t>learning</w:t>
      </w:r>
      <w:r>
        <w:rPr>
          <w:spacing w:val="-15"/>
        </w:rPr>
        <w:t> </w:t>
      </w:r>
      <w:r>
        <w:rPr/>
        <w:t>requires</w:t>
      </w:r>
      <w:r>
        <w:rPr>
          <w:spacing w:val="-15"/>
        </w:rPr>
        <w:t> </w:t>
      </w:r>
      <w:r>
        <w:rPr/>
        <w:t>constant</w:t>
      </w:r>
      <w:r>
        <w:rPr>
          <w:spacing w:val="-15"/>
        </w:rPr>
        <w:t> </w:t>
      </w:r>
      <w:r>
        <w:rPr/>
        <w:t>mental</w:t>
      </w:r>
      <w:r>
        <w:rPr>
          <w:spacing w:val="-15"/>
        </w:rPr>
        <w:t> </w:t>
      </w:r>
      <w:r>
        <w:rPr/>
        <w:t>work,</w:t>
      </w:r>
      <w:r>
        <w:rPr>
          <w:spacing w:val="-15"/>
        </w:rPr>
        <w:t> </w:t>
      </w:r>
      <w:r>
        <w:rPr/>
        <w:t>but</w:t>
      </w:r>
      <w:r>
        <w:rPr>
          <w:spacing w:val="-3"/>
        </w:rPr>
        <w:t> </w:t>
      </w:r>
      <w:r>
        <w:rPr/>
        <w:t>many</w:t>
      </w:r>
      <w:r>
        <w:rPr>
          <w:spacing w:val="-15"/>
        </w:rPr>
        <w:t> </w:t>
      </w:r>
      <w:r>
        <w:rPr/>
        <w:t>observers</w:t>
      </w:r>
      <w:r>
        <w:rPr>
          <w:spacing w:val="-15"/>
        </w:rPr>
        <w:t> </w:t>
      </w:r>
      <w:r>
        <w:rPr/>
        <w:t>say</w:t>
      </w:r>
      <w:r>
        <w:rPr>
          <w:spacing w:val="-4"/>
        </w:rPr>
        <w:t> </w:t>
      </w:r>
      <w:r>
        <w:rPr/>
        <w:t>that</w:t>
      </w:r>
      <w:r>
        <w:rPr>
          <w:spacing w:val="-12"/>
        </w:rPr>
        <w:t> </w:t>
      </w:r>
      <w:r>
        <w:rPr/>
        <w:t>undergraduate</w:t>
      </w:r>
      <w:r>
        <w:rPr>
          <w:spacing w:val="-15"/>
        </w:rPr>
        <w:t> </w:t>
      </w:r>
      <w:r>
        <w:rPr/>
        <w:t>students</w:t>
      </w:r>
      <w:r>
        <w:rPr>
          <w:spacing w:val="-15"/>
        </w:rPr>
        <w:t> </w:t>
      </w:r>
      <w:r>
        <w:rPr/>
        <w:t>show</w:t>
      </w:r>
      <w:r>
        <w:rPr>
          <w:spacing w:val="-11"/>
        </w:rPr>
        <w:t> </w:t>
      </w:r>
      <w:r>
        <w:rPr/>
        <w:t>less energy</w:t>
      </w:r>
      <w:r>
        <w:rPr>
          <w:spacing w:val="1"/>
        </w:rPr>
        <w:t> </w:t>
      </w:r>
      <w:r>
        <w:rPr/>
        <w:t>and</w:t>
      </w:r>
      <w:r>
        <w:rPr>
          <w:spacing w:val="-4"/>
        </w:rPr>
        <w:t> </w:t>
      </w:r>
      <w:r>
        <w:rPr/>
        <w:t>more</w:t>
      </w:r>
      <w:r>
        <w:rPr>
          <w:spacing w:val="-3"/>
        </w:rPr>
        <w:t> </w:t>
      </w:r>
      <w:r>
        <w:rPr/>
        <w:t>exhaustion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their</w:t>
      </w:r>
      <w:r>
        <w:rPr>
          <w:spacing w:val="-15"/>
        </w:rPr>
        <w:t> </w:t>
      </w:r>
      <w:r>
        <w:rPr/>
        <w:t>studies</w:t>
      </w:r>
      <w:r>
        <w:rPr>
          <w:spacing w:val="-15"/>
        </w:rPr>
        <w:t> </w:t>
      </w:r>
      <w:r>
        <w:rPr/>
        <w:t>continue.</w:t>
      </w:r>
      <w:r>
        <w:rPr>
          <w:spacing w:val="-4"/>
        </w:rPr>
        <w:t> </w:t>
      </w:r>
      <w:r>
        <w:rPr/>
        <w:t>Experts</w:t>
      </w:r>
      <w:r>
        <w:rPr>
          <w:spacing w:val="-15"/>
        </w:rPr>
        <w:t> </w:t>
      </w:r>
      <w:r>
        <w:rPr/>
        <w:t>claim</w:t>
      </w:r>
      <w:r>
        <w:rPr>
          <w:spacing w:val="-12"/>
        </w:rPr>
        <w:t> </w:t>
      </w:r>
      <w:r>
        <w:rPr/>
        <w:t>that current</w:t>
      </w:r>
      <w:r>
        <w:rPr>
          <w:spacing w:val="-12"/>
        </w:rPr>
        <w:t> </w:t>
      </w:r>
      <w:r>
        <w:rPr/>
        <w:t>research</w:t>
      </w:r>
      <w:r>
        <w:rPr>
          <w:spacing w:val="-15"/>
        </w:rPr>
        <w:t> </w:t>
      </w:r>
      <w:r>
        <w:rPr/>
        <w:t>about motivation</w:t>
      </w:r>
      <w:r>
        <w:rPr>
          <w:spacing w:val="-15"/>
        </w:rPr>
        <w:t> </w:t>
      </w:r>
      <w:r>
        <w:rPr/>
        <w:t>stays mostly</w:t>
      </w:r>
      <w:r>
        <w:rPr>
          <w:spacing w:val="-15"/>
        </w:rPr>
        <w:t> </w:t>
      </w:r>
      <w:r>
        <w:rPr/>
        <w:t>inside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corporate</w:t>
      </w:r>
      <w:r>
        <w:rPr>
          <w:spacing w:val="-15"/>
        </w:rPr>
        <w:t> </w:t>
      </w:r>
      <w:r>
        <w:rPr/>
        <w:t>world,</w:t>
      </w:r>
      <w:r>
        <w:rPr>
          <w:spacing w:val="-15"/>
        </w:rPr>
        <w:t> </w:t>
      </w:r>
      <w:r>
        <w:rPr/>
        <w:t>which</w:t>
      </w:r>
      <w:r>
        <w:rPr>
          <w:spacing w:val="-15"/>
        </w:rPr>
        <w:t> </w:t>
      </w:r>
      <w:r>
        <w:rPr/>
        <w:t>means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large</w:t>
      </w:r>
      <w:r>
        <w:rPr>
          <w:spacing w:val="-15"/>
        </w:rPr>
        <w:t> </w:t>
      </w:r>
      <w:r>
        <w:rPr/>
        <w:t>space</w:t>
      </w:r>
      <w:r>
        <w:rPr>
          <w:spacing w:val="-15"/>
        </w:rPr>
        <w:t> </w:t>
      </w:r>
      <w:r>
        <w:rPr/>
        <w:t>exists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knowledge</w:t>
      </w:r>
      <w:r>
        <w:rPr>
          <w:spacing w:val="-15"/>
        </w:rPr>
        <w:t> </w:t>
      </w:r>
      <w:r>
        <w:rPr/>
        <w:t>regarding</w:t>
      </w:r>
      <w:r>
        <w:rPr>
          <w:spacing w:val="-15"/>
        </w:rPr>
        <w:t> </w:t>
      </w:r>
      <w:r>
        <w:rPr/>
        <w:t>higher</w:t>
      </w:r>
      <w:r>
        <w:rPr>
          <w:spacing w:val="-15"/>
        </w:rPr>
        <w:t> </w:t>
      </w:r>
      <w:r>
        <w:rPr/>
        <w:t>education, specifically</w:t>
      </w:r>
      <w:r>
        <w:rPr>
          <w:spacing w:val="-15"/>
        </w:rPr>
        <w:t> </w:t>
      </w:r>
      <w:r>
        <w:rPr/>
        <w:t>for</w:t>
      </w:r>
      <w:r>
        <w:rPr>
          <w:spacing w:val="-14"/>
        </w:rPr>
        <w:t> </w:t>
      </w:r>
      <w:r>
        <w:rPr/>
        <w:t>undergraduate</w:t>
      </w:r>
      <w:r>
        <w:rPr>
          <w:spacing w:val="-15"/>
        </w:rPr>
        <w:t> </w:t>
      </w:r>
      <w:r>
        <w:rPr/>
        <w:t>students in</w:t>
      </w:r>
      <w:r>
        <w:rPr>
          <w:spacing w:val="-1"/>
        </w:rPr>
        <w:t> </w:t>
      </w:r>
      <w:r>
        <w:rPr/>
        <w:t>the Indian</w:t>
      </w:r>
      <w:r>
        <w:rPr>
          <w:spacing w:val="-1"/>
        </w:rPr>
        <w:t> </w:t>
      </w:r>
      <w:r>
        <w:rPr/>
        <w:t>academic</w:t>
      </w:r>
      <w:r>
        <w:rPr>
          <w:spacing w:val="-15"/>
        </w:rPr>
        <w:t> </w:t>
      </w:r>
      <w:r>
        <w:rPr/>
        <w:t>context.</w:t>
      </w:r>
      <w:r>
        <w:rPr>
          <w:spacing w:val="-15"/>
        </w:rPr>
        <w:t> </w:t>
      </w:r>
      <w:r>
        <w:rPr/>
        <w:t>The</w:t>
      </w:r>
      <w:r>
        <w:rPr>
          <w:spacing w:val="15"/>
        </w:rPr>
        <w:t> </w:t>
      </w:r>
      <w:r>
        <w:rPr/>
        <w:t>research</w:t>
      </w:r>
      <w:r>
        <w:rPr>
          <w:spacing w:val="-15"/>
        </w:rPr>
        <w:t> </w:t>
      </w:r>
      <w:r>
        <w:rPr/>
        <w:t>examines</w:t>
      </w:r>
      <w:r>
        <w:rPr>
          <w:spacing w:val="-13"/>
        </w:rPr>
        <w:t> </w:t>
      </w:r>
      <w:r>
        <w:rPr/>
        <w:t>the motivation</w:t>
      </w:r>
      <w:r>
        <w:rPr>
          <w:spacing w:val="-15"/>
        </w:rPr>
        <w:t> </w:t>
      </w:r>
      <w:r>
        <w:rPr/>
        <w:t>of undergraduate students</w:t>
      </w:r>
      <w:r>
        <w:rPr>
          <w:spacing w:val="-9"/>
        </w:rPr>
        <w:t> </w:t>
      </w:r>
      <w:r>
        <w:rPr/>
        <w:t>by using Maslow's Hierarchy of Needs and</w:t>
      </w:r>
      <w:r>
        <w:rPr>
          <w:spacing w:val="27"/>
        </w:rPr>
        <w:t> </w:t>
      </w:r>
      <w:r>
        <w:rPr/>
        <w:t>Herzberg's</w:t>
      </w:r>
      <w:r>
        <w:rPr>
          <w:spacing w:val="-9"/>
        </w:rPr>
        <w:t> </w:t>
      </w:r>
      <w:r>
        <w:rPr/>
        <w:t>Two-Factor Theory at the same time. Motivation is evaluated so that the problems of the undergraduate students are understood.</w:t>
      </w:r>
    </w:p>
    <w:p>
      <w:pPr>
        <w:pStyle w:val="BodyText"/>
        <w:ind w:right="37"/>
      </w:pPr>
      <w:r>
        <w:rPr/>
        <w:t>Information</w:t>
      </w:r>
      <w:r>
        <w:rPr>
          <w:spacing w:val="-15"/>
        </w:rPr>
        <w:t> </w:t>
      </w:r>
      <w:r>
        <w:rPr/>
        <w:t>was gathered</w:t>
      </w:r>
      <w:r>
        <w:rPr>
          <w:spacing w:val="-15"/>
        </w:rPr>
        <w:t> </w:t>
      </w:r>
      <w:r>
        <w:rPr/>
        <w:t>using a</w:t>
      </w:r>
      <w:r>
        <w:rPr>
          <w:spacing w:val="16"/>
        </w:rPr>
        <w:t> </w:t>
      </w:r>
      <w:r>
        <w:rPr/>
        <w:t>quantitative</w:t>
      </w:r>
      <w:r>
        <w:rPr>
          <w:spacing w:val="-14"/>
        </w:rPr>
        <w:t> </w:t>
      </w:r>
      <w:r>
        <w:rPr/>
        <w:t>research</w:t>
      </w:r>
      <w:r>
        <w:rPr>
          <w:spacing w:val="-15"/>
        </w:rPr>
        <w:t> </w:t>
      </w:r>
      <w:r>
        <w:rPr/>
        <w:t>design.</w:t>
      </w:r>
      <w:r>
        <w:rPr>
          <w:spacing w:val="-15"/>
        </w:rPr>
        <w:t> </w:t>
      </w:r>
      <w:r>
        <w:rPr/>
        <w:t>Many</w:t>
      </w:r>
      <w:r>
        <w:rPr>
          <w:spacing w:val="15"/>
        </w:rPr>
        <w:t> </w:t>
      </w:r>
      <w:r>
        <w:rPr/>
        <w:t>researchers</w:t>
      </w:r>
      <w:r>
        <w:rPr>
          <w:spacing w:val="-13"/>
        </w:rPr>
        <w:t> </w:t>
      </w:r>
      <w:r>
        <w:rPr/>
        <w:t>believe</w:t>
      </w:r>
      <w:r>
        <w:rPr>
          <w:spacing w:val="-14"/>
        </w:rPr>
        <w:t> </w:t>
      </w:r>
      <w:r>
        <w:rPr/>
        <w:t>that</w:t>
      </w:r>
      <w:r>
        <w:rPr>
          <w:spacing w:val="-9"/>
        </w:rPr>
        <w:t> </w:t>
      </w:r>
      <w:r>
        <w:rPr/>
        <w:t>primary</w:t>
      </w:r>
      <w:r>
        <w:rPr>
          <w:spacing w:val="-15"/>
        </w:rPr>
        <w:t> </w:t>
      </w:r>
      <w:r>
        <w:rPr/>
        <w:t>data were gathered</w:t>
      </w:r>
      <w:r>
        <w:rPr>
          <w:spacing w:val="-9"/>
        </w:rPr>
        <w:t> </w:t>
      </w:r>
      <w:r>
        <w:rPr/>
        <w:t>from 43 undergraduate</w:t>
      </w:r>
      <w:r>
        <w:rPr>
          <w:spacing w:val="-8"/>
        </w:rPr>
        <w:t> </w:t>
      </w:r>
      <w:r>
        <w:rPr/>
        <w:t>students, including</w:t>
      </w:r>
      <w:r>
        <w:rPr>
          <w:spacing w:val="-9"/>
        </w:rPr>
        <w:t> </w:t>
      </w:r>
      <w:r>
        <w:rPr/>
        <w:t>22 female,</w:t>
      </w:r>
      <w:r>
        <w:rPr>
          <w:spacing w:val="-9"/>
        </w:rPr>
        <w:t> </w:t>
      </w:r>
      <w:r>
        <w:rPr/>
        <w:t>17 male, and 4 who did not say their</w:t>
      </w:r>
      <w:r>
        <w:rPr>
          <w:spacing w:val="-6"/>
        </w:rPr>
        <w:t> </w:t>
      </w:r>
      <w:r>
        <w:rPr/>
        <w:t>gender.</w:t>
      </w:r>
      <w:r>
        <w:rPr>
          <w:spacing w:val="-9"/>
        </w:rPr>
        <w:t> </w:t>
      </w:r>
      <w:r>
        <w:rPr/>
        <w:t>A structured</w:t>
      </w:r>
      <w:r>
        <w:rPr>
          <w:spacing w:val="-15"/>
        </w:rPr>
        <w:t> </w:t>
      </w:r>
      <w:r>
        <w:rPr/>
        <w:t>questionnaire</w:t>
      </w:r>
      <w:r>
        <w:rPr>
          <w:spacing w:val="-15"/>
        </w:rPr>
        <w:t> </w:t>
      </w:r>
      <w:r>
        <w:rPr/>
        <w:t>was</w:t>
      </w:r>
      <w:r>
        <w:rPr>
          <w:spacing w:val="-15"/>
        </w:rPr>
        <w:t> </w:t>
      </w:r>
      <w:r>
        <w:rPr/>
        <w:t>shared</w:t>
      </w:r>
      <w:r>
        <w:rPr>
          <w:spacing w:val="-4"/>
        </w:rPr>
        <w:t> </w:t>
      </w:r>
      <w:r>
        <w:rPr/>
        <w:t>through</w:t>
      </w:r>
      <w:r>
        <w:rPr>
          <w:spacing w:val="-15"/>
        </w:rPr>
        <w:t> </w:t>
      </w:r>
      <w:r>
        <w:rPr/>
        <w:t>Google Forms,</w:t>
      </w:r>
      <w:r>
        <w:rPr>
          <w:spacing w:val="-6"/>
        </w:rPr>
        <w:t> </w:t>
      </w:r>
      <w:r>
        <w:rPr/>
        <w:t>while</w:t>
      </w:r>
      <w:r>
        <w:rPr>
          <w:spacing w:val="-5"/>
        </w:rPr>
        <w:t> </w:t>
      </w:r>
      <w:r>
        <w:rPr/>
        <w:t>responses</w:t>
      </w:r>
      <w:r>
        <w:rPr>
          <w:spacing w:val="-15"/>
        </w:rPr>
        <w:t> </w:t>
      </w:r>
      <w:r>
        <w:rPr/>
        <w:t>were marked</w:t>
      </w:r>
      <w:r>
        <w:rPr>
          <w:spacing w:val="-15"/>
        </w:rPr>
        <w:t> </w:t>
      </w:r>
      <w:r>
        <w:rPr/>
        <w:t>on a five-point</w:t>
      </w:r>
      <w:r>
        <w:rPr>
          <w:spacing w:val="-14"/>
        </w:rPr>
        <w:t> </w:t>
      </w:r>
      <w:r>
        <w:rPr/>
        <w:t>Likert scale using 18 items. Because the data was collected digitally,</w:t>
      </w:r>
      <w:r>
        <w:rPr>
          <w:spacing w:val="-8"/>
        </w:rPr>
        <w:t> </w:t>
      </w:r>
      <w:r>
        <w:rPr/>
        <w:t>the undergraduate students could answer from different places.</w:t>
      </w:r>
    </w:p>
    <w:p>
      <w:pPr>
        <w:pStyle w:val="BodyText"/>
        <w:spacing w:before="169"/>
        <w:ind w:right="40"/>
      </w:pPr>
      <w:r>
        <w:rPr/>
        <w:t>Results</w:t>
      </w:r>
      <w:r>
        <w:rPr>
          <w:spacing w:val="-6"/>
        </w:rPr>
        <w:t> </w:t>
      </w:r>
      <w:r>
        <w:rPr/>
        <w:t>show that esteem needs</w:t>
      </w:r>
      <w:r>
        <w:rPr>
          <w:spacing w:val="-3"/>
        </w:rPr>
        <w:t> </w:t>
      </w:r>
      <w:r>
        <w:rPr/>
        <w:t>(3.38/5)</w:t>
      </w:r>
      <w:r>
        <w:rPr>
          <w:spacing w:val="-1"/>
        </w:rPr>
        <w:t> </w:t>
      </w:r>
      <w:r>
        <w:rPr/>
        <w:t>and physiological</w:t>
      </w:r>
      <w:r>
        <w:rPr>
          <w:spacing w:val="-13"/>
        </w:rPr>
        <w:t> </w:t>
      </w:r>
      <w:r>
        <w:rPr/>
        <w:t>needs</w:t>
      </w:r>
      <w:r>
        <w:rPr>
          <w:spacing w:val="-3"/>
        </w:rPr>
        <w:t> </w:t>
      </w:r>
      <w:r>
        <w:rPr/>
        <w:t>(3.36/5)</w:t>
      </w:r>
      <w:r>
        <w:rPr>
          <w:spacing w:val="-1"/>
        </w:rPr>
        <w:t> </w:t>
      </w:r>
      <w:r>
        <w:rPr/>
        <w:t>have better</w:t>
      </w:r>
      <w:r>
        <w:rPr>
          <w:spacing w:val="-15"/>
        </w:rPr>
        <w:t> </w:t>
      </w:r>
      <w:r>
        <w:rPr/>
        <w:t>satisfaction.</w:t>
      </w:r>
      <w:r>
        <w:rPr>
          <w:spacing w:val="-15"/>
        </w:rPr>
        <w:t> </w:t>
      </w:r>
      <w:r>
        <w:rPr/>
        <w:t>Many</w:t>
      </w:r>
      <w:r>
        <w:rPr>
          <w:spacing w:val="-5"/>
        </w:rPr>
        <w:t> </w:t>
      </w:r>
      <w:r>
        <w:rPr/>
        <w:t>people believe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undergraduate</w:t>
      </w:r>
      <w:r>
        <w:rPr>
          <w:spacing w:val="-15"/>
        </w:rPr>
        <w:t> </w:t>
      </w:r>
      <w:r>
        <w:rPr/>
        <w:t>students</w:t>
      </w:r>
      <w:r>
        <w:rPr>
          <w:spacing w:val="-15"/>
        </w:rPr>
        <w:t> </w:t>
      </w:r>
      <w:r>
        <w:rPr/>
        <w:t>feel</w:t>
      </w:r>
      <w:r>
        <w:rPr>
          <w:spacing w:val="-15"/>
        </w:rPr>
        <w:t> </w:t>
      </w:r>
      <w:r>
        <w:rPr/>
        <w:t>sure</w:t>
      </w:r>
      <w:r>
        <w:rPr>
          <w:spacing w:val="-4"/>
        </w:rPr>
        <w:t> </w:t>
      </w:r>
      <w:r>
        <w:rPr/>
        <w:t>about</w:t>
      </w:r>
      <w:r>
        <w:rPr>
          <w:spacing w:val="-12"/>
        </w:rPr>
        <w:t> </w:t>
      </w:r>
      <w:r>
        <w:rPr/>
        <w:t>their</w:t>
      </w:r>
      <w:r>
        <w:rPr>
          <w:spacing w:val="-15"/>
        </w:rPr>
        <w:t> </w:t>
      </w:r>
      <w:r>
        <w:rPr/>
        <w:t>mental</w:t>
      </w:r>
      <w:r>
        <w:rPr>
          <w:spacing w:val="-12"/>
        </w:rPr>
        <w:t> </w:t>
      </w:r>
      <w:r>
        <w:rPr/>
        <w:t>skills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find</w:t>
      </w:r>
      <w:r>
        <w:rPr>
          <w:spacing w:val="-15"/>
        </w:rPr>
        <w:t> </w:t>
      </w:r>
      <w:r>
        <w:rPr/>
        <w:t>the</w:t>
      </w:r>
      <w:r>
        <w:rPr>
          <w:spacing w:val="-3"/>
        </w:rPr>
        <w:t> </w:t>
      </w:r>
      <w:r>
        <w:rPr/>
        <w:t>school</w:t>
      </w:r>
      <w:r>
        <w:rPr>
          <w:spacing w:val="-12"/>
        </w:rPr>
        <w:t> </w:t>
      </w:r>
      <w:r>
        <w:rPr/>
        <w:t>buildings</w:t>
      </w:r>
      <w:r>
        <w:rPr>
          <w:spacing w:val="-15"/>
        </w:rPr>
        <w:t> </w:t>
      </w:r>
      <w:r>
        <w:rPr/>
        <w:t>good</w:t>
      </w:r>
      <w:r>
        <w:rPr>
          <w:spacing w:val="-4"/>
        </w:rPr>
        <w:t> </w:t>
      </w:r>
      <w:r>
        <w:rPr/>
        <w:t>enough. A middle</w:t>
      </w:r>
      <w:r>
        <w:rPr>
          <w:spacing w:val="-6"/>
        </w:rPr>
        <w:t> </w:t>
      </w:r>
      <w:r>
        <w:rPr/>
        <w:t>score (3.29/5) was reached for social needs, even though self-actualization</w:t>
      </w:r>
      <w:r>
        <w:rPr>
          <w:spacing w:val="-7"/>
        </w:rPr>
        <w:t> </w:t>
      </w:r>
      <w:r>
        <w:rPr/>
        <w:t>(3.06/5)</w:t>
      </w:r>
      <w:r>
        <w:rPr>
          <w:spacing w:val="-3"/>
        </w:rPr>
        <w:t> </w:t>
      </w:r>
      <w:r>
        <w:rPr/>
        <w:t>and safety</w:t>
      </w:r>
      <w:r>
        <w:rPr>
          <w:spacing w:val="-7"/>
        </w:rPr>
        <w:t> </w:t>
      </w:r>
      <w:r>
        <w:rPr/>
        <w:t>needs (2.90/5) reached the lowest levels of satisfaction.</w:t>
      </w:r>
      <w:r>
        <w:rPr>
          <w:spacing w:val="-7"/>
        </w:rPr>
        <w:t> </w:t>
      </w:r>
      <w:r>
        <w:rPr/>
        <w:t>These low scores show that gaps exist in academic security and</w:t>
      </w:r>
      <w:r>
        <w:rPr>
          <w:spacing w:val="-1"/>
        </w:rPr>
        <w:t> </w:t>
      </w:r>
      <w:r>
        <w:rPr/>
        <w:t>the way rules</w:t>
      </w:r>
      <w:r>
        <w:rPr>
          <w:spacing w:val="-7"/>
        </w:rPr>
        <w:t> </w:t>
      </w:r>
      <w:r>
        <w:rPr/>
        <w:t>are made.</w:t>
      </w:r>
      <w:r>
        <w:rPr>
          <w:spacing w:val="-9"/>
        </w:rPr>
        <w:t> </w:t>
      </w:r>
      <w:r>
        <w:rPr/>
        <w:t>When the gender-based analysis</w:t>
      </w:r>
      <w:r>
        <w:rPr>
          <w:spacing w:val="-15"/>
        </w:rPr>
        <w:t> </w:t>
      </w:r>
      <w:r>
        <w:rPr/>
        <w:t>was finished,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undergraduate students</w:t>
      </w:r>
      <w:r>
        <w:rPr>
          <w:spacing w:val="-7"/>
        </w:rPr>
        <w:t> </w:t>
      </w:r>
      <w:r>
        <w:rPr/>
        <w:t>who did not share their gender showed much lower motivation, especially regarding safety needs (1.69/5).</w:t>
      </w:r>
    </w:p>
    <w:p>
      <w:pPr>
        <w:pStyle w:val="BodyText"/>
        <w:spacing w:before="158"/>
        <w:ind w:right="24"/>
      </w:pPr>
      <w:r>
        <w:rPr/>
        <w:t>This research suggests that the leadership</w:t>
      </w:r>
      <w:r>
        <w:rPr>
          <w:spacing w:val="-5"/>
        </w:rPr>
        <w:t> </w:t>
      </w:r>
      <w:r>
        <w:rPr/>
        <w:t>of the educational institution</w:t>
      </w:r>
      <w:r>
        <w:rPr>
          <w:spacing w:val="-5"/>
        </w:rPr>
        <w:t> </w:t>
      </w:r>
      <w:r>
        <w:rPr/>
        <w:t>must change its focus toward making academic rules clear. Many scholars believe that fair testing methods and project</w:t>
      </w:r>
      <w:r>
        <w:rPr>
          <w:spacing w:val="-15"/>
        </w:rPr>
        <w:t> </w:t>
      </w:r>
      <w:r>
        <w:rPr/>
        <w:t>-based learning should be created</w:t>
      </w:r>
      <w:r>
        <w:rPr>
          <w:spacing w:val="-9"/>
        </w:rPr>
        <w:t> </w:t>
      </w: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4"/>
        </w:rPr>
        <w:t> </w:t>
      </w:r>
      <w:r>
        <w:rPr/>
        <w:t>undergraduate</w:t>
      </w:r>
      <w:r>
        <w:rPr>
          <w:spacing w:val="-3"/>
        </w:rPr>
        <w:t> </w:t>
      </w:r>
      <w:r>
        <w:rPr/>
        <w:t>students.</w:t>
      </w:r>
      <w:r>
        <w:rPr>
          <w:spacing w:val="-9"/>
        </w:rPr>
        <w:t> </w:t>
      </w:r>
      <w:r>
        <w:rPr/>
        <w:t>Better</w:t>
      </w:r>
      <w:r>
        <w:rPr>
          <w:spacing w:val="-1"/>
        </w:rPr>
        <w:t> </w:t>
      </w:r>
      <w:r>
        <w:rPr/>
        <w:t>mentorship</w:t>
      </w:r>
      <w:r>
        <w:rPr>
          <w:spacing w:val="-15"/>
        </w:rPr>
        <w:t> </w:t>
      </w:r>
      <w:r>
        <w:rPr/>
        <w:t>is</w:t>
      </w:r>
      <w:r>
        <w:rPr>
          <w:spacing w:val="-2"/>
        </w:rPr>
        <w:t> </w:t>
      </w:r>
      <w:r>
        <w:rPr/>
        <w:t>needed</w:t>
      </w:r>
      <w:r>
        <w:rPr>
          <w:spacing w:val="-4"/>
        </w:rPr>
        <w:t> </w:t>
      </w:r>
      <w:r>
        <w:rPr/>
        <w:t>so that undergraduate</w:t>
      </w:r>
      <w:r>
        <w:rPr>
          <w:spacing w:val="-15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find</w:t>
      </w:r>
      <w:r>
        <w:rPr>
          <w:spacing w:val="-4"/>
        </w:rPr>
        <w:t> </w:t>
      </w:r>
      <w:r>
        <w:rPr/>
        <w:t>chances for personal growth. Recognition systems are organized to help the undergraduate students reach self-actualization.</w:t>
      </w:r>
      <w:r>
        <w:rPr>
          <w:spacing w:val="-15"/>
        </w:rPr>
        <w:t> </w:t>
      </w:r>
      <w:r>
        <w:rPr/>
        <w:t>When</w:t>
      </w:r>
      <w:r>
        <w:rPr>
          <w:spacing w:val="-15"/>
        </w:rPr>
        <w:t> </w:t>
      </w:r>
      <w:r>
        <w:rPr/>
        <w:t>these</w:t>
      </w:r>
      <w:r>
        <w:rPr>
          <w:spacing w:val="-5"/>
        </w:rPr>
        <w:t> </w:t>
      </w:r>
      <w:r>
        <w:rPr/>
        <w:t>changes are</w:t>
      </w:r>
      <w:r>
        <w:rPr>
          <w:spacing w:val="-1"/>
        </w:rPr>
        <w:t> </w:t>
      </w:r>
      <w:r>
        <w:rPr/>
        <w:t>made,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motivation</w:t>
      </w:r>
      <w:r>
        <w:rPr>
          <w:spacing w:val="-15"/>
        </w:rPr>
        <w:t> </w:t>
      </w:r>
      <w:r>
        <w:rPr/>
        <w:t>of undergraduate</w:t>
      </w:r>
      <w:r>
        <w:rPr>
          <w:spacing w:val="-15"/>
        </w:rPr>
        <w:t> </w:t>
      </w:r>
      <w:r>
        <w:rPr/>
        <w:t>students</w:t>
      </w:r>
      <w:r>
        <w:rPr>
          <w:spacing w:val="-14"/>
        </w:rPr>
        <w:t> </w:t>
      </w:r>
      <w:r>
        <w:rPr/>
        <w:t>will improve</w:t>
      </w:r>
      <w:r>
        <w:rPr>
          <w:spacing w:val="-1"/>
        </w:rPr>
        <w:t> </w:t>
      </w:r>
      <w:r>
        <w:rPr/>
        <w:t>because</w:t>
      </w:r>
      <w:r>
        <w:rPr>
          <w:spacing w:val="-1"/>
        </w:rPr>
        <w:t> </w:t>
      </w:r>
      <w:r>
        <w:rPr/>
        <w:t>the environment becomes more supportive.</w:t>
      </w:r>
    </w:p>
    <w:p>
      <w:pPr>
        <w:pStyle w:val="BodyText"/>
        <w:ind w:right="32"/>
      </w:pPr>
      <w:r>
        <w:rPr>
          <w:b/>
        </w:rPr>
        <w:t>Keywords: </w:t>
      </w:r>
      <w:r>
        <w:rPr/>
        <w:t>Student Motivation, Maslow's Hierarchy of Needs, Herzberg's Two-Factor Theory, Education, Academic Burnout</w:t>
      </w:r>
    </w:p>
    <w:p>
      <w:pPr>
        <w:pStyle w:val="Heading2"/>
        <w:spacing w:before="177"/>
      </w:pPr>
      <w:r>
        <w:rPr>
          <w:spacing w:val="-2"/>
        </w:rPr>
        <w:t>INTRODUCTION</w:t>
      </w:r>
    </w:p>
    <w:p>
      <w:pPr>
        <w:pStyle w:val="BodyText"/>
        <w:spacing w:before="162"/>
        <w:ind w:right="50"/>
      </w:pPr>
      <w:r>
        <w:rPr/>
        <w:t>Education is relentless — it asks for sustained mental</w:t>
      </w:r>
      <w:r>
        <w:rPr>
          <w:spacing w:val="-3"/>
        </w:rPr>
        <w:t> </w:t>
      </w:r>
      <w:r>
        <w:rPr/>
        <w:t>effort, day after day, across years.</w:t>
      </w:r>
      <w:r>
        <w:rPr>
          <w:spacing w:val="-9"/>
        </w:rPr>
        <w:t> </w:t>
      </w:r>
      <w:r>
        <w:rPr/>
        <w:t>And yet, somewhere between the first lecture and the final semester, many undergraduate students seem to quietly give up. Not formally.</w:t>
      </w:r>
      <w:r>
        <w:rPr>
          <w:spacing w:val="-11"/>
        </w:rPr>
        <w:t> </w:t>
      </w:r>
      <w:r>
        <w:rPr/>
        <w:t>Not visibly.</w:t>
      </w:r>
      <w:r>
        <w:rPr>
          <w:spacing w:val="-11"/>
        </w:rPr>
        <w:t> </w:t>
      </w:r>
      <w:r>
        <w:rPr/>
        <w:t>Just gradually.</w:t>
      </w:r>
      <w:r>
        <w:rPr>
          <w:spacing w:val="-3"/>
        </w:rPr>
        <w:t> </w:t>
      </w:r>
      <w:r>
        <w:rPr/>
        <w:t>The energy fades, the engagement hollows out, and what remains is the motions. That quiet unravelling is what this study is about.</w:t>
      </w:r>
    </w:p>
    <w:p>
      <w:pPr>
        <w:pStyle w:val="BodyText"/>
        <w:ind w:right="33"/>
      </w:pPr>
      <w:r>
        <w:rPr/>
        <w:t>Motivation,</w:t>
      </w:r>
      <w:r>
        <w:rPr>
          <w:spacing w:val="-15"/>
        </w:rPr>
        <w:t> </w:t>
      </w:r>
      <w:r>
        <w:rPr/>
        <w:t>most</w:t>
      </w:r>
      <w:r>
        <w:rPr>
          <w:spacing w:val="-15"/>
        </w:rPr>
        <w:t> </w:t>
      </w:r>
      <w:r>
        <w:rPr/>
        <w:t>researchers</w:t>
      </w:r>
      <w:r>
        <w:rPr>
          <w:spacing w:val="-15"/>
        </w:rPr>
        <w:t> </w:t>
      </w:r>
      <w:r>
        <w:rPr/>
        <w:t>agree,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hinge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which</w:t>
      </w:r>
      <w:r>
        <w:rPr>
          <w:spacing w:val="-15"/>
        </w:rPr>
        <w:t> </w:t>
      </w:r>
      <w:r>
        <w:rPr/>
        <w:t>academic</w:t>
      </w:r>
      <w:r>
        <w:rPr>
          <w:spacing w:val="-15"/>
        </w:rPr>
        <w:t> </w:t>
      </w:r>
      <w:r>
        <w:rPr/>
        <w:t>outcomes</w:t>
      </w:r>
      <w:r>
        <w:rPr>
          <w:spacing w:val="-15"/>
        </w:rPr>
        <w:t> </w:t>
      </w:r>
      <w:r>
        <w:rPr/>
        <w:t>swing.</w:t>
      </w:r>
      <w:r>
        <w:rPr>
          <w:spacing w:val="-15"/>
        </w:rPr>
        <w:t> </w:t>
      </w:r>
      <w:r>
        <w:rPr/>
        <w:t>Students</w:t>
      </w:r>
      <w:r>
        <w:rPr>
          <w:spacing w:val="-15"/>
        </w:rPr>
        <w:t> </w:t>
      </w:r>
      <w:r>
        <w:rPr/>
        <w:t>who</w:t>
      </w:r>
      <w:r>
        <w:rPr>
          <w:spacing w:val="-15"/>
        </w:rPr>
        <w:t> </w:t>
      </w:r>
      <w:r>
        <w:rPr/>
        <w:t>are</w:t>
      </w:r>
      <w:r>
        <w:rPr>
          <w:spacing w:val="-15"/>
        </w:rPr>
        <w:t> </w:t>
      </w:r>
      <w:r>
        <w:rPr/>
        <w:t>genuinely engaged learn more deeply, recover from setbacks more readily, and outperform those who are not [1]. The absence</w:t>
      </w:r>
      <w:r>
        <w:rPr>
          <w:spacing w:val="-11"/>
        </w:rPr>
        <w:t> </w:t>
      </w:r>
      <w:r>
        <w:rPr/>
        <w:t>of motivation,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/>
        <w:t>contrast,</w:t>
      </w:r>
      <w:r>
        <w:rPr>
          <w:spacing w:val="-15"/>
        </w:rPr>
        <w:t> </w:t>
      </w:r>
      <w:r>
        <w:rPr/>
        <w:t>breeds</w:t>
      </w:r>
      <w:r>
        <w:rPr>
          <w:spacing w:val="-15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14"/>
        </w:rPr>
        <w:t> </w:t>
      </w:r>
      <w:r>
        <w:rPr/>
        <w:t>kind</w:t>
      </w:r>
      <w:r>
        <w:rPr>
          <w:spacing w:val="-15"/>
        </w:rPr>
        <w:t> </w:t>
      </w:r>
      <w:r>
        <w:rPr/>
        <w:t>of academic</w:t>
      </w:r>
      <w:r>
        <w:rPr>
          <w:spacing w:val="-15"/>
        </w:rPr>
        <w:t> </w:t>
      </w:r>
      <w:r>
        <w:rPr/>
        <w:t>drift —</w:t>
      </w:r>
      <w:r>
        <w:rPr>
          <w:spacing w:val="-3"/>
        </w:rPr>
        <w:t> </w:t>
      </w:r>
      <w:r>
        <w:rPr/>
        <w:t>not</w:t>
      </w:r>
      <w:r>
        <w:rPr>
          <w:spacing w:val="-11"/>
        </w:rPr>
        <w:t> </w:t>
      </w:r>
      <w:r>
        <w:rPr/>
        <w:t>dramatic</w:t>
      </w:r>
      <w:r>
        <w:rPr>
          <w:spacing w:val="-15"/>
        </w:rPr>
        <w:t> </w:t>
      </w:r>
      <w:r>
        <w:rPr/>
        <w:t>failure,</w:t>
      </w:r>
      <w:r>
        <w:rPr>
          <w:spacing w:val="-15"/>
        </w:rPr>
        <w:t> </w:t>
      </w:r>
      <w:r>
        <w:rPr/>
        <w:t>but</w:t>
      </w:r>
      <w:r>
        <w:rPr>
          <w:spacing w:val="-11"/>
        </w:rPr>
        <w:t> </w:t>
      </w:r>
      <w:r>
        <w:rPr/>
        <w:t>chronic underperformance [2]. Despite how well-documented this is, motivational research has stayed largely in the corporate world, leaving higher education — and particularly the Indian undergraduate experience — surprisingly underexplored [3].</w:t>
      </w:r>
    </w:p>
    <w:p>
      <w:pPr>
        <w:pStyle w:val="BodyText"/>
        <w:ind w:right="33"/>
      </w:pPr>
      <w:r>
        <w:rPr/>
        <w:t>This study approaches that gap through two frameworks</w:t>
      </w:r>
      <w:r>
        <w:rPr>
          <w:spacing w:val="-6"/>
        </w:rPr>
        <w:t> </w:t>
      </w:r>
      <w:r>
        <w:rPr/>
        <w:t>applied in tandem. Maslow's Hierarchy of Needs [4] maps motivation</w:t>
      </w:r>
      <w:r>
        <w:rPr>
          <w:spacing w:val="-5"/>
        </w:rPr>
        <w:t> </w:t>
      </w:r>
      <w:r>
        <w:rPr/>
        <w:t>across five levels — physiological,</w:t>
      </w:r>
      <w:r>
        <w:rPr>
          <w:spacing w:val="-5"/>
        </w:rPr>
        <w:t> </w:t>
      </w:r>
      <w:r>
        <w:rPr/>
        <w:t>safety, belonging, esteem, and self-actualisation</w:t>
      </w:r>
      <w:r>
        <w:rPr>
          <w:spacing w:val="-1"/>
        </w:rPr>
        <w:t> </w:t>
      </w:r>
      <w:r>
        <w:rPr/>
        <w:t>— each layer</w:t>
      </w:r>
      <w:r>
        <w:rPr>
          <w:spacing w:val="-7"/>
        </w:rPr>
        <w:t> </w:t>
      </w:r>
      <w:r>
        <w:rPr/>
        <w:t>contingent</w:t>
      </w:r>
      <w:r>
        <w:rPr>
          <w:spacing w:val="-5"/>
        </w:rPr>
        <w:t> </w:t>
      </w:r>
      <w:r>
        <w:rPr/>
        <w:t>on the</w:t>
      </w:r>
      <w:r>
        <w:rPr>
          <w:spacing w:val="-9"/>
        </w:rPr>
        <w:t> </w:t>
      </w:r>
      <w:r>
        <w:rPr/>
        <w:t>one beneath</w:t>
      </w:r>
      <w:r>
        <w:rPr>
          <w:spacing w:val="-10"/>
        </w:rPr>
        <w:t> </w:t>
      </w:r>
      <w:r>
        <w:rPr/>
        <w:t>it. Herzberg's</w:t>
      </w:r>
      <w:r>
        <w:rPr>
          <w:spacing w:val="-8"/>
        </w:rPr>
        <w:t> </w:t>
      </w:r>
      <w:r>
        <w:rPr/>
        <w:t>Two-Factor</w:t>
      </w:r>
      <w:r>
        <w:rPr>
          <w:spacing w:val="-7"/>
        </w:rPr>
        <w:t> </w:t>
      </w:r>
      <w:r>
        <w:rPr/>
        <w:t>Theory [5]</w:t>
      </w:r>
      <w:r>
        <w:rPr>
          <w:spacing w:val="-7"/>
        </w:rPr>
        <w:t> </w:t>
      </w:r>
      <w:r>
        <w:rPr/>
        <w:t>draws a different</w:t>
      </w:r>
      <w:r>
        <w:rPr>
          <w:spacing w:val="-5"/>
        </w:rPr>
        <w:t> </w:t>
      </w:r>
      <w:r>
        <w:rPr/>
        <w:t>but complementary line:</w:t>
      </w:r>
      <w:r>
        <w:rPr>
          <w:spacing w:val="28"/>
        </w:rPr>
        <w:t> </w:t>
      </w:r>
      <w:r>
        <w:rPr/>
        <w:t>between</w:t>
      </w:r>
      <w:r>
        <w:rPr>
          <w:spacing w:val="36"/>
        </w:rPr>
        <w:t> </w:t>
      </w:r>
      <w:r>
        <w:rPr/>
        <w:t>hygiene</w:t>
      </w:r>
      <w:r>
        <w:rPr>
          <w:spacing w:val="24"/>
        </w:rPr>
        <w:t> </w:t>
      </w:r>
      <w:r>
        <w:rPr/>
        <w:t>factors</w:t>
      </w:r>
      <w:r>
        <w:rPr>
          <w:spacing w:val="25"/>
        </w:rPr>
        <w:t> </w:t>
      </w:r>
      <w:r>
        <w:rPr/>
        <w:t>that</w:t>
      </w:r>
      <w:r>
        <w:rPr>
          <w:spacing w:val="28"/>
        </w:rPr>
        <w:t> </w:t>
      </w:r>
      <w:r>
        <w:rPr/>
        <w:t>merely</w:t>
      </w:r>
      <w:r>
        <w:rPr>
          <w:spacing w:val="22"/>
        </w:rPr>
        <w:t> </w:t>
      </w:r>
      <w:r>
        <w:rPr/>
        <w:t>prevent</w:t>
      </w:r>
      <w:r>
        <w:rPr>
          <w:spacing w:val="28"/>
        </w:rPr>
        <w:t> </w:t>
      </w:r>
      <w:r>
        <w:rPr/>
        <w:t>dissatisfaction, and</w:t>
      </w:r>
      <w:r>
        <w:rPr>
          <w:spacing w:val="36"/>
        </w:rPr>
        <w:t> </w:t>
      </w:r>
      <w:r>
        <w:rPr/>
        <w:t>genuine</w:t>
      </w:r>
      <w:r>
        <w:rPr>
          <w:spacing w:val="24"/>
        </w:rPr>
        <w:t> </w:t>
      </w:r>
      <w:r>
        <w:rPr/>
        <w:t>motivators that</w:t>
      </w:r>
      <w:r>
        <w:rPr>
          <w:spacing w:val="28"/>
        </w:rPr>
        <w:t> </w:t>
      </w:r>
      <w:r>
        <w:rPr/>
        <w:t>actively</w:t>
      </w:r>
      <w:r>
        <w:rPr>
          <w:spacing w:val="22"/>
        </w:rPr>
        <w:t> </w:t>
      </w:r>
      <w:r>
        <w:rPr/>
        <w:t>drive</w:t>
      </w:r>
    </w:p>
    <w:p>
      <w:pPr>
        <w:pStyle w:val="BodyText"/>
        <w:spacing w:after="0"/>
        <w:sectPr>
          <w:type w:val="continuous"/>
          <w:pgSz w:w="11910" w:h="16840"/>
          <w:pgMar w:top="1000" w:bottom="280" w:left="566" w:right="566"/>
        </w:sectPr>
      </w:pPr>
    </w:p>
    <w:p>
      <w:pPr>
        <w:pStyle w:val="BodyText"/>
        <w:spacing w:before="69"/>
        <w:ind w:right="41"/>
      </w:pPr>
      <w:r>
        <w:rPr/>
        <w:t>performance.</w:t>
      </w:r>
      <w:r>
        <w:rPr>
          <w:spacing w:val="-9"/>
        </w:rPr>
        <w:t> </w:t>
      </w:r>
      <w:r>
        <w:rPr/>
        <w:t>Used together,</w:t>
      </w:r>
      <w:r>
        <w:rPr>
          <w:spacing w:val="-9"/>
        </w:rPr>
        <w:t> </w:t>
      </w:r>
      <w:r>
        <w:rPr/>
        <w:t>they offer a more textured</w:t>
      </w:r>
      <w:r>
        <w:rPr>
          <w:spacing w:val="-9"/>
        </w:rPr>
        <w:t> </w:t>
      </w:r>
      <w:r>
        <w:rPr/>
        <w:t>diagnosis — not just</w:t>
      </w:r>
      <w:r>
        <w:rPr>
          <w:spacing w:val="-4"/>
        </w:rPr>
        <w:t> </w:t>
      </w:r>
      <w:r>
        <w:rPr/>
        <w:t>whether students</w:t>
      </w:r>
      <w:r>
        <w:rPr>
          <w:spacing w:val="-7"/>
        </w:rPr>
        <w:t> </w:t>
      </w:r>
      <w:r>
        <w:rPr/>
        <w:t>are disengaged, but precisely where and why.</w:t>
      </w:r>
    </w:p>
    <w:p>
      <w:pPr>
        <w:pStyle w:val="BodyText"/>
        <w:spacing w:before="156"/>
        <w:ind w:right="40"/>
      </w:pPr>
      <w:r>
        <w:rPr/>
        <w:t>Data</w:t>
      </w:r>
      <w:r>
        <w:rPr>
          <w:spacing w:val="-15"/>
        </w:rPr>
        <w:t> </w:t>
      </w:r>
      <w:r>
        <w:rPr/>
        <w:t>were</w:t>
      </w:r>
      <w:r>
        <w:rPr>
          <w:spacing w:val="-15"/>
        </w:rPr>
        <w:t> </w:t>
      </w:r>
      <w:r>
        <w:rPr/>
        <w:t>collected</w:t>
      </w:r>
      <w:r>
        <w:rPr>
          <w:spacing w:val="-15"/>
        </w:rPr>
        <w:t> </w:t>
      </w:r>
      <w:r>
        <w:rPr/>
        <w:t>from</w:t>
      </w:r>
      <w:r>
        <w:rPr>
          <w:spacing w:val="-15"/>
        </w:rPr>
        <w:t> </w:t>
      </w:r>
      <w:r>
        <w:rPr/>
        <w:t>43</w:t>
      </w:r>
      <w:r>
        <w:rPr>
          <w:spacing w:val="-15"/>
        </w:rPr>
        <w:t> </w:t>
      </w:r>
      <w:r>
        <w:rPr/>
        <w:t>undergraduate</w:t>
      </w:r>
      <w:r>
        <w:rPr>
          <w:spacing w:val="-15"/>
        </w:rPr>
        <w:t> </w:t>
      </w:r>
      <w:r>
        <w:rPr/>
        <w:t>students</w:t>
      </w:r>
      <w:r>
        <w:rPr>
          <w:spacing w:val="-15"/>
        </w:rPr>
        <w:t> </w:t>
      </w:r>
      <w:r>
        <w:rPr/>
        <w:t>via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structured</w:t>
      </w:r>
      <w:r>
        <w:rPr>
          <w:spacing w:val="-15"/>
        </w:rPr>
        <w:t> </w:t>
      </w:r>
      <w:r>
        <w:rPr/>
        <w:t>Likert-scale</w:t>
      </w:r>
      <w:r>
        <w:rPr>
          <w:spacing w:val="-15"/>
        </w:rPr>
        <w:t> </w:t>
      </w:r>
      <w:r>
        <w:rPr/>
        <w:t>questionnaire,</w:t>
      </w:r>
      <w:r>
        <w:rPr>
          <w:spacing w:val="-15"/>
        </w:rPr>
        <w:t> </w:t>
      </w:r>
      <w:r>
        <w:rPr/>
        <w:t>analysed</w:t>
      </w:r>
      <w:r>
        <w:rPr>
          <w:spacing w:val="-15"/>
        </w:rPr>
        <w:t> </w:t>
      </w:r>
      <w:r>
        <w:rPr/>
        <w:t>through both lenses.</w:t>
      </w:r>
    </w:p>
    <w:p>
      <w:pPr>
        <w:pStyle w:val="Heading2"/>
        <w:spacing w:before="177"/>
      </w:pPr>
      <w:r>
        <w:rPr>
          <w:spacing w:val="-2"/>
        </w:rPr>
        <w:t>METHODOLOGY</w:t>
      </w:r>
    </w:p>
    <w:p>
      <w:pPr>
        <w:pStyle w:val="BodyText"/>
        <w:spacing w:before="162"/>
        <w:ind w:right="49"/>
      </w:pPr>
      <w:r>
        <w:rPr/>
        <w:t>The study is quantitative</w:t>
      </w:r>
      <w:r>
        <w:rPr>
          <w:spacing w:val="-1"/>
        </w:rPr>
        <w:t> </w:t>
      </w:r>
      <w:r>
        <w:rPr/>
        <w:t>— numbers,</w:t>
      </w:r>
      <w:r>
        <w:rPr>
          <w:spacing w:val="-8"/>
        </w:rPr>
        <w:t> </w:t>
      </w:r>
      <w:r>
        <w:rPr/>
        <w:t>not narratives.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structured</w:t>
      </w:r>
      <w:r>
        <w:rPr>
          <w:spacing w:val="-8"/>
        </w:rPr>
        <w:t> </w:t>
      </w:r>
      <w:r>
        <w:rPr/>
        <w:t>questionnaire</w:t>
      </w:r>
      <w:r>
        <w:rPr>
          <w:spacing w:val="-6"/>
        </w:rPr>
        <w:t> </w:t>
      </w:r>
      <w:r>
        <w:rPr/>
        <w:t>went out via Google Forms to 43 undergraduate</w:t>
      </w:r>
      <w:r>
        <w:rPr>
          <w:spacing w:val="-4"/>
        </w:rPr>
        <w:t> </w:t>
      </w:r>
      <w:r>
        <w:rPr/>
        <w:t>students,</w:t>
      </w:r>
      <w:r>
        <w:rPr>
          <w:spacing w:val="-5"/>
        </w:rPr>
        <w:t> </w:t>
      </w:r>
      <w:r>
        <w:rPr/>
        <w:t>chosen deliberately</w:t>
      </w:r>
      <w:r>
        <w:rPr>
          <w:spacing w:val="-15"/>
        </w:rPr>
        <w:t> </w:t>
      </w:r>
      <w:r>
        <w:rPr/>
        <w:t>rather</w:t>
      </w:r>
      <w:r>
        <w:rPr>
          <w:spacing w:val="-15"/>
        </w:rPr>
        <w:t> </w:t>
      </w:r>
      <w:r>
        <w:rPr/>
        <w:t>than</w:t>
      </w:r>
      <w:r>
        <w:rPr>
          <w:spacing w:val="-5"/>
        </w:rPr>
        <w:t> </w:t>
      </w:r>
      <w:r>
        <w:rPr/>
        <w:t>randomly,</w:t>
      </w:r>
      <w:r>
        <w:rPr>
          <w:spacing w:val="-5"/>
        </w:rPr>
        <w:t> </w:t>
      </w:r>
      <w:r>
        <w:rPr/>
        <w:t>because</w:t>
      </w:r>
      <w:r>
        <w:rPr>
          <w:spacing w:val="-4"/>
        </w:rPr>
        <w:t> </w:t>
      </w:r>
      <w:r>
        <w:rPr/>
        <w:t>the research</w:t>
      </w:r>
      <w:r>
        <w:rPr>
          <w:spacing w:val="-15"/>
        </w:rPr>
        <w:t> </w:t>
      </w:r>
      <w:r>
        <w:rPr/>
        <w:t>question</w:t>
      </w:r>
      <w:r>
        <w:rPr>
          <w:spacing w:val="-5"/>
        </w:rPr>
        <w:t> </w:t>
      </w:r>
      <w:r>
        <w:rPr/>
        <w:t>was always specifically about this population. Participation was entirely voluntary.</w:t>
      </w:r>
    </w:p>
    <w:p>
      <w:pPr>
        <w:pStyle w:val="BodyText"/>
        <w:spacing w:before="156"/>
        <w:ind w:right="33"/>
      </w:pPr>
      <w:r>
        <w:rPr/>
        <w:t>The questionnaire</w:t>
      </w:r>
      <w:r>
        <w:rPr>
          <w:spacing w:val="-4"/>
        </w:rPr>
        <w:t> </w:t>
      </w:r>
      <w:r>
        <w:rPr/>
        <w:t>had three parts. Section</w:t>
      </w:r>
      <w:r>
        <w:rPr>
          <w:spacing w:val="-5"/>
        </w:rPr>
        <w:t> </w:t>
      </w:r>
      <w:r>
        <w:rPr/>
        <w:t>A gathered demographics.</w:t>
      </w:r>
      <w:r>
        <w:rPr>
          <w:spacing w:val="-5"/>
        </w:rPr>
        <w:t> </w:t>
      </w:r>
      <w:r>
        <w:rPr/>
        <w:t>Section B ran ten items</w:t>
      </w:r>
      <w:r>
        <w:rPr>
          <w:spacing w:val="-3"/>
        </w:rPr>
        <w:t> </w:t>
      </w:r>
      <w:r>
        <w:rPr/>
        <w:t>across Maslow's five need levels — two items</w:t>
      </w:r>
      <w:r>
        <w:rPr>
          <w:spacing w:val="-5"/>
        </w:rPr>
        <w:t> </w:t>
      </w:r>
      <w:r>
        <w:rPr/>
        <w:t>per level. Section</w:t>
      </w:r>
      <w:r>
        <w:rPr>
          <w:spacing w:val="-7"/>
        </w:rPr>
        <w:t> </w:t>
      </w:r>
      <w:r>
        <w:rPr/>
        <w:t>C covered eight</w:t>
      </w:r>
      <w:r>
        <w:rPr>
          <w:spacing w:val="-1"/>
        </w:rPr>
        <w:t> </w:t>
      </w:r>
      <w:r>
        <w:rPr/>
        <w:t>items probing Herzberg's hygiene factors</w:t>
      </w:r>
      <w:r>
        <w:rPr>
          <w:spacing w:val="-5"/>
        </w:rPr>
        <w:t> </w:t>
      </w:r>
      <w:r>
        <w:rPr/>
        <w:t>and motivators.</w:t>
      </w:r>
      <w:r>
        <w:rPr>
          <w:spacing w:val="-6"/>
        </w:rPr>
        <w:t> </w:t>
      </w:r>
      <w:r>
        <w:rPr/>
        <w:t>Every motivational item was measured on a five-point Likert scale: 1 being Strongly Disagree, 5 being</w:t>
      </w:r>
      <w:r>
        <w:rPr>
          <w:spacing w:val="-2"/>
        </w:rPr>
        <w:t> </w:t>
      </w:r>
      <w:r>
        <w:rPr/>
        <w:t>Strongly</w:t>
      </w:r>
      <w:r>
        <w:rPr>
          <w:spacing w:val="-15"/>
        </w:rPr>
        <w:t> </w:t>
      </w:r>
      <w:r>
        <w:rPr/>
        <w:t>Agree. Mean scores were then bucketed</w:t>
      </w:r>
      <w:r>
        <w:rPr>
          <w:spacing w:val="-9"/>
        </w:rPr>
        <w:t> </w:t>
      </w:r>
      <w:r>
        <w:rPr/>
        <w:t>into three bands — low (1.0–2.5), moderate</w:t>
      </w:r>
      <w:r>
        <w:rPr>
          <w:spacing w:val="-8"/>
        </w:rPr>
        <w:t> </w:t>
      </w:r>
      <w:r>
        <w:rPr/>
        <w:t>(2.6–3.5), and high (3.6–5.0) — to make interpretation consistent across both frameworks.</w:t>
      </w:r>
    </w:p>
    <w:p>
      <w:pPr>
        <w:pStyle w:val="BodyText"/>
        <w:spacing w:before="0"/>
        <w:ind w:left="0"/>
        <w:jc w:val="left"/>
        <w:rPr>
          <w:sz w:val="20"/>
        </w:rPr>
      </w:pPr>
    </w:p>
    <w:p>
      <w:pPr>
        <w:pStyle w:val="BodyText"/>
        <w:spacing w:before="0"/>
        <w:ind w:left="0"/>
        <w:jc w:val="left"/>
        <w:rPr>
          <w:sz w:val="20"/>
        </w:rPr>
      </w:pPr>
    </w:p>
    <w:p>
      <w:pPr>
        <w:pStyle w:val="BodyText"/>
        <w:spacing w:before="13"/>
        <w:ind w:left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755684</wp:posOffset>
            </wp:positionH>
            <wp:positionV relativeFrom="paragraph">
              <wp:posOffset>170004</wp:posOffset>
            </wp:positionV>
            <wp:extent cx="6024878" cy="1247775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4878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79"/>
        <w:ind w:left="0"/>
        <w:jc w:val="left"/>
      </w:pPr>
    </w:p>
    <w:p>
      <w:pPr>
        <w:pStyle w:val="Heading2"/>
        <w:spacing w:before="0"/>
      </w:pPr>
      <w:r>
        <w:rPr>
          <w:spacing w:val="-2"/>
        </w:rPr>
        <w:t>RESULTS</w:t>
      </w:r>
    </w:p>
    <w:p>
      <w:pPr>
        <w:pStyle w:val="BodyText"/>
        <w:spacing w:before="162"/>
        <w:ind w:right="57"/>
      </w:pPr>
      <w:r>
        <w:rPr/>
        <w:t>Of the 43 respondents, the majority</w:t>
      </w:r>
      <w:r>
        <w:rPr>
          <w:spacing w:val="-8"/>
        </w:rPr>
        <w:t> </w:t>
      </w:r>
      <w:r>
        <w:rPr/>
        <w:t>were in Semester</w:t>
      </w:r>
      <w:r>
        <w:rPr>
          <w:spacing w:val="-5"/>
        </w:rPr>
        <w:t> </w:t>
      </w:r>
      <w:r>
        <w:rPr/>
        <w:t>VI (28 students),</w:t>
      </w:r>
      <w:r>
        <w:rPr>
          <w:spacing w:val="-8"/>
        </w:rPr>
        <w:t> </w:t>
      </w:r>
      <w:r>
        <w:rPr/>
        <w:t>followed by Semester</w:t>
      </w:r>
      <w:r>
        <w:rPr>
          <w:spacing w:val="-5"/>
        </w:rPr>
        <w:t> </w:t>
      </w:r>
      <w:r>
        <w:rPr/>
        <w:t>IV (9 students), with the remainder</w:t>
      </w:r>
      <w:r>
        <w:rPr>
          <w:spacing w:val="-2"/>
        </w:rPr>
        <w:t> </w:t>
      </w:r>
      <w:r>
        <w:rPr/>
        <w:t>distributed</w:t>
      </w:r>
      <w:r>
        <w:rPr>
          <w:spacing w:val="-6"/>
        </w:rPr>
        <w:t> </w:t>
      </w:r>
      <w:r>
        <w:rPr/>
        <w:t>across</w:t>
      </w:r>
      <w:r>
        <w:rPr>
          <w:spacing w:val="-3"/>
        </w:rPr>
        <w:t> </w:t>
      </w:r>
      <w:r>
        <w:rPr/>
        <w:t>Semesters</w:t>
      </w:r>
      <w:r>
        <w:rPr>
          <w:spacing w:val="-3"/>
        </w:rPr>
        <w:t> </w:t>
      </w:r>
      <w:r>
        <w:rPr/>
        <w:t>I, III, VII, and VIII. Gender distribution</w:t>
      </w:r>
      <w:r>
        <w:rPr>
          <w:spacing w:val="-6"/>
        </w:rPr>
        <w:t> </w:t>
      </w:r>
      <w:r>
        <w:rPr/>
        <w:t>comprised</w:t>
      </w:r>
      <w:r>
        <w:rPr>
          <w:spacing w:val="-6"/>
        </w:rPr>
        <w:t> </w:t>
      </w:r>
      <w:r>
        <w:rPr/>
        <w:t>22 female students, 17 male students, and 4 who preferred not to disclose.</w:t>
      </w:r>
    </w:p>
    <w:p>
      <w:pPr>
        <w:pStyle w:val="BodyText"/>
        <w:spacing w:before="169"/>
        <w:ind w:right="34"/>
      </w:pPr>
      <w:r>
        <w:rPr/>
        <w:t>Maslow scores across all five need levels are presented in Table 3. Esteem needs recorded the highest mean (3.38/5),</w:t>
      </w:r>
      <w:r>
        <w:rPr>
          <w:spacing w:val="-6"/>
        </w:rPr>
        <w:t> </w:t>
      </w:r>
      <w:r>
        <w:rPr/>
        <w:t>followed by physiological</w:t>
      </w:r>
      <w:r>
        <w:rPr>
          <w:spacing w:val="-12"/>
        </w:rPr>
        <w:t> </w:t>
      </w:r>
      <w:r>
        <w:rPr/>
        <w:t>needs (3.36/5),</w:t>
      </w:r>
      <w:r>
        <w:rPr>
          <w:spacing w:val="-4"/>
        </w:rPr>
        <w:t> </w:t>
      </w:r>
      <w:r>
        <w:rPr/>
        <w:t>social needs (3.29/5), self-actualization</w:t>
      </w:r>
      <w:r>
        <w:rPr>
          <w:spacing w:val="-15"/>
        </w:rPr>
        <w:t> </w:t>
      </w:r>
      <w:r>
        <w:rPr/>
        <w:t>(3.06/5),</w:t>
      </w:r>
      <w:r>
        <w:rPr>
          <w:spacing w:val="-4"/>
        </w:rPr>
        <w:t> </w:t>
      </w:r>
      <w:r>
        <w:rPr/>
        <w:t>and safety needs</w:t>
      </w:r>
      <w:r>
        <w:rPr>
          <w:spacing w:val="-15"/>
        </w:rPr>
        <w:t> </w:t>
      </w:r>
      <w:r>
        <w:rPr/>
        <w:t>(2.90/5).</w:t>
      </w:r>
      <w:r>
        <w:rPr>
          <w:spacing w:val="-15"/>
        </w:rPr>
        <w:t> </w:t>
      </w:r>
      <w:r>
        <w:rPr/>
        <w:t>All</w:t>
      </w:r>
      <w:r>
        <w:rPr>
          <w:spacing w:val="-15"/>
        </w:rPr>
        <w:t> </w:t>
      </w:r>
      <w:r>
        <w:rPr/>
        <w:t>scores</w:t>
      </w:r>
      <w:r>
        <w:rPr>
          <w:spacing w:val="-15"/>
        </w:rPr>
        <w:t> </w:t>
      </w:r>
      <w:r>
        <w:rPr/>
        <w:t>fall</w:t>
      </w:r>
      <w:r>
        <w:rPr>
          <w:spacing w:val="-14"/>
        </w:rPr>
        <w:t> </w:t>
      </w:r>
      <w:r>
        <w:rPr/>
        <w:t>within</w:t>
      </w:r>
      <w:r>
        <w:rPr>
          <w:spacing w:val="-15"/>
        </w:rPr>
        <w:t> </w:t>
      </w:r>
      <w:r>
        <w:rPr/>
        <w:t>the</w:t>
      </w:r>
      <w:r>
        <w:rPr>
          <w:spacing w:val="-3"/>
        </w:rPr>
        <w:t> </w:t>
      </w:r>
      <w:r>
        <w:rPr/>
        <w:t>moderate</w:t>
      </w:r>
      <w:r>
        <w:rPr>
          <w:spacing w:val="-15"/>
        </w:rPr>
        <w:t> </w:t>
      </w:r>
      <w:r>
        <w:rPr/>
        <w:t>range,</w:t>
      </w:r>
      <w:r>
        <w:rPr>
          <w:spacing w:val="-15"/>
        </w:rPr>
        <w:t> </w:t>
      </w:r>
      <w:r>
        <w:rPr/>
        <w:t>suggesting</w:t>
      </w:r>
      <w:r>
        <w:rPr>
          <w:spacing w:val="-15"/>
        </w:rPr>
        <w:t> </w:t>
      </w:r>
      <w:r>
        <w:rPr/>
        <w:t>that</w:t>
      </w:r>
      <w:r>
        <w:rPr>
          <w:spacing w:val="-13"/>
        </w:rPr>
        <w:t> </w:t>
      </w:r>
      <w:r>
        <w:rPr/>
        <w:t>no</w:t>
      </w:r>
      <w:r>
        <w:rPr>
          <w:spacing w:val="-4"/>
        </w:rPr>
        <w:t> </w:t>
      </w:r>
      <w:r>
        <w:rPr/>
        <w:t>need</w:t>
      </w:r>
      <w:r>
        <w:rPr>
          <w:spacing w:val="-4"/>
        </w:rPr>
        <w:t> </w:t>
      </w:r>
      <w:r>
        <w:rPr/>
        <w:t>category</w:t>
      </w:r>
      <w:r>
        <w:rPr>
          <w:spacing w:val="-15"/>
        </w:rPr>
        <w:t> </w:t>
      </w:r>
      <w:r>
        <w:rPr/>
        <w:t>is</w:t>
      </w:r>
      <w:r>
        <w:rPr>
          <w:spacing w:val="-2"/>
        </w:rPr>
        <w:t> </w:t>
      </w:r>
      <w:r>
        <w:rPr/>
        <w:t>either</w:t>
      </w:r>
      <w:r>
        <w:rPr>
          <w:spacing w:val="-15"/>
        </w:rPr>
        <w:t> </w:t>
      </w:r>
      <w:r>
        <w:rPr/>
        <w:t>well-satisfied or critically</w:t>
      </w:r>
      <w:r>
        <w:rPr>
          <w:spacing w:val="-7"/>
        </w:rPr>
        <w:t> </w:t>
      </w:r>
      <w:r>
        <w:rPr/>
        <w:t>lacking — though the pattern does point to meaningful gaps, particularly</w:t>
      </w:r>
      <w:r>
        <w:rPr>
          <w:spacing w:val="-7"/>
        </w:rPr>
        <w:t> </w:t>
      </w:r>
      <w:r>
        <w:rPr/>
        <w:t>at the lower end of the </w:t>
      </w:r>
      <w:r>
        <w:rPr>
          <w:spacing w:val="-2"/>
        </w:rPr>
        <w:t>hierarchy.</w:t>
      </w:r>
    </w:p>
    <w:p>
      <w:pPr>
        <w:spacing w:before="158"/>
        <w:ind w:left="34" w:right="0" w:firstLine="0"/>
        <w:jc w:val="both"/>
        <w:rPr>
          <w:i/>
          <w:sz w:val="24"/>
        </w:rPr>
      </w:pPr>
      <w:r>
        <w:rPr>
          <w:i/>
          <w:sz w:val="24"/>
        </w:rPr>
        <w:t>Table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1: Average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motivation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scores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Maslow's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hierarchy</w:t>
      </w:r>
      <w:r>
        <w:rPr>
          <w:i/>
          <w:spacing w:val="-2"/>
          <w:sz w:val="24"/>
        </w:rPr>
        <w:t> level</w:t>
      </w:r>
    </w:p>
    <w:p>
      <w:pPr>
        <w:pStyle w:val="BodyText"/>
        <w:spacing w:before="3"/>
        <w:ind w:left="0"/>
        <w:jc w:val="left"/>
        <w:rPr>
          <w:i/>
          <w:sz w:val="15"/>
        </w:rPr>
      </w:pPr>
    </w:p>
    <w:tbl>
      <w:tblPr>
        <w:tblW w:w="0" w:type="auto"/>
        <w:jc w:val="left"/>
        <w:tblInd w:w="7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6"/>
        <w:gridCol w:w="1700"/>
        <w:gridCol w:w="6511"/>
      </w:tblGrid>
      <w:tr>
        <w:trPr>
          <w:trHeight w:val="465" w:hRule="atLeast"/>
        </w:trPr>
        <w:tc>
          <w:tcPr>
            <w:tcW w:w="2396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  <w:r>
              <w:rPr>
                <w:b/>
                <w:sz w:val="24"/>
              </w:rPr>
              <w:t>Maslow </w:t>
            </w:r>
            <w:r>
              <w:rPr>
                <w:b/>
                <w:spacing w:val="-2"/>
                <w:sz w:val="24"/>
              </w:rPr>
              <w:t>Level</w:t>
            </w:r>
          </w:p>
        </w:tc>
        <w:tc>
          <w:tcPr>
            <w:tcW w:w="1700" w:type="dxa"/>
          </w:tcPr>
          <w:p>
            <w:pPr>
              <w:pStyle w:val="TableParagraph"/>
              <w:spacing w:before="23"/>
              <w:ind w:left="32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Mean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Score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(/5)</w:t>
            </w:r>
          </w:p>
        </w:tc>
        <w:tc>
          <w:tcPr>
            <w:tcW w:w="6511" w:type="dxa"/>
          </w:tcPr>
          <w:p>
            <w:pPr>
              <w:pStyle w:val="TableParagraph"/>
              <w:spacing w:before="23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Interpretation</w:t>
            </w:r>
          </w:p>
        </w:tc>
      </w:tr>
      <w:tr>
        <w:trPr>
          <w:trHeight w:val="470" w:hRule="atLeast"/>
        </w:trPr>
        <w:tc>
          <w:tcPr>
            <w:tcW w:w="23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Esteem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Needs</w:t>
            </w:r>
          </w:p>
        </w:tc>
        <w:tc>
          <w:tcPr>
            <w:tcW w:w="1700" w:type="dxa"/>
          </w:tcPr>
          <w:p>
            <w:pPr>
              <w:pStyle w:val="TableParagraph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3.38</w:t>
            </w:r>
          </w:p>
        </w:tc>
        <w:tc>
          <w:tcPr>
            <w:tcW w:w="6511" w:type="dxa"/>
          </w:tcPr>
          <w:p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Moderate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highest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among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levels</w:t>
            </w:r>
          </w:p>
        </w:tc>
      </w:tr>
      <w:tr>
        <w:trPr>
          <w:trHeight w:val="471" w:hRule="atLeast"/>
        </w:trPr>
        <w:tc>
          <w:tcPr>
            <w:tcW w:w="2396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Physiological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Needs</w:t>
            </w:r>
          </w:p>
        </w:tc>
        <w:tc>
          <w:tcPr>
            <w:tcW w:w="1700" w:type="dxa"/>
          </w:tcPr>
          <w:p>
            <w:pPr>
              <w:pStyle w:val="TableParagraph"/>
              <w:spacing w:before="30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3.36</w:t>
            </w:r>
          </w:p>
        </w:tc>
        <w:tc>
          <w:tcPr>
            <w:tcW w:w="6511" w:type="dxa"/>
          </w:tcPr>
          <w:p>
            <w:pPr>
              <w:pStyle w:val="TableParagraph"/>
              <w:spacing w:before="30"/>
              <w:ind w:left="26"/>
              <w:rPr>
                <w:sz w:val="24"/>
              </w:rPr>
            </w:pPr>
            <w:r>
              <w:rPr>
                <w:sz w:val="24"/>
              </w:rPr>
              <w:t>Moderate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basic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facilities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sz w:val="24"/>
              </w:rPr>
              <w:t>adequate</w:t>
            </w:r>
          </w:p>
        </w:tc>
      </w:tr>
      <w:tr>
        <w:trPr>
          <w:trHeight w:val="471" w:hRule="atLeast"/>
        </w:trPr>
        <w:tc>
          <w:tcPr>
            <w:tcW w:w="2396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Needs</w:t>
            </w:r>
          </w:p>
        </w:tc>
        <w:tc>
          <w:tcPr>
            <w:tcW w:w="1700" w:type="dxa"/>
          </w:tcPr>
          <w:p>
            <w:pPr>
              <w:pStyle w:val="TableParagraph"/>
              <w:spacing w:before="30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3.29</w:t>
            </w:r>
          </w:p>
        </w:tc>
        <w:tc>
          <w:tcPr>
            <w:tcW w:w="6511" w:type="dxa"/>
          </w:tcPr>
          <w:p>
            <w:pPr>
              <w:pStyle w:val="TableParagraph"/>
              <w:spacing w:before="30"/>
              <w:ind w:left="26"/>
              <w:rPr>
                <w:sz w:val="24"/>
              </w:rPr>
            </w:pPr>
            <w:r>
              <w:rPr>
                <w:sz w:val="24"/>
              </w:rPr>
              <w:t>Moderate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peer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faculty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relations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functional</w:t>
            </w:r>
          </w:p>
        </w:tc>
      </w:tr>
      <w:tr>
        <w:trPr>
          <w:trHeight w:val="471" w:hRule="atLeast"/>
        </w:trPr>
        <w:tc>
          <w:tcPr>
            <w:tcW w:w="23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Self-</w:t>
            </w:r>
            <w:r>
              <w:rPr>
                <w:spacing w:val="-2"/>
                <w:sz w:val="24"/>
              </w:rPr>
              <w:t>Actualization</w:t>
            </w:r>
          </w:p>
        </w:tc>
        <w:tc>
          <w:tcPr>
            <w:tcW w:w="1700" w:type="dxa"/>
          </w:tcPr>
          <w:p>
            <w:pPr>
              <w:pStyle w:val="TableParagraph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3.06</w:t>
            </w:r>
          </w:p>
        </w:tc>
        <w:tc>
          <w:tcPr>
            <w:tcW w:w="6511" w:type="dxa"/>
          </w:tcPr>
          <w:p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Moderate-low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limited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growth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opportunities</w:t>
            </w:r>
          </w:p>
        </w:tc>
      </w:tr>
      <w:tr>
        <w:trPr>
          <w:trHeight w:val="465" w:hRule="atLeast"/>
        </w:trPr>
        <w:tc>
          <w:tcPr>
            <w:tcW w:w="23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Safety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Needs</w:t>
            </w:r>
          </w:p>
        </w:tc>
        <w:tc>
          <w:tcPr>
            <w:tcW w:w="1700" w:type="dxa"/>
          </w:tcPr>
          <w:p>
            <w:pPr>
              <w:pStyle w:val="TableParagraph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2.90</w:t>
            </w:r>
          </w:p>
        </w:tc>
        <w:tc>
          <w:tcPr>
            <w:tcW w:w="6511" w:type="dxa"/>
          </w:tcPr>
          <w:p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Moderate-low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lowest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among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levels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top="1000" w:bottom="280" w:left="566" w:right="566"/>
        </w:sectPr>
      </w:pPr>
    </w:p>
    <w:p>
      <w:pPr>
        <w:pStyle w:val="BodyText"/>
        <w:spacing w:before="69"/>
        <w:ind w:right="47"/>
      </w:pPr>
      <w:r>
        <w:rPr/>
        <w:t>Male students scored marginally higher than female students in physiological and social needs, though the difference</w:t>
      </w:r>
      <w:r>
        <w:rPr>
          <w:spacing w:val="-15"/>
        </w:rPr>
        <w:t> </w:t>
      </w:r>
      <w:r>
        <w:rPr/>
        <w:t>was not dramatic.</w:t>
      </w:r>
      <w:r>
        <w:rPr>
          <w:spacing w:val="-15"/>
        </w:rPr>
        <w:t> </w:t>
      </w:r>
      <w:r>
        <w:rPr/>
        <w:t>The more striking</w:t>
      </w:r>
      <w:r>
        <w:rPr>
          <w:spacing w:val="-15"/>
        </w:rPr>
        <w:t> </w:t>
      </w:r>
      <w:r>
        <w:rPr/>
        <w:t>finding</w:t>
      </w:r>
      <w:r>
        <w:rPr>
          <w:spacing w:val="-8"/>
        </w:rPr>
        <w:t> </w:t>
      </w:r>
      <w:r>
        <w:rPr/>
        <w:t>was among students</w:t>
      </w:r>
      <w:r>
        <w:rPr>
          <w:spacing w:val="-5"/>
        </w:rPr>
        <w:t> </w:t>
      </w:r>
      <w:r>
        <w:rPr/>
        <w:t>who preferred</w:t>
      </w:r>
      <w:r>
        <w:rPr>
          <w:spacing w:val="-15"/>
        </w:rPr>
        <w:t> </w:t>
      </w:r>
      <w:r>
        <w:rPr/>
        <w:t>not to disclose their gender — their</w:t>
      </w:r>
      <w:r>
        <w:rPr>
          <w:spacing w:val="-3"/>
        </w:rPr>
        <w:t> </w:t>
      </w:r>
      <w:r>
        <w:rPr/>
        <w:t>scores</w:t>
      </w:r>
      <w:r>
        <w:rPr>
          <w:spacing w:val="-4"/>
        </w:rPr>
        <w:t> </w:t>
      </w:r>
      <w:r>
        <w:rPr/>
        <w:t>were substantially</w:t>
      </w:r>
      <w:r>
        <w:rPr>
          <w:spacing w:val="-12"/>
        </w:rPr>
        <w:t> </w:t>
      </w:r>
      <w:r>
        <w:rPr/>
        <w:t>lower</w:t>
      </w:r>
      <w:r>
        <w:rPr>
          <w:spacing w:val="-3"/>
        </w:rPr>
        <w:t> </w:t>
      </w:r>
      <w:r>
        <w:rPr/>
        <w:t>across</w:t>
      </w:r>
      <w:r>
        <w:rPr>
          <w:spacing w:val="-4"/>
        </w:rPr>
        <w:t> </w:t>
      </w:r>
      <w:r>
        <w:rPr/>
        <w:t>every need level,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safety</w:t>
      </w:r>
      <w:r>
        <w:rPr>
          <w:spacing w:val="-6"/>
        </w:rPr>
        <w:t> </w:t>
      </w:r>
      <w:r>
        <w:rPr/>
        <w:t>needs hitting</w:t>
      </w:r>
      <w:r>
        <w:rPr>
          <w:spacing w:val="-15"/>
        </w:rPr>
        <w:t> </w:t>
      </w:r>
      <w:r>
        <w:rPr/>
        <w:t>1.69/5, which falls</w:t>
      </w:r>
      <w:r>
        <w:rPr>
          <w:spacing w:val="-15"/>
        </w:rPr>
        <w:t> </w:t>
      </w:r>
      <w:r>
        <w:rPr/>
        <w:t>below</w:t>
      </w:r>
      <w:r>
        <w:rPr>
          <w:spacing w:val="-9"/>
        </w:rPr>
        <w:t> </w:t>
      </w:r>
      <w:r>
        <w:rPr/>
        <w:t>the</w:t>
      </w:r>
      <w:r>
        <w:rPr>
          <w:spacing w:val="-3"/>
        </w:rPr>
        <w:t> </w:t>
      </w:r>
      <w:r>
        <w:rPr/>
        <w:t>low-motivation</w:t>
      </w:r>
      <w:r>
        <w:rPr>
          <w:spacing w:val="-15"/>
        </w:rPr>
        <w:t> </w:t>
      </w:r>
      <w:r>
        <w:rPr/>
        <w:t>threshold</w:t>
      </w:r>
      <w:r>
        <w:rPr>
          <w:spacing w:val="-15"/>
        </w:rPr>
        <w:t> </w:t>
      </w:r>
      <w:r>
        <w:rPr/>
        <w:t>entirely.</w:t>
      </w:r>
      <w:r>
        <w:rPr>
          <w:spacing w:val="-15"/>
        </w:rPr>
        <w:t> </w:t>
      </w:r>
      <w:r>
        <w:rPr/>
        <w:t>That</w:t>
      </w:r>
      <w:r>
        <w:rPr>
          <w:spacing w:val="-13"/>
        </w:rPr>
        <w:t> </w:t>
      </w:r>
      <w:r>
        <w:rPr/>
        <w:t>figure</w:t>
      </w:r>
      <w:r>
        <w:rPr>
          <w:spacing w:val="-4"/>
        </w:rPr>
        <w:t> </w:t>
      </w:r>
      <w:r>
        <w:rPr/>
        <w:t>stands</w:t>
      </w:r>
      <w:r>
        <w:rPr>
          <w:spacing w:val="-3"/>
        </w:rPr>
        <w:t> </w:t>
      </w:r>
      <w:r>
        <w:rPr/>
        <w:t>apart from</w:t>
      </w:r>
      <w:r>
        <w:rPr>
          <w:spacing w:val="-13"/>
        </w:rPr>
        <w:t> </w:t>
      </w:r>
      <w:r>
        <w:rPr/>
        <w:t>the rest</w:t>
      </w:r>
      <w:r>
        <w:rPr>
          <w:spacing w:val="-13"/>
        </w:rPr>
        <w:t> </w:t>
      </w:r>
      <w:r>
        <w:rPr/>
        <w:t>of the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and deserves institutional attention in its own right.</w:t>
      </w:r>
    </w:p>
    <w:p>
      <w:pPr>
        <w:pStyle w:val="BodyText"/>
      </w:pPr>
      <w:r>
        <w:rPr/>
        <w:t>Figure</w:t>
      </w:r>
      <w:r>
        <w:rPr>
          <w:spacing w:val="4"/>
        </w:rPr>
        <w:t> </w:t>
      </w:r>
      <w:r>
        <w:rPr/>
        <w:t>1.</w:t>
      </w:r>
      <w:r>
        <w:rPr>
          <w:spacing w:val="2"/>
        </w:rPr>
        <w:t> </w:t>
      </w:r>
      <w:r>
        <w:rPr/>
        <w:t>Maslow’s</w:t>
      </w:r>
      <w:r>
        <w:rPr>
          <w:spacing w:val="4"/>
        </w:rPr>
        <w:t> </w:t>
      </w:r>
      <w:r>
        <w:rPr/>
        <w:t>Hierarchy</w:t>
      </w:r>
      <w:r>
        <w:rPr>
          <w:spacing w:val="2"/>
        </w:rPr>
        <w:t> </w:t>
      </w:r>
      <w:r>
        <w:rPr/>
        <w:t>Scores</w:t>
      </w:r>
      <w:r>
        <w:rPr>
          <w:spacing w:val="4"/>
        </w:rPr>
        <w:t> </w:t>
      </w:r>
      <w:r>
        <w:rPr/>
        <w:t>by</w:t>
      </w:r>
      <w:r>
        <w:rPr>
          <w:spacing w:val="2"/>
        </w:rPr>
        <w:t> </w:t>
      </w:r>
      <w:r>
        <w:rPr>
          <w:spacing w:val="-2"/>
        </w:rPr>
        <w:t>Semester</w:t>
      </w:r>
    </w:p>
    <w:p>
      <w:pPr>
        <w:pStyle w:val="BodyText"/>
        <w:spacing w:before="0"/>
        <w:ind w:left="0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384175</wp:posOffset>
            </wp:positionH>
            <wp:positionV relativeFrom="paragraph">
              <wp:posOffset>102959</wp:posOffset>
            </wp:positionV>
            <wp:extent cx="4435708" cy="2320861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5708" cy="2320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82"/>
      </w:pPr>
      <w:r>
        <w:rPr/>
        <w:t>Figure</w:t>
      </w:r>
      <w:r>
        <w:rPr>
          <w:spacing w:val="3"/>
        </w:rPr>
        <w:t> </w:t>
      </w:r>
      <w:r>
        <w:rPr/>
        <w:t>2.</w:t>
      </w:r>
      <w:r>
        <w:rPr>
          <w:spacing w:val="-10"/>
        </w:rPr>
        <w:t> </w:t>
      </w:r>
      <w:r>
        <w:rPr/>
        <w:t>Average</w:t>
      </w:r>
      <w:r>
        <w:rPr>
          <w:spacing w:val="4"/>
        </w:rPr>
        <w:t> </w:t>
      </w:r>
      <w:r>
        <w:rPr/>
        <w:t>Satisfaction</w:t>
      </w:r>
      <w:r>
        <w:rPr>
          <w:spacing w:val="3"/>
        </w:rPr>
        <w:t> </w:t>
      </w:r>
      <w:r>
        <w:rPr/>
        <w:t>Scores</w:t>
      </w:r>
      <w:r>
        <w:rPr>
          <w:spacing w:val="-7"/>
        </w:rPr>
        <w:t> </w:t>
      </w:r>
      <w:r>
        <w:rPr/>
        <w:t>Across</w:t>
      </w:r>
      <w:r>
        <w:rPr>
          <w:spacing w:val="5"/>
        </w:rPr>
        <w:t> </w:t>
      </w:r>
      <w:r>
        <w:rPr/>
        <w:t>Maslow’s</w:t>
      </w:r>
      <w:r>
        <w:rPr>
          <w:spacing w:val="5"/>
        </w:rPr>
        <w:t> </w:t>
      </w:r>
      <w:r>
        <w:rPr/>
        <w:t>Hierarchy</w:t>
      </w:r>
      <w:r>
        <w:rPr>
          <w:spacing w:val="4"/>
        </w:rPr>
        <w:t> </w:t>
      </w:r>
      <w:r>
        <w:rPr>
          <w:spacing w:val="-2"/>
        </w:rPr>
        <w:t>Levels</w:t>
      </w:r>
    </w:p>
    <w:p>
      <w:pPr>
        <w:pStyle w:val="BodyText"/>
        <w:spacing w:before="9"/>
        <w:ind w:left="0"/>
        <w:jc w:val="left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384175</wp:posOffset>
            </wp:positionH>
            <wp:positionV relativeFrom="paragraph">
              <wp:posOffset>94566</wp:posOffset>
            </wp:positionV>
            <wp:extent cx="4424209" cy="2718054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4209" cy="2718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82"/>
      </w:pPr>
      <w:r>
        <w:rPr/>
        <w:t>Figure</w:t>
      </w:r>
      <w:r>
        <w:rPr>
          <w:spacing w:val="1"/>
        </w:rPr>
        <w:t> </w:t>
      </w:r>
      <w:r>
        <w:rPr/>
        <w:t>3.</w:t>
      </w:r>
      <w:r>
        <w:rPr>
          <w:spacing w:val="-13"/>
        </w:rPr>
        <w:t> </w:t>
      </w:r>
      <w:r>
        <w:rPr/>
        <w:t>Average</w:t>
      </w:r>
      <w:r>
        <w:rPr>
          <w:spacing w:val="1"/>
        </w:rPr>
        <w:t> </w:t>
      </w:r>
      <w:r>
        <w:rPr/>
        <w:t>Scores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Herzberg Sub-</w:t>
      </w:r>
      <w:r>
        <w:rPr>
          <w:spacing w:val="-2"/>
        </w:rPr>
        <w:t>Factors</w:t>
      </w:r>
    </w:p>
    <w:p>
      <w:pPr>
        <w:pStyle w:val="BodyText"/>
        <w:spacing w:before="5"/>
        <w:ind w:left="0"/>
        <w:jc w:val="left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384175</wp:posOffset>
            </wp:positionH>
            <wp:positionV relativeFrom="paragraph">
              <wp:posOffset>98960</wp:posOffset>
            </wp:positionV>
            <wp:extent cx="4377049" cy="2287143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7049" cy="228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jc w:val="left"/>
        <w:rPr>
          <w:sz w:val="11"/>
        </w:rPr>
        <w:sectPr>
          <w:pgSz w:w="11910" w:h="16840"/>
          <w:pgMar w:top="1000" w:bottom="280" w:left="566" w:right="566"/>
        </w:sectPr>
      </w:pPr>
    </w:p>
    <w:p>
      <w:pPr>
        <w:pStyle w:val="BodyText"/>
        <w:spacing w:before="69"/>
      </w:pPr>
      <w:r>
        <w:rPr/>
        <w:t>Figure</w:t>
      </w:r>
      <w:r>
        <w:rPr>
          <w:spacing w:val="2"/>
        </w:rPr>
        <w:t> </w:t>
      </w:r>
      <w:r>
        <w:rPr/>
        <w:t>4.</w:t>
      </w:r>
      <w:r>
        <w:rPr>
          <w:spacing w:val="3"/>
        </w:rPr>
        <w:t> </w:t>
      </w:r>
      <w:r>
        <w:rPr/>
        <w:t>Herzberg</w:t>
      </w:r>
      <w:r>
        <w:rPr>
          <w:spacing w:val="3"/>
        </w:rPr>
        <w:t> </w:t>
      </w:r>
      <w:r>
        <w:rPr/>
        <w:t>Two-Factor</w:t>
      </w:r>
      <w:r>
        <w:rPr>
          <w:spacing w:val="-7"/>
        </w:rPr>
        <w:t> </w:t>
      </w:r>
      <w:r>
        <w:rPr/>
        <w:t>Analysis:</w:t>
      </w:r>
      <w:r>
        <w:rPr>
          <w:spacing w:val="8"/>
        </w:rPr>
        <w:t> </w:t>
      </w:r>
      <w:r>
        <w:rPr/>
        <w:t>Student</w:t>
      </w:r>
      <w:r>
        <w:rPr>
          <w:spacing w:val="8"/>
        </w:rPr>
        <w:t> </w:t>
      </w:r>
      <w:r>
        <w:rPr/>
        <w:t>Motivation</w:t>
      </w:r>
      <w:r>
        <w:rPr>
          <w:spacing w:val="3"/>
        </w:rPr>
        <w:t> </w:t>
      </w:r>
      <w:r>
        <w:rPr/>
        <w:t>vs</w:t>
      </w:r>
      <w:r>
        <w:rPr>
          <w:spacing w:val="5"/>
        </w:rPr>
        <w:t> </w:t>
      </w:r>
      <w:r>
        <w:rPr>
          <w:spacing w:val="-2"/>
        </w:rPr>
        <w:t>Hygiene</w:t>
      </w:r>
    </w:p>
    <w:p>
      <w:pPr>
        <w:pStyle w:val="BodyText"/>
        <w:spacing w:before="4"/>
        <w:ind w:left="0"/>
        <w:jc w:val="left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384175</wp:posOffset>
            </wp:positionH>
            <wp:positionV relativeFrom="paragraph">
              <wp:posOffset>98439</wp:posOffset>
            </wp:positionV>
            <wp:extent cx="4322492" cy="4276248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2492" cy="4276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144"/>
      </w:pPr>
      <w:r>
        <w:rPr>
          <w:spacing w:val="-2"/>
        </w:rPr>
        <w:t>DISCUSSION</w:t>
      </w:r>
    </w:p>
    <w:p>
      <w:pPr>
        <w:pStyle w:val="BodyText"/>
        <w:spacing w:before="162"/>
        <w:ind w:right="49"/>
      </w:pPr>
      <w:r>
        <w:rPr/>
        <w:t>The results do not follow Maslow's expected sequence. The theory predicts physiological needs to be most satisfied</w:t>
      </w:r>
      <w:r>
        <w:rPr>
          <w:spacing w:val="-7"/>
        </w:rPr>
        <w:t> </w:t>
      </w:r>
      <w:r>
        <w:rPr/>
        <w:t>and self-actualization</w:t>
      </w:r>
      <w:r>
        <w:rPr>
          <w:spacing w:val="-7"/>
        </w:rPr>
        <w:t> </w:t>
      </w:r>
      <w:r>
        <w:rPr/>
        <w:t>least — the data disagrees.</w:t>
      </w:r>
      <w:r>
        <w:rPr>
          <w:spacing w:val="-7"/>
        </w:rPr>
        <w:t> </w:t>
      </w:r>
      <w:r>
        <w:rPr/>
        <w:t>Esteem (3.38) and physiological</w:t>
      </w:r>
      <w:r>
        <w:rPr>
          <w:spacing w:val="-1"/>
        </w:rPr>
        <w:t> </w:t>
      </w:r>
      <w:r>
        <w:rPr/>
        <w:t>needs (3.36) score highest, while safety needs (2.90) score lowest. Students feel reasonably confident in their abilities</w:t>
      </w:r>
      <w:r>
        <w:rPr>
          <w:spacing w:val="-5"/>
        </w:rPr>
        <w:t> </w:t>
      </w:r>
      <w:r>
        <w:rPr/>
        <w:t>and find physical</w:t>
      </w:r>
      <w:r>
        <w:rPr>
          <w:spacing w:val="1"/>
        </w:rPr>
        <w:t> </w:t>
      </w:r>
      <w:r>
        <w:rPr/>
        <w:t>infrastructure</w:t>
      </w:r>
      <w:r>
        <w:rPr>
          <w:spacing w:val="-17"/>
        </w:rPr>
        <w:t> </w:t>
      </w:r>
      <w:r>
        <w:rPr/>
        <w:t>adequate,</w:t>
      </w:r>
      <w:r>
        <w:rPr>
          <w:spacing w:val="-18"/>
        </w:rPr>
        <w:t> </w:t>
      </w:r>
      <w:r>
        <w:rPr/>
        <w:t>but</w:t>
      </w:r>
      <w:r>
        <w:rPr>
          <w:spacing w:val="16"/>
        </w:rPr>
        <w:t> </w:t>
      </w:r>
      <w:r>
        <w:rPr/>
        <w:t>report</w:t>
      </w:r>
      <w:r>
        <w:rPr>
          <w:spacing w:val="2"/>
        </w:rPr>
        <w:t> </w:t>
      </w:r>
      <w:r>
        <w:rPr/>
        <w:t>genuine</w:t>
      </w:r>
      <w:r>
        <w:rPr>
          <w:spacing w:val="-3"/>
        </w:rPr>
        <w:t> </w:t>
      </w:r>
      <w:r>
        <w:rPr/>
        <w:t>anxiety</w:t>
      </w:r>
      <w:r>
        <w:rPr>
          <w:spacing w:val="10"/>
        </w:rPr>
        <w:t> </w:t>
      </w:r>
      <w:r>
        <w:rPr/>
        <w:t>around</w:t>
      </w:r>
      <w:r>
        <w:rPr>
          <w:spacing w:val="10"/>
        </w:rPr>
        <w:t> </w:t>
      </w:r>
      <w:r>
        <w:rPr/>
        <w:t>evaluation</w:t>
      </w:r>
      <w:r>
        <w:rPr>
          <w:spacing w:val="10"/>
        </w:rPr>
        <w:t> </w:t>
      </w:r>
      <w:r>
        <w:rPr/>
        <w:t>fairness</w:t>
      </w:r>
      <w:r>
        <w:rPr>
          <w:spacing w:val="13"/>
        </w:rPr>
        <w:t> </w:t>
      </w:r>
      <w:r>
        <w:rPr/>
        <w:t>and</w:t>
      </w:r>
      <w:r>
        <w:rPr>
          <w:spacing w:val="10"/>
        </w:rPr>
        <w:t> </w:t>
      </w:r>
      <w:r>
        <w:rPr/>
        <w:t>policy</w:t>
      </w:r>
      <w:r>
        <w:rPr>
          <w:spacing w:val="10"/>
        </w:rPr>
        <w:t> </w:t>
      </w:r>
      <w:r>
        <w:rPr>
          <w:spacing w:val="-2"/>
        </w:rPr>
        <w:t>consistency.</w:t>
      </w:r>
    </w:p>
    <w:p>
      <w:pPr>
        <w:pStyle w:val="BodyText"/>
        <w:ind w:right="37"/>
      </w:pPr>
      <w:r>
        <w:rPr/>
        <w:t>Herzberg's framework makes sense of this.</w:t>
      </w:r>
      <w:r>
        <w:rPr>
          <w:spacing w:val="-9"/>
        </w:rPr>
        <w:t> </w:t>
      </w:r>
      <w:r>
        <w:rPr/>
        <w:t>Administrative</w:t>
      </w:r>
      <w:r>
        <w:rPr>
          <w:spacing w:val="-8"/>
        </w:rPr>
        <w:t> </w:t>
      </w:r>
      <w:r>
        <w:rPr/>
        <w:t>fairness</w:t>
      </w:r>
      <w:r>
        <w:rPr>
          <w:spacing w:val="-6"/>
        </w:rPr>
        <w:t> </w:t>
      </w:r>
      <w:r>
        <w:rPr/>
        <w:t>operates as a hygiene factor — when it is perceived as inconsistent or arbitrary,</w:t>
      </w:r>
      <w:r>
        <w:rPr>
          <w:spacing w:val="-5"/>
        </w:rPr>
        <w:t> </w:t>
      </w:r>
      <w:r>
        <w:rPr/>
        <w:t>it generates active dissatisfaction</w:t>
      </w:r>
      <w:r>
        <w:rPr>
          <w:spacing w:val="-5"/>
        </w:rPr>
        <w:t> </w:t>
      </w:r>
      <w:r>
        <w:rPr/>
        <w:t>regardless</w:t>
      </w:r>
      <w:r>
        <w:rPr>
          <w:spacing w:val="-3"/>
        </w:rPr>
        <w:t> </w:t>
      </w:r>
      <w:r>
        <w:rPr/>
        <w:t>of what</w:t>
      </w:r>
      <w:r>
        <w:rPr>
          <w:spacing w:val="40"/>
        </w:rPr>
        <w:t> </w:t>
      </w:r>
      <w:r>
        <w:rPr/>
        <w:t>else is functioning well.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student who</w:t>
      </w:r>
      <w:r>
        <w:rPr>
          <w:spacing w:val="12"/>
        </w:rPr>
        <w:t> </w:t>
      </w:r>
      <w:r>
        <w:rPr/>
        <w:t>feels academically</w:t>
      </w:r>
      <w:r>
        <w:rPr>
          <w:spacing w:val="-15"/>
        </w:rPr>
        <w:t> </w:t>
      </w:r>
      <w:r>
        <w:rPr/>
        <w:t>capable</w:t>
      </w:r>
      <w:r>
        <w:rPr>
          <w:spacing w:val="-15"/>
        </w:rPr>
        <w:t> </w:t>
      </w:r>
      <w:r>
        <w:rPr/>
        <w:t>but fears unpredictable</w:t>
      </w:r>
      <w:r>
        <w:rPr>
          <w:spacing w:val="-15"/>
        </w:rPr>
        <w:t> </w:t>
      </w:r>
      <w:r>
        <w:rPr/>
        <w:t>grading</w:t>
      </w:r>
      <w:r>
        <w:rPr>
          <w:spacing w:val="-15"/>
        </w:rPr>
        <w:t> </w:t>
      </w:r>
      <w:r>
        <w:rPr/>
        <w:t>is unlikely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sustain</w:t>
      </w:r>
      <w:r>
        <w:rPr>
          <w:spacing w:val="-15"/>
        </w:rPr>
        <w:t> </w:t>
      </w:r>
      <w:r>
        <w:rPr/>
        <w:t>motivation for long. The safety deficit, in this way, quietly erodes the esteem gains above it.</w:t>
      </w:r>
    </w:p>
    <w:p>
      <w:pPr>
        <w:pStyle w:val="BodyText"/>
        <w:ind w:right="44"/>
      </w:pPr>
      <w:r>
        <w:rPr/>
        <w:t>The</w:t>
      </w:r>
      <w:r>
        <w:rPr>
          <w:spacing w:val="7"/>
        </w:rPr>
        <w:t> </w:t>
      </w:r>
      <w:r>
        <w:rPr/>
        <w:t>self-actualization</w:t>
      </w:r>
      <w:r>
        <w:rPr>
          <w:spacing w:val="-15"/>
        </w:rPr>
        <w:t> </w:t>
      </w:r>
      <w:r>
        <w:rPr/>
        <w:t>score</w:t>
      </w:r>
      <w:r>
        <w:rPr>
          <w:spacing w:val="-15"/>
        </w:rPr>
        <w:t> </w:t>
      </w:r>
      <w:r>
        <w:rPr/>
        <w:t>(3.06/5)</w:t>
      </w:r>
      <w:r>
        <w:rPr>
          <w:spacing w:val="-15"/>
        </w:rPr>
        <w:t> </w:t>
      </w:r>
      <w:r>
        <w:rPr/>
        <w:t>points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structural</w:t>
      </w:r>
      <w:r>
        <w:rPr>
          <w:spacing w:val="-12"/>
        </w:rPr>
        <w:t> </w:t>
      </w:r>
      <w:r>
        <w:rPr/>
        <w:t>problem</w:t>
      </w:r>
      <w:r>
        <w:rPr>
          <w:spacing w:val="-12"/>
        </w:rPr>
        <w:t> </w:t>
      </w:r>
      <w:r>
        <w:rPr/>
        <w:t>rather</w:t>
      </w:r>
      <w:r>
        <w:rPr>
          <w:spacing w:val="-15"/>
        </w:rPr>
        <w:t> </w:t>
      </w:r>
      <w:r>
        <w:rPr/>
        <w:t>than</w:t>
      </w:r>
      <w:r>
        <w:rPr>
          <w:spacing w:val="-4"/>
        </w:rPr>
        <w:t> </w:t>
      </w:r>
      <w:r>
        <w:rPr/>
        <w:t>an individual</w:t>
      </w:r>
      <w:r>
        <w:rPr>
          <w:spacing w:val="-12"/>
        </w:rPr>
        <w:t> </w:t>
      </w:r>
      <w:r>
        <w:rPr/>
        <w:t>one.</w:t>
      </w:r>
      <w:r>
        <w:rPr>
          <w:spacing w:val="-4"/>
        </w:rPr>
        <w:t> </w:t>
      </w:r>
      <w:r>
        <w:rPr/>
        <w:t>Students</w:t>
      </w:r>
      <w:r>
        <w:rPr>
          <w:spacing w:val="-15"/>
        </w:rPr>
        <w:t> </w:t>
      </w:r>
      <w:r>
        <w:rPr/>
        <w:t>report limited</w:t>
      </w:r>
      <w:r>
        <w:rPr>
          <w:spacing w:val="-15"/>
        </w:rPr>
        <w:t> </w:t>
      </w:r>
      <w:r>
        <w:rPr/>
        <w:t>scope</w:t>
      </w:r>
      <w:r>
        <w:rPr>
          <w:spacing w:val="-15"/>
        </w:rPr>
        <w:t> </w:t>
      </w:r>
      <w:r>
        <w:rPr/>
        <w:t>for</w:t>
      </w:r>
      <w:r>
        <w:rPr>
          <w:spacing w:val="-2"/>
        </w:rPr>
        <w:t> </w:t>
      </w:r>
      <w:r>
        <w:rPr/>
        <w:t>creative</w:t>
      </w:r>
      <w:r>
        <w:rPr>
          <w:spacing w:val="-15"/>
        </w:rPr>
        <w:t> </w:t>
      </w:r>
      <w:r>
        <w:rPr/>
        <w:t>thinking</w:t>
      </w:r>
      <w:r>
        <w:rPr>
          <w:spacing w:val="-15"/>
        </w:rPr>
        <w:t> </w:t>
      </w:r>
      <w:r>
        <w:rPr/>
        <w:t>and</w:t>
      </w:r>
      <w:r>
        <w:rPr>
          <w:spacing w:val="-5"/>
        </w:rPr>
        <w:t> </w:t>
      </w:r>
      <w:r>
        <w:rPr/>
        <w:t>meaningful</w:t>
      </w:r>
      <w:r>
        <w:rPr>
          <w:spacing w:val="-13"/>
        </w:rPr>
        <w:t> </w:t>
      </w:r>
      <w:r>
        <w:rPr/>
        <w:t>engagement — a finding</w:t>
      </w:r>
      <w:r>
        <w:rPr>
          <w:spacing w:val="-15"/>
        </w:rPr>
        <w:t> </w:t>
      </w:r>
      <w:r>
        <w:rPr/>
        <w:t>consistent</w:t>
      </w:r>
      <w:r>
        <w:rPr>
          <w:spacing w:val="-13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broader</w:t>
      </w:r>
      <w:r>
        <w:rPr>
          <w:spacing w:val="-1"/>
        </w:rPr>
        <w:t> </w:t>
      </w:r>
      <w:r>
        <w:rPr/>
        <w:t>critique of Indian curricula remaining oriented toward rote learning over open-ended inquiry [9].</w:t>
      </w:r>
    </w:p>
    <w:p>
      <w:pPr>
        <w:pStyle w:val="BodyText"/>
        <w:spacing w:before="168"/>
        <w:ind w:right="59"/>
      </w:pPr>
      <w:r>
        <w:rPr/>
        <w:t>The</w:t>
      </w:r>
      <w:r>
        <w:rPr>
          <w:spacing w:val="-11"/>
        </w:rPr>
        <w:t> </w:t>
      </w:r>
      <w:r>
        <w:rPr/>
        <w:t>safety</w:t>
      </w:r>
      <w:r>
        <w:rPr>
          <w:spacing w:val="-7"/>
        </w:rPr>
        <w:t> </w:t>
      </w:r>
      <w:r>
        <w:rPr/>
        <w:t>score</w:t>
      </w:r>
      <w:r>
        <w:rPr>
          <w:spacing w:val="-7"/>
        </w:rPr>
        <w:t> </w:t>
      </w:r>
      <w:r>
        <w:rPr/>
        <w:t>among</w:t>
      </w:r>
      <w:r>
        <w:rPr>
          <w:spacing w:val="-8"/>
        </w:rPr>
        <w:t> </w:t>
      </w:r>
      <w:r>
        <w:rPr/>
        <w:t>students</w:t>
      </w:r>
      <w:r>
        <w:rPr>
          <w:spacing w:val="-15"/>
        </w:rPr>
        <w:t> </w:t>
      </w:r>
      <w:r>
        <w:rPr/>
        <w:t>who</w:t>
      </w:r>
      <w:r>
        <w:rPr>
          <w:spacing w:val="17"/>
        </w:rPr>
        <w:t> </w:t>
      </w:r>
      <w:r>
        <w:rPr/>
        <w:t>preferred</w:t>
      </w:r>
      <w:r>
        <w:rPr>
          <w:spacing w:val="-15"/>
        </w:rPr>
        <w:t> </w:t>
      </w:r>
      <w:r>
        <w:rPr/>
        <w:t>not</w:t>
      </w:r>
      <w:r>
        <w:rPr>
          <w:spacing w:val="-3"/>
        </w:rPr>
        <w:t> </w:t>
      </w:r>
      <w:r>
        <w:rPr/>
        <w:t>to disclose</w:t>
      </w:r>
      <w:r>
        <w:rPr>
          <w:spacing w:val="-15"/>
        </w:rPr>
        <w:t> </w:t>
      </w:r>
      <w:r>
        <w:rPr/>
        <w:t>gender (1.69/5)</w:t>
      </w:r>
      <w:r>
        <w:rPr>
          <w:spacing w:val="-15"/>
        </w:rPr>
        <w:t> </w:t>
      </w:r>
      <w:r>
        <w:rPr/>
        <w:t>sits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a category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its</w:t>
      </w:r>
      <w:r>
        <w:rPr>
          <w:spacing w:val="-6"/>
        </w:rPr>
        <w:t> </w:t>
      </w:r>
      <w:r>
        <w:rPr/>
        <w:t>own.</w:t>
      </w:r>
      <w:r>
        <w:rPr>
          <w:spacing w:val="17"/>
        </w:rPr>
        <w:t> </w:t>
      </w:r>
      <w:r>
        <w:rPr/>
        <w:t>It</w:t>
      </w:r>
      <w:r>
        <w:rPr>
          <w:spacing w:val="-3"/>
        </w:rPr>
        <w:t> </w:t>
      </w:r>
      <w:r>
        <w:rPr/>
        <w:t>is low enough to warrant dedicated investigation rather than a footnote.</w:t>
      </w:r>
    </w:p>
    <w:p>
      <w:pPr>
        <w:pStyle w:val="BodyText"/>
        <w:ind w:right="40"/>
      </w:pPr>
      <w:r>
        <w:rPr/>
        <w:t>Taken</w:t>
      </w:r>
      <w:r>
        <w:rPr>
          <w:spacing w:val="-15"/>
        </w:rPr>
        <w:t> </w:t>
      </w:r>
      <w:r>
        <w:rPr/>
        <w:t>together,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findings</w:t>
      </w:r>
      <w:r>
        <w:rPr>
          <w:spacing w:val="-15"/>
        </w:rPr>
        <w:t> </w:t>
      </w:r>
      <w:r>
        <w:rPr/>
        <w:t>suggest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institutions</w:t>
      </w:r>
      <w:r>
        <w:rPr>
          <w:spacing w:val="-15"/>
        </w:rPr>
        <w:t> </w:t>
      </w:r>
      <w:r>
        <w:rPr/>
        <w:t>are</w:t>
      </w:r>
      <w:r>
        <w:rPr>
          <w:spacing w:val="-15"/>
        </w:rPr>
        <w:t> </w:t>
      </w:r>
      <w:r>
        <w:rPr/>
        <w:t>partially</w:t>
      </w:r>
      <w:r>
        <w:rPr>
          <w:spacing w:val="-15"/>
        </w:rPr>
        <w:t> </w:t>
      </w:r>
      <w:r>
        <w:rPr/>
        <w:t>meeting</w:t>
      </w:r>
      <w:r>
        <w:rPr>
          <w:spacing w:val="-15"/>
        </w:rPr>
        <w:t> </w:t>
      </w:r>
      <w:r>
        <w:rPr/>
        <w:t>motivational</w:t>
      </w:r>
      <w:r>
        <w:rPr>
          <w:spacing w:val="-15"/>
        </w:rPr>
        <w:t> </w:t>
      </w:r>
      <w:r>
        <w:rPr/>
        <w:t>needs</w:t>
      </w:r>
      <w:r>
        <w:rPr>
          <w:spacing w:val="7"/>
        </w:rPr>
        <w:t> </w:t>
      </w:r>
      <w:r>
        <w:rPr/>
        <w:t>—</w:t>
      </w:r>
      <w:r>
        <w:rPr>
          <w:spacing w:val="-15"/>
        </w:rPr>
        <w:t> </w:t>
      </w:r>
      <w:r>
        <w:rPr/>
        <w:t>but falling</w:t>
      </w:r>
      <w:r>
        <w:rPr>
          <w:spacing w:val="-15"/>
        </w:rPr>
        <w:t> </w:t>
      </w:r>
      <w:r>
        <w:rPr/>
        <w:t>short in two specific areas: academic policy transparency, and structured pathways toward self-actualization.</w:t>
      </w:r>
    </w:p>
    <w:p>
      <w:pPr>
        <w:pStyle w:val="Heading2"/>
        <w:spacing w:before="164"/>
      </w:pPr>
      <w:r>
        <w:rPr>
          <w:spacing w:val="-2"/>
        </w:rPr>
        <w:t>CONCLUSION</w:t>
      </w:r>
    </w:p>
    <w:p>
      <w:pPr>
        <w:pStyle w:val="BodyText"/>
        <w:spacing w:before="174"/>
        <w:ind w:right="33"/>
      </w:pPr>
      <w:r>
        <w:rPr/>
        <w:t>This study examined motivation</w:t>
      </w:r>
      <w:r>
        <w:rPr>
          <w:spacing w:val="-6"/>
        </w:rPr>
        <w:t> </w:t>
      </w:r>
      <w:r>
        <w:rPr/>
        <w:t>levels among 43 undergraduate students using Maslow's Hierarchy of Needs and Herzberg's Two-Factor Theory in tandem. The findings do not follow the theoretical</w:t>
      </w:r>
      <w:r>
        <w:rPr>
          <w:spacing w:val="-4"/>
        </w:rPr>
        <w:t> </w:t>
      </w:r>
      <w:r>
        <w:rPr/>
        <w:t>sequence neatly — esteem</w:t>
      </w:r>
      <w:r>
        <w:rPr>
          <w:spacing w:val="-14"/>
        </w:rPr>
        <w:t> </w:t>
      </w:r>
      <w:r>
        <w:rPr/>
        <w:t>and</w:t>
      </w:r>
      <w:r>
        <w:rPr>
          <w:spacing w:val="-2"/>
        </w:rPr>
        <w:t> </w:t>
      </w:r>
      <w:r>
        <w:rPr/>
        <w:t>physiological</w:t>
      </w:r>
      <w:r>
        <w:rPr>
          <w:spacing w:val="-10"/>
        </w:rPr>
        <w:t> </w:t>
      </w:r>
      <w:r>
        <w:rPr/>
        <w:t>needs are</w:t>
      </w:r>
      <w:r>
        <w:rPr>
          <w:spacing w:val="-1"/>
        </w:rPr>
        <w:t> </w:t>
      </w:r>
      <w:r>
        <w:rPr/>
        <w:t>comparatively</w:t>
      </w:r>
      <w:r>
        <w:rPr>
          <w:spacing w:val="-15"/>
        </w:rPr>
        <w:t> </w:t>
      </w:r>
      <w:r>
        <w:rPr/>
        <w:t>better</w:t>
      </w:r>
      <w:r>
        <w:rPr>
          <w:spacing w:val="-13"/>
        </w:rPr>
        <w:t> </w:t>
      </w:r>
      <w:r>
        <w:rPr/>
        <w:t>satisfied,</w:t>
      </w:r>
      <w:r>
        <w:rPr>
          <w:spacing w:val="-15"/>
        </w:rPr>
        <w:t> </w:t>
      </w:r>
      <w:r>
        <w:rPr/>
        <w:t>while</w:t>
      </w:r>
      <w:r>
        <w:rPr>
          <w:spacing w:val="-15"/>
        </w:rPr>
        <w:t> </w:t>
      </w:r>
      <w:r>
        <w:rPr/>
        <w:t>safety</w:t>
      </w:r>
      <w:r>
        <w:rPr>
          <w:spacing w:val="-15"/>
        </w:rPr>
        <w:t> </w:t>
      </w:r>
      <w:r>
        <w:rPr/>
        <w:t>needs recorded</w:t>
      </w:r>
      <w:r>
        <w:rPr>
          <w:spacing w:val="-15"/>
        </w:rPr>
        <w:t> </w:t>
      </w:r>
      <w:r>
        <w:rPr/>
        <w:t>the</w:t>
      </w:r>
      <w:r>
        <w:rPr>
          <w:spacing w:val="-1"/>
        </w:rPr>
        <w:t> </w:t>
      </w:r>
      <w:r>
        <w:rPr/>
        <w:t>lowest scores across all five levels. Self-actualization,</w:t>
      </w:r>
      <w:r>
        <w:rPr>
          <w:spacing w:val="-3"/>
        </w:rPr>
        <w:t> </w:t>
      </w:r>
      <w:r>
        <w:rPr/>
        <w:t>though</w:t>
      </w:r>
      <w:r>
        <w:rPr>
          <w:spacing w:val="-3"/>
        </w:rPr>
        <w:t> </w:t>
      </w:r>
      <w:r>
        <w:rPr/>
        <w:t>not the lowest, reflects</w:t>
      </w:r>
      <w:r>
        <w:rPr>
          <w:spacing w:val="-1"/>
        </w:rPr>
        <w:t> </w:t>
      </w:r>
      <w:r>
        <w:rPr/>
        <w:t>a persistent deficit in opportunities</w:t>
      </w:r>
      <w:r>
        <w:rPr>
          <w:spacing w:val="-1"/>
        </w:rPr>
        <w:t> </w:t>
      </w:r>
      <w:r>
        <w:rPr/>
        <w:t>for meaningful growth and intellectual engagement.</w:t>
      </w:r>
    </w:p>
    <w:p>
      <w:pPr>
        <w:pStyle w:val="BodyText"/>
        <w:spacing w:after="0"/>
        <w:sectPr>
          <w:pgSz w:w="11910" w:h="16840"/>
          <w:pgMar w:top="1000" w:bottom="280" w:left="566" w:right="566"/>
        </w:sectPr>
      </w:pPr>
    </w:p>
    <w:p>
      <w:pPr>
        <w:pStyle w:val="BodyText"/>
        <w:spacing w:before="69"/>
        <w:ind w:right="35"/>
      </w:pPr>
      <w:r>
        <w:rPr/>
        <w:t>The implication</w:t>
      </w:r>
      <w:r>
        <w:rPr>
          <w:spacing w:val="-14"/>
        </w:rPr>
        <w:t> </w:t>
      </w:r>
      <w:r>
        <w:rPr/>
        <w:t>is straightforward.</w:t>
      </w:r>
      <w:r>
        <w:rPr>
          <w:spacing w:val="-14"/>
        </w:rPr>
        <w:t> </w:t>
      </w:r>
      <w:r>
        <w:rPr/>
        <w:t>Institutions</w:t>
      </w:r>
      <w:r>
        <w:rPr>
          <w:spacing w:val="-11"/>
        </w:rPr>
        <w:t> </w:t>
      </w:r>
      <w:r>
        <w:rPr/>
        <w:t>are partially</w:t>
      </w:r>
      <w:r>
        <w:rPr>
          <w:spacing w:val="-14"/>
        </w:rPr>
        <w:t> </w:t>
      </w:r>
      <w:r>
        <w:rPr/>
        <w:t>meeting</w:t>
      </w:r>
      <w:r>
        <w:rPr>
          <w:spacing w:val="-14"/>
        </w:rPr>
        <w:t> </w:t>
      </w:r>
      <w:r>
        <w:rPr/>
        <w:t>motivational</w:t>
      </w:r>
      <w:r>
        <w:rPr>
          <w:spacing w:val="-7"/>
        </w:rPr>
        <w:t> </w:t>
      </w:r>
      <w:r>
        <w:rPr/>
        <w:t>needs but</w:t>
      </w:r>
      <w:r>
        <w:rPr>
          <w:spacing w:val="24"/>
        </w:rPr>
        <w:t> </w:t>
      </w:r>
      <w:r>
        <w:rPr/>
        <w:t>falling</w:t>
      </w:r>
      <w:r>
        <w:rPr>
          <w:spacing w:val="-14"/>
        </w:rPr>
        <w:t> </w:t>
      </w:r>
      <w:r>
        <w:rPr/>
        <w:t>short in two areas</w:t>
      </w:r>
      <w:r>
        <w:rPr>
          <w:spacing w:val="-7"/>
        </w:rPr>
        <w:t> </w:t>
      </w:r>
      <w:r>
        <w:rPr/>
        <w:t>that</w:t>
      </w:r>
      <w:r>
        <w:rPr>
          <w:spacing w:val="-11"/>
        </w:rPr>
        <w:t> </w:t>
      </w:r>
      <w:r>
        <w:rPr/>
        <w:t>matter</w:t>
      </w:r>
      <w:r>
        <w:rPr>
          <w:spacing w:val="-14"/>
        </w:rPr>
        <w:t> </w:t>
      </w:r>
      <w:r>
        <w:rPr/>
        <w:t>structurally.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first</w:t>
      </w:r>
      <w:r>
        <w:rPr>
          <w:spacing w:val="-11"/>
        </w:rPr>
        <w:t> </w:t>
      </w:r>
      <w:r>
        <w:rPr/>
        <w:t>is</w:t>
      </w:r>
      <w:r>
        <w:rPr>
          <w:spacing w:val="-15"/>
        </w:rPr>
        <w:t> </w:t>
      </w:r>
      <w:r>
        <w:rPr/>
        <w:t>academic</w:t>
      </w:r>
      <w:r>
        <w:rPr>
          <w:spacing w:val="-15"/>
        </w:rPr>
        <w:t> </w:t>
      </w:r>
      <w:r>
        <w:rPr/>
        <w:t>security —</w:t>
      </w:r>
      <w:r>
        <w:rPr>
          <w:spacing w:val="10"/>
        </w:rPr>
        <w:t> </w:t>
      </w:r>
      <w:r>
        <w:rPr/>
        <w:t>students</w:t>
      </w:r>
      <w:r>
        <w:rPr>
          <w:spacing w:val="-15"/>
        </w:rPr>
        <w:t> </w:t>
      </w:r>
      <w:r>
        <w:rPr/>
        <w:t>do</w:t>
      </w:r>
      <w:r>
        <w:rPr>
          <w:spacing w:val="-3"/>
        </w:rPr>
        <w:t> </w:t>
      </w:r>
      <w:r>
        <w:rPr/>
        <w:t>not consistently</w:t>
      </w:r>
      <w:r>
        <w:rPr>
          <w:spacing w:val="-15"/>
        </w:rPr>
        <w:t> </w:t>
      </w:r>
      <w:r>
        <w:rPr/>
        <w:t>experience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policy transparency</w:t>
      </w:r>
      <w:r>
        <w:rPr>
          <w:spacing w:val="-13"/>
        </w:rPr>
        <w:t> </w:t>
      </w:r>
      <w:r>
        <w:rPr/>
        <w:t>and</w:t>
      </w:r>
      <w:r>
        <w:rPr>
          <w:spacing w:val="3"/>
        </w:rPr>
        <w:t> </w:t>
      </w:r>
      <w:r>
        <w:rPr/>
        <w:t>evaluation</w:t>
      </w:r>
      <w:r>
        <w:rPr>
          <w:spacing w:val="-13"/>
        </w:rPr>
        <w:t> </w:t>
      </w:r>
      <w:r>
        <w:rPr/>
        <w:t>fairness</w:t>
      </w:r>
      <w:r>
        <w:rPr>
          <w:spacing w:val="-10"/>
        </w:rPr>
        <w:t> </w:t>
      </w:r>
      <w:r>
        <w:rPr/>
        <w:t>that</w:t>
      </w:r>
      <w:r>
        <w:rPr>
          <w:spacing w:val="-7"/>
        </w:rPr>
        <w:t> </w:t>
      </w:r>
      <w:r>
        <w:rPr/>
        <w:t>a</w:t>
      </w:r>
      <w:r>
        <w:rPr>
          <w:spacing w:val="-11"/>
        </w:rPr>
        <w:t> </w:t>
      </w:r>
      <w:r>
        <w:rPr/>
        <w:t>stable</w:t>
      </w:r>
      <w:r>
        <w:rPr>
          <w:spacing w:val="-12"/>
        </w:rPr>
        <w:t> </w:t>
      </w:r>
      <w:r>
        <w:rPr/>
        <w:t>learning</w:t>
      </w:r>
      <w:r>
        <w:rPr>
          <w:spacing w:val="-13"/>
        </w:rPr>
        <w:t> </w:t>
      </w:r>
      <w:r>
        <w:rPr/>
        <w:t>environment</w:t>
      </w:r>
      <w:r>
        <w:rPr>
          <w:spacing w:val="-6"/>
        </w:rPr>
        <w:t> </w:t>
      </w:r>
      <w:r>
        <w:rPr/>
        <w:t>requires.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second</w:t>
      </w:r>
      <w:r>
        <w:rPr>
          <w:spacing w:val="3"/>
        </w:rPr>
        <w:t> </w:t>
      </w:r>
      <w:r>
        <w:rPr/>
        <w:t>is</w:t>
      </w:r>
      <w:r>
        <w:rPr>
          <w:spacing w:val="-10"/>
        </w:rPr>
        <w:t> </w:t>
      </w:r>
      <w:r>
        <w:rPr/>
        <w:t>self-</w:t>
      </w:r>
      <w:r>
        <w:rPr>
          <w:spacing w:val="-2"/>
        </w:rPr>
        <w:t>actualization</w:t>
      </w:r>
    </w:p>
    <w:p>
      <w:pPr>
        <w:pStyle w:val="BodyText"/>
        <w:spacing w:before="0"/>
        <w:ind w:right="61"/>
      </w:pPr>
      <w:r>
        <w:rPr/>
        <w:t>— curricula</w:t>
      </w:r>
      <w:r>
        <w:rPr>
          <w:spacing w:val="-6"/>
        </w:rPr>
        <w:t> </w:t>
      </w:r>
      <w:r>
        <w:rPr/>
        <w:t>and institutional</w:t>
      </w:r>
      <w:r>
        <w:rPr>
          <w:spacing w:val="-15"/>
        </w:rPr>
        <w:t> </w:t>
      </w:r>
      <w:r>
        <w:rPr/>
        <w:t>programmes</w:t>
      </w:r>
      <w:r>
        <w:rPr>
          <w:spacing w:val="-5"/>
        </w:rPr>
        <w:t> </w:t>
      </w:r>
      <w:r>
        <w:rPr/>
        <w:t>have not kept pace with what motivation</w:t>
      </w:r>
      <w:r>
        <w:rPr>
          <w:spacing w:val="-7"/>
        </w:rPr>
        <w:t> </w:t>
      </w:r>
      <w:r>
        <w:rPr/>
        <w:t>research identifies</w:t>
      </w:r>
      <w:r>
        <w:rPr>
          <w:spacing w:val="-5"/>
        </w:rPr>
        <w:t> </w:t>
      </w:r>
      <w:r>
        <w:rPr/>
        <w:t>as the highest-order driver of deep learning and sustained engagement.</w:t>
      </w:r>
    </w:p>
    <w:p>
      <w:pPr>
        <w:pStyle w:val="BodyText"/>
        <w:ind w:right="38"/>
      </w:pPr>
      <w:r>
        <w:rPr/>
        <w:t>Herzberg's framework reinforces</w:t>
      </w:r>
      <w:r>
        <w:rPr>
          <w:spacing w:val="-4"/>
        </w:rPr>
        <w:t> </w:t>
      </w:r>
      <w:r>
        <w:rPr/>
        <w:t>this. Administrative</w:t>
      </w:r>
      <w:r>
        <w:rPr>
          <w:spacing w:val="-15"/>
        </w:rPr>
        <w:t> </w:t>
      </w:r>
      <w:r>
        <w:rPr/>
        <w:t>inconsistency is a hygiene failure — it produces active dissatisfaction independent of what else the institution does well. Investments in recognition or growth opportunities will</w:t>
      </w:r>
      <w:r>
        <w:rPr>
          <w:spacing w:val="35"/>
        </w:rPr>
        <w:t> </w:t>
      </w:r>
      <w:r>
        <w:rPr/>
        <w:t>yield limited returns until</w:t>
      </w:r>
      <w:r>
        <w:rPr>
          <w:spacing w:val="35"/>
        </w:rPr>
        <w:t> </w:t>
      </w:r>
      <w:r>
        <w:rPr/>
        <w:t>the safety deficit</w:t>
      </w:r>
      <w:r>
        <w:rPr>
          <w:spacing w:val="35"/>
        </w:rPr>
        <w:t> </w:t>
      </w:r>
      <w:r>
        <w:rPr/>
        <w:t>is addressed first.</w:t>
      </w:r>
    </w:p>
    <w:p>
      <w:pPr>
        <w:pStyle w:val="BodyText"/>
        <w:spacing w:before="169"/>
        <w:ind w:right="37"/>
      </w:pPr>
      <w:r>
        <w:rPr/>
        <w:t>The study is exploratory. The sample of 43 students, drawn predominantly from Semester VI of a single institution,</w:t>
      </w:r>
      <w:r>
        <w:rPr>
          <w:spacing w:val="-3"/>
        </w:rPr>
        <w:t> </w:t>
      </w:r>
      <w:r>
        <w:rPr/>
        <w:t>limits</w:t>
      </w:r>
      <w:r>
        <w:rPr>
          <w:spacing w:val="-1"/>
        </w:rPr>
        <w:t> </w:t>
      </w:r>
      <w:r>
        <w:rPr/>
        <w:t>generalisability.</w:t>
      </w:r>
      <w:r>
        <w:rPr>
          <w:spacing w:val="-3"/>
        </w:rPr>
        <w:t> </w:t>
      </w:r>
      <w:r>
        <w:rPr/>
        <w:t>Future research should extend this to a larger, multi-institution</w:t>
      </w:r>
      <w:r>
        <w:rPr>
          <w:spacing w:val="-3"/>
        </w:rPr>
        <w:t> </w:t>
      </w:r>
      <w:r>
        <w:rPr/>
        <w:t>sample and incorporate</w:t>
      </w:r>
      <w:r>
        <w:rPr>
          <w:spacing w:val="-15"/>
        </w:rPr>
        <w:t> </w:t>
      </w:r>
      <w:r>
        <w:rPr/>
        <w:t>qualitative</w:t>
      </w:r>
      <w:r>
        <w:rPr>
          <w:spacing w:val="-15"/>
        </w:rPr>
        <w:t> </w:t>
      </w:r>
      <w:r>
        <w:rPr/>
        <w:t>methods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capture</w:t>
      </w:r>
      <w:r>
        <w:rPr>
          <w:spacing w:val="-15"/>
        </w:rPr>
        <w:t> </w:t>
      </w:r>
      <w:r>
        <w:rPr/>
        <w:t>what</w:t>
      </w:r>
      <w:r>
        <w:rPr>
          <w:spacing w:val="-15"/>
        </w:rPr>
        <w:t> </w:t>
      </w:r>
      <w:r>
        <w:rPr/>
        <w:t>Likert</w:t>
      </w:r>
      <w:r>
        <w:rPr>
          <w:spacing w:val="-15"/>
        </w:rPr>
        <w:t> </w:t>
      </w:r>
      <w:r>
        <w:rPr/>
        <w:t>scales</w:t>
      </w:r>
      <w:r>
        <w:rPr>
          <w:spacing w:val="-15"/>
        </w:rPr>
        <w:t> </w:t>
      </w:r>
      <w:r>
        <w:rPr/>
        <w:t>cannot</w:t>
      </w:r>
      <w:r>
        <w:rPr>
          <w:spacing w:val="-12"/>
        </w:rPr>
        <w:t> </w:t>
      </w:r>
      <w:r>
        <w:rPr/>
        <w:t>—</w:t>
      </w:r>
      <w:r>
        <w:rPr>
          <w:spacing w:val="-2"/>
        </w:rPr>
        <w:t> </w:t>
      </w:r>
      <w:r>
        <w:rPr/>
        <w:t>the</w:t>
      </w:r>
      <w:r>
        <w:rPr>
          <w:spacing w:val="-15"/>
        </w:rPr>
        <w:t> </w:t>
      </w:r>
      <w:r>
        <w:rPr/>
        <w:t>lived</w:t>
      </w:r>
      <w:r>
        <w:rPr>
          <w:spacing w:val="-3"/>
        </w:rPr>
        <w:t> </w:t>
      </w:r>
      <w:r>
        <w:rPr/>
        <w:t>experience</w:t>
      </w:r>
      <w:r>
        <w:rPr>
          <w:spacing w:val="-15"/>
        </w:rPr>
        <w:t> </w:t>
      </w:r>
      <w:r>
        <w:rPr/>
        <w:t>behind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numbers. The gender-based</w:t>
      </w:r>
      <w:r>
        <w:rPr>
          <w:spacing w:val="-6"/>
        </w:rPr>
        <w:t> </w:t>
      </w:r>
      <w:r>
        <w:rPr/>
        <w:t>disparity,</w:t>
      </w:r>
      <w:r>
        <w:rPr>
          <w:spacing w:val="-6"/>
        </w:rPr>
        <w:t> </w:t>
      </w:r>
      <w:r>
        <w:rPr/>
        <w:t>particularly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safety</w:t>
      </w:r>
      <w:r>
        <w:rPr>
          <w:spacing w:val="-6"/>
        </w:rPr>
        <w:t> </w:t>
      </w:r>
      <w:r>
        <w:rPr/>
        <w:t>scores</w:t>
      </w:r>
      <w:r>
        <w:rPr>
          <w:spacing w:val="-3"/>
        </w:rPr>
        <w:t> </w:t>
      </w:r>
      <w:r>
        <w:rPr/>
        <w:t>among students</w:t>
      </w:r>
      <w:r>
        <w:rPr>
          <w:spacing w:val="-3"/>
        </w:rPr>
        <w:t> </w:t>
      </w:r>
      <w:r>
        <w:rPr/>
        <w:t>who preferred</w:t>
      </w:r>
      <w:r>
        <w:rPr>
          <w:spacing w:val="-6"/>
        </w:rPr>
        <w:t> </w:t>
      </w:r>
      <w:r>
        <w:rPr/>
        <w:t>not to disclose</w:t>
      </w:r>
      <w:r>
        <w:rPr>
          <w:spacing w:val="-4"/>
        </w:rPr>
        <w:t> </w:t>
      </w:r>
      <w:r>
        <w:rPr/>
        <w:t>gender (1.69/5), warrants investigation beyond what this study's scope permits.</w:t>
      </w:r>
    </w:p>
    <w:p>
      <w:pPr>
        <w:pStyle w:val="BodyText"/>
        <w:ind w:right="57"/>
      </w:pPr>
      <w:r>
        <w:rPr/>
        <w:t>Students are not unmotivated by disposition. They are operating within institutions whose policies and programmes</w:t>
      </w:r>
      <w:r>
        <w:rPr>
          <w:spacing w:val="-15"/>
        </w:rPr>
        <w:t> </w:t>
      </w:r>
      <w:r>
        <w:rPr/>
        <w:t>have</w:t>
      </w:r>
      <w:r>
        <w:rPr>
          <w:spacing w:val="-3"/>
        </w:rPr>
        <w:t> </w:t>
      </w:r>
      <w:r>
        <w:rPr/>
        <w:t>not caught up with what motivation</w:t>
      </w:r>
      <w:r>
        <w:rPr>
          <w:spacing w:val="-15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has established</w:t>
      </w:r>
      <w:r>
        <w:rPr>
          <w:spacing w:val="-8"/>
        </w:rPr>
        <w:t> </w:t>
      </w:r>
      <w:r>
        <w:rPr/>
        <w:t>for</w:t>
      </w:r>
      <w:r>
        <w:rPr>
          <w:spacing w:val="-5"/>
        </w:rPr>
        <w:t> </w:t>
      </w:r>
      <w:r>
        <w:rPr/>
        <w:t>decades. That is</w:t>
      </w:r>
      <w:r>
        <w:rPr>
          <w:spacing w:val="-6"/>
        </w:rPr>
        <w:t> </w:t>
      </w:r>
      <w:r>
        <w:rPr/>
        <w:t>a structural problem — and a solvable one.</w:t>
      </w:r>
    </w:p>
    <w:p>
      <w:pPr>
        <w:pStyle w:val="Heading2"/>
      </w:pPr>
      <w:r>
        <w:rPr>
          <w:spacing w:val="-2"/>
        </w:rPr>
        <w:t>ACKNOWLEDGEMENTS</w:t>
      </w:r>
    </w:p>
    <w:p>
      <w:pPr>
        <w:pStyle w:val="BodyText"/>
        <w:spacing w:before="162"/>
        <w:ind w:right="33"/>
      </w:pPr>
      <w:r>
        <w:rPr/>
        <w:t>We thank the 43 undergraduate students who took the time to participate — the study exists because of their willingness</w:t>
      </w:r>
      <w:r>
        <w:rPr>
          <w:spacing w:val="-15"/>
        </w:rPr>
        <w:t> </w:t>
      </w:r>
      <w:r>
        <w:rPr/>
        <w:t>to</w:t>
      </w:r>
      <w:r>
        <w:rPr>
          <w:spacing w:val="-6"/>
        </w:rPr>
        <w:t> </w:t>
      </w:r>
      <w:r>
        <w:rPr/>
        <w:t>engage honestly</w:t>
      </w:r>
      <w:r>
        <w:rPr>
          <w:spacing w:val="-8"/>
        </w:rPr>
        <w:t> </w:t>
      </w:r>
      <w:r>
        <w:rPr/>
        <w:t>with the survey.</w:t>
      </w:r>
      <w:r>
        <w:rPr>
          <w:spacing w:val="-8"/>
        </w:rPr>
        <w:t> </w:t>
      </w:r>
      <w:r>
        <w:rPr/>
        <w:t>We are grateful</w:t>
      </w:r>
      <w:r>
        <w:rPr>
          <w:spacing w:val="-15"/>
        </w:rPr>
        <w:t> </w:t>
      </w:r>
      <w:r>
        <w:rPr/>
        <w:t>to the faculty</w:t>
      </w:r>
      <w:r>
        <w:rPr>
          <w:spacing w:val="-15"/>
        </w:rPr>
        <w:t> </w:t>
      </w:r>
      <w:r>
        <w:rPr/>
        <w:t>of the Department</w:t>
      </w:r>
      <w:r>
        <w:rPr>
          <w:spacing w:val="-3"/>
        </w:rPr>
        <w:t> </w:t>
      </w:r>
      <w:r>
        <w:rPr/>
        <w:t>of Mechanical Engineering,</w:t>
      </w:r>
      <w:r>
        <w:rPr>
          <w:spacing w:val="-15"/>
        </w:rPr>
        <w:t> </w:t>
      </w:r>
      <w:r>
        <w:rPr/>
        <w:t>RV</w:t>
      </w:r>
      <w:r>
        <w:rPr>
          <w:spacing w:val="-15"/>
        </w:rPr>
        <w:t> </w:t>
      </w:r>
      <w:r>
        <w:rPr/>
        <w:t>College</w:t>
      </w:r>
      <w:r>
        <w:rPr>
          <w:spacing w:val="-15"/>
        </w:rPr>
        <w:t> </w:t>
      </w:r>
      <w:r>
        <w:rPr/>
        <w:t>of</w:t>
      </w:r>
      <w:r>
        <w:rPr>
          <w:spacing w:val="-2"/>
        </w:rPr>
        <w:t> </w:t>
      </w:r>
      <w:r>
        <w:rPr/>
        <w:t>Engineering,</w:t>
      </w:r>
      <w:r>
        <w:rPr>
          <w:spacing w:val="-15"/>
        </w:rPr>
        <w:t> </w:t>
      </w:r>
      <w:r>
        <w:rPr/>
        <w:t>Bengaluru,</w:t>
      </w:r>
      <w:r>
        <w:rPr>
          <w:spacing w:val="-8"/>
        </w:rPr>
        <w:t> </w:t>
      </w:r>
      <w:r>
        <w:rPr/>
        <w:t>for</w:t>
      </w:r>
      <w:r>
        <w:rPr>
          <w:spacing w:val="-5"/>
        </w:rPr>
        <w:t> </w:t>
      </w:r>
      <w:r>
        <w:rPr/>
        <w:t>their</w:t>
      </w:r>
      <w:r>
        <w:rPr>
          <w:spacing w:val="-15"/>
        </w:rPr>
        <w:t> </w:t>
      </w:r>
      <w:r>
        <w:rPr/>
        <w:t>guidance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support</w:t>
      </w:r>
      <w:r>
        <w:rPr>
          <w:spacing w:val="-3"/>
        </w:rPr>
        <w:t> </w:t>
      </w:r>
      <w:r>
        <w:rPr/>
        <w:t>throughout</w:t>
      </w:r>
      <w:r>
        <w:rPr>
          <w:spacing w:val="-15"/>
        </w:rPr>
        <w:t> </w:t>
      </w:r>
      <w:r>
        <w:rPr/>
        <w:t>this</w:t>
      </w:r>
      <w:r>
        <w:rPr>
          <w:spacing w:val="-6"/>
        </w:rPr>
        <w:t> </w:t>
      </w:r>
      <w:r>
        <w:rPr/>
        <w:t>process.</w:t>
      </w:r>
      <w:r>
        <w:rPr>
          <w:spacing w:val="-15"/>
        </w:rPr>
        <w:t> </w:t>
      </w:r>
      <w:r>
        <w:rPr/>
        <w:t>We also</w:t>
      </w:r>
      <w:r>
        <w:rPr>
          <w:spacing w:val="-4"/>
        </w:rPr>
        <w:t> </w:t>
      </w:r>
      <w:r>
        <w:rPr/>
        <w:t>acknowledge</w:t>
      </w:r>
      <w:r>
        <w:rPr>
          <w:spacing w:val="-15"/>
        </w:rPr>
        <w:t> </w:t>
      </w:r>
      <w:r>
        <w:rPr/>
        <w:t>Abraham Maslow</w:t>
      </w:r>
      <w:r>
        <w:rPr>
          <w:spacing w:val="-4"/>
        </w:rPr>
        <w:t> </w:t>
      </w:r>
      <w:r>
        <w:rPr/>
        <w:t>and Frederick</w:t>
      </w:r>
      <w:r>
        <w:rPr>
          <w:spacing w:val="-10"/>
        </w:rPr>
        <w:t> </w:t>
      </w:r>
      <w:r>
        <w:rPr/>
        <w:t>Herzberg, whose frameworks — decades old</w:t>
      </w:r>
      <w:r>
        <w:rPr>
          <w:spacing w:val="-10"/>
        </w:rPr>
        <w:t> </w:t>
      </w:r>
      <w:r>
        <w:rPr/>
        <w:t>as they are — continue to offer genuine analytical</w:t>
      </w:r>
      <w:r>
        <w:rPr>
          <w:spacing w:val="29"/>
        </w:rPr>
        <w:t> </w:t>
      </w:r>
      <w:r>
        <w:rPr/>
        <w:t>purchase on questions that</w:t>
      </w:r>
      <w:r>
        <w:rPr>
          <w:spacing w:val="29"/>
        </w:rPr>
        <w:t> </w:t>
      </w:r>
      <w:r>
        <w:rPr/>
        <w:t>institutions are still</w:t>
      </w:r>
      <w:r>
        <w:rPr>
          <w:spacing w:val="29"/>
        </w:rPr>
        <w:t> </w:t>
      </w:r>
      <w:r>
        <w:rPr/>
        <w:t>getting wrong.</w:t>
      </w:r>
    </w:p>
    <w:p>
      <w:pPr>
        <w:pStyle w:val="Heading2"/>
        <w:spacing w:before="177"/>
      </w:pPr>
      <w:r>
        <w:rPr>
          <w:spacing w:val="-2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754" w:val="left" w:leader="none"/>
        </w:tabs>
        <w:spacing w:line="240" w:lineRule="auto" w:before="162" w:after="0"/>
        <w:ind w:left="754" w:right="0" w:hanging="360"/>
        <w:jc w:val="left"/>
        <w:rPr>
          <w:sz w:val="24"/>
        </w:rPr>
      </w:pPr>
      <w:r>
        <w:rPr>
          <w:sz w:val="24"/>
        </w:rPr>
        <w:t>Maslow,</w:t>
      </w:r>
      <w:r>
        <w:rPr>
          <w:spacing w:val="-9"/>
          <w:sz w:val="24"/>
        </w:rPr>
        <w:t> </w:t>
      </w:r>
      <w:r>
        <w:rPr>
          <w:sz w:val="24"/>
        </w:rPr>
        <w:t>A.</w:t>
      </w:r>
      <w:r>
        <w:rPr>
          <w:spacing w:val="3"/>
          <w:sz w:val="24"/>
        </w:rPr>
        <w:t> </w:t>
      </w:r>
      <w:r>
        <w:rPr>
          <w:sz w:val="24"/>
        </w:rPr>
        <w:t>H.</w:t>
      </w:r>
      <w:r>
        <w:rPr>
          <w:spacing w:val="4"/>
          <w:sz w:val="24"/>
        </w:rPr>
        <w:t> </w:t>
      </w:r>
      <w:r>
        <w:rPr>
          <w:sz w:val="24"/>
        </w:rPr>
        <w:t>(1943).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theory</w:t>
      </w:r>
      <w:r>
        <w:rPr>
          <w:spacing w:val="4"/>
          <w:sz w:val="24"/>
        </w:rPr>
        <w:t> </w:t>
      </w:r>
      <w:r>
        <w:rPr>
          <w:sz w:val="24"/>
        </w:rPr>
        <w:t>of</w:t>
      </w:r>
      <w:r>
        <w:rPr>
          <w:spacing w:val="7"/>
          <w:sz w:val="24"/>
        </w:rPr>
        <w:t> </w:t>
      </w:r>
      <w:r>
        <w:rPr>
          <w:sz w:val="24"/>
        </w:rPr>
        <w:t>human</w:t>
      </w:r>
      <w:r>
        <w:rPr>
          <w:spacing w:val="4"/>
          <w:sz w:val="24"/>
        </w:rPr>
        <w:t> </w:t>
      </w:r>
      <w:r>
        <w:rPr>
          <w:sz w:val="24"/>
        </w:rPr>
        <w:t>motivation.</w:t>
      </w:r>
      <w:r>
        <w:rPr>
          <w:spacing w:val="4"/>
          <w:sz w:val="24"/>
        </w:rPr>
        <w:t> </w:t>
      </w:r>
      <w:r>
        <w:rPr>
          <w:sz w:val="24"/>
        </w:rPr>
        <w:t>Psychological</w:t>
      </w:r>
      <w:r>
        <w:rPr>
          <w:spacing w:val="9"/>
          <w:sz w:val="24"/>
        </w:rPr>
        <w:t> </w:t>
      </w:r>
      <w:r>
        <w:rPr>
          <w:sz w:val="24"/>
        </w:rPr>
        <w:t>Review,</w:t>
      </w:r>
      <w:r>
        <w:rPr>
          <w:spacing w:val="4"/>
          <w:sz w:val="24"/>
        </w:rPr>
        <w:t> </w:t>
      </w:r>
      <w:r>
        <w:rPr>
          <w:sz w:val="24"/>
        </w:rPr>
        <w:t>50(4),</w:t>
      </w:r>
      <w:r>
        <w:rPr>
          <w:spacing w:val="4"/>
          <w:sz w:val="24"/>
        </w:rPr>
        <w:t> </w:t>
      </w:r>
      <w:r>
        <w:rPr>
          <w:sz w:val="24"/>
        </w:rPr>
        <w:t>370–</w:t>
      </w:r>
      <w:r>
        <w:rPr>
          <w:spacing w:val="-4"/>
          <w:sz w:val="24"/>
        </w:rPr>
        <w:t>396.</w:t>
      </w:r>
    </w:p>
    <w:p>
      <w:pPr>
        <w:pStyle w:val="ListParagraph"/>
        <w:numPr>
          <w:ilvl w:val="0"/>
          <w:numId w:val="1"/>
        </w:numPr>
        <w:tabs>
          <w:tab w:pos="754" w:val="left" w:leader="none"/>
        </w:tabs>
        <w:spacing w:line="240" w:lineRule="auto" w:before="156" w:after="0"/>
        <w:ind w:left="754" w:right="0" w:hanging="360"/>
        <w:jc w:val="left"/>
        <w:rPr>
          <w:sz w:val="24"/>
        </w:rPr>
      </w:pPr>
      <w:r>
        <w:rPr>
          <w:sz w:val="24"/>
        </w:rPr>
        <w:t>Herzberg,</w:t>
      </w:r>
      <w:r>
        <w:rPr>
          <w:spacing w:val="-1"/>
          <w:sz w:val="24"/>
        </w:rPr>
        <w:t> </w:t>
      </w:r>
      <w:r>
        <w:rPr>
          <w:sz w:val="24"/>
        </w:rPr>
        <w:t>F.</w:t>
      </w:r>
      <w:r>
        <w:rPr>
          <w:spacing w:val="1"/>
          <w:sz w:val="24"/>
        </w:rPr>
        <w:t> </w:t>
      </w:r>
      <w:r>
        <w:rPr>
          <w:sz w:val="24"/>
        </w:rPr>
        <w:t>(1959).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motivation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work.</w:t>
      </w:r>
      <w:r>
        <w:rPr>
          <w:spacing w:val="1"/>
          <w:sz w:val="24"/>
        </w:rPr>
        <w:t> </w:t>
      </w:r>
      <w:r>
        <w:rPr>
          <w:sz w:val="24"/>
        </w:rPr>
        <w:t>John</w:t>
      </w:r>
      <w:r>
        <w:rPr>
          <w:spacing w:val="1"/>
          <w:sz w:val="24"/>
        </w:rPr>
        <w:t> </w:t>
      </w:r>
      <w:r>
        <w:rPr>
          <w:sz w:val="24"/>
        </w:rPr>
        <w:t>Wiley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Sons.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240" w:lineRule="auto" w:before="168" w:after="0"/>
        <w:ind w:left="755" w:right="24" w:hanging="361"/>
        <w:jc w:val="both"/>
        <w:rPr>
          <w:sz w:val="24"/>
        </w:rPr>
      </w:pPr>
      <w:r>
        <w:rPr>
          <w:sz w:val="24"/>
        </w:rPr>
        <w:t>Deci, E. L., &amp; Ryan, R. M. (2000). The "what" and "why" of goal pursuits:</w:t>
      </w:r>
      <w:r>
        <w:rPr>
          <w:spacing w:val="-6"/>
          <w:sz w:val="24"/>
        </w:rPr>
        <w:t> </w:t>
      </w:r>
      <w:r>
        <w:rPr>
          <w:sz w:val="24"/>
        </w:rPr>
        <w:t>Human needs and the self-determination of behaviour. Psychological Inquiry, 11(4), 227–268.</w:t>
      </w:r>
    </w:p>
    <w:p>
      <w:pPr>
        <w:pStyle w:val="ListParagraph"/>
        <w:numPr>
          <w:ilvl w:val="0"/>
          <w:numId w:val="1"/>
        </w:numPr>
        <w:tabs>
          <w:tab w:pos="754" w:val="left" w:leader="none"/>
        </w:tabs>
        <w:spacing w:line="240" w:lineRule="auto" w:before="157" w:after="0"/>
        <w:ind w:left="754" w:right="0" w:hanging="360"/>
        <w:jc w:val="left"/>
        <w:rPr>
          <w:sz w:val="24"/>
        </w:rPr>
      </w:pPr>
      <w:r>
        <w:rPr>
          <w:sz w:val="24"/>
        </w:rPr>
        <w:t>Eccles,</w:t>
      </w:r>
      <w:r>
        <w:rPr>
          <w:spacing w:val="-20"/>
          <w:sz w:val="24"/>
        </w:rPr>
        <w:t> </w:t>
      </w:r>
      <w:r>
        <w:rPr>
          <w:sz w:val="24"/>
        </w:rPr>
        <w:t>J.</w:t>
      </w:r>
      <w:r>
        <w:rPr>
          <w:spacing w:val="6"/>
          <w:sz w:val="24"/>
        </w:rPr>
        <w:t> </w:t>
      </w:r>
      <w:r>
        <w:rPr>
          <w:sz w:val="24"/>
        </w:rPr>
        <w:t>S.</w:t>
      </w:r>
      <w:r>
        <w:rPr>
          <w:spacing w:val="-6"/>
          <w:sz w:val="24"/>
        </w:rPr>
        <w:t> </w:t>
      </w:r>
      <w:r>
        <w:rPr>
          <w:sz w:val="24"/>
        </w:rPr>
        <w:t>(2002).</w:t>
      </w:r>
      <w:r>
        <w:rPr>
          <w:spacing w:val="-7"/>
          <w:sz w:val="24"/>
        </w:rPr>
        <w:t> </w:t>
      </w:r>
      <w:r>
        <w:rPr>
          <w:sz w:val="24"/>
        </w:rPr>
        <w:t>Motivational</w:t>
      </w:r>
      <w:r>
        <w:rPr>
          <w:spacing w:val="-15"/>
          <w:sz w:val="24"/>
        </w:rPr>
        <w:t> </w:t>
      </w:r>
      <w:r>
        <w:rPr>
          <w:sz w:val="24"/>
        </w:rPr>
        <w:t>beliefs,</w:t>
      </w:r>
      <w:r>
        <w:rPr>
          <w:spacing w:val="-20"/>
          <w:sz w:val="24"/>
        </w:rPr>
        <w:t> </w:t>
      </w:r>
      <w:r>
        <w:rPr>
          <w:sz w:val="24"/>
        </w:rPr>
        <w:t>values,</w:t>
      </w:r>
      <w:r>
        <w:rPr>
          <w:spacing w:val="-19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goals.</w:t>
      </w:r>
      <w:r>
        <w:rPr>
          <w:spacing w:val="-20"/>
          <w:sz w:val="24"/>
        </w:rPr>
        <w:t> </w:t>
      </w:r>
      <w:r>
        <w:rPr>
          <w:sz w:val="24"/>
        </w:rPr>
        <w:t>Annual</w:t>
      </w:r>
      <w:r>
        <w:rPr>
          <w:spacing w:val="-2"/>
          <w:sz w:val="24"/>
        </w:rPr>
        <w:t> </w:t>
      </w:r>
      <w:r>
        <w:rPr>
          <w:sz w:val="24"/>
        </w:rPr>
        <w:t>Review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Psychology,</w:t>
      </w:r>
      <w:r>
        <w:rPr>
          <w:spacing w:val="-7"/>
          <w:sz w:val="24"/>
        </w:rPr>
        <w:t> </w:t>
      </w:r>
      <w:r>
        <w:rPr>
          <w:sz w:val="24"/>
        </w:rPr>
        <w:t>53,</w:t>
      </w:r>
      <w:r>
        <w:rPr>
          <w:spacing w:val="-6"/>
          <w:sz w:val="24"/>
        </w:rPr>
        <w:t> </w:t>
      </w:r>
      <w:r>
        <w:rPr>
          <w:sz w:val="24"/>
        </w:rPr>
        <w:t>109–</w:t>
      </w:r>
      <w:r>
        <w:rPr>
          <w:spacing w:val="-4"/>
          <w:sz w:val="24"/>
        </w:rPr>
        <w:t>132.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240" w:lineRule="auto" w:before="156" w:after="0"/>
        <w:ind w:left="755" w:right="52" w:hanging="361"/>
        <w:jc w:val="both"/>
        <w:rPr>
          <w:sz w:val="24"/>
        </w:rPr>
      </w:pPr>
      <w:r>
        <w:rPr>
          <w:sz w:val="24"/>
        </w:rPr>
        <w:t>Awan, R. N., Noureen,</w:t>
      </w:r>
      <w:r>
        <w:rPr>
          <w:spacing w:val="-2"/>
          <w:sz w:val="24"/>
        </w:rPr>
        <w:t> </w:t>
      </w:r>
      <w:r>
        <w:rPr>
          <w:sz w:val="24"/>
        </w:rPr>
        <w:t>G., &amp; Naz,</w:t>
      </w:r>
      <w:r>
        <w:rPr>
          <w:spacing w:val="-2"/>
          <w:sz w:val="24"/>
        </w:rPr>
        <w:t> </w:t>
      </w:r>
      <w:r>
        <w:rPr>
          <w:sz w:val="24"/>
        </w:rPr>
        <w:t>A. (2011).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study</w:t>
      </w:r>
      <w:r>
        <w:rPr>
          <w:spacing w:val="-2"/>
          <w:sz w:val="24"/>
        </w:rPr>
        <w:t> </w:t>
      </w:r>
      <w:r>
        <w:rPr>
          <w:sz w:val="24"/>
        </w:rPr>
        <w:t>of relationship</w:t>
      </w:r>
      <w:r>
        <w:rPr>
          <w:spacing w:val="-14"/>
          <w:sz w:val="24"/>
        </w:rPr>
        <w:t> </w:t>
      </w:r>
      <w:r>
        <w:rPr>
          <w:sz w:val="24"/>
        </w:rPr>
        <w:t>between</w:t>
      </w:r>
      <w:r>
        <w:rPr>
          <w:spacing w:val="-2"/>
          <w:sz w:val="24"/>
        </w:rPr>
        <w:t> </w:t>
      </w:r>
      <w:r>
        <w:rPr>
          <w:sz w:val="24"/>
        </w:rPr>
        <w:t>achievement</w:t>
      </w:r>
      <w:r>
        <w:rPr>
          <w:spacing w:val="-9"/>
          <w:sz w:val="24"/>
        </w:rPr>
        <w:t> </w:t>
      </w:r>
      <w:r>
        <w:rPr>
          <w:sz w:val="24"/>
        </w:rPr>
        <w:t>motivation, self concept and achievement</w:t>
      </w:r>
      <w:r>
        <w:rPr>
          <w:spacing w:val="-1"/>
          <w:sz w:val="24"/>
        </w:rPr>
        <w:t> </w:t>
      </w:r>
      <w:r>
        <w:rPr>
          <w:sz w:val="24"/>
        </w:rPr>
        <w:t>in English and Mathematics</w:t>
      </w:r>
      <w:r>
        <w:rPr>
          <w:spacing w:val="-4"/>
          <w:sz w:val="24"/>
        </w:rPr>
        <w:t> </w:t>
      </w:r>
      <w:r>
        <w:rPr>
          <w:sz w:val="24"/>
        </w:rPr>
        <w:t>at secondary level. International</w:t>
      </w:r>
      <w:r>
        <w:rPr>
          <w:spacing w:val="-1"/>
          <w:sz w:val="24"/>
        </w:rPr>
        <w:t> </w:t>
      </w:r>
      <w:r>
        <w:rPr>
          <w:sz w:val="24"/>
        </w:rPr>
        <w:t>Education Studies, 4(3), 72–79.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240" w:lineRule="auto" w:before="169" w:after="0"/>
        <w:ind w:left="755" w:right="54" w:hanging="361"/>
        <w:jc w:val="both"/>
        <w:rPr>
          <w:sz w:val="24"/>
        </w:rPr>
      </w:pPr>
      <w:r>
        <w:rPr>
          <w:sz w:val="24"/>
        </w:rPr>
        <w:t>Tella,</w:t>
      </w:r>
      <w:r>
        <w:rPr>
          <w:spacing w:val="-15"/>
          <w:sz w:val="24"/>
        </w:rPr>
        <w:t> </w:t>
      </w:r>
      <w:r>
        <w:rPr>
          <w:sz w:val="24"/>
        </w:rPr>
        <w:t>A.</w:t>
      </w:r>
      <w:r>
        <w:rPr>
          <w:spacing w:val="-3"/>
          <w:sz w:val="24"/>
        </w:rPr>
        <w:t> </w:t>
      </w:r>
      <w:r>
        <w:rPr>
          <w:sz w:val="24"/>
        </w:rPr>
        <w:t>(2007).</w:t>
      </w:r>
      <w:r>
        <w:rPr>
          <w:spacing w:val="-5"/>
          <w:sz w:val="24"/>
        </w:rPr>
        <w:t> </w:t>
      </w:r>
      <w:r>
        <w:rPr>
          <w:sz w:val="24"/>
        </w:rPr>
        <w:t>The impact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12"/>
          <w:sz w:val="24"/>
        </w:rPr>
        <w:t> </w:t>
      </w:r>
      <w:r>
        <w:rPr>
          <w:sz w:val="24"/>
        </w:rPr>
        <w:t>motivation</w:t>
      </w:r>
      <w:r>
        <w:rPr>
          <w:spacing w:val="-15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student's</w:t>
      </w:r>
      <w:r>
        <w:rPr>
          <w:spacing w:val="-15"/>
          <w:sz w:val="24"/>
        </w:rPr>
        <w:t> </w:t>
      </w:r>
      <w:r>
        <w:rPr>
          <w:sz w:val="24"/>
        </w:rPr>
        <w:t>academic</w:t>
      </w:r>
      <w:r>
        <w:rPr>
          <w:spacing w:val="-4"/>
          <w:sz w:val="24"/>
        </w:rPr>
        <w:t> </w:t>
      </w:r>
      <w:r>
        <w:rPr>
          <w:sz w:val="24"/>
        </w:rPr>
        <w:t>achievement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learning</w:t>
      </w:r>
      <w:r>
        <w:rPr>
          <w:spacing w:val="-6"/>
          <w:sz w:val="24"/>
        </w:rPr>
        <w:t> </w:t>
      </w:r>
      <w:r>
        <w:rPr>
          <w:sz w:val="24"/>
        </w:rPr>
        <w:t>outcomes</w:t>
      </w:r>
      <w:r>
        <w:rPr>
          <w:spacing w:val="-15"/>
          <w:sz w:val="24"/>
        </w:rPr>
        <w:t> </w:t>
      </w:r>
      <w:r>
        <w:rPr>
          <w:sz w:val="24"/>
        </w:rPr>
        <w:t>in Mathematics</w:t>
      </w:r>
      <w:r>
        <w:rPr>
          <w:spacing w:val="-15"/>
          <w:sz w:val="24"/>
        </w:rPr>
        <w:t> </w:t>
      </w:r>
      <w:r>
        <w:rPr>
          <w:sz w:val="24"/>
        </w:rPr>
        <w:t>among</w:t>
      </w:r>
      <w:r>
        <w:rPr>
          <w:spacing w:val="-7"/>
          <w:sz w:val="24"/>
        </w:rPr>
        <w:t> </w:t>
      </w:r>
      <w:r>
        <w:rPr>
          <w:sz w:val="24"/>
        </w:rPr>
        <w:t>secondary</w:t>
      </w:r>
      <w:r>
        <w:rPr>
          <w:spacing w:val="-3"/>
          <w:sz w:val="24"/>
        </w:rPr>
        <w:t> </w:t>
      </w:r>
      <w:r>
        <w:rPr>
          <w:sz w:val="24"/>
        </w:rPr>
        <w:t>school students</w:t>
      </w:r>
      <w:r>
        <w:rPr>
          <w:spacing w:val="-15"/>
          <w:sz w:val="24"/>
        </w:rPr>
        <w:t> </w:t>
      </w:r>
      <w:r>
        <w:rPr>
          <w:sz w:val="24"/>
        </w:rPr>
        <w:t>in Nigeria.</w:t>
      </w:r>
      <w:r>
        <w:rPr>
          <w:spacing w:val="-3"/>
          <w:sz w:val="24"/>
        </w:rPr>
        <w:t> </w:t>
      </w:r>
      <w:r>
        <w:rPr>
          <w:sz w:val="24"/>
        </w:rPr>
        <w:t>Eurasia</w:t>
      </w:r>
      <w:r>
        <w:rPr>
          <w:spacing w:val="-15"/>
          <w:sz w:val="24"/>
        </w:rPr>
        <w:t> </w:t>
      </w:r>
      <w:r>
        <w:rPr>
          <w:sz w:val="24"/>
        </w:rPr>
        <w:t>Journal of</w:t>
      </w:r>
      <w:r>
        <w:rPr>
          <w:spacing w:val="14"/>
          <w:sz w:val="24"/>
        </w:rPr>
        <w:t> </w:t>
      </w:r>
      <w:r>
        <w:rPr>
          <w:sz w:val="24"/>
        </w:rPr>
        <w:t>Mathematics,</w:t>
      </w:r>
      <w:r>
        <w:rPr>
          <w:spacing w:val="-15"/>
          <w:sz w:val="24"/>
        </w:rPr>
        <w:t> </w:t>
      </w:r>
      <w:r>
        <w:rPr>
          <w:sz w:val="24"/>
        </w:rPr>
        <w:t>Science</w:t>
      </w:r>
      <w:r>
        <w:rPr>
          <w:spacing w:val="-15"/>
          <w:sz w:val="24"/>
        </w:rPr>
        <w:t> </w:t>
      </w:r>
      <w:r>
        <w:rPr>
          <w:sz w:val="24"/>
        </w:rPr>
        <w:t>and Technology Education, 3(2), 149–156.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240" w:lineRule="auto" w:before="157" w:after="0"/>
        <w:ind w:left="755" w:right="59" w:hanging="361"/>
        <w:jc w:val="both"/>
        <w:rPr>
          <w:sz w:val="24"/>
        </w:rPr>
      </w:pPr>
      <w:r>
        <w:rPr>
          <w:sz w:val="24"/>
        </w:rPr>
        <w:t>Kusurkar, R. A.</w:t>
      </w:r>
      <w:r>
        <w:rPr>
          <w:spacing w:val="40"/>
          <w:sz w:val="24"/>
        </w:rPr>
        <w:t> </w:t>
      </w:r>
      <w:r>
        <w:rPr>
          <w:sz w:val="24"/>
        </w:rPr>
        <w:t>(2013). Motivation in medical students:</w:t>
      </w:r>
      <w:r>
        <w:rPr>
          <w:spacing w:val="-4"/>
          <w:sz w:val="24"/>
        </w:rPr>
        <w:t> </w:t>
      </w:r>
      <w:r>
        <w:rPr>
          <w:sz w:val="24"/>
        </w:rPr>
        <w:t>A PhD thesis summary. GMS Zeitschrift für Medizinische Ausbildung, 30(1), Doc11.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240" w:lineRule="auto" w:before="156" w:after="0"/>
        <w:ind w:left="755" w:right="55" w:hanging="361"/>
        <w:jc w:val="both"/>
        <w:rPr>
          <w:sz w:val="24"/>
        </w:rPr>
      </w:pPr>
      <w:r>
        <w:rPr>
          <w:sz w:val="24"/>
        </w:rPr>
        <w:t>Aldemir, C. (2004). The assessment</w:t>
      </w:r>
      <w:r>
        <w:rPr>
          <w:spacing w:val="-3"/>
          <w:sz w:val="24"/>
        </w:rPr>
        <w:t> </w:t>
      </w:r>
      <w:r>
        <w:rPr>
          <w:sz w:val="24"/>
        </w:rPr>
        <w:t>of student satisfaction</w:t>
      </w:r>
      <w:r>
        <w:rPr>
          <w:spacing w:val="-8"/>
          <w:sz w:val="24"/>
        </w:rPr>
        <w:t> </w:t>
      </w:r>
      <w:r>
        <w:rPr>
          <w:sz w:val="24"/>
        </w:rPr>
        <w:t>in higher education. Educational Research Quarterly, 27(3), 18–31.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240" w:lineRule="auto" w:before="169" w:after="0"/>
        <w:ind w:left="755" w:right="55" w:hanging="361"/>
        <w:jc w:val="both"/>
        <w:rPr>
          <w:sz w:val="24"/>
        </w:rPr>
      </w:pPr>
      <w:r>
        <w:rPr>
          <w:sz w:val="24"/>
        </w:rPr>
        <w:t>Pintrich,</w:t>
      </w:r>
      <w:r>
        <w:rPr>
          <w:spacing w:val="-8"/>
          <w:sz w:val="24"/>
        </w:rPr>
        <w:t> </w:t>
      </w:r>
      <w:r>
        <w:rPr>
          <w:sz w:val="24"/>
        </w:rPr>
        <w:t>P. R.</w:t>
      </w:r>
      <w:r>
        <w:rPr>
          <w:spacing w:val="30"/>
          <w:sz w:val="24"/>
        </w:rPr>
        <w:t> </w:t>
      </w:r>
      <w:r>
        <w:rPr>
          <w:sz w:val="24"/>
        </w:rPr>
        <w:t>(2003).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motivational</w:t>
      </w:r>
      <w:r>
        <w:rPr>
          <w:spacing w:val="-3"/>
          <w:sz w:val="24"/>
        </w:rPr>
        <w:t> </w:t>
      </w:r>
      <w:r>
        <w:rPr>
          <w:sz w:val="24"/>
        </w:rPr>
        <w:t>science</w:t>
      </w:r>
      <w:r>
        <w:rPr>
          <w:spacing w:val="-7"/>
          <w:sz w:val="24"/>
        </w:rPr>
        <w:t> </w:t>
      </w:r>
      <w:r>
        <w:rPr>
          <w:sz w:val="24"/>
        </w:rPr>
        <w:t>perspective on the role of student motivation</w:t>
      </w:r>
      <w:r>
        <w:rPr>
          <w:spacing w:val="-8"/>
          <w:sz w:val="24"/>
        </w:rPr>
        <w:t> </w:t>
      </w:r>
      <w:r>
        <w:rPr>
          <w:sz w:val="24"/>
        </w:rPr>
        <w:t>in learning and teaching contexts. Journal of Educational Psychology, 95(4), 667–686.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240" w:lineRule="auto" w:before="157" w:after="0"/>
        <w:ind w:left="755" w:right="38" w:hanging="361"/>
        <w:jc w:val="both"/>
        <w:rPr>
          <w:sz w:val="24"/>
        </w:rPr>
      </w:pPr>
      <w:r>
        <w:rPr>
          <w:sz w:val="24"/>
        </w:rPr>
        <w:t>Butt, B. Z.</w:t>
      </w:r>
      <w:r>
        <w:rPr>
          <w:spacing w:val="30"/>
          <w:sz w:val="24"/>
        </w:rPr>
        <w:t> </w:t>
      </w:r>
      <w:r>
        <w:rPr>
          <w:sz w:val="24"/>
        </w:rPr>
        <w:t>(2010).</w:t>
      </w:r>
      <w:r>
        <w:rPr>
          <w:spacing w:val="-15"/>
          <w:sz w:val="24"/>
        </w:rPr>
        <w:t> </w:t>
      </w:r>
      <w:r>
        <w:rPr>
          <w:sz w:val="24"/>
        </w:rPr>
        <w:t>A study examining</w:t>
      </w:r>
      <w:r>
        <w:rPr>
          <w:spacing w:val="-8"/>
          <w:sz w:val="24"/>
        </w:rPr>
        <w:t> </w:t>
      </w:r>
      <w:r>
        <w:rPr>
          <w:sz w:val="24"/>
        </w:rPr>
        <w:t>the students satisfaction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higher education.</w:t>
      </w:r>
      <w:r>
        <w:rPr>
          <w:spacing w:val="-8"/>
          <w:sz w:val="24"/>
        </w:rPr>
        <w:t> </w:t>
      </w:r>
      <w:r>
        <w:rPr>
          <w:sz w:val="24"/>
        </w:rPr>
        <w:t>Procedia — Social and Behavioral Sciences, 2(2), 5446–5450.</w:t>
      </w:r>
    </w:p>
    <w:sectPr>
      <w:pgSz w:w="11910" w:h="16840"/>
      <w:pgMar w:top="100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 Math">
    <w:altName w:val="Cambria Math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55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1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9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57"/>
      <w:ind w:left="34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ind w:left="334" w:right="334" w:hanging="4"/>
      <w:jc w:val="center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5"/>
      <w:ind w:left="34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6"/>
      <w:ind w:left="755" w:hanging="361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9"/>
      <w:ind w:left="2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Rini Sarav</dc:creator>
  <dcterms:created xsi:type="dcterms:W3CDTF">2026-06-22T16:13:56Z</dcterms:created>
  <dcterms:modified xsi:type="dcterms:W3CDTF">2026-06-22T16:13:56Z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2026-06-10T00:00:00Z</vt:filetime>
  </property>
  <property fmtid="{D5CDD505-2E9C-101B-9397-08002B2CF9AE}" pid="4" name="Creator">
    <vt:lpwstr>Microsoft® Word 2024</vt:lpwstr>
  </property>
  <property fmtid="{D5CDD505-2E9C-101B-9397-08002B2CF9AE}" pid="5" name="LastSaved">
    <vt:filetime>2026-06-22T00:00:00Z</vt:filetime>
  </property>
  <property fmtid="{D5CDD505-2E9C-101B-9397-08002B2CF9AE}" pid="6" name="Producer">
    <vt:lpwstr>Microsoft® Word 2024</vt:lpwstr>
  </property>
</Properties>
</file>