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908E" w14:textId="77777777" w:rsidR="00EA656B" w:rsidRDefault="00EA656B" w:rsidP="00DF55A0">
      <w:pPr>
        <w:rPr>
          <w:rFonts w:ascii="Times New Roman" w:hAnsi="Times New Roman" w:cs="Times New Roman"/>
          <w:b/>
          <w:bCs/>
          <w:sz w:val="24"/>
          <w:szCs w:val="24"/>
        </w:rPr>
      </w:pPr>
    </w:p>
    <w:p w14:paraId="265EBE1B" w14:textId="1BAFD94B" w:rsidR="00CC2DFE" w:rsidRDefault="00CC2DFE" w:rsidP="00CC2DFE">
      <w:pPr>
        <w:jc w:val="center"/>
        <w:rPr>
          <w:rFonts w:ascii="Times New Roman" w:hAnsi="Times New Roman" w:cs="Times New Roman"/>
          <w:b/>
          <w:bCs/>
          <w:sz w:val="28"/>
          <w:szCs w:val="28"/>
        </w:rPr>
      </w:pPr>
      <w:r w:rsidRPr="00CC2DFE">
        <w:rPr>
          <w:rFonts w:ascii="Times New Roman" w:hAnsi="Times New Roman" w:cs="Times New Roman"/>
          <w:b/>
          <w:bCs/>
          <w:sz w:val="28"/>
          <w:szCs w:val="28"/>
        </w:rPr>
        <w:t>Surveillance Insights into Road Traffic Injury Burden in Lahore, Pakistan: A Call for Policy Action</w:t>
      </w:r>
    </w:p>
    <w:p w14:paraId="792C6FCD" w14:textId="04EA2A20" w:rsidR="00A3386D" w:rsidRPr="0077564A" w:rsidRDefault="004074AC" w:rsidP="004074AC">
      <w:pPr>
        <w:rPr>
          <w:rFonts w:ascii="Times New Roman" w:hAnsi="Times New Roman" w:cs="Times New Roman"/>
          <w:sz w:val="24"/>
          <w:szCs w:val="24"/>
        </w:rPr>
      </w:pPr>
      <w:r w:rsidRPr="0077564A">
        <w:rPr>
          <w:rFonts w:ascii="Times New Roman" w:hAnsi="Times New Roman" w:cs="Times New Roman"/>
          <w:sz w:val="24"/>
          <w:szCs w:val="24"/>
        </w:rPr>
        <w:t/>
      </w:r>
    </w:p>
    <w:p w14:paraId="1986BFFD" w14:textId="2E374F54" w:rsidR="00E911F6" w:rsidRDefault="00E911F6" w:rsidP="004074AC">
      <w:pPr>
        <w:rPr>
          <w:rFonts w:ascii="Times New Roman" w:hAnsi="Times New Roman" w:cs="Times New Roman"/>
          <w:sz w:val="24"/>
          <w:szCs w:val="24"/>
        </w:rPr>
      </w:pPr>
      <w:r w:rsidRPr="0077564A">
        <w:rPr>
          <w:rFonts w:ascii="Times New Roman" w:hAnsi="Times New Roman" w:cs="Times New Roman"/>
          <w:sz w:val="24"/>
          <w:szCs w:val="24"/>
        </w:rPr>
        <w:t xml:space="preserve"/>
      </w:r>
      <w:r w:rsidR="00A45FA5" w:rsidRPr="0077564A">
        <w:rPr>
          <w:rFonts w:ascii="Times New Roman" w:hAnsi="Times New Roman" w:cs="Times New Roman"/>
          <w:sz w:val="24"/>
          <w:szCs w:val="24"/>
        </w:rPr>
        <w:t/>
      </w:r>
      <w:r w:rsidR="00C61D72" w:rsidRPr="0077564A">
        <w:rPr>
          <w:rFonts w:ascii="Times New Roman" w:hAnsi="Times New Roman" w:cs="Times New Roman"/>
          <w:sz w:val="24"/>
          <w:szCs w:val="24"/>
        </w:rPr>
        <w:t xml:space="preserve"/>
      </w:r>
      <w:r w:rsidRPr="0077564A">
        <w:rPr>
          <w:rFonts w:ascii="Times New Roman" w:hAnsi="Times New Roman" w:cs="Times New Roman"/>
          <w:sz w:val="24"/>
          <w:szCs w:val="24"/>
        </w:rPr>
        <w:t/>
      </w:r>
    </w:p>
    <w:p w14:paraId="716108E8" w14:textId="1107CB8C" w:rsidR="003532FD" w:rsidRPr="0077564A" w:rsidRDefault="003532FD" w:rsidP="004074AC">
      <w:pPr>
        <w:rPr>
          <w:rFonts w:ascii="Times New Roman" w:hAnsi="Times New Roman" w:cs="Times New Roman"/>
          <w:sz w:val="24"/>
          <w:szCs w:val="24"/>
        </w:rPr>
      </w:pPr>
      <w:r>
        <w:rPr>
          <w:rFonts w:ascii="Times New Roman" w:hAnsi="Times New Roman" w:cs="Times New Roman"/>
          <w:sz w:val="24"/>
          <w:szCs w:val="24"/>
        </w:rPr>
        <w:t xml:space="preserve"/>
      </w:r>
      <w:r w:rsidR="00E324B7" w:rsidRPr="00E324B7">
        <w:rPr>
          <w:rFonts w:ascii="Times New Roman" w:hAnsi="Times New Roman" w:cs="Times New Roman"/>
          <w:sz w:val="24"/>
          <w:szCs w:val="24"/>
        </w:rPr>
        <w:t/>
      </w:r>
    </w:p>
    <w:p w14:paraId="1144ADFE" w14:textId="6D42F326" w:rsidR="00600C85" w:rsidRPr="0077564A" w:rsidRDefault="00C43A1A" w:rsidP="004074AC">
      <w:pPr>
        <w:rPr>
          <w:rFonts w:ascii="Times New Roman" w:hAnsi="Times New Roman" w:cs="Times New Roman"/>
          <w:sz w:val="24"/>
          <w:szCs w:val="24"/>
        </w:rPr>
      </w:pPr>
      <w:r w:rsidRPr="0077564A">
        <w:rPr>
          <w:rFonts w:ascii="Times New Roman" w:hAnsi="Times New Roman" w:cs="Times New Roman"/>
          <w:sz w:val="24"/>
          <w:szCs w:val="24"/>
        </w:rPr>
        <w:t/>
      </w:r>
      <w:r w:rsidR="00B46579" w:rsidRPr="0077564A">
        <w:rPr>
          <w:rFonts w:ascii="Times New Roman" w:hAnsi="Times New Roman" w:cs="Times New Roman"/>
          <w:sz w:val="24"/>
          <w:szCs w:val="24"/>
        </w:rPr>
        <w:t/>
      </w:r>
      <w:r w:rsidRPr="0077564A">
        <w:rPr>
          <w:rFonts w:ascii="Times New Roman" w:hAnsi="Times New Roman" w:cs="Times New Roman"/>
          <w:sz w:val="24"/>
          <w:szCs w:val="24"/>
        </w:rPr>
        <w:t xml:space="preserve"/>
      </w:r>
      <w:r w:rsidR="006F4FB3">
        <w:rPr>
          <w:rFonts w:ascii="Times New Roman" w:hAnsi="Times New Roman" w:cs="Times New Roman"/>
          <w:sz w:val="24"/>
          <w:szCs w:val="24"/>
        </w:rPr>
        <w:t/>
      </w:r>
      <w:r w:rsidRPr="0077564A">
        <w:rPr>
          <w:rFonts w:ascii="Times New Roman" w:hAnsi="Times New Roman" w:cs="Times New Roman"/>
          <w:sz w:val="24"/>
          <w:szCs w:val="24"/>
        </w:rPr>
        <w:t/>
      </w:r>
    </w:p>
    <w:p w14:paraId="624A0A64" w14:textId="3FDCC215" w:rsidR="00E911F6" w:rsidRPr="0077564A" w:rsidRDefault="00C43A1A" w:rsidP="004074AC">
      <w:pPr>
        <w:rPr>
          <w:rFonts w:ascii="Times New Roman" w:hAnsi="Times New Roman" w:cs="Times New Roman"/>
          <w:sz w:val="24"/>
          <w:szCs w:val="24"/>
        </w:rPr>
      </w:pPr>
      <w:r w:rsidRPr="0077564A">
        <w:rPr>
          <w:rFonts w:ascii="Times New Roman" w:hAnsi="Times New Roman" w:cs="Times New Roman"/>
          <w:sz w:val="24"/>
          <w:szCs w:val="24"/>
        </w:rPr>
        <w:t xml:space="preserve"/>
      </w:r>
      <w:hyperlink r:id="rId5" w:history="1">
        <w:r w:rsidR="007C021B" w:rsidRPr="0077564A">
          <w:rPr>
            <w:rStyle w:val="Hyperlink"/>
            <w:rFonts w:ascii="Times New Roman" w:hAnsi="Times New Roman" w:cs="Times New Roman"/>
            <w:sz w:val="24"/>
            <w:szCs w:val="24"/>
          </w:rPr>
          <w:t/>
        </w:r>
      </w:hyperlink>
    </w:p>
    <w:p w14:paraId="69FCC62A" w14:textId="2C916BBD" w:rsidR="00D64A54" w:rsidRPr="0077564A" w:rsidRDefault="00D64A54" w:rsidP="004074AC">
      <w:pPr>
        <w:rPr>
          <w:rFonts w:ascii="Times New Roman" w:hAnsi="Times New Roman" w:cs="Times New Roman"/>
          <w:sz w:val="24"/>
          <w:szCs w:val="24"/>
        </w:rPr>
      </w:pPr>
      <w:r w:rsidRPr="0077564A">
        <w:rPr>
          <w:rFonts w:ascii="Times New Roman" w:hAnsi="Times New Roman" w:cs="Times New Roman"/>
          <w:sz w:val="24"/>
          <w:szCs w:val="24"/>
        </w:rPr>
        <w:t/>
      </w:r>
    </w:p>
    <w:p w14:paraId="4A94220D" w14:textId="0CC8E5EB" w:rsidR="00D64A54" w:rsidRDefault="00373247" w:rsidP="004074AC">
      <w:pPr>
        <w:rPr>
          <w:rFonts w:ascii="Times New Roman" w:hAnsi="Times New Roman" w:cs="Times New Roman"/>
          <w:sz w:val="24"/>
          <w:szCs w:val="24"/>
        </w:rPr>
      </w:pPr>
      <w:r>
        <w:rPr>
          <w:rFonts w:ascii="Times New Roman" w:hAnsi="Times New Roman" w:cs="Times New Roman"/>
          <w:sz w:val="24"/>
          <w:szCs w:val="24"/>
        </w:rPr>
        <w:t/>
      </w:r>
      <w:r w:rsidR="006E5DCC" w:rsidRPr="0077564A">
        <w:rPr>
          <w:rFonts w:ascii="Times New Roman" w:hAnsi="Times New Roman" w:cs="Times New Roman"/>
          <w:sz w:val="24"/>
          <w:szCs w:val="24"/>
        </w:rPr>
        <w:t xml:space="preserve"/>
      </w:r>
      <w:r w:rsidR="003015CE">
        <w:rPr>
          <w:rFonts w:ascii="Times New Roman" w:hAnsi="Times New Roman" w:cs="Times New Roman"/>
          <w:sz w:val="24"/>
          <w:szCs w:val="24"/>
        </w:rPr>
        <w:t/>
      </w:r>
      <w:r w:rsidR="00EC179E" w:rsidRPr="0077564A">
        <w:rPr>
          <w:rFonts w:ascii="Times New Roman" w:hAnsi="Times New Roman" w:cs="Times New Roman"/>
          <w:sz w:val="24"/>
          <w:szCs w:val="24"/>
        </w:rPr>
        <w:t/>
      </w:r>
      <w:r w:rsidR="007D4CD6">
        <w:rPr>
          <w:rFonts w:ascii="Times New Roman" w:hAnsi="Times New Roman" w:cs="Times New Roman"/>
          <w:sz w:val="24"/>
          <w:szCs w:val="24"/>
        </w:rPr>
        <w:t xml:space="preserve"/>
      </w:r>
      <w:r w:rsidR="00EC179E" w:rsidRPr="0077564A">
        <w:rPr>
          <w:rFonts w:ascii="Times New Roman" w:hAnsi="Times New Roman" w:cs="Times New Roman"/>
          <w:sz w:val="24"/>
          <w:szCs w:val="24"/>
        </w:rPr>
        <w:t xml:space="preserve"/>
      </w:r>
      <w:r w:rsidR="00C9340A">
        <w:rPr>
          <w:rFonts w:ascii="Times New Roman" w:hAnsi="Times New Roman" w:cs="Times New Roman"/>
          <w:sz w:val="24"/>
          <w:szCs w:val="24"/>
        </w:rPr>
        <w:t/>
      </w:r>
      <w:r w:rsidR="00245968">
        <w:rPr>
          <w:rFonts w:ascii="Times New Roman" w:hAnsi="Times New Roman" w:cs="Times New Roman"/>
          <w:sz w:val="24"/>
          <w:szCs w:val="24"/>
        </w:rPr>
        <w:t/>
      </w:r>
      <w:r w:rsidR="00A063BA">
        <w:rPr>
          <w:rFonts w:ascii="Times New Roman" w:hAnsi="Times New Roman" w:cs="Times New Roman"/>
          <w:sz w:val="24"/>
          <w:szCs w:val="24"/>
        </w:rPr>
        <w:t/>
      </w:r>
      <w:r w:rsidR="00DE0A40">
        <w:rPr>
          <w:rFonts w:ascii="Times New Roman" w:hAnsi="Times New Roman" w:cs="Times New Roman"/>
          <w:sz w:val="24"/>
          <w:szCs w:val="24"/>
        </w:rPr>
        <w:t/>
      </w:r>
    </w:p>
    <w:p w14:paraId="1A09F090" w14:textId="05C8EB11" w:rsidR="00690D11" w:rsidRPr="0077564A" w:rsidRDefault="00690D11" w:rsidP="004074AC">
      <w:pPr>
        <w:rPr>
          <w:rFonts w:ascii="Times New Roman" w:hAnsi="Times New Roman" w:cs="Times New Roman"/>
          <w:sz w:val="24"/>
          <w:szCs w:val="24"/>
        </w:rPr>
      </w:pPr>
      <w:r>
        <w:rPr>
          <w:rFonts w:ascii="Times New Roman" w:hAnsi="Times New Roman" w:cs="Times New Roman"/>
          <w:sz w:val="24"/>
          <w:szCs w:val="24"/>
        </w:rPr>
        <w:t/>
      </w:r>
      <w:r w:rsidR="000D0E40">
        <w:rPr>
          <w:rFonts w:ascii="Times New Roman" w:hAnsi="Times New Roman" w:cs="Times New Roman"/>
          <w:sz w:val="24"/>
          <w:szCs w:val="24"/>
        </w:rPr>
        <w:t/>
      </w:r>
    </w:p>
    <w:p w14:paraId="4CE733AC" w14:textId="03865F7C" w:rsidR="00E30C09" w:rsidRPr="0077564A" w:rsidRDefault="00E30C09" w:rsidP="00E30C09">
      <w:pPr>
        <w:rPr>
          <w:rFonts w:ascii="Times New Roman" w:hAnsi="Times New Roman" w:cs="Times New Roman"/>
          <w:sz w:val="24"/>
          <w:szCs w:val="24"/>
        </w:rPr>
      </w:pPr>
    </w:p>
    <w:p w14:paraId="3A11FEE3" w14:textId="77777777" w:rsidR="00A3386D" w:rsidRDefault="00A3386D" w:rsidP="00631337"/>
    <w:p w14:paraId="72EF613D" w14:textId="05B17001" w:rsidR="001B1134" w:rsidRPr="003A3173" w:rsidRDefault="001B1134" w:rsidP="00111D02">
      <w:pPr>
        <w:rPr>
          <w:rFonts w:ascii="Times New Roman" w:hAnsi="Times New Roman" w:cs="Times New Roman"/>
          <w:b/>
          <w:bCs/>
          <w:sz w:val="28"/>
          <w:szCs w:val="28"/>
        </w:rPr>
      </w:pPr>
      <w:r w:rsidRPr="003A3173">
        <w:rPr>
          <w:rFonts w:ascii="Times New Roman" w:hAnsi="Times New Roman" w:cs="Times New Roman"/>
          <w:b/>
          <w:bCs/>
          <w:sz w:val="28"/>
          <w:szCs w:val="28"/>
        </w:rPr>
        <w:t>A</w:t>
      </w:r>
      <w:r w:rsidR="0023455C">
        <w:rPr>
          <w:rFonts w:ascii="Times New Roman" w:hAnsi="Times New Roman" w:cs="Times New Roman"/>
          <w:b/>
          <w:bCs/>
          <w:sz w:val="28"/>
          <w:szCs w:val="28"/>
        </w:rPr>
        <w:t>BSTRACT</w:t>
      </w:r>
    </w:p>
    <w:p w14:paraId="4B5AABBD" w14:textId="0EE712D4" w:rsidR="009E4139" w:rsidRPr="009E4139" w:rsidRDefault="009E4139" w:rsidP="000C3E88">
      <w:pPr>
        <w:spacing w:before="100" w:beforeAutospacing="1" w:after="100" w:afterAutospacing="1" w:line="360" w:lineRule="auto"/>
        <w:ind w:firstLine="720"/>
        <w:jc w:val="both"/>
        <w:rPr>
          <w:rFonts w:ascii="Times New Roman" w:eastAsia="Times New Roman" w:hAnsi="Times New Roman" w:cs="Times New Roman"/>
          <w:sz w:val="24"/>
          <w:szCs w:val="24"/>
        </w:rPr>
      </w:pPr>
      <w:r w:rsidRPr="009E4139">
        <w:rPr>
          <w:rFonts w:ascii="Times New Roman" w:eastAsia="Times New Roman" w:hAnsi="Times New Roman" w:cs="Times New Roman"/>
          <w:sz w:val="24"/>
          <w:szCs w:val="24"/>
        </w:rPr>
        <w:t>Road traffic injuries (RTIs) are a major public health issue in Pakistan, particularly among users of motorized two-wheelers. This study assessed the magnitude and characteristics of RTIs involving motorized two-wheelers in Lahore, Pakistan, over a three-month period from January to March 2022. A retrospective descriptive surveillance design was employed using data from the Rescue 1122 Road Traffic Injuries Surveillance System in collaboration with three tertiary care hospitals: Lahore General Hospital, Jinnah Hospital, and Mayo Hospital. All injured or deceased victims of motorized two-wheeler crashes presenting to emergency departments during the study period were included. Data were analyzed using SPSS version 26.0, applying descriptive statistics to determine distributions by vehicle type, age, sex, and crash location. Across all hospitals, motorized two-wheelers accounted for 65%–87% of all recorded accidents, with males representing 80%–88% of victims and females 12%–20%. The 25–50 years age group was the most affected, reflecting high exposure and commuting activity. Major hotspots included Thokar Chowk, Chungi Umer Sidhu, Band Road, and Kot Lakhpat Industrial Area</w:t>
      </w:r>
      <w:r w:rsidR="00325F1E">
        <w:rPr>
          <w:rFonts w:ascii="Times New Roman" w:eastAsia="Times New Roman" w:hAnsi="Times New Roman" w:cs="Times New Roman"/>
          <w:sz w:val="24"/>
          <w:szCs w:val="24"/>
        </w:rPr>
        <w:t xml:space="preserve">, </w:t>
      </w:r>
      <w:r w:rsidRPr="009E4139">
        <w:rPr>
          <w:rFonts w:ascii="Times New Roman" w:eastAsia="Times New Roman" w:hAnsi="Times New Roman" w:cs="Times New Roman"/>
          <w:sz w:val="24"/>
          <w:szCs w:val="24"/>
        </w:rPr>
        <w:t xml:space="preserve">locations known for dense traffic and inadequate enforcement of safety regulations. The findings demonstrate that motorized two-wheelers are the predominant contributors to RTIs in Lahore, disproportionately impacting economically active males. </w:t>
      </w:r>
      <w:r w:rsidRPr="009E4139">
        <w:rPr>
          <w:rFonts w:ascii="Times New Roman" w:eastAsia="Times New Roman" w:hAnsi="Times New Roman" w:cs="Times New Roman"/>
          <w:sz w:val="24"/>
          <w:szCs w:val="24"/>
        </w:rPr>
        <w:lastRenderedPageBreak/>
        <w:t>Strengthened helmet legislation, improved road engineering, strict traffic law enforcement, and sustained RTI surveillance are urgently needed to mitigate this preventable burden and inform data-driven policy reforms in Pakistan.</w:t>
      </w:r>
    </w:p>
    <w:p w14:paraId="170E4907" w14:textId="5C928BC6" w:rsidR="00AD66A0" w:rsidRPr="009251C2" w:rsidRDefault="009E4139" w:rsidP="009251C2">
      <w:pPr>
        <w:spacing w:before="100" w:beforeAutospacing="1" w:after="100" w:afterAutospacing="1" w:line="360" w:lineRule="auto"/>
        <w:jc w:val="both"/>
        <w:rPr>
          <w:rFonts w:ascii="Times New Roman" w:eastAsia="Times New Roman" w:hAnsi="Times New Roman" w:cs="Times New Roman"/>
          <w:sz w:val="24"/>
          <w:szCs w:val="24"/>
        </w:rPr>
      </w:pPr>
      <w:r w:rsidRPr="009E4139">
        <w:rPr>
          <w:rFonts w:ascii="Times New Roman" w:eastAsia="Times New Roman" w:hAnsi="Times New Roman" w:cs="Times New Roman"/>
          <w:b/>
          <w:bCs/>
          <w:sz w:val="24"/>
          <w:szCs w:val="24"/>
        </w:rPr>
        <w:t>Keywords:</w:t>
      </w:r>
      <w:r w:rsidRPr="009E4139">
        <w:rPr>
          <w:rFonts w:ascii="Times New Roman" w:eastAsia="Times New Roman" w:hAnsi="Times New Roman" w:cs="Times New Roman"/>
          <w:sz w:val="24"/>
          <w:szCs w:val="24"/>
        </w:rPr>
        <w:t xml:space="preserve"> road traffic injuries, motorized two-wheelers, surveillance, injury prevention, public health policy</w:t>
      </w:r>
    </w:p>
    <w:p w14:paraId="29C416E7" w14:textId="19BDA637" w:rsidR="001E2E28" w:rsidRDefault="001B1134">
      <w:pPr>
        <w:rPr>
          <w:rFonts w:ascii="Times New Roman" w:hAnsi="Times New Roman" w:cs="Times New Roman"/>
          <w:b/>
          <w:bCs/>
          <w:sz w:val="24"/>
          <w:szCs w:val="24"/>
        </w:rPr>
      </w:pPr>
      <w:r w:rsidRPr="00133E9A">
        <w:rPr>
          <w:rFonts w:ascii="Times New Roman" w:hAnsi="Times New Roman" w:cs="Times New Roman"/>
          <w:b/>
          <w:bCs/>
          <w:sz w:val="24"/>
          <w:szCs w:val="24"/>
        </w:rPr>
        <w:t>I</w:t>
      </w:r>
      <w:r w:rsidR="002B4F4A" w:rsidRPr="00133E9A">
        <w:rPr>
          <w:rFonts w:ascii="Times New Roman" w:hAnsi="Times New Roman" w:cs="Times New Roman"/>
          <w:b/>
          <w:bCs/>
          <w:sz w:val="24"/>
          <w:szCs w:val="24"/>
        </w:rPr>
        <w:t>NTRODUCTION</w:t>
      </w:r>
    </w:p>
    <w:p w14:paraId="7997D866" w14:textId="547A520D" w:rsidR="007F0295" w:rsidRDefault="00A35CA3" w:rsidP="001073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8E3BB7" w:rsidRPr="009A14EF">
        <w:rPr>
          <w:rFonts w:ascii="Times New Roman" w:hAnsi="Times New Roman" w:cs="Times New Roman"/>
          <w:sz w:val="24"/>
          <w:szCs w:val="24"/>
        </w:rPr>
        <w:t xml:space="preserve">Pakistan is </w:t>
      </w:r>
      <w:r w:rsidR="008E3BB7">
        <w:rPr>
          <w:rFonts w:ascii="Times New Roman" w:hAnsi="Times New Roman" w:cs="Times New Roman"/>
          <w:sz w:val="24"/>
          <w:szCs w:val="24"/>
        </w:rPr>
        <w:t xml:space="preserve">one of those countries which face high incidence of </w:t>
      </w:r>
      <w:r w:rsidR="008E3BB7" w:rsidRPr="009A14EF">
        <w:rPr>
          <w:rFonts w:ascii="Times New Roman" w:hAnsi="Times New Roman" w:cs="Times New Roman"/>
          <w:sz w:val="24"/>
          <w:szCs w:val="24"/>
        </w:rPr>
        <w:t>road</w:t>
      </w:r>
      <w:r w:rsidR="008E3BB7">
        <w:rPr>
          <w:rFonts w:ascii="Times New Roman" w:hAnsi="Times New Roman" w:cs="Times New Roman"/>
          <w:sz w:val="24"/>
          <w:szCs w:val="24"/>
        </w:rPr>
        <w:t xml:space="preserve"> traffic</w:t>
      </w:r>
      <w:r w:rsidR="008E3BB7" w:rsidRPr="009A14EF">
        <w:rPr>
          <w:rFonts w:ascii="Times New Roman" w:hAnsi="Times New Roman" w:cs="Times New Roman"/>
          <w:sz w:val="24"/>
          <w:szCs w:val="24"/>
        </w:rPr>
        <w:t xml:space="preserve"> accidents</w:t>
      </w:r>
      <w:r w:rsidR="008E3BB7">
        <w:rPr>
          <w:rFonts w:ascii="Times New Roman" w:hAnsi="Times New Roman" w:cs="Times New Roman"/>
          <w:sz w:val="24"/>
          <w:szCs w:val="24"/>
        </w:rPr>
        <w:t xml:space="preserve">. With the passage of times, use of vehicles have been increased significantly. Motorized two-wheelers are especially increasing </w:t>
      </w:r>
      <w:r w:rsidR="0010735F">
        <w:rPr>
          <w:rFonts w:ascii="Times New Roman" w:hAnsi="Times New Roman" w:cs="Times New Roman"/>
          <w:sz w:val="24"/>
          <w:szCs w:val="24"/>
        </w:rPr>
        <w:t xml:space="preserve">in number, </w:t>
      </w:r>
      <w:r w:rsidR="008E3BB7">
        <w:rPr>
          <w:rFonts w:ascii="Times New Roman" w:hAnsi="Times New Roman" w:cs="Times New Roman"/>
          <w:sz w:val="24"/>
          <w:szCs w:val="24"/>
        </w:rPr>
        <w:t xml:space="preserve">being a cheap way of transportation. High number of vehicles on roads are prone to more road traffic </w:t>
      </w:r>
      <w:r w:rsidR="0010735F">
        <w:rPr>
          <w:rFonts w:ascii="Times New Roman" w:hAnsi="Times New Roman" w:cs="Times New Roman"/>
          <w:sz w:val="24"/>
          <w:szCs w:val="24"/>
        </w:rPr>
        <w:t>accidents</w:t>
      </w:r>
      <w:r w:rsidR="008E3BB7">
        <w:rPr>
          <w:rFonts w:ascii="Times New Roman" w:hAnsi="Times New Roman" w:cs="Times New Roman"/>
          <w:sz w:val="24"/>
          <w:szCs w:val="24"/>
        </w:rPr>
        <w:t xml:space="preserve"> which result into high morbidity and mortality </w:t>
      </w:r>
      <w:r w:rsidR="008E3BB7" w:rsidRPr="001F146C">
        <w:rPr>
          <w:rFonts w:ascii="Times New Roman" w:hAnsi="Times New Roman" w:cs="Times New Roman"/>
          <w:color w:val="212121"/>
          <w:sz w:val="24"/>
          <w:szCs w:val="24"/>
          <w:shd w:val="clear" w:color="auto" w:fill="FFFFFF"/>
        </w:rPr>
        <w:fldChar w:fldCharType="begin"/>
      </w:r>
      <w:r w:rsidR="008E3BB7">
        <w:rPr>
          <w:rFonts w:ascii="Times New Roman" w:hAnsi="Times New Roman" w:cs="Times New Roman"/>
          <w:color w:val="212121"/>
          <w:sz w:val="24"/>
          <w:szCs w:val="24"/>
          <w:shd w:val="clear" w:color="auto" w:fill="FFFFFF"/>
        </w:rPr>
        <w:instrText xml:space="preserve"> ADDIN EN.CITE &lt;EndNote&gt;&lt;Cite&gt;&lt;Author&gt;Shamim&lt;/Author&gt;&lt;Year&gt;2011&lt;/Year&gt;&lt;RecNum&gt;40&lt;/RecNum&gt;&lt;DisplayText&gt;(Shamim et al., 2011)&lt;/DisplayText&gt;&lt;record&gt;&lt;rec-number&gt;40&lt;/rec-number&gt;&lt;foreign-keys&gt;&lt;key app="EN" db-id="0zfperp5zpse2desdpw525vvv5pdpfdzdts2" timestamp="1664216175"&gt;40&lt;/key&gt;&lt;/foreign-keys&gt;&lt;ref-type name="Journal Article"&gt;17&lt;/ref-type&gt;&lt;contributors&gt;&lt;authors&gt;&lt;author&gt;Shamim, S.&lt;/author&gt;&lt;author&gt;Razzak, J. A.&lt;/author&gt;&lt;author&gt;Jooma, R.&lt;/author&gt;&lt;author&gt;Khan, U.&lt;/author&gt;&lt;/authors&gt;&lt;/contributors&gt;&lt;auth-address&gt;Department of Surgery, Aga Khan University Hospital, Karachi, Pakistan.&lt;/auth-address&gt;&lt;titles&gt;&lt;title&gt;Initial results of Pakistan&amp;apos;s first road traffic injury surveillance project&lt;/title&gt;&lt;secondary-title&gt;Int J Inj Contr Saf Promot&lt;/secondary-title&gt;&lt;/titles&gt;&lt;periodical&gt;&lt;full-title&gt;Int J Inj Contr Saf Promot&lt;/full-title&gt;&lt;/periodical&gt;&lt;pages&gt;213-7&lt;/pages&gt;&lt;volume&gt;18&lt;/volume&gt;&lt;number&gt;3&lt;/number&gt;&lt;edition&gt;2011/04/15&lt;/edition&gt;&lt;keywords&gt;&lt;keyword&gt;Accidents, Traffic/*statistics &amp;amp; numerical data&lt;/keyword&gt;&lt;keyword&gt;Adolescent&lt;/keyword&gt;&lt;keyword&gt;Adult&lt;/keyword&gt;&lt;keyword&gt;Child&lt;/keyword&gt;&lt;keyword&gt;Child, Preschool&lt;/keyword&gt;&lt;keyword&gt;Female&lt;/keyword&gt;&lt;keyword&gt;Humans&lt;/keyword&gt;&lt;keyword&gt;Incidence&lt;/keyword&gt;&lt;keyword&gt;Infant&lt;/keyword&gt;&lt;keyword&gt;Injury Severity Score&lt;/keyword&gt;&lt;keyword&gt;Male&lt;/keyword&gt;&lt;keyword&gt;Middle Aged&lt;/keyword&gt;&lt;keyword&gt;Pakistan/epidemiology&lt;/keyword&gt;&lt;keyword&gt;Sex Factors&lt;/keyword&gt;&lt;keyword&gt;Wounds and Injuries/*epidemiology/mortality&lt;/keyword&gt;&lt;keyword&gt;Young Adult&lt;/keyword&gt;&lt;/keywords&gt;&lt;dates&gt;&lt;year&gt;2011&lt;/year&gt;&lt;pub-dates&gt;&lt;date&gt;Sep&lt;/date&gt;&lt;/pub-dates&gt;&lt;/dates&gt;&lt;isbn&gt;1745-7300&lt;/isbn&gt;&lt;accession-num&gt;21491288&lt;/accession-num&gt;&lt;urls&gt;&lt;/urls&gt;&lt;electronic-resource-num&gt;10.1080/17457300.2011.555559&lt;/electronic-resource-num&gt;&lt;remote-database-provider&gt;NLM&lt;/remote-database-provider&gt;&lt;language&gt;eng&lt;/language&gt;&lt;/record&gt;&lt;/Cite&gt;&lt;/EndNote&gt;</w:instrText>
      </w:r>
      <w:r w:rsidR="008E3BB7" w:rsidRPr="001F146C">
        <w:rPr>
          <w:rFonts w:ascii="Times New Roman" w:hAnsi="Times New Roman" w:cs="Times New Roman"/>
          <w:color w:val="212121"/>
          <w:sz w:val="24"/>
          <w:szCs w:val="24"/>
          <w:shd w:val="clear" w:color="auto" w:fill="FFFFFF"/>
        </w:rPr>
        <w:fldChar w:fldCharType="separate"/>
      </w:r>
      <w:r w:rsidR="008E3BB7">
        <w:rPr>
          <w:rFonts w:ascii="Times New Roman" w:hAnsi="Times New Roman" w:cs="Times New Roman"/>
          <w:noProof/>
          <w:color w:val="212121"/>
          <w:sz w:val="24"/>
          <w:szCs w:val="24"/>
          <w:shd w:val="clear" w:color="auto" w:fill="FFFFFF"/>
        </w:rPr>
        <w:t>(Shamim et al., 2011, P.213-217)</w:t>
      </w:r>
      <w:r w:rsidR="008E3BB7" w:rsidRPr="001F146C">
        <w:rPr>
          <w:rFonts w:ascii="Times New Roman" w:hAnsi="Times New Roman" w:cs="Times New Roman"/>
          <w:color w:val="212121"/>
          <w:sz w:val="24"/>
          <w:szCs w:val="24"/>
          <w:shd w:val="clear" w:color="auto" w:fill="FFFFFF"/>
        </w:rPr>
        <w:fldChar w:fldCharType="end"/>
      </w:r>
      <w:r w:rsidR="008E3BB7">
        <w:rPr>
          <w:rFonts w:ascii="Times New Roman" w:hAnsi="Times New Roman" w:cs="Times New Roman"/>
          <w:color w:val="212121"/>
          <w:sz w:val="24"/>
          <w:szCs w:val="24"/>
          <w:shd w:val="clear" w:color="auto" w:fill="FFFFFF"/>
        </w:rPr>
        <w:t>.</w:t>
      </w:r>
    </w:p>
    <w:p w14:paraId="7E7F795A" w14:textId="29608295" w:rsidR="00FC655F" w:rsidRPr="009F57A1" w:rsidRDefault="009E2589" w:rsidP="009F57A1">
      <w:pPr>
        <w:spacing w:line="360" w:lineRule="auto"/>
        <w:ind w:firstLine="720"/>
        <w:jc w:val="both"/>
        <w:rPr>
          <w:rFonts w:ascii="Times New Roman" w:hAnsi="Times New Roman" w:cs="Times New Roman"/>
          <w:sz w:val="24"/>
          <w:szCs w:val="24"/>
        </w:rPr>
      </w:pPr>
      <w:r w:rsidRPr="001F146C">
        <w:rPr>
          <w:rFonts w:ascii="Times New Roman" w:hAnsi="Times New Roman" w:cs="Times New Roman"/>
          <w:sz w:val="24"/>
          <w:szCs w:val="24"/>
        </w:rPr>
        <w:t xml:space="preserve">World Health Organization points that road traffic injuries contributes financial losses to wounded, families and country. Injured persons get the treatment, diagnostic facility, off from work during the treatment, rehabilitation and period of disability. These all contribute to huge economic losses </w:t>
      </w:r>
      <w:r w:rsidRPr="001F146C">
        <w:rPr>
          <w:rFonts w:ascii="Times New Roman" w:hAnsi="Times New Roman" w:cs="Times New Roman"/>
          <w:sz w:val="24"/>
          <w:szCs w:val="24"/>
        </w:rPr>
        <w:fldChar w:fldCharType="begin">
          <w:fldData xml:space="preserve">PEVuZE5vdGU+PENpdGU+PEF1dGhvcj5GaXNhPC9BdXRob3I+PFllYXI+MjAyMjwvWWVhcj48UmVj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==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PEVuZE5vdGU+PENpdGU+PEF1dGhvcj5GaXNhPC9BdXRob3I+PFllYXI+MjAyMjwvWWVhcj48UmVj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==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1F146C">
        <w:rPr>
          <w:rFonts w:ascii="Times New Roman" w:hAnsi="Times New Roman" w:cs="Times New Roman"/>
          <w:sz w:val="24"/>
          <w:szCs w:val="24"/>
        </w:rPr>
      </w:r>
      <w:r w:rsidRPr="001F146C">
        <w:rPr>
          <w:rFonts w:ascii="Times New Roman" w:hAnsi="Times New Roman" w:cs="Times New Roman"/>
          <w:sz w:val="24"/>
          <w:szCs w:val="24"/>
        </w:rPr>
        <w:fldChar w:fldCharType="separate"/>
      </w:r>
      <w:r>
        <w:rPr>
          <w:rFonts w:ascii="Times New Roman" w:hAnsi="Times New Roman" w:cs="Times New Roman"/>
          <w:noProof/>
          <w:sz w:val="24"/>
          <w:szCs w:val="24"/>
        </w:rPr>
        <w:t>(Fisa et al., 2022, P.513)</w:t>
      </w:r>
      <w:r w:rsidRPr="001F146C">
        <w:rPr>
          <w:rFonts w:ascii="Times New Roman" w:hAnsi="Times New Roman" w:cs="Times New Roman"/>
          <w:sz w:val="24"/>
          <w:szCs w:val="24"/>
        </w:rPr>
        <w:fldChar w:fldCharType="end"/>
      </w:r>
      <w:r>
        <w:rPr>
          <w:rFonts w:ascii="Times New Roman" w:hAnsi="Times New Roman" w:cs="Times New Roman"/>
          <w:sz w:val="24"/>
          <w:szCs w:val="24"/>
        </w:rPr>
        <w:t>.</w:t>
      </w:r>
      <w:r w:rsidR="009F57A1">
        <w:rPr>
          <w:rFonts w:ascii="Times New Roman" w:hAnsi="Times New Roman" w:cs="Times New Roman"/>
          <w:sz w:val="24"/>
          <w:szCs w:val="24"/>
        </w:rPr>
        <w:t xml:space="preserve"> </w:t>
      </w:r>
      <w:r w:rsidR="00FC655F">
        <w:rPr>
          <w:rFonts w:ascii="Times New Roman" w:hAnsi="Times New Roman" w:cs="Times New Roman"/>
          <w:sz w:val="24"/>
          <w:szCs w:val="24"/>
        </w:rPr>
        <w:t>M</w:t>
      </w:r>
      <w:r w:rsidR="00FC655F" w:rsidRPr="00422738">
        <w:rPr>
          <w:rFonts w:ascii="Times New Roman" w:hAnsi="Times New Roman" w:cs="Times New Roman"/>
          <w:sz w:val="24"/>
          <w:szCs w:val="24"/>
        </w:rPr>
        <w:t>otorcyclists are particularly vulnerable due to the absence of protective barriers</w:t>
      </w:r>
      <w:r w:rsidR="00FC655F">
        <w:rPr>
          <w:rFonts w:ascii="Times New Roman" w:hAnsi="Times New Roman" w:cs="Times New Roman"/>
          <w:sz w:val="24"/>
          <w:szCs w:val="24"/>
        </w:rPr>
        <w:t xml:space="preserve">. Capsulitis of motorcyclists are much higher than victims using cars like automobiles </w:t>
      </w:r>
      <w:r w:rsidR="00FC655F" w:rsidRPr="00422738">
        <w:rPr>
          <w:rFonts w:ascii="Times New Roman" w:hAnsi="Times New Roman" w:cs="Times New Roman"/>
          <w:sz w:val="24"/>
          <w:szCs w:val="24"/>
        </w:rPr>
        <w:t>(Rifaat et al., 2012).</w:t>
      </w:r>
      <w:r w:rsidR="00FC655F">
        <w:t xml:space="preserve"> </w:t>
      </w:r>
    </w:p>
    <w:p w14:paraId="16ACD2F9" w14:textId="328C7419" w:rsidR="00FC655F" w:rsidRDefault="00C27AD5" w:rsidP="009E25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Haworth (2012) notes that worldwide half of the casualties are due to traffic accidents involving </w:t>
      </w:r>
      <w:r w:rsidRPr="00422738">
        <w:rPr>
          <w:rFonts w:ascii="Times New Roman" w:hAnsi="Times New Roman" w:cs="Times New Roman"/>
          <w:sz w:val="24"/>
          <w:szCs w:val="24"/>
        </w:rPr>
        <w:t>motorcyclists (28%), pedestrians (23%), and bicyclists (3%)</w:t>
      </w:r>
      <w:r>
        <w:rPr>
          <w:rFonts w:ascii="Times New Roman" w:hAnsi="Times New Roman" w:cs="Times New Roman"/>
          <w:sz w:val="24"/>
          <w:szCs w:val="24"/>
        </w:rPr>
        <w:t>. There is increased tendency of riders to fell on ground during crash and hit to hard surface of road resulting in severe trauma to head and chest.</w:t>
      </w:r>
    </w:p>
    <w:p w14:paraId="39299099" w14:textId="4C176775" w:rsidR="002A634A" w:rsidRDefault="0093671B" w:rsidP="006B50D3">
      <w:pPr>
        <w:pStyle w:val="NormalWeb"/>
        <w:spacing w:line="360" w:lineRule="auto"/>
        <w:ind w:firstLine="720"/>
        <w:jc w:val="both"/>
      </w:pPr>
      <w:r>
        <w:t>Partial policies for motorcycle safety exist in Pakistan; however, these have largely been adapted from frameworks developed in high-income countries, where the fundamental means of the transportation (roads, vehicles, and driver behavior) differ markedly from those in Pakistan (Baniya, 2018). Our local traffic environment is characterized by heterogeneous traffic consisting of both fast- and slow-moving vehicles, congested lanes, and widespread non-compliance with traffic regulations. Moreover, specific challenges such as speeding, underage riding, red-light violations, helmet non-use, and weak policy enforcement further exacerbate motorcycle-related safety issues in the country.</w:t>
      </w:r>
    </w:p>
    <w:p w14:paraId="28CD9D7D" w14:textId="21FF2992" w:rsidR="0095516C" w:rsidRDefault="0095516C" w:rsidP="0095516C">
      <w:pPr>
        <w:spacing w:after="0" w:line="360" w:lineRule="auto"/>
        <w:ind w:firstLine="720"/>
        <w:jc w:val="both"/>
        <w:rPr>
          <w:rFonts w:ascii="Times New Roman" w:hAnsi="Times New Roman" w:cs="Times New Roman"/>
          <w:sz w:val="24"/>
          <w:szCs w:val="24"/>
        </w:rPr>
      </w:pPr>
      <w:r w:rsidRPr="000963D7">
        <w:rPr>
          <w:rFonts w:ascii="Times New Roman" w:hAnsi="Times New Roman" w:cs="Times New Roman"/>
          <w:sz w:val="24"/>
          <w:szCs w:val="24"/>
        </w:rPr>
        <w:lastRenderedPageBreak/>
        <w:t>A study in Kenya found that few motorcycle riders use helmets, even though there are many head injuries.</w:t>
      </w:r>
      <w:r>
        <w:rPr>
          <w:rFonts w:ascii="Times New Roman" w:hAnsi="Times New Roman" w:cs="Times New Roman"/>
          <w:sz w:val="24"/>
          <w:szCs w:val="24"/>
        </w:rPr>
        <w:t xml:space="preserve"> </w:t>
      </w:r>
      <w:r w:rsidRPr="000963D7">
        <w:rPr>
          <w:rFonts w:ascii="Times New Roman" w:hAnsi="Times New Roman" w:cs="Times New Roman"/>
          <w:sz w:val="24"/>
          <w:szCs w:val="24"/>
        </w:rPr>
        <w:t>Out of 835 drivers observed, only 168 (20.1%) were wearing helmets, while 667 (79.8%) were not using any head protection. At the time of the crash, 94 riders (28%) had helmets, but 247 (72%) did not. As more people use motorcycles on Kenyan roads, it is important to keep working hard to lower the risk of head injuries and their effects (Sisimwo</w:t>
      </w:r>
      <w:r>
        <w:rPr>
          <w:rFonts w:ascii="Times New Roman" w:hAnsi="Times New Roman" w:cs="Times New Roman"/>
          <w:sz w:val="24"/>
          <w:szCs w:val="24"/>
        </w:rPr>
        <w:t xml:space="preserve"> &amp; </w:t>
      </w:r>
      <w:r w:rsidRPr="000963D7">
        <w:rPr>
          <w:rFonts w:ascii="Times New Roman" w:hAnsi="Times New Roman" w:cs="Times New Roman"/>
          <w:sz w:val="24"/>
          <w:szCs w:val="24"/>
        </w:rPr>
        <w:t>Onchiri, 2018)</w:t>
      </w:r>
      <w:r>
        <w:rPr>
          <w:rFonts w:ascii="Times New Roman" w:hAnsi="Times New Roman" w:cs="Times New Roman"/>
          <w:sz w:val="24"/>
          <w:szCs w:val="24"/>
        </w:rPr>
        <w:t>.</w:t>
      </w:r>
      <w:r w:rsidRPr="000963D7">
        <w:rPr>
          <w:rFonts w:ascii="Times New Roman" w:hAnsi="Times New Roman" w:cs="Times New Roman"/>
          <w:sz w:val="24"/>
          <w:szCs w:val="24"/>
        </w:rPr>
        <w:t xml:space="preserve"> </w:t>
      </w:r>
    </w:p>
    <w:p w14:paraId="1C817110" w14:textId="1FF699BD" w:rsidR="002A634A" w:rsidRDefault="004331AB" w:rsidP="004331AB">
      <w:pPr>
        <w:spacing w:after="0" w:line="360" w:lineRule="auto"/>
        <w:ind w:firstLine="720"/>
        <w:jc w:val="both"/>
        <w:rPr>
          <w:rFonts w:ascii="Times New Roman" w:hAnsi="Times New Roman" w:cs="Times New Roman"/>
          <w:sz w:val="24"/>
          <w:szCs w:val="24"/>
        </w:rPr>
      </w:pPr>
      <w:r w:rsidRPr="00422738">
        <w:rPr>
          <w:rFonts w:ascii="Times New Roman" w:hAnsi="Times New Roman" w:cs="Times New Roman"/>
          <w:sz w:val="24"/>
          <w:szCs w:val="24"/>
        </w:rPr>
        <w:t>According to 2018 statistics, motor</w:t>
      </w:r>
      <w:r>
        <w:rPr>
          <w:rFonts w:ascii="Times New Roman" w:hAnsi="Times New Roman" w:cs="Times New Roman"/>
          <w:sz w:val="24"/>
          <w:szCs w:val="24"/>
        </w:rPr>
        <w:t xml:space="preserve">ized two-wheelers </w:t>
      </w:r>
      <w:r w:rsidRPr="00422738">
        <w:rPr>
          <w:rFonts w:ascii="Times New Roman" w:hAnsi="Times New Roman" w:cs="Times New Roman"/>
          <w:sz w:val="24"/>
          <w:szCs w:val="24"/>
        </w:rPr>
        <w:t>accounted for</w:t>
      </w:r>
      <w:r>
        <w:rPr>
          <w:rFonts w:ascii="Times New Roman" w:hAnsi="Times New Roman" w:cs="Times New Roman"/>
          <w:sz w:val="24"/>
          <w:szCs w:val="24"/>
        </w:rPr>
        <w:t xml:space="preserve"> </w:t>
      </w:r>
      <w:r w:rsidRPr="00422738">
        <w:rPr>
          <w:rFonts w:ascii="Times New Roman" w:hAnsi="Times New Roman" w:cs="Times New Roman"/>
          <w:sz w:val="24"/>
          <w:szCs w:val="24"/>
        </w:rPr>
        <w:t xml:space="preserve">74% of all vehicles </w:t>
      </w:r>
      <w:r>
        <w:rPr>
          <w:rFonts w:ascii="Times New Roman" w:hAnsi="Times New Roman" w:cs="Times New Roman"/>
          <w:sz w:val="24"/>
          <w:szCs w:val="24"/>
        </w:rPr>
        <w:t xml:space="preserve">which had been registered </w:t>
      </w:r>
      <w:r w:rsidRPr="00422738">
        <w:rPr>
          <w:rFonts w:ascii="Times New Roman" w:hAnsi="Times New Roman" w:cs="Times New Roman"/>
          <w:sz w:val="24"/>
          <w:szCs w:val="24"/>
        </w:rPr>
        <w:t xml:space="preserve">in Pakistan. However, </w:t>
      </w:r>
      <w:r>
        <w:rPr>
          <w:rFonts w:ascii="Times New Roman" w:hAnsi="Times New Roman" w:cs="Times New Roman"/>
          <w:sz w:val="24"/>
          <w:szCs w:val="24"/>
        </w:rPr>
        <w:t xml:space="preserve">implementation of traffic rules </w:t>
      </w:r>
      <w:r w:rsidRPr="00422738">
        <w:rPr>
          <w:rFonts w:ascii="Times New Roman" w:hAnsi="Times New Roman" w:cs="Times New Roman"/>
          <w:sz w:val="24"/>
          <w:szCs w:val="24"/>
        </w:rPr>
        <w:t xml:space="preserve">in the country, as in many other developing nations, remain unsatisfactory. The rapid growth in motorcycle use, coupled with inadequate safety infrastructure, has contributed to a rising burden of motorcycle crashes. </w:t>
      </w:r>
      <w:r>
        <w:rPr>
          <w:rFonts w:ascii="Times New Roman" w:hAnsi="Times New Roman" w:cs="Times New Roman"/>
          <w:sz w:val="24"/>
          <w:szCs w:val="24"/>
        </w:rPr>
        <w:t>M</w:t>
      </w:r>
      <w:r w:rsidRPr="00422738">
        <w:rPr>
          <w:rFonts w:ascii="Times New Roman" w:hAnsi="Times New Roman" w:cs="Times New Roman"/>
          <w:sz w:val="24"/>
          <w:szCs w:val="24"/>
        </w:rPr>
        <w:t>otorcyclists are involved in 45% of all reported road traffic accidents</w:t>
      </w:r>
      <w:r>
        <w:rPr>
          <w:rFonts w:ascii="Times New Roman" w:hAnsi="Times New Roman" w:cs="Times New Roman"/>
          <w:sz w:val="24"/>
          <w:szCs w:val="24"/>
        </w:rPr>
        <w:t xml:space="preserve"> in Karachi </w:t>
      </w:r>
      <w:r w:rsidRPr="00422738">
        <w:rPr>
          <w:rFonts w:ascii="Times New Roman" w:hAnsi="Times New Roman" w:cs="Times New Roman"/>
          <w:sz w:val="24"/>
          <w:szCs w:val="24"/>
        </w:rPr>
        <w:fldChar w:fldCharType="begin"/>
      </w:r>
      <w:r w:rsidRPr="00422738">
        <w:rPr>
          <w:rFonts w:ascii="Times New Roman" w:hAnsi="Times New Roman" w:cs="Times New Roman"/>
          <w:sz w:val="24"/>
          <w:szCs w:val="24"/>
        </w:rPr>
        <w:instrText xml:space="preserve"> ADDIN EN.CITE &lt;EndNote&gt;&lt;Cite&gt;&lt;Author&gt;Shamim&lt;/Author&gt;&lt;Year&gt;2011&lt;/Year&gt;&lt;RecNum&gt;40&lt;/RecNum&gt;&lt;DisplayText&gt;(Shamim et al., 2011)&lt;/DisplayText&gt;&lt;record&gt;&lt;rec-number&gt;40&lt;/rec-number&gt;&lt;foreign-keys&gt;&lt;key app="EN" db-id="0zfperp5zpse2desdpw525vvv5pdpfdzdts2" timestamp="1664216175"&gt;40&lt;/key&gt;&lt;/foreign-keys&gt;&lt;ref-type name="Journal Article"&gt;17&lt;/ref-type&gt;&lt;contributors&gt;&lt;authors&gt;&lt;author&gt;Shamim, S.&lt;/author&gt;&lt;author&gt;Razzak, J. A.&lt;/author&gt;&lt;author&gt;Jooma, R.&lt;/author&gt;&lt;author&gt;Khan, U.&lt;/author&gt;&lt;/authors&gt;&lt;/contributors&gt;&lt;auth-address&gt;Department of Surgery, Aga Khan University Hospital, Karachi, Pakistan.&lt;/auth-address&gt;&lt;titles&gt;&lt;title&gt;Initial results of Pakistan&amp;apos;s first road traffic injury surveillance project&lt;/title&gt;&lt;secondary-title&gt;Int J Inj Contr Saf Promot&lt;/secondary-title&gt;&lt;/titles&gt;&lt;periodical&gt;&lt;full-title&gt;Int J Inj Contr Saf Promot&lt;/full-title&gt;&lt;/periodical&gt;&lt;pages&gt;213-7&lt;/pages&gt;&lt;volume&gt;18&lt;/volume&gt;&lt;number&gt;3&lt;/number&gt;&lt;edition&gt;2011/04/15&lt;/edition&gt;&lt;keywords&gt;&lt;keyword&gt;Accidents, Traffic/*statistics &amp;amp; numerical data&lt;/keyword&gt;&lt;keyword&gt;Adolescent&lt;/keyword&gt;&lt;keyword&gt;Adult&lt;/keyword&gt;&lt;keyword&gt;Child&lt;/keyword&gt;&lt;keyword&gt;Child, Preschool&lt;/keyword&gt;&lt;keyword&gt;Female&lt;/keyword&gt;&lt;keyword&gt;Humans&lt;/keyword&gt;&lt;keyword&gt;Incidence&lt;/keyword&gt;&lt;keyword&gt;Infant&lt;/keyword&gt;&lt;keyword&gt;Injury Severity Score&lt;/keyword&gt;&lt;keyword&gt;Male&lt;/keyword&gt;&lt;keyword&gt;Middle Aged&lt;/keyword&gt;&lt;keyword&gt;Pakistan/epidemiology&lt;/keyword&gt;&lt;keyword&gt;Sex Factors&lt;/keyword&gt;&lt;keyword&gt;Wounds and Injuries/*epidemiology/mortality&lt;/keyword&gt;&lt;keyword&gt;Young Adult&lt;/keyword&gt;&lt;/keywords&gt;&lt;dates&gt;&lt;year&gt;2011&lt;/year&gt;&lt;pub-dates&gt;&lt;date&gt;Sep&lt;/date&gt;&lt;/pub-dates&gt;&lt;/dates&gt;&lt;isbn&gt;1745-7300&lt;/isbn&gt;&lt;accession-num&gt;21491288&lt;/accession-num&gt;&lt;urls&gt;&lt;/urls&gt;&lt;electronic-resource-num&gt;10.1080/17457300.2011.555559&lt;/electronic-resource-num&gt;&lt;remote-database-provider&gt;NLM&lt;/remote-database-provider&gt;&lt;language&gt;eng&lt;/language&gt;&lt;/record&gt;&lt;/Cite&gt;&lt;/EndNote&gt;</w:instrText>
      </w:r>
      <w:r w:rsidRPr="00422738">
        <w:rPr>
          <w:rFonts w:ascii="Times New Roman" w:hAnsi="Times New Roman" w:cs="Times New Roman"/>
          <w:sz w:val="24"/>
          <w:szCs w:val="24"/>
        </w:rPr>
        <w:fldChar w:fldCharType="separate"/>
      </w:r>
      <w:r w:rsidRPr="00422738">
        <w:rPr>
          <w:rFonts w:ascii="Times New Roman" w:hAnsi="Times New Roman" w:cs="Times New Roman"/>
          <w:noProof/>
          <w:sz w:val="24"/>
          <w:szCs w:val="24"/>
        </w:rPr>
        <w:t>(Shamim et al., 2011)</w:t>
      </w:r>
      <w:r w:rsidRPr="00422738">
        <w:rPr>
          <w:rFonts w:ascii="Times New Roman" w:hAnsi="Times New Roman" w:cs="Times New Roman"/>
          <w:sz w:val="24"/>
          <w:szCs w:val="24"/>
        </w:rPr>
        <w:fldChar w:fldCharType="end"/>
      </w:r>
      <w:r>
        <w:rPr>
          <w:rFonts w:ascii="Times New Roman" w:hAnsi="Times New Roman" w:cs="Times New Roman"/>
          <w:sz w:val="24"/>
          <w:szCs w:val="24"/>
        </w:rPr>
        <w:t>.</w:t>
      </w:r>
      <w:r w:rsidRPr="00422738">
        <w:rPr>
          <w:rFonts w:ascii="Times New Roman" w:hAnsi="Times New Roman" w:cs="Times New Roman"/>
          <w:sz w:val="24"/>
          <w:szCs w:val="24"/>
        </w:rPr>
        <w:t xml:space="preserve"> </w:t>
      </w:r>
    </w:p>
    <w:p w14:paraId="4A1EAEC0" w14:textId="240230B2" w:rsidR="00AB29E6" w:rsidRDefault="00AB29E6" w:rsidP="00AB29E6">
      <w:pPr>
        <w:pStyle w:val="NormalWeb"/>
        <w:spacing w:line="360" w:lineRule="auto"/>
        <w:ind w:firstLine="720"/>
        <w:jc w:val="both"/>
      </w:pPr>
      <w:r w:rsidRPr="00816710">
        <w:t>Previous studies have looked at the main factors that affect how serious injuries are in motorcycle crashes. When it comes to rider traits, age is a key factor that influences the results of crashes. Younger and less experienced riders are more likely to take risks, which makes them more prone to getting into accidents (Lin et al., 2003). On the other hand, older motorcyclists are more often involved in fatal crashes. This is mostly because they react more slowly, have fewer sharp senses, and are less physically strong (</w:t>
      </w:r>
      <w:r w:rsidR="00AB7407">
        <w:t>D</w:t>
      </w:r>
      <w:r w:rsidRPr="00816710">
        <w:t>e Lapparent, 2006).</w:t>
      </w:r>
    </w:p>
    <w:p w14:paraId="3C62B19E" w14:textId="77777777" w:rsidR="0059193D" w:rsidRDefault="0059193D" w:rsidP="0059193D">
      <w:pPr>
        <w:pStyle w:val="NormalWeb"/>
        <w:spacing w:line="360" w:lineRule="auto"/>
        <w:ind w:firstLine="720"/>
        <w:jc w:val="both"/>
      </w:pPr>
      <w:r>
        <w:t>In addition to how old a rider is, how much driving experience they have also plays a big part in how motorcycle crashes turn out (Lin and Kraus, 2009). It was found that new riders are much more likely to have crashes and get hurt. Things like not wearing a helmet or going too fast can make crashes worse. For example, Chang et al. (2016) said that riders who don’t wear helmets are more likely to get serious head injuries, and sometimes even die, compared to those who do wear helmets.</w:t>
      </w:r>
    </w:p>
    <w:p w14:paraId="3144C015" w14:textId="23B5E594" w:rsidR="0059193D" w:rsidRDefault="0059193D" w:rsidP="0059193D">
      <w:pPr>
        <w:pStyle w:val="NormalWeb"/>
        <w:spacing w:line="360" w:lineRule="auto"/>
        <w:ind w:firstLine="720"/>
        <w:jc w:val="both"/>
      </w:pPr>
      <w:r>
        <w:t>Vlahogianni et al. (2012) said that use of helmet is best for protection of head injury among motorcyclists. Its legal implementation may reduce the morbidity and mortality thus making journey on motorized two-wheelers much safer. Also, speeding is often linked to more deadly crashes because when you go faster, you can’t stop as quickly and you have less time to avoid danger. Plus, when motorcyclists crash into bigger vehicles, they are more likely to get serious injuries. This is because the bigger vehicle has more force, and the drivers of those vehicles may not pay enough attention to motorcyclists (Pai, 2009).</w:t>
      </w:r>
    </w:p>
    <w:p w14:paraId="7F842858" w14:textId="77777777" w:rsidR="00CB3DBB" w:rsidRPr="00392438" w:rsidRDefault="00CB3DBB" w:rsidP="006B50D3">
      <w:pPr>
        <w:spacing w:after="0" w:line="360" w:lineRule="auto"/>
        <w:ind w:firstLine="720"/>
        <w:jc w:val="both"/>
        <w:rPr>
          <w:rFonts w:ascii="Times New Roman" w:eastAsia="Times New Roman" w:hAnsi="Times New Roman" w:cs="Times New Roman"/>
          <w:sz w:val="24"/>
          <w:szCs w:val="24"/>
        </w:rPr>
      </w:pPr>
      <w:r w:rsidRPr="00392438">
        <w:rPr>
          <w:rFonts w:ascii="Times New Roman" w:eastAsia="Times New Roman" w:hAnsi="Times New Roman" w:cs="Times New Roman"/>
          <w:sz w:val="24"/>
          <w:szCs w:val="24"/>
        </w:rPr>
        <w:lastRenderedPageBreak/>
        <w:t>Motorcycles that have a larger engine size can perform better, but they also make it harder for riders to react quickly if there's an accident, which can lead to more serious injuries. Besides the motorcycle itself, other factors like the road's shape, how it's built, the lighting, and how clear the road is can greatly affect how bad an accident is. Schneider and Savolainen (2011) found that parts of the road like curves, the width of the shoulder, and how steep the road is are linked to more severe injuries for motorcyclists.</w:t>
      </w:r>
    </w:p>
    <w:p w14:paraId="0C0CC4EA" w14:textId="14899B2A" w:rsidR="00CB3DBB" w:rsidRPr="00392438" w:rsidRDefault="00CB3DBB" w:rsidP="00CB3DBB">
      <w:pPr>
        <w:spacing w:after="0" w:line="360" w:lineRule="auto"/>
        <w:ind w:firstLine="720"/>
        <w:jc w:val="both"/>
        <w:rPr>
          <w:rFonts w:ascii="Times New Roman" w:eastAsia="Times New Roman" w:hAnsi="Times New Roman" w:cs="Times New Roman"/>
          <w:sz w:val="24"/>
          <w:szCs w:val="24"/>
        </w:rPr>
      </w:pPr>
      <w:r w:rsidRPr="00392438">
        <w:rPr>
          <w:rFonts w:ascii="Times New Roman" w:eastAsia="Times New Roman" w:hAnsi="Times New Roman" w:cs="Times New Roman"/>
          <w:sz w:val="24"/>
          <w:szCs w:val="24"/>
        </w:rPr>
        <w:t>Haque et al.</w:t>
      </w:r>
      <w:r>
        <w:rPr>
          <w:rFonts w:ascii="Times New Roman" w:eastAsia="Times New Roman" w:hAnsi="Times New Roman" w:cs="Times New Roman"/>
          <w:sz w:val="24"/>
          <w:szCs w:val="24"/>
        </w:rPr>
        <w:t>,</w:t>
      </w:r>
      <w:r w:rsidRPr="00392438">
        <w:rPr>
          <w:rFonts w:ascii="Times New Roman" w:eastAsia="Times New Roman" w:hAnsi="Times New Roman" w:cs="Times New Roman"/>
          <w:sz w:val="24"/>
          <w:szCs w:val="24"/>
        </w:rPr>
        <w:t xml:space="preserve"> (2009) also noticed that problems with the road surface, such as being slippery, having cracks, loose parts, bumps, poor markings, or being wet, can lead to more serious accidents.</w:t>
      </w:r>
      <w:r>
        <w:rPr>
          <w:rFonts w:ascii="Times New Roman" w:eastAsia="Times New Roman" w:hAnsi="Times New Roman" w:cs="Times New Roman"/>
          <w:sz w:val="24"/>
          <w:szCs w:val="24"/>
        </w:rPr>
        <w:t xml:space="preserve"> </w:t>
      </w:r>
      <w:r w:rsidRPr="00392438">
        <w:rPr>
          <w:rFonts w:ascii="Times New Roman" w:eastAsia="Times New Roman" w:hAnsi="Times New Roman" w:cs="Times New Roman"/>
          <w:sz w:val="24"/>
          <w:szCs w:val="24"/>
        </w:rPr>
        <w:t xml:space="preserve">Savolainen and Mannering pointed out that if it's hard to see because of curves, slopes, or not enough light, the injuries can be worse. Riding in the dark without good street lights can greatly increase the chance of a serious or fatal accident, as </w:t>
      </w:r>
      <w:r w:rsidR="00AB7407" w:rsidRPr="0026574B">
        <w:rPr>
          <w:rFonts w:ascii="Times New Roman" w:hAnsi="Times New Roman" w:cs="Times New Roman"/>
          <w:sz w:val="24"/>
          <w:szCs w:val="24"/>
        </w:rPr>
        <w:t>Sivasankaran, S. K., &amp; Balasubramanian V</w:t>
      </w:r>
      <w:r w:rsidR="00AB7407">
        <w:rPr>
          <w:rFonts w:ascii="Times New Roman" w:hAnsi="Times New Roman" w:cs="Times New Roman"/>
          <w:sz w:val="24"/>
          <w:szCs w:val="24"/>
        </w:rPr>
        <w:t>,</w:t>
      </w:r>
      <w:r w:rsidR="00AB7407" w:rsidRPr="0026574B">
        <w:rPr>
          <w:rFonts w:ascii="Times New Roman" w:hAnsi="Times New Roman" w:cs="Times New Roman"/>
          <w:sz w:val="24"/>
          <w:szCs w:val="24"/>
        </w:rPr>
        <w:t xml:space="preserve"> (2020)</w:t>
      </w:r>
      <w:r w:rsidR="00AB7407">
        <w:rPr>
          <w:rFonts w:ascii="Times New Roman" w:hAnsi="Times New Roman" w:cs="Times New Roman"/>
          <w:sz w:val="24"/>
          <w:szCs w:val="24"/>
        </w:rPr>
        <w:t xml:space="preserve"> </w:t>
      </w:r>
      <w:r w:rsidRPr="00392438">
        <w:rPr>
          <w:rFonts w:ascii="Times New Roman" w:eastAsia="Times New Roman" w:hAnsi="Times New Roman" w:cs="Times New Roman"/>
          <w:sz w:val="24"/>
          <w:szCs w:val="24"/>
        </w:rPr>
        <w:t>found.</w:t>
      </w:r>
    </w:p>
    <w:p w14:paraId="5274A254" w14:textId="2C73D1F6" w:rsidR="00AB29E6" w:rsidRPr="006B50D3" w:rsidRDefault="00CB3DBB" w:rsidP="006B50D3">
      <w:pPr>
        <w:spacing w:after="0" w:line="360" w:lineRule="auto"/>
        <w:ind w:firstLine="720"/>
        <w:jc w:val="both"/>
        <w:rPr>
          <w:rFonts w:ascii="Times New Roman" w:eastAsia="Times New Roman" w:hAnsi="Times New Roman" w:cs="Times New Roman"/>
          <w:sz w:val="24"/>
          <w:szCs w:val="24"/>
        </w:rPr>
      </w:pPr>
      <w:r w:rsidRPr="00392438">
        <w:rPr>
          <w:rFonts w:ascii="Times New Roman" w:eastAsia="Times New Roman" w:hAnsi="Times New Roman" w:cs="Times New Roman"/>
          <w:sz w:val="24"/>
          <w:szCs w:val="24"/>
        </w:rPr>
        <w:t>Road accidents, especially those involving two-wheelers, cause injuries that can be minor or life-threatening in both rural and urban areas of Pakistan.</w:t>
      </w:r>
      <w:r>
        <w:rPr>
          <w:rFonts w:ascii="Times New Roman" w:eastAsia="Times New Roman" w:hAnsi="Times New Roman" w:cs="Times New Roman"/>
          <w:sz w:val="24"/>
          <w:szCs w:val="24"/>
        </w:rPr>
        <w:t xml:space="preserve"> </w:t>
      </w:r>
      <w:r w:rsidRPr="00392438">
        <w:rPr>
          <w:rFonts w:ascii="Times New Roman" w:eastAsia="Times New Roman" w:hAnsi="Times New Roman" w:cs="Times New Roman"/>
          <w:sz w:val="24"/>
          <w:szCs w:val="24"/>
        </w:rPr>
        <w:t>Many different things, including human mistakes, technical issues, and environmental factors, lead to these accidents. Environmental factors like air pollution can also increase the chance of road accidents. A study shows that weather conditions such as rain, fog, wind storms, and temperature can have a big effect on how often road accidents happen (Hammad et al., 2019)</w:t>
      </w:r>
      <w:r>
        <w:rPr>
          <w:rFonts w:ascii="Times New Roman" w:eastAsia="Times New Roman" w:hAnsi="Times New Roman" w:cs="Times New Roman"/>
          <w:sz w:val="24"/>
          <w:szCs w:val="24"/>
        </w:rPr>
        <w:t>.</w:t>
      </w:r>
    </w:p>
    <w:p w14:paraId="16914941" w14:textId="52E9A625" w:rsidR="009E2589" w:rsidRPr="006B50D3" w:rsidRDefault="002A634A" w:rsidP="006B50D3">
      <w:pPr>
        <w:spacing w:line="360" w:lineRule="auto"/>
        <w:ind w:firstLine="720"/>
        <w:jc w:val="both"/>
        <w:rPr>
          <w:rFonts w:ascii="Times New Roman" w:hAnsi="Times New Roman" w:cs="Times New Roman"/>
          <w:color w:val="212121"/>
          <w:sz w:val="24"/>
          <w:szCs w:val="24"/>
          <w:shd w:val="clear" w:color="auto" w:fill="FFFFFF"/>
        </w:rPr>
      </w:pPr>
      <w:r w:rsidRPr="001F146C">
        <w:rPr>
          <w:rFonts w:ascii="Times New Roman" w:hAnsi="Times New Roman" w:cs="Times New Roman"/>
          <w:color w:val="212121"/>
          <w:sz w:val="24"/>
          <w:szCs w:val="24"/>
          <w:shd w:val="clear" w:color="auto" w:fill="FFFFFF"/>
        </w:rPr>
        <w:t xml:space="preserve">Majority of effective interventions which had been evaluated are not being employed focusing on the motorcyclists and pedestrians that are vulnerable road users. These groups are majority of victims in road traffic crashes. This is particularly true in low and middle-income countries. </w:t>
      </w:r>
      <w:r>
        <w:rPr>
          <w:rFonts w:ascii="Times New Roman" w:hAnsi="Times New Roman" w:cs="Times New Roman"/>
          <w:color w:val="212121"/>
          <w:sz w:val="24"/>
          <w:szCs w:val="24"/>
          <w:shd w:val="clear" w:color="auto" w:fill="FFFFFF"/>
        </w:rPr>
        <w:t xml:space="preserve">There is need </w:t>
      </w:r>
      <w:r w:rsidRPr="001F146C">
        <w:rPr>
          <w:rFonts w:ascii="Times New Roman" w:hAnsi="Times New Roman" w:cs="Times New Roman"/>
          <w:color w:val="212121"/>
          <w:sz w:val="24"/>
          <w:szCs w:val="24"/>
          <w:shd w:val="clear" w:color="auto" w:fill="FFFFFF"/>
        </w:rPr>
        <w:t>to focus on these groups by reducing the disparity while implementing specific interventions for addressing this global health crisis</w:t>
      </w:r>
      <w:r>
        <w:rPr>
          <w:rFonts w:ascii="Times New Roman" w:hAnsi="Times New Roman" w:cs="Times New Roman"/>
          <w:color w:val="212121"/>
          <w:sz w:val="24"/>
          <w:szCs w:val="24"/>
          <w:shd w:val="clear" w:color="auto" w:fill="FFFFFF"/>
        </w:rPr>
        <w:t xml:space="preserve"> </w:t>
      </w:r>
      <w:r w:rsidRPr="001F146C">
        <w:rPr>
          <w:rFonts w:ascii="Times New Roman" w:hAnsi="Times New Roman" w:cs="Times New Roman"/>
          <w:color w:val="212121"/>
          <w:sz w:val="24"/>
          <w:szCs w:val="24"/>
          <w:shd w:val="clear" w:color="auto" w:fill="FFFFFF"/>
        </w:rPr>
        <w:t xml:space="preserve"> </w:t>
      </w:r>
      <w:r w:rsidRPr="001F146C">
        <w:rPr>
          <w:rFonts w:ascii="Times New Roman" w:hAnsi="Times New Roman" w:cs="Times New Roman"/>
          <w:color w:val="212121"/>
          <w:sz w:val="24"/>
          <w:szCs w:val="24"/>
          <w:shd w:val="clear" w:color="auto" w:fill="FFFFFF"/>
        </w:rPr>
        <w:fldChar w:fldCharType="begin"/>
      </w:r>
      <w:r>
        <w:rPr>
          <w:rFonts w:ascii="Times New Roman" w:hAnsi="Times New Roman" w:cs="Times New Roman"/>
          <w:color w:val="212121"/>
          <w:sz w:val="24"/>
          <w:szCs w:val="24"/>
          <w:shd w:val="clear" w:color="auto" w:fill="FFFFFF"/>
        </w:rPr>
        <w:instrText xml:space="preserve"> ADDIN EN.CITE &lt;EndNote&gt;&lt;Cite&gt;&lt;Author&gt;Ameratunga&lt;/Author&gt;&lt;Year&gt;2006&lt;/Year&gt;&lt;RecNum&gt;47&lt;/RecNum&gt;&lt;DisplayText&gt;(Ameratunga et al., 2006)&lt;/DisplayText&gt;&lt;record&gt;&lt;rec-number&gt;47&lt;/rec-number&gt;&lt;foreign-keys&gt;&lt;key app="EN" db-id="0zfperp5zpse2desdpw525vvv5pdpfdzdts2" timestamp="1664296227"&gt;47&lt;/key&gt;&lt;/foreign-keys&gt;&lt;ref-type name="Journal Article"&gt;17&lt;/ref-type&gt;&lt;contributors&gt;&lt;authors&gt;&lt;author&gt;Ameratunga, S.&lt;/author&gt;&lt;author&gt;Hijar, M.&lt;/author&gt;&lt;author&gt;Norton, R.&lt;/author&gt;&lt;/authors&gt;&lt;/contributors&gt;&lt;auth-address&gt;Injury Prevention Research Centre, School of Population Health, Faculty of Medical and Health Sciences, University of Auckland, Auckland, New Zealand. s.ameratunga@auckland.ac.nz&lt;/auth-address&gt;&lt;titles&gt;&lt;title&gt;Road-traffic injuries: confronting disparities to address a global-health problem&lt;/title&gt;&lt;secondary-title&gt;Lancet&lt;/secondary-title&gt;&lt;/titles&gt;&lt;periodical&gt;&lt;full-title&gt;Lancet&lt;/full-title&gt;&lt;/periodical&gt;&lt;pages&gt;1533-40&lt;/pages&gt;&lt;volume&gt;367&lt;/volume&gt;&lt;number&gt;9521&lt;/number&gt;&lt;edition&gt;2006/05/09&lt;/edition&gt;&lt;keywords&gt;&lt;keyword&gt;*Accidents, Traffic/economics/mortality/statistics &amp;amp; numerical data&lt;/keyword&gt;&lt;keyword&gt;Adolescent&lt;/keyword&gt;&lt;keyword&gt;Adult&lt;/keyword&gt;&lt;keyword&gt;*Global Health&lt;/keyword&gt;&lt;keyword&gt;Humans&lt;/keyword&gt;&lt;/keywords&gt;&lt;dates&gt;&lt;year&gt;2006&lt;/year&gt;&lt;pub-dates&gt;&lt;date&gt;May 6&lt;/date&gt;&lt;/pub-dates&gt;&lt;/dates&gt;&lt;isbn&gt;0140-6736&lt;/isbn&gt;&lt;accession-num&gt;16679167&lt;/accession-num&gt;&lt;urls&gt;&lt;/urls&gt;&lt;electronic-resource-num&gt;10.1016/s0140-6736(06)68654-6&lt;/electronic-resource-num&gt;&lt;remote-database-provider&gt;NLM&lt;/remote-database-provider&gt;&lt;language&gt;eng&lt;/language&gt;&lt;/record&gt;&lt;/Cite&gt;&lt;/EndNote&gt;</w:instrText>
      </w:r>
      <w:r w:rsidRPr="001F146C">
        <w:rPr>
          <w:rFonts w:ascii="Times New Roman" w:hAnsi="Times New Roman" w:cs="Times New Roman"/>
          <w:color w:val="212121"/>
          <w:sz w:val="24"/>
          <w:szCs w:val="24"/>
          <w:shd w:val="clear" w:color="auto" w:fill="FFFFFF"/>
        </w:rPr>
        <w:fldChar w:fldCharType="separate"/>
      </w:r>
      <w:r>
        <w:rPr>
          <w:rFonts w:ascii="Times New Roman" w:hAnsi="Times New Roman" w:cs="Times New Roman"/>
          <w:noProof/>
          <w:color w:val="212121"/>
          <w:sz w:val="24"/>
          <w:szCs w:val="24"/>
          <w:shd w:val="clear" w:color="auto" w:fill="FFFFFF"/>
        </w:rPr>
        <w:t>(Ameratunga et al., 2006, P.1533-40)</w:t>
      </w:r>
      <w:r w:rsidRPr="001F146C">
        <w:rPr>
          <w:rFonts w:ascii="Times New Roman" w:hAnsi="Times New Roman" w:cs="Times New Roman"/>
          <w:color w:val="212121"/>
          <w:sz w:val="24"/>
          <w:szCs w:val="24"/>
          <w:shd w:val="clear" w:color="auto" w:fill="FFFFFF"/>
        </w:rPr>
        <w:fldChar w:fldCharType="end"/>
      </w:r>
      <w:r>
        <w:rPr>
          <w:rFonts w:ascii="Times New Roman" w:hAnsi="Times New Roman" w:cs="Times New Roman"/>
          <w:color w:val="212121"/>
          <w:sz w:val="24"/>
          <w:szCs w:val="24"/>
          <w:shd w:val="clear" w:color="auto" w:fill="FFFFFF"/>
        </w:rPr>
        <w:t>.</w:t>
      </w:r>
    </w:p>
    <w:p w14:paraId="1E2749F5" w14:textId="6FCA4E17" w:rsidR="007E0634" w:rsidRDefault="009E2589" w:rsidP="007E0634">
      <w:pPr>
        <w:spacing w:line="360" w:lineRule="auto"/>
        <w:ind w:firstLine="720"/>
        <w:jc w:val="both"/>
        <w:rPr>
          <w:rFonts w:ascii="Times New Roman" w:hAnsi="Times New Roman" w:cs="Times New Roman"/>
          <w:color w:val="212121"/>
          <w:sz w:val="24"/>
          <w:szCs w:val="24"/>
          <w:shd w:val="clear" w:color="auto" w:fill="FFFFFF"/>
        </w:rPr>
      </w:pPr>
      <w:r w:rsidRPr="001F146C">
        <w:rPr>
          <w:rFonts w:ascii="Times New Roman" w:hAnsi="Times New Roman" w:cs="Times New Roman"/>
          <w:color w:val="212121"/>
          <w:sz w:val="24"/>
          <w:szCs w:val="24"/>
          <w:shd w:val="clear" w:color="auto" w:fill="FFFFFF"/>
        </w:rPr>
        <w:t>Keeping in view substantial losses suffering to the families and society collectively, it is reasonable to put experimental evidence that multiple interventions have caused purposeful reduction in this health problem and associated economic losses to the community. Legislation in speed control, driving with alcohol consumption, seat belts, safer design of motorized two wheelers and use of helmet are few examples that are being practiced periodically in several countries</w:t>
      </w:r>
      <w:r>
        <w:rPr>
          <w:rFonts w:ascii="Times New Roman" w:hAnsi="Times New Roman" w:cs="Times New Roman"/>
          <w:color w:val="212121"/>
          <w:sz w:val="24"/>
          <w:szCs w:val="24"/>
          <w:shd w:val="clear" w:color="auto" w:fill="FFFFFF"/>
        </w:rPr>
        <w:t xml:space="preserve"> </w:t>
      </w:r>
      <w:r w:rsidRPr="001F146C">
        <w:rPr>
          <w:rFonts w:ascii="Times New Roman" w:hAnsi="Times New Roman" w:cs="Times New Roman"/>
          <w:color w:val="212121"/>
          <w:sz w:val="24"/>
          <w:szCs w:val="24"/>
          <w:shd w:val="clear" w:color="auto" w:fill="FFFFFF"/>
        </w:rPr>
        <w:fldChar w:fldCharType="begin"/>
      </w:r>
      <w:r>
        <w:rPr>
          <w:rFonts w:ascii="Times New Roman" w:hAnsi="Times New Roman" w:cs="Times New Roman"/>
          <w:color w:val="212121"/>
          <w:sz w:val="24"/>
          <w:szCs w:val="24"/>
          <w:shd w:val="clear" w:color="auto" w:fill="FFFFFF"/>
        </w:rPr>
        <w:instrText xml:space="preserve"> ADDIN EN.CITE &lt;EndNote&gt;&lt;Cite&gt;&lt;Author&gt;Porchia&lt;/Author&gt;&lt;Year&gt;2014&lt;/Year&gt;&lt;RecNum&gt;45&lt;/RecNum&gt;&lt;DisplayText&gt;(Porchia et al., 2014)&lt;/DisplayText&gt;&lt;record&gt;&lt;rec-number&gt;45&lt;/rec-number&gt;&lt;foreign-keys&gt;&lt;key app="EN" db-id="0zfperp5zpse2desdpw525vvv5pdpfdzdts2" timestamp="1664292760"&gt;45&lt;/key&gt;&lt;/foreign-keys&gt;&lt;ref-type name="Journal Article"&gt;17&lt;/ref-type&gt;&lt;contributors&gt;&lt;authors&gt;&lt;author&gt;Porchia, B. R.&lt;/author&gt;&lt;author&gt;Baldasseroni, A.&lt;/author&gt;&lt;author&gt;Dellisanti, C.&lt;/author&gt;&lt;author&gt;Lorini, C.&lt;/author&gt;&lt;author&gt;Bonaccorsi, G.&lt;/author&gt;&lt;/authors&gt;&lt;/contributors&gt;&lt;auth-address&gt;School of Specialization in Hygiene and Preventive Medicine, University of Florence, Italy.&amp;#xD;Tuscany Regional Centre for Occupational Injuries and Diseases (CeRIMP), Florence, Italy.&amp;#xD;Regional Health Agency of Tuscany, Italy.&amp;#xD;Department of Health Science, University of Florence, Italy.&amp;#xD;Department of Experimental and Clinical Medicine, University of Florence, Italy.&lt;/auth-address&gt;&lt;titles&gt;&lt;title&gt;Effectiveness of two interventions in preventing traffic accidents: a systematic review&lt;/title&gt;&lt;secondary-title&gt;Ann Ig&lt;/secondary-title&gt;&lt;/titles&gt;&lt;periodical&gt;&lt;full-title&gt;Ann Ig&lt;/full-title&gt;&lt;/periodical&gt;&lt;pages&gt;63-75&lt;/pages&gt;&lt;volume&gt;26&lt;/volume&gt;&lt;number&gt;1&lt;/number&gt;&lt;edition&gt;2014/01/24&lt;/edition&gt;&lt;keywords&gt;&lt;keyword&gt;Accidents, Traffic/*prevention &amp;amp; control&lt;/keyword&gt;&lt;keyword&gt;Automobile Driving/education/standards&lt;/keyword&gt;&lt;keyword&gt;Bicycling&lt;/keyword&gt;&lt;keyword&gt;Humans&lt;/keyword&gt;&lt;keyword&gt;Walking&lt;/keyword&gt;&lt;/keywords&gt;&lt;dates&gt;&lt;year&gt;2014&lt;/year&gt;&lt;pub-dates&gt;&lt;date&gt;Jan-Feb&lt;/date&gt;&lt;/pub-dates&gt;&lt;/dates&gt;&lt;isbn&gt;1120-9135 (Print)&amp;#xD;1120-9135&lt;/isbn&gt;&lt;accession-num&gt;24452185&lt;/accession-num&gt;&lt;urls&gt;&lt;/urls&gt;&lt;electronic-resource-num&gt;10.7416/ai.2014.1959&lt;/electronic-resource-num&gt;&lt;remote-database-provider&gt;NLM&lt;/remote-database-provider&gt;&lt;language&gt;eng&lt;/language&gt;&lt;/record&gt;&lt;/Cite&gt;&lt;/EndNote&gt;</w:instrText>
      </w:r>
      <w:r w:rsidRPr="001F146C">
        <w:rPr>
          <w:rFonts w:ascii="Times New Roman" w:hAnsi="Times New Roman" w:cs="Times New Roman"/>
          <w:color w:val="212121"/>
          <w:sz w:val="24"/>
          <w:szCs w:val="24"/>
          <w:shd w:val="clear" w:color="auto" w:fill="FFFFFF"/>
        </w:rPr>
        <w:fldChar w:fldCharType="separate"/>
      </w:r>
      <w:r>
        <w:rPr>
          <w:rFonts w:ascii="Times New Roman" w:hAnsi="Times New Roman" w:cs="Times New Roman"/>
          <w:noProof/>
          <w:color w:val="212121"/>
          <w:sz w:val="24"/>
          <w:szCs w:val="24"/>
          <w:shd w:val="clear" w:color="auto" w:fill="FFFFFF"/>
        </w:rPr>
        <w:t>(Porchia et al., 2014, P.63-75)</w:t>
      </w:r>
      <w:r w:rsidRPr="001F146C">
        <w:rPr>
          <w:rFonts w:ascii="Times New Roman" w:hAnsi="Times New Roman" w:cs="Times New Roman"/>
          <w:color w:val="212121"/>
          <w:sz w:val="24"/>
          <w:szCs w:val="24"/>
          <w:shd w:val="clear" w:color="auto" w:fill="FFFFFF"/>
        </w:rPr>
        <w:fldChar w:fldCharType="end"/>
      </w:r>
      <w:r>
        <w:rPr>
          <w:rFonts w:ascii="Times New Roman" w:hAnsi="Times New Roman" w:cs="Times New Roman"/>
          <w:color w:val="212121"/>
          <w:sz w:val="24"/>
          <w:szCs w:val="24"/>
          <w:shd w:val="clear" w:color="auto" w:fill="FFFFFF"/>
        </w:rPr>
        <w:t>.</w:t>
      </w:r>
    </w:p>
    <w:p w14:paraId="3F22C3C3" w14:textId="30F47120" w:rsidR="009475ED" w:rsidRPr="009475ED" w:rsidRDefault="009475ED" w:rsidP="009475ED">
      <w:pPr>
        <w:spacing w:after="0"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A </w:t>
      </w:r>
      <w:r w:rsidRPr="001F146C">
        <w:rPr>
          <w:rFonts w:ascii="Times New Roman" w:hAnsi="Times New Roman" w:cs="Times New Roman"/>
          <w:sz w:val="24"/>
          <w:szCs w:val="24"/>
        </w:rPr>
        <w:t xml:space="preserve">study </w:t>
      </w:r>
      <w:r>
        <w:rPr>
          <w:rFonts w:ascii="Times New Roman" w:hAnsi="Times New Roman" w:cs="Times New Roman"/>
          <w:sz w:val="24"/>
          <w:szCs w:val="24"/>
        </w:rPr>
        <w:t xml:space="preserve">was conducted </w:t>
      </w:r>
      <w:r w:rsidRPr="001F146C">
        <w:rPr>
          <w:rFonts w:ascii="Times New Roman" w:hAnsi="Times New Roman" w:cs="Times New Roman"/>
          <w:sz w:val="24"/>
          <w:szCs w:val="24"/>
        </w:rPr>
        <w:t>in Karachi, Pakistan during 2012 for developing a model of road traffic injury surveillance so that outcome of injuries can be assessed</w:t>
      </w:r>
      <w:r>
        <w:rPr>
          <w:rFonts w:ascii="Times New Roman" w:hAnsi="Times New Roman" w:cs="Times New Roman"/>
          <w:sz w:val="24"/>
          <w:szCs w:val="24"/>
        </w:rPr>
        <w:t xml:space="preserve"> </w:t>
      </w:r>
      <w:r w:rsidRPr="001F146C">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&lt;EndNote&gt;&lt;Cite&gt;&lt;Author&gt;Razzak&lt;/Author&gt;&lt;Year&gt;2012&lt;/Year&gt;&lt;RecNum&gt;134&lt;/RecNum&gt;&lt;DisplayText&gt;(Razzak et al., 2012)&lt;/DisplayText&gt;&lt;record&gt;&lt;rec-number&gt;134&lt;/rec-number&gt;&lt;foreign-keys&gt;&lt;key app="EN" db-id="0zfperp5zpse2desdpw525vvv5pdpfdzdts2" timestamp="1665330536"&gt;134&lt;/key&gt;&lt;/foreign-keys&gt;&lt;ref-type name="Journal Article"&gt;17&lt;/ref-type&gt;&lt;contributors&gt;&lt;authors&gt;&lt;author&gt;Razzak, Junaid Abdul&lt;/author&gt;&lt;author&gt;Shamim, Muhammad Shahzad&lt;/author&gt;&lt;author&gt;Mehmood, Amber&lt;/author&gt;&lt;author&gt;Hussain, Syed Ameer&lt;/author&gt;&lt;author&gt;Ali, Mir Shabbar&lt;/author&gt;&lt;author&gt;Jooma, Rashid&lt;/author&gt;&lt;/authors&gt;&lt;/contributors&gt;&lt;titles&gt;&lt;title&gt;A successful model of road traffic injury surveillance in a developing country: process and lessons learnt&lt;/title&gt;&lt;secondary-title&gt;BMC Public Health&lt;/secondary-title&gt;&lt;/titles&gt;&lt;periodical&gt;&lt;full-title&gt;BMC Public Health&lt;/full-title&gt;&lt;/periodical&gt;&lt;pages&gt;357&lt;/pages&gt;&lt;volume&gt;12&lt;/volume&gt;&lt;number&gt;1&lt;/number&gt;&lt;dates&gt;&lt;year&gt;2012&lt;/year&gt;&lt;pub-dates&gt;&lt;date&gt;2012/05/16&lt;/date&gt;&lt;/pub-dates&gt;&lt;/dates&gt;&lt;isbn&gt;1471-2458&lt;/isbn&gt;&lt;urls&gt;&lt;related-urls&gt;&lt;url&gt;https://doi.org/10.1186/1471-2458-12-357&lt;/url&gt;&lt;/related-urls&gt;&lt;/urls&gt;&lt;electronic-resource-num&gt;10.1186/1471-2458-12-357&lt;/electronic-resource-num&gt;&lt;/record&gt;&lt;/Cite&gt;&lt;/EndNote&gt;</w:instrText>
      </w:r>
      <w:r w:rsidRPr="001F146C">
        <w:rPr>
          <w:rFonts w:ascii="Times New Roman" w:hAnsi="Times New Roman" w:cs="Times New Roman"/>
          <w:sz w:val="24"/>
          <w:szCs w:val="24"/>
        </w:rPr>
        <w:fldChar w:fldCharType="separate"/>
      </w:r>
      <w:r>
        <w:rPr>
          <w:rFonts w:ascii="Times New Roman" w:hAnsi="Times New Roman" w:cs="Times New Roman"/>
          <w:noProof/>
          <w:sz w:val="24"/>
          <w:szCs w:val="24"/>
        </w:rPr>
        <w:t>(Razzak et al., 2012)</w:t>
      </w:r>
      <w:r w:rsidRPr="001F146C">
        <w:rPr>
          <w:rFonts w:ascii="Times New Roman" w:hAnsi="Times New Roman" w:cs="Times New Roman"/>
          <w:sz w:val="24"/>
          <w:szCs w:val="24"/>
        </w:rPr>
        <w:fldChar w:fldCharType="end"/>
      </w:r>
      <w:r>
        <w:rPr>
          <w:rFonts w:ascii="Times New Roman" w:hAnsi="Times New Roman" w:cs="Times New Roman"/>
          <w:sz w:val="24"/>
          <w:szCs w:val="24"/>
        </w:rPr>
        <w:t>.</w:t>
      </w:r>
      <w:r w:rsidRPr="001F146C">
        <w:rPr>
          <w:rFonts w:ascii="Times New Roman" w:hAnsi="Times New Roman" w:cs="Times New Roman"/>
          <w:sz w:val="24"/>
          <w:szCs w:val="24"/>
        </w:rPr>
        <w:t xml:space="preserve"> RTI surveillance is considered as optimal for ascertaining the burden, identifying the </w:t>
      </w:r>
      <w:r w:rsidRPr="001F146C">
        <w:rPr>
          <w:rFonts w:ascii="Times New Roman" w:hAnsi="Times New Roman" w:cs="Times New Roman"/>
          <w:sz w:val="24"/>
          <w:szCs w:val="24"/>
        </w:rPr>
        <w:lastRenderedPageBreak/>
        <w:t>vulnerable road users and formulate interventions to reduce the impact of injuries. Developing countries like Pakistan are lacking this comprehensive surveillance system in many parts of the country. They developed the data collection methodology, formed the protocols of analysis and worked on forwarding the retrieved information to stakeholders. They concluded that functional surveillance system can be developed and implemented in developing countries.</w:t>
      </w:r>
    </w:p>
    <w:p w14:paraId="1B00F35E" w14:textId="37AB0992" w:rsidR="004A3E73" w:rsidRDefault="004A3E73" w:rsidP="007E0634">
      <w:pPr>
        <w:spacing w:line="360" w:lineRule="auto"/>
        <w:ind w:firstLine="720"/>
        <w:jc w:val="both"/>
        <w:rPr>
          <w:rFonts w:ascii="Times New Roman" w:hAnsi="Times New Roman" w:cs="Times New Roman"/>
          <w:color w:val="212121"/>
          <w:sz w:val="24"/>
          <w:szCs w:val="24"/>
          <w:shd w:val="clear" w:color="auto" w:fill="FFFFFF"/>
        </w:rPr>
      </w:pPr>
      <w:r>
        <w:rPr>
          <w:rFonts w:ascii="Times New Roman" w:hAnsi="Times New Roman" w:cs="Times New Roman"/>
          <w:bCs/>
          <w:sz w:val="24"/>
          <w:szCs w:val="24"/>
        </w:rPr>
        <w:t>Meager record keeping</w:t>
      </w:r>
      <w:r w:rsidRPr="004421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w:t>
      </w:r>
      <w:r w:rsidRPr="0000122B">
        <w:rPr>
          <w:rFonts w:ascii="Times New Roman" w:hAnsi="Times New Roman" w:cs="Times New Roman"/>
          <w:color w:val="000000"/>
          <w:sz w:val="24"/>
          <w:szCs w:val="24"/>
        </w:rPr>
        <w:t xml:space="preserve">road traffic injuries </w:t>
      </w:r>
      <w:r>
        <w:rPr>
          <w:rFonts w:ascii="Times New Roman" w:hAnsi="Times New Roman" w:cs="Times New Roman"/>
          <w:color w:val="000000"/>
          <w:sz w:val="24"/>
          <w:szCs w:val="24"/>
        </w:rPr>
        <w:t>(RTI)</w:t>
      </w:r>
      <w:r>
        <w:rPr>
          <w:rFonts w:ascii="Times New Roman" w:hAnsi="Times New Roman" w:cs="Times New Roman"/>
          <w:bCs/>
          <w:sz w:val="24"/>
          <w:szCs w:val="24"/>
        </w:rPr>
        <w:t>, surveillance system and follow-up for hospital treatment are limitations for this study.</w:t>
      </w:r>
    </w:p>
    <w:p w14:paraId="598A34B5" w14:textId="69AC9D9C" w:rsidR="001B1134" w:rsidRPr="007E0634" w:rsidRDefault="00BB14F5" w:rsidP="007E0634">
      <w:pPr>
        <w:spacing w:line="360" w:lineRule="auto"/>
        <w:jc w:val="both"/>
        <w:rPr>
          <w:rFonts w:ascii="Times New Roman" w:hAnsi="Times New Roman" w:cs="Times New Roman"/>
          <w:color w:val="212121"/>
          <w:sz w:val="24"/>
          <w:szCs w:val="24"/>
          <w:shd w:val="clear" w:color="auto" w:fill="FFFFFF"/>
        </w:rPr>
      </w:pPr>
      <w:r w:rsidRPr="00133E9A">
        <w:rPr>
          <w:rFonts w:ascii="Times New Roman" w:hAnsi="Times New Roman" w:cs="Times New Roman"/>
          <w:b/>
          <w:bCs/>
          <w:sz w:val="24"/>
          <w:szCs w:val="24"/>
        </w:rPr>
        <w:t xml:space="preserve">MATERIALS AND </w:t>
      </w:r>
      <w:r w:rsidR="001B1134" w:rsidRPr="00133E9A">
        <w:rPr>
          <w:rFonts w:ascii="Times New Roman" w:hAnsi="Times New Roman" w:cs="Times New Roman"/>
          <w:b/>
          <w:bCs/>
          <w:sz w:val="24"/>
          <w:szCs w:val="24"/>
        </w:rPr>
        <w:t>M</w:t>
      </w:r>
      <w:r w:rsidR="002B4F4A" w:rsidRPr="00133E9A">
        <w:rPr>
          <w:rFonts w:ascii="Times New Roman" w:hAnsi="Times New Roman" w:cs="Times New Roman"/>
          <w:b/>
          <w:bCs/>
          <w:sz w:val="24"/>
          <w:szCs w:val="24"/>
        </w:rPr>
        <w:t>ETHODS</w:t>
      </w:r>
    </w:p>
    <w:p w14:paraId="5F46F87E" w14:textId="44C3FCC4" w:rsidR="002435B8" w:rsidRPr="00A429CF" w:rsidRDefault="002435B8" w:rsidP="00617187">
      <w:pPr>
        <w:spacing w:line="360" w:lineRule="auto"/>
        <w:jc w:val="both"/>
        <w:rPr>
          <w:rFonts w:ascii="Times New Roman" w:hAnsi="Times New Roman" w:cs="Times New Roman"/>
          <w:sz w:val="24"/>
          <w:szCs w:val="24"/>
        </w:rPr>
      </w:pPr>
      <w:r w:rsidRPr="002435B8">
        <w:rPr>
          <w:rFonts w:ascii="Times New Roman" w:hAnsi="Times New Roman" w:cs="Times New Roman"/>
          <w:sz w:val="24"/>
          <w:szCs w:val="24"/>
        </w:rPr>
        <w:t xml:space="preserve">This study employed a </w:t>
      </w:r>
      <w:r w:rsidR="004C6FE8" w:rsidRPr="00B27F3A">
        <w:rPr>
          <w:rStyle w:val="Strong"/>
          <w:rFonts w:ascii="Times New Roman" w:hAnsi="Times New Roman" w:cs="Times New Roman"/>
          <w:b w:val="0"/>
          <w:bCs w:val="0"/>
          <w:sz w:val="24"/>
          <w:szCs w:val="24"/>
        </w:rPr>
        <w:t>retrospective</w:t>
      </w:r>
      <w:r w:rsidRPr="00B27F3A">
        <w:rPr>
          <w:rStyle w:val="Strong"/>
          <w:rFonts w:ascii="Times New Roman" w:hAnsi="Times New Roman" w:cs="Times New Roman"/>
          <w:b w:val="0"/>
          <w:bCs w:val="0"/>
          <w:sz w:val="24"/>
          <w:szCs w:val="24"/>
        </w:rPr>
        <w:t xml:space="preserve"> descriptive surveillance design</w:t>
      </w:r>
      <w:r w:rsidRPr="002435B8">
        <w:rPr>
          <w:rFonts w:ascii="Times New Roman" w:hAnsi="Times New Roman" w:cs="Times New Roman"/>
          <w:sz w:val="24"/>
          <w:szCs w:val="24"/>
        </w:rPr>
        <w:t xml:space="preserve"> to assess the magnitude and characteristics of road traffic injuries (RTIs) in </w:t>
      </w:r>
      <w:r w:rsidRPr="00B27F3A">
        <w:rPr>
          <w:rStyle w:val="Strong"/>
          <w:rFonts w:ascii="Times New Roman" w:hAnsi="Times New Roman" w:cs="Times New Roman"/>
          <w:b w:val="0"/>
          <w:bCs w:val="0"/>
          <w:sz w:val="24"/>
          <w:szCs w:val="24"/>
        </w:rPr>
        <w:t>Lahore, Pakistan</w:t>
      </w:r>
      <w:r w:rsidRPr="002435B8">
        <w:rPr>
          <w:rFonts w:ascii="Times New Roman" w:hAnsi="Times New Roman" w:cs="Times New Roman"/>
          <w:sz w:val="24"/>
          <w:szCs w:val="24"/>
        </w:rPr>
        <w:t xml:space="preserve">. The surveillance was conducted over a </w:t>
      </w:r>
      <w:r w:rsidRPr="00B27F3A">
        <w:rPr>
          <w:rStyle w:val="Strong"/>
          <w:rFonts w:ascii="Times New Roman" w:hAnsi="Times New Roman" w:cs="Times New Roman"/>
          <w:b w:val="0"/>
          <w:bCs w:val="0"/>
          <w:sz w:val="24"/>
          <w:szCs w:val="24"/>
        </w:rPr>
        <w:t>three-month period (</w:t>
      </w:r>
      <w:r w:rsidR="00541BA2" w:rsidRPr="00B27F3A">
        <w:rPr>
          <w:rStyle w:val="Strong"/>
          <w:rFonts w:ascii="Times New Roman" w:hAnsi="Times New Roman" w:cs="Times New Roman"/>
          <w:b w:val="0"/>
          <w:bCs w:val="0"/>
          <w:sz w:val="24"/>
          <w:szCs w:val="24"/>
        </w:rPr>
        <w:t>January 2022 to March 2022</w:t>
      </w:r>
      <w:r w:rsidRPr="00B27F3A">
        <w:rPr>
          <w:rStyle w:val="Strong"/>
          <w:rFonts w:ascii="Times New Roman" w:hAnsi="Times New Roman" w:cs="Times New Roman"/>
          <w:b w:val="0"/>
          <w:bCs w:val="0"/>
          <w:sz w:val="24"/>
          <w:szCs w:val="24"/>
        </w:rPr>
        <w:t>)</w:t>
      </w:r>
      <w:r w:rsidRPr="002435B8">
        <w:rPr>
          <w:rFonts w:ascii="Times New Roman" w:hAnsi="Times New Roman" w:cs="Times New Roman"/>
          <w:sz w:val="24"/>
          <w:szCs w:val="24"/>
        </w:rPr>
        <w:t xml:space="preserve"> in collaboration with</w:t>
      </w:r>
      <w:r w:rsidR="00B54ACD">
        <w:rPr>
          <w:rFonts w:ascii="Times New Roman" w:hAnsi="Times New Roman" w:cs="Times New Roman"/>
          <w:sz w:val="24"/>
          <w:szCs w:val="24"/>
        </w:rPr>
        <w:t xml:space="preserve"> Rescue 1122, Government of Punjab and</w:t>
      </w:r>
      <w:r w:rsidRPr="002435B8">
        <w:rPr>
          <w:rFonts w:ascii="Times New Roman" w:hAnsi="Times New Roman" w:cs="Times New Roman"/>
          <w:sz w:val="24"/>
          <w:szCs w:val="24"/>
        </w:rPr>
        <w:t xml:space="preserve"> selected tertiary-care and trauma centers representing major catchment areas of the city. Lahore, a metropolitan city, experiences high vehicular density and mixed traffic patterns, making it a critical site for RTI surveillance.</w:t>
      </w:r>
    </w:p>
    <w:p w14:paraId="004C5E39" w14:textId="1D1CA89F" w:rsidR="00142D65" w:rsidRDefault="009F2D06" w:rsidP="00A429C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Inclusion criteria was set to include m</w:t>
      </w:r>
      <w:r w:rsidRPr="00482A56">
        <w:rPr>
          <w:rFonts w:ascii="Times New Roman" w:hAnsi="Times New Roman" w:cs="Times New Roman"/>
          <w:bCs/>
          <w:sz w:val="24"/>
          <w:szCs w:val="24"/>
        </w:rPr>
        <w:t>otorized two-wheeler deceased and injured brought to Tertiary Care Hospitals Emergency</w:t>
      </w:r>
      <w:r>
        <w:rPr>
          <w:rFonts w:ascii="Times New Roman" w:hAnsi="Times New Roman" w:cs="Times New Roman"/>
          <w:bCs/>
          <w:sz w:val="24"/>
          <w:szCs w:val="24"/>
        </w:rPr>
        <w:t xml:space="preserve"> </w:t>
      </w:r>
      <w:r w:rsidRPr="00482A56">
        <w:rPr>
          <w:rFonts w:ascii="Times New Roman" w:hAnsi="Times New Roman" w:cs="Times New Roman"/>
          <w:bCs/>
          <w:sz w:val="24"/>
          <w:szCs w:val="24"/>
        </w:rPr>
        <w:t>Department irrespective of their age and gender</w:t>
      </w:r>
      <w:r>
        <w:rPr>
          <w:rFonts w:ascii="Times New Roman" w:hAnsi="Times New Roman" w:cs="Times New Roman"/>
          <w:bCs/>
          <w:sz w:val="24"/>
          <w:szCs w:val="24"/>
        </w:rPr>
        <w:t>, c</w:t>
      </w:r>
      <w:r w:rsidRPr="00482A56">
        <w:rPr>
          <w:rFonts w:ascii="Times New Roman" w:hAnsi="Times New Roman" w:cs="Times New Roman"/>
          <w:bCs/>
          <w:sz w:val="24"/>
          <w:szCs w:val="24"/>
        </w:rPr>
        <w:t>onsented injured or deceased persons</w:t>
      </w:r>
      <w:r>
        <w:rPr>
          <w:rFonts w:ascii="Times New Roman" w:hAnsi="Times New Roman" w:cs="Times New Roman"/>
          <w:bCs/>
          <w:sz w:val="24"/>
          <w:szCs w:val="24"/>
        </w:rPr>
        <w:t>. Exclusion criteria includes p</w:t>
      </w:r>
      <w:r w:rsidRPr="00482A56">
        <w:rPr>
          <w:rFonts w:ascii="Times New Roman" w:hAnsi="Times New Roman" w:cs="Times New Roman"/>
          <w:bCs/>
          <w:sz w:val="24"/>
          <w:szCs w:val="24"/>
        </w:rPr>
        <w:t>atients with trauma other than a road side crash for example with history of fall or fight</w:t>
      </w:r>
      <w:r>
        <w:rPr>
          <w:rFonts w:ascii="Times New Roman" w:hAnsi="Times New Roman" w:cs="Times New Roman"/>
          <w:bCs/>
          <w:sz w:val="24"/>
          <w:szCs w:val="24"/>
        </w:rPr>
        <w:t>.</w:t>
      </w:r>
      <w:r w:rsidR="00ED0A3D">
        <w:rPr>
          <w:rFonts w:ascii="Times New Roman" w:hAnsi="Times New Roman" w:cs="Times New Roman"/>
          <w:bCs/>
          <w:sz w:val="24"/>
          <w:szCs w:val="24"/>
        </w:rPr>
        <w:t xml:space="preserve"> Study population was all motorized two-wheeler riders.</w:t>
      </w:r>
      <w:r w:rsidR="00E6168D">
        <w:rPr>
          <w:rFonts w:ascii="Times New Roman" w:hAnsi="Times New Roman" w:cs="Times New Roman"/>
          <w:bCs/>
          <w:sz w:val="24"/>
          <w:szCs w:val="24"/>
        </w:rPr>
        <w:t xml:space="preserve"> Sampling frame was </w:t>
      </w:r>
      <w:r w:rsidR="00E6168D" w:rsidRPr="00482A56">
        <w:rPr>
          <w:rFonts w:ascii="Times New Roman" w:hAnsi="Times New Roman" w:cs="Times New Roman"/>
          <w:bCs/>
          <w:sz w:val="24"/>
          <w:szCs w:val="24"/>
        </w:rPr>
        <w:t>Motorized two wheelers, riding in Lahore city</w:t>
      </w:r>
      <w:r w:rsidR="00E6168D">
        <w:rPr>
          <w:rFonts w:ascii="Times New Roman" w:hAnsi="Times New Roman" w:cs="Times New Roman"/>
          <w:bCs/>
          <w:sz w:val="24"/>
          <w:szCs w:val="24"/>
        </w:rPr>
        <w:t>.</w:t>
      </w:r>
    </w:p>
    <w:p w14:paraId="56EF8E85" w14:textId="1FAD6E4E" w:rsidR="00532508" w:rsidRPr="00C22055" w:rsidRDefault="00532508" w:rsidP="00A429CF">
      <w:pPr>
        <w:spacing w:line="360" w:lineRule="auto"/>
        <w:ind w:firstLine="720"/>
        <w:jc w:val="both"/>
        <w:rPr>
          <w:rFonts w:ascii="Times New Roman" w:hAnsi="Times New Roman" w:cs="Times New Roman"/>
          <w:bCs/>
          <w:sz w:val="24"/>
          <w:szCs w:val="24"/>
        </w:rPr>
      </w:pPr>
      <w:r w:rsidRPr="00C22055">
        <w:rPr>
          <w:rFonts w:ascii="Times New Roman" w:hAnsi="Times New Roman" w:cs="Times New Roman"/>
          <w:sz w:val="24"/>
          <w:szCs w:val="24"/>
        </w:rPr>
        <w:t xml:space="preserve">Data were entered and analyzed using </w:t>
      </w:r>
      <w:r w:rsidRPr="00C22055">
        <w:rPr>
          <w:rStyle w:val="Strong"/>
          <w:rFonts w:ascii="Times New Roman" w:hAnsi="Times New Roman" w:cs="Times New Roman"/>
          <w:b w:val="0"/>
          <w:bCs w:val="0"/>
          <w:sz w:val="24"/>
          <w:szCs w:val="24"/>
        </w:rPr>
        <w:t>SPSS version 26.0</w:t>
      </w:r>
      <w:r w:rsidRPr="00C22055">
        <w:rPr>
          <w:rFonts w:ascii="Times New Roman" w:hAnsi="Times New Roman" w:cs="Times New Roman"/>
          <w:sz w:val="24"/>
          <w:szCs w:val="24"/>
        </w:rPr>
        <w:t>. Descriptive statistics (frequencies, percentages, means, and standard deviations) were used to summarize the findings.</w:t>
      </w:r>
      <w:r w:rsidR="00EB27B8" w:rsidRPr="00C22055">
        <w:rPr>
          <w:rFonts w:ascii="Times New Roman" w:hAnsi="Times New Roman" w:cs="Times New Roman"/>
          <w:sz w:val="24"/>
          <w:szCs w:val="24"/>
        </w:rPr>
        <w:t xml:space="preserve"> Permission for data collection was granted by Rescue 1122 and hospital administrations. All information was kept </w:t>
      </w:r>
      <w:r w:rsidR="00EB27B8" w:rsidRPr="00C22055">
        <w:rPr>
          <w:rStyle w:val="Strong"/>
          <w:rFonts w:ascii="Times New Roman" w:hAnsi="Times New Roman" w:cs="Times New Roman"/>
          <w:b w:val="0"/>
          <w:bCs w:val="0"/>
          <w:sz w:val="24"/>
          <w:szCs w:val="24"/>
        </w:rPr>
        <w:t>confidential</w:t>
      </w:r>
      <w:r w:rsidR="00EB27B8" w:rsidRPr="00C22055">
        <w:rPr>
          <w:rFonts w:ascii="Times New Roman" w:hAnsi="Times New Roman" w:cs="Times New Roman"/>
          <w:sz w:val="24"/>
          <w:szCs w:val="24"/>
        </w:rPr>
        <w:t>, and patient identifiers were excluded from the dataset.</w:t>
      </w:r>
    </w:p>
    <w:p w14:paraId="32E157BF" w14:textId="7BE6A651" w:rsidR="001B1134" w:rsidRPr="00133E9A" w:rsidRDefault="001B1134">
      <w:pPr>
        <w:rPr>
          <w:rFonts w:ascii="Times New Roman" w:hAnsi="Times New Roman" w:cs="Times New Roman"/>
          <w:b/>
          <w:bCs/>
          <w:sz w:val="24"/>
          <w:szCs w:val="24"/>
        </w:rPr>
      </w:pPr>
      <w:r w:rsidRPr="00133E9A">
        <w:rPr>
          <w:rFonts w:ascii="Times New Roman" w:hAnsi="Times New Roman" w:cs="Times New Roman"/>
          <w:b/>
          <w:bCs/>
          <w:sz w:val="24"/>
          <w:szCs w:val="24"/>
        </w:rPr>
        <w:t>R</w:t>
      </w:r>
      <w:r w:rsidR="002B4F4A" w:rsidRPr="00133E9A">
        <w:rPr>
          <w:rFonts w:ascii="Times New Roman" w:hAnsi="Times New Roman" w:cs="Times New Roman"/>
          <w:b/>
          <w:bCs/>
          <w:sz w:val="24"/>
          <w:szCs w:val="24"/>
        </w:rPr>
        <w:t>ESULTS</w:t>
      </w:r>
    </w:p>
    <w:p w14:paraId="29A77855" w14:textId="77777777" w:rsidR="00BA5695" w:rsidRPr="00946203" w:rsidRDefault="00BA5695" w:rsidP="00BA5695">
      <w:pPr>
        <w:spacing w:line="360" w:lineRule="auto"/>
        <w:ind w:firstLine="720"/>
        <w:jc w:val="both"/>
        <w:rPr>
          <w:rFonts w:ascii="Times New Roman" w:hAnsi="Times New Roman" w:cs="Times New Roman"/>
          <w:sz w:val="24"/>
          <w:szCs w:val="24"/>
        </w:rPr>
      </w:pPr>
      <w:r w:rsidRPr="00946203">
        <w:rPr>
          <w:rFonts w:ascii="Times New Roman" w:hAnsi="Times New Roman" w:cs="Times New Roman"/>
          <w:sz w:val="24"/>
          <w:szCs w:val="24"/>
        </w:rPr>
        <w:t xml:space="preserve">Magnitude of road traffic accidents relating </w:t>
      </w:r>
      <w:r>
        <w:rPr>
          <w:rFonts w:ascii="Times New Roman" w:hAnsi="Times New Roman" w:cs="Times New Roman"/>
          <w:sz w:val="24"/>
          <w:szCs w:val="24"/>
        </w:rPr>
        <w:t xml:space="preserve">to </w:t>
      </w:r>
      <w:r w:rsidRPr="00946203">
        <w:rPr>
          <w:rFonts w:ascii="Times New Roman" w:hAnsi="Times New Roman" w:cs="Times New Roman"/>
          <w:sz w:val="24"/>
          <w:szCs w:val="24"/>
        </w:rPr>
        <w:t xml:space="preserve">motorized two-wheelers was determined by collecting the data from Rescue 1122, Government of Punjab Road Traffic Injuries Surveillance System based in Lahore, Pakistan. Data of victims, injured as a result of road traffic accidents involving motorized two-wheelers and brought to three main tertiary care hospitals of Lahore was selected.  Data of the injured persons brought to Lahore General </w:t>
      </w:r>
      <w:r w:rsidRPr="00946203">
        <w:rPr>
          <w:rFonts w:ascii="Times New Roman" w:hAnsi="Times New Roman" w:cs="Times New Roman"/>
          <w:sz w:val="24"/>
          <w:szCs w:val="24"/>
        </w:rPr>
        <w:lastRenderedPageBreak/>
        <w:t xml:space="preserve">Hospital, Jinnah Hospital and Mayo Hospital was retrieved for period of three months, January, 2022 to March, 2022. </w:t>
      </w:r>
    </w:p>
    <w:p w14:paraId="18C01159" w14:textId="77777777" w:rsidR="00BA5695" w:rsidRPr="00946203" w:rsidRDefault="00BA5695" w:rsidP="00BA5695">
      <w:pPr>
        <w:spacing w:line="360" w:lineRule="auto"/>
        <w:jc w:val="both"/>
        <w:rPr>
          <w:rFonts w:ascii="Times New Roman" w:hAnsi="Times New Roman" w:cs="Times New Roman"/>
          <w:sz w:val="24"/>
          <w:szCs w:val="24"/>
        </w:rPr>
      </w:pPr>
      <w:r w:rsidRPr="00946203">
        <w:rPr>
          <w:rFonts w:ascii="Times New Roman" w:hAnsi="Times New Roman" w:cs="Times New Roman"/>
          <w:sz w:val="24"/>
          <w:szCs w:val="24"/>
        </w:rPr>
        <w:t xml:space="preserve">Data was summarized to know total quantity of accidents </w:t>
      </w:r>
      <w:r>
        <w:rPr>
          <w:rFonts w:ascii="Times New Roman" w:hAnsi="Times New Roman" w:cs="Times New Roman"/>
          <w:sz w:val="24"/>
          <w:szCs w:val="24"/>
        </w:rPr>
        <w:t>involving</w:t>
      </w:r>
      <w:r w:rsidRPr="00946203">
        <w:rPr>
          <w:rFonts w:ascii="Times New Roman" w:hAnsi="Times New Roman" w:cs="Times New Roman"/>
          <w:sz w:val="24"/>
          <w:szCs w:val="24"/>
        </w:rPr>
        <w:t xml:space="preserve"> al</w:t>
      </w:r>
      <w:r>
        <w:rPr>
          <w:rFonts w:ascii="Times New Roman" w:hAnsi="Times New Roman" w:cs="Times New Roman"/>
          <w:sz w:val="24"/>
          <w:szCs w:val="24"/>
        </w:rPr>
        <w:t xml:space="preserve">l </w:t>
      </w:r>
      <w:r w:rsidRPr="00946203">
        <w:rPr>
          <w:rFonts w:ascii="Times New Roman" w:hAnsi="Times New Roman" w:cs="Times New Roman"/>
          <w:sz w:val="24"/>
          <w:szCs w:val="24"/>
        </w:rPr>
        <w:t xml:space="preserve">vehicles, total quantity of accidents involving motorized two-wheelers, total number of accidents due to other vehicles like car, rikshaw, truck, moving cart, bicycle, total number of male and female victims, age of victims belonging to three categories &lt;25 years, 25-50 years, &gt;50 years, five main hotspots of the accidents.  </w:t>
      </w:r>
    </w:p>
    <w:p w14:paraId="1B664D37" w14:textId="77777777" w:rsidR="00BA5695" w:rsidRPr="00946203" w:rsidRDefault="00BA5695" w:rsidP="00BA5695">
      <w:pPr>
        <w:jc w:val="center"/>
        <w:rPr>
          <w:rFonts w:ascii="Times New Roman" w:hAnsi="Times New Roman" w:cs="Times New Roman"/>
          <w:sz w:val="24"/>
          <w:szCs w:val="24"/>
        </w:rPr>
      </w:pPr>
      <w:bookmarkStart w:id="0" w:name="_Hlk205789964"/>
      <w:r w:rsidRPr="00946203">
        <w:rPr>
          <w:rFonts w:ascii="Times New Roman" w:hAnsi="Times New Roman" w:cs="Times New Roman"/>
          <w:sz w:val="24"/>
          <w:szCs w:val="24"/>
        </w:rPr>
        <w:t>Lahore General Hospital – January, 2022</w:t>
      </w:r>
    </w:p>
    <w:p w14:paraId="3EACEE34"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455</w:t>
      </w:r>
    </w:p>
    <w:p w14:paraId="0B3B15B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310</w:t>
      </w:r>
    </w:p>
    <w:p w14:paraId="74BCB244"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145</w:t>
      </w:r>
    </w:p>
    <w:p w14:paraId="060FE20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390</w:t>
      </w:r>
    </w:p>
    <w:p w14:paraId="2A5EDBD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65</w:t>
      </w:r>
    </w:p>
    <w:p w14:paraId="1423C063"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187</w:t>
      </w:r>
    </w:p>
    <w:p w14:paraId="3A98592D"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232</w:t>
      </w:r>
    </w:p>
    <w:p w14:paraId="01A1EA9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36</w:t>
      </w:r>
    </w:p>
    <w:bookmarkEnd w:id="0"/>
    <w:p w14:paraId="3BB080A3"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Hot spots of accidents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Chungi umer sidhu</w:t>
      </w:r>
    </w:p>
    <w:p w14:paraId="7D43BD63" w14:textId="77777777" w:rsidR="00BA5695" w:rsidRPr="009B5409" w:rsidRDefault="00BA5695" w:rsidP="00BA5695">
      <w:pPr>
        <w:ind w:left="720" w:hanging="720"/>
        <w:rPr>
          <w:rFonts w:ascii="Times New Roman" w:hAnsi="Times New Roman" w:cs="Times New Roman"/>
          <w:sz w:val="24"/>
          <w:szCs w:val="24"/>
          <w:lang w:val="it-IT"/>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B5409">
        <w:rPr>
          <w:rFonts w:ascii="Times New Roman" w:hAnsi="Times New Roman" w:cs="Times New Roman"/>
          <w:sz w:val="24"/>
          <w:szCs w:val="24"/>
          <w:lang w:val="it-IT"/>
        </w:rPr>
        <w:t>Kote lakhpat industrial</w:t>
      </w:r>
    </w:p>
    <w:p w14:paraId="2AC571E8" w14:textId="77777777" w:rsidR="00BA5695" w:rsidRPr="009B5409" w:rsidRDefault="00BA5695" w:rsidP="00BA5695">
      <w:pPr>
        <w:ind w:left="720" w:hanging="720"/>
        <w:rPr>
          <w:rFonts w:ascii="Times New Roman" w:hAnsi="Times New Roman" w:cs="Times New Roman"/>
          <w:sz w:val="24"/>
          <w:szCs w:val="24"/>
          <w:lang w:val="it-IT"/>
        </w:rPr>
      </w:pP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t>Gajumata ruhi nala</w:t>
      </w:r>
    </w:p>
    <w:p w14:paraId="73AF9D55" w14:textId="77777777" w:rsidR="00BA5695" w:rsidRPr="00946203" w:rsidRDefault="00BA5695" w:rsidP="00BA5695">
      <w:pPr>
        <w:ind w:left="720" w:hanging="720"/>
        <w:rPr>
          <w:rFonts w:ascii="Times New Roman" w:hAnsi="Times New Roman" w:cs="Times New Roman"/>
          <w:sz w:val="24"/>
          <w:szCs w:val="24"/>
        </w:rPr>
      </w:pP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B5409">
        <w:rPr>
          <w:rFonts w:ascii="Times New Roman" w:hAnsi="Times New Roman" w:cs="Times New Roman"/>
          <w:sz w:val="24"/>
          <w:szCs w:val="24"/>
          <w:lang w:val="it-IT"/>
        </w:rPr>
        <w:tab/>
      </w:r>
      <w:r w:rsidRPr="00946203">
        <w:rPr>
          <w:rFonts w:ascii="Times New Roman" w:hAnsi="Times New Roman" w:cs="Times New Roman"/>
          <w:sz w:val="24"/>
          <w:szCs w:val="24"/>
        </w:rPr>
        <w:t>Kahna stop</w:t>
      </w:r>
    </w:p>
    <w:p w14:paraId="3333ADBB"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Qainchi chowk</w:t>
      </w:r>
    </w:p>
    <w:p w14:paraId="609CAF7B"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Lahore General Hospital – February, 2022</w:t>
      </w:r>
    </w:p>
    <w:p w14:paraId="7604E5A3"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538</w:t>
      </w:r>
    </w:p>
    <w:p w14:paraId="34EA83E5"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377</w:t>
      </w:r>
    </w:p>
    <w:p w14:paraId="23D2AE6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161</w:t>
      </w:r>
    </w:p>
    <w:p w14:paraId="64796076"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456</w:t>
      </w:r>
    </w:p>
    <w:p w14:paraId="1F766DC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82</w:t>
      </w:r>
    </w:p>
    <w:p w14:paraId="1D5F30A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234</w:t>
      </w:r>
    </w:p>
    <w:p w14:paraId="67D9848D"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243</w:t>
      </w:r>
    </w:p>
    <w:p w14:paraId="1EBEFCED"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61</w:t>
      </w:r>
    </w:p>
    <w:p w14:paraId="1FF9D290"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lastRenderedPageBreak/>
        <w:t>Lahore General Hospital – March, 2022</w:t>
      </w:r>
    </w:p>
    <w:p w14:paraId="4E0F9635"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665</w:t>
      </w:r>
    </w:p>
    <w:p w14:paraId="47025C6D"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504</w:t>
      </w:r>
    </w:p>
    <w:p w14:paraId="40A08E06"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61</w:t>
      </w:r>
    </w:p>
    <w:p w14:paraId="6A75608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544</w:t>
      </w:r>
    </w:p>
    <w:p w14:paraId="34043D6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121</w:t>
      </w:r>
    </w:p>
    <w:p w14:paraId="21B3B07F"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210</w:t>
      </w:r>
    </w:p>
    <w:p w14:paraId="0586AE1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381</w:t>
      </w:r>
    </w:p>
    <w:p w14:paraId="1AD1537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74</w:t>
      </w:r>
    </w:p>
    <w:p w14:paraId="6B7ADA88"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Jinnah Hospital – January, 2022</w:t>
      </w:r>
    </w:p>
    <w:p w14:paraId="631E945B"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689</w:t>
      </w:r>
    </w:p>
    <w:p w14:paraId="272E582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567</w:t>
      </w:r>
    </w:p>
    <w:p w14:paraId="37F7A123"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122</w:t>
      </w:r>
    </w:p>
    <w:p w14:paraId="31ED899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577</w:t>
      </w:r>
    </w:p>
    <w:p w14:paraId="00C34EF4"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112</w:t>
      </w:r>
    </w:p>
    <w:p w14:paraId="5FB8A0DC"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118</w:t>
      </w:r>
    </w:p>
    <w:p w14:paraId="48FFF6EF"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497</w:t>
      </w:r>
    </w:p>
    <w:p w14:paraId="1EB0FA0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74</w:t>
      </w:r>
    </w:p>
    <w:p w14:paraId="0675ACA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Hot spots of accidents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Kanal bank road</w:t>
      </w:r>
    </w:p>
    <w:p w14:paraId="6B6D33AB"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Thokar chowk</w:t>
      </w:r>
    </w:p>
    <w:p w14:paraId="57641F6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Shaukat khanum chowk</w:t>
      </w:r>
    </w:p>
    <w:p w14:paraId="3714BA9C"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Wapda town circle</w:t>
      </w:r>
    </w:p>
    <w:p w14:paraId="3147BB8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Pindi stop</w:t>
      </w:r>
    </w:p>
    <w:p w14:paraId="27F10C9F"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Jinnah Hospital – February, 2022</w:t>
      </w:r>
    </w:p>
    <w:p w14:paraId="657DF18C"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765</w:t>
      </w:r>
    </w:p>
    <w:p w14:paraId="2BA8742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664</w:t>
      </w:r>
    </w:p>
    <w:p w14:paraId="787C01E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101</w:t>
      </w:r>
    </w:p>
    <w:p w14:paraId="48612A85"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636</w:t>
      </w:r>
    </w:p>
    <w:p w14:paraId="52A90E0D"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129</w:t>
      </w:r>
    </w:p>
    <w:p w14:paraId="3A8CEB7B"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169</w:t>
      </w:r>
    </w:p>
    <w:p w14:paraId="4B329098"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lastRenderedPageBreak/>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514</w:t>
      </w:r>
    </w:p>
    <w:p w14:paraId="6DE1F8EC"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82</w:t>
      </w:r>
    </w:p>
    <w:p w14:paraId="1117708C"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Jinnah Hospital – March, 2022</w:t>
      </w:r>
    </w:p>
    <w:p w14:paraId="4B45533F"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886</w:t>
      </w:r>
    </w:p>
    <w:p w14:paraId="3D976E0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731</w:t>
      </w:r>
    </w:p>
    <w:p w14:paraId="7565E494"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155</w:t>
      </w:r>
    </w:p>
    <w:p w14:paraId="60FEE545"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743</w:t>
      </w:r>
    </w:p>
    <w:p w14:paraId="2DAE6A4D"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143</w:t>
      </w:r>
    </w:p>
    <w:p w14:paraId="1730C479"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126</w:t>
      </w:r>
    </w:p>
    <w:p w14:paraId="44EE07C9"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664</w:t>
      </w:r>
    </w:p>
    <w:p w14:paraId="7AAD7BD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96</w:t>
      </w:r>
    </w:p>
    <w:p w14:paraId="6C74CE6E"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Mayo Hospital – January, 2022</w:t>
      </w:r>
    </w:p>
    <w:p w14:paraId="58203E6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313</w:t>
      </w:r>
    </w:p>
    <w:p w14:paraId="68060925"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203</w:t>
      </w:r>
    </w:p>
    <w:p w14:paraId="4A99BE96"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110</w:t>
      </w:r>
    </w:p>
    <w:p w14:paraId="07315AC9"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274</w:t>
      </w:r>
    </w:p>
    <w:p w14:paraId="0B747FC7"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39</w:t>
      </w:r>
    </w:p>
    <w:p w14:paraId="0F56B5F6"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73</w:t>
      </w:r>
    </w:p>
    <w:p w14:paraId="0C8F487B"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171</w:t>
      </w:r>
    </w:p>
    <w:p w14:paraId="6FDC4D4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69</w:t>
      </w:r>
    </w:p>
    <w:p w14:paraId="718E932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Hot spots of accidents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Chuburji orange line station</w:t>
      </w:r>
    </w:p>
    <w:p w14:paraId="05AF6B7A"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Band road</w:t>
      </w:r>
    </w:p>
    <w:p w14:paraId="35BADEF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Saghian bridge</w:t>
      </w:r>
    </w:p>
    <w:p w14:paraId="5D098E8A"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Moon market</w:t>
      </w:r>
    </w:p>
    <w:p w14:paraId="52AE1CEC"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Civil secretariate chowk</w:t>
      </w:r>
    </w:p>
    <w:p w14:paraId="7C986CF0"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Mayo Hospital – February, 2022</w:t>
      </w:r>
    </w:p>
    <w:p w14:paraId="7E981FE8"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416</w:t>
      </w:r>
    </w:p>
    <w:p w14:paraId="2D0CF6B3"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310</w:t>
      </w:r>
    </w:p>
    <w:p w14:paraId="65610EC3"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106</w:t>
      </w:r>
    </w:p>
    <w:p w14:paraId="57803198"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347</w:t>
      </w:r>
    </w:p>
    <w:p w14:paraId="6BFB7D7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lastRenderedPageBreak/>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69</w:t>
      </w:r>
    </w:p>
    <w:p w14:paraId="2A0A2C7B"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142</w:t>
      </w:r>
    </w:p>
    <w:p w14:paraId="63593F20"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191</w:t>
      </w:r>
    </w:p>
    <w:p w14:paraId="71D7A3A9"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83</w:t>
      </w:r>
    </w:p>
    <w:p w14:paraId="78AE7FF4" w14:textId="77777777" w:rsidR="00BA5695" w:rsidRPr="00946203" w:rsidRDefault="00BA5695" w:rsidP="00BA5695">
      <w:pPr>
        <w:jc w:val="center"/>
        <w:rPr>
          <w:rFonts w:ascii="Times New Roman" w:hAnsi="Times New Roman" w:cs="Times New Roman"/>
          <w:sz w:val="24"/>
          <w:szCs w:val="24"/>
        </w:rPr>
      </w:pPr>
      <w:r w:rsidRPr="00946203">
        <w:rPr>
          <w:rFonts w:ascii="Times New Roman" w:hAnsi="Times New Roman" w:cs="Times New Roman"/>
          <w:sz w:val="24"/>
          <w:szCs w:val="24"/>
        </w:rPr>
        <w:t>Mayo Hospital – March, 2022</w:t>
      </w:r>
    </w:p>
    <w:p w14:paraId="596FB3B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all vehicles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493</w:t>
      </w:r>
    </w:p>
    <w:p w14:paraId="2D4D777A"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accidents motorized two-wheelers</w:t>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359</w:t>
      </w:r>
    </w:p>
    <w:p w14:paraId="0FED458F"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 xml:space="preserve">Total accidents other vehicles </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134</w:t>
      </w:r>
    </w:p>
    <w:p w14:paraId="1C92484E"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422</w:t>
      </w:r>
    </w:p>
    <w:p w14:paraId="32ECAB82"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Total female injured</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71</w:t>
      </w:r>
    </w:p>
    <w:p w14:paraId="3C7C6588"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&lt;25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168</w:t>
      </w:r>
    </w:p>
    <w:p w14:paraId="0B4FDAF1" w14:textId="77777777" w:rsidR="00BA5695" w:rsidRPr="00946203"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25-50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t>231</w:t>
      </w:r>
    </w:p>
    <w:p w14:paraId="118EFC70" w14:textId="77777777" w:rsidR="00BA5695" w:rsidRPr="0095025C" w:rsidRDefault="00BA5695" w:rsidP="00BA5695">
      <w:pPr>
        <w:ind w:left="720" w:hanging="720"/>
        <w:rPr>
          <w:rFonts w:ascii="Times New Roman" w:hAnsi="Times New Roman" w:cs="Times New Roman"/>
          <w:sz w:val="24"/>
          <w:szCs w:val="24"/>
        </w:rPr>
      </w:pPr>
      <w:r w:rsidRPr="00946203">
        <w:rPr>
          <w:rFonts w:ascii="Times New Roman" w:hAnsi="Times New Roman" w:cs="Times New Roman"/>
          <w:sz w:val="24"/>
          <w:szCs w:val="24"/>
        </w:rPr>
        <w:t>Injured age group &gt;50 years</w:t>
      </w:r>
      <w:r w:rsidRPr="00946203">
        <w:rPr>
          <w:rFonts w:ascii="Times New Roman" w:hAnsi="Times New Roman" w:cs="Times New Roman"/>
          <w:sz w:val="24"/>
          <w:szCs w:val="24"/>
        </w:rPr>
        <w:tab/>
      </w:r>
      <w:r w:rsidRPr="00946203">
        <w:rPr>
          <w:rFonts w:ascii="Times New Roman" w:hAnsi="Times New Roman" w:cs="Times New Roman"/>
          <w:sz w:val="24"/>
          <w:szCs w:val="24"/>
        </w:rPr>
        <w:tab/>
      </w:r>
      <w:r w:rsidRPr="00946203">
        <w:rPr>
          <w:rFonts w:ascii="Times New Roman" w:hAnsi="Times New Roman" w:cs="Times New Roman"/>
          <w:sz w:val="24"/>
          <w:szCs w:val="24"/>
        </w:rPr>
        <w:tab/>
      </w:r>
      <w:r>
        <w:rPr>
          <w:rFonts w:ascii="Times New Roman" w:hAnsi="Times New Roman" w:cs="Times New Roman"/>
          <w:sz w:val="24"/>
          <w:szCs w:val="24"/>
        </w:rPr>
        <w:tab/>
      </w:r>
      <w:r w:rsidRPr="00946203">
        <w:rPr>
          <w:rFonts w:ascii="Times New Roman" w:hAnsi="Times New Roman" w:cs="Times New Roman"/>
          <w:sz w:val="24"/>
          <w:szCs w:val="24"/>
        </w:rPr>
        <w:t>94</w:t>
      </w:r>
    </w:p>
    <w:p w14:paraId="675A3112" w14:textId="77777777" w:rsidR="006B73DE" w:rsidRDefault="006B73DE">
      <w:pPr>
        <w:rPr>
          <w:rFonts w:ascii="Times New Roman" w:hAnsi="Times New Roman" w:cs="Times New Roman"/>
          <w:b/>
          <w:bCs/>
          <w:sz w:val="24"/>
          <w:szCs w:val="24"/>
        </w:rPr>
      </w:pPr>
    </w:p>
    <w:p w14:paraId="5B260BE7" w14:textId="6063950E" w:rsidR="001B1134" w:rsidRDefault="001B1134">
      <w:pPr>
        <w:rPr>
          <w:rFonts w:ascii="Times New Roman" w:hAnsi="Times New Roman" w:cs="Times New Roman"/>
          <w:b/>
          <w:bCs/>
          <w:sz w:val="24"/>
          <w:szCs w:val="24"/>
        </w:rPr>
      </w:pPr>
      <w:r w:rsidRPr="00B50501">
        <w:rPr>
          <w:rFonts w:ascii="Times New Roman" w:hAnsi="Times New Roman" w:cs="Times New Roman"/>
          <w:b/>
          <w:bCs/>
          <w:sz w:val="24"/>
          <w:szCs w:val="24"/>
        </w:rPr>
        <w:t>D</w:t>
      </w:r>
      <w:r w:rsidR="002B4F4A" w:rsidRPr="00B50501">
        <w:rPr>
          <w:rFonts w:ascii="Times New Roman" w:hAnsi="Times New Roman" w:cs="Times New Roman"/>
          <w:b/>
          <w:bCs/>
          <w:sz w:val="24"/>
          <w:szCs w:val="24"/>
        </w:rPr>
        <w:t>ISCUSSION</w:t>
      </w:r>
    </w:p>
    <w:p w14:paraId="107CB443" w14:textId="77777777" w:rsidR="005B3DF6" w:rsidRPr="00F168EE" w:rsidRDefault="005B3DF6" w:rsidP="005B3DF6">
      <w:pPr>
        <w:spacing w:before="100" w:beforeAutospacing="1" w:after="100" w:afterAutospacing="1" w:line="360" w:lineRule="auto"/>
        <w:ind w:firstLine="720"/>
        <w:jc w:val="both"/>
        <w:rPr>
          <w:rFonts w:ascii="Times New Roman" w:eastAsia="Times New Roman" w:hAnsi="Times New Roman" w:cs="Times New Roman"/>
          <w:sz w:val="24"/>
          <w:szCs w:val="24"/>
        </w:rPr>
      </w:pPr>
      <w:r w:rsidRPr="00F168EE">
        <w:rPr>
          <w:rFonts w:ascii="Times New Roman" w:eastAsia="Times New Roman" w:hAnsi="Times New Roman" w:cs="Times New Roman"/>
          <w:sz w:val="24"/>
          <w:szCs w:val="24"/>
        </w:rPr>
        <w:t xml:space="preserve">The magnitude of road traffic accidents (RTAs) relating </w:t>
      </w:r>
      <w:r>
        <w:rPr>
          <w:rFonts w:ascii="Times New Roman" w:eastAsia="Times New Roman" w:hAnsi="Times New Roman" w:cs="Times New Roman"/>
          <w:sz w:val="24"/>
          <w:szCs w:val="24"/>
        </w:rPr>
        <w:t xml:space="preserve">to </w:t>
      </w:r>
      <w:r w:rsidRPr="00F168EE">
        <w:rPr>
          <w:rFonts w:ascii="Times New Roman" w:eastAsia="Times New Roman" w:hAnsi="Times New Roman" w:cs="Times New Roman"/>
          <w:sz w:val="24"/>
          <w:szCs w:val="24"/>
        </w:rPr>
        <w:t>motorized two-wheelers in Lahore during the three-month period from January to March 2022 was assessed using data attained from the Rescue 1122 Road Traffic Injuries Surveillance System. Data were collected from three tertiary care hospitals: Lahore General Hospital (LGH), Jinnah Hospital, and Mayo Hospital.</w:t>
      </w:r>
    </w:p>
    <w:p w14:paraId="1B1C2112" w14:textId="77777777" w:rsidR="005B3DF6" w:rsidRPr="00F168EE" w:rsidRDefault="005B3DF6" w:rsidP="005B3DF6">
      <w:pPr>
        <w:spacing w:before="100" w:beforeAutospacing="1" w:after="100" w:afterAutospacing="1" w:line="360" w:lineRule="auto"/>
        <w:ind w:firstLine="720"/>
        <w:jc w:val="both"/>
        <w:rPr>
          <w:rFonts w:ascii="Times New Roman" w:eastAsia="Times New Roman" w:hAnsi="Times New Roman" w:cs="Times New Roman"/>
          <w:sz w:val="24"/>
          <w:szCs w:val="24"/>
        </w:rPr>
      </w:pPr>
      <w:r w:rsidRPr="00F168EE">
        <w:rPr>
          <w:rFonts w:ascii="Times New Roman" w:eastAsia="Times New Roman" w:hAnsi="Times New Roman" w:cs="Times New Roman"/>
          <w:sz w:val="24"/>
          <w:szCs w:val="24"/>
        </w:rPr>
        <w:t>Across all three hospitals, a high burden of RTAs was recorded. Motorized two-wheelers consistently constituted the majority of the cases in each month. Lahore General Hospital reported 455, 538, and 665 total RTAs in January, February, and March, respectively. Motorized two-wheelers accounted for 68.1% in January, 70.1% in February, and 75.8% in March. Jinnah Hospital recorded the highest RTA counts, with 689, 765, and 886 cases in January, February, and March, respectively. Motorized two-wheelers represented 82.3%, 86.8%, and 82.5% of these totals. Mayo Hospital documented 313, 416, and 493 cases in January, February, and March, respectively, with motorized two-wheelers accounting for 64.8%, 74.5%, and 72.8%.</w:t>
      </w:r>
    </w:p>
    <w:p w14:paraId="212D61E5" w14:textId="77777777" w:rsidR="005B3DF6" w:rsidRPr="00F168EE" w:rsidRDefault="005B3DF6" w:rsidP="005B3DF6">
      <w:pPr>
        <w:spacing w:before="100" w:beforeAutospacing="1" w:after="100" w:afterAutospacing="1" w:line="360" w:lineRule="auto"/>
        <w:ind w:firstLine="720"/>
        <w:jc w:val="both"/>
        <w:rPr>
          <w:rFonts w:ascii="Times New Roman" w:eastAsia="Times New Roman" w:hAnsi="Times New Roman" w:cs="Times New Roman"/>
          <w:sz w:val="24"/>
          <w:szCs w:val="24"/>
        </w:rPr>
      </w:pPr>
      <w:r w:rsidRPr="00F168EE">
        <w:rPr>
          <w:rFonts w:ascii="Times New Roman" w:eastAsia="Times New Roman" w:hAnsi="Times New Roman" w:cs="Times New Roman"/>
          <w:sz w:val="24"/>
          <w:szCs w:val="24"/>
        </w:rPr>
        <w:lastRenderedPageBreak/>
        <w:t>In all hospitals and months, male victims predominated. The proportion of male victims ranged from 80.2% to 87.8%, while female victims constituted only 12.2% to 19.8%. The predominance of male victims (&gt;80%) may be attributed to gender roles in Pakistan, where men are more likely to drive motorcycles, work in delivery or transportation services, and commute long distances. Similar patterns have been reported in Karachi, Peshawar, and other South Asian cities. Female victims, though fewer, are often pillion riders and may be more vulnerable due to lack of helmet use.</w:t>
      </w:r>
    </w:p>
    <w:p w14:paraId="65114410" w14:textId="77777777" w:rsidR="005B3DF6" w:rsidRPr="00F168EE" w:rsidRDefault="005B3DF6" w:rsidP="005B3DF6">
      <w:pPr>
        <w:spacing w:before="100" w:beforeAutospacing="1" w:after="100" w:afterAutospacing="1" w:line="360" w:lineRule="auto"/>
        <w:ind w:firstLine="720"/>
        <w:jc w:val="both"/>
        <w:rPr>
          <w:rFonts w:ascii="Times New Roman" w:eastAsia="Times New Roman" w:hAnsi="Times New Roman" w:cs="Times New Roman"/>
          <w:sz w:val="24"/>
          <w:szCs w:val="24"/>
        </w:rPr>
      </w:pPr>
      <w:r w:rsidRPr="00F168EE">
        <w:rPr>
          <w:rFonts w:ascii="Times New Roman" w:eastAsia="Times New Roman" w:hAnsi="Times New Roman" w:cs="Times New Roman"/>
          <w:sz w:val="24"/>
          <w:szCs w:val="24"/>
        </w:rPr>
        <w:t xml:space="preserve">The 25–50 years age group was most affected across all hospitals, followed by those </w:t>
      </w:r>
      <w:r w:rsidRPr="00F168EE">
        <w:rPr>
          <w:rFonts w:ascii="Times New Roman" w:eastAsia="Times New Roman" w:hAnsi="Times New Roman" w:cs="Times New Roman"/>
          <w:b/>
          <w:bCs/>
          <w:sz w:val="24"/>
          <w:szCs w:val="24"/>
        </w:rPr>
        <w:t>&lt;</w:t>
      </w:r>
      <w:r w:rsidRPr="00F168EE">
        <w:rPr>
          <w:rFonts w:ascii="Times New Roman" w:eastAsia="Times New Roman" w:hAnsi="Times New Roman" w:cs="Times New Roman"/>
          <w:sz w:val="24"/>
          <w:szCs w:val="24"/>
        </w:rPr>
        <w:t xml:space="preserve">25 years, and the least affected were those </w:t>
      </w:r>
      <w:r w:rsidRPr="00F168EE">
        <w:rPr>
          <w:rFonts w:ascii="Times New Roman" w:eastAsia="Times New Roman" w:hAnsi="Times New Roman" w:cs="Times New Roman"/>
          <w:b/>
          <w:bCs/>
          <w:sz w:val="24"/>
          <w:szCs w:val="24"/>
        </w:rPr>
        <w:t>&gt;</w:t>
      </w:r>
      <w:r w:rsidRPr="00F168EE">
        <w:rPr>
          <w:rFonts w:ascii="Times New Roman" w:eastAsia="Times New Roman" w:hAnsi="Times New Roman" w:cs="Times New Roman"/>
          <w:sz w:val="24"/>
          <w:szCs w:val="24"/>
        </w:rPr>
        <w:t xml:space="preserve">50 years. For instance, in March 2022 at Jinnah Hospital, 75% of the injured were aged 25–50 years, compared to 13.9% aged &lt;25 years and 11.1% aged &gt;50 years. Similar patterns were observed at all three hospitals. The predominance of the 25–50 years age group reflects high economic activity and commuting needs. The </w:t>
      </w:r>
      <w:r w:rsidRPr="00F168EE">
        <w:rPr>
          <w:rFonts w:ascii="Times New Roman" w:eastAsia="Times New Roman" w:hAnsi="Times New Roman" w:cs="Times New Roman"/>
          <w:b/>
          <w:bCs/>
          <w:sz w:val="24"/>
          <w:szCs w:val="24"/>
        </w:rPr>
        <w:t>&lt;</w:t>
      </w:r>
      <w:r w:rsidRPr="00F168EE">
        <w:rPr>
          <w:rFonts w:ascii="Times New Roman" w:eastAsia="Times New Roman" w:hAnsi="Times New Roman" w:cs="Times New Roman"/>
          <w:sz w:val="24"/>
          <w:szCs w:val="24"/>
        </w:rPr>
        <w:t>25 years group ranks second in accident frequency, potentially due to risk-taking behavior, lack of experience, and poor adherence to safety measures. These trends are consistent with studies from India, Bangladesh, and Vietnam, where working-age adults are the most frequent RTA victims.</w:t>
      </w:r>
    </w:p>
    <w:p w14:paraId="626D0AA7" w14:textId="77777777" w:rsidR="005B3DF6" w:rsidRPr="00F168EE" w:rsidRDefault="005B3DF6" w:rsidP="005B3DF6">
      <w:pPr>
        <w:spacing w:before="100" w:beforeAutospacing="1" w:after="100" w:afterAutospacing="1" w:line="360" w:lineRule="auto"/>
        <w:ind w:firstLine="720"/>
        <w:jc w:val="both"/>
        <w:rPr>
          <w:rFonts w:ascii="Times New Roman" w:eastAsia="Times New Roman" w:hAnsi="Times New Roman" w:cs="Times New Roman"/>
          <w:sz w:val="24"/>
          <w:szCs w:val="24"/>
        </w:rPr>
      </w:pPr>
      <w:r w:rsidRPr="00F168EE">
        <w:rPr>
          <w:rFonts w:ascii="Times New Roman" w:eastAsia="Times New Roman" w:hAnsi="Times New Roman" w:cs="Times New Roman"/>
          <w:sz w:val="24"/>
          <w:szCs w:val="24"/>
        </w:rPr>
        <w:t xml:space="preserve">Frequent accident locations varied between hospitals but consistently included major intersections, industrial areas, and heavily trafficked urban roads: Lahoe General Hospital: Chungi Umer Sidhu, Kot Lakhpat Industrial Area, Gajumata Ruhi Nala, Kahna Stop, Qainchi Chowk. Jinnah Hospital: Kanal Bank Road, Thokar Chowk, Shaukat Khanum Chowk, Wapda Town Circle, Pindi Stop. Mayo Hospital: Chuburji Orange Line Station, Band Road, Saghian Bridge, Moon Market, Civil Secretariat Chowk. Identified hotspots, such as Chungi Umer Sidhu, Thokar Chowk, and Band Road, are known for heavy traffic flow, mixed vehicle types, pedestrian activity, and inadequate implementation of traffic </w:t>
      </w:r>
      <w:r>
        <w:rPr>
          <w:rFonts w:ascii="Times New Roman" w:eastAsia="Times New Roman" w:hAnsi="Times New Roman" w:cs="Times New Roman"/>
          <w:sz w:val="24"/>
          <w:szCs w:val="24"/>
        </w:rPr>
        <w:t>laws</w:t>
      </w:r>
      <w:r w:rsidRPr="00F168EE">
        <w:rPr>
          <w:rFonts w:ascii="Times New Roman" w:eastAsia="Times New Roman" w:hAnsi="Times New Roman" w:cs="Times New Roman"/>
          <w:sz w:val="24"/>
          <w:szCs w:val="24"/>
        </w:rPr>
        <w:t>. This is consistent with geographic information system (GIS)–based studies identifying these intersections as high-risk.</w:t>
      </w:r>
    </w:p>
    <w:p w14:paraId="5D0E08C5" w14:textId="24381212" w:rsidR="00DE4563" w:rsidRDefault="005B3DF6" w:rsidP="00404622">
      <w:pPr>
        <w:spacing w:before="100" w:beforeAutospacing="1" w:after="100" w:afterAutospacing="1" w:line="360" w:lineRule="auto"/>
        <w:ind w:firstLine="720"/>
        <w:jc w:val="both"/>
        <w:rPr>
          <w:rFonts w:ascii="Times New Roman" w:eastAsia="Times New Roman" w:hAnsi="Times New Roman" w:cs="Times New Roman"/>
          <w:sz w:val="24"/>
          <w:szCs w:val="24"/>
        </w:rPr>
      </w:pPr>
      <w:r w:rsidRPr="00F168EE">
        <w:rPr>
          <w:rFonts w:ascii="Times New Roman" w:eastAsia="Times New Roman" w:hAnsi="Times New Roman" w:cs="Times New Roman"/>
          <w:sz w:val="24"/>
          <w:szCs w:val="24"/>
        </w:rPr>
        <w:t xml:space="preserve">The present findings demonstrate that motorized two-wheelers are the leading category of vehicles involved in RTAs in Lahore, accounting for 65%–87% of all reported accidents over the study period. These results align with prior research from Pakistan and other </w:t>
      </w:r>
      <w:r>
        <w:rPr>
          <w:rFonts w:ascii="Times New Roman" w:eastAsia="Times New Roman" w:hAnsi="Times New Roman" w:cs="Times New Roman"/>
          <w:sz w:val="24"/>
          <w:szCs w:val="24"/>
        </w:rPr>
        <w:t>“</w:t>
      </w:r>
      <w:r w:rsidRPr="00F168EE">
        <w:rPr>
          <w:rFonts w:ascii="Times New Roman" w:eastAsia="Times New Roman" w:hAnsi="Times New Roman" w:cs="Times New Roman"/>
          <w:sz w:val="24"/>
          <w:szCs w:val="24"/>
        </w:rPr>
        <w:t>low- and middle-income countries (LMICs)</w:t>
      </w:r>
      <w:r>
        <w:rPr>
          <w:rFonts w:ascii="Times New Roman" w:eastAsia="Times New Roman" w:hAnsi="Times New Roman" w:cs="Times New Roman"/>
          <w:sz w:val="24"/>
          <w:szCs w:val="24"/>
        </w:rPr>
        <w:t>”</w:t>
      </w:r>
      <w:r w:rsidRPr="00F168EE">
        <w:rPr>
          <w:rFonts w:ascii="Times New Roman" w:eastAsia="Times New Roman" w:hAnsi="Times New Roman" w:cs="Times New Roman"/>
          <w:sz w:val="24"/>
          <w:szCs w:val="24"/>
        </w:rPr>
        <w:t xml:space="preserve">, where motorcycles are common mode of transport and major source of road traffic injuries </w:t>
      </w:r>
      <w:r>
        <w:rPr>
          <w:rFonts w:ascii="Times New Roman" w:eastAsia="Times New Roman" w:hAnsi="Times New Roman" w:cs="Times New Roman"/>
          <w:sz w:val="24"/>
          <w:szCs w:val="24"/>
        </w:rPr>
        <w:t xml:space="preserve">because of </w:t>
      </w:r>
      <w:r w:rsidRPr="00F168EE">
        <w:rPr>
          <w:rFonts w:ascii="Times New Roman" w:eastAsia="Times New Roman" w:hAnsi="Times New Roman" w:cs="Times New Roman"/>
          <w:sz w:val="24"/>
          <w:szCs w:val="24"/>
        </w:rPr>
        <w:t xml:space="preserve">high exposure, unsafe driving behaviors, and inadequate traffic law enforcement. Jinnah Hospital consistently reported the highest case </w:t>
      </w:r>
      <w:r w:rsidRPr="00F168EE">
        <w:rPr>
          <w:rFonts w:ascii="Times New Roman" w:eastAsia="Times New Roman" w:hAnsi="Times New Roman" w:cs="Times New Roman"/>
          <w:sz w:val="24"/>
          <w:szCs w:val="24"/>
        </w:rPr>
        <w:lastRenderedPageBreak/>
        <w:t>numbers, possibly due to its catchment area including high-density traffic zones and multiple accident-prone intersections. Mayo Hospital recorded lower totals but a similar proportion of motorcycle-related injuries.</w:t>
      </w:r>
    </w:p>
    <w:p w14:paraId="11E3E636" w14:textId="77777777" w:rsidR="0098292F" w:rsidRDefault="0098292F">
      <w:pPr>
        <w:rPr>
          <w:rFonts w:ascii="Times New Roman" w:hAnsi="Times New Roman" w:cs="Times New Roman"/>
          <w:b/>
          <w:bCs/>
          <w:sz w:val="24"/>
          <w:szCs w:val="24"/>
        </w:rPr>
      </w:pPr>
    </w:p>
    <w:p w14:paraId="790FC291" w14:textId="186265B1" w:rsidR="001B1134" w:rsidRDefault="002B4F4A">
      <w:pPr>
        <w:rPr>
          <w:rFonts w:ascii="Times New Roman" w:hAnsi="Times New Roman" w:cs="Times New Roman"/>
          <w:b/>
          <w:bCs/>
          <w:sz w:val="24"/>
          <w:szCs w:val="24"/>
        </w:rPr>
      </w:pPr>
      <w:r w:rsidRPr="00B50501">
        <w:rPr>
          <w:rFonts w:ascii="Times New Roman" w:hAnsi="Times New Roman" w:cs="Times New Roman"/>
          <w:b/>
          <w:bCs/>
          <w:sz w:val="24"/>
          <w:szCs w:val="24"/>
        </w:rPr>
        <w:t>CONCLUSION</w:t>
      </w:r>
    </w:p>
    <w:p w14:paraId="246DE6EC" w14:textId="2082E67F" w:rsidR="00146BC2" w:rsidRDefault="00146BC2" w:rsidP="008F1BA2">
      <w:pPr>
        <w:pStyle w:val="NormalWeb"/>
        <w:spacing w:line="360" w:lineRule="auto"/>
        <w:ind w:firstLine="720"/>
        <w:jc w:val="both"/>
      </w:pPr>
      <w:r>
        <w:t xml:space="preserve">This three-month surveillance of road traffic injuries in Lahore reveals a substantial and rising burden of motorized two-wheeler–related accidents across all major tertiary care hospitals. Motorcycles consistently accounted for the majority of RTAs (65%–87%), predominantly affecting males in the 25–50 years age </w:t>
      </w:r>
      <w:r w:rsidR="008F1BA2">
        <w:t>group, the</w:t>
      </w:r>
      <w:r>
        <w:t xml:space="preserve"> most economically active segment of the population. The consistent dominance of two-wheeler injuries underscores their critical role in the city’s injury burden and mirrors trends observed across low- and middle-income countries.</w:t>
      </w:r>
      <w:r w:rsidR="008F1BA2">
        <w:t xml:space="preserve"> </w:t>
      </w:r>
      <w:r>
        <w:t xml:space="preserve">The concentration of crashes around high-traffic intersections and industrial areas highlights systemic urban transport and enforcement challenges, including inadequate road user segregation, weak helmet compliance, and insufficient law enforcement. </w:t>
      </w:r>
    </w:p>
    <w:p w14:paraId="2740AD39" w14:textId="1672F6EE" w:rsidR="00146BC2" w:rsidRDefault="00146BC2" w:rsidP="008F1BA2">
      <w:pPr>
        <w:pStyle w:val="NormalWeb"/>
        <w:spacing w:line="360" w:lineRule="auto"/>
        <w:ind w:firstLine="720"/>
        <w:jc w:val="both"/>
      </w:pPr>
      <w:r>
        <w:t xml:space="preserve">These findings call for </w:t>
      </w:r>
      <w:r w:rsidRPr="008F1BA2">
        <w:rPr>
          <w:rStyle w:val="Strong"/>
          <w:b w:val="0"/>
          <w:bCs w:val="0"/>
        </w:rPr>
        <w:t>urgent, evidence-based policy interventions</w:t>
      </w:r>
      <w:r>
        <w:t xml:space="preserve"> focusing on two-wheeler safety. Strengthened helmet legislation and enforcement, improved road engineering at identified hotspots, targeted public awareness campaigns, and data-driven traffic management reforms are essential to mitigate this preventable burden. </w:t>
      </w:r>
    </w:p>
    <w:p w14:paraId="06C17C9B" w14:textId="42A2972E" w:rsidR="00E841AD" w:rsidRDefault="00E841AD">
      <w:r w:rsidRPr="00BB54E8">
        <w:rPr>
          <w:b/>
          <w:bCs/>
        </w:rPr>
        <w:t>Conflict of Interest:</w:t>
      </w:r>
      <w:r>
        <w:t xml:space="preserve"> The study has no conflict of interest to declare by any author</w:t>
      </w:r>
    </w:p>
    <w:p w14:paraId="6B210CE3" w14:textId="6781D24C" w:rsidR="00141D6D" w:rsidRPr="00410EA5" w:rsidRDefault="00E841AD">
      <w:r w:rsidRPr="00BB54E8">
        <w:rPr>
          <w:b/>
          <w:bCs/>
        </w:rPr>
        <w:t>Source of Funding:</w:t>
      </w:r>
      <w:r>
        <w:t xml:space="preserve"> None</w:t>
      </w:r>
    </w:p>
    <w:p w14:paraId="1C0E3BE0" w14:textId="7C6DE77E" w:rsidR="00B63A5C" w:rsidRPr="00410EA5" w:rsidRDefault="00C70331" w:rsidP="00410EA5">
      <w:pPr>
        <w:rPr>
          <w:rFonts w:ascii="Times New Roman" w:hAnsi="Times New Roman" w:cs="Times New Roman"/>
          <w:b/>
          <w:bCs/>
          <w:sz w:val="24"/>
          <w:szCs w:val="24"/>
        </w:rPr>
      </w:pPr>
      <w:r w:rsidRPr="00796C42">
        <w:rPr>
          <w:rFonts w:ascii="Times New Roman" w:hAnsi="Times New Roman" w:cs="Times New Roman"/>
          <w:b/>
          <w:bCs/>
          <w:sz w:val="24"/>
          <w:szCs w:val="24"/>
        </w:rPr>
        <w:t>R</w:t>
      </w:r>
      <w:r w:rsidR="001B631E">
        <w:rPr>
          <w:rFonts w:ascii="Times New Roman" w:hAnsi="Times New Roman" w:cs="Times New Roman"/>
          <w:b/>
          <w:bCs/>
          <w:sz w:val="24"/>
          <w:szCs w:val="24"/>
        </w:rPr>
        <w:t>EFERENCES</w:t>
      </w:r>
    </w:p>
    <w:p w14:paraId="4B85295B" w14:textId="77777777" w:rsidR="00B63A5C" w:rsidRPr="00D34573" w:rsidRDefault="00B63A5C" w:rsidP="00B63A5C">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Ameratunga, S., Hijar, M., &amp; Norton, R. (2006). Road-traffic injuries: confronting disparities to address a global-health problem. </w:t>
      </w:r>
      <w:r w:rsidRPr="00D34573">
        <w:rPr>
          <w:rFonts w:ascii="Times New Roman" w:hAnsi="Times New Roman" w:cs="Times New Roman"/>
          <w:i/>
          <w:sz w:val="24"/>
          <w:szCs w:val="24"/>
        </w:rPr>
        <w:t>Lancet</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367</w:t>
      </w:r>
      <w:r w:rsidRPr="00D34573">
        <w:rPr>
          <w:rFonts w:ascii="Times New Roman" w:hAnsi="Times New Roman" w:cs="Times New Roman"/>
          <w:sz w:val="24"/>
          <w:szCs w:val="24"/>
        </w:rPr>
        <w:t xml:space="preserve">(9521), 1533-1540. </w:t>
      </w:r>
      <w:hyperlink r:id="rId6" w:history="1">
        <w:r w:rsidRPr="00D34573">
          <w:rPr>
            <w:rStyle w:val="Hyperlink"/>
            <w:rFonts w:ascii="Times New Roman" w:hAnsi="Times New Roman" w:cs="Times New Roman"/>
            <w:sz w:val="24"/>
            <w:szCs w:val="24"/>
          </w:rPr>
          <w:t>https://doi.org/10.1016/s0140-6736(06)68654-6</w:t>
        </w:r>
      </w:hyperlink>
      <w:r w:rsidRPr="00D34573">
        <w:rPr>
          <w:rFonts w:ascii="Times New Roman" w:hAnsi="Times New Roman" w:cs="Times New Roman"/>
          <w:sz w:val="24"/>
          <w:szCs w:val="24"/>
        </w:rPr>
        <w:t xml:space="preserve"> </w:t>
      </w:r>
    </w:p>
    <w:p w14:paraId="4031480F" w14:textId="77777777" w:rsidR="004932C5" w:rsidRPr="00D34573" w:rsidRDefault="004932C5" w:rsidP="004932C5">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Baniya, S. (2018). Knowledge and practice of road safety rules and regulations among secondary school students [original article]. </w:t>
      </w:r>
      <w:r w:rsidRPr="00D34573">
        <w:rPr>
          <w:rFonts w:ascii="Times New Roman" w:hAnsi="Times New Roman" w:cs="Times New Roman"/>
          <w:i/>
          <w:sz w:val="24"/>
          <w:szCs w:val="24"/>
        </w:rPr>
        <w:t>Prithvi academic journal</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1</w:t>
      </w:r>
      <w:r w:rsidRPr="00D34573">
        <w:rPr>
          <w:rFonts w:ascii="Times New Roman" w:hAnsi="Times New Roman" w:cs="Times New Roman"/>
          <w:sz w:val="24"/>
          <w:szCs w:val="24"/>
        </w:rPr>
        <w:t xml:space="preserve">(1). </w:t>
      </w:r>
      <w:hyperlink r:id="rId7" w:history="1">
        <w:r w:rsidRPr="00D34573">
          <w:rPr>
            <w:rStyle w:val="Hyperlink"/>
            <w:rFonts w:ascii="Times New Roman" w:hAnsi="Times New Roman" w:cs="Times New Roman"/>
            <w:sz w:val="24"/>
            <w:szCs w:val="24"/>
          </w:rPr>
          <w:t>https://doi.org/https://doi.org/10.3126/paj.v1i1.25897</w:t>
        </w:r>
      </w:hyperlink>
      <w:r w:rsidRPr="00D34573">
        <w:rPr>
          <w:rFonts w:ascii="Times New Roman" w:hAnsi="Times New Roman" w:cs="Times New Roman"/>
          <w:sz w:val="24"/>
          <w:szCs w:val="24"/>
        </w:rPr>
        <w:t xml:space="preserve"> </w:t>
      </w:r>
    </w:p>
    <w:p w14:paraId="66F12821" w14:textId="77777777" w:rsidR="001F3292" w:rsidRPr="00D34573" w:rsidRDefault="001F3292" w:rsidP="001F3292">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Chang, F., Li, M., Xu, P., Zhou, H., Haque, M. M., &amp; Huang, H. (2016). Injury Severity of Motorcycle Riders Involved in Traffic Crashes in Hunan, China: A Mixed Ordered Logit Approach. </w:t>
      </w:r>
      <w:r w:rsidRPr="00D34573">
        <w:rPr>
          <w:rFonts w:ascii="Times New Roman" w:hAnsi="Times New Roman" w:cs="Times New Roman"/>
          <w:i/>
          <w:sz w:val="24"/>
          <w:szCs w:val="24"/>
        </w:rPr>
        <w:t>Int J Environ Res Public Health</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13</w:t>
      </w:r>
      <w:r w:rsidRPr="00D34573">
        <w:rPr>
          <w:rFonts w:ascii="Times New Roman" w:hAnsi="Times New Roman" w:cs="Times New Roman"/>
          <w:sz w:val="24"/>
          <w:szCs w:val="24"/>
        </w:rPr>
        <w:t xml:space="preserve">(7). </w:t>
      </w:r>
      <w:hyperlink r:id="rId8" w:history="1">
        <w:r w:rsidRPr="00D34573">
          <w:rPr>
            <w:rStyle w:val="Hyperlink"/>
            <w:rFonts w:ascii="Times New Roman" w:hAnsi="Times New Roman" w:cs="Times New Roman"/>
            <w:sz w:val="24"/>
            <w:szCs w:val="24"/>
          </w:rPr>
          <w:t>https://doi.org/10.3390/ijerph13070714</w:t>
        </w:r>
      </w:hyperlink>
      <w:r w:rsidRPr="00D34573">
        <w:rPr>
          <w:rFonts w:ascii="Times New Roman" w:hAnsi="Times New Roman" w:cs="Times New Roman"/>
          <w:sz w:val="24"/>
          <w:szCs w:val="24"/>
        </w:rPr>
        <w:t xml:space="preserve"> </w:t>
      </w:r>
    </w:p>
    <w:p w14:paraId="1F36092B" w14:textId="51E88F8D" w:rsidR="00B907F3" w:rsidRPr="00D34573" w:rsidRDefault="00B907F3" w:rsidP="00B907F3">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D</w:t>
      </w:r>
      <w:r w:rsidRPr="00D34573">
        <w:rPr>
          <w:rFonts w:ascii="Times New Roman" w:hAnsi="Times New Roman" w:cs="Times New Roman"/>
          <w:sz w:val="24"/>
          <w:szCs w:val="24"/>
        </w:rPr>
        <w:t xml:space="preserve">e Lapparent, M. (2006). Empirical Bayesian analysis of accident severity for motorcyclists in large French urban areas. </w:t>
      </w:r>
      <w:r w:rsidRPr="00D34573">
        <w:rPr>
          <w:rFonts w:ascii="Times New Roman" w:hAnsi="Times New Roman" w:cs="Times New Roman"/>
          <w:i/>
          <w:sz w:val="24"/>
          <w:szCs w:val="24"/>
        </w:rPr>
        <w:t>Accid Anal Prev</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38</w:t>
      </w:r>
      <w:r w:rsidRPr="00D34573">
        <w:rPr>
          <w:rFonts w:ascii="Times New Roman" w:hAnsi="Times New Roman" w:cs="Times New Roman"/>
          <w:sz w:val="24"/>
          <w:szCs w:val="24"/>
        </w:rPr>
        <w:t xml:space="preserve">(2), 260-268. </w:t>
      </w:r>
      <w:hyperlink r:id="rId9" w:history="1">
        <w:r w:rsidRPr="00D34573">
          <w:rPr>
            <w:rStyle w:val="Hyperlink"/>
            <w:rFonts w:ascii="Times New Roman" w:hAnsi="Times New Roman" w:cs="Times New Roman"/>
            <w:sz w:val="24"/>
            <w:szCs w:val="24"/>
          </w:rPr>
          <w:t>https://doi.org/10.1016/j.aap.2005.09.001</w:t>
        </w:r>
      </w:hyperlink>
      <w:r w:rsidRPr="00D34573">
        <w:rPr>
          <w:rFonts w:ascii="Times New Roman" w:hAnsi="Times New Roman" w:cs="Times New Roman"/>
          <w:sz w:val="24"/>
          <w:szCs w:val="24"/>
        </w:rPr>
        <w:t xml:space="preserve"> </w:t>
      </w:r>
    </w:p>
    <w:p w14:paraId="09DC1C1E" w14:textId="77777777" w:rsidR="00B26BB1" w:rsidRPr="00D34573" w:rsidRDefault="00B26BB1" w:rsidP="00B26BB1">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lastRenderedPageBreak/>
        <w:t xml:space="preserve">Fisa, R., Musukuma, M., Sampa, M., Musonda, P., &amp; Young, T. (2022). Effects of interventions for preventing road traffic crashes: an overview of systematic reviews. </w:t>
      </w:r>
      <w:r w:rsidRPr="00D34573">
        <w:rPr>
          <w:rFonts w:ascii="Times New Roman" w:hAnsi="Times New Roman" w:cs="Times New Roman"/>
          <w:i/>
          <w:sz w:val="24"/>
          <w:szCs w:val="24"/>
        </w:rPr>
        <w:t>BMC Public Health</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22</w:t>
      </w:r>
      <w:r w:rsidRPr="00D34573">
        <w:rPr>
          <w:rFonts w:ascii="Times New Roman" w:hAnsi="Times New Roman" w:cs="Times New Roman"/>
          <w:sz w:val="24"/>
          <w:szCs w:val="24"/>
        </w:rPr>
        <w:t xml:space="preserve">(1), 513. </w:t>
      </w:r>
      <w:hyperlink r:id="rId10" w:history="1">
        <w:r w:rsidRPr="00D34573">
          <w:rPr>
            <w:rStyle w:val="Hyperlink"/>
            <w:rFonts w:ascii="Times New Roman" w:hAnsi="Times New Roman" w:cs="Times New Roman"/>
            <w:sz w:val="24"/>
            <w:szCs w:val="24"/>
          </w:rPr>
          <w:t>https://doi.org/10.1186/s12889-021-12253-y</w:t>
        </w:r>
      </w:hyperlink>
      <w:r w:rsidRPr="00D34573">
        <w:rPr>
          <w:rFonts w:ascii="Times New Roman" w:hAnsi="Times New Roman" w:cs="Times New Roman"/>
          <w:sz w:val="24"/>
          <w:szCs w:val="24"/>
        </w:rPr>
        <w:t xml:space="preserve"> </w:t>
      </w:r>
    </w:p>
    <w:p w14:paraId="5A7CB6AE" w14:textId="77777777" w:rsidR="00E16FD4" w:rsidRPr="00D34573" w:rsidRDefault="00E16FD4" w:rsidP="00E16FD4">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Hammad, H. M., Ashraf, M., Abbas, F., Bakhat, H. F., Qaisrani, S. A., Mubeen, M., Fahad, S., &amp; Awais, M. (2019). Environmental factors affecting the frequency of road traffic accidents: a case study of sub-urban area of Pakistan. </w:t>
      </w:r>
      <w:r w:rsidRPr="00D34573">
        <w:rPr>
          <w:rFonts w:ascii="Times New Roman" w:hAnsi="Times New Roman" w:cs="Times New Roman"/>
          <w:i/>
          <w:sz w:val="24"/>
          <w:szCs w:val="24"/>
        </w:rPr>
        <w:t>Environmental Science and Pollution Research</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26</w:t>
      </w:r>
      <w:r w:rsidRPr="00D34573">
        <w:rPr>
          <w:rFonts w:ascii="Times New Roman" w:hAnsi="Times New Roman" w:cs="Times New Roman"/>
          <w:sz w:val="24"/>
          <w:szCs w:val="24"/>
        </w:rPr>
        <w:t xml:space="preserve">(12), 11674-11685. </w:t>
      </w:r>
      <w:hyperlink r:id="rId11" w:history="1">
        <w:r w:rsidRPr="00D34573">
          <w:rPr>
            <w:rStyle w:val="Hyperlink"/>
            <w:rFonts w:ascii="Times New Roman" w:hAnsi="Times New Roman" w:cs="Times New Roman"/>
            <w:sz w:val="24"/>
            <w:szCs w:val="24"/>
          </w:rPr>
          <w:t>https://doi.org/10.1007/s11356-019-04752-8</w:t>
        </w:r>
      </w:hyperlink>
      <w:r w:rsidRPr="00D34573">
        <w:rPr>
          <w:rFonts w:ascii="Times New Roman" w:hAnsi="Times New Roman" w:cs="Times New Roman"/>
          <w:sz w:val="24"/>
          <w:szCs w:val="24"/>
        </w:rPr>
        <w:t xml:space="preserve"> </w:t>
      </w:r>
    </w:p>
    <w:p w14:paraId="5394CD8F" w14:textId="77777777" w:rsidR="00E16FD4" w:rsidRPr="00D34573" w:rsidRDefault="00E16FD4" w:rsidP="00E16FD4">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Haque, M. M., Chin, H. C., &amp; Huang, H. (2009). Modeling fault among motorcyclists involved in crashes. </w:t>
      </w:r>
      <w:r w:rsidRPr="00D34573">
        <w:rPr>
          <w:rFonts w:ascii="Times New Roman" w:hAnsi="Times New Roman" w:cs="Times New Roman"/>
          <w:i/>
          <w:sz w:val="24"/>
          <w:szCs w:val="24"/>
        </w:rPr>
        <w:t>Accid Anal Prev</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41</w:t>
      </w:r>
      <w:r w:rsidRPr="00D34573">
        <w:rPr>
          <w:rFonts w:ascii="Times New Roman" w:hAnsi="Times New Roman" w:cs="Times New Roman"/>
          <w:sz w:val="24"/>
          <w:szCs w:val="24"/>
        </w:rPr>
        <w:t xml:space="preserve">(2), 327-335. </w:t>
      </w:r>
      <w:hyperlink r:id="rId12" w:history="1">
        <w:r w:rsidRPr="00D34573">
          <w:rPr>
            <w:rStyle w:val="Hyperlink"/>
            <w:rFonts w:ascii="Times New Roman" w:hAnsi="Times New Roman" w:cs="Times New Roman"/>
            <w:sz w:val="24"/>
            <w:szCs w:val="24"/>
          </w:rPr>
          <w:t>https://doi.org/10.1016/j.aap.2008.12.010</w:t>
        </w:r>
      </w:hyperlink>
      <w:r w:rsidRPr="00D34573">
        <w:rPr>
          <w:rFonts w:ascii="Times New Roman" w:hAnsi="Times New Roman" w:cs="Times New Roman"/>
          <w:sz w:val="24"/>
          <w:szCs w:val="24"/>
        </w:rPr>
        <w:t xml:space="preserve"> </w:t>
      </w:r>
    </w:p>
    <w:p w14:paraId="6B3BD665" w14:textId="77777777" w:rsidR="005D758A" w:rsidRPr="00D34573" w:rsidRDefault="005D758A" w:rsidP="005D758A">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Haworth, N. (2012). Powered two wheelers in a changing world-challenges and opportunities. </w:t>
      </w:r>
      <w:r w:rsidRPr="00D34573">
        <w:rPr>
          <w:rFonts w:ascii="Times New Roman" w:hAnsi="Times New Roman" w:cs="Times New Roman"/>
          <w:i/>
          <w:sz w:val="24"/>
          <w:szCs w:val="24"/>
        </w:rPr>
        <w:t>Accid Anal Prev</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44</w:t>
      </w:r>
      <w:r w:rsidRPr="00D34573">
        <w:rPr>
          <w:rFonts w:ascii="Times New Roman" w:hAnsi="Times New Roman" w:cs="Times New Roman"/>
          <w:sz w:val="24"/>
          <w:szCs w:val="24"/>
        </w:rPr>
        <w:t xml:space="preserve">(1), 12-18. </w:t>
      </w:r>
      <w:hyperlink r:id="rId13" w:history="1">
        <w:r w:rsidRPr="00D34573">
          <w:rPr>
            <w:rStyle w:val="Hyperlink"/>
            <w:rFonts w:ascii="Times New Roman" w:hAnsi="Times New Roman" w:cs="Times New Roman"/>
            <w:sz w:val="24"/>
            <w:szCs w:val="24"/>
          </w:rPr>
          <w:t>https://doi.org/10.1016/j.aap.2010.10.031</w:t>
        </w:r>
      </w:hyperlink>
      <w:r w:rsidRPr="00D34573">
        <w:rPr>
          <w:rFonts w:ascii="Times New Roman" w:hAnsi="Times New Roman" w:cs="Times New Roman"/>
          <w:sz w:val="24"/>
          <w:szCs w:val="24"/>
        </w:rPr>
        <w:t xml:space="preserve"> </w:t>
      </w:r>
    </w:p>
    <w:p w14:paraId="7F7D5E75" w14:textId="77777777" w:rsidR="00A154D7" w:rsidRPr="00D34573" w:rsidRDefault="00A154D7" w:rsidP="00A154D7">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Lin, M. R., Chang, S. H., Huang, W., Hwang, H. F., &amp; Pai, L. (2003). Factors associated with severity of motorcycle injuries among young adult riders. </w:t>
      </w:r>
      <w:r w:rsidRPr="00D34573">
        <w:rPr>
          <w:rFonts w:ascii="Times New Roman" w:hAnsi="Times New Roman" w:cs="Times New Roman"/>
          <w:i/>
          <w:sz w:val="24"/>
          <w:szCs w:val="24"/>
        </w:rPr>
        <w:t>Ann Emerg Med</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41</w:t>
      </w:r>
      <w:r w:rsidRPr="00D34573">
        <w:rPr>
          <w:rFonts w:ascii="Times New Roman" w:hAnsi="Times New Roman" w:cs="Times New Roman"/>
          <w:sz w:val="24"/>
          <w:szCs w:val="24"/>
        </w:rPr>
        <w:t xml:space="preserve">(6), 783-791. </w:t>
      </w:r>
      <w:hyperlink r:id="rId14" w:history="1">
        <w:r w:rsidRPr="00D34573">
          <w:rPr>
            <w:rStyle w:val="Hyperlink"/>
            <w:rFonts w:ascii="Times New Roman" w:hAnsi="Times New Roman" w:cs="Times New Roman"/>
            <w:sz w:val="24"/>
            <w:szCs w:val="24"/>
          </w:rPr>
          <w:t>https://doi.org/10.1067/mem.2003.186</w:t>
        </w:r>
      </w:hyperlink>
      <w:r w:rsidRPr="00D34573">
        <w:rPr>
          <w:rFonts w:ascii="Times New Roman" w:hAnsi="Times New Roman" w:cs="Times New Roman"/>
          <w:sz w:val="24"/>
          <w:szCs w:val="24"/>
        </w:rPr>
        <w:t xml:space="preserve"> </w:t>
      </w:r>
    </w:p>
    <w:p w14:paraId="079DB335" w14:textId="77777777" w:rsidR="00A154D7" w:rsidRPr="00D34573" w:rsidRDefault="00A154D7" w:rsidP="00A154D7">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Lin, M. R., &amp; Kraus, J. F. (2009). A review of risk factors and patterns of motorcycle injuries. </w:t>
      </w:r>
      <w:r w:rsidRPr="00D34573">
        <w:rPr>
          <w:rFonts w:ascii="Times New Roman" w:hAnsi="Times New Roman" w:cs="Times New Roman"/>
          <w:i/>
          <w:sz w:val="24"/>
          <w:szCs w:val="24"/>
        </w:rPr>
        <w:t>Accid Anal Prev</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41</w:t>
      </w:r>
      <w:r w:rsidRPr="00D34573">
        <w:rPr>
          <w:rFonts w:ascii="Times New Roman" w:hAnsi="Times New Roman" w:cs="Times New Roman"/>
          <w:sz w:val="24"/>
          <w:szCs w:val="24"/>
        </w:rPr>
        <w:t xml:space="preserve">(4), 710-722. </w:t>
      </w:r>
      <w:hyperlink r:id="rId15" w:history="1">
        <w:r w:rsidRPr="00D34573">
          <w:rPr>
            <w:rStyle w:val="Hyperlink"/>
            <w:rFonts w:ascii="Times New Roman" w:hAnsi="Times New Roman" w:cs="Times New Roman"/>
            <w:sz w:val="24"/>
            <w:szCs w:val="24"/>
          </w:rPr>
          <w:t>https://doi.org/10.1016/j.aap.2009.03.010</w:t>
        </w:r>
      </w:hyperlink>
      <w:r w:rsidRPr="00D34573">
        <w:rPr>
          <w:rFonts w:ascii="Times New Roman" w:hAnsi="Times New Roman" w:cs="Times New Roman"/>
          <w:sz w:val="24"/>
          <w:szCs w:val="24"/>
        </w:rPr>
        <w:t xml:space="preserve"> </w:t>
      </w:r>
    </w:p>
    <w:p w14:paraId="3C9D698D" w14:textId="77777777" w:rsidR="00695AC6" w:rsidRPr="009B5409" w:rsidRDefault="00695AC6" w:rsidP="00695AC6">
      <w:pPr>
        <w:pStyle w:val="EndNoteBibliography"/>
        <w:ind w:left="720" w:hanging="720"/>
        <w:rPr>
          <w:rFonts w:ascii="Times New Roman" w:hAnsi="Times New Roman" w:cs="Times New Roman"/>
          <w:sz w:val="24"/>
          <w:szCs w:val="24"/>
          <w:lang w:val="it-IT"/>
        </w:rPr>
      </w:pPr>
      <w:r w:rsidRPr="00D34573">
        <w:rPr>
          <w:rFonts w:ascii="Times New Roman" w:hAnsi="Times New Roman" w:cs="Times New Roman"/>
          <w:sz w:val="24"/>
          <w:szCs w:val="24"/>
        </w:rPr>
        <w:t xml:space="preserve">Pai, C.-W. (2009). Motorcyclist injury severity in angle crashes at T-junctions: Identifying significant factors and analysing what made motorists fail to yield to motorcycles,Safety Science [original article]. </w:t>
      </w:r>
      <w:r w:rsidRPr="009B5409">
        <w:rPr>
          <w:rFonts w:ascii="Times New Roman" w:hAnsi="Times New Roman" w:cs="Times New Roman"/>
          <w:i/>
          <w:sz w:val="24"/>
          <w:szCs w:val="24"/>
          <w:lang w:val="it-IT"/>
        </w:rPr>
        <w:t>Safety science</w:t>
      </w:r>
      <w:r w:rsidRPr="009B5409">
        <w:rPr>
          <w:rFonts w:ascii="Times New Roman" w:hAnsi="Times New Roman" w:cs="Times New Roman"/>
          <w:sz w:val="24"/>
          <w:szCs w:val="24"/>
          <w:lang w:val="it-IT"/>
        </w:rPr>
        <w:t>,</w:t>
      </w:r>
      <w:r w:rsidRPr="009B5409">
        <w:rPr>
          <w:rFonts w:ascii="Times New Roman" w:hAnsi="Times New Roman" w:cs="Times New Roman"/>
          <w:i/>
          <w:sz w:val="24"/>
          <w:szCs w:val="24"/>
          <w:lang w:val="it-IT"/>
        </w:rPr>
        <w:t xml:space="preserve"> 47</w:t>
      </w:r>
      <w:r w:rsidRPr="009B5409">
        <w:rPr>
          <w:rFonts w:ascii="Times New Roman" w:hAnsi="Times New Roman" w:cs="Times New Roman"/>
          <w:sz w:val="24"/>
          <w:szCs w:val="24"/>
          <w:lang w:val="it-IT"/>
        </w:rPr>
        <w:t xml:space="preserve">(2), 1097-1106. </w:t>
      </w:r>
    </w:p>
    <w:p w14:paraId="54554DBD" w14:textId="77777777" w:rsidR="00A14055" w:rsidRPr="00D34573" w:rsidRDefault="00A14055" w:rsidP="00A14055">
      <w:pPr>
        <w:pStyle w:val="EndNoteBibliography"/>
        <w:spacing w:after="0"/>
        <w:ind w:left="720" w:hanging="720"/>
        <w:rPr>
          <w:rFonts w:ascii="Times New Roman" w:hAnsi="Times New Roman" w:cs="Times New Roman"/>
          <w:sz w:val="24"/>
          <w:szCs w:val="24"/>
        </w:rPr>
      </w:pPr>
      <w:r w:rsidRPr="009B5409">
        <w:rPr>
          <w:rFonts w:ascii="Times New Roman" w:hAnsi="Times New Roman" w:cs="Times New Roman"/>
          <w:sz w:val="24"/>
          <w:szCs w:val="24"/>
          <w:lang w:val="it-IT"/>
        </w:rPr>
        <w:t xml:space="preserve">Porchia, B. R., Baldasseroni, A., Dellisanti, C., Lorini, C., &amp; Bonaccorsi, G. (2014). </w:t>
      </w:r>
      <w:r w:rsidRPr="00D34573">
        <w:rPr>
          <w:rFonts w:ascii="Times New Roman" w:hAnsi="Times New Roman" w:cs="Times New Roman"/>
          <w:sz w:val="24"/>
          <w:szCs w:val="24"/>
        </w:rPr>
        <w:t xml:space="preserve">Effectiveness of two interventions in preventing traffic accidents: a systematic review. </w:t>
      </w:r>
      <w:r w:rsidRPr="00D34573">
        <w:rPr>
          <w:rFonts w:ascii="Times New Roman" w:hAnsi="Times New Roman" w:cs="Times New Roman"/>
          <w:i/>
          <w:sz w:val="24"/>
          <w:szCs w:val="24"/>
        </w:rPr>
        <w:t>Ann Ig</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26</w:t>
      </w:r>
      <w:r w:rsidRPr="00D34573">
        <w:rPr>
          <w:rFonts w:ascii="Times New Roman" w:hAnsi="Times New Roman" w:cs="Times New Roman"/>
          <w:sz w:val="24"/>
          <w:szCs w:val="24"/>
        </w:rPr>
        <w:t xml:space="preserve">(1), 63-75. </w:t>
      </w:r>
      <w:hyperlink r:id="rId16" w:history="1">
        <w:r w:rsidRPr="00D34573">
          <w:rPr>
            <w:rStyle w:val="Hyperlink"/>
            <w:rFonts w:ascii="Times New Roman" w:hAnsi="Times New Roman" w:cs="Times New Roman"/>
            <w:sz w:val="24"/>
            <w:szCs w:val="24"/>
          </w:rPr>
          <w:t>https://doi.org/10.7416/ai.2014.1959</w:t>
        </w:r>
      </w:hyperlink>
      <w:r w:rsidRPr="00D34573">
        <w:rPr>
          <w:rFonts w:ascii="Times New Roman" w:hAnsi="Times New Roman" w:cs="Times New Roman"/>
          <w:sz w:val="24"/>
          <w:szCs w:val="24"/>
        </w:rPr>
        <w:t xml:space="preserve"> </w:t>
      </w:r>
    </w:p>
    <w:p w14:paraId="42BF9800" w14:textId="12A5F6AA" w:rsidR="00636648" w:rsidRDefault="00636648" w:rsidP="00636648">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Razzak, J. A., Shamim, M. S., Mehmood, A., Hussain, S. A., Ali, M. S., &amp; Jooma, R. (2012). A successful model of road traffic injury surveillance in a developing country: process and lessons learnt. </w:t>
      </w:r>
      <w:r w:rsidRPr="00D34573">
        <w:rPr>
          <w:rFonts w:ascii="Times New Roman" w:hAnsi="Times New Roman" w:cs="Times New Roman"/>
          <w:i/>
          <w:sz w:val="24"/>
          <w:szCs w:val="24"/>
        </w:rPr>
        <w:t>BMC Public Health</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12</w:t>
      </w:r>
      <w:r w:rsidRPr="00D34573">
        <w:rPr>
          <w:rFonts w:ascii="Times New Roman" w:hAnsi="Times New Roman" w:cs="Times New Roman"/>
          <w:sz w:val="24"/>
          <w:szCs w:val="24"/>
        </w:rPr>
        <w:t xml:space="preserve">(1), 357. </w:t>
      </w:r>
      <w:hyperlink r:id="rId17" w:history="1">
        <w:r w:rsidRPr="00D34573">
          <w:rPr>
            <w:rStyle w:val="Hyperlink"/>
            <w:rFonts w:ascii="Times New Roman" w:hAnsi="Times New Roman" w:cs="Times New Roman"/>
            <w:sz w:val="24"/>
            <w:szCs w:val="24"/>
          </w:rPr>
          <w:t>https://doi.org/10.1186/1471-2458-12-357</w:t>
        </w:r>
      </w:hyperlink>
      <w:r w:rsidRPr="00D34573">
        <w:rPr>
          <w:rFonts w:ascii="Times New Roman" w:hAnsi="Times New Roman" w:cs="Times New Roman"/>
          <w:sz w:val="24"/>
          <w:szCs w:val="24"/>
        </w:rPr>
        <w:t xml:space="preserve"> </w:t>
      </w:r>
    </w:p>
    <w:p w14:paraId="68D4EC96" w14:textId="184507B9" w:rsidR="00B63A5C" w:rsidRDefault="00EC3BE3" w:rsidP="002841B4">
      <w:pPr>
        <w:pStyle w:val="EndNoteBibliography"/>
        <w:spacing w:after="0"/>
        <w:ind w:left="720" w:hanging="720"/>
        <w:rPr>
          <w:rFonts w:ascii="Times New Roman" w:hAnsi="Times New Roman" w:cs="Times New Roman"/>
          <w:sz w:val="24"/>
          <w:szCs w:val="24"/>
        </w:rPr>
      </w:pPr>
      <w:r w:rsidRPr="00D34573">
        <w:rPr>
          <w:rFonts w:ascii="Times New Roman" w:hAnsi="Times New Roman" w:cs="Times New Roman"/>
          <w:sz w:val="24"/>
          <w:szCs w:val="24"/>
        </w:rPr>
        <w:t xml:space="preserve">Rifaat, S. M., Tay, R., &amp; de Barros, A. (2012). Severity of motorcycle crashes in Calgary. </w:t>
      </w:r>
      <w:r w:rsidRPr="00D34573">
        <w:rPr>
          <w:rFonts w:ascii="Times New Roman" w:hAnsi="Times New Roman" w:cs="Times New Roman"/>
          <w:i/>
          <w:sz w:val="24"/>
          <w:szCs w:val="24"/>
        </w:rPr>
        <w:t>Accid Anal Prev</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49</w:t>
      </w:r>
      <w:r w:rsidRPr="00D34573">
        <w:rPr>
          <w:rFonts w:ascii="Times New Roman" w:hAnsi="Times New Roman" w:cs="Times New Roman"/>
          <w:sz w:val="24"/>
          <w:szCs w:val="24"/>
        </w:rPr>
        <w:t xml:space="preserve">, 44-49. </w:t>
      </w:r>
      <w:hyperlink r:id="rId18" w:history="1">
        <w:r w:rsidRPr="00D34573">
          <w:rPr>
            <w:rStyle w:val="Hyperlink"/>
            <w:rFonts w:ascii="Times New Roman" w:hAnsi="Times New Roman" w:cs="Times New Roman"/>
            <w:sz w:val="24"/>
            <w:szCs w:val="24"/>
          </w:rPr>
          <w:t>https://doi.org/10.1016/j.aap.2011.02.025</w:t>
        </w:r>
      </w:hyperlink>
      <w:r w:rsidRPr="00D34573">
        <w:rPr>
          <w:rFonts w:ascii="Times New Roman" w:hAnsi="Times New Roman" w:cs="Times New Roman"/>
          <w:sz w:val="24"/>
          <w:szCs w:val="24"/>
        </w:rPr>
        <w:t xml:space="preserve"> </w:t>
      </w:r>
    </w:p>
    <w:p w14:paraId="6A7C0F15" w14:textId="691BC156" w:rsidR="0026574B" w:rsidRDefault="0026574B" w:rsidP="0026574B">
      <w:pPr>
        <w:pStyle w:val="EndNoteBibliography"/>
        <w:spacing w:after="0"/>
        <w:jc w:val="left"/>
        <w:rPr>
          <w:rStyle w:val="Emphasis"/>
          <w:rFonts w:ascii="Times New Roman" w:hAnsi="Times New Roman" w:cs="Times New Roman"/>
          <w:sz w:val="24"/>
          <w:szCs w:val="24"/>
        </w:rPr>
      </w:pPr>
      <w:r w:rsidRPr="0026574B">
        <w:rPr>
          <w:rFonts w:ascii="Times New Roman" w:hAnsi="Times New Roman" w:cs="Times New Roman"/>
          <w:sz w:val="24"/>
          <w:szCs w:val="24"/>
        </w:rPr>
        <w:t xml:space="preserve">Schneider, W. H., &amp; Savolainen, P. T. (2011). </w:t>
      </w:r>
      <w:r w:rsidRPr="0026574B">
        <w:rPr>
          <w:rStyle w:val="Emphasis"/>
          <w:rFonts w:ascii="Times New Roman" w:hAnsi="Times New Roman" w:cs="Times New Roman"/>
          <w:sz w:val="24"/>
          <w:szCs w:val="24"/>
        </w:rPr>
        <w:t>Examination of factors affecting injury</w:t>
      </w:r>
    </w:p>
    <w:p w14:paraId="46C5FE07" w14:textId="345B84AD" w:rsidR="00303259" w:rsidRPr="0026574B" w:rsidRDefault="0026574B" w:rsidP="0026574B">
      <w:pPr>
        <w:pStyle w:val="EndNoteBibliography"/>
        <w:spacing w:after="0"/>
        <w:ind w:left="720" w:firstLine="60"/>
        <w:jc w:val="left"/>
        <w:rPr>
          <w:rFonts w:ascii="Times New Roman" w:hAnsi="Times New Roman" w:cs="Times New Roman"/>
          <w:sz w:val="24"/>
          <w:szCs w:val="24"/>
        </w:rPr>
      </w:pPr>
      <w:r w:rsidRPr="0026574B">
        <w:rPr>
          <w:rStyle w:val="Emphasis"/>
          <w:rFonts w:ascii="Times New Roman" w:hAnsi="Times New Roman" w:cs="Times New Roman"/>
          <w:sz w:val="24"/>
          <w:szCs w:val="24"/>
        </w:rPr>
        <w:t>severity in single-vehicle motorcycle crashes</w:t>
      </w:r>
      <w:r w:rsidRPr="0026574B">
        <w:rPr>
          <w:rFonts w:ascii="Times New Roman" w:hAnsi="Times New Roman" w:cs="Times New Roman"/>
          <w:sz w:val="24"/>
          <w:szCs w:val="24"/>
        </w:rPr>
        <w:t xml:space="preserve">. </w:t>
      </w:r>
      <w:r w:rsidRPr="0026574B">
        <w:rPr>
          <w:rStyle w:val="Emphasis"/>
          <w:rFonts w:ascii="Times New Roman" w:hAnsi="Times New Roman" w:cs="Times New Roman"/>
          <w:sz w:val="24"/>
          <w:szCs w:val="24"/>
        </w:rPr>
        <w:t>Accident Analysis &amp; Prevention, 43</w:t>
      </w:r>
      <w:r w:rsidRPr="0026574B">
        <w:rPr>
          <w:rFonts w:ascii="Times New Roman" w:hAnsi="Times New Roman" w:cs="Times New Roman"/>
          <w:sz w:val="24"/>
          <w:szCs w:val="24"/>
        </w:rPr>
        <w:t>(4), 1167–1177. https://doi.org/10.1016/j.aap.2010.12.020</w:t>
      </w:r>
    </w:p>
    <w:p w14:paraId="61828886" w14:textId="77777777" w:rsidR="0026574B" w:rsidRDefault="00270512" w:rsidP="0026574B">
      <w:pPr>
        <w:pStyle w:val="EndNoteBibliography"/>
        <w:spacing w:after="0"/>
        <w:jc w:val="left"/>
        <w:rPr>
          <w:rFonts w:ascii="Times New Roman" w:hAnsi="Times New Roman" w:cs="Times New Roman"/>
          <w:sz w:val="24"/>
          <w:szCs w:val="24"/>
        </w:rPr>
      </w:pPr>
      <w:r w:rsidRPr="0026574B">
        <w:rPr>
          <w:rFonts w:ascii="Times New Roman" w:hAnsi="Times New Roman" w:cs="Times New Roman"/>
          <w:sz w:val="24"/>
          <w:szCs w:val="24"/>
        </w:rPr>
        <w:t xml:space="preserve">Shamim, S., Razzak, J. A., Jooma, R., &amp; Khan, U. (2011). Initial results of Pakistan's first </w:t>
      </w:r>
    </w:p>
    <w:p w14:paraId="726493B3" w14:textId="07E867C5" w:rsidR="00270512" w:rsidRPr="0026574B" w:rsidRDefault="00270512" w:rsidP="0026574B">
      <w:pPr>
        <w:pStyle w:val="EndNoteBibliography"/>
        <w:spacing w:after="0"/>
        <w:ind w:left="720"/>
        <w:jc w:val="left"/>
        <w:rPr>
          <w:rFonts w:ascii="Times New Roman" w:hAnsi="Times New Roman" w:cs="Times New Roman"/>
          <w:sz w:val="24"/>
          <w:szCs w:val="24"/>
        </w:rPr>
      </w:pPr>
      <w:r w:rsidRPr="0026574B">
        <w:rPr>
          <w:rFonts w:ascii="Times New Roman" w:hAnsi="Times New Roman" w:cs="Times New Roman"/>
          <w:sz w:val="24"/>
          <w:szCs w:val="24"/>
        </w:rPr>
        <w:t xml:space="preserve">road traffic injury surveillance project. </w:t>
      </w:r>
      <w:r w:rsidRPr="0026574B">
        <w:rPr>
          <w:rFonts w:ascii="Times New Roman" w:hAnsi="Times New Roman" w:cs="Times New Roman"/>
          <w:i/>
          <w:sz w:val="24"/>
          <w:szCs w:val="24"/>
        </w:rPr>
        <w:t>Int J Inj Contr Saf Promot</w:t>
      </w:r>
      <w:r w:rsidRPr="0026574B">
        <w:rPr>
          <w:rFonts w:ascii="Times New Roman" w:hAnsi="Times New Roman" w:cs="Times New Roman"/>
          <w:sz w:val="24"/>
          <w:szCs w:val="24"/>
        </w:rPr>
        <w:t>,</w:t>
      </w:r>
      <w:r w:rsidRPr="0026574B">
        <w:rPr>
          <w:rFonts w:ascii="Times New Roman" w:hAnsi="Times New Roman" w:cs="Times New Roman"/>
          <w:i/>
          <w:sz w:val="24"/>
          <w:szCs w:val="24"/>
        </w:rPr>
        <w:t xml:space="preserve"> 18</w:t>
      </w:r>
      <w:r w:rsidRPr="0026574B">
        <w:rPr>
          <w:rFonts w:ascii="Times New Roman" w:hAnsi="Times New Roman" w:cs="Times New Roman"/>
          <w:sz w:val="24"/>
          <w:szCs w:val="24"/>
        </w:rPr>
        <w:t xml:space="preserve">(3), 213-217. </w:t>
      </w:r>
      <w:hyperlink r:id="rId19" w:history="1">
        <w:r w:rsidR="0026574B" w:rsidRPr="00081187">
          <w:rPr>
            <w:rStyle w:val="Hyperlink"/>
            <w:rFonts w:ascii="Times New Roman" w:hAnsi="Times New Roman" w:cs="Times New Roman"/>
            <w:sz w:val="24"/>
            <w:szCs w:val="24"/>
          </w:rPr>
          <w:t>https://doi.org/10.1080/17457300.2011.555559</w:t>
        </w:r>
      </w:hyperlink>
      <w:r w:rsidRPr="0026574B">
        <w:rPr>
          <w:rFonts w:ascii="Times New Roman" w:hAnsi="Times New Roman" w:cs="Times New Roman"/>
          <w:sz w:val="24"/>
          <w:szCs w:val="24"/>
        </w:rPr>
        <w:t xml:space="preserve"> </w:t>
      </w:r>
    </w:p>
    <w:p w14:paraId="20A15624" w14:textId="77777777" w:rsidR="00B8074D" w:rsidRPr="00D34573" w:rsidRDefault="00B8074D" w:rsidP="00B8074D">
      <w:pPr>
        <w:pStyle w:val="EndNoteBibliography"/>
        <w:spacing w:after="0"/>
        <w:ind w:left="720" w:hanging="720"/>
        <w:jc w:val="left"/>
        <w:rPr>
          <w:rFonts w:ascii="Times New Roman" w:hAnsi="Times New Roman" w:cs="Times New Roman"/>
          <w:sz w:val="24"/>
          <w:szCs w:val="24"/>
        </w:rPr>
      </w:pPr>
      <w:r w:rsidRPr="00D34573">
        <w:rPr>
          <w:rFonts w:ascii="Times New Roman" w:hAnsi="Times New Roman" w:cs="Times New Roman"/>
          <w:sz w:val="24"/>
          <w:szCs w:val="24"/>
        </w:rPr>
        <w:t xml:space="preserve">Sisimwo, P. K., &amp; Onchiri, G. M. (2018). Epidemiology of head injuries and helmet use among motorcycle crash injury: a quantitative analysis from a local hospital in Western Kenya. </w:t>
      </w:r>
      <w:r w:rsidRPr="00D34573">
        <w:rPr>
          <w:rFonts w:ascii="Times New Roman" w:hAnsi="Times New Roman" w:cs="Times New Roman"/>
          <w:i/>
          <w:sz w:val="24"/>
          <w:szCs w:val="24"/>
        </w:rPr>
        <w:t>Pan Afr Med J</w:t>
      </w:r>
      <w:r w:rsidRPr="00D34573">
        <w:rPr>
          <w:rFonts w:ascii="Times New Roman" w:hAnsi="Times New Roman" w:cs="Times New Roman"/>
          <w:sz w:val="24"/>
          <w:szCs w:val="24"/>
        </w:rPr>
        <w:t>,</w:t>
      </w:r>
      <w:r w:rsidRPr="00D34573">
        <w:rPr>
          <w:rFonts w:ascii="Times New Roman" w:hAnsi="Times New Roman" w:cs="Times New Roman"/>
          <w:i/>
          <w:sz w:val="24"/>
          <w:szCs w:val="24"/>
        </w:rPr>
        <w:t xml:space="preserve"> 31</w:t>
      </w:r>
      <w:r w:rsidRPr="00D34573">
        <w:rPr>
          <w:rFonts w:ascii="Times New Roman" w:hAnsi="Times New Roman" w:cs="Times New Roman"/>
          <w:sz w:val="24"/>
          <w:szCs w:val="24"/>
        </w:rPr>
        <w:t xml:space="preserve">, 70. </w:t>
      </w:r>
      <w:hyperlink r:id="rId20" w:history="1">
        <w:r w:rsidRPr="00D34573">
          <w:rPr>
            <w:rStyle w:val="Hyperlink"/>
            <w:rFonts w:ascii="Times New Roman" w:hAnsi="Times New Roman" w:cs="Times New Roman"/>
            <w:sz w:val="24"/>
            <w:szCs w:val="24"/>
          </w:rPr>
          <w:t>https://doi.org/10.11604/pamj.2018.31.70.16988</w:t>
        </w:r>
      </w:hyperlink>
      <w:r w:rsidRPr="00D34573">
        <w:rPr>
          <w:rFonts w:ascii="Times New Roman" w:hAnsi="Times New Roman" w:cs="Times New Roman"/>
          <w:sz w:val="24"/>
          <w:szCs w:val="24"/>
        </w:rPr>
        <w:t xml:space="preserve"> </w:t>
      </w:r>
    </w:p>
    <w:p w14:paraId="02EAB8D0" w14:textId="77777777" w:rsidR="00410EA5" w:rsidRDefault="00F626BE" w:rsidP="00410EA5">
      <w:pPr>
        <w:pStyle w:val="EndNoteBibliography"/>
        <w:spacing w:after="0"/>
        <w:jc w:val="left"/>
        <w:rPr>
          <w:rFonts w:ascii="Times New Roman" w:hAnsi="Times New Roman" w:cs="Times New Roman"/>
          <w:sz w:val="24"/>
          <w:szCs w:val="24"/>
        </w:rPr>
      </w:pPr>
      <w:r w:rsidRPr="0026574B">
        <w:rPr>
          <w:rFonts w:ascii="Times New Roman" w:hAnsi="Times New Roman" w:cs="Times New Roman"/>
          <w:sz w:val="24"/>
          <w:szCs w:val="24"/>
        </w:rPr>
        <w:t>Sivasankaran, S. K., &amp; Balasubramanian, V. (2020). Investigation of pedestrian crashes using</w:t>
      </w:r>
    </w:p>
    <w:p w14:paraId="43DC9F61" w14:textId="01C0A570" w:rsidR="00F626BE" w:rsidRPr="0026574B" w:rsidRDefault="00F626BE" w:rsidP="00410EA5">
      <w:pPr>
        <w:pStyle w:val="EndNoteBibliography"/>
        <w:spacing w:after="0"/>
        <w:ind w:left="720" w:firstLine="60"/>
        <w:jc w:val="left"/>
        <w:rPr>
          <w:rFonts w:ascii="Times New Roman" w:hAnsi="Times New Roman" w:cs="Times New Roman"/>
          <w:sz w:val="24"/>
          <w:szCs w:val="24"/>
        </w:rPr>
      </w:pPr>
      <w:r w:rsidRPr="0026574B">
        <w:rPr>
          <w:rFonts w:ascii="Times New Roman" w:hAnsi="Times New Roman" w:cs="Times New Roman"/>
          <w:sz w:val="24"/>
          <w:szCs w:val="24"/>
        </w:rPr>
        <w:t xml:space="preserve">multiple correspondence analysis in India. </w:t>
      </w:r>
      <w:r w:rsidRPr="0026574B">
        <w:rPr>
          <w:rFonts w:ascii="Times New Roman" w:hAnsi="Times New Roman" w:cs="Times New Roman"/>
          <w:i/>
          <w:sz w:val="24"/>
          <w:szCs w:val="24"/>
        </w:rPr>
        <w:t>Int J Inj Contr Saf Promot</w:t>
      </w:r>
      <w:r w:rsidRPr="0026574B">
        <w:rPr>
          <w:rFonts w:ascii="Times New Roman" w:hAnsi="Times New Roman" w:cs="Times New Roman"/>
          <w:sz w:val="24"/>
          <w:szCs w:val="24"/>
        </w:rPr>
        <w:t>,</w:t>
      </w:r>
      <w:r w:rsidRPr="0026574B">
        <w:rPr>
          <w:rFonts w:ascii="Times New Roman" w:hAnsi="Times New Roman" w:cs="Times New Roman"/>
          <w:i/>
          <w:sz w:val="24"/>
          <w:szCs w:val="24"/>
        </w:rPr>
        <w:t xml:space="preserve"> 27</w:t>
      </w:r>
      <w:r w:rsidRPr="0026574B">
        <w:rPr>
          <w:rFonts w:ascii="Times New Roman" w:hAnsi="Times New Roman" w:cs="Times New Roman"/>
          <w:sz w:val="24"/>
          <w:szCs w:val="24"/>
        </w:rPr>
        <w:t xml:space="preserve">(2), 144-155. </w:t>
      </w:r>
      <w:hyperlink r:id="rId21" w:history="1">
        <w:r w:rsidRPr="0026574B">
          <w:rPr>
            <w:rStyle w:val="Hyperlink"/>
            <w:rFonts w:ascii="Times New Roman" w:hAnsi="Times New Roman" w:cs="Times New Roman"/>
            <w:sz w:val="24"/>
            <w:szCs w:val="24"/>
          </w:rPr>
          <w:t>https://doi.org/10.1080/17457300.2019.1681005</w:t>
        </w:r>
      </w:hyperlink>
      <w:r w:rsidRPr="0026574B">
        <w:rPr>
          <w:rFonts w:ascii="Times New Roman" w:hAnsi="Times New Roman" w:cs="Times New Roman"/>
          <w:sz w:val="24"/>
          <w:szCs w:val="24"/>
        </w:rPr>
        <w:t xml:space="preserve"> </w:t>
      </w:r>
    </w:p>
    <w:p w14:paraId="68A9AFBC" w14:textId="77777777" w:rsidR="00410EA5" w:rsidRDefault="00656329" w:rsidP="00410EA5">
      <w:pPr>
        <w:pStyle w:val="EndNoteBibliography"/>
        <w:spacing w:after="0"/>
        <w:jc w:val="left"/>
        <w:rPr>
          <w:rFonts w:ascii="Times New Roman" w:hAnsi="Times New Roman" w:cs="Times New Roman"/>
          <w:sz w:val="24"/>
          <w:szCs w:val="24"/>
        </w:rPr>
      </w:pPr>
      <w:r w:rsidRPr="0026574B">
        <w:rPr>
          <w:rFonts w:ascii="Times New Roman" w:hAnsi="Times New Roman" w:cs="Times New Roman"/>
          <w:sz w:val="24"/>
          <w:szCs w:val="24"/>
        </w:rPr>
        <w:t>Vlahogianni, E. I., Yannis, G., &amp; Golias, J. C. (2012). Overview of critical risk factors in</w:t>
      </w:r>
    </w:p>
    <w:p w14:paraId="0E741E7E" w14:textId="546B55B9" w:rsidR="00656329" w:rsidRPr="0026574B" w:rsidRDefault="00656329" w:rsidP="00410EA5">
      <w:pPr>
        <w:pStyle w:val="EndNoteBibliography"/>
        <w:spacing w:after="0"/>
        <w:ind w:left="720" w:firstLine="60"/>
        <w:jc w:val="left"/>
        <w:rPr>
          <w:rFonts w:ascii="Times New Roman" w:hAnsi="Times New Roman" w:cs="Times New Roman"/>
          <w:sz w:val="24"/>
          <w:szCs w:val="24"/>
        </w:rPr>
      </w:pPr>
      <w:r w:rsidRPr="0026574B">
        <w:rPr>
          <w:rFonts w:ascii="Times New Roman" w:hAnsi="Times New Roman" w:cs="Times New Roman"/>
          <w:sz w:val="24"/>
          <w:szCs w:val="24"/>
        </w:rPr>
        <w:t xml:space="preserve">Power-Two-Wheeler safety. </w:t>
      </w:r>
      <w:r w:rsidRPr="0026574B">
        <w:rPr>
          <w:rFonts w:ascii="Times New Roman" w:hAnsi="Times New Roman" w:cs="Times New Roman"/>
          <w:i/>
          <w:sz w:val="24"/>
          <w:szCs w:val="24"/>
        </w:rPr>
        <w:t>Accid Anal Prev</w:t>
      </w:r>
      <w:r w:rsidRPr="0026574B">
        <w:rPr>
          <w:rFonts w:ascii="Times New Roman" w:hAnsi="Times New Roman" w:cs="Times New Roman"/>
          <w:sz w:val="24"/>
          <w:szCs w:val="24"/>
        </w:rPr>
        <w:t>,</w:t>
      </w:r>
      <w:r w:rsidRPr="0026574B">
        <w:rPr>
          <w:rFonts w:ascii="Times New Roman" w:hAnsi="Times New Roman" w:cs="Times New Roman"/>
          <w:i/>
          <w:sz w:val="24"/>
          <w:szCs w:val="24"/>
        </w:rPr>
        <w:t xml:space="preserve"> 49</w:t>
      </w:r>
      <w:r w:rsidRPr="0026574B">
        <w:rPr>
          <w:rFonts w:ascii="Times New Roman" w:hAnsi="Times New Roman" w:cs="Times New Roman"/>
          <w:sz w:val="24"/>
          <w:szCs w:val="24"/>
        </w:rPr>
        <w:t xml:space="preserve">, 12-22. </w:t>
      </w:r>
      <w:hyperlink r:id="rId22" w:history="1">
        <w:r w:rsidR="00956DA3" w:rsidRPr="003D5A9A">
          <w:rPr>
            <w:rStyle w:val="Hyperlink"/>
            <w:rFonts w:ascii="Times New Roman" w:hAnsi="Times New Roman" w:cs="Times New Roman"/>
            <w:sz w:val="24"/>
            <w:szCs w:val="24"/>
          </w:rPr>
          <w:t>https://doi.org/10.1016/j.aap.2012.04.009</w:t>
        </w:r>
      </w:hyperlink>
      <w:r w:rsidRPr="0026574B">
        <w:rPr>
          <w:rFonts w:ascii="Times New Roman" w:hAnsi="Times New Roman" w:cs="Times New Roman"/>
          <w:sz w:val="24"/>
          <w:szCs w:val="24"/>
        </w:rPr>
        <w:t xml:space="preserve"> </w:t>
      </w:r>
    </w:p>
    <w:p w14:paraId="17C2909B" w14:textId="77777777" w:rsidR="00656329" w:rsidRPr="0026574B" w:rsidRDefault="00656329" w:rsidP="0026574B">
      <w:pPr>
        <w:pStyle w:val="EndNoteBibliography"/>
        <w:spacing w:after="0"/>
        <w:ind w:left="720" w:hanging="720"/>
        <w:jc w:val="left"/>
        <w:rPr>
          <w:rFonts w:ascii="Times New Roman" w:hAnsi="Times New Roman" w:cs="Times New Roman"/>
          <w:sz w:val="24"/>
          <w:szCs w:val="24"/>
        </w:rPr>
      </w:pPr>
    </w:p>
    <w:p w14:paraId="2BF399CF" w14:textId="7950BDF5" w:rsidR="003743A5" w:rsidRPr="0026574B" w:rsidRDefault="003743A5" w:rsidP="0026574B">
      <w:pPr>
        <w:pStyle w:val="EndNoteBibliography"/>
        <w:spacing w:after="0"/>
        <w:ind w:left="720" w:hanging="720"/>
        <w:jc w:val="left"/>
        <w:rPr>
          <w:rFonts w:ascii="Times New Roman" w:hAnsi="Times New Roman" w:cs="Times New Roman"/>
          <w:sz w:val="24"/>
          <w:szCs w:val="24"/>
        </w:rPr>
      </w:pPr>
    </w:p>
    <w:p w14:paraId="0E997981" w14:textId="2BD8B16E" w:rsidR="0009535A" w:rsidRPr="0026574B" w:rsidRDefault="0009535A" w:rsidP="0026574B">
      <w:pPr>
        <w:pStyle w:val="EndNoteBibliography"/>
        <w:spacing w:after="0"/>
        <w:jc w:val="left"/>
        <w:rPr>
          <w:rFonts w:ascii="Times New Roman" w:hAnsi="Times New Roman" w:cs="Times New Roman"/>
          <w:sz w:val="24"/>
          <w:szCs w:val="24"/>
        </w:rPr>
      </w:pPr>
    </w:p>
    <w:p w14:paraId="47D979CE" w14:textId="77777777" w:rsidR="00353BEF" w:rsidRPr="0026574B" w:rsidRDefault="00353BEF" w:rsidP="0026574B">
      <w:pPr>
        <w:pStyle w:val="EndNoteBibliography"/>
        <w:spacing w:after="0"/>
        <w:ind w:left="720" w:hanging="720"/>
        <w:jc w:val="left"/>
        <w:rPr>
          <w:rFonts w:ascii="Times New Roman" w:hAnsi="Times New Roman" w:cs="Times New Roman"/>
          <w:sz w:val="24"/>
          <w:szCs w:val="24"/>
        </w:rPr>
      </w:pPr>
    </w:p>
    <w:p w14:paraId="15F791C2" w14:textId="559F7C78" w:rsidR="009650BE" w:rsidRDefault="009650BE"/>
    <w:sectPr w:rsidR="009650BE" w:rsidSect="00E3572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4AEF"/>
    <w:multiLevelType w:val="multilevel"/>
    <w:tmpl w:val="1D224A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87577C8"/>
    <w:multiLevelType w:val="hybridMultilevel"/>
    <w:tmpl w:val="9A30CFB0"/>
    <w:lvl w:ilvl="0" w:tplc="0ADE622A">
      <w:start w:val="1"/>
      <w:numFmt w:val="decimal"/>
      <w:lvlText w:val="%1."/>
      <w:lvlJc w:val="left"/>
      <w:pPr>
        <w:ind w:left="1530" w:hanging="360"/>
      </w:pPr>
      <w:rPr>
        <w:rFonts w:ascii="Times New Roman" w:eastAsiaTheme="minorHAnsi" w:hAnsi="Times New Roman" w:cs="Times New Roman"/>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74936CC5"/>
    <w:multiLevelType w:val="multilevel"/>
    <w:tmpl w:val="15B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47"/>
    <w:rsid w:val="00017868"/>
    <w:rsid w:val="00036BED"/>
    <w:rsid w:val="000802BC"/>
    <w:rsid w:val="0009535A"/>
    <w:rsid w:val="000A689C"/>
    <w:rsid w:val="000A734A"/>
    <w:rsid w:val="000B35D0"/>
    <w:rsid w:val="000C3E88"/>
    <w:rsid w:val="000D0E40"/>
    <w:rsid w:val="000D5E23"/>
    <w:rsid w:val="000F0432"/>
    <w:rsid w:val="000F168D"/>
    <w:rsid w:val="000F1CDB"/>
    <w:rsid w:val="00101D5B"/>
    <w:rsid w:val="0010735F"/>
    <w:rsid w:val="00111D02"/>
    <w:rsid w:val="00133E9A"/>
    <w:rsid w:val="00141D6D"/>
    <w:rsid w:val="00142D65"/>
    <w:rsid w:val="00145FB5"/>
    <w:rsid w:val="00146BC2"/>
    <w:rsid w:val="00153DEA"/>
    <w:rsid w:val="001569FC"/>
    <w:rsid w:val="00164794"/>
    <w:rsid w:val="00181A97"/>
    <w:rsid w:val="001B1134"/>
    <w:rsid w:val="001B631E"/>
    <w:rsid w:val="001D5007"/>
    <w:rsid w:val="001D7ADF"/>
    <w:rsid w:val="001E2E28"/>
    <w:rsid w:val="001F3292"/>
    <w:rsid w:val="00226FAB"/>
    <w:rsid w:val="00227370"/>
    <w:rsid w:val="0023455C"/>
    <w:rsid w:val="002435B8"/>
    <w:rsid w:val="0024531B"/>
    <w:rsid w:val="00245968"/>
    <w:rsid w:val="00253211"/>
    <w:rsid w:val="00256457"/>
    <w:rsid w:val="0026574B"/>
    <w:rsid w:val="00270512"/>
    <w:rsid w:val="002841B4"/>
    <w:rsid w:val="0029316A"/>
    <w:rsid w:val="002A0E68"/>
    <w:rsid w:val="002A0F42"/>
    <w:rsid w:val="002A1EFF"/>
    <w:rsid w:val="002A634A"/>
    <w:rsid w:val="002A74A3"/>
    <w:rsid w:val="002B3639"/>
    <w:rsid w:val="002B4F4A"/>
    <w:rsid w:val="002F72B5"/>
    <w:rsid w:val="003015CE"/>
    <w:rsid w:val="00303259"/>
    <w:rsid w:val="00325F1E"/>
    <w:rsid w:val="00335DE6"/>
    <w:rsid w:val="0034034B"/>
    <w:rsid w:val="00347305"/>
    <w:rsid w:val="00350653"/>
    <w:rsid w:val="003532FD"/>
    <w:rsid w:val="00353BEF"/>
    <w:rsid w:val="00373247"/>
    <w:rsid w:val="003743A5"/>
    <w:rsid w:val="003A3173"/>
    <w:rsid w:val="003D2FA3"/>
    <w:rsid w:val="003D3B4A"/>
    <w:rsid w:val="003D5D45"/>
    <w:rsid w:val="003E05C3"/>
    <w:rsid w:val="00404622"/>
    <w:rsid w:val="004074AC"/>
    <w:rsid w:val="00410EA5"/>
    <w:rsid w:val="004331AB"/>
    <w:rsid w:val="00434D02"/>
    <w:rsid w:val="004737BE"/>
    <w:rsid w:val="004804AF"/>
    <w:rsid w:val="00484F86"/>
    <w:rsid w:val="00486CEE"/>
    <w:rsid w:val="004932C5"/>
    <w:rsid w:val="004A185C"/>
    <w:rsid w:val="004A3E73"/>
    <w:rsid w:val="004C68D3"/>
    <w:rsid w:val="004C6FE8"/>
    <w:rsid w:val="004E0C4C"/>
    <w:rsid w:val="00515CBA"/>
    <w:rsid w:val="00532508"/>
    <w:rsid w:val="00541BA2"/>
    <w:rsid w:val="00542BDE"/>
    <w:rsid w:val="005474AF"/>
    <w:rsid w:val="00563F7E"/>
    <w:rsid w:val="005661AB"/>
    <w:rsid w:val="0059193D"/>
    <w:rsid w:val="005B3DF6"/>
    <w:rsid w:val="005C750A"/>
    <w:rsid w:val="005D758A"/>
    <w:rsid w:val="00600C85"/>
    <w:rsid w:val="00617187"/>
    <w:rsid w:val="006247EE"/>
    <w:rsid w:val="00631337"/>
    <w:rsid w:val="006336EC"/>
    <w:rsid w:val="00636648"/>
    <w:rsid w:val="00656329"/>
    <w:rsid w:val="00665692"/>
    <w:rsid w:val="00670F69"/>
    <w:rsid w:val="00690D11"/>
    <w:rsid w:val="00695AC6"/>
    <w:rsid w:val="006A68B7"/>
    <w:rsid w:val="006B4583"/>
    <w:rsid w:val="006B50D3"/>
    <w:rsid w:val="006B73DE"/>
    <w:rsid w:val="006C4931"/>
    <w:rsid w:val="006D2F9C"/>
    <w:rsid w:val="006D3DB0"/>
    <w:rsid w:val="006D6C36"/>
    <w:rsid w:val="006E5DCC"/>
    <w:rsid w:val="006F3605"/>
    <w:rsid w:val="006F4FB3"/>
    <w:rsid w:val="0070179F"/>
    <w:rsid w:val="007103F3"/>
    <w:rsid w:val="0071578A"/>
    <w:rsid w:val="00720510"/>
    <w:rsid w:val="00745DFC"/>
    <w:rsid w:val="00750328"/>
    <w:rsid w:val="00753416"/>
    <w:rsid w:val="00762EC9"/>
    <w:rsid w:val="0077564A"/>
    <w:rsid w:val="00796C42"/>
    <w:rsid w:val="007B726A"/>
    <w:rsid w:val="007C021B"/>
    <w:rsid w:val="007C5D69"/>
    <w:rsid w:val="007D4CD6"/>
    <w:rsid w:val="007E0634"/>
    <w:rsid w:val="007F0295"/>
    <w:rsid w:val="008034D4"/>
    <w:rsid w:val="008323DB"/>
    <w:rsid w:val="00840F54"/>
    <w:rsid w:val="00863E5B"/>
    <w:rsid w:val="008647CC"/>
    <w:rsid w:val="008B1CB6"/>
    <w:rsid w:val="008E3BB7"/>
    <w:rsid w:val="008F1BA2"/>
    <w:rsid w:val="00916360"/>
    <w:rsid w:val="00920BEC"/>
    <w:rsid w:val="00922AA9"/>
    <w:rsid w:val="009251C2"/>
    <w:rsid w:val="0093671B"/>
    <w:rsid w:val="009475ED"/>
    <w:rsid w:val="0095516C"/>
    <w:rsid w:val="00956DA3"/>
    <w:rsid w:val="00963F83"/>
    <w:rsid w:val="009650BE"/>
    <w:rsid w:val="0098292F"/>
    <w:rsid w:val="009A0FCE"/>
    <w:rsid w:val="009B5409"/>
    <w:rsid w:val="009C2E87"/>
    <w:rsid w:val="009D78CD"/>
    <w:rsid w:val="009E2589"/>
    <w:rsid w:val="009E4139"/>
    <w:rsid w:val="009F2D06"/>
    <w:rsid w:val="009F57A1"/>
    <w:rsid w:val="00A063BA"/>
    <w:rsid w:val="00A137B0"/>
    <w:rsid w:val="00A14055"/>
    <w:rsid w:val="00A154D7"/>
    <w:rsid w:val="00A3386D"/>
    <w:rsid w:val="00A35CA3"/>
    <w:rsid w:val="00A429CF"/>
    <w:rsid w:val="00A45FA5"/>
    <w:rsid w:val="00AB29E6"/>
    <w:rsid w:val="00AB7407"/>
    <w:rsid w:val="00AC6133"/>
    <w:rsid w:val="00AD66A0"/>
    <w:rsid w:val="00AE7D47"/>
    <w:rsid w:val="00B03205"/>
    <w:rsid w:val="00B04C0E"/>
    <w:rsid w:val="00B26BB1"/>
    <w:rsid w:val="00B27F3A"/>
    <w:rsid w:val="00B32008"/>
    <w:rsid w:val="00B42CCF"/>
    <w:rsid w:val="00B46579"/>
    <w:rsid w:val="00B50501"/>
    <w:rsid w:val="00B54ACD"/>
    <w:rsid w:val="00B63A5C"/>
    <w:rsid w:val="00B6469B"/>
    <w:rsid w:val="00B64E83"/>
    <w:rsid w:val="00B8074D"/>
    <w:rsid w:val="00B8461B"/>
    <w:rsid w:val="00B905A6"/>
    <w:rsid w:val="00B907F3"/>
    <w:rsid w:val="00BA5695"/>
    <w:rsid w:val="00BB14F5"/>
    <w:rsid w:val="00BB54E8"/>
    <w:rsid w:val="00BD492B"/>
    <w:rsid w:val="00BE4B89"/>
    <w:rsid w:val="00C22055"/>
    <w:rsid w:val="00C27AD5"/>
    <w:rsid w:val="00C43A1A"/>
    <w:rsid w:val="00C560A3"/>
    <w:rsid w:val="00C61D72"/>
    <w:rsid w:val="00C70331"/>
    <w:rsid w:val="00C9340A"/>
    <w:rsid w:val="00CA7730"/>
    <w:rsid w:val="00CB3DBB"/>
    <w:rsid w:val="00CC2DFE"/>
    <w:rsid w:val="00CD7D69"/>
    <w:rsid w:val="00CF27C7"/>
    <w:rsid w:val="00D12A50"/>
    <w:rsid w:val="00D51322"/>
    <w:rsid w:val="00D64A54"/>
    <w:rsid w:val="00D70F71"/>
    <w:rsid w:val="00D83303"/>
    <w:rsid w:val="00D90965"/>
    <w:rsid w:val="00DD2C0C"/>
    <w:rsid w:val="00DE0A40"/>
    <w:rsid w:val="00DE4563"/>
    <w:rsid w:val="00DF55A0"/>
    <w:rsid w:val="00E11E04"/>
    <w:rsid w:val="00E16FD4"/>
    <w:rsid w:val="00E26112"/>
    <w:rsid w:val="00E30C09"/>
    <w:rsid w:val="00E324B7"/>
    <w:rsid w:val="00E3572B"/>
    <w:rsid w:val="00E614A0"/>
    <w:rsid w:val="00E6168D"/>
    <w:rsid w:val="00E841AD"/>
    <w:rsid w:val="00E911F6"/>
    <w:rsid w:val="00EA33D7"/>
    <w:rsid w:val="00EA656B"/>
    <w:rsid w:val="00EB27B8"/>
    <w:rsid w:val="00EB5E85"/>
    <w:rsid w:val="00EC179E"/>
    <w:rsid w:val="00EC3BE3"/>
    <w:rsid w:val="00ED0A3D"/>
    <w:rsid w:val="00F22E72"/>
    <w:rsid w:val="00F50107"/>
    <w:rsid w:val="00F626BE"/>
    <w:rsid w:val="00F72EC1"/>
    <w:rsid w:val="00FB04AF"/>
    <w:rsid w:val="00FC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5F85"/>
  <w15:chartTrackingRefBased/>
  <w15:docId w15:val="{C8CF1E52-F178-403E-88CF-001B8309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965"/>
    <w:rPr>
      <w:color w:val="0000FF"/>
      <w:u w:val="single"/>
    </w:rPr>
  </w:style>
  <w:style w:type="paragraph" w:customStyle="1" w:styleId="EndNoteBibliography">
    <w:name w:val="EndNote Bibliography"/>
    <w:basedOn w:val="Normal"/>
    <w:link w:val="EndNoteBibliographyChar"/>
    <w:rsid w:val="00745DF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45DFC"/>
    <w:rPr>
      <w:rFonts w:ascii="Calibri" w:hAnsi="Calibri" w:cs="Calibri"/>
      <w:noProof/>
    </w:rPr>
  </w:style>
  <w:style w:type="paragraph" w:styleId="NormalWeb">
    <w:name w:val="Normal (Web)"/>
    <w:basedOn w:val="Normal"/>
    <w:uiPriority w:val="99"/>
    <w:unhideWhenUsed/>
    <w:rsid w:val="001D7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A97"/>
    <w:rPr>
      <w:b/>
      <w:bCs/>
    </w:rPr>
  </w:style>
  <w:style w:type="character" w:styleId="UnresolvedMention">
    <w:name w:val="Unresolved Mention"/>
    <w:basedOn w:val="DefaultParagraphFont"/>
    <w:uiPriority w:val="99"/>
    <w:semiHidden/>
    <w:unhideWhenUsed/>
    <w:rsid w:val="00D64A54"/>
    <w:rPr>
      <w:color w:val="605E5C"/>
      <w:shd w:val="clear" w:color="auto" w:fill="E1DFDD"/>
    </w:rPr>
  </w:style>
  <w:style w:type="paragraph" w:styleId="ListParagraph">
    <w:name w:val="List Paragraph"/>
    <w:basedOn w:val="Normal"/>
    <w:uiPriority w:val="34"/>
    <w:qFormat/>
    <w:rsid w:val="0077564A"/>
    <w:pPr>
      <w:ind w:left="720"/>
      <w:contextualSpacing/>
    </w:pPr>
  </w:style>
  <w:style w:type="character" w:styleId="Emphasis">
    <w:name w:val="Emphasis"/>
    <w:basedOn w:val="DefaultParagraphFont"/>
    <w:uiPriority w:val="20"/>
    <w:qFormat/>
    <w:rsid w:val="00920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80264">
      <w:bodyDiv w:val="1"/>
      <w:marLeft w:val="0"/>
      <w:marRight w:val="0"/>
      <w:marTop w:val="0"/>
      <w:marBottom w:val="0"/>
      <w:divBdr>
        <w:top w:val="none" w:sz="0" w:space="0" w:color="auto"/>
        <w:left w:val="none" w:sz="0" w:space="0" w:color="auto"/>
        <w:bottom w:val="none" w:sz="0" w:space="0" w:color="auto"/>
        <w:right w:val="none" w:sz="0" w:space="0" w:color="auto"/>
      </w:divBdr>
    </w:div>
    <w:div w:id="856693888">
      <w:bodyDiv w:val="1"/>
      <w:marLeft w:val="0"/>
      <w:marRight w:val="0"/>
      <w:marTop w:val="0"/>
      <w:marBottom w:val="0"/>
      <w:divBdr>
        <w:top w:val="none" w:sz="0" w:space="0" w:color="auto"/>
        <w:left w:val="none" w:sz="0" w:space="0" w:color="auto"/>
        <w:bottom w:val="none" w:sz="0" w:space="0" w:color="auto"/>
        <w:right w:val="none" w:sz="0" w:space="0" w:color="auto"/>
      </w:divBdr>
    </w:div>
    <w:div w:id="1306156868">
      <w:bodyDiv w:val="1"/>
      <w:marLeft w:val="0"/>
      <w:marRight w:val="0"/>
      <w:marTop w:val="0"/>
      <w:marBottom w:val="0"/>
      <w:divBdr>
        <w:top w:val="none" w:sz="0" w:space="0" w:color="auto"/>
        <w:left w:val="none" w:sz="0" w:space="0" w:color="auto"/>
        <w:bottom w:val="none" w:sz="0" w:space="0" w:color="auto"/>
        <w:right w:val="none" w:sz="0" w:space="0" w:color="auto"/>
      </w:divBdr>
    </w:div>
    <w:div w:id="21182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3070714" TargetMode="External"/><Relationship Id="rId13" Type="http://schemas.openxmlformats.org/officeDocument/2006/relationships/hyperlink" Target="https://doi.org/10.1016/j.aap.2010.10.031" TargetMode="External"/><Relationship Id="rId18" Type="http://schemas.openxmlformats.org/officeDocument/2006/relationships/hyperlink" Target="https://doi.org/10.1016/j.aap.2011.02.025" TargetMode="External"/><Relationship Id="rId3" Type="http://schemas.openxmlformats.org/officeDocument/2006/relationships/settings" Target="settings.xml"/><Relationship Id="rId21" Type="http://schemas.openxmlformats.org/officeDocument/2006/relationships/hyperlink" Target="https://doi.org/10.1080/17457300.2019.1681005" TargetMode="External"/><Relationship Id="rId7" Type="http://schemas.openxmlformats.org/officeDocument/2006/relationships/hyperlink" Target="https://doi.org/https://doi.org/10.3126/paj.v1i1.25897" TargetMode="External"/><Relationship Id="rId12" Type="http://schemas.openxmlformats.org/officeDocument/2006/relationships/hyperlink" Target="https://doi.org/10.1016/j.aap.2008.12.010" TargetMode="External"/><Relationship Id="rId17" Type="http://schemas.openxmlformats.org/officeDocument/2006/relationships/hyperlink" Target="https://doi.org/10.1186/1471-2458-12-357" TargetMode="External"/><Relationship Id="rId2" Type="http://schemas.openxmlformats.org/officeDocument/2006/relationships/styles" Target="styles.xml"/><Relationship Id="rId16" Type="http://schemas.openxmlformats.org/officeDocument/2006/relationships/hyperlink" Target="https://doi.org/10.7416/ai.2014.1959" TargetMode="External"/><Relationship Id="rId20" Type="http://schemas.openxmlformats.org/officeDocument/2006/relationships/hyperlink" Target="https://doi.org/10.11604/pamj.2018.31.70.16988" TargetMode="External"/><Relationship Id="rId1" Type="http://schemas.openxmlformats.org/officeDocument/2006/relationships/numbering" Target="numbering.xml"/><Relationship Id="rId6" Type="http://schemas.openxmlformats.org/officeDocument/2006/relationships/hyperlink" Target="https://doi.org/10.1016/s0140-6736(06)68654-6" TargetMode="External"/><Relationship Id="rId11" Type="http://schemas.openxmlformats.org/officeDocument/2006/relationships/hyperlink" Target="https://doi.org/10.1007/s11356-019-04752-8" TargetMode="External"/><Relationship Id="rId24" Type="http://schemas.openxmlformats.org/officeDocument/2006/relationships/theme" Target="theme/theme1.xml"/><Relationship Id="rId5" Type="http://schemas.openxmlformats.org/officeDocument/2006/relationships/hyperlink" Target="mailto:amjadburq@gmail.com" TargetMode="External"/><Relationship Id="rId15" Type="http://schemas.openxmlformats.org/officeDocument/2006/relationships/hyperlink" Target="https://doi.org/10.1016/j.aap.2009.03.010" TargetMode="External"/><Relationship Id="rId23" Type="http://schemas.openxmlformats.org/officeDocument/2006/relationships/fontTable" Target="fontTable.xml"/><Relationship Id="rId10" Type="http://schemas.openxmlformats.org/officeDocument/2006/relationships/hyperlink" Target="https://doi.org/10.1186/s12889-021-12253-y" TargetMode="External"/><Relationship Id="rId19" Type="http://schemas.openxmlformats.org/officeDocument/2006/relationships/hyperlink" Target="https://doi.org/10.1080/17457300.2011.555559" TargetMode="External"/><Relationship Id="rId4" Type="http://schemas.openxmlformats.org/officeDocument/2006/relationships/webSettings" Target="webSettings.xml"/><Relationship Id="rId9" Type="http://schemas.openxmlformats.org/officeDocument/2006/relationships/hyperlink" Target="https://doi.org/10.1016/j.aap.2005.09.001" TargetMode="External"/><Relationship Id="rId14" Type="http://schemas.openxmlformats.org/officeDocument/2006/relationships/hyperlink" Target="https://doi.org/10.1067/mem.2003.186" TargetMode="External"/><Relationship Id="rId22" Type="http://schemas.openxmlformats.org/officeDocument/2006/relationships/hyperlink" Target="https://doi.org/10.1016/j.aap.2012.0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burq</dc:creator>
  <cp:keywords/>
  <dc:description/>
  <cp:lastModifiedBy>amjad burq</cp:lastModifiedBy>
  <cp:revision>16</cp:revision>
  <dcterms:created xsi:type="dcterms:W3CDTF">2026-06-19T07:47:00Z</dcterms:created>
  <dcterms:modified xsi:type="dcterms:W3CDTF">2026-06-19T13:45:00Z</dcterms:modified>
</cp:coreProperties>
</file>