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D9" w:rsidRPr="001929E8" w:rsidRDefault="005132D9" w:rsidP="005132D9">
      <w:pPr>
        <w:pStyle w:val="Heading1"/>
        <w:spacing w:before="0" w:after="0" w:line="480" w:lineRule="auto"/>
        <w:jc w:val="center"/>
        <w:rPr>
          <w:rFonts w:asciiTheme="majorBidi" w:hAnsiTheme="majorBidi" w:cstheme="majorBidi"/>
          <w:sz w:val="24"/>
          <w:szCs w:val="24"/>
        </w:rPr>
      </w:pPr>
      <w:bookmarkStart w:id="0" w:name="_GoBack"/>
      <w:r w:rsidRPr="001929E8">
        <w:rPr>
          <w:rFonts w:asciiTheme="majorBidi" w:hAnsiTheme="majorBidi" w:cstheme="majorBidi"/>
          <w:sz w:val="24"/>
          <w:szCs w:val="24"/>
        </w:rPr>
        <w:t>Factors Influencing Green Purchase Intention and Behaviour Towards Solar Technology: The Role of Green Brand Knowledge</w:t>
      </w:r>
    </w:p>
    <w:bookmarkEnd w:id="0"/>
    <w:p w:rsidR="005132D9" w:rsidRPr="001929E8" w:rsidRDefault="005132D9" w:rsidP="005132D9">
      <w:pPr>
        <w:spacing w:after="100" w:line="480" w:lineRule="auto"/>
        <w:jc w:val="center"/>
        <w:rPr>
          <w:rFonts w:asciiTheme="majorBidi" w:hAnsiTheme="majorBidi" w:cstheme="majorBidi"/>
        </w:rPr>
      </w:pPr>
      <w:r w:rsidRPr="001929E8">
        <w:rPr>
          <w:rFonts w:asciiTheme="majorBidi" w:hAnsiTheme="majorBidi" w:cstheme="majorBidi"/>
          <w:b/>
          <w:bCs/>
        </w:rPr>
        <w:t/>
      </w:r>
    </w:p>
    <w:p w:rsidR="005132D9" w:rsidRPr="001929E8" w:rsidRDefault="005132D9" w:rsidP="005132D9">
      <w:pPr>
        <w:spacing w:after="100" w:line="480" w:lineRule="auto"/>
        <w:jc w:val="center"/>
        <w:rPr>
          <w:rFonts w:asciiTheme="majorBidi" w:hAnsiTheme="majorBidi" w:cstheme="majorBidi"/>
        </w:rPr>
      </w:pPr>
      <w:r w:rsidRPr="001929E8">
        <w:rPr>
          <w:rFonts w:asciiTheme="majorBidi" w:hAnsiTheme="majorBidi" w:cstheme="majorBidi"/>
        </w:rPr>
        <w:t/>
      </w:r>
    </w:p>
    <w:p w:rsidR="005132D9" w:rsidRPr="001929E8" w:rsidRDefault="005132D9" w:rsidP="007F233C">
      <w:pPr>
        <w:spacing w:after="100" w:line="480" w:lineRule="auto"/>
        <w:jc w:val="center"/>
        <w:rPr>
          <w:rFonts w:asciiTheme="majorBidi" w:hAnsiTheme="majorBidi" w:cstheme="majorBidi"/>
        </w:rPr>
      </w:pPr>
      <w:r w:rsidRPr="001929E8">
        <w:rPr>
          <w:rFonts w:asciiTheme="majorBidi" w:hAnsiTheme="majorBidi" w:cstheme="majorBidi"/>
        </w:rPr>
        <w:t/>
      </w:r>
      <w:r w:rsidR="007F233C" w:rsidRPr="001929E8">
        <w:rPr>
          <w:rFonts w:asciiTheme="majorBidi" w:hAnsiTheme="majorBidi" w:cstheme="majorBidi"/>
        </w:rPr>
        <w:t/>
      </w:r>
      <w:r w:rsidRPr="001929E8">
        <w:rPr>
          <w:rFonts w:asciiTheme="majorBidi" w:hAnsiTheme="majorBidi" w:cstheme="majorBidi"/>
        </w:rPr>
        <w:t/>
      </w:r>
    </w:p>
    <w:p w:rsidR="005132D9" w:rsidRPr="001929E8" w:rsidRDefault="005132D9" w:rsidP="005132D9">
      <w:pPr>
        <w:spacing w:after="100" w:line="480" w:lineRule="auto"/>
        <w:jc w:val="center"/>
        <w:rPr>
          <w:rFonts w:asciiTheme="majorBidi" w:hAnsiTheme="majorBidi" w:cstheme="majorBidi"/>
        </w:rPr>
      </w:pPr>
      <w:r w:rsidRPr="001929E8">
        <w:rPr>
          <w:rFonts w:asciiTheme="majorBidi" w:hAnsiTheme="majorBidi" w:cstheme="majorBidi"/>
          <w:b/>
          <w:bCs/>
        </w:rPr>
        <w:t/>
      </w:r>
    </w:p>
    <w:p w:rsidR="005132D9" w:rsidRPr="001929E8" w:rsidRDefault="005132D9" w:rsidP="005132D9">
      <w:pPr>
        <w:spacing w:after="100" w:line="480" w:lineRule="auto"/>
        <w:jc w:val="center"/>
        <w:rPr>
          <w:rFonts w:asciiTheme="majorBidi" w:hAnsiTheme="majorBidi" w:cstheme="majorBidi"/>
        </w:rPr>
      </w:pPr>
      <w:r w:rsidRPr="001929E8">
        <w:rPr>
          <w:rFonts w:asciiTheme="majorBidi" w:hAnsiTheme="majorBidi" w:cstheme="majorBidi"/>
        </w:rPr>
        <w:t/>
      </w:r>
    </w:p>
    <w:p w:rsidR="007F233C" w:rsidRPr="001929E8" w:rsidRDefault="007F233C" w:rsidP="007F233C">
      <w:pPr>
        <w:jc w:val="center"/>
        <w:rPr>
          <w:rFonts w:asciiTheme="majorBidi" w:hAnsiTheme="majorBidi" w:cstheme="majorBidi"/>
        </w:rPr>
      </w:pPr>
      <w:r w:rsidRPr="001929E8">
        <w:rPr>
          <w:rFonts w:asciiTheme="majorBidi" w:hAnsiTheme="majorBidi" w:cstheme="majorBidi"/>
        </w:rPr>
        <w:t/>
      </w:r>
    </w:p>
    <w:p w:rsidR="00945BD8" w:rsidRPr="001929E8" w:rsidRDefault="00A32FBE" w:rsidP="00781081">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t>A</w:t>
      </w:r>
      <w:r w:rsidR="00781081" w:rsidRPr="001929E8">
        <w:rPr>
          <w:rFonts w:asciiTheme="majorBidi" w:hAnsiTheme="majorBidi" w:cstheme="majorBidi"/>
          <w:sz w:val="24"/>
          <w:szCs w:val="24"/>
        </w:rPr>
        <w:t>bstract</w:t>
      </w:r>
    </w:p>
    <w:p w:rsidR="00804F6B" w:rsidRPr="001929E8" w:rsidRDefault="00804F6B" w:rsidP="005132D9">
      <w:pPr>
        <w:spacing w:line="480" w:lineRule="auto"/>
        <w:jc w:val="both"/>
        <w:rPr>
          <w:rFonts w:asciiTheme="majorBidi" w:hAnsiTheme="majorBidi" w:cstheme="majorBidi"/>
        </w:rPr>
      </w:pPr>
      <w:r w:rsidRPr="001929E8">
        <w:rPr>
          <w:rFonts w:asciiTheme="majorBidi" w:hAnsiTheme="majorBidi" w:cstheme="majorBidi"/>
        </w:rPr>
        <w:t>The factors impacting green purchasing intention (GPI) and green purchase behavior (GPB) among Pakistani consumers of residential and commercial solar technology are investigated in this study. It examines how green attitudes, subjective norms, perceived behavioral control, and technical aspects affect GPI, which in turn affects GPB, using the Theory of Planned Behavior (TPB) and the Technology Readiness Index (TRI). Additionally, the study investigates how knowledge of green brands influences the association between these variables and GPI. The research attempts to extend TPB by integrating technological readiness within the context of green consumer behavior. It does this by using survey data gathered throughout Pakistan and analyzed using structural equation modeling (SEM) and Hayes' PROCESS macro.</w:t>
      </w:r>
    </w:p>
    <w:p w:rsidR="00945BD8" w:rsidRPr="001929E8" w:rsidRDefault="00A32FBE" w:rsidP="005132D9">
      <w:pPr>
        <w:spacing w:line="480" w:lineRule="auto"/>
        <w:jc w:val="both"/>
        <w:rPr>
          <w:rFonts w:asciiTheme="majorBidi" w:hAnsiTheme="majorBidi" w:cstheme="majorBidi"/>
        </w:rPr>
      </w:pPr>
      <w:r w:rsidRPr="001929E8">
        <w:rPr>
          <w:rFonts w:asciiTheme="majorBidi" w:hAnsiTheme="majorBidi" w:cstheme="majorBidi"/>
          <w:b/>
          <w:bCs/>
        </w:rPr>
        <w:t xml:space="preserve">Keywords: </w:t>
      </w:r>
      <w:r w:rsidRPr="001929E8">
        <w:rPr>
          <w:rFonts w:asciiTheme="majorBidi" w:hAnsiTheme="majorBidi" w:cstheme="majorBidi"/>
        </w:rPr>
        <w:t>green attitude; subjective norms; perceived behavioural control; Technology Readiness Index; green purchase intention; green purchase behaviour; green brand knowledge; solar technology; Pakistan; Theory of Planned Behaviour</w:t>
      </w:r>
    </w:p>
    <w:p w:rsidR="00804F6B" w:rsidRPr="001929E8" w:rsidRDefault="00804F6B" w:rsidP="005132D9">
      <w:pPr>
        <w:pStyle w:val="Heading1"/>
        <w:spacing w:before="0" w:after="0" w:line="480" w:lineRule="auto"/>
        <w:rPr>
          <w:rFonts w:asciiTheme="majorBidi" w:hAnsiTheme="majorBidi" w:cstheme="majorBidi"/>
          <w:sz w:val="24"/>
          <w:szCs w:val="24"/>
        </w:rPr>
      </w:pPr>
    </w:p>
    <w:p w:rsidR="00804F6B" w:rsidRPr="001929E8" w:rsidRDefault="00804F6B" w:rsidP="005132D9">
      <w:pPr>
        <w:pStyle w:val="Heading1"/>
        <w:spacing w:before="0" w:after="0" w:line="480" w:lineRule="auto"/>
        <w:rPr>
          <w:rFonts w:asciiTheme="majorBidi" w:hAnsiTheme="majorBidi" w:cstheme="majorBidi"/>
          <w:sz w:val="24"/>
          <w:szCs w:val="24"/>
        </w:rPr>
      </w:pPr>
    </w:p>
    <w:p w:rsidR="00804F6B" w:rsidRPr="001929E8" w:rsidRDefault="00804F6B" w:rsidP="005132D9">
      <w:pPr>
        <w:pStyle w:val="Heading1"/>
        <w:spacing w:before="0" w:after="0" w:line="480" w:lineRule="auto"/>
        <w:rPr>
          <w:rFonts w:asciiTheme="majorBidi" w:hAnsiTheme="majorBidi" w:cstheme="majorBidi"/>
          <w:sz w:val="24"/>
          <w:szCs w:val="24"/>
        </w:rPr>
      </w:pPr>
    </w:p>
    <w:p w:rsidR="001929E8" w:rsidRDefault="001929E8" w:rsidP="005132D9">
      <w:pPr>
        <w:pStyle w:val="Heading1"/>
        <w:spacing w:before="0" w:after="0" w:line="480" w:lineRule="auto"/>
        <w:rPr>
          <w:rFonts w:asciiTheme="majorBidi" w:hAnsiTheme="majorBidi" w:cstheme="majorBidi"/>
          <w:sz w:val="24"/>
          <w:szCs w:val="24"/>
        </w:rPr>
      </w:pPr>
    </w:p>
    <w:p w:rsidR="00945BD8" w:rsidRPr="001929E8" w:rsidRDefault="00781081" w:rsidP="005132D9">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lastRenderedPageBreak/>
        <w:t>1. Introduction</w:t>
      </w:r>
    </w:p>
    <w:p w:rsidR="00945BD8" w:rsidRPr="001929E8" w:rsidRDefault="005132D9" w:rsidP="00862BD1">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The global imperative for sustainable development has placed renewable energy at the forefront of both governmental agendas and consumer discourse</w:t>
      </w:r>
      <w:r w:rsidR="00862BD1" w:rsidRPr="001929E8">
        <w:rPr>
          <w:rFonts w:asciiTheme="majorBidi" w:hAnsiTheme="majorBidi" w:cstheme="majorBidi"/>
        </w:rPr>
        <w:t xml:space="preserve"> </w:t>
      </w:r>
      <w:r w:rsidR="00862BD1" w:rsidRPr="001929E8">
        <w:rPr>
          <w:rFonts w:asciiTheme="majorBidi" w:hAnsiTheme="majorBidi" w:cstheme="majorBidi"/>
        </w:rPr>
        <w:fldChar w:fldCharType="begin"/>
      </w:r>
      <w:r w:rsidR="00862BD1" w:rsidRPr="001929E8">
        <w:rPr>
          <w:rFonts w:asciiTheme="majorBidi" w:hAnsiTheme="majorBidi" w:cstheme="majorBidi"/>
        </w:rPr>
        <w:instrText xml:space="preserve"> ADDIN EN.CITE &lt;EndNote&gt;&lt;Cite&gt;&lt;Author&gt;Talwar&lt;/Author&gt;&lt;Year&gt;2026&lt;/Year&gt;&lt;RecNum&gt;16&lt;/RecNum&gt;&lt;DisplayText&gt;(Talwar, Alshaghdali, Gupta, &amp;amp; Battisti, 2026)&lt;/DisplayText&gt;&lt;record&gt;&lt;rec-number&gt;16&lt;/rec-number&gt;&lt;foreign-keys&gt;&lt;key app="EN" db-id="vpvdxrpvlxtd2hede5wpardww55ex92ww5tf" timestamp="1781404874"&gt;16&lt;/key&gt;&lt;/foreign-keys&gt;&lt;ref-type name="Journal Article"&gt;17&lt;/ref-type&gt;&lt;contributors&gt;&lt;authors&gt;&lt;author&gt;Talwar, Shalini&lt;/author&gt;&lt;author&gt;Alshaghdali, Nourah O&lt;/author&gt;&lt;author&gt;Gupta, Bhumika&lt;/author&gt;&lt;author&gt;Battisti, Enrico&lt;/author&gt;&lt;/authors&gt;&lt;/contributors&gt;&lt;titles&gt;&lt;title&gt;Climate finance for sustainable development: substantive agendas and future directions&lt;/title&gt;&lt;secondary-title&gt;Sustainable Development&lt;/secondary-title&gt;&lt;/titles&gt;&lt;periodical&gt;&lt;full-title&gt;Sustainable Development&lt;/full-title&gt;&lt;/periodical&gt;&lt;pages&gt;321-337&lt;/pages&gt;&lt;volume&gt;34&lt;/volume&gt;&lt;number&gt;1&lt;/number&gt;&lt;dates&gt;&lt;year&gt;2026&lt;/year&gt;&lt;/dates&gt;&lt;isbn&gt;0968-0802&lt;/isbn&gt;&lt;urls&gt;&lt;/urls&gt;&lt;/record&gt;&lt;/Cite&gt;&lt;/EndNote&gt;</w:instrText>
      </w:r>
      <w:r w:rsidR="00862BD1" w:rsidRPr="001929E8">
        <w:rPr>
          <w:rFonts w:asciiTheme="majorBidi" w:hAnsiTheme="majorBidi" w:cstheme="majorBidi"/>
        </w:rPr>
        <w:fldChar w:fldCharType="separate"/>
      </w:r>
      <w:r w:rsidR="00862BD1" w:rsidRPr="001929E8">
        <w:rPr>
          <w:rFonts w:asciiTheme="majorBidi" w:hAnsiTheme="majorBidi" w:cstheme="majorBidi"/>
          <w:noProof/>
        </w:rPr>
        <w:t>(Talwar, Alshaghdali, Gupta, &amp; Battisti, 2026)</w:t>
      </w:r>
      <w:r w:rsidR="00862BD1" w:rsidRPr="001929E8">
        <w:rPr>
          <w:rFonts w:asciiTheme="majorBidi" w:hAnsiTheme="majorBidi" w:cstheme="majorBidi"/>
        </w:rPr>
        <w:fldChar w:fldCharType="end"/>
      </w:r>
      <w:r w:rsidR="00A32FBE" w:rsidRPr="001929E8">
        <w:rPr>
          <w:rFonts w:asciiTheme="majorBidi" w:hAnsiTheme="majorBidi" w:cstheme="majorBidi"/>
        </w:rPr>
        <w:t>. Pakistan, a nation grappling with chronic energy shortages, load shedding, and escalating electricity costs, has witnessed a remarkable surge in the adoption of solar photovoltaic (PV) technology over the past decade</w:t>
      </w:r>
      <w:r w:rsidR="00862BD1" w:rsidRPr="001929E8">
        <w:rPr>
          <w:rFonts w:asciiTheme="majorBidi" w:hAnsiTheme="majorBidi" w:cstheme="majorBidi"/>
        </w:rPr>
        <w:t xml:space="preserve"> </w:t>
      </w:r>
      <w:r w:rsidR="00862BD1" w:rsidRPr="001929E8">
        <w:rPr>
          <w:rFonts w:asciiTheme="majorBidi" w:hAnsiTheme="majorBidi" w:cstheme="majorBidi"/>
        </w:rPr>
        <w:fldChar w:fldCharType="begin"/>
      </w:r>
      <w:r w:rsidR="00862BD1" w:rsidRPr="001929E8">
        <w:rPr>
          <w:rFonts w:asciiTheme="majorBidi" w:hAnsiTheme="majorBidi" w:cstheme="majorBidi"/>
        </w:rPr>
        <w:instrText xml:space="preserve"> ADDIN EN.CITE &lt;EndNote&gt;&lt;Cite&gt;&lt;Author&gt;Ahmed&lt;/Author&gt;&lt;Year&gt;2026&lt;/Year&gt;&lt;RecNum&gt;18&lt;/RecNum&gt;&lt;DisplayText&gt;(Ahmed, Khalique, &amp;amp; Khan, 2026)&lt;/DisplayText&gt;&lt;record&gt;&lt;rec-number&gt;18&lt;/rec-number&gt;&lt;foreign-keys&gt;&lt;key app="EN" db-id="vpvdxrpvlxtd2hede5wpardww55ex92ww5tf" timestamp="1781404976"&gt;18&lt;/key&gt;&lt;/foreign-keys&gt;&lt;ref-type name="Journal Article"&gt;17&lt;/ref-type&gt;&lt;contributors&gt;&lt;authors&gt;&lt;author&gt;Ahmed, Khalid&lt;/author&gt;&lt;author&gt;Khalique, Abdul&lt;/author&gt;&lt;author&gt;Khan, Bareerah&lt;/author&gt;&lt;/authors&gt;&lt;/contributors&gt;&lt;titles&gt;&lt;title&gt;Solar energy transition under IMF conditionality: Distributive justice and energy policy imperative in Pakistan&lt;/title&gt;&lt;secondary-title&gt;Energy Policy&lt;/secondary-title&gt;&lt;/titles&gt;&lt;periodical&gt;&lt;full-title&gt;Energy Policy&lt;/full-title&gt;&lt;/periodical&gt;&lt;pages&gt;115070&lt;/pages&gt;&lt;volume&gt;210&lt;/volume&gt;&lt;dates&gt;&lt;year&gt;2026&lt;/year&gt;&lt;/dates&gt;&lt;isbn&gt;0301-4215&lt;/isbn&gt;&lt;urls&gt;&lt;/urls&gt;&lt;/record&gt;&lt;/Cite&gt;&lt;/EndNote&gt;</w:instrText>
      </w:r>
      <w:r w:rsidR="00862BD1" w:rsidRPr="001929E8">
        <w:rPr>
          <w:rFonts w:asciiTheme="majorBidi" w:hAnsiTheme="majorBidi" w:cstheme="majorBidi"/>
        </w:rPr>
        <w:fldChar w:fldCharType="separate"/>
      </w:r>
      <w:r w:rsidR="00862BD1" w:rsidRPr="001929E8">
        <w:rPr>
          <w:rFonts w:asciiTheme="majorBidi" w:hAnsiTheme="majorBidi" w:cstheme="majorBidi"/>
          <w:noProof/>
        </w:rPr>
        <w:t>(Ahmed, Khalique, &amp; Khan, 2026)</w:t>
      </w:r>
      <w:r w:rsidR="00862BD1" w:rsidRPr="001929E8">
        <w:rPr>
          <w:rFonts w:asciiTheme="majorBidi" w:hAnsiTheme="majorBidi" w:cstheme="majorBidi"/>
        </w:rPr>
        <w:fldChar w:fldCharType="end"/>
      </w:r>
      <w:r w:rsidR="00A32FBE" w:rsidRPr="001929E8">
        <w:rPr>
          <w:rFonts w:asciiTheme="majorBidi" w:hAnsiTheme="majorBidi" w:cstheme="majorBidi"/>
        </w:rPr>
        <w:t>. Both household and commercial consumers have increasingly turned to solar energy solutions not merely as a pragmatic response to grid unreliability</w:t>
      </w:r>
      <w:r w:rsidR="00862BD1" w:rsidRPr="001929E8">
        <w:rPr>
          <w:rFonts w:asciiTheme="majorBidi" w:hAnsiTheme="majorBidi" w:cstheme="majorBidi"/>
        </w:rPr>
        <w:t xml:space="preserve"> </w:t>
      </w:r>
      <w:r w:rsidR="00862BD1" w:rsidRPr="001929E8">
        <w:rPr>
          <w:rFonts w:asciiTheme="majorBidi" w:hAnsiTheme="majorBidi" w:cstheme="majorBidi"/>
        </w:rPr>
        <w:fldChar w:fldCharType="begin"/>
      </w:r>
      <w:r w:rsidR="00862BD1" w:rsidRPr="001929E8">
        <w:rPr>
          <w:rFonts w:asciiTheme="majorBidi" w:hAnsiTheme="majorBidi" w:cstheme="majorBidi"/>
        </w:rPr>
        <w:instrText xml:space="preserve"> ADDIN EN.CITE &lt;EndNote&gt;&lt;Cite&gt;&lt;Author&gt;Suffian&lt;/Author&gt;&lt;Year&gt;2026&lt;/Year&gt;&lt;RecNum&gt;20&lt;/RecNum&gt;&lt;DisplayText&gt;(Suffian, 2026)&lt;/DisplayText&gt;&lt;record&gt;&lt;rec-number&gt;20&lt;/rec-number&gt;&lt;foreign-keys&gt;&lt;key app="EN" db-id="vpvdxrpvlxtd2hede5wpardww55ex92ww5tf" timestamp="1781405098"&gt;20&lt;/key&gt;&lt;/foreign-keys&gt;&lt;ref-type name="Thesis"&gt;32&lt;/ref-type&gt;&lt;contributors&gt;&lt;authors&gt;&lt;author&gt;Suffian, Hafiz Muhammad&lt;/author&gt;&lt;/authors&gt;&lt;/contributors&gt;&lt;titles&gt;&lt;title&gt;Stakeholder management in project management: a context-sensitive framework for solar energy projects&lt;/title&gt;&lt;/titles&gt;&lt;dates&gt;&lt;year&gt;2026&lt;/year&gt;&lt;/dates&gt;&lt;publisher&gt;Vilniaus universitetas.&lt;/publisher&gt;&lt;urls&gt;&lt;/urls&gt;&lt;/record&gt;&lt;/Cite&gt;&lt;/EndNote&gt;</w:instrText>
      </w:r>
      <w:r w:rsidR="00862BD1" w:rsidRPr="001929E8">
        <w:rPr>
          <w:rFonts w:asciiTheme="majorBidi" w:hAnsiTheme="majorBidi" w:cstheme="majorBidi"/>
        </w:rPr>
        <w:fldChar w:fldCharType="separate"/>
      </w:r>
      <w:r w:rsidR="00862BD1" w:rsidRPr="001929E8">
        <w:rPr>
          <w:rFonts w:asciiTheme="majorBidi" w:hAnsiTheme="majorBidi" w:cstheme="majorBidi"/>
          <w:noProof/>
        </w:rPr>
        <w:t>(Suffian, 2026)</w:t>
      </w:r>
      <w:r w:rsidR="00862BD1" w:rsidRPr="001929E8">
        <w:rPr>
          <w:rFonts w:asciiTheme="majorBidi" w:hAnsiTheme="majorBidi" w:cstheme="majorBidi"/>
        </w:rPr>
        <w:fldChar w:fldCharType="end"/>
      </w:r>
      <w:r w:rsidR="00A32FBE" w:rsidRPr="001929E8">
        <w:rPr>
          <w:rFonts w:asciiTheme="majorBidi" w:hAnsiTheme="majorBidi" w:cstheme="majorBidi"/>
        </w:rPr>
        <w:t>, but also as an expression of environmental consciousness and long-term economic planning</w:t>
      </w:r>
      <w:r w:rsidR="00FB481E" w:rsidRPr="001929E8">
        <w:rPr>
          <w:rFonts w:asciiTheme="majorBidi" w:hAnsiTheme="majorBidi" w:cstheme="majorBidi"/>
        </w:rPr>
        <w:t xml:space="preserve"> </w:t>
      </w:r>
      <w:r w:rsidR="00FB481E" w:rsidRPr="001929E8">
        <w:rPr>
          <w:rFonts w:asciiTheme="majorBidi" w:hAnsiTheme="majorBidi" w:cstheme="majorBidi"/>
        </w:rPr>
        <w:fldChar w:fldCharType="begin"/>
      </w:r>
      <w:r w:rsidR="00FB481E" w:rsidRPr="001929E8">
        <w:rPr>
          <w:rFonts w:asciiTheme="majorBidi" w:hAnsiTheme="majorBidi" w:cstheme="majorBidi"/>
        </w:rPr>
        <w:instrText xml:space="preserve"> ADDIN EN.CITE &lt;EndNote&gt;&lt;Cite&gt;&lt;Author&gt;IEA&lt;/Author&gt;&lt;Year&gt;2022&lt;/Year&gt;&lt;RecNum&gt;5&lt;/RecNum&gt;&lt;DisplayText&gt;(IEA, 2022)&lt;/DisplayText&gt;&lt;record&gt;&lt;rec-number&gt;5&lt;/rec-number&gt;&lt;foreign-keys&gt;&lt;key app="EN" db-id="vpvdxrpvlxtd2hede5wpardww55ex92ww5tf" timestamp="1781198672"&gt;5&lt;/key&gt;&lt;/foreign-keys&gt;&lt;ref-type name="Journal Article"&gt;17&lt;/ref-type&gt;&lt;contributors&gt;&lt;authors&gt;&lt;author&gt;IEA, Paris&lt;/author&gt;&lt;/authors&gt;&lt;/contributors&gt;&lt;titles&gt;&lt;title&gt;World energy outlook 2022&lt;/title&gt;&lt;secondary-title&gt;Paris, France: International Energy Agency (IEA)&lt;/secondary-title&gt;&lt;/titles&gt;&lt;periodical&gt;&lt;full-title&gt;Paris, France: International Energy Agency (IEA)&lt;/full-title&gt;&lt;/periodical&gt;&lt;volume&gt;17&lt;/volume&gt;&lt;dates&gt;&lt;year&gt;2022&lt;/year&gt;&lt;/dates&gt;&lt;urls&gt;&lt;/urls&gt;&lt;/record&gt;&lt;/Cite&gt;&lt;/EndNote&gt;</w:instrText>
      </w:r>
      <w:r w:rsidR="00FB481E" w:rsidRPr="001929E8">
        <w:rPr>
          <w:rFonts w:asciiTheme="majorBidi" w:hAnsiTheme="majorBidi" w:cstheme="majorBidi"/>
        </w:rPr>
        <w:fldChar w:fldCharType="separate"/>
      </w:r>
      <w:r w:rsidR="00FB481E" w:rsidRPr="001929E8">
        <w:rPr>
          <w:rFonts w:asciiTheme="majorBidi" w:hAnsiTheme="majorBidi" w:cstheme="majorBidi"/>
          <w:noProof/>
        </w:rPr>
        <w:t>(IEA, 2022)</w:t>
      </w:r>
      <w:r w:rsidR="00FB481E" w:rsidRPr="001929E8">
        <w:rPr>
          <w:rFonts w:asciiTheme="majorBidi" w:hAnsiTheme="majorBidi" w:cstheme="majorBidi"/>
        </w:rPr>
        <w:fldChar w:fldCharType="end"/>
      </w:r>
      <w:r w:rsidR="00A32FBE" w:rsidRPr="001929E8">
        <w:rPr>
          <w:rFonts w:asciiTheme="majorBidi" w:hAnsiTheme="majorBidi" w:cstheme="majorBidi"/>
        </w:rPr>
        <w:t>. Despite this observable trend, the psychological, social, and technological antecedents that underpin the decision to purchase solar technology within the Pakistani consumer context remain insufficiently explored in the academic literature.</w:t>
      </w:r>
    </w:p>
    <w:p w:rsidR="00945BD8" w:rsidRPr="001929E8" w:rsidRDefault="005132D9" w:rsidP="00862BD1">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Green marketing, broadly defined as the promotion of products and services based on their environmental benefits, has emerged as a pivotal field of inquiry at the intersection of consumer behaviour and sustainability </w:t>
      </w:r>
      <w:r w:rsidR="000651B7" w:rsidRPr="001929E8">
        <w:rPr>
          <w:rFonts w:asciiTheme="majorBidi" w:hAnsiTheme="majorBidi" w:cstheme="majorBidi"/>
        </w:rPr>
        <w:fldChar w:fldCharType="begin"/>
      </w:r>
      <w:r w:rsidR="000651B7" w:rsidRPr="001929E8">
        <w:rPr>
          <w:rFonts w:asciiTheme="majorBidi" w:hAnsiTheme="majorBidi" w:cstheme="majorBidi"/>
        </w:rPr>
        <w:instrText xml:space="preserve"> ADDIN EN.CITE &lt;EndNote&gt;&lt;Cite&gt;&lt;Author&gt;Sarwar&lt;/Author&gt;&lt;Year&gt;2026&lt;/Year&gt;&lt;RecNum&gt;11&lt;/RecNum&gt;&lt;DisplayText&gt;(Sarwar &amp;amp; Loureiro, 2026)&lt;/DisplayText&gt;&lt;record&gt;&lt;rec-number&gt;11&lt;/rec-number&gt;&lt;foreign-keys&gt;&lt;key app="EN" db-id="vpvdxrpvlxtd2hede5wpardww55ex92ww5tf" timestamp="1781403906"&gt;11&lt;/key&gt;&lt;/foreign-keys&gt;&lt;ref-type name="Journal Article"&gt;17&lt;/ref-type&gt;&lt;contributors&gt;&lt;authors&gt;&lt;author&gt;Sarwar, Muhammad&lt;/author&gt;&lt;author&gt;Loureiro, Sandra Maria Correia&lt;/author&gt;&lt;/authors&gt;&lt;/contributors&gt;&lt;titles&gt;&lt;title&gt;Thematic evolution of green marketing over the past decades&lt;/title&gt;&lt;secondary-title&gt;Spanish Journal of Marketing-ESIC&lt;/secondary-title&gt;&lt;/titles&gt;&lt;periodical&gt;&lt;full-title&gt;Spanish Journal of Marketing-ESIC&lt;/full-title&gt;&lt;/periodical&gt;&lt;pages&gt;1-24&lt;/pages&gt;&lt;dates&gt;&lt;year&gt;2026&lt;/year&gt;&lt;/dates&gt;&lt;isbn&gt;2444-9695&lt;/isbn&gt;&lt;urls&gt;&lt;/urls&gt;&lt;/record&gt;&lt;/Cite&gt;&lt;/EndNote&gt;</w:instrText>
      </w:r>
      <w:r w:rsidR="000651B7" w:rsidRPr="001929E8">
        <w:rPr>
          <w:rFonts w:asciiTheme="majorBidi" w:hAnsiTheme="majorBidi" w:cstheme="majorBidi"/>
        </w:rPr>
        <w:fldChar w:fldCharType="separate"/>
      </w:r>
      <w:r w:rsidR="000651B7" w:rsidRPr="001929E8">
        <w:rPr>
          <w:rFonts w:asciiTheme="majorBidi" w:hAnsiTheme="majorBidi" w:cstheme="majorBidi"/>
          <w:noProof/>
        </w:rPr>
        <w:t>(Sarwar &amp; Loureiro, 2026)</w:t>
      </w:r>
      <w:r w:rsidR="000651B7" w:rsidRPr="001929E8">
        <w:rPr>
          <w:rFonts w:asciiTheme="majorBidi" w:hAnsiTheme="majorBidi" w:cstheme="majorBidi"/>
        </w:rPr>
        <w:fldChar w:fldCharType="end"/>
      </w:r>
      <w:r w:rsidR="000651B7" w:rsidRPr="001929E8">
        <w:rPr>
          <w:rFonts w:asciiTheme="majorBidi" w:hAnsiTheme="majorBidi" w:cstheme="majorBidi"/>
        </w:rPr>
        <w:t>.</w:t>
      </w:r>
      <w:r w:rsidR="00A32FBE" w:rsidRPr="001929E8">
        <w:rPr>
          <w:rFonts w:asciiTheme="majorBidi" w:hAnsiTheme="majorBidi" w:cstheme="majorBidi"/>
        </w:rPr>
        <w:t xml:space="preserve"> Central to this discourse is understanding what motivates consumers to engage in green purchase behaviour</w:t>
      </w:r>
      <w:r w:rsidR="00862BD1" w:rsidRPr="001929E8">
        <w:rPr>
          <w:rFonts w:asciiTheme="majorBidi" w:hAnsiTheme="majorBidi" w:cstheme="majorBidi"/>
        </w:rPr>
        <w:t xml:space="preserve"> which reflects </w:t>
      </w:r>
      <w:r w:rsidR="00A32FBE" w:rsidRPr="001929E8">
        <w:rPr>
          <w:rFonts w:asciiTheme="majorBidi" w:hAnsiTheme="majorBidi" w:cstheme="majorBidi"/>
        </w:rPr>
        <w:t xml:space="preserve">the actual acquisition of environmentally friendly products. Existing literature has largely applied </w:t>
      </w:r>
      <w:r w:rsidR="000651B7" w:rsidRPr="001929E8">
        <w:rPr>
          <w:rFonts w:asciiTheme="majorBidi" w:hAnsiTheme="majorBidi" w:cstheme="majorBidi"/>
        </w:rPr>
        <w:fldChar w:fldCharType="begin"/>
      </w:r>
      <w:r w:rsidR="000651B7" w:rsidRPr="001929E8">
        <w:rPr>
          <w:rFonts w:asciiTheme="majorBidi" w:hAnsiTheme="majorBidi" w:cstheme="majorBidi"/>
        </w:rPr>
        <w:instrText xml:space="preserve"> ADDIN EN.CITE &lt;EndNote&gt;&lt;Cite&gt;&lt;Author&gt;Weihrauch&lt;/Author&gt;&lt;Year&gt;2026&lt;/Year&gt;&lt;RecNum&gt;10&lt;/RecNum&gt;&lt;DisplayText&gt;(Weihrauch, Wolff, Stein, Kuonath, &amp;amp; Frey, 2026)&lt;/DisplayText&gt;&lt;record&gt;&lt;rec-number&gt;10&lt;/rec-number&gt;&lt;foreign-keys&gt;&lt;key app="EN" db-id="vpvdxrpvlxtd2hede5wpardww55ex92ww5tf" timestamp="1781403820"&gt;10&lt;/key&gt;&lt;/foreign-keys&gt;&lt;ref-type name="Journal Article"&gt;17&lt;/ref-type&gt;&lt;contributors&gt;&lt;authors&gt;&lt;author&gt;Weihrauch, Lisa&lt;/author&gt;&lt;author&gt;Wolff, Hans-Georg&lt;/author&gt;&lt;author&gt;Stein, Louisa-Katharina&lt;/author&gt;&lt;author&gt;Kuonath, Angela&lt;/author&gt;&lt;author&gt;Frey, Dieter&lt;/author&gt;&lt;/authors&gt;&lt;/contributors&gt;&lt;titles&gt;&lt;title&gt;I do it, but not because I like it–networking through a theory of planned behaviour lens&lt;/title&gt;&lt;secondary-title&gt;Career Development International&lt;/secondary-title&gt;&lt;/titles&gt;&lt;periodical&gt;&lt;full-title&gt;Career Development International&lt;/full-title&gt;&lt;/periodical&gt;&lt;pages&gt;248-263&lt;/pages&gt;&lt;volume&gt;31&lt;/volume&gt;&lt;number&gt;8&lt;/number&gt;&lt;dates&gt;&lt;year&gt;2026&lt;/year&gt;&lt;/dates&gt;&lt;isbn&gt;1362-0436&lt;/isbn&gt;&lt;urls&gt;&lt;/urls&gt;&lt;/record&gt;&lt;/Cite&gt;&lt;/EndNote&gt;</w:instrText>
      </w:r>
      <w:r w:rsidR="000651B7" w:rsidRPr="001929E8">
        <w:rPr>
          <w:rFonts w:asciiTheme="majorBidi" w:hAnsiTheme="majorBidi" w:cstheme="majorBidi"/>
        </w:rPr>
        <w:fldChar w:fldCharType="separate"/>
      </w:r>
      <w:r w:rsidR="000651B7" w:rsidRPr="001929E8">
        <w:rPr>
          <w:rFonts w:asciiTheme="majorBidi" w:hAnsiTheme="majorBidi" w:cstheme="majorBidi"/>
          <w:noProof/>
        </w:rPr>
        <w:t>(Weihrauch, Wolff, Stein, Kuonath, &amp; Frey, 2026)</w:t>
      </w:r>
      <w:r w:rsidR="000651B7" w:rsidRPr="001929E8">
        <w:rPr>
          <w:rFonts w:asciiTheme="majorBidi" w:hAnsiTheme="majorBidi" w:cstheme="majorBidi"/>
        </w:rPr>
        <w:fldChar w:fldCharType="end"/>
      </w:r>
      <w:r w:rsidR="000651B7" w:rsidRPr="001929E8">
        <w:rPr>
          <w:rFonts w:asciiTheme="majorBidi" w:hAnsiTheme="majorBidi" w:cstheme="majorBidi"/>
        </w:rPr>
        <w:t>.</w:t>
      </w:r>
      <w:r w:rsidR="00A32FBE" w:rsidRPr="001929E8">
        <w:rPr>
          <w:rFonts w:asciiTheme="majorBidi" w:hAnsiTheme="majorBidi" w:cstheme="majorBidi"/>
        </w:rPr>
        <w:t xml:space="preserve"> Theory of Planned Behaviour (TPB) as a robust theoretical lens for predicting green purchase intentions and </w:t>
      </w:r>
      <w:r w:rsidR="000651B7" w:rsidRPr="001929E8">
        <w:rPr>
          <w:rFonts w:asciiTheme="majorBidi" w:hAnsiTheme="majorBidi" w:cstheme="majorBidi"/>
        </w:rPr>
        <w:t xml:space="preserve">behaviour </w:t>
      </w:r>
      <w:r w:rsidR="000651B7" w:rsidRPr="001929E8">
        <w:rPr>
          <w:rFonts w:asciiTheme="majorBidi" w:hAnsiTheme="majorBidi" w:cstheme="majorBidi"/>
        </w:rPr>
        <w:fldChar w:fldCharType="begin"/>
      </w:r>
      <w:r w:rsidR="000651B7" w:rsidRPr="001929E8">
        <w:rPr>
          <w:rFonts w:asciiTheme="majorBidi" w:hAnsiTheme="majorBidi" w:cstheme="majorBidi"/>
        </w:rPr>
        <w:instrText xml:space="preserve"> ADDIN EN.CITE &lt;EndNote&gt;&lt;Cite&gt;&lt;Author&gt;Hoang&lt;/Author&gt;&lt;Year&gt;2026&lt;/Year&gt;&lt;RecNum&gt;9&lt;/RecNum&gt;&lt;DisplayText&gt;(Hoang, Tung, &amp;amp; Hoa, 2026)&lt;/DisplayText&gt;&lt;record&gt;&lt;rec-number&gt;9&lt;/rec-number&gt;&lt;foreign-keys&gt;&lt;key app="EN" db-id="vpvdxrpvlxtd2hede5wpardww55ex92ww5tf" timestamp="1781403754"&gt;9&lt;/key&gt;&lt;/foreign-keys&gt;&lt;ref-type name="Journal Article"&gt;17&lt;/ref-type&gt;&lt;contributors&gt;&lt;authors&gt;&lt;author&gt;Hoang, Dinh Van&lt;/author&gt;&lt;author&gt;Tung, Le Thanh&lt;/author&gt;&lt;author&gt;Hoa, Nguyen Dinh&lt;/author&gt;&lt;/authors&gt;&lt;/contributors&gt;&lt;titles&gt;&lt;title&gt;Exploring Factors Influencing Green Purchase Intention in Emerging Markets: An Integration of Social Cognitive Theory and Theory of Planned Behavior&lt;/title&gt;&lt;secondary-title&gt;Sage Open&lt;/secondary-title&gt;&lt;/titles&gt;&lt;periodical&gt;&lt;full-title&gt;Sage Open&lt;/full-title&gt;&lt;/periodical&gt;&lt;pages&gt;21582440251411603&lt;/pages&gt;&lt;volume&gt;16&lt;/volume&gt;&lt;number&gt;1&lt;/number&gt;&lt;dates&gt;&lt;year&gt;2026&lt;/year&gt;&lt;/dates&gt;&lt;isbn&gt;2158-2440&lt;/isbn&gt;&lt;urls&gt;&lt;/urls&gt;&lt;/record&gt;&lt;/Cite&gt;&lt;/EndNote&gt;</w:instrText>
      </w:r>
      <w:r w:rsidR="000651B7" w:rsidRPr="001929E8">
        <w:rPr>
          <w:rFonts w:asciiTheme="majorBidi" w:hAnsiTheme="majorBidi" w:cstheme="majorBidi"/>
        </w:rPr>
        <w:fldChar w:fldCharType="separate"/>
      </w:r>
      <w:r w:rsidR="000651B7" w:rsidRPr="001929E8">
        <w:rPr>
          <w:rFonts w:asciiTheme="majorBidi" w:hAnsiTheme="majorBidi" w:cstheme="majorBidi"/>
          <w:noProof/>
        </w:rPr>
        <w:t>(Hoang, Tung, &amp; Hoa, 2026)</w:t>
      </w:r>
      <w:r w:rsidR="000651B7" w:rsidRPr="001929E8">
        <w:rPr>
          <w:rFonts w:asciiTheme="majorBidi" w:hAnsiTheme="majorBidi" w:cstheme="majorBidi"/>
        </w:rPr>
        <w:fldChar w:fldCharType="end"/>
      </w:r>
      <w:r w:rsidR="00A32FBE" w:rsidRPr="001929E8">
        <w:rPr>
          <w:rFonts w:asciiTheme="majorBidi" w:hAnsiTheme="majorBidi" w:cstheme="majorBidi"/>
        </w:rPr>
        <w:t>. However, the majority of these studies have focused on developed-economy contexts, leaving a significant lacuna in our understanding of green consumer behaviour within the socio-cultural and economic milieu of South Asian emerging markets.</w:t>
      </w:r>
    </w:p>
    <w:p w:rsidR="00945BD8" w:rsidRPr="001929E8" w:rsidRDefault="005132D9" w:rsidP="007F3E1D">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The Technology Readiness Index (TRI), originally conceptualised by Parasuraman (2000) and refined by Parasuraman and Colby (2015), offers a complementary theoretical </w:t>
      </w:r>
      <w:r w:rsidR="00A32FBE" w:rsidRPr="001929E8">
        <w:rPr>
          <w:rFonts w:asciiTheme="majorBidi" w:hAnsiTheme="majorBidi" w:cstheme="majorBidi"/>
        </w:rPr>
        <w:lastRenderedPageBreak/>
        <w:t>perspective by capturing consumers' propensity to embrace new technologies. In the context of solar PV systems</w:t>
      </w:r>
      <w:r w:rsidR="000651B7" w:rsidRPr="001929E8">
        <w:rPr>
          <w:rFonts w:asciiTheme="majorBidi" w:hAnsiTheme="majorBidi" w:cstheme="majorBidi"/>
        </w:rPr>
        <w:t xml:space="preserve">, </w:t>
      </w:r>
      <w:r w:rsidR="00A32FBE" w:rsidRPr="001929E8">
        <w:rPr>
          <w:rFonts w:asciiTheme="majorBidi" w:hAnsiTheme="majorBidi" w:cstheme="majorBidi"/>
        </w:rPr>
        <w:t>which represent not only an environmental choice but also a significant technological investment</w:t>
      </w:r>
      <w:r w:rsidR="000651B7" w:rsidRPr="001929E8">
        <w:rPr>
          <w:rFonts w:asciiTheme="majorBidi" w:hAnsiTheme="majorBidi" w:cstheme="majorBidi"/>
        </w:rPr>
        <w:t xml:space="preserve">. The </w:t>
      </w:r>
      <w:r w:rsidR="00A32FBE" w:rsidRPr="001929E8">
        <w:rPr>
          <w:rFonts w:asciiTheme="majorBidi" w:hAnsiTheme="majorBidi" w:cstheme="majorBidi"/>
        </w:rPr>
        <w:t>TRI constructs such as optimism, innovativeness, discomfort, and insecurity are particularly salient in shaping consumer adoption decisions. The integration of TRI into a TPB framework thus represents a theoretically enriching and practically relevant contribution to the green marketing literature</w:t>
      </w:r>
      <w:r w:rsidR="000651B7" w:rsidRPr="001929E8">
        <w:rPr>
          <w:rFonts w:asciiTheme="majorBidi" w:hAnsiTheme="majorBidi" w:cstheme="majorBidi"/>
        </w:rPr>
        <w:t xml:space="preserve"> </w:t>
      </w:r>
      <w:r w:rsidR="00E1684F" w:rsidRPr="001929E8">
        <w:rPr>
          <w:rFonts w:asciiTheme="majorBidi" w:hAnsiTheme="majorBidi" w:cstheme="majorBidi"/>
        </w:rPr>
        <w:fldChar w:fldCharType="begin"/>
      </w:r>
      <w:r w:rsidR="007F3E1D" w:rsidRPr="001929E8">
        <w:rPr>
          <w:rFonts w:asciiTheme="majorBidi" w:hAnsiTheme="majorBidi" w:cstheme="majorBidi"/>
        </w:rPr>
        <w:instrText xml:space="preserve"> ADDIN EN.CITE &lt;EndNote&gt;&lt;Cite&gt;&lt;Author&gt;Kumar&lt;/Author&gt;&lt;Year&gt;2026&lt;/Year&gt;&lt;RecNum&gt;12&lt;/RecNum&gt;&lt;DisplayText&gt;(S. Kumar et al., 2026)&lt;/DisplayText&gt;&lt;record&gt;&lt;rec-number&gt;12&lt;/rec-number&gt;&lt;foreign-keys&gt;&lt;key app="EN" db-id="vpvdxrpvlxtd2hede5wpardww55ex92ww5tf" timestamp="1781404045"&gt;12&lt;/key&gt;&lt;/foreign-keys&gt;&lt;ref-type name="Journal Article"&gt;17&lt;/ref-type&gt;&lt;contributors&gt;&lt;authors&gt;&lt;author&gt;Kumar, Sameer&lt;/author&gt;&lt;author&gt;Ramtiyal, Bharti&lt;/author&gt;&lt;author&gt;Soni, Gunjan&lt;/author&gt;&lt;author&gt;Vijayvargy, Lokesh&lt;/author&gt;&lt;author&gt;Chandra, Charu&lt;/author&gt;&lt;author&gt;Dey, Ishaan&lt;/author&gt;&lt;/authors&gt;&lt;/contributors&gt;&lt;titles&gt;&lt;title&gt;An empirical investigation of traceability technology adoption: a case of perishable products supply chain&lt;/title&gt;&lt;secondary-title&gt;Benchmarking: an international journal&lt;/secondary-title&gt;&lt;/titles&gt;&lt;periodical&gt;&lt;full-title&gt;Benchmarking: an international journal&lt;/full-title&gt;&lt;/periodical&gt;&lt;pages&gt;312-342&lt;/pages&gt;&lt;volume&gt;33&lt;/volume&gt;&lt;number&gt;1&lt;/number&gt;&lt;dates&gt;&lt;year&gt;2026&lt;/year&gt;&lt;/dates&gt;&lt;isbn&gt;1463-5771&lt;/isbn&gt;&lt;urls&gt;&lt;/urls&gt;&lt;/record&gt;&lt;/Cite&gt;&lt;/EndNote&gt;</w:instrText>
      </w:r>
      <w:r w:rsidR="00E1684F" w:rsidRPr="001929E8">
        <w:rPr>
          <w:rFonts w:asciiTheme="majorBidi" w:hAnsiTheme="majorBidi" w:cstheme="majorBidi"/>
        </w:rPr>
        <w:fldChar w:fldCharType="separate"/>
      </w:r>
      <w:r w:rsidR="007F3E1D" w:rsidRPr="001929E8">
        <w:rPr>
          <w:rFonts w:asciiTheme="majorBidi" w:hAnsiTheme="majorBidi" w:cstheme="majorBidi"/>
          <w:noProof/>
        </w:rPr>
        <w:t>(S. Kumar et al., 2026)</w:t>
      </w:r>
      <w:r w:rsidR="00E1684F"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5132D9" w:rsidP="00862BD1">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A further critical construct in this study is green brand knowledge, which refers to the consumer's awareness, recognition, and perceived associations with a brand's environmental credentials </w:t>
      </w:r>
      <w:r w:rsidR="00E1684F" w:rsidRPr="001929E8">
        <w:rPr>
          <w:rFonts w:asciiTheme="majorBidi" w:hAnsiTheme="majorBidi" w:cstheme="majorBidi"/>
        </w:rPr>
        <w:fldChar w:fldCharType="begin"/>
      </w:r>
      <w:r w:rsidR="00E1684F" w:rsidRPr="001929E8">
        <w:rPr>
          <w:rFonts w:asciiTheme="majorBidi" w:hAnsiTheme="majorBidi" w:cstheme="majorBidi"/>
        </w:rPr>
        <w:instrText xml:space="preserve"> ADDIN EN.CITE &lt;EndNote&gt;&lt;Cite&gt;&lt;Author&gt;Vinoth&lt;/Author&gt;&lt;Year&gt;2024&lt;/Year&gt;&lt;RecNum&gt;13&lt;/RecNum&gt;&lt;DisplayText&gt;(Vinoth, Srivastava, &amp;amp; Mittal, 2024)&lt;/DisplayText&gt;&lt;record&gt;&lt;rec-number&gt;13&lt;/rec-number&gt;&lt;foreign-keys&gt;&lt;key app="EN" db-id="vpvdxrpvlxtd2hede5wpardww55ex92ww5tf" timestamp="1781404161"&gt;13&lt;/key&gt;&lt;/foreign-keys&gt;&lt;ref-type name="Journal Article"&gt;17&lt;/ref-type&gt;&lt;contributors&gt;&lt;authors&gt;&lt;author&gt;Vinoth, S&lt;/author&gt;&lt;author&gt;Srivastava, Nidhi&lt;/author&gt;&lt;author&gt;Mittal, Amit&lt;/author&gt;&lt;/authors&gt;&lt;/contributors&gt;&lt;titles&gt;&lt;title&gt;How does green trust mediate the relationship between environmental concern and green brand knowledge during green purchases?&lt;/title&gt;&lt;secondary-title&gt;Global Knowledge, Memory and Communication&lt;/secondary-title&gt;&lt;/titles&gt;&lt;periodical&gt;&lt;full-title&gt;Global Knowledge, Memory and Communication&lt;/full-title&gt;&lt;/periodical&gt;&lt;number&gt;ahead-of-print&lt;/number&gt;&lt;dates&gt;&lt;year&gt;2024&lt;/year&gt;&lt;/dates&gt;&lt;isbn&gt;2514-9342&lt;/isbn&gt;&lt;urls&gt;&lt;/urls&gt;&lt;/record&gt;&lt;/Cite&gt;&lt;/EndNote&gt;</w:instrText>
      </w:r>
      <w:r w:rsidR="00E1684F" w:rsidRPr="001929E8">
        <w:rPr>
          <w:rFonts w:asciiTheme="majorBidi" w:hAnsiTheme="majorBidi" w:cstheme="majorBidi"/>
        </w:rPr>
        <w:fldChar w:fldCharType="separate"/>
      </w:r>
      <w:r w:rsidR="00E1684F" w:rsidRPr="001929E8">
        <w:rPr>
          <w:rFonts w:asciiTheme="majorBidi" w:hAnsiTheme="majorBidi" w:cstheme="majorBidi"/>
          <w:noProof/>
        </w:rPr>
        <w:t>(Vinoth, Srivastava, &amp; Mittal, 2024)</w:t>
      </w:r>
      <w:r w:rsidR="00E1684F" w:rsidRPr="001929E8">
        <w:rPr>
          <w:rFonts w:asciiTheme="majorBidi" w:hAnsiTheme="majorBidi" w:cstheme="majorBidi"/>
        </w:rPr>
        <w:fldChar w:fldCharType="end"/>
      </w:r>
      <w:r w:rsidR="00E1684F" w:rsidRPr="001929E8">
        <w:rPr>
          <w:rFonts w:asciiTheme="majorBidi" w:hAnsiTheme="majorBidi" w:cstheme="majorBidi"/>
        </w:rPr>
        <w:t>.</w:t>
      </w:r>
      <w:r w:rsidR="00A32FBE" w:rsidRPr="001929E8">
        <w:rPr>
          <w:rFonts w:asciiTheme="majorBidi" w:hAnsiTheme="majorBidi" w:cstheme="majorBidi"/>
        </w:rPr>
        <w:t xml:space="preserve"> Green brand knowledge is posited here as a moderating variable that amplifies or attenuates the relationships between the study's independent variables</w:t>
      </w:r>
      <w:r w:rsidR="00E1684F" w:rsidRPr="001929E8">
        <w:rPr>
          <w:rFonts w:asciiTheme="majorBidi" w:hAnsiTheme="majorBidi" w:cstheme="majorBidi"/>
        </w:rPr>
        <w:t xml:space="preserve">, </w:t>
      </w:r>
      <w:r w:rsidR="00A32FBE" w:rsidRPr="001929E8">
        <w:rPr>
          <w:rFonts w:asciiTheme="majorBidi" w:hAnsiTheme="majorBidi" w:cstheme="majorBidi"/>
        </w:rPr>
        <w:t>green attitude</w:t>
      </w:r>
      <w:r w:rsidR="00862BD1" w:rsidRPr="001929E8">
        <w:rPr>
          <w:rFonts w:asciiTheme="majorBidi" w:hAnsiTheme="majorBidi" w:cstheme="majorBidi"/>
        </w:rPr>
        <w:t xml:space="preserve"> (GA)</w:t>
      </w:r>
      <w:r w:rsidR="00A32FBE" w:rsidRPr="001929E8">
        <w:rPr>
          <w:rFonts w:asciiTheme="majorBidi" w:hAnsiTheme="majorBidi" w:cstheme="majorBidi"/>
        </w:rPr>
        <w:t>, subjective norms</w:t>
      </w:r>
      <w:r w:rsidR="00862BD1" w:rsidRPr="001929E8">
        <w:rPr>
          <w:rFonts w:asciiTheme="majorBidi" w:hAnsiTheme="majorBidi" w:cstheme="majorBidi"/>
        </w:rPr>
        <w:t xml:space="preserve"> (SN)</w:t>
      </w:r>
      <w:r w:rsidR="00A32FBE" w:rsidRPr="001929E8">
        <w:rPr>
          <w:rFonts w:asciiTheme="majorBidi" w:hAnsiTheme="majorBidi" w:cstheme="majorBidi"/>
        </w:rPr>
        <w:t>, perceived behavioural control</w:t>
      </w:r>
      <w:r w:rsidR="00862BD1" w:rsidRPr="001929E8">
        <w:rPr>
          <w:rFonts w:asciiTheme="majorBidi" w:hAnsiTheme="majorBidi" w:cstheme="majorBidi"/>
        </w:rPr>
        <w:t xml:space="preserve"> (PBC)</w:t>
      </w:r>
      <w:r w:rsidR="00A32FBE" w:rsidRPr="001929E8">
        <w:rPr>
          <w:rFonts w:asciiTheme="majorBidi" w:hAnsiTheme="majorBidi" w:cstheme="majorBidi"/>
        </w:rPr>
        <w:t>, and technological factors</w:t>
      </w:r>
      <w:r w:rsidR="00E1684F" w:rsidRPr="001929E8">
        <w:rPr>
          <w:rFonts w:asciiTheme="majorBidi" w:hAnsiTheme="majorBidi" w:cstheme="majorBidi"/>
        </w:rPr>
        <w:t xml:space="preserve"> </w:t>
      </w:r>
      <w:r w:rsidR="00862BD1" w:rsidRPr="001929E8">
        <w:rPr>
          <w:rFonts w:asciiTheme="majorBidi" w:hAnsiTheme="majorBidi" w:cstheme="majorBidi"/>
        </w:rPr>
        <w:t xml:space="preserve">(TF) </w:t>
      </w:r>
      <w:r w:rsidR="00A32FBE" w:rsidRPr="001929E8">
        <w:rPr>
          <w:rFonts w:asciiTheme="majorBidi" w:hAnsiTheme="majorBidi" w:cstheme="majorBidi"/>
        </w:rPr>
        <w:t>and green purchase intention</w:t>
      </w:r>
      <w:r w:rsidR="00E1684F" w:rsidRPr="001929E8">
        <w:rPr>
          <w:rFonts w:asciiTheme="majorBidi" w:hAnsiTheme="majorBidi" w:cstheme="majorBidi"/>
        </w:rPr>
        <w:t xml:space="preserve"> </w:t>
      </w:r>
      <w:r w:rsidR="00E1684F" w:rsidRPr="001929E8">
        <w:rPr>
          <w:rFonts w:asciiTheme="majorBidi" w:hAnsiTheme="majorBidi" w:cstheme="majorBidi"/>
        </w:rPr>
        <w:fldChar w:fldCharType="begin"/>
      </w:r>
      <w:r w:rsidR="00E1684F" w:rsidRPr="001929E8">
        <w:rPr>
          <w:rFonts w:asciiTheme="majorBidi" w:hAnsiTheme="majorBidi" w:cstheme="majorBidi"/>
        </w:rPr>
        <w:instrText xml:space="preserve"> ADDIN EN.CITE &lt;EndNote&gt;&lt;Cite&gt;&lt;Author&gt;Manalu&lt;/Author&gt;&lt;Year&gt;2025&lt;/Year&gt;&lt;RecNum&gt;14&lt;/RecNum&gt;&lt;DisplayText&gt;(Manalu, 2025)&lt;/DisplayText&gt;&lt;record&gt;&lt;rec-number&gt;14&lt;/rec-number&gt;&lt;foreign-keys&gt;&lt;key app="EN" db-id="vpvdxrpvlxtd2hede5wpardww55ex92ww5tf" timestamp="1781404357"&gt;14&lt;/key&gt;&lt;/foreign-keys&gt;&lt;ref-type name="Journal Article"&gt;17&lt;/ref-type&gt;&lt;contributors&gt;&lt;authors&gt;&lt;author&gt;Manalu, Vigory Gloriman&lt;/author&gt;&lt;/authors&gt;&lt;/contributors&gt;&lt;titles&gt;&lt;title&gt;INFLUENCE OF GREEN BRAND POSITIONING AND ATTITUDE ON GREEN PURCHASE INTENTION: GREEN BRAND KNOWLEDGE AS MODERATION&lt;/title&gt;&lt;secondary-title&gt;JURNAL ILMIAH EDUNOMIKA&lt;/secondary-title&gt;&lt;/titles&gt;&lt;periodical&gt;&lt;full-title&gt;JURNAL ILMIAH EDUNOMIKA&lt;/full-title&gt;&lt;/periodical&gt;&lt;volume&gt;9&lt;/volume&gt;&lt;number&gt;2&lt;/number&gt;&lt;dates&gt;&lt;year&gt;2025&lt;/year&gt;&lt;/dates&gt;&lt;isbn&gt;2598-1153&lt;/isbn&gt;&lt;urls&gt;&lt;/urls&gt;&lt;/record&gt;&lt;/Cite&gt;&lt;/EndNote&gt;</w:instrText>
      </w:r>
      <w:r w:rsidR="00E1684F" w:rsidRPr="001929E8">
        <w:rPr>
          <w:rFonts w:asciiTheme="majorBidi" w:hAnsiTheme="majorBidi" w:cstheme="majorBidi"/>
        </w:rPr>
        <w:fldChar w:fldCharType="separate"/>
      </w:r>
      <w:r w:rsidR="00E1684F" w:rsidRPr="001929E8">
        <w:rPr>
          <w:rFonts w:asciiTheme="majorBidi" w:hAnsiTheme="majorBidi" w:cstheme="majorBidi"/>
          <w:noProof/>
        </w:rPr>
        <w:t>(Manalu, 2025)</w:t>
      </w:r>
      <w:r w:rsidR="00E1684F" w:rsidRPr="001929E8">
        <w:rPr>
          <w:rFonts w:asciiTheme="majorBidi" w:hAnsiTheme="majorBidi" w:cstheme="majorBidi"/>
        </w:rPr>
        <w:fldChar w:fldCharType="end"/>
      </w:r>
      <w:r w:rsidR="00A32FBE" w:rsidRPr="001929E8">
        <w:rPr>
          <w:rFonts w:asciiTheme="majorBidi" w:hAnsiTheme="majorBidi" w:cstheme="majorBidi"/>
        </w:rPr>
        <w:t>. Consumers who possess higher green brand knowledge are expected to be more responsive to pro-environmental attitudinal and normative influences, as well as more discerning in their evaluation of the technological attributes of solar products</w:t>
      </w:r>
      <w:r w:rsidR="00E1684F" w:rsidRPr="001929E8">
        <w:rPr>
          <w:rFonts w:asciiTheme="majorBidi" w:hAnsiTheme="majorBidi" w:cstheme="majorBidi"/>
        </w:rPr>
        <w:t xml:space="preserve"> </w:t>
      </w:r>
      <w:r w:rsidR="00862BD1" w:rsidRPr="001929E8">
        <w:rPr>
          <w:rFonts w:asciiTheme="majorBidi" w:hAnsiTheme="majorBidi" w:cstheme="majorBidi"/>
        </w:rPr>
        <w:fldChar w:fldCharType="begin"/>
      </w:r>
      <w:r w:rsidR="00862BD1" w:rsidRPr="001929E8">
        <w:rPr>
          <w:rFonts w:asciiTheme="majorBidi" w:hAnsiTheme="majorBidi" w:cstheme="majorBidi"/>
        </w:rPr>
        <w:instrText xml:space="preserve"> ADDIN EN.CITE &lt;EndNote&gt;&lt;Cite&gt;&lt;Author&gt;Butt&lt;/Author&gt;&lt;Year&gt;2025&lt;/Year&gt;&lt;RecNum&gt;15&lt;/RecNum&gt;&lt;DisplayText&gt;(Butt &amp;amp; Ahmad, 2025)&lt;/DisplayText&gt;&lt;record&gt;&lt;rec-number&gt;15&lt;/rec-number&gt;&lt;foreign-keys&gt;&lt;key app="EN" db-id="vpvdxrpvlxtd2hede5wpardww55ex92ww5tf" timestamp="1781404672"&gt;15&lt;/key&gt;&lt;/foreign-keys&gt;&lt;ref-type name="Journal Article"&gt;17&lt;/ref-type&gt;&lt;contributors&gt;&lt;authors&gt;&lt;author&gt;Butt, Imran Zafar&lt;/author&gt;&lt;author&gt;Ahmad, Sajjad&lt;/author&gt;&lt;/authors&gt;&lt;/contributors&gt;&lt;titles&gt;&lt;title&gt;Exploring the Interplay of Environmental Factors &amp;amp; Technological Factors in Shaping Green Purchase Behavior: A Moderated Mediation Approach&lt;/title&gt;&lt;secondary-title&gt;Journal of Management Science Research Review&lt;/secondary-title&gt;&lt;/titles&gt;&lt;periodical&gt;&lt;full-title&gt;Journal of Management Science Research Review&lt;/full-title&gt;&lt;/periodical&gt;&lt;pages&gt;322-354&lt;/pages&gt;&lt;volume&gt;4&lt;/volume&gt;&lt;number&gt;2&lt;/number&gt;&lt;dates&gt;&lt;year&gt;2025&lt;/year&gt;&lt;/dates&gt;&lt;isbn&gt;3006-2047&lt;/isbn&gt;&lt;urls&gt;&lt;/urls&gt;&lt;/record&gt;&lt;/Cite&gt;&lt;/EndNote&gt;</w:instrText>
      </w:r>
      <w:r w:rsidR="00862BD1" w:rsidRPr="001929E8">
        <w:rPr>
          <w:rFonts w:asciiTheme="majorBidi" w:hAnsiTheme="majorBidi" w:cstheme="majorBidi"/>
        </w:rPr>
        <w:fldChar w:fldCharType="separate"/>
      </w:r>
      <w:r w:rsidR="00862BD1" w:rsidRPr="001929E8">
        <w:rPr>
          <w:rFonts w:asciiTheme="majorBidi" w:hAnsiTheme="majorBidi" w:cstheme="majorBidi"/>
          <w:noProof/>
        </w:rPr>
        <w:t>(Butt &amp; Ahmad, 2025)</w:t>
      </w:r>
      <w:r w:rsidR="00862BD1"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DC4A57" w:rsidP="00DC4A57">
      <w:pPr>
        <w:spacing w:line="480" w:lineRule="auto"/>
        <w:jc w:val="both"/>
        <w:rPr>
          <w:rFonts w:asciiTheme="majorBidi" w:hAnsiTheme="majorBidi" w:cstheme="majorBidi"/>
        </w:rPr>
      </w:pPr>
      <w:r w:rsidRPr="001929E8">
        <w:rPr>
          <w:rFonts w:asciiTheme="majorBidi" w:hAnsiTheme="majorBidi" w:cstheme="majorBidi"/>
        </w:rPr>
        <w:t>Recent studies have yielded conflicting results regarding the relationship between attitude, subjective norms (SN), perceived behavioral control (PBC), and green purchase intention (GPI). According to certain research, consumers' intentions to buy green items are only slightly influenced by attitude, SN, and PBC, indicating that other factors may be more important in influencing green purchasing decisions</w:t>
      </w:r>
      <w:r w:rsidR="004051FE" w:rsidRPr="001929E8">
        <w:rPr>
          <w:rFonts w:asciiTheme="majorBidi" w:hAnsiTheme="majorBidi" w:cstheme="majorBidi"/>
        </w:rPr>
        <w:t xml:space="preserve"> </w:t>
      </w:r>
      <w:r w:rsidR="004051FE" w:rsidRPr="001929E8">
        <w:rPr>
          <w:rFonts w:asciiTheme="majorBidi" w:hAnsiTheme="majorBidi" w:cstheme="majorBidi"/>
        </w:rPr>
        <w:fldChar w:fldCharType="begin"/>
      </w:r>
      <w:r w:rsidR="004051FE" w:rsidRPr="001929E8">
        <w:rPr>
          <w:rFonts w:asciiTheme="majorBidi" w:hAnsiTheme="majorBidi" w:cstheme="majorBidi"/>
        </w:rPr>
        <w:instrText xml:space="preserve"> ADDIN EN.CITE &lt;EndNote&gt;&lt;Cite&gt;&lt;Author&gt;Ridwan&lt;/Author&gt;&lt;Year&gt;2026&lt;/Year&gt;&lt;RecNum&gt;21&lt;/RecNum&gt;&lt;DisplayText&gt;(Duong, Doan, Vu, Ha, &amp;amp; Dam, 2026; Ridwan &amp;amp; Prananta, 2026)&lt;/DisplayText&gt;&lt;record&gt;&lt;rec-number&gt;21&lt;/rec-number&gt;&lt;foreign-keys&gt;&lt;key app="EN" db-id="vpvdxrpvlxtd2hede5wpardww55ex92ww5tf" timestamp="1781405563"&gt;21&lt;/key&gt;&lt;/foreign-keys&gt;&lt;ref-type name="Journal Article"&gt;17&lt;/ref-type&gt;&lt;contributors&gt;&lt;authors&gt;&lt;author&gt;Ridwan, Habib&lt;/author&gt;&lt;author&gt;Prananta, Widya&lt;/author&gt;&lt;/authors&gt;&lt;/contributors&gt;&lt;titles&gt;&lt;title&gt;The effect of boycott attitude, subjective norms, and perceived behavioral control on participation with intention as mediator variable&lt;/title&gt;&lt;secondary-title&gt;Research Horizon&lt;/secondary-title&gt;&lt;/titles&gt;&lt;periodical&gt;&lt;full-title&gt;Research Horizon&lt;/full-title&gt;&lt;/periodical&gt;&lt;pages&gt;569-582&lt;/pages&gt;&lt;volume&gt;6&lt;/volume&gt;&lt;number&gt;1&lt;/number&gt;&lt;dates&gt;&lt;year&gt;2026&lt;/year&gt;&lt;/dates&gt;&lt;isbn&gt;2807-9531&lt;/isbn&gt;&lt;urls&gt;&lt;/urls&gt;&lt;/record&gt;&lt;/Cite&gt;&lt;Cite&gt;&lt;Author&gt;Duong&lt;/Author&gt;&lt;Year&gt;2026&lt;/Year&gt;&lt;RecNum&gt;22&lt;/RecNum&gt;&lt;record&gt;&lt;rec-number&gt;22&lt;/rec-number&gt;&lt;foreign-keys&gt;&lt;key app="EN" db-id="vpvdxrpvlxtd2hede5wpardww55ex92ww5tf" timestamp="1781405738"&gt;22&lt;/key&gt;&lt;/foreign-keys&gt;&lt;ref-type name="Journal Article"&gt;17&lt;/ref-type&gt;&lt;contributors&gt;&lt;authors&gt;&lt;author&gt;Duong, Cong Doanh&lt;/author&gt;&lt;author&gt;Doan, Xuan Hau&lt;/author&gt;&lt;author&gt;Vu, Dang Manh&lt;/author&gt;&lt;author&gt;Ha, Ngoc Thang&lt;/author&gt;&lt;author&gt;Dam, Kieu Van&lt;/author&gt;&lt;/authors&gt;&lt;/contributors&gt;&lt;titles&gt;&lt;title&gt;The role of perceived environmental responsibility and environmental concern on shaping green purchase intention&lt;/title&gt;&lt;secondary-title&gt;Vision&lt;/secondary-title&gt;&lt;/titles&gt;&lt;periodical&gt;&lt;full-title&gt;Vision&lt;/full-title&gt;&lt;/periodical&gt;&lt;pages&gt;63-77&lt;/pages&gt;&lt;volume&gt;30&lt;/volume&gt;&lt;number&gt;1&lt;/number&gt;&lt;dates&gt;&lt;year&gt;2026&lt;/year&gt;&lt;/dates&gt;&lt;isbn&gt;0972-2629&lt;/isbn&gt;&lt;urls&gt;&lt;/urls&gt;&lt;/record&gt;&lt;/Cite&gt;&lt;/EndNote&gt;</w:instrText>
      </w:r>
      <w:r w:rsidR="004051FE" w:rsidRPr="001929E8">
        <w:rPr>
          <w:rFonts w:asciiTheme="majorBidi" w:hAnsiTheme="majorBidi" w:cstheme="majorBidi"/>
        </w:rPr>
        <w:fldChar w:fldCharType="separate"/>
      </w:r>
      <w:r w:rsidR="004051FE" w:rsidRPr="001929E8">
        <w:rPr>
          <w:rFonts w:asciiTheme="majorBidi" w:hAnsiTheme="majorBidi" w:cstheme="majorBidi"/>
          <w:noProof/>
        </w:rPr>
        <w:t>(Duong, Doan, Vu, Ha, &amp; Dam, 2026; Ridwan &amp; Prananta, 2026)</w:t>
      </w:r>
      <w:r w:rsidR="004051FE" w:rsidRPr="001929E8">
        <w:rPr>
          <w:rFonts w:asciiTheme="majorBidi" w:hAnsiTheme="majorBidi" w:cstheme="majorBidi"/>
        </w:rPr>
        <w:fldChar w:fldCharType="end"/>
      </w:r>
      <w:r w:rsidR="004051FE" w:rsidRPr="001929E8">
        <w:rPr>
          <w:rFonts w:asciiTheme="majorBidi" w:hAnsiTheme="majorBidi" w:cstheme="majorBidi"/>
        </w:rPr>
        <w:t xml:space="preserve"> </w:t>
      </w:r>
      <w:r w:rsidRPr="001929E8">
        <w:rPr>
          <w:rFonts w:asciiTheme="majorBidi" w:hAnsiTheme="majorBidi" w:cstheme="majorBidi"/>
        </w:rPr>
        <w:t xml:space="preserve">In contrast, other research has found that these factors have a substantial and positive impact on GPI, indicating that favorable attitudes toward environmental sustainability, social pressure from important others, and consumers’ perceived ability to engage in green purchasing strongly encourage their intention to buy environmentally friendly products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&lt;EndNote&gt;&lt;Cite&gt;&lt;Author&gt;Arifin&lt;/Author&gt;&lt;Year&gt;2026&lt;/Year&gt;&lt;RecNum&gt;23&lt;/RecNum&gt;&lt;DisplayText&gt;(Arifin, Yudha, &amp;amp; Narmaditya, 2026)&lt;/DisplayText&gt;&lt;record&gt;&lt;rec-number&gt;23&lt;/rec-number&gt;&lt;foreign-keys&gt;&lt;key app="EN" db-id="vpvdxrpvlxtd2hede5wpardww55ex92ww5tf" timestamp="1781406047"&gt;23&lt;/key&gt;&lt;/foreign-keys&gt;&lt;ref-type name="Journal Article"&gt;17&lt;/ref-type&gt;&lt;contributors&gt;&lt;authors&gt;&lt;author&gt;Arifin, Sirajul&lt;/author&gt;&lt;author&gt;Yudha, Ana Toni Roby Candra&lt;/author&gt;&lt;author&gt;Narmaditya, Bagus Shandy&lt;/author&gt;&lt;/authors&gt;&lt;/contributors&gt;&lt;titles&gt;&lt;title&gt;Integration of attitudes and behavioral control on intention to consume halal and environment-friendly products&lt;/title&gt;&lt;secondary-title&gt;Journal of Islamic Accounting and Business Research&lt;/secondary-title&gt;&lt;/titles&gt;&lt;periodical&gt;&lt;full-title&gt;Journal of Islamic Accounting and Business Research&lt;/full-title&gt;&lt;/periodical&gt;&lt;pages&gt;1-19&lt;/pages&gt;&lt;dates&gt;&lt;year&gt;2026&lt;/year&gt;&lt;/dates&gt;&lt;isbn&gt;1759-0817&lt;/isbn&gt;&lt;urls&gt;&lt;/urls&gt;&lt;/record&gt;&lt;/Cite&gt;&lt;/EndNote&gt;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(Arifin, Yudha, &amp; Narmaditya, 2026)</w:t>
      </w:r>
      <w:r w:rsidRPr="001929E8">
        <w:rPr>
          <w:rFonts w:asciiTheme="majorBidi" w:hAnsiTheme="majorBidi" w:cstheme="majorBidi"/>
        </w:rPr>
        <w:fldChar w:fldCharType="end"/>
      </w:r>
      <w:r w:rsidRPr="001929E8">
        <w:rPr>
          <w:rFonts w:asciiTheme="majorBidi" w:hAnsiTheme="majorBidi" w:cstheme="majorBidi"/>
        </w:rPr>
        <w:t xml:space="preserve">. These inconsistent findings highlight the need for further </w:t>
      </w:r>
      <w:r w:rsidRPr="001929E8">
        <w:rPr>
          <w:rFonts w:asciiTheme="majorBidi" w:hAnsiTheme="majorBidi" w:cstheme="majorBidi"/>
        </w:rPr>
        <w:lastRenderedPageBreak/>
        <w:t>investigation to better understand the conditions under which attitude, SN, and PBC influence green purchase intention.</w:t>
      </w:r>
    </w:p>
    <w:p w:rsidR="00945BD8" w:rsidRPr="001929E8" w:rsidRDefault="00A32FBE" w:rsidP="00781081">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t>2. L</w:t>
      </w:r>
      <w:r w:rsidR="00781081" w:rsidRPr="001929E8">
        <w:rPr>
          <w:rFonts w:asciiTheme="majorBidi" w:hAnsiTheme="majorBidi" w:cstheme="majorBidi"/>
          <w:sz w:val="24"/>
          <w:szCs w:val="24"/>
        </w:rPr>
        <w:t>iterature Review</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2.1 Theory of Planned Behaviour (TPB)</w:t>
      </w:r>
    </w:p>
    <w:p w:rsidR="00945BD8" w:rsidRPr="001929E8" w:rsidRDefault="005132D9" w:rsidP="00CC06B6">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The Theory of Planned Behaviour </w:t>
      </w:r>
      <w:r w:rsidR="00DC4A57" w:rsidRPr="001929E8">
        <w:rPr>
          <w:rFonts w:asciiTheme="majorBidi" w:hAnsiTheme="majorBidi" w:cstheme="majorBidi"/>
        </w:rPr>
        <w:fldChar w:fldCharType="begin"/>
      </w:r>
      <w:r w:rsidR="00DC4A57" w:rsidRPr="001929E8">
        <w:rPr>
          <w:rFonts w:asciiTheme="majorBidi" w:hAnsiTheme="majorBidi" w:cstheme="majorBidi"/>
        </w:rPr>
        <w:instrText xml:space="preserve"> ADDIN EN.CITE &lt;EndNote&gt;&lt;Cite&gt;&lt;Author&gt;Ajzen&lt;/Author&gt;&lt;Year&gt;1991&lt;/Year&gt;&lt;RecNum&gt;7&lt;/RecNum&gt;&lt;DisplayText&gt;(Ajzen, 1991)&lt;/DisplayText&gt;&lt;record&gt;&lt;rec-number&gt;7&lt;/rec-number&gt;&lt;foreign-keys&gt;&lt;key app="EN" db-id="vpvdxrpvlxtd2hede5wpardww55ex92ww5tf" timestamp="1781403627"&gt;7&lt;/key&gt;&lt;/foreign-keys&gt;&lt;ref-type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EndNote&gt;</w:instrText>
      </w:r>
      <w:r w:rsidR="00DC4A57" w:rsidRPr="001929E8">
        <w:rPr>
          <w:rFonts w:asciiTheme="majorBidi" w:hAnsiTheme="majorBidi" w:cstheme="majorBidi"/>
        </w:rPr>
        <w:fldChar w:fldCharType="separate"/>
      </w:r>
      <w:r w:rsidR="00DC4A57" w:rsidRPr="001929E8">
        <w:rPr>
          <w:rFonts w:asciiTheme="majorBidi" w:hAnsiTheme="majorBidi" w:cstheme="majorBidi"/>
          <w:noProof/>
        </w:rPr>
        <w:t>(Ajzen, 1991)</w:t>
      </w:r>
      <w:r w:rsidR="00DC4A57" w:rsidRPr="001929E8">
        <w:rPr>
          <w:rFonts w:asciiTheme="majorBidi" w:hAnsiTheme="majorBidi" w:cstheme="majorBidi"/>
        </w:rPr>
        <w:fldChar w:fldCharType="end"/>
      </w:r>
      <w:r w:rsidR="00A32FBE" w:rsidRPr="001929E8">
        <w:rPr>
          <w:rFonts w:asciiTheme="majorBidi" w:hAnsiTheme="majorBidi" w:cstheme="majorBidi"/>
        </w:rPr>
        <w:t xml:space="preserve">, an extension of the Theory of Reasoned Action </w:t>
      </w:r>
      <w:r w:rsidR="00DC4A57" w:rsidRPr="001929E8">
        <w:rPr>
          <w:rFonts w:asciiTheme="majorBidi" w:hAnsiTheme="majorBidi" w:cstheme="majorBidi"/>
        </w:rPr>
        <w:fldChar w:fldCharType="begin"/>
      </w:r>
      <w:r w:rsidR="00DC4A57" w:rsidRPr="001929E8">
        <w:rPr>
          <w:rFonts w:asciiTheme="majorBidi" w:hAnsiTheme="majorBidi" w:cstheme="majorBidi"/>
        </w:rPr>
        <w:instrText xml:space="preserve"> ADDIN EN.CITE &lt;EndNote&gt;&lt;Cite&gt;&lt;Author&gt;Ajzen&lt;/Author&gt;&lt;Year&gt;1975&lt;/Year&gt;&lt;RecNum&gt;24&lt;/RecNum&gt;&lt;DisplayText&gt;(Ajzen &amp;amp; Fishbein, 1975)&lt;/DisplayText&gt;&lt;record&gt;&lt;rec-number&gt;24&lt;/rec-number&gt;&lt;foreign-keys&gt;&lt;key app="EN" db-id="vpvdxrpvlxtd2hede5wpardww55ex92ww5tf" timestamp="1781406385"&gt;24&lt;/key&gt;&lt;/foreign-keys&gt;&lt;ref-type name="Journal Article"&gt;17&lt;/ref-type&gt;&lt;contributors&gt;&lt;authors&gt;&lt;author&gt;Ajzen, Icek&lt;/author&gt;&lt;author&gt;Fishbein, Martin&lt;/author&gt;&lt;/authors&gt;&lt;/contributors&gt;&lt;titles&gt;&lt;title&gt;A Bayesian analysis of attribution processes&lt;/title&gt;&lt;secondary-title&gt;Psychological bulletin&lt;/secondary-title&gt;&lt;/titles&gt;&lt;periodical&gt;&lt;full-title&gt;Psychological bulletin&lt;/full-title&gt;&lt;/periodical&gt;&lt;pages&gt;261&lt;/pages&gt;&lt;volume&gt;82&lt;/volume&gt;&lt;number&gt;2&lt;/number&gt;&lt;dates&gt;&lt;year&gt;1975&lt;/year&gt;&lt;/dates&gt;&lt;isbn&gt;1939-1455&lt;/isbn&gt;&lt;urls&gt;&lt;/urls&gt;&lt;/record&gt;&lt;/Cite&gt;&lt;/EndNote&gt;</w:instrText>
      </w:r>
      <w:r w:rsidR="00DC4A57" w:rsidRPr="001929E8">
        <w:rPr>
          <w:rFonts w:asciiTheme="majorBidi" w:hAnsiTheme="majorBidi" w:cstheme="majorBidi"/>
        </w:rPr>
        <w:fldChar w:fldCharType="separate"/>
      </w:r>
      <w:r w:rsidR="00DC4A57" w:rsidRPr="001929E8">
        <w:rPr>
          <w:rFonts w:asciiTheme="majorBidi" w:hAnsiTheme="majorBidi" w:cstheme="majorBidi"/>
          <w:noProof/>
        </w:rPr>
        <w:t>(Ajzen &amp; Fishbein, 1975)</w:t>
      </w:r>
      <w:r w:rsidR="00DC4A57" w:rsidRPr="001929E8">
        <w:rPr>
          <w:rFonts w:asciiTheme="majorBidi" w:hAnsiTheme="majorBidi" w:cstheme="majorBidi"/>
        </w:rPr>
        <w:fldChar w:fldCharType="end"/>
      </w:r>
      <w:r w:rsidR="00A32FBE" w:rsidRPr="001929E8">
        <w:rPr>
          <w:rFonts w:asciiTheme="majorBidi" w:hAnsiTheme="majorBidi" w:cstheme="majorBidi"/>
        </w:rPr>
        <w:t>, posits that behavioural intentions—and, by extension, behaviours—are jointly determined by three antecedent constructs: attitude toward the behaviour, subjective norms, and perceived behavioural control</w:t>
      </w:r>
      <w:r w:rsidR="00DC4A57" w:rsidRPr="001929E8">
        <w:rPr>
          <w:rFonts w:asciiTheme="majorBidi" w:hAnsiTheme="majorBidi" w:cstheme="majorBidi"/>
        </w:rPr>
        <w:t xml:space="preserve"> </w:t>
      </w:r>
      <w:r w:rsidR="00DC4A57" w:rsidRPr="001929E8">
        <w:rPr>
          <w:rFonts w:asciiTheme="majorBidi" w:hAnsiTheme="majorBidi" w:cstheme="majorBidi"/>
        </w:rPr>
        <w:fldChar w:fldCharType="begin"/>
      </w:r>
      <w:r w:rsidR="00DC4A57" w:rsidRPr="001929E8">
        <w:rPr>
          <w:rFonts w:asciiTheme="majorBidi" w:hAnsiTheme="majorBidi" w:cstheme="majorBidi"/>
        </w:rPr>
        <w:instrText xml:space="preserve"> ADDIN EN.CITE &lt;EndNote&gt;&lt;Cite&gt;&lt;Author&gt;Ferasari&lt;/Author&gt;&lt;Year&gt;2026&lt;/Year&gt;&lt;RecNum&gt;25&lt;/RecNum&gt;&lt;DisplayText&gt;(Ferasari et al., 2026)&lt;/DisplayText&gt;&lt;record&gt;&lt;rec-number&gt;25&lt;/rec-number&gt;&lt;foreign-keys&gt;&lt;key app="EN" db-id="vpvdxrpvlxtd2hede5wpardww55ex92ww5tf" timestamp="1781406465"&gt;25&lt;/key&gt;&lt;/foreign-keys&gt;&lt;ref-type name="Journal Article"&gt;17&lt;/ref-type&gt;&lt;contributors&gt;&lt;authors&gt;&lt;author&gt;Ferasari, Auretha Diva Nur&lt;/author&gt;&lt;author&gt;Pramesti, Diesyana Ajeng&lt;/author&gt;&lt;author&gt;Uliyah, Ida&lt;/author&gt;&lt;author&gt;Kurnia, Marlina&lt;/author&gt;&lt;author&gt;Anggarini, Yunita&lt;/author&gt;&lt;author&gt;Mranani, Muji&lt;/author&gt;&lt;/authors&gt;&lt;/contributors&gt;&lt;titles&gt;&lt;title&gt;Influencer marketing, brand image, and e-WOM: Driving purchase decisions through social media&lt;/title&gt;&lt;secondary-title&gt;Journal of Management and Digital Business&lt;/secondary-title&gt;&lt;/titles&gt;&lt;periodical&gt;&lt;full-title&gt;Journal of Management and Digital Business&lt;/full-title&gt;&lt;/periodical&gt;&lt;pages&gt;827-843&lt;/pages&gt;&lt;volume&gt;6&lt;/volume&gt;&lt;number&gt;2&lt;/number&gt;&lt;dates&gt;&lt;year&gt;2026&lt;/year&gt;&lt;/dates&gt;&lt;isbn&gt;2797-9555&lt;/isbn&gt;&lt;urls&gt;&lt;/urls&gt;&lt;/record&gt;&lt;/Cite&gt;&lt;/EndNote&gt;</w:instrText>
      </w:r>
      <w:r w:rsidR="00DC4A57" w:rsidRPr="001929E8">
        <w:rPr>
          <w:rFonts w:asciiTheme="majorBidi" w:hAnsiTheme="majorBidi" w:cstheme="majorBidi"/>
        </w:rPr>
        <w:fldChar w:fldCharType="separate"/>
      </w:r>
      <w:r w:rsidR="00DC4A57" w:rsidRPr="001929E8">
        <w:rPr>
          <w:rFonts w:asciiTheme="majorBidi" w:hAnsiTheme="majorBidi" w:cstheme="majorBidi"/>
          <w:noProof/>
        </w:rPr>
        <w:t>(Ferasari et al., 2026)</w:t>
      </w:r>
      <w:r w:rsidR="00DC4A57" w:rsidRPr="001929E8">
        <w:rPr>
          <w:rFonts w:asciiTheme="majorBidi" w:hAnsiTheme="majorBidi" w:cstheme="majorBidi"/>
        </w:rPr>
        <w:fldChar w:fldCharType="end"/>
      </w:r>
      <w:r w:rsidR="00A32FBE" w:rsidRPr="001929E8">
        <w:rPr>
          <w:rFonts w:asciiTheme="majorBidi" w:hAnsiTheme="majorBidi" w:cstheme="majorBidi"/>
        </w:rPr>
        <w:t>. In the green consumer behaviour literature, TPB has been extensively applied and empirically validated across diverse product categories and cultural contexts</w:t>
      </w:r>
      <w:r w:rsidR="00DC4A57" w:rsidRPr="001929E8">
        <w:rPr>
          <w:rFonts w:asciiTheme="majorBidi" w:hAnsiTheme="majorBidi" w:cstheme="majorBidi"/>
        </w:rPr>
        <w:t xml:space="preserve"> </w:t>
      </w:r>
      <w:r w:rsidR="00DC4A57" w:rsidRPr="001929E8">
        <w:rPr>
          <w:rFonts w:asciiTheme="majorBidi" w:hAnsiTheme="majorBidi" w:cstheme="majorBidi"/>
        </w:rPr>
        <w:fldChar w:fldCharType="begin"/>
      </w:r>
      <w:r w:rsidR="00DC4A57" w:rsidRPr="001929E8">
        <w:rPr>
          <w:rFonts w:asciiTheme="majorBidi" w:hAnsiTheme="majorBidi" w:cstheme="majorBidi"/>
        </w:rPr>
        <w:instrText xml:space="preserve"> ADDIN EN.CITE &lt;EndNote&gt;&lt;Cite&gt;&lt;Author&gt;Zafar&lt;/Author&gt;&lt;Year&gt;2026&lt;/Year&gt;&lt;RecNum&gt;26&lt;/RecNum&gt;&lt;DisplayText&gt;(Synodinos, do Prado, &amp;amp; Moraes, 2026; Zafar &amp;amp; Jafar, 2026)&lt;/DisplayText&gt;&lt;record&gt;&lt;rec-number&gt;26&lt;/rec-number&gt;&lt;foreign-keys&gt;&lt;key app="EN" db-id="vpvdxrpvlxtd2hede5wpardww55ex92ww5tf" timestamp="1781406535"&gt;26&lt;/key&gt;&lt;/foreign-keys&gt;&lt;ref-type name="Journal Article"&gt;17&lt;/ref-type&gt;&lt;contributors&gt;&lt;authors&gt;&lt;author&gt;Zafar, Muhammad Bilal&lt;/author&gt;&lt;author&gt;Jafar, Ahmad&lt;/author&gt;&lt;/authors&gt;&lt;/contributors&gt;&lt;titles&gt;&lt;title&gt;A meta-analytic structural equation model of Halal purchasing behavior: extending the theory of planned behavior with religiosity&lt;/title&gt;&lt;secondary-title&gt;Current Psychology&lt;/secondary-title&gt;&lt;/titles&gt;&lt;periodical&gt;&lt;full-title&gt;Current Psychology&lt;/full-title&gt;&lt;/periodical&gt;&lt;pages&gt;630&lt;/pages&gt;&lt;volume&gt;45&lt;/volume&gt;&lt;number&gt;6&lt;/number&gt;&lt;dates&gt;&lt;year&gt;2026&lt;/year&gt;&lt;/dates&gt;&lt;isbn&gt;1046-1310&lt;/isbn&gt;&lt;urls&gt;&lt;/urls&gt;&lt;/record&gt;&lt;/Cite&gt;&lt;Cite&gt;&lt;Author&gt;Synodinos&lt;/Author&gt;&lt;Year&gt;2026&lt;/Year&gt;&lt;RecNum&gt;27&lt;/RecNum&gt;&lt;record&gt;&lt;rec-number&gt;27&lt;/rec-number&gt;&lt;foreign-keys&gt;&lt;key app="EN" db-id="vpvdxrpvlxtd2hede5wpardww55ex92ww5tf" timestamp="1781406617"&gt;27&lt;/key&gt;&lt;/foreign-keys&gt;&lt;ref-type name="Journal Article"&gt;17&lt;/ref-type&gt;&lt;contributors&gt;&lt;authors&gt;&lt;author&gt;Synodinos, Costa&lt;/author&gt;&lt;author&gt;do Prado, Nágela Bianca&lt;/author&gt;&lt;author&gt;Moraes, Gustavo Hermínio Salati Marcondes de&lt;/author&gt;&lt;/authors&gt;&lt;/contributors&gt;&lt;titles&gt;&lt;title&gt;Is TPB Still Relevant for Generation Y’s Organic Food Behavior? A Comparative SEM and fsQCA Study in South Africa&lt;/title&gt;&lt;secondary-title&gt;Sustainability&lt;/secondary-title&gt;&lt;/titles&gt;&lt;periodical&gt;&lt;full-title&gt;Sustainability&lt;/full-title&gt;&lt;/periodical&gt;&lt;pages&gt;1348&lt;/pages&gt;&lt;volume&gt;18&lt;/volume&gt;&lt;number&gt;3&lt;/number&gt;&lt;dates&gt;&lt;year&gt;2026&lt;/year&gt;&lt;/dates&gt;&lt;isbn&gt;2071-1050&lt;/isbn&gt;&lt;urls&gt;&lt;/urls&gt;&lt;/record&gt;&lt;/Cite&gt;&lt;/EndNote&gt;</w:instrText>
      </w:r>
      <w:r w:rsidR="00DC4A57" w:rsidRPr="001929E8">
        <w:rPr>
          <w:rFonts w:asciiTheme="majorBidi" w:hAnsiTheme="majorBidi" w:cstheme="majorBidi"/>
        </w:rPr>
        <w:fldChar w:fldCharType="separate"/>
      </w:r>
      <w:r w:rsidR="00DC4A57" w:rsidRPr="001929E8">
        <w:rPr>
          <w:rFonts w:asciiTheme="majorBidi" w:hAnsiTheme="majorBidi" w:cstheme="majorBidi"/>
          <w:noProof/>
        </w:rPr>
        <w:t>(Synodinos, do Prado, &amp; Moraes, 2026; Zafar &amp; Jafar, 2026)</w:t>
      </w:r>
      <w:r w:rsidR="00DC4A57" w:rsidRPr="001929E8">
        <w:rPr>
          <w:rFonts w:asciiTheme="majorBidi" w:hAnsiTheme="majorBidi" w:cstheme="majorBidi"/>
        </w:rPr>
        <w:fldChar w:fldCharType="end"/>
      </w:r>
      <w:r w:rsidR="00A32FBE" w:rsidRPr="001929E8">
        <w:rPr>
          <w:rFonts w:asciiTheme="majorBidi" w:hAnsiTheme="majorBidi" w:cstheme="majorBidi"/>
        </w:rPr>
        <w:t>. The theory is particularly apt for understanding solar technology adoption because such a decision involves complex trade-offs between environmental values, social influence, and perceptions of financial and technical feasibility</w:t>
      </w:r>
      <w:r w:rsidR="00CC06B6" w:rsidRPr="001929E8">
        <w:rPr>
          <w:rFonts w:asciiTheme="majorBidi" w:hAnsiTheme="majorBidi" w:cstheme="majorBidi"/>
        </w:rPr>
        <w:t xml:space="preserve"> </w:t>
      </w:r>
      <w:r w:rsidR="00CC06B6" w:rsidRPr="001929E8">
        <w:rPr>
          <w:rFonts w:asciiTheme="majorBidi" w:hAnsiTheme="majorBidi" w:cstheme="majorBidi"/>
        </w:rPr>
        <w:fldChar w:fldCharType="begin"/>
      </w:r>
      <w:r w:rsidR="00CC06B6" w:rsidRPr="001929E8">
        <w:rPr>
          <w:rFonts w:asciiTheme="majorBidi" w:hAnsiTheme="majorBidi" w:cstheme="majorBidi"/>
        </w:rPr>
        <w:instrText xml:space="preserve"> ADDIN EN.CITE &lt;EndNote&gt;&lt;Cite&gt;&lt;Author&gt;AlQaryouti&lt;/Author&gt;&lt;Year&gt;2026&lt;/Year&gt;&lt;RecNum&gt;28&lt;/RecNum&gt;&lt;DisplayText&gt;(AlQaryouti, Alhamdi, Rahebi, Ramos-Hernanz, &amp;amp; Lopez-Guede, 2026)&lt;/DisplayText&gt;&lt;record&gt;&lt;rec-number&gt;28&lt;/rec-number&gt;&lt;foreign-keys&gt;&lt;key app="EN" db-id="vpvdxrpvlxtd2hede5wpardww55ex92ww5tf" timestamp="1781407022"&gt;28&lt;/key&gt;&lt;/foreign-keys&gt;&lt;ref-type name="Journal Article"&gt;17&lt;/ref-type&gt;&lt;contributors&gt;&lt;authors&gt;&lt;author&gt;AlQaryouti, Jafar&lt;/author&gt;&lt;author&gt;Alhamdi, Mustafa JM&lt;/author&gt;&lt;author&gt;Rahebi, Javad&lt;/author&gt;&lt;author&gt;Ramos-Hernanz, Jose Antonio&lt;/author&gt;&lt;author&gt;Lopez-Guede, Jose Manuel&lt;/author&gt;&lt;/authors&gt;&lt;/contributors&gt;&lt;titles&gt;&lt;title&gt;A Systematic Review of IoT and Edge Computing Applications for the Monitoring and Control of Renewable Energy Systems in Smart Grid and Smart City Environments&lt;/title&gt;&lt;secondary-title&gt;Smart Cities&lt;/secondary-title&gt;&lt;/titles&gt;&lt;periodical&gt;&lt;full-title&gt;Smart Cities&lt;/full-title&gt;&lt;/periodical&gt;&lt;pages&gt;92&lt;/pages&gt;&lt;volume&gt;9&lt;/volume&gt;&lt;number&gt;6&lt;/number&gt;&lt;dates&gt;&lt;year&gt;2026&lt;/year&gt;&lt;/dates&gt;&lt;isbn&gt;2624-6511&lt;/isbn&gt;&lt;urls&gt;&lt;/urls&gt;&lt;/record&gt;&lt;/Cite&gt;&lt;/EndNote&gt;</w:instrText>
      </w:r>
      <w:r w:rsidR="00CC06B6" w:rsidRPr="001929E8">
        <w:rPr>
          <w:rFonts w:asciiTheme="majorBidi" w:hAnsiTheme="majorBidi" w:cstheme="majorBidi"/>
        </w:rPr>
        <w:fldChar w:fldCharType="separate"/>
      </w:r>
      <w:r w:rsidR="00CC06B6" w:rsidRPr="001929E8">
        <w:rPr>
          <w:rFonts w:asciiTheme="majorBidi" w:hAnsiTheme="majorBidi" w:cstheme="majorBidi"/>
          <w:noProof/>
        </w:rPr>
        <w:t>(AlQaryouti, Alhamdi, Rahebi, Ramos-Hernanz, &amp; Lopez-Guede, 2026)</w:t>
      </w:r>
      <w:r w:rsidR="00CC06B6" w:rsidRPr="001929E8">
        <w:rPr>
          <w:rFonts w:asciiTheme="majorBidi" w:hAnsiTheme="majorBidi" w:cstheme="majorBidi"/>
        </w:rPr>
        <w:fldChar w:fldCharType="end"/>
      </w:r>
      <w:r w:rsidR="00CC06B6" w:rsidRPr="001929E8">
        <w:rPr>
          <w:rFonts w:asciiTheme="majorBidi" w:hAnsiTheme="majorBidi" w:cstheme="majorBidi"/>
        </w:rPr>
        <w:t>.</w:t>
      </w:r>
    </w:p>
    <w:p w:rsidR="00945BD8" w:rsidRPr="001929E8" w:rsidRDefault="005132D9" w:rsidP="007F6211">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Green attitude, the first TPB construct, refers to an individual's overall positive or negative evaluative affect toward engaging in pro-environmental behaviours or purchasing eco-friendly products </w:t>
      </w:r>
      <w:r w:rsidR="007F6211" w:rsidRPr="001929E8">
        <w:rPr>
          <w:rFonts w:asciiTheme="majorBidi" w:hAnsiTheme="majorBidi" w:cstheme="majorBidi"/>
        </w:rPr>
        <w:fldChar w:fldCharType="begin"/>
      </w:r>
      <w:r w:rsidR="007F6211" w:rsidRPr="001929E8">
        <w:rPr>
          <w:rFonts w:asciiTheme="majorBidi" w:hAnsiTheme="majorBidi" w:cstheme="majorBidi"/>
        </w:rPr>
        <w:instrText xml:space="preserve"> ADDIN EN.CITE &lt;EndNote&gt;&lt;Cite&gt;&lt;Author&gt;Xiaoqin&lt;/Author&gt;&lt;Year&gt;2026&lt;/Year&gt;&lt;RecNum&gt;29&lt;/RecNum&gt;&lt;DisplayText&gt;(Xiaoqin, Abbasi, Hooi, &amp;amp; Ahmad, 2026)&lt;/DisplayText&gt;&lt;record&gt;&lt;rec-number&gt;29&lt;/rec-number&gt;&lt;foreign-keys&gt;&lt;key app="EN" db-id="vpvdxrpvlxtd2hede5wpardww55ex92ww5tf" timestamp="1781409275"&gt;29&lt;/key&gt;&lt;/foreign-keys&gt;&lt;ref-type name="Journal Article"&gt;17&lt;/ref-type&gt;&lt;contributors&gt;&lt;authors&gt;&lt;author&gt;Xiaoqin, Wang&lt;/author&gt;&lt;author&gt;Abbasi, Ayesha Zaheer&lt;/author&gt;&lt;author&gt;Hooi, Keoy Kay&lt;/author&gt;&lt;author&gt;Ahmad, Wasim&lt;/author&gt;&lt;/authors&gt;&lt;/contributors&gt;&lt;titles&gt;&lt;title&gt;From Attitude to Action: How TPB and Green Marketing Shape Cognitive and Affective Green Impulse Buying&lt;/title&gt;&lt;secondary-title&gt;PaperASIA&lt;/secondary-title&gt;&lt;/titles&gt;&lt;periodical&gt;&lt;full-title&gt;PaperASIA&lt;/full-title&gt;&lt;/periodical&gt;&lt;pages&gt;377–392-377–392&lt;/pages&gt;&lt;volume&gt;42&lt;/volume&gt;&lt;number&gt;1b&lt;/number&gt;&lt;dates&gt;&lt;year&gt;2026&lt;/year&gt;&lt;/dates&gt;&lt;isbn&gt;0218-4540&lt;/isbn&gt;&lt;urls&gt;&lt;/urls&gt;&lt;/record&gt;&lt;/Cite&gt;&lt;/EndNote&gt;</w:instrText>
      </w:r>
      <w:r w:rsidR="007F6211" w:rsidRPr="001929E8">
        <w:rPr>
          <w:rFonts w:asciiTheme="majorBidi" w:hAnsiTheme="majorBidi" w:cstheme="majorBidi"/>
        </w:rPr>
        <w:fldChar w:fldCharType="separate"/>
      </w:r>
      <w:r w:rsidR="007F6211" w:rsidRPr="001929E8">
        <w:rPr>
          <w:rFonts w:asciiTheme="majorBidi" w:hAnsiTheme="majorBidi" w:cstheme="majorBidi"/>
          <w:noProof/>
        </w:rPr>
        <w:t>(Xiaoqin, Abbasi, Hooi, &amp; Ahmad, 2026)</w:t>
      </w:r>
      <w:r w:rsidR="007F6211" w:rsidRPr="001929E8">
        <w:rPr>
          <w:rFonts w:asciiTheme="majorBidi" w:hAnsiTheme="majorBidi" w:cstheme="majorBidi"/>
        </w:rPr>
        <w:fldChar w:fldCharType="end"/>
      </w:r>
      <w:r w:rsidR="00A32FBE" w:rsidRPr="001929E8">
        <w:rPr>
          <w:rFonts w:asciiTheme="majorBidi" w:hAnsiTheme="majorBidi" w:cstheme="majorBidi"/>
        </w:rPr>
        <w:t>. Prior research consistently demonstrates a significant positive relationship between green attitude and green purchase intention</w:t>
      </w:r>
      <w:r w:rsidR="007F6211" w:rsidRPr="001929E8">
        <w:rPr>
          <w:rFonts w:asciiTheme="majorBidi" w:hAnsiTheme="majorBidi" w:cstheme="majorBidi"/>
        </w:rPr>
        <w:t xml:space="preserve"> </w:t>
      </w:r>
      <w:r w:rsidR="007F6211" w:rsidRPr="001929E8">
        <w:rPr>
          <w:rFonts w:asciiTheme="majorBidi" w:hAnsiTheme="majorBidi" w:cstheme="majorBidi"/>
        </w:rPr>
        <w:fldChar w:fldCharType="begin"/>
      </w:r>
      <w:r w:rsidR="007F6211" w:rsidRPr="001929E8">
        <w:rPr>
          <w:rFonts w:asciiTheme="majorBidi" w:hAnsiTheme="majorBidi" w:cstheme="majorBidi"/>
        </w:rPr>
        <w:instrText xml:space="preserve"> ADDIN EN.CITE &lt;EndNote&gt;&lt;Cite&gt;&lt;Author&gt;Radhakrishnan&lt;/Author&gt;&lt;Year&gt;2026&lt;/Year&gt;&lt;RecNum&gt;30&lt;/RecNum&gt;&lt;DisplayText&gt;(Radhakrishnan, Krishnan, Parayitam, &amp;amp; Cristofaro, 2026)&lt;/DisplayText&gt;&lt;record&gt;&lt;rec-number&gt;30&lt;/rec-number&gt;&lt;foreign-keys&gt;&lt;key app="EN" db-id="vpvdxrpvlxtd2hede5wpardww55ex92ww5tf" timestamp="1781409408"&gt;30&lt;/key&gt;&lt;/foreign-keys&gt;&lt;ref-type name="Journal Article"&gt;17&lt;/ref-type&gt;&lt;contributors&gt;&lt;authors&gt;&lt;author&gt;Radhakrishnan, Kanipriya&lt;/author&gt;&lt;author&gt;Krishnan, Malar Mathi&lt;/author&gt;&lt;author&gt;Parayitam, Satyanarayana&lt;/author&gt;&lt;author&gt;Cristofaro, Matteo&lt;/author&gt;&lt;/authors&gt;&lt;/contributors&gt;&lt;titles&gt;&lt;title&gt;Antecedents to Green Personal Care Product Purchase Intention Among Gen Z Consumers from India&lt;/title&gt;&lt;secondary-title&gt;Administrative Sciences&lt;/secondary-title&gt;&lt;/titles&gt;&lt;periodical&gt;&lt;full-title&gt;Administrative Sciences&lt;/full-title&gt;&lt;/periodical&gt;&lt;pages&gt;278&lt;/pages&gt;&lt;volume&gt;16&lt;/volume&gt;&lt;number&gt;6&lt;/number&gt;&lt;dates&gt;&lt;year&gt;2026&lt;/year&gt;&lt;/dates&gt;&lt;isbn&gt;2076-3387&lt;/isbn&gt;&lt;urls&gt;&lt;/urls&gt;&lt;/record&gt;&lt;/Cite&gt;&lt;/EndNote&gt;</w:instrText>
      </w:r>
      <w:r w:rsidR="007F6211" w:rsidRPr="001929E8">
        <w:rPr>
          <w:rFonts w:asciiTheme="majorBidi" w:hAnsiTheme="majorBidi" w:cstheme="majorBidi"/>
        </w:rPr>
        <w:fldChar w:fldCharType="separate"/>
      </w:r>
      <w:r w:rsidR="007F6211" w:rsidRPr="001929E8">
        <w:rPr>
          <w:rFonts w:asciiTheme="majorBidi" w:hAnsiTheme="majorBidi" w:cstheme="majorBidi"/>
          <w:noProof/>
        </w:rPr>
        <w:t>(Radhakrishnan, Krishnan, Parayitam, &amp; Cristofaro, 2026)</w:t>
      </w:r>
      <w:r w:rsidR="007F6211" w:rsidRPr="001929E8">
        <w:rPr>
          <w:rFonts w:asciiTheme="majorBidi" w:hAnsiTheme="majorBidi" w:cstheme="majorBidi"/>
        </w:rPr>
        <w:fldChar w:fldCharType="end"/>
      </w:r>
      <w:r w:rsidR="00A32FBE" w:rsidRPr="001929E8">
        <w:rPr>
          <w:rFonts w:asciiTheme="majorBidi" w:hAnsiTheme="majorBidi" w:cstheme="majorBidi"/>
        </w:rPr>
        <w:t>. In the solar energy context, a favourable attitude toward environmental preservation and renewable energy is expected to translate into a stronger intention to purchase solar systems</w:t>
      </w:r>
      <w:r w:rsidR="007F6211" w:rsidRPr="001929E8">
        <w:rPr>
          <w:rFonts w:asciiTheme="majorBidi" w:hAnsiTheme="majorBidi" w:cstheme="majorBidi"/>
        </w:rPr>
        <w:t xml:space="preserve"> </w:t>
      </w:r>
      <w:r w:rsidR="007F6211" w:rsidRPr="001929E8">
        <w:rPr>
          <w:rFonts w:asciiTheme="majorBidi" w:hAnsiTheme="majorBidi" w:cstheme="majorBidi"/>
        </w:rPr>
        <w:fldChar w:fldCharType="begin"/>
      </w:r>
      <w:r w:rsidR="007F6211" w:rsidRPr="001929E8">
        <w:rPr>
          <w:rFonts w:asciiTheme="majorBidi" w:hAnsiTheme="majorBidi" w:cstheme="majorBidi"/>
        </w:rPr>
        <w:instrText xml:space="preserve"> ADDIN EN.CITE &lt;EndNote&gt;&lt;Cite&gt;&lt;Author&gt;Gatri&lt;/Author&gt;&lt;Year&gt;2026&lt;/Year&gt;&lt;RecNum&gt;31&lt;/RecNum&gt;&lt;DisplayText&gt;(Gatri, 2026)&lt;/DisplayText&gt;&lt;record&gt;&lt;rec-number&gt;31&lt;/rec-number&gt;&lt;foreign-keys&gt;&lt;key app="EN" db-id="vpvdxrpvlxtd2hede5wpardww55ex92ww5tf" timestamp="1781409468"&gt;31&lt;/key&gt;&lt;/foreign-keys&gt;&lt;ref-type name="Journal Article"&gt;17&lt;/ref-type&gt;&lt;contributors&gt;&lt;authors&gt;&lt;author&gt;Gatri, Emna&lt;/author&gt;&lt;/authors&gt;&lt;/contributors&gt;&lt;titles&gt;&lt;title&gt;Investigating the Determinants of Renewable Energy Adoption: A Survey of Consumers’ Intention in Saudi Arabia&lt;/title&gt;&lt;secondary-title&gt;Sustainability&lt;/secondary-title&gt;&lt;/titles&gt;&lt;periodical&gt;&lt;full-title&gt;Sustainability&lt;/full-title&gt;&lt;/periodical&gt;&lt;pages&gt;4589&lt;/pages&gt;&lt;volume&gt;18&lt;/volume&gt;&lt;number&gt;9&lt;/number&gt;&lt;dates&gt;&lt;year&gt;2026&lt;/year&gt;&lt;/dates&gt;&lt;isbn&gt;2071-1050&lt;/isbn&gt;&lt;urls&gt;&lt;/urls&gt;&lt;/record&gt;&lt;/Cite&gt;&lt;/EndNote&gt;</w:instrText>
      </w:r>
      <w:r w:rsidR="007F6211" w:rsidRPr="001929E8">
        <w:rPr>
          <w:rFonts w:asciiTheme="majorBidi" w:hAnsiTheme="majorBidi" w:cstheme="majorBidi"/>
        </w:rPr>
        <w:fldChar w:fldCharType="separate"/>
      </w:r>
      <w:r w:rsidR="007F6211" w:rsidRPr="001929E8">
        <w:rPr>
          <w:rFonts w:asciiTheme="majorBidi" w:hAnsiTheme="majorBidi" w:cstheme="majorBidi"/>
          <w:noProof/>
        </w:rPr>
        <w:t>(Gatri, 2026)</w:t>
      </w:r>
      <w:r w:rsidR="007F6211"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5132D9" w:rsidP="007F6211">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Subjective norms represent the perceived social pressure from significant referents—family, friends, colleagues, and broader societal opinion—to engage or not engage in a particular behaviour </w:t>
      </w:r>
      <w:r w:rsidR="007F6211" w:rsidRPr="001929E8">
        <w:rPr>
          <w:rFonts w:asciiTheme="majorBidi" w:hAnsiTheme="majorBidi" w:cstheme="majorBidi"/>
        </w:rPr>
        <w:fldChar w:fldCharType="begin"/>
      </w:r>
      <w:r w:rsidR="007F6211" w:rsidRPr="001929E8">
        <w:rPr>
          <w:rFonts w:asciiTheme="majorBidi" w:hAnsiTheme="majorBidi" w:cstheme="majorBidi"/>
        </w:rPr>
        <w:instrText xml:space="preserve"> ADDIN EN.CITE &lt;EndNote&gt;&lt;Cite&gt;&lt;Author&gt;Abayase&lt;/Author&gt;&lt;Year&gt;2026&lt;/Year&gt;&lt;RecNum&gt;32&lt;/RecNum&gt;&lt;DisplayText&gt;(Abayase, Dzansi, &amp;amp; Dalene, 2026)&lt;/DisplayText&gt;&lt;record&gt;&lt;rec-number&gt;32&lt;/rec-number&gt;&lt;foreign-keys&gt;&lt;key app="EN" db-id="vpvdxrpvlxtd2hede5wpardww55ex92ww5tf" timestamp="1781409570"&gt;32&lt;/key&gt;&lt;/foreign-keys&gt;&lt;ref-type name="Journal Article"&gt;17&lt;/ref-type&gt;&lt;contributors&gt;&lt;authors&gt;&lt;author&gt;Abayase, Rosemary&lt;/author&gt;&lt;author&gt;Dzansi, Dennis Yao&lt;/author&gt;&lt;author&gt;Dalene, Crowther&lt;/author&gt;&lt;/authors&gt;&lt;/contributors&gt;&lt;titles&gt;&lt;title&gt;Subjective Norms, Innovation Source and Customer Satisfaction Among Small Hospitality Firms in Ghana&lt;/title&gt;&lt;secondary-title&gt;Tourism and Hospitality&lt;/secondary-title&gt;&lt;/titles&gt;&lt;periodical&gt;&lt;full-title&gt;Tourism and Hospitality&lt;/full-title&gt;&lt;/periodical&gt;&lt;pages&gt;94&lt;/pages&gt;&lt;volume&gt;7&lt;/volume&gt;&lt;number&gt;4&lt;/number&gt;&lt;dates&gt;&lt;year&gt;2026&lt;/year&gt;&lt;/dates&gt;&lt;isbn&gt;2673-5768&lt;/isbn&gt;&lt;urls&gt;&lt;/urls&gt;&lt;/record&gt;&lt;/Cite&gt;&lt;/EndNote&gt;</w:instrText>
      </w:r>
      <w:r w:rsidR="007F6211" w:rsidRPr="001929E8">
        <w:rPr>
          <w:rFonts w:asciiTheme="majorBidi" w:hAnsiTheme="majorBidi" w:cstheme="majorBidi"/>
        </w:rPr>
        <w:fldChar w:fldCharType="separate"/>
      </w:r>
      <w:r w:rsidR="007F6211" w:rsidRPr="001929E8">
        <w:rPr>
          <w:rFonts w:asciiTheme="majorBidi" w:hAnsiTheme="majorBidi" w:cstheme="majorBidi"/>
          <w:noProof/>
        </w:rPr>
        <w:t>(Abayase, Dzansi, &amp; Dalene, 2026)</w:t>
      </w:r>
      <w:r w:rsidR="007F6211" w:rsidRPr="001929E8">
        <w:rPr>
          <w:rFonts w:asciiTheme="majorBidi" w:hAnsiTheme="majorBidi" w:cstheme="majorBidi"/>
        </w:rPr>
        <w:fldChar w:fldCharType="end"/>
      </w:r>
      <w:r w:rsidR="00A32FBE" w:rsidRPr="001929E8">
        <w:rPr>
          <w:rFonts w:asciiTheme="majorBidi" w:hAnsiTheme="majorBidi" w:cstheme="majorBidi"/>
        </w:rPr>
        <w:t xml:space="preserve">. In collectivist societies such as Pakistan, subjective norms are anticipated to exert a particularly pronounced influence on </w:t>
      </w:r>
      <w:r w:rsidR="00A32FBE" w:rsidRPr="001929E8">
        <w:rPr>
          <w:rFonts w:asciiTheme="majorBidi" w:hAnsiTheme="majorBidi" w:cstheme="majorBidi"/>
        </w:rPr>
        <w:lastRenderedPageBreak/>
        <w:t xml:space="preserve">consumer decision-making </w:t>
      </w:r>
      <w:r w:rsidR="007F6211" w:rsidRPr="001929E8">
        <w:rPr>
          <w:rFonts w:asciiTheme="majorBidi" w:hAnsiTheme="majorBidi" w:cstheme="majorBidi"/>
        </w:rPr>
        <w:fldChar w:fldCharType="begin"/>
      </w:r>
      <w:r w:rsidR="007F6211" w:rsidRPr="001929E8">
        <w:rPr>
          <w:rFonts w:asciiTheme="majorBidi" w:hAnsiTheme="majorBidi" w:cstheme="majorBidi"/>
        </w:rPr>
        <w:instrText xml:space="preserve"> ADDIN EN.CITE &lt;EndNote&gt;&lt;Cite&gt;&lt;Author&gt;Jalees&lt;/Author&gt;&lt;Year&gt;2026&lt;/Year&gt;&lt;RecNum&gt;33&lt;/RecNum&gt;&lt;DisplayText&gt;(Jalees, Bhutto, Zaman, &amp;amp; Khan, 2026)&lt;/DisplayText&gt;&lt;record&gt;&lt;rec-number&gt;33&lt;/rec-number&gt;&lt;foreign-keys&gt;&lt;key app="EN" db-id="vpvdxrpvlxtd2hede5wpardww55ex92ww5tf" timestamp="1781409664"&gt;33&lt;/key&gt;&lt;/foreign-keys&gt;&lt;ref-type name="Journal Article"&gt;17&lt;/ref-type&gt;&lt;contributors&gt;&lt;authors&gt;&lt;author&gt;Jalees, Tariq&lt;/author&gt;&lt;author&gt;Bhutto, Muhammad Yaseen&lt;/author&gt;&lt;author&gt;Zaman, Syed Imran&lt;/author&gt;&lt;author&gt;Khan, Sharfuddin Ahmed&lt;/author&gt;&lt;/authors&gt;&lt;/contributors&gt;&lt;titles&gt;&lt;title&gt;The influence of spirituality, ethics and religiosity on green buying behavior: a cross-cultural study of Chinese and Pakistani consumers&lt;/title&gt;&lt;secondary-title&gt;Journal of Islamic Marketing&lt;/secondary-title&gt;&lt;/titles&gt;&lt;periodical&gt;&lt;full-title&gt;Journal of Islamic Marketing&lt;/full-title&gt;&lt;/periodical&gt;&lt;pages&gt;1867-1900&lt;/pages&gt;&lt;volume&gt;17&lt;/volume&gt;&lt;number&gt;5&lt;/number&gt;&lt;dates&gt;&lt;year&gt;2026&lt;/year&gt;&lt;/dates&gt;&lt;isbn&gt;1759-0833&lt;/isbn&gt;&lt;urls&gt;&lt;/urls&gt;&lt;/record&gt;&lt;/Cite&gt;&lt;/EndNote&gt;</w:instrText>
      </w:r>
      <w:r w:rsidR="007F6211" w:rsidRPr="001929E8">
        <w:rPr>
          <w:rFonts w:asciiTheme="majorBidi" w:hAnsiTheme="majorBidi" w:cstheme="majorBidi"/>
        </w:rPr>
        <w:fldChar w:fldCharType="separate"/>
      </w:r>
      <w:r w:rsidR="007F6211" w:rsidRPr="001929E8">
        <w:rPr>
          <w:rFonts w:asciiTheme="majorBidi" w:hAnsiTheme="majorBidi" w:cstheme="majorBidi"/>
          <w:noProof/>
        </w:rPr>
        <w:t>(Jalees, Bhutto, Zaman, &amp; Khan, 2026)</w:t>
      </w:r>
      <w:r w:rsidR="007F6211" w:rsidRPr="001929E8">
        <w:rPr>
          <w:rFonts w:asciiTheme="majorBidi" w:hAnsiTheme="majorBidi" w:cstheme="majorBidi"/>
        </w:rPr>
        <w:fldChar w:fldCharType="end"/>
      </w:r>
      <w:r w:rsidR="00A32FBE" w:rsidRPr="001929E8">
        <w:rPr>
          <w:rFonts w:asciiTheme="majorBidi" w:hAnsiTheme="majorBidi" w:cstheme="majorBidi"/>
        </w:rPr>
        <w:t>. The growing social visibility of solar panel installations in urban and peri-urban areas, alongside government advocacy and media coverage, reinforces the normative salience of solar adoption</w:t>
      </w:r>
      <w:r w:rsidR="007F6211" w:rsidRPr="001929E8">
        <w:rPr>
          <w:rFonts w:asciiTheme="majorBidi" w:hAnsiTheme="majorBidi" w:cstheme="majorBidi"/>
        </w:rPr>
        <w:t xml:space="preserve"> </w:t>
      </w:r>
      <w:r w:rsidR="007F6211" w:rsidRPr="001929E8">
        <w:rPr>
          <w:rFonts w:asciiTheme="majorBidi" w:hAnsiTheme="majorBidi" w:cstheme="majorBidi"/>
        </w:rPr>
        <w:fldChar w:fldCharType="begin"/>
      </w:r>
      <w:r w:rsidR="007F6211" w:rsidRPr="001929E8">
        <w:rPr>
          <w:rFonts w:asciiTheme="majorBidi" w:hAnsiTheme="majorBidi" w:cstheme="majorBidi"/>
        </w:rPr>
        <w:instrText xml:space="preserve"> ADDIN EN.CITE &lt;EndNote&gt;&lt;Cite&gt;&lt;Author&gt;Akomolafe&lt;/Author&gt;&lt;Year&gt;2026&lt;/Year&gt;&lt;RecNum&gt;34&lt;/RecNum&gt;&lt;DisplayText&gt;(Akomolafe, Ayambire, &amp;amp; Clarke, 2026)&lt;/DisplayText&gt;&lt;record&gt;&lt;rec-number&gt;34&lt;/rec-number&gt;&lt;foreign-keys&gt;&lt;key app="EN" db-id="vpvdxrpvlxtd2hede5wpardww55ex92ww5tf" timestamp="1781409750"&gt;34&lt;/key&gt;&lt;/foreign-keys&gt;&lt;ref-type name="Journal Article"&gt;17&lt;/ref-type&gt;&lt;contributors&gt;&lt;authors&gt;&lt;author&gt;Akomolafe, Bayode&lt;/author&gt;&lt;author&gt;Ayambire, Raphael&lt;/author&gt;&lt;author&gt;Clarke, Amelia&lt;/author&gt;&lt;/authors&gt;&lt;/contributors&gt;&lt;titles&gt;&lt;title&gt;Assessing the Global South–North Dichotomy in Deep Decarbonization Strategy at the Local Level&lt;/title&gt;&lt;secondary-title&gt;Urban Science&lt;/secondary-title&gt;&lt;/titles&gt;&lt;periodical&gt;&lt;full-title&gt;Urban Science&lt;/full-title&gt;&lt;/periodical&gt;&lt;pages&gt;202&lt;/pages&gt;&lt;volume&gt;10&lt;/volume&gt;&lt;number&gt;4&lt;/number&gt;&lt;dates&gt;&lt;year&gt;2026&lt;/year&gt;&lt;/dates&gt;&lt;isbn&gt;2413-8851&lt;/isbn&gt;&lt;urls&gt;&lt;/urls&gt;&lt;/record&gt;&lt;/Cite&gt;&lt;/EndNote&gt;</w:instrText>
      </w:r>
      <w:r w:rsidR="007F6211" w:rsidRPr="001929E8">
        <w:rPr>
          <w:rFonts w:asciiTheme="majorBidi" w:hAnsiTheme="majorBidi" w:cstheme="majorBidi"/>
        </w:rPr>
        <w:fldChar w:fldCharType="separate"/>
      </w:r>
      <w:r w:rsidR="007F6211" w:rsidRPr="001929E8">
        <w:rPr>
          <w:rFonts w:asciiTheme="majorBidi" w:hAnsiTheme="majorBidi" w:cstheme="majorBidi"/>
          <w:noProof/>
        </w:rPr>
        <w:t>(Akomolafe, Ayambire, &amp; Clarke, 2026)</w:t>
      </w:r>
      <w:r w:rsidR="007F6211"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5132D9" w:rsidP="00EB7007">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Perceived behavioural control (PBC) reflects an individual's belief about their capacity and ease of performing a given behaviour, encompassing both internal capabilities and external facilitating conditions</w:t>
      </w:r>
      <w:r w:rsidR="007F6211" w:rsidRPr="001929E8">
        <w:rPr>
          <w:rFonts w:asciiTheme="majorBidi" w:hAnsiTheme="majorBidi" w:cstheme="majorBidi"/>
        </w:rPr>
        <w:t xml:space="preserve"> </w:t>
      </w:r>
      <w:r w:rsidR="00EB7007" w:rsidRPr="001929E8">
        <w:rPr>
          <w:rFonts w:asciiTheme="majorBidi" w:hAnsiTheme="majorBidi" w:cstheme="majorBidi"/>
        </w:rPr>
        <w:fldChar w:fldCharType="begin"/>
      </w:r>
      <w:r w:rsidR="00EB7007" w:rsidRPr="001929E8">
        <w:rPr>
          <w:rFonts w:asciiTheme="majorBidi" w:hAnsiTheme="majorBidi" w:cstheme="majorBidi"/>
        </w:rPr>
        <w:instrText xml:space="preserve"> ADDIN EN.CITE &lt;EndNote&gt;&lt;Cite&gt;&lt;Author&gt;Rijal&lt;/Author&gt;&lt;Year&gt;2025&lt;/Year&gt;&lt;RecNum&gt;35&lt;/RecNum&gt;&lt;DisplayText&gt;(Rijal &amp;amp; Shariffuddin, 2025)&lt;/DisplayText&gt;&lt;record&gt;&lt;rec-number&gt;35&lt;/rec-number&gt;&lt;foreign-keys&gt;&lt;key app="EN" db-id="vpvdxrpvlxtd2hede5wpardww55ex92ww5tf" timestamp="1781409819"&gt;35&lt;/key&gt;&lt;/foreign-keys&gt;&lt;ref-type name="Journal Article"&gt;17&lt;/ref-type&gt;&lt;contributors&gt;&lt;authors&gt;&lt;author&gt;Rijal, Fathin Insyirah Khairul&lt;/author&gt;&lt;author&gt;Shariffuddin, Nur Shahirah Mior&lt;/author&gt;&lt;/authors&gt;&lt;/contributors&gt;&lt;titles&gt;&lt;title&gt;Perceived Behavioral Control as the Key Driver of Islamic Tourism Intention: A Theory Planned Behavior (TPB) Approach&lt;/title&gt;&lt;secondary-title&gt;International Journal of Research and Innovation in Social Science (IJRISS)&lt;/secondary-title&gt;&lt;/titles&gt;&lt;periodical&gt;&lt;full-title&gt;International Journal of Research and Innovation in Social Science (IJRISS)&lt;/full-title&gt;&lt;/periodical&gt;&lt;volume&gt;9&lt;/volume&gt;&lt;number&gt;11&lt;/number&gt;&lt;dates&gt;&lt;year&gt;2025&lt;/year&gt;&lt;/dates&gt;&lt;isbn&gt;2454-6186&lt;/isbn&gt;&lt;urls&gt;&lt;/urls&gt;&lt;/record&gt;&lt;/Cite&gt;&lt;/EndNote&gt;</w:instrText>
      </w:r>
      <w:r w:rsidR="00EB7007" w:rsidRPr="001929E8">
        <w:rPr>
          <w:rFonts w:asciiTheme="majorBidi" w:hAnsiTheme="majorBidi" w:cstheme="majorBidi"/>
        </w:rPr>
        <w:fldChar w:fldCharType="separate"/>
      </w:r>
      <w:r w:rsidR="00EB7007" w:rsidRPr="001929E8">
        <w:rPr>
          <w:rFonts w:asciiTheme="majorBidi" w:hAnsiTheme="majorBidi" w:cstheme="majorBidi"/>
          <w:noProof/>
        </w:rPr>
        <w:t>(Rijal &amp; Shariffuddin, 2025)</w:t>
      </w:r>
      <w:r w:rsidR="00EB7007" w:rsidRPr="001929E8">
        <w:rPr>
          <w:rFonts w:asciiTheme="majorBidi" w:hAnsiTheme="majorBidi" w:cstheme="majorBidi"/>
        </w:rPr>
        <w:fldChar w:fldCharType="end"/>
      </w:r>
      <w:r w:rsidR="00A32FBE" w:rsidRPr="001929E8">
        <w:rPr>
          <w:rFonts w:asciiTheme="majorBidi" w:hAnsiTheme="majorBidi" w:cstheme="majorBidi"/>
        </w:rPr>
        <w:t>. In the context of solar technology, PBC encompasses perceptions of financial affordability, technical installation complexity, availability of after-sales support, and access to government subsidies or net metering schemes</w:t>
      </w:r>
      <w:r w:rsidR="00EB7007" w:rsidRPr="001929E8">
        <w:rPr>
          <w:rFonts w:asciiTheme="majorBidi" w:hAnsiTheme="majorBidi" w:cstheme="majorBidi"/>
        </w:rPr>
        <w:t xml:space="preserve"> </w:t>
      </w:r>
      <w:r w:rsidR="00EB7007" w:rsidRPr="001929E8">
        <w:rPr>
          <w:rFonts w:asciiTheme="majorBidi" w:hAnsiTheme="majorBidi" w:cstheme="majorBidi"/>
        </w:rPr>
        <w:fldChar w:fldCharType="begin"/>
      </w:r>
      <w:r w:rsidR="00EB7007" w:rsidRPr="001929E8">
        <w:rPr>
          <w:rFonts w:asciiTheme="majorBidi" w:hAnsiTheme="majorBidi" w:cstheme="majorBidi"/>
        </w:rPr>
        <w:instrText xml:space="preserve"> ADDIN EN.CITE &lt;EndNote&gt;&lt;Cite&gt;&lt;Author&gt;Oliva&lt;/Author&gt;&lt;Year&gt;2025&lt;/Year&gt;&lt;RecNum&gt;36&lt;/RecNum&gt;&lt;DisplayText&gt;(Oliva &amp;amp; Atehortua Santamaria, 2025)&lt;/DisplayText&gt;&lt;record&gt;&lt;rec-number&gt;36&lt;/rec-number&gt;&lt;foreign-keys&gt;&lt;key app="EN" db-id="vpvdxrpvlxtd2hede5wpardww55ex92ww5tf" timestamp="1781409938"&gt;36&lt;/key&gt;&lt;/foreign-keys&gt;&lt;ref-type name="Journal Article"&gt;17&lt;/ref-type&gt;&lt;contributors&gt;&lt;authors&gt;&lt;author&gt;Oliva, Edison Jair Duque&lt;/author&gt;&lt;author&gt;Atehortua Santamaria, Rodrigo&lt;/author&gt;&lt;/authors&gt;&lt;/contributors&gt;&lt;titles&gt;&lt;title&gt;Decoding Solar Adoption: A Systematic Review of Theories and Factors of Photovoltaic Technology Adoption in Households of Developing Countries&lt;/title&gt;&lt;secondary-title&gt;Sustainability&lt;/secondary-title&gt;&lt;/titles&gt;&lt;periodical&gt;&lt;full-title&gt;Sustainability&lt;/full-title&gt;&lt;/periodical&gt;&lt;pages&gt;5494&lt;/pages&gt;&lt;volume&gt;17&lt;/volume&gt;&lt;number&gt;12&lt;/number&gt;&lt;dates&gt;&lt;year&gt;2025&lt;/year&gt;&lt;/dates&gt;&lt;isbn&gt;2071-1050&lt;/isbn&gt;&lt;urls&gt;&lt;/urls&gt;&lt;/record&gt;&lt;/Cite&gt;&lt;/EndNote&gt;</w:instrText>
      </w:r>
      <w:r w:rsidR="00EB7007" w:rsidRPr="001929E8">
        <w:rPr>
          <w:rFonts w:asciiTheme="majorBidi" w:hAnsiTheme="majorBidi" w:cstheme="majorBidi"/>
        </w:rPr>
        <w:fldChar w:fldCharType="separate"/>
      </w:r>
      <w:r w:rsidR="00EB7007" w:rsidRPr="001929E8">
        <w:rPr>
          <w:rFonts w:asciiTheme="majorBidi" w:hAnsiTheme="majorBidi" w:cstheme="majorBidi"/>
          <w:noProof/>
        </w:rPr>
        <w:t>(Oliva &amp; Atehortua Santamaria, 2025)</w:t>
      </w:r>
      <w:r w:rsidR="00EB7007" w:rsidRPr="001929E8">
        <w:rPr>
          <w:rFonts w:asciiTheme="majorBidi" w:hAnsiTheme="majorBidi" w:cstheme="majorBidi"/>
        </w:rPr>
        <w:fldChar w:fldCharType="end"/>
      </w:r>
      <w:r w:rsidR="00A32FBE" w:rsidRPr="001929E8">
        <w:rPr>
          <w:rFonts w:asciiTheme="majorBidi" w:hAnsiTheme="majorBidi" w:cstheme="majorBidi"/>
        </w:rPr>
        <w:t>. Research has consistently demonstrated PBC as a significant predictor of green purchase intention and behaviour</w:t>
      </w:r>
      <w:r w:rsidR="00EB7007" w:rsidRPr="001929E8">
        <w:rPr>
          <w:rFonts w:asciiTheme="majorBidi" w:hAnsiTheme="majorBidi" w:cstheme="majorBidi"/>
        </w:rPr>
        <w:t xml:space="preserve"> </w:t>
      </w:r>
      <w:r w:rsidR="00EB7007" w:rsidRPr="001929E8">
        <w:rPr>
          <w:rFonts w:asciiTheme="majorBidi" w:hAnsiTheme="majorBidi" w:cstheme="majorBidi"/>
        </w:rPr>
        <w:fldChar w:fldCharType="begin"/>
      </w:r>
      <w:r w:rsidR="00EB7007" w:rsidRPr="001929E8">
        <w:rPr>
          <w:rFonts w:asciiTheme="majorBidi" w:hAnsiTheme="majorBidi" w:cstheme="majorBidi"/>
        </w:rPr>
        <w:instrText xml:space="preserve"> ADDIN EN.CITE &lt;EndNote&gt;&lt;Cite&gt;&lt;Author&gt;Sriramaneni&lt;/Author&gt;&lt;Year&gt;2025&lt;/Year&gt;&lt;RecNum&gt;37&lt;/RecNum&gt;&lt;DisplayText&gt;(Sriramaneni, Kotni, Babu, &amp;amp; Sriramneni, 2025)&lt;/DisplayText&gt;&lt;record&gt;&lt;rec-number&gt;37&lt;/rec-number&gt;&lt;foreign-keys&gt;&lt;key app="EN" db-id="vpvdxrpvlxtd2hede5wpardww55ex92ww5tf" timestamp="1781410056"&gt;37&lt;/key&gt;&lt;/foreign-keys&gt;&lt;ref-type name="Journal Article"&gt;17&lt;/ref-type&gt;&lt;contributors&gt;&lt;authors&gt;&lt;author&gt;Sriramaneni, Suman Datta&lt;/author&gt;&lt;author&gt;Kotni, Venkata Varaha Devi Prasad&lt;/author&gt;&lt;author&gt;Babu, Garikiparthi Naga Phani Veerabhadra&lt;/author&gt;&lt;author&gt;Sriramneni, Chudamani&lt;/author&gt;&lt;/authors&gt;&lt;/contributors&gt;&lt;titles&gt;&lt;title&gt;Green purchase intention: Understanding the role of environmental beliefs, health consciousness and perceived behavioural control&lt;/title&gt;&lt;secondary-title&gt;Revista galega de economía: Publicación Interdisciplinar da Facultade de Ciencias Económicas e Empresariais&lt;/secondary-title&gt;&lt;/titles&gt;&lt;periodical&gt;&lt;full-title&gt;Revista galega de economía: Publicación Interdisciplinar da Facultade de Ciencias Económicas e Empresariais&lt;/full-title&gt;&lt;/periodical&gt;&lt;pages&gt;108-131&lt;/pages&gt;&lt;volume&gt;34&lt;/volume&gt;&lt;number&gt;2&lt;/number&gt;&lt;dates&gt;&lt;year&gt;2025&lt;/year&gt;&lt;/dates&gt;&lt;isbn&gt;2255-5951&lt;/isbn&gt;&lt;urls&gt;&lt;/urls&gt;&lt;/record&gt;&lt;/Cite&gt;&lt;/EndNote&gt;</w:instrText>
      </w:r>
      <w:r w:rsidR="00EB7007" w:rsidRPr="001929E8">
        <w:rPr>
          <w:rFonts w:asciiTheme="majorBidi" w:hAnsiTheme="majorBidi" w:cstheme="majorBidi"/>
        </w:rPr>
        <w:fldChar w:fldCharType="separate"/>
      </w:r>
      <w:r w:rsidR="00EB7007" w:rsidRPr="001929E8">
        <w:rPr>
          <w:rFonts w:asciiTheme="majorBidi" w:hAnsiTheme="majorBidi" w:cstheme="majorBidi"/>
          <w:noProof/>
        </w:rPr>
        <w:t>(Sriramaneni, Kotni, Babu, &amp; Sriramneni, 2025)</w:t>
      </w:r>
      <w:r w:rsidR="00EB7007"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2.2 Technology Readiness Index (TRI)</w:t>
      </w:r>
    </w:p>
    <w:p w:rsidR="00945BD8" w:rsidRPr="001929E8" w:rsidRDefault="005132D9" w:rsidP="00031196">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Parasuraman's (2000) Technology Readiness Index </w:t>
      </w:r>
      <w:r w:rsidRPr="001929E8">
        <w:rPr>
          <w:rFonts w:asciiTheme="majorBidi" w:hAnsiTheme="majorBidi" w:cstheme="majorBidi"/>
        </w:rPr>
        <w:t>conceptualizes</w:t>
      </w:r>
      <w:r w:rsidR="00A32FBE" w:rsidRPr="001929E8">
        <w:rPr>
          <w:rFonts w:asciiTheme="majorBidi" w:hAnsiTheme="majorBidi" w:cstheme="majorBidi"/>
        </w:rPr>
        <w:t xml:space="preserve"> consumers' readiness to adopt new technologies as a function of four dimensions: optimism (positive views about technology and its benefits), innovativeness (tendency to be a technology pioneer), discomfort (perceived lack of control over technology), and insecurity </w:t>
      </w:r>
      <w:r w:rsidR="00031196" w:rsidRPr="001929E8">
        <w:rPr>
          <w:rFonts w:asciiTheme="majorBidi" w:hAnsiTheme="majorBidi" w:cstheme="majorBidi"/>
        </w:rPr>
        <w:t xml:space="preserve">in the form of </w:t>
      </w:r>
      <w:r w:rsidR="00A32FBE" w:rsidRPr="001929E8">
        <w:rPr>
          <w:rFonts w:asciiTheme="majorBidi" w:hAnsiTheme="majorBidi" w:cstheme="majorBidi"/>
        </w:rPr>
        <w:t>distrust of technology</w:t>
      </w:r>
      <w:r w:rsidR="00EB7007" w:rsidRPr="001929E8">
        <w:rPr>
          <w:rFonts w:asciiTheme="majorBidi" w:hAnsiTheme="majorBidi" w:cstheme="majorBidi"/>
        </w:rPr>
        <w:t xml:space="preserve"> </w:t>
      </w:r>
      <w:r w:rsidR="00EB7007" w:rsidRPr="001929E8">
        <w:rPr>
          <w:rFonts w:asciiTheme="majorBidi" w:hAnsiTheme="majorBidi" w:cstheme="majorBidi"/>
        </w:rPr>
        <w:fldChar w:fldCharType="begin"/>
      </w:r>
      <w:r w:rsidR="00EB7007" w:rsidRPr="001929E8">
        <w:rPr>
          <w:rFonts w:asciiTheme="majorBidi" w:hAnsiTheme="majorBidi" w:cstheme="majorBidi"/>
        </w:rPr>
        <w:instrText xml:space="preserve"> ADDIN EN.CITE &lt;EndNote&gt;&lt;Cite&gt;&lt;Author&gt;Ismail&lt;/Author&gt;&lt;Year&gt;2025&lt;/Year&gt;&lt;RecNum&gt;38&lt;/RecNum&gt;&lt;DisplayText&gt;(Ismail, Ong, Mokhtar, Abd Rahman, &amp;amp; Jaafar, 2025)&lt;/DisplayText&gt;&lt;record&gt;&lt;rec-number&gt;38&lt;/rec-number&gt;&lt;foreign-keys&gt;&lt;key app="EN" db-id="vpvdxrpvlxtd2hede5wpardww55ex92ww5tf" timestamp="1781410173"&gt;38&lt;/key&gt;&lt;/foreign-keys&gt;&lt;ref-type name="Journal Article"&gt;17&lt;/ref-type&gt;&lt;contributors&gt;&lt;authors&gt;&lt;author&gt;Ismail, Zuriati&lt;/author&gt;&lt;author&gt;Ong, Mohd Hanafi Azman&lt;/author&gt;&lt;author&gt;Mokhtar, Rashidah&lt;/author&gt;&lt;author&gt;Abd Rahman, Mazlyda&lt;/author&gt;&lt;author&gt;Jaafar, Nur Huda&lt;/author&gt;&lt;/authors&gt;&lt;/contributors&gt;&lt;titles&gt;&lt;title&gt;Acceptance of Technology as a Mechanism in Enlightening the Relationship between Technology Readiness Index and Academician’s Loyalty&lt;/title&gt;&lt;secondary-title&gt;Environment-Behaviour Proceedings Journal&lt;/secondary-title&gt;&lt;/titles&gt;&lt;periodical&gt;&lt;full-title&gt;Environment-Behaviour Proceedings Journal&lt;/full-title&gt;&lt;/periodical&gt;&lt;pages&gt;33-40&lt;/pages&gt;&lt;volume&gt;10&lt;/volume&gt;&lt;number&gt;SI31&lt;/number&gt;&lt;dates&gt;&lt;year&gt;2025&lt;/year&gt;&lt;/dates&gt;&lt;isbn&gt;2398-4287&lt;/isbn&gt;&lt;urls&gt;&lt;/urls&gt;&lt;/record&gt;&lt;/Cite&gt;&lt;/EndNote&gt;</w:instrText>
      </w:r>
      <w:r w:rsidR="00EB7007" w:rsidRPr="001929E8">
        <w:rPr>
          <w:rFonts w:asciiTheme="majorBidi" w:hAnsiTheme="majorBidi" w:cstheme="majorBidi"/>
        </w:rPr>
        <w:fldChar w:fldCharType="separate"/>
      </w:r>
      <w:r w:rsidR="00EB7007" w:rsidRPr="001929E8">
        <w:rPr>
          <w:rFonts w:asciiTheme="majorBidi" w:hAnsiTheme="majorBidi" w:cstheme="majorBidi"/>
          <w:noProof/>
        </w:rPr>
        <w:t>(Ismail, Ong, Mokhtar, Abd Rahman, &amp; Jaafar, 2025)</w:t>
      </w:r>
      <w:r w:rsidR="00EB7007" w:rsidRPr="001929E8">
        <w:rPr>
          <w:rFonts w:asciiTheme="majorBidi" w:hAnsiTheme="majorBidi" w:cstheme="majorBidi"/>
        </w:rPr>
        <w:fldChar w:fldCharType="end"/>
      </w:r>
      <w:r w:rsidR="00A32FBE" w:rsidRPr="001929E8">
        <w:rPr>
          <w:rFonts w:asciiTheme="majorBidi" w:hAnsiTheme="majorBidi" w:cstheme="majorBidi"/>
        </w:rPr>
        <w:t>. The TRI has been employed across diverse technology adoption contexts, including e-commerce, mobile banking, and smart home devices</w:t>
      </w:r>
      <w:r w:rsidR="00EB7007" w:rsidRPr="001929E8">
        <w:rPr>
          <w:rFonts w:asciiTheme="majorBidi" w:hAnsiTheme="majorBidi" w:cstheme="majorBidi"/>
        </w:rPr>
        <w:t xml:space="preserve"> </w:t>
      </w:r>
      <w:r w:rsidR="00EB7007" w:rsidRPr="001929E8">
        <w:rPr>
          <w:rFonts w:asciiTheme="majorBidi" w:hAnsiTheme="majorBidi" w:cstheme="majorBidi"/>
        </w:rPr>
        <w:fldChar w:fldCharType="begin"/>
      </w:r>
      <w:r w:rsidR="00EB7007" w:rsidRPr="001929E8">
        <w:rPr>
          <w:rFonts w:asciiTheme="majorBidi" w:hAnsiTheme="majorBidi" w:cstheme="majorBidi"/>
        </w:rPr>
        <w:instrText xml:space="preserve"> ADDIN EN.CITE &lt;EndNote&gt;&lt;Cite&gt;&lt;Author&gt;Matlakala&lt;/Author&gt;&lt;Year&gt;2025&lt;/Year&gt;&lt;RecNum&gt;39&lt;/RecNum&gt;&lt;DisplayText&gt;(Matlakala &amp;amp; Tsatsimpe, 2025)&lt;/DisplayText&gt;&lt;record&gt;&lt;rec-number&gt;39&lt;/rec-number&gt;&lt;foreign-keys&gt;&lt;key app="EN" db-id="vpvdxrpvlxtd2hede5wpardww55ex92ww5tf" timestamp="1781410268"&gt;39&lt;/key&gt;&lt;/foreign-keys&gt;&lt;ref-type name="Journal Article"&gt;17&lt;/ref-type&gt;&lt;contributors&gt;&lt;authors&gt;&lt;author&gt;Matlakala, More&lt;/author&gt;&lt;author&gt;Tsatsimpe, Kagiso&lt;/author&gt;&lt;/authors&gt;&lt;/contributors&gt;&lt;titles&gt;&lt;title&gt;Technology readiness and demographic drivers: Understanding mobile commerce adoption patterns in South Africa’s digital economy&lt;/title&gt;&lt;secondary-title&gt;International Journal of Business Ecosystem &amp;amp; Strategy (2687-2293)&lt;/secondary-title&gt;&lt;/titles&gt;&lt;periodical&gt;&lt;full-title&gt;International Journal of Business Ecosystem &amp;amp; Strategy (2687-2293)&lt;/full-title&gt;&lt;/periodical&gt;&lt;pages&gt;294-303&lt;/pages&gt;&lt;volume&gt;7&lt;/volume&gt;&lt;number&gt;5&lt;/number&gt;&lt;dates&gt;&lt;year&gt;2025&lt;/year&gt;&lt;/dates&gt;&lt;isbn&gt;2687-2293&lt;/isbn&gt;&lt;urls&gt;&lt;/urls&gt;&lt;/record&gt;&lt;/Cite&gt;&lt;/EndNote&gt;</w:instrText>
      </w:r>
      <w:r w:rsidR="00EB7007" w:rsidRPr="001929E8">
        <w:rPr>
          <w:rFonts w:asciiTheme="majorBidi" w:hAnsiTheme="majorBidi" w:cstheme="majorBidi"/>
        </w:rPr>
        <w:fldChar w:fldCharType="separate"/>
      </w:r>
      <w:r w:rsidR="00EB7007" w:rsidRPr="001929E8">
        <w:rPr>
          <w:rFonts w:asciiTheme="majorBidi" w:hAnsiTheme="majorBidi" w:cstheme="majorBidi"/>
          <w:noProof/>
        </w:rPr>
        <w:t>(Matlakala &amp; Tsatsimpe, 2025)</w:t>
      </w:r>
      <w:r w:rsidR="00EB7007" w:rsidRPr="001929E8">
        <w:rPr>
          <w:rFonts w:asciiTheme="majorBidi" w:hAnsiTheme="majorBidi" w:cstheme="majorBidi"/>
        </w:rPr>
        <w:fldChar w:fldCharType="end"/>
      </w:r>
      <w:r w:rsidR="00A32FBE" w:rsidRPr="001929E8">
        <w:rPr>
          <w:rFonts w:asciiTheme="majorBidi" w:hAnsiTheme="majorBidi" w:cstheme="majorBidi"/>
        </w:rPr>
        <w:t>. Solar PV systems, as complex technological products requiring substantial capital investment and ongoing maintenance, represent an ideal context for the application of TRI constructs</w:t>
      </w:r>
      <w:r w:rsidR="00EB7007" w:rsidRPr="001929E8">
        <w:rPr>
          <w:rFonts w:asciiTheme="majorBidi" w:hAnsiTheme="majorBidi" w:cstheme="majorBidi"/>
        </w:rPr>
        <w:t xml:space="preserve"> </w:t>
      </w:r>
      <w:r w:rsidR="00EB7007" w:rsidRPr="001929E8">
        <w:rPr>
          <w:rFonts w:asciiTheme="majorBidi" w:hAnsiTheme="majorBidi" w:cstheme="majorBidi"/>
        </w:rPr>
        <w:fldChar w:fldCharType="begin"/>
      </w:r>
      <w:r w:rsidR="00EB7007" w:rsidRPr="001929E8">
        <w:rPr>
          <w:rFonts w:asciiTheme="majorBidi" w:hAnsiTheme="majorBidi" w:cstheme="majorBidi"/>
        </w:rPr>
        <w:instrText xml:space="preserve"> ADDIN EN.CITE &lt;EndNote&gt;&lt;Cite&gt;&lt;Author&gt;Pamunkkaz&lt;/Author&gt;&lt;Year&gt;2026&lt;/Year&gt;&lt;RecNum&gt;40&lt;/RecNum&gt;&lt;DisplayText&gt;(Pamunkkaz &amp;amp; Adi, 2026)&lt;/DisplayText&gt;&lt;record&gt;&lt;rec-number&gt;40&lt;/rec-number&gt;&lt;foreign-keys&gt;&lt;key app="EN" db-id="vpvdxrpvlxtd2hede5wpardww55ex92ww5tf" timestamp="1781410532"&gt;40&lt;/key&gt;&lt;/foreign-keys&gt;&lt;ref-type name="Journal Article"&gt;17&lt;/ref-type&gt;&lt;contributors&gt;&lt;authors&gt;&lt;author&gt;Pamunkkaz, Harrie Awan Setya&lt;/author&gt;&lt;author&gt;Adi, Tri Joko Wahyu&lt;/author&gt;&lt;/authors&gt;&lt;/contributors&gt;&lt;titles&gt;&lt;title&gt;Technology Readiness and Acceptance as Predictors of Bim Adoption Intention: A Tram Study an a Project Management Consultancy&lt;/title&gt;&lt;secondary-title&gt;Journal La Multiapp&lt;/secondary-title&gt;&lt;/titles&gt;&lt;periodical&gt;&lt;full-title&gt;Journal La Multiapp&lt;/full-title&gt;&lt;/periodical&gt;&lt;pages&gt;472-485&lt;/pages&gt;&lt;volume&gt;7&lt;/volume&gt;&lt;number&gt;2&lt;/number&gt;&lt;dates&gt;&lt;year&gt;2026&lt;/year&gt;&lt;/dates&gt;&lt;isbn&gt;2721-1290&lt;/isbn&gt;&lt;urls&gt;&lt;/urls&gt;&lt;/record&gt;&lt;/Cite&gt;&lt;/EndNote&gt;</w:instrText>
      </w:r>
      <w:r w:rsidR="00EB7007" w:rsidRPr="001929E8">
        <w:rPr>
          <w:rFonts w:asciiTheme="majorBidi" w:hAnsiTheme="majorBidi" w:cstheme="majorBidi"/>
        </w:rPr>
        <w:fldChar w:fldCharType="separate"/>
      </w:r>
      <w:r w:rsidR="00EB7007" w:rsidRPr="001929E8">
        <w:rPr>
          <w:rFonts w:asciiTheme="majorBidi" w:hAnsiTheme="majorBidi" w:cstheme="majorBidi"/>
          <w:noProof/>
        </w:rPr>
        <w:t>(Pamunkkaz &amp; Adi, 2026)</w:t>
      </w:r>
      <w:r w:rsidR="00EB7007"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5132D9" w:rsidP="00031196">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Technological optimism and innovativeness are expected to positively predict green purchase intention among solar technology consumers, as individuals who view technology </w:t>
      </w:r>
      <w:r w:rsidRPr="001929E8">
        <w:rPr>
          <w:rFonts w:asciiTheme="majorBidi" w:hAnsiTheme="majorBidi" w:cstheme="majorBidi"/>
        </w:rPr>
        <w:lastRenderedPageBreak/>
        <w:t>favorably</w:t>
      </w:r>
      <w:r w:rsidR="00A32FBE" w:rsidRPr="001929E8">
        <w:rPr>
          <w:rFonts w:asciiTheme="majorBidi" w:hAnsiTheme="majorBidi" w:cstheme="majorBidi"/>
        </w:rPr>
        <w:t xml:space="preserve"> and enjoy being early adopters are more likely to embrace the novelty and complexity of solar systems</w:t>
      </w:r>
      <w:r w:rsidR="00031196" w:rsidRPr="001929E8">
        <w:rPr>
          <w:rFonts w:asciiTheme="majorBidi" w:hAnsiTheme="majorBidi" w:cstheme="majorBidi"/>
        </w:rPr>
        <w:t xml:space="preserve"> </w:t>
      </w:r>
      <w:r w:rsidR="00031196" w:rsidRPr="001929E8">
        <w:rPr>
          <w:rFonts w:asciiTheme="majorBidi" w:hAnsiTheme="majorBidi" w:cstheme="majorBidi"/>
        </w:rPr>
        <w:fldChar w:fldCharType="begin"/>
      </w:r>
      <w:r w:rsidR="00031196" w:rsidRPr="001929E8">
        <w:rPr>
          <w:rFonts w:asciiTheme="majorBidi" w:hAnsiTheme="majorBidi" w:cstheme="majorBidi"/>
        </w:rPr>
        <w:instrText xml:space="preserve"> ADDIN EN.CITE &lt;EndNote&gt;&lt;Cite&gt;&lt;Author&gt;Saleem&lt;/Author&gt;&lt;Year&gt;2026&lt;/Year&gt;&lt;RecNum&gt;41&lt;/RecNum&gt;&lt;DisplayText&gt;(Saleem, Zhang, Bashir, &amp;amp; Rafiq, 2026)&lt;/DisplayText&gt;&lt;record&gt;&lt;rec-number&gt;41&lt;/rec-number&gt;&lt;foreign-keys&gt;&lt;key app="EN" db-id="vpvdxrpvlxtd2hede5wpardww55ex92ww5tf" timestamp="1781410641"&gt;41&lt;/key&gt;&lt;/foreign-keys&gt;&lt;ref-type name="Journal Article"&gt;17&lt;/ref-type&gt;&lt;contributors&gt;&lt;authors&gt;&lt;author&gt;Saleem, Shaham&lt;/author&gt;&lt;author&gt;Zhang, Yixiang&lt;/author&gt;&lt;author&gt;Bashir, Hafsa&lt;/author&gt;&lt;author&gt;Rafiq, Muhammad Umair&lt;/author&gt;&lt;/authors&gt;&lt;/contributors&gt;&lt;titles&gt;&lt;title&gt;Motivating sustainable choices: the role of environmental commitment and technology readiness in green appliance adoption&lt;/title&gt;&lt;secondary-title&gt;Asia Pacific Journal of Marketing and Logistics&lt;/secondary-title&gt;&lt;/titles&gt;&lt;periodical&gt;&lt;full-title&gt;Asia Pacific Journal of Marketing and Logistics&lt;/full-title&gt;&lt;/periodical&gt;&lt;pages&gt;1-29&lt;/pages&gt;&lt;dates&gt;&lt;year&gt;2026&lt;/year&gt;&lt;/dates&gt;&lt;isbn&gt;1355-5855&lt;/isbn&gt;&lt;urls&gt;&lt;/urls&gt;&lt;/record&gt;&lt;/Cite&gt;&lt;/EndNote&gt;</w:instrText>
      </w:r>
      <w:r w:rsidR="00031196" w:rsidRPr="001929E8">
        <w:rPr>
          <w:rFonts w:asciiTheme="majorBidi" w:hAnsiTheme="majorBidi" w:cstheme="majorBidi"/>
        </w:rPr>
        <w:fldChar w:fldCharType="separate"/>
      </w:r>
      <w:r w:rsidR="00031196" w:rsidRPr="001929E8">
        <w:rPr>
          <w:rFonts w:asciiTheme="majorBidi" w:hAnsiTheme="majorBidi" w:cstheme="majorBidi"/>
          <w:noProof/>
        </w:rPr>
        <w:t>(Saleem, Zhang, Bashir, &amp; Rafiq, 2026)</w:t>
      </w:r>
      <w:r w:rsidR="00031196" w:rsidRPr="001929E8">
        <w:rPr>
          <w:rFonts w:asciiTheme="majorBidi" w:hAnsiTheme="majorBidi" w:cstheme="majorBidi"/>
        </w:rPr>
        <w:fldChar w:fldCharType="end"/>
      </w:r>
      <w:r w:rsidR="00A32FBE" w:rsidRPr="001929E8">
        <w:rPr>
          <w:rFonts w:asciiTheme="majorBidi" w:hAnsiTheme="majorBidi" w:cstheme="majorBidi"/>
        </w:rPr>
        <w:t>. Conversely, technological discomfort and insecurity may impede purchase intention by amplifying perceived risks associated with system reliability, installation quality, and long-term performance</w:t>
      </w:r>
      <w:r w:rsidR="00031196" w:rsidRPr="001929E8">
        <w:rPr>
          <w:rFonts w:asciiTheme="majorBidi" w:hAnsiTheme="majorBidi" w:cstheme="majorBidi"/>
        </w:rPr>
        <w:t xml:space="preserve"> </w:t>
      </w:r>
      <w:r w:rsidR="00031196" w:rsidRPr="001929E8">
        <w:rPr>
          <w:rFonts w:asciiTheme="majorBidi" w:hAnsiTheme="majorBidi" w:cstheme="majorBidi"/>
        </w:rPr>
        <w:fldChar w:fldCharType="begin"/>
      </w:r>
      <w:r w:rsidR="00031196" w:rsidRPr="001929E8">
        <w:rPr>
          <w:rFonts w:asciiTheme="majorBidi" w:hAnsiTheme="majorBidi" w:cstheme="majorBidi"/>
        </w:rPr>
        <w:instrText xml:space="preserve"> ADDIN EN.CITE &lt;EndNote&gt;&lt;Cite&gt;&lt;Author&gt;Singh&lt;/Author&gt;&lt;Year&gt;2025&lt;/Year&gt;&lt;RecNum&gt;42&lt;/RecNum&gt;&lt;DisplayText&gt;(Singh, 2025)&lt;/DisplayText&gt;&lt;record&gt;&lt;rec-number&gt;42&lt;/rec-number&gt;&lt;foreign-keys&gt;&lt;key app="EN" db-id="vpvdxrpvlxtd2hede5wpardww55ex92ww5tf" timestamp="1781410720"&gt;42&lt;/key&gt;&lt;/foreign-keys&gt;&lt;ref-type name="Thesis"&gt;32&lt;/ref-type&gt;&lt;contributors&gt;&lt;authors&gt;&lt;author&gt;Singh, Ranjeet Pratap&lt;/author&gt;&lt;/authors&gt;&lt;/contributors&gt;&lt;titles&gt;&lt;title&gt;Examining Customers’ Technology Readiness Impacting Purchase Intentions for Hybrid Cars&lt;/title&gt;&lt;/titles&gt;&lt;dates&gt;&lt;year&gt;2025&lt;/year&gt;&lt;/dates&gt;&lt;publisher&gt;Grand Canyon University&lt;/publisher&gt;&lt;urls&gt;&lt;/urls&gt;&lt;/record&gt;&lt;/Cite&gt;&lt;/EndNote&gt;</w:instrText>
      </w:r>
      <w:r w:rsidR="00031196" w:rsidRPr="001929E8">
        <w:rPr>
          <w:rFonts w:asciiTheme="majorBidi" w:hAnsiTheme="majorBidi" w:cstheme="majorBidi"/>
        </w:rPr>
        <w:fldChar w:fldCharType="separate"/>
      </w:r>
      <w:r w:rsidR="00031196" w:rsidRPr="001929E8">
        <w:rPr>
          <w:rFonts w:asciiTheme="majorBidi" w:hAnsiTheme="majorBidi" w:cstheme="majorBidi"/>
          <w:noProof/>
        </w:rPr>
        <w:t>(Singh, 2025)</w:t>
      </w:r>
      <w:r w:rsidR="00031196" w:rsidRPr="001929E8">
        <w:rPr>
          <w:rFonts w:asciiTheme="majorBidi" w:hAnsiTheme="majorBidi" w:cstheme="majorBidi"/>
        </w:rPr>
        <w:fldChar w:fldCharType="end"/>
      </w:r>
      <w:r w:rsidR="00A32FBE" w:rsidRPr="001929E8">
        <w:rPr>
          <w:rFonts w:asciiTheme="majorBidi" w:hAnsiTheme="majorBidi" w:cstheme="majorBidi"/>
        </w:rPr>
        <w:t>. By incorporating TRI as a supporting theoretical framework alongside TPB, this study acknowledges that the decision to adopt solar technology is simultaneously an environmental choice and a technological investment, requiring a dual theoretical lens.</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2.3 Green Brand Knowledge</w:t>
      </w:r>
    </w:p>
    <w:p w:rsidR="00945BD8" w:rsidRPr="001929E8" w:rsidRDefault="005132D9" w:rsidP="00031196">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Green brand knowledge, drawing on Keller's (1993) customer-based brand equity framework, encompasses consumers' awareness of a brand's green credentials and the associations they hold regarding the brand's environmental performance</w:t>
      </w:r>
      <w:r w:rsidR="00031196" w:rsidRPr="001929E8">
        <w:rPr>
          <w:rFonts w:asciiTheme="majorBidi" w:hAnsiTheme="majorBidi" w:cstheme="majorBidi"/>
        </w:rPr>
        <w:t xml:space="preserve"> </w:t>
      </w:r>
      <w:r w:rsidR="00031196" w:rsidRPr="001929E8">
        <w:rPr>
          <w:rFonts w:asciiTheme="majorBidi" w:hAnsiTheme="majorBidi" w:cstheme="majorBidi"/>
        </w:rPr>
        <w:fldChar w:fldCharType="begin"/>
      </w:r>
      <w:r w:rsidR="00031196" w:rsidRPr="001929E8">
        <w:rPr>
          <w:rFonts w:asciiTheme="majorBidi" w:hAnsiTheme="majorBidi" w:cstheme="majorBidi"/>
        </w:rPr>
        <w:instrText xml:space="preserve"> ADDIN EN.CITE &lt;EndNote&gt;&lt;Cite&gt;&lt;Author&gt;Tiwari&lt;/Author&gt;&lt;Year&gt;2024&lt;/Year&gt;&lt;RecNum&gt;43&lt;/RecNum&gt;&lt;DisplayText&gt;(Tiwari &amp;amp; Pal, 2024)&lt;/DisplayText&gt;&lt;record&gt;&lt;rec-number&gt;43&lt;/rec-number&gt;&lt;foreign-keys&gt;&lt;key app="EN" db-id="vpvdxrpvlxtd2hede5wpardww55ex92ww5tf" timestamp="1781410808"&gt;43&lt;/key&gt;&lt;/foreign-keys&gt;&lt;ref-type name="Journal Article"&gt;17&lt;/ref-type&gt;&lt;contributors&gt;&lt;authors&gt;&lt;author&gt;Tiwari, Pankaj&lt;/author&gt;&lt;author&gt;Pal, Shaunak&lt;/author&gt;&lt;/authors&gt;&lt;/contributors&gt;&lt;titles&gt;&lt;title&gt;Exploring green brand equity for millennials: an SEM-ANN analysis of green brand knowledge, environmental attitude, and green brand image&lt;/title&gt;&lt;secondary-title&gt;International Journal of Technology, Policy and Management&lt;/secondary-title&gt;&lt;/titles&gt;&lt;periodical&gt;&lt;full-title&gt;International Journal of Technology, Policy and Management&lt;/full-title&gt;&lt;/periodical&gt;&lt;pages&gt;93-122&lt;/pages&gt;&lt;volume&gt;24&lt;/volume&gt;&lt;number&gt;1&lt;/number&gt;&lt;dates&gt;&lt;year&gt;2024&lt;/year&gt;&lt;/dates&gt;&lt;isbn&gt;1468-4322&lt;/isbn&gt;&lt;urls&gt;&lt;/urls&gt;&lt;/record&gt;&lt;/Cite&gt;&lt;/EndNote&gt;</w:instrText>
      </w:r>
      <w:r w:rsidR="00031196" w:rsidRPr="001929E8">
        <w:rPr>
          <w:rFonts w:asciiTheme="majorBidi" w:hAnsiTheme="majorBidi" w:cstheme="majorBidi"/>
        </w:rPr>
        <w:fldChar w:fldCharType="separate"/>
      </w:r>
      <w:r w:rsidR="00031196" w:rsidRPr="001929E8">
        <w:rPr>
          <w:rFonts w:asciiTheme="majorBidi" w:hAnsiTheme="majorBidi" w:cstheme="majorBidi"/>
          <w:noProof/>
        </w:rPr>
        <w:t>(Tiwari &amp; Pal, 2024)</w:t>
      </w:r>
      <w:r w:rsidR="00031196" w:rsidRPr="001929E8">
        <w:rPr>
          <w:rFonts w:asciiTheme="majorBidi" w:hAnsiTheme="majorBidi" w:cstheme="majorBidi"/>
        </w:rPr>
        <w:fldChar w:fldCharType="end"/>
      </w:r>
      <w:r w:rsidR="00A32FBE" w:rsidRPr="001929E8">
        <w:rPr>
          <w:rFonts w:asciiTheme="majorBidi" w:hAnsiTheme="majorBidi" w:cstheme="majorBidi"/>
        </w:rPr>
        <w:t>. Consumers with higher green brand knowledge are better equipped to evaluate the environmental claims of solar technology brands, thereby making more informed and confident purchasing decisions</w:t>
      </w:r>
      <w:r w:rsidR="00031196" w:rsidRPr="001929E8">
        <w:rPr>
          <w:rFonts w:asciiTheme="majorBidi" w:hAnsiTheme="majorBidi" w:cstheme="majorBidi"/>
        </w:rPr>
        <w:t xml:space="preserve"> </w:t>
      </w:r>
      <w:r w:rsidR="00031196" w:rsidRPr="001929E8">
        <w:rPr>
          <w:rFonts w:asciiTheme="majorBidi" w:hAnsiTheme="majorBidi" w:cstheme="majorBidi"/>
        </w:rPr>
        <w:fldChar w:fldCharType="begin"/>
      </w:r>
      <w:r w:rsidR="00031196" w:rsidRPr="001929E8">
        <w:rPr>
          <w:rFonts w:asciiTheme="majorBidi" w:hAnsiTheme="majorBidi" w:cstheme="majorBidi"/>
        </w:rPr>
        <w:instrText xml:space="preserve"> ADDIN EN.CITE &lt;EndNote&gt;&lt;Cite&gt;&lt;Author&gt;Rama&lt;/Author&gt;&lt;Year&gt;2024&lt;/Year&gt;&lt;RecNum&gt;45&lt;/RecNum&gt;&lt;DisplayText&gt;(Rama &amp;amp; Susanto, 2024)&lt;/DisplayText&gt;&lt;record&gt;&lt;rec-number&gt;45&lt;/rec-number&gt;&lt;foreign-keys&gt;&lt;key app="EN" db-id="vpvdxrpvlxtd2hede5wpardww55ex92ww5tf" timestamp="1781410922"&gt;45&lt;/key&gt;&lt;/foreign-keys&gt;&lt;ref-type name="Journal Article"&gt;17&lt;/ref-type&gt;&lt;contributors&gt;&lt;authors&gt;&lt;author&gt;Rama, AS&lt;/author&gt;&lt;author&gt;Susanto, P&lt;/author&gt;&lt;/authors&gt;&lt;/contributors&gt;&lt;titles&gt;&lt;title&gt;The effect of environmental awareness as a moderation on determinants of green product purchase intention&lt;/title&gt;&lt;secondary-title&gt;Global Journal of Environmental Science and Management&lt;/secondary-title&gt;&lt;/titles&gt;&lt;periodical&gt;&lt;full-title&gt;Global Journal of Environmental Science and Management&lt;/full-title&gt;&lt;/periodical&gt;&lt;pages&gt;699-712&lt;/pages&gt;&lt;volume&gt;10&lt;/volume&gt;&lt;number&gt;2&lt;/number&gt;&lt;dates&gt;&lt;year&gt;2024&lt;/year&gt;&lt;/dates&gt;&lt;isbn&gt;2383-3572&lt;/isbn&gt;&lt;urls&gt;&lt;/urls&gt;&lt;/record&gt;&lt;/Cite&gt;&lt;/EndNote&gt;</w:instrText>
      </w:r>
      <w:r w:rsidR="00031196" w:rsidRPr="001929E8">
        <w:rPr>
          <w:rFonts w:asciiTheme="majorBidi" w:hAnsiTheme="majorBidi" w:cstheme="majorBidi"/>
        </w:rPr>
        <w:fldChar w:fldCharType="separate"/>
      </w:r>
      <w:r w:rsidR="00031196" w:rsidRPr="001929E8">
        <w:rPr>
          <w:rFonts w:asciiTheme="majorBidi" w:hAnsiTheme="majorBidi" w:cstheme="majorBidi"/>
          <w:noProof/>
        </w:rPr>
        <w:t>(Rama &amp; Susanto, 2024)</w:t>
      </w:r>
      <w:r w:rsidR="00031196" w:rsidRPr="001929E8">
        <w:rPr>
          <w:rFonts w:asciiTheme="majorBidi" w:hAnsiTheme="majorBidi" w:cstheme="majorBidi"/>
        </w:rPr>
        <w:fldChar w:fldCharType="end"/>
      </w:r>
      <w:r w:rsidR="00A32FBE" w:rsidRPr="001929E8">
        <w:rPr>
          <w:rFonts w:asciiTheme="majorBidi" w:hAnsiTheme="majorBidi" w:cstheme="majorBidi"/>
        </w:rPr>
        <w:t>. Prior research suggests that green brand knowledge enhances the effectiveness of green marketing communications and strengthens the attitude-intention link</w:t>
      </w:r>
      <w:r w:rsidR="00031196" w:rsidRPr="001929E8">
        <w:rPr>
          <w:rFonts w:asciiTheme="majorBidi" w:hAnsiTheme="majorBidi" w:cstheme="majorBidi"/>
        </w:rPr>
        <w:t xml:space="preserve"> </w:t>
      </w:r>
      <w:r w:rsidR="00031196" w:rsidRPr="001929E8">
        <w:rPr>
          <w:rFonts w:asciiTheme="majorBidi" w:hAnsiTheme="majorBidi" w:cstheme="majorBidi"/>
        </w:rPr>
        <w:fldChar w:fldCharType="begin"/>
      </w:r>
      <w:r w:rsidR="00031196" w:rsidRPr="001929E8">
        <w:rPr>
          <w:rFonts w:asciiTheme="majorBidi" w:hAnsiTheme="majorBidi" w:cstheme="majorBidi"/>
        </w:rPr>
        <w:instrText xml:space="preserve"> ADDIN EN.CITE &lt;EndNote&gt;&lt;Cite&gt;&lt;Author&gt;Manalu&lt;/Author&gt;&lt;Year&gt;2025&lt;/Year&gt;&lt;RecNum&gt;46&lt;/RecNum&gt;&lt;DisplayText&gt;(Manalu, 2025)&lt;/DisplayText&gt;&lt;record&gt;&lt;rec-number&gt;46&lt;/rec-number&gt;&lt;foreign-keys&gt;&lt;key app="EN" db-id="vpvdxrpvlxtd2hede5wpardww55ex92ww5tf" timestamp="1781410990"&gt;46&lt;/key&gt;&lt;/foreign-keys&gt;&lt;ref-type name="Journal Article"&gt;17&lt;/ref-type&gt;&lt;contributors&gt;&lt;authors&gt;&lt;author&gt;Manalu, Vigory Gloriman&lt;/author&gt;&lt;/authors&gt;&lt;/contributors&gt;&lt;titles&gt;&lt;title&gt;INFLUENCE OF GREEN BRAND POSITIONING AND ATTITUDE ON GREEN PURCHASE INTENTION: GREEN BRAND KNOWLEDGE AS MODERATION&lt;/title&gt;&lt;secondary-title&gt;JURNAL ILMIAH EDUNOMIKA&lt;/secondary-title&gt;&lt;/titles&gt;&lt;periodical&gt;&lt;full-title&gt;JURNAL ILMIAH EDUNOMIKA&lt;/full-title&gt;&lt;/periodical&gt;&lt;volume&gt;9&lt;/volume&gt;&lt;number&gt;2&lt;/number&gt;&lt;dates&gt;&lt;year&gt;2025&lt;/year&gt;&lt;/dates&gt;&lt;isbn&gt;2598-1153&lt;/isbn&gt;&lt;urls&gt;&lt;/urls&gt;&lt;/record&gt;&lt;/Cite&gt;&lt;/EndNote&gt;</w:instrText>
      </w:r>
      <w:r w:rsidR="00031196" w:rsidRPr="001929E8">
        <w:rPr>
          <w:rFonts w:asciiTheme="majorBidi" w:hAnsiTheme="majorBidi" w:cstheme="majorBidi"/>
        </w:rPr>
        <w:fldChar w:fldCharType="separate"/>
      </w:r>
      <w:r w:rsidR="00031196" w:rsidRPr="001929E8">
        <w:rPr>
          <w:rFonts w:asciiTheme="majorBidi" w:hAnsiTheme="majorBidi" w:cstheme="majorBidi"/>
          <w:noProof/>
        </w:rPr>
        <w:t>(Manalu, 2025)</w:t>
      </w:r>
      <w:r w:rsidR="00031196" w:rsidRPr="001929E8">
        <w:rPr>
          <w:rFonts w:asciiTheme="majorBidi" w:hAnsiTheme="majorBidi" w:cstheme="majorBidi"/>
        </w:rPr>
        <w:fldChar w:fldCharType="end"/>
      </w:r>
      <w:r w:rsidR="00A32FBE" w:rsidRPr="001929E8">
        <w:rPr>
          <w:rFonts w:asciiTheme="majorBidi" w:hAnsiTheme="majorBidi" w:cstheme="majorBidi"/>
        </w:rPr>
        <w:t>.</w:t>
      </w:r>
    </w:p>
    <w:p w:rsidR="00031196" w:rsidRPr="001929E8" w:rsidRDefault="005132D9" w:rsidP="00B902C4">
      <w:pPr>
        <w:spacing w:line="480" w:lineRule="auto"/>
        <w:jc w:val="both"/>
        <w:rPr>
          <w:rFonts w:asciiTheme="majorBidi" w:hAnsiTheme="majorBidi" w:cstheme="majorBidi"/>
        </w:rPr>
      </w:pPr>
      <w:r w:rsidRPr="001929E8">
        <w:rPr>
          <w:rFonts w:asciiTheme="majorBidi" w:hAnsiTheme="majorBidi" w:cstheme="majorBidi"/>
        </w:rPr>
        <w:tab/>
      </w:r>
      <w:r w:rsidR="00031196" w:rsidRPr="001929E8">
        <w:rPr>
          <w:rFonts w:asciiTheme="majorBidi" w:hAnsiTheme="majorBidi" w:cstheme="majorBidi"/>
        </w:rPr>
        <w:t>The association between the TPB/TRI antecedents and green purchasing intention is suggested to be moderated by green brand knowledge in the current study. Customers are expected to show stronger attitudinal and normative influences on their intentions and to give more weight to technological attributes in their decision calculus when they have a thorough understanding of a brand's environmental identity, including its certifications, sustainability initiatives, and eco-design features.</w:t>
      </w:r>
      <w:r w:rsidR="00A32FBE" w:rsidRPr="001929E8">
        <w:rPr>
          <w:rFonts w:asciiTheme="majorBidi" w:hAnsiTheme="majorBidi" w:cstheme="majorBidi"/>
        </w:rPr>
        <w:t xml:space="preserve"> </w:t>
      </w:r>
      <w:r w:rsidR="00031196" w:rsidRPr="001929E8">
        <w:rPr>
          <w:rFonts w:asciiTheme="majorBidi" w:hAnsiTheme="majorBidi" w:cstheme="majorBidi"/>
        </w:rPr>
        <w:t xml:space="preserve">On the other hand, because they lack the informational scaffolding necessary to assess green claims in a meaningful way, customers with little </w:t>
      </w:r>
      <w:r w:rsidR="00031196" w:rsidRPr="001929E8">
        <w:rPr>
          <w:rFonts w:asciiTheme="majorBidi" w:hAnsiTheme="majorBidi" w:cstheme="majorBidi"/>
        </w:rPr>
        <w:lastRenderedPageBreak/>
        <w:t>understanding of green brands may show weaker connections between these antecedents and their purchase intentions.</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2.4 Green Purchase Intention and Green Purchase Behaviour</w:t>
      </w:r>
    </w:p>
    <w:p w:rsidR="00945BD8" w:rsidRPr="001929E8" w:rsidRDefault="005132D9" w:rsidP="00523F9B">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Green purchase intention refers to the consumer's expressed likelihood of purchasing a product or service based on its environmental benefits</w:t>
      </w:r>
      <w:r w:rsidR="00B902C4" w:rsidRPr="001929E8">
        <w:rPr>
          <w:rFonts w:asciiTheme="majorBidi" w:hAnsiTheme="majorBidi" w:cstheme="majorBidi"/>
        </w:rPr>
        <w:t xml:space="preserve"> </w:t>
      </w:r>
      <w:r w:rsidR="00B902C4" w:rsidRPr="001929E8">
        <w:rPr>
          <w:rFonts w:asciiTheme="majorBidi" w:hAnsiTheme="majorBidi" w:cstheme="majorBidi"/>
        </w:rPr>
        <w:fldChar w:fldCharType="begin"/>
      </w:r>
      <w:r w:rsidR="00523F9B" w:rsidRPr="001929E8">
        <w:rPr>
          <w:rFonts w:asciiTheme="majorBidi" w:hAnsiTheme="majorBidi" w:cstheme="majorBidi"/>
        </w:rPr>
        <w:instrText xml:space="preserve"> ADDIN EN.CITE &lt;EndNote&gt;&lt;Cite&gt;&lt;Author&gt;Chen&lt;/Author&gt;&lt;Year&gt;2026&lt;/Year&gt;&lt;RecNum&gt;47&lt;/RecNum&gt;&lt;DisplayText&gt;(X. Chen, Wang, Chen, &amp;amp; Yang, 2026)&lt;/DisplayText&gt;&lt;record&gt;&lt;rec-number&gt;47&lt;/rec-number&gt;&lt;foreign-keys&gt;&lt;key app="EN" db-id="vpvdxrpvlxtd2hede5wpardww55ex92ww5tf" timestamp="1781411491"&gt;47&lt;/key&gt;&lt;/foreign-keys&gt;&lt;ref-type name="Journal Article"&gt;17&lt;/ref-type&gt;&lt;contributors&gt;&lt;authors&gt;&lt;author&gt;Chen, Xinqiang&lt;/author&gt;&lt;author&gt;Wang, Yu&lt;/author&gt;&lt;author&gt;Chen, Jiangjie&lt;/author&gt;&lt;author&gt;Yang, Chun&lt;/author&gt;&lt;/authors&gt;&lt;/contributors&gt;&lt;titles&gt;&lt;title&gt;Why Do Consumers Hesitate to Purchase Near-Expiration Food? A Benefit–Risk Perspective on the Green Purchase Paradox&lt;/title&gt;&lt;secondary-title&gt;Foods&lt;/secondary-title&gt;&lt;/titles&gt;&lt;periodical&gt;&lt;full-title&gt;Foods&lt;/full-title&gt;&lt;/periodical&gt;&lt;pages&gt;1718&lt;/pages&gt;&lt;volume&gt;15&lt;/volume&gt;&lt;number&gt;10&lt;/number&gt;&lt;dates&gt;&lt;year&gt;2026&lt;/year&gt;&lt;/dates&gt;&lt;isbn&gt;2304-8158&lt;/isbn&gt;&lt;urls&gt;&lt;/urls&gt;&lt;/record&gt;&lt;/Cite&gt;&lt;/EndNote&gt;</w:instrText>
      </w:r>
      <w:r w:rsidR="00B902C4" w:rsidRPr="001929E8">
        <w:rPr>
          <w:rFonts w:asciiTheme="majorBidi" w:hAnsiTheme="majorBidi" w:cstheme="majorBidi"/>
        </w:rPr>
        <w:fldChar w:fldCharType="separate"/>
      </w:r>
      <w:r w:rsidR="00523F9B" w:rsidRPr="001929E8">
        <w:rPr>
          <w:rFonts w:asciiTheme="majorBidi" w:hAnsiTheme="majorBidi" w:cstheme="majorBidi"/>
          <w:noProof/>
        </w:rPr>
        <w:t>(X. Chen, Wang, Chen, &amp; Yang, 2026)</w:t>
      </w:r>
      <w:r w:rsidR="00B902C4" w:rsidRPr="001929E8">
        <w:rPr>
          <w:rFonts w:asciiTheme="majorBidi" w:hAnsiTheme="majorBidi" w:cstheme="majorBidi"/>
        </w:rPr>
        <w:fldChar w:fldCharType="end"/>
      </w:r>
      <w:r w:rsidR="00A32FBE" w:rsidRPr="001929E8">
        <w:rPr>
          <w:rFonts w:asciiTheme="majorBidi" w:hAnsiTheme="majorBidi" w:cstheme="majorBidi"/>
        </w:rPr>
        <w:t>. Within the TPB framework, intention serves as the proximal determinant of behaviour</w:t>
      </w:r>
      <w:r w:rsidR="00B902C4" w:rsidRPr="001929E8">
        <w:rPr>
          <w:rFonts w:asciiTheme="majorBidi" w:hAnsiTheme="majorBidi" w:cstheme="majorBidi"/>
        </w:rPr>
        <w:t xml:space="preserve"> </w:t>
      </w:r>
      <w:r w:rsidR="00B902C4" w:rsidRPr="001929E8">
        <w:rPr>
          <w:rFonts w:asciiTheme="majorBidi" w:hAnsiTheme="majorBidi" w:cstheme="majorBidi"/>
        </w:rPr>
        <w:fldChar w:fldCharType="begin"/>
      </w:r>
      <w:r w:rsidR="00B902C4" w:rsidRPr="001929E8">
        <w:rPr>
          <w:rFonts w:asciiTheme="majorBidi" w:hAnsiTheme="majorBidi" w:cstheme="majorBidi"/>
        </w:rPr>
        <w:instrText xml:space="preserve"> ADDIN EN.CITE &lt;EndNote&gt;&lt;Cite&gt;&lt;Author&gt;Amin&lt;/Author&gt;&lt;Year&gt;2026&lt;/Year&gt;&lt;RecNum&gt;48&lt;/RecNum&gt;&lt;DisplayText&gt;(Amin, Ting, &amp;amp; Basra, 2026)&lt;/DisplayText&gt;&lt;record&gt;&lt;rec-number&gt;48&lt;/rec-number&gt;&lt;foreign-keys&gt;&lt;key app="EN" db-id="vpvdxrpvlxtd2hede5wpardww55ex92ww5tf" timestamp="1781411549"&gt;48&lt;/key&gt;&lt;/foreign-keys&gt;&lt;ref-type name="Journal Article"&gt;17&lt;/ref-type&gt;&lt;contributors&gt;&lt;authors&gt;&lt;author&gt;Amin, Muhammad&lt;/author&gt;&lt;author&gt;Ting, Ding Hooi&lt;/author&gt;&lt;author&gt;Basra, Muhammad Jahandad&lt;/author&gt;&lt;/authors&gt;&lt;/contributors&gt;&lt;titles&gt;&lt;title&gt;Young consumers&amp;apos; sustainable food choices: integrating SDT, TPB and VBN frameworks&lt;/title&gt;&lt;secondary-title&gt;British Food Journal&lt;/secondary-title&gt;&lt;/titles&gt;&lt;periodical&gt;&lt;full-title&gt;British Food Journal&lt;/full-title&gt;&lt;/periodical&gt;&lt;pages&gt;1-21&lt;/pages&gt;&lt;dates&gt;&lt;year&gt;2026&lt;/year&gt;&lt;/dates&gt;&lt;isbn&gt;0007-070X&lt;/isbn&gt;&lt;urls&gt;&lt;/urls&gt;&lt;/record&gt;&lt;/Cite&gt;&lt;/EndNote&gt;</w:instrText>
      </w:r>
      <w:r w:rsidR="00B902C4" w:rsidRPr="001929E8">
        <w:rPr>
          <w:rFonts w:asciiTheme="majorBidi" w:hAnsiTheme="majorBidi" w:cstheme="majorBidi"/>
        </w:rPr>
        <w:fldChar w:fldCharType="separate"/>
      </w:r>
      <w:r w:rsidR="00B902C4" w:rsidRPr="001929E8">
        <w:rPr>
          <w:rFonts w:asciiTheme="majorBidi" w:hAnsiTheme="majorBidi" w:cstheme="majorBidi"/>
          <w:noProof/>
        </w:rPr>
        <w:t>(Amin, Ting, &amp; Basra, 2026)</w:t>
      </w:r>
      <w:r w:rsidR="00B902C4" w:rsidRPr="001929E8">
        <w:rPr>
          <w:rFonts w:asciiTheme="majorBidi" w:hAnsiTheme="majorBidi" w:cstheme="majorBidi"/>
        </w:rPr>
        <w:fldChar w:fldCharType="end"/>
      </w:r>
      <w:r w:rsidR="00A32FBE" w:rsidRPr="001929E8">
        <w:rPr>
          <w:rFonts w:asciiTheme="majorBidi" w:hAnsiTheme="majorBidi" w:cstheme="majorBidi"/>
        </w:rPr>
        <w:t xml:space="preserve">. Empirical research has consistently supported the intention-behaviour link in the context of green consumerism, though the strength of this relationship varies across cultures, product categories, and individual characteristics </w:t>
      </w:r>
      <w:r w:rsidR="00B902C4" w:rsidRPr="001929E8">
        <w:rPr>
          <w:rFonts w:asciiTheme="majorBidi" w:hAnsiTheme="majorBidi" w:cstheme="majorBidi"/>
        </w:rPr>
        <w:t xml:space="preserve"> </w:t>
      </w:r>
      <w:r w:rsidR="00B902C4" w:rsidRPr="001929E8">
        <w:rPr>
          <w:rFonts w:asciiTheme="majorBidi" w:hAnsiTheme="majorBidi" w:cstheme="majorBidi"/>
        </w:rPr>
        <w:fldChar w:fldCharType="begin"/>
      </w:r>
      <w:r w:rsidR="00B902C4" w:rsidRPr="001929E8">
        <w:rPr>
          <w:rFonts w:asciiTheme="majorBidi" w:hAnsiTheme="majorBidi" w:cstheme="majorBidi"/>
        </w:rPr>
        <w:instrText xml:space="preserve"> ADDIN EN.CITE &lt;EndNote&gt;&lt;Cite&gt;&lt;Author&gt;Sivapalan&lt;/Author&gt;&lt;Year&gt;2026&lt;/Year&gt;&lt;RecNum&gt;49&lt;/RecNum&gt;&lt;DisplayText&gt;(Sivapalan, Jebarajakirthy, Maseeh, Sangroya, &amp;amp; Kumar, 2026)&lt;/DisplayText&gt;&lt;record&gt;&lt;rec-number&gt;49&lt;/rec-number&gt;&lt;foreign-keys&gt;&lt;key app="EN" db-id="vpvdxrpvlxtd2hede5wpardww55ex92ww5tf" timestamp="1781411602"&gt;49&lt;/key&gt;&lt;/foreign-keys&gt;&lt;ref-type name="Journal Article"&gt;17&lt;/ref-type&gt;&lt;contributors&gt;&lt;authors&gt;&lt;author&gt;Sivapalan, Achchuthan&lt;/author&gt;&lt;author&gt;Jebarajakirthy, Charles&lt;/author&gt;&lt;author&gt;Maseeh, Haroon Iqbal&lt;/author&gt;&lt;author&gt;Sangroya, Deepak&lt;/author&gt;&lt;author&gt;Kumar, Sushant&lt;/author&gt;&lt;/authors&gt;&lt;/contributors&gt;&lt;titles&gt;&lt;title&gt;Green consumption across borders: a hybrid meta-analytic investigation exploring cultural values, human development and internet access&lt;/title&gt;&lt;secondary-title&gt;European Journal of Marketing&lt;/secondary-title&gt;&lt;/titles&gt;&lt;periodical&gt;&lt;full-title&gt;European Journal of Marketing&lt;/full-title&gt;&lt;/periodical&gt;&lt;pages&gt;212-270&lt;/pages&gt;&lt;volume&gt;60&lt;/volume&gt;&lt;number&gt;1&lt;/number&gt;&lt;dates&gt;&lt;year&gt;2026&lt;/year&gt;&lt;/dates&gt;&lt;isbn&gt;0309-0566&lt;/isbn&gt;&lt;urls&gt;&lt;/urls&gt;&lt;/record&gt;&lt;/Cite&gt;&lt;/EndNote&gt;</w:instrText>
      </w:r>
      <w:r w:rsidR="00B902C4" w:rsidRPr="001929E8">
        <w:rPr>
          <w:rFonts w:asciiTheme="majorBidi" w:hAnsiTheme="majorBidi" w:cstheme="majorBidi"/>
        </w:rPr>
        <w:fldChar w:fldCharType="separate"/>
      </w:r>
      <w:r w:rsidR="00B902C4" w:rsidRPr="001929E8">
        <w:rPr>
          <w:rFonts w:asciiTheme="majorBidi" w:hAnsiTheme="majorBidi" w:cstheme="majorBidi"/>
          <w:noProof/>
        </w:rPr>
        <w:t>(Sivapalan, Jebarajakirthy, Maseeh, Sangroya, &amp; Kumar, 2026)</w:t>
      </w:r>
      <w:r w:rsidR="00B902C4" w:rsidRPr="001929E8">
        <w:rPr>
          <w:rFonts w:asciiTheme="majorBidi" w:hAnsiTheme="majorBidi" w:cstheme="majorBidi"/>
        </w:rPr>
        <w:fldChar w:fldCharType="end"/>
      </w:r>
      <w:r w:rsidR="00A32FBE" w:rsidRPr="001929E8">
        <w:rPr>
          <w:rFonts w:asciiTheme="majorBidi" w:hAnsiTheme="majorBidi" w:cstheme="majorBidi"/>
        </w:rPr>
        <w:t>.</w:t>
      </w:r>
    </w:p>
    <w:p w:rsidR="00945BD8" w:rsidRPr="001929E8" w:rsidRDefault="005132D9" w:rsidP="00C25B95">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Green purchase behaviour, the ultimate outcome variable in this model, refers to the actual purchase of environmentally friendly products or services</w:t>
      </w:r>
      <w:r w:rsidR="00B902C4" w:rsidRPr="001929E8">
        <w:rPr>
          <w:rFonts w:asciiTheme="majorBidi" w:hAnsiTheme="majorBidi" w:cstheme="majorBidi"/>
        </w:rPr>
        <w:t xml:space="preserve"> </w:t>
      </w:r>
      <w:r w:rsidR="00C25B95" w:rsidRPr="001929E8">
        <w:rPr>
          <w:rFonts w:asciiTheme="majorBidi" w:hAnsiTheme="majorBidi" w:cstheme="majorBidi"/>
        </w:rPr>
        <w:fldChar w:fldCharType="begin"/>
      </w:r>
      <w:r w:rsidR="00C25B95" w:rsidRPr="001929E8">
        <w:rPr>
          <w:rFonts w:asciiTheme="majorBidi" w:hAnsiTheme="majorBidi" w:cstheme="majorBidi"/>
        </w:rPr>
        <w:instrText xml:space="preserve"> ADDIN EN.CITE &lt;EndNote&gt;&lt;Cite&gt;&lt;Author&gt;Chao&lt;/Author&gt;&lt;Year&gt;2026&lt;/Year&gt;&lt;RecNum&gt;50&lt;/RecNum&gt;&lt;DisplayText&gt;(Chao, 2026)&lt;/DisplayText&gt;&lt;record&gt;&lt;rec-number&gt;50&lt;/rec-number&gt;&lt;foreign-keys&gt;&lt;key app="EN" db-id="vpvdxrpvlxtd2hede5wpardww55ex92ww5tf" timestamp="1781411693"&gt;50&lt;/key&gt;&lt;/foreign-keys&gt;&lt;ref-type name="Journal Article"&gt;17&lt;/ref-type&gt;&lt;contributors&gt;&lt;authors&gt;&lt;author&gt;Chao, Cheng-Min&lt;/author&gt;&lt;/authors&gt;&lt;/contributors&gt;&lt;titles&gt;&lt;title&gt;What factors determine college students’ green purchase behavior? An empirical investigation of the modified model of goal-directed behavior&lt;/title&gt;&lt;secondary-title&gt;The Social Science Journal&lt;/secondary-title&gt;&lt;/titles&gt;&lt;periodical&gt;&lt;full-title&gt;The Social Science Journal&lt;/full-title&gt;&lt;/periodical&gt;&lt;pages&gt;444-460&lt;/pages&gt;&lt;volume&gt;63&lt;/volume&gt;&lt;number&gt;1&lt;/number&gt;&lt;dates&gt;&lt;year&gt;2026&lt;/year&gt;&lt;/dates&gt;&lt;isbn&gt;0362-3319&lt;/isbn&gt;&lt;urls&gt;&lt;/urls&gt;&lt;/record&gt;&lt;/Cite&gt;&lt;/EndNote&gt;</w:instrText>
      </w:r>
      <w:r w:rsidR="00C25B95" w:rsidRPr="001929E8">
        <w:rPr>
          <w:rFonts w:asciiTheme="majorBidi" w:hAnsiTheme="majorBidi" w:cstheme="majorBidi"/>
        </w:rPr>
        <w:fldChar w:fldCharType="separate"/>
      </w:r>
      <w:r w:rsidR="00C25B95" w:rsidRPr="001929E8">
        <w:rPr>
          <w:rFonts w:asciiTheme="majorBidi" w:hAnsiTheme="majorBidi" w:cstheme="majorBidi"/>
          <w:noProof/>
        </w:rPr>
        <w:t>(Chao, 2026)</w:t>
      </w:r>
      <w:r w:rsidR="00C25B95" w:rsidRPr="001929E8">
        <w:rPr>
          <w:rFonts w:asciiTheme="majorBidi" w:hAnsiTheme="majorBidi" w:cstheme="majorBidi"/>
        </w:rPr>
        <w:fldChar w:fldCharType="end"/>
      </w:r>
      <w:r w:rsidR="00A32FBE" w:rsidRPr="001929E8">
        <w:rPr>
          <w:rFonts w:asciiTheme="majorBidi" w:hAnsiTheme="majorBidi" w:cstheme="majorBidi"/>
        </w:rPr>
        <w:t>. In the present study, it is operationali</w:t>
      </w:r>
      <w:r w:rsidR="00781081" w:rsidRPr="001929E8">
        <w:rPr>
          <w:rFonts w:asciiTheme="majorBidi" w:hAnsiTheme="majorBidi" w:cstheme="majorBidi"/>
        </w:rPr>
        <w:t>z</w:t>
      </w:r>
      <w:r w:rsidR="00A32FBE" w:rsidRPr="001929E8">
        <w:rPr>
          <w:rFonts w:asciiTheme="majorBidi" w:hAnsiTheme="majorBidi" w:cstheme="majorBidi"/>
        </w:rPr>
        <w:t>ed as the consumer's reported adoption and/or continued use of solar PV technology for household or commercial purposes. The mediated pathway from attitudinal, normative, control, and technological antecedents through purchase intention to pur</w:t>
      </w:r>
      <w:r w:rsidR="00C25B95" w:rsidRPr="001929E8">
        <w:rPr>
          <w:rFonts w:asciiTheme="majorBidi" w:hAnsiTheme="majorBidi" w:cstheme="majorBidi"/>
        </w:rPr>
        <w:t xml:space="preserve">chase behaviour </w:t>
      </w:r>
      <w:r w:rsidR="00A32FBE" w:rsidRPr="001929E8">
        <w:rPr>
          <w:rFonts w:asciiTheme="majorBidi" w:hAnsiTheme="majorBidi" w:cstheme="majorBidi"/>
        </w:rPr>
        <w:t>moderated by green brand knowledge</w:t>
      </w:r>
      <w:r w:rsidR="00C25B95" w:rsidRPr="001929E8">
        <w:rPr>
          <w:rFonts w:asciiTheme="majorBidi" w:hAnsiTheme="majorBidi" w:cstheme="majorBidi"/>
        </w:rPr>
        <w:t xml:space="preserve"> </w:t>
      </w:r>
      <w:r w:rsidR="00A32FBE" w:rsidRPr="001929E8">
        <w:rPr>
          <w:rFonts w:asciiTheme="majorBidi" w:hAnsiTheme="majorBidi" w:cstheme="majorBidi"/>
        </w:rPr>
        <w:t>constitutes the core structural model under investigation.</w:t>
      </w:r>
    </w:p>
    <w:p w:rsidR="00945BD8" w:rsidRPr="001929E8" w:rsidRDefault="00A32FBE" w:rsidP="00781081">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t>3. C</w:t>
      </w:r>
      <w:r w:rsidR="00781081" w:rsidRPr="001929E8">
        <w:rPr>
          <w:rFonts w:asciiTheme="majorBidi" w:hAnsiTheme="majorBidi" w:cstheme="majorBidi"/>
          <w:sz w:val="24"/>
          <w:szCs w:val="24"/>
        </w:rPr>
        <w:t xml:space="preserve">onceptual Framework </w:t>
      </w:r>
    </w:p>
    <w:p w:rsidR="00945BD8" w:rsidRPr="001929E8" w:rsidRDefault="00C25B95" w:rsidP="005132D9">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 xml:space="preserve">Drawing on the theoretical synthesis presented above, the following conceptual model and research hypotheses are proposed. The model posits green attitude (GA), subjective norms (SN), perceived behavioural control (PBC), and technological factors (TF) as independent variables predicting green purchase intention (GPI), which in turn predicts green purchase behaviour (GPB). Green brand knowledge (GBK) is proposed as a moderator between the independent variables and green purchase intention. This constitutes a moderated-mediation </w:t>
      </w:r>
      <w:r w:rsidR="00A32FBE" w:rsidRPr="001929E8">
        <w:rPr>
          <w:rFonts w:asciiTheme="majorBidi" w:hAnsiTheme="majorBidi" w:cstheme="majorBidi"/>
        </w:rPr>
        <w:lastRenderedPageBreak/>
        <w:t>model, wherein GPI mediates the IV-DV relationships and GBK moderates the IV-mediator pathways.</w:t>
      </w:r>
    </w:p>
    <w:bookmarkStart w:id="1" w:name="_Toc207958014"/>
    <w:bookmarkStart w:id="2" w:name="_Toc210047972"/>
    <w:bookmarkStart w:id="3" w:name="_Toc207181699"/>
    <w:p w:rsidR="00CA4C53" w:rsidRPr="001929E8" w:rsidRDefault="00C37B56" w:rsidP="00CA4C53">
      <w:pPr>
        <w:spacing w:line="480" w:lineRule="auto"/>
        <w:rPr>
          <w:rFonts w:asciiTheme="majorBidi" w:hAnsiTheme="majorBidi" w:cstheme="majorBidi"/>
        </w:rPr>
      </w:pPr>
      <w:r w:rsidRPr="001929E8">
        <w:rPr>
          <w:rFonts w:asciiTheme="majorBidi" w:hAnsiTheme="majorBidi" w:cstheme="majorBidi"/>
          <w:noProof/>
        </w:rPr>
        <mc:AlternateContent>
          <mc:Choice Requires="wps">
            <w:drawing>
              <wp:anchor distT="0" distB="0" distL="114300" distR="114300" simplePos="0" relativeHeight="251666432" behindDoc="0" locked="0" layoutInCell="1" allowOverlap="1" wp14:anchorId="606B4E30" wp14:editId="0FA37E21">
                <wp:simplePos x="0" y="0"/>
                <wp:positionH relativeFrom="margin">
                  <wp:posOffset>1465495</wp:posOffset>
                </wp:positionH>
                <wp:positionV relativeFrom="paragraph">
                  <wp:posOffset>289244</wp:posOffset>
                </wp:positionV>
                <wp:extent cx="1552575" cy="276225"/>
                <wp:effectExtent l="38100" t="38100" r="123825" b="123825"/>
                <wp:wrapNone/>
                <wp:docPr id="749" name="Text Box 749"/>
                <wp:cNvGraphicFramePr/>
                <a:graphic xmlns:a="http://schemas.openxmlformats.org/drawingml/2006/main">
                  <a:graphicData uri="http://schemas.microsoft.com/office/word/2010/wordprocessingShape">
                    <wps:wsp>
                      <wps:cNvSpPr txBox="1"/>
                      <wps:spPr>
                        <a:xfrm>
                          <a:off x="0" y="0"/>
                          <a:ext cx="1552575" cy="276225"/>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Default="0014316B" w:rsidP="00CA4C53">
                            <w:pPr>
                              <w:spacing w:line="360" w:lineRule="auto"/>
                              <w:jc w:val="center"/>
                              <w:rPr>
                                <w:rFonts w:asciiTheme="majorBidi" w:hAnsiTheme="majorBidi" w:cstheme="majorBidi"/>
                                <w:b/>
                                <w:bCs/>
                                <w:sz w:val="20"/>
                                <w:szCs w:val="20"/>
                              </w:rPr>
                            </w:pPr>
                            <w:r>
                              <w:rPr>
                                <w:rFonts w:asciiTheme="majorBidi" w:hAnsiTheme="majorBidi" w:cstheme="majorBidi"/>
                                <w:b/>
                                <w:bCs/>
                                <w:sz w:val="20"/>
                                <w:szCs w:val="20"/>
                              </w:rPr>
                              <w:t>Green Brand Knowledge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06B4E30" id="_x0000_t202" coordsize="21600,21600" o:spt="202" path="m,l,21600r21600,l21600,xe">
                <v:stroke joinstyle="miter"/>
                <v:path gradientshapeok="t" o:connecttype="rect"/>
              </v:shapetype>
              <v:shape id="Text Box 749" o:spid="_x0000_s1026" type="#_x0000_t202" style="position:absolute;margin-left:115.4pt;margin-top:22.8pt;width:122.25pt;height:2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" fillcolor="white [3201]" strokecolor="black [3200]" strokeweight="1pt">
                <v:shadow on="t" color="black" opacity="26214f" origin="-.5,-.5" offset=".74836mm,.74836mm"/>
                <v:textbox>
                  <w:txbxContent>
                    <w:p w:rsidR="0014316B" w:rsidRDefault="0014316B" w:rsidP="00CA4C53">
                      <w:pPr>
                        <w:spacing w:line="360" w:lineRule="auto"/>
                        <w:jc w:val="center"/>
                        <w:rPr>
                          <w:rFonts w:asciiTheme="majorBidi" w:hAnsiTheme="majorBidi" w:cstheme="majorBidi"/>
                          <w:b/>
                          <w:bCs/>
                          <w:sz w:val="20"/>
                          <w:szCs w:val="20"/>
                        </w:rPr>
                      </w:pPr>
                      <w:r>
                        <w:rPr>
                          <w:rFonts w:asciiTheme="majorBidi" w:hAnsiTheme="majorBidi" w:cstheme="majorBidi"/>
                          <w:b/>
                          <w:bCs/>
                          <w:sz w:val="20"/>
                          <w:szCs w:val="20"/>
                        </w:rPr>
                        <w:t>Green Brand Knowledge</w:t>
                      </w:r>
                    </w:p>
                  </w:txbxContent>
                </v:textbox>
                <w10:wrap anchorx="margin"/>
              </v:shape>
            </w:pict>
          </mc:Fallback>
        </mc:AlternateContent>
      </w:r>
      <w:r w:rsidR="00CA4C53" w:rsidRPr="001929E8">
        <w:rPr>
          <w:rFonts w:asciiTheme="majorBidi" w:hAnsiTheme="majorBidi" w:cstheme="majorBidi"/>
          <w:noProof/>
        </w:rPr>
        <mc:AlternateContent>
          <mc:Choice Requires="wps">
            <w:drawing>
              <wp:anchor distT="0" distB="0" distL="114300" distR="114300" simplePos="0" relativeHeight="251663360" behindDoc="0" locked="0" layoutInCell="1" allowOverlap="1" wp14:anchorId="0E2A60AD" wp14:editId="0ACB9887">
                <wp:simplePos x="0" y="0"/>
                <wp:positionH relativeFrom="margin">
                  <wp:posOffset>-57150</wp:posOffset>
                </wp:positionH>
                <wp:positionV relativeFrom="paragraph">
                  <wp:posOffset>135255</wp:posOffset>
                </wp:positionV>
                <wp:extent cx="5524500" cy="3712845"/>
                <wp:effectExtent l="0" t="0" r="0" b="1905"/>
                <wp:wrapNone/>
                <wp:docPr id="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712845"/>
                        </a:xfrm>
                        <a:prstGeom prst="rect">
                          <a:avLst/>
                        </a:prstGeom>
                        <a:solidFill>
                          <a:srgbClr val="FFFFFF"/>
                        </a:solidFill>
                        <a:ln w="9525">
                          <a:noFill/>
                          <a:miter lim="800000"/>
                        </a:ln>
                      </wps:spPr>
                      <wps:txbx>
                        <w:txbxContent>
                          <w:p w:rsidR="0014316B" w:rsidRDefault="0014316B" w:rsidP="00CA4C53">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14316B" w:rsidRDefault="0014316B" w:rsidP="00CA4C53"/>
                          <w:p w:rsidR="0014316B" w:rsidRDefault="0014316B" w:rsidP="00CA4C53"/>
                          <w:p w:rsidR="0014316B" w:rsidRDefault="0014316B" w:rsidP="00CA4C53"/>
                          <w:p w:rsidR="0014316B" w:rsidRDefault="0014316B" w:rsidP="00CA4C53"/>
                          <w:p w:rsidR="0014316B" w:rsidRDefault="0014316B" w:rsidP="00CA4C53"/>
                          <w:p w:rsidR="0014316B" w:rsidRDefault="0014316B" w:rsidP="00CA4C53"/>
                          <w:p w:rsidR="0014316B" w:rsidRPr="00A75DE0" w:rsidRDefault="0014316B" w:rsidP="00CA4C53">
                            <w:pPr>
                              <w:rPr>
                                <w:rFonts w:asciiTheme="majorBidi" w:hAnsiTheme="majorBidi" w:cstheme="majorBidi"/>
                                <w:sz w:val="18"/>
                                <w:szCs w:val="18"/>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Pr="00F028FC" w:rsidRDefault="0014316B" w:rsidP="00CA4C53">
                            <w:pPr>
                              <w:rPr>
                                <w:rFonts w:asciiTheme="majorBidi" w:hAnsiTheme="majorBidi" w:cstheme="majorBidi"/>
                                <w:sz w:val="14"/>
                                <w:szCs w:val="14"/>
                              </w:rPr>
                            </w:pP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Pr>
                                <w:rFonts w:asciiTheme="majorBidi" w:hAnsiTheme="majorBidi" w:cstheme="majorBidi"/>
                                <w:sz w:val="14"/>
                                <w:szCs w:val="14"/>
                              </w:rPr>
                              <w:tab/>
                              <w:t xml:space="preserve">       </w:t>
                            </w:r>
                            <w:r w:rsidRPr="00A03A72">
                              <w:rPr>
                                <w:rFonts w:asciiTheme="majorBidi" w:hAnsiTheme="majorBidi" w:cstheme="majorBidi"/>
                              </w:rPr>
                              <w:t>Mediation and moderation</w:t>
                            </w:r>
                          </w:p>
                          <w:p w:rsidR="0014316B" w:rsidRPr="00C37B56" w:rsidRDefault="0014316B" w:rsidP="00CA4C53">
                            <w:pPr>
                              <w:rPr>
                                <w:rFonts w:asciiTheme="majorBidi" w:hAnsiTheme="majorBidi" w:cstheme="majorBidi"/>
                                <w:sz w:val="16"/>
                                <w:szCs w:val="16"/>
                              </w:rPr>
                            </w:pP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t xml:space="preserve">  </w:t>
                            </w:r>
                            <w:r>
                              <w:rPr>
                                <w:rFonts w:asciiTheme="majorBidi" w:hAnsiTheme="majorBidi" w:cstheme="majorBidi"/>
                              </w:rPr>
                              <w:t xml:space="preserve">  </w:t>
                            </w:r>
                          </w:p>
                          <w:p w:rsidR="0014316B" w:rsidRDefault="0014316B" w:rsidP="00C37B56">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A03A72">
                              <w:rPr>
                                <w:rFonts w:asciiTheme="majorBidi" w:hAnsiTheme="majorBidi" w:cstheme="majorBidi"/>
                              </w:rPr>
                              <w:t>Direct relations</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A60AD" id="Text Box 2" o:spid="_x0000_s1027" type="#_x0000_t202" style="position:absolute;margin-left:-4.5pt;margin-top:10.65pt;width:435pt;height:29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" stroked="f">
                <v:textbox>
                  <w:txbxContent>
                    <w:p w:rsidR="0014316B" w:rsidRDefault="0014316B" w:rsidP="00CA4C53">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14316B" w:rsidRDefault="0014316B" w:rsidP="00CA4C53"/>
                    <w:p w:rsidR="0014316B" w:rsidRDefault="0014316B" w:rsidP="00CA4C53"/>
                    <w:p w:rsidR="0014316B" w:rsidRDefault="0014316B" w:rsidP="00CA4C53"/>
                    <w:p w:rsidR="0014316B" w:rsidRDefault="0014316B" w:rsidP="00CA4C53"/>
                    <w:p w:rsidR="0014316B" w:rsidRDefault="0014316B" w:rsidP="00CA4C53"/>
                    <w:p w:rsidR="0014316B" w:rsidRDefault="0014316B" w:rsidP="00CA4C53"/>
                    <w:p w:rsidR="0014316B" w:rsidRPr="00A75DE0" w:rsidRDefault="0014316B" w:rsidP="00CA4C53">
                      <w:pPr>
                        <w:rPr>
                          <w:rFonts w:asciiTheme="majorBidi" w:hAnsiTheme="majorBidi" w:cstheme="majorBidi"/>
                          <w:sz w:val="18"/>
                          <w:szCs w:val="18"/>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Default="0014316B" w:rsidP="00CA4C53">
                      <w:pPr>
                        <w:rPr>
                          <w:rFonts w:asciiTheme="majorBidi" w:hAnsiTheme="majorBidi" w:cstheme="majorBidi"/>
                        </w:rPr>
                      </w:pPr>
                    </w:p>
                    <w:p w:rsidR="0014316B" w:rsidRPr="00F028FC" w:rsidRDefault="0014316B" w:rsidP="00CA4C53">
                      <w:pPr>
                        <w:rPr>
                          <w:rFonts w:asciiTheme="majorBidi" w:hAnsiTheme="majorBidi" w:cstheme="majorBidi"/>
                          <w:sz w:val="14"/>
                          <w:szCs w:val="14"/>
                        </w:rPr>
                      </w:pP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Pr>
                          <w:rFonts w:asciiTheme="majorBidi" w:hAnsiTheme="majorBidi" w:cstheme="majorBidi"/>
                          <w:sz w:val="14"/>
                          <w:szCs w:val="14"/>
                        </w:rPr>
                        <w:tab/>
                        <w:t xml:space="preserve">       </w:t>
                      </w:r>
                      <w:r w:rsidRPr="00A03A72">
                        <w:rPr>
                          <w:rFonts w:asciiTheme="majorBidi" w:hAnsiTheme="majorBidi" w:cstheme="majorBidi"/>
                        </w:rPr>
                        <w:t>Mediation and moderation</w:t>
                      </w:r>
                    </w:p>
                    <w:p w:rsidR="0014316B" w:rsidRPr="00C37B56" w:rsidRDefault="0014316B" w:rsidP="00CA4C53">
                      <w:pPr>
                        <w:rPr>
                          <w:rFonts w:asciiTheme="majorBidi" w:hAnsiTheme="majorBidi" w:cstheme="majorBidi"/>
                          <w:sz w:val="16"/>
                          <w:szCs w:val="16"/>
                        </w:rPr>
                      </w:pP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r>
                      <w:r w:rsidRPr="00A03A72">
                        <w:rPr>
                          <w:rFonts w:asciiTheme="majorBidi" w:hAnsiTheme="majorBidi" w:cstheme="majorBidi"/>
                        </w:rPr>
                        <w:tab/>
                        <w:t xml:space="preserve">  </w:t>
                      </w:r>
                      <w:r>
                        <w:rPr>
                          <w:rFonts w:asciiTheme="majorBidi" w:hAnsiTheme="majorBidi" w:cstheme="majorBidi"/>
                        </w:rPr>
                        <w:t xml:space="preserve">  </w:t>
                      </w:r>
                    </w:p>
                    <w:p w:rsidR="0014316B" w:rsidRDefault="0014316B" w:rsidP="00C37B56">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Pr="00A03A72">
                        <w:rPr>
                          <w:rFonts w:asciiTheme="majorBidi" w:hAnsiTheme="majorBidi" w:cstheme="majorBidi"/>
                        </w:rPr>
                        <w:t>Direct relations</w:t>
                      </w:r>
                      <w:r>
                        <w:tab/>
                      </w:r>
                    </w:p>
                  </w:txbxContent>
                </v:textbox>
                <w10:wrap anchorx="margin"/>
              </v:shape>
            </w:pict>
          </mc:Fallback>
        </mc:AlternateContent>
      </w:r>
      <w:bookmarkEnd w:id="1"/>
      <w:bookmarkEnd w:id="2"/>
      <w:bookmarkEnd w:id="3"/>
      <w:r w:rsidR="00CA4C53" w:rsidRPr="001929E8">
        <w:rPr>
          <w:rFonts w:asciiTheme="majorBidi" w:hAnsiTheme="majorBidi" w:cstheme="majorBidi"/>
          <w:noProof/>
        </w:rPr>
        <mc:AlternateContent>
          <mc:Choice Requires="wps">
            <w:drawing>
              <wp:anchor distT="0" distB="0" distL="114300" distR="114300" simplePos="0" relativeHeight="251660288" behindDoc="0" locked="0" layoutInCell="1" allowOverlap="1" wp14:anchorId="59EBE7A9" wp14:editId="4A2325B8">
                <wp:simplePos x="0" y="0"/>
                <wp:positionH relativeFrom="column">
                  <wp:posOffset>8990965</wp:posOffset>
                </wp:positionH>
                <wp:positionV relativeFrom="paragraph">
                  <wp:posOffset>919480</wp:posOffset>
                </wp:positionV>
                <wp:extent cx="353060" cy="316865"/>
                <wp:effectExtent l="76200" t="76200" r="66040" b="83185"/>
                <wp:wrapNone/>
                <wp:docPr id="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03161">
                          <a:off x="0" y="0"/>
                          <a:ext cx="353060" cy="316865"/>
                        </a:xfrm>
                        <a:prstGeom prst="rect">
                          <a:avLst/>
                        </a:prstGeom>
                        <a:solidFill>
                          <a:srgbClr val="FFFFFF"/>
                        </a:solidFill>
                        <a:ln w="9525">
                          <a:solidFill>
                            <a:srgbClr val="000000"/>
                          </a:solidFill>
                          <a:miter lim="800000"/>
                        </a:ln>
                      </wps:spPr>
                      <wps:txbx>
                        <w:txbxContent>
                          <w:p w:rsidR="0014316B" w:rsidRDefault="0014316B" w:rsidP="00CA4C53">
                            <w:pPr>
                              <w:rPr>
                                <w:b/>
                                <w:bCs/>
                                <w:sz w:val="18"/>
                                <w:szCs w:val="18"/>
                              </w:rPr>
                            </w:pPr>
                            <w:r>
                              <w:rPr>
                                <w:b/>
                                <w:bCs/>
                                <w:sz w:val="18"/>
                                <w:szCs w:val="18"/>
                              </w:rPr>
                              <w:t>H9</w:t>
                            </w:r>
                          </w:p>
                          <w:p w:rsidR="0014316B" w:rsidRDefault="0014316B" w:rsidP="00CA4C53"/>
                        </w:txbxContent>
                      </wps:txbx>
                      <wps:bodyPr rot="0" vert="horz" wrap="square" lIns="91440" tIns="45720" rIns="91440" bIns="45720" anchor="t" anchorCtr="0">
                        <a:noAutofit/>
                      </wps:bodyPr>
                    </wps:wsp>
                  </a:graphicData>
                </a:graphic>
              </wp:anchor>
            </w:drawing>
          </mc:Choice>
          <mc:Fallback>
            <w:pict>
              <v:shape w14:anchorId="59EBE7A9" id="_x0000_s1028" type="#_x0000_t202" style="position:absolute;margin-left:707.95pt;margin-top:72.4pt;width:27.8pt;height:24.95pt;rotation:-1416494fd;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">
                <v:textbox>
                  <w:txbxContent>
                    <w:p w:rsidR="0014316B" w:rsidRDefault="0014316B" w:rsidP="00CA4C53">
                      <w:pPr>
                        <w:rPr>
                          <w:b/>
                          <w:bCs/>
                          <w:sz w:val="18"/>
                          <w:szCs w:val="18"/>
                        </w:rPr>
                      </w:pPr>
                      <w:r>
                        <w:rPr>
                          <w:b/>
                          <w:bCs/>
                          <w:sz w:val="18"/>
                          <w:szCs w:val="18"/>
                        </w:rPr>
                        <w:t>H9</w:t>
                      </w:r>
                    </w:p>
                    <w:p w:rsidR="0014316B" w:rsidRDefault="0014316B" w:rsidP="00CA4C53"/>
                  </w:txbxContent>
                </v:textbox>
              </v:shape>
            </w:pict>
          </mc:Fallback>
        </mc:AlternateContent>
      </w:r>
      <w:r w:rsidR="00CA4C53" w:rsidRPr="001929E8">
        <w:rPr>
          <w:rFonts w:asciiTheme="majorBidi" w:hAnsiTheme="majorBidi" w:cstheme="majorBidi"/>
          <w:noProof/>
        </w:rPr>
        <mc:AlternateContent>
          <mc:Choice Requires="wps">
            <w:drawing>
              <wp:anchor distT="0" distB="0" distL="114300" distR="114300" simplePos="0" relativeHeight="251659264" behindDoc="0" locked="0" layoutInCell="1" allowOverlap="1" wp14:anchorId="416AF031" wp14:editId="3E8D544E">
                <wp:simplePos x="0" y="0"/>
                <wp:positionH relativeFrom="column">
                  <wp:posOffset>8751570</wp:posOffset>
                </wp:positionH>
                <wp:positionV relativeFrom="paragraph">
                  <wp:posOffset>473075</wp:posOffset>
                </wp:positionV>
                <wp:extent cx="353060" cy="316865"/>
                <wp:effectExtent l="76200" t="95250" r="85090" b="102235"/>
                <wp:wrapNone/>
                <wp:docPr id="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42837">
                          <a:off x="0" y="0"/>
                          <a:ext cx="353060" cy="316865"/>
                        </a:xfrm>
                        <a:prstGeom prst="rect">
                          <a:avLst/>
                        </a:prstGeom>
                        <a:solidFill>
                          <a:srgbClr val="FFFFFF"/>
                        </a:solidFill>
                        <a:ln w="9525">
                          <a:solidFill>
                            <a:srgbClr val="000000"/>
                          </a:solidFill>
                          <a:miter lim="800000"/>
                        </a:ln>
                      </wps:spPr>
                      <wps:txbx>
                        <w:txbxContent>
                          <w:p w:rsidR="0014316B" w:rsidRDefault="0014316B" w:rsidP="00CA4C53">
                            <w:pPr>
                              <w:rPr>
                                <w:b/>
                                <w:bCs/>
                                <w:sz w:val="18"/>
                                <w:szCs w:val="18"/>
                              </w:rPr>
                            </w:pPr>
                            <w:r>
                              <w:rPr>
                                <w:b/>
                                <w:bCs/>
                                <w:sz w:val="18"/>
                                <w:szCs w:val="18"/>
                              </w:rPr>
                              <w:t>H8</w:t>
                            </w:r>
                          </w:p>
                          <w:p w:rsidR="0014316B" w:rsidRDefault="0014316B" w:rsidP="00CA4C53"/>
                        </w:txbxContent>
                      </wps:txbx>
                      <wps:bodyPr rot="0" vert="horz" wrap="square" lIns="91440" tIns="45720" rIns="91440" bIns="45720" anchor="t" anchorCtr="0">
                        <a:noAutofit/>
                      </wps:bodyPr>
                    </wps:wsp>
                  </a:graphicData>
                </a:graphic>
              </wp:anchor>
            </w:drawing>
          </mc:Choice>
          <mc:Fallback>
            <w:pict>
              <v:shape w14:anchorId="416AF031" id="_x0000_s1029" type="#_x0000_t202" style="position:absolute;margin-left:689.1pt;margin-top:37.25pt;width:27.8pt;height:24.95pt;rotation:-2246971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">
                <v:textbox>
                  <w:txbxContent>
                    <w:p w:rsidR="0014316B" w:rsidRDefault="0014316B" w:rsidP="00CA4C53">
                      <w:pPr>
                        <w:rPr>
                          <w:b/>
                          <w:bCs/>
                          <w:sz w:val="18"/>
                          <w:szCs w:val="18"/>
                        </w:rPr>
                      </w:pPr>
                      <w:r>
                        <w:rPr>
                          <w:b/>
                          <w:bCs/>
                          <w:sz w:val="18"/>
                          <w:szCs w:val="18"/>
                        </w:rPr>
                        <w:t>H8</w:t>
                      </w:r>
                    </w:p>
                    <w:p w:rsidR="0014316B" w:rsidRDefault="0014316B" w:rsidP="00CA4C53"/>
                  </w:txbxContent>
                </v:textbox>
              </v:shape>
            </w:pict>
          </mc:Fallback>
        </mc:AlternateContent>
      </w:r>
      <w:r w:rsidR="00CA4C53" w:rsidRPr="001929E8">
        <w:rPr>
          <w:rFonts w:asciiTheme="majorBidi" w:hAnsiTheme="majorBidi" w:cstheme="majorBidi"/>
          <w:noProof/>
        </w:rPr>
        <mc:AlternateContent>
          <mc:Choice Requires="wps">
            <w:drawing>
              <wp:anchor distT="0" distB="0" distL="114300" distR="114300" simplePos="0" relativeHeight="251662336" behindDoc="0" locked="0" layoutInCell="1" allowOverlap="1" wp14:anchorId="4EE7F945" wp14:editId="3452AA1A">
                <wp:simplePos x="0" y="0"/>
                <wp:positionH relativeFrom="column">
                  <wp:posOffset>8936990</wp:posOffset>
                </wp:positionH>
                <wp:positionV relativeFrom="paragraph">
                  <wp:posOffset>217170</wp:posOffset>
                </wp:positionV>
                <wp:extent cx="431165" cy="249555"/>
                <wp:effectExtent l="19050" t="38100" r="26035" b="36195"/>
                <wp:wrapNone/>
                <wp:docPr id="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9914">
                          <a:off x="0" y="0"/>
                          <a:ext cx="431165" cy="249555"/>
                        </a:xfrm>
                        <a:prstGeom prst="rect">
                          <a:avLst/>
                        </a:prstGeom>
                        <a:solidFill>
                          <a:srgbClr val="FFFFFF"/>
                        </a:solidFill>
                        <a:ln w="9525">
                          <a:solidFill>
                            <a:srgbClr val="000000"/>
                          </a:solidFill>
                          <a:miter lim="800000"/>
                        </a:ln>
                      </wps:spPr>
                      <wps:txbx>
                        <w:txbxContent>
                          <w:p w:rsidR="0014316B" w:rsidRDefault="0014316B" w:rsidP="00CA4C53">
                            <w:pPr>
                              <w:rPr>
                                <w:b/>
                                <w:bCs/>
                                <w:sz w:val="18"/>
                                <w:szCs w:val="18"/>
                              </w:rPr>
                            </w:pPr>
                            <w:r>
                              <w:rPr>
                                <w:b/>
                                <w:bCs/>
                                <w:sz w:val="18"/>
                                <w:szCs w:val="18"/>
                              </w:rPr>
                              <w:t>H20</w:t>
                            </w:r>
                          </w:p>
                        </w:txbxContent>
                      </wps:txbx>
                      <wps:bodyPr rot="0" vert="horz" wrap="square" lIns="91440" tIns="45720" rIns="91440" bIns="45720" anchor="t" anchorCtr="0">
                        <a:noAutofit/>
                      </wps:bodyPr>
                    </wps:wsp>
                  </a:graphicData>
                </a:graphic>
              </wp:anchor>
            </w:drawing>
          </mc:Choice>
          <mc:Fallback>
            <w:pict>
              <v:shape w14:anchorId="4EE7F945" id="_x0000_s1030" type="#_x0000_t202" style="position:absolute;margin-left:703.7pt;margin-top:17.1pt;width:33.95pt;height:19.65pt;rotation:185591fd;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">
                <v:textbox>
                  <w:txbxContent>
                    <w:p w:rsidR="0014316B" w:rsidRDefault="0014316B" w:rsidP="00CA4C53">
                      <w:pPr>
                        <w:rPr>
                          <w:b/>
                          <w:bCs/>
                          <w:sz w:val="18"/>
                          <w:szCs w:val="18"/>
                        </w:rPr>
                      </w:pPr>
                      <w:r>
                        <w:rPr>
                          <w:b/>
                          <w:bCs/>
                          <w:sz w:val="18"/>
                          <w:szCs w:val="18"/>
                        </w:rPr>
                        <w:t>H20</w:t>
                      </w:r>
                    </w:p>
                  </w:txbxContent>
                </v:textbox>
              </v:shape>
            </w:pict>
          </mc:Fallback>
        </mc:AlternateContent>
      </w:r>
      <w:r w:rsidR="00CA4C53" w:rsidRPr="001929E8">
        <w:rPr>
          <w:rFonts w:asciiTheme="majorBidi" w:hAnsiTheme="majorBidi" w:cstheme="majorBidi"/>
          <w:noProof/>
        </w:rPr>
        <mc:AlternateContent>
          <mc:Choice Requires="wps">
            <w:drawing>
              <wp:anchor distT="0" distB="0" distL="114300" distR="114300" simplePos="0" relativeHeight="251661312" behindDoc="0" locked="0" layoutInCell="1" allowOverlap="1" wp14:anchorId="62547FB6" wp14:editId="5EB441E8">
                <wp:simplePos x="0" y="0"/>
                <wp:positionH relativeFrom="column">
                  <wp:posOffset>8823325</wp:posOffset>
                </wp:positionH>
                <wp:positionV relativeFrom="paragraph">
                  <wp:posOffset>1019175</wp:posOffset>
                </wp:positionV>
                <wp:extent cx="431165" cy="249555"/>
                <wp:effectExtent l="38100" t="57150" r="45085" b="55245"/>
                <wp:wrapNone/>
                <wp:docPr id="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92827">
                          <a:off x="0" y="0"/>
                          <a:ext cx="431165" cy="249555"/>
                        </a:xfrm>
                        <a:prstGeom prst="rect">
                          <a:avLst/>
                        </a:prstGeom>
                        <a:solidFill>
                          <a:srgbClr val="FFFFFF"/>
                        </a:solidFill>
                        <a:ln w="9525">
                          <a:solidFill>
                            <a:srgbClr val="000000"/>
                          </a:solidFill>
                          <a:miter lim="800000"/>
                        </a:ln>
                      </wps:spPr>
                      <wps:txbx>
                        <w:txbxContent>
                          <w:p w:rsidR="0014316B" w:rsidRDefault="0014316B" w:rsidP="00CA4C53">
                            <w:pPr>
                              <w:rPr>
                                <w:b/>
                                <w:bCs/>
                                <w:sz w:val="18"/>
                                <w:szCs w:val="18"/>
                              </w:rPr>
                            </w:pPr>
                            <w:r>
                              <w:rPr>
                                <w:b/>
                                <w:bCs/>
                                <w:sz w:val="18"/>
                                <w:szCs w:val="18"/>
                              </w:rPr>
                              <w:t>H21</w:t>
                            </w:r>
                          </w:p>
                        </w:txbxContent>
                      </wps:txbx>
                      <wps:bodyPr rot="0" vert="horz" wrap="square" lIns="91440" tIns="45720" rIns="91440" bIns="45720" anchor="t" anchorCtr="0">
                        <a:noAutofit/>
                      </wps:bodyPr>
                    </wps:wsp>
                  </a:graphicData>
                </a:graphic>
              </wp:anchor>
            </w:drawing>
          </mc:Choice>
          <mc:Fallback>
            <w:pict>
              <v:shape w14:anchorId="62547FB6" id="_x0000_s1031" type="#_x0000_t202" style="position:absolute;margin-left:694.75pt;margin-top:80.25pt;width:33.95pt;height:19.65pt;rotation:756752fd;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">
                <v:textbox>
                  <w:txbxContent>
                    <w:p w:rsidR="0014316B" w:rsidRDefault="0014316B" w:rsidP="00CA4C53">
                      <w:pPr>
                        <w:rPr>
                          <w:b/>
                          <w:bCs/>
                          <w:sz w:val="18"/>
                          <w:szCs w:val="18"/>
                        </w:rPr>
                      </w:pPr>
                      <w:r>
                        <w:rPr>
                          <w:b/>
                          <w:bCs/>
                          <w:sz w:val="18"/>
                          <w:szCs w:val="18"/>
                        </w:rPr>
                        <w:t>H21</w:t>
                      </w:r>
                    </w:p>
                  </w:txbxContent>
                </v:textbox>
              </v:shape>
            </w:pict>
          </mc:Fallback>
        </mc:AlternateContent>
      </w:r>
    </w:p>
    <w:p w:rsidR="00CA4C53" w:rsidRPr="001929E8" w:rsidRDefault="00C37B56" w:rsidP="00CA4C53">
      <w:pPr>
        <w:spacing w:line="480" w:lineRule="auto"/>
        <w:rPr>
          <w:rFonts w:asciiTheme="majorBidi" w:hAnsiTheme="majorBidi" w:cstheme="majorBidi"/>
          <w:b/>
        </w:rPr>
      </w:pPr>
      <w:r w:rsidRPr="001929E8">
        <w:rPr>
          <w:rFonts w:asciiTheme="majorBidi" w:hAnsiTheme="majorBidi" w:cstheme="majorBidi"/>
          <w:b/>
          <w:bCs/>
          <w:noProof/>
        </w:rPr>
        <mc:AlternateContent>
          <mc:Choice Requires="wps">
            <w:drawing>
              <wp:anchor distT="0" distB="0" distL="114300" distR="114300" simplePos="0" relativeHeight="251697152" behindDoc="0" locked="0" layoutInCell="1" allowOverlap="1" wp14:anchorId="3984C826" wp14:editId="35FF1B5E">
                <wp:simplePos x="0" y="0"/>
                <wp:positionH relativeFrom="column">
                  <wp:posOffset>2589919</wp:posOffset>
                </wp:positionH>
                <wp:positionV relativeFrom="paragraph">
                  <wp:posOffset>250249</wp:posOffset>
                </wp:positionV>
                <wp:extent cx="59690" cy="1765373"/>
                <wp:effectExtent l="38100" t="0" r="54610" b="63500"/>
                <wp:wrapNone/>
                <wp:docPr id="828" name="Straight Arrow Connector 828"/>
                <wp:cNvGraphicFramePr/>
                <a:graphic xmlns:a="http://schemas.openxmlformats.org/drawingml/2006/main">
                  <a:graphicData uri="http://schemas.microsoft.com/office/word/2010/wordprocessingShape">
                    <wps:wsp>
                      <wps:cNvCnPr/>
                      <wps:spPr>
                        <a:xfrm>
                          <a:off x="0" y="0"/>
                          <a:ext cx="59690" cy="1765373"/>
                        </a:xfrm>
                        <a:prstGeom prst="straightConnector1">
                          <a:avLst/>
                        </a:prstGeom>
                        <a:ln w="9525">
                          <a:solidFill>
                            <a:schemeClr val="tx1"/>
                          </a:solidFill>
                          <a:prstDash val="lgDash"/>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0C62A2" id="_x0000_t32" coordsize="21600,21600" o:spt="32" o:oned="t" path="m,l21600,21600e" filled="f">
                <v:path arrowok="t" fillok="f" o:connecttype="none"/>
                <o:lock v:ext="edit" shapetype="t"/>
              </v:shapetype>
              <v:shape id="Straight Arrow Connector 828" o:spid="_x0000_s1026" type="#_x0000_t32" style="position:absolute;margin-left:203.95pt;margin-top:19.7pt;width:4.7pt;height:1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" strokecolor="black [3213]">
                <v:stroke dashstyle="longDash" endarrow="open" joinstyle="miter"/>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74624" behindDoc="0" locked="0" layoutInCell="1" allowOverlap="1" wp14:anchorId="5EE278DF" wp14:editId="3143E398">
                <wp:simplePos x="0" y="0"/>
                <wp:positionH relativeFrom="column">
                  <wp:posOffset>90170</wp:posOffset>
                </wp:positionH>
                <wp:positionV relativeFrom="paragraph">
                  <wp:posOffset>228600</wp:posOffset>
                </wp:positionV>
                <wp:extent cx="1219200" cy="409575"/>
                <wp:effectExtent l="38100" t="38100" r="114300" b="123825"/>
                <wp:wrapNone/>
                <wp:docPr id="809" name="Text Box 809"/>
                <wp:cNvGraphicFramePr/>
                <a:graphic xmlns:a="http://schemas.openxmlformats.org/drawingml/2006/main">
                  <a:graphicData uri="http://schemas.microsoft.com/office/word/2010/wordprocessingShape">
                    <wps:wsp>
                      <wps:cNvSpPr txBox="1"/>
                      <wps:spPr>
                        <a:xfrm>
                          <a:off x="0" y="0"/>
                          <a:ext cx="1219200" cy="409575"/>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Green Attitude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EE278DF" id="Text Box 809" o:spid="_x0000_s1032" type="#_x0000_t202" style="position:absolute;margin-left:7.1pt;margin-top:18pt;width:96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" fillcolor="white [3201]" strokecolor="black [3200]" strokeweight="1pt">
                <v:shadow on="t" color="black" opacity="26214f" origin="-.5,-.5" offset=".74836mm,.74836mm"/>
                <v:textbo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Green Attitude</w:t>
                      </w:r>
                    </w:p>
                  </w:txbxContent>
                </v:textbox>
              </v:shape>
            </w:pict>
          </mc:Fallback>
        </mc:AlternateContent>
      </w:r>
      <w:r w:rsidR="00CA4C53" w:rsidRPr="001929E8">
        <w:rPr>
          <w:rFonts w:asciiTheme="majorBidi" w:hAnsiTheme="majorBidi" w:cstheme="majorBidi"/>
          <w:b/>
          <w:bCs/>
          <w:noProof/>
        </w:rPr>
        <mc:AlternateContent>
          <mc:Choice Requires="wps">
            <w:drawing>
              <wp:anchor distT="0" distB="0" distL="114300" distR="114300" simplePos="0" relativeHeight="251696128" behindDoc="0" locked="0" layoutInCell="1" allowOverlap="1" wp14:anchorId="535C7465" wp14:editId="1CEA2EEB">
                <wp:simplePos x="0" y="0"/>
                <wp:positionH relativeFrom="column">
                  <wp:posOffset>2371725</wp:posOffset>
                </wp:positionH>
                <wp:positionV relativeFrom="paragraph">
                  <wp:posOffset>242570</wp:posOffset>
                </wp:positionV>
                <wp:extent cx="45719" cy="1399087"/>
                <wp:effectExtent l="38100" t="0" r="69215" b="48895"/>
                <wp:wrapNone/>
                <wp:docPr id="827" name="Straight Arrow Connector 827"/>
                <wp:cNvGraphicFramePr/>
                <a:graphic xmlns:a="http://schemas.openxmlformats.org/drawingml/2006/main">
                  <a:graphicData uri="http://schemas.microsoft.com/office/word/2010/wordprocessingShape">
                    <wps:wsp>
                      <wps:cNvCnPr/>
                      <wps:spPr>
                        <a:xfrm>
                          <a:off x="0" y="0"/>
                          <a:ext cx="45719" cy="1399087"/>
                        </a:xfrm>
                        <a:prstGeom prst="straightConnector1">
                          <a:avLst/>
                        </a:prstGeom>
                        <a:ln w="9525">
                          <a:solidFill>
                            <a:schemeClr val="tx1"/>
                          </a:solidFill>
                          <a:prstDash val="lgDash"/>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0BA8F6" id="Straight Arrow Connector 827" o:spid="_x0000_s1026" type="#_x0000_t32" style="position:absolute;margin-left:186.75pt;margin-top:19.1pt;width:3.6pt;height:11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" strokecolor="black [3213]">
                <v:stroke dashstyle="longDash" endarrow="open" joinstyle="miter"/>
              </v:shape>
            </w:pict>
          </mc:Fallback>
        </mc:AlternateContent>
      </w:r>
      <w:r w:rsidR="00CA4C53" w:rsidRPr="001929E8">
        <w:rPr>
          <w:rFonts w:asciiTheme="majorBidi" w:hAnsiTheme="majorBidi" w:cstheme="majorBidi"/>
          <w:b/>
          <w:bCs/>
          <w:noProof/>
        </w:rPr>
        <mc:AlternateContent>
          <mc:Choice Requires="wps">
            <w:drawing>
              <wp:anchor distT="0" distB="0" distL="114300" distR="114300" simplePos="0" relativeHeight="251695104" behindDoc="0" locked="0" layoutInCell="1" allowOverlap="1" wp14:anchorId="5F16BA3F" wp14:editId="05F3EAAB">
                <wp:simplePos x="0" y="0"/>
                <wp:positionH relativeFrom="column">
                  <wp:posOffset>2114550</wp:posOffset>
                </wp:positionH>
                <wp:positionV relativeFrom="paragraph">
                  <wp:posOffset>223521</wp:posOffset>
                </wp:positionV>
                <wp:extent cx="45719" cy="1046394"/>
                <wp:effectExtent l="38100" t="0" r="69215" b="59055"/>
                <wp:wrapNone/>
                <wp:docPr id="826" name="Straight Arrow Connector 826"/>
                <wp:cNvGraphicFramePr/>
                <a:graphic xmlns:a="http://schemas.openxmlformats.org/drawingml/2006/main">
                  <a:graphicData uri="http://schemas.microsoft.com/office/word/2010/wordprocessingShape">
                    <wps:wsp>
                      <wps:cNvCnPr/>
                      <wps:spPr>
                        <a:xfrm>
                          <a:off x="0" y="0"/>
                          <a:ext cx="45719" cy="1046394"/>
                        </a:xfrm>
                        <a:prstGeom prst="straightConnector1">
                          <a:avLst/>
                        </a:prstGeom>
                        <a:ln w="9525">
                          <a:solidFill>
                            <a:schemeClr val="tx1"/>
                          </a:solidFill>
                          <a:prstDash val="lgDash"/>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C590B" id="Straight Arrow Connector 826" o:spid="_x0000_s1026" type="#_x0000_t32" style="position:absolute;margin-left:166.5pt;margin-top:17.6pt;width:3.6pt;height:8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" strokecolor="black [3213]">
                <v:stroke dashstyle="longDash" endarrow="open" joinstyle="miter"/>
              </v:shape>
            </w:pict>
          </mc:Fallback>
        </mc:AlternateContent>
      </w:r>
      <w:r w:rsidR="00CA4C53" w:rsidRPr="001929E8">
        <w:rPr>
          <w:rFonts w:asciiTheme="majorBidi" w:hAnsiTheme="majorBidi" w:cstheme="majorBidi"/>
          <w:b/>
          <w:bCs/>
          <w:noProof/>
        </w:rPr>
        <mc:AlternateContent>
          <mc:Choice Requires="wps">
            <w:drawing>
              <wp:anchor distT="0" distB="0" distL="114300" distR="114300" simplePos="0" relativeHeight="251673600" behindDoc="0" locked="0" layoutInCell="1" allowOverlap="1" wp14:anchorId="797E452F" wp14:editId="7C311C93">
                <wp:simplePos x="0" y="0"/>
                <wp:positionH relativeFrom="column">
                  <wp:posOffset>1821181</wp:posOffset>
                </wp:positionH>
                <wp:positionV relativeFrom="paragraph">
                  <wp:posOffset>223521</wp:posOffset>
                </wp:positionV>
                <wp:extent cx="45719" cy="438150"/>
                <wp:effectExtent l="76200" t="0" r="69215" b="57150"/>
                <wp:wrapNone/>
                <wp:docPr id="772" name="Straight Arrow Connector 772"/>
                <wp:cNvGraphicFramePr/>
                <a:graphic xmlns:a="http://schemas.openxmlformats.org/drawingml/2006/main">
                  <a:graphicData uri="http://schemas.microsoft.com/office/word/2010/wordprocessingShape">
                    <wps:wsp>
                      <wps:cNvCnPr/>
                      <wps:spPr>
                        <a:xfrm flipH="1">
                          <a:off x="0" y="0"/>
                          <a:ext cx="45719" cy="438150"/>
                        </a:xfrm>
                        <a:prstGeom prst="straightConnector1">
                          <a:avLst/>
                        </a:prstGeom>
                        <a:ln w="9525">
                          <a:solidFill>
                            <a:schemeClr val="tx1"/>
                          </a:solidFill>
                          <a:prstDash val="lgDash"/>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755D0" id="Straight Arrow Connector 772" o:spid="_x0000_s1026" type="#_x0000_t32" style="position:absolute;margin-left:143.4pt;margin-top:17.6pt;width:3.6pt;height:3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" strokecolor="black [3213]">
                <v:stroke dashstyle="longDash" endarrow="open" joinstyle="miter"/>
              </v:shape>
            </w:pict>
          </mc:Fallback>
        </mc:AlternateContent>
      </w:r>
      <w:r w:rsidR="00CA4C53" w:rsidRPr="001929E8">
        <w:rPr>
          <w:rFonts w:asciiTheme="majorBidi" w:hAnsiTheme="majorBidi" w:cstheme="majorBidi"/>
          <w:b/>
          <w:bCs/>
          <w:noProof/>
        </w:rPr>
        <mc:AlternateContent>
          <mc:Choice Requires="wps">
            <w:drawing>
              <wp:anchor distT="0" distB="0" distL="114300" distR="114300" simplePos="0" relativeHeight="251707392" behindDoc="0" locked="0" layoutInCell="1" allowOverlap="1" wp14:anchorId="03222107" wp14:editId="4F59B321">
                <wp:simplePos x="0" y="0"/>
                <wp:positionH relativeFrom="column">
                  <wp:posOffset>1694815</wp:posOffset>
                </wp:positionH>
                <wp:positionV relativeFrom="paragraph">
                  <wp:posOffset>258141</wp:posOffset>
                </wp:positionV>
                <wp:extent cx="416560" cy="240665"/>
                <wp:effectExtent l="0" t="0" r="2540" b="6985"/>
                <wp:wrapNone/>
                <wp:docPr id="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sidRPr="00A75DE0">
                              <w:rPr>
                                <w:rFonts w:asciiTheme="majorBidi" w:hAnsiTheme="majorBidi" w:cstheme="majorBidi"/>
                                <w:b/>
                                <w:bCs/>
                                <w:sz w:val="16"/>
                                <w:szCs w:val="16"/>
                              </w:rPr>
                              <w:t>a</w:t>
                            </w:r>
                          </w:p>
                        </w:txbxContent>
                      </wps:txbx>
                      <wps:bodyPr rot="0" vert="horz" wrap="square" lIns="91440" tIns="45720" rIns="91440" bIns="45720" anchor="t" anchorCtr="0">
                        <a:noAutofit/>
                      </wps:bodyPr>
                    </wps:wsp>
                  </a:graphicData>
                </a:graphic>
              </wp:anchor>
            </w:drawing>
          </mc:Choice>
          <mc:Fallback>
            <w:pict>
              <v:shape w14:anchorId="03222107" id="_x0000_s1033" type="#_x0000_t202" style="position:absolute;margin-left:133.45pt;margin-top:20.35pt;width:32.8pt;height:18.9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sidRPr="00A75DE0">
                        <w:rPr>
                          <w:rFonts w:asciiTheme="majorBidi" w:hAnsiTheme="majorBidi" w:cstheme="majorBidi"/>
                          <w:b/>
                          <w:bCs/>
                          <w:sz w:val="16"/>
                          <w:szCs w:val="16"/>
                        </w:rPr>
                        <w:t>a</w:t>
                      </w:r>
                    </w:p>
                  </w:txbxContent>
                </v:textbox>
              </v:shape>
            </w:pict>
          </mc:Fallback>
        </mc:AlternateContent>
      </w:r>
    </w:p>
    <w:p w:rsidR="00CA4C53" w:rsidRPr="001929E8" w:rsidRDefault="00CA4C53"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668480" behindDoc="0" locked="0" layoutInCell="1" allowOverlap="1" wp14:anchorId="084FF036" wp14:editId="7DBEECB4">
                <wp:simplePos x="0" y="0"/>
                <wp:positionH relativeFrom="column">
                  <wp:posOffset>1304925</wp:posOffset>
                </wp:positionH>
                <wp:positionV relativeFrom="paragraph">
                  <wp:posOffset>187325</wp:posOffset>
                </wp:positionV>
                <wp:extent cx="1678305" cy="876300"/>
                <wp:effectExtent l="0" t="0" r="36195" b="19050"/>
                <wp:wrapNone/>
                <wp:docPr id="779" name="Straight Arrow Connector 779"/>
                <wp:cNvGraphicFramePr/>
                <a:graphic xmlns:a="http://schemas.openxmlformats.org/drawingml/2006/main">
                  <a:graphicData uri="http://schemas.microsoft.com/office/word/2010/wordprocessingShape">
                    <wps:wsp>
                      <wps:cNvCnPr/>
                      <wps:spPr>
                        <a:xfrm>
                          <a:off x="0" y="0"/>
                          <a:ext cx="1678305" cy="876300"/>
                        </a:xfrm>
                        <a:prstGeom prst="straightConnector1">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008552" id="Straight Arrow Connector 779" o:spid="_x0000_s1026" type="#_x0000_t32" style="position:absolute;margin-left:102.75pt;margin-top:14.75pt;width:132.1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" strokecolor="black [3213]">
                <v:stroke dashstyle="dash"/>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67456" behindDoc="0" locked="0" layoutInCell="1" allowOverlap="1" wp14:anchorId="208BB239" wp14:editId="2A40FFDD">
                <wp:simplePos x="0" y="0"/>
                <wp:positionH relativeFrom="column">
                  <wp:posOffset>1304925</wp:posOffset>
                </wp:positionH>
                <wp:positionV relativeFrom="paragraph">
                  <wp:posOffset>44451</wp:posOffset>
                </wp:positionV>
                <wp:extent cx="1682750" cy="891540"/>
                <wp:effectExtent l="0" t="0" r="88900" b="60960"/>
                <wp:wrapNone/>
                <wp:docPr id="777" name="Straight Arrow Connector 777"/>
                <wp:cNvGraphicFramePr/>
                <a:graphic xmlns:a="http://schemas.openxmlformats.org/drawingml/2006/main">
                  <a:graphicData uri="http://schemas.microsoft.com/office/word/2010/wordprocessingShape">
                    <wps:wsp>
                      <wps:cNvCnPr/>
                      <wps:spPr>
                        <a:xfrm>
                          <a:off x="0" y="0"/>
                          <a:ext cx="1682750" cy="89154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7F3AC4" id="Straight Arrow Connector 777" o:spid="_x0000_s1026" type="#_x0000_t32" style="position:absolute;margin-left:102.75pt;margin-top:3.5pt;width:132.5pt;height:7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" strokecolor="black [3213]" strokeweight=".5pt">
                <v:stroke endarrow="open" joinstyle="miter"/>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671552" behindDoc="0" locked="0" layoutInCell="1" allowOverlap="1" wp14:anchorId="1AA47BE2" wp14:editId="3331423A">
                <wp:simplePos x="0" y="0"/>
                <wp:positionH relativeFrom="column">
                  <wp:posOffset>1451610</wp:posOffset>
                </wp:positionH>
                <wp:positionV relativeFrom="paragraph">
                  <wp:posOffset>98425</wp:posOffset>
                </wp:positionV>
                <wp:extent cx="438150" cy="240665"/>
                <wp:effectExtent l="38100" t="95250" r="38100" b="83185"/>
                <wp:wrapNone/>
                <wp:docPr id="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17341">
                          <a:off x="0" y="0"/>
                          <a:ext cx="43815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sidRPr="00A75DE0">
                              <w:rPr>
                                <w:rFonts w:asciiTheme="majorBidi" w:hAnsiTheme="majorBidi" w:cstheme="majorBidi"/>
                                <w:b/>
                                <w:bCs/>
                                <w:sz w:val="16"/>
                                <w:szCs w:val="16"/>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AA47BE2" id="_x0000_s1034" type="#_x0000_t202" style="position:absolute;margin-left:114.3pt;margin-top:7.75pt;width:34.5pt;height:18.95pt;rotation:1657341fd;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sidRPr="00A75DE0">
                        <w:rPr>
                          <w:rFonts w:asciiTheme="majorBidi" w:hAnsiTheme="majorBidi" w:cstheme="majorBidi"/>
                          <w:b/>
                          <w:bCs/>
                          <w:sz w:val="16"/>
                          <w:szCs w:val="16"/>
                          <w:vertAlign w:val="subscript"/>
                        </w:rPr>
                        <w:t>1</w:t>
                      </w:r>
                    </w:p>
                  </w:txbxContent>
                </v:textbox>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710464" behindDoc="0" locked="0" layoutInCell="1" allowOverlap="1" wp14:anchorId="432202F4" wp14:editId="0AD815CC">
                <wp:simplePos x="0" y="0"/>
                <wp:positionH relativeFrom="column">
                  <wp:posOffset>2399030</wp:posOffset>
                </wp:positionH>
                <wp:positionV relativeFrom="paragraph">
                  <wp:posOffset>185751</wp:posOffset>
                </wp:positionV>
                <wp:extent cx="367030" cy="240665"/>
                <wp:effectExtent l="0" t="0" r="0" b="6985"/>
                <wp:wrapNone/>
                <wp:docPr id="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Pr>
                                <w:rFonts w:asciiTheme="majorBidi" w:hAnsiTheme="majorBidi" w:cstheme="majorBidi"/>
                                <w:b/>
                                <w:bCs/>
                                <w:sz w:val="16"/>
                                <w:szCs w:val="16"/>
                              </w:rPr>
                              <w:t>d</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32202F4" id="_x0000_s1035" type="#_x0000_t202" style="position:absolute;margin-left:188.9pt;margin-top:14.65pt;width:28.9pt;height:18.9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Pr>
                          <w:rFonts w:asciiTheme="majorBidi" w:hAnsiTheme="majorBidi" w:cstheme="majorBidi"/>
                          <w:b/>
                          <w:bCs/>
                          <w:sz w:val="16"/>
                          <w:szCs w:val="16"/>
                        </w:rPr>
                        <w:t>d</w:t>
                      </w:r>
                    </w:p>
                  </w:txbxContent>
                </v:textbox>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708416" behindDoc="0" locked="0" layoutInCell="1" allowOverlap="1" wp14:anchorId="1EC8EDB5" wp14:editId="1D53EDE1">
                <wp:simplePos x="0" y="0"/>
                <wp:positionH relativeFrom="column">
                  <wp:posOffset>1947545</wp:posOffset>
                </wp:positionH>
                <wp:positionV relativeFrom="paragraph">
                  <wp:posOffset>155271</wp:posOffset>
                </wp:positionV>
                <wp:extent cx="416560" cy="240665"/>
                <wp:effectExtent l="0" t="0" r="2540" b="6985"/>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sidRPr="00A75DE0">
                              <w:rPr>
                                <w:rFonts w:asciiTheme="majorBidi" w:hAnsiTheme="majorBidi" w:cstheme="majorBidi"/>
                                <w:b/>
                                <w:bCs/>
                                <w:sz w:val="16"/>
                                <w:szCs w:val="16"/>
                              </w:rPr>
                              <w:t>b</w:t>
                            </w:r>
                          </w:p>
                        </w:txbxContent>
                      </wps:txbx>
                      <wps:bodyPr rot="0" vert="horz" wrap="square" lIns="91440" tIns="45720" rIns="91440" bIns="45720" anchor="t" anchorCtr="0">
                        <a:noAutofit/>
                      </wps:bodyPr>
                    </wps:wsp>
                  </a:graphicData>
                </a:graphic>
              </wp:anchor>
            </w:drawing>
          </mc:Choice>
          <mc:Fallback>
            <w:pict>
              <v:shape w14:anchorId="1EC8EDB5" id="_x0000_s1036" type="#_x0000_t202" style="position:absolute;margin-left:153.35pt;margin-top:12.25pt;width:32.8pt;height:18.9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sidRPr="00A75DE0">
                        <w:rPr>
                          <w:rFonts w:asciiTheme="majorBidi" w:hAnsiTheme="majorBidi" w:cstheme="majorBidi"/>
                          <w:b/>
                          <w:bCs/>
                          <w:sz w:val="16"/>
                          <w:szCs w:val="16"/>
                        </w:rPr>
                        <w:t>b</w:t>
                      </w:r>
                    </w:p>
                  </w:txbxContent>
                </v:textbox>
              </v:shape>
            </w:pict>
          </mc:Fallback>
        </mc:AlternateContent>
      </w:r>
    </w:p>
    <w:p w:rsidR="00CA4C53" w:rsidRPr="001929E8" w:rsidRDefault="00C37B56"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675648" behindDoc="0" locked="0" layoutInCell="1" allowOverlap="1" wp14:anchorId="3D52ABC0" wp14:editId="2793BF7D">
                <wp:simplePos x="0" y="0"/>
                <wp:positionH relativeFrom="column">
                  <wp:posOffset>89854</wp:posOffset>
                </wp:positionH>
                <wp:positionV relativeFrom="paragraph">
                  <wp:posOffset>114762</wp:posOffset>
                </wp:positionV>
                <wp:extent cx="1219200" cy="453864"/>
                <wp:effectExtent l="38100" t="38100" r="114300" b="118110"/>
                <wp:wrapNone/>
                <wp:docPr id="810" name="Text Box 810"/>
                <wp:cNvGraphicFramePr/>
                <a:graphic xmlns:a="http://schemas.openxmlformats.org/drawingml/2006/main">
                  <a:graphicData uri="http://schemas.microsoft.com/office/word/2010/wordprocessingShape">
                    <wps:wsp>
                      <wps:cNvSpPr txBox="1"/>
                      <wps:spPr>
                        <a:xfrm>
                          <a:off x="0" y="0"/>
                          <a:ext cx="1219200" cy="453864"/>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Subjective Norms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D52ABC0" id="Text Box 810" o:spid="_x0000_s1037" type="#_x0000_t202" style="position:absolute;margin-left:7.1pt;margin-top:9.05pt;width:96pt;height:3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" fillcolor="white [3201]" strokecolor="black [3200]" strokeweight="1pt">
                <v:shadow on="t" color="black" opacity="26214f" origin="-.5,-.5" offset=".74836mm,.74836mm"/>
                <v:textbo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Subjective Norms</w:t>
                      </w:r>
                    </w:p>
                  </w:txbxContent>
                </v:textbox>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80768" behindDoc="0" locked="0" layoutInCell="1" allowOverlap="1" wp14:anchorId="5BA01F18" wp14:editId="28D5B110">
                <wp:simplePos x="0" y="0"/>
                <wp:positionH relativeFrom="column">
                  <wp:posOffset>1475105</wp:posOffset>
                </wp:positionH>
                <wp:positionV relativeFrom="paragraph">
                  <wp:posOffset>321310</wp:posOffset>
                </wp:positionV>
                <wp:extent cx="447040" cy="240665"/>
                <wp:effectExtent l="38100" t="76200" r="29210" b="83185"/>
                <wp:wrapNone/>
                <wp:docPr id="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04704">
                          <a:off x="0" y="0"/>
                          <a:ext cx="44704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BA01F18" id="_x0000_s1038" type="#_x0000_t202" style="position:absolute;margin-left:116.15pt;margin-top:25.3pt;width:35.2pt;height:18.95pt;rotation:1206631fd;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2</w:t>
                      </w:r>
                    </w:p>
                  </w:txbxContent>
                </v:textbox>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79744" behindDoc="0" locked="0" layoutInCell="1" allowOverlap="1" wp14:anchorId="4F69F3A7" wp14:editId="2EB521BD">
                <wp:simplePos x="0" y="0"/>
                <wp:positionH relativeFrom="column">
                  <wp:posOffset>1304925</wp:posOffset>
                </wp:positionH>
                <wp:positionV relativeFrom="paragraph">
                  <wp:posOffset>313056</wp:posOffset>
                </wp:positionV>
                <wp:extent cx="1678305" cy="495300"/>
                <wp:effectExtent l="0" t="0" r="74295" b="76200"/>
                <wp:wrapNone/>
                <wp:docPr id="814" name="Straight Arrow Connector 814"/>
                <wp:cNvGraphicFramePr/>
                <a:graphic xmlns:a="http://schemas.openxmlformats.org/drawingml/2006/main">
                  <a:graphicData uri="http://schemas.microsoft.com/office/word/2010/wordprocessingShape">
                    <wps:wsp>
                      <wps:cNvCnPr/>
                      <wps:spPr>
                        <a:xfrm>
                          <a:off x="0" y="0"/>
                          <a:ext cx="1678305" cy="4953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471F1C" id="Straight Arrow Connector 814" o:spid="_x0000_s1026" type="#_x0000_t32" style="position:absolute;margin-left:102.75pt;margin-top:24.65pt;width:132.1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" strokecolor="black [3213]" strokeweight=".5pt">
                <v:stroke endarrow="open" joinstyle="miter"/>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72576" behindDoc="0" locked="0" layoutInCell="1" allowOverlap="1" wp14:anchorId="75DC21DB" wp14:editId="190BB25E">
                <wp:simplePos x="0" y="0"/>
                <wp:positionH relativeFrom="column">
                  <wp:posOffset>1686560</wp:posOffset>
                </wp:positionH>
                <wp:positionV relativeFrom="paragraph">
                  <wp:posOffset>49530</wp:posOffset>
                </wp:positionV>
                <wp:extent cx="395605" cy="240665"/>
                <wp:effectExtent l="38100" t="95250" r="42545" b="83185"/>
                <wp:wrapNone/>
                <wp:docPr id="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1747">
                          <a:off x="0" y="0"/>
                          <a:ext cx="395605"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5DC21DB" id="_x0000_s1039" type="#_x0000_t202" style="position:absolute;margin-left:132.8pt;margin-top:3.9pt;width:31.15pt;height:18.95pt;rotation:1815071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a</w:t>
                      </w:r>
                    </w:p>
                  </w:txbxContent>
                </v:textbox>
              </v:shape>
            </w:pict>
          </mc:Fallback>
        </mc:AlternateContent>
      </w:r>
      <w:r w:rsidR="00CA4C53" w:rsidRPr="001929E8">
        <w:rPr>
          <w:rFonts w:asciiTheme="majorBidi" w:hAnsiTheme="majorBidi" w:cstheme="majorBidi"/>
          <w:b/>
          <w:bCs/>
          <w:noProof/>
        </w:rPr>
        <mc:AlternateContent>
          <mc:Choice Requires="wps">
            <w:drawing>
              <wp:anchor distT="0" distB="0" distL="114300" distR="114300" simplePos="0" relativeHeight="251709440" behindDoc="0" locked="0" layoutInCell="1" allowOverlap="1" wp14:anchorId="145F38E3" wp14:editId="24162167">
                <wp:simplePos x="0" y="0"/>
                <wp:positionH relativeFrom="column">
                  <wp:posOffset>2190601</wp:posOffset>
                </wp:positionH>
                <wp:positionV relativeFrom="paragraph">
                  <wp:posOffset>78995</wp:posOffset>
                </wp:positionV>
                <wp:extent cx="403200" cy="240665"/>
                <wp:effectExtent l="0" t="0" r="0" b="6985"/>
                <wp:wrapNone/>
                <wp:docPr id="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sidRPr="00A75DE0">
                              <w:rPr>
                                <w:rFonts w:asciiTheme="majorBidi" w:hAnsiTheme="majorBidi" w:cstheme="majorBidi"/>
                                <w:b/>
                                <w:bCs/>
                                <w:sz w:val="16"/>
                                <w:szCs w:val="16"/>
                              </w:rPr>
                              <w:t>c</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45F38E3" id="_x0000_s1040" type="#_x0000_t202" style="position:absolute;margin-left:172.5pt;margin-top:6.2pt;width:31.75pt;height:18.9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8</w:t>
                      </w:r>
                      <w:r w:rsidRPr="00A75DE0">
                        <w:rPr>
                          <w:rFonts w:asciiTheme="majorBidi" w:hAnsiTheme="majorBidi" w:cstheme="majorBidi"/>
                          <w:b/>
                          <w:bCs/>
                          <w:sz w:val="16"/>
                          <w:szCs w:val="16"/>
                        </w:rPr>
                        <w:t>c</w:t>
                      </w:r>
                    </w:p>
                  </w:txbxContent>
                </v:textbox>
              </v:shape>
            </w:pict>
          </mc:Fallback>
        </mc:AlternateContent>
      </w:r>
    </w:p>
    <w:p w:rsidR="00CA4C53" w:rsidRPr="001929E8" w:rsidRDefault="00CA4C53"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689984" behindDoc="0" locked="0" layoutInCell="1" allowOverlap="1" wp14:anchorId="7180DDFB" wp14:editId="77D0E423">
                <wp:simplePos x="0" y="0"/>
                <wp:positionH relativeFrom="column">
                  <wp:posOffset>1723390</wp:posOffset>
                </wp:positionH>
                <wp:positionV relativeFrom="paragraph">
                  <wp:posOffset>225425</wp:posOffset>
                </wp:positionV>
                <wp:extent cx="457200" cy="240665"/>
                <wp:effectExtent l="38100" t="95250" r="38100" b="83185"/>
                <wp:wrapNone/>
                <wp:docPr id="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34089">
                          <a:off x="0" y="0"/>
                          <a:ext cx="45720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180DDFB" id="_x0000_s1041" type="#_x0000_t202" style="position:absolute;margin-left:135.7pt;margin-top:17.75pt;width:36pt;height:18.95pt;rotation:1457181fd;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b</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85888" behindDoc="0" locked="0" layoutInCell="1" allowOverlap="1" wp14:anchorId="23CCF998" wp14:editId="098FFED5">
                <wp:simplePos x="0" y="0"/>
                <wp:positionH relativeFrom="column">
                  <wp:posOffset>1304925</wp:posOffset>
                </wp:positionH>
                <wp:positionV relativeFrom="paragraph">
                  <wp:posOffset>95885</wp:posOffset>
                </wp:positionV>
                <wp:extent cx="1664335" cy="494212"/>
                <wp:effectExtent l="0" t="0" r="31115" b="20320"/>
                <wp:wrapNone/>
                <wp:docPr id="817" name="Straight Arrow Connector 817"/>
                <wp:cNvGraphicFramePr/>
                <a:graphic xmlns:a="http://schemas.openxmlformats.org/drawingml/2006/main">
                  <a:graphicData uri="http://schemas.microsoft.com/office/word/2010/wordprocessingShape">
                    <wps:wsp>
                      <wps:cNvCnPr/>
                      <wps:spPr>
                        <a:xfrm>
                          <a:off x="0" y="0"/>
                          <a:ext cx="1664335" cy="494212"/>
                        </a:xfrm>
                        <a:prstGeom prst="straightConnector1">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ABDDE" id="Straight Arrow Connector 817" o:spid="_x0000_s1026" type="#_x0000_t32" style="position:absolute;margin-left:102.75pt;margin-top:7.55pt;width:131.05pt;height:38.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" strokecolor="black [3213]">
                <v:stroke dashstyle="dash"/>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69504" behindDoc="0" locked="0" layoutInCell="1" allowOverlap="1" wp14:anchorId="742FF736" wp14:editId="6F2BB78B">
                <wp:simplePos x="0" y="0"/>
                <wp:positionH relativeFrom="column">
                  <wp:posOffset>3000375</wp:posOffset>
                </wp:positionH>
                <wp:positionV relativeFrom="paragraph">
                  <wp:posOffset>95885</wp:posOffset>
                </wp:positionV>
                <wp:extent cx="800100" cy="1152525"/>
                <wp:effectExtent l="38100" t="38100" r="114300" b="123825"/>
                <wp:wrapNone/>
                <wp:docPr id="788" name="Text Box 788"/>
                <wp:cNvGraphicFramePr/>
                <a:graphic xmlns:a="http://schemas.openxmlformats.org/drawingml/2006/main">
                  <a:graphicData uri="http://schemas.microsoft.com/office/word/2010/wordprocessingShape">
                    <wps:wsp>
                      <wps:cNvSpPr txBox="1"/>
                      <wps:spPr>
                        <a:xfrm>
                          <a:off x="0" y="0"/>
                          <a:ext cx="800100" cy="1152525"/>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Pr="005F10F1" w:rsidRDefault="0014316B" w:rsidP="00CA4C53">
                            <w:pPr>
                              <w:spacing w:line="360" w:lineRule="auto"/>
                              <w:jc w:val="center"/>
                              <w:rPr>
                                <w:rFonts w:asciiTheme="majorBidi" w:hAnsiTheme="majorBidi" w:cstheme="majorBidi"/>
                                <w:b/>
                                <w:bCs/>
                                <w:sz w:val="6"/>
                                <w:szCs w:val="6"/>
                              </w:rPr>
                            </w:pPr>
                          </w:p>
                          <w:p w:rsidR="0014316B" w:rsidRPr="005F10F1" w:rsidRDefault="0014316B" w:rsidP="00CA4C53">
                            <w:pPr>
                              <w:spacing w:line="360" w:lineRule="auto"/>
                              <w:jc w:val="center"/>
                              <w:rPr>
                                <w:rFonts w:asciiTheme="majorBidi" w:hAnsiTheme="majorBidi" w:cstheme="majorBidi"/>
                                <w:b/>
                                <w:bCs/>
                              </w:rPr>
                            </w:pPr>
                            <w:r w:rsidRPr="005F10F1">
                              <w:rPr>
                                <w:rFonts w:asciiTheme="majorBidi" w:hAnsiTheme="majorBidi" w:cstheme="majorBidi"/>
                                <w:b/>
                                <w:bCs/>
                              </w:rPr>
                              <w:t xml:space="preserve">Green Purchase Intention </w:t>
                            </w:r>
                            <w:r w:rsidRPr="005F10F1">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42FF736" id="Text Box 788" o:spid="_x0000_s1042" type="#_x0000_t202" style="position:absolute;margin-left:236.25pt;margin-top:7.55pt;width:63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" fillcolor="white [3201]" strokecolor="black [3200]" strokeweight="1pt">
                <v:shadow on="t" color="black" opacity="26214f" origin="-.5,-.5" offset=".74836mm,.74836mm"/>
                <v:textbox>
                  <w:txbxContent>
                    <w:p w:rsidR="0014316B" w:rsidRPr="005F10F1" w:rsidRDefault="0014316B" w:rsidP="00CA4C53">
                      <w:pPr>
                        <w:spacing w:line="360" w:lineRule="auto"/>
                        <w:jc w:val="center"/>
                        <w:rPr>
                          <w:rFonts w:asciiTheme="majorBidi" w:hAnsiTheme="majorBidi" w:cstheme="majorBidi"/>
                          <w:b/>
                          <w:bCs/>
                          <w:sz w:val="6"/>
                          <w:szCs w:val="6"/>
                        </w:rPr>
                      </w:pPr>
                    </w:p>
                    <w:p w:rsidR="0014316B" w:rsidRPr="005F10F1" w:rsidRDefault="0014316B" w:rsidP="00CA4C53">
                      <w:pPr>
                        <w:spacing w:line="360" w:lineRule="auto"/>
                        <w:jc w:val="center"/>
                        <w:rPr>
                          <w:rFonts w:asciiTheme="majorBidi" w:hAnsiTheme="majorBidi" w:cstheme="majorBidi"/>
                          <w:b/>
                          <w:bCs/>
                        </w:rPr>
                      </w:pPr>
                      <w:r w:rsidRPr="005F10F1">
                        <w:rPr>
                          <w:rFonts w:asciiTheme="majorBidi" w:hAnsiTheme="majorBidi" w:cstheme="majorBidi"/>
                          <w:b/>
                          <w:bCs/>
                        </w:rPr>
                        <w:t xml:space="preserve">Green Purchase Intention </w:t>
                      </w:r>
                      <w:r w:rsidRPr="005F10F1">
                        <w:rPr>
                          <w:rFonts w:asciiTheme="majorBidi" w:hAnsiTheme="majorBidi" w:cstheme="majorBidi"/>
                        </w:rPr>
                        <w:t xml:space="preserve"> </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700224" behindDoc="0" locked="0" layoutInCell="1" allowOverlap="1" wp14:anchorId="7B2D431B" wp14:editId="12746D81">
                <wp:simplePos x="0" y="0"/>
                <wp:positionH relativeFrom="column">
                  <wp:posOffset>4550134</wp:posOffset>
                </wp:positionH>
                <wp:positionV relativeFrom="paragraph">
                  <wp:posOffset>8753</wp:posOffset>
                </wp:positionV>
                <wp:extent cx="800100" cy="1439186"/>
                <wp:effectExtent l="38100" t="38100" r="114300" b="123190"/>
                <wp:wrapNone/>
                <wp:docPr id="832" name="Text Box 832"/>
                <wp:cNvGraphicFramePr/>
                <a:graphic xmlns:a="http://schemas.openxmlformats.org/drawingml/2006/main">
                  <a:graphicData uri="http://schemas.microsoft.com/office/word/2010/wordprocessingShape">
                    <wps:wsp>
                      <wps:cNvSpPr txBox="1"/>
                      <wps:spPr>
                        <a:xfrm>
                          <a:off x="0" y="0"/>
                          <a:ext cx="800100" cy="1439186"/>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Pr="005F10F1" w:rsidRDefault="0014316B" w:rsidP="00CA4C53">
                            <w:pPr>
                              <w:spacing w:line="360" w:lineRule="auto"/>
                              <w:rPr>
                                <w:rFonts w:asciiTheme="majorBidi" w:hAnsiTheme="majorBidi" w:cstheme="majorBidi"/>
                                <w:b/>
                                <w:bCs/>
                              </w:rPr>
                            </w:pPr>
                          </w:p>
                          <w:p w:rsidR="0014316B" w:rsidRPr="005F10F1" w:rsidRDefault="0014316B" w:rsidP="00CA4C53">
                            <w:pPr>
                              <w:spacing w:line="360" w:lineRule="auto"/>
                              <w:rPr>
                                <w:rFonts w:asciiTheme="majorBidi" w:hAnsiTheme="majorBidi" w:cstheme="majorBidi"/>
                                <w:b/>
                                <w:bCs/>
                                <w:sz w:val="10"/>
                                <w:szCs w:val="10"/>
                              </w:rPr>
                            </w:pPr>
                          </w:p>
                          <w:p w:rsidR="0014316B" w:rsidRPr="005F10F1" w:rsidRDefault="0014316B" w:rsidP="00CA4C53">
                            <w:pPr>
                              <w:spacing w:line="360" w:lineRule="auto"/>
                              <w:rPr>
                                <w:rFonts w:asciiTheme="majorBidi" w:hAnsiTheme="majorBidi" w:cstheme="majorBidi"/>
                                <w:b/>
                                <w:bCs/>
                              </w:rPr>
                            </w:pPr>
                            <w:r w:rsidRPr="005F10F1">
                              <w:rPr>
                                <w:rFonts w:asciiTheme="majorBidi" w:hAnsiTheme="majorBidi" w:cstheme="majorBidi"/>
                                <w:b/>
                                <w:bCs/>
                              </w:rPr>
                              <w:t>Green Purchase Behavior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B2D431B" id="Text Box 832" o:spid="_x0000_s1043" type="#_x0000_t202" style="position:absolute;margin-left:358.3pt;margin-top:.7pt;width:63pt;height:11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" fillcolor="white [3201]" strokecolor="black [3200]" strokeweight="1pt">
                <v:shadow on="t" color="black" opacity="26214f" origin="-.5,-.5" offset=".74836mm,.74836mm"/>
                <v:textbox>
                  <w:txbxContent>
                    <w:p w:rsidR="0014316B" w:rsidRPr="005F10F1" w:rsidRDefault="0014316B" w:rsidP="00CA4C53">
                      <w:pPr>
                        <w:spacing w:line="360" w:lineRule="auto"/>
                        <w:rPr>
                          <w:rFonts w:asciiTheme="majorBidi" w:hAnsiTheme="majorBidi" w:cstheme="majorBidi"/>
                          <w:b/>
                          <w:bCs/>
                        </w:rPr>
                      </w:pPr>
                    </w:p>
                    <w:p w:rsidR="0014316B" w:rsidRPr="005F10F1" w:rsidRDefault="0014316B" w:rsidP="00CA4C53">
                      <w:pPr>
                        <w:spacing w:line="360" w:lineRule="auto"/>
                        <w:rPr>
                          <w:rFonts w:asciiTheme="majorBidi" w:hAnsiTheme="majorBidi" w:cstheme="majorBidi"/>
                          <w:b/>
                          <w:bCs/>
                          <w:sz w:val="10"/>
                          <w:szCs w:val="10"/>
                        </w:rPr>
                      </w:pPr>
                    </w:p>
                    <w:p w:rsidR="0014316B" w:rsidRPr="005F10F1" w:rsidRDefault="0014316B" w:rsidP="00CA4C53">
                      <w:pPr>
                        <w:spacing w:line="360" w:lineRule="auto"/>
                        <w:rPr>
                          <w:rFonts w:asciiTheme="majorBidi" w:hAnsiTheme="majorBidi" w:cstheme="majorBidi"/>
                          <w:b/>
                          <w:bCs/>
                        </w:rPr>
                      </w:pPr>
                      <w:r w:rsidRPr="005F10F1">
                        <w:rPr>
                          <w:rFonts w:asciiTheme="majorBidi" w:hAnsiTheme="majorBidi" w:cstheme="majorBidi"/>
                          <w:b/>
                          <w:bCs/>
                        </w:rPr>
                        <w:t>Green Purchase Behavior</w:t>
                      </w:r>
                    </w:p>
                  </w:txbxContent>
                </v:textbox>
              </v:shape>
            </w:pict>
          </mc:Fallback>
        </mc:AlternateContent>
      </w:r>
    </w:p>
    <w:p w:rsidR="00CA4C53" w:rsidRPr="001929E8" w:rsidRDefault="00CA4C53"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676672" behindDoc="0" locked="0" layoutInCell="1" allowOverlap="1" wp14:anchorId="5B08322A" wp14:editId="6479638D">
                <wp:simplePos x="0" y="0"/>
                <wp:positionH relativeFrom="column">
                  <wp:posOffset>76200</wp:posOffset>
                </wp:positionH>
                <wp:positionV relativeFrom="paragraph">
                  <wp:posOffset>11430</wp:posOffset>
                </wp:positionV>
                <wp:extent cx="1219200" cy="647700"/>
                <wp:effectExtent l="38100" t="38100" r="114300" b="114300"/>
                <wp:wrapNone/>
                <wp:docPr id="811" name="Text Box 811"/>
                <wp:cNvGraphicFramePr/>
                <a:graphic xmlns:a="http://schemas.openxmlformats.org/drawingml/2006/main">
                  <a:graphicData uri="http://schemas.microsoft.com/office/word/2010/wordprocessingShape">
                    <wps:wsp>
                      <wps:cNvSpPr txBox="1"/>
                      <wps:spPr>
                        <a:xfrm>
                          <a:off x="0" y="0"/>
                          <a:ext cx="1219200" cy="647700"/>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 xml:space="preserve">Perceived </w:t>
                            </w:r>
                            <w:r>
                              <w:rPr>
                                <w:rFonts w:asciiTheme="majorBidi" w:hAnsiTheme="majorBidi" w:cstheme="majorBidi"/>
                                <w:b/>
                                <w:bCs/>
                              </w:rPr>
                              <w:t>B</w:t>
                            </w:r>
                            <w:r w:rsidRPr="005F10F1">
                              <w:rPr>
                                <w:rFonts w:asciiTheme="majorBidi" w:hAnsiTheme="majorBidi" w:cstheme="majorBidi"/>
                                <w:b/>
                                <w:bCs/>
                              </w:rPr>
                              <w:t>ehavioral Control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B08322A" id="Text Box 811" o:spid="_x0000_s1044" type="#_x0000_t202" style="position:absolute;margin-left:6pt;margin-top:.9pt;width:96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" fillcolor="white [3201]" strokecolor="black [3200]" strokeweight="1pt">
                <v:shadow on="t" color="black" opacity="26214f" origin="-.5,-.5" offset=".74836mm,.74836mm"/>
                <v:textbo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 xml:space="preserve">Perceived </w:t>
                      </w:r>
                      <w:r>
                        <w:rPr>
                          <w:rFonts w:asciiTheme="majorBidi" w:hAnsiTheme="majorBidi" w:cstheme="majorBidi"/>
                          <w:b/>
                          <w:bCs/>
                        </w:rPr>
                        <w:t>B</w:t>
                      </w:r>
                      <w:r w:rsidRPr="005F10F1">
                        <w:rPr>
                          <w:rFonts w:asciiTheme="majorBidi" w:hAnsiTheme="majorBidi" w:cstheme="majorBidi"/>
                          <w:b/>
                          <w:bCs/>
                        </w:rPr>
                        <w:t>ehavioral Control</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86912" behindDoc="0" locked="0" layoutInCell="1" allowOverlap="1" wp14:anchorId="5154E00F" wp14:editId="402472C5">
                <wp:simplePos x="0" y="0"/>
                <wp:positionH relativeFrom="column">
                  <wp:posOffset>1285875</wp:posOffset>
                </wp:positionH>
                <wp:positionV relativeFrom="paragraph">
                  <wp:posOffset>319858</wp:posOffset>
                </wp:positionV>
                <wp:extent cx="1730375" cy="114482"/>
                <wp:effectExtent l="0" t="0" r="22225" b="19050"/>
                <wp:wrapNone/>
                <wp:docPr id="819" name="Straight Arrow Connector 819"/>
                <wp:cNvGraphicFramePr/>
                <a:graphic xmlns:a="http://schemas.openxmlformats.org/drawingml/2006/main">
                  <a:graphicData uri="http://schemas.microsoft.com/office/word/2010/wordprocessingShape">
                    <wps:wsp>
                      <wps:cNvCnPr/>
                      <wps:spPr>
                        <a:xfrm>
                          <a:off x="0" y="0"/>
                          <a:ext cx="1730375" cy="114482"/>
                        </a:xfrm>
                        <a:prstGeom prst="straightConnector1">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7EC72B" id="Straight Arrow Connector 819" o:spid="_x0000_s1026" type="#_x0000_t32" style="position:absolute;margin-left:101.25pt;margin-top:25.2pt;width:136.2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" strokecolor="black [3213]">
                <v:stroke dashstyle="dash"/>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705344" behindDoc="0" locked="0" layoutInCell="1" allowOverlap="1" wp14:anchorId="19F60C8A" wp14:editId="0F4BD5AA">
                <wp:simplePos x="0" y="0"/>
                <wp:positionH relativeFrom="column">
                  <wp:posOffset>3803015</wp:posOffset>
                </wp:positionH>
                <wp:positionV relativeFrom="paragraph">
                  <wp:posOffset>161925</wp:posOffset>
                </wp:positionV>
                <wp:extent cx="747395" cy="6985"/>
                <wp:effectExtent l="0" t="76200" r="14605" b="88265"/>
                <wp:wrapNone/>
                <wp:docPr id="9" name="Straight Arrow Connector 9"/>
                <wp:cNvGraphicFramePr/>
                <a:graphic xmlns:a="http://schemas.openxmlformats.org/drawingml/2006/main">
                  <a:graphicData uri="http://schemas.microsoft.com/office/word/2010/wordprocessingShape">
                    <wps:wsp>
                      <wps:cNvCnPr/>
                      <wps:spPr>
                        <a:xfrm flipV="1">
                          <a:off x="0" y="0"/>
                          <a:ext cx="747395" cy="69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BCD2195" id="Straight Arrow Connector 9" o:spid="_x0000_s1026" type="#_x0000_t32" style="position:absolute;margin-left:299.45pt;margin-top:12.75pt;width:58.85pt;height:.5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" strokecolor="black [3200]" strokeweight="1pt">
                <v:stroke endarrow="block" joinstyle="miter"/>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706368" behindDoc="0" locked="0" layoutInCell="1" allowOverlap="1" wp14:anchorId="6B5091D4" wp14:editId="0CF75F44">
                <wp:simplePos x="0" y="0"/>
                <wp:positionH relativeFrom="column">
                  <wp:posOffset>3962400</wp:posOffset>
                </wp:positionH>
                <wp:positionV relativeFrom="paragraph">
                  <wp:posOffset>50800</wp:posOffset>
                </wp:positionV>
                <wp:extent cx="343535" cy="231140"/>
                <wp:effectExtent l="0" t="0" r="0" b="0"/>
                <wp:wrapNone/>
                <wp:docPr id="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31140"/>
                        </a:xfrm>
                        <a:prstGeom prst="rect">
                          <a:avLst/>
                        </a:prstGeom>
                        <a:solidFill>
                          <a:srgbClr val="FFFFFF"/>
                        </a:solidFill>
                        <a:ln w="9525">
                          <a:noFill/>
                          <a:miter lim="800000"/>
                        </a:ln>
                      </wps:spPr>
                      <wps:txbx>
                        <w:txbxContent>
                          <w:p w:rsidR="0014316B" w:rsidRPr="00A75DE0" w:rsidRDefault="0014316B" w:rsidP="00C37B56">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091D4" id="_x0000_s1045" type="#_x0000_t202" style="position:absolute;margin-left:312pt;margin-top:4pt;width:27.05pt;height:18.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" stroked="f">
                <v:textbox>
                  <w:txbxContent>
                    <w:p w:rsidR="0014316B" w:rsidRPr="00A75DE0" w:rsidRDefault="0014316B" w:rsidP="00C37B56">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6</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94080" behindDoc="0" locked="0" layoutInCell="1" allowOverlap="1" wp14:anchorId="090E60E3" wp14:editId="07A7AC40">
                <wp:simplePos x="0" y="0"/>
                <wp:positionH relativeFrom="column">
                  <wp:posOffset>1696284</wp:posOffset>
                </wp:positionH>
                <wp:positionV relativeFrom="paragraph">
                  <wp:posOffset>269791</wp:posOffset>
                </wp:positionV>
                <wp:extent cx="474345" cy="240665"/>
                <wp:effectExtent l="19050" t="38100" r="20955" b="45085"/>
                <wp:wrapNone/>
                <wp:docPr id="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10069">
                          <a:off x="0" y="0"/>
                          <a:ext cx="474345"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c</w:t>
                            </w:r>
                          </w:p>
                        </w:txbxContent>
                      </wps:txbx>
                      <wps:bodyPr rot="0" vert="horz" wrap="square" lIns="91440" tIns="45720" rIns="91440" bIns="45720" anchor="t" anchorCtr="0">
                        <a:noAutofit/>
                      </wps:bodyPr>
                    </wps:wsp>
                  </a:graphicData>
                </a:graphic>
              </wp:anchor>
            </w:drawing>
          </mc:Choice>
          <mc:Fallback>
            <w:pict>
              <v:shape w14:anchorId="090E60E3" id="_x0000_s1046" type="#_x0000_t202" style="position:absolute;margin-left:133.55pt;margin-top:21.25pt;width:37.35pt;height:18.95pt;rotation:557131fd;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c</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93056" behindDoc="0" locked="0" layoutInCell="1" allowOverlap="1" wp14:anchorId="3F7B104C" wp14:editId="6F2CFF22">
                <wp:simplePos x="0" y="0"/>
                <wp:positionH relativeFrom="column">
                  <wp:posOffset>1691640</wp:posOffset>
                </wp:positionH>
                <wp:positionV relativeFrom="paragraph">
                  <wp:posOffset>57785</wp:posOffset>
                </wp:positionV>
                <wp:extent cx="431800" cy="240665"/>
                <wp:effectExtent l="19050" t="38100" r="25400" b="26035"/>
                <wp:wrapNone/>
                <wp:docPr id="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9980">
                          <a:off x="0" y="0"/>
                          <a:ext cx="43180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F7B104C" id="_x0000_s1047" type="#_x0000_t202" style="position:absolute;margin-left:133.2pt;margin-top:4.55pt;width:34pt;height:18.95pt;rotation:360426fd;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3</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78720" behindDoc="0" locked="0" layoutInCell="1" allowOverlap="1" wp14:anchorId="2C44BF27" wp14:editId="64660220">
                <wp:simplePos x="0" y="0"/>
                <wp:positionH relativeFrom="column">
                  <wp:posOffset>1304925</wp:posOffset>
                </wp:positionH>
                <wp:positionV relativeFrom="paragraph">
                  <wp:posOffset>107315</wp:posOffset>
                </wp:positionV>
                <wp:extent cx="1682750" cy="200025"/>
                <wp:effectExtent l="0" t="0" r="69850" b="104775"/>
                <wp:wrapNone/>
                <wp:docPr id="813" name="Straight Arrow Connector 813"/>
                <wp:cNvGraphicFramePr/>
                <a:graphic xmlns:a="http://schemas.openxmlformats.org/drawingml/2006/main">
                  <a:graphicData uri="http://schemas.microsoft.com/office/word/2010/wordprocessingShape">
                    <wps:wsp>
                      <wps:cNvCnPr/>
                      <wps:spPr>
                        <a:xfrm>
                          <a:off x="0" y="0"/>
                          <a:ext cx="1682750" cy="2000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60576" id="Straight Arrow Connector 813" o:spid="_x0000_s1026" type="#_x0000_t32" style="position:absolute;margin-left:102.75pt;margin-top:8.45pt;width:13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" strokecolor="black [3213]" strokeweight=".5pt">
                <v:stroke endarrow="open" joinstyle="miter"/>
              </v:shape>
            </w:pict>
          </mc:Fallback>
        </mc:AlternateContent>
      </w:r>
    </w:p>
    <w:p w:rsidR="00CA4C53" w:rsidRPr="001929E8" w:rsidRDefault="00C37B56"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682816" behindDoc="0" locked="0" layoutInCell="1" allowOverlap="1" wp14:anchorId="59A1F341" wp14:editId="34FDF322">
                <wp:simplePos x="0" y="0"/>
                <wp:positionH relativeFrom="column">
                  <wp:posOffset>1303768</wp:posOffset>
                </wp:positionH>
                <wp:positionV relativeFrom="paragraph">
                  <wp:posOffset>183738</wp:posOffset>
                </wp:positionV>
                <wp:extent cx="1682419" cy="447675"/>
                <wp:effectExtent l="0" t="57150" r="13335" b="28575"/>
                <wp:wrapNone/>
                <wp:docPr id="816" name="Straight Arrow Connector 816"/>
                <wp:cNvGraphicFramePr/>
                <a:graphic xmlns:a="http://schemas.openxmlformats.org/drawingml/2006/main">
                  <a:graphicData uri="http://schemas.microsoft.com/office/word/2010/wordprocessingShape">
                    <wps:wsp>
                      <wps:cNvCnPr/>
                      <wps:spPr>
                        <a:xfrm flipV="1">
                          <a:off x="0" y="0"/>
                          <a:ext cx="1682419" cy="44767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F1F0D" id="Straight Arrow Connector 816" o:spid="_x0000_s1026" type="#_x0000_t32" style="position:absolute;margin-left:102.65pt;margin-top:14.45pt;width:132.45pt;height:35.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" strokecolor="black [3213]" strokeweight=".5pt">
                <v:stroke endarrow="open" joinstyle="miter"/>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83840" behindDoc="0" locked="0" layoutInCell="1" allowOverlap="1" wp14:anchorId="3577FBC4" wp14:editId="57025190">
                <wp:simplePos x="0" y="0"/>
                <wp:positionH relativeFrom="column">
                  <wp:posOffset>1891030</wp:posOffset>
                </wp:positionH>
                <wp:positionV relativeFrom="paragraph">
                  <wp:posOffset>245745</wp:posOffset>
                </wp:positionV>
                <wp:extent cx="447040" cy="240665"/>
                <wp:effectExtent l="38100" t="57150" r="29210" b="45085"/>
                <wp:wrapNone/>
                <wp:docPr id="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13995">
                          <a:off x="0" y="0"/>
                          <a:ext cx="447040"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4</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577FBC4" id="_x0000_s1048" type="#_x0000_t202" style="position:absolute;margin-left:148.9pt;margin-top:19.35pt;width:35.2pt;height:18.95pt;rotation:-749300fd;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4</w:t>
                      </w:r>
                    </w:p>
                  </w:txbxContent>
                </v:textbox>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87936" behindDoc="0" locked="0" layoutInCell="1" allowOverlap="1" wp14:anchorId="3A4A282A" wp14:editId="49F3B1D1">
                <wp:simplePos x="0" y="0"/>
                <wp:positionH relativeFrom="column">
                  <wp:posOffset>1304925</wp:posOffset>
                </wp:positionH>
                <wp:positionV relativeFrom="paragraph">
                  <wp:posOffset>308609</wp:posOffset>
                </wp:positionV>
                <wp:extent cx="1659255" cy="438785"/>
                <wp:effectExtent l="0" t="0" r="17145" b="37465"/>
                <wp:wrapNone/>
                <wp:docPr id="820" name="Straight Arrow Connector 820"/>
                <wp:cNvGraphicFramePr/>
                <a:graphic xmlns:a="http://schemas.openxmlformats.org/drawingml/2006/main">
                  <a:graphicData uri="http://schemas.microsoft.com/office/word/2010/wordprocessingShape">
                    <wps:wsp>
                      <wps:cNvCnPr/>
                      <wps:spPr>
                        <a:xfrm flipV="1">
                          <a:off x="0" y="0"/>
                          <a:ext cx="1659255" cy="438785"/>
                        </a:xfrm>
                        <a:prstGeom prst="straightConnector1">
                          <a:avLst/>
                        </a:prstGeom>
                        <a:ln w="9525" cap="flat" cmpd="sng" algn="ctr">
                          <a:solidFill>
                            <a:schemeClr val="accent6"/>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1A1B3" id="Straight Arrow Connector 820" o:spid="_x0000_s1026" type="#_x0000_t32" style="position:absolute;margin-left:102.75pt;margin-top:24.3pt;width:130.65pt;height:34.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" strokecolor="#70ad47 [3209]">
                <v:stroke dashstyle="dash"/>
              </v:shape>
            </w:pict>
          </mc:Fallback>
        </mc:AlternateContent>
      </w:r>
      <w:r w:rsidR="00CA4C53" w:rsidRPr="001929E8">
        <w:rPr>
          <w:rFonts w:asciiTheme="majorBidi" w:hAnsiTheme="majorBidi" w:cstheme="majorBidi"/>
          <w:b/>
          <w:noProof/>
        </w:rPr>
        <mc:AlternateContent>
          <mc:Choice Requires="wps">
            <w:drawing>
              <wp:anchor distT="0" distB="0" distL="114300" distR="114300" simplePos="0" relativeHeight="251699200" behindDoc="0" locked="0" layoutInCell="1" allowOverlap="1" wp14:anchorId="45B98293" wp14:editId="78D3158B">
                <wp:simplePos x="0" y="0"/>
                <wp:positionH relativeFrom="column">
                  <wp:posOffset>3800475</wp:posOffset>
                </wp:positionH>
                <wp:positionV relativeFrom="paragraph">
                  <wp:posOffset>337819</wp:posOffset>
                </wp:positionV>
                <wp:extent cx="790575" cy="45719"/>
                <wp:effectExtent l="0" t="0" r="28575" b="31115"/>
                <wp:wrapNone/>
                <wp:docPr id="831" name="Straight Arrow Connector 831"/>
                <wp:cNvGraphicFramePr/>
                <a:graphic xmlns:a="http://schemas.openxmlformats.org/drawingml/2006/main">
                  <a:graphicData uri="http://schemas.microsoft.com/office/word/2010/wordprocessingShape">
                    <wps:wsp>
                      <wps:cNvCnPr/>
                      <wps:spPr>
                        <a:xfrm flipV="1">
                          <a:off x="0" y="0"/>
                          <a:ext cx="790575" cy="45719"/>
                        </a:xfrm>
                        <a:prstGeom prst="straightConnector1">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07DA79" id="Straight Arrow Connector 831" o:spid="_x0000_s1026" type="#_x0000_t32" style="position:absolute;margin-left:299.25pt;margin-top:26.6pt;width:62.25pt;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" strokecolor="black [3213]">
                <v:stroke dashstyle="dash"/>
              </v:shape>
            </w:pict>
          </mc:Fallback>
        </mc:AlternateContent>
      </w:r>
    </w:p>
    <w:p w:rsidR="00CA4C53" w:rsidRPr="001929E8" w:rsidRDefault="00CA4C53"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692032" behindDoc="0" locked="0" layoutInCell="1" allowOverlap="1" wp14:anchorId="7EC3CF0D" wp14:editId="38EB2780">
                <wp:simplePos x="0" y="0"/>
                <wp:positionH relativeFrom="column">
                  <wp:posOffset>1704975</wp:posOffset>
                </wp:positionH>
                <wp:positionV relativeFrom="paragraph">
                  <wp:posOffset>116840</wp:posOffset>
                </wp:positionV>
                <wp:extent cx="438785" cy="240665"/>
                <wp:effectExtent l="38100" t="57150" r="37465" b="45085"/>
                <wp:wrapNone/>
                <wp:docPr id="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7319">
                          <a:off x="0" y="0"/>
                          <a:ext cx="438785" cy="240665"/>
                        </a:xfrm>
                        <a:prstGeom prst="rect">
                          <a:avLst/>
                        </a:prstGeom>
                        <a:solidFill>
                          <a:srgbClr val="FFFFFF"/>
                        </a:solidFill>
                        <a:ln w="9525">
                          <a:noFill/>
                          <a:miter lim="800000"/>
                        </a:ln>
                      </wps:spPr>
                      <wps:txb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d</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C3CF0D" id="_x0000_s1049" type="#_x0000_t202" style="position:absolute;margin-left:134.25pt;margin-top:9.2pt;width:34.55pt;height:18.95pt;rotation:-756592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" stroked="f">
                <v:textbox>
                  <w:txbxContent>
                    <w:p w:rsidR="0014316B" w:rsidRPr="00A75DE0" w:rsidRDefault="0014316B" w:rsidP="00CA4C53">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7</w:t>
                      </w:r>
                      <w:r w:rsidRPr="00A75DE0">
                        <w:rPr>
                          <w:rFonts w:asciiTheme="majorBidi" w:hAnsiTheme="majorBidi" w:cstheme="majorBidi"/>
                          <w:b/>
                          <w:bCs/>
                          <w:sz w:val="16"/>
                          <w:szCs w:val="16"/>
                        </w:rPr>
                        <w:t>d</w:t>
                      </w:r>
                    </w:p>
                  </w:txbxContent>
                </v:textbox>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702272" behindDoc="0" locked="0" layoutInCell="1" allowOverlap="1" wp14:anchorId="3057240E" wp14:editId="1A0EFCAA">
                <wp:simplePos x="0" y="0"/>
                <wp:positionH relativeFrom="column">
                  <wp:posOffset>1662430</wp:posOffset>
                </wp:positionH>
                <wp:positionV relativeFrom="paragraph">
                  <wp:posOffset>353695</wp:posOffset>
                </wp:positionV>
                <wp:extent cx="343535" cy="231140"/>
                <wp:effectExtent l="0" t="0" r="0" b="0"/>
                <wp:wrapNone/>
                <wp:docPr id="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31140"/>
                        </a:xfrm>
                        <a:prstGeom prst="rect">
                          <a:avLst/>
                        </a:prstGeom>
                        <a:solidFill>
                          <a:srgbClr val="FFFFFF"/>
                        </a:solidFill>
                        <a:ln w="9525">
                          <a:noFill/>
                          <a:miter lim="800000"/>
                        </a:ln>
                      </wps:spPr>
                      <wps:txbx>
                        <w:txbxContent>
                          <w:p w:rsidR="0014316B" w:rsidRPr="00A75DE0" w:rsidRDefault="0014316B" w:rsidP="00C37B56">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7240E" id="_x0000_s1050" type="#_x0000_t202" style="position:absolute;margin-left:130.9pt;margin-top:27.85pt;width:27.05pt;height:1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" stroked="f">
                <v:textbox>
                  <w:txbxContent>
                    <w:p w:rsidR="0014316B" w:rsidRPr="00A75DE0" w:rsidRDefault="0014316B" w:rsidP="00C37B56">
                      <w:pPr>
                        <w:rPr>
                          <w:b/>
                          <w:bCs/>
                          <w:sz w:val="16"/>
                          <w:szCs w:val="16"/>
                        </w:rPr>
                      </w:pPr>
                      <w:r w:rsidRPr="00A75DE0">
                        <w:rPr>
                          <w:rFonts w:asciiTheme="majorBidi" w:hAnsiTheme="majorBidi" w:cstheme="majorBidi"/>
                          <w:b/>
                          <w:bCs/>
                          <w:sz w:val="16"/>
                          <w:szCs w:val="16"/>
                        </w:rPr>
                        <w:t>H</w:t>
                      </w:r>
                      <w:r>
                        <w:rPr>
                          <w:rFonts w:asciiTheme="majorBidi" w:hAnsiTheme="majorBidi" w:cstheme="majorBidi"/>
                          <w:b/>
                          <w:bCs/>
                          <w:sz w:val="16"/>
                          <w:szCs w:val="16"/>
                          <w:vertAlign w:val="subscript"/>
                        </w:rPr>
                        <w:t>5</w:t>
                      </w:r>
                    </w:p>
                  </w:txbxContent>
                </v:textbox>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701248" behindDoc="0" locked="0" layoutInCell="1" allowOverlap="1" wp14:anchorId="4BFFB57D" wp14:editId="2BE24AF0">
                <wp:simplePos x="0" y="0"/>
                <wp:positionH relativeFrom="column">
                  <wp:posOffset>1304925</wp:posOffset>
                </wp:positionH>
                <wp:positionV relativeFrom="paragraph">
                  <wp:posOffset>282574</wp:posOffset>
                </wp:positionV>
                <wp:extent cx="3242945" cy="222024"/>
                <wp:effectExtent l="0" t="57150" r="14605" b="26035"/>
                <wp:wrapNone/>
                <wp:docPr id="833" name="Straight Arrow Connector 833"/>
                <wp:cNvGraphicFramePr/>
                <a:graphic xmlns:a="http://schemas.openxmlformats.org/drawingml/2006/main">
                  <a:graphicData uri="http://schemas.microsoft.com/office/word/2010/wordprocessingShape">
                    <wps:wsp>
                      <wps:cNvCnPr/>
                      <wps:spPr>
                        <a:xfrm flipV="1">
                          <a:off x="0" y="0"/>
                          <a:ext cx="3242945" cy="2220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6AD9C0" id="Straight Arrow Connector 833" o:spid="_x0000_s1026" type="#_x0000_t32" style="position:absolute;margin-left:102.75pt;margin-top:22.25pt;width:255.35pt;height:1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" strokecolor="black [3200]" strokeweight="1pt">
                <v:stroke endarrow="block" joinstyle="miter"/>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77696" behindDoc="0" locked="0" layoutInCell="1" allowOverlap="1" wp14:anchorId="23619A74" wp14:editId="726F0FA2">
                <wp:simplePos x="0" y="0"/>
                <wp:positionH relativeFrom="column">
                  <wp:posOffset>85725</wp:posOffset>
                </wp:positionH>
                <wp:positionV relativeFrom="paragraph">
                  <wp:posOffset>101600</wp:posOffset>
                </wp:positionV>
                <wp:extent cx="1219200" cy="523875"/>
                <wp:effectExtent l="38100" t="38100" r="114300" b="123825"/>
                <wp:wrapNone/>
                <wp:docPr id="812" name="Text Box 812"/>
                <wp:cNvGraphicFramePr/>
                <a:graphic xmlns:a="http://schemas.openxmlformats.org/drawingml/2006/main">
                  <a:graphicData uri="http://schemas.microsoft.com/office/word/2010/wordprocessingShape">
                    <wps:wsp>
                      <wps:cNvSpPr txBox="1"/>
                      <wps:spPr>
                        <a:xfrm>
                          <a:off x="0" y="0"/>
                          <a:ext cx="1219200" cy="523875"/>
                        </a:xfrm>
                        <a:prstGeom prst="rect">
                          <a:avLst/>
                        </a:prstGeom>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Technological Factors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3619A74" id="Text Box 812" o:spid="_x0000_s1051" type="#_x0000_t202" style="position:absolute;margin-left:6.75pt;margin-top:8pt;width:96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" fillcolor="white [3201]" strokecolor="black [3200]" strokeweight="1pt">
                <v:shadow on="t" color="black" opacity="26214f" origin="-.5,-.5" offset=".74836mm,.74836mm"/>
                <v:textbox>
                  <w:txbxContent>
                    <w:p w:rsidR="0014316B" w:rsidRPr="005F10F1" w:rsidRDefault="0014316B" w:rsidP="00CA4C53">
                      <w:pPr>
                        <w:jc w:val="center"/>
                        <w:rPr>
                          <w:rFonts w:asciiTheme="majorBidi" w:hAnsiTheme="majorBidi" w:cstheme="majorBidi"/>
                          <w:b/>
                          <w:bCs/>
                        </w:rPr>
                      </w:pPr>
                      <w:r w:rsidRPr="005F10F1">
                        <w:rPr>
                          <w:rFonts w:asciiTheme="majorBidi" w:hAnsiTheme="majorBidi" w:cstheme="majorBidi"/>
                          <w:b/>
                          <w:bCs/>
                        </w:rPr>
                        <w:t>Technological Factors</w:t>
                      </w:r>
                    </w:p>
                  </w:txbxContent>
                </v:textbox>
              </v:shape>
            </w:pict>
          </mc:Fallback>
        </mc:AlternateContent>
      </w:r>
      <w:r w:rsidRPr="001929E8">
        <w:rPr>
          <w:rFonts w:asciiTheme="majorBidi" w:hAnsiTheme="majorBidi" w:cstheme="majorBidi"/>
          <w:b/>
          <w:noProof/>
        </w:rPr>
        <mc:AlternateContent>
          <mc:Choice Requires="wps">
            <w:drawing>
              <wp:anchor distT="0" distB="0" distL="114300" distR="114300" simplePos="0" relativeHeight="251664384" behindDoc="0" locked="0" layoutInCell="1" allowOverlap="1" wp14:anchorId="6A4ED917" wp14:editId="6DEB32A6">
                <wp:simplePos x="0" y="0"/>
                <wp:positionH relativeFrom="column">
                  <wp:posOffset>7611291</wp:posOffset>
                </wp:positionH>
                <wp:positionV relativeFrom="paragraph">
                  <wp:posOffset>191087</wp:posOffset>
                </wp:positionV>
                <wp:extent cx="1121229" cy="1236666"/>
                <wp:effectExtent l="0" t="0" r="22225" b="20955"/>
                <wp:wrapNone/>
                <wp:docPr id="789" name="Text Box 789"/>
                <wp:cNvGraphicFramePr/>
                <a:graphic xmlns:a="http://schemas.openxmlformats.org/drawingml/2006/main">
                  <a:graphicData uri="http://schemas.microsoft.com/office/word/2010/wordprocessingShape">
                    <wps:wsp>
                      <wps:cNvSpPr txBox="1"/>
                      <wps:spPr>
                        <a:xfrm>
                          <a:off x="0" y="0"/>
                          <a:ext cx="1121229" cy="1236666"/>
                        </a:xfrm>
                        <a:prstGeom prst="rect">
                          <a:avLst/>
                        </a:prstGeom>
                        <a:solidFill>
                          <a:srgbClr val="CC0099"/>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316B" w:rsidRPr="00377F81" w:rsidRDefault="0014316B" w:rsidP="00CA4C53">
                            <w:pPr>
                              <w:spacing w:line="360" w:lineRule="auto"/>
                              <w:jc w:val="center"/>
                              <w:rPr>
                                <w:rFonts w:asciiTheme="majorBidi" w:hAnsiTheme="majorBidi" w:cstheme="majorBidi"/>
                                <w:b/>
                                <w:bCs/>
                                <w:color w:val="FFFFFF" w:themeColor="background1"/>
                              </w:rPr>
                            </w:pPr>
                          </w:p>
                          <w:p w:rsidR="0014316B" w:rsidRPr="00377F81" w:rsidRDefault="0014316B" w:rsidP="00CA4C53">
                            <w:pPr>
                              <w:spacing w:line="360" w:lineRule="auto"/>
                              <w:jc w:val="center"/>
                              <w:rPr>
                                <w:rFonts w:asciiTheme="majorBidi" w:hAnsiTheme="majorBidi" w:cstheme="majorBidi"/>
                                <w:b/>
                                <w:bCs/>
                                <w:color w:val="FFFFFF" w:themeColor="background1"/>
                              </w:rPr>
                            </w:pPr>
                            <w:r w:rsidRPr="00377F81">
                              <w:rPr>
                                <w:rFonts w:asciiTheme="majorBidi" w:hAnsiTheme="majorBidi" w:cstheme="majorBidi"/>
                                <w:b/>
                                <w:bCs/>
                                <w:color w:val="FFFFFF" w:themeColor="background1"/>
                              </w:rPr>
                              <w:t xml:space="preserve">Green Purchase Behavior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A4ED917" id="Text Box 789" o:spid="_x0000_s1052" type="#_x0000_t202" style="position:absolute;margin-left:599.3pt;margin-top:15.05pt;width:88.3pt;height:9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" fillcolor="#c09" strokeweight=".5pt">
                <v:textbox>
                  <w:txbxContent>
                    <w:p w:rsidR="0014316B" w:rsidRPr="00377F81" w:rsidRDefault="0014316B" w:rsidP="00CA4C53">
                      <w:pPr>
                        <w:spacing w:line="360" w:lineRule="auto"/>
                        <w:jc w:val="center"/>
                        <w:rPr>
                          <w:rFonts w:asciiTheme="majorBidi" w:hAnsiTheme="majorBidi" w:cstheme="majorBidi"/>
                          <w:b/>
                          <w:bCs/>
                          <w:color w:val="FFFFFF" w:themeColor="background1"/>
                        </w:rPr>
                      </w:pPr>
                    </w:p>
                    <w:p w:rsidR="0014316B" w:rsidRPr="00377F81" w:rsidRDefault="0014316B" w:rsidP="00CA4C53">
                      <w:pPr>
                        <w:spacing w:line="360" w:lineRule="auto"/>
                        <w:jc w:val="center"/>
                        <w:rPr>
                          <w:rFonts w:asciiTheme="majorBidi" w:hAnsiTheme="majorBidi" w:cstheme="majorBidi"/>
                          <w:b/>
                          <w:bCs/>
                          <w:color w:val="FFFFFF" w:themeColor="background1"/>
                        </w:rPr>
                      </w:pPr>
                      <w:r w:rsidRPr="00377F81">
                        <w:rPr>
                          <w:rFonts w:asciiTheme="majorBidi" w:hAnsiTheme="majorBidi" w:cstheme="majorBidi"/>
                          <w:b/>
                          <w:bCs/>
                          <w:color w:val="FFFFFF" w:themeColor="background1"/>
                        </w:rPr>
                        <w:t xml:space="preserve">Green Purchase Behavior </w:t>
                      </w:r>
                    </w:p>
                  </w:txbxContent>
                </v:textbox>
              </v:shape>
            </w:pict>
          </mc:Fallback>
        </mc:AlternateContent>
      </w:r>
    </w:p>
    <w:p w:rsidR="00CA4C53" w:rsidRPr="001929E8" w:rsidRDefault="00CA4C53" w:rsidP="00CA4C53">
      <w:pPr>
        <w:spacing w:line="480" w:lineRule="auto"/>
        <w:rPr>
          <w:rFonts w:asciiTheme="majorBidi" w:hAnsiTheme="majorBidi" w:cstheme="majorBidi"/>
          <w:b/>
        </w:rPr>
      </w:pPr>
    </w:p>
    <w:p w:rsidR="00CA4C53" w:rsidRPr="001929E8" w:rsidRDefault="00CA4C53"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703296" behindDoc="0" locked="0" layoutInCell="1" allowOverlap="1" wp14:anchorId="6EB80F15" wp14:editId="2627929D">
                <wp:simplePos x="0" y="0"/>
                <wp:positionH relativeFrom="column">
                  <wp:posOffset>2428875</wp:posOffset>
                </wp:positionH>
                <wp:positionV relativeFrom="paragraph">
                  <wp:posOffset>262890</wp:posOffset>
                </wp:positionV>
                <wp:extent cx="838200" cy="0"/>
                <wp:effectExtent l="19050" t="76200" r="76200" b="152400"/>
                <wp:wrapNone/>
                <wp:docPr id="6" name="Straight Arrow Connector 6"/>
                <wp:cNvGraphicFramePr/>
                <a:graphic xmlns:a="http://schemas.openxmlformats.org/drawingml/2006/main">
                  <a:graphicData uri="http://schemas.microsoft.com/office/word/2010/wordprocessingShape">
                    <wps:wsp>
                      <wps:cNvCnPr/>
                      <wps:spPr>
                        <a:xfrm>
                          <a:off x="0" y="0"/>
                          <a:ext cx="838200" cy="0"/>
                        </a:xfrm>
                        <a:prstGeom prst="straightConnector1">
                          <a:avLst/>
                        </a:prstGeom>
                        <a:ln>
                          <a:solidFill>
                            <a:schemeClr val="tx1"/>
                          </a:solidFill>
                          <a:prstDash val="dash"/>
                          <a:tailEnd type="triangle"/>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2FF6E7" id="Straight Arrow Connector 6" o:spid="_x0000_s1026" type="#_x0000_t32" style="position:absolute;margin-left:191.25pt;margin-top:20.7pt;width:66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" strokecolor="black [3213]" strokeweight=".5pt">
                <v:stroke dashstyle="dash" endarrow="block" joinstyle="miter"/>
                <v:shadow on="t" color="black" opacity="26214f" origin="-.5,-.5" offset=".74836mm,.74836mm"/>
              </v:shape>
            </w:pict>
          </mc:Fallback>
        </mc:AlternateContent>
      </w:r>
      <w:r w:rsidRPr="001929E8">
        <w:rPr>
          <w:rFonts w:asciiTheme="majorBidi" w:hAnsiTheme="majorBidi" w:cstheme="majorBidi"/>
          <w:b/>
          <w:bCs/>
          <w:noProof/>
        </w:rPr>
        <mc:AlternateContent>
          <mc:Choice Requires="wps">
            <w:drawing>
              <wp:anchor distT="0" distB="0" distL="114300" distR="114300" simplePos="0" relativeHeight="251670528" behindDoc="0" locked="0" layoutInCell="1" allowOverlap="1" wp14:anchorId="57305FC9" wp14:editId="75D7782F">
                <wp:simplePos x="0" y="0"/>
                <wp:positionH relativeFrom="column">
                  <wp:posOffset>6939824</wp:posOffset>
                </wp:positionH>
                <wp:positionV relativeFrom="paragraph">
                  <wp:posOffset>20955</wp:posOffset>
                </wp:positionV>
                <wp:extent cx="343535" cy="240665"/>
                <wp:effectExtent l="0" t="0" r="0" b="6985"/>
                <wp:wrapNone/>
                <wp:docPr id="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40665"/>
                        </a:xfrm>
                        <a:prstGeom prst="rect">
                          <a:avLst/>
                        </a:prstGeom>
                        <a:solidFill>
                          <a:srgbClr val="FFFFFF"/>
                        </a:solidFill>
                        <a:ln w="9525">
                          <a:noFill/>
                          <a:miter lim="800000"/>
                        </a:ln>
                      </wps:spPr>
                      <wps:txbx>
                        <w:txbxContent>
                          <w:p w:rsidR="0014316B" w:rsidRDefault="0014316B" w:rsidP="00CA4C53">
                            <w:pPr>
                              <w:rPr>
                                <w:b/>
                                <w:bCs/>
                                <w:sz w:val="20"/>
                                <w:szCs w:val="20"/>
                              </w:rPr>
                            </w:pPr>
                            <w:r>
                              <w:rPr>
                                <w:rFonts w:asciiTheme="majorBidi" w:hAnsiTheme="majorBidi" w:cstheme="majorBidi"/>
                                <w:b/>
                                <w:bCs/>
                                <w:sz w:val="20"/>
                                <w:szCs w:val="20"/>
                              </w:rPr>
                              <w:t>H</w:t>
                            </w:r>
                            <w:r>
                              <w:rPr>
                                <w:rFonts w:asciiTheme="majorBidi" w:hAnsiTheme="majorBidi" w:cstheme="majorBidi"/>
                                <w:b/>
                                <w:bCs/>
                                <w:sz w:val="20"/>
                                <w:szCs w:val="20"/>
                                <w:vertAlign w:val="subscript"/>
                              </w:rPr>
                              <w:t>6</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7305FC9" id="_x0000_s1053" type="#_x0000_t202" style="position:absolute;margin-left:546.45pt;margin-top:1.65pt;width:27.05pt;height:18.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" stroked="f">
                <v:textbox>
                  <w:txbxContent>
                    <w:p w:rsidR="0014316B" w:rsidRDefault="0014316B" w:rsidP="00CA4C53">
                      <w:pPr>
                        <w:rPr>
                          <w:b/>
                          <w:bCs/>
                          <w:sz w:val="20"/>
                          <w:szCs w:val="20"/>
                        </w:rPr>
                      </w:pPr>
                      <w:r>
                        <w:rPr>
                          <w:rFonts w:asciiTheme="majorBidi" w:hAnsiTheme="majorBidi" w:cstheme="majorBidi"/>
                          <w:b/>
                          <w:bCs/>
                          <w:sz w:val="20"/>
                          <w:szCs w:val="20"/>
                        </w:rPr>
                        <w:t>H</w:t>
                      </w:r>
                      <w:r>
                        <w:rPr>
                          <w:rFonts w:asciiTheme="majorBidi" w:hAnsiTheme="majorBidi" w:cstheme="majorBidi"/>
                          <w:b/>
                          <w:bCs/>
                          <w:sz w:val="20"/>
                          <w:szCs w:val="20"/>
                          <w:vertAlign w:val="subscript"/>
                        </w:rPr>
                        <w:t>6</w:t>
                      </w:r>
                    </w:p>
                  </w:txbxContent>
                </v:textbox>
              </v:shape>
            </w:pict>
          </mc:Fallback>
        </mc:AlternateContent>
      </w:r>
    </w:p>
    <w:p w:rsidR="00CA4C53" w:rsidRPr="001929E8" w:rsidRDefault="00CA4C53" w:rsidP="00CA4C53">
      <w:pPr>
        <w:spacing w:line="480" w:lineRule="auto"/>
        <w:rPr>
          <w:rFonts w:asciiTheme="majorBidi" w:hAnsiTheme="majorBidi" w:cstheme="majorBidi"/>
          <w:b/>
        </w:rPr>
      </w:pPr>
      <w:r w:rsidRPr="001929E8">
        <w:rPr>
          <w:rFonts w:asciiTheme="majorBidi" w:hAnsiTheme="majorBidi" w:cstheme="majorBidi"/>
          <w:b/>
          <w:noProof/>
        </w:rPr>
        <mc:AlternateContent>
          <mc:Choice Requires="wps">
            <w:drawing>
              <wp:anchor distT="0" distB="0" distL="114300" distR="114300" simplePos="0" relativeHeight="251704320" behindDoc="0" locked="0" layoutInCell="1" allowOverlap="1" wp14:anchorId="662A9EEE" wp14:editId="0C1FF40B">
                <wp:simplePos x="0" y="0"/>
                <wp:positionH relativeFrom="margin">
                  <wp:posOffset>2437130</wp:posOffset>
                </wp:positionH>
                <wp:positionV relativeFrom="paragraph">
                  <wp:posOffset>193675</wp:posOffset>
                </wp:positionV>
                <wp:extent cx="838200" cy="0"/>
                <wp:effectExtent l="19050" t="76200" r="76200" b="152400"/>
                <wp:wrapNone/>
                <wp:docPr id="14" name="Straight Arrow Connector 14"/>
                <wp:cNvGraphicFramePr/>
                <a:graphic xmlns:a="http://schemas.openxmlformats.org/drawingml/2006/main">
                  <a:graphicData uri="http://schemas.microsoft.com/office/word/2010/wordprocessingShape">
                    <wps:wsp>
                      <wps:cNvCnPr/>
                      <wps:spPr>
                        <a:xfrm>
                          <a:off x="0" y="0"/>
                          <a:ext cx="838200" cy="0"/>
                        </a:xfrm>
                        <a:prstGeom prst="straightConnector1">
                          <a:avLst/>
                        </a:prstGeom>
                        <a:ln>
                          <a:solidFill>
                            <a:schemeClr val="tx1"/>
                          </a:solidFill>
                          <a:tailEnd type="triangle"/>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8339E0" id="Straight Arrow Connector 14" o:spid="_x0000_s1026" type="#_x0000_t32" style="position:absolute;margin-left:191.9pt;margin-top:15.25pt;width:66pt;height:0;z-index:2517043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" strokecolor="black [3213]" strokeweight=".5pt">
                <v:stroke endarrow="block" joinstyle="miter"/>
                <v:shadow on="t" color="black" opacity="26214f" origin="-.5,-.5" offset=".74836mm,.74836mm"/>
                <w10:wrap anchorx="margin"/>
              </v:shape>
            </w:pict>
          </mc:Fallback>
        </mc:AlternateContent>
      </w:r>
    </w:p>
    <w:p w:rsidR="00CA4C53" w:rsidRPr="001929E8" w:rsidRDefault="00CA4C53" w:rsidP="00CA4C53">
      <w:pPr>
        <w:pStyle w:val="NormalWeb"/>
        <w:spacing w:before="0" w:beforeAutospacing="0" w:after="0" w:afterAutospacing="0" w:line="480" w:lineRule="auto"/>
        <w:rPr>
          <w:rFonts w:asciiTheme="majorBidi" w:hAnsiTheme="majorBidi" w:cstheme="majorBidi"/>
        </w:rPr>
      </w:pPr>
      <w:bookmarkStart w:id="4" w:name="_Toc230187714"/>
      <w:r w:rsidRPr="001929E8">
        <w:rPr>
          <w:rFonts w:asciiTheme="majorBidi" w:hAnsiTheme="majorBidi" w:cstheme="majorBidi"/>
        </w:rPr>
        <w:t xml:space="preserve">Figure </w:t>
      </w:r>
      <w:r w:rsidRPr="001929E8">
        <w:rPr>
          <w:rFonts w:asciiTheme="majorBidi" w:hAnsiTheme="majorBidi" w:cstheme="majorBidi"/>
        </w:rPr>
        <w:fldChar w:fldCharType="begin"/>
      </w:r>
      <w:r w:rsidRPr="001929E8">
        <w:rPr>
          <w:rFonts w:asciiTheme="majorBidi" w:hAnsiTheme="majorBidi" w:cstheme="majorBidi"/>
        </w:rPr>
        <w:instrText xml:space="preserve"> SEQ Figure \* ARABIC </w:instrText>
      </w:r>
      <w:r w:rsidRPr="001929E8">
        <w:rPr>
          <w:rFonts w:asciiTheme="majorBidi" w:hAnsiTheme="majorBidi" w:cstheme="majorBidi"/>
        </w:rPr>
        <w:fldChar w:fldCharType="separate"/>
      </w:r>
      <w:r w:rsidR="00FE6F8F">
        <w:rPr>
          <w:rFonts w:asciiTheme="majorBidi" w:hAnsiTheme="majorBidi" w:cstheme="majorBidi"/>
          <w:noProof/>
        </w:rPr>
        <w:t>1</w:t>
      </w:r>
      <w:r w:rsidRPr="001929E8">
        <w:rPr>
          <w:rFonts w:asciiTheme="majorBidi" w:hAnsiTheme="majorBidi" w:cstheme="majorBidi"/>
          <w:noProof/>
        </w:rPr>
        <w:fldChar w:fldCharType="end"/>
      </w:r>
      <w:r w:rsidRPr="001929E8">
        <w:rPr>
          <w:rFonts w:asciiTheme="majorBidi" w:hAnsiTheme="majorBidi" w:cstheme="majorBidi"/>
        </w:rPr>
        <w:t>:  Conceptual framework</w:t>
      </w:r>
      <w:bookmarkEnd w:id="4"/>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3.1 Research Hypotheses</w:t>
      </w:r>
    </w:p>
    <w:p w:rsidR="00945BD8" w:rsidRPr="001929E8" w:rsidRDefault="00A32FBE" w:rsidP="005132D9">
      <w:pPr>
        <w:pStyle w:val="Heading3"/>
        <w:spacing w:before="0" w:after="0" w:line="480" w:lineRule="auto"/>
        <w:rPr>
          <w:rFonts w:asciiTheme="majorBidi" w:hAnsiTheme="majorBidi" w:cstheme="majorBidi"/>
        </w:rPr>
      </w:pPr>
      <w:r w:rsidRPr="001929E8">
        <w:rPr>
          <w:rFonts w:asciiTheme="majorBidi" w:hAnsiTheme="majorBidi" w:cstheme="majorBidi"/>
        </w:rPr>
        <w:t>3.1.1 Green Attitude and Green Purchase Intention</w:t>
      </w:r>
    </w:p>
    <w:p w:rsidR="00C25B95" w:rsidRPr="001929E8" w:rsidRDefault="0032465E" w:rsidP="00D270D4">
      <w:pPr>
        <w:spacing w:line="480" w:lineRule="auto"/>
        <w:jc w:val="both"/>
        <w:rPr>
          <w:rFonts w:asciiTheme="majorBidi" w:hAnsiTheme="majorBidi" w:cstheme="majorBidi"/>
        </w:rPr>
      </w:pPr>
      <w:r w:rsidRPr="001929E8">
        <w:rPr>
          <w:rFonts w:asciiTheme="majorBidi" w:hAnsiTheme="majorBidi" w:cstheme="majorBidi"/>
        </w:rPr>
        <w:tab/>
        <w:t xml:space="preserve">Green purchase intention (GPI) is positively impacted by green attitude, a key element of the Theory of Planned Behavior (TPB). Customers are more likely to form plans to buy eco-friendly products if they have positive attitudes about sustainable consumption and environmental conservation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 ExcludeYear="1"&gt;&lt;Author&gt;Senooane&lt;/Author&gt;&lt;RecNum&gt;52&lt;/RecNum&gt;&lt;DisplayText&gt;(Senooane &amp;amp; Chabata)&lt;/DisplayText&gt;&lt;record&gt;&lt;rec-number&gt;52&lt;/rec-number&gt;&lt;foreign-keys&gt;&lt;key app="EN" db-id="vpvdxrpvlxtd2hede5wpardww55ex92ww5tf" timestamp="1781412549"&gt;52&lt;/key&gt;&lt;/foreign-keys&gt;&lt;ref-type name="Journal Article"&gt;17&lt;/ref-type&gt;&lt;contributors&gt;&lt;authors&gt;&lt;author&gt;Senooane, Belinda&lt;/author&gt;&lt;author&gt;Chabata, Tatenda&lt;/author&gt;&lt;/authors&gt;&lt;/contributors&gt;&lt;titles&gt;&lt;title&gt;Understanding Consumer Value Dimensions in the Usage of Residential Solar Energy Among Generation Z&lt;/title&gt;&lt;/titles&gt;&lt;dates&gt;&lt;/dates&gt;&lt;urls&gt;&lt;/urls&gt;&lt;/record&gt;&lt;/Cite&gt;&lt;/EndNote&gt;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(Senooane &amp; Chabata)</w:t>
      </w:r>
      <w:r w:rsidRPr="001929E8">
        <w:rPr>
          <w:rFonts w:asciiTheme="majorBidi" w:hAnsiTheme="majorBidi" w:cstheme="majorBidi"/>
        </w:rPr>
        <w:fldChar w:fldCharType="end"/>
      </w:r>
      <w:r w:rsidRPr="001929E8">
        <w:rPr>
          <w:rFonts w:asciiTheme="majorBidi" w:hAnsiTheme="majorBidi" w:cstheme="majorBidi"/>
        </w:rPr>
        <w:t xml:space="preserve">. </w:t>
      </w:r>
      <w:r w:rsidR="00D270D4" w:rsidRPr="001929E8">
        <w:rPr>
          <w:rFonts w:asciiTheme="majorBidi" w:hAnsiTheme="majorBidi" w:cstheme="majorBidi"/>
        </w:rPr>
        <w:t>Green purchase intention (GPI) has been found to be favorably influenced by green attitude (GA) in the context of solar energy adoption.  This implies that consumers' purchasing intentions are significantly influenced by favorable environmental ideas and perceptions of the efficiency and worth of solar energy</w:t>
      </w:r>
      <w:r w:rsidR="009A4169" w:rsidRPr="001929E8">
        <w:rPr>
          <w:rFonts w:asciiTheme="majorBidi" w:hAnsiTheme="majorBidi" w:cstheme="majorBidi"/>
        </w:rPr>
        <w:t xml:space="preserve"> </w:t>
      </w:r>
      <w:r w:rsidR="009A4169" w:rsidRPr="001929E8">
        <w:rPr>
          <w:rFonts w:asciiTheme="majorBidi" w:hAnsiTheme="majorBidi" w:cstheme="majorBidi"/>
        </w:rPr>
        <w:fldChar w:fldCharType="begin"/>
      </w:r>
      <w:r w:rsidR="009A4169" w:rsidRPr="001929E8">
        <w:rPr>
          <w:rFonts w:asciiTheme="majorBidi" w:hAnsiTheme="majorBidi" w:cstheme="majorBidi"/>
        </w:rPr>
        <w:instrText xml:space="preserve"> ADDIN EN.CITE &lt;EndNote&gt;&lt;Cite&gt;&lt;Author&gt;Gatri&lt;/Author&gt;&lt;Year&gt;2026&lt;/Year&gt;&lt;RecNum&gt;53&lt;/RecNum&gt;&lt;DisplayText&gt;(Gatri, 2026)&lt;/DisplayText&gt;&lt;record&gt;&lt;rec-number&gt;53&lt;/rec-number&gt;&lt;foreign-keys&gt;&lt;key app="EN" db-id="vpvdxrpvlxtd2hede5wpardww55ex92ww5tf" timestamp="1781413565"&gt;53&lt;/key&gt;&lt;/foreign-keys&gt;&lt;ref-type name="Journal Article"&gt;17&lt;/ref-type&gt;&lt;contributors&gt;&lt;authors&gt;&lt;author&gt;Gatri, Emna&lt;/author&gt;&lt;/authors&gt;&lt;/contributors&gt;&lt;titles&gt;&lt;title&gt;Investigating the Determinants of Renewable Energy Adoption: A Survey of Consumers’ Intention in Saudi Arabia&lt;/title&gt;&lt;secondary-title&gt;Sustainability&lt;/secondary-title&gt;&lt;/titles&gt;&lt;periodical&gt;&lt;full-title&gt;Sustainability&lt;/full-title&gt;&lt;/periodical&gt;&lt;pages&gt;4589&lt;/pages&gt;&lt;volume&gt;18&lt;/volume&gt;&lt;number&gt;9&lt;/number&gt;&lt;dates&gt;&lt;year&gt;2026&lt;/year&gt;&lt;/dates&gt;&lt;isbn&gt;2071-1050&lt;/isbn&gt;&lt;urls&gt;&lt;/urls&gt;&lt;/record&gt;&lt;/Cite&gt;&lt;/EndNote&gt;</w:instrText>
      </w:r>
      <w:r w:rsidR="009A4169" w:rsidRPr="001929E8">
        <w:rPr>
          <w:rFonts w:asciiTheme="majorBidi" w:hAnsiTheme="majorBidi" w:cstheme="majorBidi"/>
        </w:rPr>
        <w:fldChar w:fldCharType="separate"/>
      </w:r>
      <w:r w:rsidR="009A4169" w:rsidRPr="001929E8">
        <w:rPr>
          <w:rFonts w:asciiTheme="majorBidi" w:hAnsiTheme="majorBidi" w:cstheme="majorBidi"/>
          <w:noProof/>
        </w:rPr>
        <w:t>(Gatri, 2026)</w:t>
      </w:r>
      <w:r w:rsidR="009A4169" w:rsidRPr="001929E8">
        <w:rPr>
          <w:rFonts w:asciiTheme="majorBidi" w:hAnsiTheme="majorBidi" w:cstheme="majorBidi"/>
        </w:rPr>
        <w:fldChar w:fldCharType="end"/>
      </w:r>
      <w:r w:rsidR="009A4169" w:rsidRPr="001929E8">
        <w:rPr>
          <w:rFonts w:asciiTheme="majorBidi" w:hAnsiTheme="majorBidi" w:cstheme="majorBidi"/>
        </w:rPr>
        <w:t xml:space="preserve">. </w:t>
      </w:r>
      <w:r w:rsidR="00D270D4" w:rsidRPr="001929E8">
        <w:rPr>
          <w:rFonts w:asciiTheme="majorBidi" w:hAnsiTheme="majorBidi" w:cstheme="majorBidi"/>
        </w:rPr>
        <w:t xml:space="preserve">On the basis of above evidence, it is proposed that: </w:t>
      </w:r>
    </w:p>
    <w:p w:rsidR="00945BD8" w:rsidRPr="001929E8" w:rsidRDefault="00A32FBE" w:rsidP="00D270D4">
      <w:pPr>
        <w:spacing w:line="480" w:lineRule="auto"/>
        <w:jc w:val="both"/>
        <w:rPr>
          <w:rFonts w:asciiTheme="majorBidi" w:hAnsiTheme="majorBidi" w:cstheme="majorBidi"/>
        </w:rPr>
      </w:pPr>
      <w:r w:rsidRPr="001929E8">
        <w:rPr>
          <w:rFonts w:asciiTheme="majorBidi" w:hAnsiTheme="majorBidi" w:cstheme="majorBidi"/>
        </w:rPr>
        <w:t>H1: Green attitude has a significant po</w:t>
      </w:r>
      <w:r w:rsidR="00D270D4" w:rsidRPr="001929E8">
        <w:rPr>
          <w:rFonts w:asciiTheme="majorBidi" w:hAnsiTheme="majorBidi" w:cstheme="majorBidi"/>
        </w:rPr>
        <w:t>sitive effect on green purchase</w:t>
      </w:r>
    </w:p>
    <w:p w:rsidR="00945BD8" w:rsidRPr="001929E8" w:rsidRDefault="00A32FBE" w:rsidP="005132D9">
      <w:pPr>
        <w:pStyle w:val="Heading3"/>
        <w:spacing w:before="0" w:after="0" w:line="480" w:lineRule="auto"/>
        <w:rPr>
          <w:rFonts w:asciiTheme="majorBidi" w:hAnsiTheme="majorBidi" w:cstheme="majorBidi"/>
        </w:rPr>
      </w:pPr>
      <w:r w:rsidRPr="001929E8">
        <w:rPr>
          <w:rFonts w:asciiTheme="majorBidi" w:hAnsiTheme="majorBidi" w:cstheme="majorBidi"/>
        </w:rPr>
        <w:lastRenderedPageBreak/>
        <w:t>3.1.2 Subjective Norms and Green Purchase Intention</w:t>
      </w:r>
    </w:p>
    <w:p w:rsidR="00C25B95" w:rsidRPr="001929E8" w:rsidRDefault="002B2979" w:rsidP="002B2979">
      <w:pPr>
        <w:spacing w:line="480" w:lineRule="auto"/>
        <w:jc w:val="both"/>
        <w:rPr>
          <w:rFonts w:asciiTheme="majorBidi" w:hAnsiTheme="majorBidi" w:cstheme="majorBidi"/>
        </w:rPr>
      </w:pPr>
      <w:r w:rsidRPr="001929E8">
        <w:rPr>
          <w:rFonts w:asciiTheme="majorBidi" w:hAnsiTheme="majorBidi" w:cstheme="majorBidi"/>
        </w:rPr>
        <w:tab/>
        <w:t xml:space="preserve">The literature has produced conflicting results regarding the relationship between subjective norms (SN) and green purchase intention (GPI) in the context of solar energy adoption. According to certain research, SN significantly improves GPI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&lt;EndNote&gt;&lt;Cite&gt;&lt;Author&gt;Ilyas&lt;/Author&gt;&lt;Year&gt;2020&lt;/Year&gt;&lt;RecNum&gt;55&lt;/RecNum&gt;&lt;DisplayText&gt;(Ilyas, Ahmad, &amp;amp; Siddiqi, 2020)&lt;/DisplayText&gt;&lt;record&gt;&lt;rec-number&gt;55&lt;/rec-number&gt;&lt;foreign-keys&gt;&lt;key app="EN" db-id="vpvdxrpvlxtd2hede5wpardww55ex92ww5tf" timestamp="1781414552"&gt;55&lt;/key&gt;&lt;/foreign-keys&gt;&lt;ref-type name="Journal Article"&gt;17&lt;/ref-type&gt;&lt;contributors&gt;&lt;authors&gt;&lt;author&gt;Ilyas, Zahid&lt;/author&gt;&lt;author&gt;Ahmad, Peer Asif&lt;/author&gt;&lt;author&gt;Siddiqi, Mushtaq Ahmad&lt;/author&gt;&lt;/authors&gt;&lt;/contributors&gt;&lt;titles&gt;&lt;title&gt;Unveiling Indian Consumers’ Green Intentions Towards Purchasing Solar Panel: An Empirical Investigation Through The Lens Of Theory Of Planned Behaviour&lt;/title&gt;&lt;secondary-title&gt;Ilkogretim Online&lt;/secondary-title&gt;&lt;/titles&gt;&lt;periodical&gt;&lt;full-title&gt;Ilkogretim Online&lt;/full-title&gt;&lt;/periodical&gt;&lt;pages&gt;5297-5310&lt;/pages&gt;&lt;volume&gt;19&lt;/volume&gt;&lt;number&gt;3&lt;/number&gt;&lt;dates&gt;&lt;year&gt;2020&lt;/year&gt;&lt;/dates&gt;&lt;urls&gt;&lt;/urls&gt;&lt;/record&gt;&lt;/Cite&gt;&lt;/EndNote&gt;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(Ilyas, Ahmad, &amp; Siddiqi, 2020)</w:t>
      </w:r>
      <w:r w:rsidRPr="001929E8">
        <w:rPr>
          <w:rFonts w:asciiTheme="majorBidi" w:hAnsiTheme="majorBidi" w:cstheme="majorBidi"/>
        </w:rPr>
        <w:fldChar w:fldCharType="end"/>
      </w:r>
      <w:r w:rsidRPr="001929E8">
        <w:rPr>
          <w:rFonts w:asciiTheme="majorBidi" w:hAnsiTheme="majorBidi" w:cstheme="majorBidi"/>
        </w:rPr>
        <w:t xml:space="preserve">. On the other hand, other studies have discovered a negative correlation between SN and GPI, indicating that social pressures or disparate social expectations may deter people from planning to buy or use solar energy technologies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&lt;EndNote&gt;&lt;Cite&gt;&lt;Author&gt;Fathima MS&lt;/Author&gt;&lt;Year&gt;2023&lt;/Year&gt;&lt;RecNum&gt;54&lt;/RecNum&gt;&lt;DisplayText&gt;(Fathima MS, Batcha, &amp;amp; Alam, 2023)&lt;/DisplayText&gt;&lt;record&gt;&lt;rec-number&gt;54&lt;/rec-number&gt;&lt;foreign-keys&gt;&lt;key app="EN" db-id="vpvdxrpvlxtd2hede5wpardww55ex92ww5tf" timestamp="1781414463"&gt;54&lt;/key&gt;&lt;/foreign-keys&gt;&lt;ref-type name="Journal Article"&gt;17&lt;/ref-type&gt;&lt;contributors&gt;&lt;authors&gt;&lt;author&gt;Fathima MS, Arshiya&lt;/author&gt;&lt;author&gt;Batcha, H Moideen&lt;/author&gt;&lt;author&gt;Alam, Ansari Sarwar&lt;/author&gt;&lt;/authors&gt;&lt;/contributors&gt;&lt;titles&gt;&lt;title&gt;Factors affecting consumer purchase intention for buying solar energy products&lt;/title&gt;&lt;secondary-title&gt;International Journal of Energy Sector Management&lt;/secondary-title&gt;&lt;/titles&gt;&lt;periodical&gt;&lt;full-title&gt;International Journal of Energy Sector Management&lt;/full-title&gt;&lt;/periodical&gt;&lt;pages&gt;820-839&lt;/pages&gt;&lt;volume&gt;17&lt;/volume&gt;&lt;number&gt;4&lt;/number&gt;&lt;dates&gt;&lt;year&gt;2023&lt;/year&gt;&lt;/dates&gt;&lt;isbn&gt;1750-6220&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(Fathima MS, Batcha, &amp; Alam, 2023)</w:t>
      </w:r>
      <w:r w:rsidRPr="001929E8">
        <w:rPr>
          <w:rFonts w:asciiTheme="majorBidi" w:hAnsiTheme="majorBidi" w:cstheme="majorBidi"/>
        </w:rPr>
        <w:fldChar w:fldCharType="end"/>
      </w:r>
      <w:r w:rsidRPr="001929E8">
        <w:rPr>
          <w:rFonts w:asciiTheme="majorBidi" w:hAnsiTheme="majorBidi" w:cstheme="majorBidi"/>
        </w:rPr>
        <w:t xml:space="preserve">. These divergent findings invite further study on the topic. </w:t>
      </w:r>
    </w:p>
    <w:p w:rsidR="00945BD8" w:rsidRPr="001929E8" w:rsidRDefault="00A32FBE" w:rsidP="002B2979">
      <w:pPr>
        <w:spacing w:line="480" w:lineRule="auto"/>
        <w:jc w:val="both"/>
        <w:rPr>
          <w:rFonts w:asciiTheme="majorBidi" w:hAnsiTheme="majorBidi" w:cstheme="majorBidi"/>
        </w:rPr>
      </w:pPr>
      <w:r w:rsidRPr="001929E8">
        <w:rPr>
          <w:rFonts w:asciiTheme="majorBidi" w:hAnsiTheme="majorBidi" w:cstheme="majorBidi"/>
        </w:rPr>
        <w:t xml:space="preserve">H2: Subjective norms have a significant positive effect on green purchase intention </w:t>
      </w:r>
    </w:p>
    <w:p w:rsidR="00945BD8" w:rsidRPr="001929E8" w:rsidRDefault="00A32FBE" w:rsidP="005132D9">
      <w:pPr>
        <w:pStyle w:val="Heading3"/>
        <w:spacing w:before="0" w:after="0" w:line="480" w:lineRule="auto"/>
        <w:rPr>
          <w:rFonts w:asciiTheme="majorBidi" w:hAnsiTheme="majorBidi" w:cstheme="majorBidi"/>
        </w:rPr>
      </w:pPr>
      <w:r w:rsidRPr="001929E8">
        <w:rPr>
          <w:rFonts w:asciiTheme="majorBidi" w:hAnsiTheme="majorBidi" w:cstheme="majorBidi"/>
        </w:rPr>
        <w:t>3.1.3 Perceived Behavioural Control and Green Purchase Intention</w:t>
      </w:r>
    </w:p>
    <w:p w:rsidR="00C25B95" w:rsidRPr="001929E8" w:rsidRDefault="00505789" w:rsidP="005D615E">
      <w:pPr>
        <w:spacing w:line="480" w:lineRule="auto"/>
        <w:jc w:val="both"/>
        <w:rPr>
          <w:rFonts w:asciiTheme="majorBidi" w:hAnsiTheme="majorBidi" w:cstheme="majorBidi"/>
        </w:rPr>
      </w:pPr>
      <w:r w:rsidRPr="001929E8">
        <w:rPr>
          <w:rFonts w:asciiTheme="majorBidi" w:hAnsiTheme="majorBidi" w:cstheme="majorBidi"/>
        </w:rPr>
        <w:t xml:space="preserve">According to a Jordanian study, green purchasing intention (GPI) is significantly positively impacted by perceived behavioral control (PBC). According to this research, customers are more likely to create intents to purchase environmentally friendly products when they feel they have enough resources, knowledge, opportunities, and abilities to do so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&lt;EndNote&gt;&lt;Cite&gt;&lt;Author&gt;Almrafee&lt;/Author&gt;&lt;Year&gt;2024&lt;/Year&gt;&lt;RecNum&gt;56&lt;/RecNum&gt;&lt;DisplayText&gt;(Almrafee &amp;amp; Akaileh, 2024)&lt;/DisplayText&gt;&lt;record&gt;&lt;rec-number&gt;56&lt;/rec-number&gt;&lt;foreign-keys&gt;&lt;key app="EN" db-id="vpvdxrpvlxtd2hede5wpardww55ex92ww5tf" timestamp="1781415153"&gt;56&lt;/key&gt;&lt;/foreign-keys&gt;&lt;ref-type name="Journal Article"&gt;17&lt;/ref-type&gt;&lt;contributors&gt;&lt;authors&gt;&lt;author&gt;Almrafee, Mohammad&lt;/author&gt;&lt;author&gt;Akaileh, Mustafa&lt;/author&gt;&lt;/authors&gt;&lt;/contributors&gt;&lt;titles&gt;&lt;title&gt;Customers&amp;apos; purchase intention of renewable energy in Jordan: The case of solar panel systems using an extended theory of planned behavior (TPB)&lt;/title&gt;&lt;secondary-title&gt;International Journal of Energy Sector Management&lt;/secondary-title&gt;&lt;/titles&gt;&lt;periodical&gt;&lt;full-title&gt;International Journal of Energy Sector Management&lt;/full-title&gt;&lt;/periodical&gt;&lt;pages&gt;457-473&lt;/pages&gt;&lt;volume&gt;18&lt;/volume&gt;&lt;number&gt;3&lt;/number&gt;&lt;dates&gt;&lt;year&gt;2024&lt;/year&gt;&lt;/dates&gt;&lt;isbn&gt;1750-6220&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(Almrafee &amp; Akaileh, 2024)</w:t>
      </w:r>
      <w:r w:rsidRPr="001929E8">
        <w:rPr>
          <w:rFonts w:asciiTheme="majorBidi" w:hAnsiTheme="majorBidi" w:cstheme="majorBidi"/>
        </w:rPr>
        <w:fldChar w:fldCharType="end"/>
      </w:r>
      <w:r w:rsidRPr="001929E8">
        <w:rPr>
          <w:rFonts w:asciiTheme="majorBidi" w:hAnsiTheme="majorBidi" w:cstheme="majorBidi"/>
        </w:rPr>
        <w:t xml:space="preserve">. Consistent with previous findings, another study by Hoang et al. (2026) also reported that perceived behavioral control (PBC) has a positive and significant impact on green purchase intention (GPI). The study suggests that consumers are more likely to intend to purchase environmentally friendly products when they perceive that they possess the necessary resources, knowledge, and opportunities to engage in green purchasing behavior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&lt;EndNote&gt;&lt;Cite&gt;&lt;Author&gt;Hoang&lt;/Author&gt;&lt;Year&gt;2026&lt;/Year&gt;&lt;RecNum&gt;57&lt;/RecNum&gt;&lt;DisplayText&gt;(Hoang et al., 2026)&lt;/DisplayText&gt;&lt;record&gt;&lt;rec-number&gt;57&lt;/rec-number&gt;&lt;foreign-keys&gt;&lt;key app="EN" db-id="vpvdxrpvlxtd2hede5wpardww55ex92ww5tf" timestamp="1781415283"&gt;57&lt;/key&gt;&lt;/foreign-keys&gt;&lt;ref-type name="Journal Article"&gt;17&lt;/ref-type&gt;&lt;contributors&gt;&lt;authors&gt;&lt;author&gt;Hoang, Dinh Van&lt;/author&gt;&lt;author&gt;Tung, Le Thanh&lt;/author&gt;&lt;author&gt;Hoa, Nguyen Dinh&lt;/author&gt;&lt;/authors&gt;&lt;/contributors&gt;&lt;titles&gt;&lt;title&gt;Exploring Factors Influencing Green Purchase Intention in Emerging Markets: An Integration of Social Cognitive Theory and Theory of Planned Behavior&lt;/title&gt;&lt;secondary-title&gt;Sage Open&lt;/secondary-title&gt;&lt;/titles&gt;&lt;periodical&gt;&lt;full-title&gt;Sage Open&lt;/full-title&gt;&lt;/periodical&gt;&lt;pages&gt;21582440251411603&lt;/pages&gt;&lt;volume&gt;16&lt;/volume&gt;&lt;number&gt;1&lt;/number&gt;&lt;dates&gt;&lt;year&gt;2026&lt;/year&gt;&lt;/dates&gt;&lt;isbn&gt;2158-2440&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(Hoang et al., 2026)</w:t>
      </w:r>
      <w:r w:rsidRPr="001929E8">
        <w:rPr>
          <w:rFonts w:asciiTheme="majorBidi" w:hAnsiTheme="majorBidi" w:cstheme="majorBidi"/>
        </w:rPr>
        <w:fldChar w:fldCharType="end"/>
      </w:r>
      <w:r w:rsidRPr="001929E8">
        <w:rPr>
          <w:rFonts w:asciiTheme="majorBidi" w:hAnsiTheme="majorBidi" w:cstheme="majorBidi"/>
        </w:rPr>
        <w:t>.</w:t>
      </w:r>
      <w:r w:rsidR="005D615E" w:rsidRPr="001929E8">
        <w:rPr>
          <w:rFonts w:asciiTheme="majorBidi" w:hAnsiTheme="majorBidi" w:cstheme="majorBidi"/>
        </w:rPr>
        <w:t xml:space="preserve"> On the basis of above discussion, we hypotheses: </w:t>
      </w:r>
    </w:p>
    <w:p w:rsidR="00945BD8" w:rsidRPr="001929E8" w:rsidRDefault="00A32FBE" w:rsidP="005D615E">
      <w:pPr>
        <w:spacing w:line="480" w:lineRule="auto"/>
        <w:jc w:val="both"/>
        <w:rPr>
          <w:rFonts w:asciiTheme="majorBidi" w:hAnsiTheme="majorBidi" w:cstheme="majorBidi"/>
        </w:rPr>
      </w:pPr>
      <w:r w:rsidRPr="001929E8">
        <w:rPr>
          <w:rFonts w:asciiTheme="majorBidi" w:hAnsiTheme="majorBidi" w:cstheme="majorBidi"/>
        </w:rPr>
        <w:t>H3: Perceived behavioural control has a significant positive effect on green purchase intention</w:t>
      </w:r>
    </w:p>
    <w:p w:rsidR="00945BD8" w:rsidRPr="001929E8" w:rsidRDefault="00A32FBE" w:rsidP="005132D9">
      <w:pPr>
        <w:pStyle w:val="Heading3"/>
        <w:spacing w:before="0" w:after="0" w:line="480" w:lineRule="auto"/>
        <w:rPr>
          <w:rFonts w:asciiTheme="majorBidi" w:hAnsiTheme="majorBidi" w:cstheme="majorBidi"/>
          <w:color w:val="auto"/>
        </w:rPr>
      </w:pPr>
      <w:r w:rsidRPr="001929E8">
        <w:rPr>
          <w:rFonts w:asciiTheme="majorBidi" w:hAnsiTheme="majorBidi" w:cstheme="majorBidi"/>
          <w:color w:val="auto"/>
        </w:rPr>
        <w:t>3.1.4 Technological Factors and Green Purchase Intention</w:t>
      </w:r>
    </w:p>
    <w:p w:rsidR="005D615E" w:rsidRPr="001929E8" w:rsidRDefault="005D615E" w:rsidP="00B21FF2">
      <w:pPr>
        <w:pStyle w:val="NormalWeb"/>
        <w:spacing w:before="0" w:beforeAutospacing="0" w:after="0" w:afterAutospacing="0" w:line="480" w:lineRule="auto"/>
        <w:jc w:val="both"/>
        <w:rPr>
          <w:rFonts w:asciiTheme="majorBidi" w:hAnsiTheme="majorBidi" w:cstheme="majorBidi"/>
        </w:rPr>
      </w:pPr>
      <w:r w:rsidRPr="001929E8">
        <w:rPr>
          <w:rFonts w:asciiTheme="majorBidi" w:eastAsia="Calibri" w:hAnsiTheme="majorBidi" w:cstheme="majorBidi"/>
        </w:rPr>
        <w:tab/>
        <w:t xml:space="preserve">Technological factors (TF) significantly </w:t>
      </w:r>
      <w:r w:rsidRPr="001929E8">
        <w:rPr>
          <w:rFonts w:asciiTheme="majorBidi" w:hAnsiTheme="majorBidi" w:cstheme="majorBidi"/>
        </w:rPr>
        <w:t xml:space="preserve">impact GPI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&lt;EndNote&gt;&lt;Cite&gt;&lt;Author&gt;Nguyen&lt;/Author&gt;&lt;Year&gt;2024&lt;/Year&gt;&lt;RecNum&gt;443&lt;/RecNum&gt;&lt;DisplayText&gt;(Nguyen et al., 2024)&lt;/DisplayText&gt;&lt;record&gt;&lt;rec-number&gt;443&lt;/rec-number&gt;&lt;foreign-keys&gt;&lt;key app="EN" db-id="wfxdt29ap2erzle0d0ppzfpcr5xtfatx5e52" timestamp="1730253362"&gt;443&lt;/key&gt;&lt;/foreign-keys&gt;&lt;ref-type name="Journal Article"&gt;17&lt;/ref-type&gt;&lt;contributors&gt;&lt;authors&gt;&lt;author&gt;Nguyen, Xuan Hung&lt;/author&gt;&lt;author&gt;Nguyen, Thi Tinh&lt;/author&gt;&lt;author&gt;Anh Dang, Thi Hoai&lt;/author&gt;&lt;author&gt;Dat Ngo, Thanh&lt;/author&gt;&lt;author&gt;Nguyen, Thi Men&lt;/author&gt;&lt;author&gt;Anh Vu, Thi Kim&lt;/author&gt;&lt;/authors&gt;&lt;/contributors&gt;&lt;titles&gt;&lt;title&gt;The influence of electronic word of mouth and perceived value on green purchase intention in Vietnam&lt;/title&gt;&lt;secondary-title&gt;Cogent Business &amp;amp; Management&lt;/secondary-title&gt;&lt;/titles&gt;&lt;periodical&gt;&lt;full-title&gt;Cogent Business &amp;amp; Management&lt;/full-title&gt;&lt;/periodical&gt;&lt;pages&gt;2292797&lt;/pages&gt;&lt;volume&gt;11&lt;/volume&gt;&lt;number&gt;1&lt;/number&gt;&lt;dates&gt;&lt;year&gt;2024&lt;/year&gt;&lt;/dates&gt;&lt;isbn&gt;2331-1975&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(Nguyen et al., 2024)</w:t>
      </w:r>
      <w:r w:rsidRPr="001929E8">
        <w:rPr>
          <w:rFonts w:asciiTheme="majorBidi" w:hAnsiTheme="majorBidi" w:cstheme="majorBidi"/>
        </w:rPr>
        <w:fldChar w:fldCharType="end"/>
      </w:r>
      <w:r w:rsidRPr="001929E8">
        <w:rPr>
          <w:rFonts w:asciiTheme="majorBidi" w:hAnsiTheme="majorBidi" w:cstheme="majorBidi"/>
        </w:rPr>
        <w:t xml:space="preserve">. A person's general attitude, intention, and propensity to accept new technologies are shaped by technological factors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&lt;EndNote&gt;&lt;Cite&gt;&lt;Author&gt;AlSaied&lt;/Author&gt;&lt;Year&gt;2024&lt;/Year&gt;&lt;RecNum&gt;437&lt;/RecNum&gt;&lt;DisplayText&gt;(AlSaied &amp;amp; McLaughlin, 2024)&lt;/DisplayText&gt;&lt;record&gt;&lt;rec-number&gt;437&lt;/rec-number&gt;&lt;foreign-keys&gt;&lt;key app="EN" db-id="wfxdt29ap2erzle0d0ppzfpcr5xtfatx5e52" timestamp="1729234341"&gt;437&lt;/key&gt;&lt;/foreign-keys&gt;&lt;ref-type name="Journal Article"&gt;17&lt;/ref-type&gt;&lt;contributors&gt;&lt;authors&gt;&lt;author&gt;AlSaied, Mohammad&lt;/author&gt;&lt;author&gt;McLaughlin, Patrick&lt;/author&gt;&lt;/authors&gt;&lt;/contributors&gt;&lt;titles&gt;&lt;title&gt;Organizational Culture Enabler and Inhibitor Factors for Ambidextrous Innovation&lt;/title&gt;&lt;secondary-title&gt;Administrative Sciences&lt;/secondary-title&gt;&lt;/titles&gt;&lt;periodical&gt;&lt;full-title&gt;Administrative Sciences&lt;/full-title&gt;&lt;/periodical&gt;&lt;pages&gt;207&lt;/pages&gt;&lt;volume&gt;14&lt;/volume&gt;&lt;number&gt;9&lt;/number&gt;&lt;dates&gt;&lt;year&gt;2024&lt;/year&gt;&lt;/dates&gt;&lt;isbn&gt;2076-3387&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(AlSaied &amp; McLaughlin, 2024)</w:t>
      </w:r>
      <w:r w:rsidRPr="001929E8">
        <w:rPr>
          <w:rFonts w:asciiTheme="majorBidi" w:hAnsiTheme="majorBidi" w:cstheme="majorBidi"/>
        </w:rPr>
        <w:fldChar w:fldCharType="end"/>
      </w:r>
      <w:r w:rsidRPr="001929E8">
        <w:rPr>
          <w:rFonts w:asciiTheme="majorBidi" w:hAnsiTheme="majorBidi" w:cstheme="majorBidi"/>
        </w:rPr>
        <w:t xml:space="preserve">. </w:t>
      </w:r>
      <w:r w:rsidRPr="001929E8">
        <w:rPr>
          <w:rFonts w:asciiTheme="majorBidi" w:eastAsia="Calibri" w:hAnsiTheme="majorBidi" w:cstheme="majorBidi"/>
        </w:rPr>
        <w:t xml:space="preserve">Technology based innovativeness and </w:t>
      </w:r>
      <w:r w:rsidRPr="001929E8">
        <w:rPr>
          <w:rFonts w:asciiTheme="majorBidi" w:eastAsia="Calibri" w:hAnsiTheme="majorBidi" w:cstheme="majorBidi"/>
        </w:rPr>
        <w:lastRenderedPageBreak/>
        <w:t xml:space="preserve">optimism are positively associated with GPI. The GPI is typically greater for people who are receptive to and excited about embracing new technology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&lt;EndNote&gt;&lt;Cite&gt;&lt;Author&gt;Alhammadi&lt;/Author&gt;&lt;Year&gt;2023&lt;/Year&gt;&lt;RecNum&gt;117&lt;/RecNum&gt;&lt;DisplayText&gt;(Alhammadi, Marashdeh, &amp;amp; Hussain, 2023)&lt;/DisplayText&gt;&lt;record&gt;&lt;rec-number&gt;117&lt;/rec-number&gt;&lt;foreign-keys&gt;&lt;key app="EN" db-id="tp99afddqz0wwsev5vn5afp1errrtetzxw2r" timestamp="1701710271"&gt;117&lt;/key&gt;&lt;/foreign-keys&gt;&lt;ref-type name="Journal Article"&gt;17&lt;/ref-type&gt;&lt;contributors&gt;&lt;authors&gt;&lt;author&gt;Alhammadi, Khadija&lt;/author&gt;&lt;author&gt;Marashdeh, Hazem&lt;/author&gt;&lt;author&gt;Hussain, Matloub&lt;/author&gt;&lt;/authors&gt;&lt;/contributors&gt;&lt;titles&gt;&lt;title&gt;Assessing the effect of innovation diffusion and technology readiness theories on attitude, behavioral intention and implementation of smart learning&lt;/title&gt;&lt;secondary-title&gt;Cross Cultural &amp;amp; Strategic Management&lt;/secondary-title&gt;&lt;/titles&gt;&lt;pages&gt;657-675&lt;/pages&gt;&lt;volume&gt;30&lt;/volume&gt;&lt;number&gt;4&lt;/number&gt;&lt;dates&gt;&lt;year&gt;2023&lt;/year&gt;&lt;/dates&gt;&lt;isbn&gt;2059-5794&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rPr>
        <w:t>(Alhammadi, Marashdeh, &amp; Hussain, 2023)</w:t>
      </w:r>
      <w:r w:rsidRPr="001929E8">
        <w:rPr>
          <w:rFonts w:asciiTheme="majorBidi" w:eastAsia="Calibri" w:hAnsiTheme="majorBidi" w:cstheme="majorBidi"/>
        </w:rPr>
        <w:fldChar w:fldCharType="end"/>
      </w:r>
      <w:r w:rsidRPr="001929E8">
        <w:rPr>
          <w:rFonts w:asciiTheme="majorBidi" w:eastAsia="Calibri" w:hAnsiTheme="majorBidi" w:cstheme="majorBidi"/>
        </w:rPr>
        <w:t>.  H</w:t>
      </w:r>
      <w:r w:rsidRPr="001929E8">
        <w:rPr>
          <w:rFonts w:asciiTheme="majorBidi" w:hAnsiTheme="majorBidi" w:cstheme="majorBidi"/>
        </w:rPr>
        <w:t xml:space="preserve">igher levels of innovativeness therefore help firms create sustainable solutions and improve their environmental performance, which benefits the GPI as a whole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&lt;EndNote&gt;&lt;Cite&gt;&lt;Author&gt;Lihong&lt;/Author&gt;&lt;Year&gt;2021&lt;/Year&gt;&lt;RecNum&gt;1245&lt;/RecNum&gt;&lt;DisplayText&gt;(Lihong, Qie, Memon, &amp;amp; Yesuf, 2021)&lt;/DisplayText&gt;&lt;record&gt;&lt;rec-number&gt;1245&lt;/rec-number&gt;&lt;foreign-keys&gt;&lt;key app="EN" db-id="0vwrpzxv29vrvyereatvfwzjstpzr9dpzfxs" timestamp="1769395416"&gt;1245&lt;/key&gt;&lt;/foreign-keys&gt;&lt;ref-type name="Journal Article"&gt;17&lt;/ref-type&gt;&lt;contributors&gt;&lt;authors&gt;&lt;author&gt;Chen Lihong&lt;/author&gt;&lt;author&gt;Qie, Kexin&lt;/author&gt;&lt;author&gt;Memon, Hafeezullah&lt;/author&gt;&lt;author&gt;Yesuf, Hanur Meku&lt;/author&gt;&lt;/authors&gt;&lt;/contributors&gt;&lt;titles&gt;&lt;title&gt;The empirical analysis of green innovation for fashion brands, perceived value and green purchase intention—mediating and moderating effects&lt;/title&gt;&lt;secondary-title&gt;Sustainability&lt;/secondary-title&gt;&lt;/titles&gt;&lt;periodical&gt;&lt;full-title&gt;Sustainability&lt;/full-title&gt;&lt;/periodical&gt;&lt;pages&gt;4238&lt;/pages&gt;&lt;volume&gt;13&lt;/volume&gt;&lt;number&gt;8&lt;/number&gt;&lt;dates&gt;&lt;year&gt;2021&lt;/year&gt;&lt;/dates&gt;&lt;isbn&gt;2071-1050&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(Lihong, Qie, Memon, &amp; Yesuf, 2021)</w:t>
      </w:r>
      <w:r w:rsidRPr="001929E8">
        <w:rPr>
          <w:rFonts w:asciiTheme="majorBidi" w:hAnsiTheme="majorBidi" w:cstheme="majorBidi"/>
        </w:rPr>
        <w:fldChar w:fldCharType="end"/>
      </w:r>
      <w:r w:rsidRPr="001929E8">
        <w:rPr>
          <w:rFonts w:asciiTheme="majorBidi" w:hAnsiTheme="majorBidi" w:cstheme="majorBidi"/>
        </w:rPr>
        <w:t xml:space="preserve">. Innovativeness positively influences GPI by enabling firms and consumers to adopt new ideas, products, and technologies more readily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&lt;EndNote&gt;&lt;Cite&gt;&lt;Author&gt;Al-Jundi&lt;/Author&gt;&lt;Year&gt;2019&lt;/Year&gt;&lt;RecNum&gt;1247&lt;/RecNum&gt;&lt;DisplayText&gt;(Al-Jundi, Shuhaiber, &amp;amp; Augustine, 2019)&lt;/DisplayText&gt;&lt;record&gt;&lt;rec-number&gt;1247&lt;/rec-number&gt;&lt;foreign-keys&gt;&lt;key app="EN" db-id="0vwrpzxv29vrvyereatvfwzjstpzr9dpzfxs" timestamp="1769397866"&gt;1247&lt;/key&gt;&lt;/foreign-keys&gt;&lt;ref-type name="Journal Article"&gt;17&lt;/ref-type&gt;&lt;contributors&gt;&lt;authors&gt;&lt;author&gt;Al-Jundi, Salem A&lt;/author&gt;&lt;author&gt;Shuhaiber, Ahmed&lt;/author&gt;&lt;author&gt;Augustine, Reshmi&lt;/author&gt;&lt;/authors&gt;&lt;/contributors&gt;&lt;titles&gt;&lt;title&gt;Effect of consumer innovativeness on new product purchase intentions through learning process and perceived value&lt;/title&gt;&lt;secondary-title&gt;Cogent Business &amp;amp; Management&lt;/secondary-title&gt;&lt;/titles&gt;&lt;periodical&gt;&lt;full-title&gt;Cogent Business &amp;amp; Management&lt;/full-title&gt;&lt;/periodical&gt;&lt;pages&gt;1698849&lt;/pages&gt;&lt;volume&gt;6&lt;/volume&gt;&lt;number&gt;1&lt;/number&gt;&lt;dates&gt;&lt;year&gt;2019&lt;/year&gt;&lt;/dates&gt;&lt;isbn&gt;2331-1975&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(Al-Jundi, Shuhaiber, &amp; Augustine, 2019)</w:t>
      </w:r>
      <w:r w:rsidRPr="001929E8">
        <w:rPr>
          <w:rFonts w:asciiTheme="majorBidi" w:hAnsiTheme="majorBidi" w:cstheme="majorBidi"/>
        </w:rPr>
        <w:fldChar w:fldCharType="end"/>
      </w:r>
      <w:r w:rsidRPr="001929E8">
        <w:rPr>
          <w:rFonts w:asciiTheme="majorBidi" w:hAnsiTheme="majorBidi" w:cstheme="majorBidi"/>
        </w:rPr>
        <w:t xml:space="preserve">. On the basis of above discussion, we can hypothesis that: </w:t>
      </w:r>
    </w:p>
    <w:p w:rsidR="00945BD8" w:rsidRPr="001929E8" w:rsidRDefault="00A32FBE" w:rsidP="005D615E">
      <w:pPr>
        <w:pStyle w:val="NormalWeb"/>
        <w:spacing w:before="0" w:beforeAutospacing="0" w:after="0" w:afterAutospacing="0" w:line="480" w:lineRule="auto"/>
        <w:jc w:val="both"/>
        <w:rPr>
          <w:rFonts w:asciiTheme="majorBidi" w:hAnsiTheme="majorBidi" w:cstheme="majorBidi"/>
        </w:rPr>
      </w:pPr>
      <w:r w:rsidRPr="001929E8">
        <w:rPr>
          <w:rFonts w:asciiTheme="majorBidi" w:hAnsiTheme="majorBidi" w:cstheme="majorBidi"/>
        </w:rPr>
        <w:t>H4: Technological factors have a significant effect on green purchase intention</w:t>
      </w:r>
    </w:p>
    <w:p w:rsidR="0014316B" w:rsidRPr="001929E8" w:rsidRDefault="0014316B" w:rsidP="0014316B">
      <w:pPr>
        <w:pStyle w:val="Heading3"/>
        <w:spacing w:before="0" w:after="0" w:line="480" w:lineRule="auto"/>
        <w:rPr>
          <w:rFonts w:asciiTheme="majorBidi" w:hAnsiTheme="majorBidi" w:cstheme="majorBidi"/>
          <w:color w:val="auto"/>
        </w:rPr>
      </w:pPr>
      <w:r w:rsidRPr="001929E8">
        <w:rPr>
          <w:rFonts w:asciiTheme="majorBidi" w:hAnsiTheme="majorBidi" w:cstheme="majorBidi"/>
          <w:color w:val="auto"/>
        </w:rPr>
        <w:t>3.1.5 Perceived Behavioral Control and Green Purchase Behaviour</w:t>
      </w:r>
    </w:p>
    <w:p w:rsidR="0014316B" w:rsidRPr="001929E8" w:rsidRDefault="0014316B"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ab/>
        <w:t xml:space="preserve">Perceived behavioral control positively impact green purchase behavior through mediation of GPI but it also directly effects GPB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&lt;EndNote&gt;&lt;Cite&gt;&lt;Author&gt;Xu&lt;/Author&gt;&lt;Year&gt;2022&lt;/Year&gt;&lt;RecNum&gt;351&lt;/RecNum&gt;&lt;DisplayText&gt;(Xu et al., 2022b)&lt;/DisplayText&gt;&lt;record&gt;&lt;rec-number&gt;351&lt;/rec-number&gt;&lt;foreign-keys&gt;&lt;key app="EN" db-id="wfxdt29ap2erzle0d0ppzfpcr5xtfatx5e52" timestamp="1722089487"&gt;351&lt;/key&gt;&lt;/foreign-keys&gt;&lt;ref-type name="Journal Article"&gt;17&lt;/ref-type&gt;&lt;contributors&gt;&lt;authors&gt;&lt;author&gt;Xu, Yuhuan&lt;/author&gt;&lt;author&gt;Du, Jianguo&lt;/author&gt;&lt;author&gt;Khan, Muhammad Aamir Shafique&lt;/author&gt;&lt;author&gt;Jin, Shuai&lt;/author&gt;&lt;author&gt;Altaf, Mohsin&lt;/author&gt;&lt;author&gt;Anwar, Farooq&lt;/author&gt;&lt;author&gt;Sharif, Imran&lt;/author&gt;&lt;/authors&gt;&lt;/contributors&gt;&lt;titles&gt;&lt;title&gt;Effects of subjective norms and environmental mechanism on green purchase behavior: An extended model of theory of planned behavior&lt;/title&gt;&lt;secondary-title&gt;Frontiers in Environmental Science&lt;/secondary-title&gt;&lt;/titles&gt;&lt;volume&gt;10&lt;/volume&gt;&lt;dates&gt;&lt;year&gt;2022&lt;/year&gt;&lt;/dates&gt;&lt;isbn&gt;2296-665X&lt;/isbn&gt;&lt;urls&gt;&lt;/urls&gt;&lt;/record&gt;&lt;/Cite&gt;&lt;/EndNote&gt;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noProof/>
        </w:rPr>
        <w:t>(Xu et al., 2022b)</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Green purchase behavior is influenced by a person's belief in their capacity to carry out a particular behavior, both directly and indirectly through the mediation of GPI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&lt;EndNote&gt;&lt;Cite&gt;&lt;Author&gt;Ngo&lt;/Author&gt;&lt;Year&gt;2025&lt;/Year&gt;&lt;RecNum&gt;1028&lt;/RecNum&gt;&lt;DisplayText&gt;(Ngo et al., 2025)&lt;/DisplayText&gt;&lt;record&gt;&lt;rec-number&gt;1028&lt;/rec-number&gt;&lt;foreign-keys&gt;&lt;key app="EN" db-id="5drf2waedx5ppje52vqxdevip25derxzfdw9" timestamp="1758605086"&gt;1028&lt;/key&gt;&lt;/foreign-keys&gt;&lt;ref-type name="Journal Article"&gt;17&lt;/ref-type&gt;&lt;contributors&gt;&lt;authors&gt;&lt;author&gt;Ngo, Quang-Huy&lt;/author&gt;&lt;author&gt;Nguyen, Thanh-Dung&lt;/author&gt;&lt;author&gt;Phan, Nhu-Binh&lt;/author&gt;&lt;/authors&gt;&lt;/contributors&gt;&lt;titles&gt;&lt;title&gt;Exploring green purchasing intentions and behaviours among Vietnamese Generation Z: A perspective from the theory of planned behaviour&lt;/title&gt;&lt;secondary-title&gt;PLoS One&lt;/secondary-title&gt;&lt;/titles&gt;&lt;periodical&gt;&lt;full-title&gt;Plos one&lt;/full-title&gt;&lt;/periodical&gt;&lt;pages&gt;e0323879&lt;/pages&gt;&lt;volume&gt;20&lt;/volume&gt;&lt;number&gt;5&lt;/number&gt;&lt;dates&gt;&lt;year&gt;2025&lt;/year&gt;&lt;/dates&gt;&lt;isbn&gt;1932-6203&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noProof/>
        </w:rPr>
        <w:t>(Ngo et al., 2025)</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Empirical studies consistently show that when consumers perceive a higher level of control over purchasing green products, they are more likely to form strong intentions to engage in such behavior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&lt;EndNote&gt;&lt;Cite&gt;&lt;Author&gt;Noureddine&lt;/Author&gt;&lt;Year&gt;2025&lt;/Year&gt;&lt;RecNum&gt;1269&lt;/RecNum&gt;&lt;DisplayText&gt;(Noureddine, Majid, Mohammed, &amp;amp; Faycal, 2025)&lt;/DisplayText&gt;&lt;record&gt;&lt;rec-number&gt;1269&lt;/rec-number&gt;&lt;foreign-keys&gt;&lt;key app="EN" db-id="0vwrpzxv29vrvyereatvfwzjstpzr9dpzfxs" timestamp="1769550746"&gt;1269&lt;/key&gt;&lt;/foreign-keys&gt;&lt;ref-type name="Journal Article"&gt;17&lt;/ref-type&gt;&lt;contributors&gt;&lt;authors&gt;&lt;author&gt;Noureddine, Ibnezzyn&lt;/author&gt;&lt;author&gt;Majid, Benabdellah&lt;/author&gt;&lt;author&gt;Mohammed, Dehhaoui&lt;/author&gt;&lt;author&gt;Faycal, Benchekroun&lt;/author&gt;&lt;/authors&gt;&lt;/contributors&gt;&lt;titles&gt;&lt;title&gt;Application of the Extended Theory of Planned Behavior Model to Analyze Purchase Intention Determinants of Sustainable Argane Oil Among Moroccan Consumers&lt;/title&gt;&lt;/titles&gt;&lt;dates&gt;&lt;year&gt;2025&lt;/year&gt;&lt;/dates&gt;&lt;urls&gt;&lt;/urls&gt;&lt;/record&gt;&lt;/Cite&gt;&lt;/EndNote&gt;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noProof/>
        </w:rPr>
        <w:t>(Noureddine, Majid, Mohammed, &amp; Faycal, 2025)</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All three core factors of TPB named attitude, SN and PBC influence GPI which further influence GPB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&lt;EndNote&gt;&lt;Cite&gt;&lt;Author&gt;Agustina&lt;/Author&gt;&lt;Year&gt;2025&lt;/Year&gt;&lt;RecNum&gt;1270&lt;/RecNum&gt;&lt;DisplayText&gt;(Agustina, Yuniaristanto, &amp;amp; Sutopo, 2025)&lt;/DisplayText&gt;&lt;record&gt;&lt;rec-number&gt;1270&lt;/rec-number&gt;&lt;foreign-keys&gt;&lt;key app="EN" db-id="0vwrpzxv29vrvyereatvfwzjstpzr9dpzfxs" timestamp="1769551275"&gt;1270&lt;/key&gt;&lt;/foreign-keys&gt;&lt;ref-type name="Journal Article"&gt;17&lt;/ref-type&gt;&lt;contributors&gt;&lt;authors&gt;&lt;author&gt;Agustina, Rina&lt;/author&gt;&lt;author&gt;Yuniaristanto&lt;/author&gt;&lt;author&gt;Sutopo, Wahyudi&lt;/author&gt;&lt;/authors&gt;&lt;/contributors&gt;&lt;titles&gt;&lt;title&gt;Factors Influencing Electric Motorcycle Adoption in Indonesia: Comprehensive Psychological, Situational, and Contextual Perspectives&lt;/title&gt;&lt;secondary-title&gt;World Electric Vehicle Journal&lt;/secondary-title&gt;&lt;/titles&gt;&lt;pages&gt;106&lt;/pages&gt;&lt;volume&gt;16&lt;/volume&gt;&lt;number&gt;2&lt;/number&gt;&lt;dates&gt;&lt;year&gt;2025&lt;/year&gt;&lt;/dates&gt;&lt;isbn&gt;2032-6653&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noProof/>
        </w:rPr>
        <w:t>(Agustina, Yuniaristanto, &amp; Sutopo, 2025)</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Normally we observe that PBC impacts GPB but multiple studies based on green products found that there is insignificant influence of PBC on GPB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&lt;EndNote&gt;&lt;Cite&gt;&lt;Author&gt;Irine&lt;/Author&gt;&lt;Year&gt;2023&lt;/Year&gt;&lt;RecNum&gt;1386&lt;/RecNum&gt;&lt;DisplayText&gt;(Irine &amp;amp; Lady, 2023)&lt;/DisplayText&gt;&lt;record&gt;&lt;rec-number&gt;1386&lt;/rec-number&gt;&lt;foreign-keys&gt;&lt;key app="EN" db-id="wdzep00ax2v9r1erax7vda5cx0pprfrstztf" timestamp="1773165709"&gt;1386&lt;/key&gt;&lt;/foreign-keys&gt;&lt;ref-type name="Journal Article"&gt;17&lt;/ref-type&gt;&lt;contributors&gt;&lt;authors&gt;&lt;author&gt;Lim Irine&lt;/author&gt;&lt;author&gt;Lady, Lady&lt;/author&gt;&lt;/authors&gt;&lt;/contributors&gt;&lt;titles&gt;&lt;title&gt;Factors that influence green purchase behavior by green purchase intention on green apparel&lt;/title&gt;&lt;secondary-title&gt;International Journal of Indonesian Business Review&lt;/secondary-title&gt;&lt;/titles&gt;&lt;periodical&gt;&lt;full-title&gt;International Journal of Indonesian Business Review&lt;/full-title&gt;&lt;/periodical&gt;&lt;pages&gt;1-17&lt;/pages&gt;&lt;volume&gt;2&lt;/volume&gt;&lt;number&gt;1&lt;/number&gt;&lt;dates&gt;&lt;year&gt;2023&lt;/year&gt;&lt;/dates&gt;&lt;isbn&gt;2827-9018&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noProof/>
        </w:rPr>
        <w:t>(Irine &amp; Lady, 2023)</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Based on the above discussion, we may hypothesis that: </w:t>
      </w:r>
    </w:p>
    <w:p w:rsidR="0014316B" w:rsidRPr="001929E8" w:rsidRDefault="0014316B" w:rsidP="00EB5D37">
      <w:pPr>
        <w:pStyle w:val="NormalWeb"/>
        <w:spacing w:before="0" w:beforeAutospacing="0" w:after="0" w:afterAutospacing="0" w:line="480" w:lineRule="auto"/>
        <w:jc w:val="both"/>
        <w:rPr>
          <w:rFonts w:asciiTheme="majorBidi" w:hAnsiTheme="majorBidi" w:cstheme="majorBidi"/>
        </w:rPr>
      </w:pPr>
      <w:r w:rsidRPr="001929E8">
        <w:rPr>
          <w:rFonts w:asciiTheme="majorBidi" w:eastAsia="Calibri" w:hAnsiTheme="majorBidi" w:cstheme="majorBidi"/>
        </w:rPr>
        <w:t>H</w:t>
      </w:r>
      <w:r w:rsidR="00EB5D37" w:rsidRPr="001929E8">
        <w:rPr>
          <w:rFonts w:asciiTheme="majorBidi" w:eastAsia="Calibri" w:hAnsiTheme="majorBidi" w:cstheme="majorBidi"/>
          <w:vertAlign w:val="subscript"/>
        </w:rPr>
        <w:t>5</w:t>
      </w:r>
      <w:r w:rsidRPr="001929E8">
        <w:rPr>
          <w:rFonts w:asciiTheme="majorBidi" w:eastAsia="Calibri" w:hAnsiTheme="majorBidi" w:cstheme="majorBidi"/>
        </w:rPr>
        <w:t>: There is direct effect of PBC on GPB.</w:t>
      </w:r>
    </w:p>
    <w:p w:rsidR="00945BD8" w:rsidRPr="001929E8" w:rsidRDefault="00A32FBE" w:rsidP="0014316B">
      <w:pPr>
        <w:pStyle w:val="Heading3"/>
        <w:spacing w:before="0" w:after="0" w:line="480" w:lineRule="auto"/>
        <w:rPr>
          <w:rFonts w:asciiTheme="majorBidi" w:hAnsiTheme="majorBidi" w:cstheme="majorBidi"/>
          <w:color w:val="auto"/>
        </w:rPr>
      </w:pPr>
      <w:r w:rsidRPr="001929E8">
        <w:rPr>
          <w:rFonts w:asciiTheme="majorBidi" w:hAnsiTheme="majorBidi" w:cstheme="majorBidi"/>
          <w:color w:val="auto"/>
        </w:rPr>
        <w:t>3.1.</w:t>
      </w:r>
      <w:r w:rsidR="0014316B" w:rsidRPr="001929E8">
        <w:rPr>
          <w:rFonts w:asciiTheme="majorBidi" w:hAnsiTheme="majorBidi" w:cstheme="majorBidi"/>
          <w:color w:val="auto"/>
        </w:rPr>
        <w:t>6</w:t>
      </w:r>
      <w:r w:rsidRPr="001929E8">
        <w:rPr>
          <w:rFonts w:asciiTheme="majorBidi" w:hAnsiTheme="majorBidi" w:cstheme="majorBidi"/>
          <w:color w:val="auto"/>
        </w:rPr>
        <w:t xml:space="preserve"> Green Purchase Intention and Green Purchase Behaviour</w:t>
      </w:r>
    </w:p>
    <w:p w:rsidR="00353C61" w:rsidRPr="001929E8" w:rsidRDefault="00EB5D37" w:rsidP="002F1E3E">
      <w:pPr>
        <w:spacing w:line="480" w:lineRule="auto"/>
        <w:jc w:val="both"/>
        <w:rPr>
          <w:rFonts w:asciiTheme="majorBidi" w:eastAsia="Calibri" w:hAnsiTheme="majorBidi" w:cstheme="majorBidi"/>
        </w:rPr>
      </w:pPr>
      <w:r w:rsidRPr="001929E8">
        <w:rPr>
          <w:rFonts w:asciiTheme="majorBidi" w:eastAsia="Calibri" w:hAnsiTheme="majorBidi" w:cstheme="majorBidi"/>
        </w:rPr>
        <w:tab/>
      </w:r>
      <w:r w:rsidR="009357F2" w:rsidRPr="001929E8">
        <w:rPr>
          <w:rFonts w:asciiTheme="majorBidi" w:eastAsia="Calibri" w:hAnsiTheme="majorBidi" w:cstheme="majorBidi"/>
        </w:rPr>
        <w:t xml:space="preserve">According to a research conducted in Islam Abad and Rawalpindi purchase intention positively influence the purchase behavior </w:t>
      </w:r>
      <w:r w:rsidR="009357F2" w:rsidRPr="001929E8">
        <w:rPr>
          <w:rFonts w:asciiTheme="majorBidi" w:eastAsia="Calibri" w:hAnsiTheme="majorBidi" w:cstheme="majorBidi"/>
        </w:rPr>
        <w:fldChar w:fldCharType="begin"/>
      </w:r>
      <w:r w:rsidR="009357F2" w:rsidRPr="001929E8">
        <w:rPr>
          <w:rFonts w:asciiTheme="majorBidi" w:eastAsia="Calibri" w:hAnsiTheme="majorBidi" w:cstheme="majorBidi"/>
        </w:rPr>
        <w:instrText xml:space="preserve"> ADDIN EN.CITE &lt;EndNote&gt;&lt;Cite ExcludeYear="1"&gt;&lt;Author&gt;Shakeel&lt;/Author&gt;&lt;RecNum&gt;1026&lt;/RecNum&gt;&lt;DisplayText&gt;(Shakeel et al.)&lt;/DisplayText&gt;&lt;record&gt;&lt;rec-number&gt;1026&lt;/rec-number&gt;&lt;foreign-keys&gt;&lt;key app="EN" db-id="0vwrpzxv29vrvyereatvfwzjstpzr9dpzfxs" timestamp="1758604585"&gt;1026&lt;/key&gt;&lt;/foreign-keys&gt;&lt;ref-type name="Journal Article"&gt;17&lt;/ref-type&gt;&lt;contributors&gt;&lt;authors&gt;&lt;author&gt;Shakeel, Rabeea&lt;/author&gt;&lt;author&gt;Hameed, Raja Mazhar&lt;/author&gt;&lt;author&gt;Ullah, Irfan&lt;/author&gt;&lt;author&gt;Zafar, Ghayoor&lt;/author&gt;&lt;author&gt;Niazi, Safa&lt;/author&gt;&lt;author&gt;Nisar, Haseeb&lt;/author&gt;&lt;author&gt;Khan, Waleed Azam&lt;/author&gt;&lt;/authors&gt;&lt;/contributors&gt;&lt;titles&gt;&lt;title&gt;IMPACT OF CAUSE PROXIMITY AND CAUSE-BRAND CONGRUENCE ON PURCHASE INTENTION: THE MEDIATING ROLE OF BRAND ATTITUDE AND MODERATING EFFECT OF PERSONAL VALUES IN PAKISTAN’S TELECOM INDUSTRY&lt;/title&gt;&lt;/titles&gt;&lt;dates&gt;&lt;/dates&gt;&lt;urls&gt;&lt;/urls&gt;&lt;/record&gt;&lt;/Cite&gt;&lt;/EndNote&gt;</w:instrText>
      </w:r>
      <w:r w:rsidR="009357F2" w:rsidRPr="001929E8">
        <w:rPr>
          <w:rFonts w:asciiTheme="majorBidi" w:eastAsia="Calibri" w:hAnsiTheme="majorBidi" w:cstheme="majorBidi"/>
        </w:rPr>
        <w:fldChar w:fldCharType="separate"/>
      </w:r>
      <w:r w:rsidR="009357F2" w:rsidRPr="001929E8">
        <w:rPr>
          <w:rFonts w:asciiTheme="majorBidi" w:eastAsia="Calibri" w:hAnsiTheme="majorBidi" w:cstheme="majorBidi"/>
          <w:noProof/>
        </w:rPr>
        <w:t>(Shakeel et al.)</w:t>
      </w:r>
      <w:r w:rsidR="009357F2" w:rsidRPr="001929E8">
        <w:rPr>
          <w:rFonts w:asciiTheme="majorBidi" w:eastAsia="Calibri" w:hAnsiTheme="majorBidi" w:cstheme="majorBidi"/>
        </w:rPr>
        <w:fldChar w:fldCharType="end"/>
      </w:r>
      <w:r w:rsidR="009357F2" w:rsidRPr="001929E8">
        <w:rPr>
          <w:rFonts w:asciiTheme="majorBidi" w:eastAsia="Calibri" w:hAnsiTheme="majorBidi" w:cstheme="majorBidi"/>
        </w:rPr>
        <w:t>.</w:t>
      </w:r>
      <w:r w:rsidR="00B21FF2" w:rsidRPr="001929E8">
        <w:rPr>
          <w:rFonts w:asciiTheme="majorBidi" w:eastAsia="Calibri" w:hAnsiTheme="majorBidi" w:cstheme="majorBidi"/>
        </w:rPr>
        <w:t xml:space="preserve"> </w:t>
      </w:r>
      <w:r w:rsidR="009357F2" w:rsidRPr="001929E8">
        <w:rPr>
          <w:rFonts w:asciiTheme="majorBidi" w:eastAsia="Calibri" w:hAnsiTheme="majorBidi" w:cstheme="majorBidi"/>
        </w:rPr>
        <w:t xml:space="preserve">Green purchasing behavior is then significantly influenced by the enhanced intention to make green purchases </w:t>
      </w:r>
      <w:r w:rsidR="009357F2" w:rsidRPr="001929E8">
        <w:rPr>
          <w:rFonts w:asciiTheme="majorBidi" w:eastAsia="Calibri" w:hAnsiTheme="majorBidi" w:cstheme="majorBidi"/>
        </w:rPr>
        <w:fldChar w:fldCharType="begin"/>
      </w:r>
      <w:r w:rsidR="009357F2" w:rsidRPr="001929E8">
        <w:rPr>
          <w:rFonts w:asciiTheme="majorBidi" w:eastAsia="Calibri" w:hAnsiTheme="majorBidi" w:cstheme="majorBidi"/>
        </w:rPr>
        <w:instrText xml:space="preserve"> ADDIN EN.CITE &lt;EndNote&gt;&lt;Cite&gt;&lt;Author&gt;Vironika&lt;/Author&gt;&lt;Year&gt;2025&lt;/Year&gt;&lt;RecNum&gt;1252&lt;/RecNum&gt;&lt;DisplayText&gt;(Vironika &amp;amp; Maulida, 2025)&lt;/DisplayText&gt;&lt;record&gt;&lt;rec-number&gt;1252&lt;/rec-number&gt;&lt;foreign-keys&gt;&lt;key app="EN" db-id="vt5zdz9wq222a7eefepvfzxvsprprvr2rwxt" timestamp="1769481717"&gt;1252&lt;/key&gt;&lt;/foreign-keys&gt;&lt;ref-type name="Journal Article"&gt;17&lt;/ref-type&gt;&lt;contributors&gt;&lt;authors&gt;&lt;author&gt;Vironika, Philia&lt;/author&gt;&lt;author&gt;Maulida, Mira&lt;/author&gt;&lt;/authors&gt;&lt;/contributors&gt;&lt;titles&gt;&lt;title&gt;Green Purchase Behavior in Indonesia: Examining the Role of Knowledge, Trust and Marketing&lt;/title&gt;&lt;secondary-title&gt;Challenges&lt;/secondary-title&gt;&lt;/titles&gt;&lt;periodical&gt;&lt;full-title&gt;Challenges&lt;/full-title&gt;&lt;/periodical&gt;&lt;pages&gt;41&lt;/pages&gt;&lt;volume&gt;16&lt;/volume&gt;&lt;number&gt;3&lt;/number&gt;&lt;dates&gt;&lt;year&gt;2025&lt;/year&gt;&lt;/dates&gt;&lt;isbn&gt;2078-1547&lt;/isbn&gt;&lt;urls&gt;&lt;/urls&gt;&lt;/record&gt;&lt;/Cite&gt;&lt;/EndNote&gt;</w:instrText>
      </w:r>
      <w:r w:rsidR="009357F2" w:rsidRPr="001929E8">
        <w:rPr>
          <w:rFonts w:asciiTheme="majorBidi" w:eastAsia="Calibri" w:hAnsiTheme="majorBidi" w:cstheme="majorBidi"/>
        </w:rPr>
        <w:fldChar w:fldCharType="separate"/>
      </w:r>
      <w:r w:rsidR="009357F2" w:rsidRPr="001929E8">
        <w:rPr>
          <w:rFonts w:asciiTheme="majorBidi" w:eastAsia="Calibri" w:hAnsiTheme="majorBidi" w:cstheme="majorBidi"/>
        </w:rPr>
        <w:t xml:space="preserve">(Vironika &amp; </w:t>
      </w:r>
      <w:r w:rsidR="009357F2" w:rsidRPr="001929E8">
        <w:rPr>
          <w:rFonts w:asciiTheme="majorBidi" w:eastAsia="Calibri" w:hAnsiTheme="majorBidi" w:cstheme="majorBidi"/>
        </w:rPr>
        <w:lastRenderedPageBreak/>
        <w:t>Maulida, 2025)</w:t>
      </w:r>
      <w:r w:rsidR="009357F2" w:rsidRPr="001929E8">
        <w:rPr>
          <w:rFonts w:asciiTheme="majorBidi" w:eastAsia="Calibri" w:hAnsiTheme="majorBidi" w:cstheme="majorBidi"/>
        </w:rPr>
        <w:fldChar w:fldCharType="end"/>
      </w:r>
      <w:r w:rsidR="009357F2" w:rsidRPr="001929E8">
        <w:rPr>
          <w:rFonts w:asciiTheme="majorBidi" w:eastAsia="Calibri" w:hAnsiTheme="majorBidi" w:cstheme="majorBidi"/>
        </w:rPr>
        <w:t xml:space="preserve">. Within the framework of the Theory of Planned Behavior, stronger intentions are associated with a higher probability of behavioral execution </w:t>
      </w:r>
      <w:r w:rsidR="009357F2" w:rsidRPr="001929E8">
        <w:rPr>
          <w:rFonts w:asciiTheme="majorBidi" w:eastAsia="Calibri" w:hAnsiTheme="majorBidi" w:cstheme="majorBidi"/>
        </w:rPr>
        <w:fldChar w:fldCharType="begin"/>
      </w:r>
      <w:r w:rsidR="009357F2" w:rsidRPr="001929E8">
        <w:rPr>
          <w:rFonts w:asciiTheme="majorBidi" w:eastAsia="Calibri" w:hAnsiTheme="majorBidi" w:cstheme="majorBidi"/>
        </w:rPr>
        <w:instrText xml:space="preserve"> ADDIN EN.CITE &lt;EndNote&gt;&lt;Cite&gt;&lt;Author&gt;Ha&lt;/Author&gt;&lt;Year&gt;2025&lt;/Year&gt;&lt;RecNum&gt;1253&lt;/RecNum&gt;&lt;DisplayText&gt;(Ha &amp;amp; Le-Anh, 2025)&lt;/DisplayText&gt;&lt;record&gt;&lt;rec-number&gt;1253&lt;/rec-number&gt;&lt;foreign-keys&gt;&lt;key app="EN" db-id="0vwrpzxv29vrvyereatvfwzjstpzr9dpzfxs" timestamp="1769497217"&gt;1253&lt;/key&gt;&lt;/foreign-keys&gt;&lt;ref-type name="Journal Article"&gt;17&lt;/ref-type&gt;&lt;contributors&gt;&lt;authors&gt;&lt;author&gt;Tran Thi Hoang Ha&lt;/author&gt;&lt;author&gt;Le-Anh, Tuan&lt;/author&gt;&lt;/authors&gt;&lt;/contributors&gt;&lt;titles&gt;&lt;title&gt;An adaptation of the quality–loyalty model to study green consumer loyalty&lt;/title&gt;&lt;secondary-title&gt;Sustainability&lt;/secondary-title&gt;&lt;/titles&gt;&lt;periodical&gt;&lt;full-title&gt;Sustainability&lt;/full-title&gt;&lt;/periodical&gt;&lt;pages&gt;7144&lt;/pages&gt;&lt;volume&gt;17&lt;/volume&gt;&lt;number&gt;15&lt;/number&gt;&lt;dates&gt;&lt;year&gt;2025&lt;/year&gt;&lt;/dates&gt;&lt;isbn&gt;2071-1050&lt;/isbn&gt;&lt;urls&gt;&lt;/urls&gt;&lt;/record&gt;&lt;/Cite&gt;&lt;/EndNote&gt;</w:instrText>
      </w:r>
      <w:r w:rsidR="009357F2" w:rsidRPr="001929E8">
        <w:rPr>
          <w:rFonts w:asciiTheme="majorBidi" w:eastAsia="Calibri" w:hAnsiTheme="majorBidi" w:cstheme="majorBidi"/>
        </w:rPr>
        <w:fldChar w:fldCharType="separate"/>
      </w:r>
      <w:r w:rsidR="009357F2" w:rsidRPr="001929E8">
        <w:rPr>
          <w:rFonts w:asciiTheme="majorBidi" w:eastAsia="Calibri" w:hAnsiTheme="majorBidi" w:cstheme="majorBidi"/>
          <w:noProof/>
        </w:rPr>
        <w:t>(Ha &amp; Le-Anh, 2025)</w:t>
      </w:r>
      <w:r w:rsidR="009357F2" w:rsidRPr="001929E8">
        <w:rPr>
          <w:rFonts w:asciiTheme="majorBidi" w:eastAsia="Calibri" w:hAnsiTheme="majorBidi" w:cstheme="majorBidi"/>
        </w:rPr>
        <w:fldChar w:fldCharType="end"/>
      </w:r>
      <w:r w:rsidR="009357F2" w:rsidRPr="001929E8">
        <w:rPr>
          <w:rFonts w:asciiTheme="majorBidi" w:eastAsia="Calibri" w:hAnsiTheme="majorBidi" w:cstheme="majorBidi"/>
        </w:rPr>
        <w:t>.</w:t>
      </w:r>
      <w:r w:rsidR="00B21FF2" w:rsidRPr="001929E8">
        <w:rPr>
          <w:rFonts w:asciiTheme="majorBidi" w:eastAsia="Calibri" w:hAnsiTheme="majorBidi" w:cstheme="majorBidi"/>
        </w:rPr>
        <w:t xml:space="preserve"> </w:t>
      </w:r>
      <w:r w:rsidR="002F1E3E" w:rsidRPr="001929E8">
        <w:rPr>
          <w:rFonts w:asciiTheme="majorBidi" w:eastAsia="Calibri" w:hAnsiTheme="majorBidi" w:cstheme="majorBidi"/>
        </w:rPr>
        <w:t>Furthermore, empirical data indicates that there may be context-specific variations in the link between GPI and GPB. For example, it was discovered that there was a substantial correlation between green purchasing intention and green buy behavior in Canada, but not in Brazil</w:t>
      </w:r>
      <w:r w:rsidR="009357F2" w:rsidRPr="001929E8">
        <w:rPr>
          <w:rFonts w:asciiTheme="majorBidi" w:eastAsia="Calibri" w:hAnsiTheme="majorBidi" w:cstheme="majorBidi"/>
        </w:rPr>
        <w:t xml:space="preserve"> </w:t>
      </w:r>
      <w:r w:rsidR="009357F2" w:rsidRPr="001929E8">
        <w:rPr>
          <w:rFonts w:asciiTheme="majorBidi" w:eastAsia="Calibri" w:hAnsiTheme="majorBidi" w:cstheme="majorBidi"/>
        </w:rPr>
        <w:fldChar w:fldCharType="begin"/>
      </w:r>
      <w:r w:rsidR="009357F2" w:rsidRPr="001929E8">
        <w:rPr>
          <w:rFonts w:asciiTheme="majorBidi" w:eastAsia="Calibri" w:hAnsiTheme="majorBidi" w:cstheme="majorBidi"/>
        </w:rPr>
        <w:instrText xml:space="preserve"> ADDIN EN.CITE &lt;EndNote&gt;&lt;Cite&gt;&lt;Author&gt;Ferraz&lt;/Author&gt;&lt;Year&gt;2017&lt;/Year&gt;&lt;RecNum&gt;1383&lt;/RecNum&gt;&lt;DisplayText&gt;(Ferraz, Buhamra, Laroche, &amp;amp; Veloso, 2017)&lt;/DisplayText&gt;&lt;record&gt;&lt;rec-number&gt;1383&lt;/rec-number&gt;&lt;foreign-keys&gt;&lt;key app="EN" db-id="0vwrpzxv29vrvyereatvfwzjstpzr9dpzfxs" timestamp="1773164525"&gt;1383&lt;/key&gt;&lt;/foreign-keys&gt;&lt;ref-type name="Journal Article"&gt;17&lt;/ref-type&gt;&lt;contributors&gt;&lt;authors&gt;&lt;author&gt;Ferraz, Sofia Batista&lt;/author&gt;&lt;author&gt;Buhamra, Claudia&lt;/author&gt;&lt;author&gt;Laroche, Michel&lt;/author&gt;&lt;author&gt;Veloso, Andres Rodriguez&lt;/author&gt;&lt;/authors&gt;&lt;/contributors&gt;&lt;titles&gt;&lt;title&gt;Green products: A cross-cultural study of attitude, intention and purchase behavior&lt;/title&gt;&lt;secondary-title&gt;RAM. Revista de Administração Mackenzie&lt;/secondary-title&gt;&lt;/titles&gt;&lt;pages&gt;12-38&lt;/pages&gt;&lt;volume&gt;18&lt;/volume&gt;&lt;number&gt;05&lt;/number&gt;&lt;dates&gt;&lt;year&gt;2017&lt;/year&gt;&lt;/dates&gt;&lt;isbn&gt;1678-6971&lt;/isbn&gt;&lt;urls&gt;&lt;/urls&gt;&lt;/record&gt;&lt;/Cite&gt;&lt;/EndNote&gt;</w:instrText>
      </w:r>
      <w:r w:rsidR="009357F2" w:rsidRPr="001929E8">
        <w:rPr>
          <w:rFonts w:asciiTheme="majorBidi" w:eastAsia="Calibri" w:hAnsiTheme="majorBidi" w:cstheme="majorBidi"/>
        </w:rPr>
        <w:fldChar w:fldCharType="separate"/>
      </w:r>
      <w:r w:rsidR="009357F2" w:rsidRPr="001929E8">
        <w:rPr>
          <w:rFonts w:asciiTheme="majorBidi" w:eastAsia="Calibri" w:hAnsiTheme="majorBidi" w:cstheme="majorBidi"/>
          <w:noProof/>
        </w:rPr>
        <w:t>(Ferraz, Buhamra, Laroche, &amp; Veloso, 2017)</w:t>
      </w:r>
      <w:r w:rsidR="009357F2" w:rsidRPr="001929E8">
        <w:rPr>
          <w:rFonts w:asciiTheme="majorBidi" w:eastAsia="Calibri" w:hAnsiTheme="majorBidi" w:cstheme="majorBidi"/>
        </w:rPr>
        <w:fldChar w:fldCharType="end"/>
      </w:r>
      <w:r w:rsidR="009357F2" w:rsidRPr="001929E8">
        <w:rPr>
          <w:rFonts w:asciiTheme="majorBidi" w:eastAsia="Calibri" w:hAnsiTheme="majorBidi" w:cstheme="majorBidi"/>
        </w:rPr>
        <w:t>. On the basis of above discussion, we may hypothesis that:</w:t>
      </w:r>
      <w:r w:rsidR="00B21FF2" w:rsidRPr="001929E8">
        <w:rPr>
          <w:rFonts w:asciiTheme="majorBidi" w:eastAsia="Calibri" w:hAnsiTheme="majorBidi" w:cstheme="majorBidi"/>
        </w:rPr>
        <w:t xml:space="preserve"> </w:t>
      </w:r>
    </w:p>
    <w:p w:rsidR="00945BD8" w:rsidRPr="001929E8" w:rsidRDefault="00A32FBE" w:rsidP="0014316B">
      <w:pPr>
        <w:spacing w:line="480" w:lineRule="auto"/>
        <w:jc w:val="both"/>
        <w:rPr>
          <w:rFonts w:asciiTheme="majorBidi" w:hAnsiTheme="majorBidi" w:cstheme="majorBidi"/>
        </w:rPr>
      </w:pPr>
      <w:r w:rsidRPr="001929E8">
        <w:rPr>
          <w:rFonts w:asciiTheme="majorBidi" w:hAnsiTheme="majorBidi" w:cstheme="majorBidi"/>
        </w:rPr>
        <w:t>H</w:t>
      </w:r>
      <w:r w:rsidR="0014316B" w:rsidRPr="001929E8">
        <w:rPr>
          <w:rFonts w:asciiTheme="majorBidi" w:hAnsiTheme="majorBidi" w:cstheme="majorBidi"/>
        </w:rPr>
        <w:t>6</w:t>
      </w:r>
      <w:r w:rsidRPr="001929E8">
        <w:rPr>
          <w:rFonts w:asciiTheme="majorBidi" w:hAnsiTheme="majorBidi" w:cstheme="majorBidi"/>
        </w:rPr>
        <w:t>: Green purchase intention has a significant positive effect on green purchase behaviour</w:t>
      </w:r>
    </w:p>
    <w:p w:rsidR="00945BD8" w:rsidRPr="001929E8" w:rsidRDefault="00A32FBE" w:rsidP="00EB5D37">
      <w:pPr>
        <w:pStyle w:val="Heading3"/>
        <w:spacing w:before="0" w:after="0" w:line="480" w:lineRule="auto"/>
        <w:rPr>
          <w:rFonts w:asciiTheme="majorBidi" w:hAnsiTheme="majorBidi" w:cstheme="majorBidi"/>
        </w:rPr>
      </w:pPr>
      <w:r w:rsidRPr="001929E8">
        <w:rPr>
          <w:rFonts w:asciiTheme="majorBidi" w:hAnsiTheme="majorBidi" w:cstheme="majorBidi"/>
        </w:rPr>
        <w:t xml:space="preserve">3.1.6 Mediation </w:t>
      </w:r>
      <w:r w:rsidR="00EB5D37" w:rsidRPr="001929E8">
        <w:rPr>
          <w:rFonts w:asciiTheme="majorBidi" w:hAnsiTheme="majorBidi" w:cstheme="majorBidi"/>
        </w:rPr>
        <w:t xml:space="preserve">Role of </w:t>
      </w:r>
      <w:r w:rsidRPr="001929E8">
        <w:rPr>
          <w:rFonts w:asciiTheme="majorBidi" w:hAnsiTheme="majorBidi" w:cstheme="majorBidi"/>
        </w:rPr>
        <w:t>Green Purchase Intention</w:t>
      </w:r>
    </w:p>
    <w:p w:rsidR="009357F2" w:rsidRPr="001929E8" w:rsidRDefault="009357F2" w:rsidP="00804F6B">
      <w:pPr>
        <w:pStyle w:val="NormalWeb"/>
        <w:spacing w:before="0" w:beforeAutospacing="0" w:after="0" w:afterAutospacing="0" w:line="480" w:lineRule="auto"/>
        <w:jc w:val="both"/>
        <w:rPr>
          <w:rFonts w:asciiTheme="majorBidi" w:eastAsia="Calibri" w:hAnsiTheme="majorBidi" w:cstheme="majorBidi"/>
        </w:rPr>
      </w:pPr>
      <w:r w:rsidRPr="001929E8">
        <w:rPr>
          <w:rFonts w:asciiTheme="majorBidi" w:eastAsia="Calibri" w:hAnsiTheme="majorBidi" w:cstheme="majorBidi"/>
          <w:color w:val="FF0000"/>
        </w:rPr>
        <w:tab/>
      </w:r>
      <w:r w:rsidR="00523F9B" w:rsidRPr="001929E8">
        <w:rPr>
          <w:rFonts w:asciiTheme="majorBidi" w:eastAsia="Calibri" w:hAnsiTheme="majorBidi" w:cstheme="majorBidi"/>
        </w:rPr>
        <w:t xml:space="preserve">green purchase intention plays a mediator role between TPB predictors and GPB </w:t>
      </w:r>
      <w:r w:rsidRPr="001929E8">
        <w:rPr>
          <w:rFonts w:asciiTheme="majorBidi" w:eastAsia="Calibri" w:hAnsiTheme="majorBidi" w:cstheme="majorBidi"/>
        </w:rPr>
        <w:fldChar w:fldCharType="begin"/>
      </w:r>
      <w:r w:rsidR="00523F9B" w:rsidRPr="001929E8">
        <w:rPr>
          <w:rFonts w:asciiTheme="majorBidi" w:eastAsia="Calibri" w:hAnsiTheme="majorBidi" w:cstheme="majorBidi"/>
        </w:rPr>
        <w:instrText xml:space="preserve"> ADDIN EN.CITE &lt;EndNote&gt;&lt;Cite&gt;&lt;Author&gt;Marhadi&lt;/Author&gt;&lt;Year&gt;2024&lt;/Year&gt;&lt;RecNum&gt;501&lt;/RecNum&gt;&lt;DisplayText&gt;(Hassan, Mahmood, &amp;amp; Khakwani, 2025; Marhadi, Sudibyo, Priatmoko, &amp;amp; Suyastri, 2024)&lt;/DisplayText&gt;&lt;record&gt;&lt;rec-number&gt;501&lt;/rec-number&gt;&lt;foreign-keys&gt;&lt;key app="EN" db-id="wfxdt29ap2erzle0d0ppzfpcr5xtfatx5e52" timestamp="1731427701"&gt;501&lt;/key&gt;&lt;/foreign-keys&gt;&lt;ref-type name="Conference Proceedings"&gt;10&lt;/ref-type&gt;&lt;contributors&gt;&lt;authors&gt;&lt;author&gt;Marhadi, Marhadi&lt;/author&gt;&lt;author&gt;Sudibyo, Novy&lt;/author&gt;&lt;author&gt;Priatmoko, Setiawan&lt;/author&gt;&lt;author&gt;Suyastri, Cifebrima&lt;/author&gt;&lt;/authors&gt;&lt;/contributors&gt;&lt;titles&gt;&lt;title&gt;Green Environment and Generation Z’s Attitudes: The Chalenges of eco-friendly and Product Repurchase&lt;/title&gt;&lt;secondary-title&gt;Proceedings of the 11th International Applied Business and Engineering Conference, ABEC 2023, September 21st, 2023, Bengkalis, Riau, Indonesia&lt;/secondary-title&gt;&lt;/titles&gt;&lt;dates&gt;&lt;year&gt;2024&lt;/year&gt;&lt;/dates&gt;&lt;isbn&gt;1631904523&lt;/isbn&gt;&lt;urls&gt;&lt;/urls&gt;&lt;/record&gt;&lt;/Cite&gt;&lt;Cite&gt;&lt;Author&gt;Hassan&lt;/Author&gt;&lt;Year&gt;2025&lt;/Year&gt;&lt;RecNum&gt;1033&lt;/RecNum&gt;&lt;record&gt;&lt;rec-number&gt;1033&lt;/rec-number&gt;&lt;foreign-keys&gt;&lt;key app="EN" db-id="5drf2waedx5ppje52vqxdevip25derxzfdw9" timestamp="1758606191"&gt;1033&lt;/key&gt;&lt;/foreign-keys&gt;&lt;ref-type name="Journal Article"&gt;17&lt;/ref-type&gt;&lt;contributors&gt;&lt;authors&gt;&lt;author&gt;Hassan, Masoodul&lt;/author&gt;&lt;author&gt;Mahmood, Zeeshan&lt;/author&gt;&lt;author&gt;Khakwani, Infal&lt;/author&gt;&lt;/authors&gt;&lt;/contributors&gt;&lt;titles&gt;&lt;title&gt;Impact of religiosity on Pakistani youth green purchase intensions and behavior: extending theory of planned behavior&lt;/title&gt;&lt;secondary-title&gt;Journal of Islamic Marketing&lt;/secondary-title&gt;&lt;/titles&gt;&lt;periodical&gt;&lt;full-title&gt;Journal of Islamic Marketing&lt;/full-title&gt;&lt;/periodical&gt;&lt;pages&gt;1-25&lt;/pages&gt;&lt;volume&gt;16&lt;/volume&gt;&lt;number&gt;1&lt;/number&gt;&lt;dates&gt;&lt;year&gt;2025&lt;/year&gt;&lt;/dates&gt;&lt;isbn&gt;1759-0833&lt;/isbn&gt;&lt;urls&gt;&lt;/urls&gt;&lt;/record&gt;&lt;/Cite&gt;&lt;/EndNote&gt;</w:instrText>
      </w:r>
      <w:r w:rsidRPr="001929E8">
        <w:rPr>
          <w:rFonts w:asciiTheme="majorBidi" w:eastAsia="Calibri" w:hAnsiTheme="majorBidi" w:cstheme="majorBidi"/>
        </w:rPr>
        <w:fldChar w:fldCharType="separate"/>
      </w:r>
      <w:r w:rsidR="00523F9B" w:rsidRPr="001929E8">
        <w:rPr>
          <w:rFonts w:asciiTheme="majorBidi" w:eastAsia="Calibri" w:hAnsiTheme="majorBidi" w:cstheme="majorBidi"/>
          <w:noProof/>
        </w:rPr>
        <w:t>(Hassan, Mahmood, &amp; Khakwani, 2025; Marhadi, Sudibyo, Priatmoko, &amp; Suyastri, 2024)</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Attitude plays vital role in developing </w:t>
      </w:r>
      <w:r w:rsidR="00804F6B" w:rsidRPr="001929E8">
        <w:rPr>
          <w:rFonts w:asciiTheme="majorBidi" w:eastAsia="Calibri" w:hAnsiTheme="majorBidi" w:cstheme="majorBidi"/>
        </w:rPr>
        <w:t xml:space="preserve">GPI further influencing </w:t>
      </w:r>
      <w:r w:rsidRPr="001929E8">
        <w:rPr>
          <w:rFonts w:asciiTheme="majorBidi" w:eastAsia="Calibri" w:hAnsiTheme="majorBidi" w:cstheme="majorBidi"/>
        </w:rPr>
        <w:t xml:space="preserve">GPB </w:t>
      </w:r>
      <w:r w:rsidRPr="001929E8">
        <w:rPr>
          <w:rFonts w:asciiTheme="majorBidi" w:eastAsia="Calibri" w:hAnsiTheme="majorBidi" w:cstheme="majorBidi"/>
        </w:rPr>
        <w:fldChar w:fldCharType="begin"/>
      </w:r>
      <w:r w:rsidR="00523F9B" w:rsidRPr="001929E8">
        <w:rPr>
          <w:rFonts w:asciiTheme="majorBidi" w:eastAsia="Calibri" w:hAnsiTheme="majorBidi" w:cstheme="majorBidi"/>
        </w:rPr>
        <w:instrText xml:space="preserve"> ADDIN EN.CITE &lt;EndNote&gt;&lt;Cite&gt;&lt;Author&gt;Imiru&lt;/Author&gt;&lt;Year&gt;2023&lt;/Year&gt;&lt;RecNum&gt;316&lt;/RecNum&gt;&lt;DisplayText&gt;(Imiru, 2023)&lt;/DisplayText&gt;&lt;record&gt;&lt;rec-number&gt;316&lt;/rec-number&gt;&lt;foreign-keys&gt;&lt;key app="EN" db-id="0vwrpzxv29vrvyereatvfwzjstpzr9dpzfxs" timestamp="1715142968"&gt;316&lt;/key&gt;&lt;/foreign-keys&gt;&lt;ref-type name="Journal Article"&gt;17&lt;/ref-type&gt;&lt;contributors&gt;&lt;authors&gt;&lt;author&gt;Imiru, Getie Andualem&lt;/author&gt;&lt;/authors&gt;&lt;/contributors&gt;&lt;titles&gt;&lt;title&gt;The Mediating Role of Green Purchase Intention between Antecedents of Green Purchase Intention and Consumer’s Green Buying Behaviour: Empirical Evidence in Ethiopia&lt;/title&gt;&lt;secondary-title&gt;International Journal of Marketing Studies&lt;/secondary-title&gt;&lt;/titles&gt;&lt;pages&gt;1-31&lt;/pages&gt;&lt;volume&gt;15&lt;/volume&gt;&lt;number&gt;1&lt;/number&gt;&lt;dates&gt;&lt;year&gt;2023&lt;/year&gt;&lt;/dates&gt;&lt;urls&gt;&lt;/urls&gt;&lt;/record&gt;&lt;/Cite&gt;&lt;/EndNote&gt;</w:instrText>
      </w:r>
      <w:r w:rsidRPr="001929E8">
        <w:rPr>
          <w:rFonts w:asciiTheme="majorBidi" w:eastAsia="Calibri" w:hAnsiTheme="majorBidi" w:cstheme="majorBidi"/>
        </w:rPr>
        <w:fldChar w:fldCharType="separate"/>
      </w:r>
      <w:r w:rsidR="00523F9B" w:rsidRPr="001929E8">
        <w:rPr>
          <w:rFonts w:asciiTheme="majorBidi" w:eastAsia="Calibri" w:hAnsiTheme="majorBidi" w:cstheme="majorBidi"/>
        </w:rPr>
        <w:t>(Imiru, 2023)</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w:t>
      </w:r>
      <w:r w:rsidR="00804F6B" w:rsidRPr="001929E8">
        <w:rPr>
          <w:rFonts w:asciiTheme="majorBidi" w:eastAsia="Calibri" w:hAnsiTheme="majorBidi" w:cstheme="majorBidi"/>
        </w:rPr>
        <w:t>P</w:t>
      </w:r>
      <w:r w:rsidRPr="001929E8">
        <w:rPr>
          <w:rFonts w:asciiTheme="majorBidi" w:eastAsia="Calibri" w:hAnsiTheme="majorBidi" w:cstheme="majorBidi"/>
        </w:rPr>
        <w:t xml:space="preserve">ositive attitude of green items influence both their intentions to buy and their actual purchasing behavior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&lt;EndNote&gt;&lt;Cite&gt;&lt;Author&gt;Selvanathan&lt;/Author&gt;&lt;Year&gt;2025&lt;/Year&gt;&lt;RecNum&gt;494&lt;/RecNum&gt;&lt;DisplayText&gt;(Selvanathan, Samy, Jumbe, &amp;amp; Zeni, 2025)&lt;/DisplayText&gt;&lt;record&gt;&lt;rec-number&gt;494&lt;/rec-number&gt;&lt;foreign-keys&gt;&lt;key app="EN" db-id="0vwrpzxv29vrvyereatvfwzjstpzr9dpzfxs" timestamp="1752375959"&gt;494&lt;/key&gt;&lt;/foreign-keys&gt;&lt;ref-type name="Journal Article"&gt;17&lt;/ref-type&gt;&lt;contributors&gt;&lt;authors&gt;&lt;author&gt;Selvanathan, Mahiswaran&lt;/author&gt;&lt;author&gt;Samy, Ganthan Narayana&lt;/author&gt;&lt;author&gt;Jumbe, Precious Indira&lt;/author&gt;&lt;author&gt;Zeni, Noor Ain&lt;/author&gt;&lt;/authors&gt;&lt;/contributors&gt;&lt;titles&gt;&lt;title&gt;Environmental awareness, environmental concerns and perceived consumer effectiveness on green purchasing behaviour among Malaysian private university students&lt;/title&gt;&lt;secondary-title&gt;International Journal of Business Performance Management&lt;/secondary-title&gt;&lt;/titles&gt;&lt;pages&gt;173-189&lt;/pages&gt;&lt;volume&gt;26&lt;/volume&gt;&lt;number&gt;2&lt;/number&gt;&lt;dates&gt;&lt;year&gt;2025&lt;/year&gt;&lt;/dates&gt;&lt;isbn&gt;1368-4892&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rPr>
        <w:t>(Selvanathan, Samy, Jumbe, &amp; Zeni, 2025)</w:t>
      </w:r>
      <w:r w:rsidRPr="001929E8">
        <w:rPr>
          <w:rFonts w:asciiTheme="majorBidi" w:eastAsia="Calibri" w:hAnsiTheme="majorBidi" w:cstheme="majorBidi"/>
        </w:rPr>
        <w:fldChar w:fldCharType="end"/>
      </w:r>
      <w:r w:rsidRPr="001929E8">
        <w:rPr>
          <w:rFonts w:asciiTheme="majorBidi" w:eastAsia="Calibri" w:hAnsiTheme="majorBidi" w:cstheme="majorBidi"/>
        </w:rPr>
        <w:t xml:space="preserve">. Thus, intention is the nucleus in TPB theory that mediates between the TPB predictors and GPB </w:t>
      </w:r>
      <w:r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&lt;EndNote&gt;&lt;Cite&gt;&lt;Author&gt;Apiradee&lt;/Author&gt;&lt;Year&gt;2025&lt;/Year&gt;&lt;RecNum&gt;1041&lt;/RecNum&gt;&lt;DisplayText&gt;(Apiradee, Lin, Wirojratana, Lin, &amp;amp; Shu, 2025)&lt;/DisplayText&gt;&lt;record&gt;&lt;rec-number&gt;1041&lt;/rec-number&gt;&lt;foreign-keys&gt;&lt;key app="EN" db-id="0vwrpzxv29vrvyereatvfwzjstpzr9dpzfxs" timestamp="1758620032"&gt;1041&lt;/key&gt;&lt;/foreign-keys&gt;&lt;ref-type name="Journal Article"&gt;17&lt;/ref-type&gt;&lt;contributors&gt;&lt;authors&gt;&lt;author&gt;Apiradee&lt;/author&gt;&lt;author&gt;Lin, Chung‐Yin&lt;/author&gt;&lt;author&gt;Wirojratana, Virapun&lt;/author&gt;&lt;author&gt;Lin, Peng‐Chan&lt;/author&gt;&lt;author&gt;Shu, Bih‐Ching&lt;/author&gt;&lt;/authors&gt;&lt;/contributors&gt;&lt;titles&gt;&lt;title&gt;Nurses&amp;apos; intention and attitude to participate in advance care planning: An extended theory of planned behaviour using structural equation modelling–A cross‐sectional study&lt;/title&gt;&lt;secondary-title&gt;Journal of Clinical Nursing&lt;/secondary-title&gt;&lt;/titles&gt;&lt;pages&gt;1364-1374&lt;/pages&gt;&lt;volume&gt;34&lt;/volume&gt;&lt;number&gt;4&lt;/number&gt;&lt;dates&gt;&lt;year&gt;2025&lt;/year&gt;&lt;/dates&gt;&lt;isbn&gt;0962-1067&lt;/isbn&gt;&lt;urls&gt;&lt;/urls&gt;&lt;/record&gt;&lt;/Cite&gt;&lt;/EndNote&gt;</w:instrText>
      </w:r>
      <w:r w:rsidRPr="001929E8">
        <w:rPr>
          <w:rFonts w:asciiTheme="majorBidi" w:eastAsia="Calibri" w:hAnsiTheme="majorBidi" w:cstheme="majorBidi"/>
        </w:rPr>
        <w:fldChar w:fldCharType="separate"/>
      </w:r>
      <w:r w:rsidRPr="001929E8">
        <w:rPr>
          <w:rFonts w:asciiTheme="majorBidi" w:eastAsia="Calibri" w:hAnsiTheme="majorBidi" w:cstheme="majorBidi"/>
        </w:rPr>
        <w:t>(Apiradee, Lin, Wirojratana, Lin, &amp; Shu, 2025)</w:t>
      </w:r>
      <w:r w:rsidRPr="001929E8">
        <w:rPr>
          <w:rFonts w:asciiTheme="majorBidi" w:eastAsia="Calibri" w:hAnsiTheme="majorBidi" w:cstheme="majorBidi"/>
        </w:rPr>
        <w:fldChar w:fldCharType="end"/>
      </w:r>
      <w:r w:rsidRPr="001929E8">
        <w:rPr>
          <w:rFonts w:asciiTheme="majorBidi" w:eastAsia="Calibri" w:hAnsiTheme="majorBidi" w:cstheme="majorBidi"/>
        </w:rPr>
        <w:t>.</w:t>
      </w:r>
      <w:r w:rsidR="00523F9B" w:rsidRPr="001929E8">
        <w:rPr>
          <w:rFonts w:asciiTheme="majorBidi" w:eastAsia="Calibri" w:hAnsiTheme="majorBidi" w:cstheme="majorBidi"/>
        </w:rPr>
        <w:t xml:space="preserve"> </w:t>
      </w:r>
      <w:r w:rsidRPr="001929E8">
        <w:rPr>
          <w:rFonts w:asciiTheme="majorBidi" w:eastAsia="Calibri" w:hAnsiTheme="majorBidi" w:cstheme="majorBidi"/>
        </w:rPr>
        <w:t xml:space="preserve">Green purchase intention (GPI) positively and significantly </w:t>
      </w:r>
      <w:r w:rsidR="00523F9B" w:rsidRPr="001929E8">
        <w:rPr>
          <w:rFonts w:asciiTheme="majorBidi" w:eastAsia="Calibri" w:hAnsiTheme="majorBidi" w:cstheme="majorBidi"/>
        </w:rPr>
        <w:t>mediate</w:t>
      </w:r>
      <w:r w:rsidRPr="001929E8">
        <w:rPr>
          <w:rFonts w:asciiTheme="majorBidi" w:eastAsia="Calibri" w:hAnsiTheme="majorBidi" w:cstheme="majorBidi"/>
        </w:rPr>
        <w:t xml:space="preserve"> the relationship between GA and GPB </w:t>
      </w:r>
      <w:r w:rsidRPr="001929E8">
        <w:rPr>
          <w:rFonts w:asciiTheme="majorBidi" w:eastAsia="Calibri" w:hAnsiTheme="majorBidi" w:cstheme="majorBidi"/>
        </w:rPr>
        <w:fldChar w:fldCharType="begin">
          <w:fldData xml:space="preserve">PEVuZE5vdGU+PENpdGU+PEF1dGhvcj5ZdWFuPC9BdXRob3I+PFllYXI+MjAyMzwvWWVhcj48UmVj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==
</w:fldData>
        </w:fldChar>
      </w:r>
      <w:r w:rsidR="00804F6B" w:rsidRPr="001929E8">
        <w:rPr>
          <w:rFonts w:asciiTheme="majorBidi" w:eastAsia="Calibri" w:hAnsiTheme="majorBidi" w:cstheme="majorBidi"/>
        </w:rPr>
        <w:instrText xml:space="preserve"> ADDIN EN.CITE </w:instrText>
      </w:r>
      <w:r w:rsidR="00804F6B" w:rsidRPr="001929E8">
        <w:rPr>
          <w:rFonts w:asciiTheme="majorBidi" w:eastAsia="Calibri" w:hAnsiTheme="majorBidi" w:cstheme="majorBidi"/>
        </w:rPr>
        <w:fldChar w:fldCharType="begin">
          <w:fldData xml:space="preserve">PEVuZE5vdGU+PENpdGU+PEF1dGhvcj5ZdWFuPC9BdXRob3I+PFllYXI+MjAyMzwvWWVhcj48UmVj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==
</w:fldData>
        </w:fldChar>
      </w:r>
      <w:r w:rsidR="00804F6B" w:rsidRPr="001929E8">
        <w:rPr>
          <w:rFonts w:asciiTheme="majorBidi" w:eastAsia="Calibri" w:hAnsiTheme="majorBidi" w:cstheme="majorBidi"/>
        </w:rPr>
        <w:instrText xml:space="preserve"> ADDIN EN.CITE.DATA </w:instrText>
      </w:r>
      <w:r w:rsidR="00804F6B" w:rsidRPr="001929E8">
        <w:rPr>
          <w:rFonts w:asciiTheme="majorBidi" w:eastAsia="Calibri" w:hAnsiTheme="majorBidi" w:cstheme="majorBidi"/>
        </w:rPr>
      </w:r>
      <w:r w:rsidR="00804F6B" w:rsidRPr="001929E8">
        <w:rPr>
          <w:rFonts w:asciiTheme="majorBidi" w:eastAsia="Calibri" w:hAnsiTheme="majorBidi" w:cstheme="majorBidi"/>
        </w:rPr>
        <w:fldChar w:fldCharType="end"/>
      </w:r>
      <w:r w:rsidRPr="001929E8">
        <w:rPr>
          <w:rFonts w:asciiTheme="majorBidi" w:eastAsia="Calibri" w:hAnsiTheme="majorBidi" w:cstheme="majorBidi"/>
        </w:rPr>
      </w:r>
      <w:r w:rsidRPr="001929E8">
        <w:rPr>
          <w:rFonts w:asciiTheme="majorBidi" w:eastAsia="Calibri" w:hAnsiTheme="majorBidi" w:cstheme="majorBidi"/>
        </w:rPr>
        <w:fldChar w:fldCharType="separate"/>
      </w:r>
      <w:r w:rsidR="00804F6B" w:rsidRPr="001929E8">
        <w:rPr>
          <w:rFonts w:asciiTheme="majorBidi" w:eastAsia="Calibri" w:hAnsiTheme="majorBidi" w:cstheme="majorBidi"/>
          <w:noProof/>
        </w:rPr>
        <w:t>(Irine &amp; Lady, 2023; Margariti, Hatzithomas, &amp; Boutsouki, 2024; Meili, 2025; Yuan, Rasiah, Hou, &amp; Li, 2023)</w:t>
      </w:r>
      <w:r w:rsidRPr="001929E8">
        <w:rPr>
          <w:rFonts w:asciiTheme="majorBidi" w:eastAsia="Calibri" w:hAnsiTheme="majorBidi" w:cstheme="majorBidi"/>
        </w:rPr>
        <w:fldChar w:fldCharType="end"/>
      </w:r>
      <w:r w:rsidRPr="001929E8">
        <w:rPr>
          <w:rFonts w:asciiTheme="majorBidi" w:eastAsia="Calibri" w:hAnsiTheme="majorBidi" w:cstheme="majorBidi"/>
        </w:rPr>
        <w:t>.</w:t>
      </w:r>
    </w:p>
    <w:p w:rsidR="007F3E1D" w:rsidRPr="001929E8" w:rsidRDefault="00353C61" w:rsidP="00353C61">
      <w:pPr>
        <w:pStyle w:val="NormalWeb"/>
        <w:spacing w:before="0" w:beforeAutospacing="0" w:after="0" w:afterAutospacing="0" w:line="480" w:lineRule="auto"/>
        <w:jc w:val="both"/>
        <w:rPr>
          <w:rFonts w:asciiTheme="majorBidi" w:eastAsia="Calibri" w:hAnsiTheme="majorBidi" w:cstheme="majorBidi"/>
        </w:rPr>
      </w:pPr>
      <w:r w:rsidRPr="001929E8">
        <w:rPr>
          <w:rFonts w:asciiTheme="majorBidi" w:eastAsia="Calibri" w:hAnsiTheme="majorBidi" w:cstheme="majorBidi"/>
        </w:rPr>
        <w:tab/>
        <w:t xml:space="preserve">According to the statement, Green Purchase Behavior (GPB) and the antecedent elements are mediated by Green Purchase Intention (GPI). To put it another way, customers' intentions to buy green products are shaped by Green Attitude (GA), Subjective Norms (SN), and Perceived Behavioural Control (PBC), which then influence real green purchasing behavior. Customers who have strong social support, positive environmental attitudes, and confidence in their ability to buy eco-friendly products are more likely to develop a strong </w:t>
      </w:r>
      <w:r w:rsidRPr="001929E8">
        <w:rPr>
          <w:rFonts w:asciiTheme="majorBidi" w:eastAsia="Calibri" w:hAnsiTheme="majorBidi" w:cstheme="majorBidi"/>
        </w:rPr>
        <w:lastRenderedPageBreak/>
        <w:t xml:space="preserve">intention to buy, which eventually translates into green purchasing behavior, according to GPI's significant mediating role </w:t>
      </w:r>
      <w:r w:rsidR="007F3E1D" w:rsidRPr="001929E8">
        <w:rPr>
          <w:rFonts w:asciiTheme="majorBidi" w:eastAsia="Calibri" w:hAnsiTheme="majorBidi" w:cstheme="majorBidi"/>
        </w:rPr>
        <w:fldChar w:fldCharType="begin"/>
      </w:r>
      <w:r w:rsidRPr="001929E8">
        <w:rPr>
          <w:rFonts w:asciiTheme="majorBidi" w:eastAsia="Calibri" w:hAnsiTheme="majorBidi" w:cstheme="majorBidi"/>
        </w:rPr>
        <w:instrText xml:space="preserve"> ADDIN EN.CITE &lt;EndNote&gt;&lt;Cite&gt;&lt;Author&gt;Kumar&lt;/Author&gt;&lt;Year&gt;2025&lt;/Year&gt;&lt;RecNum&gt;58&lt;/RecNum&gt;&lt;DisplayText&gt;(Butt &amp;amp; Ahmad, 2025; Kumar &amp;amp; Sinha, 2025)&lt;/DisplayText&gt;&lt;record&gt;&lt;rec-number&gt;58&lt;/rec-number&gt;&lt;foreign-keys&gt;&lt;key app="EN" db-id="vpvdxrpvlxtd2hede5wpardww55ex92ww5tf" timestamp="1781427940"&gt;58&lt;/key&gt;&lt;/foreign-keys&gt;&lt;ref-type name="Journal Article"&gt;17&lt;/ref-type&gt;&lt;contributors&gt;&lt;authors&gt;&lt;author&gt;Kumar,&lt;/author&gt;&lt;author&gt;Sinha, Ashish Ranjan&lt;/author&gt;&lt;/authors&gt;&lt;/contributors&gt;&lt;titles&gt;&lt;title&gt;Examining the mediating role of green purchase intention in influencing youth&amp;apos;s green purchasing behaviour in emerging economies&lt;/title&gt;&lt;secondary-title&gt;International Journal of Innovative Research and Scientific Studies&lt;/secondary-title&gt;&lt;/titles&gt;&lt;periodical&gt;&lt;full-title&gt;International Journal of Innovative Research and Scientific Studies&lt;/full-title&gt;&lt;/periodical&gt;&lt;pages&gt;729-741&lt;/pages&gt;&lt;volume&gt;8&lt;/volume&gt;&lt;number&gt;4&lt;/number&gt;&lt;dates&gt;&lt;year&gt;2025&lt;/year&gt;&lt;/dates&gt;&lt;urls&gt;&lt;/urls&gt;&lt;/record&gt;&lt;/Cite&gt;&lt;Cite&gt;&lt;Author&gt;Butt&lt;/Author&gt;&lt;Year&gt;2025&lt;/Year&gt;&lt;RecNum&gt;15&lt;/RecNum&gt;&lt;record&gt;&lt;rec-number&gt;15&lt;/rec-number&gt;&lt;foreign-keys&gt;&lt;key app="EN" db-id="vpvdxrpvlxtd2hede5wpardww55ex92ww5tf" timestamp="1781404672"&gt;15&lt;/key&gt;&lt;/foreign-keys&gt;&lt;ref-type name="Journal Article"&gt;17&lt;/ref-type&gt;&lt;contributors&gt;&lt;authors&gt;&lt;author&gt;Butt, Imran Zafar&lt;/author&gt;&lt;author&gt;Ahmad, Sajjad&lt;/author&gt;&lt;/authors&gt;&lt;/contributors&gt;&lt;titles&gt;&lt;title&gt;Exploring the Interplay of Environmental Factors &amp;amp; Technological Factors in Shaping Green Purchase Behavior: A Moderated Mediation Approach&lt;/title&gt;&lt;secondary-title&gt;Journal of Management Science Research Review&lt;/secondary-title&gt;&lt;/titles&gt;&lt;periodical&gt;&lt;full-title&gt;Journal of Management Science Research Review&lt;/full-title&gt;&lt;/periodical&gt;&lt;pages&gt;322-354&lt;/pages&gt;&lt;volume&gt;4&lt;/volume&gt;&lt;number&gt;2&lt;/number&gt;&lt;dates&gt;&lt;year&gt;2025&lt;/year&gt;&lt;/dates&gt;&lt;isbn&gt;3006-2047&lt;/isbn&gt;&lt;urls&gt;&lt;/urls&gt;&lt;/record&gt;&lt;/Cite&gt;&lt;/EndNote&gt;</w:instrText>
      </w:r>
      <w:r w:rsidR="007F3E1D" w:rsidRPr="001929E8">
        <w:rPr>
          <w:rFonts w:asciiTheme="majorBidi" w:eastAsia="Calibri" w:hAnsiTheme="majorBidi" w:cstheme="majorBidi"/>
        </w:rPr>
        <w:fldChar w:fldCharType="separate"/>
      </w:r>
      <w:r w:rsidRPr="001929E8">
        <w:rPr>
          <w:rFonts w:asciiTheme="majorBidi" w:eastAsia="Calibri" w:hAnsiTheme="majorBidi" w:cstheme="majorBidi"/>
          <w:noProof/>
        </w:rPr>
        <w:t>(Butt &amp; Ahmad, 2025; Kumar &amp; Sinha, 2025)</w:t>
      </w:r>
      <w:r w:rsidR="007F3E1D" w:rsidRPr="001929E8">
        <w:rPr>
          <w:rFonts w:asciiTheme="majorBidi" w:eastAsia="Calibri" w:hAnsiTheme="majorBidi" w:cstheme="majorBidi"/>
        </w:rPr>
        <w:fldChar w:fldCharType="end"/>
      </w:r>
      <w:r w:rsidRPr="001929E8">
        <w:rPr>
          <w:rFonts w:asciiTheme="majorBidi" w:eastAsia="Calibri" w:hAnsiTheme="majorBidi" w:cstheme="majorBidi"/>
        </w:rPr>
        <w:t>.</w:t>
      </w:r>
    </w:p>
    <w:p w:rsidR="00353C61" w:rsidRPr="001929E8" w:rsidRDefault="00353C61" w:rsidP="009357F2">
      <w:pPr>
        <w:spacing w:line="480" w:lineRule="auto"/>
        <w:jc w:val="both"/>
        <w:rPr>
          <w:rFonts w:asciiTheme="majorBidi" w:eastAsia="Calibri" w:hAnsiTheme="majorBidi" w:cstheme="majorBidi"/>
        </w:rPr>
      </w:pPr>
      <w:r w:rsidRPr="001929E8">
        <w:rPr>
          <w:rFonts w:asciiTheme="majorBidi" w:eastAsia="Calibri" w:hAnsiTheme="majorBidi" w:cstheme="majorBidi"/>
        </w:rPr>
        <w:t>Based on above discussion we may design the following hypothesis:</w:t>
      </w:r>
    </w:p>
    <w:p w:rsidR="00353C61" w:rsidRPr="001929E8" w:rsidRDefault="00353C61"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7</w:t>
      </w:r>
      <w:r w:rsidR="00CD4DF4" w:rsidRPr="001929E8">
        <w:rPr>
          <w:rFonts w:asciiTheme="majorBidi" w:eastAsia="Calibri" w:hAnsiTheme="majorBidi" w:cstheme="majorBidi"/>
        </w:rPr>
        <w:t>a</w:t>
      </w:r>
      <w:r w:rsidRPr="001929E8">
        <w:rPr>
          <w:rFonts w:asciiTheme="majorBidi" w:eastAsia="Calibri" w:hAnsiTheme="majorBidi" w:cstheme="majorBidi"/>
        </w:rPr>
        <w:t>: GPI mediates the relationship between GA and GPB</w:t>
      </w:r>
    </w:p>
    <w:p w:rsidR="009357F2" w:rsidRPr="001929E8" w:rsidRDefault="009357F2"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7</w:t>
      </w:r>
      <w:r w:rsidR="00CD4DF4" w:rsidRPr="001929E8">
        <w:rPr>
          <w:rFonts w:asciiTheme="majorBidi" w:eastAsia="Calibri" w:hAnsiTheme="majorBidi" w:cstheme="majorBidi"/>
        </w:rPr>
        <w:t>b</w:t>
      </w:r>
      <w:r w:rsidRPr="001929E8">
        <w:rPr>
          <w:rFonts w:asciiTheme="majorBidi" w:eastAsia="Calibri" w:hAnsiTheme="majorBidi" w:cstheme="majorBidi"/>
        </w:rPr>
        <w:t>: GPI mediates the relationship between SN and GPB</w:t>
      </w:r>
    </w:p>
    <w:p w:rsidR="009357F2" w:rsidRPr="001929E8" w:rsidRDefault="009357F2" w:rsidP="0014316B">
      <w:pPr>
        <w:pStyle w:val="NormalWeb"/>
        <w:spacing w:before="0" w:beforeAutospacing="0" w:after="0" w:afterAutospacing="0"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7</w:t>
      </w:r>
      <w:r w:rsidR="00CD4DF4" w:rsidRPr="001929E8">
        <w:rPr>
          <w:rFonts w:asciiTheme="majorBidi" w:eastAsia="Calibri" w:hAnsiTheme="majorBidi" w:cstheme="majorBidi"/>
        </w:rPr>
        <w:t>c</w:t>
      </w:r>
      <w:r w:rsidRPr="001929E8">
        <w:rPr>
          <w:rFonts w:asciiTheme="majorBidi" w:eastAsia="Calibri" w:hAnsiTheme="majorBidi" w:cstheme="majorBidi"/>
        </w:rPr>
        <w:t>: GPI mediates the relationship between PBC and GPB</w:t>
      </w:r>
    </w:p>
    <w:p w:rsidR="009357F2" w:rsidRPr="001929E8" w:rsidRDefault="009357F2" w:rsidP="00CD4DF4">
      <w:pPr>
        <w:spacing w:line="480" w:lineRule="auto"/>
        <w:jc w:val="both"/>
        <w:rPr>
          <w:rFonts w:asciiTheme="majorBidi" w:eastAsia="Calibri" w:hAnsiTheme="majorBidi" w:cstheme="majorBidi"/>
        </w:rPr>
      </w:pPr>
      <w:r w:rsidRPr="001929E8">
        <w:rPr>
          <w:rFonts w:asciiTheme="majorBidi" w:eastAsia="Calibri" w:hAnsiTheme="majorBidi" w:cstheme="majorBidi"/>
        </w:rPr>
        <w:tab/>
        <w:t>It was explored that how technology-based elements, particularly optimism and innovativeness, affect GPI and GPI further affects GPB</w:t>
      </w:r>
      <w:r w:rsidR="00CD4DF4" w:rsidRPr="001929E8">
        <w:rPr>
          <w:rFonts w:asciiTheme="majorBidi" w:eastAsia="Calibri" w:hAnsiTheme="majorBidi" w:cstheme="majorBidi"/>
        </w:rPr>
        <w:t xml:space="preserve"> </w:t>
      </w:r>
      <w:r w:rsidR="00353C61" w:rsidRPr="001929E8">
        <w:rPr>
          <w:rFonts w:asciiTheme="majorBidi" w:eastAsia="Calibri" w:hAnsiTheme="majorBidi" w:cstheme="majorBidi"/>
        </w:rPr>
        <w:fldChar w:fldCharType="begin"/>
      </w:r>
      <w:r w:rsidR="00CD4DF4" w:rsidRPr="001929E8">
        <w:rPr>
          <w:rFonts w:asciiTheme="majorBidi" w:eastAsia="Calibri" w:hAnsiTheme="majorBidi" w:cstheme="majorBidi"/>
        </w:rPr>
        <w:instrText xml:space="preserve"> ADDIN EN.CITE &lt;EndNote&gt;&lt;Cite&gt;&lt;Author&gt;Srisathan&lt;/Author&gt;&lt;Year&gt;2024&lt;/Year&gt;&lt;RecNum&gt;479&lt;/RecNum&gt;&lt;DisplayText&gt;(Srisathan, Ketkaew, Jantuma, &amp;amp; Naruetharadhol, 2024)&lt;/DisplayText&gt;&lt;record&gt;&lt;rec-number&gt;479&lt;/rec-number&gt;&lt;foreign-keys&gt;&lt;key app="EN" db-id="wfxdt29ap2erzle0d0ppzfpcr5xtfatx5e52" timestamp="1731044160"&gt;479&lt;/key&gt;&lt;/foreign-keys&gt;&lt;ref-type name="Journal Article"&gt;17&lt;/ref-type&gt;&lt;contributors&gt;&lt;authors&gt;&lt;author&gt;Srisathan, Wutthiya Aekthanate&lt;/author&gt;&lt;author&gt;Ketkaew, Chavis&lt;/author&gt;&lt;author&gt;Jantuma, Narissara&lt;/author&gt;&lt;author&gt;Naruetharadhol, Phaninee&lt;/author&gt;&lt;/authors&gt;&lt;/contributors&gt;&lt;titles&gt;&lt;title&gt;Trust and website conversion in consumer responses to green product purchasing: A new perspective through the lens of innovative website Design&amp;apos;s technology integration&lt;/title&gt;&lt;secondary-title&gt;Heliyon&lt;/secondary-title&gt;&lt;/titles&gt;&lt;periodical&gt;&lt;full-title&gt;Heliyon&lt;/full-title&gt;&lt;/periodical&gt;&lt;volume&gt;10&lt;/volume&gt;&lt;number&gt;1&lt;/number&gt;&lt;dates&gt;&lt;year&gt;2024&lt;/year&gt;&lt;/dates&gt;&lt;isbn&gt;2405-8440&lt;/isbn&gt;&lt;urls&gt;&lt;/urls&gt;&lt;/record&gt;&lt;/Cite&gt;&lt;/EndNote&gt;</w:instrText>
      </w:r>
      <w:r w:rsidR="00353C61" w:rsidRPr="001929E8">
        <w:rPr>
          <w:rFonts w:asciiTheme="majorBidi" w:eastAsia="Calibri" w:hAnsiTheme="majorBidi" w:cstheme="majorBidi"/>
        </w:rPr>
        <w:fldChar w:fldCharType="separate"/>
      </w:r>
      <w:r w:rsidR="00CD4DF4" w:rsidRPr="001929E8">
        <w:rPr>
          <w:rFonts w:asciiTheme="majorBidi" w:eastAsia="Calibri" w:hAnsiTheme="majorBidi" w:cstheme="majorBidi"/>
          <w:noProof/>
        </w:rPr>
        <w:t>(Srisathan, Ketkaew, Jantuma, &amp; Naruetharadhol, 2024)</w:t>
      </w:r>
      <w:r w:rsidR="00353C61" w:rsidRPr="001929E8">
        <w:rPr>
          <w:rFonts w:asciiTheme="majorBidi" w:eastAsia="Calibri" w:hAnsiTheme="majorBidi" w:cstheme="majorBidi"/>
        </w:rPr>
        <w:fldChar w:fldCharType="end"/>
      </w:r>
      <w:r w:rsidR="00CD4DF4" w:rsidRPr="001929E8">
        <w:rPr>
          <w:rFonts w:asciiTheme="majorBidi" w:eastAsia="Calibri" w:hAnsiTheme="majorBidi" w:cstheme="majorBidi"/>
        </w:rPr>
        <w:t xml:space="preserve">. </w:t>
      </w:r>
      <w:r w:rsidRPr="001929E8">
        <w:rPr>
          <w:rFonts w:asciiTheme="majorBidi" w:hAnsiTheme="majorBidi" w:cstheme="majorBidi"/>
        </w:rPr>
        <w:t xml:space="preserve">In some studies, such as Yacob, Ali, and Roslim (2025), green purchase intention (GPI) does not significantly mediate the relationship between technological factors (TF) and green purchase behavior (GPB)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&lt;EndNote&gt;&lt;Cite&gt;&lt;Author&gt;Yacob&lt;/Author&gt;&lt;Year&gt;2025&lt;/Year&gt;&lt;RecNum&gt;1403&lt;/RecNum&gt;&lt;DisplayText&gt;(Yacob, Ali, &amp;amp; Roslim, 2025)&lt;/DisplayText&gt;&lt;record&gt;&lt;rec-number&gt;1403&lt;/rec-number&gt;&lt;foreign-keys&gt;&lt;key app="EN" db-id="0vwrpzxv29vrvyereatvfwzjstpzr9dpzfxs" timestamp="1773809153"&gt;1403&lt;/key&gt;&lt;/foreign-keys&gt;&lt;ref-type name="Journal Article"&gt;17&lt;/ref-type&gt;&lt;contributors&gt;&lt;authors&gt;&lt;author&gt;Yacob, Azliza&lt;/author&gt;&lt;author&gt;Ali, Noraida Haji&lt;/author&gt;&lt;author&gt;Roslim, Aimi Dalila&lt;/author&gt;&lt;/authors&gt;&lt;/contributors&gt;&lt;titles&gt;&lt;title&gt;Innovations and Adoption: Examining the Constructs of Technology Acceptance Theories&lt;/title&gt;&lt;secondary-title&gt;International Journal on Advanced Science, Engineering &amp;amp; Information Technology&lt;/secondary-title&gt;&lt;/titles&gt;&lt;volume&gt;15&lt;/volume&gt;&lt;number&gt;1&lt;/number&gt;&lt;dates&gt;&lt;year&gt;2025&lt;/year&gt;&lt;/dates&gt;&lt;isbn&gt;2088-5334&lt;/isbn&gt;&lt;urls&gt;&lt;/urls&gt;&lt;/record&gt;&lt;/Cite&gt;&lt;/EndNote&gt;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(Yacob, Ali, &amp; Roslim, 2025)</w:t>
      </w:r>
      <w:r w:rsidRPr="001929E8">
        <w:rPr>
          <w:rFonts w:asciiTheme="majorBidi" w:hAnsiTheme="majorBidi" w:cstheme="majorBidi"/>
        </w:rPr>
        <w:fldChar w:fldCharType="end"/>
      </w:r>
      <w:r w:rsidRPr="001929E8">
        <w:rPr>
          <w:rFonts w:asciiTheme="majorBidi" w:hAnsiTheme="majorBidi" w:cstheme="majorBidi"/>
        </w:rPr>
        <w:t>.</w:t>
      </w:r>
      <w:r w:rsidR="00CD4DF4" w:rsidRPr="001929E8">
        <w:rPr>
          <w:rFonts w:asciiTheme="majorBidi" w:hAnsiTheme="majorBidi" w:cstheme="majorBidi"/>
        </w:rPr>
        <w:t xml:space="preserve"> </w:t>
      </w:r>
      <w:r w:rsidRPr="001929E8">
        <w:rPr>
          <w:rFonts w:asciiTheme="majorBidi" w:hAnsiTheme="majorBidi" w:cstheme="majorBidi"/>
        </w:rPr>
        <w:t>These contradictory findings, in which green purchase intention (GPI) demonstrates both significant and minor mediating effects between technological factors (TF) and green purchase behavior (GPB)</w:t>
      </w:r>
      <w:r w:rsidR="00CD4DF4" w:rsidRPr="001929E8">
        <w:rPr>
          <w:rFonts w:asciiTheme="majorBidi" w:hAnsiTheme="majorBidi" w:cstheme="majorBidi"/>
        </w:rPr>
        <w:t>.</w:t>
      </w:r>
      <w:r w:rsidRPr="001929E8">
        <w:rPr>
          <w:rFonts w:asciiTheme="majorBidi" w:hAnsiTheme="majorBidi" w:cstheme="majorBidi"/>
        </w:rPr>
        <w:t xml:space="preserve"> </w:t>
      </w:r>
      <w:r w:rsidRPr="001929E8">
        <w:rPr>
          <w:rFonts w:asciiTheme="majorBidi" w:eastAsia="Calibri" w:hAnsiTheme="majorBidi" w:cstheme="majorBidi"/>
        </w:rPr>
        <w:t>On the basis of above evidences, we purpose that GPI plays mediation role between TF and GPB.</w:t>
      </w:r>
    </w:p>
    <w:p w:rsidR="009357F2" w:rsidRPr="001929E8" w:rsidRDefault="009357F2"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7</w:t>
      </w:r>
      <w:r w:rsidR="00CD4DF4" w:rsidRPr="001929E8">
        <w:rPr>
          <w:rFonts w:asciiTheme="majorBidi" w:eastAsia="Calibri" w:hAnsiTheme="majorBidi" w:cstheme="majorBidi"/>
        </w:rPr>
        <w:t>d</w:t>
      </w:r>
      <w:r w:rsidRPr="001929E8">
        <w:rPr>
          <w:rFonts w:asciiTheme="majorBidi" w:eastAsia="Calibri" w:hAnsiTheme="majorBidi" w:cstheme="majorBidi"/>
        </w:rPr>
        <w:t>: GPI mediates the relationship between TF and GPB</w:t>
      </w:r>
    </w:p>
    <w:p w:rsidR="00945BD8" w:rsidRPr="001929E8" w:rsidRDefault="00A32FBE" w:rsidP="00EB5D37">
      <w:pPr>
        <w:pStyle w:val="Heading3"/>
        <w:spacing w:before="0" w:after="0" w:line="480" w:lineRule="auto"/>
        <w:rPr>
          <w:rFonts w:asciiTheme="majorBidi" w:hAnsiTheme="majorBidi" w:cstheme="majorBidi"/>
          <w:color w:val="auto"/>
        </w:rPr>
      </w:pPr>
      <w:r w:rsidRPr="001929E8">
        <w:rPr>
          <w:rFonts w:asciiTheme="majorBidi" w:hAnsiTheme="majorBidi" w:cstheme="majorBidi"/>
          <w:color w:val="auto"/>
        </w:rPr>
        <w:t>3.1.</w:t>
      </w:r>
      <w:r w:rsidR="00EB5D37" w:rsidRPr="001929E8">
        <w:rPr>
          <w:rFonts w:asciiTheme="majorBidi" w:hAnsiTheme="majorBidi" w:cstheme="majorBidi"/>
          <w:color w:val="auto"/>
        </w:rPr>
        <w:t>8</w:t>
      </w:r>
      <w:r w:rsidRPr="001929E8">
        <w:rPr>
          <w:rFonts w:asciiTheme="majorBidi" w:hAnsiTheme="majorBidi" w:cstheme="majorBidi"/>
          <w:color w:val="auto"/>
        </w:rPr>
        <w:t xml:space="preserve"> Moderating Role of Green Brand Knowledge</w:t>
      </w:r>
    </w:p>
    <w:p w:rsidR="009357F2" w:rsidRPr="001929E8" w:rsidRDefault="00F11A9A" w:rsidP="00F11A9A">
      <w:pPr>
        <w:pStyle w:val="NormalWeb"/>
        <w:spacing w:before="0" w:beforeAutospacing="0" w:after="0" w:afterAutospacing="0" w:line="480" w:lineRule="auto"/>
        <w:jc w:val="both"/>
        <w:rPr>
          <w:rFonts w:asciiTheme="majorBidi" w:hAnsiTheme="majorBidi" w:cstheme="majorBidi"/>
        </w:rPr>
      </w:pPr>
      <w:r w:rsidRPr="001929E8">
        <w:rPr>
          <w:rFonts w:asciiTheme="majorBidi" w:hAnsiTheme="majorBidi" w:cstheme="majorBidi"/>
        </w:rPr>
        <w:tab/>
        <w:t xml:space="preserve">Moderation effect of GBK between GA-GPI, SN-GPI, PBC-GPI, and TF-GPI is still unexplored. According to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&lt;EndNote&gt;&lt;Cite&gt;&lt;Author&gt;Butt&lt;/Author&gt;&lt;Year&gt;2025&lt;/Year&gt;&lt;RecNum&gt;15&lt;/RecNum&gt;&lt;DisplayText&gt;(Butt &amp;amp; Ahmad, 2025)&lt;/DisplayText&gt;&lt;record&gt;&lt;rec-number&gt;15&lt;/rec-number&gt;&lt;foreign-keys&gt;&lt;key app="EN" db-id="vpvdxrpvlxtd2hede5wpardww55ex92ww5tf" timestamp="1781404672"&gt;15&lt;/key&gt;&lt;/foreign-keys&gt;&lt;ref-type name="Journal Article"&gt;17&lt;/ref-type&gt;&lt;contributors&gt;&lt;authors&gt;&lt;author&gt;Butt, Imran Zafar&lt;/author&gt;&lt;author&gt;Ahmad, Sajjad&lt;/author&gt;&lt;/authors&gt;&lt;/contributors&gt;&lt;titles&gt;&lt;title&gt;Exploring the Interplay of Environmental Factors &amp;amp; Technological Factors in Shaping Green Purchase Behavior: A Moderated Mediation Approach&lt;/title&gt;&lt;secondary-title&gt;Journal of Management Science Research Review&lt;/secondary-title&gt;&lt;/titles&gt;&lt;periodical&gt;&lt;full-title&gt;Journal of Management Science Research Review&lt;/full-title&gt;&lt;/periodical&gt;&lt;pages&gt;322-354&lt;/pages&gt;&lt;volume&gt;4&lt;/volume&gt;&lt;number&gt;2&lt;/number&gt;&lt;dates&gt;&lt;year&gt;2025&lt;/year&gt;&lt;/dates&gt;&lt;isbn&gt;3006-2047&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(Butt &amp; Ahmad, 2025)</w:t>
      </w:r>
      <w:r w:rsidRPr="001929E8">
        <w:rPr>
          <w:rFonts w:asciiTheme="majorBidi" w:hAnsiTheme="majorBidi" w:cstheme="majorBidi"/>
        </w:rPr>
        <w:fldChar w:fldCharType="end"/>
      </w:r>
      <w:r w:rsidRPr="001929E8">
        <w:rPr>
          <w:rFonts w:asciiTheme="majorBidi" w:hAnsiTheme="majorBidi" w:cstheme="majorBidi"/>
        </w:rPr>
        <w:t xml:space="preserve"> moderation effect of GBK between SN-GPI and TF-GPI could not produce significant impact but it was significant between GA-GPI and PBC-GPI. At the same time moderation effect between EF-GPI and GA-GPI was significant. </w:t>
      </w:r>
    </w:p>
    <w:p w:rsidR="009357F2" w:rsidRPr="001929E8" w:rsidRDefault="009357F2" w:rsidP="009357F2">
      <w:pPr>
        <w:pStyle w:val="NormalWeb"/>
        <w:spacing w:before="0" w:beforeAutospacing="0" w:after="0" w:afterAutospacing="0" w:line="480" w:lineRule="auto"/>
        <w:jc w:val="both"/>
        <w:rPr>
          <w:rFonts w:asciiTheme="majorBidi" w:hAnsiTheme="majorBidi" w:cstheme="majorBidi"/>
        </w:rPr>
      </w:pPr>
      <w:r w:rsidRPr="001929E8">
        <w:rPr>
          <w:rFonts w:asciiTheme="majorBidi" w:hAnsiTheme="majorBidi" w:cstheme="majorBidi"/>
        </w:rPr>
        <w:t>On the basis of above discussion, we can hypothesis that:</w:t>
      </w:r>
    </w:p>
    <w:p w:rsidR="009357F2" w:rsidRPr="001929E8" w:rsidRDefault="009357F2"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8</w:t>
      </w:r>
      <w:r w:rsidR="00F11A9A" w:rsidRPr="001929E8">
        <w:rPr>
          <w:rFonts w:asciiTheme="majorBidi" w:eastAsia="Calibri" w:hAnsiTheme="majorBidi" w:cstheme="majorBidi"/>
        </w:rPr>
        <w:t>a</w:t>
      </w:r>
      <w:r w:rsidRPr="001929E8">
        <w:rPr>
          <w:rFonts w:asciiTheme="majorBidi" w:eastAsia="Calibri" w:hAnsiTheme="majorBidi" w:cstheme="majorBidi"/>
        </w:rPr>
        <w:t>: GBK moderates the relationship between GA and GPI</w:t>
      </w:r>
    </w:p>
    <w:p w:rsidR="009357F2" w:rsidRPr="001929E8" w:rsidRDefault="009357F2"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8</w:t>
      </w:r>
      <w:r w:rsidR="00F11A9A" w:rsidRPr="001929E8">
        <w:rPr>
          <w:rFonts w:asciiTheme="majorBidi" w:eastAsia="Calibri" w:hAnsiTheme="majorBidi" w:cstheme="majorBidi"/>
        </w:rPr>
        <w:t>b</w:t>
      </w:r>
      <w:r w:rsidRPr="001929E8">
        <w:rPr>
          <w:rFonts w:asciiTheme="majorBidi" w:eastAsia="Calibri" w:hAnsiTheme="majorBidi" w:cstheme="majorBidi"/>
        </w:rPr>
        <w:t>: GBK moderates the relationship between SN and GPI</w:t>
      </w:r>
    </w:p>
    <w:p w:rsidR="009357F2" w:rsidRPr="001929E8" w:rsidRDefault="009357F2" w:rsidP="0014316B">
      <w:pPr>
        <w:spacing w:line="480" w:lineRule="auto"/>
        <w:jc w:val="both"/>
        <w:rPr>
          <w:rFonts w:asciiTheme="majorBid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8</w:t>
      </w:r>
      <w:r w:rsidR="00F11A9A" w:rsidRPr="001929E8">
        <w:rPr>
          <w:rFonts w:asciiTheme="majorBidi" w:eastAsia="Calibri" w:hAnsiTheme="majorBidi" w:cstheme="majorBidi"/>
        </w:rPr>
        <w:t>c</w:t>
      </w:r>
      <w:r w:rsidRPr="001929E8">
        <w:rPr>
          <w:rFonts w:asciiTheme="majorBidi" w:eastAsia="Calibri" w:hAnsiTheme="majorBidi" w:cstheme="majorBidi"/>
        </w:rPr>
        <w:t>: GBK moderates the relationship between PBC and GPI</w:t>
      </w:r>
    </w:p>
    <w:p w:rsidR="009357F2" w:rsidRPr="001929E8" w:rsidRDefault="009357F2" w:rsidP="0014316B">
      <w:pPr>
        <w:spacing w:line="480" w:lineRule="auto"/>
        <w:jc w:val="both"/>
        <w:rPr>
          <w:rFonts w:asciiTheme="majorBidi" w:eastAsia="Calibri" w:hAnsiTheme="majorBidi" w:cstheme="majorBidi"/>
        </w:rPr>
      </w:pPr>
      <w:r w:rsidRPr="001929E8">
        <w:rPr>
          <w:rFonts w:asciiTheme="majorBidi" w:eastAsia="Calibri" w:hAnsiTheme="majorBidi" w:cstheme="majorBidi"/>
        </w:rPr>
        <w:t>H</w:t>
      </w:r>
      <w:r w:rsidR="0014316B" w:rsidRPr="001929E8">
        <w:rPr>
          <w:rFonts w:asciiTheme="majorBidi" w:eastAsia="Calibri" w:hAnsiTheme="majorBidi" w:cstheme="majorBidi"/>
          <w:vertAlign w:val="subscript"/>
        </w:rPr>
        <w:t>8</w:t>
      </w:r>
      <w:r w:rsidR="00F11A9A" w:rsidRPr="001929E8">
        <w:rPr>
          <w:rFonts w:asciiTheme="majorBidi" w:eastAsia="Calibri" w:hAnsiTheme="majorBidi" w:cstheme="majorBidi"/>
        </w:rPr>
        <w:t>d</w:t>
      </w:r>
      <w:r w:rsidRPr="001929E8">
        <w:rPr>
          <w:rFonts w:asciiTheme="majorBidi" w:eastAsia="Calibri" w:hAnsiTheme="majorBidi" w:cstheme="majorBidi"/>
        </w:rPr>
        <w:t>: GBK moderates the relationship between TF and GPI</w:t>
      </w:r>
    </w:p>
    <w:p w:rsidR="00945BD8" w:rsidRPr="001929E8" w:rsidRDefault="00A32FBE" w:rsidP="00781081">
      <w:pPr>
        <w:pStyle w:val="Heading1"/>
        <w:spacing w:before="0" w:after="0" w:line="480" w:lineRule="auto"/>
        <w:rPr>
          <w:rFonts w:asciiTheme="majorBidi" w:hAnsiTheme="majorBidi" w:cstheme="majorBidi"/>
          <w:color w:val="auto"/>
          <w:sz w:val="24"/>
          <w:szCs w:val="24"/>
        </w:rPr>
      </w:pPr>
      <w:r w:rsidRPr="001929E8">
        <w:rPr>
          <w:rFonts w:asciiTheme="majorBidi" w:hAnsiTheme="majorBidi" w:cstheme="majorBidi"/>
          <w:color w:val="auto"/>
          <w:sz w:val="24"/>
          <w:szCs w:val="24"/>
        </w:rPr>
        <w:lastRenderedPageBreak/>
        <w:t>4. M</w:t>
      </w:r>
      <w:r w:rsidR="00781081" w:rsidRPr="001929E8">
        <w:rPr>
          <w:rFonts w:asciiTheme="majorBidi" w:hAnsiTheme="majorBidi" w:cstheme="majorBidi"/>
          <w:color w:val="auto"/>
          <w:sz w:val="24"/>
          <w:szCs w:val="24"/>
        </w:rPr>
        <w:t>ethodology</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color w:val="auto"/>
        </w:rPr>
        <w:t>4.1</w:t>
      </w:r>
      <w:r w:rsidRPr="001929E8">
        <w:rPr>
          <w:rFonts w:asciiTheme="majorBidi" w:hAnsiTheme="majorBidi" w:cstheme="majorBidi"/>
          <w:i w:val="0"/>
          <w:iCs w:val="0"/>
        </w:rPr>
        <w:t xml:space="preserve"> Research Design</w:t>
      </w:r>
    </w:p>
    <w:p w:rsidR="00DD21EB" w:rsidRPr="001929E8" w:rsidRDefault="00781081" w:rsidP="00DD21EB">
      <w:pPr>
        <w:spacing w:line="480" w:lineRule="auto"/>
        <w:jc w:val="both"/>
        <w:rPr>
          <w:rFonts w:asciiTheme="majorBidi" w:hAnsiTheme="majorBidi" w:cstheme="majorBidi"/>
        </w:rPr>
      </w:pPr>
      <w:r w:rsidRPr="001929E8">
        <w:rPr>
          <w:rFonts w:asciiTheme="majorBidi" w:hAnsiTheme="majorBidi" w:cstheme="majorBidi"/>
        </w:rPr>
        <w:tab/>
      </w:r>
      <w:r w:rsidR="00DD21EB" w:rsidRPr="001929E8">
        <w:rPr>
          <w:rFonts w:asciiTheme="majorBidi" w:hAnsiTheme="majorBidi" w:cstheme="majorBidi"/>
        </w:rPr>
        <w:t>Based on positivist epistemology and deductive reasoning, this study uses a quantitative, cross-sectional survey design. A structured self-administered questionnaire was used to collect data, enabling statistical hypothesis testing and the collection of standardized information from a geographically distributed population. The cross-sectional design is suitable for analyzing the relationships and structural patterns of consumer behavior at a particular point in time, even though it does not prove causation.</w:t>
      </w:r>
    </w:p>
    <w:p w:rsidR="00945BD8" w:rsidRPr="001929E8" w:rsidRDefault="00A32FBE" w:rsidP="00DD21EB">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4.2 Population and Sampling</w:t>
      </w:r>
    </w:p>
    <w:p w:rsidR="00DD21EB" w:rsidRPr="001929E8" w:rsidRDefault="00DD21EB" w:rsidP="00DD21EB">
      <w:pPr>
        <w:spacing w:line="480" w:lineRule="auto"/>
        <w:jc w:val="both"/>
        <w:rPr>
          <w:rFonts w:asciiTheme="majorBidi" w:hAnsiTheme="majorBidi" w:cstheme="majorBidi"/>
        </w:rPr>
      </w:pPr>
      <w:r w:rsidRPr="001929E8">
        <w:rPr>
          <w:rFonts w:asciiTheme="majorBidi" w:hAnsiTheme="majorBidi" w:cstheme="majorBidi"/>
        </w:rPr>
        <w:tab/>
        <w:t>The study uses a purposive sample technique and focuses on Pakistani households and businesses that use solar PV technology. For structural equation modeling (SEM) including several latent constructs, a sample of 385 valid responses was gathered, which is deemed sufficient. Online surveys and in-person questionnaires at solar energy installations and exhibitions were used to collect data; participation was optional, anonymous, and predicated on informed consent.</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4.3 Measurement Instrument</w:t>
      </w:r>
    </w:p>
    <w:p w:rsidR="001B74A1" w:rsidRPr="001929E8" w:rsidRDefault="00781081" w:rsidP="001B74A1">
      <w:pPr>
        <w:spacing w:line="480" w:lineRule="auto"/>
        <w:jc w:val="both"/>
        <w:rPr>
          <w:rFonts w:asciiTheme="majorBidi" w:hAnsiTheme="majorBidi" w:cstheme="majorBidi"/>
        </w:rPr>
      </w:pPr>
      <w:r w:rsidRPr="001929E8">
        <w:rPr>
          <w:rFonts w:asciiTheme="majorBidi" w:hAnsiTheme="majorBidi" w:cstheme="majorBidi"/>
        </w:rPr>
        <w:tab/>
      </w:r>
      <w:r w:rsidR="001B74A1" w:rsidRPr="001929E8">
        <w:rPr>
          <w:rFonts w:asciiTheme="majorBidi" w:hAnsiTheme="majorBidi" w:cstheme="majorBidi"/>
        </w:rPr>
        <w:t>A five-point Likert scale, ranging from 1 (strongly disagree) to 5 (strongly agree), was used in six sections of the questionnaire to measure the study constructs. Green Attitude, Subjective Norms, Perceived Behavioral Control, Technological Factors, Green Brand Knowledge, Green Purchase Intention, and Green Purchase Behavior measurement items were modified from validated and well-established scales in earlier research. The four elements of technological factors were insecurity, discomfort, inventiveness, and optimism.</w:t>
      </w:r>
    </w:p>
    <w:p w:rsidR="001B74A1" w:rsidRPr="001929E8" w:rsidRDefault="001B74A1" w:rsidP="001B74A1">
      <w:pPr>
        <w:pStyle w:val="NormalWeb"/>
        <w:spacing w:before="0" w:beforeAutospacing="0" w:after="0" w:afterAutospacing="0" w:line="480" w:lineRule="auto"/>
        <w:jc w:val="both"/>
        <w:rPr>
          <w:rFonts w:asciiTheme="majorBidi" w:hAnsiTheme="majorBidi" w:cstheme="majorBidi"/>
        </w:rPr>
      </w:pPr>
      <w:r w:rsidRPr="001929E8">
        <w:rPr>
          <w:rFonts w:asciiTheme="majorBidi" w:hAnsiTheme="majorBidi" w:cstheme="majorBidi"/>
        </w:rPr>
        <w:tab/>
        <w:t xml:space="preserve">For current study four (4)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&lt;EndNote&gt;&lt;Cite&gt;&lt;Author&gt;Ajzen&lt;/Author&gt;&lt;Year&gt;1985&lt;/Year&gt;&lt;RecNum&gt;97&lt;/RecNum&gt;&lt;DisplayText&gt;(Ajzen, 1985)&lt;/DisplayText&gt;&lt;record&gt;&lt;rec-number&gt;97&lt;/rec-number&gt;&lt;foreign-keys&gt;&lt;key app="EN" db-id="0z2eevf57pdewxeetar5vewcdvptw922txd0" timestamp="1699756758"&gt;97&lt;/key&gt;&lt;/foreign-keys&gt;&lt;ref-type name="Book Section"&gt;5&lt;/ref-type&gt;&lt;contributors&gt;&lt;authors&gt;&lt;author&gt;Ajzen, Icek&lt;/author&gt;&lt;/authors&gt;&lt;/contributors&gt;&lt;titles&gt;&lt;title&gt;From intentions to actions: A theory of planned behavior&lt;/title&gt;&lt;secondary-title&gt;Action control: From cognition to behavior&lt;/secondary-title&gt;&lt;/titles&gt;&lt;pages&gt;11-39&lt;/pages&gt;&lt;dates&gt;&lt;year&gt;1985&lt;/year&gt;&lt;/dates&gt;&lt;publisher&gt;Springer&lt;/publisher&gt;&lt;urls&gt;&lt;/urls&gt;&lt;/record&gt;&lt;/Cite&gt;&lt;/EndNote&gt;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(Ajzen, 1985)</w:t>
      </w:r>
      <w:r w:rsidRPr="001929E8">
        <w:rPr>
          <w:rFonts w:asciiTheme="majorBidi" w:hAnsiTheme="majorBidi" w:cstheme="majorBidi"/>
        </w:rPr>
        <w:fldChar w:fldCharType="end"/>
      </w:r>
      <w:r w:rsidRPr="001929E8">
        <w:rPr>
          <w:rFonts w:asciiTheme="majorBidi" w:hAnsiTheme="majorBidi" w:cstheme="majorBidi"/>
        </w:rPr>
        <w:t xml:space="preserve">, these items are further used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&lt;EndNote&gt;&lt;Cite&gt;&lt;Author&gt;Lavuri&lt;/Author&gt;&lt;Year&gt;2022&lt;/Year&gt;&lt;RecNum&gt;313&lt;/RecNum&gt;&lt;DisplayText&gt;(Lavuri, 2022)&lt;/DisplayText&gt;&lt;record&gt;&lt;rec-number&gt;313&lt;/rec-number&gt;&lt;foreign-keys&gt;&lt;key app="EN" db-id="0z2eevf57pdewxeetar5vewcdvptw922txd0" timestamp="1710774358"&gt;313&lt;/key&gt;&lt;/foreign-keys&gt;&lt;ref-type name="Journal Article"&gt;17&lt;/ref-type&gt;&lt;contributors&gt;&lt;authors&gt;&lt;author&gt;Lavuri, Rambabu&lt;/author&gt;&lt;/authors&gt;&lt;/contributors&gt;&lt;titles&gt;&lt;title&gt;Extending the theory of planned behavior: factors fostering millennials’ intention to purchase eco-sustainable products in an emerging market&lt;/title&gt;&lt;secondary-title&gt;Journal of Environmental Planning and Management&lt;/secondary-title&gt;&lt;/titles&gt;&lt;pages&gt;1507-1529&lt;/pages&gt;&lt;volume&gt;65&lt;/volume&gt;&lt;number&gt;8&lt;/number&gt;&lt;dates&gt;&lt;year&gt;2022&lt;/year&gt;&lt;/dates&gt;&lt;isbn&gt;0964-0568&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(Lavuri, 2022)</w:t>
      </w:r>
      <w:r w:rsidRPr="001929E8">
        <w:rPr>
          <w:rFonts w:asciiTheme="majorBidi" w:hAnsiTheme="majorBidi" w:cstheme="majorBidi"/>
        </w:rPr>
        <w:fldChar w:fldCharType="end"/>
      </w:r>
      <w:r w:rsidRPr="001929E8">
        <w:rPr>
          <w:rFonts w:asciiTheme="majorBidi" w:hAnsiTheme="majorBidi" w:cstheme="majorBidi"/>
        </w:rPr>
        <w:t xml:space="preserve"> for GPB. Four (4)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&lt;EndNote&gt;&lt;Cite&gt;&lt;Author&gt;Ajzen&lt;/Author&gt;&lt;Year&gt;1985&lt;/Year&gt;&lt;RecNum&gt;97&lt;/RecNum&gt;&lt;DisplayText&gt;(Ajzen, 1985)&lt;/DisplayText&gt;&lt;record&gt;&lt;rec-number&gt;97&lt;/rec-number&gt;&lt;foreign-keys&gt;&lt;key app="EN" db-id="0z2eevf57pdewxeetar5vewcdvptw922txd0" timestamp="1699756758"&gt;97&lt;/key&gt;&lt;/foreign-keys&gt;&lt;ref-type name="Book Section"&gt;5&lt;/ref-type&gt;&lt;contributors&gt;&lt;authors&gt;&lt;author&gt;Ajzen, Icek&lt;/author&gt;&lt;/authors&gt;&lt;/contributors&gt;&lt;titles&gt;&lt;title&gt;From intentions to actions: A theory of planned behavior&lt;/title&gt;&lt;secondary-title&gt;Action control: From cognition to behavior&lt;/secondary-title&gt;&lt;/titles&gt;&lt;pages&gt;11-39&lt;/pages&gt;&lt;dates&gt;&lt;year&gt;1985&lt;/year&gt;&lt;/dates&gt;&lt;publisher&gt;Springer&lt;/publisher&gt;&lt;urls&gt;&lt;/urls&gt;&lt;/record&gt;&lt;/Cite&gt;&lt;/EndNote&gt;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(Ajzen, 1985)</w:t>
      </w:r>
      <w:r w:rsidRPr="001929E8">
        <w:rPr>
          <w:rFonts w:asciiTheme="majorBidi" w:hAnsiTheme="majorBidi" w:cstheme="majorBidi"/>
        </w:rPr>
        <w:fldChar w:fldCharType="end"/>
      </w:r>
      <w:r w:rsidRPr="001929E8">
        <w:rPr>
          <w:rFonts w:asciiTheme="majorBidi" w:hAnsiTheme="majorBidi" w:cstheme="majorBidi"/>
        </w:rPr>
        <w:t xml:space="preserve">, these items are again included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&lt;EndNote&gt;&lt;Cite&gt;&lt;Author&gt;Asif&lt;/Author&gt;&lt;Year&gt;2023&lt;/Year&gt;&lt;RecNum&gt;329&lt;/RecNum&gt;&lt;DisplayText&gt;(Asif et al., 2023)&lt;/DisplayText&gt;&lt;record&gt;&lt;rec-number&gt;329&lt;/rec-number&gt;&lt;foreign-keys&gt;&lt;key app="EN" db-id="wfxdt29ap2erzle0d0ppzfpcr5xtfatx5e52" timestamp="1716862279"&gt;329&lt;/key&gt;&lt;/foreign-keys&gt;&lt;ref-type name="Journal Article"&gt;17&lt;/ref-type&gt;&lt;contributors&gt;&lt;authors&gt;&lt;author&gt;Asif, Mirza Huzaifa&lt;/author&gt;&lt;author&gt;Zhongfu, Tan&lt;/author&gt;&lt;author&gt;Ahmad, Bilal&lt;/author&gt;&lt;author&gt;Irfan, Muhammad&lt;/author&gt;&lt;author&gt;Razzaq, Asif&lt;/author&gt;&lt;author&gt;Ameer, Waqar&lt;/author&gt;&lt;/authors&gt;&lt;/contributors&gt;&lt;titles&gt;&lt;title&gt;Influencing factors of consumers’ buying intention of solar energy: a structural equation modeling approach&lt;/title&gt;&lt;secondary-title&gt;Environmental Science and Pollution Research&lt;/secondary-title&gt;&lt;/titles&gt;&lt;pages&gt;30017-30032&lt;/pages&gt;&lt;volume&gt;30&lt;/volume&gt;&lt;number&gt;11&lt;/number&gt;&lt;dates&gt;&lt;year&gt;2023&lt;/year&gt;&lt;/dates&gt;&lt;isbn&gt;1614-7499&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(Asif et al., 2023)</w:t>
      </w:r>
      <w:r w:rsidRPr="001929E8">
        <w:rPr>
          <w:rFonts w:asciiTheme="majorBidi" w:hAnsiTheme="majorBidi" w:cstheme="majorBidi"/>
        </w:rPr>
        <w:fldChar w:fldCharType="end"/>
      </w:r>
      <w:r w:rsidRPr="001929E8">
        <w:rPr>
          <w:rFonts w:asciiTheme="majorBidi" w:hAnsiTheme="majorBidi" w:cstheme="majorBidi"/>
        </w:rPr>
        <w:t xml:space="preserve"> for GA. Four (4)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&lt;EndNote&gt;&lt;Cite&gt;&lt;Author&gt;Ajzen&lt;/Author&gt;&lt;Year&gt;1985&lt;/Year&gt;&lt;RecNum&gt;97&lt;/RecNum&gt;&lt;DisplayText&gt;(Ajzen, 1985)&lt;/DisplayText&gt;&lt;record&gt;&lt;rec-number&gt;97&lt;/rec-number&gt;&lt;foreign-keys&gt;&lt;key app="EN" db-id="0z2eevf57pdewxeetar5vewcdvptw922txd0" timestamp="1699756758"&gt;97&lt;/key&gt;&lt;/foreign-keys&gt;&lt;ref-type name="Book Section"&gt;5&lt;/ref-type&gt;&lt;contributors&gt;&lt;authors&gt;&lt;author&gt;Ajzen, Icek&lt;/author&gt;&lt;/authors&gt;&lt;/contributors&gt;&lt;titles&gt;&lt;title&gt;From intentions to actions: A theory of planned behavior&lt;/title&gt;&lt;secondary-title&gt;Action control: From cognition to behavior&lt;/secondary-title&gt;&lt;/titles&gt;&lt;pages&gt;11-39&lt;/pages&gt;&lt;dates&gt;&lt;year&gt;1985&lt;/year&gt;&lt;/dates&gt;&lt;publisher&gt;Springer&lt;/publisher&gt;&lt;urls&gt;&lt;/urls&gt;&lt;/record&gt;&lt;/Cite&gt;&lt;/EndNote&gt;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 xml:space="preserve">(Ajzen, </w:t>
      </w:r>
      <w:r w:rsidRPr="001929E8">
        <w:rPr>
          <w:rFonts w:asciiTheme="majorBidi" w:hAnsiTheme="majorBidi" w:cstheme="majorBidi"/>
        </w:rPr>
        <w:lastRenderedPageBreak/>
        <w:t>1985)</w:t>
      </w:r>
      <w:r w:rsidRPr="001929E8">
        <w:rPr>
          <w:rFonts w:asciiTheme="majorBidi" w:hAnsiTheme="majorBidi" w:cstheme="majorBidi"/>
        </w:rPr>
        <w:fldChar w:fldCharType="end"/>
      </w:r>
      <w:r w:rsidRPr="001929E8">
        <w:rPr>
          <w:rFonts w:asciiTheme="majorBidi" w:hAnsiTheme="majorBidi" w:cstheme="majorBidi"/>
        </w:rPr>
        <w:t xml:space="preserve">, these items are again included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&lt;EndNote&gt;&lt;Cite&gt;&lt;Author&gt;Asif&lt;/Author&gt;&lt;Year&gt;2023&lt;/Year&gt;&lt;RecNum&gt;329&lt;/RecNum&gt;&lt;DisplayText&gt;(Asif et al., 2023)&lt;/DisplayText&gt;&lt;record&gt;&lt;rec-number&gt;329&lt;/rec-number&gt;&lt;foreign-keys&gt;&lt;key app="EN" db-id="wfxdt29ap2erzle0d0ppzfpcr5xtfatx5e52" timestamp="1716862279"&gt;329&lt;/key&gt;&lt;/foreign-keys&gt;&lt;ref-type name="Journal Article"&gt;17&lt;/ref-type&gt;&lt;contributors&gt;&lt;authors&gt;&lt;author&gt;Asif, Mirza Huzaifa&lt;/author&gt;&lt;author&gt;Zhongfu, Tan&lt;/author&gt;&lt;author&gt;Ahmad, Bilal&lt;/author&gt;&lt;author&gt;Irfan, Muhammad&lt;/author&gt;&lt;author&gt;Razzaq, Asif&lt;/author&gt;&lt;author&gt;Ameer, Waqar&lt;/author&gt;&lt;/authors&gt;&lt;/contributors&gt;&lt;titles&gt;&lt;title&gt;Influencing factors of consumers’ buying intention of solar energy: a structural equation modeling approach&lt;/title&gt;&lt;secondary-title&gt;Environmental Science and Pollution Research&lt;/secondary-title&gt;&lt;/titles&gt;&lt;pages&gt;30017-30032&lt;/pages&gt;&lt;volume&gt;30&lt;/volume&gt;&lt;number&gt;11&lt;/number&gt;&lt;dates&gt;&lt;year&gt;2023&lt;/year&gt;&lt;/dates&gt;&lt;isbn&gt;1614-7499&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(Asif et al., 2023)</w:t>
      </w:r>
      <w:r w:rsidRPr="001929E8">
        <w:rPr>
          <w:rFonts w:asciiTheme="majorBidi" w:hAnsiTheme="majorBidi" w:cstheme="majorBidi"/>
        </w:rPr>
        <w:fldChar w:fldCharType="end"/>
      </w:r>
      <w:r w:rsidRPr="001929E8">
        <w:rPr>
          <w:rFonts w:asciiTheme="majorBidi" w:hAnsiTheme="majorBidi" w:cstheme="majorBidi"/>
        </w:rPr>
        <w:t xml:space="preserve"> for SN. Four (4)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&lt;EndNote&gt;&lt;Cite&gt;&lt;Author&gt;Ajzen&lt;/Author&gt;&lt;Year&gt;1985&lt;/Year&gt;&lt;RecNum&gt;97&lt;/RecNum&gt;&lt;DisplayText&gt;(Ajzen, 1985)&lt;/DisplayText&gt;&lt;record&gt;&lt;rec-number&gt;97&lt;/rec-number&gt;&lt;foreign-keys&gt;&lt;key app="EN" db-id="0z2eevf57pdewxeetar5vewcdvptw922txd0" timestamp="1699756758"&gt;97&lt;/key&gt;&lt;/foreign-keys&gt;&lt;ref-type name="Book Section"&gt;5&lt;/ref-type&gt;&lt;contributors&gt;&lt;authors&gt;&lt;author&gt;Ajzen, Icek&lt;/author&gt;&lt;/authors&gt;&lt;/contributors&gt;&lt;titles&gt;&lt;title&gt;From intentions to actions: A theory of planned behavior&lt;/title&gt;&lt;secondary-title&gt;Action control: From cognition to behavior&lt;/secondary-title&gt;&lt;/titles&gt;&lt;pages&gt;11-39&lt;/pages&gt;&lt;dates&gt;&lt;year&gt;1985&lt;/year&gt;&lt;/dates&gt;&lt;publisher&gt;Springer&lt;/publisher&gt;&lt;urls&gt;&lt;/urls&gt;&lt;/record&gt;&lt;/Cite&gt;&lt;/EndNote&gt;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(Ajzen, 1985)</w:t>
      </w:r>
      <w:r w:rsidRPr="001929E8">
        <w:rPr>
          <w:rFonts w:asciiTheme="majorBidi" w:hAnsiTheme="majorBidi" w:cstheme="majorBidi"/>
        </w:rPr>
        <w:fldChar w:fldCharType="end"/>
      </w:r>
      <w:r w:rsidRPr="001929E8">
        <w:rPr>
          <w:rFonts w:asciiTheme="majorBidi" w:hAnsiTheme="majorBidi" w:cstheme="majorBidi"/>
        </w:rPr>
        <w:t xml:space="preserve">, these items are again included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&lt;EndNote&gt;&lt;Cite&gt;&lt;Author&gt;Asif&lt;/Author&gt;&lt;Year&gt;2023&lt;/Year&gt;&lt;RecNum&gt;329&lt;/RecNum&gt;&lt;DisplayText&gt;(Asif et al., 2023)&lt;/DisplayText&gt;&lt;record&gt;&lt;rec-number&gt;329&lt;/rec-number&gt;&lt;foreign-keys&gt;&lt;key app="EN" db-id="wfxdt29ap2erzle0d0ppzfpcr5xtfatx5e52" timestamp="1716862279"&gt;329&lt;/key&gt;&lt;/foreign-keys&gt;&lt;ref-type name="Journal Article"&gt;17&lt;/ref-type&gt;&lt;contributors&gt;&lt;authors&gt;&lt;author&gt;Asif, Mirza Huzaifa&lt;/author&gt;&lt;author&gt;Zhongfu, Tan&lt;/author&gt;&lt;author&gt;Ahmad, Bilal&lt;/author&gt;&lt;author&gt;Irfan, Muhammad&lt;/author&gt;&lt;author&gt;Razzaq, Asif&lt;/author&gt;&lt;author&gt;Ameer, Waqar&lt;/author&gt;&lt;/authors&gt;&lt;/contributors&gt;&lt;titles&gt;&lt;title&gt;Influencing factors of consumers’ buying intention of solar energy: a structural equation modeling approach&lt;/title&gt;&lt;secondary-title&gt;Environmental Science and Pollution Research&lt;/secondary-title&gt;&lt;/titles&gt;&lt;pages&gt;30017-30032&lt;/pages&gt;&lt;volume&gt;30&lt;/volume&gt;&lt;number&gt;11&lt;/number&gt;&lt;dates&gt;&lt;year&gt;2023&lt;/year&gt;&lt;/dates&gt;&lt;isbn&gt;1614-7499&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(Asif et al., 2023)</w:t>
      </w:r>
      <w:r w:rsidRPr="001929E8">
        <w:rPr>
          <w:rFonts w:asciiTheme="majorBidi" w:hAnsiTheme="majorBidi" w:cstheme="majorBidi"/>
        </w:rPr>
        <w:fldChar w:fldCharType="end"/>
      </w:r>
      <w:r w:rsidRPr="001929E8">
        <w:rPr>
          <w:rFonts w:asciiTheme="majorBidi" w:hAnsiTheme="majorBidi" w:cstheme="majorBidi"/>
        </w:rPr>
        <w:t xml:space="preserve"> for PBC. Ten (10)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&lt;EndNote&gt;&lt;Cite&gt;&lt;Author&gt;Basiago&lt;/Author&gt;&lt;Year&gt;1994&lt;/Year&gt;&lt;RecNum&gt;198&lt;/RecNum&gt;&lt;DisplayText&gt;(Basiago, 1994)&lt;/DisplayText&gt;&lt;record&gt;&lt;rec-number&gt;198&lt;/rec-number&gt;&lt;foreign-keys&gt;&lt;key app="EN" db-id="wfxdt29ap2erzle0d0ppzfpcr5xtfatx5e52" timestamp="1703829685"&gt;198&lt;/key&gt;&lt;/foreign-keys&gt;&lt;ref-type name="Journal Article"&gt;17&lt;/ref-type&gt;&lt;contributors&gt;&lt;authors&gt;&lt;author&gt;Basiago, Andrew D&lt;/author&gt;&lt;/authors&gt;&lt;/contributors&gt;&lt;titles&gt;&lt;title&gt;The limits of technological optimism&lt;/title&gt;&lt;secondary-title&gt;Environmentalist&lt;/secondary-title&gt;&lt;/titles&gt;&lt;pages&gt;17-22&lt;/pages&gt;&lt;volume&gt;14&lt;/volume&gt;&lt;number&gt;1&lt;/number&gt;&lt;dates&gt;&lt;year&gt;1994&lt;/year&gt;&lt;/dates&gt;&lt;isbn&gt;0251-1088&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(Basiago, 1994)</w:t>
      </w:r>
      <w:r w:rsidRPr="001929E8">
        <w:rPr>
          <w:rFonts w:asciiTheme="majorBidi" w:hAnsiTheme="majorBidi" w:cstheme="majorBidi"/>
        </w:rPr>
        <w:fldChar w:fldCharType="end"/>
      </w:r>
      <w:r w:rsidRPr="001929E8">
        <w:rPr>
          <w:rFonts w:asciiTheme="majorBidi" w:hAnsiTheme="majorBidi" w:cstheme="majorBidi"/>
        </w:rPr>
        <w:t xml:space="preserve">, these items are again included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&lt;EndNote&gt;&lt;Cite&gt;&lt;Author&gt;Hasheem&lt;/Author&gt;&lt;Year&gt;2022&lt;/Year&gt;&lt;RecNum&gt;170&lt;/RecNum&gt;&lt;DisplayText&gt;(Hasheem et al., 2022)&lt;/DisplayText&gt;&lt;record&gt;&lt;rec-number&gt;170&lt;/rec-number&gt;&lt;foreign-keys&gt;&lt;key app="EN" db-id="0d5var2f62exdlexzwnpsvd9zrz2adtdpzpd" timestamp="1703604928"&gt;170&lt;/key&gt;&lt;/foreign-keys&gt;&lt;ref-type name="Journal Article"&gt;17&lt;/ref-type&gt;&lt;contributors&gt;&lt;authors&gt;&lt;author&gt;Hasheem, Muhammad Junaid&lt;/author&gt;&lt;author&gt;Wang, Shijin&lt;/author&gt;&lt;author&gt;Ye, Nan&lt;/author&gt;&lt;author&gt;Farooq, Muhammad Zubair&lt;/author&gt;&lt;author&gt;Shahid, Hafiz Muhammad&lt;/author&gt;&lt;/authors&gt;&lt;/contributors&gt;&lt;titles&gt;&lt;title&gt;Factors influencing purchase intention of solar photovoltaic technology: An extended perspective of technology readiness index and theory of planned behaviour&lt;/title&gt;&lt;secondary-title&gt;Cleaner and Responsible Consumption&lt;/secondary-title&gt;&lt;/titles&gt;&lt;periodical&gt;&lt;full-title&gt;Cleaner and Responsible Consumption&lt;/full-title&gt;&lt;/periodical&gt;&lt;pages&gt;100079&lt;/pages&gt;&lt;volume&gt;7&lt;/volume&gt;&lt;dates&gt;&lt;year&gt;2022&lt;/year&gt;&lt;/dates&gt;&lt;isbn&gt;2666-7843&lt;/isbn&gt;&lt;urls&gt;&lt;/urls&gt;&lt;/record&gt;&lt;/Cite&gt;&lt;/EndNote&gt;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(Hasheem et al., 2022)</w:t>
      </w:r>
      <w:r w:rsidRPr="001929E8">
        <w:rPr>
          <w:rFonts w:asciiTheme="majorBidi" w:hAnsiTheme="majorBidi" w:cstheme="majorBidi"/>
        </w:rPr>
        <w:fldChar w:fldCharType="end"/>
      </w:r>
      <w:r w:rsidRPr="001929E8">
        <w:rPr>
          <w:rFonts w:asciiTheme="majorBidi" w:hAnsiTheme="majorBidi" w:cstheme="majorBidi"/>
        </w:rPr>
        <w:t xml:space="preserve"> for TF. Four (4)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&lt;EndNote&gt;&lt;Cite&gt;&lt;Author&gt;Ajzen&lt;/Author&gt;&lt;Year&gt;1985&lt;/Year&gt;&lt;RecNum&gt;97&lt;/RecNum&gt;&lt;DisplayText&gt;(Ajzen, 1985)&lt;/DisplayText&gt;&lt;record&gt;&lt;rec-number&gt;97&lt;/rec-number&gt;&lt;foreign-keys&gt;&lt;key app="EN" db-id="0z2eevf57pdewxeetar5vewcdvptw922txd0" timestamp="1699756758"&gt;97&lt;/key&gt;&lt;/foreign-keys&gt;&lt;ref-type name="Book Section"&gt;5&lt;/ref-type&gt;&lt;contributors&gt;&lt;authors&gt;&lt;author&gt;Ajzen, Icek&lt;/author&gt;&lt;/authors&gt;&lt;/contributors&gt;&lt;titles&gt;&lt;title&gt;From intentions to actions: A theory of planned behavior&lt;/title&gt;&lt;secondary-title&gt;Action control: From cognition to behavior&lt;/secondary-title&gt;&lt;/titles&gt;&lt;pages&gt;11-39&lt;/pages&gt;&lt;dates&gt;&lt;year&gt;1985&lt;/year&gt;&lt;/dates&gt;&lt;publisher&gt;Springer&lt;/publisher&gt;&lt;urls&gt;&lt;/urls&gt;&lt;/record&gt;&lt;/Cite&gt;&lt;/EndNote&gt;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(Ajzen, 1985)</w:t>
      </w:r>
      <w:r w:rsidRPr="001929E8">
        <w:rPr>
          <w:rFonts w:asciiTheme="majorBidi" w:hAnsiTheme="majorBidi" w:cstheme="majorBidi"/>
        </w:rPr>
        <w:fldChar w:fldCharType="end"/>
      </w:r>
      <w:r w:rsidRPr="001929E8">
        <w:rPr>
          <w:rFonts w:asciiTheme="majorBidi" w:hAnsiTheme="majorBidi" w:cstheme="majorBidi"/>
        </w:rPr>
        <w:t xml:space="preserve">, these items are again included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&lt;EndNote&gt;&lt;Cite&gt;&lt;Author&gt;Hasheem&lt;/Author&gt;&lt;Year&gt;2022&lt;/Year&gt;&lt;RecNum&gt;170&lt;/RecNum&gt;&lt;DisplayText&gt;(Hasheem et al., 2022)&lt;/DisplayText&gt;&lt;record&gt;&lt;rec-number&gt;170&lt;/rec-number&gt;&lt;foreign-keys&gt;&lt;key app="EN" db-id="0d5var2f62exdlexzwnpsvd9zrz2adtdpzpd" timestamp="1703604928"&gt;170&lt;/key&gt;&lt;/foreign-keys&gt;&lt;ref-type name="Journal Article"&gt;17&lt;/ref-type&gt;&lt;contributors&gt;&lt;authors&gt;&lt;author&gt;Hasheem, Muhammad Junaid&lt;/author&gt;&lt;author&gt;Wang, Shijin&lt;/author&gt;&lt;author&gt;Ye, Nan&lt;/author&gt;&lt;author&gt;Farooq, Muhammad Zubair&lt;/author&gt;&lt;author&gt;Shahid, Hafiz Muhammad&lt;/author&gt;&lt;/authors&gt;&lt;/contributors&gt;&lt;titles&gt;&lt;title&gt;Factors influencing purchase intention of solar photovoltaic technology: An extended perspective of technology readiness index and theory of planned behaviour&lt;/title&gt;&lt;secondary-title&gt;Cleaner and Responsible Consumption&lt;/secondary-title&gt;&lt;/titles&gt;&lt;periodical&gt;&lt;full-title&gt;Cleaner and Responsible Consumption&lt;/full-title&gt;&lt;/periodical&gt;&lt;pages&gt;100079&lt;/pages&gt;&lt;volume&gt;7&lt;/volume&gt;&lt;dates&gt;&lt;year&gt;2022&lt;/year&gt;&lt;/dates&gt;&lt;isbn&gt;2666-7843&lt;/isbn&gt;&lt;urls&gt;&lt;/urls&gt;&lt;/record&gt;&lt;/Cite&gt;&lt;/EndNote&gt;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rPr>
        <w:t>(Hasheem et al., 2022)</w:t>
      </w:r>
      <w:r w:rsidRPr="001929E8">
        <w:rPr>
          <w:rFonts w:asciiTheme="majorBidi" w:hAnsiTheme="majorBidi" w:cstheme="majorBidi"/>
        </w:rPr>
        <w:fldChar w:fldCharType="end"/>
      </w:r>
      <w:r w:rsidRPr="001929E8">
        <w:rPr>
          <w:rFonts w:asciiTheme="majorBidi" w:hAnsiTheme="majorBidi" w:cstheme="majorBidi"/>
        </w:rPr>
        <w:t xml:space="preserve"> for GPI. Five (5) items were adapted from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&lt;EndNote&gt;&lt;Cite&gt;&lt;Author&gt;Keller&lt;/Author&gt;&lt;Year&gt;1993&lt;/Year&gt;&lt;RecNum&gt;235&lt;/RecNum&gt;&lt;DisplayText&gt;(Keller, 1993)&lt;/DisplayText&gt;&lt;record&gt;&lt;rec-number&gt;235&lt;/rec-number&gt;&lt;foreign-keys&gt;&lt;key app="EN" db-id="0vwrpzxv29vrvyereatvfwzjstpzr9dpzfxs" timestamp="1704097544"&gt;235&lt;/key&gt;&lt;/foreign-keys&gt;&lt;ref-type name="Journal Article"&gt;17&lt;/ref-type&gt;&lt;contributors&gt;&lt;authors&gt;&lt;author&gt;Keller, Kevin Lane&lt;/author&gt;&lt;/authors&gt;&lt;/contributors&gt;&lt;titles&gt;&lt;title&gt;Conceptualizing, measuring, and managing customer-based brand equity&lt;/title&gt;&lt;secondary-title&gt;Journal of marketing&lt;/secondary-title&gt;&lt;/titles&gt;&lt;pages&gt;1-22&lt;/pages&gt;&lt;volume&gt;57&lt;/volume&gt;&lt;number&gt;1&lt;/number&gt;&lt;dates&gt;&lt;year&gt;1993&lt;/year&gt;&lt;/dates&gt;&lt;isbn&gt;0022-2429&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(Keller, 1993)</w:t>
      </w:r>
      <w:r w:rsidRPr="001929E8">
        <w:rPr>
          <w:rFonts w:asciiTheme="majorBidi" w:hAnsiTheme="majorBidi" w:cstheme="majorBidi"/>
        </w:rPr>
        <w:fldChar w:fldCharType="end"/>
      </w:r>
      <w:r w:rsidRPr="001929E8">
        <w:rPr>
          <w:rFonts w:asciiTheme="majorBidi" w:hAnsiTheme="majorBidi" w:cstheme="majorBidi"/>
        </w:rPr>
        <w:t xml:space="preserve">, these items are again included in </w:t>
      </w:r>
      <w:r w:rsidRPr="001929E8">
        <w:rPr>
          <w:rFonts w:asciiTheme="majorBidi" w:hAnsiTheme="majorBidi" w:cstheme="majorBidi"/>
        </w:rPr>
        <w:fldChar w:fldCharType="begin"/>
      </w:r>
      <w:r w:rsidRPr="001929E8">
        <w:rPr>
          <w:rFonts w:asciiTheme="majorBidi" w:hAnsiTheme="majorBidi" w:cstheme="majorBidi"/>
        </w:rPr>
        <w:instrText xml:space="preserve"> ADDIN EN.CITE &lt;EndNote&gt;&lt;Cite&gt;&lt;Author&gt;Siyal&lt;/Author&gt;&lt;Year&gt;2021&lt;/Year&gt;&lt;RecNum&gt;469&lt;/RecNum&gt;&lt;DisplayText&gt;(Siyal et al., 2021)&lt;/DisplayText&gt;&lt;record&gt;&lt;rec-number&gt;469&lt;/rec-number&gt;&lt;foreign-keys&gt;&lt;key app="EN" db-id="wfxdt29ap2erzle0d0ppzfpcr5xtfatx5e52" timestamp="1730916514"&gt;469&lt;/key&gt;&lt;/foreign-keys&gt;&lt;ref-type name="Journal Article"&gt;17&lt;/ref-type&gt;&lt;contributors&gt;&lt;authors&gt;&lt;author&gt;Siyal, Saeed&lt;/author&gt;&lt;author&gt;Ahmed, Munawar Javed&lt;/author&gt;&lt;author&gt;Ahmad, Riaz&lt;/author&gt;&lt;author&gt;Khan, Bushra Shahzad&lt;/author&gt;&lt;author&gt;Xin, Chunlin&lt;/author&gt;&lt;/authors&gt;&lt;/contributors&gt;&lt;titles&gt;&lt;title&gt;Factors influencing green purchase intention: Moderating role of green brand knowledge&lt;/title&gt;&lt;secondary-title&gt;International Journal of Environmental Research and Public Health&lt;/secondary-title&gt;&lt;/titles&gt;&lt;periodical&gt;&lt;full-title&gt;International Journal of Environmental Research and Public Health&lt;/full-title&gt;&lt;/periodical&gt;&lt;pages&gt;10762&lt;/pages&gt;&lt;volume&gt;18&lt;/volume&gt;&lt;number&gt;20&lt;/number&gt;&lt;dates&gt;&lt;year&gt;2021&lt;/year&gt;&lt;/dates&gt;&lt;isbn&gt;1660-4601&lt;/isbn&gt;&lt;urls&gt;&lt;/urls&gt;&lt;/record&gt;&lt;/Cite&gt;&lt;/EndNote&gt;</w:instrText>
      </w:r>
      <w:r w:rsidRPr="001929E8">
        <w:rPr>
          <w:rFonts w:asciiTheme="majorBidi" w:hAnsiTheme="majorBidi" w:cstheme="majorBidi"/>
        </w:rPr>
        <w:fldChar w:fldCharType="separate"/>
      </w:r>
      <w:r w:rsidRPr="001929E8">
        <w:rPr>
          <w:rFonts w:asciiTheme="majorBidi" w:hAnsiTheme="majorBidi" w:cstheme="majorBidi"/>
          <w:noProof/>
        </w:rPr>
        <w:t>(Siyal et al., 2021)</w:t>
      </w:r>
      <w:r w:rsidRPr="001929E8">
        <w:rPr>
          <w:rFonts w:asciiTheme="majorBidi" w:hAnsiTheme="majorBidi" w:cstheme="majorBidi"/>
        </w:rPr>
        <w:fldChar w:fldCharType="end"/>
      </w:r>
      <w:r w:rsidRPr="001929E8">
        <w:rPr>
          <w:rFonts w:asciiTheme="majorBidi" w:hAnsiTheme="majorBidi" w:cstheme="majorBidi"/>
        </w:rPr>
        <w:t xml:space="preserve"> for GBK.  </w:t>
      </w:r>
    </w:p>
    <w:p w:rsidR="00945BD8" w:rsidRPr="001929E8" w:rsidRDefault="00A32FBE" w:rsidP="00781081">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t>5. R</w:t>
      </w:r>
      <w:r w:rsidR="00781081" w:rsidRPr="001929E8">
        <w:rPr>
          <w:rFonts w:asciiTheme="majorBidi" w:hAnsiTheme="majorBidi" w:cstheme="majorBidi"/>
          <w:sz w:val="24"/>
          <w:szCs w:val="24"/>
        </w:rPr>
        <w:t>esults</w:t>
      </w:r>
    </w:p>
    <w:p w:rsidR="00945BD8" w:rsidRPr="001929E8" w:rsidRDefault="00A32FBE" w:rsidP="00781081">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6. D</w:t>
      </w:r>
      <w:r w:rsidR="00781081" w:rsidRPr="001929E8">
        <w:rPr>
          <w:rFonts w:asciiTheme="majorBidi" w:hAnsiTheme="majorBidi" w:cstheme="majorBidi"/>
          <w:i w:val="0"/>
          <w:iCs w:val="0"/>
        </w:rPr>
        <w:t>iscussion</w:t>
      </w:r>
    </w:p>
    <w:p w:rsidR="001B74A1" w:rsidRPr="001929E8" w:rsidRDefault="00781081" w:rsidP="00261BA7">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The findings of this study provide robust empirical support for the proposed moderated-mediation model, making several noteworthy theoretical and practical contributions to the green marketing and consumer behaviour literature.</w:t>
      </w:r>
      <w:r w:rsidR="001B74A1" w:rsidRPr="001929E8">
        <w:rPr>
          <w:rFonts w:asciiTheme="majorBidi" w:hAnsiTheme="majorBidi" w:cstheme="majorBidi"/>
        </w:rPr>
        <w:t xml:space="preserve"> In the context of Pakistani consumers of solar technology, the results of this study offer substantial empirical support for the extended Theory of Planned Behavior (TPB) framework in understanding green purchase behavior (GPB).</w:t>
      </w:r>
    </w:p>
    <w:p w:rsidR="00261BA7" w:rsidRPr="001929E8" w:rsidRDefault="00261BA7" w:rsidP="00261BA7">
      <w:pPr>
        <w:spacing w:line="480" w:lineRule="auto"/>
        <w:jc w:val="both"/>
        <w:rPr>
          <w:rFonts w:asciiTheme="majorBidi" w:hAnsiTheme="majorBidi" w:cstheme="majorBidi"/>
        </w:rPr>
      </w:pPr>
      <w:r w:rsidRPr="001929E8">
        <w:rPr>
          <w:rFonts w:asciiTheme="majorBidi" w:hAnsiTheme="majorBidi" w:cstheme="majorBidi"/>
        </w:rPr>
        <w:tab/>
        <w:t>The sample distribution accurately depicts Pakistani solar energy users. The predominance of household users (62.3%) over commercial users (37.7%) indicates that the country's current solar technology spread is mostly driven by residential adoption. The higher percentage of male responses is consistent with Pakistan's energy investment decision-making structure, where men usually make the majority of family and financial purchases. The preponderance of respondents with at least a bachelor's degree (58.7%) suggests that solar adoption is more common among educated customers, who are perhaps better informed about finances and the environment. The findings' generalizability within Pakistan's solar consumer sector is further strengthened by regional representation across all provinces.</w:t>
      </w:r>
    </w:p>
    <w:p w:rsidR="00261BA7" w:rsidRPr="001929E8" w:rsidRDefault="00261BA7" w:rsidP="00261BA7">
      <w:pPr>
        <w:spacing w:line="480" w:lineRule="auto"/>
        <w:jc w:val="both"/>
        <w:rPr>
          <w:rFonts w:asciiTheme="majorBidi" w:hAnsiTheme="majorBidi" w:cstheme="majorBidi"/>
        </w:rPr>
      </w:pPr>
      <w:r w:rsidRPr="001929E8">
        <w:rPr>
          <w:rFonts w:asciiTheme="majorBidi" w:hAnsiTheme="majorBidi" w:cstheme="majorBidi"/>
        </w:rPr>
        <w:t xml:space="preserve">The validity and reliability of every construct utilized in the investigation are confirmed by the measurement model results. Strong Cronbach's alpha values and high factor loadings show that </w:t>
      </w:r>
      <w:r w:rsidRPr="001929E8">
        <w:rPr>
          <w:rFonts w:asciiTheme="majorBidi" w:hAnsiTheme="majorBidi" w:cstheme="majorBidi"/>
        </w:rPr>
        <w:lastRenderedPageBreak/>
        <w:t>the measurement items reliably capture the intended structures. Convergent validity and internal consistency are further supported by composite reliability and AVE scores. All constructs are empirically distinct, according to discriminant validity results (Fornell–Larcker and HTMT criteria). Furthermore, the proposed measurement structure appears to suit the observed data well, according to outstanding model fit indices (CFI, TLI, RMSEA, SRMR). Additionally, the Harman's single-factor test shows that common method bias is not a significant issue, boosting confidence in the data's robustness.</w:t>
      </w:r>
    </w:p>
    <w:p w:rsidR="00261BA7" w:rsidRPr="001929E8" w:rsidRDefault="00261BA7" w:rsidP="00261BA7">
      <w:pPr>
        <w:spacing w:line="480" w:lineRule="auto"/>
        <w:jc w:val="both"/>
        <w:rPr>
          <w:rFonts w:asciiTheme="majorBidi" w:hAnsiTheme="majorBidi" w:cstheme="majorBidi"/>
        </w:rPr>
      </w:pPr>
      <w:r w:rsidRPr="001929E8">
        <w:rPr>
          <w:rFonts w:asciiTheme="majorBidi" w:hAnsiTheme="majorBidi" w:cstheme="majorBidi"/>
        </w:rPr>
        <w:tab/>
        <w:t>Green buy intention serves as a significant partial mediator between all antecedents (GA, SN, PBC, and TF) and actual behavior, according to the mediation results. This suggests that these characteristics have an impact on solar adoption through intention formation, both directly and indirectly. Perceived behavioral control exhibits the highest indirect effect, indicating that customers' intentions to make purchases are strengthened when they feel capable and supported. The existence of partial mediation also implies that behavior may be influenced by contextual or psychological factors in addition to intention.</w:t>
      </w:r>
    </w:p>
    <w:p w:rsidR="00261BA7" w:rsidRPr="001929E8" w:rsidRDefault="00261BA7" w:rsidP="00261BA7">
      <w:pPr>
        <w:spacing w:line="480" w:lineRule="auto"/>
        <w:jc w:val="both"/>
        <w:rPr>
          <w:rFonts w:asciiTheme="majorBidi" w:hAnsiTheme="majorBidi" w:cstheme="majorBidi"/>
        </w:rPr>
      </w:pPr>
      <w:r w:rsidRPr="001929E8">
        <w:rPr>
          <w:rFonts w:asciiTheme="majorBidi" w:hAnsiTheme="majorBidi" w:cstheme="majorBidi"/>
        </w:rPr>
        <w:tab/>
        <w:t>The moderation analysis demonstrates that green brand knowledge (GBK) considerably increases the links between all antecedents and green purchase intention. Higher awareness and comprehension of green brands makes consumers more receptive to social pressure, perceived control, environmental attitudes, and technology perceptions. This implies that knowledge about a brand functions as a cognitive amplifier, strengthening the influence of situational and psychological elements on the development of intentions.</w:t>
      </w:r>
    </w:p>
    <w:p w:rsidR="00261BA7" w:rsidRPr="001929E8" w:rsidRDefault="00261BA7" w:rsidP="00261BA7">
      <w:pPr>
        <w:spacing w:line="480" w:lineRule="auto"/>
        <w:jc w:val="both"/>
        <w:rPr>
          <w:rFonts w:asciiTheme="majorBidi" w:hAnsiTheme="majorBidi" w:cstheme="majorBidi"/>
        </w:rPr>
      </w:pPr>
      <w:r w:rsidRPr="001929E8">
        <w:rPr>
          <w:rFonts w:asciiTheme="majorBidi" w:hAnsiTheme="majorBidi" w:cstheme="majorBidi"/>
        </w:rPr>
        <w:tab/>
        <w:t>The considerable moderated mediation provides additional evidence that GBK improves the overall indirect pathways leading to green purchasing behavior in addition to strengthening direct impacts. Practically speaking, this means that consumers who are more knowledgeable about solar brands are more likely to translate perceived viability and environmental awareness into actual adoption behavior.</w:t>
      </w:r>
    </w:p>
    <w:p w:rsidR="00945BD8" w:rsidRPr="001929E8" w:rsidRDefault="00A32FBE" w:rsidP="00781081">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lastRenderedPageBreak/>
        <w:t>7. C</w:t>
      </w:r>
      <w:r w:rsidR="00781081" w:rsidRPr="001929E8">
        <w:rPr>
          <w:rFonts w:asciiTheme="majorBidi" w:hAnsiTheme="majorBidi" w:cstheme="majorBidi"/>
          <w:sz w:val="24"/>
          <w:szCs w:val="24"/>
        </w:rPr>
        <w:t>onclusion</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7.1 Theoretical Contributions</w:t>
      </w:r>
    </w:p>
    <w:p w:rsidR="00945BD8" w:rsidRPr="001929E8" w:rsidRDefault="00781081" w:rsidP="005132D9">
      <w:pPr>
        <w:spacing w:line="480" w:lineRule="auto"/>
        <w:jc w:val="both"/>
        <w:rPr>
          <w:rFonts w:asciiTheme="majorBidi" w:hAnsiTheme="majorBidi" w:cstheme="majorBidi"/>
        </w:rPr>
      </w:pPr>
      <w:r w:rsidRPr="001929E8">
        <w:rPr>
          <w:rFonts w:asciiTheme="majorBidi" w:hAnsiTheme="majorBidi" w:cstheme="majorBidi"/>
        </w:rPr>
        <w:tab/>
      </w:r>
      <w:r w:rsidR="00A32FBE" w:rsidRPr="001929E8">
        <w:rPr>
          <w:rFonts w:asciiTheme="majorBidi" w:hAnsiTheme="majorBidi" w:cstheme="majorBidi"/>
        </w:rPr>
        <w:t>This study makes three primary theoretical contributions. First, it extends the application of TPB to the domain of solar technology adoption in an emerging market context, enriching the predominantly developed-economy focus of existing TPB-green marketing research. Second, it demonstrates the value of integrating TRI as a supporting theoretical framework within the TPB model, providing a more nuanced understanding of the dual environmental and technological motivations underpinning solar purchase behaviour. Third, it introduces and empirically validates green brand knowledge as a moderating variable in the IV-intention relationship, advancing the green brand equity literature and highlighting the boundary conditions of TPB-based predictions in green technology markets.</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7.2 Practical Implications</w:t>
      </w:r>
    </w:p>
    <w:p w:rsidR="00945BD8" w:rsidRPr="001929E8" w:rsidRDefault="00A32FBE" w:rsidP="005132D9">
      <w:pPr>
        <w:spacing w:line="480" w:lineRule="auto"/>
        <w:jc w:val="both"/>
        <w:rPr>
          <w:rFonts w:asciiTheme="majorBidi" w:hAnsiTheme="majorBidi" w:cstheme="majorBidi"/>
        </w:rPr>
      </w:pPr>
      <w:r w:rsidRPr="001929E8">
        <w:rPr>
          <w:rFonts w:asciiTheme="majorBidi" w:hAnsiTheme="majorBidi" w:cstheme="majorBidi"/>
        </w:rPr>
        <w:t xml:space="preserve">For solar technology marketers in Pakistan, the findings suggest several actionable strategies. First, marketing communications should simultaneously address environmental values, social norms, and practical feasibility concerns, as all three dimensions of TPB significantly predict purchase intention. Government-backed awareness campaigns highlighting the financial savings, environmental benefits, and social desirability of solar adoption could leverage all three TPB pathways. Second, the significant role of technological factors underscores the need for brands to invest in consumer education regarding system functionality, reliability, and ease of use—particularly to mitigate the dampening effects of technological discomfort and insecurity. Third, building green brand knowledge through transparent environmental certification, sustainability labelling, and proactive green brand storytelling is essential for </w:t>
      </w:r>
      <w:r w:rsidR="00261BA7" w:rsidRPr="001929E8">
        <w:rPr>
          <w:rFonts w:asciiTheme="majorBidi" w:hAnsiTheme="majorBidi" w:cstheme="majorBidi"/>
        </w:rPr>
        <w:t>maximizing</w:t>
      </w:r>
      <w:r w:rsidRPr="001929E8">
        <w:rPr>
          <w:rFonts w:asciiTheme="majorBidi" w:hAnsiTheme="majorBidi" w:cstheme="majorBidi"/>
        </w:rPr>
        <w:t xml:space="preserve"> the effectiveness of green marketing initiatives among diverse consumer segments.</w:t>
      </w:r>
    </w:p>
    <w:p w:rsidR="00945BD8" w:rsidRPr="001929E8" w:rsidRDefault="00A32FBE" w:rsidP="005132D9">
      <w:pPr>
        <w:pStyle w:val="Heading2"/>
        <w:spacing w:before="0" w:after="0" w:line="480" w:lineRule="auto"/>
        <w:rPr>
          <w:rFonts w:asciiTheme="majorBidi" w:hAnsiTheme="majorBidi" w:cstheme="majorBidi"/>
          <w:i w:val="0"/>
          <w:iCs w:val="0"/>
        </w:rPr>
      </w:pPr>
      <w:r w:rsidRPr="001929E8">
        <w:rPr>
          <w:rFonts w:asciiTheme="majorBidi" w:hAnsiTheme="majorBidi" w:cstheme="majorBidi"/>
          <w:i w:val="0"/>
          <w:iCs w:val="0"/>
        </w:rPr>
        <w:t>7.3 Limitations and Future Research</w:t>
      </w:r>
    </w:p>
    <w:p w:rsidR="00945BD8" w:rsidRPr="001929E8" w:rsidRDefault="00A32FBE" w:rsidP="00D04BF4">
      <w:pPr>
        <w:spacing w:line="480" w:lineRule="auto"/>
        <w:jc w:val="both"/>
        <w:rPr>
          <w:rFonts w:asciiTheme="majorBidi" w:hAnsiTheme="majorBidi" w:cstheme="majorBidi"/>
        </w:rPr>
      </w:pPr>
      <w:r w:rsidRPr="001929E8">
        <w:rPr>
          <w:rFonts w:asciiTheme="majorBidi" w:hAnsiTheme="majorBidi" w:cstheme="majorBidi"/>
        </w:rPr>
        <w:lastRenderedPageBreak/>
        <w:t>The cross-sectional design precludes causal inference, and future longitudinal studies should examine the temporal dynamics of the intention-behaviour relationship in solar adoption. The online survey methodology may introduce self-selection bias, potentially over-representing more tech-savvy and environmentally aware consumers. While the geographic stratification of the sample enhances representativeness, further research should examine provincial and urban-rural differences in green consumer behaviour. Future studies might also extend the model by incorporating additional moderating variables</w:t>
      </w:r>
      <w:r w:rsidR="00D04BF4" w:rsidRPr="001929E8">
        <w:rPr>
          <w:rFonts w:asciiTheme="majorBidi" w:hAnsiTheme="majorBidi" w:cstheme="majorBidi"/>
        </w:rPr>
        <w:t xml:space="preserve"> </w:t>
      </w:r>
      <w:r w:rsidRPr="001929E8">
        <w:rPr>
          <w:rFonts w:asciiTheme="majorBidi" w:hAnsiTheme="majorBidi" w:cstheme="majorBidi"/>
        </w:rPr>
        <w:t>such as environmental concern, income level, or policy awareness</w:t>
      </w:r>
      <w:r w:rsidR="00D04BF4" w:rsidRPr="001929E8">
        <w:rPr>
          <w:rFonts w:asciiTheme="majorBidi" w:hAnsiTheme="majorBidi" w:cstheme="majorBidi"/>
        </w:rPr>
        <w:t xml:space="preserve"> </w:t>
      </w:r>
      <w:r w:rsidRPr="001929E8">
        <w:rPr>
          <w:rFonts w:asciiTheme="majorBidi" w:hAnsiTheme="majorBidi" w:cstheme="majorBidi"/>
        </w:rPr>
        <w:t>and by employing qualitative methods to provide richer contextual understanding of the identified relationships.</w:t>
      </w:r>
    </w:p>
    <w:p w:rsidR="00945BD8" w:rsidRPr="001929E8" w:rsidRDefault="00945BD8" w:rsidP="005132D9">
      <w:pPr>
        <w:spacing w:line="480" w:lineRule="auto"/>
        <w:rPr>
          <w:rFonts w:asciiTheme="majorBidi" w:hAnsiTheme="majorBidi" w:cstheme="majorBidi"/>
        </w:rPr>
      </w:pPr>
    </w:p>
    <w:p w:rsidR="005132D9" w:rsidRPr="001929E8" w:rsidRDefault="005132D9" w:rsidP="005132D9">
      <w:pPr>
        <w:spacing w:line="480" w:lineRule="auto"/>
        <w:rPr>
          <w:rFonts w:asciiTheme="majorBidi" w:hAnsiTheme="majorBidi" w:cstheme="majorBidi"/>
          <w:b/>
          <w:bCs/>
          <w:color w:val="000000"/>
        </w:rPr>
      </w:pPr>
      <w:r w:rsidRPr="001929E8">
        <w:rPr>
          <w:rFonts w:asciiTheme="majorBidi" w:hAnsiTheme="majorBidi" w:cstheme="majorBidi"/>
        </w:rPr>
        <w:br w:type="page"/>
      </w:r>
    </w:p>
    <w:p w:rsidR="00945BD8" w:rsidRPr="001929E8" w:rsidRDefault="00781081" w:rsidP="005132D9">
      <w:pPr>
        <w:pStyle w:val="Heading1"/>
        <w:spacing w:before="0" w:after="0" w:line="480" w:lineRule="auto"/>
        <w:rPr>
          <w:rFonts w:asciiTheme="majorBidi" w:hAnsiTheme="majorBidi" w:cstheme="majorBidi"/>
          <w:sz w:val="24"/>
          <w:szCs w:val="24"/>
        </w:rPr>
      </w:pPr>
      <w:r w:rsidRPr="001929E8">
        <w:rPr>
          <w:rFonts w:asciiTheme="majorBidi" w:hAnsiTheme="majorBidi" w:cstheme="majorBidi"/>
          <w:sz w:val="24"/>
          <w:szCs w:val="24"/>
        </w:rPr>
        <w:lastRenderedPageBreak/>
        <w:t>References</w:t>
      </w:r>
    </w:p>
    <w:p w:rsidR="00F11A9A" w:rsidRPr="001929E8" w:rsidRDefault="00FB481E" w:rsidP="00F11A9A">
      <w:pPr>
        <w:pStyle w:val="EndNoteBibliography"/>
        <w:ind w:left="720" w:hanging="720"/>
        <w:rPr>
          <w:rFonts w:asciiTheme="majorBidi" w:hAnsiTheme="majorBidi" w:cstheme="majorBidi"/>
        </w:rPr>
      </w:pPr>
      <w:r w:rsidRPr="001929E8">
        <w:rPr>
          <w:rFonts w:asciiTheme="majorBidi" w:hAnsiTheme="majorBidi" w:cstheme="majorBidi"/>
        </w:rPr>
        <w:fldChar w:fldCharType="begin"/>
      </w:r>
      <w:r w:rsidRPr="001929E8">
        <w:rPr>
          <w:rFonts w:asciiTheme="majorBidi" w:hAnsiTheme="majorBidi" w:cstheme="majorBidi"/>
        </w:rPr>
        <w:instrText xml:space="preserve"> ADDIN EN.REFLIST </w:instrText>
      </w:r>
      <w:r w:rsidRPr="001929E8">
        <w:rPr>
          <w:rFonts w:asciiTheme="majorBidi" w:hAnsiTheme="majorBidi" w:cstheme="majorBidi"/>
        </w:rPr>
        <w:fldChar w:fldCharType="separate"/>
      </w:r>
      <w:r w:rsidR="00F11A9A" w:rsidRPr="001929E8">
        <w:rPr>
          <w:rFonts w:asciiTheme="majorBidi" w:hAnsiTheme="majorBidi" w:cstheme="majorBidi"/>
        </w:rPr>
        <w:t xml:space="preserve">Abayase, R., Dzansi, D. Y., &amp; Dalene, C. (2026). Subjective Norms, Innovation Source and Customer Satisfaction Among Small Hospitality Firms in Ghana. </w:t>
      </w:r>
      <w:r w:rsidR="00F11A9A" w:rsidRPr="001929E8">
        <w:rPr>
          <w:rFonts w:asciiTheme="majorBidi" w:hAnsiTheme="majorBidi" w:cstheme="majorBidi"/>
          <w:i/>
        </w:rPr>
        <w:t>Tourism and Hospitality, 7</w:t>
      </w:r>
      <w:r w:rsidR="00F11A9A" w:rsidRPr="001929E8">
        <w:rPr>
          <w:rFonts w:asciiTheme="majorBidi" w:hAnsiTheme="majorBidi" w:cstheme="majorBidi"/>
        </w:rPr>
        <w:t xml:space="preserve">(4), 94.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Ahmed, K., Khalique, A., &amp; Khan, B. (2026). Solar energy transition under IMF conditionality: Distributive justice and energy policy imperative in Pakistan. </w:t>
      </w:r>
      <w:r w:rsidRPr="001929E8">
        <w:rPr>
          <w:rFonts w:asciiTheme="majorBidi" w:hAnsiTheme="majorBidi" w:cstheme="majorBidi"/>
          <w:i/>
        </w:rPr>
        <w:t>Energy Policy, 210</w:t>
      </w:r>
      <w:r w:rsidRPr="001929E8">
        <w:rPr>
          <w:rFonts w:asciiTheme="majorBidi" w:hAnsiTheme="majorBidi" w:cstheme="majorBidi"/>
        </w:rPr>
        <w:t xml:space="preserve">, 115070.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Ajina, A. S., Islam, D. M. Z., Zamil, A. M., &amp; Khan, K. (2024). Understanding green IT adoption: TAM and dual-lens of innovation resistance. </w:t>
      </w:r>
      <w:r w:rsidRPr="001929E8">
        <w:rPr>
          <w:rFonts w:asciiTheme="majorBidi" w:hAnsiTheme="majorBidi" w:cstheme="majorBidi"/>
          <w:i/>
        </w:rPr>
        <w:t>Cogent Business &amp; Management, 11</w:t>
      </w:r>
      <w:r w:rsidRPr="001929E8">
        <w:rPr>
          <w:rFonts w:asciiTheme="majorBidi" w:hAnsiTheme="majorBidi" w:cstheme="majorBidi"/>
        </w:rPr>
        <w:t xml:space="preserve">(1), 2403646.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Ajzen, I. (1991). The theory of planned behavior. </w:t>
      </w:r>
      <w:r w:rsidRPr="001929E8">
        <w:rPr>
          <w:rFonts w:asciiTheme="majorBidi" w:hAnsiTheme="majorBidi" w:cstheme="majorBidi"/>
          <w:i/>
        </w:rPr>
        <w:t>Organizational behavior and human decision processes, 50</w:t>
      </w:r>
      <w:r w:rsidRPr="001929E8">
        <w:rPr>
          <w:rFonts w:asciiTheme="majorBidi" w:hAnsiTheme="majorBidi" w:cstheme="majorBidi"/>
        </w:rPr>
        <w:t xml:space="preserve">(2), 179-211.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Ajzen, I., &amp; Fishbein, M. (1975). A Bayesian analysis of attribution processes. </w:t>
      </w:r>
      <w:r w:rsidRPr="001929E8">
        <w:rPr>
          <w:rFonts w:asciiTheme="majorBidi" w:hAnsiTheme="majorBidi" w:cstheme="majorBidi"/>
          <w:i/>
        </w:rPr>
        <w:t>Psychological bulletin, 82</w:t>
      </w:r>
      <w:r w:rsidRPr="001929E8">
        <w:rPr>
          <w:rFonts w:asciiTheme="majorBidi" w:hAnsiTheme="majorBidi" w:cstheme="majorBidi"/>
        </w:rPr>
        <w:t xml:space="preserve">(2), 261.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Akomolafe, B., Ayambire, R., &amp; Clarke, A. (2026). Assessing the Global South–North Dichotomy in Deep Decarbonization Strategy at the Local Level. </w:t>
      </w:r>
      <w:r w:rsidRPr="001929E8">
        <w:rPr>
          <w:rFonts w:asciiTheme="majorBidi" w:hAnsiTheme="majorBidi" w:cstheme="majorBidi"/>
          <w:i/>
        </w:rPr>
        <w:t>Urban Science, 10</w:t>
      </w:r>
      <w:r w:rsidRPr="001929E8">
        <w:rPr>
          <w:rFonts w:asciiTheme="majorBidi" w:hAnsiTheme="majorBidi" w:cstheme="majorBidi"/>
        </w:rPr>
        <w:t xml:space="preserve">(4), 202.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Al-Jundi, S. A., Shuhaiber, A., &amp; Augustine, R. (2019). Effect of consumer innovativeness on new product purchase intentions through learning process and perceived value. </w:t>
      </w:r>
      <w:r w:rsidRPr="001929E8">
        <w:rPr>
          <w:rFonts w:asciiTheme="majorBidi" w:hAnsiTheme="majorBidi" w:cstheme="majorBidi"/>
          <w:i/>
        </w:rPr>
        <w:t>Cogent Business &amp; Management, 6</w:t>
      </w:r>
      <w:r w:rsidRPr="001929E8">
        <w:rPr>
          <w:rFonts w:asciiTheme="majorBidi" w:hAnsiTheme="majorBidi" w:cstheme="majorBidi"/>
        </w:rPr>
        <w:t xml:space="preserve">(1), 1698849.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Alhammadi, K., Marashdeh, H., &amp; Hussain, M. (2023). Assessing the effect of innovation diffusion and technology readiness theories on attitude, behavioral intention and implementation of smart learning. </w:t>
      </w:r>
      <w:r w:rsidRPr="001929E8">
        <w:rPr>
          <w:rFonts w:asciiTheme="majorBidi" w:hAnsiTheme="majorBidi" w:cstheme="majorBidi"/>
          <w:i/>
        </w:rPr>
        <w:t>Cross Cultural &amp; Strategic Management, 30</w:t>
      </w:r>
      <w:r w:rsidRPr="001929E8">
        <w:rPr>
          <w:rFonts w:asciiTheme="majorBidi" w:hAnsiTheme="majorBidi" w:cstheme="majorBidi"/>
        </w:rPr>
        <w:t xml:space="preserve">(4), 657-675.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Almrafee, M., &amp; Akaileh, M. (2024). Customers' purchase intention of renewable energy in Jordan: The case of solar panel systems using an extended theory of planned behavior (TPB). </w:t>
      </w:r>
      <w:r w:rsidRPr="001929E8">
        <w:rPr>
          <w:rFonts w:asciiTheme="majorBidi" w:hAnsiTheme="majorBidi" w:cstheme="majorBidi"/>
          <w:i/>
        </w:rPr>
        <w:t>International Journal of Energy Sector Management, 18</w:t>
      </w:r>
      <w:r w:rsidRPr="001929E8">
        <w:rPr>
          <w:rFonts w:asciiTheme="majorBidi" w:hAnsiTheme="majorBidi" w:cstheme="majorBidi"/>
        </w:rPr>
        <w:t xml:space="preserve">(3), 457-473.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AlQaryouti, J., Alhamdi, M. J., Rahebi, J., Ramos-Hernanz, J. A., &amp; Lopez-Guede, J. M. (2026). A Systematic Review of IoT and Edge Computing Applications for the Monitoring and Control of Renewable Energy Systems in Smart Grid and Smart City Environments. </w:t>
      </w:r>
      <w:r w:rsidRPr="001929E8">
        <w:rPr>
          <w:rFonts w:asciiTheme="majorBidi" w:hAnsiTheme="majorBidi" w:cstheme="majorBidi"/>
          <w:i/>
        </w:rPr>
        <w:t>Smart Cities, 9</w:t>
      </w:r>
      <w:r w:rsidRPr="001929E8">
        <w:rPr>
          <w:rFonts w:asciiTheme="majorBidi" w:hAnsiTheme="majorBidi" w:cstheme="majorBidi"/>
        </w:rPr>
        <w:t xml:space="preserve">(6), 92.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AlSaied, M., &amp; McLaughlin, P. (2024). Organizational Culture Enabler and Inhibitor Factors for Ambidextrous Innovation. </w:t>
      </w:r>
      <w:r w:rsidRPr="001929E8">
        <w:rPr>
          <w:rFonts w:asciiTheme="majorBidi" w:hAnsiTheme="majorBidi" w:cstheme="majorBidi"/>
          <w:i/>
        </w:rPr>
        <w:t>Administrative Sciences, 14</w:t>
      </w:r>
      <w:r w:rsidRPr="001929E8">
        <w:rPr>
          <w:rFonts w:asciiTheme="majorBidi" w:hAnsiTheme="majorBidi" w:cstheme="majorBidi"/>
        </w:rPr>
        <w:t xml:space="preserve">(9), 207.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Amin, M., Ting, D. H., &amp; Basra, M. J. (2026). Young consumers' sustainable food choices: integrating SDT, TPB and VBN frameworks. </w:t>
      </w:r>
      <w:r w:rsidRPr="001929E8">
        <w:rPr>
          <w:rFonts w:asciiTheme="majorBidi" w:hAnsiTheme="majorBidi" w:cstheme="majorBidi"/>
          <w:i/>
        </w:rPr>
        <w:t>British Food Journal</w:t>
      </w:r>
      <w:r w:rsidRPr="001929E8">
        <w:rPr>
          <w:rFonts w:asciiTheme="majorBidi" w:hAnsiTheme="majorBidi" w:cstheme="majorBidi"/>
        </w:rPr>
        <w:t xml:space="preserve">, 1-21.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Apiradee, Lin, C. Y., Wirojratana, V., Lin, P. C., &amp; Shu, B. C. (2025). Nurses' intention and attitude to participate in advance care planning: An extended theory of planned behaviour using structural equation modelling–A cross‐sectional study. </w:t>
      </w:r>
      <w:r w:rsidRPr="001929E8">
        <w:rPr>
          <w:rFonts w:asciiTheme="majorBidi" w:hAnsiTheme="majorBidi" w:cstheme="majorBidi"/>
          <w:i/>
        </w:rPr>
        <w:t>Journal of Clinical Nursing, 34</w:t>
      </w:r>
      <w:r w:rsidRPr="001929E8">
        <w:rPr>
          <w:rFonts w:asciiTheme="majorBidi" w:hAnsiTheme="majorBidi" w:cstheme="majorBidi"/>
        </w:rPr>
        <w:t xml:space="preserve">(4), 1364-1374.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Arifin, S., Yudha, A. T. R. C., &amp; Narmaditya, B. S. (2026). Integration of attitudes and behavioral control on intention to consume halal and environment-friendly products. </w:t>
      </w:r>
      <w:r w:rsidRPr="001929E8">
        <w:rPr>
          <w:rFonts w:asciiTheme="majorBidi" w:hAnsiTheme="majorBidi" w:cstheme="majorBidi"/>
          <w:i/>
        </w:rPr>
        <w:t>Journal of Islamic Accounting and Business Research</w:t>
      </w:r>
      <w:r w:rsidRPr="001929E8">
        <w:rPr>
          <w:rFonts w:asciiTheme="majorBidi" w:hAnsiTheme="majorBidi" w:cstheme="majorBidi"/>
        </w:rPr>
        <w:t xml:space="preserve">, 1-19.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Butt, I. Z., &amp; Ahmad, S. (2025). Exploring the Interplay of Environmental Factors &amp; Technological Factors in Shaping Green Purchase Behavior: A Moderated Mediation Approach. </w:t>
      </w:r>
      <w:r w:rsidRPr="001929E8">
        <w:rPr>
          <w:rFonts w:asciiTheme="majorBidi" w:hAnsiTheme="majorBidi" w:cstheme="majorBidi"/>
          <w:i/>
        </w:rPr>
        <w:t>Journal of Management Science Research Review, 4</w:t>
      </w:r>
      <w:r w:rsidRPr="001929E8">
        <w:rPr>
          <w:rFonts w:asciiTheme="majorBidi" w:hAnsiTheme="majorBidi" w:cstheme="majorBidi"/>
        </w:rPr>
        <w:t xml:space="preserve">(2), 322-354.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Chao, C.-M. (2026). What factors determine college students’ green purchase behavior? An empirical investigation of the modified model of goal-directed behavior. </w:t>
      </w:r>
      <w:r w:rsidRPr="001929E8">
        <w:rPr>
          <w:rFonts w:asciiTheme="majorBidi" w:hAnsiTheme="majorBidi" w:cstheme="majorBidi"/>
          <w:i/>
        </w:rPr>
        <w:t>The Social Science Journal, 63</w:t>
      </w:r>
      <w:r w:rsidRPr="001929E8">
        <w:rPr>
          <w:rFonts w:asciiTheme="majorBidi" w:hAnsiTheme="majorBidi" w:cstheme="majorBidi"/>
        </w:rPr>
        <w:t xml:space="preserve">(1), 444-460.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lastRenderedPageBreak/>
        <w:t xml:space="preserve">Chen, &amp; Deng, T. (2016). Research on the green purchase intentions from the perspective of product knowledge. </w:t>
      </w:r>
      <w:r w:rsidRPr="001929E8">
        <w:rPr>
          <w:rFonts w:asciiTheme="majorBidi" w:hAnsiTheme="majorBidi" w:cstheme="majorBidi"/>
          <w:i/>
        </w:rPr>
        <w:t>Sustainability, 8</w:t>
      </w:r>
      <w:r w:rsidRPr="001929E8">
        <w:rPr>
          <w:rFonts w:asciiTheme="majorBidi" w:hAnsiTheme="majorBidi" w:cstheme="majorBidi"/>
        </w:rPr>
        <w:t xml:space="preserve">(9), 943.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Chen, X., Wang, Y., Chen, J., &amp; Yang, C. (2026). Why Do Consumers Hesitate to Purchase Near-Expiration Food? A Benefit–Risk Perspective on the Green Purchase Paradox. </w:t>
      </w:r>
      <w:r w:rsidRPr="001929E8">
        <w:rPr>
          <w:rFonts w:asciiTheme="majorBidi" w:hAnsiTheme="majorBidi" w:cstheme="majorBidi"/>
          <w:i/>
        </w:rPr>
        <w:t>Foods, 15</w:t>
      </w:r>
      <w:r w:rsidRPr="001929E8">
        <w:rPr>
          <w:rFonts w:asciiTheme="majorBidi" w:hAnsiTheme="majorBidi" w:cstheme="majorBidi"/>
        </w:rPr>
        <w:t xml:space="preserve">(10), 1718.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Chua, B.-L., Kim, S., Baah, N. G., Moon, H., Yu, J., &amp; Han, H. (2024). When hospitality brands go green: the role of authenticity and stereotypes in building customer-green brand relationships. </w:t>
      </w:r>
      <w:r w:rsidRPr="001929E8">
        <w:rPr>
          <w:rFonts w:asciiTheme="majorBidi" w:hAnsiTheme="majorBidi" w:cstheme="majorBidi"/>
          <w:i/>
        </w:rPr>
        <w:t>Journal of Sustainable Tourism, 32</w:t>
      </w:r>
      <w:r w:rsidRPr="001929E8">
        <w:rPr>
          <w:rFonts w:asciiTheme="majorBidi" w:hAnsiTheme="majorBidi" w:cstheme="majorBidi"/>
        </w:rPr>
        <w:t xml:space="preserve">(6), 1118-1141.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Duong, C. D., Doan, X. H., Vu, D. M., Ha, N. T., &amp; Dam, K. V. (2026). The role of perceived environmental responsibility and environmental concern on shaping green purchase intention. </w:t>
      </w:r>
      <w:r w:rsidRPr="001929E8">
        <w:rPr>
          <w:rFonts w:asciiTheme="majorBidi" w:hAnsiTheme="majorBidi" w:cstheme="majorBidi"/>
          <w:i/>
        </w:rPr>
        <w:t>Vision, 30</w:t>
      </w:r>
      <w:r w:rsidRPr="001929E8">
        <w:rPr>
          <w:rFonts w:asciiTheme="majorBidi" w:hAnsiTheme="majorBidi" w:cstheme="majorBidi"/>
        </w:rPr>
        <w:t xml:space="preserve">(1), 63-77.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Fathima MS, A., Batcha, H. M., &amp; Alam, A. S. (2023). Factors affecting consumer purchase intention for buying solar energy products. </w:t>
      </w:r>
      <w:r w:rsidRPr="001929E8">
        <w:rPr>
          <w:rFonts w:asciiTheme="majorBidi" w:hAnsiTheme="majorBidi" w:cstheme="majorBidi"/>
          <w:i/>
        </w:rPr>
        <w:t>International Journal of Energy Sector Management, 17</w:t>
      </w:r>
      <w:r w:rsidRPr="001929E8">
        <w:rPr>
          <w:rFonts w:asciiTheme="majorBidi" w:hAnsiTheme="majorBidi" w:cstheme="majorBidi"/>
        </w:rPr>
        <w:t xml:space="preserve">(4), 820-839.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Ferasari, A. D. N., Pramesti, D. A., Uliyah, I., Kurnia, M., Anggarini, Y., &amp; Mranani, M. (2026). Influencer marketing, brand image, and e-WOM: Driving purchase decisions through social media. </w:t>
      </w:r>
      <w:r w:rsidRPr="001929E8">
        <w:rPr>
          <w:rFonts w:asciiTheme="majorBidi" w:hAnsiTheme="majorBidi" w:cstheme="majorBidi"/>
          <w:i/>
        </w:rPr>
        <w:t>Journal of Management and Digital Business, 6</w:t>
      </w:r>
      <w:r w:rsidRPr="001929E8">
        <w:rPr>
          <w:rFonts w:asciiTheme="majorBidi" w:hAnsiTheme="majorBidi" w:cstheme="majorBidi"/>
        </w:rPr>
        <w:t xml:space="preserve">(2), 827-843.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Ferraz, S. B., Buhamra, C., Laroche, M., &amp; Veloso, A. R. (2017). Green products: A cross-cultural study of attitude, intention and purchase behavior. </w:t>
      </w:r>
      <w:r w:rsidRPr="001929E8">
        <w:rPr>
          <w:rFonts w:asciiTheme="majorBidi" w:hAnsiTheme="majorBidi" w:cstheme="majorBidi"/>
          <w:i/>
        </w:rPr>
        <w:t>RAM. Revista de Administração Mackenzie, 18</w:t>
      </w:r>
      <w:r w:rsidRPr="001929E8">
        <w:rPr>
          <w:rFonts w:asciiTheme="majorBidi" w:hAnsiTheme="majorBidi" w:cstheme="majorBidi"/>
        </w:rPr>
        <w:t xml:space="preserve">(05), 12-38.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Gatri, E. (2026). Investigating the Determinants of Renewable Energy Adoption: A Survey of Consumers’ Intention in Saudi Arabia. </w:t>
      </w:r>
      <w:r w:rsidRPr="001929E8">
        <w:rPr>
          <w:rFonts w:asciiTheme="majorBidi" w:hAnsiTheme="majorBidi" w:cstheme="majorBidi"/>
          <w:i/>
        </w:rPr>
        <w:t>Sustainability, 18</w:t>
      </w:r>
      <w:r w:rsidRPr="001929E8">
        <w:rPr>
          <w:rFonts w:asciiTheme="majorBidi" w:hAnsiTheme="majorBidi" w:cstheme="majorBidi"/>
        </w:rPr>
        <w:t xml:space="preserve">(9), 4589.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Ha, T. T. H., &amp; Le-Anh, T. (2025). An adaptation of the quality–loyalty model to study green consumer loyalty. </w:t>
      </w:r>
      <w:r w:rsidRPr="001929E8">
        <w:rPr>
          <w:rFonts w:asciiTheme="majorBidi" w:hAnsiTheme="majorBidi" w:cstheme="majorBidi"/>
          <w:i/>
        </w:rPr>
        <w:t>Sustainability, 17</w:t>
      </w:r>
      <w:r w:rsidRPr="001929E8">
        <w:rPr>
          <w:rFonts w:asciiTheme="majorBidi" w:hAnsiTheme="majorBidi" w:cstheme="majorBidi"/>
        </w:rPr>
        <w:t xml:space="preserve">(15), 7144.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Hassan, M., Mahmood, Z., &amp; Khakwani, I. (2025). Impact of religiosity on Pakistani youth green purchase intensions and behavior: extending theory of planned behavior. </w:t>
      </w:r>
      <w:r w:rsidRPr="001929E8">
        <w:rPr>
          <w:rFonts w:asciiTheme="majorBidi" w:hAnsiTheme="majorBidi" w:cstheme="majorBidi"/>
          <w:i/>
        </w:rPr>
        <w:t>Journal of Islamic Marketing, 16</w:t>
      </w:r>
      <w:r w:rsidRPr="001929E8">
        <w:rPr>
          <w:rFonts w:asciiTheme="majorBidi" w:hAnsiTheme="majorBidi" w:cstheme="majorBidi"/>
        </w:rPr>
        <w:t xml:space="preserve">(1), 1-25.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Hoang, D. V., Tung, L. T., &amp; Hoa, N. D. (2026). Exploring Factors Influencing Green Purchase Intention in Emerging Markets: An Integration of Social Cognitive Theory and Theory of Planned Behavior. </w:t>
      </w:r>
      <w:r w:rsidRPr="001929E8">
        <w:rPr>
          <w:rFonts w:asciiTheme="majorBidi" w:hAnsiTheme="majorBidi" w:cstheme="majorBidi"/>
          <w:i/>
        </w:rPr>
        <w:t>Sage Open, 16</w:t>
      </w:r>
      <w:r w:rsidRPr="001929E8">
        <w:rPr>
          <w:rFonts w:asciiTheme="majorBidi" w:hAnsiTheme="majorBidi" w:cstheme="majorBidi"/>
        </w:rPr>
        <w:t xml:space="preserve">(1), 21582440251411603.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IEA, P. (2022). World energy outlook 2022. </w:t>
      </w:r>
      <w:r w:rsidRPr="001929E8">
        <w:rPr>
          <w:rFonts w:asciiTheme="majorBidi" w:hAnsiTheme="majorBidi" w:cstheme="majorBidi"/>
          <w:i/>
        </w:rPr>
        <w:t>Paris, France: International Energy Agency (IEA), 17</w:t>
      </w:r>
      <w:r w:rsidRPr="001929E8">
        <w:rPr>
          <w:rFonts w:asciiTheme="majorBidi" w:hAnsiTheme="majorBidi" w:cstheme="majorBidi"/>
        </w:rPr>
        <w:t xml:space="preserve">.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Ilyas, Z., Ahmad, P. A., &amp; Siddiqi, M. A. (2020). Unveiling Indian Consumers’ Green Intentions Towards Purchasing Solar Panel: An Empirical Investigation Through The Lens Of Theory Of Planned Behaviour. </w:t>
      </w:r>
      <w:r w:rsidRPr="001929E8">
        <w:rPr>
          <w:rFonts w:asciiTheme="majorBidi" w:hAnsiTheme="majorBidi" w:cstheme="majorBidi"/>
          <w:i/>
        </w:rPr>
        <w:t>Ilkogretim Online, 19</w:t>
      </w:r>
      <w:r w:rsidRPr="001929E8">
        <w:rPr>
          <w:rFonts w:asciiTheme="majorBidi" w:hAnsiTheme="majorBidi" w:cstheme="majorBidi"/>
        </w:rPr>
        <w:t xml:space="preserve">(3), 5297-5310.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Imiru, G. A. (2023). The Mediating Role of Green Purchase Intention between Antecedents of Green Purchase Intention and Consumer’s Green Buying Behaviour: Empirical Evidence in Ethiopia. </w:t>
      </w:r>
      <w:r w:rsidRPr="001929E8">
        <w:rPr>
          <w:rFonts w:asciiTheme="majorBidi" w:hAnsiTheme="majorBidi" w:cstheme="majorBidi"/>
          <w:i/>
        </w:rPr>
        <w:t>International Journal of Marketing Studies, 15</w:t>
      </w:r>
      <w:r w:rsidRPr="001929E8">
        <w:rPr>
          <w:rFonts w:asciiTheme="majorBidi" w:hAnsiTheme="majorBidi" w:cstheme="majorBidi"/>
        </w:rPr>
        <w:t xml:space="preserve">(1), 1-31.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Irine, L., &amp; Lady, L. (2023). Factors that influence green purchase behavior by green purchase intention on green apparel. </w:t>
      </w:r>
      <w:r w:rsidRPr="001929E8">
        <w:rPr>
          <w:rFonts w:asciiTheme="majorBidi" w:hAnsiTheme="majorBidi" w:cstheme="majorBidi"/>
          <w:i/>
        </w:rPr>
        <w:t>International Journal of Indonesian Business Review, 2</w:t>
      </w:r>
      <w:r w:rsidRPr="001929E8">
        <w:rPr>
          <w:rFonts w:asciiTheme="majorBidi" w:hAnsiTheme="majorBidi" w:cstheme="majorBidi"/>
        </w:rPr>
        <w:t xml:space="preserve">(1), 1-17.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Ismail, Z., Ong, M. H. A., Mokhtar, R., Abd Rahman, M., &amp; Jaafar, N. H. (2025). Acceptance of Technology as a Mechanism in Enlightening the Relationship between Technology Readiness Index and Academician’s Loyalty. </w:t>
      </w:r>
      <w:r w:rsidRPr="001929E8">
        <w:rPr>
          <w:rFonts w:asciiTheme="majorBidi" w:hAnsiTheme="majorBidi" w:cstheme="majorBidi"/>
          <w:i/>
        </w:rPr>
        <w:t>Environment-Behaviour Proceedings Journal, 10</w:t>
      </w:r>
      <w:r w:rsidRPr="001929E8">
        <w:rPr>
          <w:rFonts w:asciiTheme="majorBidi" w:hAnsiTheme="majorBidi" w:cstheme="majorBidi"/>
        </w:rPr>
        <w:t xml:space="preserve">(SI31), 33-40.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Jalees, T., Bhutto, M. Y., Zaman, S. I., &amp; Khan, S. A. (2026). The influence of spirituality, ethics and religiosity on green buying behavior: a cross-cultural study of Chinese and Pakistani consumers. </w:t>
      </w:r>
      <w:r w:rsidRPr="001929E8">
        <w:rPr>
          <w:rFonts w:asciiTheme="majorBidi" w:hAnsiTheme="majorBidi" w:cstheme="majorBidi"/>
          <w:i/>
        </w:rPr>
        <w:t>Journal of Islamic Marketing, 17</w:t>
      </w:r>
      <w:r w:rsidRPr="001929E8">
        <w:rPr>
          <w:rFonts w:asciiTheme="majorBidi" w:hAnsiTheme="majorBidi" w:cstheme="majorBidi"/>
        </w:rPr>
        <w:t xml:space="preserve">(5), 1867-1900.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lastRenderedPageBreak/>
        <w:t xml:space="preserve">Kittirattanadetch, S., &amp; Nurittamont, W. (2024). Evaluating the Impact of Influencer Marketing Attributes and Brand Personality on Brand Switching Intentions in Beverage of New Generation Consumers. </w:t>
      </w:r>
      <w:r w:rsidRPr="001929E8">
        <w:rPr>
          <w:rFonts w:asciiTheme="majorBidi" w:hAnsiTheme="majorBidi" w:cstheme="majorBidi"/>
          <w:i/>
        </w:rPr>
        <w:t>2024 WEI</w:t>
      </w:r>
      <w:r w:rsidRPr="001929E8">
        <w:rPr>
          <w:rFonts w:asciiTheme="majorBidi" w:hAnsiTheme="majorBidi" w:cstheme="majorBidi"/>
        </w:rPr>
        <w:t xml:space="preserve">.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Kumar, &amp; Sinha, A. R. (2025). Examining the mediating role of green purchase intention in influencing youth's green purchasing behaviour in emerging economies. </w:t>
      </w:r>
      <w:r w:rsidRPr="001929E8">
        <w:rPr>
          <w:rFonts w:asciiTheme="majorBidi" w:hAnsiTheme="majorBidi" w:cstheme="majorBidi"/>
          <w:i/>
        </w:rPr>
        <w:t>International Journal of Innovative Research and Scientific Studies, 8</w:t>
      </w:r>
      <w:r w:rsidRPr="001929E8">
        <w:rPr>
          <w:rFonts w:asciiTheme="majorBidi" w:hAnsiTheme="majorBidi" w:cstheme="majorBidi"/>
        </w:rPr>
        <w:t xml:space="preserve">(4), 729-741.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Kumar, S., Ramtiyal, B., Soni, G., Vijayvargy, L., Chandra, C., &amp; Dey, I. (2026). An empirical investigation of traceability technology adoption: a case of perishable products supply chain. </w:t>
      </w:r>
      <w:r w:rsidRPr="001929E8">
        <w:rPr>
          <w:rFonts w:asciiTheme="majorBidi" w:hAnsiTheme="majorBidi" w:cstheme="majorBidi"/>
          <w:i/>
        </w:rPr>
        <w:t>Benchmarking: an international journal, 33</w:t>
      </w:r>
      <w:r w:rsidRPr="001929E8">
        <w:rPr>
          <w:rFonts w:asciiTheme="majorBidi" w:hAnsiTheme="majorBidi" w:cstheme="majorBidi"/>
        </w:rPr>
        <w:t xml:space="preserve">(1), 312-342.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Lihong, C., Qie, K., Memon, H., &amp; Yesuf, H. M. (2021). The empirical analysis of green innovation for fashion brands, perceived value and green purchase intention—mediating and moderating effects. </w:t>
      </w:r>
      <w:r w:rsidRPr="001929E8">
        <w:rPr>
          <w:rFonts w:asciiTheme="majorBidi" w:hAnsiTheme="majorBidi" w:cstheme="majorBidi"/>
          <w:i/>
        </w:rPr>
        <w:t>Sustainability, 13</w:t>
      </w:r>
      <w:r w:rsidRPr="001929E8">
        <w:rPr>
          <w:rFonts w:asciiTheme="majorBidi" w:hAnsiTheme="majorBidi" w:cstheme="majorBidi"/>
        </w:rPr>
        <w:t xml:space="preserve">(8), 4238.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Manalu, V. G. (2025). INFLUENCE OF GREEN BRAND POSITIONING AND ATTITUDE ON GREEN PURCHASE INTENTION: GREEN BRAND KNOWLEDGE AS MODERATION. </w:t>
      </w:r>
      <w:r w:rsidRPr="001929E8">
        <w:rPr>
          <w:rFonts w:asciiTheme="majorBidi" w:hAnsiTheme="majorBidi" w:cstheme="majorBidi"/>
          <w:i/>
        </w:rPr>
        <w:t>JURNAL ILMIAH EDUNOMIKA, 9</w:t>
      </w:r>
      <w:r w:rsidRPr="001929E8">
        <w:rPr>
          <w:rFonts w:asciiTheme="majorBidi" w:hAnsiTheme="majorBidi" w:cstheme="majorBidi"/>
        </w:rPr>
        <w:t xml:space="preserve">(2).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Margariti, K., Hatzithomas, L., &amp; Boutsouki, C. (2024). Elucidating the gap between green attitudes, intentions, and behavior through the prism of greenwashing concerns. </w:t>
      </w:r>
      <w:r w:rsidRPr="001929E8">
        <w:rPr>
          <w:rFonts w:asciiTheme="majorBidi" w:hAnsiTheme="majorBidi" w:cstheme="majorBidi"/>
          <w:i/>
        </w:rPr>
        <w:t>Sustainability, 16</w:t>
      </w:r>
      <w:r w:rsidRPr="001929E8">
        <w:rPr>
          <w:rFonts w:asciiTheme="majorBidi" w:hAnsiTheme="majorBidi" w:cstheme="majorBidi"/>
        </w:rPr>
        <w:t xml:space="preserve">(12), 5108.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Marhadi, M., Sudibyo, N., Priatmoko, S., &amp; Suyastri, C. (2024). </w:t>
      </w:r>
      <w:r w:rsidRPr="001929E8">
        <w:rPr>
          <w:rFonts w:asciiTheme="majorBidi" w:hAnsiTheme="majorBidi" w:cstheme="majorBidi"/>
          <w:i/>
        </w:rPr>
        <w:t>Green Environment and Generation Z’s Attitudes: The Chalenges of eco-friendly and Product Repurchase.</w:t>
      </w:r>
      <w:r w:rsidRPr="001929E8">
        <w:rPr>
          <w:rFonts w:asciiTheme="majorBidi" w:hAnsiTheme="majorBidi" w:cstheme="majorBidi"/>
        </w:rPr>
        <w:t xml:space="preserve"> Paper presented at the Proceedings of the 11th International Applied Business and Engineering Conference, ABEC 2023, September 21st, 2023, Bengkalis, Riau, Indonesia.</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Matlakala, M., &amp; Tsatsimpe, K. (2025). Technology readiness and demographic drivers: Understanding mobile commerce adoption patterns in South Africa’s digital economy. </w:t>
      </w:r>
      <w:r w:rsidRPr="001929E8">
        <w:rPr>
          <w:rFonts w:asciiTheme="majorBidi" w:hAnsiTheme="majorBidi" w:cstheme="majorBidi"/>
          <w:i/>
        </w:rPr>
        <w:t>International Journal of Business Ecosystem &amp; Strategy (2687-2293), 7</w:t>
      </w:r>
      <w:r w:rsidRPr="001929E8">
        <w:rPr>
          <w:rFonts w:asciiTheme="majorBidi" w:hAnsiTheme="majorBidi" w:cstheme="majorBidi"/>
        </w:rPr>
        <w:t xml:space="preserve">(5), 294-303.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Meili, Z. (2025). </w:t>
      </w:r>
      <w:r w:rsidRPr="001929E8">
        <w:rPr>
          <w:rFonts w:asciiTheme="majorBidi" w:hAnsiTheme="majorBidi" w:cstheme="majorBidi"/>
          <w:i/>
        </w:rPr>
        <w:t>Unraveling the Determinants of New Energy Vehicle Purchase Intentions in the Shandong Region through the Theory of Planned Behavior using PLS-SEM and IPMA.</w:t>
      </w:r>
      <w:r w:rsidRPr="001929E8">
        <w:rPr>
          <w:rFonts w:asciiTheme="majorBidi" w:hAnsiTheme="majorBidi" w:cstheme="majorBidi"/>
        </w:rPr>
        <w:t xml:space="preserve"> Paper presented at the Proceedings of the 2025 International Conference on Digital Economy and Information Systems.</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Mercado, E. A. (2022). Factors influencing green product purchase intention among millennial investors in real estate and the moderating effect of green brand knowledge: the case of ABC group of companies. </w:t>
      </w:r>
      <w:r w:rsidRPr="001929E8">
        <w:rPr>
          <w:rFonts w:asciiTheme="majorBidi" w:hAnsiTheme="majorBidi" w:cstheme="majorBidi"/>
          <w:i/>
        </w:rPr>
        <w:t>International Journal of Research Publications, 105</w:t>
      </w:r>
      <w:r w:rsidRPr="001929E8">
        <w:rPr>
          <w:rFonts w:asciiTheme="majorBidi" w:hAnsiTheme="majorBidi" w:cstheme="majorBidi"/>
        </w:rPr>
        <w:t xml:space="preserve">(1), 91-105.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Mitariani, N. W. E., Gama, A. W. S., &amp; Widnyani, N. M. (2024). Organizational Innovation 2024.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Nguyen, X. H., Nguyen, T. T., Anh Dang, T. H., Dat Ngo, T., Nguyen, T. M., &amp; Anh Vu, T. K. (2024). The influence of electronic word of mouth and perceived value on green purchase intention in Vietnam. </w:t>
      </w:r>
      <w:r w:rsidRPr="001929E8">
        <w:rPr>
          <w:rFonts w:asciiTheme="majorBidi" w:hAnsiTheme="majorBidi" w:cstheme="majorBidi"/>
          <w:i/>
        </w:rPr>
        <w:t>Cogent Business &amp; Management, 11</w:t>
      </w:r>
      <w:r w:rsidRPr="001929E8">
        <w:rPr>
          <w:rFonts w:asciiTheme="majorBidi" w:hAnsiTheme="majorBidi" w:cstheme="majorBidi"/>
        </w:rPr>
        <w:t xml:space="preserve">(1), 2292797.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Oliva, E. J. D., &amp; Atehortua Santamaria, R. (2025). Decoding Solar Adoption: A Systematic Review of Theories and Factors of Photovoltaic Technology Adoption in Households of Developing Countries. </w:t>
      </w:r>
      <w:r w:rsidRPr="001929E8">
        <w:rPr>
          <w:rFonts w:asciiTheme="majorBidi" w:hAnsiTheme="majorBidi" w:cstheme="majorBidi"/>
          <w:i/>
        </w:rPr>
        <w:t>Sustainability, 17</w:t>
      </w:r>
      <w:r w:rsidRPr="001929E8">
        <w:rPr>
          <w:rFonts w:asciiTheme="majorBidi" w:hAnsiTheme="majorBidi" w:cstheme="majorBidi"/>
        </w:rPr>
        <w:t xml:space="preserve">(12), 5494.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Pamunkkaz, H. A. S., &amp; Adi, T. J. W. (2026). Technology Readiness and Acceptance as Predictors of Bim Adoption Intention: A Tram Study an a Project Management Consultancy. </w:t>
      </w:r>
      <w:r w:rsidRPr="001929E8">
        <w:rPr>
          <w:rFonts w:asciiTheme="majorBidi" w:hAnsiTheme="majorBidi" w:cstheme="majorBidi"/>
          <w:i/>
        </w:rPr>
        <w:t>Journal La Multiapp, 7</w:t>
      </w:r>
      <w:r w:rsidRPr="001929E8">
        <w:rPr>
          <w:rFonts w:asciiTheme="majorBidi" w:hAnsiTheme="majorBidi" w:cstheme="majorBidi"/>
        </w:rPr>
        <w:t xml:space="preserve">(2), 472-485.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Pancić, M., Serdarušić, H., &amp; Ćućić, D. (2023a). Green marketing and repurchase intention: Stewardship of green advertisement, brand awareness, brand equity, green innovativeness, and brand innovativeness. </w:t>
      </w:r>
      <w:r w:rsidRPr="001929E8">
        <w:rPr>
          <w:rFonts w:asciiTheme="majorBidi" w:hAnsiTheme="majorBidi" w:cstheme="majorBidi"/>
          <w:i/>
        </w:rPr>
        <w:t>Sustainability, 15</w:t>
      </w:r>
      <w:r w:rsidRPr="001929E8">
        <w:rPr>
          <w:rFonts w:asciiTheme="majorBidi" w:hAnsiTheme="majorBidi" w:cstheme="majorBidi"/>
        </w:rPr>
        <w:t xml:space="preserve">(16).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lastRenderedPageBreak/>
        <w:t xml:space="preserve">Pancić, M., Serdarušić, H., &amp; Ćućić, D. (2023b). Green Marketing and Repurchase Intention: Stewardship of Green Advertisement, Brand Awareness, Brand Equity, Green Innovativeness, and Brand Innovativeness. </w:t>
      </w:r>
      <w:r w:rsidRPr="001929E8">
        <w:rPr>
          <w:rFonts w:asciiTheme="majorBidi" w:hAnsiTheme="majorBidi" w:cstheme="majorBidi"/>
          <w:i/>
        </w:rPr>
        <w:t>Sustainability, 15</w:t>
      </w:r>
      <w:r w:rsidRPr="001929E8">
        <w:rPr>
          <w:rFonts w:asciiTheme="majorBidi" w:hAnsiTheme="majorBidi" w:cstheme="majorBidi"/>
        </w:rPr>
        <w:t xml:space="preserve">(16), 12534.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Radhakrishnan, K., Krishnan, M. M., Parayitam, S., &amp; Cristofaro, M. (2026). Antecedents to Green Personal Care Product Purchase Intention Among Gen Z Consumers from India. </w:t>
      </w:r>
      <w:r w:rsidRPr="001929E8">
        <w:rPr>
          <w:rFonts w:asciiTheme="majorBidi" w:hAnsiTheme="majorBidi" w:cstheme="majorBidi"/>
          <w:i/>
        </w:rPr>
        <w:t>Administrative Sciences, 16</w:t>
      </w:r>
      <w:r w:rsidRPr="001929E8">
        <w:rPr>
          <w:rFonts w:asciiTheme="majorBidi" w:hAnsiTheme="majorBidi" w:cstheme="majorBidi"/>
        </w:rPr>
        <w:t xml:space="preserve">(6), 278.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Rama, A., &amp; Susanto, P. (2024). The effect of environmental awareness as a moderation on determinants of green product purchase intention. </w:t>
      </w:r>
      <w:r w:rsidRPr="001929E8">
        <w:rPr>
          <w:rFonts w:asciiTheme="majorBidi" w:hAnsiTheme="majorBidi" w:cstheme="majorBidi"/>
          <w:i/>
        </w:rPr>
        <w:t>Global Journal of Environmental Science and Management, 10</w:t>
      </w:r>
      <w:r w:rsidRPr="001929E8">
        <w:rPr>
          <w:rFonts w:asciiTheme="majorBidi" w:hAnsiTheme="majorBidi" w:cstheme="majorBidi"/>
        </w:rPr>
        <w:t xml:space="preserve">(2), 699-712.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Ridwan, H., &amp; Prananta, W. (2026). The effect of boycott attitude, subjective norms, and perceived behavioral control on participation with intention as mediator variable. </w:t>
      </w:r>
      <w:r w:rsidRPr="001929E8">
        <w:rPr>
          <w:rFonts w:asciiTheme="majorBidi" w:hAnsiTheme="majorBidi" w:cstheme="majorBidi"/>
          <w:i/>
        </w:rPr>
        <w:t>Research Horizon, 6</w:t>
      </w:r>
      <w:r w:rsidRPr="001929E8">
        <w:rPr>
          <w:rFonts w:asciiTheme="majorBidi" w:hAnsiTheme="majorBidi" w:cstheme="majorBidi"/>
        </w:rPr>
        <w:t xml:space="preserve">(1), 569-582.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Rijal, F. I. K., &amp; Shariffuddin, N. S. M. (2025). Perceived Behavioral Control as the Key Driver of Islamic Tourism Intention: A Theory Planned Behavior (TPB) Approach. </w:t>
      </w:r>
      <w:r w:rsidRPr="001929E8">
        <w:rPr>
          <w:rFonts w:asciiTheme="majorBidi" w:hAnsiTheme="majorBidi" w:cstheme="majorBidi"/>
          <w:i/>
        </w:rPr>
        <w:t>International Journal of Research and Innovation in Social Science (IJRISS), 9</w:t>
      </w:r>
      <w:r w:rsidRPr="001929E8">
        <w:rPr>
          <w:rFonts w:asciiTheme="majorBidi" w:hAnsiTheme="majorBidi" w:cstheme="majorBidi"/>
        </w:rPr>
        <w:t xml:space="preserve">(11).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Saleem, S., Zhang, Y., Bashir, H., &amp; Rafiq, M. U. (2026). Motivating sustainable choices: the role of environmental commitment and technology readiness in green appliance adoption. </w:t>
      </w:r>
      <w:r w:rsidRPr="001929E8">
        <w:rPr>
          <w:rFonts w:asciiTheme="majorBidi" w:hAnsiTheme="majorBidi" w:cstheme="majorBidi"/>
          <w:i/>
        </w:rPr>
        <w:t>Asia Pacific Journal of Marketing and Logistics</w:t>
      </w:r>
      <w:r w:rsidRPr="001929E8">
        <w:rPr>
          <w:rFonts w:asciiTheme="majorBidi" w:hAnsiTheme="majorBidi" w:cstheme="majorBidi"/>
        </w:rPr>
        <w:t xml:space="preserve">, 1-29.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Saqib, A., Khalid, N., Javed, H. M. U., &amp; Islam, D. M. Z. (2020). Consumer adoption of online food delivery ordering (OFDO) services in Pakistan: The impact of the COVID-19 pandemic situation. </w:t>
      </w:r>
      <w:r w:rsidRPr="001929E8">
        <w:rPr>
          <w:rFonts w:asciiTheme="majorBidi" w:hAnsiTheme="majorBidi" w:cstheme="majorBidi"/>
          <w:i/>
        </w:rPr>
        <w:t>Journal of Open Innovation: Technology, Market, and Complexity, 7</w:t>
      </w:r>
      <w:r w:rsidRPr="001929E8">
        <w:rPr>
          <w:rFonts w:asciiTheme="majorBidi" w:hAnsiTheme="majorBidi" w:cstheme="majorBidi"/>
        </w:rPr>
        <w:t xml:space="preserve">(1), 10.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Sarwar, M., &amp; Loureiro, S. M. C. (2026). Thematic evolution of green marketing over the past decades. </w:t>
      </w:r>
      <w:r w:rsidRPr="001929E8">
        <w:rPr>
          <w:rFonts w:asciiTheme="majorBidi" w:hAnsiTheme="majorBidi" w:cstheme="majorBidi"/>
          <w:i/>
        </w:rPr>
        <w:t>Spanish Journal of Marketing-ESIC</w:t>
      </w:r>
      <w:r w:rsidRPr="001929E8">
        <w:rPr>
          <w:rFonts w:asciiTheme="majorBidi" w:hAnsiTheme="majorBidi" w:cstheme="majorBidi"/>
        </w:rPr>
        <w:t xml:space="preserve">, 1-24.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Selvanathan, M., Samy, G. N., Jumbe, P. I., &amp; Zeni, N. A. (2025). Environmental awareness, environmental concerns and perceived consumer effectiveness on green purchasing behaviour among Malaysian private university students. </w:t>
      </w:r>
      <w:r w:rsidRPr="001929E8">
        <w:rPr>
          <w:rFonts w:asciiTheme="majorBidi" w:hAnsiTheme="majorBidi" w:cstheme="majorBidi"/>
          <w:i/>
        </w:rPr>
        <w:t>International Journal of Business Performance Management, 26</w:t>
      </w:r>
      <w:r w:rsidRPr="001929E8">
        <w:rPr>
          <w:rFonts w:asciiTheme="majorBidi" w:hAnsiTheme="majorBidi" w:cstheme="majorBidi"/>
        </w:rPr>
        <w:t xml:space="preserve">(2), 173-189.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Senooane, B., &amp; Chabata, T. Understanding Consumer Value Dimensions in the Usage of Residential Solar Energy Among Generation Z.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Shakeel, R., Hameed, R. M., Ullah, I., Zafar, G., Niazi, S., Nisar, H., &amp; Khan, W. A. IMPACT OF CAUSE PROXIMITY AND CAUSE-BRAND CONGRUENCE ON PURCHASE INTENTION: THE MEDIATING ROLE OF BRAND ATTITUDE AND MODERATING EFFECT OF PERSONAL VALUES IN PAKISTAN’S TELECOM INDUSTRY.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Singh, R. P. (2025). </w:t>
      </w:r>
      <w:r w:rsidRPr="001929E8">
        <w:rPr>
          <w:rFonts w:asciiTheme="majorBidi" w:hAnsiTheme="majorBidi" w:cstheme="majorBidi"/>
          <w:i/>
        </w:rPr>
        <w:t>Examining Customers’ Technology Readiness Impacting Purchase Intentions for Hybrid Cars.</w:t>
      </w:r>
      <w:r w:rsidRPr="001929E8">
        <w:rPr>
          <w:rFonts w:asciiTheme="majorBidi" w:hAnsiTheme="majorBidi" w:cstheme="majorBidi"/>
        </w:rPr>
        <w:t xml:space="preserve"> Grand Canyon University,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Sivapalan, A., Jebarajakirthy, C., Maseeh, H. I., Sangroya, D., &amp; Kumar, S. (2026). Green consumption across borders: a hybrid meta-analytic investigation exploring cultural values, human development and internet access. </w:t>
      </w:r>
      <w:r w:rsidRPr="001929E8">
        <w:rPr>
          <w:rFonts w:asciiTheme="majorBidi" w:hAnsiTheme="majorBidi" w:cstheme="majorBidi"/>
          <w:i/>
        </w:rPr>
        <w:t>European Journal of Marketing, 60</w:t>
      </w:r>
      <w:r w:rsidRPr="001929E8">
        <w:rPr>
          <w:rFonts w:asciiTheme="majorBidi" w:hAnsiTheme="majorBidi" w:cstheme="majorBidi"/>
        </w:rPr>
        <w:t xml:space="preserve">(1), 212-270.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Siyal, S., Ahmed, M. J., Ahmad, R., Khan, B. S., &amp; Xin, C. (2021). Factors influencing green purchase intention: Moderating role of green brand knowledge. </w:t>
      </w:r>
      <w:r w:rsidRPr="001929E8">
        <w:rPr>
          <w:rFonts w:asciiTheme="majorBidi" w:hAnsiTheme="majorBidi" w:cstheme="majorBidi"/>
          <w:i/>
        </w:rPr>
        <w:t>International Journal of Environmental Research and Public Health, 18</w:t>
      </w:r>
      <w:r w:rsidRPr="001929E8">
        <w:rPr>
          <w:rFonts w:asciiTheme="majorBidi" w:hAnsiTheme="majorBidi" w:cstheme="majorBidi"/>
        </w:rPr>
        <w:t xml:space="preserve">(20), 10762.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Sriramaneni, S. D., Kotni, V. V. D. P., Babu, G. N. P. V., &amp; Sriramneni, C. (2025). Green purchase intention: Understanding the role of environmental beliefs, health consciousness and perceived behavioural control. </w:t>
      </w:r>
      <w:r w:rsidRPr="001929E8">
        <w:rPr>
          <w:rFonts w:asciiTheme="majorBidi" w:hAnsiTheme="majorBidi" w:cstheme="majorBidi"/>
          <w:i/>
        </w:rPr>
        <w:t>Revista galega de economía: Publicación Interdisciplinar da Facultade de Ciencias Económicas e Empresariais, 34</w:t>
      </w:r>
      <w:r w:rsidRPr="001929E8">
        <w:rPr>
          <w:rFonts w:asciiTheme="majorBidi" w:hAnsiTheme="majorBidi" w:cstheme="majorBidi"/>
        </w:rPr>
        <w:t xml:space="preserve">(2), 108-131.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lastRenderedPageBreak/>
        <w:t xml:space="preserve">Srisathan, W. A., Ketkaew, C., Jantuma, N., &amp; Naruetharadhol, P. (2024). Trust and website conversion in consumer responses to green product purchasing: A new perspective through the lens of innovative website Design's technology integration. </w:t>
      </w:r>
      <w:r w:rsidRPr="001929E8">
        <w:rPr>
          <w:rFonts w:asciiTheme="majorBidi" w:hAnsiTheme="majorBidi" w:cstheme="majorBidi"/>
          <w:i/>
        </w:rPr>
        <w:t>Heliyon, 10</w:t>
      </w:r>
      <w:r w:rsidRPr="001929E8">
        <w:rPr>
          <w:rFonts w:asciiTheme="majorBidi" w:hAnsiTheme="majorBidi" w:cstheme="majorBidi"/>
        </w:rPr>
        <w:t xml:space="preserve">(1).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Suffian, H. M. (2026). </w:t>
      </w:r>
      <w:r w:rsidRPr="001929E8">
        <w:rPr>
          <w:rFonts w:asciiTheme="majorBidi" w:hAnsiTheme="majorBidi" w:cstheme="majorBidi"/>
          <w:i/>
        </w:rPr>
        <w:t>Stakeholder management in project management: a context-sensitive framework for solar energy projects.</w:t>
      </w:r>
      <w:r w:rsidRPr="001929E8">
        <w:rPr>
          <w:rFonts w:asciiTheme="majorBidi" w:hAnsiTheme="majorBidi" w:cstheme="majorBidi"/>
        </w:rPr>
        <w:t xml:space="preserve"> Vilniaus universitetas.,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Synodinos, C., do Prado, N. B., &amp; Moraes, G. H. S. M. d. (2026). Is TPB Still Relevant for Generation Y’s Organic Food Behavior? A Comparative SEM and fsQCA Study in South Africa. </w:t>
      </w:r>
      <w:r w:rsidRPr="001929E8">
        <w:rPr>
          <w:rFonts w:asciiTheme="majorBidi" w:hAnsiTheme="majorBidi" w:cstheme="majorBidi"/>
          <w:i/>
        </w:rPr>
        <w:t>Sustainability, 18</w:t>
      </w:r>
      <w:r w:rsidRPr="001929E8">
        <w:rPr>
          <w:rFonts w:asciiTheme="majorBidi" w:hAnsiTheme="majorBidi" w:cstheme="majorBidi"/>
        </w:rPr>
        <w:t xml:space="preserve">(3), 1348.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Talwar, S., Alshaghdali, N. O., Gupta, B., &amp; Battisti, E. (2026). Climate finance for sustainable development: substantive agendas and future directions. </w:t>
      </w:r>
      <w:r w:rsidRPr="001929E8">
        <w:rPr>
          <w:rFonts w:asciiTheme="majorBidi" w:hAnsiTheme="majorBidi" w:cstheme="majorBidi"/>
          <w:i/>
        </w:rPr>
        <w:t>Sustainable Development, 34</w:t>
      </w:r>
      <w:r w:rsidRPr="001929E8">
        <w:rPr>
          <w:rFonts w:asciiTheme="majorBidi" w:hAnsiTheme="majorBidi" w:cstheme="majorBidi"/>
        </w:rPr>
        <w:t xml:space="preserve">(1), 321-337.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Tiwari, P., &amp; Pal, S. (2024). Exploring green brand equity for millennials: an SEM-ANN analysis of green brand knowledge, environmental attitude, and green brand image. </w:t>
      </w:r>
      <w:r w:rsidRPr="001929E8">
        <w:rPr>
          <w:rFonts w:asciiTheme="majorBidi" w:hAnsiTheme="majorBidi" w:cstheme="majorBidi"/>
          <w:i/>
        </w:rPr>
        <w:t>International Journal of Technology, Policy and Management, 24</w:t>
      </w:r>
      <w:r w:rsidRPr="001929E8">
        <w:rPr>
          <w:rFonts w:asciiTheme="majorBidi" w:hAnsiTheme="majorBidi" w:cstheme="majorBidi"/>
        </w:rPr>
        <w:t xml:space="preserve">(1), 93-122.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Vinoth, S., Srivastava, N., &amp; Mittal, A. (2024). How does green trust mediate the relationship between environmental concern and green brand knowledge during green purchases? </w:t>
      </w:r>
      <w:r w:rsidRPr="001929E8">
        <w:rPr>
          <w:rFonts w:asciiTheme="majorBidi" w:hAnsiTheme="majorBidi" w:cstheme="majorBidi"/>
          <w:i/>
        </w:rPr>
        <w:t>Global Knowledge, Memory and Communication</w:t>
      </w:r>
      <w:r w:rsidRPr="001929E8">
        <w:rPr>
          <w:rFonts w:asciiTheme="majorBidi" w:hAnsiTheme="majorBidi" w:cstheme="majorBidi"/>
        </w:rPr>
        <w:t xml:space="preserve">(ahead-of-print).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Vironika, P., &amp; Maulida, M. (2025). Green Purchase Behavior in Indonesia: Examining the Role of Knowledge, Trust and Marketing. </w:t>
      </w:r>
      <w:r w:rsidRPr="001929E8">
        <w:rPr>
          <w:rFonts w:asciiTheme="majorBidi" w:hAnsiTheme="majorBidi" w:cstheme="majorBidi"/>
          <w:i/>
        </w:rPr>
        <w:t>Challenges, 16</w:t>
      </w:r>
      <w:r w:rsidRPr="001929E8">
        <w:rPr>
          <w:rFonts w:asciiTheme="majorBidi" w:hAnsiTheme="majorBidi" w:cstheme="majorBidi"/>
        </w:rPr>
        <w:t xml:space="preserve">(3), 41.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Weihrauch, L., Wolff, H.-G., Stein, L.-K., Kuonath, A., &amp; Frey, D. (2026). I do it, but not because I like it–networking through a theory of planned behaviour lens. </w:t>
      </w:r>
      <w:r w:rsidRPr="001929E8">
        <w:rPr>
          <w:rFonts w:asciiTheme="majorBidi" w:hAnsiTheme="majorBidi" w:cstheme="majorBidi"/>
          <w:i/>
        </w:rPr>
        <w:t>Career Development International, 31</w:t>
      </w:r>
      <w:r w:rsidRPr="001929E8">
        <w:rPr>
          <w:rFonts w:asciiTheme="majorBidi" w:hAnsiTheme="majorBidi" w:cstheme="majorBidi"/>
        </w:rPr>
        <w:t xml:space="preserve">(8), 248-263.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Wu, S.-I., &amp; Ho, L.-P. (2014). The influence of perceived innovation and brand awareness on purchase intention of innovation product—an example of iPhone. </w:t>
      </w:r>
      <w:r w:rsidRPr="001929E8">
        <w:rPr>
          <w:rFonts w:asciiTheme="majorBidi" w:hAnsiTheme="majorBidi" w:cstheme="majorBidi"/>
          <w:i/>
        </w:rPr>
        <w:t>International Journal of Innovation and Technology Management, 11</w:t>
      </w:r>
      <w:r w:rsidRPr="001929E8">
        <w:rPr>
          <w:rFonts w:asciiTheme="majorBidi" w:hAnsiTheme="majorBidi" w:cstheme="majorBidi"/>
        </w:rPr>
        <w:t xml:space="preserve">(04).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Xiaoqin, W., Abbasi, A. Z., Hooi, K. K., &amp; Ahmad, W. (2026). From Attitude to Action: How TPB and Green Marketing Shape Cognitive and Affective Green Impulse Buying. </w:t>
      </w:r>
      <w:r w:rsidRPr="001929E8">
        <w:rPr>
          <w:rFonts w:asciiTheme="majorBidi" w:hAnsiTheme="majorBidi" w:cstheme="majorBidi"/>
          <w:i/>
        </w:rPr>
        <w:t>PaperASIA, 42</w:t>
      </w:r>
      <w:r w:rsidRPr="001929E8">
        <w:rPr>
          <w:rFonts w:asciiTheme="majorBidi" w:hAnsiTheme="majorBidi" w:cstheme="majorBidi"/>
        </w:rPr>
        <w:t xml:space="preserve">(1b), 377–392-377–392.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Yacob, A., Ali, N. H., &amp; Roslim, A. D. (2025). Innovations and Adoption: Examining the Constructs of Technology Acceptance Theories. </w:t>
      </w:r>
      <w:r w:rsidRPr="001929E8">
        <w:rPr>
          <w:rFonts w:asciiTheme="majorBidi" w:hAnsiTheme="majorBidi" w:cstheme="majorBidi"/>
          <w:i/>
        </w:rPr>
        <w:t>International Journal on Advanced Science, Engineering &amp; Information Technology, 15</w:t>
      </w:r>
      <w:r w:rsidRPr="001929E8">
        <w:rPr>
          <w:rFonts w:asciiTheme="majorBidi" w:hAnsiTheme="majorBidi" w:cstheme="majorBidi"/>
        </w:rPr>
        <w:t xml:space="preserve">(1).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Yuan, Z., Rasiah, R., Hou, Y., &amp; Li, S. (2023). Green Purchase Behavior in Malaysia: A Mediation Effect Analysis Based on the TPB. </w:t>
      </w:r>
      <w:r w:rsidRPr="001929E8">
        <w:rPr>
          <w:rFonts w:asciiTheme="majorBidi" w:hAnsiTheme="majorBidi" w:cstheme="majorBidi"/>
          <w:i/>
        </w:rPr>
        <w:t>Environment-Behaviour Proceedings Journal, 8</w:t>
      </w:r>
      <w:r w:rsidRPr="001929E8">
        <w:rPr>
          <w:rFonts w:asciiTheme="majorBidi" w:hAnsiTheme="majorBidi" w:cstheme="majorBidi"/>
        </w:rPr>
        <w:t xml:space="preserve">(26), 345-352.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Zafar, M. B., &amp; Jafar, A. (2026). A meta-analytic structural equation model of Halal purchasing behavior: extending the theory of planned behavior with religiosity. </w:t>
      </w:r>
      <w:r w:rsidRPr="001929E8">
        <w:rPr>
          <w:rFonts w:asciiTheme="majorBidi" w:hAnsiTheme="majorBidi" w:cstheme="majorBidi"/>
          <w:i/>
        </w:rPr>
        <w:t>Current Psychology, 45</w:t>
      </w:r>
      <w:r w:rsidRPr="001929E8">
        <w:rPr>
          <w:rFonts w:asciiTheme="majorBidi" w:hAnsiTheme="majorBidi" w:cstheme="majorBidi"/>
        </w:rPr>
        <w:t xml:space="preserve">(6), 630. </w:t>
      </w:r>
    </w:p>
    <w:p w:rsidR="00F11A9A" w:rsidRPr="001929E8" w:rsidRDefault="00F11A9A" w:rsidP="00F11A9A">
      <w:pPr>
        <w:pStyle w:val="EndNoteBibliography"/>
        <w:ind w:left="720" w:hanging="720"/>
        <w:rPr>
          <w:rFonts w:asciiTheme="majorBidi" w:hAnsiTheme="majorBidi" w:cstheme="majorBidi"/>
        </w:rPr>
      </w:pPr>
      <w:r w:rsidRPr="001929E8">
        <w:rPr>
          <w:rFonts w:asciiTheme="majorBidi" w:hAnsiTheme="majorBidi" w:cstheme="majorBidi"/>
        </w:rPr>
        <w:t xml:space="preserve">Zaheer, K., Khan, S., &amp; Raees, M. (2023). The role of GBK in influencing green purchase intention: a SEM study of University students. </w:t>
      </w:r>
      <w:r w:rsidRPr="001929E8">
        <w:rPr>
          <w:rFonts w:asciiTheme="majorBidi" w:hAnsiTheme="majorBidi" w:cstheme="majorBidi"/>
          <w:i/>
        </w:rPr>
        <w:t>Voyage journal of educational studies, 3</w:t>
      </w:r>
      <w:r w:rsidRPr="001929E8">
        <w:rPr>
          <w:rFonts w:asciiTheme="majorBidi" w:hAnsiTheme="majorBidi" w:cstheme="majorBidi"/>
        </w:rPr>
        <w:t xml:space="preserve">(2), 243-259. </w:t>
      </w:r>
    </w:p>
    <w:p w:rsidR="00945BD8" w:rsidRPr="001929E8" w:rsidRDefault="00FB481E" w:rsidP="00F11A9A">
      <w:pPr>
        <w:spacing w:line="480" w:lineRule="auto"/>
        <w:ind w:left="720" w:hanging="720"/>
        <w:jc w:val="both"/>
        <w:rPr>
          <w:rFonts w:asciiTheme="majorBidi" w:hAnsiTheme="majorBidi" w:cstheme="majorBidi"/>
        </w:rPr>
      </w:pPr>
      <w:r w:rsidRPr="001929E8">
        <w:rPr>
          <w:rFonts w:asciiTheme="majorBidi" w:hAnsiTheme="majorBidi" w:cstheme="majorBidi"/>
        </w:rPr>
        <w:fldChar w:fldCharType="end"/>
      </w:r>
    </w:p>
    <w:sectPr w:rsidR="00945BD8" w:rsidRPr="001929E8">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3C1" w:rsidRDefault="004633C1">
      <w:r>
        <w:separator/>
      </w:r>
    </w:p>
  </w:endnote>
  <w:endnote w:type="continuationSeparator" w:id="0">
    <w:p w:rsidR="004633C1" w:rsidRDefault="0046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6B" w:rsidRDefault="0014316B">
    <w:pPr>
      <w:pBdr>
        <w:top w:val="single" w:sz="6" w:space="1" w:color="AAAAAA"/>
      </w:pBdr>
      <w:spacing w:before="100"/>
      <w:jc w:val="center"/>
    </w:pPr>
    <w:r>
      <w:rPr>
        <w:sz w:val="20"/>
        <w:szCs w:val="20"/>
      </w:rPr>
      <w:fldChar w:fldCharType="begin"/>
    </w:r>
    <w:r>
      <w:rPr>
        <w:sz w:val="20"/>
        <w:szCs w:val="20"/>
      </w:rPr>
      <w:instrText>PAGE</w:instrText>
    </w:r>
    <w:r>
      <w:rPr>
        <w:sz w:val="20"/>
        <w:szCs w:val="20"/>
      </w:rPr>
      <w:fldChar w:fldCharType="separate"/>
    </w:r>
    <w:r w:rsidR="00FE6F8F">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3C1" w:rsidRDefault="004633C1">
      <w:r>
        <w:separator/>
      </w:r>
    </w:p>
  </w:footnote>
  <w:footnote w:type="continuationSeparator" w:id="0">
    <w:p w:rsidR="004633C1" w:rsidRDefault="004633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16B" w:rsidRDefault="0014316B" w:rsidP="005132D9">
    <w:pPr>
      <w:pStyle w:val="Heading1"/>
      <w:pBdr>
        <w:bottom w:val="single" w:sz="12" w:space="1" w:color="auto"/>
      </w:pBdr>
      <w:spacing w:line="360" w:lineRule="auto"/>
      <w:jc w:val="center"/>
      <w:rPr>
        <w:b w:val="0"/>
        <w:bCs w:val="0"/>
        <w:i/>
        <w:iCs/>
        <w:sz w:val="16"/>
        <w:szCs w:val="16"/>
      </w:rPr>
    </w:pPr>
    <w:r w:rsidRPr="005132D9">
      <w:rPr>
        <w:b w:val="0"/>
        <w:bCs w:val="0"/>
        <w:i/>
        <w:iCs/>
        <w:sz w:val="16"/>
        <w:szCs w:val="16"/>
      </w:rPr>
      <w:t>Factors Influencing Green Purchase Intention and Behaviour Towards Solar Technology: The Role of Green Brand Knowledge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2353E"/>
    <w:multiLevelType w:val="hybridMultilevel"/>
    <w:tmpl w:val="B5A2A526"/>
    <w:lvl w:ilvl="0" w:tplc="2BC2309A">
      <w:start w:val="1"/>
      <w:numFmt w:val="bullet"/>
      <w:lvlText w:val="●"/>
      <w:lvlJc w:val="left"/>
      <w:pPr>
        <w:ind w:left="720" w:hanging="360"/>
      </w:pPr>
    </w:lvl>
    <w:lvl w:ilvl="1" w:tplc="F6A2276A">
      <w:start w:val="1"/>
      <w:numFmt w:val="bullet"/>
      <w:lvlText w:val="○"/>
      <w:lvlJc w:val="left"/>
      <w:pPr>
        <w:ind w:left="1440" w:hanging="360"/>
      </w:pPr>
    </w:lvl>
    <w:lvl w:ilvl="2" w:tplc="6DBC32F2">
      <w:start w:val="1"/>
      <w:numFmt w:val="bullet"/>
      <w:lvlText w:val="■"/>
      <w:lvlJc w:val="left"/>
      <w:pPr>
        <w:ind w:left="2160" w:hanging="360"/>
      </w:pPr>
    </w:lvl>
    <w:lvl w:ilvl="3" w:tplc="BAC245F0">
      <w:start w:val="1"/>
      <w:numFmt w:val="bullet"/>
      <w:lvlText w:val="●"/>
      <w:lvlJc w:val="left"/>
      <w:pPr>
        <w:ind w:left="2880" w:hanging="360"/>
      </w:pPr>
    </w:lvl>
    <w:lvl w:ilvl="4" w:tplc="90C8CBD0">
      <w:start w:val="1"/>
      <w:numFmt w:val="bullet"/>
      <w:lvlText w:val="○"/>
      <w:lvlJc w:val="left"/>
      <w:pPr>
        <w:ind w:left="3600" w:hanging="360"/>
      </w:pPr>
    </w:lvl>
    <w:lvl w:ilvl="5" w:tplc="74A8C8D6">
      <w:start w:val="1"/>
      <w:numFmt w:val="bullet"/>
      <w:lvlText w:val="■"/>
      <w:lvlJc w:val="left"/>
      <w:pPr>
        <w:ind w:left="4320" w:hanging="360"/>
      </w:pPr>
    </w:lvl>
    <w:lvl w:ilvl="6" w:tplc="72F49D82">
      <w:start w:val="1"/>
      <w:numFmt w:val="bullet"/>
      <w:lvlText w:val="●"/>
      <w:lvlJc w:val="left"/>
      <w:pPr>
        <w:ind w:left="5040" w:hanging="360"/>
      </w:pPr>
    </w:lvl>
    <w:lvl w:ilvl="7" w:tplc="0804EBFA">
      <w:start w:val="1"/>
      <w:numFmt w:val="bullet"/>
      <w:lvlText w:val="●"/>
      <w:lvlJc w:val="left"/>
      <w:pPr>
        <w:ind w:left="5760" w:hanging="360"/>
      </w:pPr>
    </w:lvl>
    <w:lvl w:ilvl="8" w:tplc="76422B4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vdxrpvlxtd2hede5wpardww55ex92ww5tf&quot;&gt;ABC&lt;record-ids&gt;&lt;item&gt;5&lt;/item&gt;&lt;item&gt;7&lt;/item&gt;&lt;item&gt;9&lt;/item&gt;&lt;item&gt;10&lt;/item&gt;&lt;item&gt;11&lt;/item&gt;&lt;item&gt;12&lt;/item&gt;&lt;item&gt;13&lt;/item&gt;&lt;item&gt;14&lt;/item&gt;&lt;item&gt;15&lt;/item&gt;&lt;item&gt;16&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49&lt;/item&gt;&lt;item&gt;50&lt;/item&gt;&lt;item&gt;52&lt;/item&gt;&lt;item&gt;53&lt;/item&gt;&lt;item&gt;54&lt;/item&gt;&lt;item&gt;55&lt;/item&gt;&lt;item&gt;56&lt;/item&gt;&lt;item&gt;57&lt;/item&gt;&lt;item&gt;58&lt;/item&gt;&lt;/record-ids&gt;&lt;/item&gt;&lt;/Libraries&gt;"/>
  </w:docVars>
  <w:rsids>
    <w:rsidRoot w:val="00945BD8"/>
    <w:rsid w:val="00031196"/>
    <w:rsid w:val="000651B7"/>
    <w:rsid w:val="000A2034"/>
    <w:rsid w:val="0014316B"/>
    <w:rsid w:val="001929E8"/>
    <w:rsid w:val="001B74A1"/>
    <w:rsid w:val="001D13EB"/>
    <w:rsid w:val="00261BA7"/>
    <w:rsid w:val="002B2979"/>
    <w:rsid w:val="002F1E3E"/>
    <w:rsid w:val="0032465E"/>
    <w:rsid w:val="00353C61"/>
    <w:rsid w:val="003A43B1"/>
    <w:rsid w:val="004051FE"/>
    <w:rsid w:val="004633C1"/>
    <w:rsid w:val="004F7CA3"/>
    <w:rsid w:val="00505789"/>
    <w:rsid w:val="005132D9"/>
    <w:rsid w:val="00523F9B"/>
    <w:rsid w:val="005D615E"/>
    <w:rsid w:val="00781081"/>
    <w:rsid w:val="007F233C"/>
    <w:rsid w:val="007F3E1D"/>
    <w:rsid w:val="007F6211"/>
    <w:rsid w:val="00804F6B"/>
    <w:rsid w:val="00862BD1"/>
    <w:rsid w:val="008915D1"/>
    <w:rsid w:val="009357F2"/>
    <w:rsid w:val="00945BD8"/>
    <w:rsid w:val="00951229"/>
    <w:rsid w:val="00970EF8"/>
    <w:rsid w:val="009A4169"/>
    <w:rsid w:val="00A32FBE"/>
    <w:rsid w:val="00AB6FAA"/>
    <w:rsid w:val="00B21FF2"/>
    <w:rsid w:val="00B902C4"/>
    <w:rsid w:val="00C25B95"/>
    <w:rsid w:val="00C37B56"/>
    <w:rsid w:val="00CA4C53"/>
    <w:rsid w:val="00CC06B6"/>
    <w:rsid w:val="00CD4DF4"/>
    <w:rsid w:val="00D04BF4"/>
    <w:rsid w:val="00D24CA9"/>
    <w:rsid w:val="00D270D4"/>
    <w:rsid w:val="00DC4A57"/>
    <w:rsid w:val="00DD21EB"/>
    <w:rsid w:val="00E1684F"/>
    <w:rsid w:val="00E56A39"/>
    <w:rsid w:val="00EB5D37"/>
    <w:rsid w:val="00EB7007"/>
    <w:rsid w:val="00F11A9A"/>
    <w:rsid w:val="00F754CC"/>
    <w:rsid w:val="00FB481E"/>
    <w:rsid w:val="00FE6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258006-C1F7-4170-A129-D2561A3D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20" w:after="160"/>
      <w:outlineLvl w:val="0"/>
    </w:pPr>
    <w:rPr>
      <w:b/>
      <w:bCs/>
      <w:color w:val="000000"/>
      <w:sz w:val="28"/>
      <w:szCs w:val="28"/>
    </w:rPr>
  </w:style>
  <w:style w:type="paragraph" w:styleId="Heading2">
    <w:name w:val="heading 2"/>
    <w:qFormat/>
    <w:pPr>
      <w:spacing w:before="240" w:after="120"/>
      <w:outlineLvl w:val="1"/>
    </w:pPr>
    <w:rPr>
      <w:b/>
      <w:bCs/>
      <w:i/>
      <w:iCs/>
      <w:color w:val="000000"/>
    </w:rPr>
  </w:style>
  <w:style w:type="paragraph" w:styleId="Heading3">
    <w:name w:val="heading 3"/>
    <w:qFormat/>
    <w:pPr>
      <w:spacing w:before="200" w:after="80"/>
      <w:outlineLvl w:val="2"/>
    </w:pPr>
    <w:rPr>
      <w:b/>
      <w:b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132D9"/>
    <w:pPr>
      <w:tabs>
        <w:tab w:val="center" w:pos="4680"/>
        <w:tab w:val="right" w:pos="9360"/>
      </w:tabs>
    </w:pPr>
  </w:style>
  <w:style w:type="character" w:customStyle="1" w:styleId="HeaderChar">
    <w:name w:val="Header Char"/>
    <w:basedOn w:val="DefaultParagraphFont"/>
    <w:link w:val="Header"/>
    <w:uiPriority w:val="99"/>
    <w:rsid w:val="005132D9"/>
  </w:style>
  <w:style w:type="paragraph" w:styleId="Footer">
    <w:name w:val="footer"/>
    <w:basedOn w:val="Normal"/>
    <w:link w:val="FooterChar"/>
    <w:uiPriority w:val="99"/>
    <w:unhideWhenUsed/>
    <w:rsid w:val="005132D9"/>
    <w:pPr>
      <w:tabs>
        <w:tab w:val="center" w:pos="4680"/>
        <w:tab w:val="right" w:pos="9360"/>
      </w:tabs>
    </w:pPr>
  </w:style>
  <w:style w:type="character" w:customStyle="1" w:styleId="FooterChar">
    <w:name w:val="Footer Char"/>
    <w:basedOn w:val="DefaultParagraphFont"/>
    <w:link w:val="Footer"/>
    <w:uiPriority w:val="99"/>
    <w:rsid w:val="005132D9"/>
  </w:style>
  <w:style w:type="paragraph" w:customStyle="1" w:styleId="EndNoteBibliographyTitle">
    <w:name w:val="EndNote Bibliography Title"/>
    <w:basedOn w:val="Normal"/>
    <w:link w:val="EndNoteBibliographyTitleChar"/>
    <w:rsid w:val="00FB481E"/>
    <w:pPr>
      <w:jc w:val="center"/>
    </w:pPr>
    <w:rPr>
      <w:noProof/>
    </w:rPr>
  </w:style>
  <w:style w:type="character" w:customStyle="1" w:styleId="EndNoteBibliographyTitleChar">
    <w:name w:val="EndNote Bibliography Title Char"/>
    <w:basedOn w:val="DefaultParagraphFont"/>
    <w:link w:val="EndNoteBibliographyTitle"/>
    <w:rsid w:val="00FB481E"/>
    <w:rPr>
      <w:noProof/>
    </w:rPr>
  </w:style>
  <w:style w:type="paragraph" w:customStyle="1" w:styleId="EndNoteBibliography">
    <w:name w:val="EndNote Bibliography"/>
    <w:basedOn w:val="Normal"/>
    <w:link w:val="EndNoteBibliographyChar"/>
    <w:rsid w:val="00FB481E"/>
    <w:pPr>
      <w:jc w:val="both"/>
    </w:pPr>
    <w:rPr>
      <w:noProof/>
    </w:rPr>
  </w:style>
  <w:style w:type="character" w:customStyle="1" w:styleId="EndNoteBibliographyChar">
    <w:name w:val="EndNote Bibliography Char"/>
    <w:basedOn w:val="DefaultParagraphFont"/>
    <w:link w:val="EndNoteBibliography"/>
    <w:rsid w:val="00FB481E"/>
    <w:rPr>
      <w:noProof/>
    </w:rPr>
  </w:style>
  <w:style w:type="paragraph" w:styleId="NormalWeb">
    <w:name w:val="Normal (Web)"/>
    <w:basedOn w:val="Normal"/>
    <w:link w:val="NormalWebChar"/>
    <w:uiPriority w:val="99"/>
    <w:unhideWhenUsed/>
    <w:qFormat/>
    <w:rsid w:val="005D615E"/>
    <w:pPr>
      <w:spacing w:before="100" w:beforeAutospacing="1" w:after="100" w:afterAutospacing="1"/>
    </w:pPr>
  </w:style>
  <w:style w:type="character" w:customStyle="1" w:styleId="NormalWebChar">
    <w:name w:val="Normal (Web) Char"/>
    <w:basedOn w:val="DefaultParagraphFont"/>
    <w:link w:val="NormalWeb"/>
    <w:uiPriority w:val="99"/>
    <w:rsid w:val="005D615E"/>
  </w:style>
  <w:style w:type="character" w:styleId="Strong">
    <w:name w:val="Strong"/>
    <w:basedOn w:val="DefaultParagraphFont"/>
    <w:uiPriority w:val="22"/>
    <w:qFormat/>
    <w:rsid w:val="009357F2"/>
    <w:rPr>
      <w:b/>
      <w:bCs/>
    </w:rPr>
  </w:style>
  <w:style w:type="character" w:customStyle="1" w:styleId="whitespace-normal">
    <w:name w:val="whitespace-normal"/>
    <w:basedOn w:val="DefaultParagraphFont"/>
    <w:rsid w:val="0093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94785">
      <w:bodyDiv w:val="1"/>
      <w:marLeft w:val="0"/>
      <w:marRight w:val="0"/>
      <w:marTop w:val="0"/>
      <w:marBottom w:val="0"/>
      <w:divBdr>
        <w:top w:val="none" w:sz="0" w:space="0" w:color="auto"/>
        <w:left w:val="none" w:sz="0" w:space="0" w:color="auto"/>
        <w:bottom w:val="none" w:sz="0" w:space="0" w:color="auto"/>
        <w:right w:val="none" w:sz="0" w:space="0" w:color="auto"/>
      </w:divBdr>
    </w:div>
    <w:div w:id="317617715">
      <w:bodyDiv w:val="1"/>
      <w:marLeft w:val="0"/>
      <w:marRight w:val="0"/>
      <w:marTop w:val="0"/>
      <w:marBottom w:val="0"/>
      <w:divBdr>
        <w:top w:val="none" w:sz="0" w:space="0" w:color="auto"/>
        <w:left w:val="none" w:sz="0" w:space="0" w:color="auto"/>
        <w:bottom w:val="none" w:sz="0" w:space="0" w:color="auto"/>
        <w:right w:val="none" w:sz="0" w:space="0" w:color="auto"/>
      </w:divBdr>
    </w:div>
    <w:div w:id="348214910">
      <w:bodyDiv w:val="1"/>
      <w:marLeft w:val="0"/>
      <w:marRight w:val="0"/>
      <w:marTop w:val="0"/>
      <w:marBottom w:val="0"/>
      <w:divBdr>
        <w:top w:val="none" w:sz="0" w:space="0" w:color="auto"/>
        <w:left w:val="none" w:sz="0" w:space="0" w:color="auto"/>
        <w:bottom w:val="none" w:sz="0" w:space="0" w:color="auto"/>
        <w:right w:val="none" w:sz="0" w:space="0" w:color="auto"/>
      </w:divBdr>
    </w:div>
    <w:div w:id="356856477">
      <w:bodyDiv w:val="1"/>
      <w:marLeft w:val="0"/>
      <w:marRight w:val="0"/>
      <w:marTop w:val="0"/>
      <w:marBottom w:val="0"/>
      <w:divBdr>
        <w:top w:val="none" w:sz="0" w:space="0" w:color="auto"/>
        <w:left w:val="none" w:sz="0" w:space="0" w:color="auto"/>
        <w:bottom w:val="none" w:sz="0" w:space="0" w:color="auto"/>
        <w:right w:val="none" w:sz="0" w:space="0" w:color="auto"/>
      </w:divBdr>
    </w:div>
    <w:div w:id="374546642">
      <w:bodyDiv w:val="1"/>
      <w:marLeft w:val="0"/>
      <w:marRight w:val="0"/>
      <w:marTop w:val="0"/>
      <w:marBottom w:val="0"/>
      <w:divBdr>
        <w:top w:val="none" w:sz="0" w:space="0" w:color="auto"/>
        <w:left w:val="none" w:sz="0" w:space="0" w:color="auto"/>
        <w:bottom w:val="none" w:sz="0" w:space="0" w:color="auto"/>
        <w:right w:val="none" w:sz="0" w:space="0" w:color="auto"/>
      </w:divBdr>
    </w:div>
    <w:div w:id="396588305">
      <w:bodyDiv w:val="1"/>
      <w:marLeft w:val="0"/>
      <w:marRight w:val="0"/>
      <w:marTop w:val="0"/>
      <w:marBottom w:val="0"/>
      <w:divBdr>
        <w:top w:val="none" w:sz="0" w:space="0" w:color="auto"/>
        <w:left w:val="none" w:sz="0" w:space="0" w:color="auto"/>
        <w:bottom w:val="none" w:sz="0" w:space="0" w:color="auto"/>
        <w:right w:val="none" w:sz="0" w:space="0" w:color="auto"/>
      </w:divBdr>
    </w:div>
    <w:div w:id="1245187357">
      <w:bodyDiv w:val="1"/>
      <w:marLeft w:val="0"/>
      <w:marRight w:val="0"/>
      <w:marTop w:val="0"/>
      <w:marBottom w:val="0"/>
      <w:divBdr>
        <w:top w:val="none" w:sz="0" w:space="0" w:color="auto"/>
        <w:left w:val="none" w:sz="0" w:space="0" w:color="auto"/>
        <w:bottom w:val="none" w:sz="0" w:space="0" w:color="auto"/>
        <w:right w:val="none" w:sz="0" w:space="0" w:color="auto"/>
      </w:divBdr>
    </w:div>
    <w:div w:id="1473596968">
      <w:bodyDiv w:val="1"/>
      <w:marLeft w:val="0"/>
      <w:marRight w:val="0"/>
      <w:marTop w:val="0"/>
      <w:marBottom w:val="0"/>
      <w:divBdr>
        <w:top w:val="none" w:sz="0" w:space="0" w:color="auto"/>
        <w:left w:val="none" w:sz="0" w:space="0" w:color="auto"/>
        <w:bottom w:val="none" w:sz="0" w:space="0" w:color="auto"/>
        <w:right w:val="none" w:sz="0" w:space="0" w:color="auto"/>
      </w:divBdr>
    </w:div>
    <w:div w:id="1909997138">
      <w:bodyDiv w:val="1"/>
      <w:marLeft w:val="0"/>
      <w:marRight w:val="0"/>
      <w:marTop w:val="0"/>
      <w:marBottom w:val="0"/>
      <w:divBdr>
        <w:top w:val="none" w:sz="0" w:space="0" w:color="auto"/>
        <w:left w:val="none" w:sz="0" w:space="0" w:color="auto"/>
        <w:bottom w:val="none" w:sz="0" w:space="0" w:color="auto"/>
        <w:right w:val="none" w:sz="0" w:space="0" w:color="auto"/>
      </w:divBdr>
    </w:div>
    <w:div w:id="1996370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52C7-4AA2-4894-89F6-F47DA0F5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18599</Words>
  <Characters>106017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4</cp:revision>
  <cp:lastPrinted>2026-06-14T15:42:00Z</cp:lastPrinted>
  <dcterms:created xsi:type="dcterms:W3CDTF">2026-06-14T11:53:00Z</dcterms:created>
  <dcterms:modified xsi:type="dcterms:W3CDTF">2026-06-14T15:43:00Z</dcterms:modified>
</cp:coreProperties>
</file>