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1F6" w:rsidRDefault="008A71F6" w:rsidP="00823133">
      <w:pPr>
        <w:spacing w:line="360" w:lineRule="auto"/>
        <w:jc w:val="center"/>
        <w:rPr>
          <w:rFonts w:ascii="Times New Roman" w:eastAsia="Calibri" w:hAnsi="Times New Roman" w:cs="Times New Roman"/>
          <w:b/>
          <w:bCs/>
          <w:iCs/>
          <w:color w:val="000000" w:themeColor="text1"/>
          <w:sz w:val="24"/>
          <w:szCs w:val="24"/>
        </w:rPr>
      </w:pPr>
    </w:p>
    <w:p w:rsidR="008A71F6" w:rsidRDefault="008A71F6" w:rsidP="00823133">
      <w:pPr>
        <w:spacing w:line="360" w:lineRule="auto"/>
        <w:jc w:val="center"/>
        <w:rPr>
          <w:rFonts w:ascii="Times New Roman" w:eastAsia="Calibri" w:hAnsi="Times New Roman" w:cs="Times New Roman"/>
          <w:b/>
          <w:bCs/>
          <w:iCs/>
          <w:color w:val="000000" w:themeColor="text1"/>
          <w:sz w:val="24"/>
          <w:szCs w:val="24"/>
        </w:rPr>
      </w:pPr>
      <w:proofErr w:type="gramStart"/>
      <w:r w:rsidRPr="001B37C0">
        <w:rPr>
          <w:rFonts w:ascii="Times New Roman" w:eastAsia="Calibri" w:hAnsi="Times New Roman" w:cs="Times New Roman"/>
          <w:b/>
          <w:i/>
          <w:color w:val="000000" w:themeColor="text1"/>
          <w:sz w:val="24"/>
          <w:szCs w:val="24"/>
        </w:rPr>
        <w:t>EFFECT</w:t>
      </w:r>
      <w:r w:rsidRPr="001B37C0">
        <w:rPr>
          <w:rFonts w:ascii="Times New Roman" w:hAnsi="Times New Roman" w:cs="Times New Roman"/>
          <w:b/>
          <w:i/>
          <w:color w:val="000000" w:themeColor="text1"/>
          <w:sz w:val="24"/>
          <w:szCs w:val="24"/>
        </w:rPr>
        <w:t xml:space="preserve"> OF STRATEGIC MAPPING ON PERFORMANCE OF TRANSMISSION COMPANY IN ENUGU REGION OF SOUTH EAST NIGERIA</w:t>
      </w:r>
      <w:r>
        <w:rPr>
          <w:rFonts w:ascii="Times New Roman" w:eastAsia="Calibri" w:hAnsi="Times New Roman" w:cs="Times New Roman"/>
          <w:bCs/>
          <w:i/>
          <w:color w:val="000000" w:themeColor="text1"/>
          <w:sz w:val="24"/>
          <w:szCs w:val="24"/>
        </w:rPr>
        <w:t>.</w:t>
      </w:r>
      <w:proofErr w:type="gramEnd"/>
    </w:p>
    <w:p w:rsidR="001B37C0" w:rsidRPr="001B37C0" w:rsidRDefault="001B37C0" w:rsidP="00823133">
      <w:pPr>
        <w:spacing w:line="360" w:lineRule="auto"/>
        <w:jc w:val="center"/>
        <w:rPr>
          <w:rFonts w:ascii="Times New Roman" w:hAnsi="Times New Roman" w:cs="Times New Roman"/>
          <w:sz w:val="24"/>
          <w:szCs w:val="24"/>
        </w:rPr>
      </w:pPr>
      <w:r w:rsidRPr="001B37C0">
        <w:rPr>
          <w:rFonts w:ascii="Times New Roman" w:hAnsi="Times New Roman" w:cs="Times New Roman"/>
          <w:sz w:val="24"/>
          <w:szCs w:val="24"/>
        </w:rPr>
        <w:t/>
      </w:r>
      <w:proofErr w:type="gramStart"/>
      <w:r w:rsidRPr="001B37C0">
        <w:rPr>
          <w:rFonts w:ascii="Times New Roman" w:hAnsi="Times New Roman" w:cs="Times New Roman"/>
          <w:sz w:val="24"/>
          <w:szCs w:val="24"/>
        </w:rPr>
        <w:t xml:space="preserve"/>
      </w:r>
      <w:proofErr w:type="spellStart"/>
      <w:r w:rsidRPr="001B37C0">
        <w:rPr>
          <w:rFonts w:ascii="Times New Roman" w:hAnsi="Times New Roman" w:cs="Times New Roman"/>
          <w:sz w:val="24"/>
          <w:szCs w:val="24"/>
        </w:rPr>
        <w:t/>
      </w:r>
      <w:proofErr w:type="spellEnd"/>
      <w:proofErr w:type="gramEnd"/>
      <w:r w:rsidRPr="001B37C0">
        <w:rPr>
          <w:rFonts w:ascii="Times New Roman" w:hAnsi="Times New Roman" w:cs="Times New Roman"/>
          <w:sz w:val="24"/>
          <w:szCs w:val="24"/>
        </w:rPr>
        <w:t xml:space="preserve"/>
      </w:r>
      <w:proofErr w:type="spellStart"/>
      <w:r w:rsidRPr="001B37C0">
        <w:rPr>
          <w:rFonts w:ascii="Times New Roman" w:hAnsi="Times New Roman" w:cs="Times New Roman"/>
          <w:sz w:val="24"/>
          <w:szCs w:val="24"/>
        </w:rPr>
        <w:t/>
      </w:r>
      <w:proofErr w:type="spellEnd"/>
      <w:r w:rsidRPr="001B37C0">
        <w:rPr>
          <w:rFonts w:ascii="Times New Roman" w:hAnsi="Times New Roman" w:cs="Times New Roman"/>
          <w:sz w:val="24"/>
          <w:szCs w:val="24"/>
        </w:rPr>
        <w:t xml:space="preserve"/>
      </w:r>
      <w:proofErr w:type="spellStart"/>
      <w:r w:rsidRPr="001B37C0">
        <w:rPr>
          <w:rFonts w:ascii="Times New Roman" w:hAnsi="Times New Roman" w:cs="Times New Roman"/>
          <w:sz w:val="24"/>
          <w:szCs w:val="24"/>
        </w:rPr>
        <w:t/>
      </w:r>
      <w:proofErr w:type="spellEnd"/>
      <w:r w:rsidRPr="001B37C0">
        <w:rPr>
          <w:rFonts w:ascii="Times New Roman" w:hAnsi="Times New Roman" w:cs="Times New Roman"/>
          <w:sz w:val="24"/>
          <w:szCs w:val="24"/>
        </w:rPr>
        <w:t xml:space="preserve"/>
      </w:r>
      <w:proofErr w:type="spellStart"/>
      <w:r w:rsidRPr="001B37C0">
        <w:rPr>
          <w:rFonts w:ascii="Times New Roman" w:hAnsi="Times New Roman" w:cs="Times New Roman"/>
          <w:sz w:val="24"/>
          <w:szCs w:val="24"/>
        </w:rPr>
        <w:t/>
      </w:r>
      <w:proofErr w:type="spellEnd"/>
      <w:r w:rsidRPr="001B37C0">
        <w:rPr>
          <w:rFonts w:ascii="Times New Roman" w:hAnsi="Times New Roman" w:cs="Times New Roman"/>
          <w:sz w:val="24"/>
          <w:szCs w:val="24"/>
        </w:rPr>
        <w:t xml:space="preserve"/>
      </w:r>
      <w:proofErr w:type="spellStart"/>
      <w:r w:rsidRPr="001B37C0">
        <w:rPr>
          <w:rFonts w:ascii="Times New Roman" w:hAnsi="Times New Roman" w:cs="Times New Roman"/>
          <w:sz w:val="24"/>
          <w:szCs w:val="24"/>
        </w:rPr>
        <w:t/>
      </w:r>
      <w:proofErr w:type="spellEnd"/>
      <w:r w:rsidRPr="001B37C0">
        <w:rPr>
          <w:rFonts w:ascii="Times New Roman" w:hAnsi="Times New Roman" w:cs="Times New Roman"/>
          <w:sz w:val="24"/>
          <w:szCs w:val="24"/>
        </w:rPr>
        <w:t xml:space="preserve"/>
      </w:r>
      <w:proofErr w:type="gramStart"/>
      <w:r w:rsidRPr="001B37C0">
        <w:rPr>
          <w:rFonts w:ascii="Times New Roman" w:hAnsi="Times New Roman" w:cs="Times New Roman"/>
          <w:sz w:val="24"/>
          <w:szCs w:val="24"/>
        </w:rPr>
        <w:t/>
      </w:r>
      <w:proofErr w:type="gramEnd"/>
      <w:r w:rsidRPr="001B37C0">
        <w:rPr>
          <w:rFonts w:ascii="Times New Roman" w:hAnsi="Times New Roman" w:cs="Times New Roman"/>
          <w:sz w:val="24"/>
          <w:szCs w:val="24"/>
        </w:rPr>
        <w:t/>
      </w:r>
    </w:p>
    <w:p w:rsidR="001B37C0" w:rsidRPr="001B37C0" w:rsidRDefault="001B37C0" w:rsidP="001B37C0">
      <w:pPr>
        <w:spacing w:after="160" w:line="259" w:lineRule="auto"/>
        <w:rPr>
          <w:rFonts w:ascii="Times New Roman" w:eastAsiaTheme="minorHAnsi" w:hAnsi="Times New Roman" w:cs="Times New Roman"/>
          <w:sz w:val="24"/>
          <w:szCs w:val="24"/>
        </w:rPr>
      </w:pPr>
      <w:r w:rsidRPr="001B37C0">
        <w:rPr>
          <w:rFonts w:ascii="Times New Roman" w:eastAsiaTheme="minorHAnsi" w:hAnsi="Times New Roman" w:cs="Times New Roman"/>
          <w:sz w:val="24"/>
          <w:szCs w:val="24"/>
        </w:rPr>
        <w:t xml:space="preserve"/>
      </w:r>
      <w:proofErr w:type="spellStart"/>
      <w:r w:rsidRPr="001B37C0">
        <w:rPr>
          <w:rFonts w:ascii="Times New Roman" w:eastAsiaTheme="minorHAnsi" w:hAnsi="Times New Roman" w:cs="Times New Roman"/>
          <w:sz w:val="24"/>
          <w:szCs w:val="24"/>
        </w:rPr>
        <w:t/>
      </w:r>
      <w:proofErr w:type="spellEnd"/>
      <w:r w:rsidRPr="001B37C0">
        <w:rPr>
          <w:rFonts w:ascii="Times New Roman" w:eastAsiaTheme="minorHAnsi" w:hAnsi="Times New Roman" w:cs="Times New Roman"/>
          <w:sz w:val="24"/>
          <w:szCs w:val="24"/>
        </w:rPr>
        <w:t xml:space="preserve"/>
      </w:r>
      <w:proofErr w:type="spellStart"/>
      <w:r w:rsidRPr="001B37C0">
        <w:rPr>
          <w:rFonts w:ascii="Times New Roman" w:eastAsiaTheme="minorHAnsi" w:hAnsi="Times New Roman" w:cs="Times New Roman"/>
          <w:sz w:val="24"/>
          <w:szCs w:val="24"/>
        </w:rPr>
        <w:t/>
      </w:r>
      <w:proofErr w:type="spellEnd"/>
      <w:r w:rsidRPr="001B37C0">
        <w:rPr>
          <w:rFonts w:ascii="Times New Roman" w:eastAsiaTheme="minorHAnsi" w:hAnsi="Times New Roman" w:cs="Times New Roman"/>
          <w:sz w:val="24"/>
          <w:szCs w:val="24"/>
        </w:rPr>
        <w:t xml:space="preserve"/>
      </w:r>
      <w:proofErr w:type="spellStart"/>
      <w:r w:rsidRPr="001B37C0">
        <w:rPr>
          <w:rFonts w:ascii="Times New Roman" w:eastAsiaTheme="minorHAnsi" w:hAnsi="Times New Roman" w:cs="Times New Roman"/>
          <w:sz w:val="24"/>
          <w:szCs w:val="24"/>
        </w:rPr>
        <w:t/>
      </w:r>
      <w:proofErr w:type="spellEnd"/>
      <w:r w:rsidRPr="001B37C0">
        <w:rPr>
          <w:rFonts w:ascii="Times New Roman" w:eastAsiaTheme="minorHAnsi" w:hAnsi="Times New Roman" w:cs="Times New Roman"/>
          <w:sz w:val="24"/>
          <w:szCs w:val="24"/>
        </w:rPr>
        <w:t xml:space="preserve"/>
      </w:r>
      <w:proofErr w:type="spellStart"/>
      <w:r w:rsidRPr="001B37C0">
        <w:rPr>
          <w:rFonts w:ascii="Times New Roman" w:eastAsiaTheme="minorHAnsi" w:hAnsi="Times New Roman" w:cs="Times New Roman"/>
          <w:sz w:val="24"/>
          <w:szCs w:val="24"/>
        </w:rPr>
        <w:t/>
      </w:r>
      <w:proofErr w:type="spellEnd"/>
      <w:r w:rsidRPr="001B37C0">
        <w:rPr>
          <w:rFonts w:ascii="Times New Roman" w:eastAsiaTheme="minorHAnsi" w:hAnsi="Times New Roman" w:cs="Times New Roman"/>
          <w:sz w:val="24"/>
          <w:szCs w:val="24"/>
        </w:rPr>
        <w:t xml:space="preserve"/>
      </w:r>
      <w:hyperlink r:id="rId8" w:history="1">
        <w:r w:rsidRPr="001B37C0">
          <w:rPr>
            <w:rFonts w:ascii="Times New Roman" w:eastAsiaTheme="minorHAnsi" w:hAnsi="Times New Roman" w:cs="Times New Roman"/>
            <w:color w:val="0000FF"/>
            <w:sz w:val="24"/>
            <w:szCs w:val="24"/>
          </w:rPr>
          <w:t/>
        </w:r>
      </w:hyperlink>
      <w:r w:rsidRPr="001B37C0">
        <w:rPr>
          <w:rFonts w:ascii="Times New Roman" w:eastAsiaTheme="minorHAnsi" w:hAnsi="Times New Roman" w:cs="Times New Roman"/>
          <w:color w:val="0000FF"/>
          <w:sz w:val="24"/>
          <w:szCs w:val="24"/>
        </w:rPr>
        <w:t xml:space="preserve"/>
      </w:r>
      <w:proofErr w:type="gramStart"/>
      <w:r w:rsidRPr="001B37C0">
        <w:rPr>
          <w:rFonts w:ascii="Times New Roman" w:eastAsiaTheme="minorHAnsi" w:hAnsi="Times New Roman" w:cs="Times New Roman"/>
          <w:color w:val="0000FF"/>
          <w:sz w:val="24"/>
          <w:szCs w:val="24"/>
        </w:rPr>
        <w:t/>
      </w:r>
      <w:r w:rsidRPr="001B37C0">
        <w:rPr>
          <w:rFonts w:ascii="Times New Roman" w:eastAsiaTheme="minorHAnsi" w:hAnsi="Times New Roman" w:cs="Times New Roman"/>
          <w:sz w:val="24"/>
          <w:szCs w:val="24"/>
        </w:rPr>
        <w:t/>
      </w:r>
      <w:proofErr w:type="gramEnd"/>
      <w:r w:rsidRPr="001B37C0">
        <w:rPr>
          <w:rFonts w:ascii="Times New Roman" w:eastAsiaTheme="minorHAnsi" w:hAnsi="Times New Roman" w:cs="Times New Roman"/>
          <w:sz w:val="24"/>
          <w:szCs w:val="24"/>
        </w:rPr>
        <w:t xml:space="preserve"/>
      </w:r>
    </w:p>
    <w:p w:rsidR="008A71F6" w:rsidRPr="001B37C0" w:rsidRDefault="008A71F6" w:rsidP="00823133">
      <w:pPr>
        <w:spacing w:line="360" w:lineRule="auto"/>
        <w:jc w:val="center"/>
        <w:rPr>
          <w:rFonts w:ascii="Times New Roman" w:eastAsia="Calibri" w:hAnsi="Times New Roman" w:cs="Times New Roman"/>
          <w:bCs/>
          <w:iCs/>
          <w:color w:val="000000" w:themeColor="text1"/>
          <w:sz w:val="24"/>
          <w:szCs w:val="24"/>
        </w:rPr>
      </w:pPr>
      <w:proofErr w:type="spellStart"/>
      <w:r w:rsidRPr="001B37C0">
        <w:rPr>
          <w:rFonts w:ascii="Times New Roman" w:eastAsia="Calibri" w:hAnsi="Times New Roman" w:cs="Times New Roman"/>
          <w:bCs/>
          <w:iCs/>
          <w:color w:val="000000" w:themeColor="text1"/>
          <w:sz w:val="24"/>
          <w:szCs w:val="24"/>
        </w:rPr>
        <w:t/>
      </w:r>
      <w:proofErr w:type="spellEnd"/>
      <w:r w:rsidRPr="001B37C0">
        <w:rPr>
          <w:rFonts w:ascii="Times New Roman" w:eastAsia="Calibri" w:hAnsi="Times New Roman" w:cs="Times New Roman"/>
          <w:bCs/>
          <w:iCs/>
          <w:color w:val="000000" w:themeColor="text1"/>
          <w:sz w:val="24"/>
          <w:szCs w:val="24"/>
        </w:rPr>
        <w:t xml:space="preserve"/>
      </w:r>
      <w:proofErr w:type="spellStart"/>
      <w:r w:rsidRPr="001B37C0">
        <w:rPr>
          <w:rFonts w:ascii="Times New Roman" w:eastAsia="Calibri" w:hAnsi="Times New Roman" w:cs="Times New Roman"/>
          <w:bCs/>
          <w:iCs/>
          <w:color w:val="000000" w:themeColor="text1"/>
          <w:sz w:val="24"/>
          <w:szCs w:val="24"/>
        </w:rPr>
        <w:t/>
      </w:r>
      <w:proofErr w:type="spellEnd"/>
      <w:r w:rsidRPr="001B37C0">
        <w:rPr>
          <w:rFonts w:ascii="Times New Roman" w:eastAsia="Calibri" w:hAnsi="Times New Roman" w:cs="Times New Roman"/>
          <w:bCs/>
          <w:iCs/>
          <w:color w:val="000000" w:themeColor="text1"/>
          <w:sz w:val="24"/>
          <w:szCs w:val="24"/>
        </w:rPr>
        <w:t xml:space="preserve"/>
      </w:r>
      <w:proofErr w:type="spellStart"/>
      <w:r w:rsidRPr="001B37C0">
        <w:rPr>
          <w:rFonts w:ascii="Times New Roman" w:eastAsia="Calibri" w:hAnsi="Times New Roman" w:cs="Times New Roman"/>
          <w:bCs/>
          <w:iCs/>
          <w:color w:val="000000" w:themeColor="text1"/>
          <w:sz w:val="24"/>
          <w:szCs w:val="24"/>
        </w:rPr>
        <w:t/>
      </w:r>
      <w:proofErr w:type="spellEnd"/>
      <w:r w:rsidRPr="001B37C0">
        <w:rPr>
          <w:rFonts w:ascii="Times New Roman" w:eastAsia="Calibri" w:hAnsi="Times New Roman" w:cs="Times New Roman"/>
          <w:bCs/>
          <w:iCs/>
          <w:color w:val="000000" w:themeColor="text1"/>
          <w:sz w:val="24"/>
          <w:szCs w:val="24"/>
        </w:rPr>
        <w:t xml:space="preserve"/>
      </w:r>
      <w:proofErr w:type="gramStart"/>
      <w:r w:rsidRPr="001B37C0">
        <w:rPr>
          <w:rFonts w:ascii="Times New Roman" w:eastAsia="Calibri" w:hAnsi="Times New Roman" w:cs="Times New Roman"/>
          <w:bCs/>
          <w:iCs/>
          <w:color w:val="000000" w:themeColor="text1"/>
          <w:sz w:val="24"/>
          <w:szCs w:val="24"/>
        </w:rPr>
        <w:t/>
      </w:r>
      <w:proofErr w:type="gramEnd"/>
      <w:r w:rsidRPr="001B37C0">
        <w:rPr>
          <w:rFonts w:ascii="Times New Roman" w:eastAsia="Calibri" w:hAnsi="Times New Roman" w:cs="Times New Roman"/>
          <w:bCs/>
          <w:iCs/>
          <w:color w:val="000000" w:themeColor="text1"/>
          <w:sz w:val="24"/>
          <w:szCs w:val="24"/>
        </w:rPr>
        <w:t xml:space="preserve"/>
      </w:r>
      <w:r w:rsidR="001B37C0" w:rsidRPr="001B37C0">
        <w:rPr>
          <w:rFonts w:ascii="Times New Roman" w:eastAsia="Calibri" w:hAnsi="Times New Roman" w:cs="Times New Roman"/>
          <w:bCs/>
          <w:iCs/>
          <w:color w:val="000000" w:themeColor="text1"/>
          <w:sz w:val="24"/>
          <w:szCs w:val="24"/>
        </w:rPr>
        <w:t xml:space="preserve"/>
      </w:r>
      <w:proofErr w:type="spellStart"/>
      <w:r w:rsidR="001B37C0" w:rsidRPr="001B37C0">
        <w:rPr>
          <w:rFonts w:ascii="Times New Roman" w:eastAsia="Calibri" w:hAnsi="Times New Roman" w:cs="Times New Roman"/>
          <w:bCs/>
          <w:iCs/>
          <w:color w:val="000000" w:themeColor="text1"/>
          <w:sz w:val="24"/>
          <w:szCs w:val="24"/>
        </w:rPr>
        <w:t/>
      </w:r>
      <w:proofErr w:type="spellEnd"/>
      <w:r w:rsidR="001B37C0" w:rsidRPr="001B37C0">
        <w:rPr>
          <w:rFonts w:ascii="Times New Roman" w:eastAsia="Calibri" w:hAnsi="Times New Roman" w:cs="Times New Roman"/>
          <w:bCs/>
          <w:iCs/>
          <w:color w:val="000000" w:themeColor="text1"/>
          <w:sz w:val="24"/>
          <w:szCs w:val="24"/>
        </w:rPr>
        <w:t xml:space="preserve"/>
      </w:r>
      <w:proofErr w:type="spellStart"/>
      <w:r w:rsidR="001B37C0" w:rsidRPr="001B37C0">
        <w:rPr>
          <w:rFonts w:ascii="Times New Roman" w:eastAsia="Calibri" w:hAnsi="Times New Roman" w:cs="Times New Roman"/>
          <w:bCs/>
          <w:iCs/>
          <w:color w:val="000000" w:themeColor="text1"/>
          <w:sz w:val="24"/>
          <w:szCs w:val="24"/>
        </w:rPr>
        <w:t/>
      </w:r>
      <w:proofErr w:type="spellEnd"/>
      <w:r w:rsidR="001B37C0" w:rsidRPr="001B37C0">
        <w:rPr>
          <w:rFonts w:ascii="Times New Roman" w:eastAsia="Calibri" w:hAnsi="Times New Roman" w:cs="Times New Roman"/>
          <w:bCs/>
          <w:iCs/>
          <w:color w:val="000000" w:themeColor="text1"/>
          <w:sz w:val="24"/>
          <w:szCs w:val="24"/>
        </w:rPr>
        <w:t xml:space="preserve"/>
      </w:r>
      <w:hyperlink r:id="rId9" w:history="1">
        <w:r w:rsidRPr="001B37C0">
          <w:rPr>
            <w:rStyle w:val="Hyperlink"/>
            <w:rFonts w:ascii="Times New Roman" w:eastAsia="Calibri" w:hAnsi="Times New Roman" w:cs="Times New Roman"/>
            <w:bCs/>
            <w:iCs/>
            <w:sz w:val="24"/>
            <w:szCs w:val="24"/>
          </w:rPr>
          <w:t/>
        </w:r>
      </w:hyperlink>
      <w:r w:rsidRPr="001B37C0">
        <w:rPr>
          <w:rFonts w:ascii="Times New Roman" w:eastAsia="Calibri" w:hAnsi="Times New Roman" w:cs="Times New Roman"/>
          <w:bCs/>
          <w:iCs/>
          <w:color w:val="000000" w:themeColor="text1"/>
          <w:sz w:val="24"/>
          <w:szCs w:val="24"/>
        </w:rPr>
        <w:t xml:space="preserve"/>
      </w:r>
      <w:proofErr w:type="spellStart"/>
      <w:r w:rsidRPr="001B37C0">
        <w:rPr>
          <w:rFonts w:ascii="Times New Roman" w:eastAsia="Calibri" w:hAnsi="Times New Roman" w:cs="Times New Roman"/>
          <w:bCs/>
          <w:iCs/>
          <w:color w:val="000000" w:themeColor="text1"/>
          <w:sz w:val="24"/>
          <w:szCs w:val="24"/>
        </w:rPr>
        <w:t/>
      </w:r>
      <w:proofErr w:type="spellEnd"/>
      <w:r w:rsidRPr="001B37C0">
        <w:rPr>
          <w:rFonts w:ascii="Times New Roman" w:eastAsia="Calibri" w:hAnsi="Times New Roman" w:cs="Times New Roman"/>
          <w:bCs/>
          <w:iCs/>
          <w:color w:val="000000" w:themeColor="text1"/>
          <w:sz w:val="24"/>
          <w:szCs w:val="24"/>
        </w:rPr>
        <w:t xml:space="preserve"/>
      </w:r>
    </w:p>
    <w:p w:rsidR="008A71F6" w:rsidRPr="001B37C0" w:rsidRDefault="008A71F6" w:rsidP="00823133">
      <w:pPr>
        <w:spacing w:line="360" w:lineRule="auto"/>
        <w:jc w:val="center"/>
        <w:rPr>
          <w:rFonts w:ascii="Times New Roman" w:eastAsia="Calibri" w:hAnsi="Times New Roman" w:cs="Times New Roman"/>
          <w:bCs/>
          <w:iCs/>
          <w:color w:val="000000" w:themeColor="text1"/>
          <w:sz w:val="24"/>
          <w:szCs w:val="24"/>
        </w:rPr>
      </w:pPr>
      <w:proofErr w:type="spellStart"/>
      <w:r w:rsidRPr="001B37C0">
        <w:rPr>
          <w:rFonts w:ascii="Times New Roman" w:eastAsia="Calibri" w:hAnsi="Times New Roman" w:cs="Times New Roman"/>
          <w:bCs/>
          <w:iCs/>
          <w:color w:val="000000" w:themeColor="text1"/>
          <w:sz w:val="24"/>
          <w:szCs w:val="24"/>
        </w:rPr>
        <w:t/>
      </w:r>
      <w:proofErr w:type="spellEnd"/>
      <w:r w:rsidRPr="001B37C0">
        <w:rPr>
          <w:rFonts w:ascii="Times New Roman" w:eastAsia="Calibri" w:hAnsi="Times New Roman" w:cs="Times New Roman"/>
          <w:bCs/>
          <w:iCs/>
          <w:color w:val="000000" w:themeColor="text1"/>
          <w:sz w:val="24"/>
          <w:szCs w:val="24"/>
        </w:rPr>
        <w:t xml:space="preserve"/>
      </w:r>
      <w:proofErr w:type="spellStart"/>
      <w:proofErr w:type="gramStart"/>
      <w:r w:rsidRPr="001B37C0">
        <w:rPr>
          <w:rFonts w:ascii="Times New Roman" w:eastAsia="Calibri" w:hAnsi="Times New Roman" w:cs="Times New Roman"/>
          <w:bCs/>
          <w:iCs/>
          <w:color w:val="000000" w:themeColor="text1"/>
          <w:sz w:val="24"/>
          <w:szCs w:val="24"/>
        </w:rPr>
        <w:t/>
      </w:r>
      <w:proofErr w:type="spellEnd"/>
      <w:r w:rsidRPr="001B37C0">
        <w:rPr>
          <w:rFonts w:ascii="Times New Roman" w:eastAsia="Calibri" w:hAnsi="Times New Roman" w:cs="Times New Roman"/>
          <w:bCs/>
          <w:iCs/>
          <w:color w:val="000000" w:themeColor="text1"/>
          <w:sz w:val="24"/>
          <w:szCs w:val="24"/>
        </w:rPr>
        <w:t xml:space="preserve"/>
      </w:r>
      <w:proofErr w:type="gramEnd"/>
      <w:r w:rsidRPr="001B37C0">
        <w:rPr>
          <w:rFonts w:ascii="Times New Roman" w:eastAsia="Calibri" w:hAnsi="Times New Roman" w:cs="Times New Roman"/>
          <w:bCs/>
          <w:iCs/>
          <w:color w:val="000000" w:themeColor="text1"/>
          <w:sz w:val="24"/>
          <w:szCs w:val="24"/>
        </w:rPr>
        <w:t xml:space="preserve"/>
      </w:r>
      <w:r w:rsidR="001B37C0" w:rsidRPr="001B37C0">
        <w:rPr>
          <w:rFonts w:ascii="Times New Roman" w:eastAsia="Calibri" w:hAnsi="Times New Roman" w:cs="Times New Roman"/>
          <w:bCs/>
          <w:iCs/>
          <w:color w:val="000000" w:themeColor="text1"/>
          <w:sz w:val="24"/>
          <w:szCs w:val="24"/>
        </w:rPr>
        <w:t xml:space="preserve"/>
      </w:r>
      <w:r w:rsidR="001B37C0" w:rsidRPr="001B37C0">
        <w:rPr>
          <w:rFonts w:ascii="Times New Roman" w:eastAsia="Calibri" w:hAnsi="Times New Roman" w:cs="Times New Roman"/>
          <w:bCs/>
          <w:iCs/>
          <w:color w:val="000000" w:themeColor="text1"/>
          <w:sz w:val="24"/>
          <w:szCs w:val="24"/>
        </w:rPr>
        <w:t xml:space="preserve"/>
      </w:r>
      <w:proofErr w:type="spellStart"/>
      <w:r w:rsidR="001B37C0" w:rsidRPr="001B37C0">
        <w:rPr>
          <w:rFonts w:ascii="Times New Roman" w:eastAsia="Calibri" w:hAnsi="Times New Roman" w:cs="Times New Roman"/>
          <w:bCs/>
          <w:iCs/>
          <w:color w:val="000000" w:themeColor="text1"/>
          <w:sz w:val="24"/>
          <w:szCs w:val="24"/>
        </w:rPr>
        <w:t/>
      </w:r>
      <w:proofErr w:type="spellEnd"/>
      <w:r w:rsidR="001B37C0" w:rsidRPr="001B37C0">
        <w:rPr>
          <w:rFonts w:ascii="Times New Roman" w:eastAsia="Calibri" w:hAnsi="Times New Roman" w:cs="Times New Roman"/>
          <w:bCs/>
          <w:iCs/>
          <w:color w:val="000000" w:themeColor="text1"/>
          <w:sz w:val="24"/>
          <w:szCs w:val="24"/>
        </w:rPr>
        <w:t xml:space="preserve"/>
      </w:r>
      <w:proofErr w:type="spellStart"/>
      <w:r w:rsidR="001B37C0" w:rsidRPr="001B37C0">
        <w:rPr>
          <w:rFonts w:ascii="Times New Roman" w:eastAsia="Calibri" w:hAnsi="Times New Roman" w:cs="Times New Roman"/>
          <w:bCs/>
          <w:iCs/>
          <w:color w:val="000000" w:themeColor="text1"/>
          <w:sz w:val="24"/>
          <w:szCs w:val="24"/>
        </w:rPr>
        <w:t/>
      </w:r>
      <w:proofErr w:type="spellEnd"/>
      <w:r w:rsidR="001B37C0" w:rsidRPr="001B37C0">
        <w:rPr>
          <w:rFonts w:ascii="Times New Roman" w:eastAsia="Calibri" w:hAnsi="Times New Roman" w:cs="Times New Roman"/>
          <w:bCs/>
          <w:iCs/>
          <w:color w:val="000000" w:themeColor="text1"/>
          <w:sz w:val="24"/>
          <w:szCs w:val="24"/>
        </w:rPr>
        <w:t xml:space="preserve"/>
      </w:r>
      <w:r w:rsidRPr="001B37C0">
        <w:rPr>
          <w:rFonts w:ascii="Times New Roman" w:eastAsia="Calibri" w:hAnsi="Times New Roman" w:cs="Times New Roman"/>
          <w:bCs/>
          <w:iCs/>
          <w:color w:val="000000" w:themeColor="text1"/>
          <w:sz w:val="24"/>
          <w:szCs w:val="24"/>
        </w:rPr>
        <w:t xml:space="preserve"/>
      </w:r>
    </w:p>
    <w:p w:rsidR="00823133" w:rsidRDefault="00823133" w:rsidP="00823133">
      <w:pPr>
        <w:spacing w:line="360" w:lineRule="auto"/>
        <w:jc w:val="center"/>
        <w:rPr>
          <w:rFonts w:ascii="Times New Roman" w:eastAsia="Calibri" w:hAnsi="Times New Roman" w:cs="Times New Roman"/>
          <w:b/>
          <w:bCs/>
          <w:i/>
          <w:iCs/>
          <w:color w:val="000000" w:themeColor="text1"/>
          <w:sz w:val="24"/>
          <w:szCs w:val="24"/>
        </w:rPr>
      </w:pPr>
      <w:r>
        <w:rPr>
          <w:rFonts w:ascii="Times New Roman" w:eastAsia="Calibri" w:hAnsi="Times New Roman" w:cs="Times New Roman"/>
          <w:b/>
          <w:bCs/>
          <w:iCs/>
          <w:color w:val="000000" w:themeColor="text1"/>
          <w:sz w:val="24"/>
          <w:szCs w:val="24"/>
        </w:rPr>
        <w:t>ABSTRACT</w:t>
      </w:r>
    </w:p>
    <w:p w:rsidR="00823133" w:rsidRDefault="00823133" w:rsidP="008A71F6">
      <w:pPr>
        <w:spacing w:after="160" w:line="240" w:lineRule="auto"/>
        <w:jc w:val="both"/>
        <w:rPr>
          <w:rFonts w:ascii="Times New Roman" w:eastAsiaTheme="minorHAnsi" w:hAnsi="Times New Roman" w:cs="Times New Roman"/>
          <w:i/>
          <w:sz w:val="24"/>
          <w:szCs w:val="24"/>
        </w:rPr>
      </w:pPr>
      <w:r>
        <w:rPr>
          <w:rFonts w:ascii="Times New Roman" w:eastAsia="Calibri" w:hAnsi="Times New Roman" w:cs="Times New Roman"/>
          <w:i/>
          <w:color w:val="000000" w:themeColor="text1"/>
          <w:sz w:val="24"/>
          <w:szCs w:val="24"/>
        </w:rPr>
        <w:t>The study examined the effect</w:t>
      </w:r>
      <w:r>
        <w:rPr>
          <w:rFonts w:ascii="Times New Roman" w:hAnsi="Times New Roman" w:cs="Times New Roman"/>
          <w:i/>
          <w:color w:val="000000" w:themeColor="text1"/>
          <w:sz w:val="24"/>
          <w:szCs w:val="24"/>
        </w:rPr>
        <w:t xml:space="preserve"> of strategic mapping on performance of Transmission Company in Enugu Region of South East Nigeria</w:t>
      </w:r>
      <w:r>
        <w:rPr>
          <w:rFonts w:ascii="Times New Roman" w:eastAsia="Calibri" w:hAnsi="Times New Roman" w:cs="Times New Roman"/>
          <w:bCs/>
          <w:i/>
          <w:color w:val="000000" w:themeColor="text1"/>
          <w:sz w:val="24"/>
          <w:szCs w:val="24"/>
        </w:rPr>
        <w:t>.</w:t>
      </w:r>
      <w:r>
        <w:rPr>
          <w:rFonts w:ascii="Times New Roman" w:eastAsia="Calibri" w:hAnsi="Times New Roman" w:cs="Times New Roman"/>
          <w:b/>
          <w:i/>
          <w:color w:val="000000" w:themeColor="text1"/>
          <w:sz w:val="24"/>
          <w:szCs w:val="24"/>
        </w:rPr>
        <w:t xml:space="preserve"> </w:t>
      </w:r>
      <w:r>
        <w:rPr>
          <w:rFonts w:ascii="Times New Roman" w:eastAsia="Calibri" w:hAnsi="Times New Roman" w:cs="Times New Roman"/>
          <w:i/>
          <w:color w:val="000000" w:themeColor="text1"/>
          <w:sz w:val="24"/>
          <w:szCs w:val="24"/>
        </w:rPr>
        <w:t xml:space="preserve">This </w:t>
      </w:r>
      <w:r>
        <w:rPr>
          <w:rFonts w:ascii="Times New Roman" w:eastAsia="Calibri" w:hAnsi="Times New Roman" w:cs="Times New Roman"/>
          <w:i/>
          <w:iCs/>
          <w:color w:val="000000" w:themeColor="text1"/>
          <w:sz w:val="24"/>
          <w:szCs w:val="24"/>
        </w:rPr>
        <w:t>study sought t</w:t>
      </w:r>
      <w:r>
        <w:rPr>
          <w:rFonts w:ascii="Times New Roman" w:eastAsia="Times New Roman" w:hAnsi="Times New Roman" w:cs="Times New Roman"/>
          <w:i/>
          <w:sz w:val="24"/>
          <w:szCs w:val="24"/>
        </w:rPr>
        <w:t xml:space="preserve">o examine the relationship between strategic vision mapping and operational </w:t>
      </w:r>
      <w:r>
        <w:rPr>
          <w:rFonts w:ascii="Times New Roman" w:eastAsia="Times New Roman" w:hAnsi="Times New Roman" w:cs="Times New Roman"/>
          <w:i/>
          <w:sz w:val="24"/>
          <w:szCs w:val="24"/>
        </w:rPr>
        <w:tab/>
        <w:t xml:space="preserve">efficiency of </w:t>
      </w:r>
      <w:proofErr w:type="gramStart"/>
      <w:r>
        <w:rPr>
          <w:rFonts w:ascii="Times New Roman" w:eastAsia="Times New Roman" w:hAnsi="Times New Roman" w:cs="Times New Roman"/>
          <w:i/>
          <w:sz w:val="24"/>
          <w:szCs w:val="24"/>
        </w:rPr>
        <w:t>transmission company</w:t>
      </w:r>
      <w:proofErr w:type="gramEnd"/>
      <w:r>
        <w:rPr>
          <w:rFonts w:ascii="Times New Roman" w:eastAsia="Times New Roman" w:hAnsi="Times New Roman" w:cs="Times New Roman"/>
          <w:i/>
          <w:sz w:val="24"/>
          <w:szCs w:val="24"/>
        </w:rPr>
        <w:t xml:space="preserve"> of Nigeria, investigate the impact of customer perspective mapping on service delivery of transmission company of Nigeria</w:t>
      </w:r>
      <w:r w:rsidR="00FC2B08">
        <w:rPr>
          <w:rFonts w:ascii="Times New Roman" w:eastAsia="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i/>
          <w:iCs/>
          <w:color w:val="000000" w:themeColor="text1"/>
          <w:sz w:val="24"/>
          <w:szCs w:val="24"/>
        </w:rPr>
        <w:t xml:space="preserve">The descriptive survey research design was adopted for the study. </w:t>
      </w:r>
      <w:bookmarkStart w:id="0" w:name="_GoBack"/>
      <w:bookmarkEnd w:id="0"/>
      <w:r>
        <w:rPr>
          <w:rFonts w:ascii="Times New Roman" w:hAnsi="Times New Roman" w:cs="Times New Roman"/>
          <w:i/>
          <w:iCs/>
          <w:color w:val="000000" w:themeColor="text1"/>
          <w:sz w:val="24"/>
          <w:szCs w:val="24"/>
        </w:rPr>
        <w:t xml:space="preserve">The population was 5640, out of which a sample size of 543 was realized using </w:t>
      </w:r>
      <w:proofErr w:type="spellStart"/>
      <w:proofErr w:type="gramStart"/>
      <w:r>
        <w:rPr>
          <w:rFonts w:ascii="Times New Roman" w:hAnsi="Times New Roman" w:cs="Times New Roman"/>
          <w:i/>
          <w:iCs/>
          <w:color w:val="000000" w:themeColor="text1"/>
          <w:sz w:val="24"/>
          <w:szCs w:val="24"/>
        </w:rPr>
        <w:t>cochran</w:t>
      </w:r>
      <w:proofErr w:type="spellEnd"/>
      <w:proofErr w:type="gramEnd"/>
      <w:r>
        <w:rPr>
          <w:rFonts w:ascii="Times New Roman" w:hAnsi="Times New Roman" w:cs="Times New Roman"/>
          <w:i/>
          <w:iCs/>
          <w:color w:val="000000" w:themeColor="text1"/>
          <w:sz w:val="24"/>
          <w:szCs w:val="24"/>
        </w:rPr>
        <w:t xml:space="preserve"> formula at 5% error tolerance and 95% level of confidence. Data were collected through primary and secondary sources. Out of 543 copies of the questionnaire distributed, 509 copies (93.74%) were returned while 34 copies (6.26%) were not returned. The hypotheses were tested using simple linear regression and Pearson product moment correlation coefficient. The findings revealed that </w:t>
      </w:r>
      <w:r>
        <w:rPr>
          <w:rFonts w:ascii="Times New Roman" w:hAnsi="Times New Roman" w:cs="Times New Roman"/>
          <w:i/>
          <w:color w:val="000000" w:themeColor="text1"/>
          <w:sz w:val="24"/>
          <w:szCs w:val="24"/>
        </w:rPr>
        <w:t>Strategic</w:t>
      </w:r>
      <w:r>
        <w:rPr>
          <w:rFonts w:ascii="Times New Roman" w:eastAsia="Times New Roman" w:hAnsi="Times New Roman" w:cs="Times New Roman"/>
          <w:i/>
          <w:sz w:val="24"/>
          <w:szCs w:val="24"/>
        </w:rPr>
        <w:t xml:space="preserve"> vision mapping has a significant effect on operational efficiency of transmission company of Nigeria </w:t>
      </w:r>
      <w:r>
        <w:rPr>
          <w:rFonts w:ascii="Times New Roman" w:hAnsi="Times New Roman" w:cs="Times New Roman"/>
          <w:i/>
          <w:sz w:val="24"/>
          <w:szCs w:val="24"/>
        </w:rPr>
        <w:t xml:space="preserve">(r = .875, p&lt; .05). </w:t>
      </w:r>
      <w:r>
        <w:rPr>
          <w:rFonts w:ascii="Times New Roman" w:hAnsi="Times New Roman" w:cs="Times New Roman"/>
          <w:i/>
          <w:color w:val="000000" w:themeColor="text1"/>
          <w:sz w:val="24"/>
          <w:szCs w:val="24"/>
        </w:rPr>
        <w:t>Customer</w:t>
      </w:r>
      <w:r>
        <w:rPr>
          <w:rFonts w:ascii="Times New Roman" w:eastAsia="Times New Roman" w:hAnsi="Times New Roman" w:cs="Times New Roman"/>
          <w:i/>
          <w:sz w:val="24"/>
          <w:szCs w:val="24"/>
        </w:rPr>
        <w:t xml:space="preserve"> perspective mapping has significant and positive effect on service delivery of transmission company of Nigeria (r </w:t>
      </w:r>
      <w:r>
        <w:rPr>
          <w:rFonts w:ascii="Times New Roman" w:eastAsia="Times New Roman" w:hAnsi="Times New Roman" w:cs="Times New Roman"/>
          <w:i/>
          <w:sz w:val="24"/>
          <w:szCs w:val="24"/>
        </w:rPr>
        <w:tab/>
        <w:t>= 0.973</w:t>
      </w:r>
      <w:proofErr w:type="gramStart"/>
      <w:r>
        <w:rPr>
          <w:rFonts w:ascii="Times New Roman" w:eastAsia="Times New Roman" w:hAnsi="Times New Roman" w:cs="Times New Roman"/>
          <w:i/>
          <w:sz w:val="24"/>
          <w:szCs w:val="24"/>
        </w:rPr>
        <w:t>;  F</w:t>
      </w:r>
      <w:proofErr w:type="gramEnd"/>
      <w:r>
        <w:rPr>
          <w:rFonts w:ascii="Times New Roman" w:eastAsia="Times New Roman" w:hAnsi="Times New Roman" w:cs="Times New Roman"/>
          <w:i/>
          <w:sz w:val="24"/>
          <w:szCs w:val="24"/>
        </w:rPr>
        <w:t xml:space="preserve">= </w:t>
      </w:r>
      <w:r>
        <w:rPr>
          <w:rFonts w:ascii="Times New Roman" w:hAnsi="Times New Roman" w:cs="Times New Roman"/>
          <w:i/>
          <w:color w:val="010205"/>
          <w:sz w:val="24"/>
          <w:szCs w:val="24"/>
        </w:rPr>
        <w:t>1625.007; t</w:t>
      </w:r>
      <w:r>
        <w:rPr>
          <w:rFonts w:ascii="Times New Roman" w:eastAsia="Times New Roman" w:hAnsi="Times New Roman" w:cs="Times New Roman"/>
          <w:i/>
          <w:sz w:val="24"/>
          <w:szCs w:val="24"/>
        </w:rPr>
        <w:t xml:space="preserve">     =</w:t>
      </w:r>
      <w:r>
        <w:rPr>
          <w:rFonts w:ascii="Times New Roman" w:hAnsi="Times New Roman" w:cs="Times New Roman"/>
          <w:i/>
          <w:color w:val="010205"/>
          <w:sz w:val="24"/>
          <w:szCs w:val="24"/>
        </w:rPr>
        <w:t xml:space="preserve">40.311; p&lt;0.05) </w:t>
      </w:r>
      <w:r>
        <w:rPr>
          <w:rFonts w:ascii="Times New Roman" w:eastAsia="Times New Roman" w:hAnsi="Times New Roman" w:cs="Times New Roman"/>
          <w:b/>
          <w:i/>
          <w:sz w:val="24"/>
          <w:szCs w:val="24"/>
        </w:rPr>
        <w:t xml:space="preserve">. </w:t>
      </w:r>
      <w:r>
        <w:rPr>
          <w:rFonts w:ascii="Times New Roman" w:eastAsia="Calibri" w:hAnsi="Times New Roman" w:cs="Times New Roman"/>
          <w:i/>
          <w:iCs/>
          <w:color w:val="000000" w:themeColor="text1"/>
          <w:sz w:val="24"/>
          <w:szCs w:val="24"/>
        </w:rPr>
        <w:t xml:space="preserve">The study concluded that </w:t>
      </w:r>
      <w:proofErr w:type="gramStart"/>
      <w:r>
        <w:rPr>
          <w:rFonts w:ascii="Times New Roman" w:hAnsi="Times New Roman" w:cs="Times New Roman"/>
          <w:i/>
          <w:sz w:val="24"/>
          <w:szCs w:val="24"/>
        </w:rPr>
        <w:t>The</w:t>
      </w:r>
      <w:proofErr w:type="gramEnd"/>
      <w:r>
        <w:rPr>
          <w:rFonts w:ascii="Times New Roman" w:hAnsi="Times New Roman" w:cs="Times New Roman"/>
          <w:i/>
          <w:sz w:val="24"/>
          <w:szCs w:val="24"/>
        </w:rPr>
        <w:t xml:space="preserve"> study concluded that The study concluded that Strategic mapping is crucial for organizations as it visually represents how different strategic goals are interconnected, facilitating alignment, communication, and effective execution of the overall strategy</w:t>
      </w:r>
      <w:r>
        <w:rPr>
          <w:rFonts w:ascii="Times New Roman" w:eastAsia="Calibri" w:hAnsi="Times New Roman" w:cs="Times New Roman"/>
          <w:i/>
          <w:sz w:val="24"/>
          <w:szCs w:val="24"/>
        </w:rPr>
        <w:t>.</w:t>
      </w:r>
      <w:r>
        <w:rPr>
          <w:rFonts w:ascii="Times New Roman" w:eastAsia="Calibri" w:hAnsi="Times New Roman" w:cs="Times New Roman"/>
          <w:i/>
          <w:color w:val="000000" w:themeColor="text1"/>
          <w:sz w:val="24"/>
          <w:szCs w:val="24"/>
        </w:rPr>
        <w:t xml:space="preserve"> </w:t>
      </w:r>
      <w:r>
        <w:rPr>
          <w:rFonts w:ascii="Times New Roman" w:eastAsia="Calibri" w:hAnsi="Times New Roman" w:cs="Times New Roman"/>
          <w:i/>
          <w:iCs/>
          <w:color w:val="000000" w:themeColor="text1"/>
          <w:sz w:val="24"/>
          <w:szCs w:val="24"/>
        </w:rPr>
        <w:t xml:space="preserve">The study recommended that </w:t>
      </w:r>
      <w:r>
        <w:rPr>
          <w:rFonts w:ascii="Times New Roman" w:hAnsi="Times New Roman" w:cs="Times New Roman"/>
          <w:i/>
          <w:sz w:val="24"/>
          <w:szCs w:val="24"/>
        </w:rPr>
        <w:t xml:space="preserve">Transmission company of Nigeria should adopt and practice Strategic vision </w:t>
      </w:r>
      <w:proofErr w:type="gramStart"/>
      <w:r>
        <w:rPr>
          <w:rFonts w:ascii="Times New Roman" w:hAnsi="Times New Roman" w:cs="Times New Roman"/>
          <w:i/>
          <w:sz w:val="24"/>
          <w:szCs w:val="24"/>
        </w:rPr>
        <w:t>mapping  because</w:t>
      </w:r>
      <w:proofErr w:type="gramEnd"/>
      <w:r>
        <w:rPr>
          <w:rFonts w:ascii="Times New Roman" w:hAnsi="Times New Roman" w:cs="Times New Roman"/>
          <w:i/>
          <w:sz w:val="24"/>
          <w:szCs w:val="24"/>
        </w:rPr>
        <w:t xml:space="preserve"> that will impacts on organizational performance by clarifying strategic direction, enhancing communication, and fostering alignment among employees. It provides a visual representation of the organization's goals and how they connect, making it easier for everyone to understand their role in achieving those goals</w:t>
      </w:r>
    </w:p>
    <w:p w:rsidR="00823133" w:rsidRDefault="00823133" w:rsidP="00823133">
      <w:pPr>
        <w:spacing w:after="0" w:line="240" w:lineRule="auto"/>
        <w:jc w:val="both"/>
        <w:rPr>
          <w:rFonts w:ascii="Times New Roman" w:eastAsia="Calibri" w:hAnsi="Times New Roman" w:cs="Times New Roman"/>
          <w:i/>
          <w:iCs/>
          <w:color w:val="000000" w:themeColor="text1"/>
          <w:sz w:val="24"/>
          <w:szCs w:val="24"/>
        </w:rPr>
      </w:pPr>
    </w:p>
    <w:p w:rsidR="00823133" w:rsidRDefault="00FC2B08" w:rsidP="00823133">
      <w:pPr>
        <w:spacing w:after="0" w:line="240" w:lineRule="auto"/>
        <w:jc w:val="both"/>
        <w:rPr>
          <w:rFonts w:ascii="Times New Roman" w:eastAsia="Calibri" w:hAnsi="Times New Roman" w:cs="Times New Roman"/>
          <w:i/>
          <w:iCs/>
          <w:color w:val="000000" w:themeColor="text1"/>
          <w:sz w:val="24"/>
          <w:szCs w:val="24"/>
        </w:rPr>
      </w:pPr>
      <w:r w:rsidRPr="00FC2B08">
        <w:rPr>
          <w:rFonts w:ascii="Times New Roman" w:hAnsi="Times New Roman" w:cs="Times New Roman"/>
          <w:b/>
          <w:i/>
          <w:color w:val="000000" w:themeColor="text1"/>
          <w:sz w:val="24"/>
          <w:szCs w:val="24"/>
        </w:rPr>
        <w:lastRenderedPageBreak/>
        <w:t>Keywords:</w:t>
      </w:r>
      <w:r>
        <w:rPr>
          <w:rFonts w:ascii="Times New Roman" w:hAnsi="Times New Roman" w:cs="Times New Roman"/>
          <w:i/>
          <w:color w:val="000000" w:themeColor="text1"/>
          <w:sz w:val="24"/>
          <w:szCs w:val="24"/>
        </w:rPr>
        <w:t xml:space="preserve"> Strategic mapping, Performance; Customer</w:t>
      </w:r>
      <w:r>
        <w:rPr>
          <w:rFonts w:ascii="Times New Roman" w:eastAsia="Times New Roman" w:hAnsi="Times New Roman" w:cs="Times New Roman"/>
          <w:i/>
          <w:sz w:val="24"/>
          <w:szCs w:val="24"/>
        </w:rPr>
        <w:t xml:space="preserve"> perspective mapping; </w:t>
      </w:r>
      <w:r>
        <w:rPr>
          <w:rFonts w:ascii="Times New Roman" w:hAnsi="Times New Roman" w:cs="Times New Roman"/>
          <w:i/>
          <w:color w:val="000000" w:themeColor="text1"/>
          <w:sz w:val="24"/>
          <w:szCs w:val="24"/>
        </w:rPr>
        <w:t>Strategic</w:t>
      </w:r>
      <w:r>
        <w:rPr>
          <w:rFonts w:ascii="Times New Roman" w:eastAsia="Times New Roman" w:hAnsi="Times New Roman" w:cs="Times New Roman"/>
          <w:i/>
          <w:sz w:val="24"/>
          <w:szCs w:val="24"/>
        </w:rPr>
        <w:t xml:space="preserve"> vision mapping</w:t>
      </w:r>
    </w:p>
    <w:p w:rsidR="00823133" w:rsidRDefault="00823133" w:rsidP="00823133">
      <w:pPr>
        <w:spacing w:after="0" w:line="336" w:lineRule="auto"/>
        <w:jc w:val="both"/>
        <w:rPr>
          <w:rFonts w:ascii="Times New Roman" w:eastAsia="Times New Roman" w:hAnsi="Times New Roman" w:cs="Times New Roman"/>
          <w:b/>
          <w:iCs/>
          <w:spacing w:val="15"/>
          <w:sz w:val="24"/>
          <w:szCs w:val="24"/>
        </w:rPr>
      </w:pPr>
    </w:p>
    <w:p w:rsidR="00823133" w:rsidRDefault="00823133" w:rsidP="0096774C">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Introduction </w:t>
      </w:r>
    </w:p>
    <w:p w:rsidR="0096774C" w:rsidRDefault="0096774C" w:rsidP="0096774C">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Map is the activity or process of creating a picture or diagram that represents something: data mapping. A map is a physical or digital image of a particular area such as a city, a country, or a continent, showing its main features as they would appear. A map is a visual representation of an entire or a part of an area, typically represented on a flat surface. The work of a map is to illustrate (Collins dictionaries). Mapping is a transformation taking the points of one space into the points of the same or another space. Organizational Mapping enhances communication among teams and departments, clarifying their roles within the larger framework. This improved understanding of roles and responsibilities also bolsters decision-making processes.</w:t>
      </w:r>
    </w:p>
    <w:p w:rsidR="0096774C" w:rsidRDefault="0096774C" w:rsidP="0096774C">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Taylor &amp; Francis (2017), posit that mapping is creating a connection or correspondence between elements in two different sets or structure. Here are a few contexts where mapping is commonly used in Geography and Cartography, Data and programming, Mathematics, </w:t>
      </w:r>
      <w:proofErr w:type="spellStart"/>
      <w:r>
        <w:rPr>
          <w:rFonts w:ascii="Times New Roman" w:hAnsi="Times New Roman" w:cs="Times New Roman"/>
          <w:sz w:val="24"/>
          <w:szCs w:val="24"/>
        </w:rPr>
        <w:t>Neuro</w:t>
      </w:r>
      <w:proofErr w:type="spellEnd"/>
      <w:r>
        <w:rPr>
          <w:rFonts w:ascii="Times New Roman" w:hAnsi="Times New Roman" w:cs="Times New Roman"/>
          <w:sz w:val="24"/>
          <w:szCs w:val="24"/>
        </w:rPr>
        <w:t xml:space="preserve"> Science and Biology and in Business and Strategy which involve identifying and visualizing relationships between ideas, process or goals. For instance, a process map or customer journey map outline the steps in a work flow or experience. In business and strategy, mapping is used to visually outline processes, relationship, or pathways that support strategic decision making and efficiency.</w:t>
      </w:r>
    </w:p>
    <w:p w:rsidR="0096774C" w:rsidRDefault="0096774C" w:rsidP="0096774C">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Organizational mapping is a process of visually representing an organization's structure, hierarchy, relationships, and processes. It provides a holistic view that helps stakeholders grasp the overall framework and dynamics of the organization. Organizational mapping is a crucial aspect of effective management and strategic planning within any company or institution. The creation of visual representations of an organization's structure and key components helps to provide a clear understanding of its inner workings, </w:t>
      </w:r>
      <w:r w:rsidR="007B4169">
        <w:rPr>
          <w:rFonts w:ascii="Times New Roman" w:hAnsi="Times New Roman" w:cs="Times New Roman"/>
          <w:sz w:val="24"/>
          <w:szCs w:val="24"/>
        </w:rPr>
        <w:t>(</w:t>
      </w:r>
      <w:proofErr w:type="spellStart"/>
      <w:r>
        <w:rPr>
          <w:rFonts w:ascii="Times New Roman" w:hAnsi="Times New Roman" w:cs="Times New Roman"/>
          <w:color w:val="000000" w:themeColor="text1"/>
          <w:sz w:val="24"/>
          <w:szCs w:val="24"/>
        </w:rPr>
        <w:t>Theseira</w:t>
      </w:r>
      <w:proofErr w:type="spellEnd"/>
      <w:r>
        <w:rPr>
          <w:rFonts w:ascii="Times New Roman" w:hAnsi="Times New Roman" w:cs="Times New Roman"/>
          <w:color w:val="000000" w:themeColor="text1"/>
          <w:sz w:val="24"/>
          <w:szCs w:val="24"/>
        </w:rPr>
        <w:t>, 2004).</w:t>
      </w:r>
    </w:p>
    <w:p w:rsidR="0096774C" w:rsidRDefault="0096774C" w:rsidP="0096774C">
      <w:pPr>
        <w:spacing w:before="240"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Kaplan, Robert and David (1996) posit that strategic map is a diagram that documents the strategic goals being pursued by an organization or management team. Strategic </w:t>
      </w:r>
      <w:proofErr w:type="gramStart"/>
      <w:r>
        <w:rPr>
          <w:rFonts w:ascii="Times New Roman" w:hAnsi="Times New Roman" w:cs="Times New Roman"/>
          <w:color w:val="000000" w:themeColor="text1"/>
          <w:sz w:val="24"/>
          <w:szCs w:val="24"/>
        </w:rPr>
        <w:t>Map,</w:t>
      </w:r>
      <w:proofErr w:type="gramEnd"/>
      <w:r>
        <w:rPr>
          <w:rFonts w:ascii="Times New Roman" w:hAnsi="Times New Roman" w:cs="Times New Roman"/>
          <w:color w:val="000000" w:themeColor="text1"/>
          <w:sz w:val="24"/>
          <w:szCs w:val="24"/>
        </w:rPr>
        <w:t xml:space="preserve"> goes into further detail about how to describe and visualize the strategy using strategic maps. Strategic map is a device that promotes three stages of conversation during the strategy development, </w:t>
      </w:r>
      <w:r>
        <w:rPr>
          <w:rFonts w:ascii="Times New Roman" w:hAnsi="Times New Roman" w:cs="Times New Roman"/>
          <w:color w:val="000000" w:themeColor="text1"/>
          <w:sz w:val="24"/>
          <w:szCs w:val="24"/>
        </w:rPr>
        <w:lastRenderedPageBreak/>
        <w:t xml:space="preserve">implementation and learning process. </w:t>
      </w:r>
      <w:proofErr w:type="gramStart"/>
      <w:r>
        <w:rPr>
          <w:rFonts w:ascii="Times New Roman" w:hAnsi="Times New Roman" w:cs="Times New Roman"/>
          <w:color w:val="000000" w:themeColor="text1"/>
          <w:sz w:val="24"/>
          <w:szCs w:val="24"/>
        </w:rPr>
        <w:t>First to capture a strategy from a management team.</w:t>
      </w:r>
      <w:proofErr w:type="gramEnd"/>
      <w:r>
        <w:rPr>
          <w:rFonts w:ascii="Times New Roman" w:hAnsi="Times New Roman" w:cs="Times New Roman"/>
          <w:color w:val="000000" w:themeColor="text1"/>
          <w:sz w:val="24"/>
          <w:szCs w:val="24"/>
        </w:rPr>
        <w:t xml:space="preserve"> To promote discussion amongst that team on the strategy, so they all leave the room telling the same story of their strategy. Secondly to communicate the strategy, focus organization efforts, and choose appropriate measures to report on an organization’s progress in implementing a strategy. Strategy map provides basis to review and potentially revise the strategy, (not simply the measures or targets) and support conversations and decision making, as the team learn from the strategy's implementation (</w:t>
      </w:r>
      <w:proofErr w:type="spellStart"/>
      <w:r>
        <w:rPr>
          <w:rFonts w:ascii="Times New Roman" w:hAnsi="Times New Roman" w:cs="Times New Roman"/>
          <w:color w:val="000000" w:themeColor="text1"/>
          <w:sz w:val="24"/>
          <w:szCs w:val="24"/>
        </w:rPr>
        <w:t>Lueg</w:t>
      </w:r>
      <w:proofErr w:type="spellEnd"/>
      <w:r>
        <w:rPr>
          <w:rFonts w:ascii="Times New Roman" w:hAnsi="Times New Roman" w:cs="Times New Roman"/>
          <w:color w:val="000000" w:themeColor="text1"/>
          <w:sz w:val="24"/>
          <w:szCs w:val="24"/>
        </w:rPr>
        <w:t>, 2015).</w:t>
      </w:r>
      <w:r>
        <w:rPr>
          <w:rFonts w:ascii="Times New Roman" w:hAnsi="Times New Roman" w:cs="Times New Roman"/>
          <w:sz w:val="24"/>
          <w:szCs w:val="24"/>
        </w:rPr>
        <w:t xml:space="preserve"> Creating a strategy map helps align organizational goals and guide decision-making throughout the strategy execution process. While it’s best to do so during the early stages of strategy implementation, it’s never too late to start.</w:t>
      </w:r>
    </w:p>
    <w:p w:rsidR="0096774C" w:rsidRDefault="0096774C" w:rsidP="0096774C">
      <w:pPr>
        <w:spacing w:before="240"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Strategic mapping is an essential tool for organization to align their objectives with national goals, operational priorities and </w:t>
      </w:r>
      <w:proofErr w:type="gramStart"/>
      <w:r>
        <w:rPr>
          <w:rFonts w:ascii="Times New Roman" w:hAnsi="Times New Roman" w:cs="Times New Roman"/>
          <w:sz w:val="24"/>
          <w:szCs w:val="24"/>
        </w:rPr>
        <w:t>stakeholders</w:t>
      </w:r>
      <w:proofErr w:type="gramEnd"/>
      <w:r>
        <w:rPr>
          <w:rFonts w:ascii="Times New Roman" w:hAnsi="Times New Roman" w:cs="Times New Roman"/>
          <w:sz w:val="24"/>
          <w:szCs w:val="24"/>
        </w:rPr>
        <w:t xml:space="preserve"> expectations.</w:t>
      </w:r>
      <w:r>
        <w:rPr>
          <w:rFonts w:ascii="Times New Roman" w:hAnsi="Times New Roman" w:cs="Times New Roman"/>
          <w:color w:val="000000" w:themeColor="text1"/>
          <w:sz w:val="24"/>
          <w:szCs w:val="24"/>
        </w:rPr>
        <w:t xml:space="preserve"> A strategic map serves as a comprehensive and visually compelling framework that outlines an organization's strategic objectives and the interconnected relationships between various components. It represents a powerful tool in strategic planning, as it enables businesses to align their efforts, communicate their vision, and achieve their goals effectively. Strategic map facilitate alignment across departments and teams, ensuring that everyone in the organization is working toward common strategic objectives. This alignment is crucial for achieving a shared vision and avoiding conflicting priorities </w:t>
      </w:r>
      <w:r w:rsidR="00793EC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Kaplan &amp; Norton</w:t>
      </w:r>
      <w:r w:rsidR="00793EC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2004).</w:t>
      </w:r>
    </w:p>
    <w:p w:rsidR="00C7534A" w:rsidRDefault="00C7534A" w:rsidP="00C7534A">
      <w:pPr>
        <w:pStyle w:val="NormalWeb"/>
        <w:tabs>
          <w:tab w:val="left" w:pos="7740"/>
        </w:tabs>
        <w:spacing w:line="360" w:lineRule="auto"/>
        <w:rPr>
          <w:color w:val="000000" w:themeColor="text1"/>
        </w:rPr>
      </w:pPr>
      <w:r>
        <w:rPr>
          <w:color w:val="000000" w:themeColor="text1"/>
        </w:rPr>
        <w:t xml:space="preserve">In a business and work environment, performance is to how effectively an individual, team, or organization achieves its goals and objectives. It is typically measured based on key performance indicators (KPIs), targets, and outcomes. It also refers to how well an individual or team achieves their assigned tasks and responsibilities, measured against predetermined standards, speed, and cost. Performance encompasses both the what (achievements and results) and the how (processes, behaviors, and skills used to achieve results).  For a business to achieve its goals: Performance is about meeting or exceeding established targets and objectives.  The </w:t>
      </w:r>
      <w:proofErr w:type="spellStart"/>
      <w:r>
        <w:rPr>
          <w:color w:val="000000" w:themeColor="text1"/>
        </w:rPr>
        <w:t>organisation</w:t>
      </w:r>
      <w:proofErr w:type="spellEnd"/>
      <w:r>
        <w:rPr>
          <w:color w:val="000000" w:themeColor="text1"/>
        </w:rPr>
        <w:t xml:space="preserve"> Effectiveness and Efficiency, it involves not only completing tasks but also doing so effectively and efficiently, using resources wisely. Performance is often measured through specific metrics and data, allowing for evaluation and improvement (Kotter</w:t>
      </w:r>
      <w:proofErr w:type="gramStart"/>
      <w:r>
        <w:rPr>
          <w:color w:val="000000" w:themeColor="text1"/>
        </w:rPr>
        <w:t>,1996</w:t>
      </w:r>
      <w:proofErr w:type="gramEnd"/>
      <w:r>
        <w:rPr>
          <w:color w:val="000000" w:themeColor="text1"/>
        </w:rPr>
        <w:t>).</w:t>
      </w:r>
    </w:p>
    <w:p w:rsidR="00C7534A" w:rsidRDefault="00C7534A" w:rsidP="00C7534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Statement of the Problem</w:t>
      </w:r>
    </w:p>
    <w:p w:rsidR="00C7534A" w:rsidRDefault="00C7534A" w:rsidP="00C7534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Strategic maps help to connect the </w:t>
      </w:r>
      <w:proofErr w:type="spellStart"/>
      <w:r>
        <w:rPr>
          <w:rFonts w:ascii="Times New Roman" w:hAnsi="Times New Roman" w:cs="Times New Roman"/>
          <w:color w:val="000000" w:themeColor="text1"/>
          <w:sz w:val="24"/>
          <w:szCs w:val="24"/>
        </w:rPr>
        <w:t>organisation</w:t>
      </w:r>
      <w:proofErr w:type="spellEnd"/>
      <w:r>
        <w:rPr>
          <w:rFonts w:ascii="Times New Roman" w:hAnsi="Times New Roman" w:cs="Times New Roman"/>
          <w:color w:val="000000" w:themeColor="text1"/>
          <w:sz w:val="24"/>
          <w:szCs w:val="24"/>
        </w:rPr>
        <w:t xml:space="preserve"> and big overarching goals to specific actionable steps. Strategic maps can span across all the department and areas of the </w:t>
      </w:r>
      <w:proofErr w:type="spellStart"/>
      <w:r>
        <w:rPr>
          <w:rFonts w:ascii="Times New Roman" w:hAnsi="Times New Roman" w:cs="Times New Roman"/>
          <w:color w:val="000000" w:themeColor="text1"/>
          <w:sz w:val="24"/>
          <w:szCs w:val="24"/>
        </w:rPr>
        <w:t>organisation</w:t>
      </w:r>
      <w:proofErr w:type="spellEnd"/>
      <w:r>
        <w:rPr>
          <w:rFonts w:ascii="Times New Roman" w:hAnsi="Times New Roman" w:cs="Times New Roman"/>
          <w:color w:val="000000" w:themeColor="text1"/>
          <w:sz w:val="24"/>
          <w:szCs w:val="24"/>
        </w:rPr>
        <w:t xml:space="preserve">, providing detailed information about how different team will contribute to the </w:t>
      </w:r>
      <w:proofErr w:type="spellStart"/>
      <w:r>
        <w:rPr>
          <w:rFonts w:ascii="Times New Roman" w:hAnsi="Times New Roman" w:cs="Times New Roman"/>
          <w:color w:val="000000" w:themeColor="text1"/>
          <w:sz w:val="24"/>
          <w:szCs w:val="24"/>
        </w:rPr>
        <w:t>organisational</w:t>
      </w:r>
      <w:proofErr w:type="spellEnd"/>
      <w:r>
        <w:rPr>
          <w:rFonts w:ascii="Times New Roman" w:hAnsi="Times New Roman" w:cs="Times New Roman"/>
          <w:color w:val="000000" w:themeColor="text1"/>
          <w:sz w:val="24"/>
          <w:szCs w:val="24"/>
        </w:rPr>
        <w:t xml:space="preserve"> objectives. This helps ensure everyone is on the same page about the business goals and expectations. Employee engagement increases when everyone can clearly see how their role contributes to the </w:t>
      </w:r>
      <w:proofErr w:type="spellStart"/>
      <w:r>
        <w:rPr>
          <w:rFonts w:ascii="Times New Roman" w:hAnsi="Times New Roman" w:cs="Times New Roman"/>
          <w:color w:val="000000" w:themeColor="text1"/>
          <w:sz w:val="24"/>
          <w:szCs w:val="24"/>
        </w:rPr>
        <w:t>organisation's</w:t>
      </w:r>
      <w:proofErr w:type="spellEnd"/>
      <w:r>
        <w:rPr>
          <w:rFonts w:ascii="Times New Roman" w:hAnsi="Times New Roman" w:cs="Times New Roman"/>
          <w:color w:val="000000" w:themeColor="text1"/>
          <w:sz w:val="24"/>
          <w:szCs w:val="24"/>
        </w:rPr>
        <w:t xml:space="preserve"> overall success. </w:t>
      </w:r>
      <w:proofErr w:type="gramStart"/>
      <w:r>
        <w:rPr>
          <w:rFonts w:ascii="Times New Roman" w:hAnsi="Times New Roman" w:cs="Times New Roman"/>
          <w:color w:val="000000" w:themeColor="text1"/>
          <w:sz w:val="24"/>
          <w:szCs w:val="24"/>
        </w:rPr>
        <w:t>Having a strategic mapping that is not supervised to ensure that the people concerned follow the mapping, might make the strategic meaningless.</w:t>
      </w:r>
      <w:proofErr w:type="gramEnd"/>
    </w:p>
    <w:p w:rsidR="00EC2BFD" w:rsidRDefault="00C7534A" w:rsidP="00793ECE">
      <w:pPr>
        <w:spacing w:before="240"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When strategy map is misaligned, the most obvious outcome is a loss of productivity from the staff. If the workers do not understand the goal of the company, either because of poor truancy, gap in communication, non-availability of resources to achieve work objectives, lack of funds, logistics or workers not being able to effectively realize them, then the initiatives of the company would not get its desired results. At the extreme end of the scale, ineffective strategy can leave your staff in a state of inertia and unable to achieve meaningful company progress.</w:t>
      </w:r>
      <w:r w:rsidR="00793EC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It will then lead to wasted time and wasted financial resources on initiatives that don't truly bring value to the business. The work delivered has little to no positive impact on the business, because it doesn't contribute to the company's overall strategy. This low productivity, unattainable goals and work undelivered, will necessitate the study on strategic mapping and </w:t>
      </w:r>
      <w:proofErr w:type="gramStart"/>
      <w:r>
        <w:rPr>
          <w:rFonts w:ascii="Times New Roman" w:hAnsi="Times New Roman" w:cs="Times New Roman"/>
          <w:color w:val="000000" w:themeColor="text1"/>
          <w:sz w:val="24"/>
          <w:szCs w:val="24"/>
        </w:rPr>
        <w:t>performance company</w:t>
      </w:r>
      <w:proofErr w:type="gramEnd"/>
    </w:p>
    <w:p w:rsidR="007F5A53" w:rsidRDefault="007F5A53" w:rsidP="007F5A53">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1.3 Objectives of the Study</w:t>
      </w:r>
    </w:p>
    <w:p w:rsidR="007F5A53" w:rsidRDefault="007F5A53" w:rsidP="007F5A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aim is to investigate the effect of strategic mapping on performance of </w:t>
      </w:r>
      <w:proofErr w:type="gramStart"/>
      <w:r>
        <w:rPr>
          <w:rFonts w:ascii="Times New Roman" w:hAnsi="Times New Roman" w:cs="Times New Roman"/>
          <w:color w:val="000000" w:themeColor="text1"/>
          <w:sz w:val="24"/>
          <w:szCs w:val="24"/>
        </w:rPr>
        <w:t>transmission company</w:t>
      </w:r>
      <w:proofErr w:type="gramEnd"/>
      <w:r>
        <w:rPr>
          <w:rFonts w:ascii="Times New Roman" w:hAnsi="Times New Roman" w:cs="Times New Roman"/>
          <w:color w:val="000000" w:themeColor="text1"/>
          <w:sz w:val="24"/>
          <w:szCs w:val="24"/>
        </w:rPr>
        <w:t xml:space="preserve"> in Enugu Region of South East Nigeria. However, the specific objectives are to:</w:t>
      </w:r>
    </w:p>
    <w:p w:rsidR="007F5A53" w:rsidRDefault="007F5A53" w:rsidP="007F5A53">
      <w:pPr>
        <w:spacing w:after="0" w:line="336"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ab/>
      </w:r>
      <w:r>
        <w:rPr>
          <w:rFonts w:ascii="Times New Roman" w:eastAsia="Times New Roman" w:hAnsi="Times New Roman" w:cs="Times New Roman"/>
          <w:sz w:val="24"/>
          <w:szCs w:val="24"/>
        </w:rPr>
        <w:t xml:space="preserve">To examine the relationship between strategic vision mapping and operational </w:t>
      </w:r>
      <w:r>
        <w:rPr>
          <w:rFonts w:ascii="Times New Roman" w:eastAsia="Times New Roman" w:hAnsi="Times New Roman" w:cs="Times New Roman"/>
          <w:sz w:val="24"/>
          <w:szCs w:val="24"/>
        </w:rPr>
        <w:tab/>
        <w:t>efficiency of transmission company of Nigeria.</w:t>
      </w:r>
    </w:p>
    <w:p w:rsidR="007F5A53" w:rsidRDefault="007F5A53" w:rsidP="007F5A53">
      <w:pPr>
        <w:spacing w:after="0" w:line="336" w:lineRule="auto"/>
        <w:jc w:val="both"/>
        <w:rPr>
          <w:rFonts w:ascii="Times New Roman" w:eastAsia="Times New Roman" w:hAnsi="Times New Roman" w:cs="Times New Roman"/>
          <w:b/>
          <w:sz w:val="24"/>
          <w:szCs w:val="24"/>
        </w:rPr>
      </w:pPr>
      <w:r>
        <w:rPr>
          <w:rFonts w:ascii="Times New Roman" w:hAnsi="Times New Roman" w:cs="Times New Roman"/>
          <w:color w:val="000000" w:themeColor="text1"/>
          <w:sz w:val="24"/>
          <w:szCs w:val="24"/>
        </w:rPr>
        <w:t>ii.</w:t>
      </w:r>
      <w:r>
        <w:rPr>
          <w:rFonts w:ascii="Times New Roman" w:hAnsi="Times New Roman" w:cs="Times New Roman"/>
          <w:color w:val="000000" w:themeColor="text1"/>
          <w:sz w:val="24"/>
          <w:szCs w:val="24"/>
        </w:rPr>
        <w:tab/>
      </w:r>
      <w:r>
        <w:rPr>
          <w:rFonts w:ascii="Times New Roman" w:eastAsia="Times New Roman" w:hAnsi="Times New Roman" w:cs="Times New Roman"/>
          <w:sz w:val="24"/>
          <w:szCs w:val="24"/>
        </w:rPr>
        <w:t xml:space="preserve">To investigate the impact of customer perspective mapping on service delivery of </w:t>
      </w:r>
      <w:r>
        <w:rPr>
          <w:rFonts w:ascii="Times New Roman" w:eastAsia="Times New Roman" w:hAnsi="Times New Roman" w:cs="Times New Roman"/>
          <w:sz w:val="24"/>
          <w:szCs w:val="24"/>
        </w:rPr>
        <w:tab/>
        <w:t>transmission company of Nigeria</w:t>
      </w:r>
      <w:r>
        <w:rPr>
          <w:rFonts w:ascii="Times New Roman" w:eastAsia="Times New Roman" w:hAnsi="Times New Roman" w:cs="Times New Roman"/>
          <w:b/>
          <w:sz w:val="24"/>
          <w:szCs w:val="24"/>
        </w:rPr>
        <w:t>.</w:t>
      </w:r>
    </w:p>
    <w:p w:rsidR="007F5A53" w:rsidRDefault="007F5A53" w:rsidP="007F5A53">
      <w:pPr>
        <w:spacing w:after="0" w:line="33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Research Questions</w:t>
      </w:r>
    </w:p>
    <w:p w:rsidR="007F5A53" w:rsidRDefault="007F5A53" w:rsidP="007F5A53">
      <w:pPr>
        <w:spacing w:after="0" w:line="336"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The following research questions guided the study.</w:t>
      </w:r>
    </w:p>
    <w:p w:rsidR="007F5A53" w:rsidRDefault="007F5A53" w:rsidP="007F5A53">
      <w:pPr>
        <w:spacing w:after="0" w:line="33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t xml:space="preserve">What is the relationship between strategic vision mapping and operational </w:t>
      </w:r>
      <w:r>
        <w:rPr>
          <w:rFonts w:ascii="Times New Roman" w:eastAsia="Times New Roman" w:hAnsi="Times New Roman" w:cs="Times New Roman"/>
          <w:sz w:val="24"/>
          <w:szCs w:val="24"/>
        </w:rPr>
        <w:tab/>
        <w:t xml:space="preserve">efficiency of </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transmission company</w:t>
      </w:r>
      <w:proofErr w:type="gramEnd"/>
      <w:r>
        <w:rPr>
          <w:rFonts w:ascii="Times New Roman" w:eastAsia="Times New Roman" w:hAnsi="Times New Roman" w:cs="Times New Roman"/>
          <w:sz w:val="24"/>
          <w:szCs w:val="24"/>
        </w:rPr>
        <w:t xml:space="preserve"> of Nigeria.</w:t>
      </w:r>
    </w:p>
    <w:p w:rsidR="007F5A53" w:rsidRDefault="007F5A53" w:rsidP="007F5A53">
      <w:pPr>
        <w:spacing w:after="0" w:line="336" w:lineRule="auto"/>
        <w:jc w:val="both"/>
        <w:rPr>
          <w:rFonts w:ascii="Times New Roman" w:eastAsia="Times New Roman" w:hAnsi="Times New Roman" w:cs="Times New Roman"/>
          <w:b/>
          <w:sz w:val="24"/>
          <w:szCs w:val="24"/>
        </w:rPr>
      </w:pPr>
      <w:r>
        <w:rPr>
          <w:rFonts w:ascii="Times New Roman" w:hAnsi="Times New Roman" w:cs="Times New Roman"/>
          <w:color w:val="000000" w:themeColor="text1"/>
          <w:sz w:val="24"/>
          <w:szCs w:val="24"/>
        </w:rPr>
        <w:t>ii.</w:t>
      </w:r>
      <w:r>
        <w:rPr>
          <w:rFonts w:ascii="Times New Roman" w:hAnsi="Times New Roman" w:cs="Times New Roman"/>
          <w:color w:val="000000" w:themeColor="text1"/>
          <w:sz w:val="24"/>
          <w:szCs w:val="24"/>
        </w:rPr>
        <w:tab/>
      </w:r>
      <w:r>
        <w:rPr>
          <w:rFonts w:ascii="Times New Roman" w:eastAsia="Times New Roman" w:hAnsi="Times New Roman" w:cs="Times New Roman"/>
          <w:sz w:val="24"/>
          <w:szCs w:val="24"/>
        </w:rPr>
        <w:t xml:space="preserve">To what extent does customer perspective mapping affect service delivery of </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transmission company</w:t>
      </w:r>
      <w:proofErr w:type="gramEnd"/>
      <w:r>
        <w:rPr>
          <w:rFonts w:ascii="Times New Roman" w:eastAsia="Times New Roman" w:hAnsi="Times New Roman" w:cs="Times New Roman"/>
          <w:sz w:val="24"/>
          <w:szCs w:val="24"/>
        </w:rPr>
        <w:t xml:space="preserve"> of Nigeria</w:t>
      </w:r>
      <w:r>
        <w:rPr>
          <w:rFonts w:ascii="Times New Roman" w:eastAsia="Times New Roman" w:hAnsi="Times New Roman" w:cs="Times New Roman"/>
          <w:b/>
          <w:sz w:val="24"/>
          <w:szCs w:val="24"/>
        </w:rPr>
        <w:t>.</w:t>
      </w:r>
    </w:p>
    <w:p w:rsidR="007F5A53" w:rsidRDefault="007F5A53" w:rsidP="007F5A53">
      <w:pPr>
        <w:spacing w:after="0" w:line="33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       Research Hypotheses</w:t>
      </w:r>
    </w:p>
    <w:p w:rsidR="007F5A53" w:rsidRDefault="007F5A53" w:rsidP="007F5A53">
      <w:pPr>
        <w:spacing w:after="0" w:line="33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The following alternate hypotheses guided the study</w:t>
      </w:r>
    </w:p>
    <w:p w:rsidR="007F5A53" w:rsidRDefault="007F5A53" w:rsidP="007F5A53">
      <w:pPr>
        <w:spacing w:after="0" w:line="336" w:lineRule="auto"/>
        <w:ind w:left="720" w:hanging="720"/>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Ha</w:t>
      </w:r>
      <w:proofErr w:type="gramStart"/>
      <w:r>
        <w:rPr>
          <w:rFonts w:ascii="Times New Roman" w:hAnsi="Times New Roman" w:cs="Times New Roman"/>
          <w:color w:val="000000" w:themeColor="text1"/>
          <w:sz w:val="24"/>
          <w:szCs w:val="24"/>
        </w:rPr>
        <w:t>:1</w:t>
      </w:r>
      <w:proofErr w:type="gram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There is no relationship between Strategic</w:t>
      </w:r>
      <w:r>
        <w:rPr>
          <w:rFonts w:ascii="Times New Roman" w:eastAsia="Times New Roman" w:hAnsi="Times New Roman" w:cs="Times New Roman"/>
          <w:sz w:val="24"/>
          <w:szCs w:val="24"/>
        </w:rPr>
        <w:t xml:space="preserve"> vision mapping and operational efficiency of transmission company of Nigeria.</w:t>
      </w:r>
    </w:p>
    <w:p w:rsidR="007F5A53" w:rsidRDefault="007F5A53" w:rsidP="007F5A53">
      <w:pPr>
        <w:spacing w:line="360"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 xml:space="preserve">Ha: 2 </w:t>
      </w:r>
      <w:r>
        <w:rPr>
          <w:rFonts w:ascii="Times New Roman" w:hAnsi="Times New Roman" w:cs="Times New Roman"/>
          <w:color w:val="000000" w:themeColor="text1"/>
          <w:sz w:val="24"/>
          <w:szCs w:val="24"/>
        </w:rPr>
        <w:tab/>
        <w:t>Customer</w:t>
      </w:r>
      <w:r>
        <w:rPr>
          <w:rFonts w:ascii="Times New Roman" w:eastAsia="Times New Roman" w:hAnsi="Times New Roman" w:cs="Times New Roman"/>
          <w:sz w:val="24"/>
          <w:szCs w:val="24"/>
        </w:rPr>
        <w:t xml:space="preserve"> perspective mapping has effect on service delivery of transmission company of Nigeria</w:t>
      </w:r>
    </w:p>
    <w:p w:rsidR="007F5A53" w:rsidRDefault="007F5A53" w:rsidP="007F5A53">
      <w:pPr>
        <w:pStyle w:val="NormalWeb"/>
        <w:shd w:val="clear" w:color="auto" w:fill="FFFFFF"/>
        <w:spacing w:before="0" w:beforeAutospacing="0" w:after="0" w:afterAutospacing="0" w:line="360" w:lineRule="auto"/>
        <w:textAlignment w:val="baseline"/>
        <w:rPr>
          <w:b/>
          <w:color w:val="000000" w:themeColor="text1"/>
        </w:rPr>
      </w:pPr>
      <w:r>
        <w:rPr>
          <w:b/>
          <w:color w:val="000000" w:themeColor="text1"/>
        </w:rPr>
        <w:t>Strategic Mapping</w:t>
      </w:r>
    </w:p>
    <w:p w:rsidR="007F5A53" w:rsidRDefault="007F5A53" w:rsidP="007F5A53">
      <w:pPr>
        <w:pStyle w:val="NormalWeb"/>
        <w:shd w:val="clear" w:color="auto" w:fill="FFFFFF"/>
        <w:spacing w:before="0" w:beforeAutospacing="0" w:after="0" w:afterAutospacing="0" w:line="360" w:lineRule="auto"/>
        <w:textAlignment w:val="baseline"/>
        <w:rPr>
          <w:color w:val="000000" w:themeColor="text1"/>
        </w:rPr>
      </w:pPr>
      <w:r>
        <w:rPr>
          <w:color w:val="000000" w:themeColor="text1"/>
        </w:rPr>
        <w:t>Lopez (2020), Posit that strategic mapping serves as a comprehensive and visually compelling framework that outlines an organization's strategic objectives and the interconnected relationships between various components. It represents a powerful tool in strategic planning, as it enables businesses to align their efforts, communicate their vision, and achieve their goals effectively. Strategy maps help businesses visualize their goals and see how decisions can impact all areas of the organization.</w:t>
      </w:r>
    </w:p>
    <w:p w:rsidR="007F5A53" w:rsidRDefault="007F5A53" w:rsidP="007F5A53">
      <w:pPr>
        <w:spacing w:line="360" w:lineRule="auto"/>
        <w:jc w:val="both"/>
        <w:rPr>
          <w:color w:val="000000" w:themeColor="text1"/>
        </w:rPr>
      </w:pPr>
      <w:r>
        <w:rPr>
          <w:color w:val="000000" w:themeColor="text1"/>
        </w:rPr>
        <w:t>Strategic mapping is a visual representation of an organization's strategy. It is used to align goals, initiatives, and resources, ensuring that all activities contribute to the overall objectives of the organization. Typically, strategy maps are part of strategic management frameworks like the Balanced Scorecard (BSC), developed by Kaplan and Norton. Strategic maps provide a clear view of your overarching organizational goals and objectives. With a well-rounded strategy map, you can see how your various goals connect and influence one another—and you'll be able to take actionable steps toward those goals.</w:t>
      </w:r>
    </w:p>
    <w:p w:rsidR="00B513B4" w:rsidRDefault="00B513B4" w:rsidP="00B513B4">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Strategic Vision</w:t>
      </w:r>
    </w:p>
    <w:p w:rsidR="00B513B4" w:rsidRDefault="00B513B4" w:rsidP="00B513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relationship between strategic vision mapping and operational efficiency is a critical element for organizations, especially those in complex sectors like electricity transmission. </w:t>
      </w:r>
      <w:proofErr w:type="gramStart"/>
      <w:r>
        <w:rPr>
          <w:rFonts w:ascii="Times New Roman" w:eastAsia="Times New Roman" w:hAnsi="Times New Roman" w:cs="Times New Roman"/>
          <w:sz w:val="24"/>
          <w:szCs w:val="24"/>
        </w:rPr>
        <w:t>This objective of examining this relationship in the context of the Transmission Company of Nigeria (TCN) touches on various core concepts of strategic management, organizational behavior, and performance optimization.</w:t>
      </w:r>
      <w:proofErr w:type="gramEnd"/>
      <w:r>
        <w:rPr>
          <w:rFonts w:ascii="Times New Roman" w:eastAsia="Times New Roman" w:hAnsi="Times New Roman" w:cs="Times New Roman"/>
          <w:sz w:val="24"/>
          <w:szCs w:val="24"/>
        </w:rPr>
        <w:t xml:space="preserve"> To explore this, it is essential to understand key terms such as strategy, strategic vision, strategic vision mapping, and operational efficiency, and how they interconnect within a large-scale organization like TCN.</w:t>
      </w:r>
      <w:r w:rsidRPr="00B513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Strategic vision mapping is an essential process that translates this abstract vision into actionable steps. It involves the creation of a visual or conceptual map that outlines the key components of the strategic vision and how they align with operational activities. A strategic vision map often includes the organization’s mission, values, objectives, and performance indicators, along with an analysis of the internal </w:t>
      </w:r>
      <w:r>
        <w:rPr>
          <w:rFonts w:ascii="Times New Roman" w:eastAsia="Times New Roman" w:hAnsi="Times New Roman" w:cs="Times New Roman"/>
          <w:sz w:val="24"/>
          <w:szCs w:val="24"/>
        </w:rPr>
        <w:lastRenderedPageBreak/>
        <w:t xml:space="preserve">and external environments. It serves as a communication tool, ensuring that all employees and stakeholders understand the long-term goals of the organization and how they can contribute to achieving </w:t>
      </w:r>
      <w:proofErr w:type="gramStart"/>
      <w:r>
        <w:rPr>
          <w:rFonts w:ascii="Times New Roman" w:eastAsia="Times New Roman" w:hAnsi="Times New Roman" w:cs="Times New Roman"/>
          <w:sz w:val="24"/>
          <w:szCs w:val="24"/>
        </w:rPr>
        <w:t>them</w:t>
      </w:r>
      <w:proofErr w:type="gramEnd"/>
      <w:r>
        <w:rPr>
          <w:rFonts w:ascii="Times New Roman" w:eastAsia="Times New Roman" w:hAnsi="Times New Roman" w:cs="Times New Roman"/>
          <w:sz w:val="24"/>
          <w:szCs w:val="24"/>
        </w:rPr>
        <w:t xml:space="preserve"> (Kaplan &amp; Norton, 2001).</w:t>
      </w:r>
    </w:p>
    <w:p w:rsidR="00B513B4" w:rsidRDefault="00B513B4" w:rsidP="00B513B4">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Customer Perspective </w:t>
      </w:r>
    </w:p>
    <w:p w:rsidR="00B513B4" w:rsidRDefault="00B513B4" w:rsidP="00B513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perspective mapping is an essential tool for organizations to better understand their customers' needs and expectations, thereby aligning their operations with these demands. This mapping process involves capturing, analyzing, and organizing the various dimensions of customer viewpoints, which can range from service expectations, perceived value, satisfaction levels, and overall experiences. Customer perspective, in the context of service delivery, is a framework that involves understanding the needs, expectations, and experiences of the customers from the viewpoint of the service provider (Kaplan&amp; Norton 1992). This perspective is often part of strategic management frameworks, such as the Balanced Scorecard, which emphasizes the importance of looking at the business from the customers' point of view to ensure that organizational efforts align with customer needs (Kaplan &amp; Norton, 1992). In the case of TCN, customers include not only end-users, such as households and businesses, but also other stakeholders, including governmental bodies, regulatory agencies, and other power sector players. Therefore, mapping the customer perspective for TCN involves analyzing the entire ecosystem of customer relationships, both directly and indirectly related to the company’s service delivery</w:t>
      </w:r>
    </w:p>
    <w:p w:rsidR="00B513B4" w:rsidRDefault="00B513B4" w:rsidP="00B513B4">
      <w:pPr>
        <w:spacing w:after="0"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b/>
          <w:color w:val="000000" w:themeColor="text1"/>
          <w:sz w:val="24"/>
          <w:szCs w:val="24"/>
        </w:rPr>
        <w:t>Organisational</w:t>
      </w:r>
      <w:proofErr w:type="spellEnd"/>
      <w:r>
        <w:rPr>
          <w:rFonts w:ascii="Times New Roman" w:hAnsi="Times New Roman" w:cs="Times New Roman"/>
          <w:b/>
          <w:color w:val="000000" w:themeColor="text1"/>
          <w:sz w:val="24"/>
          <w:szCs w:val="24"/>
        </w:rPr>
        <w:t xml:space="preserve"> Performance</w:t>
      </w:r>
    </w:p>
    <w:p w:rsidR="00B513B4" w:rsidRDefault="00B513B4" w:rsidP="00B513B4">
      <w:pPr>
        <w:pStyle w:val="NormalWeb"/>
        <w:shd w:val="clear" w:color="auto" w:fill="FFFFFF"/>
        <w:spacing w:before="0" w:beforeAutospacing="0" w:after="0" w:afterAutospacing="0" w:line="360" w:lineRule="auto"/>
        <w:rPr>
          <w:color w:val="000000" w:themeColor="text1"/>
        </w:rPr>
      </w:pPr>
      <w:r>
        <w:rPr>
          <w:color w:val="000000" w:themeColor="text1"/>
        </w:rPr>
        <w:t xml:space="preserve">Organizational performance is the ability of an organization to reach its goals and optimize results (Richard, </w:t>
      </w:r>
      <w:proofErr w:type="spellStart"/>
      <w:r>
        <w:rPr>
          <w:color w:val="000000" w:themeColor="text1"/>
        </w:rPr>
        <w:t>Devinney</w:t>
      </w:r>
      <w:proofErr w:type="spellEnd"/>
      <w:r>
        <w:rPr>
          <w:color w:val="000000" w:themeColor="text1"/>
        </w:rPr>
        <w:t>, Yip, &amp; Johnson, 2009). In today's workforce, organizational performance can be defined as a company's ability to achieve goals in a state of constant change. Organizational performance is the ability of an organization to effectively use resources and processes to achieve goals, improve the communication pipeline, and optimize results.</w:t>
      </w:r>
    </w:p>
    <w:p w:rsidR="00B513B4" w:rsidRDefault="00B513B4" w:rsidP="00B513B4">
      <w:pPr>
        <w:spacing w:after="0" w:line="360" w:lineRule="auto"/>
        <w:rPr>
          <w:rFonts w:ascii="Times New Roman" w:hAnsi="Times New Roman" w:cs="Times New Roman"/>
          <w:b/>
          <w:sz w:val="24"/>
          <w:szCs w:val="24"/>
        </w:rPr>
      </w:pPr>
      <w:r>
        <w:rPr>
          <w:rFonts w:ascii="Times New Roman" w:hAnsi="Times New Roman" w:cs="Times New Roman"/>
          <w:b/>
          <w:sz w:val="24"/>
          <w:szCs w:val="24"/>
        </w:rPr>
        <w:t>Operational Efficiency</w:t>
      </w:r>
    </w:p>
    <w:p w:rsidR="00B513B4" w:rsidRDefault="00B513B4" w:rsidP="00B513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Operational efficiency, in this context, refers to the optimal use of resources to achieve organizational goals while minimizing waste and inefficiency. It is about doing more with less, increasing productivity, reducing costs, and improving the quality of service. For TCN, operational efficiency is crucial in ensuring that power is transmitted effectively and reliably, without unnecessary delays, losses, or disruptions (U.S. Department of Energy. 2015).  This </w:t>
      </w:r>
      <w:r>
        <w:rPr>
          <w:rFonts w:ascii="Times New Roman" w:eastAsia="Times New Roman" w:hAnsi="Times New Roman" w:cs="Times New Roman"/>
          <w:sz w:val="24"/>
          <w:szCs w:val="24"/>
        </w:rPr>
        <w:lastRenderedPageBreak/>
        <w:t>involves not just technical aspects like equipment maintenance and grid management, but also organizational factors like employee training, operational workflows, and technological adoption. It is a key performance indicator (KPI) for any company, particularly in the energy sector, where service reliability is paramount (Barney, 1991)</w:t>
      </w:r>
    </w:p>
    <w:p w:rsidR="00B513B4" w:rsidRDefault="00B513B4" w:rsidP="00B513B4">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Service Delivery</w:t>
      </w:r>
    </w:p>
    <w:p w:rsidR="00B513B4" w:rsidRDefault="00B513B4" w:rsidP="00B513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Service delivery, which encompasses the processes by which a company provides its services to its customers, is fundamental to the success of any organization. For TCN, service delivery refers specifically to the efficient, reliable, and timely transmission of electricity across Nigeria’s national grid (</w:t>
      </w:r>
      <w:proofErr w:type="spellStart"/>
      <w:r>
        <w:rPr>
          <w:rFonts w:ascii="Times New Roman" w:eastAsia="Times New Roman" w:hAnsi="Times New Roman" w:cs="Times New Roman"/>
          <w:sz w:val="24"/>
          <w:szCs w:val="24"/>
        </w:rPr>
        <w:t>Adenikinju</w:t>
      </w:r>
      <w:proofErr w:type="spellEnd"/>
      <w:r>
        <w:rPr>
          <w:rFonts w:ascii="Times New Roman" w:eastAsia="Times New Roman" w:hAnsi="Times New Roman" w:cs="Times New Roman"/>
          <w:sz w:val="24"/>
          <w:szCs w:val="24"/>
        </w:rPr>
        <w:t>, 2020). It includes ensuring that power is transmitted from generation plants to distribution companies and subsequently to end consumers. Service delivery also involves handling issues related to transmission losses, maintenance of infrastructure, customer complaints, and overall grid reliability. In the context of TCN, service delivery is often challenged by infrastructural deficits, underinvestment, outdated technology, and a rapidly growing population that demands more power, thus placing increasing strain on the system.</w:t>
      </w:r>
    </w:p>
    <w:p w:rsidR="00A8491D" w:rsidRDefault="00A8491D" w:rsidP="00A8491D">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Theoretical Review</w:t>
      </w:r>
    </w:p>
    <w:p w:rsidR="00A8491D" w:rsidRDefault="00A8491D" w:rsidP="00A8491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study is guided on the following theories and they will explain how strategic mapping affects the Transmission </w:t>
      </w:r>
      <w:proofErr w:type="gramStart"/>
      <w:r>
        <w:rPr>
          <w:rFonts w:ascii="Times New Roman" w:hAnsi="Times New Roman" w:cs="Times New Roman"/>
          <w:color w:val="000000" w:themeColor="text1"/>
          <w:sz w:val="24"/>
          <w:szCs w:val="24"/>
        </w:rPr>
        <w:t>company</w:t>
      </w:r>
      <w:proofErr w:type="gramEnd"/>
      <w:r>
        <w:rPr>
          <w:rFonts w:ascii="Times New Roman" w:hAnsi="Times New Roman" w:cs="Times New Roman"/>
          <w:color w:val="000000" w:themeColor="text1"/>
          <w:sz w:val="24"/>
          <w:szCs w:val="24"/>
        </w:rPr>
        <w:t xml:space="preserve"> of Nigeria.</w:t>
      </w:r>
    </w:p>
    <w:p w:rsidR="00A8491D" w:rsidRDefault="00A8491D" w:rsidP="00A8491D">
      <w:pPr>
        <w:spacing w:after="0" w:line="360" w:lineRule="auto"/>
        <w:jc w:val="both"/>
        <w:rPr>
          <w:rFonts w:ascii="Times New Roman" w:hAnsi="Times New Roman" w:cs="Times New Roman"/>
          <w:color w:val="000000" w:themeColor="text1"/>
          <w:sz w:val="24"/>
          <w:szCs w:val="24"/>
        </w:rPr>
      </w:pPr>
    </w:p>
    <w:p w:rsidR="00A8491D" w:rsidRDefault="00A8491D" w:rsidP="00A8491D">
      <w:pPr>
        <w:spacing w:after="0" w:line="360" w:lineRule="auto"/>
        <w:rPr>
          <w:rStyle w:val="ilfuvd"/>
          <w:b/>
          <w:sz w:val="10"/>
          <w:szCs w:val="10"/>
        </w:rPr>
      </w:pPr>
    </w:p>
    <w:p w:rsidR="00A8491D" w:rsidRDefault="00A8491D" w:rsidP="00A8491D">
      <w:pPr>
        <w:spacing w:after="0" w:line="360" w:lineRule="auto"/>
        <w:rPr>
          <w:sz w:val="24"/>
          <w:szCs w:val="24"/>
        </w:rPr>
      </w:pPr>
      <w:r>
        <w:rPr>
          <w:rStyle w:val="ilfuvd"/>
          <w:rFonts w:ascii="Times New Roman" w:hAnsi="Times New Roman" w:cs="Times New Roman"/>
          <w:b/>
          <w:color w:val="000000" w:themeColor="text1"/>
          <w:sz w:val="24"/>
          <w:szCs w:val="24"/>
        </w:rPr>
        <w:t>2.2.2</w:t>
      </w:r>
      <w:r>
        <w:rPr>
          <w:rStyle w:val="ilfuvd"/>
          <w:rFonts w:ascii="Times New Roman" w:hAnsi="Times New Roman" w:cs="Times New Roman"/>
          <w:b/>
          <w:color w:val="000000" w:themeColor="text1"/>
          <w:sz w:val="24"/>
          <w:szCs w:val="24"/>
        </w:rPr>
        <w:tab/>
      </w:r>
      <w:r>
        <w:rPr>
          <w:rFonts w:ascii="Times New Roman" w:hAnsi="Times New Roman" w:cs="Times New Roman"/>
          <w:b/>
          <w:sz w:val="24"/>
          <w:szCs w:val="24"/>
        </w:rPr>
        <w:t>Systems Thinking Theory</w:t>
      </w:r>
    </w:p>
    <w:p w:rsidR="00A8491D" w:rsidRDefault="00A8491D" w:rsidP="00A849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Peter </w:t>
      </w:r>
      <w:proofErr w:type="spellStart"/>
      <w:r>
        <w:rPr>
          <w:rFonts w:ascii="Times New Roman" w:hAnsi="Times New Roman" w:cs="Times New Roman"/>
          <w:sz w:val="24"/>
          <w:szCs w:val="24"/>
        </w:rPr>
        <w:t>Senge</w:t>
      </w:r>
      <w:proofErr w:type="spellEnd"/>
      <w:r>
        <w:rPr>
          <w:rFonts w:ascii="Times New Roman" w:hAnsi="Times New Roman" w:cs="Times New Roman"/>
          <w:sz w:val="24"/>
          <w:szCs w:val="24"/>
        </w:rPr>
        <w:t xml:space="preserve"> and others propounded system thinking theory: Author of The Fifth Discipline, which popularized Systems Thinking in organizational learning. </w:t>
      </w:r>
      <w:proofErr w:type="gramStart"/>
      <w:r>
        <w:rPr>
          <w:rFonts w:ascii="Times New Roman" w:hAnsi="Times New Roman" w:cs="Times New Roman"/>
          <w:sz w:val="24"/>
          <w:szCs w:val="24"/>
        </w:rPr>
        <w:t>Systems thinking is</w:t>
      </w:r>
      <w:proofErr w:type="gramEnd"/>
      <w:r>
        <w:rPr>
          <w:rFonts w:ascii="Times New Roman" w:hAnsi="Times New Roman" w:cs="Times New Roman"/>
          <w:sz w:val="24"/>
          <w:szCs w:val="24"/>
        </w:rPr>
        <w:t xml:space="preserve"> a way to approach issues by looking at them as systems. Rather than considering only how to solve an immediate problem, you consider how all of the pieces connect to make the whole. Systems </w:t>
      </w:r>
      <w:proofErr w:type="gramStart"/>
      <w:r>
        <w:rPr>
          <w:rFonts w:ascii="Times New Roman" w:hAnsi="Times New Roman" w:cs="Times New Roman"/>
          <w:sz w:val="24"/>
          <w:szCs w:val="24"/>
        </w:rPr>
        <w:t>Thinking</w:t>
      </w:r>
      <w:proofErr w:type="gramEnd"/>
      <w:r>
        <w:rPr>
          <w:rFonts w:ascii="Times New Roman" w:hAnsi="Times New Roman" w:cs="Times New Roman"/>
          <w:sz w:val="24"/>
          <w:szCs w:val="24"/>
        </w:rPr>
        <w:t xml:space="preserve"> provides a powerful framework for addressing complex, real-world problems by looking at the bigger picture and recognizing interdependencies. A systems thinker is someone who is able to look at a complex system and consider its interconnectedness and interdependencies, not just its isolated components.</w:t>
      </w:r>
    </w:p>
    <w:p w:rsidR="00A8491D" w:rsidRDefault="00A8491D" w:rsidP="00A849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Effective systems thinkers usually have an open mind and think holistically, rather than rely on a predictable formula or a linear approach. </w:t>
      </w:r>
      <w:proofErr w:type="spellStart"/>
      <w:r>
        <w:rPr>
          <w:rFonts w:ascii="Times New Roman" w:hAnsi="Times New Roman" w:cs="Times New Roman"/>
          <w:sz w:val="24"/>
          <w:szCs w:val="24"/>
        </w:rPr>
        <w:t>Marticek</w:t>
      </w:r>
      <w:proofErr w:type="spellEnd"/>
      <w:r>
        <w:rPr>
          <w:rFonts w:ascii="Times New Roman" w:hAnsi="Times New Roman" w:cs="Times New Roman"/>
          <w:sz w:val="24"/>
          <w:szCs w:val="24"/>
        </w:rPr>
        <w:t xml:space="preserve"> says those who operate from a systems thinking perspective. The application of systems thinking is used across a wide range of fields </w:t>
      </w:r>
      <w:r>
        <w:rPr>
          <w:rFonts w:ascii="Times New Roman" w:hAnsi="Times New Roman" w:cs="Times New Roman"/>
          <w:sz w:val="24"/>
          <w:szCs w:val="24"/>
        </w:rPr>
        <w:lastRenderedPageBreak/>
        <w:t>and industries, especially business, healthcare and education. The University of Phoenix degree and certificate programs in these areas integrate systems thinking into the curriculum to help ensure that you are equipped to tackle the challenges ahead by envisioning workable solutions.</w:t>
      </w:r>
    </w:p>
    <w:p w:rsidR="00A8491D" w:rsidRDefault="00A8491D" w:rsidP="00A849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Systems Thinking Theory is an interdisciplinary approach to understanding and solving complex problems by viewing them as part </w:t>
      </w:r>
      <w:proofErr w:type="gramStart"/>
      <w:r>
        <w:rPr>
          <w:rFonts w:ascii="Times New Roman" w:hAnsi="Times New Roman" w:cs="Times New Roman"/>
          <w:sz w:val="24"/>
          <w:szCs w:val="24"/>
        </w:rPr>
        <w:t>of a broader, interconnected whole rather than isolated parts</w:t>
      </w:r>
      <w:proofErr w:type="gramEnd"/>
      <w:r>
        <w:rPr>
          <w:rFonts w:ascii="Times New Roman" w:hAnsi="Times New Roman" w:cs="Times New Roman"/>
          <w:sz w:val="24"/>
          <w:szCs w:val="24"/>
        </w:rPr>
        <w:t xml:space="preserve">. It focuses on how elements within a system interact, influence each other, and contribute to the behavior of the system as a whole. This theory is widely applied across disciplines such as management, engineering, environmental science, and healthcare. Systems </w:t>
      </w:r>
      <w:proofErr w:type="gramStart"/>
      <w:r>
        <w:rPr>
          <w:rFonts w:ascii="Times New Roman" w:hAnsi="Times New Roman" w:cs="Times New Roman"/>
          <w:sz w:val="24"/>
          <w:szCs w:val="24"/>
        </w:rPr>
        <w:t>Thinking</w:t>
      </w:r>
      <w:proofErr w:type="gramEnd"/>
      <w:r>
        <w:rPr>
          <w:rFonts w:ascii="Times New Roman" w:hAnsi="Times New Roman" w:cs="Times New Roman"/>
          <w:sz w:val="24"/>
          <w:szCs w:val="24"/>
        </w:rPr>
        <w:t xml:space="preserve"> emphasizes understanding the system as a whole rather than merely analyzing individual components.</w:t>
      </w:r>
    </w:p>
    <w:p w:rsidR="00A8491D" w:rsidRDefault="00A8491D" w:rsidP="00A849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whole is greater than the sum of its parts, as interactions between components create emergent properties. Elements within a system are interconnected, meaning that changes in one part of the system can ripple through and affect others. Positive Feedback Loops amplify changes (e.g., economic growth leading to investment, which fuels further growth). Negative Feedback Loops stabilize the system (e.g., a thermostat regulating temperature). Systems </w:t>
      </w:r>
      <w:proofErr w:type="gramStart"/>
      <w:r>
        <w:rPr>
          <w:rFonts w:ascii="Times New Roman" w:hAnsi="Times New Roman" w:cs="Times New Roman"/>
          <w:sz w:val="24"/>
          <w:szCs w:val="24"/>
        </w:rPr>
        <w:t>Thinking</w:t>
      </w:r>
      <w:proofErr w:type="gramEnd"/>
      <w:r>
        <w:rPr>
          <w:rFonts w:ascii="Times New Roman" w:hAnsi="Times New Roman" w:cs="Times New Roman"/>
          <w:sz w:val="24"/>
          <w:szCs w:val="24"/>
        </w:rPr>
        <w:t xml:space="preserve"> identifies and analyzes system boundaries, which determine what is included or excluded from the analysis. </w:t>
      </w:r>
      <w:proofErr w:type="gramStart"/>
      <w:r>
        <w:rPr>
          <w:rFonts w:ascii="Times New Roman" w:hAnsi="Times New Roman" w:cs="Times New Roman"/>
          <w:sz w:val="24"/>
          <w:szCs w:val="24"/>
        </w:rPr>
        <w:t>Encourages innovative, holistic problem-solving.</w:t>
      </w:r>
      <w:proofErr w:type="gramEnd"/>
      <w:r>
        <w:rPr>
          <w:rFonts w:ascii="Times New Roman" w:hAnsi="Times New Roman" w:cs="Times New Roman"/>
          <w:sz w:val="24"/>
          <w:szCs w:val="24"/>
        </w:rPr>
        <w:t xml:space="preserve"> Helps identify unintended consequences of actions. </w:t>
      </w:r>
      <w:proofErr w:type="gramStart"/>
      <w:r>
        <w:rPr>
          <w:rFonts w:ascii="Times New Roman" w:hAnsi="Times New Roman" w:cs="Times New Roman"/>
          <w:sz w:val="24"/>
          <w:szCs w:val="24"/>
        </w:rPr>
        <w:t>Supports long-term, sustainable decision-making.</w:t>
      </w:r>
      <w:proofErr w:type="gramEnd"/>
    </w:p>
    <w:p w:rsidR="00DC7884" w:rsidRPr="00DC7884" w:rsidRDefault="00DC7884" w:rsidP="00A8491D">
      <w:pPr>
        <w:spacing w:line="360" w:lineRule="auto"/>
        <w:jc w:val="both"/>
        <w:rPr>
          <w:rFonts w:ascii="Times New Roman" w:hAnsi="Times New Roman" w:cs="Times New Roman"/>
          <w:b/>
          <w:sz w:val="24"/>
          <w:szCs w:val="24"/>
        </w:rPr>
      </w:pPr>
      <w:r w:rsidRPr="00DC7884">
        <w:rPr>
          <w:rFonts w:ascii="Times New Roman" w:hAnsi="Times New Roman" w:cs="Times New Roman"/>
          <w:b/>
          <w:sz w:val="24"/>
          <w:szCs w:val="24"/>
        </w:rPr>
        <w:t xml:space="preserve">Empirical Review </w:t>
      </w:r>
    </w:p>
    <w:p w:rsidR="00DC7884" w:rsidRDefault="00DC7884" w:rsidP="00DC7884">
      <w:pPr>
        <w:pStyle w:val="NormalWeb"/>
        <w:tabs>
          <w:tab w:val="left" w:pos="7740"/>
        </w:tabs>
        <w:spacing w:line="360" w:lineRule="auto"/>
        <w:rPr>
          <w:color w:val="000000" w:themeColor="text1"/>
        </w:rPr>
      </w:pPr>
      <w:proofErr w:type="spellStart"/>
      <w:r>
        <w:rPr>
          <w:color w:val="000000" w:themeColor="text1"/>
        </w:rPr>
        <w:t>Muogbo</w:t>
      </w:r>
      <w:proofErr w:type="spellEnd"/>
      <w:r>
        <w:rPr>
          <w:color w:val="000000" w:themeColor="text1"/>
        </w:rPr>
        <w:t xml:space="preserve"> (2013) in the study "The Impact of Strategic Management on </w:t>
      </w:r>
      <w:proofErr w:type="spellStart"/>
      <w:r>
        <w:rPr>
          <w:color w:val="000000" w:themeColor="text1"/>
        </w:rPr>
        <w:t>Organisational</w:t>
      </w:r>
      <w:proofErr w:type="spellEnd"/>
      <w:r>
        <w:rPr>
          <w:color w:val="000000" w:themeColor="text1"/>
        </w:rPr>
        <w:t xml:space="preserve"> Growth and Development (A Study of Selected Manufacturing Firms in </w:t>
      </w:r>
      <w:proofErr w:type="spellStart"/>
      <w:r>
        <w:rPr>
          <w:color w:val="000000" w:themeColor="text1"/>
        </w:rPr>
        <w:t>Anambra</w:t>
      </w:r>
      <w:proofErr w:type="spellEnd"/>
      <w:r>
        <w:rPr>
          <w:color w:val="000000" w:themeColor="text1"/>
        </w:rPr>
        <w:t xml:space="preserve"> State) Department Of Business Administration </w:t>
      </w:r>
      <w:proofErr w:type="spellStart"/>
      <w:r>
        <w:rPr>
          <w:color w:val="000000" w:themeColor="text1"/>
        </w:rPr>
        <w:t>Anambra</w:t>
      </w:r>
      <w:proofErr w:type="spellEnd"/>
      <w:r>
        <w:rPr>
          <w:color w:val="000000" w:themeColor="text1"/>
        </w:rPr>
        <w:t xml:space="preserve"> State University </w:t>
      </w:r>
      <w:proofErr w:type="spellStart"/>
      <w:r>
        <w:rPr>
          <w:color w:val="000000" w:themeColor="text1"/>
        </w:rPr>
        <w:t>Igbariam</w:t>
      </w:r>
      <w:proofErr w:type="spellEnd"/>
      <w:r>
        <w:rPr>
          <w:color w:val="000000" w:themeColor="text1"/>
        </w:rPr>
        <w:t xml:space="preserve"> Campus Nigeria. The study investigated the impact of strategic management on organizational growth and development of selected manufacturing firms in </w:t>
      </w:r>
      <w:proofErr w:type="spellStart"/>
      <w:r>
        <w:rPr>
          <w:color w:val="000000" w:themeColor="text1"/>
        </w:rPr>
        <w:t>Anambra</w:t>
      </w:r>
      <w:proofErr w:type="spellEnd"/>
      <w:r>
        <w:rPr>
          <w:color w:val="000000" w:themeColor="text1"/>
        </w:rPr>
        <w:t xml:space="preserve"> State. 63 respondents selected from 21 manufacturing firms across the three senatorial zones of </w:t>
      </w:r>
      <w:proofErr w:type="spellStart"/>
      <w:r>
        <w:rPr>
          <w:color w:val="000000" w:themeColor="text1"/>
        </w:rPr>
        <w:t>Anambra</w:t>
      </w:r>
      <w:proofErr w:type="spellEnd"/>
      <w:r>
        <w:rPr>
          <w:color w:val="000000" w:themeColor="text1"/>
        </w:rPr>
        <w:t xml:space="preserve"> State were sampled (3 from each firm). The study used descriptive statistics (frequencies, mean, and percentages) to answer the four research questions posed for the study. The Chi-Square was used to test the three hypotheses that guided the study. Results from the analysis indicated that strategic management is not common among the manufacturing firms in </w:t>
      </w:r>
      <w:proofErr w:type="spellStart"/>
      <w:r>
        <w:rPr>
          <w:color w:val="000000" w:themeColor="text1"/>
        </w:rPr>
        <w:t>Anambra</w:t>
      </w:r>
      <w:proofErr w:type="spellEnd"/>
      <w:r>
        <w:rPr>
          <w:color w:val="000000" w:themeColor="text1"/>
        </w:rPr>
        <w:t xml:space="preserve"> State; that the adoption of strategic management has significant effect on competitiveness and also influences manufacturing firms; that strategic </w:t>
      </w:r>
      <w:r>
        <w:rPr>
          <w:color w:val="000000" w:themeColor="text1"/>
        </w:rPr>
        <w:lastRenderedPageBreak/>
        <w:t xml:space="preserve">management has effect on employee’s performance and that its adoption has significantly increased organizational productivity of manufacturing firms; also, it enhances structural development of manufacturing firms. The study thus concluded that though strategic management is not yet a common business practice among manufacturing firms in </w:t>
      </w:r>
      <w:proofErr w:type="spellStart"/>
      <w:r>
        <w:rPr>
          <w:color w:val="000000" w:themeColor="text1"/>
        </w:rPr>
        <w:t>Anambra</w:t>
      </w:r>
      <w:proofErr w:type="spellEnd"/>
      <w:r>
        <w:rPr>
          <w:color w:val="000000" w:themeColor="text1"/>
        </w:rPr>
        <w:t xml:space="preserve"> State, it has been identified as veritable tool for improving the competitiveness, performance levels, and structural development of manufacturing firms in </w:t>
      </w:r>
      <w:proofErr w:type="spellStart"/>
      <w:r>
        <w:rPr>
          <w:color w:val="000000" w:themeColor="text1"/>
        </w:rPr>
        <w:t>Anambra</w:t>
      </w:r>
      <w:proofErr w:type="spellEnd"/>
      <w:r>
        <w:rPr>
          <w:color w:val="000000" w:themeColor="text1"/>
        </w:rPr>
        <w:t xml:space="preserve"> State in particular and Nigeria in general. The researcher recommended that entrepreneurial </w:t>
      </w:r>
      <w:proofErr w:type="spellStart"/>
      <w:r>
        <w:rPr>
          <w:color w:val="000000" w:themeColor="text1"/>
        </w:rPr>
        <w:t>centre</w:t>
      </w:r>
      <w:proofErr w:type="spellEnd"/>
      <w:r>
        <w:rPr>
          <w:color w:val="000000" w:themeColor="text1"/>
        </w:rPr>
        <w:t xml:space="preserve"> and business schools in Nigeria should incorporate strategic management principles into their curricula. This will engender sound managerial know-how and boost the performance and competiveness of firms in Nigeria. Also, further studies should be carried out in Nigeria to investigate the causes on non-adoption of strategic management in </w:t>
      </w:r>
      <w:proofErr w:type="spellStart"/>
      <w:r>
        <w:rPr>
          <w:color w:val="000000" w:themeColor="text1"/>
        </w:rPr>
        <w:t>Anambra</w:t>
      </w:r>
      <w:proofErr w:type="spellEnd"/>
      <w:r>
        <w:rPr>
          <w:color w:val="000000" w:themeColor="text1"/>
        </w:rPr>
        <w:t xml:space="preserve"> State in particular and Nigeria in general. The causes of this when known and curbed, will enable small and medium scale industries in Nigerian to become more competitive in boosting the development of Nigerian economy.</w:t>
      </w:r>
    </w:p>
    <w:p w:rsidR="00DC7884" w:rsidRDefault="00DC7884" w:rsidP="00DC7884">
      <w:pPr>
        <w:pStyle w:val="NormalWeb"/>
        <w:tabs>
          <w:tab w:val="left" w:pos="7740"/>
        </w:tabs>
        <w:spacing w:line="360" w:lineRule="auto"/>
        <w:rPr>
          <w:color w:val="000000" w:themeColor="text1"/>
        </w:rPr>
      </w:pPr>
      <w:proofErr w:type="spellStart"/>
      <w:r>
        <w:rPr>
          <w:color w:val="000000" w:themeColor="text1"/>
        </w:rPr>
        <w:t>Mohamad</w:t>
      </w:r>
      <w:proofErr w:type="spellEnd"/>
      <w:r>
        <w:rPr>
          <w:color w:val="000000" w:themeColor="text1"/>
        </w:rPr>
        <w:t xml:space="preserve"> &amp;</w:t>
      </w:r>
      <w:proofErr w:type="spellStart"/>
      <w:r>
        <w:rPr>
          <w:color w:val="000000" w:themeColor="text1"/>
        </w:rPr>
        <w:t>Rokaya</w:t>
      </w:r>
      <w:proofErr w:type="spellEnd"/>
      <w:r>
        <w:rPr>
          <w:color w:val="000000" w:themeColor="text1"/>
        </w:rPr>
        <w:t xml:space="preserve"> (2020) in the study "The Effect of Strategic Human Resources Management (SHRM) on Organizational Excellence" Problems and Perspectives in Management 18(4) DOI:10.21511/</w:t>
      </w:r>
      <w:proofErr w:type="gramStart"/>
      <w:r>
        <w:rPr>
          <w:color w:val="000000" w:themeColor="text1"/>
        </w:rPr>
        <w:t>ppm.18(</w:t>
      </w:r>
      <w:proofErr w:type="gramEnd"/>
      <w:r>
        <w:rPr>
          <w:color w:val="000000" w:themeColor="text1"/>
        </w:rPr>
        <w:t xml:space="preserve">4).2020.05 License CC BY 3.0 </w:t>
      </w:r>
      <w:proofErr w:type="spellStart"/>
      <w:r>
        <w:rPr>
          <w:color w:val="000000" w:themeColor="text1"/>
        </w:rPr>
        <w:t>Jadara</w:t>
      </w:r>
      <w:proofErr w:type="spellEnd"/>
      <w:r>
        <w:rPr>
          <w:color w:val="000000" w:themeColor="text1"/>
        </w:rPr>
        <w:t xml:space="preserve"> University. Human resources at different levels are the executives of organizational tasks toward excellence. Missing the track of human resources will leave the organization behind. The objective of this research is to investigate the effect of SHRM components on organizational excellence. The study was applied to industrial organizations in Industrial City in Northern Jordan. A quantitative approach was used to accomplish the objectives. A questionnaire was used to collect data. The questionnaire was composed of three parts: the first part designed to collect demographic data, the second part designed to collect information about SHRM (recruitment, training, development, and career development), the last part designed to collect information about organizational excellence. A simple random sample of 120 organizations’ managers was studied. The results showed that the data collection tool was reliable. The results showed that training was of high concern by managers to reach excellence, followed by organizational development, then career development, and the least evaluation was for recruitment. The SHRM components affect the components of organizational excellence (customer satisfaction, technology deployment, product quality, and competitiveness) (p &lt; 0.05). Recruitment was the highest contributor to </w:t>
      </w:r>
      <w:r>
        <w:rPr>
          <w:color w:val="000000" w:themeColor="text1"/>
        </w:rPr>
        <w:lastRenderedPageBreak/>
        <w:t>organizational excellence related to technology deployment, product quality, and competitiveness, but customer satisfaction was affected by development and career development. The study recommended that the organization connect the SHRM strategy with the other organization activities that lead to excellence with the recruitment process’s concentration as it affects the products of the organizations.</w:t>
      </w:r>
    </w:p>
    <w:p w:rsidR="00DC7884" w:rsidRDefault="00DC7884" w:rsidP="00DC7884">
      <w:pPr>
        <w:pStyle w:val="NormalWeb"/>
        <w:tabs>
          <w:tab w:val="left" w:pos="7740"/>
        </w:tabs>
        <w:spacing w:line="360" w:lineRule="auto"/>
        <w:rPr>
          <w:color w:val="000000" w:themeColor="text1"/>
        </w:rPr>
      </w:pPr>
      <w:proofErr w:type="spellStart"/>
      <w:r>
        <w:rPr>
          <w:color w:val="000000" w:themeColor="text1"/>
        </w:rPr>
        <w:t>Abukar</w:t>
      </w:r>
      <w:proofErr w:type="spellEnd"/>
      <w:r>
        <w:rPr>
          <w:color w:val="000000" w:themeColor="text1"/>
        </w:rPr>
        <w:t xml:space="preserve"> &amp; </w:t>
      </w:r>
      <w:proofErr w:type="spellStart"/>
      <w:r>
        <w:rPr>
          <w:color w:val="000000" w:themeColor="text1"/>
        </w:rPr>
        <w:t>Mohyadin</w:t>
      </w:r>
      <w:proofErr w:type="spellEnd"/>
      <w:r>
        <w:rPr>
          <w:color w:val="000000" w:themeColor="text1"/>
        </w:rPr>
        <w:t xml:space="preserve"> (2019) in the study, "The Effect of Strategic Human Resource Management </w:t>
      </w:r>
      <w:proofErr w:type="gramStart"/>
      <w:r>
        <w:rPr>
          <w:color w:val="000000" w:themeColor="text1"/>
        </w:rPr>
        <w:t>On</w:t>
      </w:r>
      <w:proofErr w:type="gramEnd"/>
      <w:r>
        <w:rPr>
          <w:color w:val="000000" w:themeColor="text1"/>
        </w:rPr>
        <w:t xml:space="preserve"> Employee Satisfaction": (Case Study: Somali Meat Company In </w:t>
      </w:r>
      <w:proofErr w:type="spellStart"/>
      <w:r>
        <w:rPr>
          <w:color w:val="000000" w:themeColor="text1"/>
        </w:rPr>
        <w:t>Mogadiahu</w:t>
      </w:r>
      <w:proofErr w:type="spellEnd"/>
      <w:r>
        <w:rPr>
          <w:color w:val="000000" w:themeColor="text1"/>
        </w:rPr>
        <w:t xml:space="preserve"> Somalia) University Of Somalia (Unison). The achievement of any company is directly connected to the satisfaction of the employees who represent that company, that retaining people is critical to the accomplishment of any organization. The main purpose of this study was to determine the effect of strategic human resource management on employee satisfaction in Somali Meat Company. The specific objectives of the study were to examine human resources management from employee promotions, employee commitment, and employee retention on employee satisfaction. The study population of 142 comprised all staff in Somali Meat Company. Non-probability sampling technique was used for managerial and non-managerial staff but 105 calculated as the sample size using Solvent’s formula. Data collection was done by a face-to-face personal filled in questionnaire method. The purpose of research is the numerical representation of the relevant data by coding and to analyze the data the researcher used Statistical Package for the Social Science (SPSS) version 20. Based on the findings in objective one presented that there is positive significance relationship between strategic human resource management and employee promotions which was indicated by Pearson correlation coefficient (r= 0.594 and p&lt;= 0.05). The findings in objective two presented that there is positive significance relationship between strategic human resource management and employee commitment which was indicated by Pearson correlation coefficient (r= 0.745 and p &lt;= 0.05). The findings in objective three presented that there is positive significance relationship between strategic human resource management and employee retention which was indicated by Pearson correlation coefficient (r= 0.462 and p &lt;= 0.05) of Somali meat company in Mogadishu, Somalia. It is suggested that managers to be trained to use strategic human resources management and along with the increasing need for new skills and competencies of strategic human resources management as a result of changes in community, strategic human resources management training program is </w:t>
      </w:r>
      <w:r>
        <w:rPr>
          <w:color w:val="000000" w:themeColor="text1"/>
        </w:rPr>
        <w:lastRenderedPageBreak/>
        <w:t>more important than ever. The research is based on the conceptualization so the better results can only be achieved through effect strategic human resource management and proper system in the organization.</w:t>
      </w:r>
    </w:p>
    <w:p w:rsidR="00DC7884" w:rsidRDefault="00DC7884" w:rsidP="00DC7884">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Asad</w:t>
      </w:r>
      <w:proofErr w:type="spellEnd"/>
      <w:r>
        <w:rPr>
          <w:rFonts w:ascii="Times New Roman" w:hAnsi="Times New Roman" w:cs="Times New Roman"/>
          <w:sz w:val="24"/>
          <w:szCs w:val="24"/>
        </w:rPr>
        <w:t xml:space="preserve">, Muhammad and </w:t>
      </w:r>
      <w:proofErr w:type="spellStart"/>
      <w:proofErr w:type="gramStart"/>
      <w:r>
        <w:rPr>
          <w:rFonts w:ascii="Times New Roman" w:hAnsi="Times New Roman" w:cs="Times New Roman"/>
          <w:sz w:val="24"/>
          <w:szCs w:val="24"/>
        </w:rPr>
        <w:t>Waqas</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2016) did a s</w:t>
      </w:r>
      <w:r>
        <w:rPr>
          <w:rFonts w:ascii="Times New Roman" w:hAnsi="Times New Roman" w:cs="Times New Roman"/>
          <w:bCs/>
          <w:sz w:val="24"/>
          <w:szCs w:val="24"/>
        </w:rPr>
        <w:t>tudy of Relationship between Customer Focus and Organizational Performance in the Telecommunication Organizations of Pakistan</w:t>
      </w:r>
      <w:r>
        <w:rPr>
          <w:rFonts w:ascii="Times New Roman" w:hAnsi="Times New Roman" w:cs="Times New Roman"/>
          <w:b/>
          <w:bCs/>
          <w:sz w:val="24"/>
          <w:szCs w:val="24"/>
        </w:rPr>
        <w:t xml:space="preserve">. </w:t>
      </w:r>
      <w:r>
        <w:rPr>
          <w:rFonts w:ascii="Times New Roman" w:hAnsi="Times New Roman" w:cs="Times New Roman"/>
          <w:sz w:val="24"/>
          <w:szCs w:val="24"/>
        </w:rPr>
        <w:t xml:space="preserve">The purpose of this study was to explore the relationship between quality culture and organizational performance with mediating effect of competitive advantage </w:t>
      </w:r>
      <w:proofErr w:type="gramStart"/>
      <w:r>
        <w:rPr>
          <w:rFonts w:ascii="Times New Roman" w:hAnsi="Times New Roman" w:cs="Times New Roman"/>
          <w:sz w:val="24"/>
          <w:szCs w:val="24"/>
        </w:rPr>
        <w:t>and  moderating</w:t>
      </w:r>
      <w:proofErr w:type="gramEnd"/>
      <w:r>
        <w:rPr>
          <w:rFonts w:ascii="Times New Roman" w:hAnsi="Times New Roman" w:cs="Times New Roman"/>
          <w:sz w:val="24"/>
          <w:szCs w:val="24"/>
        </w:rPr>
        <w:t xml:space="preserve"> effect of human resource. It has been observed that telecommunication companies of Pakistan are facing tough contest and no empirical research has been known to be conducted in Pakistan within the context of quality culture, organizational performance with a mediating effect of competitive advantage and a </w:t>
      </w:r>
      <w:proofErr w:type="gramStart"/>
      <w:r>
        <w:rPr>
          <w:rFonts w:ascii="Times New Roman" w:hAnsi="Times New Roman" w:cs="Times New Roman"/>
          <w:sz w:val="24"/>
          <w:szCs w:val="24"/>
        </w:rPr>
        <w:t>moderating  effect</w:t>
      </w:r>
      <w:proofErr w:type="gramEnd"/>
      <w:r>
        <w:rPr>
          <w:rFonts w:ascii="Times New Roman" w:hAnsi="Times New Roman" w:cs="Times New Roman"/>
          <w:sz w:val="24"/>
          <w:szCs w:val="24"/>
        </w:rPr>
        <w:t xml:space="preserve"> of human resource. The literature review has exposed seven characteristics of quality culture like; </w:t>
      </w:r>
      <w:proofErr w:type="gramStart"/>
      <w:r>
        <w:rPr>
          <w:rFonts w:ascii="Times New Roman" w:hAnsi="Times New Roman" w:cs="Times New Roman"/>
          <w:sz w:val="24"/>
          <w:szCs w:val="24"/>
        </w:rPr>
        <w:t>employee  involvement</w:t>
      </w:r>
      <w:proofErr w:type="gramEnd"/>
      <w:r>
        <w:rPr>
          <w:rFonts w:ascii="Times New Roman" w:hAnsi="Times New Roman" w:cs="Times New Roman"/>
          <w:sz w:val="24"/>
          <w:szCs w:val="24"/>
        </w:rPr>
        <w:t xml:space="preserve">, senior management leadership, effect of CEO, supplier partnership, customer focus, teamwork, and open corporate culture. 500 questionnaires were circulated in telecommunication companies and 250 received back of which 207 were valid. To examine the validity and reliability of data collected, different statistical techniques and tools have been applied like; </w:t>
      </w:r>
      <w:proofErr w:type="spellStart"/>
      <w:r>
        <w:rPr>
          <w:rFonts w:ascii="Times New Roman" w:hAnsi="Times New Roman" w:cs="Times New Roman"/>
          <w:sz w:val="24"/>
          <w:szCs w:val="24"/>
        </w:rPr>
        <w:t>Cronbach’s</w:t>
      </w:r>
      <w:proofErr w:type="spellEnd"/>
      <w:r>
        <w:rPr>
          <w:rFonts w:ascii="Times New Roman" w:hAnsi="Times New Roman" w:cs="Times New Roman"/>
          <w:sz w:val="24"/>
          <w:szCs w:val="24"/>
        </w:rPr>
        <w:t xml:space="preserve"> alpha, factor analysis, Pearson correlation, and multiple regression. Results of these statistical techniques have revealed that there is positive and significant association </w:t>
      </w:r>
      <w:proofErr w:type="gramStart"/>
      <w:r>
        <w:rPr>
          <w:rFonts w:ascii="Times New Roman" w:hAnsi="Times New Roman" w:cs="Times New Roman"/>
          <w:sz w:val="24"/>
          <w:szCs w:val="24"/>
        </w:rPr>
        <w:t>between  independent</w:t>
      </w:r>
      <w:proofErr w:type="gramEnd"/>
      <w:r>
        <w:rPr>
          <w:rFonts w:ascii="Times New Roman" w:hAnsi="Times New Roman" w:cs="Times New Roman"/>
          <w:sz w:val="24"/>
          <w:szCs w:val="24"/>
        </w:rPr>
        <w:t xml:space="preserve"> variable (quality culture) and dependent variable (organizational performance). Mediating variable (competitive advantage) also shown reliable connection but moderating variable (human resource) has not created optimistic results.</w:t>
      </w:r>
    </w:p>
    <w:p w:rsidR="00EC2BFD" w:rsidRDefault="00DC7884" w:rsidP="00631711">
      <w:pPr>
        <w:spacing w:line="360" w:lineRule="auto"/>
        <w:jc w:val="both"/>
      </w:pPr>
      <w:r>
        <w:rPr>
          <w:rFonts w:ascii="Times New Roman" w:hAnsi="Times New Roman" w:cs="Times New Roman"/>
          <w:bCs/>
          <w:sz w:val="24"/>
          <w:szCs w:val="24"/>
        </w:rPr>
        <w:t>Mohammad and Zhang (2021)</w:t>
      </w:r>
      <w:r w:rsidR="00631711">
        <w:rPr>
          <w:rFonts w:ascii="Times New Roman" w:hAnsi="Times New Roman" w:cs="Times New Roman"/>
          <w:bCs/>
          <w:sz w:val="24"/>
          <w:szCs w:val="24"/>
        </w:rPr>
        <w:t xml:space="preserve"> </w:t>
      </w:r>
      <w:r>
        <w:rPr>
          <w:rFonts w:ascii="Times New Roman" w:hAnsi="Times New Roman" w:cs="Times New Roman"/>
          <w:bCs/>
          <w:sz w:val="24"/>
          <w:szCs w:val="24"/>
        </w:rPr>
        <w:t>did a study on the effect of customer mapping on financial performance in service firms: The mediating role of service innovation.</w:t>
      </w:r>
      <w:r>
        <w:rPr>
          <w:rFonts w:ascii="Times New Roman" w:hAnsi="Times New Roman" w:cs="Times New Roman"/>
          <w:sz w:val="24"/>
          <w:szCs w:val="24"/>
        </w:rPr>
        <w:t xml:space="preserve"> Theoretical research model was investigated via structural equation modeling (SEM) using 686 survey responses from the service industry. The findings of the structural equation model indicated that customer mapping is positively related to financial performance and service innovativeness respectively. And service innovativeness was found as a partial mediating effect, which means that the service innovativeness intervenes for some part but not all of the relationships between customer orientation and financial performance</w:t>
      </w:r>
    </w:p>
    <w:p w:rsidR="00676FBE" w:rsidRPr="00676FBE" w:rsidRDefault="00676FBE" w:rsidP="00676FBE">
      <w:pPr>
        <w:keepNext/>
        <w:keepLines/>
        <w:spacing w:before="120" w:after="120" w:line="240" w:lineRule="auto"/>
        <w:outlineLvl w:val="0"/>
        <w:rPr>
          <w:rFonts w:ascii="Times New Roman" w:eastAsia="Times New Roman" w:hAnsi="Times New Roman" w:cs="Times New Roman"/>
          <w:b/>
          <w:bCs/>
          <w:sz w:val="24"/>
          <w:szCs w:val="24"/>
        </w:rPr>
      </w:pPr>
      <w:r w:rsidRPr="00676FBE">
        <w:rPr>
          <w:rFonts w:ascii="Times New Roman" w:eastAsia="Times New Roman" w:hAnsi="Times New Roman" w:cs="Times New Roman"/>
          <w:b/>
          <w:bCs/>
          <w:sz w:val="24"/>
          <w:szCs w:val="24"/>
        </w:rPr>
        <w:lastRenderedPageBreak/>
        <w:t xml:space="preserve">Research Method    </w:t>
      </w:r>
    </w:p>
    <w:p w:rsidR="00676FBE" w:rsidRPr="00676FBE" w:rsidRDefault="00676FBE" w:rsidP="00676FBE">
      <w:pPr>
        <w:spacing w:line="360" w:lineRule="auto"/>
        <w:jc w:val="both"/>
        <w:rPr>
          <w:rFonts w:ascii="Times New Roman" w:eastAsiaTheme="minorHAnsi" w:hAnsi="Times New Roman" w:cs="Times New Roman"/>
          <w:sz w:val="24"/>
          <w:szCs w:val="24"/>
        </w:rPr>
      </w:pPr>
      <w:r w:rsidRPr="00676FBE">
        <w:rPr>
          <w:rFonts w:ascii="Times New Roman" w:eastAsia="Calibri" w:hAnsi="Times New Roman" w:cs="Times New Roman"/>
          <w:sz w:val="24"/>
          <w:szCs w:val="24"/>
        </w:rPr>
        <w:t xml:space="preserve">The study was carried out using survey design. Primary data was obtained through the use of interviews, questionnaire and observations while Secondary data were obtained </w:t>
      </w:r>
      <w:r w:rsidRPr="00676FBE">
        <w:rPr>
          <w:rFonts w:ascii="Times New Roman" w:eastAsia="Calibri" w:hAnsi="Times New Roman" w:cs="Times New Roman"/>
          <w:noProof/>
          <w:sz w:val="24"/>
          <w:szCs w:val="24"/>
        </w:rPr>
        <w:t>from</w:t>
      </w:r>
      <w:r w:rsidRPr="00676FBE">
        <w:rPr>
          <w:rFonts w:ascii="Times New Roman" w:eastAsia="Calibri" w:hAnsi="Times New Roman" w:cs="Times New Roman"/>
          <w:sz w:val="24"/>
          <w:szCs w:val="24"/>
        </w:rPr>
        <w:t xml:space="preserve"> books, journals, and the internet. </w:t>
      </w:r>
      <w:r w:rsidR="002B0F2B">
        <w:rPr>
          <w:rFonts w:ascii="Times New Roman" w:hAnsi="Times New Roman" w:cs="Times New Roman"/>
          <w:i/>
          <w:iCs/>
          <w:color w:val="000000" w:themeColor="text1"/>
          <w:sz w:val="24"/>
          <w:szCs w:val="24"/>
        </w:rPr>
        <w:t xml:space="preserve">The descriptive survey research design was adopted for the study. The population was 5640, out of which a sample size of 543 was realized using </w:t>
      </w:r>
      <w:proofErr w:type="spellStart"/>
      <w:proofErr w:type="gramStart"/>
      <w:r w:rsidR="002B0F2B">
        <w:rPr>
          <w:rFonts w:ascii="Times New Roman" w:hAnsi="Times New Roman" w:cs="Times New Roman"/>
          <w:i/>
          <w:iCs/>
          <w:color w:val="000000" w:themeColor="text1"/>
          <w:sz w:val="24"/>
          <w:szCs w:val="24"/>
        </w:rPr>
        <w:t>cochran</w:t>
      </w:r>
      <w:proofErr w:type="spellEnd"/>
      <w:proofErr w:type="gramEnd"/>
      <w:r w:rsidR="002B0F2B">
        <w:rPr>
          <w:rFonts w:ascii="Times New Roman" w:hAnsi="Times New Roman" w:cs="Times New Roman"/>
          <w:i/>
          <w:iCs/>
          <w:color w:val="000000" w:themeColor="text1"/>
          <w:sz w:val="24"/>
          <w:szCs w:val="24"/>
        </w:rPr>
        <w:t xml:space="preserve"> formula at 5% error tolerance and 95% level of confidence. Out of 543 copies of the questionnaire distributed, 509 copies (93.74%) were returned while 34 copies (6.26%) were not returned</w:t>
      </w:r>
      <w:r w:rsidRPr="00676FBE">
        <w:rPr>
          <w:rFonts w:ascii="Times New Roman" w:eastAsia="Calibri" w:hAnsi="Times New Roman" w:cs="Times New Roman"/>
          <w:sz w:val="24"/>
          <w:szCs w:val="24"/>
        </w:rPr>
        <w:t xml:space="preserve">. The instrument used for data collection was questionnaire structured in 5-point </w:t>
      </w:r>
      <w:proofErr w:type="spellStart"/>
      <w:r w:rsidRPr="00676FBE">
        <w:rPr>
          <w:rFonts w:ascii="Times New Roman" w:eastAsia="Calibri" w:hAnsi="Times New Roman" w:cs="Times New Roman"/>
          <w:sz w:val="24"/>
          <w:szCs w:val="24"/>
        </w:rPr>
        <w:t>Likert</w:t>
      </w:r>
      <w:proofErr w:type="spellEnd"/>
      <w:r w:rsidRPr="00676FBE">
        <w:rPr>
          <w:rFonts w:ascii="Times New Roman" w:eastAsia="Calibri" w:hAnsi="Times New Roman" w:cs="Times New Roman"/>
          <w:sz w:val="24"/>
          <w:szCs w:val="24"/>
        </w:rPr>
        <w:t xml:space="preserve"> scale and validated with the </w:t>
      </w:r>
      <w:r w:rsidRPr="00676FBE">
        <w:rPr>
          <w:rFonts w:ascii="Times New Roman" w:eastAsia="Calibri" w:hAnsi="Times New Roman" w:cs="Times New Roman"/>
          <w:noProof/>
          <w:sz w:val="24"/>
          <w:szCs w:val="24"/>
        </w:rPr>
        <w:t>content</w:t>
      </w:r>
      <w:r w:rsidRPr="00676FBE">
        <w:rPr>
          <w:rFonts w:ascii="Times New Roman" w:eastAsia="Calibri" w:hAnsi="Times New Roman" w:cs="Times New Roman"/>
          <w:sz w:val="24"/>
          <w:szCs w:val="24"/>
        </w:rPr>
        <w:t xml:space="preserve"> validity of face to face approach. The reliability test was done using test-retest method. The result gave a reliability coefficient of 0.77, indicating a high degree of consistency. The </w:t>
      </w:r>
      <w:r w:rsidR="00FF3A18">
        <w:rPr>
          <w:rFonts w:ascii="Times New Roman" w:eastAsia="Calibri" w:hAnsi="Times New Roman" w:cs="Times New Roman"/>
          <w:sz w:val="24"/>
          <w:szCs w:val="24"/>
        </w:rPr>
        <w:t>two</w:t>
      </w:r>
      <w:r w:rsidRPr="00676FBE">
        <w:rPr>
          <w:rFonts w:ascii="Times New Roman" w:eastAsia="Calibri" w:hAnsi="Times New Roman" w:cs="Times New Roman"/>
          <w:sz w:val="24"/>
          <w:szCs w:val="24"/>
        </w:rPr>
        <w:t xml:space="preserve"> hypotheses formulated were tested </w:t>
      </w:r>
      <w:proofErr w:type="gramStart"/>
      <w:r w:rsidRPr="00676FBE">
        <w:rPr>
          <w:rFonts w:ascii="Times New Roman" w:eastAsia="Calibri" w:hAnsi="Times New Roman" w:cs="Times New Roman"/>
          <w:sz w:val="24"/>
          <w:szCs w:val="24"/>
        </w:rPr>
        <w:t>at 0.05 level of significance</w:t>
      </w:r>
      <w:proofErr w:type="gramEnd"/>
      <w:r w:rsidRPr="00676FBE">
        <w:rPr>
          <w:rFonts w:ascii="Times New Roman" w:eastAsia="Calibri" w:hAnsi="Times New Roman" w:cs="Times New Roman"/>
          <w:sz w:val="24"/>
          <w:szCs w:val="24"/>
        </w:rPr>
        <w:t>. Simple linear regression was used to test hypotheses one  while hypothesis two was tested using Pearson product moment correlation coefficient. A computer aided Microsoft special package for social science (SPSS) was used to aid analysis</w:t>
      </w:r>
    </w:p>
    <w:p w:rsidR="00676FBE" w:rsidRPr="00676FBE" w:rsidRDefault="00676FBE" w:rsidP="00676FBE">
      <w:pPr>
        <w:keepNext/>
        <w:keepLines/>
        <w:spacing w:before="120" w:after="120" w:line="360" w:lineRule="auto"/>
        <w:outlineLvl w:val="0"/>
        <w:rPr>
          <w:rFonts w:ascii="Times New Roman" w:eastAsia="Times New Roman" w:hAnsi="Times New Roman" w:cs="Times New Roman"/>
          <w:b/>
          <w:bCs/>
          <w:sz w:val="24"/>
          <w:szCs w:val="24"/>
        </w:rPr>
      </w:pPr>
      <w:r w:rsidRPr="00676FBE">
        <w:rPr>
          <w:rFonts w:ascii="Times New Roman" w:eastAsia="Times New Roman" w:hAnsi="Times New Roman" w:cs="Times New Roman"/>
          <w:b/>
          <w:bCs/>
          <w:sz w:val="24"/>
          <w:szCs w:val="24"/>
        </w:rPr>
        <w:t>Data Analysis and Discussion</w:t>
      </w:r>
    </w:p>
    <w:p w:rsidR="00EC2BFD" w:rsidRPr="00EC2BFD" w:rsidRDefault="00676FBE" w:rsidP="00676FBE">
      <w:r w:rsidRPr="00676FBE">
        <w:rPr>
          <w:rFonts w:ascii="Times New Roman" w:eastAsia="Calibri" w:hAnsi="Times New Roman" w:cs="Times New Roman"/>
          <w:sz w:val="24"/>
          <w:szCs w:val="24"/>
        </w:rPr>
        <w:t xml:space="preserve">The data obtained from the field were presented and analyzed with descriptive statistics to provide answers </w:t>
      </w:r>
      <w:r w:rsidRPr="00676FBE">
        <w:rPr>
          <w:rFonts w:ascii="Times New Roman" w:eastAsia="Calibri" w:hAnsi="Times New Roman" w:cs="Times New Roman"/>
          <w:noProof/>
          <w:sz w:val="24"/>
          <w:szCs w:val="24"/>
        </w:rPr>
        <w:t>to</w:t>
      </w:r>
      <w:r w:rsidRPr="00676FBE">
        <w:rPr>
          <w:rFonts w:ascii="Times New Roman" w:eastAsia="Calibri" w:hAnsi="Times New Roman" w:cs="Times New Roman"/>
          <w:sz w:val="24"/>
          <w:szCs w:val="24"/>
        </w:rPr>
        <w:t xml:space="preserve"> the research questions while the corresponding hypotheses were tested with Pearson’s Correlation and Linear regression at 0.05 alpha </w:t>
      </w:r>
      <w:proofErr w:type="gramStart"/>
      <w:r w:rsidRPr="00676FBE">
        <w:rPr>
          <w:rFonts w:ascii="Times New Roman" w:eastAsia="Calibri" w:hAnsi="Times New Roman" w:cs="Times New Roman"/>
          <w:sz w:val="24"/>
          <w:szCs w:val="24"/>
        </w:rPr>
        <w:t>level</w:t>
      </w:r>
      <w:proofErr w:type="gramEnd"/>
    </w:p>
    <w:p w:rsidR="00EC2BFD" w:rsidRDefault="00EC2BFD" w:rsidP="00EC2BFD"/>
    <w:p w:rsidR="00EC2BFD" w:rsidRDefault="00EC2BFD" w:rsidP="00EC2BFD">
      <w:pPr>
        <w:autoSpaceDE w:val="0"/>
        <w:autoSpaceDN w:val="0"/>
        <w:adjustRightInd w:val="0"/>
        <w:spacing w:after="0" w:line="360" w:lineRule="auto"/>
        <w:rPr>
          <w:rFonts w:ascii="Times New Roman" w:eastAsia="Calibri" w:hAnsi="Times New Roman" w:cs="Times New Roman"/>
          <w:sz w:val="24"/>
          <w:szCs w:val="24"/>
          <w:lang w:val="en-GB"/>
        </w:rPr>
      </w:pPr>
      <w:r>
        <w:rPr>
          <w:rFonts w:ascii="Times New Roman" w:hAnsi="Times New Roman" w:cs="Times New Roman"/>
          <w:b/>
          <w:sz w:val="24"/>
          <w:szCs w:val="24"/>
        </w:rPr>
        <w:t xml:space="preserve">Table 4.2: Responses on </w:t>
      </w:r>
      <w:r>
        <w:rPr>
          <w:rFonts w:ascii="Times New Roman" w:hAnsi="Times New Roman" w:cs="Times New Roman"/>
          <w:b/>
          <w:color w:val="000000" w:themeColor="text1"/>
          <w:sz w:val="24"/>
          <w:szCs w:val="24"/>
        </w:rPr>
        <w:t>Strategic</w:t>
      </w:r>
      <w:r>
        <w:rPr>
          <w:rFonts w:ascii="Times New Roman" w:eastAsia="Times New Roman" w:hAnsi="Times New Roman" w:cs="Times New Roman"/>
          <w:b/>
          <w:sz w:val="24"/>
          <w:szCs w:val="24"/>
        </w:rPr>
        <w:t xml:space="preserve"> vision mapping</w:t>
      </w:r>
    </w:p>
    <w:tbl>
      <w:tblPr>
        <w:tblStyle w:val="TableGrid"/>
        <w:tblW w:w="9606" w:type="dxa"/>
        <w:tblLook w:val="04A0" w:firstRow="1" w:lastRow="0" w:firstColumn="1" w:lastColumn="0" w:noHBand="0" w:noVBand="1"/>
      </w:tblPr>
      <w:tblGrid>
        <w:gridCol w:w="635"/>
        <w:gridCol w:w="2271"/>
        <w:gridCol w:w="1116"/>
        <w:gridCol w:w="1116"/>
        <w:gridCol w:w="1037"/>
        <w:gridCol w:w="1196"/>
        <w:gridCol w:w="1007"/>
        <w:gridCol w:w="667"/>
        <w:gridCol w:w="561"/>
      </w:tblGrid>
      <w:tr w:rsidR="00EC2BFD" w:rsidTr="00EC2BFD">
        <w:trPr>
          <w:trHeight w:val="1000"/>
        </w:trPr>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BFD" w:rsidRDefault="00EC2BF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s/no</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BFD" w:rsidRDefault="00EC2BF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Questionnaire items</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BFD" w:rsidRDefault="00EC2BFD">
            <w:pPr>
              <w:rPr>
                <w:rFonts w:ascii="Times New Roman" w:hAnsi="Times New Roman" w:cs="Times New Roman"/>
                <w:b/>
                <w:sz w:val="18"/>
                <w:szCs w:val="18"/>
              </w:rPr>
            </w:pPr>
            <w:r>
              <w:rPr>
                <w:rFonts w:ascii="Times New Roman" w:hAnsi="Times New Roman" w:cs="Times New Roman"/>
                <w:b/>
                <w:sz w:val="18"/>
                <w:szCs w:val="18"/>
              </w:rPr>
              <w:t xml:space="preserve"> Strongly</w:t>
            </w:r>
          </w:p>
          <w:p w:rsidR="00EC2BFD" w:rsidRDefault="00EC2BFD">
            <w:pPr>
              <w:spacing w:line="360" w:lineRule="auto"/>
              <w:contextualSpacing/>
              <w:jc w:val="both"/>
              <w:rPr>
                <w:rFonts w:ascii="Times New Roman" w:hAnsi="Times New Roman" w:cs="Times New Roman"/>
                <w:b/>
                <w:sz w:val="18"/>
                <w:szCs w:val="18"/>
              </w:rPr>
            </w:pPr>
            <w:r>
              <w:rPr>
                <w:rFonts w:ascii="Times New Roman" w:hAnsi="Times New Roman" w:cs="Times New Roman"/>
                <w:b/>
                <w:sz w:val="18"/>
                <w:szCs w:val="18"/>
              </w:rPr>
              <w:t xml:space="preserve">   Agree</w:t>
            </w:r>
          </w:p>
          <w:p w:rsidR="00EC2BFD" w:rsidRDefault="00EC2BFD">
            <w:pPr>
              <w:spacing w:line="360" w:lineRule="auto"/>
              <w:contextualSpacing/>
              <w:jc w:val="both"/>
              <w:rPr>
                <w:rFonts w:ascii="Times New Roman" w:hAnsi="Times New Roman" w:cs="Times New Roman"/>
                <w:b/>
                <w:sz w:val="18"/>
                <w:szCs w:val="18"/>
              </w:rPr>
            </w:pP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BFD" w:rsidRDefault="00EC2BFD">
            <w:pPr>
              <w:rPr>
                <w:rFonts w:ascii="Times New Roman" w:hAnsi="Times New Roman" w:cs="Times New Roman"/>
                <w:b/>
                <w:sz w:val="18"/>
                <w:szCs w:val="18"/>
              </w:rPr>
            </w:pPr>
            <w:r>
              <w:rPr>
                <w:rFonts w:ascii="Times New Roman" w:hAnsi="Times New Roman" w:cs="Times New Roman"/>
                <w:b/>
                <w:sz w:val="18"/>
                <w:szCs w:val="18"/>
              </w:rPr>
              <w:t>Agree</w:t>
            </w:r>
          </w:p>
          <w:p w:rsidR="00EC2BFD" w:rsidRDefault="00EC2BFD">
            <w:pPr>
              <w:spacing w:line="360" w:lineRule="auto"/>
              <w:contextualSpacing/>
              <w:jc w:val="both"/>
              <w:rPr>
                <w:rFonts w:ascii="Times New Roman" w:hAnsi="Times New Roman" w:cs="Times New Roman"/>
                <w:b/>
                <w:sz w:val="18"/>
                <w:szCs w:val="18"/>
              </w:rPr>
            </w:pP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BFD" w:rsidRDefault="00EC2BFD">
            <w:pPr>
              <w:spacing w:line="360" w:lineRule="auto"/>
              <w:contextualSpacing/>
              <w:jc w:val="both"/>
              <w:rPr>
                <w:rFonts w:ascii="Times New Roman" w:hAnsi="Times New Roman" w:cs="Times New Roman"/>
                <w:b/>
                <w:sz w:val="18"/>
                <w:szCs w:val="18"/>
              </w:rPr>
            </w:pPr>
            <w:r>
              <w:rPr>
                <w:rFonts w:ascii="Times New Roman" w:hAnsi="Times New Roman" w:cs="Times New Roman"/>
                <w:b/>
                <w:sz w:val="18"/>
                <w:szCs w:val="18"/>
              </w:rPr>
              <w:t>Undecided</w:t>
            </w:r>
          </w:p>
          <w:p w:rsidR="00EC2BFD" w:rsidRDefault="00EC2BFD">
            <w:pPr>
              <w:spacing w:line="360" w:lineRule="auto"/>
              <w:contextualSpacing/>
              <w:jc w:val="both"/>
              <w:rPr>
                <w:rFonts w:ascii="Times New Roman" w:hAnsi="Times New Roman" w:cs="Times New Roman"/>
                <w:b/>
                <w:sz w:val="18"/>
                <w:szCs w:val="18"/>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BFD" w:rsidRDefault="00EC2BFD">
            <w:pPr>
              <w:spacing w:line="360" w:lineRule="auto"/>
              <w:contextualSpacing/>
              <w:jc w:val="both"/>
              <w:rPr>
                <w:rFonts w:ascii="Times New Roman" w:hAnsi="Times New Roman" w:cs="Times New Roman"/>
                <w:b/>
                <w:sz w:val="18"/>
                <w:szCs w:val="18"/>
              </w:rPr>
            </w:pPr>
            <w:r>
              <w:rPr>
                <w:rFonts w:ascii="Times New Roman" w:hAnsi="Times New Roman" w:cs="Times New Roman"/>
                <w:b/>
                <w:sz w:val="18"/>
                <w:szCs w:val="18"/>
              </w:rPr>
              <w:t>Disagree</w:t>
            </w:r>
          </w:p>
          <w:p w:rsidR="00EC2BFD" w:rsidRDefault="00EC2BFD">
            <w:pPr>
              <w:rPr>
                <w:rFonts w:ascii="Times New Roman" w:hAnsi="Times New Roman" w:cs="Times New Roman"/>
                <w:b/>
                <w:sz w:val="18"/>
                <w:szCs w:val="18"/>
              </w:rPr>
            </w:pPr>
          </w:p>
          <w:p w:rsidR="00EC2BFD" w:rsidRDefault="00EC2BFD">
            <w:pPr>
              <w:spacing w:line="360" w:lineRule="auto"/>
              <w:contextualSpacing/>
              <w:jc w:val="both"/>
              <w:rPr>
                <w:rFonts w:ascii="Times New Roman" w:hAnsi="Times New Roman" w:cs="Times New Roman"/>
                <w:b/>
                <w:sz w:val="18"/>
                <w:szCs w:val="18"/>
              </w:rPr>
            </w:pPr>
          </w:p>
        </w:tc>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BFD" w:rsidRDefault="00EC2BFD">
            <w:pPr>
              <w:spacing w:line="360" w:lineRule="auto"/>
              <w:contextualSpacing/>
              <w:jc w:val="both"/>
              <w:rPr>
                <w:rFonts w:ascii="Times New Roman" w:hAnsi="Times New Roman" w:cs="Times New Roman"/>
                <w:b/>
                <w:sz w:val="18"/>
                <w:szCs w:val="18"/>
              </w:rPr>
            </w:pPr>
            <w:r>
              <w:rPr>
                <w:rFonts w:ascii="Times New Roman" w:hAnsi="Times New Roman" w:cs="Times New Roman"/>
                <w:b/>
                <w:sz w:val="18"/>
                <w:szCs w:val="18"/>
              </w:rPr>
              <w:t>Strongly Disagree</w:t>
            </w: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BFD" w:rsidRDefault="00EC2BFD">
            <w:pPr>
              <w:spacing w:line="360" w:lineRule="auto"/>
              <w:contextualSpacing/>
              <w:jc w:val="both"/>
              <w:rPr>
                <w:rFonts w:ascii="Times New Roman" w:hAnsi="Times New Roman" w:cs="Times New Roman"/>
                <w:b/>
                <w:sz w:val="18"/>
                <w:szCs w:val="18"/>
              </w:rPr>
            </w:pPr>
            <w:r>
              <w:rPr>
                <w:rFonts w:ascii="Times New Roman" w:hAnsi="Times New Roman" w:cs="Times New Roman"/>
                <w:b/>
                <w:sz w:val="18"/>
                <w:szCs w:val="18"/>
              </w:rPr>
              <w:t>Total</w:t>
            </w:r>
          </w:p>
        </w:tc>
        <w:tc>
          <w:tcPr>
            <w:tcW w:w="575" w:type="dxa"/>
            <w:vMerge w:val="restart"/>
            <w:tcBorders>
              <w:top w:val="nil"/>
              <w:left w:val="single" w:sz="4" w:space="0" w:color="auto"/>
              <w:bottom w:val="single" w:sz="4" w:space="0" w:color="000000" w:themeColor="text1"/>
              <w:right w:val="nil"/>
            </w:tcBorders>
          </w:tcPr>
          <w:p w:rsidR="00EC2BFD" w:rsidRDefault="00EC2BFD">
            <w:pPr>
              <w:spacing w:line="360" w:lineRule="auto"/>
              <w:contextualSpacing/>
              <w:rPr>
                <w:rFonts w:ascii="Times New Roman" w:hAnsi="Times New Roman" w:cs="Times New Roman"/>
                <w:b/>
                <w:sz w:val="18"/>
                <w:szCs w:val="18"/>
              </w:rPr>
            </w:pPr>
          </w:p>
        </w:tc>
      </w:tr>
      <w:tr w:rsidR="00EC2BFD" w:rsidTr="00EC2BFD">
        <w:trPr>
          <w:trHeight w:val="818"/>
        </w:trPr>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BFD" w:rsidRDefault="00EC2BF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w:t>
            </w:r>
          </w:p>
          <w:p w:rsidR="00EC2BFD" w:rsidRDefault="00EC2BFD">
            <w:pPr>
              <w:spacing w:line="360" w:lineRule="auto"/>
              <w:contextualSpacing/>
              <w:jc w:val="both"/>
              <w:rPr>
                <w:rFonts w:ascii="Times New Roman" w:hAnsi="Times New Roman" w:cs="Times New Roman"/>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BFD" w:rsidRDefault="00EC2BFD">
            <w:pPr>
              <w:jc w:val="both"/>
              <w:rPr>
                <w:rFonts w:ascii="Times New Roman" w:eastAsia="Times New Roman" w:hAnsi="Times New Roman" w:cs="Times New Roman"/>
                <w:color w:val="000000"/>
                <w:sz w:val="24"/>
                <w:szCs w:val="24"/>
                <w:lang w:val="en-GB"/>
              </w:rPr>
            </w:pPr>
            <w:r>
              <w:rPr>
                <w:rFonts w:ascii="Times New Roman" w:hAnsi="Times New Roman" w:cs="Times New Roman"/>
              </w:rPr>
              <w:t>Our organization has a clearly defined strategic vision</w:t>
            </w:r>
          </w:p>
        </w:tc>
        <w:tc>
          <w:tcPr>
            <w:tcW w:w="1116" w:type="dxa"/>
            <w:tcBorders>
              <w:top w:val="single" w:sz="4" w:space="0" w:color="auto"/>
              <w:left w:val="single" w:sz="4" w:space="0" w:color="000000" w:themeColor="text1"/>
              <w:bottom w:val="single" w:sz="4" w:space="0" w:color="000000" w:themeColor="text1"/>
              <w:right w:val="single" w:sz="4" w:space="0" w:color="auto"/>
            </w:tcBorders>
            <w:hideMark/>
          </w:tcPr>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200</w:t>
            </w:r>
          </w:p>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(39.29%)</w:t>
            </w:r>
          </w:p>
        </w:tc>
        <w:tc>
          <w:tcPr>
            <w:tcW w:w="1116" w:type="dxa"/>
            <w:tcBorders>
              <w:top w:val="single" w:sz="4" w:space="0" w:color="auto"/>
              <w:left w:val="single" w:sz="4" w:space="0" w:color="auto"/>
              <w:bottom w:val="single" w:sz="4" w:space="0" w:color="000000" w:themeColor="text1"/>
              <w:right w:val="single" w:sz="4" w:space="0" w:color="000000" w:themeColor="text1"/>
            </w:tcBorders>
            <w:hideMark/>
          </w:tcPr>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287</w:t>
            </w:r>
          </w:p>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(56.39%)</w:t>
            </w:r>
          </w:p>
        </w:tc>
        <w:tc>
          <w:tcPr>
            <w:tcW w:w="996" w:type="dxa"/>
            <w:tcBorders>
              <w:top w:val="single" w:sz="4" w:space="0" w:color="auto"/>
              <w:left w:val="single" w:sz="4" w:space="0" w:color="000000" w:themeColor="text1"/>
              <w:bottom w:val="single" w:sz="4" w:space="0" w:color="000000" w:themeColor="text1"/>
              <w:right w:val="single" w:sz="4" w:space="0" w:color="auto"/>
            </w:tcBorders>
            <w:hideMark/>
          </w:tcPr>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10</w:t>
            </w:r>
          </w:p>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(1.96%)</w:t>
            </w:r>
          </w:p>
        </w:tc>
        <w:tc>
          <w:tcPr>
            <w:tcW w:w="1196" w:type="dxa"/>
            <w:tcBorders>
              <w:top w:val="single" w:sz="4" w:space="0" w:color="auto"/>
              <w:left w:val="single" w:sz="4" w:space="0" w:color="auto"/>
              <w:bottom w:val="single" w:sz="4" w:space="0" w:color="000000" w:themeColor="text1"/>
              <w:right w:val="single" w:sz="4" w:space="0" w:color="000000" w:themeColor="text1"/>
            </w:tcBorders>
            <w:hideMark/>
          </w:tcPr>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9</w:t>
            </w:r>
          </w:p>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(1.77%)</w:t>
            </w:r>
          </w:p>
        </w:tc>
        <w:tc>
          <w:tcPr>
            <w:tcW w:w="1007" w:type="dxa"/>
            <w:tcBorders>
              <w:top w:val="single" w:sz="4" w:space="0" w:color="auto"/>
              <w:left w:val="single" w:sz="4" w:space="0" w:color="000000" w:themeColor="text1"/>
              <w:bottom w:val="single" w:sz="4" w:space="0" w:color="000000" w:themeColor="text1"/>
              <w:right w:val="single" w:sz="4" w:space="0" w:color="auto"/>
            </w:tcBorders>
            <w:hideMark/>
          </w:tcPr>
          <w:p w:rsidR="00EC2BFD" w:rsidRDefault="00EC2BFD">
            <w:pPr>
              <w:spacing w:line="360" w:lineRule="auto"/>
              <w:contextualSpacing/>
              <w:rPr>
                <w:rFonts w:ascii="Times New Roman" w:hAnsi="Times New Roman" w:cs="Times New Roman"/>
              </w:rPr>
            </w:pPr>
            <w:r>
              <w:rPr>
                <w:rFonts w:ascii="Times New Roman" w:hAnsi="Times New Roman" w:cs="Times New Roman"/>
              </w:rPr>
              <w:t>3</w:t>
            </w:r>
          </w:p>
          <w:p w:rsidR="00EC2BFD" w:rsidRDefault="00EC2BFD">
            <w:pPr>
              <w:spacing w:line="360" w:lineRule="auto"/>
              <w:contextualSpacing/>
              <w:rPr>
                <w:rFonts w:ascii="Times New Roman" w:hAnsi="Times New Roman" w:cs="Times New Roman"/>
              </w:rPr>
            </w:pPr>
            <w:r>
              <w:rPr>
                <w:rFonts w:ascii="Times New Roman" w:hAnsi="Times New Roman" w:cs="Times New Roman"/>
              </w:rPr>
              <w:t>(0.59%)</w:t>
            </w:r>
          </w:p>
        </w:tc>
        <w:tc>
          <w:tcPr>
            <w:tcW w:w="669" w:type="dxa"/>
            <w:tcBorders>
              <w:top w:val="single" w:sz="4" w:space="0" w:color="auto"/>
              <w:left w:val="single" w:sz="4" w:space="0" w:color="000000" w:themeColor="text1"/>
              <w:bottom w:val="single" w:sz="4" w:space="0" w:color="000000" w:themeColor="text1"/>
              <w:right w:val="single" w:sz="4" w:space="0" w:color="auto"/>
            </w:tcBorders>
            <w:hideMark/>
          </w:tcPr>
          <w:p w:rsidR="00EC2BFD" w:rsidRDefault="00EC2BFD">
            <w:pPr>
              <w:spacing w:line="360" w:lineRule="auto"/>
              <w:contextualSpacing/>
              <w:rPr>
                <w:rFonts w:ascii="Times New Roman" w:hAnsi="Times New Roman" w:cs="Times New Roman"/>
                <w:b/>
              </w:rPr>
            </w:pPr>
            <w:r>
              <w:rPr>
                <w:rFonts w:ascii="Times New Roman" w:hAnsi="Times New Roman" w:cs="Times New Roman"/>
                <w:b/>
              </w:rPr>
              <w:t>509</w:t>
            </w:r>
          </w:p>
        </w:tc>
        <w:tc>
          <w:tcPr>
            <w:tcW w:w="0" w:type="auto"/>
            <w:vMerge/>
            <w:tcBorders>
              <w:top w:val="nil"/>
              <w:left w:val="single" w:sz="4" w:space="0" w:color="auto"/>
              <w:bottom w:val="single" w:sz="4" w:space="0" w:color="000000" w:themeColor="text1"/>
              <w:right w:val="nil"/>
            </w:tcBorders>
            <w:vAlign w:val="center"/>
            <w:hideMark/>
          </w:tcPr>
          <w:p w:rsidR="00EC2BFD" w:rsidRDefault="00EC2BFD">
            <w:pPr>
              <w:rPr>
                <w:rFonts w:ascii="Times New Roman" w:hAnsi="Times New Roman" w:cs="Times New Roman"/>
                <w:b/>
                <w:sz w:val="18"/>
                <w:szCs w:val="18"/>
              </w:rPr>
            </w:pPr>
          </w:p>
        </w:tc>
      </w:tr>
      <w:tr w:rsidR="00EC2BFD" w:rsidTr="00EC2BFD">
        <w:trPr>
          <w:trHeight w:val="405"/>
        </w:trPr>
        <w:tc>
          <w:tcPr>
            <w:tcW w:w="635" w:type="dxa"/>
            <w:tcBorders>
              <w:top w:val="single" w:sz="12" w:space="0" w:color="auto"/>
              <w:left w:val="single" w:sz="4" w:space="0" w:color="000000" w:themeColor="text1"/>
              <w:bottom w:val="single" w:sz="4" w:space="0" w:color="auto"/>
              <w:right w:val="single" w:sz="4" w:space="0" w:color="000000" w:themeColor="text1"/>
            </w:tcBorders>
            <w:hideMark/>
          </w:tcPr>
          <w:p w:rsidR="00EC2BFD" w:rsidRDefault="00EC2BF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2296" w:type="dxa"/>
            <w:tcBorders>
              <w:top w:val="single" w:sz="12" w:space="0" w:color="auto"/>
              <w:left w:val="single" w:sz="4" w:space="0" w:color="000000" w:themeColor="text1"/>
              <w:bottom w:val="single" w:sz="4" w:space="0" w:color="auto"/>
              <w:right w:val="single" w:sz="4" w:space="0" w:color="000000" w:themeColor="text1"/>
            </w:tcBorders>
            <w:hideMark/>
          </w:tcPr>
          <w:p w:rsidR="00EC2BFD" w:rsidRDefault="00EC2BFD">
            <w:pPr>
              <w:spacing w:line="360" w:lineRule="auto"/>
              <w:contextualSpacing/>
              <w:jc w:val="both"/>
              <w:rPr>
                <w:rFonts w:ascii="Times New Roman" w:hAnsi="Times New Roman" w:cs="Times New Roman"/>
                <w:sz w:val="20"/>
                <w:szCs w:val="20"/>
              </w:rPr>
            </w:pPr>
            <w:r>
              <w:rPr>
                <w:rFonts w:ascii="Times New Roman" w:hAnsi="Times New Roman" w:cs="Times New Roman"/>
              </w:rPr>
              <w:t>Employees are aware of the company's long-term strategic goals</w:t>
            </w:r>
          </w:p>
        </w:tc>
        <w:tc>
          <w:tcPr>
            <w:tcW w:w="1116" w:type="dxa"/>
            <w:tcBorders>
              <w:top w:val="single" w:sz="12" w:space="0" w:color="auto"/>
              <w:left w:val="single" w:sz="4" w:space="0" w:color="000000" w:themeColor="text1"/>
              <w:bottom w:val="single" w:sz="4" w:space="0" w:color="auto"/>
              <w:right w:val="single" w:sz="4" w:space="0" w:color="auto"/>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215</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(42.23%)</w:t>
            </w:r>
          </w:p>
        </w:tc>
        <w:tc>
          <w:tcPr>
            <w:tcW w:w="1116" w:type="dxa"/>
            <w:tcBorders>
              <w:top w:val="single" w:sz="12" w:space="0" w:color="auto"/>
              <w:left w:val="single" w:sz="4" w:space="0" w:color="auto"/>
              <w:bottom w:val="single" w:sz="4" w:space="0" w:color="auto"/>
              <w:right w:val="single" w:sz="4" w:space="0" w:color="000000" w:themeColor="text1"/>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273</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(53.63%)</w:t>
            </w:r>
          </w:p>
        </w:tc>
        <w:tc>
          <w:tcPr>
            <w:tcW w:w="996" w:type="dxa"/>
            <w:tcBorders>
              <w:top w:val="single" w:sz="12" w:space="0" w:color="auto"/>
              <w:left w:val="single" w:sz="4" w:space="0" w:color="000000" w:themeColor="text1"/>
              <w:bottom w:val="single" w:sz="4" w:space="0" w:color="auto"/>
              <w:right w:val="single" w:sz="4" w:space="0" w:color="auto"/>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9</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(1.77%)</w:t>
            </w:r>
          </w:p>
        </w:tc>
        <w:tc>
          <w:tcPr>
            <w:tcW w:w="1196" w:type="dxa"/>
            <w:tcBorders>
              <w:top w:val="single" w:sz="12" w:space="0" w:color="auto"/>
              <w:left w:val="single" w:sz="4" w:space="0" w:color="auto"/>
              <w:bottom w:val="single" w:sz="4" w:space="0" w:color="auto"/>
              <w:right w:val="single" w:sz="4" w:space="0" w:color="000000" w:themeColor="text1"/>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7</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(1.38%)</w:t>
            </w:r>
          </w:p>
        </w:tc>
        <w:tc>
          <w:tcPr>
            <w:tcW w:w="1007" w:type="dxa"/>
            <w:tcBorders>
              <w:top w:val="single" w:sz="12" w:space="0" w:color="auto"/>
              <w:left w:val="single" w:sz="4" w:space="0" w:color="000000" w:themeColor="text1"/>
              <w:bottom w:val="single" w:sz="4" w:space="0" w:color="auto"/>
              <w:right w:val="single" w:sz="4" w:space="0" w:color="auto"/>
            </w:tcBorders>
            <w:hideMark/>
          </w:tcPr>
          <w:p w:rsidR="00EC2BFD" w:rsidRDefault="00EC2BFD">
            <w:pPr>
              <w:spacing w:line="360" w:lineRule="auto"/>
              <w:contextualSpacing/>
              <w:rPr>
                <w:rFonts w:ascii="Times New Roman" w:hAnsi="Times New Roman" w:cs="Times New Roman"/>
                <w:sz w:val="24"/>
                <w:szCs w:val="24"/>
              </w:rPr>
            </w:pPr>
            <w:r>
              <w:rPr>
                <w:rFonts w:ascii="Times New Roman" w:hAnsi="Times New Roman" w:cs="Times New Roman"/>
                <w:sz w:val="24"/>
                <w:szCs w:val="24"/>
              </w:rPr>
              <w:t>5</w:t>
            </w:r>
          </w:p>
          <w:p w:rsidR="00EC2BFD" w:rsidRDefault="00EC2BFD">
            <w:pPr>
              <w:spacing w:line="360" w:lineRule="auto"/>
              <w:contextualSpacing/>
              <w:rPr>
                <w:rFonts w:ascii="Times New Roman" w:hAnsi="Times New Roman" w:cs="Times New Roman"/>
                <w:sz w:val="24"/>
                <w:szCs w:val="24"/>
              </w:rPr>
            </w:pPr>
            <w:r>
              <w:rPr>
                <w:rFonts w:ascii="Times New Roman" w:hAnsi="Times New Roman" w:cs="Times New Roman"/>
                <w:sz w:val="24"/>
                <w:szCs w:val="24"/>
              </w:rPr>
              <w:t>(0.98%)</w:t>
            </w:r>
          </w:p>
        </w:tc>
        <w:tc>
          <w:tcPr>
            <w:tcW w:w="669" w:type="dxa"/>
            <w:tcBorders>
              <w:top w:val="single" w:sz="12" w:space="0" w:color="auto"/>
              <w:left w:val="single" w:sz="4" w:space="0" w:color="000000" w:themeColor="text1"/>
              <w:bottom w:val="single" w:sz="4" w:space="0" w:color="auto"/>
              <w:right w:val="single" w:sz="4" w:space="0" w:color="auto"/>
            </w:tcBorders>
            <w:hideMark/>
          </w:tcPr>
          <w:p w:rsidR="00EC2BFD" w:rsidRDefault="00EC2BFD">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509</w:t>
            </w:r>
          </w:p>
        </w:tc>
        <w:tc>
          <w:tcPr>
            <w:tcW w:w="0" w:type="auto"/>
            <w:vMerge/>
            <w:tcBorders>
              <w:top w:val="nil"/>
              <w:left w:val="single" w:sz="4" w:space="0" w:color="auto"/>
              <w:bottom w:val="single" w:sz="4" w:space="0" w:color="000000" w:themeColor="text1"/>
              <w:right w:val="nil"/>
            </w:tcBorders>
            <w:vAlign w:val="center"/>
            <w:hideMark/>
          </w:tcPr>
          <w:p w:rsidR="00EC2BFD" w:rsidRDefault="00EC2BFD">
            <w:pPr>
              <w:rPr>
                <w:rFonts w:ascii="Times New Roman" w:hAnsi="Times New Roman" w:cs="Times New Roman"/>
                <w:b/>
                <w:sz w:val="18"/>
                <w:szCs w:val="18"/>
              </w:rPr>
            </w:pPr>
          </w:p>
        </w:tc>
      </w:tr>
      <w:tr w:rsidR="00EC2BFD" w:rsidTr="00EC2BFD">
        <w:trPr>
          <w:trHeight w:val="645"/>
        </w:trPr>
        <w:tc>
          <w:tcPr>
            <w:tcW w:w="635" w:type="dxa"/>
            <w:tcBorders>
              <w:top w:val="single" w:sz="4" w:space="0" w:color="auto"/>
              <w:left w:val="single" w:sz="4" w:space="0" w:color="000000" w:themeColor="text1"/>
              <w:bottom w:val="single" w:sz="4" w:space="0" w:color="auto"/>
              <w:right w:val="single" w:sz="4" w:space="0" w:color="000000" w:themeColor="text1"/>
            </w:tcBorders>
            <w:hideMark/>
          </w:tcPr>
          <w:p w:rsidR="00EC2BFD" w:rsidRDefault="00EC2BF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2296" w:type="dxa"/>
            <w:tcBorders>
              <w:top w:val="single" w:sz="4" w:space="0" w:color="auto"/>
              <w:left w:val="single" w:sz="4" w:space="0" w:color="000000" w:themeColor="text1"/>
              <w:bottom w:val="single" w:sz="4" w:space="0" w:color="auto"/>
              <w:right w:val="single" w:sz="4" w:space="0" w:color="000000" w:themeColor="text1"/>
            </w:tcBorders>
            <w:hideMark/>
          </w:tcPr>
          <w:p w:rsidR="00EC2BFD" w:rsidRDefault="00EC2BFD">
            <w:pPr>
              <w:spacing w:line="360" w:lineRule="auto"/>
              <w:contextualSpacing/>
              <w:jc w:val="both"/>
              <w:rPr>
                <w:rFonts w:ascii="Times New Roman" w:hAnsi="Times New Roman" w:cs="Times New Roman"/>
                <w:sz w:val="20"/>
                <w:szCs w:val="20"/>
              </w:rPr>
            </w:pPr>
            <w:r>
              <w:rPr>
                <w:rFonts w:ascii="Times New Roman" w:hAnsi="Times New Roman" w:cs="Times New Roman"/>
              </w:rPr>
              <w:t xml:space="preserve">Strategic priorities are consistently communicated to all </w:t>
            </w:r>
            <w:r>
              <w:rPr>
                <w:rFonts w:ascii="Times New Roman" w:hAnsi="Times New Roman" w:cs="Times New Roman"/>
              </w:rPr>
              <w:lastRenderedPageBreak/>
              <w:t>staff.</w:t>
            </w:r>
          </w:p>
        </w:tc>
        <w:tc>
          <w:tcPr>
            <w:tcW w:w="1116" w:type="dxa"/>
            <w:tcBorders>
              <w:top w:val="single" w:sz="4" w:space="0" w:color="auto"/>
              <w:left w:val="single" w:sz="4" w:space="0" w:color="000000" w:themeColor="text1"/>
              <w:bottom w:val="single" w:sz="4" w:space="0" w:color="auto"/>
              <w:right w:val="single" w:sz="4" w:space="0" w:color="auto"/>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189</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(37.13%)</w:t>
            </w:r>
          </w:p>
        </w:tc>
        <w:tc>
          <w:tcPr>
            <w:tcW w:w="1116" w:type="dxa"/>
            <w:tcBorders>
              <w:top w:val="single" w:sz="4" w:space="0" w:color="auto"/>
              <w:left w:val="single" w:sz="4" w:space="0" w:color="auto"/>
              <w:bottom w:val="single" w:sz="4" w:space="0" w:color="auto"/>
              <w:right w:val="single" w:sz="4" w:space="0" w:color="000000" w:themeColor="text1"/>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306</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(60.11%)</w:t>
            </w:r>
          </w:p>
        </w:tc>
        <w:tc>
          <w:tcPr>
            <w:tcW w:w="996" w:type="dxa"/>
            <w:tcBorders>
              <w:top w:val="single" w:sz="4" w:space="0" w:color="auto"/>
              <w:left w:val="single" w:sz="4" w:space="0" w:color="000000" w:themeColor="text1"/>
              <w:bottom w:val="single" w:sz="4" w:space="0" w:color="auto"/>
              <w:right w:val="single" w:sz="4" w:space="0" w:color="auto"/>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7</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(1.38%)</w:t>
            </w:r>
          </w:p>
        </w:tc>
        <w:tc>
          <w:tcPr>
            <w:tcW w:w="1196" w:type="dxa"/>
            <w:tcBorders>
              <w:top w:val="single" w:sz="4" w:space="0" w:color="auto"/>
              <w:left w:val="single" w:sz="4" w:space="0" w:color="auto"/>
              <w:bottom w:val="single" w:sz="4" w:space="0" w:color="auto"/>
              <w:right w:val="single" w:sz="4" w:space="0" w:color="000000" w:themeColor="text1"/>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0.98%</w:t>
            </w:r>
            <w:proofErr w:type="gramEnd"/>
            <w:r>
              <w:rPr>
                <w:rFonts w:ascii="Times New Roman" w:hAnsi="Times New Roman" w:cs="Times New Roman"/>
                <w:sz w:val="24"/>
                <w:szCs w:val="24"/>
              </w:rPr>
              <w:t>%)</w:t>
            </w:r>
          </w:p>
        </w:tc>
        <w:tc>
          <w:tcPr>
            <w:tcW w:w="1007" w:type="dxa"/>
            <w:tcBorders>
              <w:top w:val="single" w:sz="4" w:space="0" w:color="auto"/>
              <w:left w:val="single" w:sz="4" w:space="0" w:color="000000" w:themeColor="text1"/>
              <w:bottom w:val="single" w:sz="4" w:space="0" w:color="auto"/>
              <w:right w:val="single" w:sz="4" w:space="0" w:color="auto"/>
            </w:tcBorders>
            <w:hideMark/>
          </w:tcPr>
          <w:p w:rsidR="00EC2BFD" w:rsidRDefault="00EC2BFD">
            <w:pPr>
              <w:spacing w:line="360" w:lineRule="auto"/>
              <w:contextualSpacing/>
              <w:rPr>
                <w:rFonts w:ascii="Times New Roman" w:hAnsi="Times New Roman" w:cs="Times New Roman"/>
                <w:sz w:val="24"/>
                <w:szCs w:val="24"/>
              </w:rPr>
            </w:pPr>
            <w:r>
              <w:rPr>
                <w:rFonts w:ascii="Times New Roman" w:hAnsi="Times New Roman" w:cs="Times New Roman"/>
                <w:sz w:val="24"/>
                <w:szCs w:val="24"/>
              </w:rPr>
              <w:t>2</w:t>
            </w:r>
          </w:p>
          <w:p w:rsidR="00EC2BFD" w:rsidRDefault="00EC2BFD">
            <w:pPr>
              <w:spacing w:line="360" w:lineRule="auto"/>
              <w:contextualSpacing/>
              <w:rPr>
                <w:rFonts w:ascii="Times New Roman" w:hAnsi="Times New Roman" w:cs="Times New Roman"/>
                <w:sz w:val="24"/>
                <w:szCs w:val="24"/>
              </w:rPr>
            </w:pPr>
            <w:r>
              <w:rPr>
                <w:rFonts w:ascii="Times New Roman" w:hAnsi="Times New Roman" w:cs="Times New Roman"/>
                <w:sz w:val="24"/>
                <w:szCs w:val="24"/>
              </w:rPr>
              <w:t>(0.39)</w:t>
            </w:r>
          </w:p>
        </w:tc>
        <w:tc>
          <w:tcPr>
            <w:tcW w:w="669" w:type="dxa"/>
            <w:tcBorders>
              <w:top w:val="single" w:sz="4" w:space="0" w:color="auto"/>
              <w:left w:val="single" w:sz="4" w:space="0" w:color="000000" w:themeColor="text1"/>
              <w:bottom w:val="single" w:sz="4" w:space="0" w:color="auto"/>
              <w:right w:val="single" w:sz="4" w:space="0" w:color="auto"/>
            </w:tcBorders>
            <w:hideMark/>
          </w:tcPr>
          <w:p w:rsidR="00EC2BFD" w:rsidRDefault="00EC2BFD">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509</w:t>
            </w:r>
          </w:p>
        </w:tc>
        <w:tc>
          <w:tcPr>
            <w:tcW w:w="0" w:type="auto"/>
            <w:vMerge/>
            <w:tcBorders>
              <w:top w:val="nil"/>
              <w:left w:val="single" w:sz="4" w:space="0" w:color="auto"/>
              <w:bottom w:val="single" w:sz="4" w:space="0" w:color="000000" w:themeColor="text1"/>
              <w:right w:val="nil"/>
            </w:tcBorders>
            <w:vAlign w:val="center"/>
            <w:hideMark/>
          </w:tcPr>
          <w:p w:rsidR="00EC2BFD" w:rsidRDefault="00EC2BFD">
            <w:pPr>
              <w:rPr>
                <w:rFonts w:ascii="Times New Roman" w:hAnsi="Times New Roman" w:cs="Times New Roman"/>
                <w:b/>
                <w:sz w:val="18"/>
                <w:szCs w:val="18"/>
              </w:rPr>
            </w:pPr>
          </w:p>
        </w:tc>
      </w:tr>
      <w:tr w:rsidR="00EC2BFD" w:rsidTr="00EC2BFD">
        <w:trPr>
          <w:trHeight w:val="720"/>
        </w:trPr>
        <w:tc>
          <w:tcPr>
            <w:tcW w:w="635" w:type="dxa"/>
            <w:tcBorders>
              <w:top w:val="single" w:sz="4" w:space="0" w:color="auto"/>
              <w:left w:val="single" w:sz="4" w:space="0" w:color="000000" w:themeColor="text1"/>
              <w:bottom w:val="single" w:sz="4" w:space="0" w:color="auto"/>
              <w:right w:val="single" w:sz="4" w:space="0" w:color="000000" w:themeColor="text1"/>
            </w:tcBorders>
            <w:hideMark/>
          </w:tcPr>
          <w:p w:rsidR="00EC2BFD" w:rsidRDefault="00EC2BF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2296" w:type="dxa"/>
            <w:tcBorders>
              <w:top w:val="single" w:sz="4" w:space="0" w:color="auto"/>
              <w:left w:val="single" w:sz="4" w:space="0" w:color="000000" w:themeColor="text1"/>
              <w:bottom w:val="single" w:sz="4" w:space="0" w:color="auto"/>
              <w:right w:val="single" w:sz="4" w:space="0" w:color="000000" w:themeColor="text1"/>
            </w:tcBorders>
            <w:hideMark/>
          </w:tcPr>
          <w:p w:rsidR="00EC2BFD" w:rsidRDefault="00EC2BFD">
            <w:pPr>
              <w:spacing w:line="360" w:lineRule="auto"/>
              <w:contextualSpacing/>
              <w:jc w:val="both"/>
              <w:rPr>
                <w:rFonts w:ascii="Times New Roman" w:hAnsi="Times New Roman" w:cs="Times New Roman"/>
                <w:sz w:val="20"/>
                <w:szCs w:val="20"/>
              </w:rPr>
            </w:pPr>
            <w:r>
              <w:rPr>
                <w:rFonts w:ascii="Times New Roman" w:hAnsi="Times New Roman" w:cs="Times New Roman"/>
              </w:rPr>
              <w:t>Leadership regularly aligns departmental actions with strategic goals</w:t>
            </w:r>
          </w:p>
        </w:tc>
        <w:tc>
          <w:tcPr>
            <w:tcW w:w="1116" w:type="dxa"/>
            <w:tcBorders>
              <w:top w:val="single" w:sz="4" w:space="0" w:color="auto"/>
              <w:left w:val="single" w:sz="4" w:space="0" w:color="000000" w:themeColor="text1"/>
              <w:bottom w:val="single" w:sz="4" w:space="0" w:color="auto"/>
              <w:right w:val="single" w:sz="4" w:space="0" w:color="auto"/>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208</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(40.86%)</w:t>
            </w:r>
          </w:p>
        </w:tc>
        <w:tc>
          <w:tcPr>
            <w:tcW w:w="1116" w:type="dxa"/>
            <w:tcBorders>
              <w:top w:val="single" w:sz="4" w:space="0" w:color="auto"/>
              <w:left w:val="single" w:sz="4" w:space="0" w:color="auto"/>
              <w:bottom w:val="single" w:sz="4" w:space="0" w:color="auto"/>
              <w:right w:val="single" w:sz="4" w:space="0" w:color="000000" w:themeColor="text1"/>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289</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(56.78%)</w:t>
            </w:r>
          </w:p>
        </w:tc>
        <w:tc>
          <w:tcPr>
            <w:tcW w:w="996" w:type="dxa"/>
            <w:tcBorders>
              <w:top w:val="single" w:sz="4" w:space="0" w:color="auto"/>
              <w:left w:val="single" w:sz="4" w:space="0" w:color="000000" w:themeColor="text1"/>
              <w:bottom w:val="single" w:sz="4" w:space="0" w:color="auto"/>
              <w:right w:val="single" w:sz="4" w:space="0" w:color="auto"/>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(0.59%)</w:t>
            </w:r>
          </w:p>
        </w:tc>
        <w:tc>
          <w:tcPr>
            <w:tcW w:w="1196" w:type="dxa"/>
            <w:tcBorders>
              <w:top w:val="single" w:sz="4" w:space="0" w:color="auto"/>
              <w:left w:val="single" w:sz="4" w:space="0" w:color="auto"/>
              <w:bottom w:val="single" w:sz="4" w:space="0" w:color="auto"/>
              <w:right w:val="single" w:sz="4" w:space="0" w:color="000000" w:themeColor="text1"/>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6</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(1.19%)</w:t>
            </w:r>
          </w:p>
        </w:tc>
        <w:tc>
          <w:tcPr>
            <w:tcW w:w="1007" w:type="dxa"/>
            <w:tcBorders>
              <w:top w:val="single" w:sz="4" w:space="0" w:color="auto"/>
              <w:left w:val="single" w:sz="4" w:space="0" w:color="000000" w:themeColor="text1"/>
              <w:bottom w:val="single" w:sz="4" w:space="0" w:color="auto"/>
              <w:right w:val="single" w:sz="4" w:space="0" w:color="auto"/>
            </w:tcBorders>
            <w:hideMark/>
          </w:tcPr>
          <w:p w:rsidR="00EC2BFD" w:rsidRDefault="00EC2BFD">
            <w:pPr>
              <w:spacing w:line="360" w:lineRule="auto"/>
              <w:contextualSpacing/>
              <w:rPr>
                <w:rFonts w:ascii="Times New Roman" w:hAnsi="Times New Roman" w:cs="Times New Roman"/>
                <w:sz w:val="24"/>
                <w:szCs w:val="24"/>
              </w:rPr>
            </w:pPr>
            <w:r>
              <w:rPr>
                <w:rFonts w:ascii="Times New Roman" w:hAnsi="Times New Roman" w:cs="Times New Roman"/>
                <w:sz w:val="24"/>
                <w:szCs w:val="24"/>
              </w:rPr>
              <w:t>3</w:t>
            </w:r>
          </w:p>
          <w:p w:rsidR="00EC2BFD" w:rsidRDefault="00EC2BFD">
            <w:pPr>
              <w:spacing w:line="360" w:lineRule="auto"/>
              <w:contextualSpacing/>
              <w:rPr>
                <w:rFonts w:ascii="Times New Roman" w:hAnsi="Times New Roman" w:cs="Times New Roman"/>
                <w:sz w:val="24"/>
                <w:szCs w:val="24"/>
              </w:rPr>
            </w:pPr>
            <w:r>
              <w:rPr>
                <w:rFonts w:ascii="Times New Roman" w:hAnsi="Times New Roman" w:cs="Times New Roman"/>
                <w:sz w:val="24"/>
                <w:szCs w:val="24"/>
              </w:rPr>
              <w:t>(0.59%)</w:t>
            </w:r>
          </w:p>
        </w:tc>
        <w:tc>
          <w:tcPr>
            <w:tcW w:w="669" w:type="dxa"/>
            <w:tcBorders>
              <w:top w:val="single" w:sz="4" w:space="0" w:color="auto"/>
              <w:left w:val="single" w:sz="4" w:space="0" w:color="000000" w:themeColor="text1"/>
              <w:bottom w:val="single" w:sz="4" w:space="0" w:color="auto"/>
              <w:right w:val="single" w:sz="4" w:space="0" w:color="auto"/>
            </w:tcBorders>
            <w:hideMark/>
          </w:tcPr>
          <w:p w:rsidR="00EC2BFD" w:rsidRDefault="00EC2BFD">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509</w:t>
            </w:r>
          </w:p>
        </w:tc>
        <w:tc>
          <w:tcPr>
            <w:tcW w:w="0" w:type="auto"/>
            <w:vMerge/>
            <w:tcBorders>
              <w:top w:val="nil"/>
              <w:left w:val="single" w:sz="4" w:space="0" w:color="auto"/>
              <w:bottom w:val="single" w:sz="4" w:space="0" w:color="000000" w:themeColor="text1"/>
              <w:right w:val="nil"/>
            </w:tcBorders>
            <w:vAlign w:val="center"/>
            <w:hideMark/>
          </w:tcPr>
          <w:p w:rsidR="00EC2BFD" w:rsidRDefault="00EC2BFD">
            <w:pPr>
              <w:rPr>
                <w:rFonts w:ascii="Times New Roman" w:hAnsi="Times New Roman" w:cs="Times New Roman"/>
                <w:b/>
                <w:sz w:val="18"/>
                <w:szCs w:val="18"/>
              </w:rPr>
            </w:pPr>
          </w:p>
        </w:tc>
      </w:tr>
      <w:tr w:rsidR="00EC2BFD" w:rsidTr="00EC2BFD">
        <w:trPr>
          <w:trHeight w:val="377"/>
        </w:trPr>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BFD" w:rsidRDefault="00EC2BF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BFD" w:rsidRDefault="00EC2BFD">
            <w:pPr>
              <w:spacing w:line="360" w:lineRule="auto"/>
              <w:contextualSpacing/>
              <w:jc w:val="both"/>
              <w:rPr>
                <w:rFonts w:ascii="Times New Roman" w:hAnsi="Times New Roman" w:cs="Times New Roman"/>
                <w:sz w:val="20"/>
                <w:szCs w:val="20"/>
              </w:rPr>
            </w:pPr>
            <w:r>
              <w:rPr>
                <w:rFonts w:ascii="Times New Roman" w:hAnsi="Times New Roman" w:cs="Times New Roman"/>
              </w:rPr>
              <w:t>The company’s strategic vision guides daily operational decisions</w:t>
            </w:r>
          </w:p>
        </w:tc>
        <w:tc>
          <w:tcPr>
            <w:tcW w:w="1116" w:type="dxa"/>
            <w:tcBorders>
              <w:top w:val="single" w:sz="4" w:space="0" w:color="auto"/>
              <w:left w:val="single" w:sz="4" w:space="0" w:color="000000" w:themeColor="text1"/>
              <w:bottom w:val="single" w:sz="4" w:space="0" w:color="000000" w:themeColor="text1"/>
              <w:right w:val="single" w:sz="4" w:space="0" w:color="auto"/>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306</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(60.11%)</w:t>
            </w:r>
          </w:p>
        </w:tc>
        <w:tc>
          <w:tcPr>
            <w:tcW w:w="1116" w:type="dxa"/>
            <w:tcBorders>
              <w:top w:val="single" w:sz="4" w:space="0" w:color="auto"/>
              <w:left w:val="single" w:sz="4" w:space="0" w:color="auto"/>
              <w:bottom w:val="single" w:sz="4" w:space="0" w:color="000000" w:themeColor="text1"/>
              <w:right w:val="single" w:sz="4" w:space="0" w:color="000000" w:themeColor="text1"/>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180</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(35.36%)</w:t>
            </w:r>
          </w:p>
        </w:tc>
        <w:tc>
          <w:tcPr>
            <w:tcW w:w="996" w:type="dxa"/>
            <w:tcBorders>
              <w:top w:val="single" w:sz="4" w:space="0" w:color="auto"/>
              <w:left w:val="single" w:sz="4" w:space="0" w:color="000000" w:themeColor="text1"/>
              <w:bottom w:val="single" w:sz="4" w:space="0" w:color="000000" w:themeColor="text1"/>
              <w:right w:val="single" w:sz="4" w:space="0" w:color="auto"/>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(0.98%)</w:t>
            </w:r>
          </w:p>
        </w:tc>
        <w:tc>
          <w:tcPr>
            <w:tcW w:w="1196" w:type="dxa"/>
            <w:tcBorders>
              <w:top w:val="single" w:sz="4" w:space="0" w:color="auto"/>
              <w:left w:val="single" w:sz="4" w:space="0" w:color="auto"/>
              <w:bottom w:val="single" w:sz="4" w:space="0" w:color="000000" w:themeColor="text1"/>
              <w:right w:val="single" w:sz="4" w:space="0" w:color="000000" w:themeColor="text1"/>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8</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(1.57%)</w:t>
            </w:r>
          </w:p>
        </w:tc>
        <w:tc>
          <w:tcPr>
            <w:tcW w:w="1007" w:type="dxa"/>
            <w:tcBorders>
              <w:top w:val="single" w:sz="4" w:space="0" w:color="auto"/>
              <w:left w:val="single" w:sz="4" w:space="0" w:color="000000" w:themeColor="text1"/>
              <w:bottom w:val="single" w:sz="4" w:space="0" w:color="000000" w:themeColor="text1"/>
              <w:right w:val="single" w:sz="4" w:space="0" w:color="auto"/>
            </w:tcBorders>
            <w:hideMark/>
          </w:tcPr>
          <w:p w:rsidR="00EC2BFD" w:rsidRDefault="00EC2BFD">
            <w:pPr>
              <w:spacing w:line="360" w:lineRule="auto"/>
              <w:contextualSpacing/>
              <w:rPr>
                <w:rFonts w:ascii="Times New Roman" w:hAnsi="Times New Roman" w:cs="Times New Roman"/>
                <w:sz w:val="24"/>
                <w:szCs w:val="24"/>
              </w:rPr>
            </w:pPr>
            <w:r>
              <w:rPr>
                <w:rFonts w:ascii="Times New Roman" w:hAnsi="Times New Roman" w:cs="Times New Roman"/>
                <w:sz w:val="24"/>
                <w:szCs w:val="24"/>
              </w:rPr>
              <w:t>10</w:t>
            </w:r>
          </w:p>
          <w:p w:rsidR="00EC2BFD" w:rsidRDefault="00EC2BFD">
            <w:pPr>
              <w:spacing w:line="360" w:lineRule="auto"/>
              <w:contextualSpacing/>
              <w:rPr>
                <w:rFonts w:ascii="Times New Roman" w:hAnsi="Times New Roman" w:cs="Times New Roman"/>
                <w:sz w:val="24"/>
                <w:szCs w:val="24"/>
              </w:rPr>
            </w:pPr>
            <w:r>
              <w:rPr>
                <w:rFonts w:ascii="Times New Roman" w:hAnsi="Times New Roman" w:cs="Times New Roman"/>
                <w:sz w:val="24"/>
                <w:szCs w:val="24"/>
              </w:rPr>
              <w:t>(1.96%)</w:t>
            </w:r>
          </w:p>
        </w:tc>
        <w:tc>
          <w:tcPr>
            <w:tcW w:w="669" w:type="dxa"/>
            <w:tcBorders>
              <w:top w:val="single" w:sz="4" w:space="0" w:color="auto"/>
              <w:left w:val="single" w:sz="4" w:space="0" w:color="000000" w:themeColor="text1"/>
              <w:bottom w:val="single" w:sz="4" w:space="0" w:color="000000" w:themeColor="text1"/>
              <w:right w:val="single" w:sz="4" w:space="0" w:color="auto"/>
            </w:tcBorders>
            <w:hideMark/>
          </w:tcPr>
          <w:p w:rsidR="00EC2BFD" w:rsidRDefault="00EC2BFD">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509</w:t>
            </w:r>
          </w:p>
        </w:tc>
        <w:tc>
          <w:tcPr>
            <w:tcW w:w="0" w:type="auto"/>
            <w:vMerge/>
            <w:tcBorders>
              <w:top w:val="nil"/>
              <w:left w:val="single" w:sz="4" w:space="0" w:color="auto"/>
              <w:bottom w:val="single" w:sz="4" w:space="0" w:color="000000" w:themeColor="text1"/>
              <w:right w:val="nil"/>
            </w:tcBorders>
            <w:vAlign w:val="center"/>
            <w:hideMark/>
          </w:tcPr>
          <w:p w:rsidR="00EC2BFD" w:rsidRDefault="00EC2BFD">
            <w:pPr>
              <w:rPr>
                <w:rFonts w:ascii="Times New Roman" w:hAnsi="Times New Roman" w:cs="Times New Roman"/>
                <w:b/>
                <w:sz w:val="18"/>
                <w:szCs w:val="18"/>
              </w:rPr>
            </w:pPr>
          </w:p>
        </w:tc>
      </w:tr>
    </w:tbl>
    <w:p w:rsidR="00EC2BFD" w:rsidRDefault="00EC2BFD" w:rsidP="00EC2BFD">
      <w:pPr>
        <w:spacing w:line="360" w:lineRule="auto"/>
        <w:jc w:val="both"/>
        <w:rPr>
          <w:rFonts w:ascii="Times New Roman" w:eastAsiaTheme="minorHAnsi" w:hAnsi="Times New Roman" w:cs="Times New Roman"/>
          <w:b/>
          <w:sz w:val="24"/>
          <w:szCs w:val="24"/>
        </w:rPr>
      </w:pPr>
      <w:r>
        <w:rPr>
          <w:rFonts w:ascii="Times New Roman" w:hAnsi="Times New Roman" w:cs="Times New Roman"/>
          <w:b/>
          <w:sz w:val="24"/>
          <w:szCs w:val="24"/>
        </w:rPr>
        <w:t>Source: Fieldwork, 202</w:t>
      </w:r>
      <w:r w:rsidR="00B948E2">
        <w:rPr>
          <w:rFonts w:ascii="Times New Roman" w:hAnsi="Times New Roman" w:cs="Times New Roman"/>
          <w:b/>
          <w:sz w:val="24"/>
          <w:szCs w:val="24"/>
        </w:rPr>
        <w:t>6</w:t>
      </w:r>
    </w:p>
    <w:p w:rsidR="00EC2BFD" w:rsidRDefault="00EC2BFD" w:rsidP="00EC2BFD">
      <w:pPr>
        <w:spacing w:before="120" w:after="0" w:line="360" w:lineRule="auto"/>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Item 1 of table 4.</w:t>
      </w:r>
      <w:proofErr w:type="gramEnd"/>
      <w:r>
        <w:rPr>
          <w:rFonts w:ascii="Times New Roman" w:eastAsia="Calibri" w:hAnsi="Times New Roman" w:cs="Times New Roman"/>
          <w:sz w:val="24"/>
          <w:szCs w:val="24"/>
        </w:rPr>
        <w:t xml:space="preserve"> 2 Indicates that 200(39.29%) of the respondents strongly agreed with the Statement that o</w:t>
      </w:r>
      <w:r>
        <w:rPr>
          <w:rFonts w:ascii="Times New Roman" w:hAnsi="Times New Roman" w:cs="Times New Roman"/>
        </w:rPr>
        <w:t>ur organization has a clearly defined strategic vision</w:t>
      </w:r>
      <w:r>
        <w:rPr>
          <w:rFonts w:ascii="Times New Roman" w:eastAsia="Calibri" w:hAnsi="Times New Roman" w:cs="Times New Roman"/>
          <w:sz w:val="24"/>
          <w:szCs w:val="24"/>
        </w:rPr>
        <w:t>. 287(56.39%) agreed</w:t>
      </w:r>
      <w:proofErr w:type="gramStart"/>
      <w:r>
        <w:rPr>
          <w:rFonts w:ascii="Times New Roman" w:eastAsia="Calibri" w:hAnsi="Times New Roman" w:cs="Times New Roman"/>
          <w:sz w:val="24"/>
          <w:szCs w:val="24"/>
        </w:rPr>
        <w:t>,10</w:t>
      </w:r>
      <w:proofErr w:type="gramEnd"/>
      <w:r>
        <w:rPr>
          <w:rFonts w:ascii="Times New Roman" w:eastAsia="Calibri" w:hAnsi="Times New Roman" w:cs="Times New Roman"/>
          <w:sz w:val="24"/>
          <w:szCs w:val="24"/>
        </w:rPr>
        <w:t>(1.96%) were undecided,9(1.77%) disagree that o</w:t>
      </w:r>
      <w:r>
        <w:rPr>
          <w:rFonts w:ascii="Times New Roman" w:hAnsi="Times New Roman" w:cs="Times New Roman"/>
        </w:rPr>
        <w:t>ur organization has a clearly defined strategic vision</w:t>
      </w:r>
      <w:r>
        <w:rPr>
          <w:rFonts w:ascii="Times New Roman" w:eastAsia="Calibri" w:hAnsi="Times New Roman" w:cs="Times New Roman"/>
          <w:sz w:val="24"/>
          <w:szCs w:val="24"/>
        </w:rPr>
        <w:t xml:space="preserve"> while  3 (0.59%) of the respondents strongly disagreed with the statement. </w:t>
      </w:r>
    </w:p>
    <w:p w:rsidR="00EC2BFD" w:rsidRDefault="00EC2BFD" w:rsidP="00EC2BFD">
      <w:pPr>
        <w:spacing w:before="120" w:after="0" w:line="360" w:lineRule="auto"/>
        <w:jc w:val="both"/>
        <w:rPr>
          <w:rFonts w:ascii="Times New Roman" w:eastAsia="Calibri" w:hAnsi="Times New Roman" w:cs="Times New Roman"/>
          <w:sz w:val="10"/>
          <w:szCs w:val="24"/>
        </w:rPr>
      </w:pPr>
    </w:p>
    <w:p w:rsidR="00EC2BFD" w:rsidRDefault="00EC2BFD" w:rsidP="00EC2BFD">
      <w:pPr>
        <w:spacing w:before="120"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Item 2 of the table </w:t>
      </w:r>
      <w:proofErr w:type="gramStart"/>
      <w:r>
        <w:rPr>
          <w:rFonts w:ascii="Times New Roman" w:eastAsia="Calibri" w:hAnsi="Times New Roman" w:cs="Times New Roman"/>
          <w:sz w:val="24"/>
          <w:szCs w:val="24"/>
        </w:rPr>
        <w:t>4.2  states</w:t>
      </w:r>
      <w:proofErr w:type="gramEnd"/>
      <w:r>
        <w:rPr>
          <w:rFonts w:ascii="Times New Roman" w:eastAsia="Calibri" w:hAnsi="Times New Roman" w:cs="Times New Roman"/>
          <w:sz w:val="24"/>
          <w:szCs w:val="24"/>
        </w:rPr>
        <w:t xml:space="preserve"> that e</w:t>
      </w:r>
      <w:r>
        <w:rPr>
          <w:rFonts w:ascii="Times New Roman" w:hAnsi="Times New Roman" w:cs="Times New Roman"/>
        </w:rPr>
        <w:t>mployees are aware of the company's long-term strategic goals</w:t>
      </w:r>
      <w:r>
        <w:rPr>
          <w:rFonts w:ascii="Times New Roman" w:eastAsia="Times New Roman" w:hAnsi="Times New Roman" w:cs="Times New Roman"/>
          <w:color w:val="000000"/>
          <w:sz w:val="24"/>
          <w:szCs w:val="24"/>
          <w:lang w:val="en-GB" w:eastAsia="en-GB"/>
        </w:rPr>
        <w:t>.</w:t>
      </w:r>
      <w:r>
        <w:rPr>
          <w:rFonts w:ascii="Times New Roman" w:eastAsia="Calibri" w:hAnsi="Times New Roman" w:cs="Times New Roman"/>
          <w:sz w:val="24"/>
          <w:szCs w:val="24"/>
        </w:rPr>
        <w:t xml:space="preserve"> 215 (24.23%) strongly agreed with the statement, 273(53.63%) agreed, 9(1.77%) were undecided, 7(1.38%) </w:t>
      </w:r>
      <w:proofErr w:type="gramStart"/>
      <w:r>
        <w:rPr>
          <w:rFonts w:ascii="Times New Roman" w:eastAsia="Calibri" w:hAnsi="Times New Roman" w:cs="Times New Roman"/>
          <w:sz w:val="24"/>
          <w:szCs w:val="24"/>
        </w:rPr>
        <w:t>disagreed  that</w:t>
      </w:r>
      <w:proofErr w:type="gramEnd"/>
      <w:r>
        <w:rPr>
          <w:rFonts w:ascii="Times New Roman" w:eastAsia="Calibri" w:hAnsi="Times New Roman" w:cs="Times New Roman"/>
          <w:sz w:val="24"/>
          <w:szCs w:val="24"/>
        </w:rPr>
        <w:t xml:space="preserve"> e</w:t>
      </w:r>
      <w:r>
        <w:rPr>
          <w:rFonts w:ascii="Times New Roman" w:hAnsi="Times New Roman" w:cs="Times New Roman"/>
        </w:rPr>
        <w:t>mployees are aware of the company's long-term strategic goals</w:t>
      </w:r>
      <w:r>
        <w:rPr>
          <w:rFonts w:ascii="Times New Roman" w:eastAsia="Calibri" w:hAnsi="Times New Roman" w:cs="Times New Roman"/>
          <w:sz w:val="24"/>
          <w:szCs w:val="24"/>
        </w:rPr>
        <w:t xml:space="preserve"> while 5(0.98%)  strongly disagreed with the statement. </w:t>
      </w:r>
    </w:p>
    <w:p w:rsidR="00EC2BFD" w:rsidRDefault="00EC2BFD" w:rsidP="00EC2BFD">
      <w:pPr>
        <w:spacing w:before="120" w:after="0" w:line="360" w:lineRule="auto"/>
        <w:jc w:val="both"/>
        <w:rPr>
          <w:rFonts w:ascii="Times New Roman" w:eastAsia="Calibri" w:hAnsi="Times New Roman" w:cs="Times New Roman"/>
          <w:sz w:val="10"/>
          <w:szCs w:val="24"/>
        </w:rPr>
      </w:pPr>
      <w:r>
        <w:rPr>
          <w:rFonts w:ascii="Times New Roman" w:eastAsia="Calibri" w:hAnsi="Times New Roman" w:cs="Times New Roman"/>
          <w:sz w:val="24"/>
          <w:szCs w:val="24"/>
        </w:rPr>
        <w:t xml:space="preserve"> </w:t>
      </w:r>
    </w:p>
    <w:p w:rsidR="00EC2BFD" w:rsidRDefault="00EC2BFD" w:rsidP="00EC2BFD">
      <w:pPr>
        <w:spacing w:before="120"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item 3 of the table </w:t>
      </w:r>
      <w:proofErr w:type="gramStart"/>
      <w:r>
        <w:rPr>
          <w:rFonts w:ascii="Times New Roman" w:eastAsia="Calibri" w:hAnsi="Times New Roman" w:cs="Times New Roman"/>
          <w:sz w:val="24"/>
          <w:szCs w:val="24"/>
        </w:rPr>
        <w:t>4.2  189</w:t>
      </w:r>
      <w:proofErr w:type="gramEnd"/>
      <w:r>
        <w:rPr>
          <w:rFonts w:ascii="Times New Roman" w:eastAsia="Calibri" w:hAnsi="Times New Roman" w:cs="Times New Roman"/>
          <w:sz w:val="24"/>
          <w:szCs w:val="24"/>
        </w:rPr>
        <w:t>(37.13%) of the respondents strongly agreed that  s</w:t>
      </w:r>
      <w:r>
        <w:rPr>
          <w:rFonts w:ascii="Times New Roman" w:hAnsi="Times New Roman" w:cs="Times New Roman"/>
        </w:rPr>
        <w:t>trategic priorities are consistently communicated to all staff</w:t>
      </w:r>
      <w:r>
        <w:rPr>
          <w:rFonts w:ascii="Times New Roman" w:eastAsia="Calibri" w:hAnsi="Times New Roman" w:cs="Times New Roman"/>
          <w:sz w:val="24"/>
          <w:szCs w:val="24"/>
        </w:rPr>
        <w:t>,306 (60.11%) agreed, 7(1.38%) were undecided, 5(0.89%) disagreed while 2(0.39%)  strongly disagreed that  s</w:t>
      </w:r>
      <w:r>
        <w:rPr>
          <w:rFonts w:ascii="Times New Roman" w:hAnsi="Times New Roman" w:cs="Times New Roman"/>
        </w:rPr>
        <w:t>trategic priorities are consistently communicated to all staff</w:t>
      </w:r>
    </w:p>
    <w:p w:rsidR="00EC2BFD" w:rsidRDefault="00EC2BFD" w:rsidP="00EC2BFD">
      <w:pPr>
        <w:spacing w:before="120" w:after="0" w:line="360" w:lineRule="auto"/>
        <w:jc w:val="both"/>
        <w:rPr>
          <w:rFonts w:ascii="Times New Roman" w:eastAsia="Times New Roman" w:hAnsi="Times New Roman" w:cs="Times New Roman"/>
          <w:color w:val="000000"/>
          <w:sz w:val="24"/>
          <w:szCs w:val="24"/>
          <w:lang w:val="en-GB" w:eastAsia="en-GB"/>
        </w:rPr>
      </w:pPr>
      <w:r>
        <w:rPr>
          <w:rFonts w:ascii="Times New Roman" w:eastAsia="Calibri" w:hAnsi="Times New Roman" w:cs="Times New Roman"/>
          <w:sz w:val="24"/>
          <w:szCs w:val="24"/>
        </w:rPr>
        <w:t xml:space="preserve">In item 4 of the table </w:t>
      </w:r>
      <w:proofErr w:type="gramStart"/>
      <w:r>
        <w:rPr>
          <w:rFonts w:ascii="Times New Roman" w:eastAsia="Calibri" w:hAnsi="Times New Roman" w:cs="Times New Roman"/>
          <w:sz w:val="24"/>
          <w:szCs w:val="24"/>
        </w:rPr>
        <w:t>4.2  208</w:t>
      </w:r>
      <w:proofErr w:type="gramEnd"/>
      <w:r>
        <w:rPr>
          <w:rFonts w:ascii="Times New Roman" w:eastAsia="Calibri" w:hAnsi="Times New Roman" w:cs="Times New Roman"/>
          <w:sz w:val="24"/>
          <w:szCs w:val="24"/>
        </w:rPr>
        <w:t>(40.86%) of the respondents strongly agreed that  l</w:t>
      </w:r>
      <w:r>
        <w:rPr>
          <w:rFonts w:ascii="Times New Roman" w:hAnsi="Times New Roman" w:cs="Times New Roman"/>
        </w:rPr>
        <w:t>eadership regularly aligns departmental actions with strategic goals</w:t>
      </w:r>
      <w:r>
        <w:rPr>
          <w:rFonts w:ascii="Times New Roman" w:eastAsia="Calibri" w:hAnsi="Times New Roman" w:cs="Times New Roman"/>
          <w:sz w:val="24"/>
          <w:szCs w:val="24"/>
        </w:rPr>
        <w:t>,289 (56.78%) agreed, 3(0.59%) were undecided, 6(1.19%) disagreed while 3 (0.59%)  strongly disagreed that  l</w:t>
      </w:r>
      <w:r>
        <w:rPr>
          <w:rFonts w:ascii="Times New Roman" w:hAnsi="Times New Roman" w:cs="Times New Roman"/>
        </w:rPr>
        <w:t>eadership regularly aligns departmental actions with strategic goals</w:t>
      </w:r>
    </w:p>
    <w:p w:rsidR="00EC2BFD" w:rsidRDefault="00EC2BFD" w:rsidP="00EC2BFD">
      <w:pPr>
        <w:spacing w:before="120" w:after="0" w:line="360" w:lineRule="auto"/>
        <w:jc w:val="both"/>
        <w:rPr>
          <w:rFonts w:ascii="Times New Roman" w:eastAsia="Times New Roman" w:hAnsi="Times New Roman" w:cs="Times New Roman"/>
          <w:color w:val="000000"/>
          <w:sz w:val="24"/>
          <w:szCs w:val="24"/>
          <w:lang w:val="en-GB" w:eastAsia="en-GB"/>
        </w:rPr>
      </w:pPr>
      <w:r>
        <w:rPr>
          <w:rFonts w:ascii="Times New Roman" w:eastAsia="Calibri" w:hAnsi="Times New Roman" w:cs="Times New Roman"/>
          <w:sz w:val="24"/>
          <w:szCs w:val="24"/>
        </w:rPr>
        <w:t xml:space="preserve">In item 5 of the table </w:t>
      </w:r>
      <w:proofErr w:type="gramStart"/>
      <w:r>
        <w:rPr>
          <w:rFonts w:ascii="Times New Roman" w:eastAsia="Calibri" w:hAnsi="Times New Roman" w:cs="Times New Roman"/>
          <w:sz w:val="24"/>
          <w:szCs w:val="24"/>
        </w:rPr>
        <w:t>4.2  306</w:t>
      </w:r>
      <w:proofErr w:type="gramEnd"/>
      <w:r>
        <w:rPr>
          <w:rFonts w:ascii="Times New Roman" w:eastAsia="Calibri" w:hAnsi="Times New Roman" w:cs="Times New Roman"/>
          <w:sz w:val="24"/>
          <w:szCs w:val="24"/>
        </w:rPr>
        <w:t>(60.11%) of the respondents strongly agreed that  t</w:t>
      </w:r>
      <w:r>
        <w:rPr>
          <w:rFonts w:ascii="Times New Roman" w:hAnsi="Times New Roman" w:cs="Times New Roman"/>
        </w:rPr>
        <w:t>he company’s strategic vision guides daily operational decisions</w:t>
      </w:r>
      <w:r>
        <w:rPr>
          <w:rFonts w:ascii="Times New Roman" w:eastAsia="Calibri" w:hAnsi="Times New Roman" w:cs="Times New Roman"/>
          <w:sz w:val="24"/>
          <w:szCs w:val="24"/>
        </w:rPr>
        <w:t xml:space="preserve">,180 (35.36%) agreed, 5(0.89%) were undecided, </w:t>
      </w:r>
      <w:r>
        <w:rPr>
          <w:rFonts w:ascii="Times New Roman" w:eastAsia="Calibri" w:hAnsi="Times New Roman" w:cs="Times New Roman"/>
          <w:sz w:val="24"/>
          <w:szCs w:val="24"/>
        </w:rPr>
        <w:lastRenderedPageBreak/>
        <w:t>8(1.57%) disagreed while 10 (1.96%)  strongly disagreed that  t</w:t>
      </w:r>
      <w:r>
        <w:rPr>
          <w:rFonts w:ascii="Times New Roman" w:hAnsi="Times New Roman" w:cs="Times New Roman"/>
        </w:rPr>
        <w:t>he company’s strategic vision guides daily operational decisions</w:t>
      </w:r>
    </w:p>
    <w:p w:rsidR="00B948E2" w:rsidRDefault="00B948E2" w:rsidP="00EC2BFD">
      <w:pPr>
        <w:autoSpaceDE w:val="0"/>
        <w:autoSpaceDN w:val="0"/>
        <w:adjustRightInd w:val="0"/>
        <w:spacing w:after="0" w:line="360" w:lineRule="auto"/>
        <w:rPr>
          <w:rFonts w:ascii="Times New Roman" w:hAnsi="Times New Roman" w:cs="Times New Roman"/>
          <w:b/>
          <w:sz w:val="24"/>
          <w:szCs w:val="24"/>
        </w:rPr>
      </w:pPr>
    </w:p>
    <w:p w:rsidR="00B948E2" w:rsidRDefault="00B948E2" w:rsidP="00EC2BFD">
      <w:pPr>
        <w:autoSpaceDE w:val="0"/>
        <w:autoSpaceDN w:val="0"/>
        <w:adjustRightInd w:val="0"/>
        <w:spacing w:after="0" w:line="360" w:lineRule="auto"/>
        <w:rPr>
          <w:rFonts w:ascii="Times New Roman" w:hAnsi="Times New Roman" w:cs="Times New Roman"/>
          <w:b/>
          <w:sz w:val="24"/>
          <w:szCs w:val="24"/>
        </w:rPr>
      </w:pPr>
    </w:p>
    <w:p w:rsidR="00EC2BFD" w:rsidRDefault="00EC2BFD" w:rsidP="00EC2BFD">
      <w:pPr>
        <w:autoSpaceDE w:val="0"/>
        <w:autoSpaceDN w:val="0"/>
        <w:adjustRightInd w:val="0"/>
        <w:spacing w:after="0" w:line="360" w:lineRule="auto"/>
        <w:rPr>
          <w:rFonts w:ascii="Times New Roman" w:eastAsia="Calibri" w:hAnsi="Times New Roman" w:cs="Times New Roman"/>
          <w:sz w:val="24"/>
          <w:szCs w:val="24"/>
          <w:lang w:val="en-GB"/>
        </w:rPr>
      </w:pPr>
      <w:r>
        <w:rPr>
          <w:rFonts w:ascii="Times New Roman" w:hAnsi="Times New Roman" w:cs="Times New Roman"/>
          <w:b/>
          <w:sz w:val="24"/>
          <w:szCs w:val="24"/>
        </w:rPr>
        <w:t xml:space="preserve">Table 4.3: Responses </w:t>
      </w:r>
      <w:proofErr w:type="gramStart"/>
      <w:r>
        <w:rPr>
          <w:rFonts w:ascii="Times New Roman" w:hAnsi="Times New Roman" w:cs="Times New Roman"/>
          <w:b/>
          <w:sz w:val="24"/>
          <w:szCs w:val="24"/>
        </w:rPr>
        <w:t xml:space="preserve">on  </w:t>
      </w:r>
      <w:r w:rsidRPr="00B948E2">
        <w:rPr>
          <w:rFonts w:ascii="Times New Roman" w:eastAsia="Times New Roman" w:hAnsi="Times New Roman" w:cs="Times New Roman"/>
          <w:b/>
          <w:sz w:val="24"/>
          <w:szCs w:val="24"/>
        </w:rPr>
        <w:t>operational</w:t>
      </w:r>
      <w:proofErr w:type="gramEnd"/>
      <w:r w:rsidRPr="00B948E2">
        <w:rPr>
          <w:rFonts w:ascii="Times New Roman" w:eastAsia="Times New Roman" w:hAnsi="Times New Roman" w:cs="Times New Roman"/>
          <w:b/>
          <w:sz w:val="24"/>
          <w:szCs w:val="24"/>
        </w:rPr>
        <w:t xml:space="preserve"> efficiency</w:t>
      </w:r>
    </w:p>
    <w:tbl>
      <w:tblPr>
        <w:tblStyle w:val="TableGrid"/>
        <w:tblW w:w="9606" w:type="dxa"/>
        <w:tblLook w:val="04A0" w:firstRow="1" w:lastRow="0" w:firstColumn="1" w:lastColumn="0" w:noHBand="0" w:noVBand="1"/>
      </w:tblPr>
      <w:tblGrid>
        <w:gridCol w:w="635"/>
        <w:gridCol w:w="2289"/>
        <w:gridCol w:w="1116"/>
        <w:gridCol w:w="1116"/>
        <w:gridCol w:w="1007"/>
        <w:gridCol w:w="1196"/>
        <w:gridCol w:w="1007"/>
        <w:gridCol w:w="669"/>
        <w:gridCol w:w="571"/>
      </w:tblGrid>
      <w:tr w:rsidR="00EC2BFD" w:rsidTr="00EC2BFD">
        <w:trPr>
          <w:trHeight w:val="1000"/>
        </w:trPr>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BFD" w:rsidRDefault="00EC2BF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s/no</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BFD" w:rsidRDefault="00EC2BF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Questionnaire items</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BFD" w:rsidRDefault="00EC2BFD">
            <w:pPr>
              <w:rPr>
                <w:rFonts w:ascii="Times New Roman" w:hAnsi="Times New Roman" w:cs="Times New Roman"/>
                <w:b/>
                <w:sz w:val="18"/>
                <w:szCs w:val="18"/>
              </w:rPr>
            </w:pPr>
            <w:r>
              <w:rPr>
                <w:rFonts w:ascii="Times New Roman" w:hAnsi="Times New Roman" w:cs="Times New Roman"/>
                <w:b/>
                <w:sz w:val="18"/>
                <w:szCs w:val="18"/>
              </w:rPr>
              <w:t xml:space="preserve"> Strongly</w:t>
            </w:r>
          </w:p>
          <w:p w:rsidR="00EC2BFD" w:rsidRDefault="00EC2BFD">
            <w:pPr>
              <w:spacing w:line="360" w:lineRule="auto"/>
              <w:contextualSpacing/>
              <w:jc w:val="both"/>
              <w:rPr>
                <w:rFonts w:ascii="Times New Roman" w:hAnsi="Times New Roman" w:cs="Times New Roman"/>
                <w:b/>
                <w:sz w:val="18"/>
                <w:szCs w:val="18"/>
              </w:rPr>
            </w:pPr>
            <w:r>
              <w:rPr>
                <w:rFonts w:ascii="Times New Roman" w:hAnsi="Times New Roman" w:cs="Times New Roman"/>
                <w:b/>
                <w:sz w:val="18"/>
                <w:szCs w:val="18"/>
              </w:rPr>
              <w:t>Agree</w:t>
            </w:r>
          </w:p>
          <w:p w:rsidR="00EC2BFD" w:rsidRDefault="00EC2BFD">
            <w:pPr>
              <w:spacing w:line="360" w:lineRule="auto"/>
              <w:contextualSpacing/>
              <w:jc w:val="both"/>
              <w:rPr>
                <w:rFonts w:ascii="Times New Roman" w:hAnsi="Times New Roman" w:cs="Times New Roman"/>
                <w:b/>
                <w:sz w:val="18"/>
                <w:szCs w:val="18"/>
              </w:rPr>
            </w:pP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BFD" w:rsidRDefault="00EC2BFD">
            <w:pPr>
              <w:rPr>
                <w:rFonts w:ascii="Times New Roman" w:hAnsi="Times New Roman" w:cs="Times New Roman"/>
                <w:b/>
                <w:sz w:val="18"/>
                <w:szCs w:val="18"/>
              </w:rPr>
            </w:pPr>
            <w:r>
              <w:rPr>
                <w:rFonts w:ascii="Times New Roman" w:hAnsi="Times New Roman" w:cs="Times New Roman"/>
                <w:b/>
                <w:sz w:val="18"/>
                <w:szCs w:val="18"/>
              </w:rPr>
              <w:t>Agree</w:t>
            </w:r>
          </w:p>
          <w:p w:rsidR="00EC2BFD" w:rsidRDefault="00EC2BFD">
            <w:pPr>
              <w:spacing w:line="360" w:lineRule="auto"/>
              <w:contextualSpacing/>
              <w:jc w:val="both"/>
              <w:rPr>
                <w:rFonts w:ascii="Times New Roman" w:hAnsi="Times New Roman" w:cs="Times New Roman"/>
                <w:b/>
                <w:sz w:val="18"/>
                <w:szCs w:val="18"/>
              </w:rPr>
            </w:pP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BFD" w:rsidRDefault="00EC2BFD">
            <w:pPr>
              <w:spacing w:line="360" w:lineRule="auto"/>
              <w:contextualSpacing/>
              <w:jc w:val="both"/>
              <w:rPr>
                <w:rFonts w:ascii="Times New Roman" w:hAnsi="Times New Roman" w:cs="Times New Roman"/>
                <w:b/>
                <w:sz w:val="18"/>
                <w:szCs w:val="18"/>
              </w:rPr>
            </w:pPr>
            <w:r>
              <w:rPr>
                <w:rFonts w:ascii="Times New Roman" w:hAnsi="Times New Roman" w:cs="Times New Roman"/>
                <w:b/>
                <w:sz w:val="18"/>
                <w:szCs w:val="18"/>
              </w:rPr>
              <w:t>undecided</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BFD" w:rsidRDefault="00EC2BFD">
            <w:pPr>
              <w:spacing w:line="360" w:lineRule="auto"/>
              <w:contextualSpacing/>
              <w:jc w:val="both"/>
              <w:rPr>
                <w:rFonts w:ascii="Times New Roman" w:hAnsi="Times New Roman" w:cs="Times New Roman"/>
                <w:b/>
                <w:sz w:val="18"/>
                <w:szCs w:val="18"/>
              </w:rPr>
            </w:pPr>
            <w:r>
              <w:rPr>
                <w:rFonts w:ascii="Times New Roman" w:hAnsi="Times New Roman" w:cs="Times New Roman"/>
                <w:b/>
                <w:sz w:val="18"/>
                <w:szCs w:val="18"/>
              </w:rPr>
              <w:t xml:space="preserve">Disagree </w:t>
            </w:r>
          </w:p>
          <w:p w:rsidR="00EC2BFD" w:rsidRDefault="00EC2BFD">
            <w:pPr>
              <w:spacing w:line="360" w:lineRule="auto"/>
              <w:contextualSpacing/>
              <w:jc w:val="both"/>
              <w:rPr>
                <w:rFonts w:ascii="Times New Roman" w:hAnsi="Times New Roman" w:cs="Times New Roman"/>
                <w:b/>
                <w:sz w:val="18"/>
                <w:szCs w:val="18"/>
              </w:rPr>
            </w:pPr>
          </w:p>
          <w:p w:rsidR="00EC2BFD" w:rsidRDefault="00EC2BFD">
            <w:pPr>
              <w:spacing w:line="360" w:lineRule="auto"/>
              <w:contextualSpacing/>
              <w:jc w:val="both"/>
              <w:rPr>
                <w:rFonts w:ascii="Times New Roman" w:hAnsi="Times New Roman" w:cs="Times New Roman"/>
                <w:b/>
                <w:sz w:val="18"/>
                <w:szCs w:val="18"/>
              </w:rPr>
            </w:pPr>
          </w:p>
        </w:tc>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BFD" w:rsidRDefault="00EC2BFD">
            <w:pPr>
              <w:spacing w:line="360" w:lineRule="auto"/>
              <w:contextualSpacing/>
              <w:jc w:val="both"/>
              <w:rPr>
                <w:rFonts w:ascii="Times New Roman" w:hAnsi="Times New Roman" w:cs="Times New Roman"/>
                <w:b/>
                <w:sz w:val="18"/>
                <w:szCs w:val="18"/>
              </w:rPr>
            </w:pPr>
            <w:r>
              <w:rPr>
                <w:rFonts w:ascii="Times New Roman" w:hAnsi="Times New Roman" w:cs="Times New Roman"/>
                <w:b/>
                <w:sz w:val="18"/>
                <w:szCs w:val="18"/>
              </w:rPr>
              <w:t xml:space="preserve">Strongly </w:t>
            </w:r>
          </w:p>
          <w:p w:rsidR="00EC2BFD" w:rsidRDefault="00EC2BFD">
            <w:pPr>
              <w:spacing w:line="360" w:lineRule="auto"/>
              <w:contextualSpacing/>
              <w:jc w:val="both"/>
              <w:rPr>
                <w:rFonts w:ascii="Times New Roman" w:hAnsi="Times New Roman" w:cs="Times New Roman"/>
                <w:b/>
                <w:sz w:val="18"/>
                <w:szCs w:val="18"/>
              </w:rPr>
            </w:pPr>
            <w:r>
              <w:rPr>
                <w:rFonts w:ascii="Times New Roman" w:hAnsi="Times New Roman" w:cs="Times New Roman"/>
                <w:b/>
                <w:sz w:val="18"/>
                <w:szCs w:val="18"/>
              </w:rPr>
              <w:t>Disagree</w:t>
            </w:r>
          </w:p>
          <w:p w:rsidR="00EC2BFD" w:rsidRDefault="00EC2BFD">
            <w:pPr>
              <w:spacing w:line="360" w:lineRule="auto"/>
              <w:contextualSpacing/>
              <w:jc w:val="both"/>
              <w:rPr>
                <w:rFonts w:ascii="Times New Roman" w:hAnsi="Times New Roman" w:cs="Times New Roman"/>
                <w:b/>
                <w:sz w:val="18"/>
                <w:szCs w:val="18"/>
              </w:rPr>
            </w:pP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BFD" w:rsidRDefault="00EC2BFD">
            <w:pPr>
              <w:spacing w:line="360" w:lineRule="auto"/>
              <w:contextualSpacing/>
              <w:jc w:val="both"/>
              <w:rPr>
                <w:rFonts w:ascii="Times New Roman" w:hAnsi="Times New Roman" w:cs="Times New Roman"/>
                <w:b/>
                <w:sz w:val="18"/>
                <w:szCs w:val="18"/>
              </w:rPr>
            </w:pPr>
            <w:r>
              <w:rPr>
                <w:rFonts w:ascii="Times New Roman" w:hAnsi="Times New Roman" w:cs="Times New Roman"/>
                <w:b/>
                <w:sz w:val="18"/>
                <w:szCs w:val="18"/>
              </w:rPr>
              <w:t>Total</w:t>
            </w:r>
          </w:p>
        </w:tc>
        <w:tc>
          <w:tcPr>
            <w:tcW w:w="575" w:type="dxa"/>
            <w:vMerge w:val="restart"/>
            <w:tcBorders>
              <w:top w:val="nil"/>
              <w:left w:val="single" w:sz="4" w:space="0" w:color="auto"/>
              <w:bottom w:val="single" w:sz="4" w:space="0" w:color="000000" w:themeColor="text1"/>
              <w:right w:val="nil"/>
            </w:tcBorders>
          </w:tcPr>
          <w:p w:rsidR="00EC2BFD" w:rsidRDefault="00EC2BFD">
            <w:pPr>
              <w:spacing w:line="360" w:lineRule="auto"/>
              <w:contextualSpacing/>
              <w:rPr>
                <w:rFonts w:ascii="Times New Roman" w:hAnsi="Times New Roman" w:cs="Times New Roman"/>
                <w:b/>
                <w:sz w:val="18"/>
                <w:szCs w:val="18"/>
              </w:rPr>
            </w:pPr>
          </w:p>
        </w:tc>
      </w:tr>
      <w:tr w:rsidR="00EC2BFD" w:rsidTr="00EC2BFD">
        <w:trPr>
          <w:trHeight w:val="818"/>
        </w:trPr>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BFD" w:rsidRDefault="00EC2BF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6</w:t>
            </w:r>
          </w:p>
          <w:p w:rsidR="00EC2BFD" w:rsidRDefault="00EC2BFD">
            <w:pPr>
              <w:spacing w:line="360" w:lineRule="auto"/>
              <w:contextualSpacing/>
              <w:jc w:val="both"/>
              <w:rPr>
                <w:rFonts w:ascii="Times New Roman" w:hAnsi="Times New Roman" w:cs="Times New Roman"/>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BFD" w:rsidRDefault="00EC2BFD">
            <w:pPr>
              <w:jc w:val="both"/>
              <w:rPr>
                <w:rFonts w:ascii="Times New Roman" w:eastAsia="Times New Roman" w:hAnsi="Times New Roman" w:cs="Times New Roman"/>
                <w:color w:val="000000"/>
                <w:sz w:val="24"/>
                <w:szCs w:val="24"/>
                <w:lang w:val="en-GB"/>
              </w:rPr>
            </w:pPr>
            <w:r>
              <w:rPr>
                <w:rFonts w:ascii="Times New Roman" w:hAnsi="Times New Roman" w:cs="Times New Roman"/>
              </w:rPr>
              <w:t>Tasks are completed with minimal delays or rework</w:t>
            </w:r>
          </w:p>
        </w:tc>
        <w:tc>
          <w:tcPr>
            <w:tcW w:w="1116" w:type="dxa"/>
            <w:tcBorders>
              <w:top w:val="single" w:sz="4" w:space="0" w:color="auto"/>
              <w:left w:val="single" w:sz="4" w:space="0" w:color="000000" w:themeColor="text1"/>
              <w:bottom w:val="single" w:sz="4" w:space="0" w:color="000000" w:themeColor="text1"/>
              <w:right w:val="single" w:sz="4" w:space="0" w:color="auto"/>
            </w:tcBorders>
            <w:hideMark/>
          </w:tcPr>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250</w:t>
            </w:r>
          </w:p>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(49.12%)</w:t>
            </w:r>
          </w:p>
        </w:tc>
        <w:tc>
          <w:tcPr>
            <w:tcW w:w="1116" w:type="dxa"/>
            <w:tcBorders>
              <w:top w:val="single" w:sz="4" w:space="0" w:color="auto"/>
              <w:left w:val="single" w:sz="4" w:space="0" w:color="auto"/>
              <w:bottom w:val="single" w:sz="4" w:space="0" w:color="000000" w:themeColor="text1"/>
              <w:right w:val="single" w:sz="4" w:space="0" w:color="000000" w:themeColor="text1"/>
            </w:tcBorders>
            <w:hideMark/>
          </w:tcPr>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237</w:t>
            </w:r>
          </w:p>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(46.56%)</w:t>
            </w:r>
          </w:p>
        </w:tc>
        <w:tc>
          <w:tcPr>
            <w:tcW w:w="996" w:type="dxa"/>
            <w:tcBorders>
              <w:top w:val="single" w:sz="4" w:space="0" w:color="auto"/>
              <w:left w:val="single" w:sz="4" w:space="0" w:color="000000" w:themeColor="text1"/>
              <w:bottom w:val="single" w:sz="4" w:space="0" w:color="000000" w:themeColor="text1"/>
              <w:right w:val="single" w:sz="4" w:space="0" w:color="auto"/>
            </w:tcBorders>
            <w:hideMark/>
          </w:tcPr>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7</w:t>
            </w:r>
          </w:p>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(1.38%)</w:t>
            </w:r>
          </w:p>
        </w:tc>
        <w:tc>
          <w:tcPr>
            <w:tcW w:w="1196" w:type="dxa"/>
            <w:tcBorders>
              <w:top w:val="single" w:sz="4" w:space="0" w:color="auto"/>
              <w:left w:val="single" w:sz="4" w:space="0" w:color="auto"/>
              <w:bottom w:val="single" w:sz="4" w:space="0" w:color="000000" w:themeColor="text1"/>
              <w:right w:val="single" w:sz="4" w:space="0" w:color="000000" w:themeColor="text1"/>
            </w:tcBorders>
            <w:hideMark/>
          </w:tcPr>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9</w:t>
            </w:r>
          </w:p>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(1.77%)</w:t>
            </w:r>
          </w:p>
        </w:tc>
        <w:tc>
          <w:tcPr>
            <w:tcW w:w="1007" w:type="dxa"/>
            <w:tcBorders>
              <w:top w:val="single" w:sz="4" w:space="0" w:color="auto"/>
              <w:left w:val="single" w:sz="4" w:space="0" w:color="000000" w:themeColor="text1"/>
              <w:bottom w:val="single" w:sz="4" w:space="0" w:color="000000" w:themeColor="text1"/>
              <w:right w:val="single" w:sz="4" w:space="0" w:color="auto"/>
            </w:tcBorders>
            <w:hideMark/>
          </w:tcPr>
          <w:p w:rsidR="00EC2BFD" w:rsidRDefault="00EC2BFD">
            <w:pPr>
              <w:spacing w:line="360" w:lineRule="auto"/>
              <w:contextualSpacing/>
              <w:rPr>
                <w:rFonts w:ascii="Times New Roman" w:hAnsi="Times New Roman" w:cs="Times New Roman"/>
              </w:rPr>
            </w:pPr>
            <w:r>
              <w:rPr>
                <w:rFonts w:ascii="Times New Roman" w:hAnsi="Times New Roman" w:cs="Times New Roman"/>
              </w:rPr>
              <w:t>6</w:t>
            </w:r>
          </w:p>
          <w:p w:rsidR="00EC2BFD" w:rsidRDefault="00EC2BFD">
            <w:pPr>
              <w:spacing w:line="360" w:lineRule="auto"/>
              <w:contextualSpacing/>
              <w:rPr>
                <w:rFonts w:ascii="Times New Roman" w:hAnsi="Times New Roman" w:cs="Times New Roman"/>
              </w:rPr>
            </w:pPr>
            <w:r>
              <w:rPr>
                <w:rFonts w:ascii="Times New Roman" w:hAnsi="Times New Roman" w:cs="Times New Roman"/>
              </w:rPr>
              <w:t>(1.18%)</w:t>
            </w:r>
          </w:p>
        </w:tc>
        <w:tc>
          <w:tcPr>
            <w:tcW w:w="669" w:type="dxa"/>
            <w:tcBorders>
              <w:top w:val="single" w:sz="4" w:space="0" w:color="auto"/>
              <w:left w:val="single" w:sz="4" w:space="0" w:color="000000" w:themeColor="text1"/>
              <w:bottom w:val="single" w:sz="4" w:space="0" w:color="000000" w:themeColor="text1"/>
              <w:right w:val="single" w:sz="4" w:space="0" w:color="auto"/>
            </w:tcBorders>
            <w:hideMark/>
          </w:tcPr>
          <w:p w:rsidR="00EC2BFD" w:rsidRDefault="00EC2BFD">
            <w:pPr>
              <w:spacing w:line="360" w:lineRule="auto"/>
              <w:contextualSpacing/>
              <w:rPr>
                <w:rFonts w:ascii="Times New Roman" w:hAnsi="Times New Roman" w:cs="Times New Roman"/>
                <w:b/>
              </w:rPr>
            </w:pPr>
            <w:r>
              <w:rPr>
                <w:rFonts w:ascii="Times New Roman" w:hAnsi="Times New Roman" w:cs="Times New Roman"/>
                <w:b/>
              </w:rPr>
              <w:t>509</w:t>
            </w:r>
          </w:p>
        </w:tc>
        <w:tc>
          <w:tcPr>
            <w:tcW w:w="0" w:type="auto"/>
            <w:vMerge/>
            <w:tcBorders>
              <w:top w:val="nil"/>
              <w:left w:val="single" w:sz="4" w:space="0" w:color="auto"/>
              <w:bottom w:val="single" w:sz="4" w:space="0" w:color="000000" w:themeColor="text1"/>
              <w:right w:val="nil"/>
            </w:tcBorders>
            <w:vAlign w:val="center"/>
            <w:hideMark/>
          </w:tcPr>
          <w:p w:rsidR="00EC2BFD" w:rsidRDefault="00EC2BFD">
            <w:pPr>
              <w:rPr>
                <w:rFonts w:ascii="Times New Roman" w:hAnsi="Times New Roman" w:cs="Times New Roman"/>
                <w:b/>
                <w:sz w:val="18"/>
                <w:szCs w:val="18"/>
              </w:rPr>
            </w:pPr>
          </w:p>
        </w:tc>
      </w:tr>
      <w:tr w:rsidR="00EC2BFD" w:rsidTr="00EC2BFD">
        <w:trPr>
          <w:trHeight w:val="405"/>
        </w:trPr>
        <w:tc>
          <w:tcPr>
            <w:tcW w:w="635" w:type="dxa"/>
            <w:tcBorders>
              <w:top w:val="single" w:sz="12" w:space="0" w:color="auto"/>
              <w:left w:val="single" w:sz="4" w:space="0" w:color="000000" w:themeColor="text1"/>
              <w:bottom w:val="single" w:sz="4" w:space="0" w:color="auto"/>
              <w:right w:val="single" w:sz="4" w:space="0" w:color="000000" w:themeColor="text1"/>
            </w:tcBorders>
            <w:hideMark/>
          </w:tcPr>
          <w:p w:rsidR="00EC2BFD" w:rsidRDefault="00EC2BF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7</w:t>
            </w:r>
          </w:p>
        </w:tc>
        <w:tc>
          <w:tcPr>
            <w:tcW w:w="2296" w:type="dxa"/>
            <w:tcBorders>
              <w:top w:val="single" w:sz="12" w:space="0" w:color="auto"/>
              <w:left w:val="single" w:sz="4" w:space="0" w:color="000000" w:themeColor="text1"/>
              <w:bottom w:val="single" w:sz="4" w:space="0" w:color="auto"/>
              <w:right w:val="single" w:sz="4" w:space="0" w:color="000000" w:themeColor="text1"/>
            </w:tcBorders>
            <w:hideMark/>
          </w:tcPr>
          <w:p w:rsidR="00EC2BFD" w:rsidRDefault="00EC2BFD">
            <w:pPr>
              <w:spacing w:line="360" w:lineRule="auto"/>
              <w:contextualSpacing/>
              <w:jc w:val="both"/>
              <w:rPr>
                <w:rFonts w:ascii="Times New Roman" w:hAnsi="Times New Roman" w:cs="Times New Roman"/>
                <w:sz w:val="20"/>
                <w:szCs w:val="20"/>
              </w:rPr>
            </w:pPr>
            <w:r>
              <w:rPr>
                <w:rFonts w:ascii="Times New Roman" w:hAnsi="Times New Roman" w:cs="Times New Roman"/>
              </w:rPr>
              <w:t>The organization effectively utilizes resources (time, manpower, tools).</w:t>
            </w:r>
          </w:p>
        </w:tc>
        <w:tc>
          <w:tcPr>
            <w:tcW w:w="1116" w:type="dxa"/>
            <w:tcBorders>
              <w:top w:val="single" w:sz="12" w:space="0" w:color="auto"/>
              <w:left w:val="single" w:sz="4" w:space="0" w:color="000000" w:themeColor="text1"/>
              <w:bottom w:val="single" w:sz="4" w:space="0" w:color="auto"/>
              <w:right w:val="single" w:sz="4" w:space="0" w:color="auto"/>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210</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(41.26%)</w:t>
            </w:r>
          </w:p>
        </w:tc>
        <w:tc>
          <w:tcPr>
            <w:tcW w:w="1116" w:type="dxa"/>
            <w:tcBorders>
              <w:top w:val="single" w:sz="12" w:space="0" w:color="auto"/>
              <w:left w:val="single" w:sz="4" w:space="0" w:color="auto"/>
              <w:bottom w:val="single" w:sz="4" w:space="0" w:color="auto"/>
              <w:right w:val="single" w:sz="4" w:space="0" w:color="000000" w:themeColor="text1"/>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278</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(54.62%)</w:t>
            </w:r>
          </w:p>
        </w:tc>
        <w:tc>
          <w:tcPr>
            <w:tcW w:w="996" w:type="dxa"/>
            <w:tcBorders>
              <w:top w:val="single" w:sz="12" w:space="0" w:color="auto"/>
              <w:left w:val="single" w:sz="4" w:space="0" w:color="000000" w:themeColor="text1"/>
              <w:bottom w:val="single" w:sz="4" w:space="0" w:color="auto"/>
              <w:right w:val="single" w:sz="4" w:space="0" w:color="auto"/>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6</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(1.18%)</w:t>
            </w:r>
          </w:p>
        </w:tc>
        <w:tc>
          <w:tcPr>
            <w:tcW w:w="1196" w:type="dxa"/>
            <w:tcBorders>
              <w:top w:val="single" w:sz="12" w:space="0" w:color="auto"/>
              <w:left w:val="single" w:sz="4" w:space="0" w:color="auto"/>
              <w:bottom w:val="single" w:sz="4" w:space="0" w:color="auto"/>
              <w:right w:val="single" w:sz="4" w:space="0" w:color="000000" w:themeColor="text1"/>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7</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(1.38%)</w:t>
            </w:r>
          </w:p>
        </w:tc>
        <w:tc>
          <w:tcPr>
            <w:tcW w:w="1007" w:type="dxa"/>
            <w:tcBorders>
              <w:top w:val="single" w:sz="12" w:space="0" w:color="auto"/>
              <w:left w:val="single" w:sz="4" w:space="0" w:color="000000" w:themeColor="text1"/>
              <w:bottom w:val="single" w:sz="4" w:space="0" w:color="auto"/>
              <w:right w:val="single" w:sz="4" w:space="0" w:color="auto"/>
            </w:tcBorders>
            <w:hideMark/>
          </w:tcPr>
          <w:p w:rsidR="00EC2BFD" w:rsidRDefault="00EC2BFD">
            <w:pPr>
              <w:spacing w:line="360" w:lineRule="auto"/>
              <w:contextualSpacing/>
              <w:rPr>
                <w:rFonts w:ascii="Times New Roman" w:hAnsi="Times New Roman" w:cs="Times New Roman"/>
                <w:sz w:val="24"/>
                <w:szCs w:val="24"/>
              </w:rPr>
            </w:pPr>
            <w:r>
              <w:rPr>
                <w:rFonts w:ascii="Times New Roman" w:hAnsi="Times New Roman" w:cs="Times New Roman"/>
                <w:sz w:val="24"/>
                <w:szCs w:val="24"/>
              </w:rPr>
              <w:t>8</w:t>
            </w:r>
          </w:p>
          <w:p w:rsidR="00EC2BFD" w:rsidRDefault="00EC2BFD">
            <w:pPr>
              <w:spacing w:line="360" w:lineRule="auto"/>
              <w:contextualSpacing/>
              <w:rPr>
                <w:rFonts w:ascii="Times New Roman" w:hAnsi="Times New Roman" w:cs="Times New Roman"/>
                <w:sz w:val="24"/>
                <w:szCs w:val="24"/>
              </w:rPr>
            </w:pPr>
            <w:r>
              <w:rPr>
                <w:rFonts w:ascii="Times New Roman" w:hAnsi="Times New Roman" w:cs="Times New Roman"/>
                <w:sz w:val="24"/>
                <w:szCs w:val="24"/>
              </w:rPr>
              <w:t>(1.57%)</w:t>
            </w:r>
          </w:p>
        </w:tc>
        <w:tc>
          <w:tcPr>
            <w:tcW w:w="669" w:type="dxa"/>
            <w:tcBorders>
              <w:top w:val="single" w:sz="12" w:space="0" w:color="auto"/>
              <w:left w:val="single" w:sz="4" w:space="0" w:color="000000" w:themeColor="text1"/>
              <w:bottom w:val="single" w:sz="4" w:space="0" w:color="auto"/>
              <w:right w:val="single" w:sz="4" w:space="0" w:color="auto"/>
            </w:tcBorders>
            <w:hideMark/>
          </w:tcPr>
          <w:p w:rsidR="00EC2BFD" w:rsidRDefault="00EC2BFD">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509</w:t>
            </w:r>
          </w:p>
        </w:tc>
        <w:tc>
          <w:tcPr>
            <w:tcW w:w="0" w:type="auto"/>
            <w:vMerge/>
            <w:tcBorders>
              <w:top w:val="nil"/>
              <w:left w:val="single" w:sz="4" w:space="0" w:color="auto"/>
              <w:bottom w:val="single" w:sz="4" w:space="0" w:color="000000" w:themeColor="text1"/>
              <w:right w:val="nil"/>
            </w:tcBorders>
            <w:vAlign w:val="center"/>
            <w:hideMark/>
          </w:tcPr>
          <w:p w:rsidR="00EC2BFD" w:rsidRDefault="00EC2BFD">
            <w:pPr>
              <w:rPr>
                <w:rFonts w:ascii="Times New Roman" w:hAnsi="Times New Roman" w:cs="Times New Roman"/>
                <w:b/>
                <w:sz w:val="18"/>
                <w:szCs w:val="18"/>
              </w:rPr>
            </w:pPr>
          </w:p>
        </w:tc>
      </w:tr>
      <w:tr w:rsidR="00EC2BFD" w:rsidTr="00EC2BFD">
        <w:trPr>
          <w:trHeight w:val="645"/>
        </w:trPr>
        <w:tc>
          <w:tcPr>
            <w:tcW w:w="635" w:type="dxa"/>
            <w:tcBorders>
              <w:top w:val="single" w:sz="4" w:space="0" w:color="auto"/>
              <w:left w:val="single" w:sz="4" w:space="0" w:color="000000" w:themeColor="text1"/>
              <w:bottom w:val="single" w:sz="4" w:space="0" w:color="auto"/>
              <w:right w:val="single" w:sz="4" w:space="0" w:color="000000" w:themeColor="text1"/>
            </w:tcBorders>
            <w:hideMark/>
          </w:tcPr>
          <w:p w:rsidR="00EC2BFD" w:rsidRDefault="00EC2BF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2296" w:type="dxa"/>
            <w:tcBorders>
              <w:top w:val="single" w:sz="4" w:space="0" w:color="auto"/>
              <w:left w:val="single" w:sz="4" w:space="0" w:color="000000" w:themeColor="text1"/>
              <w:bottom w:val="single" w:sz="4" w:space="0" w:color="auto"/>
              <w:right w:val="single" w:sz="4" w:space="0" w:color="000000" w:themeColor="text1"/>
            </w:tcBorders>
            <w:hideMark/>
          </w:tcPr>
          <w:p w:rsidR="00EC2BFD" w:rsidRDefault="00EC2BFD">
            <w:pPr>
              <w:spacing w:line="360" w:lineRule="auto"/>
              <w:contextualSpacing/>
              <w:jc w:val="both"/>
              <w:rPr>
                <w:rFonts w:ascii="Times New Roman" w:hAnsi="Times New Roman" w:cs="Times New Roman"/>
                <w:sz w:val="20"/>
                <w:szCs w:val="20"/>
              </w:rPr>
            </w:pPr>
            <w:r>
              <w:rPr>
                <w:rFonts w:ascii="Times New Roman" w:hAnsi="Times New Roman" w:cs="Times New Roman"/>
              </w:rPr>
              <w:t>Workflow processes are streamlined and well-coordinated</w:t>
            </w:r>
          </w:p>
        </w:tc>
        <w:tc>
          <w:tcPr>
            <w:tcW w:w="1116" w:type="dxa"/>
            <w:tcBorders>
              <w:top w:val="single" w:sz="4" w:space="0" w:color="auto"/>
              <w:left w:val="single" w:sz="4" w:space="0" w:color="000000" w:themeColor="text1"/>
              <w:bottom w:val="single" w:sz="4" w:space="0" w:color="auto"/>
              <w:right w:val="single" w:sz="4" w:space="0" w:color="auto"/>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289</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(56.78%)</w:t>
            </w:r>
          </w:p>
        </w:tc>
        <w:tc>
          <w:tcPr>
            <w:tcW w:w="1116" w:type="dxa"/>
            <w:tcBorders>
              <w:top w:val="single" w:sz="4" w:space="0" w:color="auto"/>
              <w:left w:val="single" w:sz="4" w:space="0" w:color="auto"/>
              <w:bottom w:val="single" w:sz="4" w:space="0" w:color="auto"/>
              <w:right w:val="single" w:sz="4" w:space="0" w:color="000000" w:themeColor="text1"/>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206</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(40.47%)</w:t>
            </w:r>
          </w:p>
        </w:tc>
        <w:tc>
          <w:tcPr>
            <w:tcW w:w="996" w:type="dxa"/>
            <w:tcBorders>
              <w:top w:val="single" w:sz="4" w:space="0" w:color="auto"/>
              <w:left w:val="single" w:sz="4" w:space="0" w:color="000000" w:themeColor="text1"/>
              <w:bottom w:val="single" w:sz="4" w:space="0" w:color="auto"/>
              <w:right w:val="single" w:sz="4" w:space="0" w:color="auto"/>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7</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(1.38%)</w:t>
            </w:r>
          </w:p>
        </w:tc>
        <w:tc>
          <w:tcPr>
            <w:tcW w:w="1196" w:type="dxa"/>
            <w:tcBorders>
              <w:top w:val="single" w:sz="4" w:space="0" w:color="auto"/>
              <w:left w:val="single" w:sz="4" w:space="0" w:color="auto"/>
              <w:bottom w:val="single" w:sz="4" w:space="0" w:color="auto"/>
              <w:right w:val="single" w:sz="4" w:space="0" w:color="000000" w:themeColor="text1"/>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0.98%</w:t>
            </w:r>
            <w:proofErr w:type="gramEnd"/>
            <w:r>
              <w:rPr>
                <w:rFonts w:ascii="Times New Roman" w:hAnsi="Times New Roman" w:cs="Times New Roman"/>
                <w:sz w:val="24"/>
                <w:szCs w:val="24"/>
              </w:rPr>
              <w:t>%)</w:t>
            </w:r>
          </w:p>
        </w:tc>
        <w:tc>
          <w:tcPr>
            <w:tcW w:w="1007" w:type="dxa"/>
            <w:tcBorders>
              <w:top w:val="single" w:sz="4" w:space="0" w:color="auto"/>
              <w:left w:val="single" w:sz="4" w:space="0" w:color="000000" w:themeColor="text1"/>
              <w:bottom w:val="single" w:sz="4" w:space="0" w:color="auto"/>
              <w:right w:val="single" w:sz="4" w:space="0" w:color="auto"/>
            </w:tcBorders>
            <w:hideMark/>
          </w:tcPr>
          <w:p w:rsidR="00EC2BFD" w:rsidRDefault="00EC2BFD">
            <w:pPr>
              <w:spacing w:line="360" w:lineRule="auto"/>
              <w:contextualSpacing/>
              <w:rPr>
                <w:rFonts w:ascii="Times New Roman" w:hAnsi="Times New Roman" w:cs="Times New Roman"/>
                <w:sz w:val="24"/>
                <w:szCs w:val="24"/>
              </w:rPr>
            </w:pPr>
            <w:r>
              <w:rPr>
                <w:rFonts w:ascii="Times New Roman" w:hAnsi="Times New Roman" w:cs="Times New Roman"/>
                <w:sz w:val="24"/>
                <w:szCs w:val="24"/>
              </w:rPr>
              <w:t>2</w:t>
            </w:r>
          </w:p>
          <w:p w:rsidR="00EC2BFD" w:rsidRDefault="00EC2BFD">
            <w:pPr>
              <w:spacing w:line="360" w:lineRule="auto"/>
              <w:contextualSpacing/>
              <w:rPr>
                <w:rFonts w:ascii="Times New Roman" w:hAnsi="Times New Roman" w:cs="Times New Roman"/>
                <w:sz w:val="24"/>
                <w:szCs w:val="24"/>
              </w:rPr>
            </w:pPr>
            <w:r>
              <w:rPr>
                <w:rFonts w:ascii="Times New Roman" w:hAnsi="Times New Roman" w:cs="Times New Roman"/>
                <w:sz w:val="24"/>
                <w:szCs w:val="24"/>
              </w:rPr>
              <w:t>(0.39)</w:t>
            </w:r>
          </w:p>
        </w:tc>
        <w:tc>
          <w:tcPr>
            <w:tcW w:w="669" w:type="dxa"/>
            <w:tcBorders>
              <w:top w:val="single" w:sz="4" w:space="0" w:color="auto"/>
              <w:left w:val="single" w:sz="4" w:space="0" w:color="000000" w:themeColor="text1"/>
              <w:bottom w:val="single" w:sz="4" w:space="0" w:color="auto"/>
              <w:right w:val="single" w:sz="4" w:space="0" w:color="auto"/>
            </w:tcBorders>
            <w:hideMark/>
          </w:tcPr>
          <w:p w:rsidR="00EC2BFD" w:rsidRDefault="00EC2BFD">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509</w:t>
            </w:r>
          </w:p>
        </w:tc>
        <w:tc>
          <w:tcPr>
            <w:tcW w:w="0" w:type="auto"/>
            <w:vMerge/>
            <w:tcBorders>
              <w:top w:val="nil"/>
              <w:left w:val="single" w:sz="4" w:space="0" w:color="auto"/>
              <w:bottom w:val="single" w:sz="4" w:space="0" w:color="000000" w:themeColor="text1"/>
              <w:right w:val="nil"/>
            </w:tcBorders>
            <w:vAlign w:val="center"/>
            <w:hideMark/>
          </w:tcPr>
          <w:p w:rsidR="00EC2BFD" w:rsidRDefault="00EC2BFD">
            <w:pPr>
              <w:rPr>
                <w:rFonts w:ascii="Times New Roman" w:hAnsi="Times New Roman" w:cs="Times New Roman"/>
                <w:b/>
                <w:sz w:val="18"/>
                <w:szCs w:val="18"/>
              </w:rPr>
            </w:pPr>
          </w:p>
        </w:tc>
      </w:tr>
      <w:tr w:rsidR="00EC2BFD" w:rsidTr="00EC2BFD">
        <w:trPr>
          <w:trHeight w:val="720"/>
        </w:trPr>
        <w:tc>
          <w:tcPr>
            <w:tcW w:w="635" w:type="dxa"/>
            <w:tcBorders>
              <w:top w:val="single" w:sz="4" w:space="0" w:color="auto"/>
              <w:left w:val="single" w:sz="4" w:space="0" w:color="000000" w:themeColor="text1"/>
              <w:bottom w:val="single" w:sz="4" w:space="0" w:color="auto"/>
              <w:right w:val="single" w:sz="4" w:space="0" w:color="000000" w:themeColor="text1"/>
            </w:tcBorders>
            <w:hideMark/>
          </w:tcPr>
          <w:p w:rsidR="00EC2BFD" w:rsidRDefault="00EC2BF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9</w:t>
            </w:r>
          </w:p>
        </w:tc>
        <w:tc>
          <w:tcPr>
            <w:tcW w:w="2296" w:type="dxa"/>
            <w:tcBorders>
              <w:top w:val="single" w:sz="4" w:space="0" w:color="auto"/>
              <w:left w:val="single" w:sz="4" w:space="0" w:color="000000" w:themeColor="text1"/>
              <w:bottom w:val="single" w:sz="4" w:space="0" w:color="auto"/>
              <w:right w:val="single" w:sz="4" w:space="0" w:color="000000" w:themeColor="text1"/>
            </w:tcBorders>
            <w:hideMark/>
          </w:tcPr>
          <w:p w:rsidR="00EC2BFD" w:rsidRDefault="00EC2BFD">
            <w:pPr>
              <w:spacing w:line="360" w:lineRule="auto"/>
              <w:contextualSpacing/>
              <w:jc w:val="both"/>
              <w:rPr>
                <w:rFonts w:ascii="Times New Roman" w:hAnsi="Times New Roman" w:cs="Times New Roman"/>
                <w:sz w:val="20"/>
                <w:szCs w:val="20"/>
              </w:rPr>
            </w:pPr>
            <w:r>
              <w:rPr>
                <w:rFonts w:ascii="Times New Roman" w:hAnsi="Times New Roman" w:cs="Times New Roman"/>
              </w:rPr>
              <w:t>Employees meet their operational targets consistently</w:t>
            </w:r>
          </w:p>
        </w:tc>
        <w:tc>
          <w:tcPr>
            <w:tcW w:w="1116" w:type="dxa"/>
            <w:tcBorders>
              <w:top w:val="single" w:sz="4" w:space="0" w:color="auto"/>
              <w:left w:val="single" w:sz="4" w:space="0" w:color="000000" w:themeColor="text1"/>
              <w:bottom w:val="single" w:sz="4" w:space="0" w:color="auto"/>
              <w:right w:val="single" w:sz="4" w:space="0" w:color="auto"/>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308</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(60.51%)</w:t>
            </w:r>
          </w:p>
        </w:tc>
        <w:tc>
          <w:tcPr>
            <w:tcW w:w="1116" w:type="dxa"/>
            <w:tcBorders>
              <w:top w:val="single" w:sz="4" w:space="0" w:color="auto"/>
              <w:left w:val="single" w:sz="4" w:space="0" w:color="auto"/>
              <w:bottom w:val="single" w:sz="4" w:space="0" w:color="auto"/>
              <w:right w:val="single" w:sz="4" w:space="0" w:color="000000" w:themeColor="text1"/>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183</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(35.95%)</w:t>
            </w:r>
          </w:p>
        </w:tc>
        <w:tc>
          <w:tcPr>
            <w:tcW w:w="996" w:type="dxa"/>
            <w:tcBorders>
              <w:top w:val="single" w:sz="4" w:space="0" w:color="auto"/>
              <w:left w:val="single" w:sz="4" w:space="0" w:color="000000" w:themeColor="text1"/>
              <w:bottom w:val="single" w:sz="4" w:space="0" w:color="auto"/>
              <w:right w:val="single" w:sz="4" w:space="0" w:color="auto"/>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(0.59%)</w:t>
            </w:r>
          </w:p>
        </w:tc>
        <w:tc>
          <w:tcPr>
            <w:tcW w:w="1196" w:type="dxa"/>
            <w:tcBorders>
              <w:top w:val="single" w:sz="4" w:space="0" w:color="auto"/>
              <w:left w:val="single" w:sz="4" w:space="0" w:color="auto"/>
              <w:bottom w:val="single" w:sz="4" w:space="0" w:color="auto"/>
              <w:right w:val="single" w:sz="4" w:space="0" w:color="000000" w:themeColor="text1"/>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6</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(1.18%)</w:t>
            </w:r>
          </w:p>
        </w:tc>
        <w:tc>
          <w:tcPr>
            <w:tcW w:w="1007" w:type="dxa"/>
            <w:tcBorders>
              <w:top w:val="single" w:sz="4" w:space="0" w:color="auto"/>
              <w:left w:val="single" w:sz="4" w:space="0" w:color="000000" w:themeColor="text1"/>
              <w:bottom w:val="single" w:sz="4" w:space="0" w:color="auto"/>
              <w:right w:val="single" w:sz="4" w:space="0" w:color="auto"/>
            </w:tcBorders>
            <w:hideMark/>
          </w:tcPr>
          <w:p w:rsidR="00EC2BFD" w:rsidRDefault="00EC2BFD">
            <w:pPr>
              <w:spacing w:line="360" w:lineRule="auto"/>
              <w:contextualSpacing/>
              <w:rPr>
                <w:rFonts w:ascii="Times New Roman" w:hAnsi="Times New Roman" w:cs="Times New Roman"/>
                <w:sz w:val="24"/>
                <w:szCs w:val="24"/>
              </w:rPr>
            </w:pPr>
            <w:r>
              <w:rPr>
                <w:rFonts w:ascii="Times New Roman" w:hAnsi="Times New Roman" w:cs="Times New Roman"/>
                <w:sz w:val="24"/>
                <w:szCs w:val="24"/>
              </w:rPr>
              <w:t>9</w:t>
            </w:r>
          </w:p>
          <w:p w:rsidR="00EC2BFD" w:rsidRDefault="00EC2BFD">
            <w:pPr>
              <w:spacing w:line="360" w:lineRule="auto"/>
              <w:contextualSpacing/>
              <w:rPr>
                <w:rFonts w:ascii="Times New Roman" w:hAnsi="Times New Roman" w:cs="Times New Roman"/>
                <w:sz w:val="24"/>
                <w:szCs w:val="24"/>
              </w:rPr>
            </w:pPr>
            <w:r>
              <w:rPr>
                <w:rFonts w:ascii="Times New Roman" w:hAnsi="Times New Roman" w:cs="Times New Roman"/>
                <w:sz w:val="24"/>
                <w:szCs w:val="24"/>
              </w:rPr>
              <w:t>(1.77%)</w:t>
            </w:r>
          </w:p>
        </w:tc>
        <w:tc>
          <w:tcPr>
            <w:tcW w:w="669" w:type="dxa"/>
            <w:tcBorders>
              <w:top w:val="single" w:sz="4" w:space="0" w:color="auto"/>
              <w:left w:val="single" w:sz="4" w:space="0" w:color="000000" w:themeColor="text1"/>
              <w:bottom w:val="single" w:sz="4" w:space="0" w:color="auto"/>
              <w:right w:val="single" w:sz="4" w:space="0" w:color="auto"/>
            </w:tcBorders>
            <w:hideMark/>
          </w:tcPr>
          <w:p w:rsidR="00EC2BFD" w:rsidRDefault="00EC2BFD">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509</w:t>
            </w:r>
          </w:p>
        </w:tc>
        <w:tc>
          <w:tcPr>
            <w:tcW w:w="0" w:type="auto"/>
            <w:vMerge/>
            <w:tcBorders>
              <w:top w:val="nil"/>
              <w:left w:val="single" w:sz="4" w:space="0" w:color="auto"/>
              <w:bottom w:val="single" w:sz="4" w:space="0" w:color="000000" w:themeColor="text1"/>
              <w:right w:val="nil"/>
            </w:tcBorders>
            <w:vAlign w:val="center"/>
            <w:hideMark/>
          </w:tcPr>
          <w:p w:rsidR="00EC2BFD" w:rsidRDefault="00EC2BFD">
            <w:pPr>
              <w:rPr>
                <w:rFonts w:ascii="Times New Roman" w:hAnsi="Times New Roman" w:cs="Times New Roman"/>
                <w:b/>
                <w:sz w:val="18"/>
                <w:szCs w:val="18"/>
              </w:rPr>
            </w:pPr>
          </w:p>
        </w:tc>
      </w:tr>
      <w:tr w:rsidR="00EC2BFD" w:rsidTr="00EC2BFD">
        <w:trPr>
          <w:trHeight w:val="377"/>
        </w:trPr>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BFD" w:rsidRDefault="00EC2BF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BFD" w:rsidRDefault="00EC2BFD">
            <w:pPr>
              <w:spacing w:line="360" w:lineRule="auto"/>
              <w:contextualSpacing/>
              <w:jc w:val="both"/>
              <w:rPr>
                <w:rFonts w:ascii="Times New Roman" w:hAnsi="Times New Roman" w:cs="Times New Roman"/>
                <w:sz w:val="20"/>
                <w:szCs w:val="20"/>
              </w:rPr>
            </w:pPr>
            <w:r>
              <w:rPr>
                <w:rFonts w:ascii="Times New Roman" w:hAnsi="Times New Roman" w:cs="Times New Roman"/>
              </w:rPr>
              <w:t>Operations are managed in a cost-effective manner</w:t>
            </w:r>
          </w:p>
        </w:tc>
        <w:tc>
          <w:tcPr>
            <w:tcW w:w="1116" w:type="dxa"/>
            <w:tcBorders>
              <w:top w:val="single" w:sz="4" w:space="0" w:color="auto"/>
              <w:left w:val="single" w:sz="4" w:space="0" w:color="000000" w:themeColor="text1"/>
              <w:bottom w:val="single" w:sz="4" w:space="0" w:color="000000" w:themeColor="text1"/>
              <w:right w:val="single" w:sz="4" w:space="0" w:color="auto"/>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106</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(20.83%)</w:t>
            </w:r>
          </w:p>
        </w:tc>
        <w:tc>
          <w:tcPr>
            <w:tcW w:w="1116" w:type="dxa"/>
            <w:tcBorders>
              <w:top w:val="single" w:sz="4" w:space="0" w:color="auto"/>
              <w:left w:val="single" w:sz="4" w:space="0" w:color="auto"/>
              <w:bottom w:val="single" w:sz="4" w:space="0" w:color="000000" w:themeColor="text1"/>
              <w:right w:val="single" w:sz="4" w:space="0" w:color="000000" w:themeColor="text1"/>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380</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(75.09%)</w:t>
            </w:r>
          </w:p>
        </w:tc>
        <w:tc>
          <w:tcPr>
            <w:tcW w:w="996" w:type="dxa"/>
            <w:tcBorders>
              <w:top w:val="single" w:sz="4" w:space="0" w:color="auto"/>
              <w:left w:val="single" w:sz="4" w:space="0" w:color="000000" w:themeColor="text1"/>
              <w:bottom w:val="single" w:sz="4" w:space="0" w:color="000000" w:themeColor="text1"/>
              <w:right w:val="single" w:sz="4" w:space="0" w:color="auto"/>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(0.98%)</w:t>
            </w:r>
          </w:p>
        </w:tc>
        <w:tc>
          <w:tcPr>
            <w:tcW w:w="1196" w:type="dxa"/>
            <w:tcBorders>
              <w:top w:val="single" w:sz="4" w:space="0" w:color="auto"/>
              <w:left w:val="single" w:sz="4" w:space="0" w:color="auto"/>
              <w:bottom w:val="single" w:sz="4" w:space="0" w:color="000000" w:themeColor="text1"/>
              <w:right w:val="single" w:sz="4" w:space="0" w:color="000000" w:themeColor="text1"/>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8</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(1.57%)</w:t>
            </w:r>
          </w:p>
        </w:tc>
        <w:tc>
          <w:tcPr>
            <w:tcW w:w="1007" w:type="dxa"/>
            <w:tcBorders>
              <w:top w:val="single" w:sz="4" w:space="0" w:color="auto"/>
              <w:left w:val="single" w:sz="4" w:space="0" w:color="000000" w:themeColor="text1"/>
              <w:bottom w:val="single" w:sz="4" w:space="0" w:color="000000" w:themeColor="text1"/>
              <w:right w:val="single" w:sz="4" w:space="0" w:color="auto"/>
            </w:tcBorders>
            <w:hideMark/>
          </w:tcPr>
          <w:p w:rsidR="00EC2BFD" w:rsidRDefault="00EC2BFD">
            <w:pPr>
              <w:spacing w:line="360" w:lineRule="auto"/>
              <w:contextualSpacing/>
              <w:rPr>
                <w:rFonts w:ascii="Times New Roman" w:hAnsi="Times New Roman" w:cs="Times New Roman"/>
                <w:sz w:val="24"/>
                <w:szCs w:val="24"/>
              </w:rPr>
            </w:pPr>
            <w:r>
              <w:rPr>
                <w:rFonts w:ascii="Times New Roman" w:hAnsi="Times New Roman" w:cs="Times New Roman"/>
                <w:sz w:val="24"/>
                <w:szCs w:val="24"/>
              </w:rPr>
              <w:t>10</w:t>
            </w:r>
          </w:p>
          <w:p w:rsidR="00EC2BFD" w:rsidRDefault="00EC2BFD">
            <w:pPr>
              <w:spacing w:line="360" w:lineRule="auto"/>
              <w:contextualSpacing/>
              <w:rPr>
                <w:rFonts w:ascii="Times New Roman" w:hAnsi="Times New Roman" w:cs="Times New Roman"/>
                <w:sz w:val="24"/>
                <w:szCs w:val="24"/>
              </w:rPr>
            </w:pPr>
            <w:r>
              <w:rPr>
                <w:rFonts w:ascii="Times New Roman" w:hAnsi="Times New Roman" w:cs="Times New Roman"/>
                <w:sz w:val="24"/>
                <w:szCs w:val="24"/>
              </w:rPr>
              <w:t>(1.96%)</w:t>
            </w:r>
          </w:p>
        </w:tc>
        <w:tc>
          <w:tcPr>
            <w:tcW w:w="669" w:type="dxa"/>
            <w:tcBorders>
              <w:top w:val="single" w:sz="4" w:space="0" w:color="auto"/>
              <w:left w:val="single" w:sz="4" w:space="0" w:color="000000" w:themeColor="text1"/>
              <w:bottom w:val="single" w:sz="4" w:space="0" w:color="000000" w:themeColor="text1"/>
              <w:right w:val="single" w:sz="4" w:space="0" w:color="auto"/>
            </w:tcBorders>
            <w:hideMark/>
          </w:tcPr>
          <w:p w:rsidR="00EC2BFD" w:rsidRDefault="00EC2BFD">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509</w:t>
            </w:r>
          </w:p>
        </w:tc>
        <w:tc>
          <w:tcPr>
            <w:tcW w:w="0" w:type="auto"/>
            <w:vMerge/>
            <w:tcBorders>
              <w:top w:val="nil"/>
              <w:left w:val="single" w:sz="4" w:space="0" w:color="auto"/>
              <w:bottom w:val="single" w:sz="4" w:space="0" w:color="000000" w:themeColor="text1"/>
              <w:right w:val="nil"/>
            </w:tcBorders>
            <w:vAlign w:val="center"/>
            <w:hideMark/>
          </w:tcPr>
          <w:p w:rsidR="00EC2BFD" w:rsidRDefault="00EC2BFD">
            <w:pPr>
              <w:rPr>
                <w:rFonts w:ascii="Times New Roman" w:hAnsi="Times New Roman" w:cs="Times New Roman"/>
                <w:b/>
                <w:sz w:val="18"/>
                <w:szCs w:val="18"/>
              </w:rPr>
            </w:pPr>
          </w:p>
        </w:tc>
      </w:tr>
    </w:tbl>
    <w:p w:rsidR="00EC2BFD" w:rsidRDefault="00EC2BFD" w:rsidP="00EC2BFD">
      <w:pPr>
        <w:spacing w:line="360" w:lineRule="auto"/>
        <w:jc w:val="both"/>
        <w:rPr>
          <w:rFonts w:ascii="Times New Roman" w:eastAsiaTheme="minorHAnsi" w:hAnsi="Times New Roman" w:cs="Times New Roman"/>
          <w:b/>
          <w:sz w:val="24"/>
          <w:szCs w:val="24"/>
        </w:rPr>
      </w:pPr>
      <w:r>
        <w:rPr>
          <w:rFonts w:ascii="Times New Roman" w:hAnsi="Times New Roman" w:cs="Times New Roman"/>
          <w:b/>
          <w:sz w:val="24"/>
          <w:szCs w:val="24"/>
        </w:rPr>
        <w:t>Source: Fieldwork, 202</w:t>
      </w:r>
      <w:r w:rsidR="00B948E2">
        <w:rPr>
          <w:rFonts w:ascii="Times New Roman" w:hAnsi="Times New Roman" w:cs="Times New Roman"/>
          <w:b/>
          <w:sz w:val="24"/>
          <w:szCs w:val="24"/>
        </w:rPr>
        <w:t>6</w:t>
      </w:r>
    </w:p>
    <w:p w:rsidR="00EC2BFD" w:rsidRDefault="00EC2BFD" w:rsidP="00EC2BFD">
      <w:pPr>
        <w:spacing w:before="120" w:after="0" w:line="360" w:lineRule="auto"/>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Item 6 of table 4.</w:t>
      </w:r>
      <w:proofErr w:type="gramEnd"/>
      <w:r>
        <w:rPr>
          <w:rFonts w:ascii="Times New Roman" w:eastAsia="Calibri" w:hAnsi="Times New Roman" w:cs="Times New Roman"/>
          <w:sz w:val="24"/>
          <w:szCs w:val="24"/>
        </w:rPr>
        <w:t xml:space="preserve"> 3 Indicates that 250(49.129%) of the respondents strongly agreed with the Statement that t</w:t>
      </w:r>
      <w:r>
        <w:rPr>
          <w:rFonts w:ascii="Times New Roman" w:hAnsi="Times New Roman" w:cs="Times New Roman"/>
        </w:rPr>
        <w:t>asks are completed with minimal delays or rework</w:t>
      </w:r>
      <w:r>
        <w:rPr>
          <w:rFonts w:ascii="Times New Roman" w:eastAsia="Calibri" w:hAnsi="Times New Roman" w:cs="Times New Roman"/>
          <w:sz w:val="24"/>
          <w:szCs w:val="24"/>
        </w:rPr>
        <w:t>. 237(46.569%) agreed</w:t>
      </w:r>
      <w:proofErr w:type="gramStart"/>
      <w:r>
        <w:rPr>
          <w:rFonts w:ascii="Times New Roman" w:eastAsia="Calibri" w:hAnsi="Times New Roman" w:cs="Times New Roman"/>
          <w:sz w:val="24"/>
          <w:szCs w:val="24"/>
        </w:rPr>
        <w:t>,7</w:t>
      </w:r>
      <w:proofErr w:type="gramEnd"/>
      <w:r>
        <w:rPr>
          <w:rFonts w:ascii="Times New Roman" w:eastAsia="Calibri" w:hAnsi="Times New Roman" w:cs="Times New Roman"/>
          <w:sz w:val="24"/>
          <w:szCs w:val="24"/>
        </w:rPr>
        <w:t>(1.38%) were undecided,9(1.77%) disagree that t</w:t>
      </w:r>
      <w:r>
        <w:rPr>
          <w:rFonts w:ascii="Times New Roman" w:hAnsi="Times New Roman" w:cs="Times New Roman"/>
        </w:rPr>
        <w:t>asks are completed with minimal delays or rework</w:t>
      </w:r>
      <w:r>
        <w:rPr>
          <w:rFonts w:ascii="Times New Roman" w:eastAsia="Calibri" w:hAnsi="Times New Roman" w:cs="Times New Roman"/>
          <w:sz w:val="24"/>
          <w:szCs w:val="24"/>
        </w:rPr>
        <w:t xml:space="preserve"> while 6 (1.18%) of the respondents strongly disagreed with the statement. </w:t>
      </w:r>
    </w:p>
    <w:p w:rsidR="00EC2BFD" w:rsidRDefault="00EC2BFD" w:rsidP="00EC2BFD">
      <w:pPr>
        <w:spacing w:before="120" w:after="0" w:line="360" w:lineRule="auto"/>
        <w:jc w:val="both"/>
        <w:rPr>
          <w:rFonts w:ascii="Times New Roman" w:eastAsia="Calibri" w:hAnsi="Times New Roman" w:cs="Times New Roman"/>
          <w:sz w:val="10"/>
          <w:szCs w:val="24"/>
        </w:rPr>
      </w:pPr>
    </w:p>
    <w:p w:rsidR="00EC2BFD" w:rsidRDefault="00EC2BFD" w:rsidP="00EC2BFD">
      <w:pPr>
        <w:spacing w:before="120"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Item 7 of the table </w:t>
      </w:r>
      <w:proofErr w:type="gramStart"/>
      <w:r>
        <w:rPr>
          <w:rFonts w:ascii="Times New Roman" w:eastAsia="Calibri" w:hAnsi="Times New Roman" w:cs="Times New Roman"/>
          <w:sz w:val="24"/>
          <w:szCs w:val="24"/>
        </w:rPr>
        <w:t>4.3  states</w:t>
      </w:r>
      <w:proofErr w:type="gramEnd"/>
      <w:r>
        <w:rPr>
          <w:rFonts w:ascii="Times New Roman" w:eastAsia="Calibri" w:hAnsi="Times New Roman" w:cs="Times New Roman"/>
          <w:sz w:val="24"/>
          <w:szCs w:val="24"/>
        </w:rPr>
        <w:t xml:space="preserve"> that t</w:t>
      </w:r>
      <w:r>
        <w:rPr>
          <w:rFonts w:ascii="Times New Roman" w:hAnsi="Times New Roman" w:cs="Times New Roman"/>
        </w:rPr>
        <w:t>he organization effectively utilizes resources (time, manpower, tools).</w:t>
      </w:r>
      <w:r>
        <w:rPr>
          <w:rFonts w:ascii="Times New Roman" w:eastAsia="Times New Roman" w:hAnsi="Times New Roman" w:cs="Times New Roman"/>
          <w:color w:val="000000"/>
          <w:sz w:val="24"/>
          <w:szCs w:val="24"/>
          <w:lang w:val="en-GB" w:eastAsia="en-GB"/>
        </w:rPr>
        <w:t>.</w:t>
      </w:r>
      <w:r>
        <w:rPr>
          <w:rFonts w:ascii="Times New Roman" w:eastAsia="Calibri" w:hAnsi="Times New Roman" w:cs="Times New Roman"/>
          <w:sz w:val="24"/>
          <w:szCs w:val="24"/>
        </w:rPr>
        <w:t xml:space="preserve"> 210 (41.26%) strongly agreed with the statement, 278(54.62%) agreed, 6(1.18%) were </w:t>
      </w:r>
      <w:r>
        <w:rPr>
          <w:rFonts w:ascii="Times New Roman" w:eastAsia="Calibri" w:hAnsi="Times New Roman" w:cs="Times New Roman"/>
          <w:sz w:val="24"/>
          <w:szCs w:val="24"/>
        </w:rPr>
        <w:lastRenderedPageBreak/>
        <w:t xml:space="preserve">undecided, 7(1.38%) </w:t>
      </w:r>
      <w:proofErr w:type="gramStart"/>
      <w:r>
        <w:rPr>
          <w:rFonts w:ascii="Times New Roman" w:eastAsia="Calibri" w:hAnsi="Times New Roman" w:cs="Times New Roman"/>
          <w:sz w:val="24"/>
          <w:szCs w:val="24"/>
        </w:rPr>
        <w:t>disagreed  that</w:t>
      </w:r>
      <w:proofErr w:type="gramEnd"/>
      <w:r>
        <w:rPr>
          <w:rFonts w:ascii="Times New Roman" w:eastAsia="Calibri" w:hAnsi="Times New Roman" w:cs="Times New Roman"/>
          <w:sz w:val="24"/>
          <w:szCs w:val="24"/>
        </w:rPr>
        <w:t xml:space="preserve"> t</w:t>
      </w:r>
      <w:r>
        <w:rPr>
          <w:rFonts w:ascii="Times New Roman" w:hAnsi="Times New Roman" w:cs="Times New Roman"/>
        </w:rPr>
        <w:t>he organization effectively utilizes resources (time, manpower, tools).</w:t>
      </w:r>
      <w:r>
        <w:rPr>
          <w:rFonts w:ascii="Times New Roman" w:eastAsia="Calibri" w:hAnsi="Times New Roman" w:cs="Times New Roman"/>
          <w:sz w:val="24"/>
          <w:szCs w:val="24"/>
        </w:rPr>
        <w:t xml:space="preserve">while 8(1.57%)  strongly disagreed with the statement. </w:t>
      </w:r>
    </w:p>
    <w:p w:rsidR="00EC2BFD" w:rsidRDefault="00EC2BFD" w:rsidP="00EC2BFD">
      <w:pPr>
        <w:spacing w:before="120" w:after="0" w:line="360" w:lineRule="auto"/>
        <w:jc w:val="both"/>
        <w:rPr>
          <w:rFonts w:ascii="Times New Roman" w:eastAsia="Calibri" w:hAnsi="Times New Roman" w:cs="Times New Roman"/>
          <w:sz w:val="10"/>
          <w:szCs w:val="24"/>
        </w:rPr>
      </w:pPr>
      <w:r>
        <w:rPr>
          <w:rFonts w:ascii="Times New Roman" w:eastAsia="Calibri" w:hAnsi="Times New Roman" w:cs="Times New Roman"/>
          <w:sz w:val="24"/>
          <w:szCs w:val="24"/>
        </w:rPr>
        <w:t xml:space="preserve"> </w:t>
      </w:r>
    </w:p>
    <w:p w:rsidR="00EC2BFD" w:rsidRDefault="00EC2BFD" w:rsidP="00EC2BFD">
      <w:pPr>
        <w:spacing w:before="120"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item 8 of the table </w:t>
      </w:r>
      <w:proofErr w:type="gramStart"/>
      <w:r>
        <w:rPr>
          <w:rFonts w:ascii="Times New Roman" w:eastAsia="Calibri" w:hAnsi="Times New Roman" w:cs="Times New Roman"/>
          <w:sz w:val="24"/>
          <w:szCs w:val="24"/>
        </w:rPr>
        <w:t>4.3  289</w:t>
      </w:r>
      <w:proofErr w:type="gramEnd"/>
      <w:r>
        <w:rPr>
          <w:rFonts w:ascii="Times New Roman" w:eastAsia="Calibri" w:hAnsi="Times New Roman" w:cs="Times New Roman"/>
          <w:sz w:val="24"/>
          <w:szCs w:val="24"/>
        </w:rPr>
        <w:t>(56.78%) of the respondents strongly agreed that  w</w:t>
      </w:r>
      <w:r>
        <w:rPr>
          <w:rFonts w:ascii="Times New Roman" w:hAnsi="Times New Roman" w:cs="Times New Roman"/>
        </w:rPr>
        <w:t>orkflow processes are streamlined and well-coordinated</w:t>
      </w:r>
      <w:r>
        <w:rPr>
          <w:rFonts w:ascii="Times New Roman" w:eastAsia="Calibri" w:hAnsi="Times New Roman" w:cs="Times New Roman"/>
          <w:sz w:val="24"/>
          <w:szCs w:val="24"/>
        </w:rPr>
        <w:t>,206 (40.47%) agreed, 7(1.38%) were undecided, 5(0.89%) disagreed while 2(0.39%)  strongly disagreed that  w</w:t>
      </w:r>
      <w:r>
        <w:rPr>
          <w:rFonts w:ascii="Times New Roman" w:hAnsi="Times New Roman" w:cs="Times New Roman"/>
        </w:rPr>
        <w:t>orkflow processes are streamlined and well-coordinated</w:t>
      </w:r>
    </w:p>
    <w:p w:rsidR="00EC2BFD" w:rsidRDefault="00EC2BFD" w:rsidP="00EC2BFD">
      <w:pPr>
        <w:spacing w:before="120"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item 9 of the table </w:t>
      </w:r>
      <w:proofErr w:type="gramStart"/>
      <w:r>
        <w:rPr>
          <w:rFonts w:ascii="Times New Roman" w:eastAsia="Calibri" w:hAnsi="Times New Roman" w:cs="Times New Roman"/>
          <w:sz w:val="24"/>
          <w:szCs w:val="24"/>
        </w:rPr>
        <w:t>4.3  308</w:t>
      </w:r>
      <w:proofErr w:type="gramEnd"/>
      <w:r>
        <w:rPr>
          <w:rFonts w:ascii="Times New Roman" w:eastAsia="Calibri" w:hAnsi="Times New Roman" w:cs="Times New Roman"/>
          <w:sz w:val="24"/>
          <w:szCs w:val="24"/>
        </w:rPr>
        <w:t>(60.51%) of the respondents strongly agreed that  e</w:t>
      </w:r>
      <w:r>
        <w:rPr>
          <w:rFonts w:ascii="Times New Roman" w:hAnsi="Times New Roman" w:cs="Times New Roman"/>
        </w:rPr>
        <w:t>mployees meet their operational targets consistently</w:t>
      </w:r>
      <w:r>
        <w:rPr>
          <w:rFonts w:ascii="Times New Roman" w:eastAsia="Calibri" w:hAnsi="Times New Roman" w:cs="Times New Roman"/>
          <w:sz w:val="24"/>
          <w:szCs w:val="24"/>
        </w:rPr>
        <w:t>,183 (35.95%) agreed, 3(0.59%) were undecided, 6(1.19%) disagreed while 3 (0.59%)  strongly disagreed that  e</w:t>
      </w:r>
      <w:r>
        <w:rPr>
          <w:rFonts w:ascii="Times New Roman" w:hAnsi="Times New Roman" w:cs="Times New Roman"/>
        </w:rPr>
        <w:t>mployees meet their operational targets consistently</w:t>
      </w:r>
      <w:r>
        <w:rPr>
          <w:rFonts w:ascii="Times New Roman" w:eastAsia="Calibri" w:hAnsi="Times New Roman" w:cs="Times New Roman"/>
          <w:sz w:val="24"/>
          <w:szCs w:val="24"/>
        </w:rPr>
        <w:t xml:space="preserve"> </w:t>
      </w:r>
    </w:p>
    <w:p w:rsidR="00EC2BFD" w:rsidRDefault="00EC2BFD" w:rsidP="00EC2BFD">
      <w:pPr>
        <w:spacing w:before="120" w:after="0" w:line="360" w:lineRule="auto"/>
        <w:jc w:val="both"/>
        <w:rPr>
          <w:rFonts w:ascii="Times New Roman" w:eastAsia="Times New Roman" w:hAnsi="Times New Roman" w:cs="Times New Roman"/>
          <w:color w:val="000000"/>
          <w:sz w:val="24"/>
          <w:szCs w:val="24"/>
          <w:lang w:val="en-GB" w:eastAsia="en-GB"/>
        </w:rPr>
      </w:pPr>
      <w:r>
        <w:rPr>
          <w:rFonts w:ascii="Times New Roman" w:eastAsia="Calibri" w:hAnsi="Times New Roman" w:cs="Times New Roman"/>
          <w:sz w:val="24"/>
          <w:szCs w:val="24"/>
        </w:rPr>
        <w:t xml:space="preserve">In item 10 of the table </w:t>
      </w:r>
      <w:proofErr w:type="gramStart"/>
      <w:r>
        <w:rPr>
          <w:rFonts w:ascii="Times New Roman" w:eastAsia="Calibri" w:hAnsi="Times New Roman" w:cs="Times New Roman"/>
          <w:sz w:val="24"/>
          <w:szCs w:val="24"/>
        </w:rPr>
        <w:t>4.3  106</w:t>
      </w:r>
      <w:proofErr w:type="gramEnd"/>
      <w:r>
        <w:rPr>
          <w:rFonts w:ascii="Times New Roman" w:eastAsia="Calibri" w:hAnsi="Times New Roman" w:cs="Times New Roman"/>
          <w:sz w:val="24"/>
          <w:szCs w:val="24"/>
        </w:rPr>
        <w:t>(20.83%) of the respondents strongly agreed that  o</w:t>
      </w:r>
      <w:r>
        <w:rPr>
          <w:rFonts w:ascii="Times New Roman" w:hAnsi="Times New Roman" w:cs="Times New Roman"/>
        </w:rPr>
        <w:t>perations are managed in a cost-effective manner</w:t>
      </w:r>
      <w:r>
        <w:rPr>
          <w:rFonts w:ascii="Times New Roman" w:eastAsia="Calibri" w:hAnsi="Times New Roman" w:cs="Times New Roman"/>
          <w:sz w:val="24"/>
          <w:szCs w:val="24"/>
        </w:rPr>
        <w:t>,380 (75.09%) agreed, 5(0.98%) were undecided, 8(1.57%) disagreed while 10 (1.96%)  strongly disagreed that  o</w:t>
      </w:r>
      <w:r>
        <w:rPr>
          <w:rFonts w:ascii="Times New Roman" w:hAnsi="Times New Roman" w:cs="Times New Roman"/>
        </w:rPr>
        <w:t>perations are managed in a cost-effective manner</w:t>
      </w:r>
    </w:p>
    <w:p w:rsidR="00EC2BFD" w:rsidRPr="00B948E2" w:rsidRDefault="00EC2BFD" w:rsidP="00EC2BFD">
      <w:pPr>
        <w:autoSpaceDE w:val="0"/>
        <w:autoSpaceDN w:val="0"/>
        <w:adjustRightInd w:val="0"/>
        <w:spacing w:after="0" w:line="360" w:lineRule="auto"/>
        <w:jc w:val="both"/>
        <w:rPr>
          <w:rFonts w:ascii="Times New Roman" w:eastAsiaTheme="minorHAnsi" w:hAnsi="Times New Roman" w:cs="Times New Roman"/>
          <w:b/>
          <w:sz w:val="24"/>
          <w:szCs w:val="24"/>
        </w:rPr>
      </w:pPr>
    </w:p>
    <w:p w:rsidR="00EC2BFD" w:rsidRPr="00B948E2" w:rsidRDefault="00EC2BFD" w:rsidP="00EC2BFD">
      <w:pPr>
        <w:autoSpaceDE w:val="0"/>
        <w:autoSpaceDN w:val="0"/>
        <w:adjustRightInd w:val="0"/>
        <w:spacing w:after="0" w:line="360" w:lineRule="auto"/>
        <w:jc w:val="both"/>
        <w:rPr>
          <w:rFonts w:ascii="Times New Roman" w:hAnsi="Times New Roman" w:cs="Times New Roman"/>
          <w:b/>
          <w:sz w:val="24"/>
          <w:szCs w:val="24"/>
        </w:rPr>
      </w:pPr>
      <w:r w:rsidRPr="00B948E2">
        <w:rPr>
          <w:rFonts w:ascii="Times New Roman" w:hAnsi="Times New Roman" w:cs="Times New Roman"/>
          <w:b/>
          <w:sz w:val="24"/>
          <w:szCs w:val="24"/>
        </w:rPr>
        <w:t>Table 4.4</w:t>
      </w:r>
      <w:r w:rsidRPr="00B948E2">
        <w:rPr>
          <w:rFonts w:ascii="Times New Roman" w:hAnsi="Times New Roman"/>
          <w:b/>
          <w:sz w:val="24"/>
          <w:szCs w:val="24"/>
        </w:rPr>
        <w:t xml:space="preserve"> Responses</w:t>
      </w:r>
      <w:r w:rsidRPr="00B948E2">
        <w:rPr>
          <w:rFonts w:ascii="Times New Roman" w:hAnsi="Times New Roman" w:cs="Times New Roman"/>
          <w:b/>
          <w:color w:val="000000" w:themeColor="text1"/>
          <w:sz w:val="24"/>
          <w:szCs w:val="24"/>
        </w:rPr>
        <w:t xml:space="preserve"> on Customer</w:t>
      </w:r>
      <w:r w:rsidRPr="00B948E2">
        <w:rPr>
          <w:rFonts w:ascii="Times New Roman" w:eastAsia="Times New Roman" w:hAnsi="Times New Roman" w:cs="Times New Roman"/>
          <w:b/>
          <w:sz w:val="24"/>
          <w:szCs w:val="24"/>
        </w:rPr>
        <w:t xml:space="preserve"> perspective mapping</w:t>
      </w:r>
    </w:p>
    <w:tbl>
      <w:tblPr>
        <w:tblStyle w:val="TableGrid"/>
        <w:tblW w:w="9606" w:type="dxa"/>
        <w:tblLook w:val="04A0" w:firstRow="1" w:lastRow="0" w:firstColumn="1" w:lastColumn="0" w:noHBand="0" w:noVBand="1"/>
      </w:tblPr>
      <w:tblGrid>
        <w:gridCol w:w="637"/>
        <w:gridCol w:w="2389"/>
        <w:gridCol w:w="1116"/>
        <w:gridCol w:w="6"/>
        <w:gridCol w:w="1110"/>
        <w:gridCol w:w="1037"/>
        <w:gridCol w:w="8"/>
        <w:gridCol w:w="996"/>
        <w:gridCol w:w="1023"/>
        <w:gridCol w:w="712"/>
        <w:gridCol w:w="572"/>
      </w:tblGrid>
      <w:tr w:rsidR="00EC2BFD" w:rsidTr="00EC2BFD">
        <w:trPr>
          <w:trHeight w:val="755"/>
        </w:trPr>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BFD" w:rsidRDefault="00EC2BF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s/no</w:t>
            </w:r>
          </w:p>
        </w:tc>
        <w:tc>
          <w:tcPr>
            <w:tcW w:w="2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BFD" w:rsidRDefault="00EC2BF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Questionnaire items</w:t>
            </w: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BFD" w:rsidRDefault="00EC2BFD">
            <w:pPr>
              <w:spacing w:line="360" w:lineRule="auto"/>
              <w:contextualSpacing/>
              <w:jc w:val="both"/>
              <w:rPr>
                <w:rFonts w:ascii="Times New Roman" w:hAnsi="Times New Roman" w:cs="Times New Roman"/>
                <w:b/>
                <w:sz w:val="18"/>
                <w:szCs w:val="18"/>
              </w:rPr>
            </w:pPr>
            <w:r>
              <w:rPr>
                <w:rFonts w:ascii="Times New Roman" w:hAnsi="Times New Roman" w:cs="Times New Roman"/>
                <w:b/>
                <w:sz w:val="18"/>
                <w:szCs w:val="18"/>
              </w:rPr>
              <w:t xml:space="preserve"> Strongly Agree</w:t>
            </w:r>
          </w:p>
          <w:p w:rsidR="00EC2BFD" w:rsidRDefault="00EC2BFD">
            <w:pPr>
              <w:spacing w:line="360" w:lineRule="auto"/>
              <w:contextualSpacing/>
              <w:jc w:val="both"/>
              <w:rPr>
                <w:rFonts w:ascii="Times New Roman" w:hAnsi="Times New Roman" w:cs="Times New Roman"/>
                <w:b/>
                <w:sz w:val="18"/>
                <w:szCs w:val="18"/>
              </w:rPr>
            </w:pP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BFD" w:rsidRDefault="00EC2BFD">
            <w:pPr>
              <w:rPr>
                <w:rFonts w:ascii="Times New Roman" w:hAnsi="Times New Roman" w:cs="Times New Roman"/>
                <w:b/>
                <w:sz w:val="18"/>
                <w:szCs w:val="18"/>
              </w:rPr>
            </w:pPr>
            <w:r>
              <w:rPr>
                <w:rFonts w:ascii="Times New Roman" w:hAnsi="Times New Roman" w:cs="Times New Roman"/>
                <w:b/>
                <w:sz w:val="18"/>
                <w:szCs w:val="18"/>
              </w:rPr>
              <w:t>Agree</w:t>
            </w:r>
          </w:p>
          <w:p w:rsidR="00EC2BFD" w:rsidRDefault="00EC2BFD">
            <w:pPr>
              <w:spacing w:line="360" w:lineRule="auto"/>
              <w:contextualSpacing/>
              <w:jc w:val="both"/>
              <w:rPr>
                <w:rFonts w:ascii="Times New Roman" w:hAnsi="Times New Roman" w:cs="Times New Roman"/>
                <w:b/>
                <w:sz w:val="18"/>
                <w:szCs w:val="18"/>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BFD" w:rsidRDefault="00EC2BFD">
            <w:pPr>
              <w:spacing w:line="360" w:lineRule="auto"/>
              <w:contextualSpacing/>
              <w:jc w:val="both"/>
              <w:rPr>
                <w:rFonts w:ascii="Times New Roman" w:hAnsi="Times New Roman" w:cs="Times New Roman"/>
                <w:b/>
                <w:sz w:val="18"/>
                <w:szCs w:val="18"/>
              </w:rPr>
            </w:pPr>
            <w:r>
              <w:rPr>
                <w:rFonts w:ascii="Times New Roman" w:hAnsi="Times New Roman" w:cs="Times New Roman"/>
                <w:b/>
                <w:sz w:val="18"/>
                <w:szCs w:val="18"/>
              </w:rPr>
              <w:t>Undecided</w:t>
            </w:r>
          </w:p>
        </w:tc>
        <w:tc>
          <w:tcPr>
            <w:tcW w:w="8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BFD" w:rsidRDefault="00EC2BFD">
            <w:pPr>
              <w:spacing w:line="360" w:lineRule="auto"/>
              <w:contextualSpacing/>
              <w:jc w:val="both"/>
              <w:rPr>
                <w:rFonts w:ascii="Times New Roman" w:hAnsi="Times New Roman" w:cs="Times New Roman"/>
                <w:b/>
                <w:sz w:val="18"/>
                <w:szCs w:val="18"/>
              </w:rPr>
            </w:pPr>
            <w:r>
              <w:rPr>
                <w:rFonts w:ascii="Times New Roman" w:hAnsi="Times New Roman" w:cs="Times New Roman"/>
                <w:b/>
                <w:sz w:val="18"/>
                <w:szCs w:val="18"/>
              </w:rPr>
              <w:t>Disagree</w:t>
            </w:r>
          </w:p>
          <w:p w:rsidR="00EC2BFD" w:rsidRDefault="00EC2BFD">
            <w:pPr>
              <w:spacing w:line="360" w:lineRule="auto"/>
              <w:contextualSpacing/>
              <w:jc w:val="both"/>
              <w:rPr>
                <w:rFonts w:ascii="Times New Roman" w:hAnsi="Times New Roman" w:cs="Times New Roman"/>
                <w:b/>
                <w:sz w:val="18"/>
                <w:szCs w:val="18"/>
              </w:rPr>
            </w:pPr>
          </w:p>
        </w:tc>
        <w:tc>
          <w:tcPr>
            <w:tcW w:w="1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BFD" w:rsidRDefault="00EC2BFD">
            <w:pPr>
              <w:rPr>
                <w:rFonts w:ascii="Times New Roman" w:hAnsi="Times New Roman" w:cs="Times New Roman"/>
                <w:b/>
                <w:sz w:val="18"/>
                <w:szCs w:val="18"/>
              </w:rPr>
            </w:pPr>
            <w:r>
              <w:rPr>
                <w:rFonts w:ascii="Times New Roman" w:hAnsi="Times New Roman" w:cs="Times New Roman"/>
                <w:b/>
                <w:sz w:val="18"/>
                <w:szCs w:val="18"/>
              </w:rPr>
              <w:t>Strongly</w:t>
            </w:r>
          </w:p>
          <w:p w:rsidR="00EC2BFD" w:rsidRDefault="00EC2BFD">
            <w:pPr>
              <w:spacing w:line="360" w:lineRule="auto"/>
              <w:contextualSpacing/>
              <w:jc w:val="both"/>
              <w:rPr>
                <w:rFonts w:ascii="Times New Roman" w:hAnsi="Times New Roman" w:cs="Times New Roman"/>
                <w:b/>
                <w:sz w:val="18"/>
                <w:szCs w:val="18"/>
              </w:rPr>
            </w:pPr>
            <w:r>
              <w:rPr>
                <w:rFonts w:ascii="Times New Roman" w:hAnsi="Times New Roman" w:cs="Times New Roman"/>
                <w:b/>
                <w:sz w:val="18"/>
                <w:szCs w:val="18"/>
              </w:rPr>
              <w:t>Disagree</w:t>
            </w:r>
          </w:p>
        </w:tc>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BFD" w:rsidRDefault="00EC2BFD">
            <w:pPr>
              <w:spacing w:line="360" w:lineRule="auto"/>
              <w:contextualSpacing/>
              <w:jc w:val="both"/>
              <w:rPr>
                <w:rFonts w:ascii="Times New Roman" w:hAnsi="Times New Roman" w:cs="Times New Roman"/>
                <w:b/>
                <w:sz w:val="18"/>
                <w:szCs w:val="18"/>
              </w:rPr>
            </w:pPr>
            <w:r>
              <w:rPr>
                <w:rFonts w:ascii="Times New Roman" w:hAnsi="Times New Roman" w:cs="Times New Roman"/>
                <w:b/>
                <w:sz w:val="18"/>
                <w:szCs w:val="18"/>
              </w:rPr>
              <w:t>Total</w:t>
            </w:r>
          </w:p>
        </w:tc>
        <w:tc>
          <w:tcPr>
            <w:tcW w:w="753" w:type="dxa"/>
            <w:vMerge w:val="restart"/>
            <w:tcBorders>
              <w:top w:val="nil"/>
              <w:left w:val="single" w:sz="4" w:space="0" w:color="auto"/>
              <w:bottom w:val="nil"/>
              <w:right w:val="nil"/>
            </w:tcBorders>
          </w:tcPr>
          <w:p w:rsidR="00EC2BFD" w:rsidRDefault="00EC2BFD">
            <w:pPr>
              <w:spacing w:line="360" w:lineRule="auto"/>
              <w:contextualSpacing/>
              <w:rPr>
                <w:rFonts w:ascii="Times New Roman" w:hAnsi="Times New Roman" w:cs="Times New Roman"/>
                <w:b/>
                <w:sz w:val="18"/>
                <w:szCs w:val="18"/>
              </w:rPr>
            </w:pPr>
          </w:p>
        </w:tc>
      </w:tr>
      <w:tr w:rsidR="00EC2BFD" w:rsidTr="00EC2BFD">
        <w:trPr>
          <w:trHeight w:val="540"/>
        </w:trPr>
        <w:tc>
          <w:tcPr>
            <w:tcW w:w="641" w:type="dxa"/>
            <w:tcBorders>
              <w:top w:val="single" w:sz="4" w:space="0" w:color="auto"/>
              <w:left w:val="single" w:sz="4" w:space="0" w:color="000000" w:themeColor="text1"/>
              <w:bottom w:val="single" w:sz="4" w:space="0" w:color="auto"/>
              <w:right w:val="single" w:sz="4" w:space="0" w:color="000000" w:themeColor="text1"/>
            </w:tcBorders>
          </w:tcPr>
          <w:p w:rsidR="00EC2BFD" w:rsidRDefault="00EC2BF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11</w:t>
            </w:r>
          </w:p>
          <w:p w:rsidR="00EC2BFD" w:rsidRDefault="00EC2BFD">
            <w:pPr>
              <w:spacing w:line="360" w:lineRule="auto"/>
              <w:contextualSpacing/>
              <w:jc w:val="both"/>
              <w:rPr>
                <w:rFonts w:ascii="Times New Roman" w:hAnsi="Times New Roman" w:cs="Times New Roman"/>
                <w:sz w:val="24"/>
                <w:szCs w:val="24"/>
              </w:rPr>
            </w:pPr>
          </w:p>
        </w:tc>
        <w:tc>
          <w:tcPr>
            <w:tcW w:w="2762" w:type="dxa"/>
            <w:tcBorders>
              <w:top w:val="single" w:sz="4" w:space="0" w:color="auto"/>
              <w:left w:val="single" w:sz="4" w:space="0" w:color="000000" w:themeColor="text1"/>
              <w:bottom w:val="single" w:sz="4" w:space="0" w:color="auto"/>
              <w:right w:val="single" w:sz="4" w:space="0" w:color="000000" w:themeColor="text1"/>
            </w:tcBorders>
            <w:hideMark/>
          </w:tcPr>
          <w:p w:rsidR="00EC2BFD" w:rsidRDefault="00EC2BFD">
            <w:pPr>
              <w:spacing w:line="360" w:lineRule="auto"/>
              <w:contextualSpacing/>
              <w:jc w:val="both"/>
              <w:rPr>
                <w:rFonts w:ascii="Times New Roman" w:hAnsi="Times New Roman" w:cs="Times New Roman"/>
                <w:sz w:val="20"/>
                <w:szCs w:val="20"/>
              </w:rPr>
            </w:pPr>
            <w:r>
              <w:rPr>
                <w:rFonts w:ascii="Times New Roman" w:hAnsi="Times New Roman" w:cs="Times New Roman"/>
              </w:rPr>
              <w:t>The organization collects feedback from customers to shape strategic plans</w:t>
            </w:r>
          </w:p>
        </w:tc>
        <w:tc>
          <w:tcPr>
            <w:tcW w:w="983" w:type="dxa"/>
            <w:tcBorders>
              <w:top w:val="single" w:sz="4" w:space="0" w:color="auto"/>
              <w:left w:val="single" w:sz="4" w:space="0" w:color="000000" w:themeColor="text1"/>
              <w:bottom w:val="single" w:sz="4" w:space="0" w:color="auto"/>
              <w:right w:val="single" w:sz="4" w:space="0" w:color="auto"/>
            </w:tcBorders>
          </w:tcPr>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205</w:t>
            </w:r>
          </w:p>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(40.28%)</w:t>
            </w:r>
          </w:p>
          <w:p w:rsidR="00EC2BFD" w:rsidRDefault="00EC2BFD">
            <w:pPr>
              <w:spacing w:line="360" w:lineRule="auto"/>
              <w:contextualSpacing/>
              <w:jc w:val="center"/>
              <w:rPr>
                <w:rFonts w:ascii="Times New Roman" w:hAnsi="Times New Roman" w:cs="Times New Roman"/>
              </w:rPr>
            </w:pPr>
          </w:p>
        </w:tc>
        <w:tc>
          <w:tcPr>
            <w:tcW w:w="877" w:type="dxa"/>
            <w:gridSpan w:val="2"/>
            <w:tcBorders>
              <w:top w:val="single" w:sz="4" w:space="0" w:color="auto"/>
              <w:left w:val="single" w:sz="4" w:space="0" w:color="auto"/>
              <w:bottom w:val="single" w:sz="4" w:space="0" w:color="auto"/>
              <w:right w:val="single" w:sz="4" w:space="0" w:color="000000" w:themeColor="text1"/>
            </w:tcBorders>
            <w:hideMark/>
          </w:tcPr>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285</w:t>
            </w:r>
          </w:p>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(55.99%)</w:t>
            </w:r>
          </w:p>
        </w:tc>
        <w:tc>
          <w:tcPr>
            <w:tcW w:w="911" w:type="dxa"/>
            <w:tcBorders>
              <w:top w:val="single" w:sz="4" w:space="0" w:color="auto"/>
              <w:left w:val="single" w:sz="4" w:space="0" w:color="000000" w:themeColor="text1"/>
              <w:bottom w:val="single" w:sz="4" w:space="0" w:color="auto"/>
              <w:right w:val="single" w:sz="4" w:space="0" w:color="auto"/>
            </w:tcBorders>
          </w:tcPr>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10</w:t>
            </w:r>
          </w:p>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(1.96%)</w:t>
            </w:r>
          </w:p>
          <w:p w:rsidR="00EC2BFD" w:rsidRDefault="00EC2BFD">
            <w:pPr>
              <w:spacing w:line="360" w:lineRule="auto"/>
              <w:contextualSpacing/>
              <w:jc w:val="center"/>
              <w:rPr>
                <w:rFonts w:ascii="Times New Roman" w:hAnsi="Times New Roman" w:cs="Times New Roman"/>
              </w:rPr>
            </w:pPr>
          </w:p>
        </w:tc>
        <w:tc>
          <w:tcPr>
            <w:tcW w:w="886" w:type="dxa"/>
            <w:gridSpan w:val="2"/>
            <w:tcBorders>
              <w:top w:val="single" w:sz="4" w:space="0" w:color="auto"/>
              <w:left w:val="single" w:sz="4" w:space="0" w:color="auto"/>
              <w:bottom w:val="single" w:sz="4" w:space="0" w:color="auto"/>
              <w:right w:val="single" w:sz="4" w:space="0" w:color="000000" w:themeColor="text1"/>
            </w:tcBorders>
            <w:hideMark/>
          </w:tcPr>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7</w:t>
            </w:r>
          </w:p>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(1.38%)</w:t>
            </w:r>
          </w:p>
        </w:tc>
        <w:tc>
          <w:tcPr>
            <w:tcW w:w="1037" w:type="dxa"/>
            <w:tcBorders>
              <w:top w:val="single" w:sz="4" w:space="0" w:color="auto"/>
              <w:left w:val="single" w:sz="4" w:space="0" w:color="000000" w:themeColor="text1"/>
              <w:bottom w:val="single" w:sz="4" w:space="0" w:color="auto"/>
              <w:right w:val="single" w:sz="4" w:space="0" w:color="auto"/>
            </w:tcBorders>
            <w:hideMark/>
          </w:tcPr>
          <w:p w:rsidR="00EC2BFD" w:rsidRDefault="00EC2BFD">
            <w:pPr>
              <w:spacing w:line="360" w:lineRule="auto"/>
              <w:contextualSpacing/>
              <w:rPr>
                <w:rFonts w:ascii="Times New Roman" w:hAnsi="Times New Roman" w:cs="Times New Roman"/>
              </w:rPr>
            </w:pPr>
            <w:r>
              <w:rPr>
                <w:rFonts w:ascii="Times New Roman" w:hAnsi="Times New Roman" w:cs="Times New Roman"/>
              </w:rPr>
              <w:t>2</w:t>
            </w:r>
          </w:p>
          <w:p w:rsidR="00EC2BFD" w:rsidRDefault="00EC2BFD">
            <w:pPr>
              <w:spacing w:line="360" w:lineRule="auto"/>
              <w:contextualSpacing/>
              <w:rPr>
                <w:rFonts w:ascii="Times New Roman" w:hAnsi="Times New Roman" w:cs="Times New Roman"/>
              </w:rPr>
            </w:pPr>
            <w:r>
              <w:rPr>
                <w:rFonts w:ascii="Times New Roman" w:hAnsi="Times New Roman" w:cs="Times New Roman"/>
              </w:rPr>
              <w:t>(0.39%)</w:t>
            </w:r>
          </w:p>
        </w:tc>
        <w:tc>
          <w:tcPr>
            <w:tcW w:w="756" w:type="dxa"/>
            <w:tcBorders>
              <w:top w:val="single" w:sz="4" w:space="0" w:color="auto"/>
              <w:left w:val="single" w:sz="4" w:space="0" w:color="000000" w:themeColor="text1"/>
              <w:bottom w:val="single" w:sz="4" w:space="0" w:color="auto"/>
              <w:right w:val="single" w:sz="4" w:space="0" w:color="auto"/>
            </w:tcBorders>
            <w:hideMark/>
          </w:tcPr>
          <w:p w:rsidR="00EC2BFD" w:rsidRDefault="00EC2BFD">
            <w:pPr>
              <w:spacing w:line="360" w:lineRule="auto"/>
              <w:contextualSpacing/>
              <w:rPr>
                <w:rFonts w:ascii="Times New Roman" w:hAnsi="Times New Roman" w:cs="Times New Roman"/>
                <w:b/>
              </w:rPr>
            </w:pPr>
            <w:r>
              <w:rPr>
                <w:rFonts w:ascii="Times New Roman" w:hAnsi="Times New Roman" w:cs="Times New Roman"/>
                <w:b/>
              </w:rPr>
              <w:t>509</w:t>
            </w:r>
          </w:p>
        </w:tc>
        <w:tc>
          <w:tcPr>
            <w:tcW w:w="0" w:type="auto"/>
            <w:vMerge/>
            <w:tcBorders>
              <w:top w:val="nil"/>
              <w:left w:val="single" w:sz="4" w:space="0" w:color="auto"/>
              <w:bottom w:val="nil"/>
              <w:right w:val="nil"/>
            </w:tcBorders>
            <w:vAlign w:val="center"/>
            <w:hideMark/>
          </w:tcPr>
          <w:p w:rsidR="00EC2BFD" w:rsidRDefault="00EC2BFD">
            <w:pPr>
              <w:rPr>
                <w:rFonts w:ascii="Times New Roman" w:hAnsi="Times New Roman" w:cs="Times New Roman"/>
                <w:b/>
                <w:sz w:val="18"/>
                <w:szCs w:val="18"/>
              </w:rPr>
            </w:pPr>
          </w:p>
        </w:tc>
      </w:tr>
      <w:tr w:rsidR="00EC2BFD" w:rsidTr="00EC2BFD">
        <w:trPr>
          <w:trHeight w:val="273"/>
        </w:trPr>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BFD" w:rsidRDefault="00EC2BF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12</w:t>
            </w:r>
          </w:p>
        </w:tc>
        <w:tc>
          <w:tcPr>
            <w:tcW w:w="2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BFD" w:rsidRDefault="00EC2BFD">
            <w:pPr>
              <w:spacing w:line="276" w:lineRule="auto"/>
              <w:contextualSpacing/>
              <w:jc w:val="both"/>
              <w:rPr>
                <w:rFonts w:ascii="Times New Roman" w:hAnsi="Times New Roman" w:cs="Times New Roman"/>
                <w:sz w:val="20"/>
                <w:szCs w:val="20"/>
              </w:rPr>
            </w:pPr>
            <w:r>
              <w:rPr>
                <w:rFonts w:ascii="Times New Roman" w:hAnsi="Times New Roman" w:cs="Times New Roman"/>
              </w:rPr>
              <w:t>Customer needs are considered in designing internal processes</w:t>
            </w:r>
          </w:p>
        </w:tc>
        <w:tc>
          <w:tcPr>
            <w:tcW w:w="983" w:type="dxa"/>
            <w:tcBorders>
              <w:top w:val="single" w:sz="4" w:space="0" w:color="auto"/>
              <w:left w:val="single" w:sz="4" w:space="0" w:color="000000" w:themeColor="text1"/>
              <w:bottom w:val="single" w:sz="4" w:space="0" w:color="000000" w:themeColor="text1"/>
              <w:right w:val="single" w:sz="4" w:space="0" w:color="auto"/>
            </w:tcBorders>
          </w:tcPr>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200</w:t>
            </w:r>
          </w:p>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(39.29%)</w:t>
            </w:r>
          </w:p>
          <w:p w:rsidR="00EC2BFD" w:rsidRDefault="00EC2BFD">
            <w:pPr>
              <w:spacing w:line="360" w:lineRule="auto"/>
              <w:contextualSpacing/>
              <w:jc w:val="center"/>
              <w:rPr>
                <w:rFonts w:ascii="Times New Roman" w:hAnsi="Times New Roman" w:cs="Times New Roman"/>
              </w:rPr>
            </w:pPr>
          </w:p>
        </w:tc>
        <w:tc>
          <w:tcPr>
            <w:tcW w:w="877" w:type="dxa"/>
            <w:gridSpan w:val="2"/>
            <w:tcBorders>
              <w:top w:val="single" w:sz="4" w:space="0" w:color="auto"/>
              <w:left w:val="single" w:sz="4" w:space="0" w:color="auto"/>
              <w:bottom w:val="single" w:sz="4" w:space="0" w:color="000000" w:themeColor="text1"/>
              <w:right w:val="single" w:sz="4" w:space="0" w:color="000000" w:themeColor="text1"/>
            </w:tcBorders>
            <w:hideMark/>
          </w:tcPr>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276</w:t>
            </w:r>
          </w:p>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(54.22%)</w:t>
            </w:r>
          </w:p>
        </w:tc>
        <w:tc>
          <w:tcPr>
            <w:tcW w:w="911" w:type="dxa"/>
            <w:tcBorders>
              <w:top w:val="single" w:sz="4" w:space="0" w:color="auto"/>
              <w:left w:val="single" w:sz="4" w:space="0" w:color="000000" w:themeColor="text1"/>
              <w:bottom w:val="single" w:sz="4" w:space="0" w:color="000000" w:themeColor="text1"/>
              <w:right w:val="single" w:sz="4" w:space="0" w:color="auto"/>
            </w:tcBorders>
          </w:tcPr>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21</w:t>
            </w:r>
          </w:p>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(4.13%)</w:t>
            </w:r>
          </w:p>
          <w:p w:rsidR="00EC2BFD" w:rsidRDefault="00EC2BFD">
            <w:pPr>
              <w:spacing w:line="360" w:lineRule="auto"/>
              <w:contextualSpacing/>
              <w:jc w:val="center"/>
              <w:rPr>
                <w:rFonts w:ascii="Times New Roman" w:hAnsi="Times New Roman" w:cs="Times New Roman"/>
              </w:rPr>
            </w:pPr>
          </w:p>
        </w:tc>
        <w:tc>
          <w:tcPr>
            <w:tcW w:w="886" w:type="dxa"/>
            <w:gridSpan w:val="2"/>
            <w:tcBorders>
              <w:top w:val="single" w:sz="4" w:space="0" w:color="auto"/>
              <w:left w:val="single" w:sz="4" w:space="0" w:color="auto"/>
              <w:bottom w:val="single" w:sz="4" w:space="0" w:color="000000" w:themeColor="text1"/>
              <w:right w:val="single" w:sz="4" w:space="0" w:color="000000" w:themeColor="text1"/>
            </w:tcBorders>
            <w:hideMark/>
          </w:tcPr>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9</w:t>
            </w:r>
          </w:p>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(1.77%)</w:t>
            </w:r>
          </w:p>
        </w:tc>
        <w:tc>
          <w:tcPr>
            <w:tcW w:w="1037" w:type="dxa"/>
            <w:tcBorders>
              <w:top w:val="single" w:sz="4" w:space="0" w:color="auto"/>
              <w:left w:val="single" w:sz="4" w:space="0" w:color="000000" w:themeColor="text1"/>
              <w:bottom w:val="single" w:sz="4" w:space="0" w:color="000000" w:themeColor="text1"/>
              <w:right w:val="single" w:sz="4" w:space="0" w:color="auto"/>
            </w:tcBorders>
            <w:hideMark/>
          </w:tcPr>
          <w:p w:rsidR="00EC2BFD" w:rsidRDefault="00EC2BFD">
            <w:pPr>
              <w:spacing w:line="360" w:lineRule="auto"/>
              <w:contextualSpacing/>
              <w:rPr>
                <w:rFonts w:ascii="Times New Roman" w:hAnsi="Times New Roman" w:cs="Times New Roman"/>
              </w:rPr>
            </w:pPr>
            <w:r>
              <w:rPr>
                <w:rFonts w:ascii="Times New Roman" w:hAnsi="Times New Roman" w:cs="Times New Roman"/>
              </w:rPr>
              <w:t>3</w:t>
            </w:r>
          </w:p>
          <w:p w:rsidR="00EC2BFD" w:rsidRDefault="00EC2BFD">
            <w:pPr>
              <w:spacing w:line="360" w:lineRule="auto"/>
              <w:contextualSpacing/>
              <w:rPr>
                <w:rFonts w:ascii="Times New Roman" w:hAnsi="Times New Roman" w:cs="Times New Roman"/>
              </w:rPr>
            </w:pPr>
            <w:r>
              <w:rPr>
                <w:rFonts w:ascii="Times New Roman" w:hAnsi="Times New Roman" w:cs="Times New Roman"/>
              </w:rPr>
              <w:t>(0.59%)</w:t>
            </w:r>
          </w:p>
        </w:tc>
        <w:tc>
          <w:tcPr>
            <w:tcW w:w="756" w:type="dxa"/>
            <w:tcBorders>
              <w:top w:val="single" w:sz="4" w:space="0" w:color="auto"/>
              <w:left w:val="single" w:sz="4" w:space="0" w:color="000000" w:themeColor="text1"/>
              <w:bottom w:val="single" w:sz="4" w:space="0" w:color="000000" w:themeColor="text1"/>
              <w:right w:val="single" w:sz="4" w:space="0" w:color="auto"/>
            </w:tcBorders>
            <w:hideMark/>
          </w:tcPr>
          <w:p w:rsidR="00EC2BFD" w:rsidRDefault="00EC2BFD">
            <w:pPr>
              <w:spacing w:line="360" w:lineRule="auto"/>
              <w:contextualSpacing/>
              <w:rPr>
                <w:rFonts w:ascii="Times New Roman" w:hAnsi="Times New Roman" w:cs="Times New Roman"/>
                <w:b/>
              </w:rPr>
            </w:pPr>
            <w:r>
              <w:rPr>
                <w:rFonts w:ascii="Times New Roman" w:hAnsi="Times New Roman" w:cs="Times New Roman"/>
                <w:b/>
              </w:rPr>
              <w:t>509</w:t>
            </w:r>
          </w:p>
        </w:tc>
        <w:tc>
          <w:tcPr>
            <w:tcW w:w="0" w:type="auto"/>
            <w:vMerge/>
            <w:tcBorders>
              <w:top w:val="nil"/>
              <w:left w:val="single" w:sz="4" w:space="0" w:color="auto"/>
              <w:bottom w:val="nil"/>
              <w:right w:val="nil"/>
            </w:tcBorders>
            <w:vAlign w:val="center"/>
            <w:hideMark/>
          </w:tcPr>
          <w:p w:rsidR="00EC2BFD" w:rsidRDefault="00EC2BFD">
            <w:pPr>
              <w:rPr>
                <w:rFonts w:ascii="Times New Roman" w:hAnsi="Times New Roman" w:cs="Times New Roman"/>
                <w:b/>
                <w:sz w:val="18"/>
                <w:szCs w:val="18"/>
              </w:rPr>
            </w:pPr>
          </w:p>
        </w:tc>
      </w:tr>
      <w:tr w:rsidR="00EC2BFD" w:rsidTr="00EC2BFD">
        <w:trPr>
          <w:trHeight w:val="390"/>
        </w:trPr>
        <w:tc>
          <w:tcPr>
            <w:tcW w:w="641" w:type="dxa"/>
            <w:tcBorders>
              <w:top w:val="single" w:sz="12" w:space="0" w:color="auto"/>
              <w:left w:val="single" w:sz="4" w:space="0" w:color="000000" w:themeColor="text1"/>
              <w:bottom w:val="single" w:sz="4" w:space="0" w:color="auto"/>
              <w:right w:val="single" w:sz="4" w:space="0" w:color="000000" w:themeColor="text1"/>
            </w:tcBorders>
            <w:hideMark/>
          </w:tcPr>
          <w:p w:rsidR="00EC2BFD" w:rsidRDefault="00EC2BF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13</w:t>
            </w:r>
          </w:p>
        </w:tc>
        <w:tc>
          <w:tcPr>
            <w:tcW w:w="2762" w:type="dxa"/>
            <w:tcBorders>
              <w:top w:val="single" w:sz="12" w:space="0" w:color="auto"/>
              <w:left w:val="single" w:sz="4" w:space="0" w:color="000000" w:themeColor="text1"/>
              <w:bottom w:val="single" w:sz="4" w:space="0" w:color="auto"/>
              <w:right w:val="single" w:sz="4" w:space="0" w:color="000000" w:themeColor="text1"/>
            </w:tcBorders>
            <w:hideMark/>
          </w:tcPr>
          <w:p w:rsidR="00EC2BFD" w:rsidRDefault="00EC2BFD">
            <w:pPr>
              <w:spacing w:line="276" w:lineRule="auto"/>
              <w:contextualSpacing/>
              <w:jc w:val="both"/>
              <w:rPr>
                <w:rFonts w:ascii="Times New Roman" w:hAnsi="Times New Roman" w:cs="Times New Roman"/>
                <w:sz w:val="20"/>
                <w:szCs w:val="20"/>
              </w:rPr>
            </w:pPr>
            <w:r>
              <w:rPr>
                <w:rFonts w:ascii="Times New Roman" w:hAnsi="Times New Roman" w:cs="Times New Roman"/>
              </w:rPr>
              <w:t>Customer satisfaction is a key focus of our strategic goals</w:t>
            </w:r>
          </w:p>
        </w:tc>
        <w:tc>
          <w:tcPr>
            <w:tcW w:w="983" w:type="dxa"/>
            <w:tcBorders>
              <w:top w:val="single" w:sz="12" w:space="0" w:color="auto"/>
              <w:left w:val="single" w:sz="4" w:space="0" w:color="000000" w:themeColor="text1"/>
              <w:bottom w:val="single" w:sz="4" w:space="0" w:color="auto"/>
              <w:right w:val="single" w:sz="4" w:space="0" w:color="auto"/>
            </w:tcBorders>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59</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(11.59%)</w:t>
            </w:r>
          </w:p>
          <w:p w:rsidR="00EC2BFD" w:rsidRDefault="00EC2BFD">
            <w:pPr>
              <w:spacing w:line="360" w:lineRule="auto"/>
              <w:contextualSpacing/>
              <w:jc w:val="center"/>
              <w:rPr>
                <w:rFonts w:ascii="Times New Roman" w:hAnsi="Times New Roman" w:cs="Times New Roman"/>
                <w:sz w:val="24"/>
                <w:szCs w:val="24"/>
              </w:rPr>
            </w:pPr>
          </w:p>
        </w:tc>
        <w:tc>
          <w:tcPr>
            <w:tcW w:w="877" w:type="dxa"/>
            <w:gridSpan w:val="2"/>
            <w:tcBorders>
              <w:top w:val="single" w:sz="12" w:space="0" w:color="auto"/>
              <w:left w:val="single" w:sz="4" w:space="0" w:color="auto"/>
              <w:bottom w:val="single" w:sz="4" w:space="0" w:color="auto"/>
              <w:right w:val="single" w:sz="4" w:space="0" w:color="000000" w:themeColor="text1"/>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439</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(86.24%)</w:t>
            </w:r>
          </w:p>
        </w:tc>
        <w:tc>
          <w:tcPr>
            <w:tcW w:w="911" w:type="dxa"/>
            <w:tcBorders>
              <w:top w:val="single" w:sz="12" w:space="0" w:color="auto"/>
              <w:left w:val="single" w:sz="4" w:space="0" w:color="000000" w:themeColor="text1"/>
              <w:bottom w:val="single" w:sz="4" w:space="0" w:color="auto"/>
              <w:right w:val="single" w:sz="4" w:space="0" w:color="auto"/>
            </w:tcBorders>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(0.79%)</w:t>
            </w:r>
          </w:p>
          <w:p w:rsidR="00EC2BFD" w:rsidRDefault="00EC2BFD">
            <w:pPr>
              <w:spacing w:line="360" w:lineRule="auto"/>
              <w:contextualSpacing/>
              <w:jc w:val="center"/>
              <w:rPr>
                <w:rFonts w:ascii="Times New Roman" w:hAnsi="Times New Roman" w:cs="Times New Roman"/>
                <w:sz w:val="24"/>
                <w:szCs w:val="24"/>
              </w:rPr>
            </w:pPr>
          </w:p>
        </w:tc>
        <w:tc>
          <w:tcPr>
            <w:tcW w:w="886" w:type="dxa"/>
            <w:gridSpan w:val="2"/>
            <w:tcBorders>
              <w:top w:val="single" w:sz="12" w:space="0" w:color="auto"/>
              <w:left w:val="single" w:sz="4" w:space="0" w:color="auto"/>
              <w:bottom w:val="single" w:sz="4" w:space="0" w:color="auto"/>
              <w:right w:val="single" w:sz="4" w:space="0" w:color="000000" w:themeColor="text1"/>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(0.98%)</w:t>
            </w:r>
          </w:p>
        </w:tc>
        <w:tc>
          <w:tcPr>
            <w:tcW w:w="1037" w:type="dxa"/>
            <w:tcBorders>
              <w:top w:val="single" w:sz="12" w:space="0" w:color="auto"/>
              <w:left w:val="single" w:sz="4" w:space="0" w:color="000000" w:themeColor="text1"/>
              <w:bottom w:val="single" w:sz="4" w:space="0" w:color="auto"/>
              <w:right w:val="single" w:sz="4" w:space="0" w:color="auto"/>
            </w:tcBorders>
            <w:hideMark/>
          </w:tcPr>
          <w:p w:rsidR="00EC2BFD" w:rsidRDefault="00EC2BFD">
            <w:pPr>
              <w:spacing w:line="360" w:lineRule="auto"/>
              <w:contextualSpacing/>
              <w:rPr>
                <w:rFonts w:ascii="Times New Roman" w:hAnsi="Times New Roman" w:cs="Times New Roman"/>
                <w:sz w:val="24"/>
                <w:szCs w:val="24"/>
              </w:rPr>
            </w:pPr>
            <w:r>
              <w:rPr>
                <w:rFonts w:ascii="Times New Roman" w:hAnsi="Times New Roman" w:cs="Times New Roman"/>
                <w:sz w:val="24"/>
                <w:szCs w:val="24"/>
              </w:rPr>
              <w:t>2</w:t>
            </w:r>
          </w:p>
          <w:p w:rsidR="00EC2BFD" w:rsidRDefault="00EC2BFD">
            <w:pPr>
              <w:spacing w:line="360" w:lineRule="auto"/>
              <w:contextualSpacing/>
              <w:rPr>
                <w:rFonts w:ascii="Times New Roman" w:hAnsi="Times New Roman" w:cs="Times New Roman"/>
                <w:sz w:val="24"/>
                <w:szCs w:val="24"/>
              </w:rPr>
            </w:pPr>
            <w:r>
              <w:rPr>
                <w:rFonts w:ascii="Times New Roman" w:hAnsi="Times New Roman" w:cs="Times New Roman"/>
                <w:sz w:val="24"/>
                <w:szCs w:val="24"/>
              </w:rPr>
              <w:t>(0.39%)</w:t>
            </w:r>
          </w:p>
        </w:tc>
        <w:tc>
          <w:tcPr>
            <w:tcW w:w="756" w:type="dxa"/>
            <w:tcBorders>
              <w:top w:val="single" w:sz="12" w:space="0" w:color="auto"/>
              <w:left w:val="single" w:sz="4" w:space="0" w:color="000000" w:themeColor="text1"/>
              <w:bottom w:val="single" w:sz="4" w:space="0" w:color="auto"/>
              <w:right w:val="single" w:sz="4" w:space="0" w:color="auto"/>
            </w:tcBorders>
            <w:hideMark/>
          </w:tcPr>
          <w:p w:rsidR="00EC2BFD" w:rsidRDefault="00EC2BFD">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509</w:t>
            </w:r>
          </w:p>
        </w:tc>
        <w:tc>
          <w:tcPr>
            <w:tcW w:w="0" w:type="auto"/>
            <w:vMerge/>
            <w:tcBorders>
              <w:top w:val="nil"/>
              <w:left w:val="single" w:sz="4" w:space="0" w:color="auto"/>
              <w:bottom w:val="nil"/>
              <w:right w:val="nil"/>
            </w:tcBorders>
            <w:vAlign w:val="center"/>
            <w:hideMark/>
          </w:tcPr>
          <w:p w:rsidR="00EC2BFD" w:rsidRDefault="00EC2BFD">
            <w:pPr>
              <w:rPr>
                <w:rFonts w:ascii="Times New Roman" w:hAnsi="Times New Roman" w:cs="Times New Roman"/>
                <w:b/>
                <w:sz w:val="18"/>
                <w:szCs w:val="18"/>
              </w:rPr>
            </w:pPr>
          </w:p>
        </w:tc>
      </w:tr>
      <w:tr w:rsidR="00EC2BFD" w:rsidTr="00EC2BFD">
        <w:trPr>
          <w:trHeight w:val="1358"/>
        </w:trPr>
        <w:tc>
          <w:tcPr>
            <w:tcW w:w="641" w:type="dxa"/>
            <w:tcBorders>
              <w:top w:val="nil"/>
              <w:left w:val="single" w:sz="4" w:space="0" w:color="000000" w:themeColor="text1"/>
              <w:bottom w:val="single" w:sz="12" w:space="0" w:color="auto"/>
              <w:right w:val="single" w:sz="4" w:space="0" w:color="000000" w:themeColor="text1"/>
            </w:tcBorders>
            <w:hideMark/>
          </w:tcPr>
          <w:p w:rsidR="00EC2BFD" w:rsidRDefault="00EC2BF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14</w:t>
            </w:r>
          </w:p>
        </w:tc>
        <w:tc>
          <w:tcPr>
            <w:tcW w:w="2762" w:type="dxa"/>
            <w:tcBorders>
              <w:top w:val="nil"/>
              <w:left w:val="single" w:sz="4" w:space="0" w:color="000000" w:themeColor="text1"/>
              <w:bottom w:val="single" w:sz="12" w:space="0" w:color="auto"/>
              <w:right w:val="single" w:sz="4" w:space="0" w:color="000000" w:themeColor="text1"/>
            </w:tcBorders>
            <w:hideMark/>
          </w:tcPr>
          <w:p w:rsidR="00EC2BFD" w:rsidRDefault="00EC2BFD">
            <w:pPr>
              <w:spacing w:line="276" w:lineRule="auto"/>
              <w:contextualSpacing/>
              <w:jc w:val="both"/>
              <w:rPr>
                <w:rFonts w:ascii="Times New Roman" w:hAnsi="Times New Roman" w:cs="Times New Roman"/>
                <w:sz w:val="20"/>
                <w:szCs w:val="20"/>
              </w:rPr>
            </w:pPr>
            <w:r>
              <w:rPr>
                <w:rFonts w:ascii="Times New Roman" w:hAnsi="Times New Roman" w:cs="Times New Roman"/>
              </w:rPr>
              <w:t>The company tracks customer-related KPIs (e.g., satisfaction, loyalty</w:t>
            </w:r>
          </w:p>
        </w:tc>
        <w:tc>
          <w:tcPr>
            <w:tcW w:w="983" w:type="dxa"/>
            <w:tcBorders>
              <w:top w:val="nil"/>
              <w:left w:val="single" w:sz="4" w:space="0" w:color="000000" w:themeColor="text1"/>
              <w:bottom w:val="single" w:sz="12" w:space="0" w:color="auto"/>
              <w:right w:val="single" w:sz="4" w:space="0" w:color="auto"/>
            </w:tcBorders>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311 </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(61.10%)</w:t>
            </w:r>
          </w:p>
          <w:p w:rsidR="00EC2BFD" w:rsidRDefault="00EC2BFD">
            <w:pPr>
              <w:spacing w:line="360" w:lineRule="auto"/>
              <w:contextualSpacing/>
              <w:jc w:val="center"/>
              <w:rPr>
                <w:rFonts w:ascii="Times New Roman" w:hAnsi="Times New Roman" w:cs="Times New Roman"/>
                <w:sz w:val="24"/>
                <w:szCs w:val="24"/>
              </w:rPr>
            </w:pPr>
          </w:p>
        </w:tc>
        <w:tc>
          <w:tcPr>
            <w:tcW w:w="877" w:type="dxa"/>
            <w:gridSpan w:val="2"/>
            <w:tcBorders>
              <w:top w:val="nil"/>
              <w:left w:val="single" w:sz="4" w:space="0" w:color="auto"/>
              <w:bottom w:val="single" w:sz="12" w:space="0" w:color="auto"/>
              <w:right w:val="single" w:sz="4" w:space="0" w:color="000000" w:themeColor="text1"/>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190</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(37.33%)</w:t>
            </w:r>
          </w:p>
        </w:tc>
        <w:tc>
          <w:tcPr>
            <w:tcW w:w="911" w:type="dxa"/>
            <w:tcBorders>
              <w:top w:val="nil"/>
              <w:left w:val="single" w:sz="4" w:space="0" w:color="000000" w:themeColor="text1"/>
              <w:bottom w:val="single" w:sz="12" w:space="0" w:color="auto"/>
              <w:right w:val="single" w:sz="4" w:space="0" w:color="auto"/>
            </w:tcBorders>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(0.59%)</w:t>
            </w:r>
          </w:p>
          <w:p w:rsidR="00EC2BFD" w:rsidRDefault="00EC2BFD">
            <w:pPr>
              <w:spacing w:line="360" w:lineRule="auto"/>
              <w:contextualSpacing/>
              <w:jc w:val="center"/>
              <w:rPr>
                <w:rFonts w:ascii="Times New Roman" w:hAnsi="Times New Roman" w:cs="Times New Roman"/>
                <w:sz w:val="24"/>
                <w:szCs w:val="24"/>
              </w:rPr>
            </w:pPr>
          </w:p>
        </w:tc>
        <w:tc>
          <w:tcPr>
            <w:tcW w:w="886" w:type="dxa"/>
            <w:gridSpan w:val="2"/>
            <w:tcBorders>
              <w:top w:val="nil"/>
              <w:left w:val="single" w:sz="4" w:space="0" w:color="auto"/>
              <w:bottom w:val="single" w:sz="12" w:space="0" w:color="auto"/>
              <w:right w:val="single" w:sz="4" w:space="0" w:color="000000" w:themeColor="text1"/>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(0.59%)</w:t>
            </w:r>
          </w:p>
        </w:tc>
        <w:tc>
          <w:tcPr>
            <w:tcW w:w="1037" w:type="dxa"/>
            <w:tcBorders>
              <w:top w:val="nil"/>
              <w:left w:val="single" w:sz="4" w:space="0" w:color="000000" w:themeColor="text1"/>
              <w:bottom w:val="single" w:sz="12" w:space="0" w:color="auto"/>
              <w:right w:val="single" w:sz="4" w:space="0" w:color="auto"/>
            </w:tcBorders>
            <w:hideMark/>
          </w:tcPr>
          <w:p w:rsidR="00EC2BFD" w:rsidRDefault="00EC2BFD">
            <w:pPr>
              <w:spacing w:line="360" w:lineRule="auto"/>
              <w:contextualSpacing/>
              <w:rPr>
                <w:rFonts w:ascii="Times New Roman" w:hAnsi="Times New Roman" w:cs="Times New Roman"/>
                <w:sz w:val="24"/>
                <w:szCs w:val="24"/>
              </w:rPr>
            </w:pPr>
            <w:r>
              <w:rPr>
                <w:rFonts w:ascii="Times New Roman" w:hAnsi="Times New Roman" w:cs="Times New Roman"/>
                <w:sz w:val="24"/>
                <w:szCs w:val="24"/>
              </w:rPr>
              <w:t>2</w:t>
            </w:r>
          </w:p>
          <w:p w:rsidR="00EC2BFD" w:rsidRDefault="00EC2BFD">
            <w:pPr>
              <w:spacing w:line="360" w:lineRule="auto"/>
              <w:contextualSpacing/>
              <w:rPr>
                <w:rFonts w:ascii="Times New Roman" w:hAnsi="Times New Roman" w:cs="Times New Roman"/>
                <w:sz w:val="24"/>
                <w:szCs w:val="24"/>
              </w:rPr>
            </w:pPr>
            <w:r>
              <w:rPr>
                <w:rFonts w:ascii="Times New Roman" w:hAnsi="Times New Roman" w:cs="Times New Roman"/>
                <w:sz w:val="24"/>
                <w:szCs w:val="24"/>
              </w:rPr>
              <w:t>(0.39%)</w:t>
            </w:r>
          </w:p>
        </w:tc>
        <w:tc>
          <w:tcPr>
            <w:tcW w:w="756" w:type="dxa"/>
            <w:tcBorders>
              <w:top w:val="nil"/>
              <w:left w:val="single" w:sz="4" w:space="0" w:color="000000" w:themeColor="text1"/>
              <w:bottom w:val="single" w:sz="12" w:space="0" w:color="auto"/>
              <w:right w:val="single" w:sz="4" w:space="0" w:color="auto"/>
            </w:tcBorders>
            <w:hideMark/>
          </w:tcPr>
          <w:p w:rsidR="00EC2BFD" w:rsidRDefault="00EC2BFD">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509</w:t>
            </w:r>
          </w:p>
        </w:tc>
        <w:tc>
          <w:tcPr>
            <w:tcW w:w="0" w:type="auto"/>
            <w:vMerge/>
            <w:tcBorders>
              <w:top w:val="nil"/>
              <w:left w:val="single" w:sz="4" w:space="0" w:color="auto"/>
              <w:bottom w:val="nil"/>
              <w:right w:val="nil"/>
            </w:tcBorders>
            <w:vAlign w:val="center"/>
            <w:hideMark/>
          </w:tcPr>
          <w:p w:rsidR="00EC2BFD" w:rsidRDefault="00EC2BFD">
            <w:pPr>
              <w:rPr>
                <w:rFonts w:ascii="Times New Roman" w:hAnsi="Times New Roman" w:cs="Times New Roman"/>
                <w:b/>
                <w:sz w:val="18"/>
                <w:szCs w:val="18"/>
              </w:rPr>
            </w:pPr>
          </w:p>
        </w:tc>
      </w:tr>
      <w:tr w:rsidR="00EC2BFD" w:rsidTr="00EC2BFD">
        <w:trPr>
          <w:trHeight w:val="122"/>
        </w:trPr>
        <w:tc>
          <w:tcPr>
            <w:tcW w:w="6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EC2BFD" w:rsidRDefault="00EC2BF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15</w:t>
            </w:r>
          </w:p>
        </w:tc>
        <w:tc>
          <w:tcPr>
            <w:tcW w:w="2762"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EC2BFD" w:rsidRDefault="00EC2BFD">
            <w:pPr>
              <w:spacing w:line="276" w:lineRule="auto"/>
              <w:contextualSpacing/>
              <w:jc w:val="both"/>
              <w:rPr>
                <w:rFonts w:ascii="Times New Roman" w:hAnsi="Times New Roman" w:cs="Times New Roman"/>
                <w:sz w:val="20"/>
                <w:szCs w:val="20"/>
              </w:rPr>
            </w:pPr>
            <w:r>
              <w:rPr>
                <w:rFonts w:ascii="Times New Roman" w:hAnsi="Times New Roman" w:cs="Times New Roman"/>
              </w:rPr>
              <w:t>Frontline employees understand how their roles affect customer outcomes</w:t>
            </w:r>
          </w:p>
        </w:tc>
        <w:tc>
          <w:tcPr>
            <w:tcW w:w="989" w:type="dxa"/>
            <w:gridSpan w:val="2"/>
            <w:tcBorders>
              <w:top w:val="single" w:sz="12" w:space="0" w:color="auto"/>
              <w:left w:val="single" w:sz="4" w:space="0" w:color="000000" w:themeColor="text1"/>
              <w:bottom w:val="single" w:sz="4" w:space="0" w:color="000000" w:themeColor="text1"/>
              <w:right w:val="single" w:sz="4" w:space="0" w:color="auto"/>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198</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(38.90%)</w:t>
            </w:r>
          </w:p>
        </w:tc>
        <w:tc>
          <w:tcPr>
            <w:tcW w:w="871" w:type="dxa"/>
            <w:tcBorders>
              <w:top w:val="single" w:sz="12" w:space="0" w:color="auto"/>
              <w:left w:val="single" w:sz="4" w:space="0" w:color="auto"/>
              <w:bottom w:val="single" w:sz="4" w:space="0" w:color="000000" w:themeColor="text1"/>
              <w:right w:val="single" w:sz="4" w:space="0" w:color="000000" w:themeColor="text1"/>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288</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(56.58%</w:t>
            </w:r>
          </w:p>
        </w:tc>
        <w:tc>
          <w:tcPr>
            <w:tcW w:w="920" w:type="dxa"/>
            <w:gridSpan w:val="2"/>
            <w:tcBorders>
              <w:top w:val="single" w:sz="12" w:space="0" w:color="auto"/>
              <w:left w:val="single" w:sz="4" w:space="0" w:color="000000" w:themeColor="text1"/>
              <w:bottom w:val="single" w:sz="4" w:space="0" w:color="000000" w:themeColor="text1"/>
              <w:right w:val="single" w:sz="4" w:space="0" w:color="auto"/>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7</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(1.38%)</w:t>
            </w:r>
          </w:p>
        </w:tc>
        <w:tc>
          <w:tcPr>
            <w:tcW w:w="877" w:type="dxa"/>
            <w:tcBorders>
              <w:top w:val="single" w:sz="12" w:space="0" w:color="auto"/>
              <w:left w:val="single" w:sz="4" w:space="0" w:color="auto"/>
              <w:bottom w:val="single" w:sz="4" w:space="0" w:color="000000" w:themeColor="text1"/>
              <w:right w:val="single" w:sz="4" w:space="0" w:color="000000" w:themeColor="text1"/>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8</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(1.57%)</w:t>
            </w:r>
          </w:p>
        </w:tc>
        <w:tc>
          <w:tcPr>
            <w:tcW w:w="1037" w:type="dxa"/>
            <w:tcBorders>
              <w:top w:val="single" w:sz="12" w:space="0" w:color="auto"/>
              <w:left w:val="single" w:sz="4" w:space="0" w:color="000000" w:themeColor="text1"/>
              <w:bottom w:val="single" w:sz="4" w:space="0" w:color="000000" w:themeColor="text1"/>
              <w:right w:val="single" w:sz="4" w:space="0" w:color="auto"/>
            </w:tcBorders>
            <w:hideMark/>
          </w:tcPr>
          <w:p w:rsidR="00EC2BFD" w:rsidRDefault="00EC2BFD">
            <w:pPr>
              <w:spacing w:line="360" w:lineRule="auto"/>
              <w:contextualSpacing/>
              <w:rPr>
                <w:rFonts w:ascii="Times New Roman" w:hAnsi="Times New Roman" w:cs="Times New Roman"/>
                <w:sz w:val="24"/>
                <w:szCs w:val="24"/>
              </w:rPr>
            </w:pPr>
            <w:r>
              <w:rPr>
                <w:rFonts w:ascii="Times New Roman" w:hAnsi="Times New Roman" w:cs="Times New Roman"/>
                <w:sz w:val="24"/>
                <w:szCs w:val="24"/>
              </w:rPr>
              <w:t>8</w:t>
            </w:r>
          </w:p>
          <w:p w:rsidR="00EC2BFD" w:rsidRDefault="00EC2BFD">
            <w:pPr>
              <w:spacing w:line="360" w:lineRule="auto"/>
              <w:contextualSpacing/>
              <w:rPr>
                <w:rFonts w:ascii="Times New Roman" w:hAnsi="Times New Roman" w:cs="Times New Roman"/>
                <w:sz w:val="24"/>
                <w:szCs w:val="24"/>
              </w:rPr>
            </w:pPr>
            <w:r>
              <w:rPr>
                <w:rFonts w:ascii="Times New Roman" w:hAnsi="Times New Roman" w:cs="Times New Roman"/>
                <w:sz w:val="24"/>
                <w:szCs w:val="24"/>
              </w:rPr>
              <w:t>(1.57%)</w:t>
            </w:r>
          </w:p>
        </w:tc>
        <w:tc>
          <w:tcPr>
            <w:tcW w:w="756" w:type="dxa"/>
            <w:tcBorders>
              <w:top w:val="single" w:sz="12" w:space="0" w:color="auto"/>
              <w:left w:val="single" w:sz="4" w:space="0" w:color="000000" w:themeColor="text1"/>
              <w:bottom w:val="single" w:sz="4" w:space="0" w:color="000000" w:themeColor="text1"/>
              <w:right w:val="single" w:sz="4" w:space="0" w:color="auto"/>
            </w:tcBorders>
            <w:hideMark/>
          </w:tcPr>
          <w:p w:rsidR="00EC2BFD" w:rsidRDefault="00EC2BFD">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509</w:t>
            </w:r>
          </w:p>
        </w:tc>
        <w:tc>
          <w:tcPr>
            <w:tcW w:w="0" w:type="auto"/>
            <w:vMerge/>
            <w:tcBorders>
              <w:top w:val="nil"/>
              <w:left w:val="single" w:sz="4" w:space="0" w:color="auto"/>
              <w:bottom w:val="nil"/>
              <w:right w:val="nil"/>
            </w:tcBorders>
            <w:vAlign w:val="center"/>
            <w:hideMark/>
          </w:tcPr>
          <w:p w:rsidR="00EC2BFD" w:rsidRDefault="00EC2BFD">
            <w:pPr>
              <w:rPr>
                <w:rFonts w:ascii="Times New Roman" w:hAnsi="Times New Roman" w:cs="Times New Roman"/>
                <w:b/>
                <w:sz w:val="18"/>
                <w:szCs w:val="18"/>
              </w:rPr>
            </w:pPr>
          </w:p>
        </w:tc>
      </w:tr>
    </w:tbl>
    <w:p w:rsidR="00EC2BFD" w:rsidRDefault="00EC2BFD" w:rsidP="00EC2BFD">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Fieldwork 202</w:t>
      </w:r>
      <w:r w:rsidR="00B948E2">
        <w:rPr>
          <w:rFonts w:ascii="Times New Roman" w:hAnsi="Times New Roman" w:cs="Times New Roman"/>
          <w:b/>
          <w:sz w:val="24"/>
          <w:szCs w:val="24"/>
        </w:rPr>
        <w:t>6</w:t>
      </w:r>
    </w:p>
    <w:p w:rsidR="00EC2BFD" w:rsidRDefault="00EC2BFD" w:rsidP="00EC2BFD">
      <w:pPr>
        <w:spacing w:before="120" w:after="0" w:line="360" w:lineRule="auto"/>
        <w:jc w:val="both"/>
        <w:rPr>
          <w:rFonts w:ascii="Times New Roman" w:eastAsia="Calibri" w:hAnsi="Times New Roman" w:cs="Times New Roman"/>
          <w:sz w:val="10"/>
          <w:szCs w:val="24"/>
        </w:rPr>
      </w:pPr>
      <w:proofErr w:type="gramStart"/>
      <w:r>
        <w:rPr>
          <w:rFonts w:ascii="Times New Roman" w:eastAsia="Calibri" w:hAnsi="Times New Roman" w:cs="Times New Roman"/>
          <w:sz w:val="24"/>
          <w:szCs w:val="24"/>
        </w:rPr>
        <w:t>Item 11 of table 4.</w:t>
      </w:r>
      <w:proofErr w:type="gramEnd"/>
      <w:r>
        <w:rPr>
          <w:rFonts w:ascii="Times New Roman" w:eastAsia="Calibri" w:hAnsi="Times New Roman" w:cs="Times New Roman"/>
          <w:sz w:val="24"/>
          <w:szCs w:val="24"/>
        </w:rPr>
        <w:t xml:space="preserve"> 4 Indicates that 205(40.28%) of the respondents strongly agreed that t</w:t>
      </w:r>
      <w:r>
        <w:rPr>
          <w:rFonts w:ascii="Times New Roman" w:hAnsi="Times New Roman" w:cs="Times New Roman"/>
        </w:rPr>
        <w:t>he organization collects feedback from customers to shape strategic plans,</w:t>
      </w:r>
      <w:r>
        <w:rPr>
          <w:rFonts w:ascii="Times New Roman" w:eastAsia="Calibri" w:hAnsi="Times New Roman" w:cs="Times New Roman"/>
          <w:sz w:val="24"/>
          <w:szCs w:val="24"/>
        </w:rPr>
        <w:t xml:space="preserve"> 285(55.99%) agreed</w:t>
      </w:r>
      <w:proofErr w:type="gramStart"/>
      <w:r>
        <w:rPr>
          <w:rFonts w:ascii="Times New Roman" w:eastAsia="Calibri" w:hAnsi="Times New Roman" w:cs="Times New Roman"/>
          <w:sz w:val="24"/>
          <w:szCs w:val="24"/>
        </w:rPr>
        <w:t>,10</w:t>
      </w:r>
      <w:proofErr w:type="gramEnd"/>
      <w:r>
        <w:rPr>
          <w:rFonts w:ascii="Times New Roman" w:eastAsia="Calibri" w:hAnsi="Times New Roman" w:cs="Times New Roman"/>
          <w:sz w:val="24"/>
          <w:szCs w:val="24"/>
        </w:rPr>
        <w:t>(1.96%) were undecided,7 (1.38%) disagree while 2(0.39%) strongly disagreed that t</w:t>
      </w:r>
      <w:r>
        <w:rPr>
          <w:rFonts w:ascii="Times New Roman" w:hAnsi="Times New Roman" w:cs="Times New Roman"/>
        </w:rPr>
        <w:t>he organization collects feedback from customers to shape strategic plans</w:t>
      </w:r>
    </w:p>
    <w:p w:rsidR="00EC2BFD" w:rsidRDefault="00EC2BFD" w:rsidP="00EC2BFD">
      <w:pPr>
        <w:spacing w:before="120"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Item </w:t>
      </w:r>
      <w:proofErr w:type="gramStart"/>
      <w:r>
        <w:rPr>
          <w:rFonts w:ascii="Times New Roman" w:eastAsia="Calibri" w:hAnsi="Times New Roman" w:cs="Times New Roman"/>
          <w:sz w:val="24"/>
          <w:szCs w:val="24"/>
        </w:rPr>
        <w:t>12  of</w:t>
      </w:r>
      <w:proofErr w:type="gramEnd"/>
      <w:r>
        <w:rPr>
          <w:rFonts w:ascii="Times New Roman" w:eastAsia="Calibri" w:hAnsi="Times New Roman" w:cs="Times New Roman"/>
          <w:sz w:val="24"/>
          <w:szCs w:val="24"/>
        </w:rPr>
        <w:t xml:space="preserve"> the table 4.4  states that c</w:t>
      </w:r>
      <w:r>
        <w:rPr>
          <w:rFonts w:ascii="Times New Roman" w:hAnsi="Times New Roman" w:cs="Times New Roman"/>
        </w:rPr>
        <w:t>ustomer needs are considered in designing internal processes</w:t>
      </w:r>
      <w:r>
        <w:rPr>
          <w:rFonts w:ascii="Times New Roman" w:eastAsia="Calibri" w:hAnsi="Times New Roman" w:cs="Times New Roman"/>
          <w:sz w:val="24"/>
          <w:szCs w:val="24"/>
        </w:rPr>
        <w:t xml:space="preserve">. 200 (39.29%) strongly agreed with the statement, 276(54.22%) agreed, 21(4.13%) were undecided, 9(1.77%) </w:t>
      </w:r>
      <w:proofErr w:type="gramStart"/>
      <w:r>
        <w:rPr>
          <w:rFonts w:ascii="Times New Roman" w:eastAsia="Calibri" w:hAnsi="Times New Roman" w:cs="Times New Roman"/>
          <w:sz w:val="24"/>
          <w:szCs w:val="24"/>
        </w:rPr>
        <w:t>disagreed  while</w:t>
      </w:r>
      <w:proofErr w:type="gramEnd"/>
      <w:r>
        <w:rPr>
          <w:rFonts w:ascii="Times New Roman" w:eastAsia="Calibri" w:hAnsi="Times New Roman" w:cs="Times New Roman"/>
          <w:sz w:val="24"/>
          <w:szCs w:val="24"/>
        </w:rPr>
        <w:t xml:space="preserve"> 3 (0.59%) strongly disagreed that c</w:t>
      </w:r>
      <w:r>
        <w:rPr>
          <w:rFonts w:ascii="Times New Roman" w:hAnsi="Times New Roman" w:cs="Times New Roman"/>
        </w:rPr>
        <w:t>ustomer needs are considered in designing internal processes</w:t>
      </w:r>
      <w:r>
        <w:rPr>
          <w:rFonts w:ascii="Times New Roman" w:eastAsia="Calibri" w:hAnsi="Times New Roman" w:cs="Times New Roman"/>
          <w:sz w:val="24"/>
          <w:szCs w:val="24"/>
        </w:rPr>
        <w:t xml:space="preserve"> </w:t>
      </w:r>
    </w:p>
    <w:p w:rsidR="00EC2BFD" w:rsidRDefault="00EC2BFD" w:rsidP="00EC2BFD">
      <w:pPr>
        <w:spacing w:before="120"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 item 13 of the table 4.4</w:t>
      </w:r>
      <w:proofErr w:type="gramStart"/>
      <w:r>
        <w:rPr>
          <w:rFonts w:ascii="Times New Roman" w:eastAsia="Calibri" w:hAnsi="Times New Roman" w:cs="Times New Roman"/>
          <w:sz w:val="24"/>
          <w:szCs w:val="24"/>
        </w:rPr>
        <w:t>,  59</w:t>
      </w:r>
      <w:proofErr w:type="gramEnd"/>
      <w:r>
        <w:rPr>
          <w:rFonts w:ascii="Times New Roman" w:eastAsia="Calibri" w:hAnsi="Times New Roman" w:cs="Times New Roman"/>
          <w:sz w:val="24"/>
          <w:szCs w:val="24"/>
        </w:rPr>
        <w:t>(11.59%) of the respondents strongly agreed that c</w:t>
      </w:r>
      <w:r>
        <w:rPr>
          <w:rFonts w:ascii="Times New Roman" w:hAnsi="Times New Roman" w:cs="Times New Roman"/>
        </w:rPr>
        <w:t xml:space="preserve">ustomer satisfaction is a key focus of our strategic goals </w:t>
      </w:r>
      <w:r>
        <w:rPr>
          <w:rFonts w:ascii="Times New Roman" w:eastAsia="Calibri" w:hAnsi="Times New Roman" w:cs="Times New Roman"/>
          <w:sz w:val="24"/>
          <w:szCs w:val="24"/>
        </w:rPr>
        <w:t>,439(86.24%) agreed, 4(0.79%) were undecided,5(0.98%) disagreed while 2(0.39%)  strongly disagreed that  c</w:t>
      </w:r>
      <w:r>
        <w:rPr>
          <w:rFonts w:ascii="Times New Roman" w:hAnsi="Times New Roman" w:cs="Times New Roman"/>
        </w:rPr>
        <w:t>ustomer satisfaction is a key focus of our strategic goals</w:t>
      </w:r>
    </w:p>
    <w:p w:rsidR="00EC2BFD" w:rsidRDefault="00EC2BFD" w:rsidP="00EC2BFD">
      <w:pPr>
        <w:spacing w:before="120" w:after="0" w:line="360" w:lineRule="auto"/>
        <w:jc w:val="both"/>
        <w:rPr>
          <w:rFonts w:ascii="Times New Roman" w:eastAsia="Calibri" w:hAnsi="Times New Roman" w:cs="Times New Roman"/>
          <w:sz w:val="24"/>
          <w:szCs w:val="24"/>
        </w:rPr>
      </w:pPr>
    </w:p>
    <w:p w:rsidR="00EC2BFD" w:rsidRDefault="00EC2BFD" w:rsidP="00EC2BFD">
      <w:pPr>
        <w:spacing w:before="120" w:after="0" w:line="360" w:lineRule="auto"/>
        <w:jc w:val="both"/>
        <w:rPr>
          <w:rFonts w:ascii="Times New Roman" w:eastAsiaTheme="minorHAnsi" w:hAnsi="Times New Roman" w:cs="Times New Roman"/>
          <w:b/>
          <w:sz w:val="24"/>
          <w:szCs w:val="24"/>
        </w:rPr>
      </w:pPr>
      <w:r>
        <w:rPr>
          <w:rFonts w:ascii="Times New Roman" w:eastAsia="Calibri" w:hAnsi="Times New Roman" w:cs="Times New Roman"/>
          <w:sz w:val="24"/>
          <w:szCs w:val="24"/>
        </w:rPr>
        <w:t>In item 14 of the table 4.4</w:t>
      </w:r>
      <w:proofErr w:type="gramStart"/>
      <w:r>
        <w:rPr>
          <w:rFonts w:ascii="Times New Roman" w:eastAsia="Calibri" w:hAnsi="Times New Roman" w:cs="Times New Roman"/>
          <w:sz w:val="24"/>
          <w:szCs w:val="24"/>
        </w:rPr>
        <w:t>,  311</w:t>
      </w:r>
      <w:proofErr w:type="gramEnd"/>
      <w:r>
        <w:rPr>
          <w:rFonts w:ascii="Times New Roman" w:eastAsia="Calibri" w:hAnsi="Times New Roman" w:cs="Times New Roman"/>
          <w:sz w:val="24"/>
          <w:szCs w:val="24"/>
        </w:rPr>
        <w:t>(61.10%) of the respondents strongly agreed that t</w:t>
      </w:r>
      <w:r>
        <w:rPr>
          <w:rFonts w:ascii="Times New Roman" w:hAnsi="Times New Roman" w:cs="Times New Roman"/>
        </w:rPr>
        <w:t>he company tracks customer-related KPIs (e.g., satisfaction, loyalty</w:t>
      </w:r>
      <w:r>
        <w:rPr>
          <w:rFonts w:ascii="Times New Roman" w:eastAsia="Calibri" w:hAnsi="Times New Roman" w:cs="Times New Roman"/>
          <w:sz w:val="24"/>
          <w:szCs w:val="24"/>
        </w:rPr>
        <w:t xml:space="preserve"> 190 (37.33%) agreed, 3(0.59%) were undecided, 3(0.59%) disagreed while 2(39%)  strongly disagreed that t</w:t>
      </w:r>
      <w:r>
        <w:rPr>
          <w:rFonts w:ascii="Times New Roman" w:hAnsi="Times New Roman" w:cs="Times New Roman"/>
        </w:rPr>
        <w:t>he company tracks customer-related KPIs (e.g., satisfaction, loyalty</w:t>
      </w:r>
    </w:p>
    <w:p w:rsidR="00EC2BFD" w:rsidRDefault="00EC2BFD" w:rsidP="00EC2BFD">
      <w:pPr>
        <w:spacing w:after="0" w:line="360" w:lineRule="auto"/>
        <w:ind w:left="720" w:hanging="720"/>
        <w:jc w:val="both"/>
        <w:rPr>
          <w:rFonts w:ascii="Times New Roman" w:hAnsi="Times New Roman" w:cs="Times New Roman"/>
          <w:b/>
          <w:sz w:val="24"/>
          <w:szCs w:val="24"/>
        </w:rPr>
      </w:pPr>
    </w:p>
    <w:p w:rsidR="00EC2BFD" w:rsidRDefault="00EC2BFD" w:rsidP="00EC2BFD">
      <w:pPr>
        <w:spacing w:before="120" w:after="0" w:line="360" w:lineRule="auto"/>
        <w:jc w:val="both"/>
        <w:rPr>
          <w:rFonts w:ascii="Times New Roman" w:hAnsi="Times New Roman" w:cs="Times New Roman"/>
          <w:b/>
          <w:sz w:val="24"/>
          <w:szCs w:val="24"/>
        </w:rPr>
      </w:pPr>
      <w:r>
        <w:rPr>
          <w:rFonts w:ascii="Times New Roman" w:eastAsia="Calibri" w:hAnsi="Times New Roman" w:cs="Times New Roman"/>
          <w:sz w:val="24"/>
          <w:szCs w:val="24"/>
        </w:rPr>
        <w:t>In item 15 of the table 4.4</w:t>
      </w:r>
      <w:proofErr w:type="gramStart"/>
      <w:r>
        <w:rPr>
          <w:rFonts w:ascii="Times New Roman" w:eastAsia="Calibri" w:hAnsi="Times New Roman" w:cs="Times New Roman"/>
          <w:sz w:val="24"/>
          <w:szCs w:val="24"/>
        </w:rPr>
        <w:t>,  198</w:t>
      </w:r>
      <w:proofErr w:type="gramEnd"/>
      <w:r>
        <w:rPr>
          <w:rFonts w:ascii="Times New Roman" w:eastAsia="Calibri" w:hAnsi="Times New Roman" w:cs="Times New Roman"/>
          <w:sz w:val="24"/>
          <w:szCs w:val="24"/>
        </w:rPr>
        <w:t>(38.90%) of the respondents strongly agreed that f</w:t>
      </w:r>
      <w:r>
        <w:rPr>
          <w:rFonts w:ascii="Times New Roman" w:hAnsi="Times New Roman" w:cs="Times New Roman"/>
        </w:rPr>
        <w:t>rontline employees understand how their roles affect customer</w:t>
      </w:r>
      <w:r>
        <w:rPr>
          <w:rFonts w:ascii="Times New Roman" w:eastAsia="Calibri" w:hAnsi="Times New Roman" w:cs="Times New Roman"/>
          <w:sz w:val="24"/>
          <w:szCs w:val="24"/>
        </w:rPr>
        <w:t>, 288 (56.58%) agreed, 7(1.38%) were undecided, 8(1.57%) disagreed while 8(1.57%)  strongly disagreed that f</w:t>
      </w:r>
      <w:r>
        <w:rPr>
          <w:rFonts w:ascii="Times New Roman" w:hAnsi="Times New Roman" w:cs="Times New Roman"/>
        </w:rPr>
        <w:t>rontline employees understand how their roles affect customer</w:t>
      </w:r>
    </w:p>
    <w:p w:rsidR="00EC2BFD" w:rsidRDefault="00EC2BFD" w:rsidP="00EC2BFD">
      <w:pPr>
        <w:autoSpaceDE w:val="0"/>
        <w:autoSpaceDN w:val="0"/>
        <w:adjustRightInd w:val="0"/>
        <w:spacing w:after="0" w:line="360" w:lineRule="auto"/>
        <w:jc w:val="both"/>
        <w:rPr>
          <w:rFonts w:ascii="Times New Roman" w:hAnsi="Times New Roman" w:cs="Times New Roman"/>
          <w:b/>
          <w:sz w:val="24"/>
          <w:szCs w:val="24"/>
        </w:rPr>
      </w:pPr>
    </w:p>
    <w:p w:rsidR="00EC2BFD" w:rsidRDefault="00EC2BFD" w:rsidP="00EC2BFD">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4.5</w:t>
      </w:r>
      <w:r>
        <w:rPr>
          <w:rFonts w:ascii="Times New Roman" w:hAnsi="Times New Roman"/>
          <w:sz w:val="24"/>
          <w:szCs w:val="24"/>
        </w:rPr>
        <w:t xml:space="preserve"> </w:t>
      </w:r>
      <w:r>
        <w:rPr>
          <w:rFonts w:ascii="Times New Roman" w:hAnsi="Times New Roman"/>
          <w:b/>
          <w:sz w:val="24"/>
          <w:szCs w:val="24"/>
        </w:rPr>
        <w:t>Responses</w:t>
      </w:r>
      <w:r>
        <w:rPr>
          <w:rFonts w:ascii="Times New Roman" w:eastAsia="Times New Roman" w:hAnsi="Times New Roman" w:cs="Times New Roman"/>
          <w:b/>
          <w:sz w:val="24"/>
          <w:szCs w:val="24"/>
        </w:rPr>
        <w:t xml:space="preserve"> on service delivery</w:t>
      </w:r>
    </w:p>
    <w:tbl>
      <w:tblPr>
        <w:tblStyle w:val="TableGrid"/>
        <w:tblW w:w="9606" w:type="dxa"/>
        <w:tblLook w:val="04A0" w:firstRow="1" w:lastRow="0" w:firstColumn="1" w:lastColumn="0" w:noHBand="0" w:noVBand="1"/>
      </w:tblPr>
      <w:tblGrid>
        <w:gridCol w:w="637"/>
        <w:gridCol w:w="2389"/>
        <w:gridCol w:w="1116"/>
        <w:gridCol w:w="6"/>
        <w:gridCol w:w="1110"/>
        <w:gridCol w:w="1037"/>
        <w:gridCol w:w="8"/>
        <w:gridCol w:w="996"/>
        <w:gridCol w:w="1023"/>
        <w:gridCol w:w="712"/>
        <w:gridCol w:w="572"/>
      </w:tblGrid>
      <w:tr w:rsidR="00EC2BFD" w:rsidTr="00EC2BFD">
        <w:trPr>
          <w:trHeight w:val="755"/>
        </w:trPr>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BFD" w:rsidRDefault="00EC2BF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s/no</w:t>
            </w:r>
          </w:p>
        </w:tc>
        <w:tc>
          <w:tcPr>
            <w:tcW w:w="2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BFD" w:rsidRDefault="00EC2BFD">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Questionnaire items</w:t>
            </w: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BFD" w:rsidRDefault="00EC2BFD">
            <w:pPr>
              <w:spacing w:line="360" w:lineRule="auto"/>
              <w:contextualSpacing/>
              <w:jc w:val="both"/>
              <w:rPr>
                <w:rFonts w:ascii="Times New Roman" w:hAnsi="Times New Roman" w:cs="Times New Roman"/>
                <w:b/>
                <w:sz w:val="18"/>
                <w:szCs w:val="18"/>
              </w:rPr>
            </w:pPr>
            <w:r>
              <w:rPr>
                <w:rFonts w:ascii="Times New Roman" w:hAnsi="Times New Roman" w:cs="Times New Roman"/>
                <w:b/>
                <w:sz w:val="18"/>
                <w:szCs w:val="18"/>
              </w:rPr>
              <w:t>Strongly Agree</w:t>
            </w:r>
          </w:p>
          <w:p w:rsidR="00EC2BFD" w:rsidRDefault="00EC2BFD">
            <w:pPr>
              <w:spacing w:line="360" w:lineRule="auto"/>
              <w:contextualSpacing/>
              <w:jc w:val="both"/>
              <w:rPr>
                <w:rFonts w:ascii="Times New Roman" w:hAnsi="Times New Roman" w:cs="Times New Roman"/>
                <w:b/>
                <w:sz w:val="18"/>
                <w:szCs w:val="18"/>
              </w:rPr>
            </w:pP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BFD" w:rsidRDefault="00EC2BFD">
            <w:pPr>
              <w:rPr>
                <w:rFonts w:ascii="Times New Roman" w:hAnsi="Times New Roman" w:cs="Times New Roman"/>
                <w:b/>
                <w:sz w:val="18"/>
                <w:szCs w:val="18"/>
              </w:rPr>
            </w:pPr>
            <w:r>
              <w:rPr>
                <w:rFonts w:ascii="Times New Roman" w:hAnsi="Times New Roman" w:cs="Times New Roman"/>
                <w:b/>
                <w:sz w:val="18"/>
                <w:szCs w:val="18"/>
              </w:rPr>
              <w:t>Agree</w:t>
            </w:r>
          </w:p>
          <w:p w:rsidR="00EC2BFD" w:rsidRDefault="00EC2BFD">
            <w:pPr>
              <w:spacing w:line="360" w:lineRule="auto"/>
              <w:contextualSpacing/>
              <w:jc w:val="both"/>
              <w:rPr>
                <w:rFonts w:ascii="Times New Roman" w:hAnsi="Times New Roman" w:cs="Times New Roman"/>
                <w:b/>
                <w:sz w:val="18"/>
                <w:szCs w:val="18"/>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BFD" w:rsidRDefault="00EC2BFD">
            <w:pPr>
              <w:spacing w:line="360" w:lineRule="auto"/>
              <w:contextualSpacing/>
              <w:jc w:val="both"/>
              <w:rPr>
                <w:rFonts w:ascii="Times New Roman" w:hAnsi="Times New Roman" w:cs="Times New Roman"/>
                <w:b/>
                <w:sz w:val="18"/>
                <w:szCs w:val="18"/>
              </w:rPr>
            </w:pPr>
            <w:r>
              <w:rPr>
                <w:rFonts w:ascii="Times New Roman" w:hAnsi="Times New Roman" w:cs="Times New Roman"/>
                <w:b/>
                <w:sz w:val="18"/>
                <w:szCs w:val="18"/>
              </w:rPr>
              <w:t xml:space="preserve">Undecided </w:t>
            </w:r>
          </w:p>
        </w:tc>
        <w:tc>
          <w:tcPr>
            <w:tcW w:w="8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BFD" w:rsidRDefault="00EC2BFD">
            <w:pPr>
              <w:spacing w:line="360" w:lineRule="auto"/>
              <w:contextualSpacing/>
              <w:jc w:val="both"/>
              <w:rPr>
                <w:rFonts w:ascii="Times New Roman" w:hAnsi="Times New Roman" w:cs="Times New Roman"/>
                <w:b/>
                <w:sz w:val="18"/>
                <w:szCs w:val="18"/>
              </w:rPr>
            </w:pPr>
            <w:r>
              <w:rPr>
                <w:rFonts w:ascii="Times New Roman" w:hAnsi="Times New Roman" w:cs="Times New Roman"/>
                <w:b/>
                <w:sz w:val="18"/>
                <w:szCs w:val="18"/>
              </w:rPr>
              <w:t>Disagree</w:t>
            </w:r>
          </w:p>
          <w:p w:rsidR="00EC2BFD" w:rsidRDefault="00EC2BFD">
            <w:pPr>
              <w:spacing w:line="360" w:lineRule="auto"/>
              <w:contextualSpacing/>
              <w:jc w:val="both"/>
              <w:rPr>
                <w:rFonts w:ascii="Times New Roman" w:hAnsi="Times New Roman" w:cs="Times New Roman"/>
                <w:b/>
                <w:sz w:val="18"/>
                <w:szCs w:val="18"/>
              </w:rPr>
            </w:pPr>
          </w:p>
        </w:tc>
        <w:tc>
          <w:tcPr>
            <w:tcW w:w="1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BFD" w:rsidRDefault="00EC2BFD">
            <w:pPr>
              <w:rPr>
                <w:rFonts w:ascii="Times New Roman" w:hAnsi="Times New Roman" w:cs="Times New Roman"/>
                <w:b/>
                <w:sz w:val="18"/>
                <w:szCs w:val="18"/>
              </w:rPr>
            </w:pPr>
            <w:r>
              <w:rPr>
                <w:rFonts w:ascii="Times New Roman" w:hAnsi="Times New Roman" w:cs="Times New Roman"/>
                <w:b/>
                <w:sz w:val="18"/>
                <w:szCs w:val="18"/>
              </w:rPr>
              <w:t>Strongly</w:t>
            </w:r>
          </w:p>
          <w:p w:rsidR="00EC2BFD" w:rsidRDefault="00EC2BFD">
            <w:pPr>
              <w:spacing w:line="360" w:lineRule="auto"/>
              <w:contextualSpacing/>
              <w:jc w:val="both"/>
              <w:rPr>
                <w:rFonts w:ascii="Times New Roman" w:hAnsi="Times New Roman" w:cs="Times New Roman"/>
                <w:b/>
                <w:sz w:val="18"/>
                <w:szCs w:val="18"/>
              </w:rPr>
            </w:pPr>
            <w:r>
              <w:rPr>
                <w:rFonts w:ascii="Times New Roman" w:hAnsi="Times New Roman" w:cs="Times New Roman"/>
                <w:b/>
                <w:sz w:val="18"/>
                <w:szCs w:val="18"/>
              </w:rPr>
              <w:t>Disagree</w:t>
            </w:r>
          </w:p>
        </w:tc>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BFD" w:rsidRDefault="00EC2BFD">
            <w:pPr>
              <w:spacing w:line="360" w:lineRule="auto"/>
              <w:contextualSpacing/>
              <w:jc w:val="both"/>
              <w:rPr>
                <w:rFonts w:ascii="Times New Roman" w:hAnsi="Times New Roman" w:cs="Times New Roman"/>
                <w:b/>
                <w:sz w:val="18"/>
                <w:szCs w:val="18"/>
              </w:rPr>
            </w:pPr>
            <w:r>
              <w:rPr>
                <w:rFonts w:ascii="Times New Roman" w:hAnsi="Times New Roman" w:cs="Times New Roman"/>
                <w:b/>
                <w:sz w:val="18"/>
                <w:szCs w:val="18"/>
              </w:rPr>
              <w:t>Total</w:t>
            </w:r>
          </w:p>
        </w:tc>
        <w:tc>
          <w:tcPr>
            <w:tcW w:w="753" w:type="dxa"/>
            <w:vMerge w:val="restart"/>
            <w:tcBorders>
              <w:top w:val="nil"/>
              <w:left w:val="single" w:sz="4" w:space="0" w:color="auto"/>
              <w:bottom w:val="nil"/>
              <w:right w:val="nil"/>
            </w:tcBorders>
          </w:tcPr>
          <w:p w:rsidR="00EC2BFD" w:rsidRDefault="00EC2BFD">
            <w:pPr>
              <w:spacing w:line="360" w:lineRule="auto"/>
              <w:contextualSpacing/>
              <w:rPr>
                <w:rFonts w:ascii="Times New Roman" w:hAnsi="Times New Roman" w:cs="Times New Roman"/>
                <w:b/>
                <w:sz w:val="18"/>
                <w:szCs w:val="18"/>
              </w:rPr>
            </w:pPr>
          </w:p>
        </w:tc>
      </w:tr>
      <w:tr w:rsidR="00EC2BFD" w:rsidTr="00EC2BFD">
        <w:trPr>
          <w:trHeight w:val="540"/>
        </w:trPr>
        <w:tc>
          <w:tcPr>
            <w:tcW w:w="641" w:type="dxa"/>
            <w:tcBorders>
              <w:top w:val="single" w:sz="4" w:space="0" w:color="auto"/>
              <w:left w:val="single" w:sz="4" w:space="0" w:color="000000" w:themeColor="text1"/>
              <w:bottom w:val="single" w:sz="4" w:space="0" w:color="auto"/>
              <w:right w:val="single" w:sz="4" w:space="0" w:color="000000" w:themeColor="text1"/>
            </w:tcBorders>
          </w:tcPr>
          <w:p w:rsidR="00EC2BFD" w:rsidRDefault="00EC2BF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16</w:t>
            </w:r>
          </w:p>
          <w:p w:rsidR="00EC2BFD" w:rsidRDefault="00EC2BFD">
            <w:pPr>
              <w:spacing w:line="360" w:lineRule="auto"/>
              <w:contextualSpacing/>
              <w:jc w:val="both"/>
              <w:rPr>
                <w:rFonts w:ascii="Times New Roman" w:hAnsi="Times New Roman" w:cs="Times New Roman"/>
                <w:sz w:val="24"/>
                <w:szCs w:val="24"/>
              </w:rPr>
            </w:pPr>
          </w:p>
        </w:tc>
        <w:tc>
          <w:tcPr>
            <w:tcW w:w="2762" w:type="dxa"/>
            <w:tcBorders>
              <w:top w:val="single" w:sz="4" w:space="0" w:color="auto"/>
              <w:left w:val="single" w:sz="4" w:space="0" w:color="000000" w:themeColor="text1"/>
              <w:bottom w:val="single" w:sz="4" w:space="0" w:color="auto"/>
              <w:right w:val="single" w:sz="4" w:space="0" w:color="000000" w:themeColor="text1"/>
            </w:tcBorders>
            <w:hideMark/>
          </w:tcPr>
          <w:p w:rsidR="00EC2BFD" w:rsidRDefault="00EC2BFD">
            <w:pPr>
              <w:spacing w:line="360" w:lineRule="auto"/>
              <w:contextualSpacing/>
              <w:jc w:val="both"/>
              <w:rPr>
                <w:rFonts w:ascii="Times New Roman" w:hAnsi="Times New Roman" w:cs="Times New Roman"/>
                <w:sz w:val="20"/>
                <w:szCs w:val="20"/>
              </w:rPr>
            </w:pPr>
            <w:r>
              <w:rPr>
                <w:rFonts w:ascii="Times New Roman" w:hAnsi="Times New Roman" w:cs="Times New Roman"/>
              </w:rPr>
              <w:t>Services are delivered to customers promptly and reliably</w:t>
            </w:r>
          </w:p>
        </w:tc>
        <w:tc>
          <w:tcPr>
            <w:tcW w:w="983" w:type="dxa"/>
            <w:tcBorders>
              <w:top w:val="single" w:sz="4" w:space="0" w:color="auto"/>
              <w:left w:val="single" w:sz="4" w:space="0" w:color="000000" w:themeColor="text1"/>
              <w:bottom w:val="single" w:sz="4" w:space="0" w:color="auto"/>
              <w:right w:val="single" w:sz="4" w:space="0" w:color="auto"/>
            </w:tcBorders>
          </w:tcPr>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405</w:t>
            </w:r>
          </w:p>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(79.57%)</w:t>
            </w:r>
          </w:p>
          <w:p w:rsidR="00EC2BFD" w:rsidRDefault="00EC2BFD">
            <w:pPr>
              <w:spacing w:line="360" w:lineRule="auto"/>
              <w:contextualSpacing/>
              <w:jc w:val="center"/>
              <w:rPr>
                <w:rFonts w:ascii="Times New Roman" w:hAnsi="Times New Roman" w:cs="Times New Roman"/>
              </w:rPr>
            </w:pPr>
          </w:p>
        </w:tc>
        <w:tc>
          <w:tcPr>
            <w:tcW w:w="877" w:type="dxa"/>
            <w:gridSpan w:val="2"/>
            <w:tcBorders>
              <w:top w:val="single" w:sz="4" w:space="0" w:color="auto"/>
              <w:left w:val="single" w:sz="4" w:space="0" w:color="auto"/>
              <w:bottom w:val="single" w:sz="4" w:space="0" w:color="auto"/>
              <w:right w:val="single" w:sz="4" w:space="0" w:color="000000" w:themeColor="text1"/>
            </w:tcBorders>
            <w:hideMark/>
          </w:tcPr>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85</w:t>
            </w:r>
          </w:p>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(16.70%)</w:t>
            </w:r>
          </w:p>
        </w:tc>
        <w:tc>
          <w:tcPr>
            <w:tcW w:w="911" w:type="dxa"/>
            <w:tcBorders>
              <w:top w:val="single" w:sz="4" w:space="0" w:color="auto"/>
              <w:left w:val="single" w:sz="4" w:space="0" w:color="000000" w:themeColor="text1"/>
              <w:bottom w:val="single" w:sz="4" w:space="0" w:color="auto"/>
              <w:right w:val="single" w:sz="4" w:space="0" w:color="auto"/>
            </w:tcBorders>
          </w:tcPr>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10</w:t>
            </w:r>
          </w:p>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(1.96%)</w:t>
            </w:r>
          </w:p>
          <w:p w:rsidR="00EC2BFD" w:rsidRDefault="00EC2BFD">
            <w:pPr>
              <w:spacing w:line="360" w:lineRule="auto"/>
              <w:contextualSpacing/>
              <w:jc w:val="center"/>
              <w:rPr>
                <w:rFonts w:ascii="Times New Roman" w:hAnsi="Times New Roman" w:cs="Times New Roman"/>
              </w:rPr>
            </w:pPr>
          </w:p>
        </w:tc>
        <w:tc>
          <w:tcPr>
            <w:tcW w:w="886" w:type="dxa"/>
            <w:gridSpan w:val="2"/>
            <w:tcBorders>
              <w:top w:val="single" w:sz="4" w:space="0" w:color="auto"/>
              <w:left w:val="single" w:sz="4" w:space="0" w:color="auto"/>
              <w:bottom w:val="single" w:sz="4" w:space="0" w:color="auto"/>
              <w:right w:val="single" w:sz="4" w:space="0" w:color="000000" w:themeColor="text1"/>
            </w:tcBorders>
            <w:hideMark/>
          </w:tcPr>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7</w:t>
            </w:r>
          </w:p>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(1.38%)</w:t>
            </w:r>
          </w:p>
        </w:tc>
        <w:tc>
          <w:tcPr>
            <w:tcW w:w="1037" w:type="dxa"/>
            <w:tcBorders>
              <w:top w:val="single" w:sz="4" w:space="0" w:color="auto"/>
              <w:left w:val="single" w:sz="4" w:space="0" w:color="000000" w:themeColor="text1"/>
              <w:bottom w:val="single" w:sz="4" w:space="0" w:color="auto"/>
              <w:right w:val="single" w:sz="4" w:space="0" w:color="auto"/>
            </w:tcBorders>
            <w:hideMark/>
          </w:tcPr>
          <w:p w:rsidR="00EC2BFD" w:rsidRDefault="00EC2BFD">
            <w:pPr>
              <w:spacing w:line="360" w:lineRule="auto"/>
              <w:contextualSpacing/>
              <w:rPr>
                <w:rFonts w:ascii="Times New Roman" w:hAnsi="Times New Roman" w:cs="Times New Roman"/>
              </w:rPr>
            </w:pPr>
            <w:r>
              <w:rPr>
                <w:rFonts w:ascii="Times New Roman" w:hAnsi="Times New Roman" w:cs="Times New Roman"/>
              </w:rPr>
              <w:t>2</w:t>
            </w:r>
          </w:p>
          <w:p w:rsidR="00EC2BFD" w:rsidRDefault="00EC2BFD">
            <w:pPr>
              <w:spacing w:line="360" w:lineRule="auto"/>
              <w:contextualSpacing/>
              <w:rPr>
                <w:rFonts w:ascii="Times New Roman" w:hAnsi="Times New Roman" w:cs="Times New Roman"/>
              </w:rPr>
            </w:pPr>
            <w:r>
              <w:rPr>
                <w:rFonts w:ascii="Times New Roman" w:hAnsi="Times New Roman" w:cs="Times New Roman"/>
              </w:rPr>
              <w:t>(0.39%)</w:t>
            </w:r>
          </w:p>
        </w:tc>
        <w:tc>
          <w:tcPr>
            <w:tcW w:w="756" w:type="dxa"/>
            <w:tcBorders>
              <w:top w:val="single" w:sz="4" w:space="0" w:color="auto"/>
              <w:left w:val="single" w:sz="4" w:space="0" w:color="000000" w:themeColor="text1"/>
              <w:bottom w:val="single" w:sz="4" w:space="0" w:color="auto"/>
              <w:right w:val="single" w:sz="4" w:space="0" w:color="auto"/>
            </w:tcBorders>
            <w:hideMark/>
          </w:tcPr>
          <w:p w:rsidR="00EC2BFD" w:rsidRDefault="00EC2BFD">
            <w:pPr>
              <w:spacing w:line="360" w:lineRule="auto"/>
              <w:contextualSpacing/>
              <w:rPr>
                <w:rFonts w:ascii="Times New Roman" w:hAnsi="Times New Roman" w:cs="Times New Roman"/>
                <w:b/>
              </w:rPr>
            </w:pPr>
            <w:r>
              <w:rPr>
                <w:rFonts w:ascii="Times New Roman" w:hAnsi="Times New Roman" w:cs="Times New Roman"/>
                <w:b/>
              </w:rPr>
              <w:t>509</w:t>
            </w:r>
          </w:p>
        </w:tc>
        <w:tc>
          <w:tcPr>
            <w:tcW w:w="0" w:type="auto"/>
            <w:vMerge/>
            <w:tcBorders>
              <w:top w:val="nil"/>
              <w:left w:val="single" w:sz="4" w:space="0" w:color="auto"/>
              <w:bottom w:val="nil"/>
              <w:right w:val="nil"/>
            </w:tcBorders>
            <w:vAlign w:val="center"/>
            <w:hideMark/>
          </w:tcPr>
          <w:p w:rsidR="00EC2BFD" w:rsidRDefault="00EC2BFD">
            <w:pPr>
              <w:rPr>
                <w:rFonts w:ascii="Times New Roman" w:hAnsi="Times New Roman" w:cs="Times New Roman"/>
                <w:b/>
                <w:sz w:val="18"/>
                <w:szCs w:val="18"/>
              </w:rPr>
            </w:pPr>
          </w:p>
        </w:tc>
      </w:tr>
      <w:tr w:rsidR="00EC2BFD" w:rsidTr="00EC2BFD">
        <w:trPr>
          <w:trHeight w:val="273"/>
        </w:trPr>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BFD" w:rsidRDefault="00EC2BF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17</w:t>
            </w:r>
          </w:p>
        </w:tc>
        <w:tc>
          <w:tcPr>
            <w:tcW w:w="2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BFD" w:rsidRDefault="00EC2BFD">
            <w:pPr>
              <w:spacing w:line="360" w:lineRule="auto"/>
              <w:contextualSpacing/>
              <w:jc w:val="both"/>
              <w:rPr>
                <w:rFonts w:ascii="Times New Roman" w:hAnsi="Times New Roman" w:cs="Times New Roman"/>
                <w:sz w:val="20"/>
                <w:szCs w:val="20"/>
              </w:rPr>
            </w:pPr>
            <w:r>
              <w:rPr>
                <w:rFonts w:ascii="Times New Roman" w:hAnsi="Times New Roman" w:cs="Times New Roman"/>
              </w:rPr>
              <w:t>There are few complaints about our service quality</w:t>
            </w:r>
          </w:p>
        </w:tc>
        <w:tc>
          <w:tcPr>
            <w:tcW w:w="983" w:type="dxa"/>
            <w:tcBorders>
              <w:top w:val="single" w:sz="4" w:space="0" w:color="auto"/>
              <w:left w:val="single" w:sz="4" w:space="0" w:color="000000" w:themeColor="text1"/>
              <w:bottom w:val="single" w:sz="4" w:space="0" w:color="000000" w:themeColor="text1"/>
              <w:right w:val="single" w:sz="4" w:space="0" w:color="auto"/>
            </w:tcBorders>
          </w:tcPr>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300</w:t>
            </w:r>
          </w:p>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(58.94%)</w:t>
            </w:r>
          </w:p>
          <w:p w:rsidR="00EC2BFD" w:rsidRDefault="00EC2BFD">
            <w:pPr>
              <w:spacing w:line="360" w:lineRule="auto"/>
              <w:contextualSpacing/>
              <w:jc w:val="center"/>
              <w:rPr>
                <w:rFonts w:ascii="Times New Roman" w:hAnsi="Times New Roman" w:cs="Times New Roman"/>
              </w:rPr>
            </w:pPr>
          </w:p>
        </w:tc>
        <w:tc>
          <w:tcPr>
            <w:tcW w:w="877" w:type="dxa"/>
            <w:gridSpan w:val="2"/>
            <w:tcBorders>
              <w:top w:val="single" w:sz="4" w:space="0" w:color="auto"/>
              <w:left w:val="single" w:sz="4" w:space="0" w:color="auto"/>
              <w:bottom w:val="single" w:sz="4" w:space="0" w:color="000000" w:themeColor="text1"/>
              <w:right w:val="single" w:sz="4" w:space="0" w:color="000000" w:themeColor="text1"/>
            </w:tcBorders>
            <w:hideMark/>
          </w:tcPr>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176</w:t>
            </w:r>
          </w:p>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(34.58%)</w:t>
            </w:r>
          </w:p>
        </w:tc>
        <w:tc>
          <w:tcPr>
            <w:tcW w:w="911" w:type="dxa"/>
            <w:tcBorders>
              <w:top w:val="single" w:sz="4" w:space="0" w:color="auto"/>
              <w:left w:val="single" w:sz="4" w:space="0" w:color="000000" w:themeColor="text1"/>
              <w:bottom w:val="single" w:sz="4" w:space="0" w:color="000000" w:themeColor="text1"/>
              <w:right w:val="single" w:sz="4" w:space="0" w:color="auto"/>
            </w:tcBorders>
          </w:tcPr>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21</w:t>
            </w:r>
          </w:p>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(4.13%)</w:t>
            </w:r>
          </w:p>
          <w:p w:rsidR="00EC2BFD" w:rsidRDefault="00EC2BFD">
            <w:pPr>
              <w:spacing w:line="360" w:lineRule="auto"/>
              <w:contextualSpacing/>
              <w:jc w:val="center"/>
              <w:rPr>
                <w:rFonts w:ascii="Times New Roman" w:hAnsi="Times New Roman" w:cs="Times New Roman"/>
              </w:rPr>
            </w:pPr>
          </w:p>
        </w:tc>
        <w:tc>
          <w:tcPr>
            <w:tcW w:w="886" w:type="dxa"/>
            <w:gridSpan w:val="2"/>
            <w:tcBorders>
              <w:top w:val="single" w:sz="4" w:space="0" w:color="auto"/>
              <w:left w:val="single" w:sz="4" w:space="0" w:color="auto"/>
              <w:bottom w:val="single" w:sz="4" w:space="0" w:color="000000" w:themeColor="text1"/>
              <w:right w:val="single" w:sz="4" w:space="0" w:color="000000" w:themeColor="text1"/>
            </w:tcBorders>
            <w:hideMark/>
          </w:tcPr>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9</w:t>
            </w:r>
          </w:p>
          <w:p w:rsidR="00EC2BFD" w:rsidRDefault="00EC2BFD">
            <w:pPr>
              <w:spacing w:line="360" w:lineRule="auto"/>
              <w:contextualSpacing/>
              <w:jc w:val="center"/>
              <w:rPr>
                <w:rFonts w:ascii="Times New Roman" w:hAnsi="Times New Roman" w:cs="Times New Roman"/>
              </w:rPr>
            </w:pPr>
            <w:r>
              <w:rPr>
                <w:rFonts w:ascii="Times New Roman" w:hAnsi="Times New Roman" w:cs="Times New Roman"/>
              </w:rPr>
              <w:t>(1.77%)</w:t>
            </w:r>
          </w:p>
        </w:tc>
        <w:tc>
          <w:tcPr>
            <w:tcW w:w="1037" w:type="dxa"/>
            <w:tcBorders>
              <w:top w:val="single" w:sz="4" w:space="0" w:color="auto"/>
              <w:left w:val="single" w:sz="4" w:space="0" w:color="000000" w:themeColor="text1"/>
              <w:bottom w:val="single" w:sz="4" w:space="0" w:color="000000" w:themeColor="text1"/>
              <w:right w:val="single" w:sz="4" w:space="0" w:color="auto"/>
            </w:tcBorders>
            <w:hideMark/>
          </w:tcPr>
          <w:p w:rsidR="00EC2BFD" w:rsidRDefault="00EC2BFD">
            <w:pPr>
              <w:spacing w:line="360" w:lineRule="auto"/>
              <w:contextualSpacing/>
              <w:rPr>
                <w:rFonts w:ascii="Times New Roman" w:hAnsi="Times New Roman" w:cs="Times New Roman"/>
              </w:rPr>
            </w:pPr>
            <w:r>
              <w:rPr>
                <w:rFonts w:ascii="Times New Roman" w:hAnsi="Times New Roman" w:cs="Times New Roman"/>
              </w:rPr>
              <w:t>3</w:t>
            </w:r>
          </w:p>
          <w:p w:rsidR="00EC2BFD" w:rsidRDefault="00EC2BFD">
            <w:pPr>
              <w:spacing w:line="360" w:lineRule="auto"/>
              <w:contextualSpacing/>
              <w:rPr>
                <w:rFonts w:ascii="Times New Roman" w:hAnsi="Times New Roman" w:cs="Times New Roman"/>
              </w:rPr>
            </w:pPr>
            <w:r>
              <w:rPr>
                <w:rFonts w:ascii="Times New Roman" w:hAnsi="Times New Roman" w:cs="Times New Roman"/>
              </w:rPr>
              <w:t>(0.59%)</w:t>
            </w:r>
          </w:p>
        </w:tc>
        <w:tc>
          <w:tcPr>
            <w:tcW w:w="756" w:type="dxa"/>
            <w:tcBorders>
              <w:top w:val="single" w:sz="4" w:space="0" w:color="auto"/>
              <w:left w:val="single" w:sz="4" w:space="0" w:color="000000" w:themeColor="text1"/>
              <w:bottom w:val="single" w:sz="4" w:space="0" w:color="000000" w:themeColor="text1"/>
              <w:right w:val="single" w:sz="4" w:space="0" w:color="auto"/>
            </w:tcBorders>
            <w:hideMark/>
          </w:tcPr>
          <w:p w:rsidR="00EC2BFD" w:rsidRDefault="00EC2BFD">
            <w:pPr>
              <w:spacing w:line="360" w:lineRule="auto"/>
              <w:contextualSpacing/>
              <w:rPr>
                <w:rFonts w:ascii="Times New Roman" w:hAnsi="Times New Roman" w:cs="Times New Roman"/>
                <w:b/>
              </w:rPr>
            </w:pPr>
            <w:r>
              <w:rPr>
                <w:rFonts w:ascii="Times New Roman" w:hAnsi="Times New Roman" w:cs="Times New Roman"/>
                <w:b/>
              </w:rPr>
              <w:t>509</w:t>
            </w:r>
          </w:p>
        </w:tc>
        <w:tc>
          <w:tcPr>
            <w:tcW w:w="0" w:type="auto"/>
            <w:vMerge/>
            <w:tcBorders>
              <w:top w:val="nil"/>
              <w:left w:val="single" w:sz="4" w:space="0" w:color="auto"/>
              <w:bottom w:val="nil"/>
              <w:right w:val="nil"/>
            </w:tcBorders>
            <w:vAlign w:val="center"/>
            <w:hideMark/>
          </w:tcPr>
          <w:p w:rsidR="00EC2BFD" w:rsidRDefault="00EC2BFD">
            <w:pPr>
              <w:rPr>
                <w:rFonts w:ascii="Times New Roman" w:hAnsi="Times New Roman" w:cs="Times New Roman"/>
                <w:b/>
                <w:sz w:val="18"/>
                <w:szCs w:val="18"/>
              </w:rPr>
            </w:pPr>
          </w:p>
        </w:tc>
      </w:tr>
      <w:tr w:rsidR="00EC2BFD" w:rsidTr="00EC2BFD">
        <w:trPr>
          <w:trHeight w:val="1122"/>
        </w:trPr>
        <w:tc>
          <w:tcPr>
            <w:tcW w:w="641" w:type="dxa"/>
            <w:tcBorders>
              <w:top w:val="single" w:sz="12" w:space="0" w:color="auto"/>
              <w:left w:val="single" w:sz="4" w:space="0" w:color="000000" w:themeColor="text1"/>
              <w:bottom w:val="single" w:sz="4" w:space="0" w:color="auto"/>
              <w:right w:val="single" w:sz="4" w:space="0" w:color="000000" w:themeColor="text1"/>
            </w:tcBorders>
            <w:hideMark/>
          </w:tcPr>
          <w:p w:rsidR="00EC2BFD" w:rsidRDefault="00EC2BF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18</w:t>
            </w:r>
          </w:p>
        </w:tc>
        <w:tc>
          <w:tcPr>
            <w:tcW w:w="2762" w:type="dxa"/>
            <w:tcBorders>
              <w:top w:val="single" w:sz="12" w:space="0" w:color="auto"/>
              <w:left w:val="single" w:sz="4" w:space="0" w:color="000000" w:themeColor="text1"/>
              <w:bottom w:val="single" w:sz="4" w:space="0" w:color="auto"/>
              <w:right w:val="single" w:sz="4" w:space="0" w:color="000000" w:themeColor="text1"/>
            </w:tcBorders>
            <w:hideMark/>
          </w:tcPr>
          <w:p w:rsidR="00EC2BFD" w:rsidRDefault="00EC2BFD">
            <w:pPr>
              <w:spacing w:line="360" w:lineRule="auto"/>
              <w:contextualSpacing/>
              <w:jc w:val="both"/>
              <w:rPr>
                <w:rFonts w:ascii="Times New Roman" w:hAnsi="Times New Roman" w:cs="Times New Roman"/>
                <w:sz w:val="20"/>
                <w:szCs w:val="20"/>
              </w:rPr>
            </w:pPr>
            <w:r>
              <w:rPr>
                <w:rFonts w:ascii="Times New Roman" w:hAnsi="Times New Roman" w:cs="Times New Roman"/>
              </w:rPr>
              <w:t>Customers consistently receive the support they need</w:t>
            </w:r>
          </w:p>
        </w:tc>
        <w:tc>
          <w:tcPr>
            <w:tcW w:w="983" w:type="dxa"/>
            <w:tcBorders>
              <w:top w:val="single" w:sz="12" w:space="0" w:color="auto"/>
              <w:left w:val="single" w:sz="4" w:space="0" w:color="000000" w:themeColor="text1"/>
              <w:bottom w:val="single" w:sz="4" w:space="0" w:color="auto"/>
              <w:right w:val="single" w:sz="4" w:space="0" w:color="auto"/>
            </w:tcBorders>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59</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(11.59%)</w:t>
            </w:r>
          </w:p>
          <w:p w:rsidR="00EC2BFD" w:rsidRDefault="00EC2BFD">
            <w:pPr>
              <w:spacing w:line="360" w:lineRule="auto"/>
              <w:contextualSpacing/>
              <w:jc w:val="center"/>
              <w:rPr>
                <w:rFonts w:ascii="Times New Roman" w:hAnsi="Times New Roman" w:cs="Times New Roman"/>
                <w:sz w:val="24"/>
                <w:szCs w:val="24"/>
              </w:rPr>
            </w:pPr>
          </w:p>
        </w:tc>
        <w:tc>
          <w:tcPr>
            <w:tcW w:w="877" w:type="dxa"/>
            <w:gridSpan w:val="2"/>
            <w:tcBorders>
              <w:top w:val="single" w:sz="12" w:space="0" w:color="auto"/>
              <w:left w:val="single" w:sz="4" w:space="0" w:color="auto"/>
              <w:bottom w:val="single" w:sz="4" w:space="0" w:color="auto"/>
              <w:right w:val="single" w:sz="4" w:space="0" w:color="000000" w:themeColor="text1"/>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439</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(86.24%)</w:t>
            </w:r>
          </w:p>
        </w:tc>
        <w:tc>
          <w:tcPr>
            <w:tcW w:w="911" w:type="dxa"/>
            <w:tcBorders>
              <w:top w:val="single" w:sz="12" w:space="0" w:color="auto"/>
              <w:left w:val="single" w:sz="4" w:space="0" w:color="000000" w:themeColor="text1"/>
              <w:bottom w:val="single" w:sz="4" w:space="0" w:color="auto"/>
              <w:right w:val="single" w:sz="4" w:space="0" w:color="auto"/>
            </w:tcBorders>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(0.79%)</w:t>
            </w:r>
          </w:p>
          <w:p w:rsidR="00EC2BFD" w:rsidRDefault="00EC2BFD">
            <w:pPr>
              <w:spacing w:line="360" w:lineRule="auto"/>
              <w:contextualSpacing/>
              <w:jc w:val="center"/>
              <w:rPr>
                <w:rFonts w:ascii="Times New Roman" w:hAnsi="Times New Roman" w:cs="Times New Roman"/>
                <w:sz w:val="24"/>
                <w:szCs w:val="24"/>
              </w:rPr>
            </w:pPr>
          </w:p>
        </w:tc>
        <w:tc>
          <w:tcPr>
            <w:tcW w:w="886" w:type="dxa"/>
            <w:gridSpan w:val="2"/>
            <w:tcBorders>
              <w:top w:val="single" w:sz="12" w:space="0" w:color="auto"/>
              <w:left w:val="single" w:sz="4" w:space="0" w:color="auto"/>
              <w:bottom w:val="single" w:sz="4" w:space="0" w:color="auto"/>
              <w:right w:val="single" w:sz="4" w:space="0" w:color="000000" w:themeColor="text1"/>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(0.98%)</w:t>
            </w:r>
          </w:p>
        </w:tc>
        <w:tc>
          <w:tcPr>
            <w:tcW w:w="1037" w:type="dxa"/>
            <w:tcBorders>
              <w:top w:val="single" w:sz="12" w:space="0" w:color="auto"/>
              <w:left w:val="single" w:sz="4" w:space="0" w:color="000000" w:themeColor="text1"/>
              <w:bottom w:val="single" w:sz="4" w:space="0" w:color="auto"/>
              <w:right w:val="single" w:sz="4" w:space="0" w:color="auto"/>
            </w:tcBorders>
            <w:hideMark/>
          </w:tcPr>
          <w:p w:rsidR="00EC2BFD" w:rsidRDefault="00EC2BFD">
            <w:pPr>
              <w:spacing w:line="360" w:lineRule="auto"/>
              <w:contextualSpacing/>
              <w:rPr>
                <w:rFonts w:ascii="Times New Roman" w:hAnsi="Times New Roman" w:cs="Times New Roman"/>
                <w:sz w:val="24"/>
                <w:szCs w:val="24"/>
              </w:rPr>
            </w:pPr>
            <w:r>
              <w:rPr>
                <w:rFonts w:ascii="Times New Roman" w:hAnsi="Times New Roman" w:cs="Times New Roman"/>
                <w:sz w:val="24"/>
                <w:szCs w:val="24"/>
              </w:rPr>
              <w:t>2</w:t>
            </w:r>
          </w:p>
          <w:p w:rsidR="00EC2BFD" w:rsidRDefault="00EC2BFD">
            <w:pPr>
              <w:spacing w:line="360" w:lineRule="auto"/>
              <w:contextualSpacing/>
              <w:rPr>
                <w:rFonts w:ascii="Times New Roman" w:hAnsi="Times New Roman" w:cs="Times New Roman"/>
                <w:sz w:val="24"/>
                <w:szCs w:val="24"/>
              </w:rPr>
            </w:pPr>
            <w:r>
              <w:rPr>
                <w:rFonts w:ascii="Times New Roman" w:hAnsi="Times New Roman" w:cs="Times New Roman"/>
                <w:sz w:val="24"/>
                <w:szCs w:val="24"/>
              </w:rPr>
              <w:t>(0.39%)</w:t>
            </w:r>
          </w:p>
        </w:tc>
        <w:tc>
          <w:tcPr>
            <w:tcW w:w="756" w:type="dxa"/>
            <w:tcBorders>
              <w:top w:val="single" w:sz="12" w:space="0" w:color="auto"/>
              <w:left w:val="single" w:sz="4" w:space="0" w:color="000000" w:themeColor="text1"/>
              <w:bottom w:val="single" w:sz="4" w:space="0" w:color="auto"/>
              <w:right w:val="single" w:sz="4" w:space="0" w:color="auto"/>
            </w:tcBorders>
            <w:hideMark/>
          </w:tcPr>
          <w:p w:rsidR="00EC2BFD" w:rsidRDefault="00EC2BFD">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509</w:t>
            </w:r>
          </w:p>
        </w:tc>
        <w:tc>
          <w:tcPr>
            <w:tcW w:w="0" w:type="auto"/>
            <w:vMerge/>
            <w:tcBorders>
              <w:top w:val="nil"/>
              <w:left w:val="single" w:sz="4" w:space="0" w:color="auto"/>
              <w:bottom w:val="nil"/>
              <w:right w:val="nil"/>
            </w:tcBorders>
            <w:vAlign w:val="center"/>
            <w:hideMark/>
          </w:tcPr>
          <w:p w:rsidR="00EC2BFD" w:rsidRDefault="00EC2BFD">
            <w:pPr>
              <w:rPr>
                <w:rFonts w:ascii="Times New Roman" w:hAnsi="Times New Roman" w:cs="Times New Roman"/>
                <w:b/>
                <w:sz w:val="18"/>
                <w:szCs w:val="18"/>
              </w:rPr>
            </w:pPr>
          </w:p>
        </w:tc>
      </w:tr>
      <w:tr w:rsidR="00EC2BFD" w:rsidTr="00EC2BFD">
        <w:trPr>
          <w:trHeight w:val="1043"/>
        </w:trPr>
        <w:tc>
          <w:tcPr>
            <w:tcW w:w="641" w:type="dxa"/>
            <w:tcBorders>
              <w:top w:val="nil"/>
              <w:left w:val="single" w:sz="4" w:space="0" w:color="000000" w:themeColor="text1"/>
              <w:bottom w:val="single" w:sz="12" w:space="0" w:color="auto"/>
              <w:right w:val="single" w:sz="4" w:space="0" w:color="000000" w:themeColor="text1"/>
            </w:tcBorders>
            <w:hideMark/>
          </w:tcPr>
          <w:p w:rsidR="00EC2BFD" w:rsidRDefault="00EC2BF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19</w:t>
            </w:r>
          </w:p>
        </w:tc>
        <w:tc>
          <w:tcPr>
            <w:tcW w:w="2762" w:type="dxa"/>
            <w:tcBorders>
              <w:top w:val="nil"/>
              <w:left w:val="single" w:sz="4" w:space="0" w:color="000000" w:themeColor="text1"/>
              <w:bottom w:val="single" w:sz="12" w:space="0" w:color="auto"/>
              <w:right w:val="single" w:sz="4" w:space="0" w:color="000000" w:themeColor="text1"/>
            </w:tcBorders>
            <w:hideMark/>
          </w:tcPr>
          <w:p w:rsidR="00EC2BFD" w:rsidRDefault="00EC2BFD">
            <w:pPr>
              <w:spacing w:line="360" w:lineRule="auto"/>
              <w:contextualSpacing/>
              <w:jc w:val="both"/>
              <w:rPr>
                <w:rFonts w:ascii="Times New Roman" w:hAnsi="Times New Roman" w:cs="Times New Roman"/>
                <w:sz w:val="20"/>
                <w:szCs w:val="20"/>
              </w:rPr>
            </w:pPr>
            <w:r>
              <w:rPr>
                <w:rFonts w:ascii="Times New Roman" w:hAnsi="Times New Roman" w:cs="Times New Roman"/>
              </w:rPr>
              <w:t>There are mechanisms to quickly respond to service disruption</w:t>
            </w:r>
          </w:p>
        </w:tc>
        <w:tc>
          <w:tcPr>
            <w:tcW w:w="983" w:type="dxa"/>
            <w:tcBorders>
              <w:top w:val="nil"/>
              <w:left w:val="single" w:sz="4" w:space="0" w:color="000000" w:themeColor="text1"/>
              <w:bottom w:val="single" w:sz="12" w:space="0" w:color="auto"/>
              <w:right w:val="single" w:sz="4" w:space="0" w:color="auto"/>
            </w:tcBorders>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411 </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(80.75%)</w:t>
            </w:r>
          </w:p>
          <w:p w:rsidR="00EC2BFD" w:rsidRDefault="00EC2BFD">
            <w:pPr>
              <w:spacing w:line="360" w:lineRule="auto"/>
              <w:contextualSpacing/>
              <w:jc w:val="center"/>
              <w:rPr>
                <w:rFonts w:ascii="Times New Roman" w:hAnsi="Times New Roman" w:cs="Times New Roman"/>
                <w:sz w:val="24"/>
                <w:szCs w:val="24"/>
              </w:rPr>
            </w:pPr>
          </w:p>
        </w:tc>
        <w:tc>
          <w:tcPr>
            <w:tcW w:w="877" w:type="dxa"/>
            <w:gridSpan w:val="2"/>
            <w:tcBorders>
              <w:top w:val="nil"/>
              <w:left w:val="single" w:sz="4" w:space="0" w:color="auto"/>
              <w:bottom w:val="single" w:sz="12" w:space="0" w:color="auto"/>
              <w:right w:val="single" w:sz="4" w:space="0" w:color="000000" w:themeColor="text1"/>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90</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(17.68%)</w:t>
            </w:r>
          </w:p>
        </w:tc>
        <w:tc>
          <w:tcPr>
            <w:tcW w:w="911" w:type="dxa"/>
            <w:tcBorders>
              <w:top w:val="nil"/>
              <w:left w:val="single" w:sz="4" w:space="0" w:color="000000" w:themeColor="text1"/>
              <w:bottom w:val="single" w:sz="12" w:space="0" w:color="auto"/>
              <w:right w:val="single" w:sz="4" w:space="0" w:color="auto"/>
            </w:tcBorders>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(0.59%)</w:t>
            </w:r>
          </w:p>
          <w:p w:rsidR="00EC2BFD" w:rsidRDefault="00EC2BFD">
            <w:pPr>
              <w:spacing w:line="360" w:lineRule="auto"/>
              <w:contextualSpacing/>
              <w:jc w:val="center"/>
              <w:rPr>
                <w:rFonts w:ascii="Times New Roman" w:hAnsi="Times New Roman" w:cs="Times New Roman"/>
                <w:sz w:val="24"/>
                <w:szCs w:val="24"/>
              </w:rPr>
            </w:pPr>
          </w:p>
        </w:tc>
        <w:tc>
          <w:tcPr>
            <w:tcW w:w="886" w:type="dxa"/>
            <w:gridSpan w:val="2"/>
            <w:tcBorders>
              <w:top w:val="nil"/>
              <w:left w:val="single" w:sz="4" w:space="0" w:color="auto"/>
              <w:bottom w:val="single" w:sz="12" w:space="0" w:color="auto"/>
              <w:right w:val="single" w:sz="4" w:space="0" w:color="000000" w:themeColor="text1"/>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(0.59%)</w:t>
            </w:r>
          </w:p>
        </w:tc>
        <w:tc>
          <w:tcPr>
            <w:tcW w:w="1037" w:type="dxa"/>
            <w:tcBorders>
              <w:top w:val="nil"/>
              <w:left w:val="single" w:sz="4" w:space="0" w:color="000000" w:themeColor="text1"/>
              <w:bottom w:val="single" w:sz="12" w:space="0" w:color="auto"/>
              <w:right w:val="single" w:sz="4" w:space="0" w:color="auto"/>
            </w:tcBorders>
            <w:hideMark/>
          </w:tcPr>
          <w:p w:rsidR="00EC2BFD" w:rsidRDefault="00EC2BFD">
            <w:pPr>
              <w:spacing w:line="360" w:lineRule="auto"/>
              <w:contextualSpacing/>
              <w:rPr>
                <w:rFonts w:ascii="Times New Roman" w:hAnsi="Times New Roman" w:cs="Times New Roman"/>
                <w:sz w:val="24"/>
                <w:szCs w:val="24"/>
              </w:rPr>
            </w:pPr>
            <w:r>
              <w:rPr>
                <w:rFonts w:ascii="Times New Roman" w:hAnsi="Times New Roman" w:cs="Times New Roman"/>
                <w:sz w:val="24"/>
                <w:szCs w:val="24"/>
              </w:rPr>
              <w:t>2</w:t>
            </w:r>
          </w:p>
          <w:p w:rsidR="00EC2BFD" w:rsidRDefault="00EC2BFD">
            <w:pPr>
              <w:spacing w:line="360" w:lineRule="auto"/>
              <w:contextualSpacing/>
              <w:rPr>
                <w:rFonts w:ascii="Times New Roman" w:hAnsi="Times New Roman" w:cs="Times New Roman"/>
                <w:sz w:val="24"/>
                <w:szCs w:val="24"/>
              </w:rPr>
            </w:pPr>
            <w:r>
              <w:rPr>
                <w:rFonts w:ascii="Times New Roman" w:hAnsi="Times New Roman" w:cs="Times New Roman"/>
                <w:sz w:val="24"/>
                <w:szCs w:val="24"/>
              </w:rPr>
              <w:t>(0.39%)</w:t>
            </w:r>
          </w:p>
        </w:tc>
        <w:tc>
          <w:tcPr>
            <w:tcW w:w="756" w:type="dxa"/>
            <w:tcBorders>
              <w:top w:val="nil"/>
              <w:left w:val="single" w:sz="4" w:space="0" w:color="000000" w:themeColor="text1"/>
              <w:bottom w:val="single" w:sz="12" w:space="0" w:color="auto"/>
              <w:right w:val="single" w:sz="4" w:space="0" w:color="auto"/>
            </w:tcBorders>
            <w:hideMark/>
          </w:tcPr>
          <w:p w:rsidR="00EC2BFD" w:rsidRDefault="00EC2BFD">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509</w:t>
            </w:r>
          </w:p>
        </w:tc>
        <w:tc>
          <w:tcPr>
            <w:tcW w:w="0" w:type="auto"/>
            <w:vMerge/>
            <w:tcBorders>
              <w:top w:val="nil"/>
              <w:left w:val="single" w:sz="4" w:space="0" w:color="auto"/>
              <w:bottom w:val="nil"/>
              <w:right w:val="nil"/>
            </w:tcBorders>
            <w:vAlign w:val="center"/>
            <w:hideMark/>
          </w:tcPr>
          <w:p w:rsidR="00EC2BFD" w:rsidRDefault="00EC2BFD">
            <w:pPr>
              <w:rPr>
                <w:rFonts w:ascii="Times New Roman" w:hAnsi="Times New Roman" w:cs="Times New Roman"/>
                <w:b/>
                <w:sz w:val="18"/>
                <w:szCs w:val="18"/>
              </w:rPr>
            </w:pPr>
          </w:p>
        </w:tc>
      </w:tr>
      <w:tr w:rsidR="00EC2BFD" w:rsidTr="00EC2BFD">
        <w:trPr>
          <w:trHeight w:val="122"/>
        </w:trPr>
        <w:tc>
          <w:tcPr>
            <w:tcW w:w="6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EC2BFD" w:rsidRDefault="00EC2BF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p>
        </w:tc>
        <w:tc>
          <w:tcPr>
            <w:tcW w:w="2762"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EC2BFD" w:rsidRDefault="00EC2BFD">
            <w:pPr>
              <w:spacing w:line="360" w:lineRule="auto"/>
              <w:contextualSpacing/>
              <w:jc w:val="both"/>
              <w:rPr>
                <w:rFonts w:ascii="Times New Roman" w:hAnsi="Times New Roman" w:cs="Times New Roman"/>
                <w:sz w:val="20"/>
                <w:szCs w:val="20"/>
              </w:rPr>
            </w:pPr>
            <w:r>
              <w:rPr>
                <w:rFonts w:ascii="Times New Roman" w:hAnsi="Times New Roman" w:cs="Times New Roman"/>
              </w:rPr>
              <w:t>Customers view the organization as dependable and efficient</w:t>
            </w:r>
          </w:p>
        </w:tc>
        <w:tc>
          <w:tcPr>
            <w:tcW w:w="989" w:type="dxa"/>
            <w:gridSpan w:val="2"/>
            <w:tcBorders>
              <w:top w:val="single" w:sz="12" w:space="0" w:color="auto"/>
              <w:left w:val="single" w:sz="4" w:space="0" w:color="000000" w:themeColor="text1"/>
              <w:bottom w:val="single" w:sz="4" w:space="0" w:color="000000" w:themeColor="text1"/>
              <w:right w:val="single" w:sz="4" w:space="0" w:color="auto"/>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298</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(58.55%)</w:t>
            </w:r>
          </w:p>
        </w:tc>
        <w:tc>
          <w:tcPr>
            <w:tcW w:w="871" w:type="dxa"/>
            <w:tcBorders>
              <w:top w:val="single" w:sz="12" w:space="0" w:color="auto"/>
              <w:left w:val="single" w:sz="4" w:space="0" w:color="auto"/>
              <w:bottom w:val="single" w:sz="4" w:space="0" w:color="000000" w:themeColor="text1"/>
              <w:right w:val="single" w:sz="4" w:space="0" w:color="000000" w:themeColor="text1"/>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188</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(36.94%</w:t>
            </w:r>
          </w:p>
        </w:tc>
        <w:tc>
          <w:tcPr>
            <w:tcW w:w="920" w:type="dxa"/>
            <w:gridSpan w:val="2"/>
            <w:tcBorders>
              <w:top w:val="single" w:sz="12" w:space="0" w:color="auto"/>
              <w:left w:val="single" w:sz="4" w:space="0" w:color="000000" w:themeColor="text1"/>
              <w:bottom w:val="single" w:sz="4" w:space="0" w:color="000000" w:themeColor="text1"/>
              <w:right w:val="single" w:sz="4" w:space="0" w:color="auto"/>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7</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(1.38%)</w:t>
            </w:r>
          </w:p>
        </w:tc>
        <w:tc>
          <w:tcPr>
            <w:tcW w:w="877" w:type="dxa"/>
            <w:tcBorders>
              <w:top w:val="single" w:sz="12" w:space="0" w:color="auto"/>
              <w:left w:val="single" w:sz="4" w:space="0" w:color="auto"/>
              <w:bottom w:val="single" w:sz="4" w:space="0" w:color="000000" w:themeColor="text1"/>
              <w:right w:val="single" w:sz="4" w:space="0" w:color="000000" w:themeColor="text1"/>
            </w:tcBorders>
            <w:hideMark/>
          </w:tcPr>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8</w:t>
            </w:r>
          </w:p>
          <w:p w:rsidR="00EC2BFD" w:rsidRDefault="00EC2BF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(1.57%)</w:t>
            </w:r>
          </w:p>
        </w:tc>
        <w:tc>
          <w:tcPr>
            <w:tcW w:w="1037" w:type="dxa"/>
            <w:tcBorders>
              <w:top w:val="single" w:sz="12" w:space="0" w:color="auto"/>
              <w:left w:val="single" w:sz="4" w:space="0" w:color="000000" w:themeColor="text1"/>
              <w:bottom w:val="single" w:sz="4" w:space="0" w:color="000000" w:themeColor="text1"/>
              <w:right w:val="single" w:sz="4" w:space="0" w:color="auto"/>
            </w:tcBorders>
            <w:hideMark/>
          </w:tcPr>
          <w:p w:rsidR="00EC2BFD" w:rsidRDefault="00EC2BFD">
            <w:pPr>
              <w:spacing w:line="360" w:lineRule="auto"/>
              <w:contextualSpacing/>
              <w:rPr>
                <w:rFonts w:ascii="Times New Roman" w:hAnsi="Times New Roman" w:cs="Times New Roman"/>
                <w:sz w:val="24"/>
                <w:szCs w:val="24"/>
              </w:rPr>
            </w:pPr>
            <w:r>
              <w:rPr>
                <w:rFonts w:ascii="Times New Roman" w:hAnsi="Times New Roman" w:cs="Times New Roman"/>
                <w:sz w:val="24"/>
                <w:szCs w:val="24"/>
              </w:rPr>
              <w:t>8</w:t>
            </w:r>
          </w:p>
          <w:p w:rsidR="00EC2BFD" w:rsidRDefault="00EC2BFD">
            <w:pPr>
              <w:spacing w:line="360" w:lineRule="auto"/>
              <w:contextualSpacing/>
              <w:rPr>
                <w:rFonts w:ascii="Times New Roman" w:hAnsi="Times New Roman" w:cs="Times New Roman"/>
                <w:sz w:val="24"/>
                <w:szCs w:val="24"/>
              </w:rPr>
            </w:pPr>
            <w:r>
              <w:rPr>
                <w:rFonts w:ascii="Times New Roman" w:hAnsi="Times New Roman" w:cs="Times New Roman"/>
                <w:sz w:val="24"/>
                <w:szCs w:val="24"/>
              </w:rPr>
              <w:t>(1.57%)</w:t>
            </w:r>
          </w:p>
        </w:tc>
        <w:tc>
          <w:tcPr>
            <w:tcW w:w="756" w:type="dxa"/>
            <w:tcBorders>
              <w:top w:val="single" w:sz="12" w:space="0" w:color="auto"/>
              <w:left w:val="single" w:sz="4" w:space="0" w:color="000000" w:themeColor="text1"/>
              <w:bottom w:val="single" w:sz="4" w:space="0" w:color="000000" w:themeColor="text1"/>
              <w:right w:val="single" w:sz="4" w:space="0" w:color="auto"/>
            </w:tcBorders>
            <w:hideMark/>
          </w:tcPr>
          <w:p w:rsidR="00EC2BFD" w:rsidRDefault="00EC2BFD">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509</w:t>
            </w:r>
          </w:p>
        </w:tc>
        <w:tc>
          <w:tcPr>
            <w:tcW w:w="0" w:type="auto"/>
            <w:vMerge/>
            <w:tcBorders>
              <w:top w:val="nil"/>
              <w:left w:val="single" w:sz="4" w:space="0" w:color="auto"/>
              <w:bottom w:val="nil"/>
              <w:right w:val="nil"/>
            </w:tcBorders>
            <w:vAlign w:val="center"/>
            <w:hideMark/>
          </w:tcPr>
          <w:p w:rsidR="00EC2BFD" w:rsidRDefault="00EC2BFD">
            <w:pPr>
              <w:rPr>
                <w:rFonts w:ascii="Times New Roman" w:hAnsi="Times New Roman" w:cs="Times New Roman"/>
                <w:b/>
                <w:sz w:val="18"/>
                <w:szCs w:val="18"/>
              </w:rPr>
            </w:pPr>
          </w:p>
        </w:tc>
      </w:tr>
    </w:tbl>
    <w:p w:rsidR="00EC2BFD" w:rsidRDefault="00EC2BFD" w:rsidP="00EC2BFD">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Fieldwork 202</w:t>
      </w:r>
      <w:r w:rsidR="00B948E2">
        <w:rPr>
          <w:rFonts w:ascii="Times New Roman" w:hAnsi="Times New Roman" w:cs="Times New Roman"/>
          <w:b/>
          <w:sz w:val="24"/>
          <w:szCs w:val="24"/>
        </w:rPr>
        <w:t>6</w:t>
      </w:r>
    </w:p>
    <w:p w:rsidR="00EC2BFD" w:rsidRDefault="00EC2BFD" w:rsidP="00EC2BFD">
      <w:pPr>
        <w:autoSpaceDE w:val="0"/>
        <w:autoSpaceDN w:val="0"/>
        <w:adjustRightInd w:val="0"/>
        <w:spacing w:after="0" w:line="360" w:lineRule="auto"/>
        <w:jc w:val="both"/>
        <w:rPr>
          <w:rFonts w:ascii="Times New Roman" w:hAnsi="Times New Roman" w:cs="Times New Roman"/>
          <w:b/>
          <w:sz w:val="24"/>
          <w:szCs w:val="24"/>
        </w:rPr>
      </w:pPr>
    </w:p>
    <w:p w:rsidR="00EC2BFD" w:rsidRDefault="00EC2BFD" w:rsidP="00EC2BFD">
      <w:pPr>
        <w:spacing w:before="120" w:after="0" w:line="360" w:lineRule="auto"/>
        <w:jc w:val="both"/>
        <w:rPr>
          <w:rFonts w:ascii="Times New Roman" w:eastAsia="Calibri" w:hAnsi="Times New Roman" w:cs="Times New Roman"/>
          <w:sz w:val="10"/>
          <w:szCs w:val="24"/>
        </w:rPr>
      </w:pPr>
      <w:proofErr w:type="gramStart"/>
      <w:r>
        <w:rPr>
          <w:rFonts w:ascii="Times New Roman" w:eastAsia="Calibri" w:hAnsi="Times New Roman" w:cs="Times New Roman"/>
          <w:sz w:val="24"/>
          <w:szCs w:val="24"/>
        </w:rPr>
        <w:t>Item 16 of table 4.</w:t>
      </w:r>
      <w:proofErr w:type="gramEnd"/>
      <w:r>
        <w:rPr>
          <w:rFonts w:ascii="Times New Roman" w:eastAsia="Calibri" w:hAnsi="Times New Roman" w:cs="Times New Roman"/>
          <w:sz w:val="24"/>
          <w:szCs w:val="24"/>
        </w:rPr>
        <w:t xml:space="preserve"> 5 Indicates that 405(79.57%) of the respondents strongly agreed that s</w:t>
      </w:r>
      <w:r>
        <w:rPr>
          <w:rFonts w:ascii="Times New Roman" w:hAnsi="Times New Roman" w:cs="Times New Roman"/>
        </w:rPr>
        <w:t>ervices are delivered to customers promptly and reliably</w:t>
      </w:r>
      <w:r>
        <w:rPr>
          <w:rFonts w:ascii="Times New Roman" w:eastAsia="Calibri" w:hAnsi="Times New Roman" w:cs="Times New Roman"/>
          <w:sz w:val="24"/>
          <w:szCs w:val="24"/>
        </w:rPr>
        <w:t>.  85(16.70%) agreed</w:t>
      </w:r>
      <w:proofErr w:type="gramStart"/>
      <w:r>
        <w:rPr>
          <w:rFonts w:ascii="Times New Roman" w:eastAsia="Calibri" w:hAnsi="Times New Roman" w:cs="Times New Roman"/>
          <w:sz w:val="24"/>
          <w:szCs w:val="24"/>
        </w:rPr>
        <w:t>,10</w:t>
      </w:r>
      <w:proofErr w:type="gramEnd"/>
      <w:r>
        <w:rPr>
          <w:rFonts w:ascii="Times New Roman" w:eastAsia="Calibri" w:hAnsi="Times New Roman" w:cs="Times New Roman"/>
          <w:sz w:val="24"/>
          <w:szCs w:val="24"/>
        </w:rPr>
        <w:t>(1.96%) were undecided,7 (1.38%) disagree while 2(0.39%) strongly disagreed that s</w:t>
      </w:r>
      <w:r>
        <w:rPr>
          <w:rFonts w:ascii="Times New Roman" w:hAnsi="Times New Roman" w:cs="Times New Roman"/>
        </w:rPr>
        <w:t>ervices are delivered to customers promptly and reliably</w:t>
      </w:r>
    </w:p>
    <w:p w:rsidR="00EC2BFD" w:rsidRDefault="00EC2BFD" w:rsidP="00EC2BFD">
      <w:pPr>
        <w:spacing w:before="120" w:after="0" w:line="360" w:lineRule="auto"/>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Item  17</w:t>
      </w:r>
      <w:proofErr w:type="gramEnd"/>
      <w:r>
        <w:rPr>
          <w:rFonts w:ascii="Times New Roman" w:eastAsia="Calibri" w:hAnsi="Times New Roman" w:cs="Times New Roman"/>
          <w:sz w:val="24"/>
          <w:szCs w:val="24"/>
        </w:rPr>
        <w:t xml:space="preserve"> of the table 4.5  states that t</w:t>
      </w:r>
      <w:r>
        <w:rPr>
          <w:rFonts w:ascii="Times New Roman" w:hAnsi="Times New Roman" w:cs="Times New Roman"/>
        </w:rPr>
        <w:t>here are few complaints about our service quality</w:t>
      </w:r>
      <w:r>
        <w:rPr>
          <w:rFonts w:ascii="Times New Roman" w:eastAsia="Calibri" w:hAnsi="Times New Roman" w:cs="Times New Roman"/>
          <w:sz w:val="24"/>
          <w:szCs w:val="24"/>
        </w:rPr>
        <w:t xml:space="preserve">. 300 (58.94%) strongly agreed with the statement, 176(34.58%) agreed, 21(4.13%) were undecided, 9(1.77%) </w:t>
      </w:r>
      <w:proofErr w:type="gramStart"/>
      <w:r>
        <w:rPr>
          <w:rFonts w:ascii="Times New Roman" w:eastAsia="Calibri" w:hAnsi="Times New Roman" w:cs="Times New Roman"/>
          <w:sz w:val="24"/>
          <w:szCs w:val="24"/>
        </w:rPr>
        <w:t>disagreed  while</w:t>
      </w:r>
      <w:proofErr w:type="gramEnd"/>
      <w:r>
        <w:rPr>
          <w:rFonts w:ascii="Times New Roman" w:eastAsia="Calibri" w:hAnsi="Times New Roman" w:cs="Times New Roman"/>
          <w:sz w:val="24"/>
          <w:szCs w:val="24"/>
        </w:rPr>
        <w:t xml:space="preserve"> 3 (0.59%) strongly disagreed that t</w:t>
      </w:r>
      <w:r>
        <w:rPr>
          <w:rFonts w:ascii="Times New Roman" w:hAnsi="Times New Roman" w:cs="Times New Roman"/>
        </w:rPr>
        <w:t>here are few complaints about our service quality</w:t>
      </w:r>
      <w:r>
        <w:rPr>
          <w:rFonts w:ascii="Times New Roman" w:eastAsia="Calibri" w:hAnsi="Times New Roman" w:cs="Times New Roman"/>
          <w:sz w:val="24"/>
          <w:szCs w:val="24"/>
        </w:rPr>
        <w:t xml:space="preserve"> </w:t>
      </w:r>
    </w:p>
    <w:p w:rsidR="00EC2BFD" w:rsidRDefault="00EC2BFD" w:rsidP="00EC2BFD">
      <w:pPr>
        <w:spacing w:before="120"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 item 18 of the table 4.5</w:t>
      </w:r>
      <w:proofErr w:type="gramStart"/>
      <w:r>
        <w:rPr>
          <w:rFonts w:ascii="Times New Roman" w:eastAsia="Calibri" w:hAnsi="Times New Roman" w:cs="Times New Roman"/>
          <w:sz w:val="24"/>
          <w:szCs w:val="24"/>
        </w:rPr>
        <w:t>,  59</w:t>
      </w:r>
      <w:proofErr w:type="gramEnd"/>
      <w:r>
        <w:rPr>
          <w:rFonts w:ascii="Times New Roman" w:eastAsia="Calibri" w:hAnsi="Times New Roman" w:cs="Times New Roman"/>
          <w:sz w:val="24"/>
          <w:szCs w:val="24"/>
        </w:rPr>
        <w:t>(11.59%) of the respondents strongly agreed that  c</w:t>
      </w:r>
      <w:r>
        <w:rPr>
          <w:rFonts w:ascii="Times New Roman" w:hAnsi="Times New Roman" w:cs="Times New Roman"/>
        </w:rPr>
        <w:t>ustomers consistently receive the support they need</w:t>
      </w:r>
      <w:r>
        <w:rPr>
          <w:rFonts w:ascii="Times New Roman" w:eastAsia="Calibri" w:hAnsi="Times New Roman" w:cs="Times New Roman"/>
          <w:sz w:val="24"/>
          <w:szCs w:val="24"/>
        </w:rPr>
        <w:t xml:space="preserve">,439(86.24%) agreed, 4(0.79%) were undecided,5(0.98%) </w:t>
      </w:r>
      <w:r>
        <w:rPr>
          <w:rFonts w:ascii="Times New Roman" w:eastAsia="Calibri" w:hAnsi="Times New Roman" w:cs="Times New Roman"/>
          <w:sz w:val="24"/>
          <w:szCs w:val="24"/>
        </w:rPr>
        <w:lastRenderedPageBreak/>
        <w:t>disagreed while 2(0.39%)  strongly disagreed that  c</w:t>
      </w:r>
      <w:r>
        <w:rPr>
          <w:rFonts w:ascii="Times New Roman" w:hAnsi="Times New Roman" w:cs="Times New Roman"/>
        </w:rPr>
        <w:t>ustomers consistently receive the support they need</w:t>
      </w:r>
    </w:p>
    <w:p w:rsidR="00EC2BFD" w:rsidRDefault="00EC2BFD" w:rsidP="00EC2BFD">
      <w:pPr>
        <w:spacing w:before="120" w:after="0" w:line="360" w:lineRule="auto"/>
        <w:jc w:val="both"/>
        <w:rPr>
          <w:rFonts w:ascii="Times New Roman" w:eastAsia="Times New Roman" w:hAnsi="Times New Roman" w:cs="Times New Roman"/>
          <w:color w:val="000000"/>
          <w:sz w:val="24"/>
          <w:szCs w:val="24"/>
          <w:lang w:val="en-GB" w:eastAsia="en-GB"/>
        </w:rPr>
      </w:pPr>
      <w:r>
        <w:rPr>
          <w:rFonts w:ascii="Times New Roman" w:eastAsia="Calibri" w:hAnsi="Times New Roman" w:cs="Times New Roman"/>
          <w:sz w:val="24"/>
          <w:szCs w:val="24"/>
        </w:rPr>
        <w:t>In item 19 of the table 4.5,   411(80.75%) of the respondents strongly agreed that t</w:t>
      </w:r>
      <w:r>
        <w:rPr>
          <w:rFonts w:ascii="Times New Roman" w:hAnsi="Times New Roman" w:cs="Times New Roman"/>
        </w:rPr>
        <w:t>here are mechanisms to quickly respond to service disruption</w:t>
      </w:r>
      <w:proofErr w:type="gramStart"/>
      <w:r>
        <w:rPr>
          <w:rFonts w:ascii="Times New Roman" w:eastAsia="Calibri" w:hAnsi="Times New Roman" w:cs="Times New Roman"/>
          <w:sz w:val="24"/>
          <w:szCs w:val="24"/>
        </w:rPr>
        <w:t>,90</w:t>
      </w:r>
      <w:proofErr w:type="gramEnd"/>
      <w:r>
        <w:rPr>
          <w:rFonts w:ascii="Times New Roman" w:eastAsia="Calibri" w:hAnsi="Times New Roman" w:cs="Times New Roman"/>
          <w:sz w:val="24"/>
          <w:szCs w:val="24"/>
        </w:rPr>
        <w:t xml:space="preserve"> (17.68%) agreed, 3(0.59%) were undecided, 3(0.59%) disagreed while 2(39%)  strongly disagreed that t</w:t>
      </w:r>
      <w:r>
        <w:rPr>
          <w:rFonts w:ascii="Times New Roman" w:hAnsi="Times New Roman" w:cs="Times New Roman"/>
        </w:rPr>
        <w:t>here are mechanisms to quickly respond to service disruption</w:t>
      </w:r>
    </w:p>
    <w:p w:rsidR="00EC2BFD" w:rsidRDefault="00EC2BFD" w:rsidP="00EC2BFD">
      <w:pPr>
        <w:spacing w:before="120" w:after="0" w:line="360" w:lineRule="auto"/>
        <w:jc w:val="both"/>
        <w:rPr>
          <w:rFonts w:ascii="Times New Roman" w:eastAsiaTheme="minorHAnsi" w:hAnsi="Times New Roman" w:cs="Times New Roman"/>
          <w:b/>
          <w:sz w:val="24"/>
          <w:szCs w:val="24"/>
        </w:rPr>
      </w:pPr>
      <w:r>
        <w:rPr>
          <w:rFonts w:ascii="Times New Roman" w:eastAsia="Calibri" w:hAnsi="Times New Roman" w:cs="Times New Roman"/>
          <w:sz w:val="24"/>
          <w:szCs w:val="24"/>
        </w:rPr>
        <w:t xml:space="preserve">In item 20 of the table 4.5,   298(58.55%) of the respondents strongly agreed </w:t>
      </w:r>
      <w:proofErr w:type="gramStart"/>
      <w:r>
        <w:rPr>
          <w:rFonts w:ascii="Times New Roman" w:eastAsia="Calibri" w:hAnsi="Times New Roman" w:cs="Times New Roman"/>
          <w:sz w:val="24"/>
          <w:szCs w:val="24"/>
        </w:rPr>
        <w:t>that  c</w:t>
      </w:r>
      <w:r>
        <w:rPr>
          <w:rFonts w:ascii="Times New Roman" w:hAnsi="Times New Roman" w:cs="Times New Roman"/>
        </w:rPr>
        <w:t>ustomers</w:t>
      </w:r>
      <w:proofErr w:type="gramEnd"/>
      <w:r>
        <w:rPr>
          <w:rFonts w:ascii="Times New Roman" w:hAnsi="Times New Roman" w:cs="Times New Roman"/>
        </w:rPr>
        <w:t xml:space="preserve"> view the organization as dependable and efficient</w:t>
      </w:r>
      <w:r>
        <w:rPr>
          <w:rFonts w:ascii="Times New Roman" w:eastAsia="Calibri" w:hAnsi="Times New Roman" w:cs="Times New Roman"/>
          <w:sz w:val="24"/>
          <w:szCs w:val="24"/>
        </w:rPr>
        <w:t>, 188 (36.94%) agreed, 7(1.38%) were undecided, 8(1.57%) disagreed while 8(1.57%)  strongly disagreed that c</w:t>
      </w:r>
      <w:r>
        <w:rPr>
          <w:rFonts w:ascii="Times New Roman" w:hAnsi="Times New Roman" w:cs="Times New Roman"/>
        </w:rPr>
        <w:t>ustomers view the organization as dependable and efficient</w:t>
      </w:r>
    </w:p>
    <w:p w:rsidR="00EC2BFD" w:rsidRDefault="00EC2BFD" w:rsidP="00EC2BFD">
      <w:pPr>
        <w:autoSpaceDE w:val="0"/>
        <w:autoSpaceDN w:val="0"/>
        <w:adjustRightInd w:val="0"/>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Hypothesis One</w:t>
      </w:r>
    </w:p>
    <w:p w:rsidR="00EC2BFD" w:rsidRDefault="00EC2BFD" w:rsidP="00EC2BFD">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Hi:</w:t>
      </w:r>
      <w:r>
        <w:rPr>
          <w:rFonts w:ascii="Times New Roman" w:eastAsia="Calibri" w:hAnsi="Times New Roman" w:cs="Times New Roman"/>
          <w:b/>
          <w:sz w:val="24"/>
          <w:szCs w:val="24"/>
        </w:rPr>
        <w:t xml:space="preserve"> </w:t>
      </w:r>
      <w:r>
        <w:rPr>
          <w:rFonts w:ascii="Times New Roman" w:hAnsi="Times New Roman" w:cs="Times New Roman"/>
          <w:color w:val="000000" w:themeColor="text1"/>
          <w:sz w:val="24"/>
          <w:szCs w:val="24"/>
        </w:rPr>
        <w:t>Strategic</w:t>
      </w:r>
      <w:r>
        <w:rPr>
          <w:rFonts w:ascii="Times New Roman" w:eastAsia="Times New Roman" w:hAnsi="Times New Roman" w:cs="Times New Roman"/>
          <w:sz w:val="24"/>
          <w:szCs w:val="24"/>
        </w:rPr>
        <w:t xml:space="preserve"> vision mapping has a significant effect on operational efficiency of transmission company of Nigeria</w:t>
      </w:r>
    </w:p>
    <w:p w:rsidR="00EC2BFD" w:rsidRDefault="00EC2BFD" w:rsidP="00EC2BFD">
      <w:pPr>
        <w:rPr>
          <w:rFonts w:ascii="Times New Roman" w:eastAsiaTheme="minorHAnsi" w:hAnsi="Times New Roman" w:cs="Times New Roman"/>
          <w:sz w:val="24"/>
          <w:szCs w:val="24"/>
        </w:rPr>
      </w:pPr>
      <w:r>
        <w:rPr>
          <w:rFonts w:ascii="Times New Roman" w:hAnsi="Times New Roman" w:cs="Times New Roman"/>
          <w:color w:val="000000" w:themeColor="text1"/>
          <w:sz w:val="24"/>
          <w:szCs w:val="24"/>
        </w:rPr>
        <w:t>Ho: Strategic</w:t>
      </w:r>
      <w:r>
        <w:rPr>
          <w:rFonts w:ascii="Times New Roman" w:eastAsia="Times New Roman" w:hAnsi="Times New Roman" w:cs="Times New Roman"/>
          <w:sz w:val="24"/>
          <w:szCs w:val="24"/>
        </w:rPr>
        <w:t xml:space="preserve"> vision mapping does not has a significant effect on operational efficiency of Transmission Company of Nigeria</w:t>
      </w:r>
    </w:p>
    <w:tbl>
      <w:tblPr>
        <w:tblW w:w="5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359"/>
        <w:gridCol w:w="1026"/>
        <w:gridCol w:w="1439"/>
        <w:gridCol w:w="1026"/>
      </w:tblGrid>
      <w:tr w:rsidR="00EC2BFD" w:rsidTr="00887590">
        <w:trPr>
          <w:cantSplit/>
          <w:trHeight w:val="189"/>
        </w:trPr>
        <w:tc>
          <w:tcPr>
            <w:tcW w:w="5840" w:type="dxa"/>
            <w:gridSpan w:val="4"/>
            <w:tcBorders>
              <w:top w:val="nil"/>
              <w:left w:val="nil"/>
              <w:bottom w:val="nil"/>
              <w:right w:val="nil"/>
            </w:tcBorders>
            <w:shd w:val="clear" w:color="auto" w:fill="FFFFFF"/>
            <w:vAlign w:val="center"/>
            <w:hideMark/>
          </w:tcPr>
          <w:p w:rsidR="00EC2BFD" w:rsidRDefault="00EC2BFD" w:rsidP="00887590">
            <w:pPr>
              <w:autoSpaceDE w:val="0"/>
              <w:autoSpaceDN w:val="0"/>
              <w:adjustRightInd w:val="0"/>
              <w:spacing w:after="0" w:line="320" w:lineRule="atLeast"/>
              <w:ind w:left="60" w:right="60"/>
              <w:rPr>
                <w:rFonts w:ascii="Arial" w:hAnsi="Arial" w:cs="Arial"/>
                <w:color w:val="010205"/>
              </w:rPr>
            </w:pPr>
            <w:r>
              <w:rPr>
                <w:rFonts w:ascii="Arial" w:hAnsi="Arial" w:cs="Arial"/>
                <w:b/>
                <w:bCs/>
                <w:color w:val="010205"/>
              </w:rPr>
              <w:t>Table 4.</w:t>
            </w:r>
            <w:r w:rsidR="00887590">
              <w:rPr>
                <w:rFonts w:ascii="Arial" w:hAnsi="Arial" w:cs="Arial"/>
                <w:b/>
                <w:bCs/>
                <w:color w:val="010205"/>
              </w:rPr>
              <w:t>6</w:t>
            </w:r>
            <w:r>
              <w:rPr>
                <w:rFonts w:ascii="Arial" w:hAnsi="Arial" w:cs="Arial"/>
                <w:b/>
                <w:bCs/>
                <w:color w:val="010205"/>
              </w:rPr>
              <w:t xml:space="preserve"> Descriptive Statistics</w:t>
            </w:r>
          </w:p>
        </w:tc>
      </w:tr>
      <w:tr w:rsidR="00EC2BFD" w:rsidTr="00EC2BFD">
        <w:trPr>
          <w:cantSplit/>
        </w:trPr>
        <w:tc>
          <w:tcPr>
            <w:tcW w:w="2355" w:type="dxa"/>
            <w:tcBorders>
              <w:top w:val="nil"/>
              <w:left w:val="nil"/>
              <w:bottom w:val="single" w:sz="8" w:space="0" w:color="152935"/>
              <w:right w:val="nil"/>
            </w:tcBorders>
            <w:shd w:val="clear" w:color="auto" w:fill="FFFFFF"/>
            <w:vAlign w:val="bottom"/>
          </w:tcPr>
          <w:p w:rsidR="00EC2BFD" w:rsidRDefault="00EC2BFD">
            <w:pPr>
              <w:autoSpaceDE w:val="0"/>
              <w:autoSpaceDN w:val="0"/>
              <w:adjustRightInd w:val="0"/>
              <w:spacing w:after="0" w:line="240" w:lineRule="auto"/>
              <w:rPr>
                <w:rFonts w:ascii="Times New Roman" w:hAnsi="Times New Roman" w:cs="Times New Roman"/>
                <w:sz w:val="24"/>
                <w:szCs w:val="24"/>
              </w:rPr>
            </w:pPr>
          </w:p>
        </w:tc>
        <w:tc>
          <w:tcPr>
            <w:tcW w:w="1024" w:type="dxa"/>
            <w:tcBorders>
              <w:top w:val="nil"/>
              <w:left w:val="nil"/>
              <w:bottom w:val="single" w:sz="8" w:space="0" w:color="152935"/>
              <w:right w:val="single" w:sz="8" w:space="0" w:color="E0E0E0"/>
            </w:tcBorders>
            <w:shd w:val="clear" w:color="auto" w:fill="FFFFFF"/>
            <w:vAlign w:val="bottom"/>
            <w:hideMark/>
          </w:tcPr>
          <w:p w:rsidR="00EC2BFD" w:rsidRDefault="00EC2BFD">
            <w:pPr>
              <w:autoSpaceDE w:val="0"/>
              <w:autoSpaceDN w:val="0"/>
              <w:adjustRightInd w:val="0"/>
              <w:spacing w:after="0" w:line="320" w:lineRule="atLeast"/>
              <w:ind w:left="60" w:right="60"/>
              <w:jc w:val="center"/>
              <w:rPr>
                <w:rFonts w:ascii="Arial" w:hAnsi="Arial" w:cs="Arial"/>
                <w:color w:val="264A60"/>
                <w:sz w:val="18"/>
                <w:szCs w:val="18"/>
              </w:rPr>
            </w:pPr>
            <w:r>
              <w:rPr>
                <w:rFonts w:ascii="Arial" w:hAnsi="Arial" w:cs="Arial"/>
                <w:color w:val="264A60"/>
                <w:sz w:val="18"/>
                <w:szCs w:val="18"/>
              </w:rPr>
              <w:t>Mean</w:t>
            </w:r>
          </w:p>
        </w:tc>
        <w:tc>
          <w:tcPr>
            <w:tcW w:w="1437" w:type="dxa"/>
            <w:tcBorders>
              <w:top w:val="nil"/>
              <w:left w:val="single" w:sz="8" w:space="0" w:color="E0E0E0"/>
              <w:bottom w:val="single" w:sz="8" w:space="0" w:color="152935"/>
              <w:right w:val="single" w:sz="8" w:space="0" w:color="E0E0E0"/>
            </w:tcBorders>
            <w:shd w:val="clear" w:color="auto" w:fill="FFFFFF"/>
            <w:vAlign w:val="bottom"/>
            <w:hideMark/>
          </w:tcPr>
          <w:p w:rsidR="00EC2BFD" w:rsidRDefault="00EC2BFD">
            <w:pPr>
              <w:autoSpaceDE w:val="0"/>
              <w:autoSpaceDN w:val="0"/>
              <w:adjustRightInd w:val="0"/>
              <w:spacing w:after="0" w:line="320" w:lineRule="atLeast"/>
              <w:ind w:left="60" w:right="60"/>
              <w:jc w:val="center"/>
              <w:rPr>
                <w:rFonts w:ascii="Arial" w:hAnsi="Arial" w:cs="Arial"/>
                <w:color w:val="264A60"/>
                <w:sz w:val="18"/>
                <w:szCs w:val="18"/>
              </w:rPr>
            </w:pPr>
            <w:r>
              <w:rPr>
                <w:rFonts w:ascii="Arial" w:hAnsi="Arial" w:cs="Arial"/>
                <w:color w:val="264A60"/>
                <w:sz w:val="18"/>
                <w:szCs w:val="18"/>
              </w:rPr>
              <w:t>Std. Deviation</w:t>
            </w:r>
          </w:p>
        </w:tc>
        <w:tc>
          <w:tcPr>
            <w:tcW w:w="1024" w:type="dxa"/>
            <w:tcBorders>
              <w:top w:val="nil"/>
              <w:left w:val="single" w:sz="8" w:space="0" w:color="E0E0E0"/>
              <w:bottom w:val="single" w:sz="8" w:space="0" w:color="152935"/>
              <w:right w:val="nil"/>
            </w:tcBorders>
            <w:shd w:val="clear" w:color="auto" w:fill="FFFFFF"/>
            <w:vAlign w:val="bottom"/>
            <w:hideMark/>
          </w:tcPr>
          <w:p w:rsidR="00EC2BFD" w:rsidRDefault="00EC2BFD">
            <w:pPr>
              <w:autoSpaceDE w:val="0"/>
              <w:autoSpaceDN w:val="0"/>
              <w:adjustRightInd w:val="0"/>
              <w:spacing w:after="0" w:line="320" w:lineRule="atLeast"/>
              <w:ind w:left="60" w:right="60"/>
              <w:jc w:val="center"/>
              <w:rPr>
                <w:rFonts w:ascii="Arial" w:hAnsi="Arial" w:cs="Arial"/>
                <w:color w:val="264A60"/>
                <w:sz w:val="18"/>
                <w:szCs w:val="18"/>
              </w:rPr>
            </w:pPr>
            <w:r>
              <w:rPr>
                <w:rFonts w:ascii="Arial" w:hAnsi="Arial" w:cs="Arial"/>
                <w:color w:val="264A60"/>
                <w:sz w:val="18"/>
                <w:szCs w:val="18"/>
              </w:rPr>
              <w:t>N</w:t>
            </w:r>
          </w:p>
        </w:tc>
      </w:tr>
      <w:tr w:rsidR="00EC2BFD" w:rsidTr="00EC2BFD">
        <w:trPr>
          <w:cantSplit/>
        </w:trPr>
        <w:tc>
          <w:tcPr>
            <w:tcW w:w="2355" w:type="dxa"/>
            <w:tcBorders>
              <w:top w:val="single" w:sz="8" w:space="0" w:color="152935"/>
              <w:left w:val="nil"/>
              <w:bottom w:val="single" w:sz="8" w:space="0" w:color="AEAEAE"/>
              <w:right w:val="nil"/>
            </w:tcBorders>
            <w:shd w:val="clear" w:color="auto" w:fill="E0E0E0"/>
            <w:hideMark/>
          </w:tcPr>
          <w:p w:rsidR="00EC2BFD" w:rsidRDefault="00EC2BFD">
            <w:pPr>
              <w:autoSpaceDE w:val="0"/>
              <w:autoSpaceDN w:val="0"/>
              <w:adjustRightInd w:val="0"/>
              <w:spacing w:after="0" w:line="320" w:lineRule="atLeast"/>
              <w:ind w:left="60" w:right="60"/>
              <w:rPr>
                <w:rFonts w:ascii="Arial" w:hAnsi="Arial" w:cs="Arial"/>
                <w:color w:val="264A60"/>
                <w:sz w:val="18"/>
                <w:szCs w:val="18"/>
              </w:rPr>
            </w:pPr>
            <w:r>
              <w:rPr>
                <w:rFonts w:ascii="Arial" w:hAnsi="Arial" w:cs="Arial"/>
                <w:color w:val="264A60"/>
                <w:sz w:val="18"/>
                <w:szCs w:val="18"/>
              </w:rPr>
              <w:t>Strategic vision mapping</w:t>
            </w:r>
          </w:p>
        </w:tc>
        <w:tc>
          <w:tcPr>
            <w:tcW w:w="1024" w:type="dxa"/>
            <w:tcBorders>
              <w:top w:val="single" w:sz="8" w:space="0" w:color="152935"/>
              <w:left w:val="nil"/>
              <w:bottom w:val="single" w:sz="8" w:space="0" w:color="AEAEAE"/>
              <w:right w:val="single" w:sz="8" w:space="0" w:color="E0E0E0"/>
            </w:tcBorders>
            <w:shd w:val="clear" w:color="auto" w:fill="FFFFFF"/>
            <w:hideMark/>
          </w:tcPr>
          <w:p w:rsidR="00EC2BFD" w:rsidRDefault="00EC2BF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1.5029</w:t>
            </w:r>
          </w:p>
        </w:tc>
        <w:tc>
          <w:tcPr>
            <w:tcW w:w="1437" w:type="dxa"/>
            <w:tcBorders>
              <w:top w:val="single" w:sz="8" w:space="0" w:color="152935"/>
              <w:left w:val="single" w:sz="8" w:space="0" w:color="E0E0E0"/>
              <w:bottom w:val="single" w:sz="8" w:space="0" w:color="AEAEAE"/>
              <w:right w:val="single" w:sz="8" w:space="0" w:color="E0E0E0"/>
            </w:tcBorders>
            <w:shd w:val="clear" w:color="auto" w:fill="FFFFFF"/>
            <w:hideMark/>
          </w:tcPr>
          <w:p w:rsidR="00EC2BFD" w:rsidRDefault="00EC2BF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.82677</w:t>
            </w:r>
          </w:p>
        </w:tc>
        <w:tc>
          <w:tcPr>
            <w:tcW w:w="1024" w:type="dxa"/>
            <w:tcBorders>
              <w:top w:val="single" w:sz="8" w:space="0" w:color="152935"/>
              <w:left w:val="single" w:sz="8" w:space="0" w:color="E0E0E0"/>
              <w:bottom w:val="single" w:sz="8" w:space="0" w:color="AEAEAE"/>
              <w:right w:val="nil"/>
            </w:tcBorders>
            <w:shd w:val="clear" w:color="auto" w:fill="FFFFFF"/>
            <w:hideMark/>
          </w:tcPr>
          <w:p w:rsidR="00EC2BFD" w:rsidRDefault="00EC2BF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509</w:t>
            </w:r>
          </w:p>
        </w:tc>
      </w:tr>
      <w:tr w:rsidR="00EC2BFD" w:rsidTr="00EC2BFD">
        <w:trPr>
          <w:cantSplit/>
        </w:trPr>
        <w:tc>
          <w:tcPr>
            <w:tcW w:w="2355" w:type="dxa"/>
            <w:tcBorders>
              <w:top w:val="single" w:sz="8" w:space="0" w:color="AEAEAE"/>
              <w:left w:val="nil"/>
              <w:bottom w:val="single" w:sz="8" w:space="0" w:color="152935"/>
              <w:right w:val="nil"/>
            </w:tcBorders>
            <w:shd w:val="clear" w:color="auto" w:fill="E0E0E0"/>
            <w:hideMark/>
          </w:tcPr>
          <w:p w:rsidR="00EC2BFD" w:rsidRDefault="00EC2BFD">
            <w:pPr>
              <w:autoSpaceDE w:val="0"/>
              <w:autoSpaceDN w:val="0"/>
              <w:adjustRightInd w:val="0"/>
              <w:spacing w:after="0" w:line="320" w:lineRule="atLeast"/>
              <w:ind w:left="60" w:right="60"/>
              <w:rPr>
                <w:rFonts w:ascii="Arial" w:hAnsi="Arial" w:cs="Arial"/>
                <w:color w:val="264A60"/>
                <w:sz w:val="18"/>
                <w:szCs w:val="18"/>
              </w:rPr>
            </w:pPr>
            <w:r>
              <w:rPr>
                <w:rFonts w:ascii="Arial" w:hAnsi="Arial" w:cs="Arial"/>
                <w:color w:val="264A60"/>
                <w:sz w:val="18"/>
                <w:szCs w:val="18"/>
              </w:rPr>
              <w:t xml:space="preserve">Operational </w:t>
            </w:r>
            <w:r>
              <w:rPr>
                <w:rFonts w:ascii="Arial" w:hAnsi="Arial" w:cs="Arial"/>
                <w:color w:val="264A60"/>
                <w:sz w:val="18"/>
                <w:szCs w:val="18"/>
              </w:rPr>
              <w:tab/>
              <w:t>efficiency</w:t>
            </w:r>
          </w:p>
        </w:tc>
        <w:tc>
          <w:tcPr>
            <w:tcW w:w="1024" w:type="dxa"/>
            <w:tcBorders>
              <w:top w:val="single" w:sz="8" w:space="0" w:color="AEAEAE"/>
              <w:left w:val="nil"/>
              <w:bottom w:val="single" w:sz="8" w:space="0" w:color="152935"/>
              <w:right w:val="single" w:sz="8" w:space="0" w:color="E0E0E0"/>
            </w:tcBorders>
            <w:shd w:val="clear" w:color="auto" w:fill="FFFFFF"/>
            <w:hideMark/>
          </w:tcPr>
          <w:p w:rsidR="00EC2BFD" w:rsidRDefault="00EC2BF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1.5344</w:t>
            </w:r>
          </w:p>
        </w:tc>
        <w:tc>
          <w:tcPr>
            <w:tcW w:w="1437" w:type="dxa"/>
            <w:tcBorders>
              <w:top w:val="single" w:sz="8" w:space="0" w:color="AEAEAE"/>
              <w:left w:val="single" w:sz="8" w:space="0" w:color="E0E0E0"/>
              <w:bottom w:val="single" w:sz="8" w:space="0" w:color="152935"/>
              <w:right w:val="single" w:sz="8" w:space="0" w:color="E0E0E0"/>
            </w:tcBorders>
            <w:shd w:val="clear" w:color="auto" w:fill="FFFFFF"/>
            <w:hideMark/>
          </w:tcPr>
          <w:p w:rsidR="00EC2BFD" w:rsidRDefault="00EC2BF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.65905</w:t>
            </w:r>
          </w:p>
        </w:tc>
        <w:tc>
          <w:tcPr>
            <w:tcW w:w="1024" w:type="dxa"/>
            <w:tcBorders>
              <w:top w:val="single" w:sz="8" w:space="0" w:color="AEAEAE"/>
              <w:left w:val="single" w:sz="8" w:space="0" w:color="E0E0E0"/>
              <w:bottom w:val="single" w:sz="8" w:space="0" w:color="152935"/>
              <w:right w:val="nil"/>
            </w:tcBorders>
            <w:shd w:val="clear" w:color="auto" w:fill="FFFFFF"/>
            <w:hideMark/>
          </w:tcPr>
          <w:p w:rsidR="00EC2BFD" w:rsidRDefault="00EC2BF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509</w:t>
            </w:r>
          </w:p>
        </w:tc>
      </w:tr>
    </w:tbl>
    <w:p w:rsidR="00EC2BFD" w:rsidRDefault="00EC2BFD" w:rsidP="00EC2BFD">
      <w:pPr>
        <w:autoSpaceDE w:val="0"/>
        <w:autoSpaceDN w:val="0"/>
        <w:adjustRightInd w:val="0"/>
        <w:spacing w:after="0" w:line="400" w:lineRule="atLeast"/>
        <w:rPr>
          <w:rFonts w:ascii="Times New Roman" w:hAnsi="Times New Roman" w:cs="Times New Roman"/>
          <w:sz w:val="24"/>
          <w:szCs w:val="24"/>
        </w:rPr>
      </w:pPr>
    </w:p>
    <w:p w:rsidR="00EC2BFD" w:rsidRDefault="00EC2BFD" w:rsidP="00EC2BFD">
      <w:pPr>
        <w:rPr>
          <w:rFonts w:ascii="Times New Roman" w:hAnsi="Times New Roman" w:cs="Times New Roman"/>
          <w:sz w:val="24"/>
          <w:szCs w:val="24"/>
        </w:rPr>
      </w:pPr>
      <w:r>
        <w:rPr>
          <w:rFonts w:ascii="Times New Roman" w:eastAsia="Calibri" w:hAnsi="Times New Roman" w:cs="Times New Roman"/>
          <w:b/>
          <w:sz w:val="24"/>
          <w:szCs w:val="24"/>
        </w:rPr>
        <w:t xml:space="preserve">         </w:t>
      </w:r>
    </w:p>
    <w:tbl>
      <w:tblPr>
        <w:tblW w:w="7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354"/>
        <w:gridCol w:w="1987"/>
        <w:gridCol w:w="1467"/>
        <w:gridCol w:w="1467"/>
      </w:tblGrid>
      <w:tr w:rsidR="00EC2BFD" w:rsidTr="00EC2BFD">
        <w:trPr>
          <w:cantSplit/>
        </w:trPr>
        <w:tc>
          <w:tcPr>
            <w:tcW w:w="7279" w:type="dxa"/>
            <w:gridSpan w:val="4"/>
            <w:tcBorders>
              <w:top w:val="nil"/>
              <w:left w:val="nil"/>
              <w:bottom w:val="nil"/>
              <w:right w:val="nil"/>
            </w:tcBorders>
            <w:shd w:val="clear" w:color="auto" w:fill="FFFFFF"/>
            <w:vAlign w:val="center"/>
          </w:tcPr>
          <w:p w:rsidR="00EC2BFD" w:rsidRDefault="00EC2BFD">
            <w:pPr>
              <w:autoSpaceDE w:val="0"/>
              <w:autoSpaceDN w:val="0"/>
              <w:adjustRightInd w:val="0"/>
              <w:spacing w:after="0" w:line="320" w:lineRule="atLeast"/>
              <w:ind w:left="60" w:right="60"/>
              <w:rPr>
                <w:rFonts w:ascii="Arial" w:hAnsi="Arial" w:cs="Arial"/>
                <w:b/>
                <w:bCs/>
                <w:color w:val="010205"/>
              </w:rPr>
            </w:pPr>
          </w:p>
          <w:p w:rsidR="00EC2BFD" w:rsidRDefault="00EC2BFD">
            <w:pPr>
              <w:autoSpaceDE w:val="0"/>
              <w:autoSpaceDN w:val="0"/>
              <w:adjustRightInd w:val="0"/>
              <w:spacing w:after="0" w:line="320" w:lineRule="atLeast"/>
              <w:ind w:left="60" w:right="60"/>
              <w:rPr>
                <w:rFonts w:ascii="Arial" w:hAnsi="Arial" w:cs="Arial"/>
                <w:b/>
                <w:bCs/>
                <w:color w:val="010205"/>
              </w:rPr>
            </w:pPr>
          </w:p>
          <w:p w:rsidR="00EC2BFD" w:rsidRDefault="00EC2BFD">
            <w:pPr>
              <w:autoSpaceDE w:val="0"/>
              <w:autoSpaceDN w:val="0"/>
              <w:adjustRightInd w:val="0"/>
              <w:spacing w:after="0" w:line="320" w:lineRule="atLeast"/>
              <w:ind w:left="60" w:right="60"/>
              <w:rPr>
                <w:rFonts w:ascii="Arial" w:hAnsi="Arial" w:cs="Arial"/>
                <w:b/>
                <w:bCs/>
                <w:color w:val="010205"/>
              </w:rPr>
            </w:pPr>
          </w:p>
          <w:p w:rsidR="00EC2BFD" w:rsidRDefault="00EC2BFD">
            <w:pPr>
              <w:autoSpaceDE w:val="0"/>
              <w:autoSpaceDN w:val="0"/>
              <w:adjustRightInd w:val="0"/>
              <w:spacing w:after="0" w:line="320" w:lineRule="atLeast"/>
              <w:ind w:left="60" w:right="60"/>
              <w:rPr>
                <w:rFonts w:ascii="Arial" w:hAnsi="Arial" w:cs="Arial"/>
                <w:b/>
                <w:bCs/>
                <w:color w:val="010205"/>
              </w:rPr>
            </w:pPr>
          </w:p>
          <w:p w:rsidR="00EC2BFD" w:rsidRDefault="00EC2BFD" w:rsidP="00887590">
            <w:pPr>
              <w:autoSpaceDE w:val="0"/>
              <w:autoSpaceDN w:val="0"/>
              <w:adjustRightInd w:val="0"/>
              <w:spacing w:after="0" w:line="320" w:lineRule="atLeast"/>
              <w:ind w:left="60" w:right="60"/>
              <w:rPr>
                <w:rFonts w:ascii="Arial" w:hAnsi="Arial" w:cs="Arial"/>
                <w:color w:val="010205"/>
              </w:rPr>
            </w:pPr>
            <w:r>
              <w:rPr>
                <w:rFonts w:ascii="Arial" w:hAnsi="Arial" w:cs="Arial"/>
                <w:b/>
                <w:bCs/>
                <w:color w:val="010205"/>
              </w:rPr>
              <w:t>Table 4.</w:t>
            </w:r>
            <w:r w:rsidR="00887590">
              <w:rPr>
                <w:rFonts w:ascii="Arial" w:hAnsi="Arial" w:cs="Arial"/>
                <w:b/>
                <w:bCs/>
                <w:color w:val="010205"/>
              </w:rPr>
              <w:t>7</w:t>
            </w:r>
            <w:r>
              <w:rPr>
                <w:rFonts w:ascii="Arial" w:hAnsi="Arial" w:cs="Arial"/>
                <w:b/>
                <w:bCs/>
                <w:color w:val="010205"/>
              </w:rPr>
              <w:t xml:space="preserve"> Correlations</w:t>
            </w:r>
          </w:p>
        </w:tc>
      </w:tr>
      <w:tr w:rsidR="00EC2BFD" w:rsidTr="00EC2BFD">
        <w:trPr>
          <w:cantSplit/>
        </w:trPr>
        <w:tc>
          <w:tcPr>
            <w:tcW w:w="4343" w:type="dxa"/>
            <w:gridSpan w:val="2"/>
            <w:tcBorders>
              <w:top w:val="nil"/>
              <w:left w:val="nil"/>
              <w:bottom w:val="single" w:sz="8" w:space="0" w:color="152935"/>
              <w:right w:val="nil"/>
            </w:tcBorders>
            <w:shd w:val="clear" w:color="auto" w:fill="FFFFFF"/>
            <w:vAlign w:val="bottom"/>
          </w:tcPr>
          <w:p w:rsidR="00EC2BFD" w:rsidRDefault="00EC2BFD">
            <w:pPr>
              <w:autoSpaceDE w:val="0"/>
              <w:autoSpaceDN w:val="0"/>
              <w:adjustRightInd w:val="0"/>
              <w:spacing w:after="0" w:line="240" w:lineRule="auto"/>
              <w:rPr>
                <w:rFonts w:ascii="Times New Roman" w:hAnsi="Times New Roman" w:cs="Times New Roman"/>
                <w:sz w:val="24"/>
                <w:szCs w:val="24"/>
              </w:rPr>
            </w:pPr>
          </w:p>
        </w:tc>
        <w:tc>
          <w:tcPr>
            <w:tcW w:w="1468" w:type="dxa"/>
            <w:tcBorders>
              <w:top w:val="nil"/>
              <w:left w:val="nil"/>
              <w:bottom w:val="single" w:sz="8" w:space="0" w:color="152935"/>
              <w:right w:val="single" w:sz="8" w:space="0" w:color="E0E0E0"/>
            </w:tcBorders>
            <w:shd w:val="clear" w:color="auto" w:fill="FFFFFF"/>
            <w:vAlign w:val="bottom"/>
            <w:hideMark/>
          </w:tcPr>
          <w:p w:rsidR="00EC2BFD" w:rsidRDefault="00EC2BFD">
            <w:pPr>
              <w:autoSpaceDE w:val="0"/>
              <w:autoSpaceDN w:val="0"/>
              <w:adjustRightInd w:val="0"/>
              <w:spacing w:after="0" w:line="320" w:lineRule="atLeast"/>
              <w:ind w:left="60" w:right="60"/>
              <w:jc w:val="center"/>
              <w:rPr>
                <w:rFonts w:ascii="Arial" w:hAnsi="Arial" w:cs="Arial"/>
                <w:color w:val="264A60"/>
                <w:sz w:val="18"/>
                <w:szCs w:val="18"/>
              </w:rPr>
            </w:pPr>
            <w:r>
              <w:rPr>
                <w:rFonts w:ascii="Arial" w:hAnsi="Arial" w:cs="Arial"/>
                <w:color w:val="264A60"/>
                <w:sz w:val="18"/>
                <w:szCs w:val="18"/>
              </w:rPr>
              <w:t>Strategic vision mapping</w:t>
            </w:r>
          </w:p>
        </w:tc>
        <w:tc>
          <w:tcPr>
            <w:tcW w:w="1468" w:type="dxa"/>
            <w:tcBorders>
              <w:top w:val="nil"/>
              <w:left w:val="single" w:sz="8" w:space="0" w:color="E0E0E0"/>
              <w:bottom w:val="single" w:sz="8" w:space="0" w:color="152935"/>
              <w:right w:val="nil"/>
            </w:tcBorders>
            <w:shd w:val="clear" w:color="auto" w:fill="FFFFFF"/>
            <w:vAlign w:val="bottom"/>
            <w:hideMark/>
          </w:tcPr>
          <w:p w:rsidR="00EC2BFD" w:rsidRDefault="00EC2BFD">
            <w:pPr>
              <w:autoSpaceDE w:val="0"/>
              <w:autoSpaceDN w:val="0"/>
              <w:adjustRightInd w:val="0"/>
              <w:spacing w:after="0" w:line="320" w:lineRule="atLeast"/>
              <w:ind w:left="60" w:right="60"/>
              <w:jc w:val="center"/>
              <w:rPr>
                <w:rFonts w:ascii="Arial" w:hAnsi="Arial" w:cs="Arial"/>
                <w:color w:val="264A60"/>
                <w:sz w:val="18"/>
                <w:szCs w:val="18"/>
              </w:rPr>
            </w:pPr>
            <w:r>
              <w:rPr>
                <w:rFonts w:ascii="Arial" w:hAnsi="Arial" w:cs="Arial"/>
                <w:color w:val="264A60"/>
                <w:sz w:val="18"/>
                <w:szCs w:val="18"/>
              </w:rPr>
              <w:t xml:space="preserve">Operational </w:t>
            </w:r>
            <w:r>
              <w:rPr>
                <w:rFonts w:ascii="Arial" w:hAnsi="Arial" w:cs="Arial"/>
                <w:color w:val="264A60"/>
                <w:sz w:val="18"/>
                <w:szCs w:val="18"/>
              </w:rPr>
              <w:tab/>
              <w:t>efficiency</w:t>
            </w:r>
          </w:p>
        </w:tc>
      </w:tr>
      <w:tr w:rsidR="00EC2BFD" w:rsidTr="00EC2BFD">
        <w:trPr>
          <w:cantSplit/>
        </w:trPr>
        <w:tc>
          <w:tcPr>
            <w:tcW w:w="2355" w:type="dxa"/>
            <w:vMerge w:val="restart"/>
            <w:tcBorders>
              <w:top w:val="single" w:sz="8" w:space="0" w:color="152935"/>
              <w:left w:val="nil"/>
              <w:bottom w:val="nil"/>
              <w:right w:val="nil"/>
            </w:tcBorders>
            <w:shd w:val="clear" w:color="auto" w:fill="E0E0E0"/>
            <w:hideMark/>
          </w:tcPr>
          <w:p w:rsidR="00EC2BFD" w:rsidRDefault="00EC2BFD">
            <w:pPr>
              <w:autoSpaceDE w:val="0"/>
              <w:autoSpaceDN w:val="0"/>
              <w:adjustRightInd w:val="0"/>
              <w:spacing w:after="0" w:line="320" w:lineRule="atLeast"/>
              <w:ind w:left="60" w:right="60"/>
              <w:rPr>
                <w:rFonts w:ascii="Arial" w:hAnsi="Arial" w:cs="Arial"/>
                <w:color w:val="264A60"/>
                <w:sz w:val="18"/>
                <w:szCs w:val="18"/>
              </w:rPr>
            </w:pPr>
            <w:r>
              <w:rPr>
                <w:rFonts w:ascii="Arial" w:hAnsi="Arial" w:cs="Arial"/>
                <w:color w:val="264A60"/>
                <w:sz w:val="18"/>
                <w:szCs w:val="18"/>
              </w:rPr>
              <w:t>Strategic vision mapping</w:t>
            </w:r>
          </w:p>
        </w:tc>
        <w:tc>
          <w:tcPr>
            <w:tcW w:w="1988" w:type="dxa"/>
            <w:tcBorders>
              <w:top w:val="single" w:sz="8" w:space="0" w:color="152935"/>
              <w:left w:val="nil"/>
              <w:bottom w:val="single" w:sz="8" w:space="0" w:color="AEAEAE"/>
              <w:right w:val="nil"/>
            </w:tcBorders>
            <w:shd w:val="clear" w:color="auto" w:fill="E0E0E0"/>
            <w:hideMark/>
          </w:tcPr>
          <w:p w:rsidR="00EC2BFD" w:rsidRDefault="00EC2BFD">
            <w:pPr>
              <w:autoSpaceDE w:val="0"/>
              <w:autoSpaceDN w:val="0"/>
              <w:adjustRightInd w:val="0"/>
              <w:spacing w:after="0" w:line="320" w:lineRule="atLeast"/>
              <w:ind w:left="60" w:right="60"/>
              <w:rPr>
                <w:rFonts w:ascii="Arial" w:hAnsi="Arial" w:cs="Arial"/>
                <w:color w:val="264A60"/>
                <w:sz w:val="18"/>
                <w:szCs w:val="18"/>
              </w:rPr>
            </w:pPr>
            <w:r>
              <w:rPr>
                <w:rFonts w:ascii="Arial" w:hAnsi="Arial" w:cs="Arial"/>
                <w:color w:val="264A60"/>
                <w:sz w:val="18"/>
                <w:szCs w:val="18"/>
              </w:rPr>
              <w:t>Pearson Correlation</w:t>
            </w:r>
          </w:p>
        </w:tc>
        <w:tc>
          <w:tcPr>
            <w:tcW w:w="1468" w:type="dxa"/>
            <w:tcBorders>
              <w:top w:val="single" w:sz="8" w:space="0" w:color="152935"/>
              <w:left w:val="nil"/>
              <w:bottom w:val="single" w:sz="8" w:space="0" w:color="AEAEAE"/>
              <w:right w:val="single" w:sz="8" w:space="0" w:color="E0E0E0"/>
            </w:tcBorders>
            <w:shd w:val="clear" w:color="auto" w:fill="FFFFFF"/>
            <w:hideMark/>
          </w:tcPr>
          <w:p w:rsidR="00EC2BFD" w:rsidRDefault="00EC2BF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w:t>
            </w:r>
          </w:p>
        </w:tc>
        <w:tc>
          <w:tcPr>
            <w:tcW w:w="1468" w:type="dxa"/>
            <w:tcBorders>
              <w:top w:val="single" w:sz="8" w:space="0" w:color="152935"/>
              <w:left w:val="single" w:sz="8" w:space="0" w:color="E0E0E0"/>
              <w:bottom w:val="single" w:sz="8" w:space="0" w:color="AEAEAE"/>
              <w:right w:val="nil"/>
            </w:tcBorders>
            <w:shd w:val="clear" w:color="auto" w:fill="FFFFFF"/>
            <w:hideMark/>
          </w:tcPr>
          <w:p w:rsidR="00EC2BFD" w:rsidRDefault="00EC2BF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.875</w:t>
            </w:r>
            <w:r>
              <w:rPr>
                <w:rFonts w:ascii="Arial" w:hAnsi="Arial" w:cs="Arial"/>
                <w:color w:val="010205"/>
                <w:sz w:val="18"/>
                <w:szCs w:val="18"/>
                <w:vertAlign w:val="superscript"/>
              </w:rPr>
              <w:t>**</w:t>
            </w:r>
          </w:p>
        </w:tc>
      </w:tr>
      <w:tr w:rsidR="00EC2BFD" w:rsidTr="00EC2BFD">
        <w:trPr>
          <w:cantSplit/>
        </w:trPr>
        <w:tc>
          <w:tcPr>
            <w:tcW w:w="7279" w:type="dxa"/>
            <w:vMerge/>
            <w:tcBorders>
              <w:top w:val="single" w:sz="8" w:space="0" w:color="152935"/>
              <w:left w:val="nil"/>
              <w:bottom w:val="nil"/>
              <w:right w:val="nil"/>
            </w:tcBorders>
            <w:vAlign w:val="center"/>
            <w:hideMark/>
          </w:tcPr>
          <w:p w:rsidR="00EC2BFD" w:rsidRDefault="00EC2BFD">
            <w:pPr>
              <w:spacing w:after="0" w:line="240" w:lineRule="auto"/>
              <w:rPr>
                <w:rFonts w:ascii="Arial" w:hAnsi="Arial" w:cs="Arial"/>
                <w:color w:val="264A60"/>
                <w:sz w:val="18"/>
                <w:szCs w:val="18"/>
              </w:rPr>
            </w:pPr>
          </w:p>
        </w:tc>
        <w:tc>
          <w:tcPr>
            <w:tcW w:w="1988" w:type="dxa"/>
            <w:tcBorders>
              <w:top w:val="single" w:sz="8" w:space="0" w:color="AEAEAE"/>
              <w:left w:val="nil"/>
              <w:bottom w:val="single" w:sz="8" w:space="0" w:color="AEAEAE"/>
              <w:right w:val="nil"/>
            </w:tcBorders>
            <w:shd w:val="clear" w:color="auto" w:fill="E0E0E0"/>
            <w:hideMark/>
          </w:tcPr>
          <w:p w:rsidR="00EC2BFD" w:rsidRDefault="00EC2BFD">
            <w:pPr>
              <w:autoSpaceDE w:val="0"/>
              <w:autoSpaceDN w:val="0"/>
              <w:adjustRightInd w:val="0"/>
              <w:spacing w:after="0" w:line="320" w:lineRule="atLeast"/>
              <w:ind w:left="60" w:right="60"/>
              <w:rPr>
                <w:rFonts w:ascii="Arial" w:hAnsi="Arial" w:cs="Arial"/>
                <w:color w:val="264A60"/>
                <w:sz w:val="18"/>
                <w:szCs w:val="18"/>
              </w:rPr>
            </w:pPr>
            <w:r>
              <w:rPr>
                <w:rFonts w:ascii="Arial" w:hAnsi="Arial" w:cs="Arial"/>
                <w:color w:val="264A60"/>
                <w:sz w:val="18"/>
                <w:szCs w:val="18"/>
              </w:rPr>
              <w:t>Sig. (2-tailed)</w:t>
            </w:r>
          </w:p>
        </w:tc>
        <w:tc>
          <w:tcPr>
            <w:tcW w:w="1468" w:type="dxa"/>
            <w:tcBorders>
              <w:top w:val="single" w:sz="8" w:space="0" w:color="AEAEAE"/>
              <w:left w:val="nil"/>
              <w:bottom w:val="single" w:sz="8" w:space="0" w:color="AEAEAE"/>
              <w:right w:val="single" w:sz="8" w:space="0" w:color="E0E0E0"/>
            </w:tcBorders>
            <w:shd w:val="clear" w:color="auto" w:fill="FFFFFF"/>
            <w:vAlign w:val="center"/>
          </w:tcPr>
          <w:p w:rsidR="00EC2BFD" w:rsidRDefault="00EC2BFD">
            <w:pPr>
              <w:autoSpaceDE w:val="0"/>
              <w:autoSpaceDN w:val="0"/>
              <w:adjustRightInd w:val="0"/>
              <w:spacing w:after="0" w:line="240" w:lineRule="auto"/>
              <w:rPr>
                <w:rFonts w:ascii="Times New Roman" w:hAnsi="Times New Roman" w:cs="Times New Roman"/>
                <w:sz w:val="24"/>
                <w:szCs w:val="24"/>
              </w:rPr>
            </w:pPr>
          </w:p>
        </w:tc>
        <w:tc>
          <w:tcPr>
            <w:tcW w:w="1468" w:type="dxa"/>
            <w:tcBorders>
              <w:top w:val="single" w:sz="8" w:space="0" w:color="AEAEAE"/>
              <w:left w:val="single" w:sz="8" w:space="0" w:color="E0E0E0"/>
              <w:bottom w:val="single" w:sz="8" w:space="0" w:color="AEAEAE"/>
              <w:right w:val="nil"/>
            </w:tcBorders>
            <w:shd w:val="clear" w:color="auto" w:fill="FFFFFF"/>
            <w:hideMark/>
          </w:tcPr>
          <w:p w:rsidR="00EC2BFD" w:rsidRDefault="00EC2BF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.000</w:t>
            </w:r>
          </w:p>
        </w:tc>
      </w:tr>
      <w:tr w:rsidR="00EC2BFD" w:rsidTr="00EC2BFD">
        <w:trPr>
          <w:cantSplit/>
        </w:trPr>
        <w:tc>
          <w:tcPr>
            <w:tcW w:w="7279" w:type="dxa"/>
            <w:vMerge/>
            <w:tcBorders>
              <w:top w:val="single" w:sz="8" w:space="0" w:color="152935"/>
              <w:left w:val="nil"/>
              <w:bottom w:val="nil"/>
              <w:right w:val="nil"/>
            </w:tcBorders>
            <w:vAlign w:val="center"/>
            <w:hideMark/>
          </w:tcPr>
          <w:p w:rsidR="00EC2BFD" w:rsidRDefault="00EC2BFD">
            <w:pPr>
              <w:spacing w:after="0" w:line="240" w:lineRule="auto"/>
              <w:rPr>
                <w:rFonts w:ascii="Arial" w:hAnsi="Arial" w:cs="Arial"/>
                <w:color w:val="264A60"/>
                <w:sz w:val="18"/>
                <w:szCs w:val="18"/>
              </w:rPr>
            </w:pPr>
          </w:p>
        </w:tc>
        <w:tc>
          <w:tcPr>
            <w:tcW w:w="1988" w:type="dxa"/>
            <w:tcBorders>
              <w:top w:val="single" w:sz="8" w:space="0" w:color="AEAEAE"/>
              <w:left w:val="nil"/>
              <w:bottom w:val="nil"/>
              <w:right w:val="nil"/>
            </w:tcBorders>
            <w:shd w:val="clear" w:color="auto" w:fill="E0E0E0"/>
            <w:hideMark/>
          </w:tcPr>
          <w:p w:rsidR="00EC2BFD" w:rsidRDefault="00EC2BFD">
            <w:pPr>
              <w:autoSpaceDE w:val="0"/>
              <w:autoSpaceDN w:val="0"/>
              <w:adjustRightInd w:val="0"/>
              <w:spacing w:after="0" w:line="320" w:lineRule="atLeast"/>
              <w:ind w:left="60" w:right="60"/>
              <w:rPr>
                <w:rFonts w:ascii="Arial" w:hAnsi="Arial" w:cs="Arial"/>
                <w:color w:val="264A60"/>
                <w:sz w:val="18"/>
                <w:szCs w:val="18"/>
              </w:rPr>
            </w:pPr>
            <w:r>
              <w:rPr>
                <w:rFonts w:ascii="Arial" w:hAnsi="Arial" w:cs="Arial"/>
                <w:color w:val="264A60"/>
                <w:sz w:val="18"/>
                <w:szCs w:val="18"/>
              </w:rPr>
              <w:t>N</w:t>
            </w:r>
          </w:p>
        </w:tc>
        <w:tc>
          <w:tcPr>
            <w:tcW w:w="1468" w:type="dxa"/>
            <w:tcBorders>
              <w:top w:val="single" w:sz="8" w:space="0" w:color="AEAEAE"/>
              <w:left w:val="nil"/>
              <w:bottom w:val="nil"/>
              <w:right w:val="single" w:sz="8" w:space="0" w:color="E0E0E0"/>
            </w:tcBorders>
            <w:shd w:val="clear" w:color="auto" w:fill="FFFFFF"/>
            <w:hideMark/>
          </w:tcPr>
          <w:p w:rsidR="00EC2BFD" w:rsidRDefault="00EC2BF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509</w:t>
            </w:r>
          </w:p>
        </w:tc>
        <w:tc>
          <w:tcPr>
            <w:tcW w:w="1468" w:type="dxa"/>
            <w:tcBorders>
              <w:top w:val="single" w:sz="8" w:space="0" w:color="AEAEAE"/>
              <w:left w:val="single" w:sz="8" w:space="0" w:color="E0E0E0"/>
              <w:bottom w:val="nil"/>
              <w:right w:val="nil"/>
            </w:tcBorders>
            <w:shd w:val="clear" w:color="auto" w:fill="FFFFFF"/>
            <w:hideMark/>
          </w:tcPr>
          <w:p w:rsidR="00EC2BFD" w:rsidRDefault="00EC2BF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509</w:t>
            </w:r>
          </w:p>
        </w:tc>
      </w:tr>
      <w:tr w:rsidR="00EC2BFD" w:rsidTr="00EC2BFD">
        <w:trPr>
          <w:cantSplit/>
        </w:trPr>
        <w:tc>
          <w:tcPr>
            <w:tcW w:w="2355" w:type="dxa"/>
            <w:vMerge w:val="restart"/>
            <w:tcBorders>
              <w:top w:val="single" w:sz="8" w:space="0" w:color="AEAEAE"/>
              <w:left w:val="nil"/>
              <w:bottom w:val="single" w:sz="8" w:space="0" w:color="152935"/>
              <w:right w:val="nil"/>
            </w:tcBorders>
            <w:shd w:val="clear" w:color="auto" w:fill="E0E0E0"/>
            <w:hideMark/>
          </w:tcPr>
          <w:p w:rsidR="00EC2BFD" w:rsidRDefault="00EC2BFD">
            <w:pPr>
              <w:autoSpaceDE w:val="0"/>
              <w:autoSpaceDN w:val="0"/>
              <w:adjustRightInd w:val="0"/>
              <w:spacing w:after="0" w:line="320" w:lineRule="atLeast"/>
              <w:ind w:left="60" w:right="60"/>
              <w:rPr>
                <w:rFonts w:ascii="Arial" w:hAnsi="Arial" w:cs="Arial"/>
                <w:color w:val="264A60"/>
                <w:sz w:val="18"/>
                <w:szCs w:val="18"/>
              </w:rPr>
            </w:pPr>
            <w:r>
              <w:rPr>
                <w:rFonts w:ascii="Arial" w:hAnsi="Arial" w:cs="Arial"/>
                <w:color w:val="264A60"/>
                <w:sz w:val="18"/>
                <w:szCs w:val="18"/>
              </w:rPr>
              <w:t xml:space="preserve">Operational </w:t>
            </w:r>
            <w:r>
              <w:rPr>
                <w:rFonts w:ascii="Arial" w:hAnsi="Arial" w:cs="Arial"/>
                <w:color w:val="264A60"/>
                <w:sz w:val="18"/>
                <w:szCs w:val="18"/>
              </w:rPr>
              <w:tab/>
              <w:t>efficiency</w:t>
            </w:r>
          </w:p>
        </w:tc>
        <w:tc>
          <w:tcPr>
            <w:tcW w:w="1988" w:type="dxa"/>
            <w:tcBorders>
              <w:top w:val="single" w:sz="8" w:space="0" w:color="AEAEAE"/>
              <w:left w:val="nil"/>
              <w:bottom w:val="single" w:sz="8" w:space="0" w:color="AEAEAE"/>
              <w:right w:val="nil"/>
            </w:tcBorders>
            <w:shd w:val="clear" w:color="auto" w:fill="E0E0E0"/>
            <w:hideMark/>
          </w:tcPr>
          <w:p w:rsidR="00EC2BFD" w:rsidRDefault="00EC2BFD">
            <w:pPr>
              <w:autoSpaceDE w:val="0"/>
              <w:autoSpaceDN w:val="0"/>
              <w:adjustRightInd w:val="0"/>
              <w:spacing w:after="0" w:line="320" w:lineRule="atLeast"/>
              <w:ind w:left="60" w:right="60"/>
              <w:rPr>
                <w:rFonts w:ascii="Arial" w:hAnsi="Arial" w:cs="Arial"/>
                <w:color w:val="264A60"/>
                <w:sz w:val="18"/>
                <w:szCs w:val="18"/>
              </w:rPr>
            </w:pPr>
            <w:r>
              <w:rPr>
                <w:rFonts w:ascii="Arial" w:hAnsi="Arial" w:cs="Arial"/>
                <w:color w:val="264A60"/>
                <w:sz w:val="18"/>
                <w:szCs w:val="18"/>
              </w:rPr>
              <w:t>Pearson Correlation</w:t>
            </w:r>
          </w:p>
        </w:tc>
        <w:tc>
          <w:tcPr>
            <w:tcW w:w="1468" w:type="dxa"/>
            <w:tcBorders>
              <w:top w:val="single" w:sz="8" w:space="0" w:color="AEAEAE"/>
              <w:left w:val="nil"/>
              <w:bottom w:val="single" w:sz="8" w:space="0" w:color="AEAEAE"/>
              <w:right w:val="single" w:sz="8" w:space="0" w:color="E0E0E0"/>
            </w:tcBorders>
            <w:shd w:val="clear" w:color="auto" w:fill="FFFFFF"/>
            <w:hideMark/>
          </w:tcPr>
          <w:p w:rsidR="00EC2BFD" w:rsidRDefault="00EC2BF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.875</w:t>
            </w:r>
            <w:r>
              <w:rPr>
                <w:rFonts w:ascii="Arial" w:hAnsi="Arial" w:cs="Arial"/>
                <w:color w:val="010205"/>
                <w:sz w:val="18"/>
                <w:szCs w:val="18"/>
                <w:vertAlign w:val="superscript"/>
              </w:rPr>
              <w:t>**</w:t>
            </w:r>
          </w:p>
        </w:tc>
        <w:tc>
          <w:tcPr>
            <w:tcW w:w="1468" w:type="dxa"/>
            <w:tcBorders>
              <w:top w:val="single" w:sz="8" w:space="0" w:color="AEAEAE"/>
              <w:left w:val="single" w:sz="8" w:space="0" w:color="E0E0E0"/>
              <w:bottom w:val="single" w:sz="8" w:space="0" w:color="AEAEAE"/>
              <w:right w:val="nil"/>
            </w:tcBorders>
            <w:shd w:val="clear" w:color="auto" w:fill="FFFFFF"/>
            <w:hideMark/>
          </w:tcPr>
          <w:p w:rsidR="00EC2BFD" w:rsidRDefault="00EC2BF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w:t>
            </w:r>
          </w:p>
        </w:tc>
      </w:tr>
      <w:tr w:rsidR="00EC2BFD" w:rsidTr="00EC2BFD">
        <w:trPr>
          <w:cantSplit/>
        </w:trPr>
        <w:tc>
          <w:tcPr>
            <w:tcW w:w="7279" w:type="dxa"/>
            <w:vMerge/>
            <w:tcBorders>
              <w:top w:val="single" w:sz="8" w:space="0" w:color="AEAEAE"/>
              <w:left w:val="nil"/>
              <w:bottom w:val="single" w:sz="8" w:space="0" w:color="152935"/>
              <w:right w:val="nil"/>
            </w:tcBorders>
            <w:vAlign w:val="center"/>
            <w:hideMark/>
          </w:tcPr>
          <w:p w:rsidR="00EC2BFD" w:rsidRDefault="00EC2BFD">
            <w:pPr>
              <w:spacing w:after="0" w:line="240" w:lineRule="auto"/>
              <w:rPr>
                <w:rFonts w:ascii="Arial" w:hAnsi="Arial" w:cs="Arial"/>
                <w:color w:val="264A60"/>
                <w:sz w:val="18"/>
                <w:szCs w:val="18"/>
              </w:rPr>
            </w:pPr>
          </w:p>
        </w:tc>
        <w:tc>
          <w:tcPr>
            <w:tcW w:w="1988" w:type="dxa"/>
            <w:tcBorders>
              <w:top w:val="single" w:sz="8" w:space="0" w:color="AEAEAE"/>
              <w:left w:val="nil"/>
              <w:bottom w:val="single" w:sz="8" w:space="0" w:color="AEAEAE"/>
              <w:right w:val="nil"/>
            </w:tcBorders>
            <w:shd w:val="clear" w:color="auto" w:fill="E0E0E0"/>
            <w:hideMark/>
          </w:tcPr>
          <w:p w:rsidR="00EC2BFD" w:rsidRDefault="00EC2BFD">
            <w:pPr>
              <w:autoSpaceDE w:val="0"/>
              <w:autoSpaceDN w:val="0"/>
              <w:adjustRightInd w:val="0"/>
              <w:spacing w:after="0" w:line="320" w:lineRule="atLeast"/>
              <w:ind w:left="60" w:right="60"/>
              <w:rPr>
                <w:rFonts w:ascii="Arial" w:hAnsi="Arial" w:cs="Arial"/>
                <w:color w:val="264A60"/>
                <w:sz w:val="18"/>
                <w:szCs w:val="18"/>
              </w:rPr>
            </w:pPr>
            <w:r>
              <w:rPr>
                <w:rFonts w:ascii="Arial" w:hAnsi="Arial" w:cs="Arial"/>
                <w:color w:val="264A60"/>
                <w:sz w:val="18"/>
                <w:szCs w:val="18"/>
              </w:rPr>
              <w:t>Sig. (2-tailed)</w:t>
            </w:r>
          </w:p>
        </w:tc>
        <w:tc>
          <w:tcPr>
            <w:tcW w:w="1468" w:type="dxa"/>
            <w:tcBorders>
              <w:top w:val="single" w:sz="8" w:space="0" w:color="AEAEAE"/>
              <w:left w:val="nil"/>
              <w:bottom w:val="single" w:sz="8" w:space="0" w:color="AEAEAE"/>
              <w:right w:val="single" w:sz="8" w:space="0" w:color="E0E0E0"/>
            </w:tcBorders>
            <w:shd w:val="clear" w:color="auto" w:fill="FFFFFF"/>
            <w:hideMark/>
          </w:tcPr>
          <w:p w:rsidR="00EC2BFD" w:rsidRDefault="00EC2BF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.000</w:t>
            </w:r>
          </w:p>
        </w:tc>
        <w:tc>
          <w:tcPr>
            <w:tcW w:w="1468" w:type="dxa"/>
            <w:tcBorders>
              <w:top w:val="single" w:sz="8" w:space="0" w:color="AEAEAE"/>
              <w:left w:val="single" w:sz="8" w:space="0" w:color="E0E0E0"/>
              <w:bottom w:val="single" w:sz="8" w:space="0" w:color="AEAEAE"/>
              <w:right w:val="nil"/>
            </w:tcBorders>
            <w:shd w:val="clear" w:color="auto" w:fill="FFFFFF"/>
            <w:vAlign w:val="center"/>
          </w:tcPr>
          <w:p w:rsidR="00EC2BFD" w:rsidRDefault="00EC2BFD">
            <w:pPr>
              <w:autoSpaceDE w:val="0"/>
              <w:autoSpaceDN w:val="0"/>
              <w:adjustRightInd w:val="0"/>
              <w:spacing w:after="0" w:line="240" w:lineRule="auto"/>
              <w:rPr>
                <w:rFonts w:ascii="Times New Roman" w:hAnsi="Times New Roman" w:cs="Times New Roman"/>
                <w:sz w:val="24"/>
                <w:szCs w:val="24"/>
              </w:rPr>
            </w:pPr>
          </w:p>
        </w:tc>
      </w:tr>
      <w:tr w:rsidR="00EC2BFD" w:rsidTr="00EC2BFD">
        <w:trPr>
          <w:cantSplit/>
        </w:trPr>
        <w:tc>
          <w:tcPr>
            <w:tcW w:w="7279" w:type="dxa"/>
            <w:vMerge/>
            <w:tcBorders>
              <w:top w:val="single" w:sz="8" w:space="0" w:color="AEAEAE"/>
              <w:left w:val="nil"/>
              <w:bottom w:val="single" w:sz="8" w:space="0" w:color="152935"/>
              <w:right w:val="nil"/>
            </w:tcBorders>
            <w:vAlign w:val="center"/>
            <w:hideMark/>
          </w:tcPr>
          <w:p w:rsidR="00EC2BFD" w:rsidRDefault="00EC2BFD">
            <w:pPr>
              <w:spacing w:after="0" w:line="240" w:lineRule="auto"/>
              <w:rPr>
                <w:rFonts w:ascii="Arial" w:hAnsi="Arial" w:cs="Arial"/>
                <w:color w:val="264A60"/>
                <w:sz w:val="18"/>
                <w:szCs w:val="18"/>
              </w:rPr>
            </w:pPr>
          </w:p>
        </w:tc>
        <w:tc>
          <w:tcPr>
            <w:tcW w:w="1988" w:type="dxa"/>
            <w:tcBorders>
              <w:top w:val="single" w:sz="8" w:space="0" w:color="AEAEAE"/>
              <w:left w:val="nil"/>
              <w:bottom w:val="single" w:sz="8" w:space="0" w:color="152935"/>
              <w:right w:val="nil"/>
            </w:tcBorders>
            <w:shd w:val="clear" w:color="auto" w:fill="E0E0E0"/>
            <w:hideMark/>
          </w:tcPr>
          <w:p w:rsidR="00EC2BFD" w:rsidRDefault="00EC2BFD">
            <w:pPr>
              <w:autoSpaceDE w:val="0"/>
              <w:autoSpaceDN w:val="0"/>
              <w:adjustRightInd w:val="0"/>
              <w:spacing w:after="0" w:line="320" w:lineRule="atLeast"/>
              <w:ind w:left="60" w:right="60"/>
              <w:rPr>
                <w:rFonts w:ascii="Arial" w:hAnsi="Arial" w:cs="Arial"/>
                <w:color w:val="264A60"/>
                <w:sz w:val="18"/>
                <w:szCs w:val="18"/>
              </w:rPr>
            </w:pPr>
            <w:r>
              <w:rPr>
                <w:rFonts w:ascii="Arial" w:hAnsi="Arial" w:cs="Arial"/>
                <w:color w:val="264A60"/>
                <w:sz w:val="18"/>
                <w:szCs w:val="18"/>
              </w:rPr>
              <w:t>N</w:t>
            </w:r>
          </w:p>
        </w:tc>
        <w:tc>
          <w:tcPr>
            <w:tcW w:w="1468" w:type="dxa"/>
            <w:tcBorders>
              <w:top w:val="single" w:sz="8" w:space="0" w:color="AEAEAE"/>
              <w:left w:val="nil"/>
              <w:bottom w:val="single" w:sz="8" w:space="0" w:color="152935"/>
              <w:right w:val="single" w:sz="8" w:space="0" w:color="E0E0E0"/>
            </w:tcBorders>
            <w:shd w:val="clear" w:color="auto" w:fill="FFFFFF"/>
            <w:hideMark/>
          </w:tcPr>
          <w:p w:rsidR="00EC2BFD" w:rsidRDefault="00EC2BF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509</w:t>
            </w:r>
          </w:p>
        </w:tc>
        <w:tc>
          <w:tcPr>
            <w:tcW w:w="1468" w:type="dxa"/>
            <w:tcBorders>
              <w:top w:val="single" w:sz="8" w:space="0" w:color="AEAEAE"/>
              <w:left w:val="single" w:sz="8" w:space="0" w:color="E0E0E0"/>
              <w:bottom w:val="single" w:sz="8" w:space="0" w:color="152935"/>
              <w:right w:val="nil"/>
            </w:tcBorders>
            <w:shd w:val="clear" w:color="auto" w:fill="FFFFFF"/>
            <w:hideMark/>
          </w:tcPr>
          <w:p w:rsidR="00EC2BFD" w:rsidRDefault="00EC2BF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509</w:t>
            </w:r>
          </w:p>
        </w:tc>
      </w:tr>
      <w:tr w:rsidR="00EC2BFD" w:rsidTr="00EC2BFD">
        <w:trPr>
          <w:cantSplit/>
        </w:trPr>
        <w:tc>
          <w:tcPr>
            <w:tcW w:w="7279" w:type="dxa"/>
            <w:gridSpan w:val="4"/>
            <w:tcBorders>
              <w:top w:val="nil"/>
              <w:left w:val="nil"/>
              <w:bottom w:val="nil"/>
              <w:right w:val="nil"/>
            </w:tcBorders>
            <w:shd w:val="clear" w:color="auto" w:fill="FFFFFF"/>
            <w:hideMark/>
          </w:tcPr>
          <w:p w:rsidR="00EC2BFD" w:rsidRDefault="00EC2BFD">
            <w:pPr>
              <w:autoSpaceDE w:val="0"/>
              <w:autoSpaceDN w:val="0"/>
              <w:adjustRightInd w:val="0"/>
              <w:spacing w:after="0" w:line="320" w:lineRule="atLeast"/>
              <w:ind w:left="60" w:right="60"/>
              <w:rPr>
                <w:rFonts w:ascii="Arial" w:hAnsi="Arial" w:cs="Arial"/>
                <w:color w:val="010205"/>
                <w:sz w:val="18"/>
                <w:szCs w:val="18"/>
              </w:rPr>
            </w:pPr>
            <w:r>
              <w:rPr>
                <w:rFonts w:ascii="Arial" w:hAnsi="Arial" w:cs="Arial"/>
                <w:color w:val="010205"/>
                <w:sz w:val="18"/>
                <w:szCs w:val="18"/>
              </w:rPr>
              <w:t>**. Correlation is significant at the 0.01 level (2-tailed).</w:t>
            </w:r>
          </w:p>
        </w:tc>
      </w:tr>
    </w:tbl>
    <w:p w:rsidR="00EC2BFD" w:rsidRDefault="00EC2BFD" w:rsidP="00EC2BFD">
      <w:pPr>
        <w:autoSpaceDE w:val="0"/>
        <w:autoSpaceDN w:val="0"/>
        <w:adjustRightInd w:val="0"/>
        <w:spacing w:after="0" w:line="400" w:lineRule="atLeast"/>
        <w:rPr>
          <w:rFonts w:ascii="Times New Roman" w:hAnsi="Times New Roman" w:cs="Times New Roman"/>
          <w:sz w:val="24"/>
          <w:szCs w:val="24"/>
        </w:rPr>
      </w:pPr>
    </w:p>
    <w:p w:rsidR="00EC2BFD" w:rsidRDefault="00EC2BFD" w:rsidP="00EC2BFD">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Table 4.</w:t>
      </w:r>
      <w:r w:rsidR="00887590">
        <w:rPr>
          <w:rFonts w:ascii="Times New Roman" w:eastAsia="Calibri" w:hAnsi="Times New Roman" w:cs="Times New Roman"/>
          <w:sz w:val="24"/>
          <w:szCs w:val="24"/>
        </w:rPr>
        <w:t>6</w:t>
      </w:r>
      <w:r>
        <w:rPr>
          <w:rFonts w:ascii="Times New Roman" w:eastAsia="Calibri" w:hAnsi="Times New Roman" w:cs="Times New Roman"/>
          <w:sz w:val="24"/>
          <w:szCs w:val="24"/>
        </w:rPr>
        <w:t xml:space="preserve"> shows the descriptive statistics of the s</w:t>
      </w:r>
      <w:r>
        <w:rPr>
          <w:rFonts w:ascii="Times New Roman" w:hAnsi="Times New Roman" w:cs="Times New Roman"/>
          <w:color w:val="000000" w:themeColor="text1"/>
          <w:sz w:val="24"/>
          <w:szCs w:val="24"/>
        </w:rPr>
        <w:t>trategic</w:t>
      </w:r>
      <w:r>
        <w:rPr>
          <w:rFonts w:ascii="Times New Roman" w:eastAsia="Times New Roman" w:hAnsi="Times New Roman" w:cs="Times New Roman"/>
          <w:sz w:val="24"/>
          <w:szCs w:val="24"/>
        </w:rPr>
        <w:t xml:space="preserve"> vision mapping</w:t>
      </w:r>
      <w:r>
        <w:rPr>
          <w:rFonts w:ascii="Times New Roman" w:eastAsia="Calibri" w:hAnsi="Times New Roman" w:cs="Times New Roman"/>
          <w:sz w:val="24"/>
          <w:szCs w:val="24"/>
        </w:rPr>
        <w:t xml:space="preserve"> and </w:t>
      </w:r>
      <w:r>
        <w:rPr>
          <w:rFonts w:ascii="Times New Roman" w:eastAsia="Times New Roman" w:hAnsi="Times New Roman" w:cs="Times New Roman"/>
          <w:sz w:val="24"/>
          <w:szCs w:val="24"/>
        </w:rPr>
        <w:t>operational efficiency with</w:t>
      </w:r>
      <w:r>
        <w:rPr>
          <w:rFonts w:ascii="Times New Roman" w:eastAsia="Calibri" w:hAnsi="Times New Roman" w:cs="Times New Roman"/>
          <w:sz w:val="24"/>
          <w:szCs w:val="24"/>
        </w:rPr>
        <w:t xml:space="preserve"> a mean response of </w:t>
      </w:r>
      <w:r>
        <w:rPr>
          <w:rFonts w:ascii="Times New Roman" w:hAnsi="Times New Roman" w:cs="Times New Roman"/>
          <w:color w:val="010205"/>
          <w:sz w:val="24"/>
          <w:szCs w:val="24"/>
        </w:rPr>
        <w:t xml:space="preserve">1.5029 </w:t>
      </w:r>
      <w:r>
        <w:rPr>
          <w:rFonts w:ascii="Times New Roman" w:eastAsia="Calibri" w:hAnsi="Times New Roman" w:cs="Times New Roman"/>
          <w:sz w:val="24"/>
          <w:szCs w:val="24"/>
        </w:rPr>
        <w:t>and std. deviation of 0.</w:t>
      </w:r>
      <w:r>
        <w:rPr>
          <w:rFonts w:ascii="Times New Roman" w:hAnsi="Times New Roman" w:cs="Times New Roman"/>
          <w:color w:val="010205"/>
          <w:sz w:val="24"/>
          <w:szCs w:val="24"/>
        </w:rPr>
        <w:t xml:space="preserve"> 82677</w:t>
      </w:r>
      <w:r>
        <w:rPr>
          <w:rFonts w:ascii="Times New Roman" w:eastAsia="Calibri" w:hAnsi="Times New Roman" w:cs="Times New Roman"/>
          <w:sz w:val="24"/>
          <w:szCs w:val="24"/>
        </w:rPr>
        <w:t xml:space="preserve"> for s</w:t>
      </w:r>
      <w:r>
        <w:rPr>
          <w:rFonts w:ascii="Times New Roman" w:hAnsi="Times New Roman" w:cs="Times New Roman"/>
          <w:color w:val="000000" w:themeColor="text1"/>
          <w:sz w:val="24"/>
          <w:szCs w:val="24"/>
        </w:rPr>
        <w:t>trategic</w:t>
      </w:r>
      <w:r>
        <w:rPr>
          <w:rFonts w:ascii="Times New Roman" w:eastAsia="Times New Roman" w:hAnsi="Times New Roman" w:cs="Times New Roman"/>
          <w:sz w:val="24"/>
          <w:szCs w:val="24"/>
        </w:rPr>
        <w:t xml:space="preserve"> vision mapping </w:t>
      </w:r>
      <w:r>
        <w:rPr>
          <w:rFonts w:ascii="Times New Roman" w:eastAsia="Calibri" w:hAnsi="Times New Roman" w:cs="Times New Roman"/>
          <w:sz w:val="24"/>
          <w:szCs w:val="24"/>
        </w:rPr>
        <w:t xml:space="preserve">and a mean response of </w:t>
      </w:r>
      <w:proofErr w:type="gramStart"/>
      <w:r>
        <w:rPr>
          <w:rFonts w:ascii="Times New Roman" w:hAnsi="Times New Roman" w:cs="Times New Roman"/>
          <w:color w:val="010205"/>
          <w:sz w:val="24"/>
          <w:szCs w:val="24"/>
        </w:rPr>
        <w:t xml:space="preserve">1.5344  </w:t>
      </w:r>
      <w:r>
        <w:rPr>
          <w:rFonts w:ascii="Times New Roman" w:eastAsia="Calibri" w:hAnsi="Times New Roman" w:cs="Times New Roman"/>
          <w:sz w:val="24"/>
          <w:szCs w:val="24"/>
        </w:rPr>
        <w:t>and</w:t>
      </w:r>
      <w:proofErr w:type="gramEnd"/>
      <w:r>
        <w:rPr>
          <w:rFonts w:ascii="Times New Roman" w:eastAsia="Calibri" w:hAnsi="Times New Roman" w:cs="Times New Roman"/>
          <w:sz w:val="24"/>
          <w:szCs w:val="24"/>
        </w:rPr>
        <w:t xml:space="preserve"> std. deviation of 0.</w:t>
      </w:r>
      <w:r>
        <w:rPr>
          <w:rFonts w:ascii="Times New Roman" w:hAnsi="Times New Roman" w:cs="Times New Roman"/>
          <w:color w:val="010205"/>
          <w:sz w:val="24"/>
          <w:szCs w:val="24"/>
        </w:rPr>
        <w:t xml:space="preserve"> .65905</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for</w:t>
      </w:r>
      <w:proofErr w:type="gramEnd"/>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operational efficiency and</w:t>
      </w:r>
      <w:r>
        <w:rPr>
          <w:rFonts w:ascii="Times New Roman" w:eastAsia="Calibri" w:hAnsi="Times New Roman" w:cs="Times New Roman"/>
          <w:sz w:val="24"/>
          <w:szCs w:val="24"/>
        </w:rPr>
        <w:t xml:space="preserve"> number of respondents (509). By careful observation of standard deviation values, there is not much difference in terms of the standard deviation scores. This implies that there is about the same variability of data points between the dependent and independent variables.</w:t>
      </w:r>
    </w:p>
    <w:p w:rsidR="00EC2BFD" w:rsidRDefault="00EC2BFD" w:rsidP="00EC2BFD">
      <w:pPr>
        <w:autoSpaceDE w:val="0"/>
        <w:autoSpaceDN w:val="0"/>
        <w:adjustRightInd w:val="0"/>
        <w:spacing w:after="0" w:line="360" w:lineRule="auto"/>
        <w:jc w:val="both"/>
        <w:rPr>
          <w:rFonts w:ascii="Times New Roman" w:eastAsia="Calibri" w:hAnsi="Times New Roman" w:cs="Times New Roman"/>
          <w:sz w:val="24"/>
          <w:szCs w:val="24"/>
        </w:rPr>
      </w:pPr>
    </w:p>
    <w:p w:rsidR="00EC2BFD" w:rsidRDefault="00EC2BFD" w:rsidP="00EC2BFD">
      <w:pPr>
        <w:spacing w:after="0" w:line="33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Table 4.</w:t>
      </w:r>
      <w:r w:rsidR="00887590">
        <w:rPr>
          <w:rFonts w:ascii="Times New Roman" w:eastAsia="Calibri" w:hAnsi="Times New Roman" w:cs="Times New Roman"/>
          <w:sz w:val="24"/>
          <w:szCs w:val="24"/>
        </w:rPr>
        <w:t>7</w:t>
      </w:r>
      <w:r>
        <w:rPr>
          <w:rFonts w:ascii="Times New Roman" w:eastAsia="Calibri" w:hAnsi="Times New Roman" w:cs="Times New Roman"/>
          <w:sz w:val="24"/>
          <w:szCs w:val="24"/>
        </w:rPr>
        <w:t xml:space="preserve"> is the Pearson correlation coefficient for s</w:t>
      </w:r>
      <w:r>
        <w:rPr>
          <w:rFonts w:ascii="Times New Roman" w:hAnsi="Times New Roman" w:cs="Times New Roman"/>
          <w:color w:val="000000" w:themeColor="text1"/>
          <w:sz w:val="24"/>
          <w:szCs w:val="24"/>
        </w:rPr>
        <w:t>trategic</w:t>
      </w:r>
      <w:r>
        <w:rPr>
          <w:rFonts w:ascii="Times New Roman" w:eastAsia="Times New Roman" w:hAnsi="Times New Roman" w:cs="Times New Roman"/>
          <w:sz w:val="24"/>
          <w:szCs w:val="24"/>
        </w:rPr>
        <w:t xml:space="preserve"> vision mapping</w:t>
      </w:r>
      <w:r>
        <w:rPr>
          <w:rFonts w:ascii="Times New Roman" w:eastAsia="Calibri" w:hAnsi="Times New Roman" w:cs="Times New Roman"/>
          <w:sz w:val="24"/>
          <w:szCs w:val="24"/>
        </w:rPr>
        <w:t xml:space="preserve"> and </w:t>
      </w:r>
      <w:r>
        <w:rPr>
          <w:rFonts w:ascii="Times New Roman" w:eastAsia="Times New Roman" w:hAnsi="Times New Roman" w:cs="Times New Roman"/>
          <w:sz w:val="24"/>
          <w:szCs w:val="24"/>
        </w:rPr>
        <w:t>operational efficiency</w:t>
      </w:r>
      <w:r>
        <w:rPr>
          <w:rFonts w:ascii="Times New Roman" w:eastAsia="Calibri" w:hAnsi="Times New Roman" w:cs="Times New Roman"/>
          <w:sz w:val="24"/>
          <w:szCs w:val="24"/>
        </w:rPr>
        <w:t>. The correlation coefficient shows 0.875. This value indicates that correlation is significant at 0.05 level (2tailed) and implies that there is a significant positive relationship between s</w:t>
      </w:r>
      <w:r>
        <w:rPr>
          <w:rFonts w:ascii="Times New Roman" w:hAnsi="Times New Roman" w:cs="Times New Roman"/>
          <w:color w:val="000000" w:themeColor="text1"/>
          <w:sz w:val="24"/>
          <w:szCs w:val="24"/>
        </w:rPr>
        <w:t>trategic</w:t>
      </w:r>
      <w:r>
        <w:rPr>
          <w:rFonts w:ascii="Times New Roman" w:eastAsia="Times New Roman" w:hAnsi="Times New Roman" w:cs="Times New Roman"/>
          <w:sz w:val="24"/>
          <w:szCs w:val="24"/>
        </w:rPr>
        <w:t xml:space="preserve"> vision mapping</w:t>
      </w:r>
      <w:r>
        <w:rPr>
          <w:rFonts w:ascii="Times New Roman" w:eastAsia="Calibri" w:hAnsi="Times New Roman" w:cs="Times New Roman"/>
          <w:sz w:val="24"/>
          <w:szCs w:val="24"/>
        </w:rPr>
        <w:t xml:space="preserve"> and </w:t>
      </w:r>
      <w:r>
        <w:rPr>
          <w:rFonts w:ascii="Times New Roman" w:eastAsia="Times New Roman" w:hAnsi="Times New Roman" w:cs="Times New Roman"/>
          <w:sz w:val="24"/>
          <w:szCs w:val="24"/>
        </w:rPr>
        <w:t>operational efficiency</w:t>
      </w:r>
      <w:r>
        <w:rPr>
          <w:rFonts w:ascii="Times New Roman" w:eastAsia="Calibri" w:hAnsi="Times New Roman" w:cs="Times New Roman"/>
          <w:sz w:val="24"/>
          <w:szCs w:val="24"/>
        </w:rPr>
        <w:t xml:space="preserve"> (r = .875).  The computed correlations coefficient is greater than the table value of r = .195 with 507 degrees of freedom   (</w:t>
      </w:r>
      <w:proofErr w:type="spellStart"/>
      <w:proofErr w:type="gramStart"/>
      <w:r>
        <w:rPr>
          <w:rFonts w:ascii="Times New Roman" w:eastAsia="Calibri" w:hAnsi="Times New Roman" w:cs="Times New Roman"/>
          <w:sz w:val="24"/>
          <w:szCs w:val="24"/>
        </w:rPr>
        <w:t>df</w:t>
      </w:r>
      <w:proofErr w:type="spellEnd"/>
      <w:proofErr w:type="gramEnd"/>
      <w:r>
        <w:rPr>
          <w:rFonts w:ascii="Times New Roman" w:eastAsia="Calibri" w:hAnsi="Times New Roman" w:cs="Times New Roman"/>
          <w:sz w:val="24"/>
          <w:szCs w:val="24"/>
        </w:rPr>
        <w:t xml:space="preserve">. = n-2) at alpha level for a two-tailed test (r = .875, p&lt; .05). However, since the computed r = .908, is greater than the table value of .195 we reject the null hypothesis and conclude that There is a positive and significant relationship between </w:t>
      </w:r>
      <w:r>
        <w:rPr>
          <w:rFonts w:ascii="Times New Roman" w:hAnsi="Times New Roman" w:cs="Times New Roman"/>
          <w:color w:val="000000" w:themeColor="text1"/>
          <w:sz w:val="24"/>
          <w:szCs w:val="24"/>
        </w:rPr>
        <w:t>Strategic</w:t>
      </w:r>
      <w:r>
        <w:rPr>
          <w:rFonts w:ascii="Times New Roman" w:eastAsia="Times New Roman" w:hAnsi="Times New Roman" w:cs="Times New Roman"/>
          <w:sz w:val="24"/>
          <w:szCs w:val="24"/>
        </w:rPr>
        <w:t xml:space="preserve"> vision mapping</w:t>
      </w:r>
      <w:r>
        <w:rPr>
          <w:rFonts w:ascii="Times New Roman" w:eastAsia="Calibri" w:hAnsi="Times New Roman" w:cs="Times New Roman"/>
          <w:sz w:val="24"/>
          <w:szCs w:val="24"/>
        </w:rPr>
        <w:t xml:space="preserve"> and </w:t>
      </w:r>
      <w:r>
        <w:rPr>
          <w:rFonts w:ascii="Times New Roman" w:eastAsia="Times New Roman" w:hAnsi="Times New Roman" w:cs="Times New Roman"/>
          <w:sz w:val="24"/>
          <w:szCs w:val="24"/>
        </w:rPr>
        <w:t>operational efficiency</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of transmission company of Nigeria.</w:t>
      </w:r>
      <w:r>
        <w:rPr>
          <w:rFonts w:ascii="Times New Roman" w:eastAsia="Calibri" w:hAnsi="Times New Roman" w:cs="Times New Roman"/>
          <w:sz w:val="24"/>
          <w:szCs w:val="24"/>
        </w:rPr>
        <w:t xml:space="preserve">  (r =. 875, P&lt;.05).</w:t>
      </w:r>
    </w:p>
    <w:p w:rsidR="00EC2BFD" w:rsidRDefault="00EC2BFD" w:rsidP="00EC2BFD">
      <w:pPr>
        <w:spacing w:after="160" w:line="256" w:lineRule="auto"/>
        <w:rPr>
          <w:rFonts w:ascii="Times New Roman" w:eastAsiaTheme="minorHAnsi" w:hAnsi="Times New Roman" w:cs="Times New Roman"/>
          <w:b/>
          <w:sz w:val="24"/>
          <w:szCs w:val="24"/>
        </w:rPr>
      </w:pPr>
    </w:p>
    <w:p w:rsidR="00EC2BFD" w:rsidRDefault="00EC2BFD" w:rsidP="00EC2BFD">
      <w:pPr>
        <w:spacing w:after="160" w:line="256" w:lineRule="auto"/>
        <w:rPr>
          <w:rFonts w:ascii="Times New Roman" w:hAnsi="Times New Roman" w:cs="Times New Roman"/>
          <w:b/>
          <w:sz w:val="24"/>
          <w:szCs w:val="24"/>
        </w:rPr>
      </w:pPr>
      <w:r>
        <w:rPr>
          <w:rFonts w:ascii="Times New Roman" w:hAnsi="Times New Roman" w:cs="Times New Roman"/>
          <w:b/>
          <w:sz w:val="24"/>
          <w:szCs w:val="24"/>
        </w:rPr>
        <w:t>Hypothesis Two</w:t>
      </w:r>
    </w:p>
    <w:p w:rsidR="00EC2BFD" w:rsidRDefault="00EC2BFD" w:rsidP="00EC2BFD">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hAnsi="Times New Roman" w:cs="Times New Roman"/>
          <w:color w:val="000000" w:themeColor="text1"/>
          <w:sz w:val="24"/>
          <w:szCs w:val="24"/>
        </w:rPr>
        <w:t>Hi: Customer</w:t>
      </w:r>
      <w:r>
        <w:rPr>
          <w:rFonts w:ascii="Times New Roman" w:eastAsia="Times New Roman" w:hAnsi="Times New Roman" w:cs="Times New Roman"/>
          <w:sz w:val="24"/>
          <w:szCs w:val="24"/>
        </w:rPr>
        <w:t xml:space="preserve"> perspective mapping has effect on service delivery of transmission company of Nigeria</w:t>
      </w:r>
      <w:r>
        <w:rPr>
          <w:rFonts w:ascii="Times New Roman" w:eastAsia="Times New Roman" w:hAnsi="Times New Roman" w:cs="Times New Roman"/>
          <w:b/>
          <w:sz w:val="24"/>
          <w:szCs w:val="24"/>
        </w:rPr>
        <w:t>.</w:t>
      </w:r>
    </w:p>
    <w:p w:rsidR="00EC2BFD" w:rsidRDefault="00EC2BFD" w:rsidP="00EC2BFD">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hAnsi="Times New Roman" w:cs="Times New Roman"/>
          <w:color w:val="000000" w:themeColor="text1"/>
          <w:sz w:val="24"/>
          <w:szCs w:val="24"/>
        </w:rPr>
        <w:t>Ho: Customer</w:t>
      </w:r>
      <w:r>
        <w:rPr>
          <w:rFonts w:ascii="Times New Roman" w:eastAsia="Times New Roman" w:hAnsi="Times New Roman" w:cs="Times New Roman"/>
          <w:sz w:val="24"/>
          <w:szCs w:val="24"/>
        </w:rPr>
        <w:t xml:space="preserve"> perspective mapping does not </w:t>
      </w:r>
      <w:proofErr w:type="gramStart"/>
      <w:r>
        <w:rPr>
          <w:rFonts w:ascii="Times New Roman" w:eastAsia="Times New Roman" w:hAnsi="Times New Roman" w:cs="Times New Roman"/>
          <w:sz w:val="24"/>
          <w:szCs w:val="24"/>
        </w:rPr>
        <w:t>has</w:t>
      </w:r>
      <w:proofErr w:type="gramEnd"/>
      <w:r>
        <w:rPr>
          <w:rFonts w:ascii="Times New Roman" w:eastAsia="Times New Roman" w:hAnsi="Times New Roman" w:cs="Times New Roman"/>
          <w:sz w:val="24"/>
          <w:szCs w:val="24"/>
        </w:rPr>
        <w:t xml:space="preserve"> effect on service delivery of transmission company of Nigeria</w:t>
      </w:r>
      <w:r>
        <w:rPr>
          <w:rFonts w:ascii="Times New Roman" w:eastAsia="Times New Roman" w:hAnsi="Times New Roman" w:cs="Times New Roman"/>
          <w:b/>
          <w:sz w:val="24"/>
          <w:szCs w:val="24"/>
        </w:rPr>
        <w:t>.</w:t>
      </w:r>
    </w:p>
    <w:tbl>
      <w:tblPr>
        <w:tblW w:w="7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6"/>
        <w:gridCol w:w="1023"/>
        <w:gridCol w:w="1085"/>
        <w:gridCol w:w="1467"/>
        <w:gridCol w:w="1467"/>
        <w:gridCol w:w="1467"/>
      </w:tblGrid>
      <w:tr w:rsidR="00EC2BFD" w:rsidTr="00EC2BFD">
        <w:trPr>
          <w:cantSplit/>
        </w:trPr>
        <w:tc>
          <w:tcPr>
            <w:tcW w:w="7309" w:type="dxa"/>
            <w:gridSpan w:val="6"/>
            <w:tcBorders>
              <w:top w:val="nil"/>
              <w:left w:val="nil"/>
              <w:bottom w:val="nil"/>
              <w:right w:val="nil"/>
            </w:tcBorders>
            <w:shd w:val="clear" w:color="auto" w:fill="FFFFFF"/>
            <w:vAlign w:val="center"/>
          </w:tcPr>
          <w:p w:rsidR="00EC2BFD" w:rsidRDefault="00EC2BFD">
            <w:pPr>
              <w:autoSpaceDE w:val="0"/>
              <w:autoSpaceDN w:val="0"/>
              <w:adjustRightInd w:val="0"/>
              <w:spacing w:after="0" w:line="320" w:lineRule="atLeast"/>
              <w:ind w:left="60" w:right="60"/>
              <w:rPr>
                <w:rFonts w:ascii="Arial" w:hAnsi="Arial" w:cs="Arial"/>
                <w:b/>
                <w:bCs/>
                <w:color w:val="010205"/>
              </w:rPr>
            </w:pPr>
          </w:p>
          <w:p w:rsidR="00EC2BFD" w:rsidRDefault="00EC2BFD" w:rsidP="00887590">
            <w:pPr>
              <w:autoSpaceDE w:val="0"/>
              <w:autoSpaceDN w:val="0"/>
              <w:adjustRightInd w:val="0"/>
              <w:spacing w:after="0" w:line="320" w:lineRule="atLeast"/>
              <w:ind w:left="60" w:right="60"/>
              <w:rPr>
                <w:rFonts w:ascii="Arial" w:hAnsi="Arial" w:cs="Arial"/>
                <w:color w:val="010205"/>
              </w:rPr>
            </w:pPr>
            <w:r>
              <w:rPr>
                <w:rFonts w:ascii="Arial" w:hAnsi="Arial" w:cs="Arial"/>
                <w:b/>
                <w:bCs/>
                <w:color w:val="010205"/>
              </w:rPr>
              <w:t>Table 4.</w:t>
            </w:r>
            <w:r w:rsidR="00887590">
              <w:rPr>
                <w:rFonts w:ascii="Arial" w:hAnsi="Arial" w:cs="Arial"/>
                <w:b/>
                <w:bCs/>
                <w:color w:val="010205"/>
              </w:rPr>
              <w:t>8</w:t>
            </w:r>
            <w:r>
              <w:rPr>
                <w:rFonts w:ascii="Arial" w:hAnsi="Arial" w:cs="Arial"/>
                <w:b/>
                <w:bCs/>
                <w:color w:val="010205"/>
              </w:rPr>
              <w:t xml:space="preserve"> Model </w:t>
            </w:r>
            <w:proofErr w:type="spellStart"/>
            <w:r>
              <w:rPr>
                <w:rFonts w:ascii="Arial" w:hAnsi="Arial" w:cs="Arial"/>
                <w:b/>
                <w:bCs/>
                <w:color w:val="010205"/>
              </w:rPr>
              <w:t>Summary</w:t>
            </w:r>
            <w:r>
              <w:rPr>
                <w:rFonts w:ascii="Arial" w:hAnsi="Arial" w:cs="Arial"/>
                <w:b/>
                <w:bCs/>
                <w:color w:val="010205"/>
                <w:vertAlign w:val="superscript"/>
              </w:rPr>
              <w:t>b</w:t>
            </w:r>
            <w:proofErr w:type="spellEnd"/>
          </w:p>
        </w:tc>
      </w:tr>
      <w:tr w:rsidR="00EC2BFD" w:rsidTr="00EC2BFD">
        <w:trPr>
          <w:cantSplit/>
        </w:trPr>
        <w:tc>
          <w:tcPr>
            <w:tcW w:w="795" w:type="dxa"/>
            <w:tcBorders>
              <w:top w:val="nil"/>
              <w:left w:val="nil"/>
              <w:bottom w:val="single" w:sz="8" w:space="0" w:color="152935"/>
              <w:right w:val="nil"/>
            </w:tcBorders>
            <w:shd w:val="clear" w:color="auto" w:fill="FFFFFF"/>
            <w:vAlign w:val="bottom"/>
            <w:hideMark/>
          </w:tcPr>
          <w:p w:rsidR="00EC2BFD" w:rsidRDefault="00EC2BFD">
            <w:pPr>
              <w:autoSpaceDE w:val="0"/>
              <w:autoSpaceDN w:val="0"/>
              <w:adjustRightInd w:val="0"/>
              <w:spacing w:after="0" w:line="320" w:lineRule="atLeast"/>
              <w:ind w:left="60" w:right="60"/>
              <w:rPr>
                <w:rFonts w:ascii="Arial" w:hAnsi="Arial" w:cs="Arial"/>
                <w:color w:val="264A60"/>
                <w:sz w:val="18"/>
                <w:szCs w:val="18"/>
              </w:rPr>
            </w:pPr>
            <w:r>
              <w:rPr>
                <w:rFonts w:ascii="Arial" w:hAnsi="Arial" w:cs="Arial"/>
                <w:color w:val="264A60"/>
                <w:sz w:val="18"/>
                <w:szCs w:val="18"/>
              </w:rPr>
              <w:t>Model</w:t>
            </w:r>
          </w:p>
        </w:tc>
        <w:tc>
          <w:tcPr>
            <w:tcW w:w="1024" w:type="dxa"/>
            <w:tcBorders>
              <w:top w:val="nil"/>
              <w:left w:val="nil"/>
              <w:bottom w:val="single" w:sz="8" w:space="0" w:color="152935"/>
              <w:right w:val="single" w:sz="8" w:space="0" w:color="E0E0E0"/>
            </w:tcBorders>
            <w:shd w:val="clear" w:color="auto" w:fill="FFFFFF"/>
            <w:vAlign w:val="bottom"/>
            <w:hideMark/>
          </w:tcPr>
          <w:p w:rsidR="00EC2BFD" w:rsidRDefault="00EC2BFD">
            <w:pPr>
              <w:autoSpaceDE w:val="0"/>
              <w:autoSpaceDN w:val="0"/>
              <w:adjustRightInd w:val="0"/>
              <w:spacing w:after="0" w:line="320" w:lineRule="atLeast"/>
              <w:ind w:left="60" w:right="60"/>
              <w:jc w:val="center"/>
              <w:rPr>
                <w:rFonts w:ascii="Arial" w:hAnsi="Arial" w:cs="Arial"/>
                <w:color w:val="264A60"/>
                <w:sz w:val="18"/>
                <w:szCs w:val="18"/>
              </w:rPr>
            </w:pPr>
            <w:r>
              <w:rPr>
                <w:rFonts w:ascii="Arial" w:hAnsi="Arial" w:cs="Arial"/>
                <w:color w:val="264A60"/>
                <w:sz w:val="18"/>
                <w:szCs w:val="18"/>
              </w:rPr>
              <w:t>R</w:t>
            </w:r>
          </w:p>
        </w:tc>
        <w:tc>
          <w:tcPr>
            <w:tcW w:w="1086" w:type="dxa"/>
            <w:tcBorders>
              <w:top w:val="nil"/>
              <w:left w:val="single" w:sz="8" w:space="0" w:color="E0E0E0"/>
              <w:bottom w:val="single" w:sz="8" w:space="0" w:color="152935"/>
              <w:right w:val="single" w:sz="8" w:space="0" w:color="E0E0E0"/>
            </w:tcBorders>
            <w:shd w:val="clear" w:color="auto" w:fill="FFFFFF"/>
            <w:vAlign w:val="bottom"/>
            <w:hideMark/>
          </w:tcPr>
          <w:p w:rsidR="00EC2BFD" w:rsidRDefault="00EC2BFD">
            <w:pPr>
              <w:autoSpaceDE w:val="0"/>
              <w:autoSpaceDN w:val="0"/>
              <w:adjustRightInd w:val="0"/>
              <w:spacing w:after="0" w:line="320" w:lineRule="atLeast"/>
              <w:ind w:left="60" w:right="60"/>
              <w:jc w:val="center"/>
              <w:rPr>
                <w:rFonts w:ascii="Arial" w:hAnsi="Arial" w:cs="Arial"/>
                <w:color w:val="264A60"/>
                <w:sz w:val="18"/>
                <w:szCs w:val="18"/>
              </w:rPr>
            </w:pPr>
            <w:r>
              <w:rPr>
                <w:rFonts w:ascii="Arial" w:hAnsi="Arial" w:cs="Arial"/>
                <w:color w:val="264A60"/>
                <w:sz w:val="18"/>
                <w:szCs w:val="18"/>
              </w:rPr>
              <w:t>R Square</w:t>
            </w:r>
          </w:p>
        </w:tc>
        <w:tc>
          <w:tcPr>
            <w:tcW w:w="1468" w:type="dxa"/>
            <w:tcBorders>
              <w:top w:val="nil"/>
              <w:left w:val="single" w:sz="8" w:space="0" w:color="E0E0E0"/>
              <w:bottom w:val="single" w:sz="8" w:space="0" w:color="152935"/>
              <w:right w:val="single" w:sz="8" w:space="0" w:color="E0E0E0"/>
            </w:tcBorders>
            <w:shd w:val="clear" w:color="auto" w:fill="FFFFFF"/>
            <w:vAlign w:val="bottom"/>
            <w:hideMark/>
          </w:tcPr>
          <w:p w:rsidR="00EC2BFD" w:rsidRDefault="00EC2BFD">
            <w:pPr>
              <w:autoSpaceDE w:val="0"/>
              <w:autoSpaceDN w:val="0"/>
              <w:adjustRightInd w:val="0"/>
              <w:spacing w:after="0" w:line="320" w:lineRule="atLeast"/>
              <w:ind w:left="60" w:right="60"/>
              <w:jc w:val="center"/>
              <w:rPr>
                <w:rFonts w:ascii="Arial" w:hAnsi="Arial" w:cs="Arial"/>
                <w:color w:val="264A60"/>
                <w:sz w:val="18"/>
                <w:szCs w:val="18"/>
              </w:rPr>
            </w:pPr>
            <w:r>
              <w:rPr>
                <w:rFonts w:ascii="Arial" w:hAnsi="Arial" w:cs="Arial"/>
                <w:color w:val="264A60"/>
                <w:sz w:val="18"/>
                <w:szCs w:val="18"/>
              </w:rPr>
              <w:t>Adjusted R Square</w:t>
            </w:r>
          </w:p>
        </w:tc>
        <w:tc>
          <w:tcPr>
            <w:tcW w:w="1468" w:type="dxa"/>
            <w:tcBorders>
              <w:top w:val="nil"/>
              <w:left w:val="single" w:sz="8" w:space="0" w:color="E0E0E0"/>
              <w:bottom w:val="single" w:sz="8" w:space="0" w:color="152935"/>
              <w:right w:val="single" w:sz="8" w:space="0" w:color="E0E0E0"/>
            </w:tcBorders>
            <w:shd w:val="clear" w:color="auto" w:fill="FFFFFF"/>
            <w:vAlign w:val="bottom"/>
            <w:hideMark/>
          </w:tcPr>
          <w:p w:rsidR="00EC2BFD" w:rsidRDefault="00EC2BFD">
            <w:pPr>
              <w:autoSpaceDE w:val="0"/>
              <w:autoSpaceDN w:val="0"/>
              <w:adjustRightInd w:val="0"/>
              <w:spacing w:after="0" w:line="320" w:lineRule="atLeast"/>
              <w:ind w:left="60" w:right="60"/>
              <w:jc w:val="center"/>
              <w:rPr>
                <w:rFonts w:ascii="Arial" w:hAnsi="Arial" w:cs="Arial"/>
                <w:color w:val="264A60"/>
                <w:sz w:val="18"/>
                <w:szCs w:val="18"/>
              </w:rPr>
            </w:pPr>
            <w:r>
              <w:rPr>
                <w:rFonts w:ascii="Arial" w:hAnsi="Arial" w:cs="Arial"/>
                <w:color w:val="264A60"/>
                <w:sz w:val="18"/>
                <w:szCs w:val="18"/>
              </w:rPr>
              <w:t>Std. Error of the Estimate</w:t>
            </w:r>
          </w:p>
        </w:tc>
        <w:tc>
          <w:tcPr>
            <w:tcW w:w="1468" w:type="dxa"/>
            <w:tcBorders>
              <w:top w:val="nil"/>
              <w:left w:val="single" w:sz="8" w:space="0" w:color="E0E0E0"/>
              <w:bottom w:val="single" w:sz="8" w:space="0" w:color="152935"/>
              <w:right w:val="nil"/>
            </w:tcBorders>
            <w:shd w:val="clear" w:color="auto" w:fill="FFFFFF"/>
            <w:vAlign w:val="bottom"/>
            <w:hideMark/>
          </w:tcPr>
          <w:p w:rsidR="00EC2BFD" w:rsidRDefault="00EC2BFD">
            <w:pPr>
              <w:autoSpaceDE w:val="0"/>
              <w:autoSpaceDN w:val="0"/>
              <w:adjustRightInd w:val="0"/>
              <w:spacing w:after="0" w:line="320" w:lineRule="atLeast"/>
              <w:ind w:left="60" w:right="60"/>
              <w:jc w:val="center"/>
              <w:rPr>
                <w:rFonts w:ascii="Arial" w:hAnsi="Arial" w:cs="Arial"/>
                <w:color w:val="264A60"/>
                <w:sz w:val="18"/>
                <w:szCs w:val="18"/>
              </w:rPr>
            </w:pPr>
            <w:r>
              <w:rPr>
                <w:rFonts w:ascii="Arial" w:hAnsi="Arial" w:cs="Arial"/>
                <w:color w:val="264A60"/>
                <w:sz w:val="18"/>
                <w:szCs w:val="18"/>
              </w:rPr>
              <w:t>Durbin-Watson</w:t>
            </w:r>
          </w:p>
        </w:tc>
      </w:tr>
      <w:tr w:rsidR="00EC2BFD" w:rsidTr="00EC2BFD">
        <w:trPr>
          <w:cantSplit/>
        </w:trPr>
        <w:tc>
          <w:tcPr>
            <w:tcW w:w="795" w:type="dxa"/>
            <w:tcBorders>
              <w:top w:val="single" w:sz="8" w:space="0" w:color="152935"/>
              <w:left w:val="nil"/>
              <w:bottom w:val="single" w:sz="8" w:space="0" w:color="152935"/>
              <w:right w:val="nil"/>
            </w:tcBorders>
            <w:shd w:val="clear" w:color="auto" w:fill="E0E0E0"/>
            <w:hideMark/>
          </w:tcPr>
          <w:p w:rsidR="00EC2BFD" w:rsidRDefault="00EC2BFD">
            <w:pPr>
              <w:autoSpaceDE w:val="0"/>
              <w:autoSpaceDN w:val="0"/>
              <w:adjustRightInd w:val="0"/>
              <w:spacing w:after="0" w:line="320" w:lineRule="atLeast"/>
              <w:ind w:left="60" w:right="60"/>
              <w:rPr>
                <w:rFonts w:ascii="Arial" w:hAnsi="Arial" w:cs="Arial"/>
                <w:color w:val="264A60"/>
                <w:sz w:val="18"/>
                <w:szCs w:val="18"/>
              </w:rPr>
            </w:pPr>
            <w:r>
              <w:rPr>
                <w:rFonts w:ascii="Arial" w:hAnsi="Arial" w:cs="Arial"/>
                <w:color w:val="264A60"/>
                <w:sz w:val="18"/>
                <w:szCs w:val="18"/>
              </w:rPr>
              <w:t>1</w:t>
            </w:r>
          </w:p>
        </w:tc>
        <w:tc>
          <w:tcPr>
            <w:tcW w:w="1024" w:type="dxa"/>
            <w:tcBorders>
              <w:top w:val="single" w:sz="8" w:space="0" w:color="152935"/>
              <w:left w:val="nil"/>
              <w:bottom w:val="single" w:sz="8" w:space="0" w:color="152935"/>
              <w:right w:val="single" w:sz="8" w:space="0" w:color="E0E0E0"/>
            </w:tcBorders>
            <w:shd w:val="clear" w:color="auto" w:fill="FFFFFF"/>
            <w:hideMark/>
          </w:tcPr>
          <w:p w:rsidR="00EC2BFD" w:rsidRDefault="00EC2BF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973</w:t>
            </w:r>
            <w:r>
              <w:rPr>
                <w:rFonts w:ascii="Arial" w:hAnsi="Arial" w:cs="Arial"/>
                <w:color w:val="010205"/>
                <w:sz w:val="18"/>
                <w:szCs w:val="18"/>
                <w:vertAlign w:val="superscript"/>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FFFFF"/>
            <w:hideMark/>
          </w:tcPr>
          <w:p w:rsidR="00EC2BFD" w:rsidRDefault="00EC2BF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.762</w:t>
            </w:r>
          </w:p>
        </w:tc>
        <w:tc>
          <w:tcPr>
            <w:tcW w:w="1468" w:type="dxa"/>
            <w:tcBorders>
              <w:top w:val="single" w:sz="8" w:space="0" w:color="152935"/>
              <w:left w:val="single" w:sz="8" w:space="0" w:color="E0E0E0"/>
              <w:bottom w:val="single" w:sz="8" w:space="0" w:color="152935"/>
              <w:right w:val="single" w:sz="8" w:space="0" w:color="E0E0E0"/>
            </w:tcBorders>
            <w:shd w:val="clear" w:color="auto" w:fill="FFFFFF"/>
            <w:hideMark/>
          </w:tcPr>
          <w:p w:rsidR="00EC2BFD" w:rsidRDefault="00EC2BF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.762</w:t>
            </w:r>
          </w:p>
        </w:tc>
        <w:tc>
          <w:tcPr>
            <w:tcW w:w="1468" w:type="dxa"/>
            <w:tcBorders>
              <w:top w:val="single" w:sz="8" w:space="0" w:color="152935"/>
              <w:left w:val="single" w:sz="8" w:space="0" w:color="E0E0E0"/>
              <w:bottom w:val="single" w:sz="8" w:space="0" w:color="152935"/>
              <w:right w:val="single" w:sz="8" w:space="0" w:color="E0E0E0"/>
            </w:tcBorders>
            <w:shd w:val="clear" w:color="auto" w:fill="FFFFFF"/>
            <w:hideMark/>
          </w:tcPr>
          <w:p w:rsidR="00EC2BFD" w:rsidRDefault="00EC2BF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.32211</w:t>
            </w:r>
          </w:p>
        </w:tc>
        <w:tc>
          <w:tcPr>
            <w:tcW w:w="1468" w:type="dxa"/>
            <w:tcBorders>
              <w:top w:val="single" w:sz="8" w:space="0" w:color="152935"/>
              <w:left w:val="single" w:sz="8" w:space="0" w:color="E0E0E0"/>
              <w:bottom w:val="single" w:sz="8" w:space="0" w:color="152935"/>
              <w:right w:val="nil"/>
            </w:tcBorders>
            <w:shd w:val="clear" w:color="auto" w:fill="FFFFFF"/>
            <w:hideMark/>
          </w:tcPr>
          <w:p w:rsidR="00EC2BFD" w:rsidRDefault="00EC2BF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.143</w:t>
            </w:r>
          </w:p>
        </w:tc>
      </w:tr>
      <w:tr w:rsidR="00EC2BFD" w:rsidTr="00EC2BFD">
        <w:trPr>
          <w:cantSplit/>
        </w:trPr>
        <w:tc>
          <w:tcPr>
            <w:tcW w:w="7309" w:type="dxa"/>
            <w:gridSpan w:val="6"/>
            <w:tcBorders>
              <w:top w:val="nil"/>
              <w:left w:val="nil"/>
              <w:bottom w:val="nil"/>
              <w:right w:val="nil"/>
            </w:tcBorders>
            <w:shd w:val="clear" w:color="auto" w:fill="FFFFFF"/>
            <w:hideMark/>
          </w:tcPr>
          <w:p w:rsidR="00EC2BFD" w:rsidRDefault="00EC2BFD">
            <w:pPr>
              <w:autoSpaceDE w:val="0"/>
              <w:autoSpaceDN w:val="0"/>
              <w:adjustRightInd w:val="0"/>
              <w:spacing w:after="0" w:line="320" w:lineRule="atLeast"/>
              <w:ind w:left="60" w:right="60"/>
              <w:rPr>
                <w:rFonts w:ascii="Arial" w:hAnsi="Arial" w:cs="Arial"/>
                <w:color w:val="010205"/>
                <w:sz w:val="18"/>
                <w:szCs w:val="18"/>
              </w:rPr>
            </w:pPr>
            <w:r>
              <w:rPr>
                <w:rFonts w:ascii="Arial" w:hAnsi="Arial" w:cs="Arial"/>
                <w:color w:val="010205"/>
                <w:sz w:val="18"/>
                <w:szCs w:val="18"/>
              </w:rPr>
              <w:t>a. Predictors: (Constant), customer perspective mapping</w:t>
            </w:r>
          </w:p>
        </w:tc>
      </w:tr>
      <w:tr w:rsidR="00EC2BFD" w:rsidTr="00EC2BFD">
        <w:trPr>
          <w:cantSplit/>
        </w:trPr>
        <w:tc>
          <w:tcPr>
            <w:tcW w:w="7309" w:type="dxa"/>
            <w:gridSpan w:val="6"/>
            <w:tcBorders>
              <w:top w:val="nil"/>
              <w:left w:val="nil"/>
              <w:bottom w:val="nil"/>
              <w:right w:val="nil"/>
            </w:tcBorders>
            <w:shd w:val="clear" w:color="auto" w:fill="FFFFFF"/>
            <w:hideMark/>
          </w:tcPr>
          <w:p w:rsidR="00EC2BFD" w:rsidRDefault="00EC2BFD">
            <w:pPr>
              <w:autoSpaceDE w:val="0"/>
              <w:autoSpaceDN w:val="0"/>
              <w:adjustRightInd w:val="0"/>
              <w:spacing w:after="0" w:line="320" w:lineRule="atLeast"/>
              <w:ind w:left="60" w:right="60"/>
              <w:rPr>
                <w:rFonts w:ascii="Arial" w:hAnsi="Arial" w:cs="Arial"/>
                <w:color w:val="010205"/>
                <w:sz w:val="18"/>
                <w:szCs w:val="18"/>
              </w:rPr>
            </w:pPr>
            <w:r>
              <w:rPr>
                <w:rFonts w:ascii="Arial" w:hAnsi="Arial" w:cs="Arial"/>
                <w:color w:val="010205"/>
                <w:sz w:val="18"/>
                <w:szCs w:val="18"/>
              </w:rPr>
              <w:t>b. Dependent Variable: Service delivery</w:t>
            </w:r>
          </w:p>
        </w:tc>
      </w:tr>
    </w:tbl>
    <w:p w:rsidR="00EC2BFD" w:rsidRDefault="00EC2BFD" w:rsidP="00EC2BFD">
      <w:pPr>
        <w:autoSpaceDE w:val="0"/>
        <w:autoSpaceDN w:val="0"/>
        <w:adjustRightInd w:val="0"/>
        <w:spacing w:after="0" w:line="400" w:lineRule="atLeast"/>
        <w:rPr>
          <w:rFonts w:ascii="Times New Roman" w:hAnsi="Times New Roman" w:cs="Times New Roman"/>
          <w:sz w:val="24"/>
          <w:szCs w:val="24"/>
        </w:rPr>
      </w:pPr>
    </w:p>
    <w:p w:rsidR="00EC2BFD" w:rsidRDefault="00EC2BFD" w:rsidP="00EC2BFD">
      <w:pPr>
        <w:autoSpaceDE w:val="0"/>
        <w:autoSpaceDN w:val="0"/>
        <w:adjustRightInd w:val="0"/>
        <w:spacing w:after="0" w:line="240" w:lineRule="auto"/>
        <w:rPr>
          <w:rFonts w:ascii="Times New Roman" w:hAnsi="Times New Roman" w:cs="Times New Roman"/>
          <w:sz w:val="24"/>
          <w:szCs w:val="24"/>
        </w:rPr>
      </w:pPr>
    </w:p>
    <w:tbl>
      <w:tblPr>
        <w:tblW w:w="8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283"/>
        <w:gridCol w:w="1468"/>
        <w:gridCol w:w="1024"/>
        <w:gridCol w:w="1407"/>
        <w:gridCol w:w="1086"/>
        <w:gridCol w:w="1024"/>
      </w:tblGrid>
      <w:tr w:rsidR="00EC2BFD" w:rsidTr="00EC2BFD">
        <w:trPr>
          <w:cantSplit/>
        </w:trPr>
        <w:tc>
          <w:tcPr>
            <w:tcW w:w="8027" w:type="dxa"/>
            <w:gridSpan w:val="7"/>
            <w:tcBorders>
              <w:top w:val="nil"/>
              <w:left w:val="nil"/>
              <w:bottom w:val="nil"/>
              <w:right w:val="nil"/>
            </w:tcBorders>
            <w:shd w:val="clear" w:color="auto" w:fill="FFFFFF"/>
            <w:vAlign w:val="center"/>
            <w:hideMark/>
          </w:tcPr>
          <w:p w:rsidR="00EC2BFD" w:rsidRDefault="00EC2BFD" w:rsidP="00887590">
            <w:pPr>
              <w:autoSpaceDE w:val="0"/>
              <w:autoSpaceDN w:val="0"/>
              <w:adjustRightInd w:val="0"/>
              <w:spacing w:after="0" w:line="320" w:lineRule="atLeast"/>
              <w:ind w:left="60" w:right="60"/>
              <w:rPr>
                <w:rFonts w:ascii="Arial" w:hAnsi="Arial" w:cs="Arial"/>
                <w:color w:val="010205"/>
              </w:rPr>
            </w:pPr>
            <w:r>
              <w:rPr>
                <w:rFonts w:ascii="Arial" w:hAnsi="Arial" w:cs="Arial"/>
                <w:b/>
                <w:bCs/>
                <w:color w:val="010205"/>
              </w:rPr>
              <w:t>Table 4.</w:t>
            </w:r>
            <w:r w:rsidR="00887590">
              <w:rPr>
                <w:rFonts w:ascii="Arial" w:hAnsi="Arial" w:cs="Arial"/>
                <w:b/>
                <w:bCs/>
                <w:color w:val="010205"/>
              </w:rPr>
              <w:t>9</w:t>
            </w:r>
            <w:r>
              <w:rPr>
                <w:rFonts w:ascii="Arial" w:hAnsi="Arial" w:cs="Arial"/>
                <w:b/>
                <w:bCs/>
                <w:color w:val="010205"/>
              </w:rPr>
              <w:t xml:space="preserve"> </w:t>
            </w:r>
            <w:proofErr w:type="spellStart"/>
            <w:r>
              <w:rPr>
                <w:rFonts w:ascii="Arial" w:hAnsi="Arial" w:cs="Arial"/>
                <w:b/>
                <w:bCs/>
                <w:color w:val="010205"/>
              </w:rPr>
              <w:t>ANOVA</w:t>
            </w:r>
            <w:r>
              <w:rPr>
                <w:rFonts w:ascii="Arial" w:hAnsi="Arial" w:cs="Arial"/>
                <w:b/>
                <w:bCs/>
                <w:color w:val="010205"/>
                <w:vertAlign w:val="superscript"/>
              </w:rPr>
              <w:t>a</w:t>
            </w:r>
            <w:proofErr w:type="spellEnd"/>
          </w:p>
        </w:tc>
      </w:tr>
      <w:tr w:rsidR="00EC2BFD" w:rsidTr="00EC2BFD">
        <w:trPr>
          <w:cantSplit/>
        </w:trPr>
        <w:tc>
          <w:tcPr>
            <w:tcW w:w="2018" w:type="dxa"/>
            <w:gridSpan w:val="2"/>
            <w:tcBorders>
              <w:top w:val="nil"/>
              <w:left w:val="nil"/>
              <w:bottom w:val="single" w:sz="8" w:space="0" w:color="152935"/>
              <w:right w:val="nil"/>
            </w:tcBorders>
            <w:shd w:val="clear" w:color="auto" w:fill="FFFFFF"/>
            <w:vAlign w:val="bottom"/>
            <w:hideMark/>
          </w:tcPr>
          <w:p w:rsidR="00EC2BFD" w:rsidRDefault="00EC2BFD">
            <w:pPr>
              <w:autoSpaceDE w:val="0"/>
              <w:autoSpaceDN w:val="0"/>
              <w:adjustRightInd w:val="0"/>
              <w:spacing w:after="0" w:line="320" w:lineRule="atLeast"/>
              <w:ind w:left="60" w:right="60"/>
              <w:rPr>
                <w:rFonts w:ascii="Arial" w:hAnsi="Arial" w:cs="Arial"/>
                <w:color w:val="264A60"/>
                <w:sz w:val="18"/>
                <w:szCs w:val="18"/>
              </w:rPr>
            </w:pPr>
            <w:r>
              <w:rPr>
                <w:rFonts w:ascii="Arial" w:hAnsi="Arial" w:cs="Arial"/>
                <w:color w:val="264A60"/>
                <w:sz w:val="18"/>
                <w:szCs w:val="18"/>
              </w:rPr>
              <w:lastRenderedPageBreak/>
              <w:t>Model</w:t>
            </w:r>
          </w:p>
        </w:tc>
        <w:tc>
          <w:tcPr>
            <w:tcW w:w="1468" w:type="dxa"/>
            <w:tcBorders>
              <w:top w:val="nil"/>
              <w:left w:val="nil"/>
              <w:bottom w:val="single" w:sz="8" w:space="0" w:color="152935"/>
              <w:right w:val="single" w:sz="8" w:space="0" w:color="E0E0E0"/>
            </w:tcBorders>
            <w:shd w:val="clear" w:color="auto" w:fill="FFFFFF"/>
            <w:vAlign w:val="bottom"/>
            <w:hideMark/>
          </w:tcPr>
          <w:p w:rsidR="00EC2BFD" w:rsidRDefault="00EC2BFD">
            <w:pPr>
              <w:autoSpaceDE w:val="0"/>
              <w:autoSpaceDN w:val="0"/>
              <w:adjustRightInd w:val="0"/>
              <w:spacing w:after="0" w:line="320" w:lineRule="atLeast"/>
              <w:ind w:left="60" w:right="60"/>
              <w:jc w:val="center"/>
              <w:rPr>
                <w:rFonts w:ascii="Arial" w:hAnsi="Arial" w:cs="Arial"/>
                <w:color w:val="264A60"/>
                <w:sz w:val="18"/>
                <w:szCs w:val="18"/>
              </w:rPr>
            </w:pPr>
            <w:r>
              <w:rPr>
                <w:rFonts w:ascii="Arial" w:hAnsi="Arial" w:cs="Arial"/>
                <w:color w:val="264A60"/>
                <w:sz w:val="18"/>
                <w:szCs w:val="18"/>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hideMark/>
          </w:tcPr>
          <w:p w:rsidR="00EC2BFD" w:rsidRDefault="00EC2BFD">
            <w:pPr>
              <w:autoSpaceDE w:val="0"/>
              <w:autoSpaceDN w:val="0"/>
              <w:adjustRightInd w:val="0"/>
              <w:spacing w:after="0" w:line="320" w:lineRule="atLeast"/>
              <w:ind w:left="60" w:right="60"/>
              <w:jc w:val="center"/>
              <w:rPr>
                <w:rFonts w:ascii="Arial" w:hAnsi="Arial" w:cs="Arial"/>
                <w:color w:val="264A60"/>
                <w:sz w:val="18"/>
                <w:szCs w:val="18"/>
              </w:rPr>
            </w:pPr>
            <w:proofErr w:type="spellStart"/>
            <w:r>
              <w:rPr>
                <w:rFonts w:ascii="Arial" w:hAnsi="Arial" w:cs="Arial"/>
                <w:color w:val="264A60"/>
                <w:sz w:val="18"/>
                <w:szCs w:val="18"/>
              </w:rPr>
              <w:t>df</w:t>
            </w:r>
            <w:proofErr w:type="spellEnd"/>
          </w:p>
        </w:tc>
        <w:tc>
          <w:tcPr>
            <w:tcW w:w="1407" w:type="dxa"/>
            <w:tcBorders>
              <w:top w:val="nil"/>
              <w:left w:val="single" w:sz="8" w:space="0" w:color="E0E0E0"/>
              <w:bottom w:val="single" w:sz="8" w:space="0" w:color="152935"/>
              <w:right w:val="single" w:sz="8" w:space="0" w:color="E0E0E0"/>
            </w:tcBorders>
            <w:shd w:val="clear" w:color="auto" w:fill="FFFFFF"/>
            <w:vAlign w:val="bottom"/>
            <w:hideMark/>
          </w:tcPr>
          <w:p w:rsidR="00EC2BFD" w:rsidRDefault="00EC2BFD">
            <w:pPr>
              <w:autoSpaceDE w:val="0"/>
              <w:autoSpaceDN w:val="0"/>
              <w:adjustRightInd w:val="0"/>
              <w:spacing w:after="0" w:line="320" w:lineRule="atLeast"/>
              <w:ind w:left="60" w:right="60"/>
              <w:jc w:val="center"/>
              <w:rPr>
                <w:rFonts w:ascii="Arial" w:hAnsi="Arial" w:cs="Arial"/>
                <w:color w:val="264A60"/>
                <w:sz w:val="18"/>
                <w:szCs w:val="18"/>
              </w:rPr>
            </w:pPr>
            <w:r>
              <w:rPr>
                <w:rFonts w:ascii="Arial" w:hAnsi="Arial" w:cs="Arial"/>
                <w:color w:val="264A60"/>
                <w:sz w:val="18"/>
                <w:szCs w:val="18"/>
              </w:rPr>
              <w:t>Mean Square</w:t>
            </w:r>
          </w:p>
        </w:tc>
        <w:tc>
          <w:tcPr>
            <w:tcW w:w="1086" w:type="dxa"/>
            <w:tcBorders>
              <w:top w:val="nil"/>
              <w:left w:val="single" w:sz="8" w:space="0" w:color="E0E0E0"/>
              <w:bottom w:val="single" w:sz="8" w:space="0" w:color="152935"/>
              <w:right w:val="single" w:sz="8" w:space="0" w:color="E0E0E0"/>
            </w:tcBorders>
            <w:shd w:val="clear" w:color="auto" w:fill="FFFFFF"/>
            <w:vAlign w:val="bottom"/>
            <w:hideMark/>
          </w:tcPr>
          <w:p w:rsidR="00EC2BFD" w:rsidRDefault="00EC2BFD">
            <w:pPr>
              <w:autoSpaceDE w:val="0"/>
              <w:autoSpaceDN w:val="0"/>
              <w:adjustRightInd w:val="0"/>
              <w:spacing w:after="0" w:line="320" w:lineRule="atLeast"/>
              <w:ind w:left="60" w:right="60"/>
              <w:jc w:val="center"/>
              <w:rPr>
                <w:rFonts w:ascii="Arial" w:hAnsi="Arial" w:cs="Arial"/>
                <w:color w:val="264A60"/>
                <w:sz w:val="18"/>
                <w:szCs w:val="18"/>
              </w:rPr>
            </w:pPr>
            <w:r>
              <w:rPr>
                <w:rFonts w:ascii="Arial" w:hAnsi="Arial" w:cs="Arial"/>
                <w:color w:val="264A60"/>
                <w:sz w:val="18"/>
                <w:szCs w:val="18"/>
              </w:rPr>
              <w:t>F</w:t>
            </w:r>
          </w:p>
        </w:tc>
        <w:tc>
          <w:tcPr>
            <w:tcW w:w="1024" w:type="dxa"/>
            <w:tcBorders>
              <w:top w:val="nil"/>
              <w:left w:val="single" w:sz="8" w:space="0" w:color="E0E0E0"/>
              <w:bottom w:val="single" w:sz="8" w:space="0" w:color="152935"/>
              <w:right w:val="nil"/>
            </w:tcBorders>
            <w:shd w:val="clear" w:color="auto" w:fill="FFFFFF"/>
            <w:vAlign w:val="bottom"/>
            <w:hideMark/>
          </w:tcPr>
          <w:p w:rsidR="00EC2BFD" w:rsidRDefault="00EC2BFD">
            <w:pPr>
              <w:autoSpaceDE w:val="0"/>
              <w:autoSpaceDN w:val="0"/>
              <w:adjustRightInd w:val="0"/>
              <w:spacing w:after="0" w:line="320" w:lineRule="atLeast"/>
              <w:ind w:left="60" w:right="60"/>
              <w:jc w:val="center"/>
              <w:rPr>
                <w:rFonts w:ascii="Arial" w:hAnsi="Arial" w:cs="Arial"/>
                <w:color w:val="264A60"/>
                <w:sz w:val="18"/>
                <w:szCs w:val="18"/>
              </w:rPr>
            </w:pPr>
            <w:r>
              <w:rPr>
                <w:rFonts w:ascii="Arial" w:hAnsi="Arial" w:cs="Arial"/>
                <w:color w:val="264A60"/>
                <w:sz w:val="18"/>
                <w:szCs w:val="18"/>
              </w:rPr>
              <w:t>Sig.</w:t>
            </w:r>
          </w:p>
        </w:tc>
      </w:tr>
      <w:tr w:rsidR="00EC2BFD" w:rsidTr="00EC2BFD">
        <w:trPr>
          <w:cantSplit/>
        </w:trPr>
        <w:tc>
          <w:tcPr>
            <w:tcW w:w="734" w:type="dxa"/>
            <w:vMerge w:val="restart"/>
            <w:tcBorders>
              <w:top w:val="single" w:sz="8" w:space="0" w:color="152935"/>
              <w:left w:val="nil"/>
              <w:bottom w:val="single" w:sz="8" w:space="0" w:color="152935"/>
              <w:right w:val="nil"/>
            </w:tcBorders>
            <w:shd w:val="clear" w:color="auto" w:fill="E0E0E0"/>
            <w:hideMark/>
          </w:tcPr>
          <w:p w:rsidR="00EC2BFD" w:rsidRDefault="00EC2BFD">
            <w:pPr>
              <w:autoSpaceDE w:val="0"/>
              <w:autoSpaceDN w:val="0"/>
              <w:adjustRightInd w:val="0"/>
              <w:spacing w:after="0" w:line="320" w:lineRule="atLeast"/>
              <w:ind w:left="60" w:right="60"/>
              <w:rPr>
                <w:rFonts w:ascii="Arial" w:hAnsi="Arial" w:cs="Arial"/>
                <w:color w:val="264A60"/>
                <w:sz w:val="18"/>
                <w:szCs w:val="18"/>
              </w:rPr>
            </w:pPr>
            <w:r>
              <w:rPr>
                <w:rFonts w:ascii="Arial" w:hAnsi="Arial" w:cs="Arial"/>
                <w:color w:val="264A60"/>
                <w:sz w:val="18"/>
                <w:szCs w:val="18"/>
              </w:rPr>
              <w:t>1</w:t>
            </w:r>
          </w:p>
        </w:tc>
        <w:tc>
          <w:tcPr>
            <w:tcW w:w="1284" w:type="dxa"/>
            <w:tcBorders>
              <w:top w:val="single" w:sz="8" w:space="0" w:color="152935"/>
              <w:left w:val="nil"/>
              <w:bottom w:val="single" w:sz="8" w:space="0" w:color="AEAEAE"/>
              <w:right w:val="nil"/>
            </w:tcBorders>
            <w:shd w:val="clear" w:color="auto" w:fill="E0E0E0"/>
            <w:hideMark/>
          </w:tcPr>
          <w:p w:rsidR="00EC2BFD" w:rsidRDefault="00EC2BFD">
            <w:pPr>
              <w:autoSpaceDE w:val="0"/>
              <w:autoSpaceDN w:val="0"/>
              <w:adjustRightInd w:val="0"/>
              <w:spacing w:after="0" w:line="320" w:lineRule="atLeast"/>
              <w:ind w:left="60" w:right="60"/>
              <w:rPr>
                <w:rFonts w:ascii="Arial" w:hAnsi="Arial" w:cs="Arial"/>
                <w:color w:val="264A60"/>
                <w:sz w:val="18"/>
                <w:szCs w:val="18"/>
              </w:rPr>
            </w:pPr>
            <w:r>
              <w:rPr>
                <w:rFonts w:ascii="Arial" w:hAnsi="Arial" w:cs="Arial"/>
                <w:color w:val="264A60"/>
                <w:sz w:val="18"/>
                <w:szCs w:val="18"/>
              </w:rPr>
              <w:t>Regression</w:t>
            </w:r>
          </w:p>
        </w:tc>
        <w:tc>
          <w:tcPr>
            <w:tcW w:w="1468" w:type="dxa"/>
            <w:tcBorders>
              <w:top w:val="single" w:sz="8" w:space="0" w:color="152935"/>
              <w:left w:val="nil"/>
              <w:bottom w:val="single" w:sz="8" w:space="0" w:color="AEAEAE"/>
              <w:right w:val="single" w:sz="8" w:space="0" w:color="E0E0E0"/>
            </w:tcBorders>
            <w:shd w:val="clear" w:color="auto" w:fill="FFFFFF"/>
            <w:hideMark/>
          </w:tcPr>
          <w:p w:rsidR="00EC2BFD" w:rsidRDefault="00EC2BF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168.606</w:t>
            </w:r>
          </w:p>
        </w:tc>
        <w:tc>
          <w:tcPr>
            <w:tcW w:w="1024" w:type="dxa"/>
            <w:tcBorders>
              <w:top w:val="single" w:sz="8" w:space="0" w:color="152935"/>
              <w:left w:val="single" w:sz="8" w:space="0" w:color="E0E0E0"/>
              <w:bottom w:val="single" w:sz="8" w:space="0" w:color="AEAEAE"/>
              <w:right w:val="single" w:sz="8" w:space="0" w:color="E0E0E0"/>
            </w:tcBorders>
            <w:shd w:val="clear" w:color="auto" w:fill="FFFFFF"/>
            <w:hideMark/>
          </w:tcPr>
          <w:p w:rsidR="00EC2BFD" w:rsidRDefault="00EC2BF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w:t>
            </w:r>
          </w:p>
        </w:tc>
        <w:tc>
          <w:tcPr>
            <w:tcW w:w="1407" w:type="dxa"/>
            <w:tcBorders>
              <w:top w:val="single" w:sz="8" w:space="0" w:color="152935"/>
              <w:left w:val="single" w:sz="8" w:space="0" w:color="E0E0E0"/>
              <w:bottom w:val="single" w:sz="8" w:space="0" w:color="AEAEAE"/>
              <w:right w:val="single" w:sz="8" w:space="0" w:color="E0E0E0"/>
            </w:tcBorders>
            <w:shd w:val="clear" w:color="auto" w:fill="FFFFFF"/>
            <w:hideMark/>
          </w:tcPr>
          <w:p w:rsidR="00EC2BFD" w:rsidRDefault="00EC2BF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168.606</w:t>
            </w:r>
          </w:p>
        </w:tc>
        <w:tc>
          <w:tcPr>
            <w:tcW w:w="1086" w:type="dxa"/>
            <w:tcBorders>
              <w:top w:val="single" w:sz="8" w:space="0" w:color="152935"/>
              <w:left w:val="single" w:sz="8" w:space="0" w:color="E0E0E0"/>
              <w:bottom w:val="single" w:sz="8" w:space="0" w:color="AEAEAE"/>
              <w:right w:val="single" w:sz="8" w:space="0" w:color="E0E0E0"/>
            </w:tcBorders>
            <w:shd w:val="clear" w:color="auto" w:fill="FFFFFF"/>
            <w:hideMark/>
          </w:tcPr>
          <w:p w:rsidR="00EC2BFD" w:rsidRDefault="00EC2BF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1625.007</w:t>
            </w:r>
          </w:p>
        </w:tc>
        <w:tc>
          <w:tcPr>
            <w:tcW w:w="1024" w:type="dxa"/>
            <w:tcBorders>
              <w:top w:val="single" w:sz="8" w:space="0" w:color="152935"/>
              <w:left w:val="single" w:sz="8" w:space="0" w:color="E0E0E0"/>
              <w:bottom w:val="single" w:sz="8" w:space="0" w:color="AEAEAE"/>
              <w:right w:val="nil"/>
            </w:tcBorders>
            <w:shd w:val="clear" w:color="auto" w:fill="FFFFFF"/>
            <w:hideMark/>
          </w:tcPr>
          <w:p w:rsidR="00EC2BFD" w:rsidRDefault="00EC2BF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.000</w:t>
            </w:r>
            <w:r>
              <w:rPr>
                <w:rFonts w:ascii="Arial" w:hAnsi="Arial" w:cs="Arial"/>
                <w:color w:val="010205"/>
                <w:sz w:val="18"/>
                <w:szCs w:val="18"/>
                <w:vertAlign w:val="superscript"/>
              </w:rPr>
              <w:t>b</w:t>
            </w:r>
          </w:p>
        </w:tc>
      </w:tr>
      <w:tr w:rsidR="00EC2BFD" w:rsidTr="00EC2BFD">
        <w:trPr>
          <w:cantSplit/>
        </w:trPr>
        <w:tc>
          <w:tcPr>
            <w:tcW w:w="8027" w:type="dxa"/>
            <w:vMerge/>
            <w:tcBorders>
              <w:top w:val="single" w:sz="8" w:space="0" w:color="152935"/>
              <w:left w:val="nil"/>
              <w:bottom w:val="single" w:sz="8" w:space="0" w:color="152935"/>
              <w:right w:val="nil"/>
            </w:tcBorders>
            <w:vAlign w:val="center"/>
            <w:hideMark/>
          </w:tcPr>
          <w:p w:rsidR="00EC2BFD" w:rsidRDefault="00EC2BFD">
            <w:pPr>
              <w:spacing w:after="0" w:line="240" w:lineRule="auto"/>
              <w:rPr>
                <w:rFonts w:ascii="Arial" w:hAnsi="Arial" w:cs="Arial"/>
                <w:color w:val="264A60"/>
                <w:sz w:val="18"/>
                <w:szCs w:val="18"/>
              </w:rPr>
            </w:pPr>
          </w:p>
        </w:tc>
        <w:tc>
          <w:tcPr>
            <w:tcW w:w="1284" w:type="dxa"/>
            <w:tcBorders>
              <w:top w:val="single" w:sz="8" w:space="0" w:color="AEAEAE"/>
              <w:left w:val="nil"/>
              <w:bottom w:val="single" w:sz="8" w:space="0" w:color="AEAEAE"/>
              <w:right w:val="nil"/>
            </w:tcBorders>
            <w:shd w:val="clear" w:color="auto" w:fill="E0E0E0"/>
            <w:hideMark/>
          </w:tcPr>
          <w:p w:rsidR="00EC2BFD" w:rsidRDefault="00EC2BFD">
            <w:pPr>
              <w:autoSpaceDE w:val="0"/>
              <w:autoSpaceDN w:val="0"/>
              <w:adjustRightInd w:val="0"/>
              <w:spacing w:after="0" w:line="320" w:lineRule="atLeast"/>
              <w:ind w:left="60" w:right="60"/>
              <w:rPr>
                <w:rFonts w:ascii="Arial" w:hAnsi="Arial" w:cs="Arial"/>
                <w:color w:val="264A60"/>
                <w:sz w:val="18"/>
                <w:szCs w:val="18"/>
              </w:rPr>
            </w:pPr>
            <w:r>
              <w:rPr>
                <w:rFonts w:ascii="Arial" w:hAnsi="Arial" w:cs="Arial"/>
                <w:color w:val="264A60"/>
                <w:sz w:val="18"/>
                <w:szCs w:val="18"/>
              </w:rPr>
              <w:t>Residual</w:t>
            </w:r>
          </w:p>
        </w:tc>
        <w:tc>
          <w:tcPr>
            <w:tcW w:w="1468" w:type="dxa"/>
            <w:tcBorders>
              <w:top w:val="single" w:sz="8" w:space="0" w:color="AEAEAE"/>
              <w:left w:val="nil"/>
              <w:bottom w:val="single" w:sz="8" w:space="0" w:color="AEAEAE"/>
              <w:right w:val="single" w:sz="8" w:space="0" w:color="E0E0E0"/>
            </w:tcBorders>
            <w:shd w:val="clear" w:color="auto" w:fill="FFFFFF"/>
            <w:hideMark/>
          </w:tcPr>
          <w:p w:rsidR="00EC2BFD" w:rsidRDefault="00EC2BF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52.605</w:t>
            </w:r>
          </w:p>
        </w:tc>
        <w:tc>
          <w:tcPr>
            <w:tcW w:w="1024" w:type="dxa"/>
            <w:tcBorders>
              <w:top w:val="single" w:sz="8" w:space="0" w:color="AEAEAE"/>
              <w:left w:val="single" w:sz="8" w:space="0" w:color="E0E0E0"/>
              <w:bottom w:val="single" w:sz="8" w:space="0" w:color="AEAEAE"/>
              <w:right w:val="single" w:sz="8" w:space="0" w:color="E0E0E0"/>
            </w:tcBorders>
            <w:shd w:val="clear" w:color="auto" w:fill="FFFFFF"/>
            <w:hideMark/>
          </w:tcPr>
          <w:p w:rsidR="00EC2BFD" w:rsidRDefault="00EC2BF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507</w:t>
            </w:r>
          </w:p>
        </w:tc>
        <w:tc>
          <w:tcPr>
            <w:tcW w:w="1407" w:type="dxa"/>
            <w:tcBorders>
              <w:top w:val="single" w:sz="8" w:space="0" w:color="AEAEAE"/>
              <w:left w:val="single" w:sz="8" w:space="0" w:color="E0E0E0"/>
              <w:bottom w:val="single" w:sz="8" w:space="0" w:color="AEAEAE"/>
              <w:right w:val="single" w:sz="8" w:space="0" w:color="E0E0E0"/>
            </w:tcBorders>
            <w:shd w:val="clear" w:color="auto" w:fill="FFFFFF"/>
            <w:hideMark/>
          </w:tcPr>
          <w:p w:rsidR="00EC2BFD" w:rsidRDefault="00EC2BF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.104</w:t>
            </w:r>
          </w:p>
        </w:tc>
        <w:tc>
          <w:tcPr>
            <w:tcW w:w="1086"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EC2BFD" w:rsidRDefault="00EC2BFD">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AEAEAE"/>
              <w:right w:val="nil"/>
            </w:tcBorders>
            <w:shd w:val="clear" w:color="auto" w:fill="FFFFFF"/>
            <w:vAlign w:val="center"/>
          </w:tcPr>
          <w:p w:rsidR="00EC2BFD" w:rsidRDefault="00EC2BFD">
            <w:pPr>
              <w:autoSpaceDE w:val="0"/>
              <w:autoSpaceDN w:val="0"/>
              <w:adjustRightInd w:val="0"/>
              <w:spacing w:after="0" w:line="240" w:lineRule="auto"/>
              <w:rPr>
                <w:rFonts w:ascii="Times New Roman" w:hAnsi="Times New Roman" w:cs="Times New Roman"/>
                <w:sz w:val="24"/>
                <w:szCs w:val="24"/>
              </w:rPr>
            </w:pPr>
          </w:p>
        </w:tc>
      </w:tr>
      <w:tr w:rsidR="00EC2BFD" w:rsidTr="00EC2BFD">
        <w:trPr>
          <w:cantSplit/>
        </w:trPr>
        <w:tc>
          <w:tcPr>
            <w:tcW w:w="8027" w:type="dxa"/>
            <w:vMerge/>
            <w:tcBorders>
              <w:top w:val="single" w:sz="8" w:space="0" w:color="152935"/>
              <w:left w:val="nil"/>
              <w:bottom w:val="single" w:sz="8" w:space="0" w:color="152935"/>
              <w:right w:val="nil"/>
            </w:tcBorders>
            <w:vAlign w:val="center"/>
            <w:hideMark/>
          </w:tcPr>
          <w:p w:rsidR="00EC2BFD" w:rsidRDefault="00EC2BFD">
            <w:pPr>
              <w:spacing w:after="0" w:line="240" w:lineRule="auto"/>
              <w:rPr>
                <w:rFonts w:ascii="Arial" w:hAnsi="Arial" w:cs="Arial"/>
                <w:color w:val="264A60"/>
                <w:sz w:val="18"/>
                <w:szCs w:val="18"/>
              </w:rPr>
            </w:pPr>
          </w:p>
        </w:tc>
        <w:tc>
          <w:tcPr>
            <w:tcW w:w="1284" w:type="dxa"/>
            <w:tcBorders>
              <w:top w:val="single" w:sz="8" w:space="0" w:color="AEAEAE"/>
              <w:left w:val="nil"/>
              <w:bottom w:val="single" w:sz="8" w:space="0" w:color="152935"/>
              <w:right w:val="nil"/>
            </w:tcBorders>
            <w:shd w:val="clear" w:color="auto" w:fill="E0E0E0"/>
            <w:hideMark/>
          </w:tcPr>
          <w:p w:rsidR="00EC2BFD" w:rsidRDefault="00EC2BFD">
            <w:pPr>
              <w:autoSpaceDE w:val="0"/>
              <w:autoSpaceDN w:val="0"/>
              <w:adjustRightInd w:val="0"/>
              <w:spacing w:after="0" w:line="320" w:lineRule="atLeast"/>
              <w:ind w:left="60" w:right="60"/>
              <w:rPr>
                <w:rFonts w:ascii="Arial" w:hAnsi="Arial" w:cs="Arial"/>
                <w:color w:val="264A60"/>
                <w:sz w:val="18"/>
                <w:szCs w:val="18"/>
              </w:rPr>
            </w:pPr>
            <w:r>
              <w:rPr>
                <w:rFonts w:ascii="Arial" w:hAnsi="Arial" w:cs="Arial"/>
                <w:color w:val="264A60"/>
                <w:sz w:val="18"/>
                <w:szCs w:val="18"/>
              </w:rPr>
              <w:t>Total</w:t>
            </w:r>
          </w:p>
        </w:tc>
        <w:tc>
          <w:tcPr>
            <w:tcW w:w="1468" w:type="dxa"/>
            <w:tcBorders>
              <w:top w:val="single" w:sz="8" w:space="0" w:color="AEAEAE"/>
              <w:left w:val="nil"/>
              <w:bottom w:val="single" w:sz="8" w:space="0" w:color="152935"/>
              <w:right w:val="single" w:sz="8" w:space="0" w:color="E0E0E0"/>
            </w:tcBorders>
            <w:shd w:val="clear" w:color="auto" w:fill="FFFFFF"/>
            <w:hideMark/>
          </w:tcPr>
          <w:p w:rsidR="00EC2BFD" w:rsidRDefault="00EC2BF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221.210</w:t>
            </w:r>
          </w:p>
        </w:tc>
        <w:tc>
          <w:tcPr>
            <w:tcW w:w="1024" w:type="dxa"/>
            <w:tcBorders>
              <w:top w:val="single" w:sz="8" w:space="0" w:color="AEAEAE"/>
              <w:left w:val="single" w:sz="8" w:space="0" w:color="E0E0E0"/>
              <w:bottom w:val="single" w:sz="8" w:space="0" w:color="152935"/>
              <w:right w:val="single" w:sz="8" w:space="0" w:color="E0E0E0"/>
            </w:tcBorders>
            <w:shd w:val="clear" w:color="auto" w:fill="FFFFFF"/>
            <w:hideMark/>
          </w:tcPr>
          <w:p w:rsidR="00EC2BFD" w:rsidRDefault="00EC2BF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508</w:t>
            </w:r>
          </w:p>
        </w:tc>
        <w:tc>
          <w:tcPr>
            <w:tcW w:w="1407"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EC2BFD" w:rsidRDefault="00EC2BFD">
            <w:pPr>
              <w:autoSpaceDE w:val="0"/>
              <w:autoSpaceDN w:val="0"/>
              <w:adjustRightInd w:val="0"/>
              <w:spacing w:after="0" w:line="240" w:lineRule="auto"/>
              <w:rPr>
                <w:rFonts w:ascii="Times New Roman" w:hAnsi="Times New Roman" w:cs="Times New Roman"/>
                <w:sz w:val="24"/>
                <w:szCs w:val="24"/>
              </w:rPr>
            </w:pPr>
          </w:p>
        </w:tc>
        <w:tc>
          <w:tcPr>
            <w:tcW w:w="1086"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EC2BFD" w:rsidRDefault="00EC2BFD">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152935"/>
              <w:right w:val="nil"/>
            </w:tcBorders>
            <w:shd w:val="clear" w:color="auto" w:fill="FFFFFF"/>
            <w:vAlign w:val="center"/>
          </w:tcPr>
          <w:p w:rsidR="00EC2BFD" w:rsidRDefault="00EC2BFD">
            <w:pPr>
              <w:autoSpaceDE w:val="0"/>
              <w:autoSpaceDN w:val="0"/>
              <w:adjustRightInd w:val="0"/>
              <w:spacing w:after="0" w:line="240" w:lineRule="auto"/>
              <w:rPr>
                <w:rFonts w:ascii="Times New Roman" w:hAnsi="Times New Roman" w:cs="Times New Roman"/>
                <w:sz w:val="24"/>
                <w:szCs w:val="24"/>
              </w:rPr>
            </w:pPr>
          </w:p>
        </w:tc>
      </w:tr>
      <w:tr w:rsidR="00EC2BFD" w:rsidTr="00EC2BFD">
        <w:trPr>
          <w:cantSplit/>
        </w:trPr>
        <w:tc>
          <w:tcPr>
            <w:tcW w:w="8027" w:type="dxa"/>
            <w:gridSpan w:val="7"/>
            <w:tcBorders>
              <w:top w:val="nil"/>
              <w:left w:val="nil"/>
              <w:bottom w:val="nil"/>
              <w:right w:val="nil"/>
            </w:tcBorders>
            <w:shd w:val="clear" w:color="auto" w:fill="FFFFFF"/>
            <w:hideMark/>
          </w:tcPr>
          <w:p w:rsidR="00EC2BFD" w:rsidRDefault="00EC2BFD">
            <w:pPr>
              <w:autoSpaceDE w:val="0"/>
              <w:autoSpaceDN w:val="0"/>
              <w:adjustRightInd w:val="0"/>
              <w:spacing w:after="0" w:line="320" w:lineRule="atLeast"/>
              <w:ind w:left="60" w:right="60"/>
              <w:rPr>
                <w:rFonts w:ascii="Arial" w:hAnsi="Arial" w:cs="Arial"/>
                <w:color w:val="010205"/>
                <w:sz w:val="18"/>
                <w:szCs w:val="18"/>
              </w:rPr>
            </w:pPr>
            <w:r>
              <w:rPr>
                <w:rFonts w:ascii="Arial" w:hAnsi="Arial" w:cs="Arial"/>
                <w:color w:val="010205"/>
                <w:sz w:val="18"/>
                <w:szCs w:val="18"/>
              </w:rPr>
              <w:t>a. Dependent Variable: Service delivery</w:t>
            </w:r>
          </w:p>
        </w:tc>
      </w:tr>
      <w:tr w:rsidR="00EC2BFD" w:rsidTr="00EC2BFD">
        <w:trPr>
          <w:cantSplit/>
        </w:trPr>
        <w:tc>
          <w:tcPr>
            <w:tcW w:w="8027" w:type="dxa"/>
            <w:gridSpan w:val="7"/>
            <w:tcBorders>
              <w:top w:val="nil"/>
              <w:left w:val="nil"/>
              <w:bottom w:val="nil"/>
              <w:right w:val="nil"/>
            </w:tcBorders>
            <w:shd w:val="clear" w:color="auto" w:fill="FFFFFF"/>
            <w:hideMark/>
          </w:tcPr>
          <w:p w:rsidR="00EC2BFD" w:rsidRDefault="00EC2BFD">
            <w:pPr>
              <w:autoSpaceDE w:val="0"/>
              <w:autoSpaceDN w:val="0"/>
              <w:adjustRightInd w:val="0"/>
              <w:spacing w:after="0" w:line="320" w:lineRule="atLeast"/>
              <w:ind w:left="60" w:right="60"/>
              <w:rPr>
                <w:rFonts w:ascii="Arial" w:hAnsi="Arial" w:cs="Arial"/>
                <w:color w:val="010205"/>
                <w:sz w:val="18"/>
                <w:szCs w:val="18"/>
              </w:rPr>
            </w:pPr>
            <w:r>
              <w:rPr>
                <w:rFonts w:ascii="Arial" w:hAnsi="Arial" w:cs="Arial"/>
                <w:color w:val="010205"/>
                <w:sz w:val="18"/>
                <w:szCs w:val="18"/>
              </w:rPr>
              <w:t>b. Predictors: (Constant), customer perspective mapping</w:t>
            </w:r>
          </w:p>
        </w:tc>
      </w:tr>
    </w:tbl>
    <w:p w:rsidR="00EC2BFD" w:rsidRDefault="00EC2BFD" w:rsidP="00EC2BFD">
      <w:pPr>
        <w:autoSpaceDE w:val="0"/>
        <w:autoSpaceDN w:val="0"/>
        <w:adjustRightInd w:val="0"/>
        <w:spacing w:after="0" w:line="400" w:lineRule="atLeast"/>
        <w:rPr>
          <w:rFonts w:ascii="Times New Roman" w:hAnsi="Times New Roman" w:cs="Times New Roman"/>
          <w:sz w:val="24"/>
          <w:szCs w:val="24"/>
        </w:rPr>
      </w:pPr>
    </w:p>
    <w:p w:rsidR="00EC2BFD" w:rsidRDefault="00EC2BFD" w:rsidP="00EC2BFD">
      <w:pPr>
        <w:autoSpaceDE w:val="0"/>
        <w:autoSpaceDN w:val="0"/>
        <w:adjustRightInd w:val="0"/>
        <w:spacing w:after="0" w:line="240" w:lineRule="auto"/>
        <w:rPr>
          <w:rFonts w:ascii="Times New Roman" w:hAnsi="Times New Roman" w:cs="Times New Roman"/>
          <w:sz w:val="24"/>
          <w:szCs w:val="24"/>
        </w:rPr>
      </w:pPr>
    </w:p>
    <w:p w:rsidR="00887590" w:rsidRDefault="00887590" w:rsidP="00EC2BFD">
      <w:pPr>
        <w:autoSpaceDE w:val="0"/>
        <w:autoSpaceDN w:val="0"/>
        <w:adjustRightInd w:val="0"/>
        <w:spacing w:after="0" w:line="240" w:lineRule="auto"/>
        <w:rPr>
          <w:rFonts w:ascii="Times New Roman" w:hAnsi="Times New Roman" w:cs="Times New Roman"/>
          <w:sz w:val="24"/>
          <w:szCs w:val="24"/>
        </w:rPr>
      </w:pPr>
    </w:p>
    <w:p w:rsidR="00887590" w:rsidRDefault="00887590" w:rsidP="00EC2BFD">
      <w:pPr>
        <w:autoSpaceDE w:val="0"/>
        <w:autoSpaceDN w:val="0"/>
        <w:adjustRightInd w:val="0"/>
        <w:spacing w:after="0" w:line="240" w:lineRule="auto"/>
        <w:rPr>
          <w:rFonts w:ascii="Times New Roman" w:hAnsi="Times New Roman" w:cs="Times New Roman"/>
          <w:sz w:val="24"/>
          <w:szCs w:val="24"/>
        </w:rPr>
      </w:pPr>
    </w:p>
    <w:p w:rsidR="00887590" w:rsidRDefault="00887590" w:rsidP="00EC2BFD">
      <w:pPr>
        <w:autoSpaceDE w:val="0"/>
        <w:autoSpaceDN w:val="0"/>
        <w:adjustRightInd w:val="0"/>
        <w:spacing w:after="0" w:line="240" w:lineRule="auto"/>
        <w:rPr>
          <w:rFonts w:ascii="Times New Roman" w:hAnsi="Times New Roman" w:cs="Times New Roman"/>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2447"/>
        <w:gridCol w:w="1331"/>
        <w:gridCol w:w="1331"/>
        <w:gridCol w:w="1468"/>
        <w:gridCol w:w="1025"/>
        <w:gridCol w:w="1025"/>
      </w:tblGrid>
      <w:tr w:rsidR="00EC2BFD" w:rsidTr="00EC2BFD">
        <w:trPr>
          <w:cantSplit/>
        </w:trPr>
        <w:tc>
          <w:tcPr>
            <w:tcW w:w="9361" w:type="dxa"/>
            <w:gridSpan w:val="7"/>
            <w:tcBorders>
              <w:top w:val="nil"/>
              <w:left w:val="nil"/>
              <w:bottom w:val="nil"/>
              <w:right w:val="nil"/>
            </w:tcBorders>
            <w:shd w:val="clear" w:color="auto" w:fill="FFFFFF"/>
            <w:vAlign w:val="center"/>
            <w:hideMark/>
          </w:tcPr>
          <w:p w:rsidR="00EC2BFD" w:rsidRDefault="00EC2BFD" w:rsidP="00887590">
            <w:pPr>
              <w:autoSpaceDE w:val="0"/>
              <w:autoSpaceDN w:val="0"/>
              <w:adjustRightInd w:val="0"/>
              <w:spacing w:after="0" w:line="320" w:lineRule="atLeast"/>
              <w:ind w:left="60" w:right="60"/>
              <w:rPr>
                <w:rFonts w:ascii="Arial" w:hAnsi="Arial" w:cs="Arial"/>
                <w:color w:val="010205"/>
              </w:rPr>
            </w:pPr>
            <w:r>
              <w:rPr>
                <w:rFonts w:ascii="Arial" w:hAnsi="Arial" w:cs="Arial"/>
                <w:b/>
                <w:bCs/>
                <w:color w:val="010205"/>
              </w:rPr>
              <w:t>Table 4.1</w:t>
            </w:r>
            <w:r w:rsidR="00887590">
              <w:rPr>
                <w:rFonts w:ascii="Arial" w:hAnsi="Arial" w:cs="Arial"/>
                <w:b/>
                <w:bCs/>
                <w:color w:val="010205"/>
              </w:rPr>
              <w:t>0</w:t>
            </w:r>
            <w:r>
              <w:rPr>
                <w:rFonts w:ascii="Arial" w:hAnsi="Arial" w:cs="Arial"/>
                <w:b/>
                <w:bCs/>
                <w:color w:val="010205"/>
              </w:rPr>
              <w:t xml:space="preserve"> </w:t>
            </w:r>
            <w:proofErr w:type="spellStart"/>
            <w:r>
              <w:rPr>
                <w:rFonts w:ascii="Arial" w:hAnsi="Arial" w:cs="Arial"/>
                <w:b/>
                <w:bCs/>
                <w:color w:val="010205"/>
              </w:rPr>
              <w:t>Coefficients</w:t>
            </w:r>
            <w:r>
              <w:rPr>
                <w:rFonts w:ascii="Arial" w:hAnsi="Arial" w:cs="Arial"/>
                <w:b/>
                <w:bCs/>
                <w:color w:val="010205"/>
                <w:vertAlign w:val="superscript"/>
              </w:rPr>
              <w:t>a</w:t>
            </w:r>
            <w:proofErr w:type="spellEnd"/>
          </w:p>
        </w:tc>
      </w:tr>
      <w:tr w:rsidR="00EC2BFD" w:rsidTr="00EC2BFD">
        <w:trPr>
          <w:cantSplit/>
        </w:trPr>
        <w:tc>
          <w:tcPr>
            <w:tcW w:w="3181" w:type="dxa"/>
            <w:gridSpan w:val="2"/>
            <w:vMerge w:val="restart"/>
            <w:tcBorders>
              <w:top w:val="nil"/>
              <w:left w:val="nil"/>
              <w:bottom w:val="nil"/>
              <w:right w:val="nil"/>
            </w:tcBorders>
            <w:shd w:val="clear" w:color="auto" w:fill="FFFFFF"/>
            <w:vAlign w:val="bottom"/>
            <w:hideMark/>
          </w:tcPr>
          <w:p w:rsidR="00EC2BFD" w:rsidRDefault="00EC2BFD">
            <w:pPr>
              <w:autoSpaceDE w:val="0"/>
              <w:autoSpaceDN w:val="0"/>
              <w:adjustRightInd w:val="0"/>
              <w:spacing w:after="0" w:line="320" w:lineRule="atLeast"/>
              <w:ind w:left="60" w:right="60"/>
              <w:rPr>
                <w:rFonts w:ascii="Arial" w:hAnsi="Arial" w:cs="Arial"/>
                <w:color w:val="264A60"/>
                <w:sz w:val="18"/>
                <w:szCs w:val="18"/>
              </w:rPr>
            </w:pPr>
            <w:r>
              <w:rPr>
                <w:rFonts w:ascii="Arial" w:hAnsi="Arial" w:cs="Arial"/>
                <w:color w:val="264A60"/>
                <w:sz w:val="18"/>
                <w:szCs w:val="18"/>
              </w:rPr>
              <w:t>Model</w:t>
            </w:r>
          </w:p>
        </w:tc>
        <w:tc>
          <w:tcPr>
            <w:tcW w:w="2662" w:type="dxa"/>
            <w:gridSpan w:val="2"/>
            <w:tcBorders>
              <w:top w:val="nil"/>
              <w:left w:val="nil"/>
              <w:bottom w:val="nil"/>
              <w:right w:val="single" w:sz="8" w:space="0" w:color="E0E0E0"/>
            </w:tcBorders>
            <w:shd w:val="clear" w:color="auto" w:fill="FFFFFF"/>
            <w:vAlign w:val="bottom"/>
            <w:hideMark/>
          </w:tcPr>
          <w:p w:rsidR="00EC2BFD" w:rsidRDefault="00EC2BFD">
            <w:pPr>
              <w:autoSpaceDE w:val="0"/>
              <w:autoSpaceDN w:val="0"/>
              <w:adjustRightInd w:val="0"/>
              <w:spacing w:after="0" w:line="320" w:lineRule="atLeast"/>
              <w:ind w:left="60" w:right="60"/>
              <w:jc w:val="center"/>
              <w:rPr>
                <w:rFonts w:ascii="Arial" w:hAnsi="Arial" w:cs="Arial"/>
                <w:color w:val="264A60"/>
                <w:sz w:val="18"/>
                <w:szCs w:val="18"/>
              </w:rPr>
            </w:pPr>
            <w:r>
              <w:rPr>
                <w:rFonts w:ascii="Arial" w:hAnsi="Arial" w:cs="Arial"/>
                <w:color w:val="264A60"/>
                <w:sz w:val="18"/>
                <w:szCs w:val="18"/>
              </w:rPr>
              <w:t>Unstandardized Coefficients</w:t>
            </w:r>
          </w:p>
        </w:tc>
        <w:tc>
          <w:tcPr>
            <w:tcW w:w="1468" w:type="dxa"/>
            <w:tcBorders>
              <w:top w:val="nil"/>
              <w:left w:val="single" w:sz="8" w:space="0" w:color="E0E0E0"/>
              <w:bottom w:val="nil"/>
              <w:right w:val="single" w:sz="8" w:space="0" w:color="E0E0E0"/>
            </w:tcBorders>
            <w:shd w:val="clear" w:color="auto" w:fill="FFFFFF"/>
            <w:vAlign w:val="bottom"/>
            <w:hideMark/>
          </w:tcPr>
          <w:p w:rsidR="00EC2BFD" w:rsidRDefault="00EC2BFD">
            <w:pPr>
              <w:autoSpaceDE w:val="0"/>
              <w:autoSpaceDN w:val="0"/>
              <w:adjustRightInd w:val="0"/>
              <w:spacing w:after="0" w:line="320" w:lineRule="atLeast"/>
              <w:ind w:left="60" w:right="60"/>
              <w:jc w:val="center"/>
              <w:rPr>
                <w:rFonts w:ascii="Arial" w:hAnsi="Arial" w:cs="Arial"/>
                <w:color w:val="264A60"/>
                <w:sz w:val="18"/>
                <w:szCs w:val="18"/>
              </w:rPr>
            </w:pPr>
            <w:r>
              <w:rPr>
                <w:rFonts w:ascii="Arial" w:hAnsi="Arial" w:cs="Arial"/>
                <w:color w:val="264A60"/>
                <w:sz w:val="18"/>
                <w:szCs w:val="18"/>
              </w:rPr>
              <w:t>Standardized Coefficients</w:t>
            </w:r>
          </w:p>
        </w:tc>
        <w:tc>
          <w:tcPr>
            <w:tcW w:w="1025" w:type="dxa"/>
            <w:vMerge w:val="restart"/>
            <w:tcBorders>
              <w:top w:val="nil"/>
              <w:left w:val="single" w:sz="8" w:space="0" w:color="E0E0E0"/>
              <w:bottom w:val="nil"/>
              <w:right w:val="single" w:sz="8" w:space="0" w:color="E0E0E0"/>
            </w:tcBorders>
            <w:shd w:val="clear" w:color="auto" w:fill="FFFFFF"/>
            <w:vAlign w:val="bottom"/>
            <w:hideMark/>
          </w:tcPr>
          <w:p w:rsidR="00EC2BFD" w:rsidRDefault="00EC2BFD">
            <w:pPr>
              <w:autoSpaceDE w:val="0"/>
              <w:autoSpaceDN w:val="0"/>
              <w:adjustRightInd w:val="0"/>
              <w:spacing w:after="0" w:line="320" w:lineRule="atLeast"/>
              <w:ind w:left="60" w:right="60"/>
              <w:jc w:val="center"/>
              <w:rPr>
                <w:rFonts w:ascii="Arial" w:hAnsi="Arial" w:cs="Arial"/>
                <w:color w:val="264A60"/>
                <w:sz w:val="18"/>
                <w:szCs w:val="18"/>
              </w:rPr>
            </w:pPr>
            <w:r>
              <w:rPr>
                <w:rFonts w:ascii="Arial" w:hAnsi="Arial" w:cs="Arial"/>
                <w:color w:val="264A60"/>
                <w:sz w:val="18"/>
                <w:szCs w:val="18"/>
              </w:rPr>
              <w:t>t</w:t>
            </w:r>
          </w:p>
        </w:tc>
        <w:tc>
          <w:tcPr>
            <w:tcW w:w="1025" w:type="dxa"/>
            <w:vMerge w:val="restart"/>
            <w:tcBorders>
              <w:top w:val="nil"/>
              <w:left w:val="single" w:sz="8" w:space="0" w:color="E0E0E0"/>
              <w:bottom w:val="nil"/>
              <w:right w:val="nil"/>
            </w:tcBorders>
            <w:shd w:val="clear" w:color="auto" w:fill="FFFFFF"/>
            <w:vAlign w:val="bottom"/>
            <w:hideMark/>
          </w:tcPr>
          <w:p w:rsidR="00EC2BFD" w:rsidRDefault="00EC2BFD">
            <w:pPr>
              <w:autoSpaceDE w:val="0"/>
              <w:autoSpaceDN w:val="0"/>
              <w:adjustRightInd w:val="0"/>
              <w:spacing w:after="0" w:line="320" w:lineRule="atLeast"/>
              <w:ind w:left="60" w:right="60"/>
              <w:jc w:val="center"/>
              <w:rPr>
                <w:rFonts w:ascii="Arial" w:hAnsi="Arial" w:cs="Arial"/>
                <w:color w:val="264A60"/>
                <w:sz w:val="18"/>
                <w:szCs w:val="18"/>
              </w:rPr>
            </w:pPr>
            <w:r>
              <w:rPr>
                <w:rFonts w:ascii="Arial" w:hAnsi="Arial" w:cs="Arial"/>
                <w:color w:val="264A60"/>
                <w:sz w:val="18"/>
                <w:szCs w:val="18"/>
              </w:rPr>
              <w:t>Sig.</w:t>
            </w:r>
          </w:p>
        </w:tc>
      </w:tr>
      <w:tr w:rsidR="00EC2BFD" w:rsidTr="00EC2BFD">
        <w:trPr>
          <w:cantSplit/>
        </w:trPr>
        <w:tc>
          <w:tcPr>
            <w:tcW w:w="11808" w:type="dxa"/>
            <w:gridSpan w:val="2"/>
            <w:vMerge/>
            <w:tcBorders>
              <w:top w:val="nil"/>
              <w:left w:val="nil"/>
              <w:bottom w:val="nil"/>
              <w:right w:val="nil"/>
            </w:tcBorders>
            <w:vAlign w:val="center"/>
            <w:hideMark/>
          </w:tcPr>
          <w:p w:rsidR="00EC2BFD" w:rsidRDefault="00EC2BFD">
            <w:pPr>
              <w:spacing w:after="0" w:line="240" w:lineRule="auto"/>
              <w:rPr>
                <w:rFonts w:ascii="Arial" w:hAnsi="Arial" w:cs="Arial"/>
                <w:color w:val="264A60"/>
                <w:sz w:val="18"/>
                <w:szCs w:val="18"/>
              </w:rPr>
            </w:pPr>
          </w:p>
        </w:tc>
        <w:tc>
          <w:tcPr>
            <w:tcW w:w="1331" w:type="dxa"/>
            <w:tcBorders>
              <w:top w:val="nil"/>
              <w:left w:val="nil"/>
              <w:bottom w:val="single" w:sz="8" w:space="0" w:color="152935"/>
              <w:right w:val="single" w:sz="8" w:space="0" w:color="E0E0E0"/>
            </w:tcBorders>
            <w:shd w:val="clear" w:color="auto" w:fill="FFFFFF"/>
            <w:vAlign w:val="bottom"/>
            <w:hideMark/>
          </w:tcPr>
          <w:p w:rsidR="00EC2BFD" w:rsidRDefault="00EC2BFD">
            <w:pPr>
              <w:autoSpaceDE w:val="0"/>
              <w:autoSpaceDN w:val="0"/>
              <w:adjustRightInd w:val="0"/>
              <w:spacing w:after="0" w:line="320" w:lineRule="atLeast"/>
              <w:ind w:left="60" w:right="60"/>
              <w:jc w:val="center"/>
              <w:rPr>
                <w:rFonts w:ascii="Arial" w:hAnsi="Arial" w:cs="Arial"/>
                <w:color w:val="264A60"/>
                <w:sz w:val="18"/>
                <w:szCs w:val="18"/>
              </w:rPr>
            </w:pPr>
            <w:r>
              <w:rPr>
                <w:rFonts w:ascii="Arial" w:hAnsi="Arial" w:cs="Arial"/>
                <w:color w:val="264A60"/>
                <w:sz w:val="18"/>
                <w:szCs w:val="18"/>
              </w:rPr>
              <w:t>B</w:t>
            </w:r>
          </w:p>
        </w:tc>
        <w:tc>
          <w:tcPr>
            <w:tcW w:w="1331" w:type="dxa"/>
            <w:tcBorders>
              <w:top w:val="nil"/>
              <w:left w:val="single" w:sz="8" w:space="0" w:color="E0E0E0"/>
              <w:bottom w:val="single" w:sz="8" w:space="0" w:color="152935"/>
              <w:right w:val="single" w:sz="8" w:space="0" w:color="E0E0E0"/>
            </w:tcBorders>
            <w:shd w:val="clear" w:color="auto" w:fill="FFFFFF"/>
            <w:vAlign w:val="bottom"/>
            <w:hideMark/>
          </w:tcPr>
          <w:p w:rsidR="00EC2BFD" w:rsidRDefault="00EC2BFD">
            <w:pPr>
              <w:autoSpaceDE w:val="0"/>
              <w:autoSpaceDN w:val="0"/>
              <w:adjustRightInd w:val="0"/>
              <w:spacing w:after="0" w:line="320" w:lineRule="atLeast"/>
              <w:ind w:left="60" w:right="60"/>
              <w:jc w:val="center"/>
              <w:rPr>
                <w:rFonts w:ascii="Arial" w:hAnsi="Arial" w:cs="Arial"/>
                <w:color w:val="264A60"/>
                <w:sz w:val="18"/>
                <w:szCs w:val="18"/>
              </w:rPr>
            </w:pPr>
            <w:r>
              <w:rPr>
                <w:rFonts w:ascii="Arial" w:hAnsi="Arial" w:cs="Arial"/>
                <w:color w:val="264A60"/>
                <w:sz w:val="18"/>
                <w:szCs w:val="18"/>
              </w:rPr>
              <w:t>Std. Error</w:t>
            </w:r>
          </w:p>
        </w:tc>
        <w:tc>
          <w:tcPr>
            <w:tcW w:w="1468" w:type="dxa"/>
            <w:tcBorders>
              <w:top w:val="nil"/>
              <w:left w:val="single" w:sz="8" w:space="0" w:color="E0E0E0"/>
              <w:bottom w:val="single" w:sz="8" w:space="0" w:color="152935"/>
              <w:right w:val="single" w:sz="8" w:space="0" w:color="E0E0E0"/>
            </w:tcBorders>
            <w:shd w:val="clear" w:color="auto" w:fill="FFFFFF"/>
            <w:vAlign w:val="bottom"/>
            <w:hideMark/>
          </w:tcPr>
          <w:p w:rsidR="00EC2BFD" w:rsidRDefault="00EC2BFD">
            <w:pPr>
              <w:autoSpaceDE w:val="0"/>
              <w:autoSpaceDN w:val="0"/>
              <w:adjustRightInd w:val="0"/>
              <w:spacing w:after="0" w:line="320" w:lineRule="atLeast"/>
              <w:ind w:left="60" w:right="60"/>
              <w:jc w:val="center"/>
              <w:rPr>
                <w:rFonts w:ascii="Arial" w:hAnsi="Arial" w:cs="Arial"/>
                <w:color w:val="264A60"/>
                <w:sz w:val="18"/>
                <w:szCs w:val="18"/>
              </w:rPr>
            </w:pPr>
            <w:r>
              <w:rPr>
                <w:rFonts w:ascii="Arial" w:hAnsi="Arial" w:cs="Arial"/>
                <w:color w:val="264A60"/>
                <w:sz w:val="18"/>
                <w:szCs w:val="18"/>
              </w:rPr>
              <w:t>Beta</w:t>
            </w:r>
          </w:p>
        </w:tc>
        <w:tc>
          <w:tcPr>
            <w:tcW w:w="1025" w:type="dxa"/>
            <w:vMerge/>
            <w:tcBorders>
              <w:top w:val="nil"/>
              <w:left w:val="single" w:sz="8" w:space="0" w:color="E0E0E0"/>
              <w:bottom w:val="nil"/>
              <w:right w:val="single" w:sz="8" w:space="0" w:color="E0E0E0"/>
            </w:tcBorders>
            <w:vAlign w:val="center"/>
            <w:hideMark/>
          </w:tcPr>
          <w:p w:rsidR="00EC2BFD" w:rsidRDefault="00EC2BFD">
            <w:pPr>
              <w:spacing w:after="0" w:line="240" w:lineRule="auto"/>
              <w:rPr>
                <w:rFonts w:ascii="Arial" w:hAnsi="Arial" w:cs="Arial"/>
                <w:color w:val="264A60"/>
                <w:sz w:val="18"/>
                <w:szCs w:val="18"/>
              </w:rPr>
            </w:pPr>
          </w:p>
        </w:tc>
        <w:tc>
          <w:tcPr>
            <w:tcW w:w="1025" w:type="dxa"/>
            <w:vMerge/>
            <w:tcBorders>
              <w:top w:val="nil"/>
              <w:left w:val="single" w:sz="8" w:space="0" w:color="E0E0E0"/>
              <w:bottom w:val="nil"/>
              <w:right w:val="nil"/>
            </w:tcBorders>
            <w:vAlign w:val="center"/>
            <w:hideMark/>
          </w:tcPr>
          <w:p w:rsidR="00EC2BFD" w:rsidRDefault="00EC2BFD">
            <w:pPr>
              <w:spacing w:after="0" w:line="240" w:lineRule="auto"/>
              <w:rPr>
                <w:rFonts w:ascii="Arial" w:hAnsi="Arial" w:cs="Arial"/>
                <w:color w:val="264A60"/>
                <w:sz w:val="18"/>
                <w:szCs w:val="18"/>
              </w:rPr>
            </w:pPr>
          </w:p>
        </w:tc>
      </w:tr>
      <w:tr w:rsidR="00EC2BFD" w:rsidTr="00EC2BFD">
        <w:trPr>
          <w:cantSplit/>
        </w:trPr>
        <w:tc>
          <w:tcPr>
            <w:tcW w:w="734" w:type="dxa"/>
            <w:vMerge w:val="restart"/>
            <w:tcBorders>
              <w:top w:val="single" w:sz="8" w:space="0" w:color="152935"/>
              <w:left w:val="nil"/>
              <w:bottom w:val="single" w:sz="8" w:space="0" w:color="152935"/>
              <w:right w:val="nil"/>
            </w:tcBorders>
            <w:shd w:val="clear" w:color="auto" w:fill="E0E0E0"/>
            <w:hideMark/>
          </w:tcPr>
          <w:p w:rsidR="00EC2BFD" w:rsidRDefault="00EC2BFD">
            <w:pPr>
              <w:autoSpaceDE w:val="0"/>
              <w:autoSpaceDN w:val="0"/>
              <w:adjustRightInd w:val="0"/>
              <w:spacing w:after="0" w:line="320" w:lineRule="atLeast"/>
              <w:ind w:left="60" w:right="60"/>
              <w:rPr>
                <w:rFonts w:ascii="Arial" w:hAnsi="Arial" w:cs="Arial"/>
                <w:color w:val="264A60"/>
                <w:sz w:val="18"/>
                <w:szCs w:val="18"/>
              </w:rPr>
            </w:pPr>
            <w:r>
              <w:rPr>
                <w:rFonts w:ascii="Arial" w:hAnsi="Arial" w:cs="Arial"/>
                <w:color w:val="264A60"/>
                <w:sz w:val="18"/>
                <w:szCs w:val="18"/>
              </w:rPr>
              <w:t>1</w:t>
            </w:r>
          </w:p>
        </w:tc>
        <w:tc>
          <w:tcPr>
            <w:tcW w:w="2447" w:type="dxa"/>
            <w:tcBorders>
              <w:top w:val="single" w:sz="8" w:space="0" w:color="152935"/>
              <w:left w:val="nil"/>
              <w:bottom w:val="single" w:sz="8" w:space="0" w:color="AEAEAE"/>
              <w:right w:val="nil"/>
            </w:tcBorders>
            <w:shd w:val="clear" w:color="auto" w:fill="E0E0E0"/>
            <w:hideMark/>
          </w:tcPr>
          <w:p w:rsidR="00EC2BFD" w:rsidRDefault="00EC2BFD">
            <w:pPr>
              <w:autoSpaceDE w:val="0"/>
              <w:autoSpaceDN w:val="0"/>
              <w:adjustRightInd w:val="0"/>
              <w:spacing w:after="0" w:line="320" w:lineRule="atLeast"/>
              <w:ind w:left="60" w:right="60"/>
              <w:rPr>
                <w:rFonts w:ascii="Arial" w:hAnsi="Arial" w:cs="Arial"/>
                <w:color w:val="264A60"/>
                <w:sz w:val="18"/>
                <w:szCs w:val="18"/>
              </w:rPr>
            </w:pPr>
            <w:r>
              <w:rPr>
                <w:rFonts w:ascii="Arial" w:hAnsi="Arial" w:cs="Arial"/>
                <w:color w:val="264A60"/>
                <w:sz w:val="18"/>
                <w:szCs w:val="18"/>
              </w:rPr>
              <w:t>(Constant)</w:t>
            </w:r>
          </w:p>
        </w:tc>
        <w:tc>
          <w:tcPr>
            <w:tcW w:w="1331" w:type="dxa"/>
            <w:tcBorders>
              <w:top w:val="single" w:sz="8" w:space="0" w:color="152935"/>
              <w:left w:val="nil"/>
              <w:bottom w:val="single" w:sz="8" w:space="0" w:color="AEAEAE"/>
              <w:right w:val="single" w:sz="8" w:space="0" w:color="E0E0E0"/>
            </w:tcBorders>
            <w:shd w:val="clear" w:color="auto" w:fill="FFFFFF"/>
            <w:hideMark/>
          </w:tcPr>
          <w:p w:rsidR="00EC2BFD" w:rsidRDefault="00EC2BF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.480</w:t>
            </w:r>
          </w:p>
        </w:tc>
        <w:tc>
          <w:tcPr>
            <w:tcW w:w="1331" w:type="dxa"/>
            <w:tcBorders>
              <w:top w:val="single" w:sz="8" w:space="0" w:color="152935"/>
              <w:left w:val="single" w:sz="8" w:space="0" w:color="E0E0E0"/>
              <w:bottom w:val="single" w:sz="8" w:space="0" w:color="AEAEAE"/>
              <w:right w:val="single" w:sz="8" w:space="0" w:color="E0E0E0"/>
            </w:tcBorders>
            <w:shd w:val="clear" w:color="auto" w:fill="FFFFFF"/>
            <w:hideMark/>
          </w:tcPr>
          <w:p w:rsidR="00EC2BFD" w:rsidRDefault="00EC2BF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.029</w:t>
            </w:r>
          </w:p>
        </w:tc>
        <w:tc>
          <w:tcPr>
            <w:tcW w:w="1468"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EC2BFD" w:rsidRDefault="00EC2BFD">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8" w:space="0" w:color="152935"/>
              <w:left w:val="single" w:sz="8" w:space="0" w:color="E0E0E0"/>
              <w:bottom w:val="single" w:sz="8" w:space="0" w:color="AEAEAE"/>
              <w:right w:val="single" w:sz="8" w:space="0" w:color="E0E0E0"/>
            </w:tcBorders>
            <w:shd w:val="clear" w:color="auto" w:fill="FFFFFF"/>
            <w:hideMark/>
          </w:tcPr>
          <w:p w:rsidR="00EC2BFD" w:rsidRDefault="00EC2BF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16.426</w:t>
            </w:r>
          </w:p>
        </w:tc>
        <w:tc>
          <w:tcPr>
            <w:tcW w:w="1025" w:type="dxa"/>
            <w:tcBorders>
              <w:top w:val="single" w:sz="8" w:space="0" w:color="152935"/>
              <w:left w:val="single" w:sz="8" w:space="0" w:color="E0E0E0"/>
              <w:bottom w:val="single" w:sz="8" w:space="0" w:color="AEAEAE"/>
              <w:right w:val="nil"/>
            </w:tcBorders>
            <w:shd w:val="clear" w:color="auto" w:fill="FFFFFF"/>
            <w:hideMark/>
          </w:tcPr>
          <w:p w:rsidR="00EC2BFD" w:rsidRDefault="00EC2BF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.000</w:t>
            </w:r>
          </w:p>
        </w:tc>
      </w:tr>
      <w:tr w:rsidR="00EC2BFD" w:rsidTr="00EC2BFD">
        <w:trPr>
          <w:cantSplit/>
        </w:trPr>
        <w:tc>
          <w:tcPr>
            <w:tcW w:w="9361" w:type="dxa"/>
            <w:vMerge/>
            <w:tcBorders>
              <w:top w:val="single" w:sz="8" w:space="0" w:color="152935"/>
              <w:left w:val="nil"/>
              <w:bottom w:val="single" w:sz="8" w:space="0" w:color="152935"/>
              <w:right w:val="nil"/>
            </w:tcBorders>
            <w:vAlign w:val="center"/>
            <w:hideMark/>
          </w:tcPr>
          <w:p w:rsidR="00EC2BFD" w:rsidRDefault="00EC2BFD">
            <w:pPr>
              <w:spacing w:after="0" w:line="240" w:lineRule="auto"/>
              <w:rPr>
                <w:rFonts w:ascii="Arial" w:hAnsi="Arial" w:cs="Arial"/>
                <w:color w:val="264A60"/>
                <w:sz w:val="18"/>
                <w:szCs w:val="18"/>
              </w:rPr>
            </w:pPr>
          </w:p>
        </w:tc>
        <w:tc>
          <w:tcPr>
            <w:tcW w:w="2447" w:type="dxa"/>
            <w:tcBorders>
              <w:top w:val="single" w:sz="8" w:space="0" w:color="AEAEAE"/>
              <w:left w:val="nil"/>
              <w:bottom w:val="single" w:sz="8" w:space="0" w:color="152935"/>
              <w:right w:val="nil"/>
            </w:tcBorders>
            <w:shd w:val="clear" w:color="auto" w:fill="E0E0E0"/>
            <w:hideMark/>
          </w:tcPr>
          <w:p w:rsidR="00EC2BFD" w:rsidRDefault="00EC2BFD">
            <w:pPr>
              <w:autoSpaceDE w:val="0"/>
              <w:autoSpaceDN w:val="0"/>
              <w:adjustRightInd w:val="0"/>
              <w:spacing w:after="0" w:line="320" w:lineRule="atLeast"/>
              <w:ind w:left="60" w:right="60"/>
              <w:rPr>
                <w:rFonts w:ascii="Arial" w:hAnsi="Arial" w:cs="Arial"/>
                <w:color w:val="264A60"/>
                <w:sz w:val="18"/>
                <w:szCs w:val="18"/>
              </w:rPr>
            </w:pPr>
            <w:r>
              <w:rPr>
                <w:rFonts w:ascii="Arial" w:hAnsi="Arial" w:cs="Arial"/>
                <w:color w:val="264A60"/>
                <w:sz w:val="18"/>
                <w:szCs w:val="18"/>
              </w:rPr>
              <w:t>customer perspective mapping</w:t>
            </w:r>
          </w:p>
        </w:tc>
        <w:tc>
          <w:tcPr>
            <w:tcW w:w="1331" w:type="dxa"/>
            <w:tcBorders>
              <w:top w:val="single" w:sz="8" w:space="0" w:color="AEAEAE"/>
              <w:left w:val="nil"/>
              <w:bottom w:val="single" w:sz="8" w:space="0" w:color="152935"/>
              <w:right w:val="single" w:sz="8" w:space="0" w:color="E0E0E0"/>
            </w:tcBorders>
            <w:shd w:val="clear" w:color="auto" w:fill="FFFFFF"/>
            <w:hideMark/>
          </w:tcPr>
          <w:p w:rsidR="00EC2BFD" w:rsidRDefault="00EC2BF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.697</w:t>
            </w:r>
          </w:p>
        </w:tc>
        <w:tc>
          <w:tcPr>
            <w:tcW w:w="1331" w:type="dxa"/>
            <w:tcBorders>
              <w:top w:val="single" w:sz="8" w:space="0" w:color="AEAEAE"/>
              <w:left w:val="single" w:sz="8" w:space="0" w:color="E0E0E0"/>
              <w:bottom w:val="single" w:sz="8" w:space="0" w:color="152935"/>
              <w:right w:val="single" w:sz="8" w:space="0" w:color="E0E0E0"/>
            </w:tcBorders>
            <w:shd w:val="clear" w:color="auto" w:fill="FFFFFF"/>
            <w:hideMark/>
          </w:tcPr>
          <w:p w:rsidR="00EC2BFD" w:rsidRDefault="00EC2BF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.017</w:t>
            </w:r>
          </w:p>
        </w:tc>
        <w:tc>
          <w:tcPr>
            <w:tcW w:w="1468" w:type="dxa"/>
            <w:tcBorders>
              <w:top w:val="single" w:sz="8" w:space="0" w:color="AEAEAE"/>
              <w:left w:val="single" w:sz="8" w:space="0" w:color="E0E0E0"/>
              <w:bottom w:val="single" w:sz="8" w:space="0" w:color="152935"/>
              <w:right w:val="single" w:sz="8" w:space="0" w:color="E0E0E0"/>
            </w:tcBorders>
            <w:shd w:val="clear" w:color="auto" w:fill="FFFFFF"/>
            <w:hideMark/>
          </w:tcPr>
          <w:p w:rsidR="00EC2BFD" w:rsidRDefault="00EC2BF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.973</w:t>
            </w:r>
          </w:p>
        </w:tc>
        <w:tc>
          <w:tcPr>
            <w:tcW w:w="1025" w:type="dxa"/>
            <w:tcBorders>
              <w:top w:val="single" w:sz="8" w:space="0" w:color="AEAEAE"/>
              <w:left w:val="single" w:sz="8" w:space="0" w:color="E0E0E0"/>
              <w:bottom w:val="single" w:sz="8" w:space="0" w:color="152935"/>
              <w:right w:val="single" w:sz="8" w:space="0" w:color="E0E0E0"/>
            </w:tcBorders>
            <w:shd w:val="clear" w:color="auto" w:fill="FFFFFF"/>
            <w:hideMark/>
          </w:tcPr>
          <w:p w:rsidR="00EC2BFD" w:rsidRDefault="00EC2BF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40.311</w:t>
            </w:r>
          </w:p>
        </w:tc>
        <w:tc>
          <w:tcPr>
            <w:tcW w:w="1025" w:type="dxa"/>
            <w:tcBorders>
              <w:top w:val="single" w:sz="8" w:space="0" w:color="AEAEAE"/>
              <w:left w:val="single" w:sz="8" w:space="0" w:color="E0E0E0"/>
              <w:bottom w:val="single" w:sz="8" w:space="0" w:color="152935"/>
              <w:right w:val="nil"/>
            </w:tcBorders>
            <w:shd w:val="clear" w:color="auto" w:fill="FFFFFF"/>
            <w:hideMark/>
          </w:tcPr>
          <w:p w:rsidR="00EC2BFD" w:rsidRDefault="00EC2BF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.000</w:t>
            </w:r>
          </w:p>
        </w:tc>
      </w:tr>
      <w:tr w:rsidR="00EC2BFD" w:rsidTr="00EC2BFD">
        <w:trPr>
          <w:cantSplit/>
        </w:trPr>
        <w:tc>
          <w:tcPr>
            <w:tcW w:w="9361" w:type="dxa"/>
            <w:gridSpan w:val="7"/>
            <w:tcBorders>
              <w:top w:val="nil"/>
              <w:left w:val="nil"/>
              <w:bottom w:val="nil"/>
              <w:right w:val="nil"/>
            </w:tcBorders>
            <w:shd w:val="clear" w:color="auto" w:fill="FFFFFF"/>
          </w:tcPr>
          <w:p w:rsidR="00EC2BFD" w:rsidRDefault="00EC2BFD" w:rsidP="00EC2BFD">
            <w:pPr>
              <w:pStyle w:val="ListParagraph"/>
              <w:numPr>
                <w:ilvl w:val="0"/>
                <w:numId w:val="1"/>
              </w:numPr>
              <w:autoSpaceDE w:val="0"/>
              <w:autoSpaceDN w:val="0"/>
              <w:adjustRightInd w:val="0"/>
              <w:spacing w:after="0" w:line="320" w:lineRule="atLeast"/>
              <w:ind w:right="60"/>
              <w:rPr>
                <w:rFonts w:ascii="Arial" w:hAnsi="Arial" w:cs="Arial"/>
                <w:color w:val="010205"/>
                <w:sz w:val="18"/>
                <w:szCs w:val="18"/>
              </w:rPr>
            </w:pPr>
            <w:r>
              <w:rPr>
                <w:rFonts w:ascii="Arial" w:hAnsi="Arial" w:cs="Arial"/>
                <w:color w:val="010205"/>
                <w:sz w:val="18"/>
                <w:szCs w:val="18"/>
              </w:rPr>
              <w:lastRenderedPageBreak/>
              <w:t>Dependent Variable: Service delivery</w:t>
            </w:r>
          </w:p>
          <w:p w:rsidR="00EC2BFD" w:rsidRDefault="00EC2BFD">
            <w:pPr>
              <w:autoSpaceDE w:val="0"/>
              <w:autoSpaceDN w:val="0"/>
              <w:adjustRightInd w:val="0"/>
              <w:spacing w:after="0" w:line="320" w:lineRule="atLeast"/>
              <w:ind w:right="60"/>
              <w:rPr>
                <w:rFonts w:ascii="Arial" w:hAnsi="Arial" w:cs="Arial"/>
                <w:color w:val="010205"/>
                <w:sz w:val="18"/>
                <w:szCs w:val="18"/>
              </w:rPr>
            </w:pPr>
          </w:p>
          <w:p w:rsidR="00EC2BFD" w:rsidRDefault="00EC2BF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r>
              <w:rPr>
                <w:rFonts w:ascii="Times New Roman" w:eastAsia="Times New Roman" w:hAnsi="Times New Roman" w:cs="Times New Roman"/>
                <w:sz w:val="24"/>
                <w:szCs w:val="24"/>
              </w:rPr>
              <w:tab/>
              <w:t>= 0.973</w:t>
            </w:r>
          </w:p>
          <w:p w:rsidR="00EC2BFD" w:rsidRDefault="00EC2BF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ab/>
              <w:t>= 0. 762</w:t>
            </w:r>
          </w:p>
          <w:p w:rsidR="00EC2BFD" w:rsidRDefault="00EC2BF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ab/>
              <w:t xml:space="preserve">= </w:t>
            </w:r>
            <w:r>
              <w:rPr>
                <w:rFonts w:ascii="Arial" w:hAnsi="Arial" w:cs="Arial"/>
                <w:color w:val="010205"/>
                <w:sz w:val="18"/>
                <w:szCs w:val="18"/>
              </w:rPr>
              <w:t>1625.007</w:t>
            </w:r>
          </w:p>
          <w:p w:rsidR="00EC2BFD" w:rsidRDefault="00EC2BF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          =</w:t>
            </w:r>
            <w:r>
              <w:rPr>
                <w:rFonts w:ascii="Arial" w:hAnsi="Arial" w:cs="Arial"/>
                <w:color w:val="010205"/>
                <w:sz w:val="18"/>
                <w:szCs w:val="18"/>
              </w:rPr>
              <w:t>40.311</w:t>
            </w:r>
          </w:p>
          <w:p w:rsidR="00EC2BFD" w:rsidRDefault="00EC2BF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w:t>
            </w:r>
            <w:r>
              <w:rPr>
                <w:rFonts w:ascii="Times New Roman" w:eastAsia="Times New Roman" w:hAnsi="Times New Roman" w:cs="Times New Roman"/>
                <w:sz w:val="24"/>
                <w:szCs w:val="24"/>
              </w:rPr>
              <w:tab/>
              <w:t>= 0. 143</w:t>
            </w:r>
          </w:p>
          <w:p w:rsidR="00EC2BFD" w:rsidRDefault="00EC2BFD">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Interpretation:</w:t>
            </w:r>
          </w:p>
          <w:p w:rsidR="00EC2BFD" w:rsidRDefault="00EC2BF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regression sum of squares (168.606) is greater than the residual sum of squares (52.605), which indicates that more of the variation in the dependent variable is not explained by the model.  The significance value of the F statistics (0.000) is less than 0.05, which means that the variation explained by the model is not due to chance.</w:t>
            </w:r>
          </w:p>
          <w:p w:rsidR="00EC2BFD" w:rsidRDefault="00EC2BFD">
            <w:pPr>
              <w:spacing w:after="0" w:line="240" w:lineRule="auto"/>
              <w:jc w:val="both"/>
              <w:rPr>
                <w:rFonts w:ascii="Times New Roman" w:eastAsia="Times New Roman" w:hAnsi="Times New Roman" w:cs="Times New Roman"/>
                <w:sz w:val="24"/>
                <w:szCs w:val="24"/>
              </w:rPr>
            </w:pPr>
          </w:p>
          <w:p w:rsidR="00EC2BFD" w:rsidRDefault="00EC2BF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the correlation coefficient which has a value of 0.973, indicates that there is positive relationship between </w:t>
            </w:r>
            <w:r>
              <w:rPr>
                <w:rFonts w:ascii="Times New Roman" w:hAnsi="Times New Roman" w:cs="Times New Roman"/>
                <w:color w:val="010205"/>
                <w:sz w:val="24"/>
                <w:szCs w:val="24"/>
              </w:rPr>
              <w:t>customer perspective mapping</w:t>
            </w:r>
            <w:r>
              <w:rPr>
                <w:rFonts w:ascii="Times New Roman" w:eastAsia="Times New Roman" w:hAnsi="Times New Roman" w:cs="Times New Roman"/>
                <w:sz w:val="24"/>
                <w:szCs w:val="24"/>
              </w:rPr>
              <w:t xml:space="preserve"> and service delivery.  R square, the coefficient of determination, shows that 76.2% of the variation in the service delivery is explained by the model.</w:t>
            </w:r>
          </w:p>
          <w:p w:rsidR="00EC2BFD" w:rsidRDefault="00EC2BFD">
            <w:pPr>
              <w:tabs>
                <w:tab w:val="left" w:pos="43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EC2BFD" w:rsidRDefault="00EC2BF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linear regression model, the error of estimate is low, with a value of about </w:t>
            </w:r>
            <w:r>
              <w:rPr>
                <w:rFonts w:ascii="Times New Roman" w:hAnsi="Times New Roman" w:cs="Times New Roman"/>
                <w:color w:val="010205"/>
                <w:sz w:val="24"/>
                <w:szCs w:val="24"/>
              </w:rPr>
              <w:t>.32211</w:t>
            </w:r>
            <w:r>
              <w:rPr>
                <w:rFonts w:ascii="Times New Roman" w:eastAsia="Times New Roman" w:hAnsi="Times New Roman" w:cs="Times New Roman"/>
                <w:sz w:val="24"/>
                <w:szCs w:val="24"/>
              </w:rPr>
              <w:t>.  The Durbin Watson statistics of 0.143, which is not more than 2, indicates there is no autocorrelation.</w:t>
            </w:r>
          </w:p>
          <w:p w:rsidR="00EC2BFD" w:rsidRDefault="00EC2BFD">
            <w:pPr>
              <w:spacing w:after="0" w:line="240" w:lineRule="auto"/>
              <w:jc w:val="both"/>
              <w:rPr>
                <w:rFonts w:ascii="Times New Roman" w:eastAsia="Times New Roman" w:hAnsi="Times New Roman" w:cs="Times New Roman"/>
                <w:sz w:val="24"/>
                <w:szCs w:val="24"/>
              </w:rPr>
            </w:pPr>
          </w:p>
          <w:p w:rsidR="00EC2BFD" w:rsidRDefault="00EC2BFD">
            <w:pPr>
              <w:spacing w:after="0" w:line="360" w:lineRule="auto"/>
              <w:jc w:val="both"/>
              <w:rPr>
                <w:rFonts w:ascii="Times New Roman" w:eastAsia="Times New Roman" w:hAnsi="Times New Roman" w:cs="Times New Roman"/>
                <w:sz w:val="24"/>
                <w:szCs w:val="24"/>
                <w:lang w:val="en-GB"/>
              </w:rPr>
            </w:pPr>
            <w:r>
              <w:rPr>
                <w:rFonts w:ascii="Times New Roman" w:hAnsi="Times New Roman" w:cs="Times New Roman"/>
                <w:color w:val="010205"/>
                <w:sz w:val="24"/>
                <w:szCs w:val="24"/>
              </w:rPr>
              <w:t>Customer perspective mapping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coefficient</w:t>
            </w:r>
            <w:r>
              <w:rPr>
                <w:rFonts w:ascii="Times New Roman" w:eastAsia="Times New Roman" w:hAnsi="Times New Roman" w:cs="Times New Roman"/>
                <w:sz w:val="24"/>
                <w:szCs w:val="24"/>
              </w:rPr>
              <w:t xml:space="preserve"> of 0.973 indicates a positive significance between </w:t>
            </w:r>
            <w:r>
              <w:rPr>
                <w:rFonts w:ascii="Times New Roman" w:hAnsi="Times New Roman" w:cs="Times New Roman"/>
                <w:color w:val="010205"/>
                <w:sz w:val="24"/>
                <w:szCs w:val="24"/>
              </w:rPr>
              <w:t>customer perspective mapping</w:t>
            </w:r>
            <w:r>
              <w:rPr>
                <w:rFonts w:ascii="Times New Roman" w:eastAsia="Times New Roman" w:hAnsi="Times New Roman" w:cs="Times New Roman"/>
                <w:sz w:val="24"/>
                <w:szCs w:val="24"/>
              </w:rPr>
              <w:t xml:space="preserve"> and service delivery, which is statistically significant (with t = 40.311).  Therefore, the null hypothesis should be rejected and the alternative hypothesis accordingly accepted. Thus c</w:t>
            </w:r>
            <w:r>
              <w:rPr>
                <w:rFonts w:ascii="Times New Roman" w:hAnsi="Times New Roman" w:cs="Times New Roman"/>
                <w:color w:val="000000" w:themeColor="text1"/>
                <w:sz w:val="24"/>
                <w:szCs w:val="24"/>
              </w:rPr>
              <w:t>ustomer</w:t>
            </w:r>
            <w:r>
              <w:rPr>
                <w:rFonts w:ascii="Times New Roman" w:eastAsia="Times New Roman" w:hAnsi="Times New Roman" w:cs="Times New Roman"/>
                <w:sz w:val="24"/>
                <w:szCs w:val="24"/>
              </w:rPr>
              <w:t xml:space="preserve"> perspective mapping has significant and positive effect on service delivery of transmission company of Nigeria</w:t>
            </w:r>
          </w:p>
          <w:p w:rsidR="00EC07E8" w:rsidRDefault="00EC2BFD" w:rsidP="00EC07E8">
            <w:pPr>
              <w:tabs>
                <w:tab w:val="left" w:pos="4229"/>
              </w:tabs>
              <w:spacing w:line="360" w:lineRule="auto"/>
              <w:rPr>
                <w:rFonts w:ascii="Times New Roman" w:eastAsia="Times New Roman" w:hAnsi="Times New Roman" w:cs="Times New Roman"/>
                <w:sz w:val="24"/>
                <w:szCs w:val="24"/>
              </w:rPr>
            </w:pPr>
            <w:r>
              <w:rPr>
                <w:rFonts w:ascii="Times New Roman" w:eastAsia="Calibri" w:hAnsi="Times New Roman" w:cs="Times New Roman"/>
                <w:b/>
                <w:sz w:val="24"/>
                <w:szCs w:val="24"/>
              </w:rPr>
              <w:t xml:space="preserve"> </w:t>
            </w:r>
          </w:p>
          <w:p w:rsidR="00EC07E8" w:rsidRDefault="00EC07E8" w:rsidP="00EC07E8">
            <w:pPr>
              <w:spacing w:after="0" w:line="336" w:lineRule="auto"/>
              <w:ind w:left="360"/>
              <w:jc w:val="both"/>
              <w:rPr>
                <w:rFonts w:ascii="Times New Roman" w:eastAsia="Times New Roman" w:hAnsi="Times New Roman" w:cs="Times New Roman"/>
                <w:sz w:val="24"/>
                <w:szCs w:val="24"/>
              </w:rPr>
            </w:pPr>
          </w:p>
          <w:p w:rsidR="00EC07E8" w:rsidRDefault="00EC07E8" w:rsidP="00EC07E8">
            <w:pPr>
              <w:spacing w:after="0" w:line="336" w:lineRule="auto"/>
              <w:ind w:left="360"/>
              <w:jc w:val="both"/>
              <w:rPr>
                <w:rFonts w:ascii="Times New Roman" w:eastAsia="Times New Roman" w:hAnsi="Times New Roman" w:cs="Times New Roman"/>
                <w:sz w:val="24"/>
                <w:szCs w:val="24"/>
              </w:rPr>
            </w:pPr>
          </w:p>
          <w:p w:rsidR="00EC07E8" w:rsidRDefault="00EC07E8" w:rsidP="00EC07E8">
            <w:pPr>
              <w:spacing w:after="0" w:line="336" w:lineRule="auto"/>
              <w:ind w:left="360"/>
              <w:jc w:val="both"/>
              <w:rPr>
                <w:rFonts w:ascii="Times New Roman" w:eastAsia="Times New Roman" w:hAnsi="Times New Roman" w:cs="Times New Roman"/>
                <w:sz w:val="24"/>
                <w:szCs w:val="24"/>
              </w:rPr>
            </w:pPr>
          </w:p>
          <w:p w:rsidR="00EC07E8" w:rsidRDefault="00EC07E8" w:rsidP="00EC07E8">
            <w:pPr>
              <w:spacing w:after="0" w:line="336" w:lineRule="auto"/>
              <w:ind w:left="360"/>
              <w:jc w:val="both"/>
              <w:rPr>
                <w:rFonts w:ascii="Times New Roman" w:eastAsia="Times New Roman" w:hAnsi="Times New Roman" w:cs="Times New Roman"/>
                <w:sz w:val="24"/>
                <w:szCs w:val="24"/>
              </w:rPr>
            </w:pPr>
          </w:p>
          <w:p w:rsidR="00EC07E8" w:rsidRDefault="00EC07E8" w:rsidP="00EC07E8">
            <w:pPr>
              <w:spacing w:after="0" w:line="336" w:lineRule="auto"/>
              <w:ind w:left="360"/>
              <w:jc w:val="both"/>
              <w:rPr>
                <w:rFonts w:ascii="Times New Roman" w:eastAsia="Times New Roman" w:hAnsi="Times New Roman" w:cs="Times New Roman"/>
                <w:sz w:val="24"/>
                <w:szCs w:val="24"/>
              </w:rPr>
            </w:pPr>
          </w:p>
          <w:p w:rsidR="00EC07E8" w:rsidRDefault="00EC07E8" w:rsidP="00EC07E8">
            <w:pPr>
              <w:spacing w:after="0" w:line="336" w:lineRule="auto"/>
              <w:ind w:left="360"/>
              <w:jc w:val="both"/>
              <w:rPr>
                <w:rFonts w:ascii="Times New Roman" w:eastAsia="Times New Roman" w:hAnsi="Times New Roman" w:cs="Times New Roman"/>
                <w:sz w:val="24"/>
                <w:szCs w:val="24"/>
              </w:rPr>
            </w:pPr>
          </w:p>
          <w:p w:rsidR="00EC07E8" w:rsidRDefault="00EC07E8" w:rsidP="00EC07E8">
            <w:pPr>
              <w:spacing w:after="0" w:line="336" w:lineRule="auto"/>
              <w:ind w:left="360"/>
              <w:jc w:val="both"/>
              <w:rPr>
                <w:rFonts w:ascii="Times New Roman" w:eastAsia="Times New Roman" w:hAnsi="Times New Roman" w:cs="Times New Roman"/>
                <w:sz w:val="24"/>
                <w:szCs w:val="24"/>
              </w:rPr>
            </w:pPr>
          </w:p>
          <w:p w:rsidR="00EC07E8" w:rsidRDefault="00EC07E8" w:rsidP="00EC07E8">
            <w:pPr>
              <w:spacing w:after="0" w:line="336" w:lineRule="auto"/>
              <w:ind w:left="360"/>
              <w:jc w:val="both"/>
              <w:rPr>
                <w:rFonts w:ascii="Times New Roman" w:eastAsia="Times New Roman" w:hAnsi="Times New Roman" w:cs="Times New Roman"/>
                <w:sz w:val="24"/>
                <w:szCs w:val="24"/>
              </w:rPr>
            </w:pPr>
          </w:p>
          <w:p w:rsidR="00EC07E8" w:rsidRDefault="00EC07E8" w:rsidP="00EC07E8">
            <w:pPr>
              <w:spacing w:after="0" w:line="336" w:lineRule="auto"/>
              <w:ind w:left="360"/>
              <w:jc w:val="both"/>
              <w:rPr>
                <w:rFonts w:ascii="Times New Roman" w:eastAsia="Times New Roman" w:hAnsi="Times New Roman" w:cs="Times New Roman"/>
                <w:sz w:val="24"/>
                <w:szCs w:val="24"/>
              </w:rPr>
            </w:pPr>
          </w:p>
          <w:p w:rsidR="00EC07E8" w:rsidRPr="00EC07E8" w:rsidRDefault="00EC07E8" w:rsidP="00EC07E8">
            <w:pPr>
              <w:spacing w:after="0" w:line="336" w:lineRule="auto"/>
              <w:ind w:left="360"/>
              <w:jc w:val="both"/>
              <w:rPr>
                <w:rFonts w:ascii="Times New Roman" w:eastAsia="Times New Roman" w:hAnsi="Times New Roman" w:cs="Times New Roman"/>
                <w:sz w:val="24"/>
                <w:szCs w:val="24"/>
              </w:rPr>
            </w:pPr>
          </w:p>
          <w:p w:rsidR="00EC07E8" w:rsidRDefault="00EC07E8" w:rsidP="00EC2BFD">
            <w:pPr>
              <w:pStyle w:val="ListParagraph"/>
              <w:numPr>
                <w:ilvl w:val="0"/>
                <w:numId w:val="2"/>
              </w:numPr>
              <w:spacing w:after="0" w:line="336" w:lineRule="auto"/>
              <w:jc w:val="both"/>
              <w:rPr>
                <w:rFonts w:ascii="Times New Roman" w:eastAsia="Times New Roman" w:hAnsi="Times New Roman" w:cs="Times New Roman"/>
                <w:sz w:val="24"/>
                <w:szCs w:val="24"/>
              </w:rPr>
            </w:pPr>
          </w:p>
          <w:p w:rsidR="00EC07E8" w:rsidRDefault="00EC07E8" w:rsidP="00EC2BFD">
            <w:pPr>
              <w:pStyle w:val="ListParagraph"/>
              <w:numPr>
                <w:ilvl w:val="0"/>
                <w:numId w:val="2"/>
              </w:numPr>
              <w:spacing w:after="0" w:line="336" w:lineRule="auto"/>
              <w:jc w:val="both"/>
              <w:rPr>
                <w:rFonts w:ascii="Times New Roman" w:eastAsia="Times New Roman" w:hAnsi="Times New Roman" w:cs="Times New Roman"/>
                <w:sz w:val="24"/>
                <w:szCs w:val="24"/>
              </w:rPr>
            </w:pPr>
          </w:p>
          <w:p w:rsidR="00EC07E8" w:rsidRDefault="00EC07E8" w:rsidP="00EC2BFD">
            <w:pPr>
              <w:pStyle w:val="ListParagraph"/>
              <w:numPr>
                <w:ilvl w:val="0"/>
                <w:numId w:val="2"/>
              </w:numPr>
              <w:spacing w:after="0" w:line="336" w:lineRule="auto"/>
              <w:jc w:val="both"/>
              <w:rPr>
                <w:rFonts w:ascii="Times New Roman" w:eastAsia="Times New Roman" w:hAnsi="Times New Roman" w:cs="Times New Roman"/>
                <w:sz w:val="24"/>
                <w:szCs w:val="24"/>
              </w:rPr>
            </w:pPr>
          </w:p>
          <w:p w:rsidR="00EC2BFD" w:rsidRDefault="00EC2BFD" w:rsidP="00EC2BFD">
            <w:pPr>
              <w:pStyle w:val="ListParagraph"/>
              <w:numPr>
                <w:ilvl w:val="0"/>
                <w:numId w:val="2"/>
              </w:numPr>
              <w:spacing w:after="0" w:line="33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C07E8" w:rsidRDefault="00EC2BFD" w:rsidP="00EC2BFD">
            <w:pPr>
              <w:pStyle w:val="ListParagraph"/>
              <w:numPr>
                <w:ilvl w:val="0"/>
                <w:numId w:val="2"/>
              </w:numPr>
              <w:spacing w:after="0" w:line="360"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Customer</w:t>
            </w:r>
            <w:r>
              <w:rPr>
                <w:rFonts w:ascii="Times New Roman" w:eastAsia="Times New Roman" w:hAnsi="Times New Roman" w:cs="Times New Roman"/>
                <w:sz w:val="24"/>
                <w:szCs w:val="24"/>
              </w:rPr>
              <w:t xml:space="preserve"> perspective mapping has significant and positive effect on service delivery</w:t>
            </w:r>
          </w:p>
          <w:p w:rsidR="00EC07E8" w:rsidRDefault="00EC07E8" w:rsidP="00EC07E8">
            <w:pPr>
              <w:spacing w:after="0" w:line="360" w:lineRule="auto"/>
              <w:jc w:val="both"/>
              <w:rPr>
                <w:rFonts w:ascii="Times New Roman" w:eastAsia="Times New Roman" w:hAnsi="Times New Roman" w:cs="Times New Roman"/>
                <w:sz w:val="24"/>
                <w:szCs w:val="24"/>
              </w:rPr>
            </w:pPr>
          </w:p>
          <w:p w:rsidR="00EC07E8" w:rsidRDefault="00EC07E8" w:rsidP="00EC07E8">
            <w:pPr>
              <w:spacing w:after="0" w:line="360" w:lineRule="auto"/>
              <w:jc w:val="both"/>
              <w:rPr>
                <w:rFonts w:ascii="Times New Roman" w:eastAsia="Times New Roman" w:hAnsi="Times New Roman" w:cs="Times New Roman"/>
                <w:sz w:val="24"/>
                <w:szCs w:val="24"/>
              </w:rPr>
            </w:pPr>
          </w:p>
          <w:p w:rsidR="00EC07E8" w:rsidRPr="00EC07E8" w:rsidRDefault="00EC07E8" w:rsidP="00EC07E8">
            <w:pPr>
              <w:spacing w:after="0" w:line="360" w:lineRule="auto"/>
              <w:jc w:val="both"/>
              <w:rPr>
                <w:rFonts w:ascii="Times New Roman" w:eastAsia="Times New Roman" w:hAnsi="Times New Roman" w:cs="Times New Roman"/>
                <w:sz w:val="24"/>
                <w:szCs w:val="24"/>
              </w:rPr>
            </w:pPr>
          </w:p>
          <w:p w:rsidR="00EC07E8" w:rsidRDefault="00EC07E8" w:rsidP="00EC2BFD">
            <w:pPr>
              <w:pStyle w:val="ListParagraph"/>
              <w:numPr>
                <w:ilvl w:val="0"/>
                <w:numId w:val="2"/>
              </w:numPr>
              <w:spacing w:after="0" w:line="360" w:lineRule="auto"/>
              <w:jc w:val="both"/>
              <w:rPr>
                <w:rFonts w:ascii="Times New Roman" w:eastAsia="Times New Roman" w:hAnsi="Times New Roman" w:cs="Times New Roman"/>
                <w:sz w:val="24"/>
                <w:szCs w:val="24"/>
              </w:rPr>
            </w:pPr>
          </w:p>
          <w:p w:rsidR="00EC2BFD" w:rsidRDefault="00EC2BFD" w:rsidP="00EC2BFD">
            <w:pPr>
              <w:pStyle w:val="ListParagraph"/>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 Nigeria (r </w:t>
            </w:r>
            <w:r>
              <w:rPr>
                <w:rFonts w:ascii="Times New Roman" w:eastAsia="Times New Roman" w:hAnsi="Times New Roman" w:cs="Times New Roman"/>
                <w:sz w:val="24"/>
                <w:szCs w:val="24"/>
              </w:rPr>
              <w:tab/>
              <w:t xml:space="preserve">= 0.973;  F= </w:t>
            </w:r>
            <w:r>
              <w:rPr>
                <w:rFonts w:ascii="Times New Roman" w:hAnsi="Times New Roman" w:cs="Times New Roman"/>
                <w:color w:val="010205"/>
                <w:sz w:val="24"/>
                <w:szCs w:val="24"/>
              </w:rPr>
              <w:t>1625.007; t</w:t>
            </w:r>
            <w:r>
              <w:rPr>
                <w:rFonts w:ascii="Times New Roman" w:eastAsia="Times New Roman" w:hAnsi="Times New Roman" w:cs="Times New Roman"/>
                <w:sz w:val="24"/>
                <w:szCs w:val="24"/>
              </w:rPr>
              <w:t xml:space="preserve">     =</w:t>
            </w:r>
            <w:r>
              <w:rPr>
                <w:rFonts w:ascii="Times New Roman" w:hAnsi="Times New Roman" w:cs="Times New Roman"/>
                <w:color w:val="010205"/>
                <w:sz w:val="24"/>
                <w:szCs w:val="24"/>
              </w:rPr>
              <w:t>40.311; p&lt;0.05)</w:t>
            </w:r>
            <w:r>
              <w:rPr>
                <w:rFonts w:ascii="Times New Roman" w:eastAsia="Times New Roman" w:hAnsi="Times New Roman" w:cs="Times New Roman"/>
                <w:sz w:val="24"/>
                <w:szCs w:val="24"/>
              </w:rPr>
              <w:t xml:space="preserve"> of</w:t>
            </w:r>
          </w:p>
          <w:p w:rsidR="00EC2BFD" w:rsidRDefault="00EC2BFD" w:rsidP="00EC2BFD">
            <w:pPr>
              <w:pStyle w:val="ListParagraph"/>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transmission company of Nigeria (r </w:t>
            </w:r>
            <w:r>
              <w:rPr>
                <w:rFonts w:ascii="Times New Roman" w:eastAsia="Times New Roman" w:hAnsi="Times New Roman" w:cs="Times New Roman"/>
                <w:sz w:val="24"/>
                <w:szCs w:val="24"/>
              </w:rPr>
              <w:tab/>
              <w:t xml:space="preserve">= 0.973;  F= </w:t>
            </w:r>
            <w:r>
              <w:rPr>
                <w:rFonts w:ascii="Times New Roman" w:hAnsi="Times New Roman" w:cs="Times New Roman"/>
                <w:color w:val="010205"/>
                <w:sz w:val="24"/>
                <w:szCs w:val="24"/>
              </w:rPr>
              <w:t>1625.007; t</w:t>
            </w:r>
            <w:r>
              <w:rPr>
                <w:rFonts w:ascii="Times New Roman" w:eastAsia="Times New Roman" w:hAnsi="Times New Roman" w:cs="Times New Roman"/>
                <w:sz w:val="24"/>
                <w:szCs w:val="24"/>
              </w:rPr>
              <w:t xml:space="preserve">     =</w:t>
            </w:r>
            <w:r>
              <w:rPr>
                <w:rFonts w:ascii="Times New Roman" w:hAnsi="Times New Roman" w:cs="Times New Roman"/>
                <w:color w:val="010205"/>
                <w:sz w:val="24"/>
                <w:szCs w:val="24"/>
              </w:rPr>
              <w:t>40.311; p&lt;0.05)</w:t>
            </w:r>
          </w:p>
          <w:p w:rsidR="00EC2BFD" w:rsidRDefault="00EC2BFD">
            <w:pPr>
              <w:autoSpaceDE w:val="0"/>
              <w:autoSpaceDN w:val="0"/>
              <w:adjustRightInd w:val="0"/>
              <w:spacing w:after="0" w:line="320" w:lineRule="atLeast"/>
              <w:ind w:right="60"/>
              <w:rPr>
                <w:rFonts w:ascii="Arial" w:hAnsi="Arial" w:cs="Arial"/>
                <w:color w:val="010205"/>
                <w:sz w:val="18"/>
                <w:szCs w:val="18"/>
              </w:rPr>
            </w:pPr>
          </w:p>
        </w:tc>
      </w:tr>
      <w:tr w:rsidR="00EC2BFD" w:rsidTr="00EC2BFD">
        <w:trPr>
          <w:cantSplit/>
        </w:trPr>
        <w:tc>
          <w:tcPr>
            <w:tcW w:w="9361" w:type="dxa"/>
            <w:gridSpan w:val="7"/>
            <w:tcBorders>
              <w:top w:val="nil"/>
              <w:left w:val="nil"/>
              <w:bottom w:val="nil"/>
              <w:right w:val="nil"/>
            </w:tcBorders>
            <w:shd w:val="clear" w:color="auto" w:fill="FFFFFF"/>
          </w:tcPr>
          <w:p w:rsidR="00EC07E8" w:rsidRDefault="00EC07E8" w:rsidP="00EC2BFD">
            <w:pPr>
              <w:tabs>
                <w:tab w:val="left" w:pos="1190"/>
              </w:tabs>
              <w:spacing w:after="160" w:line="256" w:lineRule="auto"/>
              <w:rPr>
                <w:rFonts w:ascii="Times New Roman" w:eastAsia="Calibri" w:hAnsi="Times New Roman" w:cs="Times New Roman"/>
                <w:b/>
                <w:sz w:val="24"/>
                <w:szCs w:val="24"/>
              </w:rPr>
            </w:pPr>
          </w:p>
          <w:p w:rsidR="00EC07E8" w:rsidRDefault="00EC07E8" w:rsidP="00EC07E8">
            <w:pPr>
              <w:tabs>
                <w:tab w:val="left" w:pos="4229"/>
              </w:tabs>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Summary of Findings</w:t>
            </w:r>
          </w:p>
          <w:p w:rsidR="00EC07E8" w:rsidRDefault="00EC07E8" w:rsidP="00EC07E8">
            <w:pPr>
              <w:spacing w:after="0" w:line="360" w:lineRule="auto"/>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The findings at the end of this study include the following</w:t>
            </w:r>
          </w:p>
          <w:p w:rsidR="00EC07E8" w:rsidRPr="00EC07E8" w:rsidRDefault="00EC07E8" w:rsidP="00EC07E8">
            <w:pPr>
              <w:pStyle w:val="ListParagraph"/>
              <w:numPr>
                <w:ilvl w:val="0"/>
                <w:numId w:val="2"/>
              </w:numPr>
              <w:spacing w:after="0" w:line="336"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Strategic</w:t>
            </w:r>
            <w:r>
              <w:rPr>
                <w:rFonts w:ascii="Times New Roman" w:eastAsia="Times New Roman" w:hAnsi="Times New Roman" w:cs="Times New Roman"/>
                <w:sz w:val="24"/>
                <w:szCs w:val="24"/>
              </w:rPr>
              <w:t xml:space="preserve"> vision mapping has a significant effect on operational efficiency of transmission company of Nigeria </w:t>
            </w:r>
            <w:r>
              <w:rPr>
                <w:rFonts w:ascii="Times New Roman" w:hAnsi="Times New Roman" w:cs="Times New Roman"/>
                <w:sz w:val="24"/>
                <w:szCs w:val="24"/>
              </w:rPr>
              <w:t>(r = .875, p&lt; .05).</w:t>
            </w:r>
          </w:p>
          <w:p w:rsidR="00EC07E8" w:rsidRDefault="00EC07E8" w:rsidP="00EC07E8">
            <w:pPr>
              <w:spacing w:after="0" w:line="336" w:lineRule="auto"/>
              <w:ind w:left="360"/>
              <w:jc w:val="both"/>
              <w:rPr>
                <w:rFonts w:ascii="Times New Roman" w:eastAsia="Times New Roman" w:hAnsi="Times New Roman" w:cs="Times New Roman"/>
                <w:sz w:val="24"/>
                <w:szCs w:val="24"/>
              </w:rPr>
            </w:pPr>
          </w:p>
          <w:p w:rsidR="00EC07E8" w:rsidRDefault="00EC07E8" w:rsidP="00EC07E8">
            <w:pPr>
              <w:pStyle w:val="ListParagraph"/>
              <w:numPr>
                <w:ilvl w:val="0"/>
                <w:numId w:val="5"/>
              </w:numPr>
              <w:spacing w:after="0" w:line="360"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Customer</w:t>
            </w:r>
            <w:r>
              <w:rPr>
                <w:rFonts w:ascii="Times New Roman" w:eastAsia="Times New Roman" w:hAnsi="Times New Roman" w:cs="Times New Roman"/>
                <w:sz w:val="24"/>
                <w:szCs w:val="24"/>
              </w:rPr>
              <w:t xml:space="preserve"> perspective mapping has significant and positive effect on service delivery of transmission company of Nigeria (r </w:t>
            </w:r>
            <w:r>
              <w:rPr>
                <w:rFonts w:ascii="Times New Roman" w:eastAsia="Times New Roman" w:hAnsi="Times New Roman" w:cs="Times New Roman"/>
                <w:sz w:val="24"/>
                <w:szCs w:val="24"/>
              </w:rPr>
              <w:tab/>
              <w:t xml:space="preserve">= 0.973;  F= </w:t>
            </w:r>
            <w:r>
              <w:rPr>
                <w:rFonts w:ascii="Times New Roman" w:hAnsi="Times New Roman" w:cs="Times New Roman"/>
                <w:color w:val="010205"/>
                <w:sz w:val="24"/>
                <w:szCs w:val="24"/>
              </w:rPr>
              <w:t>1625.007; t</w:t>
            </w:r>
            <w:r>
              <w:rPr>
                <w:rFonts w:ascii="Times New Roman" w:eastAsia="Times New Roman" w:hAnsi="Times New Roman" w:cs="Times New Roman"/>
                <w:sz w:val="24"/>
                <w:szCs w:val="24"/>
              </w:rPr>
              <w:t xml:space="preserve">     =</w:t>
            </w:r>
            <w:r>
              <w:rPr>
                <w:rFonts w:ascii="Times New Roman" w:hAnsi="Times New Roman" w:cs="Times New Roman"/>
                <w:color w:val="010205"/>
                <w:sz w:val="24"/>
                <w:szCs w:val="24"/>
              </w:rPr>
              <w:t>40.311; p&lt;0.05)</w:t>
            </w:r>
          </w:p>
          <w:p w:rsidR="00EC07E8" w:rsidRDefault="00EC07E8" w:rsidP="00EC2BFD">
            <w:pPr>
              <w:tabs>
                <w:tab w:val="left" w:pos="1190"/>
              </w:tabs>
              <w:spacing w:after="160" w:line="256" w:lineRule="auto"/>
              <w:rPr>
                <w:rFonts w:ascii="Times New Roman" w:eastAsia="Calibri" w:hAnsi="Times New Roman" w:cs="Times New Roman"/>
                <w:b/>
                <w:sz w:val="24"/>
                <w:szCs w:val="24"/>
              </w:rPr>
            </w:pPr>
          </w:p>
          <w:p w:rsidR="00EC2BFD" w:rsidRDefault="00EC2BFD" w:rsidP="00EC2BFD">
            <w:pPr>
              <w:tabs>
                <w:tab w:val="left" w:pos="1190"/>
              </w:tabs>
              <w:spacing w:after="160" w:line="256" w:lineRule="auto"/>
              <w:rPr>
                <w:rFonts w:ascii="Times New Roman" w:hAnsi="Times New Roman" w:cs="Times New Roman"/>
                <w:sz w:val="24"/>
                <w:szCs w:val="24"/>
              </w:rPr>
            </w:pPr>
            <w:r>
              <w:rPr>
                <w:rFonts w:ascii="Times New Roman" w:eastAsia="Calibri" w:hAnsi="Times New Roman" w:cs="Times New Roman"/>
                <w:b/>
                <w:sz w:val="24"/>
                <w:szCs w:val="24"/>
              </w:rPr>
              <w:t>Conclusion</w:t>
            </w:r>
          </w:p>
          <w:p w:rsidR="00EC2BFD" w:rsidRPr="00EC2BFD" w:rsidRDefault="00EC2BFD" w:rsidP="00EC07E8">
            <w:pPr>
              <w:autoSpaceDE w:val="0"/>
              <w:autoSpaceDN w:val="0"/>
              <w:adjustRightInd w:val="0"/>
              <w:spacing w:after="0" w:line="360" w:lineRule="auto"/>
              <w:ind w:right="60"/>
              <w:jc w:val="both"/>
              <w:rPr>
                <w:rFonts w:ascii="Arial" w:hAnsi="Arial" w:cs="Arial"/>
                <w:color w:val="010205"/>
                <w:sz w:val="18"/>
                <w:szCs w:val="18"/>
              </w:rPr>
            </w:pPr>
            <w:r>
              <w:rPr>
                <w:rFonts w:ascii="Times New Roman" w:hAnsi="Times New Roman" w:cs="Times New Roman"/>
                <w:sz w:val="24"/>
                <w:szCs w:val="24"/>
              </w:rPr>
              <w:t>The study concluded that Strategic mapping is crucial for organizations as it visually represents how different strategic goals are interconnected, facilitating alignment, communication, and effective execution of the overall strategy. It clarifies the cause-and-effect relationships between objectives, ensuring that all levels of the organization are working towards the same goals, fostering innovation, and enhancing decision-making</w:t>
            </w:r>
          </w:p>
        </w:tc>
      </w:tr>
    </w:tbl>
    <w:p w:rsidR="00EC07E8" w:rsidRDefault="00EC07E8" w:rsidP="00EC07E8">
      <w:pPr>
        <w:spacing w:after="160" w:line="256" w:lineRule="auto"/>
        <w:rPr>
          <w:rFonts w:ascii="Times New Roman" w:hAnsi="Times New Roman" w:cs="Times New Roman"/>
          <w:sz w:val="24"/>
          <w:szCs w:val="24"/>
        </w:rPr>
      </w:pPr>
      <w:r>
        <w:rPr>
          <w:rFonts w:ascii="Times New Roman" w:eastAsia="Calibri" w:hAnsi="Times New Roman" w:cs="Times New Roman"/>
          <w:b/>
          <w:sz w:val="24"/>
          <w:szCs w:val="24"/>
        </w:rPr>
        <w:t>Recommendations</w:t>
      </w:r>
    </w:p>
    <w:p w:rsidR="00EC07E8" w:rsidRDefault="00EC07E8" w:rsidP="00EC07E8">
      <w:pPr>
        <w:spacing w:after="160"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Based on the findings of this study and the conclusions, the following recommendations were</w:t>
      </w:r>
    </w:p>
    <w:p w:rsidR="00EC07E8" w:rsidRDefault="00EC07E8" w:rsidP="00EC07E8">
      <w:pPr>
        <w:pStyle w:val="ListParagraph"/>
        <w:numPr>
          <w:ilvl w:val="0"/>
          <w:numId w:val="6"/>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Transmission company of Nigeria should adopt and practice Strategic vision </w:t>
      </w:r>
      <w:proofErr w:type="gramStart"/>
      <w:r>
        <w:rPr>
          <w:rFonts w:ascii="Times New Roman" w:hAnsi="Times New Roman" w:cs="Times New Roman"/>
          <w:sz w:val="24"/>
          <w:szCs w:val="24"/>
        </w:rPr>
        <w:t>mapping  because</w:t>
      </w:r>
      <w:proofErr w:type="gramEnd"/>
      <w:r>
        <w:rPr>
          <w:rFonts w:ascii="Times New Roman" w:hAnsi="Times New Roman" w:cs="Times New Roman"/>
          <w:sz w:val="24"/>
          <w:szCs w:val="24"/>
        </w:rPr>
        <w:t xml:space="preserve"> that will impacts on organizational performance by clarifying strategic direction, enhancing communication, and fostering alignment among employees. It provides a visual representation of the organization's goals and how they connect, making it easier for everyone to understand their role in achieving those goals</w:t>
      </w:r>
    </w:p>
    <w:p w:rsidR="00EC07E8" w:rsidRDefault="00EC07E8" w:rsidP="00EC07E8">
      <w:pPr>
        <w:pStyle w:val="ListParagraph"/>
        <w:numPr>
          <w:ilvl w:val="0"/>
          <w:numId w:val="6"/>
        </w:numPr>
        <w:spacing w:after="160" w:line="360" w:lineRule="auto"/>
        <w:jc w:val="both"/>
        <w:rPr>
          <w:rStyle w:val="hgkelc"/>
        </w:rPr>
      </w:pPr>
      <w:r>
        <w:rPr>
          <w:rFonts w:ascii="Times New Roman" w:hAnsi="Times New Roman" w:cs="Times New Roman"/>
          <w:sz w:val="24"/>
          <w:szCs w:val="24"/>
        </w:rPr>
        <w:t xml:space="preserve">Transmission company of Nigeria should </w:t>
      </w:r>
      <w:r>
        <w:rPr>
          <w:rStyle w:val="d9fyld"/>
          <w:rFonts w:ascii="Times New Roman" w:hAnsi="Times New Roman" w:cs="Times New Roman"/>
          <w:sz w:val="24"/>
          <w:szCs w:val="24"/>
        </w:rPr>
        <w:t>Customer Perception Mapping is in place because it</w:t>
      </w:r>
      <w:r>
        <w:rPr>
          <w:rStyle w:val="hgkelc"/>
          <w:rFonts w:ascii="Times New Roman" w:hAnsi="Times New Roman" w:cs="Times New Roman"/>
          <w:bCs/>
          <w:sz w:val="24"/>
          <w:szCs w:val="24"/>
        </w:rPr>
        <w:t xml:space="preserve"> provides insights that can guide decisions across various business functions</w:t>
      </w:r>
      <w:r>
        <w:rPr>
          <w:rStyle w:val="hgkelc"/>
          <w:rFonts w:ascii="Times New Roman" w:hAnsi="Times New Roman" w:cs="Times New Roman"/>
          <w:sz w:val="24"/>
          <w:szCs w:val="24"/>
        </w:rPr>
        <w:t>. By using them effectively, companies can sharpen their market position and better meet customer expectations.</w:t>
      </w:r>
    </w:p>
    <w:p w:rsidR="00791EAD" w:rsidRDefault="00791EAD" w:rsidP="00EC2BFD">
      <w:r>
        <w:t xml:space="preserve">                                                                               </w:t>
      </w:r>
    </w:p>
    <w:p w:rsidR="00791EAD" w:rsidRDefault="00791EAD" w:rsidP="00EC2BFD"/>
    <w:p w:rsidR="00791EAD" w:rsidRDefault="00791EAD" w:rsidP="00EC2BFD"/>
    <w:p w:rsidR="00791EAD" w:rsidRDefault="00791EAD" w:rsidP="00EC2BFD"/>
    <w:p w:rsidR="00EC07E8" w:rsidRPr="00690F0E" w:rsidRDefault="00791EAD" w:rsidP="00EC2BFD">
      <w:pPr>
        <w:rPr>
          <w:rFonts w:ascii="Times New Roman" w:hAnsi="Times New Roman" w:cs="Times New Roman"/>
          <w:b/>
          <w:sz w:val="24"/>
          <w:szCs w:val="24"/>
        </w:rPr>
      </w:pPr>
      <w:r>
        <w:t xml:space="preserve">                                                                                        </w:t>
      </w:r>
      <w:r w:rsidRPr="00690F0E">
        <w:rPr>
          <w:rFonts w:ascii="Times New Roman" w:hAnsi="Times New Roman" w:cs="Times New Roman"/>
          <w:b/>
          <w:sz w:val="24"/>
          <w:szCs w:val="24"/>
        </w:rPr>
        <w:t>REFERENCES</w:t>
      </w:r>
    </w:p>
    <w:p w:rsidR="00791EAD" w:rsidRDefault="00791EAD" w:rsidP="00791EAD">
      <w:pPr>
        <w:spacing w:after="0" w:line="336" w:lineRule="auto"/>
        <w:jc w:val="both"/>
        <w:rPr>
          <w:rFonts w:ascii="Times New Roman" w:eastAsia="Times New Roman" w:hAnsi="Times New Roman" w:cs="Times New Roman"/>
          <w:b/>
          <w:iCs/>
          <w:spacing w:val="15"/>
          <w:sz w:val="24"/>
          <w:szCs w:val="24"/>
        </w:rPr>
      </w:pPr>
      <w:proofErr w:type="gramStart"/>
      <w:r w:rsidRPr="00C471FC">
        <w:rPr>
          <w:rFonts w:ascii="Times New Roman" w:eastAsia="Times New Roman" w:hAnsi="Times New Roman" w:cs="Times New Roman"/>
          <w:sz w:val="24"/>
          <w:szCs w:val="24"/>
        </w:rPr>
        <w:t>Kaplan, R. S., &amp; Norton, D. P. (1992).</w:t>
      </w:r>
      <w:proofErr w:type="gramEnd"/>
      <w:r w:rsidRPr="00C471FC">
        <w:rPr>
          <w:rFonts w:ascii="Times New Roman" w:eastAsia="Times New Roman" w:hAnsi="Times New Roman" w:cs="Times New Roman"/>
          <w:sz w:val="24"/>
          <w:szCs w:val="24"/>
        </w:rPr>
        <w:t xml:space="preserve"> The Balanced </w:t>
      </w:r>
      <w:r>
        <w:rPr>
          <w:rFonts w:ascii="Times New Roman" w:eastAsia="Times New Roman" w:hAnsi="Times New Roman" w:cs="Times New Roman"/>
          <w:sz w:val="24"/>
          <w:szCs w:val="24"/>
        </w:rPr>
        <w:t>s</w:t>
      </w:r>
      <w:r w:rsidRPr="00C471FC">
        <w:rPr>
          <w:rFonts w:ascii="Times New Roman" w:eastAsia="Times New Roman" w:hAnsi="Times New Roman" w:cs="Times New Roman"/>
          <w:sz w:val="24"/>
          <w:szCs w:val="24"/>
        </w:rPr>
        <w:t>corecard—Measures that Drive Performance. Harvard Business Review, 70(1), 71–79</w:t>
      </w:r>
    </w:p>
    <w:p w:rsidR="00791EAD" w:rsidRDefault="00791EAD" w:rsidP="00791EAD">
      <w:pPr>
        <w:spacing w:after="0" w:line="336" w:lineRule="auto"/>
        <w:jc w:val="both"/>
        <w:rPr>
          <w:rFonts w:ascii="Times New Roman" w:eastAsia="Times New Roman" w:hAnsi="Times New Roman" w:cs="Times New Roman"/>
          <w:b/>
          <w:iCs/>
          <w:spacing w:val="15"/>
          <w:sz w:val="24"/>
          <w:szCs w:val="24"/>
        </w:rPr>
      </w:pPr>
    </w:p>
    <w:p w:rsidR="00791EAD" w:rsidRDefault="00791EAD" w:rsidP="00791EAD">
      <w:pPr>
        <w:spacing w:after="0" w:line="336" w:lineRule="auto"/>
        <w:jc w:val="both"/>
        <w:rPr>
          <w:rFonts w:ascii="Times New Roman" w:eastAsia="Times New Roman" w:hAnsi="Times New Roman" w:cs="Times New Roman"/>
          <w:b/>
          <w:iCs/>
          <w:spacing w:val="15"/>
          <w:sz w:val="24"/>
          <w:szCs w:val="24"/>
        </w:rPr>
      </w:pPr>
      <w:proofErr w:type="gramStart"/>
      <w:r w:rsidRPr="00ED7D6D">
        <w:rPr>
          <w:rFonts w:ascii="Times New Roman" w:hAnsi="Times New Roman" w:cs="Times New Roman"/>
          <w:sz w:val="24"/>
          <w:szCs w:val="24"/>
        </w:rPr>
        <w:t>Kaplan, Robert s.; Norton, David P. (2001).</w:t>
      </w:r>
      <w:proofErr w:type="gramEnd"/>
      <w:r w:rsidRPr="00ED7D6D">
        <w:rPr>
          <w:rFonts w:ascii="Times New Roman" w:hAnsi="Times New Roman" w:cs="Times New Roman"/>
          <w:sz w:val="24"/>
          <w:szCs w:val="24"/>
        </w:rPr>
        <w:t xml:space="preserve"> The </w:t>
      </w:r>
      <w:r>
        <w:rPr>
          <w:rFonts w:ascii="Times New Roman" w:hAnsi="Times New Roman" w:cs="Times New Roman"/>
          <w:sz w:val="24"/>
          <w:szCs w:val="24"/>
        </w:rPr>
        <w:t>s</w:t>
      </w:r>
      <w:r w:rsidRPr="00ED7D6D">
        <w:rPr>
          <w:rFonts w:ascii="Times New Roman" w:hAnsi="Times New Roman" w:cs="Times New Roman"/>
          <w:sz w:val="24"/>
          <w:szCs w:val="24"/>
        </w:rPr>
        <w:t xml:space="preserve">trategy </w:t>
      </w:r>
      <w:r>
        <w:rPr>
          <w:rFonts w:ascii="Times New Roman" w:hAnsi="Times New Roman" w:cs="Times New Roman"/>
          <w:sz w:val="24"/>
          <w:szCs w:val="24"/>
        </w:rPr>
        <w:t>f</w:t>
      </w:r>
      <w:r w:rsidRPr="00ED7D6D">
        <w:rPr>
          <w:rFonts w:ascii="Times New Roman" w:hAnsi="Times New Roman" w:cs="Times New Roman"/>
          <w:sz w:val="24"/>
          <w:szCs w:val="24"/>
        </w:rPr>
        <w:t xml:space="preserve">ocused </w:t>
      </w:r>
      <w:r>
        <w:rPr>
          <w:rFonts w:ascii="Times New Roman" w:hAnsi="Times New Roman" w:cs="Times New Roman"/>
          <w:sz w:val="24"/>
          <w:szCs w:val="24"/>
        </w:rPr>
        <w:t>o</w:t>
      </w:r>
      <w:r w:rsidRPr="00ED7D6D">
        <w:rPr>
          <w:rFonts w:ascii="Times New Roman" w:hAnsi="Times New Roman" w:cs="Times New Roman"/>
          <w:sz w:val="24"/>
          <w:szCs w:val="24"/>
        </w:rPr>
        <w:t xml:space="preserve">rganization. USA: Harvard </w:t>
      </w:r>
      <w:r>
        <w:rPr>
          <w:rFonts w:ascii="Times New Roman" w:hAnsi="Times New Roman" w:cs="Times New Roman"/>
          <w:sz w:val="24"/>
          <w:szCs w:val="24"/>
        </w:rPr>
        <w:t>b</w:t>
      </w:r>
      <w:r w:rsidRPr="00ED7D6D">
        <w:rPr>
          <w:rFonts w:ascii="Times New Roman" w:hAnsi="Times New Roman" w:cs="Times New Roman"/>
          <w:sz w:val="24"/>
          <w:szCs w:val="24"/>
        </w:rPr>
        <w:t xml:space="preserve">usiness </w:t>
      </w:r>
      <w:r>
        <w:rPr>
          <w:rFonts w:ascii="Times New Roman" w:hAnsi="Times New Roman" w:cs="Times New Roman"/>
          <w:sz w:val="24"/>
          <w:szCs w:val="24"/>
        </w:rPr>
        <w:t>s</w:t>
      </w:r>
      <w:r w:rsidRPr="00ED7D6D">
        <w:rPr>
          <w:rFonts w:ascii="Times New Roman" w:hAnsi="Times New Roman" w:cs="Times New Roman"/>
          <w:sz w:val="24"/>
          <w:szCs w:val="24"/>
        </w:rPr>
        <w:t xml:space="preserve">chool </w:t>
      </w:r>
      <w:r>
        <w:rPr>
          <w:rFonts w:ascii="Times New Roman" w:hAnsi="Times New Roman" w:cs="Times New Roman"/>
          <w:sz w:val="24"/>
          <w:szCs w:val="24"/>
        </w:rPr>
        <w:t>p</w:t>
      </w:r>
      <w:r w:rsidRPr="00ED7D6D">
        <w:rPr>
          <w:rFonts w:ascii="Times New Roman" w:hAnsi="Times New Roman" w:cs="Times New Roman"/>
          <w:sz w:val="24"/>
          <w:szCs w:val="24"/>
        </w:rPr>
        <w:t xml:space="preserve">ublishing. pp. Chapters 3, 4, </w:t>
      </w:r>
      <w:proofErr w:type="gramStart"/>
      <w:r w:rsidRPr="00ED7D6D">
        <w:rPr>
          <w:rFonts w:ascii="Times New Roman" w:hAnsi="Times New Roman" w:cs="Times New Roman"/>
          <w:sz w:val="24"/>
          <w:szCs w:val="24"/>
        </w:rPr>
        <w:t>5 pp69-160</w:t>
      </w:r>
      <w:proofErr w:type="gramEnd"/>
      <w:r w:rsidRPr="00ED7D6D">
        <w:rPr>
          <w:rFonts w:ascii="Times New Roman" w:hAnsi="Times New Roman" w:cs="Times New Roman"/>
          <w:sz w:val="24"/>
          <w:szCs w:val="24"/>
        </w:rPr>
        <w:t>. ISBN 1-57851-250-6</w:t>
      </w:r>
    </w:p>
    <w:p w:rsidR="00791EAD" w:rsidRPr="00ED7D6D" w:rsidRDefault="00791EAD" w:rsidP="00791EAD">
      <w:pPr>
        <w:spacing w:beforeLines="120" w:before="288" w:after="0" w:line="240" w:lineRule="auto"/>
        <w:ind w:left="720" w:hanging="720"/>
        <w:rPr>
          <w:rFonts w:ascii="Times New Roman" w:hAnsi="Times New Roman" w:cs="Times New Roman"/>
          <w:sz w:val="24"/>
          <w:szCs w:val="24"/>
        </w:rPr>
      </w:pPr>
      <w:proofErr w:type="spellStart"/>
      <w:r w:rsidRPr="00ED7D6D">
        <w:rPr>
          <w:rFonts w:ascii="Times New Roman" w:hAnsi="Times New Roman" w:cs="Times New Roman"/>
          <w:sz w:val="24"/>
          <w:szCs w:val="24"/>
        </w:rPr>
        <w:t>Lueg</w:t>
      </w:r>
      <w:proofErr w:type="spellEnd"/>
      <w:r w:rsidRPr="00ED7D6D">
        <w:rPr>
          <w:rFonts w:ascii="Times New Roman" w:hAnsi="Times New Roman" w:cs="Times New Roman"/>
          <w:sz w:val="24"/>
          <w:szCs w:val="24"/>
        </w:rPr>
        <w:t xml:space="preserve">, Rainer (20 April 2015). "Strategy maps: the essential link between the balanced scorecard and action". </w:t>
      </w:r>
      <w:proofErr w:type="gramStart"/>
      <w:r w:rsidRPr="00ED7D6D">
        <w:rPr>
          <w:rFonts w:ascii="Times New Roman" w:hAnsi="Times New Roman" w:cs="Times New Roman"/>
          <w:sz w:val="24"/>
          <w:szCs w:val="24"/>
        </w:rPr>
        <w:t>Journal of Business Strategy.</w:t>
      </w:r>
      <w:proofErr w:type="gramEnd"/>
      <w:r w:rsidRPr="00ED7D6D">
        <w:rPr>
          <w:rFonts w:ascii="Times New Roman" w:hAnsi="Times New Roman" w:cs="Times New Roman"/>
          <w:sz w:val="24"/>
          <w:szCs w:val="24"/>
        </w:rPr>
        <w:t xml:space="preserve"> 36 (2): 34–40. doi:10.1108/JBS-10-2013-0101.Strategy is a plan of action or policy designed to achieve a major or overall aim. Can you explain and give examples?</w:t>
      </w:r>
    </w:p>
    <w:p w:rsidR="00791EAD" w:rsidRDefault="00791EAD" w:rsidP="00791EAD">
      <w:pPr>
        <w:spacing w:line="240" w:lineRule="auto"/>
        <w:ind w:left="720" w:hanging="720"/>
        <w:rPr>
          <w:rFonts w:ascii="Times New Roman" w:hAnsi="Times New Roman" w:cs="Times New Roman"/>
          <w:sz w:val="10"/>
          <w:szCs w:val="10"/>
        </w:rPr>
      </w:pPr>
    </w:p>
    <w:p w:rsidR="00791EAD" w:rsidRDefault="00791EAD" w:rsidP="00791EAD">
      <w:pPr>
        <w:spacing w:line="240" w:lineRule="auto"/>
        <w:ind w:left="720" w:hanging="720"/>
        <w:rPr>
          <w:rFonts w:ascii="Times New Roman" w:hAnsi="Times New Roman" w:cs="Times New Roman"/>
          <w:sz w:val="10"/>
          <w:szCs w:val="10"/>
        </w:rPr>
      </w:pPr>
      <w:proofErr w:type="spellStart"/>
      <w:r w:rsidRPr="007A5C78">
        <w:rPr>
          <w:rFonts w:ascii="Times New Roman" w:eastAsia="Times New Roman" w:hAnsi="Times New Roman" w:cs="Times New Roman"/>
          <w:sz w:val="24"/>
          <w:szCs w:val="24"/>
        </w:rPr>
        <w:t>Adenikinju</w:t>
      </w:r>
      <w:proofErr w:type="spellEnd"/>
      <w:r w:rsidRPr="007A5C78">
        <w:rPr>
          <w:rFonts w:ascii="Times New Roman" w:eastAsia="Times New Roman" w:hAnsi="Times New Roman" w:cs="Times New Roman"/>
          <w:sz w:val="24"/>
          <w:szCs w:val="24"/>
        </w:rPr>
        <w:t>, A. (2020). Electricity infrastructure and service delivery in Nigeria: Challenges and the way forward. Nigerian Journal of Economic and Social Studies, 62(3), 389–410</w:t>
      </w:r>
    </w:p>
    <w:p w:rsidR="00791EAD" w:rsidRPr="00962C98" w:rsidRDefault="00791EAD" w:rsidP="00791EAD">
      <w:pPr>
        <w:spacing w:line="240" w:lineRule="auto"/>
        <w:ind w:left="720" w:hanging="720"/>
        <w:rPr>
          <w:rFonts w:ascii="Times New Roman" w:hAnsi="Times New Roman" w:cs="Times New Roman"/>
          <w:sz w:val="10"/>
          <w:szCs w:val="10"/>
        </w:rPr>
      </w:pPr>
    </w:p>
    <w:p w:rsidR="00791EAD" w:rsidRDefault="00791EAD" w:rsidP="00791EAD">
      <w:pPr>
        <w:spacing w:after="0" w:line="336" w:lineRule="auto"/>
        <w:jc w:val="both"/>
        <w:rPr>
          <w:rFonts w:ascii="Times New Roman" w:eastAsia="Times New Roman" w:hAnsi="Times New Roman" w:cs="Times New Roman"/>
          <w:b/>
          <w:iCs/>
          <w:spacing w:val="15"/>
          <w:sz w:val="24"/>
          <w:szCs w:val="24"/>
        </w:rPr>
      </w:pPr>
      <w:r w:rsidRPr="005A7A66">
        <w:rPr>
          <w:rFonts w:ascii="Times New Roman" w:eastAsia="Times New Roman" w:hAnsi="Times New Roman" w:cs="Times New Roman"/>
          <w:sz w:val="24"/>
          <w:szCs w:val="24"/>
        </w:rPr>
        <w:t xml:space="preserve">Barney, J. B. (1991). </w:t>
      </w:r>
      <w:r w:rsidRPr="005A7A66">
        <w:rPr>
          <w:rFonts w:ascii="Times New Roman" w:eastAsia="Times New Roman" w:hAnsi="Times New Roman" w:cs="Times New Roman"/>
          <w:i/>
          <w:iCs/>
          <w:sz w:val="24"/>
          <w:szCs w:val="24"/>
        </w:rPr>
        <w:t>Firm resources and sustained competitive advantage.</w:t>
      </w:r>
      <w:r w:rsidRPr="005A7A66">
        <w:rPr>
          <w:rFonts w:ascii="Times New Roman" w:eastAsia="Times New Roman" w:hAnsi="Times New Roman" w:cs="Times New Roman"/>
          <w:sz w:val="24"/>
          <w:szCs w:val="24"/>
        </w:rPr>
        <w:t xml:space="preserve"> Journal of Management, 17(1), 99-120</w:t>
      </w:r>
    </w:p>
    <w:p w:rsidR="00791EAD" w:rsidRDefault="00791EAD" w:rsidP="00791EAD">
      <w:pPr>
        <w:spacing w:before="120" w:after="0" w:line="240" w:lineRule="auto"/>
        <w:ind w:left="720" w:hanging="720"/>
        <w:rPr>
          <w:rFonts w:ascii="Times New Roman" w:hAnsi="Times New Roman" w:cs="Times New Roman"/>
          <w:color w:val="000000" w:themeColor="text1"/>
          <w:sz w:val="24"/>
          <w:szCs w:val="24"/>
        </w:rPr>
      </w:pPr>
      <w:proofErr w:type="spellStart"/>
      <w:r w:rsidRPr="00ED7D6D">
        <w:rPr>
          <w:rFonts w:ascii="Times New Roman" w:hAnsi="Times New Roman" w:cs="Times New Roman"/>
          <w:color w:val="000000" w:themeColor="text1"/>
          <w:sz w:val="24"/>
          <w:szCs w:val="24"/>
        </w:rPr>
        <w:t>Kotter</w:t>
      </w:r>
      <w:proofErr w:type="spellEnd"/>
      <w:r w:rsidRPr="00ED7D6D">
        <w:rPr>
          <w:rFonts w:ascii="Times New Roman" w:hAnsi="Times New Roman" w:cs="Times New Roman"/>
          <w:color w:val="000000" w:themeColor="text1"/>
          <w:sz w:val="24"/>
          <w:szCs w:val="24"/>
        </w:rPr>
        <w:t xml:space="preserve">, J. P. (1996). </w:t>
      </w:r>
      <w:proofErr w:type="gramStart"/>
      <w:r w:rsidRPr="00ED7D6D">
        <w:rPr>
          <w:rFonts w:ascii="Times New Roman" w:hAnsi="Times New Roman" w:cs="Times New Roman"/>
          <w:color w:val="000000" w:themeColor="text1"/>
          <w:sz w:val="24"/>
          <w:szCs w:val="24"/>
        </w:rPr>
        <w:t xml:space="preserve">Leading </w:t>
      </w:r>
      <w:r>
        <w:rPr>
          <w:rFonts w:ascii="Times New Roman" w:hAnsi="Times New Roman" w:cs="Times New Roman"/>
          <w:color w:val="000000" w:themeColor="text1"/>
          <w:sz w:val="24"/>
          <w:szCs w:val="24"/>
        </w:rPr>
        <w:t>c</w:t>
      </w:r>
      <w:r w:rsidRPr="00ED7D6D">
        <w:rPr>
          <w:rFonts w:ascii="Times New Roman" w:hAnsi="Times New Roman" w:cs="Times New Roman"/>
          <w:color w:val="000000" w:themeColor="text1"/>
          <w:sz w:val="24"/>
          <w:szCs w:val="24"/>
        </w:rPr>
        <w:t>hange.</w:t>
      </w:r>
      <w:proofErr w:type="gramEnd"/>
      <w:r w:rsidRPr="00ED7D6D">
        <w:rPr>
          <w:rFonts w:ascii="Times New Roman" w:hAnsi="Times New Roman" w:cs="Times New Roman"/>
          <w:color w:val="000000" w:themeColor="text1"/>
          <w:sz w:val="24"/>
          <w:szCs w:val="24"/>
        </w:rPr>
        <w:t xml:space="preserve"> Harvard </w:t>
      </w:r>
      <w:r>
        <w:rPr>
          <w:rFonts w:ascii="Times New Roman" w:hAnsi="Times New Roman" w:cs="Times New Roman"/>
          <w:color w:val="000000" w:themeColor="text1"/>
          <w:sz w:val="24"/>
          <w:szCs w:val="24"/>
        </w:rPr>
        <w:t>b</w:t>
      </w:r>
      <w:r w:rsidRPr="00ED7D6D">
        <w:rPr>
          <w:rFonts w:ascii="Times New Roman" w:hAnsi="Times New Roman" w:cs="Times New Roman"/>
          <w:color w:val="000000" w:themeColor="text1"/>
          <w:sz w:val="24"/>
          <w:szCs w:val="24"/>
        </w:rPr>
        <w:t xml:space="preserve">usiness </w:t>
      </w:r>
      <w:r>
        <w:rPr>
          <w:rFonts w:ascii="Times New Roman" w:hAnsi="Times New Roman" w:cs="Times New Roman"/>
          <w:color w:val="000000" w:themeColor="text1"/>
          <w:sz w:val="24"/>
          <w:szCs w:val="24"/>
        </w:rPr>
        <w:t>review Press</w:t>
      </w:r>
    </w:p>
    <w:p w:rsidR="00791EAD" w:rsidRDefault="00791EAD" w:rsidP="00791EAD">
      <w:pPr>
        <w:spacing w:before="240" w:after="0" w:line="360" w:lineRule="auto"/>
        <w:jc w:val="both"/>
        <w:rPr>
          <w:rFonts w:ascii="Times New Roman" w:hAnsi="Times New Roman" w:cs="Times New Roman"/>
          <w:sz w:val="24"/>
          <w:szCs w:val="24"/>
        </w:rPr>
      </w:pPr>
      <w:proofErr w:type="gramStart"/>
      <w:r w:rsidRPr="00ED7D6D">
        <w:rPr>
          <w:rFonts w:ascii="Times New Roman" w:hAnsi="Times New Roman" w:cs="Times New Roman"/>
          <w:color w:val="000000" w:themeColor="text1"/>
          <w:sz w:val="24"/>
          <w:szCs w:val="24"/>
        </w:rPr>
        <w:t>Kaplan, R. S., &amp; Norton, D. P. (2004).</w:t>
      </w:r>
      <w:proofErr w:type="gramEnd"/>
      <w:r w:rsidRPr="00ED7D6D">
        <w:rPr>
          <w:rFonts w:ascii="Times New Roman" w:hAnsi="Times New Roman" w:cs="Times New Roman"/>
          <w:color w:val="000000" w:themeColor="text1"/>
          <w:sz w:val="24"/>
          <w:szCs w:val="24"/>
        </w:rPr>
        <w:t xml:space="preserve"> Strategy </w:t>
      </w:r>
      <w:r>
        <w:rPr>
          <w:rFonts w:ascii="Times New Roman" w:hAnsi="Times New Roman" w:cs="Times New Roman"/>
          <w:color w:val="000000" w:themeColor="text1"/>
          <w:sz w:val="24"/>
          <w:szCs w:val="24"/>
        </w:rPr>
        <w:t>m</w:t>
      </w:r>
      <w:r w:rsidRPr="00ED7D6D">
        <w:rPr>
          <w:rFonts w:ascii="Times New Roman" w:hAnsi="Times New Roman" w:cs="Times New Roman"/>
          <w:color w:val="000000" w:themeColor="text1"/>
          <w:sz w:val="24"/>
          <w:szCs w:val="24"/>
        </w:rPr>
        <w:t xml:space="preserve">aps: Converting </w:t>
      </w:r>
      <w:r>
        <w:rPr>
          <w:rFonts w:ascii="Times New Roman" w:hAnsi="Times New Roman" w:cs="Times New Roman"/>
          <w:color w:val="000000" w:themeColor="text1"/>
          <w:sz w:val="24"/>
          <w:szCs w:val="24"/>
        </w:rPr>
        <w:t>i</w:t>
      </w:r>
      <w:r w:rsidRPr="00ED7D6D">
        <w:rPr>
          <w:rFonts w:ascii="Times New Roman" w:hAnsi="Times New Roman" w:cs="Times New Roman"/>
          <w:color w:val="000000" w:themeColor="text1"/>
          <w:sz w:val="24"/>
          <w:szCs w:val="24"/>
        </w:rPr>
        <w:t xml:space="preserve">ntangible </w:t>
      </w:r>
      <w:r>
        <w:rPr>
          <w:rFonts w:ascii="Times New Roman" w:hAnsi="Times New Roman" w:cs="Times New Roman"/>
          <w:color w:val="000000" w:themeColor="text1"/>
          <w:sz w:val="24"/>
          <w:szCs w:val="24"/>
        </w:rPr>
        <w:t>a</w:t>
      </w:r>
      <w:r w:rsidRPr="00ED7D6D">
        <w:rPr>
          <w:rFonts w:ascii="Times New Roman" w:hAnsi="Times New Roman" w:cs="Times New Roman"/>
          <w:color w:val="000000" w:themeColor="text1"/>
          <w:sz w:val="24"/>
          <w:szCs w:val="24"/>
        </w:rPr>
        <w:t xml:space="preserve">ssets into </w:t>
      </w:r>
      <w:r>
        <w:rPr>
          <w:rFonts w:ascii="Times New Roman" w:hAnsi="Times New Roman" w:cs="Times New Roman"/>
          <w:color w:val="000000" w:themeColor="text1"/>
          <w:sz w:val="24"/>
          <w:szCs w:val="24"/>
        </w:rPr>
        <w:t>t</w:t>
      </w:r>
      <w:r w:rsidRPr="00ED7D6D">
        <w:rPr>
          <w:rFonts w:ascii="Times New Roman" w:hAnsi="Times New Roman" w:cs="Times New Roman"/>
          <w:color w:val="000000" w:themeColor="text1"/>
          <w:sz w:val="24"/>
          <w:szCs w:val="24"/>
        </w:rPr>
        <w:t xml:space="preserve">angible </w:t>
      </w:r>
      <w:r>
        <w:rPr>
          <w:rFonts w:ascii="Times New Roman" w:hAnsi="Times New Roman" w:cs="Times New Roman"/>
          <w:color w:val="000000" w:themeColor="text1"/>
          <w:sz w:val="24"/>
          <w:szCs w:val="24"/>
        </w:rPr>
        <w:t>o</w:t>
      </w:r>
      <w:r w:rsidRPr="00ED7D6D">
        <w:rPr>
          <w:rFonts w:ascii="Times New Roman" w:hAnsi="Times New Roman" w:cs="Times New Roman"/>
          <w:color w:val="000000" w:themeColor="text1"/>
          <w:sz w:val="24"/>
          <w:szCs w:val="24"/>
        </w:rPr>
        <w:t>utcomes. Harvard Business Press</w:t>
      </w:r>
    </w:p>
    <w:p w:rsidR="00791EAD" w:rsidRPr="00ED7D6D" w:rsidRDefault="00791EAD" w:rsidP="00791EAD">
      <w:pPr>
        <w:spacing w:beforeLines="120" w:before="288" w:after="0" w:line="240" w:lineRule="auto"/>
        <w:ind w:left="720" w:hanging="72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Lueg</w:t>
      </w:r>
      <w:proofErr w:type="spellEnd"/>
      <w:r w:rsidRPr="00ED7D6D">
        <w:rPr>
          <w:rFonts w:ascii="Times New Roman" w:eastAsia="Times New Roman" w:hAnsi="Times New Roman" w:cs="Times New Roman"/>
          <w:color w:val="000000" w:themeColor="text1"/>
          <w:sz w:val="24"/>
          <w:szCs w:val="24"/>
        </w:rPr>
        <w:t xml:space="preserve"> J., </w:t>
      </w:r>
      <w:proofErr w:type="gramStart"/>
      <w:r w:rsidRPr="00ED7D6D">
        <w:rPr>
          <w:rFonts w:ascii="Times New Roman" w:eastAsia="Times New Roman" w:hAnsi="Times New Roman" w:cs="Times New Roman"/>
          <w:color w:val="000000" w:themeColor="text1"/>
          <w:sz w:val="24"/>
          <w:szCs w:val="24"/>
        </w:rPr>
        <w:t>( 20</w:t>
      </w:r>
      <w:r>
        <w:rPr>
          <w:rFonts w:ascii="Times New Roman" w:eastAsia="Times New Roman" w:hAnsi="Times New Roman" w:cs="Times New Roman"/>
          <w:color w:val="000000" w:themeColor="text1"/>
          <w:sz w:val="24"/>
          <w:szCs w:val="24"/>
        </w:rPr>
        <w:t>15</w:t>
      </w:r>
      <w:proofErr w:type="gramEnd"/>
      <w:r w:rsidRPr="00ED7D6D">
        <w:rPr>
          <w:rFonts w:ascii="Times New Roman" w:eastAsia="Times New Roman" w:hAnsi="Times New Roman" w:cs="Times New Roman"/>
          <w:color w:val="000000" w:themeColor="text1"/>
          <w:sz w:val="24"/>
          <w:szCs w:val="24"/>
        </w:rPr>
        <w:t xml:space="preserve">)  </w:t>
      </w:r>
      <w:r w:rsidRPr="00ED7D6D">
        <w:rPr>
          <w:rFonts w:ascii="Times New Roman" w:hAnsi="Times New Roman" w:cs="Times New Roman"/>
          <w:color w:val="000000" w:themeColor="text1"/>
          <w:sz w:val="24"/>
          <w:szCs w:val="24"/>
        </w:rPr>
        <w:t xml:space="preserve">Project </w:t>
      </w:r>
      <w:r>
        <w:rPr>
          <w:rFonts w:ascii="Times New Roman" w:hAnsi="Times New Roman" w:cs="Times New Roman"/>
          <w:color w:val="000000" w:themeColor="text1"/>
          <w:sz w:val="24"/>
          <w:szCs w:val="24"/>
        </w:rPr>
        <w:t>m</w:t>
      </w:r>
      <w:r w:rsidRPr="00ED7D6D">
        <w:rPr>
          <w:rFonts w:ascii="Times New Roman" w:hAnsi="Times New Roman" w:cs="Times New Roman"/>
          <w:color w:val="000000" w:themeColor="text1"/>
          <w:sz w:val="24"/>
          <w:szCs w:val="24"/>
        </w:rPr>
        <w:t xml:space="preserve">anagement: Achieving </w:t>
      </w:r>
      <w:r>
        <w:rPr>
          <w:rFonts w:ascii="Times New Roman" w:hAnsi="Times New Roman" w:cs="Times New Roman"/>
          <w:color w:val="000000" w:themeColor="text1"/>
          <w:sz w:val="24"/>
          <w:szCs w:val="24"/>
        </w:rPr>
        <w:t>c</w:t>
      </w:r>
      <w:r w:rsidRPr="00ED7D6D">
        <w:rPr>
          <w:rFonts w:ascii="Times New Roman" w:hAnsi="Times New Roman" w:cs="Times New Roman"/>
          <w:color w:val="000000" w:themeColor="text1"/>
          <w:sz w:val="24"/>
          <w:szCs w:val="24"/>
        </w:rPr>
        <w:t xml:space="preserve">ompetitive </w:t>
      </w:r>
      <w:r>
        <w:rPr>
          <w:rFonts w:ascii="Times New Roman" w:hAnsi="Times New Roman" w:cs="Times New Roman"/>
          <w:color w:val="000000" w:themeColor="text1"/>
          <w:sz w:val="24"/>
          <w:szCs w:val="24"/>
        </w:rPr>
        <w:t>a</w:t>
      </w:r>
      <w:r w:rsidRPr="00ED7D6D">
        <w:rPr>
          <w:rFonts w:ascii="Times New Roman" w:hAnsi="Times New Roman" w:cs="Times New Roman"/>
          <w:color w:val="000000" w:themeColor="text1"/>
          <w:sz w:val="24"/>
          <w:szCs w:val="24"/>
        </w:rPr>
        <w:t xml:space="preserve">dvantage by Jeffery K. </w:t>
      </w:r>
      <w:proofErr w:type="spellStart"/>
      <w:r>
        <w:rPr>
          <w:rFonts w:ascii="Times New Roman" w:hAnsi="Times New Roman" w:cs="Times New Roman"/>
          <w:color w:val="000000" w:themeColor="text1"/>
          <w:sz w:val="24"/>
          <w:szCs w:val="24"/>
        </w:rPr>
        <w:t>Lueg</w:t>
      </w:r>
      <w:proofErr w:type="spellEnd"/>
      <w:r w:rsidRPr="00ED7D6D">
        <w:rPr>
          <w:rFonts w:ascii="Times New Roman" w:hAnsi="Times New Roman" w:cs="Times New Roman"/>
          <w:color w:val="000000" w:themeColor="text1"/>
          <w:sz w:val="24"/>
          <w:szCs w:val="24"/>
        </w:rPr>
        <w:t xml:space="preserve"> (20</w:t>
      </w:r>
      <w:r>
        <w:rPr>
          <w:rFonts w:ascii="Times New Roman" w:hAnsi="Times New Roman" w:cs="Times New Roman"/>
          <w:color w:val="000000" w:themeColor="text1"/>
          <w:sz w:val="24"/>
          <w:szCs w:val="24"/>
        </w:rPr>
        <w:t>15</w:t>
      </w:r>
      <w:r w:rsidRPr="00ED7D6D">
        <w:rPr>
          <w:rFonts w:ascii="Times New Roman" w:hAnsi="Times New Roman" w:cs="Times New Roman"/>
          <w:color w:val="000000" w:themeColor="text1"/>
          <w:sz w:val="24"/>
          <w:szCs w:val="24"/>
        </w:rPr>
        <w:t>-05-03</w:t>
      </w:r>
    </w:p>
    <w:p w:rsidR="00791EAD" w:rsidRDefault="00791EAD" w:rsidP="00791EAD">
      <w:pPr>
        <w:spacing w:before="240" w:after="0" w:line="360" w:lineRule="auto"/>
        <w:jc w:val="both"/>
        <w:rPr>
          <w:rFonts w:ascii="Times New Roman" w:hAnsi="Times New Roman" w:cs="Times New Roman"/>
          <w:sz w:val="24"/>
          <w:szCs w:val="24"/>
        </w:rPr>
      </w:pPr>
      <w:proofErr w:type="spellStart"/>
      <w:r w:rsidRPr="00ED7D6D">
        <w:rPr>
          <w:rFonts w:ascii="Times New Roman" w:hAnsi="Times New Roman" w:cs="Times New Roman"/>
          <w:sz w:val="24"/>
          <w:szCs w:val="24"/>
        </w:rPr>
        <w:t>Theseira</w:t>
      </w:r>
      <w:proofErr w:type="spellEnd"/>
      <w:r w:rsidRPr="00ED7D6D">
        <w:rPr>
          <w:rFonts w:ascii="Times New Roman" w:hAnsi="Times New Roman" w:cs="Times New Roman"/>
          <w:sz w:val="24"/>
          <w:szCs w:val="24"/>
        </w:rPr>
        <w:t xml:space="preserve">, D. (2004). </w:t>
      </w:r>
      <w:proofErr w:type="gramStart"/>
      <w:r w:rsidRPr="00ED7D6D">
        <w:rPr>
          <w:rFonts w:ascii="Times New Roman" w:hAnsi="Times New Roman" w:cs="Times New Roman"/>
          <w:sz w:val="24"/>
          <w:szCs w:val="24"/>
        </w:rPr>
        <w:t xml:space="preserve">Organizational </w:t>
      </w:r>
      <w:r>
        <w:rPr>
          <w:rFonts w:ascii="Times New Roman" w:hAnsi="Times New Roman" w:cs="Times New Roman"/>
          <w:sz w:val="24"/>
          <w:szCs w:val="24"/>
        </w:rPr>
        <w:t>m</w:t>
      </w:r>
      <w:r w:rsidRPr="00ED7D6D">
        <w:rPr>
          <w:rFonts w:ascii="Times New Roman" w:hAnsi="Times New Roman" w:cs="Times New Roman"/>
          <w:sz w:val="24"/>
          <w:szCs w:val="24"/>
        </w:rPr>
        <w:t xml:space="preserve">apping for </w:t>
      </w:r>
      <w:r>
        <w:rPr>
          <w:rFonts w:ascii="Times New Roman" w:hAnsi="Times New Roman" w:cs="Times New Roman"/>
          <w:sz w:val="24"/>
          <w:szCs w:val="24"/>
        </w:rPr>
        <w:t>m</w:t>
      </w:r>
      <w:r w:rsidRPr="00ED7D6D">
        <w:rPr>
          <w:rFonts w:ascii="Times New Roman" w:hAnsi="Times New Roman" w:cs="Times New Roman"/>
          <w:sz w:val="24"/>
          <w:szCs w:val="24"/>
        </w:rPr>
        <w:t xml:space="preserve">odern </w:t>
      </w:r>
      <w:r>
        <w:rPr>
          <w:rFonts w:ascii="Times New Roman" w:hAnsi="Times New Roman" w:cs="Times New Roman"/>
          <w:sz w:val="24"/>
          <w:szCs w:val="24"/>
        </w:rPr>
        <w:t>b</w:t>
      </w:r>
      <w:r w:rsidRPr="00ED7D6D">
        <w:rPr>
          <w:rFonts w:ascii="Times New Roman" w:hAnsi="Times New Roman" w:cs="Times New Roman"/>
          <w:sz w:val="24"/>
          <w:szCs w:val="24"/>
        </w:rPr>
        <w:t xml:space="preserve">usinesses </w:t>
      </w:r>
      <w:r>
        <w:rPr>
          <w:rFonts w:ascii="Times New Roman" w:hAnsi="Times New Roman" w:cs="Times New Roman"/>
          <w:sz w:val="24"/>
          <w:szCs w:val="24"/>
        </w:rPr>
        <w:t>k</w:t>
      </w:r>
      <w:r w:rsidRPr="00ED7D6D">
        <w:rPr>
          <w:rFonts w:ascii="Times New Roman" w:hAnsi="Times New Roman" w:cs="Times New Roman"/>
          <w:sz w:val="24"/>
          <w:szCs w:val="24"/>
        </w:rPr>
        <w:t xml:space="preserve">nowledge </w:t>
      </w:r>
      <w:r>
        <w:rPr>
          <w:rFonts w:ascii="Times New Roman" w:hAnsi="Times New Roman" w:cs="Times New Roman"/>
          <w:sz w:val="24"/>
          <w:szCs w:val="24"/>
        </w:rPr>
        <w:t>h</w:t>
      </w:r>
      <w:r w:rsidRPr="00ED7D6D">
        <w:rPr>
          <w:rFonts w:ascii="Times New Roman" w:hAnsi="Times New Roman" w:cs="Times New Roman"/>
          <w:sz w:val="24"/>
          <w:szCs w:val="24"/>
        </w:rPr>
        <w:t xml:space="preserve">ub </w:t>
      </w:r>
      <w:r>
        <w:rPr>
          <w:rFonts w:ascii="Times New Roman" w:hAnsi="Times New Roman" w:cs="Times New Roman"/>
          <w:sz w:val="24"/>
          <w:szCs w:val="24"/>
        </w:rPr>
        <w:t>b</w:t>
      </w:r>
      <w:r w:rsidRPr="00ED7D6D">
        <w:rPr>
          <w:rFonts w:ascii="Times New Roman" w:hAnsi="Times New Roman" w:cs="Times New Roman"/>
          <w:sz w:val="24"/>
          <w:szCs w:val="24"/>
        </w:rPr>
        <w:t xml:space="preserve">usiness </w:t>
      </w:r>
      <w:r>
        <w:rPr>
          <w:rFonts w:ascii="Times New Roman" w:hAnsi="Times New Roman" w:cs="Times New Roman"/>
          <w:sz w:val="24"/>
          <w:szCs w:val="24"/>
        </w:rPr>
        <w:t>a</w:t>
      </w:r>
      <w:r w:rsidRPr="00ED7D6D">
        <w:rPr>
          <w:rFonts w:ascii="Times New Roman" w:hAnsi="Times New Roman" w:cs="Times New Roman"/>
          <w:sz w:val="24"/>
          <w:szCs w:val="24"/>
        </w:rPr>
        <w:t>rchitecture.</w:t>
      </w:r>
      <w:proofErr w:type="gramEnd"/>
      <w:r w:rsidRPr="00ED7D6D">
        <w:rPr>
          <w:rFonts w:ascii="Times New Roman" w:hAnsi="Times New Roman" w:cs="Times New Roman"/>
          <w:sz w:val="24"/>
          <w:szCs w:val="24"/>
        </w:rPr>
        <w:t xml:space="preserve"> Kaplan, Robert S.; Norton, David P. (1996), "Linking the </w:t>
      </w:r>
      <w:r>
        <w:rPr>
          <w:rFonts w:ascii="Times New Roman" w:hAnsi="Times New Roman" w:cs="Times New Roman"/>
          <w:sz w:val="24"/>
          <w:szCs w:val="24"/>
        </w:rPr>
        <w:t>b</w:t>
      </w:r>
      <w:r w:rsidRPr="00ED7D6D">
        <w:rPr>
          <w:rFonts w:ascii="Times New Roman" w:hAnsi="Times New Roman" w:cs="Times New Roman"/>
          <w:sz w:val="24"/>
          <w:szCs w:val="24"/>
        </w:rPr>
        <w:t xml:space="preserve">alanced </w:t>
      </w:r>
      <w:r>
        <w:rPr>
          <w:rFonts w:ascii="Times New Roman" w:hAnsi="Times New Roman" w:cs="Times New Roman"/>
          <w:sz w:val="24"/>
          <w:szCs w:val="24"/>
        </w:rPr>
        <w:t>s</w:t>
      </w:r>
      <w:r w:rsidRPr="00ED7D6D">
        <w:rPr>
          <w:rFonts w:ascii="Times New Roman" w:hAnsi="Times New Roman" w:cs="Times New Roman"/>
          <w:sz w:val="24"/>
          <w:szCs w:val="24"/>
        </w:rPr>
        <w:t xml:space="preserve">corecard to </w:t>
      </w:r>
      <w:r>
        <w:rPr>
          <w:rFonts w:ascii="Times New Roman" w:hAnsi="Times New Roman" w:cs="Times New Roman"/>
          <w:sz w:val="24"/>
          <w:szCs w:val="24"/>
        </w:rPr>
        <w:t>s</w:t>
      </w:r>
      <w:r w:rsidRPr="00ED7D6D">
        <w:rPr>
          <w:rFonts w:ascii="Times New Roman" w:hAnsi="Times New Roman" w:cs="Times New Roman"/>
          <w:sz w:val="24"/>
          <w:szCs w:val="24"/>
        </w:rPr>
        <w:t>trategy.</w:t>
      </w:r>
      <w:proofErr w:type="gramStart"/>
      <w:r w:rsidRPr="00ED7D6D">
        <w:rPr>
          <w:rFonts w:ascii="Times New Roman" w:hAnsi="Times New Roman" w:cs="Times New Roman"/>
          <w:sz w:val="24"/>
          <w:szCs w:val="24"/>
        </w:rPr>
        <w:t>",</w:t>
      </w:r>
      <w:proofErr w:type="gramEnd"/>
      <w:r w:rsidRPr="00ED7D6D">
        <w:rPr>
          <w:rFonts w:ascii="Times New Roman" w:hAnsi="Times New Roman" w:cs="Times New Roman"/>
          <w:sz w:val="24"/>
          <w:szCs w:val="24"/>
        </w:rPr>
        <w:t xml:space="preserve"> California Management Review, 39 (1): 53–79</w:t>
      </w:r>
    </w:p>
    <w:p w:rsidR="00791EAD" w:rsidRPr="00ED7D6D" w:rsidRDefault="00791EAD" w:rsidP="00791EAD">
      <w:pPr>
        <w:spacing w:beforeLines="120" w:before="288" w:after="0" w:line="240" w:lineRule="auto"/>
        <w:ind w:left="720" w:hanging="720"/>
        <w:rPr>
          <w:rFonts w:ascii="Times New Roman" w:hAnsi="Times New Roman" w:cs="Times New Roman"/>
          <w:color w:val="000000" w:themeColor="text1"/>
          <w:sz w:val="24"/>
          <w:szCs w:val="24"/>
        </w:rPr>
      </w:pPr>
      <w:r w:rsidRPr="00ED7D6D">
        <w:rPr>
          <w:rFonts w:ascii="Times New Roman" w:hAnsi="Times New Roman" w:cs="Times New Roman"/>
          <w:color w:val="000000" w:themeColor="text1"/>
          <w:sz w:val="24"/>
          <w:szCs w:val="24"/>
        </w:rPr>
        <w:t xml:space="preserve">Taylor &amp; Francis </w:t>
      </w:r>
      <w:proofErr w:type="gramStart"/>
      <w:r w:rsidRPr="00ED7D6D">
        <w:rPr>
          <w:rFonts w:ascii="Times New Roman" w:hAnsi="Times New Roman" w:cs="Times New Roman"/>
          <w:color w:val="000000" w:themeColor="text1"/>
          <w:sz w:val="24"/>
          <w:szCs w:val="24"/>
        </w:rPr>
        <w:t>( 2017</w:t>
      </w:r>
      <w:proofErr w:type="gramEnd"/>
      <w:r w:rsidRPr="00ED7D6D">
        <w:rPr>
          <w:rFonts w:ascii="Times New Roman" w:hAnsi="Times New Roman" w:cs="Times New Roman"/>
          <w:color w:val="000000" w:themeColor="text1"/>
          <w:sz w:val="24"/>
          <w:szCs w:val="24"/>
        </w:rPr>
        <w:t>) Volume - Issue sup1: Research Special Issue. Geospatial big data and cartography: research challenges and opportunities for making maps that matter</w:t>
      </w:r>
    </w:p>
    <w:p w:rsidR="00791EAD" w:rsidRDefault="00791EAD" w:rsidP="00791EAD">
      <w:pPr>
        <w:spacing w:before="240" w:after="0" w:line="360" w:lineRule="auto"/>
        <w:jc w:val="both"/>
        <w:rPr>
          <w:rFonts w:ascii="Times New Roman" w:hAnsi="Times New Roman" w:cs="Times New Roman"/>
          <w:sz w:val="24"/>
          <w:szCs w:val="24"/>
        </w:rPr>
      </w:pPr>
    </w:p>
    <w:p w:rsidR="00791EAD" w:rsidRDefault="00791EAD" w:rsidP="00791EAD">
      <w:pPr>
        <w:spacing w:before="240" w:after="0" w:line="360" w:lineRule="auto"/>
        <w:jc w:val="both"/>
        <w:rPr>
          <w:rFonts w:ascii="Times New Roman" w:hAnsi="Times New Roman" w:cs="Times New Roman"/>
          <w:sz w:val="24"/>
          <w:szCs w:val="24"/>
        </w:rPr>
      </w:pPr>
      <w:r w:rsidRPr="00ED7D6D">
        <w:rPr>
          <w:rFonts w:ascii="Times New Roman" w:hAnsi="Times New Roman" w:cs="Times New Roman"/>
          <w:sz w:val="24"/>
          <w:szCs w:val="24"/>
        </w:rPr>
        <w:lastRenderedPageBreak/>
        <w:t xml:space="preserve">Lopez - Leon R. (2020). Guide to understanding strategy maps. </w:t>
      </w:r>
      <w:proofErr w:type="gramStart"/>
      <w:r w:rsidRPr="00ED7D6D">
        <w:rPr>
          <w:rFonts w:ascii="Times New Roman" w:hAnsi="Times New Roman" w:cs="Times New Roman"/>
          <w:sz w:val="24"/>
          <w:szCs w:val="24"/>
        </w:rPr>
        <w:t>Mind manager.</w:t>
      </w:r>
      <w:proofErr w:type="gramEnd"/>
      <w:r w:rsidRPr="00ED7D6D">
        <w:rPr>
          <w:rFonts w:ascii="Times New Roman" w:hAnsi="Times New Roman" w:cs="Times New Roman"/>
          <w:sz w:val="24"/>
          <w:szCs w:val="24"/>
        </w:rPr>
        <w:t xml:space="preserve"> https://www.mindmanager.com/en/features/strategy-map/?srsltid=AfmBOoqypVRD-u4HeJV7k0A9Y8TZHN1st57u7m-nPXcfKD3jT7mxaYhy</w:t>
      </w:r>
    </w:p>
    <w:p w:rsidR="00791EAD" w:rsidRPr="00EC2BFD" w:rsidRDefault="00791EAD" w:rsidP="00791EAD">
      <w:proofErr w:type="spellStart"/>
      <w:proofErr w:type="gramStart"/>
      <w:r w:rsidRPr="00ED7D6D">
        <w:rPr>
          <w:rFonts w:ascii="Times New Roman" w:eastAsia="Times New Roman" w:hAnsi="Times New Roman" w:cs="Times New Roman"/>
          <w:color w:val="1C1C1C"/>
          <w:spacing w:val="1"/>
          <w:sz w:val="24"/>
          <w:szCs w:val="24"/>
        </w:rPr>
        <w:t>Muogbo</w:t>
      </w:r>
      <w:proofErr w:type="spellEnd"/>
      <w:r w:rsidRPr="00ED7D6D">
        <w:rPr>
          <w:rFonts w:ascii="Times New Roman" w:eastAsia="Times New Roman" w:hAnsi="Times New Roman" w:cs="Times New Roman"/>
          <w:color w:val="1C1C1C"/>
          <w:spacing w:val="1"/>
          <w:sz w:val="24"/>
          <w:szCs w:val="24"/>
        </w:rPr>
        <w:t xml:space="preserve"> U.S. (2013) Impact of </w:t>
      </w:r>
      <w:r>
        <w:rPr>
          <w:rFonts w:ascii="Times New Roman" w:eastAsia="Times New Roman" w:hAnsi="Times New Roman" w:cs="Times New Roman"/>
          <w:color w:val="1C1C1C"/>
          <w:spacing w:val="1"/>
          <w:sz w:val="24"/>
          <w:szCs w:val="24"/>
        </w:rPr>
        <w:t>s</w:t>
      </w:r>
      <w:r w:rsidRPr="00ED7D6D">
        <w:rPr>
          <w:rFonts w:ascii="Times New Roman" w:eastAsia="Times New Roman" w:hAnsi="Times New Roman" w:cs="Times New Roman"/>
          <w:color w:val="1C1C1C"/>
          <w:spacing w:val="1"/>
          <w:sz w:val="24"/>
          <w:szCs w:val="24"/>
        </w:rPr>
        <w:t xml:space="preserve">trategic </w:t>
      </w:r>
      <w:r>
        <w:rPr>
          <w:rFonts w:ascii="Times New Roman" w:eastAsia="Times New Roman" w:hAnsi="Times New Roman" w:cs="Times New Roman"/>
          <w:color w:val="1C1C1C"/>
          <w:spacing w:val="1"/>
          <w:sz w:val="24"/>
          <w:szCs w:val="24"/>
        </w:rPr>
        <w:t>m</w:t>
      </w:r>
      <w:r w:rsidRPr="00ED7D6D">
        <w:rPr>
          <w:rFonts w:ascii="Times New Roman" w:eastAsia="Times New Roman" w:hAnsi="Times New Roman" w:cs="Times New Roman"/>
          <w:color w:val="1C1C1C"/>
          <w:spacing w:val="1"/>
          <w:sz w:val="24"/>
          <w:szCs w:val="24"/>
        </w:rPr>
        <w:t xml:space="preserve">anagement on </w:t>
      </w:r>
      <w:r>
        <w:rPr>
          <w:rFonts w:ascii="Times New Roman" w:eastAsia="Times New Roman" w:hAnsi="Times New Roman" w:cs="Times New Roman"/>
          <w:color w:val="1C1C1C"/>
          <w:spacing w:val="1"/>
          <w:sz w:val="24"/>
          <w:szCs w:val="24"/>
        </w:rPr>
        <w:t>o</w:t>
      </w:r>
      <w:r w:rsidRPr="00ED7D6D">
        <w:rPr>
          <w:rFonts w:ascii="Times New Roman" w:eastAsia="Times New Roman" w:hAnsi="Times New Roman" w:cs="Times New Roman"/>
          <w:color w:val="1C1C1C"/>
          <w:spacing w:val="1"/>
          <w:sz w:val="24"/>
          <w:szCs w:val="24"/>
        </w:rPr>
        <w:t xml:space="preserve">rganizational </w:t>
      </w:r>
      <w:r>
        <w:rPr>
          <w:rFonts w:ascii="Times New Roman" w:eastAsia="Times New Roman" w:hAnsi="Times New Roman" w:cs="Times New Roman"/>
          <w:color w:val="1C1C1C"/>
          <w:spacing w:val="1"/>
          <w:sz w:val="24"/>
          <w:szCs w:val="24"/>
        </w:rPr>
        <w:t>g</w:t>
      </w:r>
      <w:r w:rsidRPr="00ED7D6D">
        <w:rPr>
          <w:rFonts w:ascii="Times New Roman" w:eastAsia="Times New Roman" w:hAnsi="Times New Roman" w:cs="Times New Roman"/>
          <w:color w:val="1C1C1C"/>
          <w:spacing w:val="1"/>
          <w:sz w:val="24"/>
          <w:szCs w:val="24"/>
        </w:rPr>
        <w:t xml:space="preserve">rowth (A Study of selected manufacturing firms in </w:t>
      </w:r>
      <w:proofErr w:type="spellStart"/>
      <w:r w:rsidRPr="00ED7D6D">
        <w:rPr>
          <w:rFonts w:ascii="Times New Roman" w:eastAsia="Times New Roman" w:hAnsi="Times New Roman" w:cs="Times New Roman"/>
          <w:color w:val="1C1C1C"/>
          <w:spacing w:val="1"/>
          <w:sz w:val="24"/>
          <w:szCs w:val="24"/>
        </w:rPr>
        <w:t>Anambra</w:t>
      </w:r>
      <w:proofErr w:type="spellEnd"/>
      <w:r w:rsidRPr="00ED7D6D">
        <w:rPr>
          <w:rFonts w:ascii="Times New Roman" w:eastAsia="Times New Roman" w:hAnsi="Times New Roman" w:cs="Times New Roman"/>
          <w:color w:val="1C1C1C"/>
          <w:spacing w:val="1"/>
          <w:sz w:val="24"/>
          <w:szCs w:val="24"/>
        </w:rPr>
        <w:t xml:space="preserve"> State).</w:t>
      </w:r>
      <w:proofErr w:type="gramEnd"/>
      <w:r w:rsidRPr="00ED7D6D">
        <w:rPr>
          <w:rFonts w:ascii="Times New Roman" w:eastAsia="Times New Roman" w:hAnsi="Times New Roman" w:cs="Times New Roman"/>
          <w:color w:val="1C1C1C"/>
          <w:spacing w:val="1"/>
          <w:sz w:val="24"/>
          <w:szCs w:val="24"/>
        </w:rPr>
        <w:t xml:space="preserve"> Journal of Business and Management (IOSR-JBM) ISSN: 2278-487X. </w:t>
      </w:r>
      <w:proofErr w:type="gramStart"/>
      <w:r w:rsidRPr="00ED7D6D">
        <w:rPr>
          <w:rFonts w:ascii="Times New Roman" w:eastAsia="Times New Roman" w:hAnsi="Times New Roman" w:cs="Times New Roman"/>
          <w:color w:val="1C1C1C"/>
          <w:spacing w:val="1"/>
          <w:sz w:val="24"/>
          <w:szCs w:val="24"/>
        </w:rPr>
        <w:t>vol.</w:t>
      </w:r>
      <w:proofErr w:type="gramEnd"/>
    </w:p>
    <w:sectPr w:rsidR="00791EAD" w:rsidRPr="00EC2B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F01" w:rsidRDefault="00573F01" w:rsidP="00EC2BFD">
      <w:pPr>
        <w:spacing w:after="0" w:line="240" w:lineRule="auto"/>
      </w:pPr>
      <w:r>
        <w:separator/>
      </w:r>
    </w:p>
  </w:endnote>
  <w:endnote w:type="continuationSeparator" w:id="0">
    <w:p w:rsidR="00573F01" w:rsidRDefault="00573F01" w:rsidP="00EC2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F01" w:rsidRDefault="00573F01" w:rsidP="00EC2BFD">
      <w:pPr>
        <w:spacing w:after="0" w:line="240" w:lineRule="auto"/>
      </w:pPr>
      <w:r>
        <w:separator/>
      </w:r>
    </w:p>
  </w:footnote>
  <w:footnote w:type="continuationSeparator" w:id="0">
    <w:p w:rsidR="00573F01" w:rsidRDefault="00573F01" w:rsidP="00EC2B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410AB"/>
    <w:multiLevelType w:val="hybridMultilevel"/>
    <w:tmpl w:val="FDBE18E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3F74378"/>
    <w:multiLevelType w:val="hybridMultilevel"/>
    <w:tmpl w:val="2D4E5B34"/>
    <w:lvl w:ilvl="0" w:tplc="B0A8B5B4">
      <w:start w:val="1"/>
      <w:numFmt w:val="lowerLetter"/>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
    <w:nsid w:val="3DC73561"/>
    <w:multiLevelType w:val="hybridMultilevel"/>
    <w:tmpl w:val="BC14C18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83D3930"/>
    <w:multiLevelType w:val="hybridMultilevel"/>
    <w:tmpl w:val="25FA5C8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74C"/>
    <w:rsid w:val="001260DF"/>
    <w:rsid w:val="001B37C0"/>
    <w:rsid w:val="002B0F2B"/>
    <w:rsid w:val="00573F01"/>
    <w:rsid w:val="00606444"/>
    <w:rsid w:val="00631711"/>
    <w:rsid w:val="00676FBE"/>
    <w:rsid w:val="00686790"/>
    <w:rsid w:val="00690F0E"/>
    <w:rsid w:val="00791EAD"/>
    <w:rsid w:val="00793ECE"/>
    <w:rsid w:val="007B4169"/>
    <w:rsid w:val="007F5A53"/>
    <w:rsid w:val="00823133"/>
    <w:rsid w:val="00887590"/>
    <w:rsid w:val="008A71F6"/>
    <w:rsid w:val="0096774C"/>
    <w:rsid w:val="009833D4"/>
    <w:rsid w:val="009C3F1E"/>
    <w:rsid w:val="00A8491D"/>
    <w:rsid w:val="00B43175"/>
    <w:rsid w:val="00B513B4"/>
    <w:rsid w:val="00B948E2"/>
    <w:rsid w:val="00C17D56"/>
    <w:rsid w:val="00C7534A"/>
    <w:rsid w:val="00DA26B0"/>
    <w:rsid w:val="00DC7884"/>
    <w:rsid w:val="00EC07E8"/>
    <w:rsid w:val="00EC2BFD"/>
    <w:rsid w:val="00FC2B08"/>
    <w:rsid w:val="00FF3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74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534A"/>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ilfuvd">
    <w:name w:val="ilfuvd"/>
    <w:basedOn w:val="DefaultParagraphFont"/>
    <w:rsid w:val="00A8491D"/>
  </w:style>
  <w:style w:type="table" w:styleId="TableGrid">
    <w:name w:val="Table Grid"/>
    <w:basedOn w:val="TableNormal"/>
    <w:uiPriority w:val="59"/>
    <w:rsid w:val="00EC2B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C2BFD"/>
    <w:pPr>
      <w:ind w:left="720"/>
    </w:pPr>
    <w:rPr>
      <w:rFonts w:ascii="Calibri" w:eastAsia="Calibri" w:hAnsi="Calibri" w:cs="Calibri"/>
    </w:rPr>
  </w:style>
  <w:style w:type="paragraph" w:styleId="Header">
    <w:name w:val="header"/>
    <w:basedOn w:val="Normal"/>
    <w:link w:val="HeaderChar"/>
    <w:uiPriority w:val="99"/>
    <w:unhideWhenUsed/>
    <w:rsid w:val="00EC2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BFD"/>
    <w:rPr>
      <w:rFonts w:eastAsiaTheme="minorEastAsia"/>
    </w:rPr>
  </w:style>
  <w:style w:type="paragraph" w:styleId="Footer">
    <w:name w:val="footer"/>
    <w:basedOn w:val="Normal"/>
    <w:link w:val="FooterChar"/>
    <w:uiPriority w:val="99"/>
    <w:unhideWhenUsed/>
    <w:rsid w:val="00EC2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BFD"/>
    <w:rPr>
      <w:rFonts w:eastAsiaTheme="minorEastAsia"/>
    </w:rPr>
  </w:style>
  <w:style w:type="character" w:customStyle="1" w:styleId="d9fyld">
    <w:name w:val="d9fyld"/>
    <w:basedOn w:val="DefaultParagraphFont"/>
    <w:rsid w:val="00EC07E8"/>
  </w:style>
  <w:style w:type="character" w:customStyle="1" w:styleId="hgkelc">
    <w:name w:val="hgkelc"/>
    <w:basedOn w:val="DefaultParagraphFont"/>
    <w:rsid w:val="00EC07E8"/>
  </w:style>
  <w:style w:type="character" w:styleId="Hyperlink">
    <w:name w:val="Hyperlink"/>
    <w:basedOn w:val="DefaultParagraphFont"/>
    <w:uiPriority w:val="99"/>
    <w:unhideWhenUsed/>
    <w:rsid w:val="008A71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74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534A"/>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ilfuvd">
    <w:name w:val="ilfuvd"/>
    <w:basedOn w:val="DefaultParagraphFont"/>
    <w:rsid w:val="00A8491D"/>
  </w:style>
  <w:style w:type="table" w:styleId="TableGrid">
    <w:name w:val="Table Grid"/>
    <w:basedOn w:val="TableNormal"/>
    <w:uiPriority w:val="59"/>
    <w:rsid w:val="00EC2B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C2BFD"/>
    <w:pPr>
      <w:ind w:left="720"/>
    </w:pPr>
    <w:rPr>
      <w:rFonts w:ascii="Calibri" w:eastAsia="Calibri" w:hAnsi="Calibri" w:cs="Calibri"/>
    </w:rPr>
  </w:style>
  <w:style w:type="paragraph" w:styleId="Header">
    <w:name w:val="header"/>
    <w:basedOn w:val="Normal"/>
    <w:link w:val="HeaderChar"/>
    <w:uiPriority w:val="99"/>
    <w:unhideWhenUsed/>
    <w:rsid w:val="00EC2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BFD"/>
    <w:rPr>
      <w:rFonts w:eastAsiaTheme="minorEastAsia"/>
    </w:rPr>
  </w:style>
  <w:style w:type="paragraph" w:styleId="Footer">
    <w:name w:val="footer"/>
    <w:basedOn w:val="Normal"/>
    <w:link w:val="FooterChar"/>
    <w:uiPriority w:val="99"/>
    <w:unhideWhenUsed/>
    <w:rsid w:val="00EC2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BFD"/>
    <w:rPr>
      <w:rFonts w:eastAsiaTheme="minorEastAsia"/>
    </w:rPr>
  </w:style>
  <w:style w:type="character" w:customStyle="1" w:styleId="d9fyld">
    <w:name w:val="d9fyld"/>
    <w:basedOn w:val="DefaultParagraphFont"/>
    <w:rsid w:val="00EC07E8"/>
  </w:style>
  <w:style w:type="character" w:customStyle="1" w:styleId="hgkelc">
    <w:name w:val="hgkelc"/>
    <w:basedOn w:val="DefaultParagraphFont"/>
    <w:rsid w:val="00EC07E8"/>
  </w:style>
  <w:style w:type="character" w:styleId="Hyperlink">
    <w:name w:val="Hyperlink"/>
    <w:basedOn w:val="DefaultParagraphFont"/>
    <w:uiPriority w:val="99"/>
    <w:unhideWhenUsed/>
    <w:rsid w:val="008A71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31955">
      <w:bodyDiv w:val="1"/>
      <w:marLeft w:val="0"/>
      <w:marRight w:val="0"/>
      <w:marTop w:val="0"/>
      <w:marBottom w:val="0"/>
      <w:divBdr>
        <w:top w:val="none" w:sz="0" w:space="0" w:color="auto"/>
        <w:left w:val="none" w:sz="0" w:space="0" w:color="auto"/>
        <w:bottom w:val="none" w:sz="0" w:space="0" w:color="auto"/>
        <w:right w:val="none" w:sz="0" w:space="0" w:color="auto"/>
      </w:divBdr>
    </w:div>
    <w:div w:id="92745456">
      <w:bodyDiv w:val="1"/>
      <w:marLeft w:val="0"/>
      <w:marRight w:val="0"/>
      <w:marTop w:val="0"/>
      <w:marBottom w:val="0"/>
      <w:divBdr>
        <w:top w:val="none" w:sz="0" w:space="0" w:color="auto"/>
        <w:left w:val="none" w:sz="0" w:space="0" w:color="auto"/>
        <w:bottom w:val="none" w:sz="0" w:space="0" w:color="auto"/>
        <w:right w:val="none" w:sz="0" w:space="0" w:color="auto"/>
      </w:divBdr>
    </w:div>
    <w:div w:id="129128231">
      <w:bodyDiv w:val="1"/>
      <w:marLeft w:val="0"/>
      <w:marRight w:val="0"/>
      <w:marTop w:val="0"/>
      <w:marBottom w:val="0"/>
      <w:divBdr>
        <w:top w:val="none" w:sz="0" w:space="0" w:color="auto"/>
        <w:left w:val="none" w:sz="0" w:space="0" w:color="auto"/>
        <w:bottom w:val="none" w:sz="0" w:space="0" w:color="auto"/>
        <w:right w:val="none" w:sz="0" w:space="0" w:color="auto"/>
      </w:divBdr>
    </w:div>
    <w:div w:id="525413303">
      <w:bodyDiv w:val="1"/>
      <w:marLeft w:val="0"/>
      <w:marRight w:val="0"/>
      <w:marTop w:val="0"/>
      <w:marBottom w:val="0"/>
      <w:divBdr>
        <w:top w:val="none" w:sz="0" w:space="0" w:color="auto"/>
        <w:left w:val="none" w:sz="0" w:space="0" w:color="auto"/>
        <w:bottom w:val="none" w:sz="0" w:space="0" w:color="auto"/>
        <w:right w:val="none" w:sz="0" w:space="0" w:color="auto"/>
      </w:divBdr>
    </w:div>
    <w:div w:id="638192075">
      <w:bodyDiv w:val="1"/>
      <w:marLeft w:val="0"/>
      <w:marRight w:val="0"/>
      <w:marTop w:val="0"/>
      <w:marBottom w:val="0"/>
      <w:divBdr>
        <w:top w:val="none" w:sz="0" w:space="0" w:color="auto"/>
        <w:left w:val="none" w:sz="0" w:space="0" w:color="auto"/>
        <w:bottom w:val="none" w:sz="0" w:space="0" w:color="auto"/>
        <w:right w:val="none" w:sz="0" w:space="0" w:color="auto"/>
      </w:divBdr>
    </w:div>
    <w:div w:id="664475535">
      <w:bodyDiv w:val="1"/>
      <w:marLeft w:val="0"/>
      <w:marRight w:val="0"/>
      <w:marTop w:val="0"/>
      <w:marBottom w:val="0"/>
      <w:divBdr>
        <w:top w:val="none" w:sz="0" w:space="0" w:color="auto"/>
        <w:left w:val="none" w:sz="0" w:space="0" w:color="auto"/>
        <w:bottom w:val="none" w:sz="0" w:space="0" w:color="auto"/>
        <w:right w:val="none" w:sz="0" w:space="0" w:color="auto"/>
      </w:divBdr>
    </w:div>
    <w:div w:id="723866665">
      <w:bodyDiv w:val="1"/>
      <w:marLeft w:val="0"/>
      <w:marRight w:val="0"/>
      <w:marTop w:val="0"/>
      <w:marBottom w:val="0"/>
      <w:divBdr>
        <w:top w:val="none" w:sz="0" w:space="0" w:color="auto"/>
        <w:left w:val="none" w:sz="0" w:space="0" w:color="auto"/>
        <w:bottom w:val="none" w:sz="0" w:space="0" w:color="auto"/>
        <w:right w:val="none" w:sz="0" w:space="0" w:color="auto"/>
      </w:divBdr>
    </w:div>
    <w:div w:id="727807184">
      <w:bodyDiv w:val="1"/>
      <w:marLeft w:val="0"/>
      <w:marRight w:val="0"/>
      <w:marTop w:val="0"/>
      <w:marBottom w:val="0"/>
      <w:divBdr>
        <w:top w:val="none" w:sz="0" w:space="0" w:color="auto"/>
        <w:left w:val="none" w:sz="0" w:space="0" w:color="auto"/>
        <w:bottom w:val="none" w:sz="0" w:space="0" w:color="auto"/>
        <w:right w:val="none" w:sz="0" w:space="0" w:color="auto"/>
      </w:divBdr>
    </w:div>
    <w:div w:id="855270212">
      <w:bodyDiv w:val="1"/>
      <w:marLeft w:val="0"/>
      <w:marRight w:val="0"/>
      <w:marTop w:val="0"/>
      <w:marBottom w:val="0"/>
      <w:divBdr>
        <w:top w:val="none" w:sz="0" w:space="0" w:color="auto"/>
        <w:left w:val="none" w:sz="0" w:space="0" w:color="auto"/>
        <w:bottom w:val="none" w:sz="0" w:space="0" w:color="auto"/>
        <w:right w:val="none" w:sz="0" w:space="0" w:color="auto"/>
      </w:divBdr>
    </w:div>
    <w:div w:id="1139375312">
      <w:bodyDiv w:val="1"/>
      <w:marLeft w:val="0"/>
      <w:marRight w:val="0"/>
      <w:marTop w:val="0"/>
      <w:marBottom w:val="0"/>
      <w:divBdr>
        <w:top w:val="none" w:sz="0" w:space="0" w:color="auto"/>
        <w:left w:val="none" w:sz="0" w:space="0" w:color="auto"/>
        <w:bottom w:val="none" w:sz="0" w:space="0" w:color="auto"/>
        <w:right w:val="none" w:sz="0" w:space="0" w:color="auto"/>
      </w:divBdr>
    </w:div>
    <w:div w:id="1144159817">
      <w:bodyDiv w:val="1"/>
      <w:marLeft w:val="0"/>
      <w:marRight w:val="0"/>
      <w:marTop w:val="0"/>
      <w:marBottom w:val="0"/>
      <w:divBdr>
        <w:top w:val="none" w:sz="0" w:space="0" w:color="auto"/>
        <w:left w:val="none" w:sz="0" w:space="0" w:color="auto"/>
        <w:bottom w:val="none" w:sz="0" w:space="0" w:color="auto"/>
        <w:right w:val="none" w:sz="0" w:space="0" w:color="auto"/>
      </w:divBdr>
    </w:div>
    <w:div w:id="1173227128">
      <w:bodyDiv w:val="1"/>
      <w:marLeft w:val="0"/>
      <w:marRight w:val="0"/>
      <w:marTop w:val="0"/>
      <w:marBottom w:val="0"/>
      <w:divBdr>
        <w:top w:val="none" w:sz="0" w:space="0" w:color="auto"/>
        <w:left w:val="none" w:sz="0" w:space="0" w:color="auto"/>
        <w:bottom w:val="none" w:sz="0" w:space="0" w:color="auto"/>
        <w:right w:val="none" w:sz="0" w:space="0" w:color="auto"/>
      </w:divBdr>
    </w:div>
    <w:div w:id="1185899341">
      <w:bodyDiv w:val="1"/>
      <w:marLeft w:val="0"/>
      <w:marRight w:val="0"/>
      <w:marTop w:val="0"/>
      <w:marBottom w:val="0"/>
      <w:divBdr>
        <w:top w:val="none" w:sz="0" w:space="0" w:color="auto"/>
        <w:left w:val="none" w:sz="0" w:space="0" w:color="auto"/>
        <w:bottom w:val="none" w:sz="0" w:space="0" w:color="auto"/>
        <w:right w:val="none" w:sz="0" w:space="0" w:color="auto"/>
      </w:divBdr>
    </w:div>
    <w:div w:id="1193305539">
      <w:bodyDiv w:val="1"/>
      <w:marLeft w:val="0"/>
      <w:marRight w:val="0"/>
      <w:marTop w:val="0"/>
      <w:marBottom w:val="0"/>
      <w:divBdr>
        <w:top w:val="none" w:sz="0" w:space="0" w:color="auto"/>
        <w:left w:val="none" w:sz="0" w:space="0" w:color="auto"/>
        <w:bottom w:val="none" w:sz="0" w:space="0" w:color="auto"/>
        <w:right w:val="none" w:sz="0" w:space="0" w:color="auto"/>
      </w:divBdr>
    </w:div>
    <w:div w:id="1359351699">
      <w:bodyDiv w:val="1"/>
      <w:marLeft w:val="0"/>
      <w:marRight w:val="0"/>
      <w:marTop w:val="0"/>
      <w:marBottom w:val="0"/>
      <w:divBdr>
        <w:top w:val="none" w:sz="0" w:space="0" w:color="auto"/>
        <w:left w:val="none" w:sz="0" w:space="0" w:color="auto"/>
        <w:bottom w:val="none" w:sz="0" w:space="0" w:color="auto"/>
        <w:right w:val="none" w:sz="0" w:space="0" w:color="auto"/>
      </w:divBdr>
    </w:div>
    <w:div w:id="1362241216">
      <w:bodyDiv w:val="1"/>
      <w:marLeft w:val="0"/>
      <w:marRight w:val="0"/>
      <w:marTop w:val="0"/>
      <w:marBottom w:val="0"/>
      <w:divBdr>
        <w:top w:val="none" w:sz="0" w:space="0" w:color="auto"/>
        <w:left w:val="none" w:sz="0" w:space="0" w:color="auto"/>
        <w:bottom w:val="none" w:sz="0" w:space="0" w:color="auto"/>
        <w:right w:val="none" w:sz="0" w:space="0" w:color="auto"/>
      </w:divBdr>
    </w:div>
    <w:div w:id="1693997428">
      <w:bodyDiv w:val="1"/>
      <w:marLeft w:val="0"/>
      <w:marRight w:val="0"/>
      <w:marTop w:val="0"/>
      <w:marBottom w:val="0"/>
      <w:divBdr>
        <w:top w:val="none" w:sz="0" w:space="0" w:color="auto"/>
        <w:left w:val="none" w:sz="0" w:space="0" w:color="auto"/>
        <w:bottom w:val="none" w:sz="0" w:space="0" w:color="auto"/>
        <w:right w:val="none" w:sz="0" w:space="0" w:color="auto"/>
      </w:divBdr>
    </w:div>
    <w:div w:id="1728675776">
      <w:bodyDiv w:val="1"/>
      <w:marLeft w:val="0"/>
      <w:marRight w:val="0"/>
      <w:marTop w:val="0"/>
      <w:marBottom w:val="0"/>
      <w:divBdr>
        <w:top w:val="none" w:sz="0" w:space="0" w:color="auto"/>
        <w:left w:val="none" w:sz="0" w:space="0" w:color="auto"/>
        <w:bottom w:val="none" w:sz="0" w:space="0" w:color="auto"/>
        <w:right w:val="none" w:sz="0" w:space="0" w:color="auto"/>
      </w:divBdr>
    </w:div>
    <w:div w:id="1829010073">
      <w:bodyDiv w:val="1"/>
      <w:marLeft w:val="0"/>
      <w:marRight w:val="0"/>
      <w:marTop w:val="0"/>
      <w:marBottom w:val="0"/>
      <w:divBdr>
        <w:top w:val="none" w:sz="0" w:space="0" w:color="auto"/>
        <w:left w:val="none" w:sz="0" w:space="0" w:color="auto"/>
        <w:bottom w:val="none" w:sz="0" w:space="0" w:color="auto"/>
        <w:right w:val="none" w:sz="0" w:space="0" w:color="auto"/>
      </w:divBdr>
    </w:div>
    <w:div w:id="1886403093">
      <w:bodyDiv w:val="1"/>
      <w:marLeft w:val="0"/>
      <w:marRight w:val="0"/>
      <w:marTop w:val="0"/>
      <w:marBottom w:val="0"/>
      <w:divBdr>
        <w:top w:val="none" w:sz="0" w:space="0" w:color="auto"/>
        <w:left w:val="none" w:sz="0" w:space="0" w:color="auto"/>
        <w:bottom w:val="none" w:sz="0" w:space="0" w:color="auto"/>
        <w:right w:val="none" w:sz="0" w:space="0" w:color="auto"/>
      </w:divBdr>
    </w:div>
    <w:div w:id="1986347794">
      <w:bodyDiv w:val="1"/>
      <w:marLeft w:val="0"/>
      <w:marRight w:val="0"/>
      <w:marTop w:val="0"/>
      <w:marBottom w:val="0"/>
      <w:divBdr>
        <w:top w:val="none" w:sz="0" w:space="0" w:color="auto"/>
        <w:left w:val="none" w:sz="0" w:space="0" w:color="auto"/>
        <w:bottom w:val="none" w:sz="0" w:space="0" w:color="auto"/>
        <w:right w:val="none" w:sz="0" w:space="0" w:color="auto"/>
      </w:divBdr>
    </w:div>
    <w:div w:id="204547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_okojomboagu@yahoo.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f.ekwunife@.evangeluniversity.e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24</Pages>
  <Words>7111</Words>
  <Characters>40536</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dcterms:created xsi:type="dcterms:W3CDTF">2026-06-02T13:46:00Z</dcterms:created>
  <dcterms:modified xsi:type="dcterms:W3CDTF">2026-06-22T23:57:00Z</dcterms:modified>
</cp:coreProperties>
</file>