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2E46B" w14:textId="77777777" w:rsidR="00FB246A" w:rsidRDefault="00000000">
      <w:pPr>
        <w:jc w:val="center"/>
      </w:pPr>
      <w:r>
        <w:rPr>
          <w:b/>
          <w:sz w:val="28"/>
        </w:rPr>
        <w:t>Verilog-Based LFSR–MISR Built-In Self-Test Architecture for Low-Power VLSI Circuits</w:t>
      </w:r>
    </w:p>
    <w:p w14:paraId="03618F87" w14:textId="77777777" w:rsidR="00FB246A" w:rsidRDefault="00000000">
      <w:pPr>
        <w:jc w:val="center"/>
      </w:pPr>
      <w:r>
        <w:rPr>
          <w:b/>
        </w:rPr>
        <w:t>Singala Sowmya¹, CH. Pallavi²</w:t>
      </w:r>
    </w:p>
    <w:p w14:paraId="50CBD96D" w14:textId="77777777" w:rsidR="00FB246A" w:rsidRDefault="00000000">
      <w:pPr>
        <w:jc w:val="center"/>
      </w:pPr>
      <w:r>
        <w:t>¹PG Scholar, Department of ECE, Sri Venkateswara College of Engineering, Tirupati, India</w:t>
      </w:r>
    </w:p>
    <w:p w14:paraId="37610AF5" w14:textId="77777777" w:rsidR="00FB246A" w:rsidRDefault="00000000">
      <w:pPr>
        <w:jc w:val="center"/>
      </w:pPr>
      <w:r>
        <w:t>²Associate Professor, Department of ECE, Sri Venkateswara College of Engineering, Tirupati, India</w:t>
      </w:r>
    </w:p>
    <w:p w14:paraId="20EE231C" w14:textId="77777777" w:rsidR="00FB246A" w:rsidRDefault="00000000">
      <w:r>
        <w:rPr>
          <w:b/>
        </w:rPr>
        <w:t>Abstract</w:t>
      </w:r>
    </w:p>
    <w:p w14:paraId="6AC5B54C" w14:textId="77777777" w:rsidR="00FB246A" w:rsidRDefault="00000000">
      <w:r>
        <w:t>Testing of very large scale integration (VLSI) circuits has become increasingly complex due to deep-submicron technology, higher circuit density, and stringent power constraints during test operation. Built-In Self-Test (BIST) offers an efficient design-for-testability solution by embedding test pattern generation and output response analysis within the chip, thereby reducing external test cost, test application time, and dependence on automatic test equipment. This paper presents a Verilog-based LFSR–MISR built-in self-test architecture for low-power VLSI circuits. The proposed architecture integrates a Linear Feedback Shift Register (LFSR) as the test pattern generator, a Circuit Under Test (CUT), a Multiple Input Signature Register (MISR) for response compaction, and a BIST controller for mode selection and pass/fail evaluation. The design is developed with a low-power perspective by minimizing unnecessary switching activity in test mode and by selectively enabling test logic only when required. The architecture is modeled in Verilog HDL and functionally verified through simulation. The results confirm correct pseudo-random pattern generation, output signature compression, and fault-detection capability. The proposed approach provides a compact and reusable self-test framework suitable for arithmetic and combinational VLSI blocks while maintaining low hardware overhead and improved test efficiency.</w:t>
      </w:r>
    </w:p>
    <w:p w14:paraId="3DC9136E" w14:textId="77777777" w:rsidR="00FB246A" w:rsidRDefault="00000000">
      <w:r>
        <w:rPr>
          <w:b/>
        </w:rPr>
        <w:t>Keywords</w:t>
      </w:r>
    </w:p>
    <w:p w14:paraId="65FB2F50" w14:textId="77777777" w:rsidR="00FB246A" w:rsidRDefault="00000000">
      <w:r>
        <w:t>Built-In Self-Test (BIST), LFSR, MISR, Verilog HDL, low-power VLSI testing, fault coverage, test pattern generation, response compaction.</w:t>
      </w:r>
    </w:p>
    <w:p w14:paraId="7052ED6C" w14:textId="77777777" w:rsidR="00FB246A" w:rsidRDefault="00000000">
      <w:r>
        <w:rPr>
          <w:b/>
        </w:rPr>
        <w:t>1. Introduction</w:t>
      </w:r>
    </w:p>
    <w:p w14:paraId="386B2E83" w14:textId="77777777" w:rsidR="00FB246A" w:rsidRDefault="00000000">
      <w:r>
        <w:t>The continuous scaling of semiconductor technology has enabled the integration of millions of transistors on a single chip, leading to the development of highly complex VLSI systems. Although this advancement improves computational capability and functional density, it also creates significant challenges in circuit testing. Conventional external testing requires expensive automatic test equipment, large test vector storage, longer test time, and high switching activity during test mode. These factors increase both test cost and test power, which may degrade reliability and lead to false test failures in low-power circuits.</w:t>
      </w:r>
      <w:r>
        <w:br/>
      </w:r>
      <w:r>
        <w:br/>
        <w:t xml:space="preserve">Built-In Self-Test (BIST) has emerged as a practical design-for-testability technique in which the test pattern generator and output response analyzer are embedded within the integrated circuit. </w:t>
      </w:r>
      <w:r>
        <w:lastRenderedPageBreak/>
        <w:t>This approach enables self-testing of the circuit under test (CUT) without relying entirely on external testers. BIST improves controllability and observability, reduces test application time, and is especially suitable for modern system-on-chip and embedded VLSI designs.</w:t>
      </w:r>
      <w:r>
        <w:br/>
      </w:r>
      <w:r>
        <w:br/>
        <w:t>Among the available logic BIST techniques, Linear Feedback Shift Register (LFSR)-based pseudo-random pattern generation is widely used because it provides a compact and hardware-efficient solution. Likewise, the Multiple Input Signature Register (MISR) is used for response compaction, reducing the amount of output data that must be observed during testing. The combination of LFSR and MISR forms an efficient BIST framework for testing combinational and arithmetic circuits.</w:t>
      </w:r>
      <w:r>
        <w:br/>
      </w:r>
      <w:r>
        <w:br/>
        <w:t>This paper focuses on the design of a Verilog-based low-power BIST architecture using LFSR and MISR blocks. The objective is to provide an on-chip test solution that reduces test power and hardware overhead while preserving effective fault detection capability.</w:t>
      </w:r>
    </w:p>
    <w:p w14:paraId="02E42F2F" w14:textId="77777777" w:rsidR="00FB246A" w:rsidRDefault="00000000">
      <w:r>
        <w:rPr>
          <w:b/>
        </w:rPr>
        <w:t>2. Overview of BIST</w:t>
      </w:r>
    </w:p>
    <w:p w14:paraId="06F2DE84" w14:textId="77777777" w:rsidR="00FB246A" w:rsidRDefault="00000000">
      <w:r>
        <w:t>Built-In Self-Test is a technique in which a digital system includes dedicated hardware to test its own operation. A typical BIST structure contains four essential components: a Test Pattern Generator (TPG), a Circuit Under Test (CUT), an Output Response Analyzer (ORA), and a BIST controller. The TPG applies test vectors to the CUT, the ORA captures and compacts the output response, and the controller manages test execution and result evaluation.</w:t>
      </w:r>
      <w:r>
        <w:br/>
      </w:r>
      <w:r>
        <w:br/>
        <w:t>The effectiveness of BIST is usually measured in terms of fault coverage, area overhead, test application time, and power consumption. Since BIST executes test patterns internally, it reduces dependency on external testers and enables testing of embedded modules that are difficult to access directly. However, the switching activity generated during test mode may increase dynamic power. Therefore, low-power BIST architectures are important for practical VLSI applications.</w:t>
      </w:r>
      <w:r>
        <w:br/>
      </w:r>
      <w:r>
        <w:br/>
        <w:t>In the proposed work, the TPG is implemented using an LFSR and the ORA is implemented using a MISR. This arrangement provides pseudo-random pattern generation with compact response analysis, making it suitable for HDL-based implementation and future synthesis on FPGA or ASIC platforms.</w:t>
      </w:r>
    </w:p>
    <w:p w14:paraId="2E4F2986" w14:textId="77777777" w:rsidR="00FB246A" w:rsidRDefault="00000000">
      <w:r>
        <w:rPr>
          <w:b/>
        </w:rPr>
        <w:t>3. Proposed LFSR–MISR Based BIST Architecture</w:t>
      </w:r>
    </w:p>
    <w:p w14:paraId="2DF8D3A9" w14:textId="77777777" w:rsidR="00FB246A" w:rsidRDefault="00000000">
      <w:r>
        <w:t>The proposed BIST architecture consists of four major modules: the LFSR-based Test Pattern Generator, the Circuit Under Test, the MISR-based Output Response Analyzer, and the BIST controller with a signature comparator. During normal mode, the CUT operates with functional inputs and the BIST logic remains disabled. During test mode, the controller enables the LFSR to generate pseudo-random test vectors and applies them to the CUT. The resulting outputs are captured and compacted by the MISR. After a predefined number of clock cycles, the final signature stored in the MISR is compared with a reference signature to determine whether the CUT is fault-free.</w:t>
      </w:r>
      <w:r>
        <w:br/>
      </w:r>
      <w:r>
        <w:lastRenderedPageBreak/>
        <w:br/>
        <w:t>The LFSR is selected because of its simple structure, low area overhead, and ability to generate a large number of test vectors using a compact feedback network. The MISR is used because it compresses multiple output bits into a single signature, thereby reducing output storage and observation complexity. Together, these blocks form a scalable and reusable BIST architecture for digital VLSI circuits.</w:t>
      </w:r>
    </w:p>
    <w:p w14:paraId="3DDCCAC1" w14:textId="77777777" w:rsidR="00FB246A" w:rsidRDefault="00000000">
      <w:r>
        <w:rPr>
          <w:b/>
        </w:rPr>
        <w:t>3.1 LFSR-Based Test Pattern Generator</w:t>
      </w:r>
    </w:p>
    <w:p w14:paraId="5A5B33D4" w14:textId="77777777" w:rsidR="00FB246A" w:rsidRDefault="00000000">
      <w:r>
        <w:t>The LFSR is a sequential circuit made up of flip-flops and XOR feedback taps. At every active clock edge, the contents of the register shift by one bit and a new feedback bit is inserted based on the selected polynomial taps. For an n-bit maximal-length LFSR, the sequence length can reach 2ⁿ−1 states excluding the all-zero condition. This pseudo-random sequence is applied to the CUT as a test vector stream.</w:t>
      </w:r>
      <w:r>
        <w:br/>
      </w:r>
      <w:r>
        <w:br/>
        <w:t>The use of an LFSR offers several advantages: compact implementation, good randomness properties, high speed, and suitability for on-chip test generation. In low-power BIST, the LFSR can also be optimized to reduce switching activity by appropriate selection of feedback taps and test control logic.</w:t>
      </w:r>
    </w:p>
    <w:p w14:paraId="77E028C6" w14:textId="77777777" w:rsidR="00FB246A" w:rsidRDefault="00000000">
      <w:r>
        <w:rPr>
          <w:b/>
        </w:rPr>
        <w:t>3.2 Circuit Under Test (CUT)</w:t>
      </w:r>
    </w:p>
    <w:p w14:paraId="6D892F2F" w14:textId="77777777" w:rsidR="00FB246A" w:rsidRDefault="00000000">
      <w:r>
        <w:t>The Circuit Under Test represents the functional block that is being tested by the BIST architecture. In a generic VLSI testing framework, the CUT may be an arithmetic unit, multiplier, adder, combinational logic block, or any digital subsystem. During test mode, the CUT receives the LFSR-generated patterns as input and produces output responses that are compacted by the MISR. Because the proposed architecture is modular, the same BIST framework can be reused for different CUTs with minimal structural changes.</w:t>
      </w:r>
    </w:p>
    <w:p w14:paraId="42E416A2" w14:textId="77777777" w:rsidR="00FB246A" w:rsidRDefault="00000000">
      <w:r>
        <w:rPr>
          <w:b/>
        </w:rPr>
        <w:t>3.3 MISR-Based Output Response Analyzer</w:t>
      </w:r>
    </w:p>
    <w:p w14:paraId="434528BB" w14:textId="77777777" w:rsidR="00FB246A" w:rsidRDefault="00000000">
      <w:r>
        <w:t>The MISR compacts the CUT output stream into a fixed-size signature. Similar to the LFSR, it consists of flip-flops and XOR feedback logic. However, in addition to internal feedback, the MISR also XORs the incoming CUT outputs with its current state. Over multiple test cycles, the MISR accumulates the effect of the entire response sequence into a compact signature. If the final signature matches the expected reference signature, the circuit is considered fault-free; otherwise, a fault is indicated.</w:t>
      </w:r>
    </w:p>
    <w:p w14:paraId="4F386CA4" w14:textId="77777777" w:rsidR="00FB246A" w:rsidRDefault="00000000">
      <w:r>
        <w:rPr>
          <w:b/>
        </w:rPr>
        <w:t>3.4 BIST Controller and Comparator</w:t>
      </w:r>
    </w:p>
    <w:p w14:paraId="42ACC032" w14:textId="77777777" w:rsidR="00FB246A" w:rsidRDefault="00000000">
      <w:r>
        <w:t>The BIST controller coordinates the complete test operation. It generates reset, enable, and mode-select signals for the LFSR, MISR, and CUT. It also counts the number of test cycles and activates signature comparison once the test sequence is completed. The comparator checks the final MISR signature against a stored reference signature and produces a pass/fail output. This controller-driven operation improves synchronization and helps reduce unnecessary switching during functional mode.</w:t>
      </w:r>
    </w:p>
    <w:p w14:paraId="7856183A" w14:textId="77777777" w:rsidR="00FB246A" w:rsidRDefault="00000000">
      <w:r>
        <w:rPr>
          <w:b/>
        </w:rPr>
        <w:lastRenderedPageBreak/>
        <w:t>4. Low-Power Design Considerations</w:t>
      </w:r>
    </w:p>
    <w:p w14:paraId="19EC4FA6" w14:textId="77777777" w:rsidR="00FB246A" w:rsidRDefault="00000000">
      <w:r>
        <w:t>Power consumption during test mode is often higher than in normal functional mode because pseudo-random test patterns can cause excessive signal transitions in the CUT and test hardware. To address this, the proposed BIST architecture includes several low-power considerations:</w:t>
      </w:r>
      <w:r>
        <w:br/>
        <w:t>• The BIST logic is activated only during test mode.</w:t>
      </w:r>
      <w:r>
        <w:br/>
        <w:t>• LFSR and MISR operation is synchronized through the controller to avoid uncontrolled toggling.</w:t>
      </w:r>
      <w:r>
        <w:br/>
        <w:t>• Signature compaction reduces the need for large output observation hardware.</w:t>
      </w:r>
      <w:r>
        <w:br/>
        <w:t>• The modular architecture allows future integration of clock gating, weighted test patterns, or transition-limiting schemes.</w:t>
      </w:r>
      <w:r>
        <w:br/>
      </w:r>
      <w:r>
        <w:br/>
        <w:t>These measures help reduce dynamic switching activity and make the proposed architecture suitable for low-power VLSI applications.</w:t>
      </w:r>
    </w:p>
    <w:p w14:paraId="19B86069" w14:textId="77777777" w:rsidR="00FB246A" w:rsidRDefault="00000000">
      <w:r>
        <w:rPr>
          <w:b/>
        </w:rPr>
        <w:t>5. Verilog Implementation</w:t>
      </w:r>
    </w:p>
    <w:p w14:paraId="51574C19" w14:textId="77777777" w:rsidR="00FB246A" w:rsidRDefault="00000000">
      <w:r>
        <w:t>The proposed architecture is modeled in Verilog HDL using a modular approach. Separate Verilog modules are written for the LFSR, MISR, CUT, BIST controller, and comparator, and all modules are integrated into a top-level BIST design. The LFSR is initialized with a non-zero seed and generates test patterns on each clock cycle. The CUT receives these patterns during test mode, and the MISR captures the corresponding output responses. After the specified number of cycles, the controller triggers signature comparison and asserts the final test result.</w:t>
      </w:r>
      <w:r>
        <w:br/>
      </w:r>
      <w:r>
        <w:br/>
        <w:t>A testbench is developed to verify the functional behavior of the complete BIST architecture. The testbench applies clock and reset signals, enables test mode, monitors the generated test patterns, and observes the final MISR signature and pass/fail indication. This simulation-based verification confirms correct data flow and coordination among all BIST modules.</w:t>
      </w:r>
    </w:p>
    <w:p w14:paraId="1D0F3E84" w14:textId="77777777" w:rsidR="00FB246A" w:rsidRDefault="00000000">
      <w:r>
        <w:rPr>
          <w:b/>
        </w:rPr>
        <w:t>6. Results and Discussion</w:t>
      </w:r>
    </w:p>
    <w:p w14:paraId="6CDE02DA" w14:textId="77777777" w:rsidR="00FB246A" w:rsidRDefault="00000000">
      <w:r>
        <w:t>Simulation of the Verilog design confirms the correct functionality of the proposed BIST architecture. The LFSR produces pseudo-random test patterns according to the selected feedback polynomial, and these patterns are applied to the CUT during test mode. The MISR captures the CUT outputs and compresses them into a signature. At the end of the test sequence, the controller enables signature comparison and generates the pass/fail status.</w:t>
      </w:r>
      <w:r>
        <w:br/>
      </w:r>
      <w:r>
        <w:br/>
        <w:t>The obtained simulation behavior demonstrates proper initialization of the LFSR and MISR, correct pattern propagation to the CUT, synchronized response compaction, and valid signature comparison. These results confirm that the proposed BIST architecture is functionally suitable for self-testing of digital VLSI blocks.</w:t>
      </w:r>
      <w:r>
        <w:br/>
      </w:r>
      <w:r>
        <w:br/>
        <w:t>Compared with conventional external testing, the proposed BIST approach offers several advantages, including reduced test data volume, lower dependence on external test equipment, improved test accessibility, and suitability for embedded cores. In addition, the controller-based low-power operation makes the architecture more practical for power-constrained VLSI systems.</w:t>
      </w:r>
    </w:p>
    <w:p w14:paraId="1C20482E" w14:textId="77777777" w:rsidR="00FB246A" w:rsidRDefault="00000000">
      <w:r>
        <w:rPr>
          <w:b/>
        </w:rPr>
        <w:lastRenderedPageBreak/>
        <w:t>7. Conclusion</w:t>
      </w:r>
    </w:p>
    <w:p w14:paraId="1D7DBE3E" w14:textId="77777777" w:rsidR="00FB246A" w:rsidRDefault="00000000">
      <w:r>
        <w:t>This paper presented a Verilog-based LFSR–MISR built-in self-test architecture for low-power VLSI circuits. The proposed design integrates pseudo-random test generation, on-chip response compaction, and signature-based fault evaluation into a compact and reusable BIST framework. By embedding the test logic within the circuit, the architecture reduces external testing complexity and improves the testability of digital VLSI blocks.</w:t>
      </w:r>
      <w:r>
        <w:br/>
      </w:r>
      <w:r>
        <w:br/>
        <w:t>The use of LFSR and MISR provides a hardware-efficient solution for test pattern generation and response analysis, while the controller-based design supports low-power test operation. Functional verification confirms that the architecture successfully generates test vectors, captures output responses, and performs signature-based fault detection. The proposed BIST scheme can be extended in future work with quantitative synthesis results, fault simulation analysis, and FPGA/ASIC implementation for real-time validation.</w:t>
      </w:r>
    </w:p>
    <w:p w14:paraId="7BF80678" w14:textId="77777777" w:rsidR="00FB246A" w:rsidRDefault="00000000">
      <w:r>
        <w:rPr>
          <w:b/>
        </w:rPr>
        <w:t>References</w:t>
      </w:r>
    </w:p>
    <w:p w14:paraId="751D2167" w14:textId="77777777" w:rsidR="00FB246A" w:rsidRDefault="00000000">
      <w:r>
        <w:t>[1] K. Chakrabarty et al., “Generating Deterministic Built-in Test Patterns for High-Performance Circuits Using Twisted-Ring Counters,” IEEE Transactions on VLSI Systems, vol. 8, no. 5, pp. 633–636, 2000.</w:t>
      </w:r>
      <w:r>
        <w:br/>
        <w:t>[2] A. W. Hakmi, “Programmable Deterministic Built-In Self-Test,” Proceedings of the IEEE International Test Conference, 2007.</w:t>
      </w:r>
      <w:r>
        <w:br/>
        <w:t>[3] R. S. Katti, X. Y. Ruan, and H. Khattri, “Design of Multiple Output Low-Power Linear Feedback Shift Registers,” IEEE Transactions on Circuits and Systems I, vol. 53, no. 7, pp. 1487–1495, 2006.</w:t>
      </w:r>
      <w:r>
        <w:br/>
        <w:t>[4] M. Abramovici, M. A. Breuer, and A. D. Friedman, Digital Systems Testing and Testable Design, IEEE Press, 1997.</w:t>
      </w:r>
      <w:r>
        <w:br/>
        <w:t>[5] L.-T. Wang, C.-W. Wu, and X. Wen, VLSI Test Principles and Architectures: Design for Testability, Morgan Kaufmann, 2006.</w:t>
      </w:r>
    </w:p>
    <w:sectPr w:rsidR="00FB24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09046111">
    <w:abstractNumId w:val="8"/>
  </w:num>
  <w:num w:numId="2" w16cid:durableId="2022194365">
    <w:abstractNumId w:val="6"/>
  </w:num>
  <w:num w:numId="3" w16cid:durableId="1459881279">
    <w:abstractNumId w:val="5"/>
  </w:num>
  <w:num w:numId="4" w16cid:durableId="552039222">
    <w:abstractNumId w:val="4"/>
  </w:num>
  <w:num w:numId="5" w16cid:durableId="1735809683">
    <w:abstractNumId w:val="7"/>
  </w:num>
  <w:num w:numId="6" w16cid:durableId="485050068">
    <w:abstractNumId w:val="3"/>
  </w:num>
  <w:num w:numId="7" w16cid:durableId="1785929450">
    <w:abstractNumId w:val="2"/>
  </w:num>
  <w:num w:numId="8" w16cid:durableId="979268262">
    <w:abstractNumId w:val="1"/>
  </w:num>
  <w:num w:numId="9" w16cid:durableId="62076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3400"/>
    <w:rsid w:val="00AA1D8D"/>
    <w:rsid w:val="00B47730"/>
    <w:rsid w:val="00CB0664"/>
    <w:rsid w:val="00D844A0"/>
    <w:rsid w:val="00FB246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BE2E2"/>
  <w14:defaultImageDpi w14:val="300"/>
  <w15:docId w15:val="{25A9F57F-F1DE-4042-9032-72FD15A5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Singala Sowmya</cp:lastModifiedBy>
  <cp:revision>2</cp:revision>
  <dcterms:created xsi:type="dcterms:W3CDTF">2026-07-07T20:09:00Z</dcterms:created>
  <dcterms:modified xsi:type="dcterms:W3CDTF">2026-07-07T20:09:00Z</dcterms:modified>
  <cp:category/>
</cp:coreProperties>
</file>