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9BACA25" w14:textId="77777777" w:rsidR="00C4346B" w:rsidRDefault="002C1C6B" w:rsidP="00C4346B">
      <w:pPr>
        <w:spacing w:line="360" w:lineRule="auto"/>
        <w:rPr>
          <w:b/>
          <w:bCs/>
          <w:sz w:val="28"/>
          <w:szCs w:val="28"/>
        </w:rPr>
      </w:pPr>
      <w:r>
        <w:rPr>
          <w:noProof/>
          <w:lang w:val="en-IN" w:eastAsia="en-IN" w:bidi="ml-IN"/>
        </w:rPr>
        <w:drawing>
          <wp:inline distT="0" distB="0" distL="0" distR="0" wp14:anchorId="1DA08474" wp14:editId="1A414774">
            <wp:extent cx="6628130" cy="12065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28130" cy="1206500"/>
                    </a:xfrm>
                    <a:prstGeom prst="rect">
                      <a:avLst/>
                    </a:prstGeom>
                  </pic:spPr>
                </pic:pic>
              </a:graphicData>
            </a:graphic>
          </wp:inline>
        </w:drawing>
      </w:r>
      <w:r w:rsidR="00C4346B" w:rsidRPr="00C4346B">
        <w:rPr>
          <w:b/>
          <w:bCs/>
          <w:sz w:val="48"/>
          <w:szCs w:val="48"/>
        </w:rPr>
        <w:t>Leveraging AI Tools for Objective Performance Appraisals: Opportunities and Challenges</w:t>
      </w:r>
    </w:p>
    <w:p w14:paraId="6C001C3F" w14:textId="75F4E8B9" w:rsidR="00692375" w:rsidRDefault="00D26A36" w:rsidP="00C4346B">
      <w:pPr>
        <w:pStyle w:val="papertitle"/>
        <w:spacing w:before="160" w:after="320"/>
        <w:rPr>
          <w:rFonts w:eastAsia="Times New Roman"/>
        </w:rPr>
      </w:pPr>
      <w:r w:rsidRPr="00D26A36">
        <w:rPr>
          <w:vertAlign w:val="superscript"/>
        </w:rPr>
        <w:t>1</w:t>
      </w:r>
      <w:r w:rsidR="00C4346B">
        <w:t>Sumi.S</w:t>
      </w:r>
      <w:r w:rsidR="004008D9">
        <w:t>.S</w:t>
      </w:r>
      <w:r>
        <w:t>,</w:t>
      </w:r>
      <w:r w:rsidR="001611D6">
        <w:t xml:space="preserve"> </w:t>
      </w:r>
      <w:r w:rsidRPr="00D26A36">
        <w:rPr>
          <w:vertAlign w:val="superscript"/>
        </w:rPr>
        <w:t>2</w:t>
      </w:r>
      <w:r w:rsidR="00C4346B">
        <w:t>S</w:t>
      </w:r>
      <w:r w:rsidR="00C4346B" w:rsidRPr="00C4346B">
        <w:t>angeetha</w:t>
      </w:r>
      <w:r w:rsidR="00C4346B">
        <w:t>.S</w:t>
      </w:r>
      <w:r>
        <w:t>,</w:t>
      </w:r>
      <w:r w:rsidR="001611D6">
        <w:t xml:space="preserve"> </w:t>
      </w:r>
      <w:r w:rsidR="00DF0E05" w:rsidRPr="003659F6">
        <w:rPr>
          <w:rFonts w:eastAsia="Times New Roman"/>
          <w:vertAlign w:val="superscript"/>
        </w:rPr>
        <w:t>3</w:t>
      </w:r>
      <w:r w:rsidR="00DF0E05">
        <w:rPr>
          <w:rFonts w:eastAsia="Times New Roman"/>
          <w:vertAlign w:val="superscript"/>
        </w:rPr>
        <w:t xml:space="preserve"> </w:t>
      </w:r>
      <w:r w:rsidR="00C4346B">
        <w:t>Dr.Anu.R.Chandran</w:t>
      </w:r>
    </w:p>
    <w:p w14:paraId="5B48979E" w14:textId="7733F784" w:rsidR="003659F6" w:rsidRDefault="003659F6">
      <w:pPr>
        <w:pStyle w:val="Affiliation"/>
        <w:rPr>
          <w:rFonts w:eastAsia="Times New Roman"/>
        </w:rPr>
      </w:pPr>
      <w:r w:rsidRPr="003659F6">
        <w:rPr>
          <w:rFonts w:eastAsia="Times New Roman"/>
          <w:vertAlign w:val="superscript"/>
        </w:rPr>
        <w:t>1</w:t>
      </w:r>
      <w:r w:rsidR="004008D9">
        <w:rPr>
          <w:rFonts w:eastAsia="Times New Roman"/>
        </w:rPr>
        <w:t>Assistant Professor</w:t>
      </w:r>
      <w:r>
        <w:rPr>
          <w:rFonts w:eastAsia="Times New Roman"/>
        </w:rPr>
        <w:t>,</w:t>
      </w:r>
      <w:r w:rsidR="001611D6">
        <w:rPr>
          <w:rFonts w:eastAsia="Times New Roman"/>
        </w:rPr>
        <w:t xml:space="preserve"> </w:t>
      </w:r>
      <w:r w:rsidRPr="003659F6">
        <w:rPr>
          <w:rFonts w:eastAsia="Times New Roman"/>
          <w:vertAlign w:val="superscript"/>
        </w:rPr>
        <w:t>2</w:t>
      </w:r>
      <w:r w:rsidR="004008D9">
        <w:rPr>
          <w:rFonts w:eastAsia="Times New Roman"/>
        </w:rPr>
        <w:t>Assistant Professor</w:t>
      </w:r>
      <w:r>
        <w:rPr>
          <w:rFonts w:eastAsia="Times New Roman"/>
        </w:rPr>
        <w:t>,</w:t>
      </w:r>
      <w:r w:rsidR="001611D6">
        <w:rPr>
          <w:rFonts w:eastAsia="Times New Roman"/>
        </w:rPr>
        <w:t xml:space="preserve"> </w:t>
      </w:r>
      <w:r w:rsidRPr="003659F6">
        <w:rPr>
          <w:rFonts w:eastAsia="Times New Roman"/>
          <w:vertAlign w:val="superscript"/>
        </w:rPr>
        <w:t>3</w:t>
      </w:r>
      <w:r w:rsidR="001A042B">
        <w:rPr>
          <w:rFonts w:eastAsia="Times New Roman"/>
        </w:rPr>
        <w:t>Assistant Professor</w:t>
      </w:r>
    </w:p>
    <w:p w14:paraId="0AED769F" w14:textId="054937AE" w:rsidR="007079C8" w:rsidRDefault="00F4168E" w:rsidP="00F4168E">
      <w:pPr>
        <w:pStyle w:val="Affiliation"/>
        <w:rPr>
          <w:rFonts w:eastAsia="Times New Roman"/>
        </w:rPr>
      </w:pPr>
      <w:r w:rsidRPr="00F4168E">
        <w:rPr>
          <w:rFonts w:eastAsia="Times New Roman"/>
          <w:vertAlign w:val="superscript"/>
        </w:rPr>
        <w:t>1</w:t>
      </w:r>
      <w:r w:rsidR="004008D9">
        <w:rPr>
          <w:rFonts w:eastAsia="Times New Roman"/>
        </w:rPr>
        <w:t>Department of Tourism</w:t>
      </w:r>
      <w:r>
        <w:rPr>
          <w:rFonts w:eastAsia="Times New Roman"/>
        </w:rPr>
        <w:t xml:space="preserve">, </w:t>
      </w:r>
    </w:p>
    <w:p w14:paraId="52EC6CA8" w14:textId="360042EF" w:rsidR="00692375" w:rsidRDefault="00F4168E" w:rsidP="00F4168E">
      <w:pPr>
        <w:pStyle w:val="Affiliation"/>
      </w:pPr>
      <w:r w:rsidRPr="00F4168E">
        <w:rPr>
          <w:rFonts w:eastAsia="Times New Roman"/>
          <w:vertAlign w:val="superscript"/>
        </w:rPr>
        <w:t>1</w:t>
      </w:r>
      <w:r w:rsidR="004008D9">
        <w:rPr>
          <w:rFonts w:eastAsia="Times New Roman"/>
        </w:rPr>
        <w:t>Kerala Institute of Tourism and Travel Studies (KITTS)</w:t>
      </w:r>
      <w:r>
        <w:t xml:space="preserve">, </w:t>
      </w:r>
      <w:r w:rsidR="004008D9">
        <w:t>Thiruvananthapuram</w:t>
      </w:r>
      <w:r w:rsidR="007D522D">
        <w:t>,</w:t>
      </w:r>
      <w:r w:rsidR="004008D9">
        <w:t xml:space="preserve"> India</w:t>
      </w:r>
    </w:p>
    <w:p w14:paraId="53113A07" w14:textId="11FDA46F" w:rsidR="00692375" w:rsidRPr="007079C8" w:rsidRDefault="00692375" w:rsidP="007079C8">
      <w:pPr>
        <w:jc w:val="both"/>
        <w:rPr>
          <w:sz w:val="18"/>
        </w:rPr>
      </w:pPr>
    </w:p>
    <w:p w14:paraId="56EC05F1" w14:textId="77777777" w:rsidR="007079C8" w:rsidRDefault="007079C8" w:rsidP="007079C8">
      <w:pPr>
        <w:pStyle w:val="Abstract"/>
        <w:spacing w:after="0"/>
        <w:ind w:firstLine="0"/>
        <w:rPr>
          <w:i/>
          <w:iCs/>
          <w:sz w:val="20"/>
          <w:szCs w:val="20"/>
        </w:rPr>
      </w:pPr>
    </w:p>
    <w:p w14:paraId="414FA4B0" w14:textId="666110BA" w:rsidR="00C4346B" w:rsidRPr="00C4346B" w:rsidRDefault="007D522D" w:rsidP="00C4346B">
      <w:pPr>
        <w:spacing w:line="360" w:lineRule="auto"/>
        <w:jc w:val="both"/>
        <w:rPr>
          <w:b/>
          <w:bCs/>
          <w:sz w:val="28"/>
          <w:szCs w:val="28"/>
        </w:rPr>
      </w:pPr>
      <w:r w:rsidRPr="00C4346B">
        <w:rPr>
          <w:b/>
          <w:bCs/>
          <w:i/>
          <w:iCs/>
        </w:rPr>
        <w:t>Abstract</w:t>
      </w:r>
    </w:p>
    <w:p w14:paraId="276DCF21" w14:textId="77777777" w:rsidR="00C4346B" w:rsidRPr="00C4346B" w:rsidRDefault="00C4346B" w:rsidP="00C4346B">
      <w:pPr>
        <w:jc w:val="both"/>
      </w:pPr>
      <w:r w:rsidRPr="00C4346B">
        <w:t>Performance appraisal is a crucial process in Human Resource Management (HRM) that evaluates employee performance and productivity. Traditional appraisal systems often face challenges such as personal bias, subjectivity, and inconsistent evaluation methods. With the advancement of Artificial Intelligence (AI), organizations are increasingly adopting AI-powered tools to improve the accuracy and objectivity of performance assessments. AI systems analyse employee data such as productivity levels, task completion rates, communication patterns, and feedback to generate fair and data-driven evaluations. This paper explores how AI tools can enhance objectivity in performance appraisal systems while also examining the challenges associated with their implementation. Key opportunities include improved decision-making, continuous performance monitoring, and reduction of human bias. However, concerns such as algorithmic bias, privacy issues, and employee resistance must be addressed. The study highlights the importance of combining AI technology with human judgment to ensure ethical and effective performance evaluation systems.</w:t>
      </w:r>
    </w:p>
    <w:p w14:paraId="37ACE1DE" w14:textId="782DA6E4" w:rsidR="00692375" w:rsidRPr="00C4346B" w:rsidRDefault="00692375" w:rsidP="00C4346B">
      <w:pPr>
        <w:pStyle w:val="Abstract"/>
        <w:spacing w:after="0"/>
        <w:ind w:firstLine="0"/>
        <w:rPr>
          <w:b w:val="0"/>
          <w:bCs w:val="0"/>
          <w:i/>
          <w:sz w:val="20"/>
          <w:szCs w:val="20"/>
        </w:rPr>
      </w:pPr>
    </w:p>
    <w:p w14:paraId="7E61CA07" w14:textId="77777777" w:rsidR="007079C8" w:rsidRDefault="007079C8" w:rsidP="007079C8">
      <w:pPr>
        <w:pStyle w:val="keywords"/>
        <w:spacing w:after="0"/>
        <w:ind w:firstLine="0"/>
        <w:rPr>
          <w:i/>
          <w:sz w:val="20"/>
          <w:szCs w:val="20"/>
        </w:rPr>
      </w:pPr>
    </w:p>
    <w:p w14:paraId="2828F3F1" w14:textId="77777777" w:rsidR="00AD7A0D" w:rsidRPr="00920601" w:rsidRDefault="007D522D" w:rsidP="00AD7A0D">
      <w:pPr>
        <w:spacing w:line="360" w:lineRule="auto"/>
        <w:jc w:val="both"/>
        <w:rPr>
          <w:b/>
          <w:bCs/>
          <w:sz w:val="24"/>
          <w:szCs w:val="24"/>
        </w:rPr>
      </w:pPr>
      <w:r w:rsidRPr="007079C8">
        <w:rPr>
          <w:i/>
        </w:rPr>
        <w:t>IndexTerms</w:t>
      </w:r>
      <w:r w:rsidR="00092B52">
        <w:rPr>
          <w:rFonts w:eastAsia="Times New Roman"/>
        </w:rPr>
        <w:t xml:space="preserve"> - </w:t>
      </w:r>
      <w:r w:rsidR="00AD7A0D" w:rsidRPr="00AD7A0D">
        <w:rPr>
          <w:b/>
          <w:bCs/>
        </w:rPr>
        <w:t>Artificial Intelligence, Performance Appraisal, Human Resource Management, Data Analytics, Employee Evaluation</w:t>
      </w:r>
    </w:p>
    <w:p w14:paraId="46232A4F" w14:textId="77777777" w:rsidR="00AD7A0D" w:rsidRDefault="00AD7A0D" w:rsidP="00AD7A0D">
      <w:pPr>
        <w:spacing w:line="360" w:lineRule="auto"/>
        <w:jc w:val="both"/>
        <w:rPr>
          <w:sz w:val="24"/>
          <w:szCs w:val="24"/>
        </w:rPr>
      </w:pPr>
    </w:p>
    <w:p w14:paraId="21C0B385" w14:textId="26638D41" w:rsidR="00A9368B" w:rsidRPr="00A9368B" w:rsidRDefault="00A9368B" w:rsidP="00AD7A0D">
      <w:pPr>
        <w:pStyle w:val="keywords"/>
        <w:spacing w:after="0"/>
        <w:ind w:firstLine="0"/>
      </w:pPr>
    </w:p>
    <w:p w14:paraId="63514C11" w14:textId="77777777" w:rsidR="00AD7A0D" w:rsidRDefault="00DE3535" w:rsidP="00AD7A0D">
      <w:pPr>
        <w:pStyle w:val="NormalWeb"/>
        <w:rPr>
          <w:b/>
          <w:bCs/>
        </w:rPr>
      </w:pPr>
      <w:r w:rsidRPr="00F6088E">
        <w:rPr>
          <w:b/>
          <w:bCs/>
        </w:rPr>
        <w:t>INTRODUCTION</w:t>
      </w:r>
    </w:p>
    <w:p w14:paraId="6BA4AD91" w14:textId="77777777" w:rsidR="00AD7A0D" w:rsidRPr="00AD7A0D" w:rsidRDefault="00AD7A0D" w:rsidP="00AD7A0D">
      <w:pPr>
        <w:jc w:val="both"/>
        <w:rPr>
          <w:color w:val="000000" w:themeColor="text1"/>
        </w:rPr>
      </w:pPr>
      <w:r w:rsidRPr="00AD7A0D">
        <w:rPr>
          <w:sz w:val="24"/>
          <w:szCs w:val="24"/>
        </w:rPr>
        <w:t>Performance appraisal is an important function in Human Resource Management that helps organizations measure employee performance and determine promotions, rewards, and training needs. Traditional appraisal systems rely heavily on managers’ evaluations, which may lead to subjectivity and bias.</w:t>
      </w:r>
      <w:r w:rsidRPr="00AD7A0D">
        <w:rPr>
          <w:rFonts w:ascii="Nunito" w:hAnsi="Nunito"/>
          <w:color w:val="273239"/>
          <w:spacing w:val="2"/>
          <w:sz w:val="27"/>
          <w:szCs w:val="27"/>
          <w:shd w:val="clear" w:color="auto" w:fill="FFFFFF"/>
        </w:rPr>
        <w:t xml:space="preserve"> </w:t>
      </w:r>
      <w:r w:rsidRPr="00AD7A0D">
        <w:rPr>
          <w:sz w:val="24"/>
          <w:szCs w:val="24"/>
        </w:rPr>
        <w:t>The primary purpose of performance appraisals is to provide feedback to employees about their work performance, identify strengths and weaknesses, set goals for improvement, and provide a basis for making decisions about promotions, raises, and other job-related matters. Performance appraisals typically involve a structured evaluation of an employee's performance over a specified period with a focus on specific job-related competencies, skills, and behaviours. The process may involve the use of standardized rating scales, self-assessments, and feedback from supervisors, peers, and subordinates. The results of performance appraisals are used to inform decisions about career development, training, compensation, and other personnel actions.</w:t>
      </w:r>
    </w:p>
    <w:p w14:paraId="27A389EA" w14:textId="5952063B" w:rsidR="00AD7A0D" w:rsidRPr="00AD7A0D" w:rsidRDefault="00AD7A0D" w:rsidP="00AD7A0D">
      <w:pPr>
        <w:jc w:val="both"/>
        <w:rPr>
          <w:sz w:val="24"/>
          <w:szCs w:val="24"/>
        </w:rPr>
      </w:pPr>
      <w:r w:rsidRPr="00AD7A0D">
        <w:rPr>
          <w:sz w:val="24"/>
          <w:szCs w:val="24"/>
        </w:rPr>
        <w:t>Artificial Intelligence is transforming many HR processes, including recruitment, employee engagement, and performance management. AI-based performance appraisal systems use machine learning and data analytics to evaluate employee performance objectively. These systems collect data from multiple sources and analyse patterns to generate fair and consistent evaluations.</w:t>
      </w:r>
      <w:r w:rsidRPr="00AD7A0D">
        <w:rPr>
          <w:rFonts w:ascii="Roboto" w:eastAsia="Times New Roman" w:hAnsi="Roboto"/>
          <w:b/>
          <w:bCs/>
          <w:color w:val="000000"/>
          <w:sz w:val="30"/>
          <w:szCs w:val="30"/>
          <w:lang w:eastAsia="en-IN"/>
        </w:rPr>
        <w:t xml:space="preserve"> </w:t>
      </w:r>
      <w:r w:rsidRPr="00AD7A0D">
        <w:rPr>
          <w:sz w:val="24"/>
          <w:szCs w:val="24"/>
        </w:rPr>
        <w:lastRenderedPageBreak/>
        <w:t>AI is transforming performance appraisal by enhancing objectivity, efficiency, and personalized employee development through data-driven insights and automation. Enhancing</w:t>
      </w:r>
      <w:r>
        <w:rPr>
          <w:sz w:val="24"/>
          <w:szCs w:val="24"/>
        </w:rPr>
        <w:t xml:space="preserve"> </w:t>
      </w:r>
      <w:r w:rsidRPr="00AD7A0D">
        <w:rPr>
          <w:sz w:val="24"/>
          <w:szCs w:val="24"/>
        </w:rPr>
        <w:t> Objectivity and Reducing Bias.</w:t>
      </w:r>
      <w:hyperlink r:id="rId8" w:tgtFrame="_blank" w:history="1">
        <w:r w:rsidRPr="00AD7A0D">
          <w:rPr>
            <w:rStyle w:val="Hyperlink"/>
            <w:color w:val="000000" w:themeColor="text1"/>
            <w:sz w:val="24"/>
            <w:szCs w:val="24"/>
            <w:u w:val="none"/>
          </w:rPr>
          <w:t>Traditional performance appraisals often suffer from subjectivity, inconsistencies, and managerial biases. AI addresses these issues by analyzing large volumes of performance data from multiple sources, including project management tools, communication platforms, and employee feedback systems, to provide objective and data-driven evaluations. This reduces unconscious bias and ensures fairer assessments across employees, fostering a culture of accountability and continuous improvement</w:t>
        </w:r>
      </w:hyperlink>
      <w:r w:rsidRPr="00AD7A0D">
        <w:rPr>
          <w:sz w:val="24"/>
          <w:szCs w:val="24"/>
        </w:rPr>
        <w:t>. This paper examines the role of AI in performance appraisal and discusses both the opportunities and challenges associated with its adoption.</w:t>
      </w:r>
    </w:p>
    <w:p w14:paraId="57CF73C0" w14:textId="05A1D4E4" w:rsidR="00843138" w:rsidRDefault="00DE3535" w:rsidP="00894DD6">
      <w:pPr>
        <w:pStyle w:val="NormalWeb"/>
        <w:rPr>
          <w:b/>
          <w:bCs/>
        </w:rPr>
      </w:pPr>
      <w:r w:rsidRPr="00F6088E">
        <w:rPr>
          <w:b/>
          <w:bCs/>
        </w:rPr>
        <w:br/>
      </w:r>
      <w:r w:rsidR="00843138" w:rsidRPr="00AB5FCD">
        <w:rPr>
          <w:b/>
          <w:bCs/>
        </w:rPr>
        <w:t>OBJECTIVES OF THE STUDY</w:t>
      </w:r>
    </w:p>
    <w:p w14:paraId="3A6FC480" w14:textId="77777777" w:rsidR="00AD7A0D" w:rsidRPr="00920601" w:rsidRDefault="00AD7A0D" w:rsidP="00894DD6">
      <w:pPr>
        <w:numPr>
          <w:ilvl w:val="0"/>
          <w:numId w:val="16"/>
        </w:numPr>
        <w:suppressAutoHyphens w:val="0"/>
        <w:spacing w:after="160"/>
        <w:jc w:val="both"/>
        <w:rPr>
          <w:sz w:val="24"/>
          <w:szCs w:val="24"/>
        </w:rPr>
      </w:pPr>
      <w:r w:rsidRPr="00920601">
        <w:rPr>
          <w:sz w:val="24"/>
          <w:szCs w:val="24"/>
        </w:rPr>
        <w:t>To understand the role of AI in performance appraisal systems.</w:t>
      </w:r>
    </w:p>
    <w:p w14:paraId="6CD244F4" w14:textId="77777777" w:rsidR="00AD7A0D" w:rsidRPr="00920601" w:rsidRDefault="00AD7A0D" w:rsidP="00894DD6">
      <w:pPr>
        <w:numPr>
          <w:ilvl w:val="0"/>
          <w:numId w:val="16"/>
        </w:numPr>
        <w:suppressAutoHyphens w:val="0"/>
        <w:spacing w:after="160"/>
        <w:jc w:val="both"/>
        <w:rPr>
          <w:sz w:val="24"/>
          <w:szCs w:val="24"/>
        </w:rPr>
      </w:pPr>
      <w:r w:rsidRPr="00920601">
        <w:rPr>
          <w:sz w:val="24"/>
          <w:szCs w:val="24"/>
        </w:rPr>
        <w:t>To identify the opportunities offered by AI tools in employee evaluation.</w:t>
      </w:r>
    </w:p>
    <w:p w14:paraId="59AC3867" w14:textId="77777777" w:rsidR="00AD7A0D" w:rsidRPr="00920601" w:rsidRDefault="00AD7A0D" w:rsidP="00894DD6">
      <w:pPr>
        <w:numPr>
          <w:ilvl w:val="0"/>
          <w:numId w:val="16"/>
        </w:numPr>
        <w:suppressAutoHyphens w:val="0"/>
        <w:spacing w:after="160"/>
        <w:jc w:val="both"/>
        <w:rPr>
          <w:sz w:val="24"/>
          <w:szCs w:val="24"/>
        </w:rPr>
      </w:pPr>
      <w:r w:rsidRPr="00920601">
        <w:rPr>
          <w:sz w:val="24"/>
          <w:szCs w:val="24"/>
        </w:rPr>
        <w:t>To examine the challenges and limitations of AI-based performance appraisal.</w:t>
      </w:r>
    </w:p>
    <w:p w14:paraId="3EFCB9AF" w14:textId="77777777" w:rsidR="00AD7A0D" w:rsidRPr="00F50F27" w:rsidRDefault="00AD7A0D" w:rsidP="00894DD6">
      <w:pPr>
        <w:numPr>
          <w:ilvl w:val="0"/>
          <w:numId w:val="16"/>
        </w:numPr>
        <w:suppressAutoHyphens w:val="0"/>
        <w:spacing w:after="160"/>
        <w:jc w:val="both"/>
        <w:rPr>
          <w:sz w:val="24"/>
          <w:szCs w:val="24"/>
        </w:rPr>
      </w:pPr>
      <w:r w:rsidRPr="00920601">
        <w:rPr>
          <w:sz w:val="24"/>
          <w:szCs w:val="24"/>
        </w:rPr>
        <w:t>To suggest strategies for effective implementation of AI in HR practices.</w:t>
      </w:r>
    </w:p>
    <w:p w14:paraId="300474D4" w14:textId="77777777" w:rsidR="00AD7A0D" w:rsidRPr="00AD7A0D" w:rsidRDefault="00AD7A0D" w:rsidP="00894DD6">
      <w:pPr>
        <w:pStyle w:val="ListParagraph"/>
        <w:jc w:val="both"/>
        <w:rPr>
          <w:b/>
          <w:bCs/>
        </w:rPr>
      </w:pPr>
      <w:r w:rsidRPr="00AD7A0D">
        <w:rPr>
          <w:b/>
          <w:bCs/>
        </w:rPr>
        <w:t>Significant role of Artificial Intelligence (AI) in performance appraisal</w:t>
      </w:r>
    </w:p>
    <w:p w14:paraId="3602BB5D" w14:textId="77777777" w:rsidR="00AD7A0D" w:rsidRPr="00AD7A0D" w:rsidRDefault="00AD7A0D" w:rsidP="00894DD6">
      <w:pPr>
        <w:pStyle w:val="ListParagraph"/>
        <w:jc w:val="both"/>
        <w:rPr>
          <w:b/>
          <w:bCs/>
        </w:rPr>
      </w:pPr>
      <w:r w:rsidRPr="00AD7A0D">
        <w:rPr>
          <w:b/>
          <w:bCs/>
        </w:rPr>
        <w:t>1. Objective and Data-Driven Evaluation</w:t>
      </w:r>
    </w:p>
    <w:p w14:paraId="21DAAA2A" w14:textId="77777777" w:rsidR="00AD7A0D" w:rsidRPr="00AD7A0D" w:rsidRDefault="00AD7A0D" w:rsidP="00894DD6">
      <w:pPr>
        <w:pStyle w:val="ListParagraph"/>
        <w:jc w:val="both"/>
      </w:pPr>
      <w:r w:rsidRPr="00AD7A0D">
        <w:t>AI analyzes large amounts of employee data such as productivity, attendance, project completion, and customer feedback. This reduces human bias and makes the evaluation more objective and data-based.</w:t>
      </w:r>
    </w:p>
    <w:p w14:paraId="5CBEDCC1" w14:textId="4AB31514" w:rsidR="00AD7A0D" w:rsidRPr="00894DD6" w:rsidRDefault="00894DD6" w:rsidP="00894DD6">
      <w:pPr>
        <w:ind w:left="360"/>
        <w:jc w:val="both"/>
        <w:rPr>
          <w:b/>
          <w:bCs/>
        </w:rPr>
      </w:pPr>
      <w:r>
        <w:rPr>
          <w:b/>
          <w:bCs/>
        </w:rPr>
        <w:t xml:space="preserve">        </w:t>
      </w:r>
      <w:r w:rsidR="00AD7A0D" w:rsidRPr="00894DD6">
        <w:rPr>
          <w:b/>
          <w:bCs/>
        </w:rPr>
        <w:t>2. Continuous Performance Monitoring</w:t>
      </w:r>
    </w:p>
    <w:p w14:paraId="2127CD9A" w14:textId="77777777" w:rsidR="00AD7A0D" w:rsidRPr="00AD7A0D" w:rsidRDefault="00AD7A0D" w:rsidP="00894DD6">
      <w:pPr>
        <w:pStyle w:val="ListParagraph"/>
        <w:jc w:val="both"/>
      </w:pPr>
      <w:r w:rsidRPr="00AD7A0D">
        <w:t>Traditional appraisals usually happen once or twice a year. AI systems can track performance continuously in real time, allowing managers to monitor progress and address issues quickly.</w:t>
      </w:r>
    </w:p>
    <w:p w14:paraId="0F075F98" w14:textId="77777777" w:rsidR="00AD7A0D" w:rsidRPr="00AD7A0D" w:rsidRDefault="00AD7A0D" w:rsidP="00894DD6">
      <w:pPr>
        <w:pStyle w:val="ListParagraph"/>
        <w:jc w:val="both"/>
        <w:rPr>
          <w:b/>
          <w:bCs/>
        </w:rPr>
      </w:pPr>
      <w:r w:rsidRPr="00AD7A0D">
        <w:rPr>
          <w:b/>
          <w:bCs/>
        </w:rPr>
        <w:t>3. Personalized Feedback and Development</w:t>
      </w:r>
    </w:p>
    <w:p w14:paraId="28EB0B1C" w14:textId="77777777" w:rsidR="00AD7A0D" w:rsidRPr="00AD7A0D" w:rsidRDefault="00AD7A0D" w:rsidP="00894DD6">
      <w:pPr>
        <w:pStyle w:val="ListParagraph"/>
        <w:jc w:val="both"/>
      </w:pPr>
      <w:r w:rsidRPr="00AD7A0D">
        <w:t>AI can analyze an employee’s strengths and weaknesses and provide personalized feedback and training recommendations. This helps employees improve their skills and supports career development.</w:t>
      </w:r>
    </w:p>
    <w:p w14:paraId="5C15F02F" w14:textId="77777777" w:rsidR="00AD7A0D" w:rsidRPr="00AD7A0D" w:rsidRDefault="00AD7A0D" w:rsidP="00894DD6">
      <w:pPr>
        <w:pStyle w:val="ListParagraph"/>
        <w:jc w:val="both"/>
        <w:rPr>
          <w:b/>
          <w:bCs/>
        </w:rPr>
      </w:pPr>
      <w:r w:rsidRPr="00AD7A0D">
        <w:rPr>
          <w:b/>
          <w:bCs/>
        </w:rPr>
        <w:t>4. Predictive Performance Analysis</w:t>
      </w:r>
    </w:p>
    <w:p w14:paraId="50AC320F" w14:textId="42B96700" w:rsidR="00AD7A0D" w:rsidRPr="00AD7A0D" w:rsidRDefault="00894DD6" w:rsidP="00894DD6">
      <w:pPr>
        <w:ind w:left="360"/>
        <w:jc w:val="both"/>
      </w:pPr>
      <w:r>
        <w:t xml:space="preserve">      </w:t>
      </w:r>
      <w:r w:rsidR="00AD7A0D" w:rsidRPr="00AD7A0D">
        <w:t xml:space="preserve">AI can use past performance data to predict future performance trends. This helps organizations identify high-potential </w:t>
      </w:r>
      <w:r>
        <w:t xml:space="preserve">     </w:t>
      </w:r>
      <w:r w:rsidR="00AD7A0D" w:rsidRPr="00AD7A0D">
        <w:t>employees, plan promotions, and make better talent management decisions.</w:t>
      </w:r>
    </w:p>
    <w:p w14:paraId="7909545E" w14:textId="77777777" w:rsidR="00AD7A0D" w:rsidRPr="00AD7A0D" w:rsidRDefault="00AD7A0D" w:rsidP="00894DD6">
      <w:pPr>
        <w:pStyle w:val="ListParagraph"/>
        <w:jc w:val="both"/>
        <w:rPr>
          <w:b/>
          <w:bCs/>
        </w:rPr>
      </w:pPr>
      <w:r w:rsidRPr="00AD7A0D">
        <w:rPr>
          <w:b/>
          <w:bCs/>
        </w:rPr>
        <w:t>5. Automation of Administrative Tasks</w:t>
      </w:r>
    </w:p>
    <w:p w14:paraId="75F6A211" w14:textId="77777777" w:rsidR="00AD7A0D" w:rsidRPr="00AD7A0D" w:rsidRDefault="00AD7A0D" w:rsidP="00894DD6">
      <w:pPr>
        <w:pStyle w:val="ListParagraph"/>
        <w:jc w:val="both"/>
      </w:pPr>
      <w:r w:rsidRPr="00AD7A0D">
        <w:t>AI tools can automate tasks such as collecting performance data, generating appraisal reports, and scheduling reviews. This reduces HR workload and saves time.</w:t>
      </w:r>
    </w:p>
    <w:p w14:paraId="11B45333" w14:textId="139DD132" w:rsidR="00AD7A0D" w:rsidRPr="00894DD6" w:rsidRDefault="00894DD6" w:rsidP="00894DD6">
      <w:pPr>
        <w:ind w:left="360"/>
        <w:jc w:val="both"/>
        <w:rPr>
          <w:b/>
          <w:bCs/>
        </w:rPr>
      </w:pPr>
      <w:r>
        <w:rPr>
          <w:b/>
          <w:bCs/>
        </w:rPr>
        <w:t xml:space="preserve">      </w:t>
      </w:r>
      <w:r w:rsidR="00AD7A0D" w:rsidRPr="00894DD6">
        <w:rPr>
          <w:b/>
          <w:bCs/>
        </w:rPr>
        <w:t>6. Improved Employee Engagement</w:t>
      </w:r>
    </w:p>
    <w:p w14:paraId="4DE88A18" w14:textId="77777777" w:rsidR="00AD7A0D" w:rsidRPr="00AD7A0D" w:rsidRDefault="00AD7A0D" w:rsidP="00894DD6">
      <w:pPr>
        <w:pStyle w:val="ListParagraph"/>
        <w:jc w:val="both"/>
      </w:pPr>
      <w:r w:rsidRPr="00AD7A0D">
        <w:t>AI platforms can gather employee feedback, analyze sentiments, and measure engagement levels. This helps HR departments understand employee satisfaction and motivation.</w:t>
      </w:r>
    </w:p>
    <w:p w14:paraId="6D0687E4" w14:textId="0C0E1CF0" w:rsidR="00AD7A0D" w:rsidRPr="00894DD6" w:rsidRDefault="00894DD6" w:rsidP="00894DD6">
      <w:pPr>
        <w:ind w:left="360"/>
        <w:jc w:val="both"/>
        <w:rPr>
          <w:b/>
          <w:bCs/>
        </w:rPr>
      </w:pPr>
      <w:r>
        <w:rPr>
          <w:b/>
          <w:bCs/>
        </w:rPr>
        <w:t xml:space="preserve">    </w:t>
      </w:r>
      <w:r w:rsidR="00AD7A0D" w:rsidRPr="00894DD6">
        <w:rPr>
          <w:b/>
          <w:bCs/>
        </w:rPr>
        <w:t>7. Fairer Decision Making</w:t>
      </w:r>
    </w:p>
    <w:p w14:paraId="2E98397B" w14:textId="77777777" w:rsidR="00AD7A0D" w:rsidRPr="00AD7A0D" w:rsidRDefault="00AD7A0D" w:rsidP="00894DD6">
      <w:pPr>
        <w:pStyle w:val="ListParagraph"/>
        <w:jc w:val="both"/>
      </w:pPr>
      <w:r w:rsidRPr="00AD7A0D">
        <w:t>AI helps reduce favoritism and bias in appraisals by relying on measurable performance metrics. This ensures fair promotions, rewards, and recognition.</w:t>
      </w:r>
    </w:p>
    <w:p w14:paraId="20E1DCB5" w14:textId="77777777" w:rsidR="00AD7A0D" w:rsidRPr="00AD7A0D" w:rsidRDefault="00AD7A0D" w:rsidP="00894DD6">
      <w:pPr>
        <w:pStyle w:val="ListParagraph"/>
        <w:jc w:val="both"/>
        <w:rPr>
          <w:b/>
          <w:bCs/>
        </w:rPr>
      </w:pPr>
      <w:r w:rsidRPr="00AD7A0D">
        <w:rPr>
          <w:b/>
          <w:bCs/>
        </w:rPr>
        <w:t>8. 360-Degree Performance Review</w:t>
      </w:r>
    </w:p>
    <w:p w14:paraId="13DCC800" w14:textId="4A8C04DF" w:rsidR="00AD7A0D" w:rsidRPr="00894DD6" w:rsidRDefault="00AD7A0D" w:rsidP="00894DD6">
      <w:pPr>
        <w:pStyle w:val="ListParagraph"/>
        <w:jc w:val="both"/>
        <w:rPr>
          <w:b/>
          <w:bCs/>
        </w:rPr>
      </w:pPr>
      <w:bookmarkStart w:id="0" w:name="_GoBack"/>
      <w:bookmarkEnd w:id="0"/>
      <w:r w:rsidRPr="00AD7A0D">
        <w:t>AI can collect feedback from managers, peers, subordinates, and clients and analyze it quickly, making the appraisal process more comprehensive.</w:t>
      </w:r>
    </w:p>
    <w:p w14:paraId="78A3AFB5" w14:textId="41B90DF8" w:rsidR="00894DD6" w:rsidRDefault="00894DD6" w:rsidP="00894DD6">
      <w:pPr>
        <w:ind w:left="360"/>
        <w:jc w:val="both"/>
        <w:rPr>
          <w:b/>
          <w:bCs/>
        </w:rPr>
      </w:pPr>
    </w:p>
    <w:p w14:paraId="10AA58E4" w14:textId="77777777" w:rsidR="00894DD6" w:rsidRDefault="00894DD6" w:rsidP="00894DD6">
      <w:pPr>
        <w:pStyle w:val="NormalWeb"/>
        <w:jc w:val="both"/>
        <w:rPr>
          <w:b/>
          <w:sz w:val="28"/>
          <w:szCs w:val="28"/>
        </w:rPr>
      </w:pPr>
      <w:r w:rsidRPr="004E7538">
        <w:rPr>
          <w:b/>
          <w:sz w:val="28"/>
          <w:szCs w:val="28"/>
        </w:rPr>
        <w:t>Review of Literature</w:t>
      </w:r>
    </w:p>
    <w:p w14:paraId="7220ED14" w14:textId="77777777" w:rsidR="00894DD6" w:rsidRDefault="00894DD6" w:rsidP="00894DD6">
      <w:pPr>
        <w:pStyle w:val="NormalWeb"/>
        <w:jc w:val="both"/>
      </w:pPr>
      <w:r w:rsidRPr="001E2BFC">
        <w:rPr>
          <w:b/>
          <w:bCs/>
        </w:rPr>
        <w:t>Gupta and Tembhurnekar (2024)</w:t>
      </w:r>
      <w:r w:rsidRPr="001E2BFC">
        <w:t xml:space="preserve"> examined AI-driven performance appraisal systems and found that AI can improve efficiency, accuracy, and objectivity in employee evaluations. However, the authors also pointed out several challenges such as algorithmic bias, privacy issues, and lack of transparency in AI decision-making processes. They emphasized the need for ethical governance and proper implementation strategies when using AI in HR systems.</w:t>
      </w:r>
    </w:p>
    <w:p w14:paraId="743418B1" w14:textId="77777777" w:rsidR="00894DD6" w:rsidRPr="00F53972" w:rsidRDefault="00894DD6" w:rsidP="00894DD6">
      <w:pPr>
        <w:pStyle w:val="NormalWeb"/>
        <w:jc w:val="both"/>
      </w:pPr>
      <w:r w:rsidRPr="00F53972">
        <w:rPr>
          <w:b/>
          <w:bCs/>
        </w:rPr>
        <w:lastRenderedPageBreak/>
        <w:t>Swati et al. (2025)</w:t>
      </w:r>
      <w:r w:rsidRPr="00F53972">
        <w:t xml:space="preserve"> analyzed the impact of AI on modern employee evaluation systems. Their study revealed that AI-based appraisal tools enhance fairness, transparency, and data-driven decision-making. At the same time, ethical concerns, data privacy issues, and algorithmic bias were identified as significant barriers affecting the adoption of AI-driven appraisal systems.</w:t>
      </w:r>
    </w:p>
    <w:p w14:paraId="0DA42508" w14:textId="77777777" w:rsidR="00894DD6" w:rsidRPr="00F53972" w:rsidRDefault="00894DD6" w:rsidP="00894DD6">
      <w:pPr>
        <w:pStyle w:val="NormalWeb"/>
        <w:jc w:val="both"/>
      </w:pPr>
      <w:r w:rsidRPr="00F53972">
        <w:rPr>
          <w:b/>
          <w:bCs/>
        </w:rPr>
        <w:t>Khan et al. (2025)</w:t>
      </w:r>
      <w:r w:rsidRPr="00F53972">
        <w:t xml:space="preserve"> conducted a bibliometric analysis of over 600 research articles related to AI-driven performance appraisal. The study concluded that AI technologies can improve employee productivity, reduce operational costs, and help organizations align employee goals with organizational objectives. The research also highlighted the increasing academic interest in AI-based HR analytics and performance evaluation.</w:t>
      </w:r>
    </w:p>
    <w:p w14:paraId="6D2D5894" w14:textId="77777777" w:rsidR="00894DD6" w:rsidRPr="00F53972" w:rsidRDefault="00894DD6" w:rsidP="00894DD6">
      <w:pPr>
        <w:pStyle w:val="NormalWeb"/>
        <w:jc w:val="both"/>
      </w:pPr>
      <w:r w:rsidRPr="00F53972">
        <w:rPr>
          <w:b/>
          <w:bCs/>
        </w:rPr>
        <w:t>Taryana (2024)</w:t>
      </w:r>
      <w:r w:rsidRPr="00F53972">
        <w:t xml:space="preserve"> explored the balance between automation and human judgment in AI-powered performance appraisal systems. The study emphasized that while AI improves efficiency and standardization, human oversight is necessary to ensure fairness, contextual understanding, and ethical accountability in evaluation processes.</w:t>
      </w:r>
    </w:p>
    <w:p w14:paraId="39E16E73" w14:textId="24DF1A0C" w:rsidR="00894DD6" w:rsidRDefault="00894DD6" w:rsidP="00894DD6">
      <w:pPr>
        <w:pStyle w:val="NormalWeb"/>
        <w:jc w:val="both"/>
      </w:pPr>
      <w:r w:rsidRPr="00F53972">
        <w:rPr>
          <w:b/>
          <w:bCs/>
        </w:rPr>
        <w:t>Li et al. (2024)</w:t>
      </w:r>
      <w:r w:rsidRPr="00F53972">
        <w:t xml:space="preserve"> investigated the use of large language models in performance evaluation and found that AI systems can provide consistent and reliable assessments of task performance, especially in knowledge-based work. However, the study also noted that AI models may still exhibit contextual bias similar to human evaluators.</w:t>
      </w:r>
    </w:p>
    <w:p w14:paraId="7070CBE7" w14:textId="77777777" w:rsidR="00894DD6" w:rsidRPr="00EC0AB6" w:rsidRDefault="00894DD6" w:rsidP="00894DD6">
      <w:pPr>
        <w:pStyle w:val="NormalWeb"/>
        <w:jc w:val="both"/>
        <w:rPr>
          <w:sz w:val="28"/>
          <w:szCs w:val="28"/>
        </w:rPr>
      </w:pPr>
      <w:r w:rsidRPr="00EC0AB6">
        <w:rPr>
          <w:b/>
          <w:bCs/>
          <w:sz w:val="28"/>
          <w:szCs w:val="28"/>
        </w:rPr>
        <w:t>Role of AI in Performance Appraisal</w:t>
      </w:r>
    </w:p>
    <w:p w14:paraId="324B44D8" w14:textId="77777777" w:rsidR="00894DD6" w:rsidRPr="00FE6083" w:rsidRDefault="00894DD6" w:rsidP="00894DD6">
      <w:pPr>
        <w:jc w:val="both"/>
        <w:rPr>
          <w:b/>
          <w:bCs/>
          <w:sz w:val="24"/>
          <w:szCs w:val="24"/>
        </w:rPr>
      </w:pPr>
      <w:r w:rsidRPr="00FE6083">
        <w:rPr>
          <w:b/>
          <w:bCs/>
          <w:sz w:val="24"/>
          <w:szCs w:val="24"/>
        </w:rPr>
        <w:t>Data-Driven Performance Evaluation</w:t>
      </w:r>
    </w:p>
    <w:p w14:paraId="0C9CE9EA" w14:textId="77777777" w:rsidR="00894DD6" w:rsidRPr="00FE6083" w:rsidRDefault="00894DD6" w:rsidP="00894DD6">
      <w:pPr>
        <w:jc w:val="both"/>
        <w:rPr>
          <w:sz w:val="24"/>
          <w:szCs w:val="24"/>
        </w:rPr>
      </w:pPr>
      <w:r w:rsidRPr="00FE6083">
        <w:rPr>
          <w:sz w:val="24"/>
          <w:szCs w:val="24"/>
        </w:rPr>
        <w:t>One of the major roles of AI in performance appraisal is the use of data-driven evaluation methods. AI systems collect information from various sources such as employee attendance, work productivity, project completion, and feedback from colleagues or customers. By analyzing this data, AI provides a more objective assessment of employee performance. This reduces the dependence on personal opinions and ensures that employees are evaluated based on measurable results and actual contributions to the organization.</w:t>
      </w:r>
    </w:p>
    <w:p w14:paraId="7AC66882" w14:textId="77777777" w:rsidR="00894DD6" w:rsidRPr="00FE6083" w:rsidRDefault="00894DD6" w:rsidP="00894DD6">
      <w:pPr>
        <w:jc w:val="both"/>
        <w:rPr>
          <w:b/>
          <w:bCs/>
          <w:sz w:val="24"/>
          <w:szCs w:val="24"/>
        </w:rPr>
      </w:pPr>
      <w:r w:rsidRPr="00FE6083">
        <w:rPr>
          <w:b/>
          <w:bCs/>
          <w:sz w:val="24"/>
          <w:szCs w:val="24"/>
        </w:rPr>
        <w:t>Continuous Monitoring and Real-Time Feedback</w:t>
      </w:r>
    </w:p>
    <w:p w14:paraId="28A42D67" w14:textId="77777777" w:rsidR="00894DD6" w:rsidRPr="00FE6083" w:rsidRDefault="00894DD6" w:rsidP="00894DD6">
      <w:pPr>
        <w:jc w:val="both"/>
        <w:rPr>
          <w:sz w:val="24"/>
          <w:szCs w:val="24"/>
        </w:rPr>
      </w:pPr>
      <w:r w:rsidRPr="00FE6083">
        <w:rPr>
          <w:sz w:val="24"/>
          <w:szCs w:val="24"/>
        </w:rPr>
        <w:t>AI-based performance management systems allow organizations to monitor employee performance continuously rather than relying only on annual or semi-annual reviews. Through AI tools and analytics platforms, managers can receive real-time updates about employee productivity and performance trends. Employees can also receive instant feedback, which helps them understand their strengths and areas that require improvement. Continuous feedback encourages employees to improve their skills and maintain higher levels of engagement and motivation.</w:t>
      </w:r>
    </w:p>
    <w:p w14:paraId="3D6E8ABB" w14:textId="77777777" w:rsidR="00894DD6" w:rsidRPr="00FE6083" w:rsidRDefault="00894DD6" w:rsidP="00894DD6">
      <w:pPr>
        <w:jc w:val="both"/>
        <w:rPr>
          <w:b/>
          <w:bCs/>
          <w:sz w:val="24"/>
          <w:szCs w:val="24"/>
        </w:rPr>
      </w:pPr>
      <w:r w:rsidRPr="00FE6083">
        <w:rPr>
          <w:b/>
          <w:bCs/>
          <w:sz w:val="24"/>
          <w:szCs w:val="24"/>
        </w:rPr>
        <w:t>Reduction of Human Bias</w:t>
      </w:r>
    </w:p>
    <w:p w14:paraId="54CCF841" w14:textId="77777777" w:rsidR="00894DD6" w:rsidRPr="00FE6083" w:rsidRDefault="00894DD6" w:rsidP="00894DD6">
      <w:pPr>
        <w:jc w:val="both"/>
        <w:rPr>
          <w:sz w:val="24"/>
          <w:szCs w:val="24"/>
        </w:rPr>
      </w:pPr>
      <w:r w:rsidRPr="00FE6083">
        <w:rPr>
          <w:sz w:val="24"/>
          <w:szCs w:val="24"/>
        </w:rPr>
        <w:t>Human bias is one of the major challenges in traditional performance appraisal systems. Managers may unintentionally favor certain employees due to personal relationships, recent achievements, or other subjective factors. AI algorithms evaluate performance based on structured data and predefined performance indicators, which helps reduce such biases. This leads to fairer and more transparent appraisal processes and improves employee trust in the evaluation system.</w:t>
      </w:r>
    </w:p>
    <w:p w14:paraId="565CCB06" w14:textId="77777777" w:rsidR="00894DD6" w:rsidRPr="00FE6083" w:rsidRDefault="00894DD6" w:rsidP="00894DD6">
      <w:pPr>
        <w:jc w:val="both"/>
        <w:rPr>
          <w:b/>
          <w:bCs/>
          <w:sz w:val="24"/>
          <w:szCs w:val="24"/>
        </w:rPr>
      </w:pPr>
      <w:r w:rsidRPr="00FE6083">
        <w:rPr>
          <w:b/>
          <w:bCs/>
          <w:sz w:val="24"/>
          <w:szCs w:val="24"/>
        </w:rPr>
        <w:t>Predictive Analytics and Performance Forecasting</w:t>
      </w:r>
    </w:p>
    <w:p w14:paraId="40E59739" w14:textId="77777777" w:rsidR="00894DD6" w:rsidRPr="00FE6083" w:rsidRDefault="00894DD6" w:rsidP="00894DD6">
      <w:pPr>
        <w:jc w:val="both"/>
        <w:rPr>
          <w:sz w:val="24"/>
          <w:szCs w:val="24"/>
        </w:rPr>
      </w:pPr>
      <w:r w:rsidRPr="00FE6083">
        <w:rPr>
          <w:sz w:val="24"/>
          <w:szCs w:val="24"/>
        </w:rPr>
        <w:t>Another important role of AI in performance appraisal is predictive analytics. AI systems can analyze historical employee data to identify patterns and predict future performance trends. This helps organizations identify high-performing employees, detect potential performance issues early, and plan training or development programs accordingly. Predictive insights also support better workforce planning and talent management strategies.</w:t>
      </w:r>
    </w:p>
    <w:p w14:paraId="42E72AB7" w14:textId="77777777" w:rsidR="00894DD6" w:rsidRDefault="00894DD6" w:rsidP="00894DD6">
      <w:pPr>
        <w:jc w:val="both"/>
        <w:rPr>
          <w:b/>
          <w:bCs/>
          <w:sz w:val="24"/>
          <w:szCs w:val="24"/>
        </w:rPr>
      </w:pPr>
    </w:p>
    <w:p w14:paraId="395E937C" w14:textId="77777777" w:rsidR="00894DD6" w:rsidRPr="00FE6083" w:rsidRDefault="00894DD6" w:rsidP="00894DD6">
      <w:pPr>
        <w:jc w:val="both"/>
        <w:rPr>
          <w:b/>
          <w:bCs/>
          <w:sz w:val="24"/>
          <w:szCs w:val="24"/>
        </w:rPr>
      </w:pPr>
      <w:r w:rsidRPr="00FE6083">
        <w:rPr>
          <w:b/>
          <w:bCs/>
          <w:sz w:val="24"/>
          <w:szCs w:val="24"/>
        </w:rPr>
        <w:t>Automated Reporting and Decision Support</w:t>
      </w:r>
    </w:p>
    <w:p w14:paraId="7C4CD030" w14:textId="77777777" w:rsidR="00894DD6" w:rsidRPr="00FE6083" w:rsidRDefault="00894DD6" w:rsidP="00894DD6">
      <w:pPr>
        <w:jc w:val="both"/>
        <w:rPr>
          <w:sz w:val="24"/>
          <w:szCs w:val="24"/>
        </w:rPr>
      </w:pPr>
      <w:r w:rsidRPr="00FE6083">
        <w:rPr>
          <w:sz w:val="24"/>
          <w:szCs w:val="24"/>
        </w:rPr>
        <w:t>AI tools can automatically generate performance reports, ratings, and analytical dashboards for HR managers. These reports provide clear insights into employee productivity, achievements, and development needs. Automation reduces the administrative workload for HR professionals and saves time in preparing appraisal documents. AI-generated insights also assist managers in making informed decisions regarding promotions, compensation, and employee development.</w:t>
      </w:r>
    </w:p>
    <w:p w14:paraId="29DBC0F8" w14:textId="77777777" w:rsidR="00894DD6" w:rsidRPr="00920601" w:rsidRDefault="00894DD6" w:rsidP="00894DD6">
      <w:pPr>
        <w:jc w:val="both"/>
        <w:rPr>
          <w:sz w:val="24"/>
          <w:szCs w:val="24"/>
        </w:rPr>
      </w:pPr>
    </w:p>
    <w:p w14:paraId="6E86A390" w14:textId="77777777" w:rsidR="00894DD6" w:rsidRPr="002728E1" w:rsidRDefault="00894DD6" w:rsidP="00894DD6">
      <w:pPr>
        <w:jc w:val="both"/>
        <w:rPr>
          <w:b/>
          <w:bCs/>
          <w:sz w:val="28"/>
          <w:szCs w:val="28"/>
        </w:rPr>
      </w:pPr>
      <w:r w:rsidRPr="002728E1">
        <w:rPr>
          <w:b/>
          <w:bCs/>
          <w:sz w:val="28"/>
          <w:szCs w:val="28"/>
        </w:rPr>
        <w:t>Opportunities of AI in Performance Appraisal</w:t>
      </w:r>
    </w:p>
    <w:p w14:paraId="3E3DB15E" w14:textId="77777777" w:rsidR="00894DD6" w:rsidRDefault="00894DD6" w:rsidP="00894DD6">
      <w:pPr>
        <w:jc w:val="both"/>
        <w:rPr>
          <w:b/>
          <w:bCs/>
          <w:sz w:val="24"/>
          <w:szCs w:val="24"/>
        </w:rPr>
      </w:pPr>
    </w:p>
    <w:p w14:paraId="5FCA25E8" w14:textId="77777777" w:rsidR="00894DD6" w:rsidRPr="002728E1" w:rsidRDefault="00894DD6" w:rsidP="00894DD6">
      <w:pPr>
        <w:jc w:val="both"/>
        <w:rPr>
          <w:b/>
          <w:bCs/>
          <w:sz w:val="24"/>
          <w:szCs w:val="24"/>
        </w:rPr>
      </w:pPr>
      <w:r w:rsidRPr="002728E1">
        <w:rPr>
          <w:b/>
          <w:bCs/>
          <w:sz w:val="24"/>
          <w:szCs w:val="24"/>
        </w:rPr>
        <w:t>Improved Objectivity in Evaluation</w:t>
      </w:r>
      <w:r>
        <w:rPr>
          <w:b/>
          <w:bCs/>
          <w:sz w:val="24"/>
          <w:szCs w:val="24"/>
        </w:rPr>
        <w:t xml:space="preserve">: </w:t>
      </w:r>
      <w:r w:rsidRPr="002728E1">
        <w:rPr>
          <w:sz w:val="24"/>
          <w:szCs w:val="24"/>
        </w:rPr>
        <w:t>One of the major opportunities of Artificial Intelligence in performance appraisal is improving the objectivity of employee evaluations. Traditional appraisal systems often depend on the personal opinions of managers, which can sometimes lead to favoritism or bias. AI systems evaluate employees using data such as productivity levels, project completion rates, attendance records, and feedback. Because AI relies on measurable data, it helps organizations create fair and unbiased performance evaluations.</w:t>
      </w:r>
    </w:p>
    <w:p w14:paraId="691D2F6A" w14:textId="77777777" w:rsidR="00894DD6" w:rsidRDefault="00894DD6" w:rsidP="00894DD6">
      <w:pPr>
        <w:jc w:val="both"/>
        <w:rPr>
          <w:b/>
          <w:bCs/>
          <w:sz w:val="24"/>
          <w:szCs w:val="24"/>
        </w:rPr>
      </w:pPr>
      <w:r w:rsidRPr="002728E1">
        <w:rPr>
          <w:b/>
          <w:bCs/>
          <w:sz w:val="24"/>
          <w:szCs w:val="24"/>
        </w:rPr>
        <w:t>Data-Driven Decision Making</w:t>
      </w:r>
      <w:r>
        <w:rPr>
          <w:b/>
          <w:bCs/>
          <w:sz w:val="24"/>
          <w:szCs w:val="24"/>
        </w:rPr>
        <w:t xml:space="preserve">: </w:t>
      </w:r>
      <w:r w:rsidRPr="002728E1">
        <w:rPr>
          <w:sz w:val="24"/>
          <w:szCs w:val="24"/>
        </w:rPr>
        <w:t>AI enables organizations to make better HR decisions based on accurate data analysis. By collecting and analyzing large volumes of employee performance data, AI tools provide valuable insights into employee productivity and work patterns. This helps managers make informed decisions regarding promotions, rewards, and career development opportunities. Data-driven decisions improve the overall effectiveness of human resource management.</w:t>
      </w:r>
    </w:p>
    <w:p w14:paraId="1FB0D232" w14:textId="77777777" w:rsidR="00894DD6" w:rsidRPr="002728E1" w:rsidRDefault="00894DD6" w:rsidP="00894DD6">
      <w:pPr>
        <w:jc w:val="both"/>
        <w:rPr>
          <w:b/>
          <w:bCs/>
          <w:sz w:val="24"/>
          <w:szCs w:val="24"/>
        </w:rPr>
      </w:pPr>
      <w:r w:rsidRPr="002728E1">
        <w:rPr>
          <w:b/>
          <w:bCs/>
          <w:sz w:val="24"/>
          <w:szCs w:val="24"/>
        </w:rPr>
        <w:t>Continuous Performance Monitoring</w:t>
      </w:r>
      <w:r>
        <w:rPr>
          <w:b/>
          <w:bCs/>
          <w:sz w:val="24"/>
          <w:szCs w:val="24"/>
        </w:rPr>
        <w:t xml:space="preserve">: </w:t>
      </w:r>
      <w:r w:rsidRPr="002728E1">
        <w:rPr>
          <w:sz w:val="24"/>
          <w:szCs w:val="24"/>
        </w:rPr>
        <w:t>Another important opportunity provided by AI is continuous performance monitoring. Instead of evaluating employees once or twice a year, AI systems can track performance regularly and provide real-time updates. Continuous monitoring allows managers to identify performance issues early and provide timely feedback. Employees can also improve their performance more effectively when they receive regular guidance and suggestions.</w:t>
      </w:r>
    </w:p>
    <w:p w14:paraId="5D7C9617" w14:textId="77777777" w:rsidR="00894DD6" w:rsidRDefault="00894DD6" w:rsidP="00894DD6">
      <w:pPr>
        <w:jc w:val="both"/>
        <w:rPr>
          <w:b/>
          <w:bCs/>
          <w:sz w:val="24"/>
          <w:szCs w:val="24"/>
        </w:rPr>
      </w:pPr>
    </w:p>
    <w:p w14:paraId="0F96C69A" w14:textId="77777777" w:rsidR="00894DD6" w:rsidRDefault="00894DD6" w:rsidP="00894DD6">
      <w:pPr>
        <w:jc w:val="both"/>
        <w:rPr>
          <w:b/>
          <w:bCs/>
          <w:sz w:val="24"/>
          <w:szCs w:val="24"/>
        </w:rPr>
      </w:pPr>
    </w:p>
    <w:p w14:paraId="264DB80C" w14:textId="77777777" w:rsidR="00894DD6" w:rsidRPr="00AC70C1" w:rsidRDefault="00894DD6" w:rsidP="00894DD6">
      <w:pPr>
        <w:jc w:val="both"/>
        <w:rPr>
          <w:b/>
          <w:bCs/>
          <w:sz w:val="24"/>
          <w:szCs w:val="24"/>
        </w:rPr>
      </w:pPr>
      <w:r w:rsidRPr="002728E1">
        <w:rPr>
          <w:b/>
          <w:bCs/>
          <w:sz w:val="24"/>
          <w:szCs w:val="24"/>
        </w:rPr>
        <w:t>Enhanced Employee Development</w:t>
      </w:r>
      <w:r>
        <w:rPr>
          <w:b/>
          <w:bCs/>
          <w:sz w:val="24"/>
          <w:szCs w:val="24"/>
        </w:rPr>
        <w:t xml:space="preserve">: </w:t>
      </w:r>
      <w:r w:rsidRPr="002728E1">
        <w:rPr>
          <w:sz w:val="24"/>
          <w:szCs w:val="24"/>
        </w:rPr>
        <w:t>AI can identify skill gaps and development needs among employees. By analyzing performance data, AI tools can recommend suitable training programs and learning opportunities. This helps organizations support employee growth and improve overall workforce capabilities. Personalized learning recommendations also encourage employees to develop new skills and enhance their career prospects.</w:t>
      </w:r>
    </w:p>
    <w:p w14:paraId="0E9A5D62" w14:textId="77777777" w:rsidR="00894DD6" w:rsidRPr="002728E1" w:rsidRDefault="00894DD6" w:rsidP="00894DD6">
      <w:pPr>
        <w:jc w:val="both"/>
        <w:rPr>
          <w:b/>
          <w:bCs/>
          <w:sz w:val="24"/>
          <w:szCs w:val="24"/>
        </w:rPr>
      </w:pPr>
      <w:r w:rsidRPr="002728E1">
        <w:rPr>
          <w:b/>
          <w:bCs/>
          <w:sz w:val="24"/>
          <w:szCs w:val="24"/>
        </w:rPr>
        <w:t>Predictive Performance Analytics</w:t>
      </w:r>
      <w:r>
        <w:rPr>
          <w:b/>
          <w:bCs/>
          <w:sz w:val="24"/>
          <w:szCs w:val="24"/>
        </w:rPr>
        <w:t xml:space="preserve">: </w:t>
      </w:r>
      <w:r w:rsidRPr="002728E1">
        <w:rPr>
          <w:sz w:val="24"/>
          <w:szCs w:val="24"/>
        </w:rPr>
        <w:t>AI technologies can analyze past employee performance data to predict future trends. This predictive capability allows organizations to identify high-potential employees and future leaders within the company. It also helps detect possible performance problems before they become serious. As a result, organizations can implement appropriate training, mentoring, or support strategies to improve employee outcomes</w:t>
      </w:r>
      <w:r w:rsidRPr="002728E1">
        <w:rPr>
          <w:b/>
          <w:bCs/>
          <w:sz w:val="24"/>
          <w:szCs w:val="24"/>
        </w:rPr>
        <w:t>.</w:t>
      </w:r>
    </w:p>
    <w:p w14:paraId="52FD34D8" w14:textId="77777777" w:rsidR="00894DD6" w:rsidRPr="002728E1" w:rsidRDefault="00894DD6" w:rsidP="00894DD6">
      <w:pPr>
        <w:jc w:val="both"/>
        <w:rPr>
          <w:b/>
          <w:bCs/>
          <w:sz w:val="24"/>
          <w:szCs w:val="24"/>
        </w:rPr>
      </w:pPr>
      <w:r w:rsidRPr="002728E1">
        <w:rPr>
          <w:b/>
          <w:bCs/>
          <w:sz w:val="24"/>
          <w:szCs w:val="24"/>
        </w:rPr>
        <w:t>Increased Efficiency and Time Saving</w:t>
      </w:r>
      <w:r>
        <w:rPr>
          <w:b/>
          <w:bCs/>
          <w:sz w:val="24"/>
          <w:szCs w:val="24"/>
        </w:rPr>
        <w:t xml:space="preserve">: </w:t>
      </w:r>
      <w:r w:rsidRPr="002728E1">
        <w:rPr>
          <w:sz w:val="24"/>
          <w:szCs w:val="24"/>
        </w:rPr>
        <w:t>AI automates many administrative tasks involved in performance appraisal, such as collecting data, analyzing performance metrics, and generating evaluation reports. This automation reduces the workload of HR professionals and managers. As a result, HR departments can focus more on strategic activities like employee development, talent management, and organizational planning.</w:t>
      </w:r>
    </w:p>
    <w:p w14:paraId="56E11DCE" w14:textId="77777777" w:rsidR="00894DD6" w:rsidRPr="002728E1" w:rsidRDefault="00894DD6" w:rsidP="00894DD6">
      <w:pPr>
        <w:jc w:val="both"/>
        <w:rPr>
          <w:b/>
          <w:bCs/>
          <w:sz w:val="24"/>
          <w:szCs w:val="24"/>
        </w:rPr>
      </w:pPr>
      <w:r w:rsidRPr="002728E1">
        <w:rPr>
          <w:b/>
          <w:bCs/>
          <w:sz w:val="24"/>
          <w:szCs w:val="24"/>
        </w:rPr>
        <w:t>Improved Transparency and Fairness</w:t>
      </w:r>
      <w:r>
        <w:rPr>
          <w:b/>
          <w:bCs/>
          <w:sz w:val="24"/>
          <w:szCs w:val="24"/>
        </w:rPr>
        <w:t xml:space="preserve">: </w:t>
      </w:r>
      <w:r w:rsidRPr="002728E1">
        <w:rPr>
          <w:sz w:val="24"/>
          <w:szCs w:val="24"/>
        </w:rPr>
        <w:t>AI-based appraisal systems provide clear and consistent evaluation criteria, which improves transparency in the appraisal process. Employees can understand how their performance is measured and what factors influence their ratings. When employees perceive the evaluation process as fair and transparent, it increases their trust in the organization and improves overall job satisfaction.</w:t>
      </w:r>
    </w:p>
    <w:p w14:paraId="154151CA" w14:textId="77777777" w:rsidR="00894DD6" w:rsidRPr="002C1967" w:rsidRDefault="00894DD6" w:rsidP="00894DD6">
      <w:pPr>
        <w:jc w:val="both"/>
        <w:rPr>
          <w:b/>
          <w:bCs/>
          <w:sz w:val="28"/>
          <w:szCs w:val="28"/>
        </w:rPr>
      </w:pPr>
    </w:p>
    <w:p w14:paraId="05EB5FB8" w14:textId="77777777" w:rsidR="00894DD6" w:rsidRPr="002C1967" w:rsidRDefault="00894DD6" w:rsidP="00894DD6">
      <w:pPr>
        <w:jc w:val="both"/>
        <w:rPr>
          <w:sz w:val="28"/>
          <w:szCs w:val="28"/>
        </w:rPr>
      </w:pPr>
      <w:r w:rsidRPr="002C1967">
        <w:rPr>
          <w:b/>
          <w:bCs/>
          <w:sz w:val="28"/>
          <w:szCs w:val="28"/>
        </w:rPr>
        <w:t>Challenges of AI in Performance Appraisal</w:t>
      </w:r>
    </w:p>
    <w:p w14:paraId="31C3C533" w14:textId="77777777" w:rsidR="00894DD6" w:rsidRPr="00A2441A" w:rsidRDefault="00894DD6" w:rsidP="00894DD6">
      <w:pPr>
        <w:jc w:val="both"/>
        <w:rPr>
          <w:sz w:val="24"/>
          <w:szCs w:val="24"/>
        </w:rPr>
      </w:pPr>
      <w:r w:rsidRPr="00A2441A">
        <w:rPr>
          <w:b/>
          <w:bCs/>
          <w:sz w:val="24"/>
          <w:szCs w:val="24"/>
        </w:rPr>
        <w:t>Data Privacy and Security Issues</w:t>
      </w:r>
      <w:r>
        <w:rPr>
          <w:sz w:val="24"/>
          <w:szCs w:val="24"/>
        </w:rPr>
        <w:t xml:space="preserve">: </w:t>
      </w:r>
      <w:r w:rsidRPr="00A2441A">
        <w:rPr>
          <w:sz w:val="24"/>
          <w:szCs w:val="24"/>
        </w:rPr>
        <w:t>One of the major challenges of using Artificial Intelligence in performance appraisal is the issue of data privacy and security. AI systems collect and analyze large amounts of employee data such as work performance, communication records, attendance, and productivity metrics. If this data is not properly protected, it may lead to privacy violations or misuse of sensitive employee information. Therefore, organizations must implement strong data protection policies and security systems.</w:t>
      </w:r>
    </w:p>
    <w:p w14:paraId="3E710793" w14:textId="77777777" w:rsidR="00894DD6" w:rsidRPr="00A2441A" w:rsidRDefault="00894DD6" w:rsidP="00894DD6">
      <w:pPr>
        <w:jc w:val="both"/>
        <w:rPr>
          <w:sz w:val="24"/>
          <w:szCs w:val="24"/>
        </w:rPr>
      </w:pPr>
      <w:r w:rsidRPr="00A2441A">
        <w:rPr>
          <w:b/>
          <w:bCs/>
          <w:sz w:val="24"/>
          <w:szCs w:val="24"/>
        </w:rPr>
        <w:t>Algorithmic Bias</w:t>
      </w:r>
      <w:r w:rsidRPr="00253D05">
        <w:rPr>
          <w:sz w:val="24"/>
          <w:szCs w:val="24"/>
        </w:rPr>
        <w:t xml:space="preserve">: </w:t>
      </w:r>
      <w:r w:rsidRPr="00A2441A">
        <w:rPr>
          <w:sz w:val="24"/>
          <w:szCs w:val="24"/>
        </w:rPr>
        <w:t>Although AI is designed to reduce human bias, it can sometimes create algorithmic bias. AI systems learn from historical data, and if the data used for training contains bias or discrimination, the AI system may also produce biased results. This may unfairly affect certain employees or groups. Organizations must carefully monitor AI systems and ensure that the data used for analysis is fair and unbiased.</w:t>
      </w:r>
    </w:p>
    <w:p w14:paraId="113C6846" w14:textId="77777777" w:rsidR="00894DD6" w:rsidRDefault="00894DD6" w:rsidP="00894DD6">
      <w:pPr>
        <w:jc w:val="both"/>
        <w:rPr>
          <w:sz w:val="24"/>
          <w:szCs w:val="24"/>
        </w:rPr>
      </w:pPr>
      <w:r w:rsidRPr="00A2441A">
        <w:rPr>
          <w:b/>
          <w:bCs/>
          <w:sz w:val="24"/>
          <w:szCs w:val="24"/>
        </w:rPr>
        <w:t>Lack of Transparency</w:t>
      </w:r>
      <w:r w:rsidRPr="00253D05">
        <w:rPr>
          <w:sz w:val="24"/>
          <w:szCs w:val="24"/>
        </w:rPr>
        <w:t xml:space="preserve">: </w:t>
      </w:r>
      <w:r w:rsidRPr="00A2441A">
        <w:rPr>
          <w:sz w:val="24"/>
          <w:szCs w:val="24"/>
        </w:rPr>
        <w:t xml:space="preserve">Many AI systems operate as “black box” models, meaning that it is difficult for users to understand how the AI arrived at a particular decision or evaluation. Employees and managers may find it </w:t>
      </w:r>
      <w:r w:rsidRPr="00A2441A">
        <w:rPr>
          <w:sz w:val="24"/>
          <w:szCs w:val="24"/>
        </w:rPr>
        <w:lastRenderedPageBreak/>
        <w:t>difficult to trust performance ratings if they cannot clearly understand the reasoning behind them. Lack of transparency in AI decision-making can reduce employee confidence in the appraisal process.</w:t>
      </w:r>
    </w:p>
    <w:p w14:paraId="5578FF0C" w14:textId="77777777" w:rsidR="00894DD6" w:rsidRDefault="00894DD6" w:rsidP="00894DD6">
      <w:pPr>
        <w:jc w:val="both"/>
        <w:rPr>
          <w:sz w:val="24"/>
          <w:szCs w:val="24"/>
        </w:rPr>
      </w:pPr>
      <w:r w:rsidRPr="00A2441A">
        <w:rPr>
          <w:b/>
          <w:bCs/>
          <w:sz w:val="24"/>
          <w:szCs w:val="24"/>
        </w:rPr>
        <w:t>High Implementation Cost</w:t>
      </w:r>
      <w:r>
        <w:rPr>
          <w:sz w:val="24"/>
          <w:szCs w:val="24"/>
        </w:rPr>
        <w:t xml:space="preserve">: </w:t>
      </w:r>
      <w:r w:rsidRPr="00A2441A">
        <w:rPr>
          <w:sz w:val="24"/>
          <w:szCs w:val="24"/>
        </w:rPr>
        <w:t>Implementing AI-based performance appraisal systems can be expensive. Organizations need advanced software, data infrastructure, and skilled professionals to manage AI technologies. Small and medium-sized organizations may find it difficult to afford these systems. The cost of training employees and maintaining the technology also adds to the financial burden.</w:t>
      </w:r>
    </w:p>
    <w:p w14:paraId="1DDD635A" w14:textId="77777777" w:rsidR="00894DD6" w:rsidRPr="00A2441A" w:rsidRDefault="00894DD6" w:rsidP="00894DD6">
      <w:pPr>
        <w:jc w:val="both"/>
        <w:rPr>
          <w:sz w:val="24"/>
          <w:szCs w:val="24"/>
        </w:rPr>
      </w:pPr>
      <w:r w:rsidRPr="00A2441A">
        <w:rPr>
          <w:b/>
          <w:bCs/>
          <w:sz w:val="24"/>
          <w:szCs w:val="24"/>
        </w:rPr>
        <w:t>Over-Reliance on Technology</w:t>
      </w:r>
      <w:r>
        <w:rPr>
          <w:sz w:val="24"/>
          <w:szCs w:val="24"/>
        </w:rPr>
        <w:t xml:space="preserve">: </w:t>
      </w:r>
      <w:r w:rsidRPr="00A2441A">
        <w:rPr>
          <w:sz w:val="24"/>
          <w:szCs w:val="24"/>
        </w:rPr>
        <w:t>Another challenge is the risk of organizations becoming too dependent on AI systems for evaluating employee performance. While AI can analyze data efficiently, it may not fully understand human behavior, creativity, teamwork, or emotional intelligence. Human judgment and managerial experience are still important in evaluating employee performance.</w:t>
      </w:r>
    </w:p>
    <w:p w14:paraId="51392E10" w14:textId="77777777" w:rsidR="00894DD6" w:rsidRPr="00A2441A" w:rsidRDefault="00894DD6" w:rsidP="00894DD6">
      <w:pPr>
        <w:jc w:val="both"/>
        <w:rPr>
          <w:sz w:val="24"/>
          <w:szCs w:val="24"/>
        </w:rPr>
      </w:pPr>
      <w:r w:rsidRPr="00A2441A">
        <w:rPr>
          <w:b/>
          <w:bCs/>
          <w:sz w:val="24"/>
          <w:szCs w:val="24"/>
        </w:rPr>
        <w:t>Resistance to Change</w:t>
      </w:r>
      <w:r>
        <w:rPr>
          <w:b/>
          <w:bCs/>
          <w:sz w:val="24"/>
          <w:szCs w:val="24"/>
        </w:rPr>
        <w:t xml:space="preserve">: </w:t>
      </w:r>
      <w:r w:rsidRPr="00A2441A">
        <w:rPr>
          <w:sz w:val="24"/>
          <w:szCs w:val="24"/>
        </w:rPr>
        <w:t>Employees and managers may sometimes resist the adoption of AI in performance appraisal systems. They may fear job displacement, increased monitoring, or unfair evaluation by machines. Lack of awareness and trust in AI technology can create resistance within the organization. Proper training and communication are necessary to ensure acceptance of AI-based systems.</w:t>
      </w:r>
    </w:p>
    <w:p w14:paraId="19A908C3" w14:textId="77777777" w:rsidR="00894DD6" w:rsidRPr="00A2441A" w:rsidRDefault="00894DD6" w:rsidP="00894DD6">
      <w:pPr>
        <w:jc w:val="both"/>
        <w:rPr>
          <w:sz w:val="24"/>
          <w:szCs w:val="24"/>
        </w:rPr>
      </w:pPr>
      <w:r w:rsidRPr="00A2441A">
        <w:rPr>
          <w:b/>
          <w:bCs/>
          <w:sz w:val="24"/>
          <w:szCs w:val="24"/>
        </w:rPr>
        <w:t>Ethical Concerns</w:t>
      </w:r>
      <w:r>
        <w:rPr>
          <w:b/>
          <w:bCs/>
          <w:sz w:val="24"/>
          <w:szCs w:val="24"/>
        </w:rPr>
        <w:t xml:space="preserve">: </w:t>
      </w:r>
      <w:r w:rsidRPr="00A2441A">
        <w:rPr>
          <w:sz w:val="24"/>
          <w:szCs w:val="24"/>
        </w:rPr>
        <w:t>The use of AI in employee evaluation raises several ethical issues, such as fairness, accountability, and employee autonomy. If AI systems make incorrect or unfair decisions, it can negatively affect employee morale and organizational culture. Organizations must establish ethical guidelines and maintain human oversight to ensure responsible use of AI in performance appraisal.</w:t>
      </w:r>
    </w:p>
    <w:p w14:paraId="04C1D85E" w14:textId="77777777" w:rsidR="00894DD6" w:rsidRDefault="00894DD6" w:rsidP="00894DD6">
      <w:pPr>
        <w:jc w:val="both"/>
        <w:rPr>
          <w:b/>
          <w:bCs/>
          <w:sz w:val="24"/>
          <w:szCs w:val="24"/>
        </w:rPr>
      </w:pPr>
    </w:p>
    <w:p w14:paraId="1B96321E" w14:textId="77777777" w:rsidR="00894DD6" w:rsidRDefault="00894DD6" w:rsidP="00894DD6">
      <w:pPr>
        <w:jc w:val="both"/>
        <w:rPr>
          <w:b/>
          <w:bCs/>
          <w:sz w:val="24"/>
          <w:szCs w:val="24"/>
        </w:rPr>
      </w:pPr>
    </w:p>
    <w:p w14:paraId="6C0D6391" w14:textId="77777777" w:rsidR="00894DD6" w:rsidRDefault="00894DD6" w:rsidP="00894DD6">
      <w:pPr>
        <w:jc w:val="both"/>
        <w:rPr>
          <w:b/>
          <w:bCs/>
          <w:sz w:val="24"/>
          <w:szCs w:val="24"/>
        </w:rPr>
      </w:pPr>
    </w:p>
    <w:p w14:paraId="58B19421" w14:textId="77777777" w:rsidR="00894DD6" w:rsidRPr="00663102" w:rsidRDefault="00894DD6" w:rsidP="00894DD6">
      <w:pPr>
        <w:jc w:val="both"/>
        <w:rPr>
          <w:b/>
          <w:bCs/>
          <w:sz w:val="28"/>
          <w:szCs w:val="28"/>
        </w:rPr>
      </w:pPr>
      <w:r w:rsidRPr="00663102">
        <w:rPr>
          <w:b/>
          <w:bCs/>
          <w:sz w:val="28"/>
          <w:szCs w:val="28"/>
        </w:rPr>
        <w:t>AI tools that help in Performance Appraisal</w:t>
      </w:r>
    </w:p>
    <w:p w14:paraId="2F8CA9E7" w14:textId="77777777" w:rsidR="00894DD6" w:rsidRPr="00663102" w:rsidRDefault="00894DD6" w:rsidP="00894DD6">
      <w:pPr>
        <w:jc w:val="both"/>
        <w:rPr>
          <w:sz w:val="24"/>
          <w:szCs w:val="24"/>
        </w:rPr>
      </w:pPr>
      <w:r w:rsidRPr="00663102">
        <w:rPr>
          <w:b/>
          <w:bCs/>
          <w:sz w:val="24"/>
          <w:szCs w:val="24"/>
        </w:rPr>
        <w:t>Lattice</w:t>
      </w:r>
      <w:r w:rsidRPr="00A2042E">
        <w:rPr>
          <w:sz w:val="24"/>
          <w:szCs w:val="24"/>
        </w:rPr>
        <w:t xml:space="preserve">: </w:t>
      </w:r>
      <w:r w:rsidRPr="00663102">
        <w:rPr>
          <w:sz w:val="24"/>
          <w:szCs w:val="24"/>
        </w:rPr>
        <w:t>Lattice is an AI-driven performance management tool that helps organizations manage employee performance through goal tracking, feedback collection, and performance reviews. It allows managers to track employee progress and provide real-time feedback. The platform also automates performance review processes and aligns employee goals with company objectives.</w:t>
      </w:r>
    </w:p>
    <w:p w14:paraId="425EDCAF" w14:textId="77777777" w:rsidR="00894DD6" w:rsidRPr="00663102" w:rsidRDefault="00894DD6" w:rsidP="00894DD6">
      <w:pPr>
        <w:jc w:val="both"/>
        <w:rPr>
          <w:sz w:val="24"/>
          <w:szCs w:val="24"/>
        </w:rPr>
      </w:pPr>
      <w:r w:rsidRPr="00663102">
        <w:rPr>
          <w:b/>
          <w:bCs/>
          <w:sz w:val="24"/>
          <w:szCs w:val="24"/>
        </w:rPr>
        <w:t>Trakstar</w:t>
      </w:r>
      <w:r w:rsidRPr="00657BA7">
        <w:rPr>
          <w:sz w:val="24"/>
          <w:szCs w:val="24"/>
        </w:rPr>
        <w:t xml:space="preserve">: </w:t>
      </w:r>
      <w:r w:rsidRPr="00663102">
        <w:rPr>
          <w:sz w:val="24"/>
          <w:szCs w:val="24"/>
        </w:rPr>
        <w:t>Trakstar is a performance appraisal software that uses AI analytics to evaluate employee performance. It simplifies the review process by collecting feedback, tracking goals, and generating detailed evaluation reports. This helps HR managers conduct fair and structured performance appraisals.</w:t>
      </w:r>
    </w:p>
    <w:p w14:paraId="4C44F047" w14:textId="77777777" w:rsidR="00894DD6" w:rsidRPr="00663102" w:rsidRDefault="00894DD6" w:rsidP="00894DD6">
      <w:pPr>
        <w:jc w:val="both"/>
        <w:rPr>
          <w:sz w:val="24"/>
          <w:szCs w:val="24"/>
        </w:rPr>
      </w:pPr>
      <w:r w:rsidRPr="00663102">
        <w:rPr>
          <w:b/>
          <w:bCs/>
          <w:sz w:val="24"/>
          <w:szCs w:val="24"/>
        </w:rPr>
        <w:t>PerformYard</w:t>
      </w:r>
      <w:r>
        <w:rPr>
          <w:b/>
          <w:bCs/>
          <w:sz w:val="24"/>
          <w:szCs w:val="24"/>
        </w:rPr>
        <w:t xml:space="preserve">: </w:t>
      </w:r>
      <w:r w:rsidRPr="00663102">
        <w:rPr>
          <w:sz w:val="24"/>
          <w:szCs w:val="24"/>
        </w:rPr>
        <w:t>PerformYard is an AI-supported performance management system that allows organizations to customize employee evaluation processes. It supports continuous feedback, goal management, and performance reviews. The AI features help organizations analyze performance data and improve employee productivity.</w:t>
      </w:r>
    </w:p>
    <w:p w14:paraId="0BC2B14F" w14:textId="77777777" w:rsidR="00894DD6" w:rsidRPr="00663102" w:rsidRDefault="00894DD6" w:rsidP="00894DD6">
      <w:pPr>
        <w:jc w:val="both"/>
        <w:rPr>
          <w:sz w:val="24"/>
          <w:szCs w:val="24"/>
        </w:rPr>
      </w:pPr>
      <w:r w:rsidRPr="00663102">
        <w:rPr>
          <w:b/>
          <w:bCs/>
          <w:sz w:val="24"/>
          <w:szCs w:val="24"/>
        </w:rPr>
        <w:t>ADP Workforce Now</w:t>
      </w:r>
      <w:r>
        <w:rPr>
          <w:b/>
          <w:bCs/>
          <w:sz w:val="24"/>
          <w:szCs w:val="24"/>
        </w:rPr>
        <w:t xml:space="preserve">: </w:t>
      </w:r>
      <w:r w:rsidRPr="00663102">
        <w:rPr>
          <w:sz w:val="24"/>
          <w:szCs w:val="24"/>
        </w:rPr>
        <w:t>ADP Workforce Now is an AI-enabled HR platform that supports performance appraisal by analyzing employee progress, providing analytics dashboards, and offering development recommendations. It also supports 360-degree feedback and performance analytics to help managers make better decisions.</w:t>
      </w:r>
    </w:p>
    <w:p w14:paraId="4718CB30" w14:textId="77777777" w:rsidR="00894DD6" w:rsidRPr="00663102" w:rsidRDefault="00894DD6" w:rsidP="00894DD6">
      <w:pPr>
        <w:jc w:val="both"/>
        <w:rPr>
          <w:sz w:val="24"/>
          <w:szCs w:val="24"/>
        </w:rPr>
      </w:pPr>
      <w:r w:rsidRPr="00663102">
        <w:rPr>
          <w:b/>
          <w:bCs/>
          <w:sz w:val="24"/>
          <w:szCs w:val="24"/>
        </w:rPr>
        <w:t>Culture Amp</w:t>
      </w:r>
      <w:r>
        <w:rPr>
          <w:b/>
          <w:bCs/>
          <w:sz w:val="24"/>
          <w:szCs w:val="24"/>
        </w:rPr>
        <w:t xml:space="preserve">: </w:t>
      </w:r>
      <w:r w:rsidRPr="00663102">
        <w:rPr>
          <w:sz w:val="24"/>
          <w:szCs w:val="24"/>
        </w:rPr>
        <w:t>Culture Amp is a people-analytics platform that uses AI to analyze employee feedback and performance data. It supports performance reviews, goal setting, and employee engagement surveys. The platform also introduced an AI-based coaching system that helps employees improve their performance and career development.</w:t>
      </w:r>
    </w:p>
    <w:p w14:paraId="1D37BFB7" w14:textId="77777777" w:rsidR="00894DD6" w:rsidRPr="00920601" w:rsidRDefault="00894DD6" w:rsidP="00894DD6">
      <w:pPr>
        <w:jc w:val="both"/>
        <w:rPr>
          <w:sz w:val="24"/>
          <w:szCs w:val="24"/>
        </w:rPr>
      </w:pPr>
      <w:r w:rsidRPr="00663102">
        <w:rPr>
          <w:b/>
          <w:bCs/>
          <w:sz w:val="24"/>
          <w:szCs w:val="24"/>
        </w:rPr>
        <w:t>Oracle Cloud HCM</w:t>
      </w:r>
      <w:r>
        <w:rPr>
          <w:b/>
          <w:bCs/>
          <w:sz w:val="24"/>
          <w:szCs w:val="24"/>
        </w:rPr>
        <w:t xml:space="preserve">: </w:t>
      </w:r>
      <w:r w:rsidRPr="00663102">
        <w:rPr>
          <w:sz w:val="24"/>
          <w:szCs w:val="24"/>
        </w:rPr>
        <w:t>Oracle Cloud HCM is a cloud-based HR management platform that supports employee performance evaluation, workforce analytics, and talent management. It helps organizations track employee performance from recruitment to career development using integrated HR data.</w:t>
      </w:r>
    </w:p>
    <w:p w14:paraId="7EC289B2" w14:textId="77777777" w:rsidR="00894DD6" w:rsidRPr="00FE7EA7" w:rsidRDefault="00894DD6" w:rsidP="00894DD6">
      <w:pPr>
        <w:jc w:val="both"/>
        <w:rPr>
          <w:b/>
          <w:bCs/>
          <w:sz w:val="28"/>
          <w:szCs w:val="28"/>
        </w:rPr>
      </w:pPr>
      <w:r w:rsidRPr="00FE7EA7">
        <w:rPr>
          <w:b/>
          <w:bCs/>
          <w:sz w:val="28"/>
          <w:szCs w:val="28"/>
        </w:rPr>
        <w:t>Conclusion</w:t>
      </w:r>
    </w:p>
    <w:p w14:paraId="0829770A" w14:textId="77777777" w:rsidR="00894DD6" w:rsidRPr="00FE7EA7" w:rsidRDefault="00894DD6" w:rsidP="00894DD6">
      <w:pPr>
        <w:jc w:val="both"/>
        <w:rPr>
          <w:sz w:val="24"/>
          <w:szCs w:val="24"/>
        </w:rPr>
      </w:pPr>
      <w:r w:rsidRPr="00FE7EA7">
        <w:rPr>
          <w:sz w:val="24"/>
          <w:szCs w:val="24"/>
        </w:rPr>
        <w:t>The use of Artificial Intelligence (AI) in performance appraisal has significantly transformed traditional evaluation methods by making them more objective, data-driven, and efficient. By leveraging AI tools, organizations can reduce human bias, analyze large volumes of employee data, and provide continuous performance feedback. AI also enables better decision-making through predictive analytics, helping organizations identify employee strengths, training needs, and future leadership potential.</w:t>
      </w:r>
    </w:p>
    <w:p w14:paraId="39C87A66" w14:textId="77777777" w:rsidR="00894DD6" w:rsidRPr="00FE7EA7" w:rsidRDefault="00894DD6" w:rsidP="00894DD6">
      <w:pPr>
        <w:jc w:val="both"/>
        <w:rPr>
          <w:sz w:val="24"/>
          <w:szCs w:val="24"/>
        </w:rPr>
      </w:pPr>
      <w:r w:rsidRPr="00FE7EA7">
        <w:rPr>
          <w:sz w:val="24"/>
          <w:szCs w:val="24"/>
        </w:rPr>
        <w:t>However, despite these advantages, the implementation of AI in performance appraisal also presents several challenges. Issues such as data privacy, algorithmic bias, lack of transparency, and over-dependence on technology may affect the reliability and acceptance of AI systems. Additionally, organizations must ensure that AI tools are used ethically and that human judgment remains an essential part of the evaluation process.</w:t>
      </w:r>
    </w:p>
    <w:p w14:paraId="5B0C64A2" w14:textId="77777777" w:rsidR="00894DD6" w:rsidRPr="00FE7EA7" w:rsidRDefault="00894DD6" w:rsidP="00894DD6">
      <w:pPr>
        <w:jc w:val="both"/>
        <w:rPr>
          <w:sz w:val="24"/>
          <w:szCs w:val="24"/>
        </w:rPr>
      </w:pPr>
      <w:r w:rsidRPr="00FE7EA7">
        <w:rPr>
          <w:sz w:val="24"/>
          <w:szCs w:val="24"/>
        </w:rPr>
        <w:lastRenderedPageBreak/>
        <w:t>In conclusion, AI has the potential to greatly improve the effectiveness and fairness of performance appraisal systems when used responsibly. Organizations should aim to balance technological capabilities with human insight to create a more transparent, fair, and effective performance management system. Proper implementation, ethical guidelines, and continuous monitoring are necessary to fully realize the opportunities offered by AI while minimizing its challenges.</w:t>
      </w:r>
    </w:p>
    <w:p w14:paraId="057D82EE" w14:textId="77777777" w:rsidR="00894DD6" w:rsidRPr="00890F91" w:rsidRDefault="00894DD6" w:rsidP="00894DD6">
      <w:pPr>
        <w:jc w:val="both"/>
        <w:rPr>
          <w:b/>
          <w:bCs/>
          <w:sz w:val="28"/>
          <w:szCs w:val="28"/>
        </w:rPr>
      </w:pPr>
      <w:r w:rsidRPr="00890F91">
        <w:rPr>
          <w:b/>
          <w:bCs/>
          <w:sz w:val="28"/>
          <w:szCs w:val="28"/>
        </w:rPr>
        <w:t>References</w:t>
      </w:r>
    </w:p>
    <w:p w14:paraId="3B14A367" w14:textId="77777777" w:rsidR="00894DD6" w:rsidRPr="00890F91" w:rsidRDefault="00894DD6" w:rsidP="00894DD6">
      <w:pPr>
        <w:numPr>
          <w:ilvl w:val="0"/>
          <w:numId w:val="17"/>
        </w:numPr>
        <w:suppressAutoHyphens w:val="0"/>
        <w:spacing w:after="160"/>
        <w:jc w:val="both"/>
        <w:rPr>
          <w:sz w:val="24"/>
          <w:szCs w:val="24"/>
        </w:rPr>
      </w:pPr>
      <w:r w:rsidRPr="00890F91">
        <w:rPr>
          <w:sz w:val="24"/>
          <w:szCs w:val="24"/>
        </w:rPr>
        <w:t xml:space="preserve">Wayne F. Cascio, W. F., &amp; Ramiro Montealegre (2016). How technology is changing work and organizations. </w:t>
      </w:r>
      <w:r w:rsidRPr="00890F91">
        <w:rPr>
          <w:i/>
          <w:iCs/>
          <w:sz w:val="24"/>
          <w:szCs w:val="24"/>
        </w:rPr>
        <w:t>Annual Review of Organizational Psychology and Organizational Behavior</w:t>
      </w:r>
      <w:r w:rsidRPr="00890F91">
        <w:rPr>
          <w:sz w:val="24"/>
          <w:szCs w:val="24"/>
        </w:rPr>
        <w:t>, 3(1), 349–375.</w:t>
      </w:r>
    </w:p>
    <w:p w14:paraId="21CD7013" w14:textId="77777777" w:rsidR="00894DD6" w:rsidRPr="00890F91" w:rsidRDefault="00894DD6" w:rsidP="00894DD6">
      <w:pPr>
        <w:numPr>
          <w:ilvl w:val="0"/>
          <w:numId w:val="17"/>
        </w:numPr>
        <w:suppressAutoHyphens w:val="0"/>
        <w:spacing w:after="160"/>
        <w:jc w:val="both"/>
        <w:rPr>
          <w:sz w:val="24"/>
          <w:szCs w:val="24"/>
        </w:rPr>
      </w:pPr>
      <w:r w:rsidRPr="00890F91">
        <w:rPr>
          <w:sz w:val="24"/>
          <w:szCs w:val="24"/>
        </w:rPr>
        <w:t xml:space="preserve">Minna Paasivaara, M., &amp; Casper Lassenius, C. (2018). Using analytics to improve performance management. </w:t>
      </w:r>
      <w:r w:rsidRPr="00890F91">
        <w:rPr>
          <w:i/>
          <w:iCs/>
          <w:sz w:val="24"/>
          <w:szCs w:val="24"/>
        </w:rPr>
        <w:t>Journal of Systems and Software</w:t>
      </w:r>
      <w:r w:rsidRPr="00890F91">
        <w:rPr>
          <w:sz w:val="24"/>
          <w:szCs w:val="24"/>
        </w:rPr>
        <w:t>, 146, 273–284.</w:t>
      </w:r>
    </w:p>
    <w:p w14:paraId="61515195" w14:textId="77777777" w:rsidR="00894DD6" w:rsidRPr="00890F91" w:rsidRDefault="00894DD6" w:rsidP="00894DD6">
      <w:pPr>
        <w:numPr>
          <w:ilvl w:val="0"/>
          <w:numId w:val="17"/>
        </w:numPr>
        <w:suppressAutoHyphens w:val="0"/>
        <w:spacing w:after="160"/>
        <w:jc w:val="both"/>
        <w:rPr>
          <w:sz w:val="24"/>
          <w:szCs w:val="24"/>
        </w:rPr>
      </w:pPr>
      <w:r w:rsidRPr="00890F91">
        <w:rPr>
          <w:sz w:val="24"/>
          <w:szCs w:val="24"/>
        </w:rPr>
        <w:t xml:space="preserve">Bernard Marr (2018). </w:t>
      </w:r>
      <w:r w:rsidRPr="00890F91">
        <w:rPr>
          <w:i/>
          <w:iCs/>
          <w:sz w:val="24"/>
          <w:szCs w:val="24"/>
        </w:rPr>
        <w:t>Artificial Intelligence in Practice: How 50 Successful Companies Used AI and Machine Learning to Solve Problems</w:t>
      </w:r>
      <w:r w:rsidRPr="00890F91">
        <w:rPr>
          <w:sz w:val="24"/>
          <w:szCs w:val="24"/>
        </w:rPr>
        <w:t>. London: Wiley.</w:t>
      </w:r>
    </w:p>
    <w:p w14:paraId="07B3A251" w14:textId="77777777" w:rsidR="00894DD6" w:rsidRPr="00890F91" w:rsidRDefault="00894DD6" w:rsidP="00894DD6">
      <w:pPr>
        <w:numPr>
          <w:ilvl w:val="0"/>
          <w:numId w:val="17"/>
        </w:numPr>
        <w:suppressAutoHyphens w:val="0"/>
        <w:spacing w:after="160"/>
        <w:jc w:val="both"/>
        <w:rPr>
          <w:sz w:val="24"/>
          <w:szCs w:val="24"/>
        </w:rPr>
      </w:pPr>
      <w:r w:rsidRPr="00890F91">
        <w:rPr>
          <w:sz w:val="24"/>
          <w:szCs w:val="24"/>
        </w:rPr>
        <w:t>Thomas H. Davenport, T. H., &amp; Julia Kirby, J. (2016). Only humans need apply: Winners and losers in the age of smart machines. New York: Harper Business.</w:t>
      </w:r>
    </w:p>
    <w:p w14:paraId="1166A118" w14:textId="77777777" w:rsidR="00894DD6" w:rsidRPr="00890F91" w:rsidRDefault="00894DD6" w:rsidP="00894DD6">
      <w:pPr>
        <w:numPr>
          <w:ilvl w:val="0"/>
          <w:numId w:val="17"/>
        </w:numPr>
        <w:suppressAutoHyphens w:val="0"/>
        <w:spacing w:after="160"/>
        <w:jc w:val="both"/>
        <w:rPr>
          <w:sz w:val="24"/>
          <w:szCs w:val="24"/>
        </w:rPr>
      </w:pPr>
      <w:r w:rsidRPr="00890F91">
        <w:rPr>
          <w:sz w:val="24"/>
          <w:szCs w:val="24"/>
        </w:rPr>
        <w:t xml:space="preserve">Paul R. Daugherty, P. R., &amp; H. James Wilson, H. J. (2018). </w:t>
      </w:r>
      <w:r w:rsidRPr="00890F91">
        <w:rPr>
          <w:i/>
          <w:iCs/>
          <w:sz w:val="24"/>
          <w:szCs w:val="24"/>
        </w:rPr>
        <w:t>Human + Machine: Reimagining Work in the Age of AI</w:t>
      </w:r>
      <w:r w:rsidRPr="00890F91">
        <w:rPr>
          <w:sz w:val="24"/>
          <w:szCs w:val="24"/>
        </w:rPr>
        <w:t>. Boston: Harvard Business Review Press.</w:t>
      </w:r>
    </w:p>
    <w:p w14:paraId="293EDAE1" w14:textId="77777777" w:rsidR="00894DD6" w:rsidRPr="00890F91" w:rsidRDefault="00894DD6" w:rsidP="00894DD6">
      <w:pPr>
        <w:numPr>
          <w:ilvl w:val="0"/>
          <w:numId w:val="17"/>
        </w:numPr>
        <w:suppressAutoHyphens w:val="0"/>
        <w:spacing w:after="160"/>
        <w:jc w:val="both"/>
        <w:rPr>
          <w:sz w:val="24"/>
          <w:szCs w:val="24"/>
        </w:rPr>
      </w:pPr>
      <w:r w:rsidRPr="00890F91">
        <w:rPr>
          <w:sz w:val="24"/>
          <w:szCs w:val="24"/>
        </w:rPr>
        <w:t xml:space="preserve">John W. Boudreau, J. W., &amp; Steven Rice, S. (2015). Bright, shiny objects and the future of HR. </w:t>
      </w:r>
      <w:r w:rsidRPr="00890F91">
        <w:rPr>
          <w:i/>
          <w:iCs/>
          <w:sz w:val="24"/>
          <w:szCs w:val="24"/>
        </w:rPr>
        <w:t>Human Resource Management</w:t>
      </w:r>
      <w:r w:rsidRPr="00890F91">
        <w:rPr>
          <w:sz w:val="24"/>
          <w:szCs w:val="24"/>
        </w:rPr>
        <w:t>, 54(2), 191–205.</w:t>
      </w:r>
    </w:p>
    <w:p w14:paraId="6B5FB650" w14:textId="77777777" w:rsidR="00894DD6" w:rsidRPr="00890F91" w:rsidRDefault="00894DD6" w:rsidP="00894DD6">
      <w:pPr>
        <w:numPr>
          <w:ilvl w:val="0"/>
          <w:numId w:val="17"/>
        </w:numPr>
        <w:suppressAutoHyphens w:val="0"/>
        <w:spacing w:after="160"/>
        <w:jc w:val="both"/>
        <w:rPr>
          <w:sz w:val="24"/>
          <w:szCs w:val="24"/>
        </w:rPr>
      </w:pPr>
      <w:r w:rsidRPr="00890F91">
        <w:rPr>
          <w:sz w:val="24"/>
          <w:szCs w:val="24"/>
        </w:rPr>
        <w:t xml:space="preserve">Erik Brynjolfsson, E., &amp; Andrew McAfee, A. (2017). </w:t>
      </w:r>
      <w:r w:rsidRPr="00890F91">
        <w:rPr>
          <w:i/>
          <w:iCs/>
          <w:sz w:val="24"/>
          <w:szCs w:val="24"/>
        </w:rPr>
        <w:t>Machine, Platform, Crowd: Harnessing Our Digital Future</w:t>
      </w:r>
      <w:r w:rsidRPr="00890F91">
        <w:rPr>
          <w:sz w:val="24"/>
          <w:szCs w:val="24"/>
        </w:rPr>
        <w:t>. New York: W. W. Norton &amp; Company.</w:t>
      </w:r>
    </w:p>
    <w:p w14:paraId="51E20D54" w14:textId="77777777" w:rsidR="00894DD6" w:rsidRPr="00920601" w:rsidRDefault="00894DD6" w:rsidP="00894DD6">
      <w:pPr>
        <w:rPr>
          <w:sz w:val="24"/>
          <w:szCs w:val="24"/>
        </w:rPr>
      </w:pPr>
    </w:p>
    <w:p w14:paraId="1DF7137B" w14:textId="77777777" w:rsidR="00894DD6" w:rsidRDefault="00894DD6" w:rsidP="00894DD6">
      <w:pPr>
        <w:pStyle w:val="NormalWeb"/>
        <w:jc w:val="both"/>
      </w:pPr>
    </w:p>
    <w:p w14:paraId="7359C7B8" w14:textId="77777777" w:rsidR="00894DD6" w:rsidRPr="00894DD6" w:rsidRDefault="00894DD6" w:rsidP="00894DD6">
      <w:pPr>
        <w:ind w:left="360"/>
        <w:jc w:val="both"/>
        <w:rPr>
          <w:b/>
          <w:bCs/>
        </w:rPr>
      </w:pPr>
    </w:p>
    <w:p w14:paraId="113897B8" w14:textId="77777777" w:rsidR="00AD7A0D" w:rsidRPr="00AD7A0D" w:rsidRDefault="00AD7A0D" w:rsidP="00894DD6">
      <w:pPr>
        <w:ind w:left="360"/>
        <w:jc w:val="both"/>
        <w:rPr>
          <w:b/>
          <w:bCs/>
        </w:rPr>
      </w:pPr>
    </w:p>
    <w:p w14:paraId="2C70DBB6" w14:textId="77777777" w:rsidR="00AD7A0D" w:rsidRPr="00AB5FCD" w:rsidRDefault="00AD7A0D" w:rsidP="00894DD6">
      <w:pPr>
        <w:pStyle w:val="NormalWeb"/>
        <w:rPr>
          <w:sz w:val="20"/>
          <w:szCs w:val="20"/>
        </w:rPr>
      </w:pPr>
    </w:p>
    <w:p w14:paraId="535280AD" w14:textId="4D01739D" w:rsidR="00843138" w:rsidRDefault="00843138" w:rsidP="00894DD6"/>
    <w:p w14:paraId="7D18458C" w14:textId="250B18D1" w:rsidR="00843138" w:rsidRDefault="00843138" w:rsidP="00894DD6"/>
    <w:p w14:paraId="2CAAA56E" w14:textId="0E6C2463" w:rsidR="001D0C00" w:rsidRDefault="001D0C00" w:rsidP="00894DD6">
      <w:pPr>
        <w:jc w:val="both"/>
      </w:pPr>
    </w:p>
    <w:sectPr w:rsidR="001D0C00" w:rsidSect="002D0803">
      <w:headerReference w:type="even" r:id="rId9"/>
      <w:headerReference w:type="default" r:id="rId10"/>
      <w:footerReference w:type="even" r:id="rId11"/>
      <w:footerReference w:type="default" r:id="rId12"/>
      <w:headerReference w:type="first" r:id="rId13"/>
      <w:footerReference w:type="first" r:id="rId14"/>
      <w:type w:val="continuous"/>
      <w:pgSz w:w="11906" w:h="16838"/>
      <w:pgMar w:top="728" w:right="734" w:bottom="1080" w:left="734" w:header="270" w:footer="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6EC3D" w14:textId="77777777" w:rsidR="00EF0EED" w:rsidRDefault="00EF0EED" w:rsidP="003C5B4F">
      <w:r>
        <w:separator/>
      </w:r>
    </w:p>
  </w:endnote>
  <w:endnote w:type="continuationSeparator" w:id="0">
    <w:p w14:paraId="79FC4DF1" w14:textId="77777777" w:rsidR="00EF0EED" w:rsidRDefault="00EF0EED"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altName w:val="Times New Roman"/>
    <w:charset w:val="00"/>
    <w:family w:val="auto"/>
    <w:pitch w:val="variable"/>
    <w:sig w:usb0="00000001" w:usb1="5000204B" w:usb2="00000000" w:usb3="00000000" w:csb0="00000197"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1FB89" w14:textId="77777777" w:rsidR="002C1C6B" w:rsidRDefault="002C1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20"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7658"/>
      <w:gridCol w:w="1091"/>
    </w:tblGrid>
    <w:tr w:rsidR="00DE3535" w14:paraId="6F7D0493" w14:textId="77777777" w:rsidTr="00967804">
      <w:trPr>
        <w:trHeight w:val="405"/>
        <w:jc w:val="center"/>
      </w:trPr>
      <w:tc>
        <w:tcPr>
          <w:tcW w:w="1871" w:type="dxa"/>
          <w:shd w:val="clear" w:color="auto" w:fill="215868" w:themeFill="accent5" w:themeFillShade="80"/>
          <w:vAlign w:val="center"/>
        </w:tcPr>
        <w:p w14:paraId="540FE916" w14:textId="70557619" w:rsidR="00DE3535" w:rsidRDefault="001D0C00" w:rsidP="00DE3535">
          <w:pPr>
            <w:pStyle w:val="Header"/>
            <w:rPr>
              <w:rFonts w:asciiTheme="majorHAnsi" w:hAnsiTheme="majorHAnsi" w:cs="Segoe UI"/>
              <w:b/>
              <w:bCs/>
            </w:rPr>
          </w:pPr>
          <w:r>
            <w:rPr>
              <w:rFonts w:asciiTheme="majorHAnsi" w:hAnsiTheme="majorHAnsi" w:cs="Segoe UI"/>
              <w:color w:val="FFFFFF" w:themeColor="background1"/>
            </w:rPr>
            <w:t>PaperID</w:t>
          </w:r>
        </w:p>
      </w:tc>
      <w:tc>
        <w:tcPr>
          <w:tcW w:w="7658" w:type="dxa"/>
          <w:vAlign w:val="center"/>
        </w:tcPr>
        <w:p w14:paraId="016DDE64" w14:textId="771C07CE" w:rsidR="00DE3535" w:rsidRDefault="002C1C6B" w:rsidP="00DE3535">
          <w:pPr>
            <w:pStyle w:val="Footer"/>
            <w:rPr>
              <w:rFonts w:asciiTheme="majorHAnsi" w:hAnsiTheme="majorHAnsi" w:cs="Segoe UI"/>
              <w:b/>
              <w:bCs/>
            </w:rPr>
          </w:pPr>
          <w:r w:rsidRPr="002C1C6B">
            <w:rPr>
              <w:rFonts w:asciiTheme="majorHAnsi" w:hAnsiTheme="majorHAnsi" w:cs="Segoe UI"/>
              <w:bCs/>
            </w:rPr>
            <w:t xml:space="preserve">Journal of Emerging Trends and Novel Research </w:t>
          </w:r>
          <w:r w:rsidR="00DE3535">
            <w:rPr>
              <w:rFonts w:asciiTheme="majorHAnsi" w:hAnsiTheme="majorHAnsi" w:cs="Segoe UI"/>
              <w:bCs/>
            </w:rPr>
            <w:t>(</w:t>
          </w:r>
          <w:hyperlink r:id="rId1" w:history="1">
            <w:r w:rsidRPr="00E93AB0">
              <w:rPr>
                <w:rStyle w:val="Hyperlink"/>
                <w:rFonts w:eastAsia="MS Mincho" w:cs="Segoe UI"/>
              </w:rPr>
              <w:t>www.jetnr.org</w:t>
            </w:r>
          </w:hyperlink>
          <w:r w:rsidR="00DE3535">
            <w:rPr>
              <w:rFonts w:asciiTheme="majorHAnsi" w:hAnsiTheme="majorHAnsi" w:cs="Segoe UI"/>
              <w:bCs/>
            </w:rPr>
            <w:t>)</w:t>
          </w:r>
        </w:p>
      </w:tc>
      <w:tc>
        <w:tcPr>
          <w:tcW w:w="1091" w:type="dxa"/>
          <w:shd w:val="clear" w:color="auto" w:fill="215868" w:themeFill="accent5" w:themeFillShade="80"/>
          <w:vAlign w:val="center"/>
        </w:tcPr>
        <w:p w14:paraId="6EF95D4B" w14:textId="318B99D6" w:rsidR="00DE3535" w:rsidRDefault="00DE3535" w:rsidP="00DE3535">
          <w:pPr>
            <w:pStyle w:val="Header"/>
            <w:rPr>
              <w:rFonts w:asciiTheme="majorHAnsi" w:hAnsiTheme="majorHAnsi" w:cs="Segoe UI"/>
              <w:color w:val="FFFFFF" w:themeColor="background1"/>
            </w:rPr>
          </w:pPr>
          <w:r>
            <w:rPr>
              <w:noProof/>
              <w:lang w:val="en-IN" w:eastAsia="en-IN" w:bidi="ml-IN"/>
            </w:rPr>
            <mc:AlternateContent>
              <mc:Choice Requires="wps">
                <w:drawing>
                  <wp:anchor distT="0" distB="0" distL="114300" distR="114300" simplePos="0" relativeHeight="251662848" behindDoc="0" locked="0" layoutInCell="1" allowOverlap="1" wp14:anchorId="567B8961" wp14:editId="1354A6B1">
                    <wp:simplePos x="0" y="0"/>
                    <wp:positionH relativeFrom="margin">
                      <wp:align>center</wp:align>
                    </wp:positionH>
                    <wp:positionV relativeFrom="paragraph">
                      <wp:posOffset>43180</wp:posOffset>
                    </wp:positionV>
                    <wp:extent cx="292735" cy="16065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160655"/>
                            </a:xfrm>
                            <a:prstGeom prst="rect">
                              <a:avLst/>
                            </a:prstGeom>
                            <a:noFill/>
                            <a:ln w="6350">
                              <a:noFill/>
                            </a:ln>
                            <a:effectLst/>
                          </wps:spPr>
                          <wps:txbx>
                            <w:txbxContent>
                              <w:p w14:paraId="5C523DA8" w14:textId="329379A8" w:rsidR="00DE3535" w:rsidRDefault="00DE3535" w:rsidP="00DE3535">
                                <w:pPr>
                                  <w:pStyle w:val="Header"/>
                                </w:pPr>
                                <w:r>
                                  <w:rPr>
                                    <w:rFonts w:asciiTheme="majorHAnsi" w:hAnsiTheme="majorHAnsi" w:cs="Segoe UI"/>
                                    <w:color w:val="FFFFFF" w:themeColor="background1"/>
                                  </w:rPr>
                                  <w:fldChar w:fldCharType="begin"/>
                                </w:r>
                                <w:r>
                                  <w:rPr>
                                    <w:rFonts w:asciiTheme="majorHAnsi" w:hAnsiTheme="majorHAnsi" w:cs="Segoe UI"/>
                                    <w:color w:val="FFFFFF" w:themeColor="background1"/>
                                  </w:rPr>
                                  <w:instrText xml:space="preserve"> PAGE   \* MERGEFORMAT </w:instrText>
                                </w:r>
                                <w:r>
                                  <w:rPr>
                                    <w:rFonts w:asciiTheme="majorHAnsi" w:hAnsiTheme="majorHAnsi" w:cs="Segoe UI"/>
                                    <w:color w:val="FFFFFF" w:themeColor="background1"/>
                                  </w:rPr>
                                  <w:fldChar w:fldCharType="separate"/>
                                </w:r>
                                <w:r w:rsidR="00894DD6">
                                  <w:rPr>
                                    <w:rFonts w:asciiTheme="majorHAnsi" w:hAnsiTheme="majorHAnsi" w:cs="Segoe UI"/>
                                    <w:noProof/>
                                    <w:color w:val="FFFFFF" w:themeColor="background1"/>
                                  </w:rPr>
                                  <w:t>25</w:t>
                                </w:r>
                                <w:r>
                                  <w:rPr>
                                    <w:rFonts w:asciiTheme="majorHAnsi" w:hAnsiTheme="majorHAnsi" w:cs="Segoe UI"/>
                                    <w:color w:val="FFFFFF" w:themeColor="background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567B8961" id="_x0000_t202" coordsize="21600,21600" o:spt="202" path="m,l,21600r21600,l21600,xe">
                    <v:stroke joinstyle="miter"/>
                    <v:path gradientshapeok="t" o:connecttype="rect"/>
                  </v:shapetype>
                  <v:shape id="Text Box 52" o:spid="_x0000_s1026" type="#_x0000_t202" style="position:absolute;left:0;text-align:left;margin-left:0;margin-top:3.4pt;width:23.05pt;height:12.6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" filled="f" stroked="f" strokeweight=".5pt">
                    <v:path arrowok="t"/>
                    <v:textbox inset="0,0,0,0">
                      <w:txbxContent>
                        <w:p w14:paraId="5C523DA8" w14:textId="329379A8" w:rsidR="00DE3535" w:rsidRDefault="00DE3535" w:rsidP="00DE3535">
                          <w:pPr>
                            <w:pStyle w:val="Header"/>
                          </w:pPr>
                          <w:r>
                            <w:rPr>
                              <w:rFonts w:asciiTheme="majorHAnsi" w:hAnsiTheme="majorHAnsi" w:cs="Segoe UI"/>
                              <w:color w:val="FFFFFF" w:themeColor="background1"/>
                            </w:rPr>
                            <w:fldChar w:fldCharType="begin"/>
                          </w:r>
                          <w:r>
                            <w:rPr>
                              <w:rFonts w:asciiTheme="majorHAnsi" w:hAnsiTheme="majorHAnsi" w:cs="Segoe UI"/>
                              <w:color w:val="FFFFFF" w:themeColor="background1"/>
                            </w:rPr>
                            <w:instrText xml:space="preserve"> PAGE   \* MERGEFORMAT </w:instrText>
                          </w:r>
                          <w:r>
                            <w:rPr>
                              <w:rFonts w:asciiTheme="majorHAnsi" w:hAnsiTheme="majorHAnsi" w:cs="Segoe UI"/>
                              <w:color w:val="FFFFFF" w:themeColor="background1"/>
                            </w:rPr>
                            <w:fldChar w:fldCharType="separate"/>
                          </w:r>
                          <w:r w:rsidR="00894DD6">
                            <w:rPr>
                              <w:rFonts w:asciiTheme="majorHAnsi" w:hAnsiTheme="majorHAnsi" w:cs="Segoe UI"/>
                              <w:noProof/>
                              <w:color w:val="FFFFFF" w:themeColor="background1"/>
                            </w:rPr>
                            <w:t>25</w:t>
                          </w:r>
                          <w:r>
                            <w:rPr>
                              <w:rFonts w:asciiTheme="majorHAnsi" w:hAnsiTheme="majorHAnsi" w:cs="Segoe UI"/>
                              <w:color w:val="FFFFFF" w:themeColor="background1"/>
                            </w:rPr>
                            <w:fldChar w:fldCharType="end"/>
                          </w:r>
                        </w:p>
                      </w:txbxContent>
                    </v:textbox>
                    <w10:wrap anchorx="margin"/>
                  </v:shape>
                </w:pict>
              </mc:Fallback>
            </mc:AlternateContent>
          </w:r>
        </w:p>
      </w:tc>
    </w:tr>
  </w:tbl>
  <w:p w14:paraId="2A256A39" w14:textId="77777777" w:rsidR="00DE3535" w:rsidRDefault="00DE3535" w:rsidP="00DE35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DFA0" w14:textId="77777777" w:rsidR="002C1C6B" w:rsidRDefault="002C1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7F394" w14:textId="77777777" w:rsidR="00EF0EED" w:rsidRDefault="00EF0EED" w:rsidP="003C5B4F">
      <w:r>
        <w:separator/>
      </w:r>
    </w:p>
  </w:footnote>
  <w:footnote w:type="continuationSeparator" w:id="0">
    <w:p w14:paraId="3B654C50" w14:textId="77777777" w:rsidR="00EF0EED" w:rsidRDefault="00EF0EED"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F9350" w14:textId="0590AFE7" w:rsidR="00905B07" w:rsidRDefault="00EF0EED">
    <w:pPr>
      <w:pStyle w:val="Header"/>
    </w:pPr>
    <w:r>
      <w:rPr>
        <w:noProof/>
        <w:lang w:eastAsia="en-US"/>
      </w:rPr>
      <w:pict w14:anchorId="1AB8F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83672" o:spid="_x0000_s2058" type="#_x0000_t75" style="position:absolute;left:0;text-align:left;margin-left:0;margin-top:0;width:310.5pt;height:285pt;z-index:-251651584;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CB8B" w14:textId="10489285" w:rsidR="003C5B4F" w:rsidRPr="002C1C6B" w:rsidRDefault="00EF0EED" w:rsidP="002C1C6B">
    <w:pPr>
      <w:pStyle w:val="Header"/>
      <w:jc w:val="right"/>
    </w:pPr>
    <w:r>
      <w:rPr>
        <w:rFonts w:ascii="Cambria" w:hAnsi="Cambria"/>
        <w:noProof/>
        <w:color w:val="215868" w:themeColor="accent5" w:themeShade="80"/>
        <w:lang w:eastAsia="en-US"/>
      </w:rPr>
      <w:pict w14:anchorId="4B29C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83673" o:spid="_x0000_s2059" type="#_x0000_t75" style="position:absolute;left:0;text-align:left;margin-left:0;margin-top:0;width:310.5pt;height:285pt;z-index:-251650560;mso-position-horizontal:center;mso-position-horizontal-relative:margin;mso-position-vertical:center;mso-position-vertical-relative:margin" o:allowincell="f">
          <v:imagedata r:id="rId1" o:title="logo" gain="19661f" blacklevel="22938f"/>
          <w10:wrap anchorx="margin" anchory="margin"/>
        </v:shape>
      </w:pict>
    </w:r>
    <w:r w:rsidR="002C1C6B">
      <w:rPr>
        <w:rFonts w:ascii="Cambria" w:hAnsi="Cambria"/>
        <w:color w:val="215868" w:themeColor="accent5" w:themeShade="80"/>
      </w:rPr>
      <w:t>© 20XX JETNR | Volume X, Issue X Month 20XX | ISSN: 2984-9276 | JETNR.ORG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93BD5" w14:textId="31130CCB" w:rsidR="00905B07" w:rsidRDefault="00EF0EED">
    <w:pPr>
      <w:pStyle w:val="Header"/>
    </w:pPr>
    <w:r>
      <w:rPr>
        <w:noProof/>
        <w:lang w:eastAsia="en-US"/>
      </w:rPr>
      <w:pict w14:anchorId="42DEA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83671" o:spid="_x0000_s2057" type="#_x0000_t75" style="position:absolute;left:0;text-align:left;margin-left:0;margin-top:0;width:310.5pt;height:285pt;z-index:-251652608;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0DC3130F"/>
    <w:multiLevelType w:val="multilevel"/>
    <w:tmpl w:val="A364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3370A"/>
    <w:multiLevelType w:val="multilevel"/>
    <w:tmpl w:val="61404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E11F5C"/>
    <w:multiLevelType w:val="multilevel"/>
    <w:tmpl w:val="68A03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FF5267"/>
    <w:multiLevelType w:val="hybridMultilevel"/>
    <w:tmpl w:val="5EF40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FD63AE3"/>
    <w:multiLevelType w:val="multilevel"/>
    <w:tmpl w:val="9F1C7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E04217"/>
    <w:multiLevelType w:val="multilevel"/>
    <w:tmpl w:val="5C5C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2F4611"/>
    <w:multiLevelType w:val="multilevel"/>
    <w:tmpl w:val="5C9A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15"/>
  </w:num>
  <w:num w:numId="9">
    <w:abstractNumId w:val="14"/>
  </w:num>
  <w:num w:numId="10">
    <w:abstractNumId w:val="11"/>
  </w:num>
  <w:num w:numId="11">
    <w:abstractNumId w:val="9"/>
  </w:num>
  <w:num w:numId="12">
    <w:abstractNumId w:val="13"/>
  </w:num>
  <w:num w:numId="13">
    <w:abstractNumId w:val="6"/>
  </w:num>
  <w:num w:numId="14">
    <w:abstractNumId w:val="12"/>
  </w:num>
  <w:num w:numId="15">
    <w:abstractNumId w:val="8"/>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D7"/>
    <w:rsid w:val="00006D28"/>
    <w:rsid w:val="00016C60"/>
    <w:rsid w:val="000334C0"/>
    <w:rsid w:val="000551EB"/>
    <w:rsid w:val="0008478E"/>
    <w:rsid w:val="000909A4"/>
    <w:rsid w:val="00090C51"/>
    <w:rsid w:val="00090F66"/>
    <w:rsid w:val="00092B52"/>
    <w:rsid w:val="000A1397"/>
    <w:rsid w:val="000B7341"/>
    <w:rsid w:val="001348C1"/>
    <w:rsid w:val="00155BA8"/>
    <w:rsid w:val="001611D6"/>
    <w:rsid w:val="001965AF"/>
    <w:rsid w:val="001A042B"/>
    <w:rsid w:val="001A1321"/>
    <w:rsid w:val="001D0C00"/>
    <w:rsid w:val="001F0D66"/>
    <w:rsid w:val="00227F35"/>
    <w:rsid w:val="00231136"/>
    <w:rsid w:val="00237F10"/>
    <w:rsid w:val="002C193A"/>
    <w:rsid w:val="002C1C6B"/>
    <w:rsid w:val="002C60BB"/>
    <w:rsid w:val="002D0803"/>
    <w:rsid w:val="002F4DA0"/>
    <w:rsid w:val="00315A5D"/>
    <w:rsid w:val="003165B7"/>
    <w:rsid w:val="00324A8C"/>
    <w:rsid w:val="003659F6"/>
    <w:rsid w:val="0037519A"/>
    <w:rsid w:val="00384A58"/>
    <w:rsid w:val="003867C1"/>
    <w:rsid w:val="003A4DBC"/>
    <w:rsid w:val="003B49B2"/>
    <w:rsid w:val="003C5B4F"/>
    <w:rsid w:val="004008D9"/>
    <w:rsid w:val="004043E8"/>
    <w:rsid w:val="00404997"/>
    <w:rsid w:val="00422153"/>
    <w:rsid w:val="00426065"/>
    <w:rsid w:val="00426691"/>
    <w:rsid w:val="00437460"/>
    <w:rsid w:val="00440668"/>
    <w:rsid w:val="004725AD"/>
    <w:rsid w:val="0048617F"/>
    <w:rsid w:val="004959E9"/>
    <w:rsid w:val="004B0F55"/>
    <w:rsid w:val="004C32D7"/>
    <w:rsid w:val="00515B09"/>
    <w:rsid w:val="005331A5"/>
    <w:rsid w:val="00541F15"/>
    <w:rsid w:val="00580A4A"/>
    <w:rsid w:val="00582298"/>
    <w:rsid w:val="00594FA0"/>
    <w:rsid w:val="005A173D"/>
    <w:rsid w:val="005E1EA1"/>
    <w:rsid w:val="005E35DE"/>
    <w:rsid w:val="00602C71"/>
    <w:rsid w:val="006112BB"/>
    <w:rsid w:val="0063041E"/>
    <w:rsid w:val="00655E23"/>
    <w:rsid w:val="00655F3C"/>
    <w:rsid w:val="00682140"/>
    <w:rsid w:val="00692375"/>
    <w:rsid w:val="00692A38"/>
    <w:rsid w:val="006A0CBE"/>
    <w:rsid w:val="006C27A4"/>
    <w:rsid w:val="006C5DAA"/>
    <w:rsid w:val="006E039D"/>
    <w:rsid w:val="0070086A"/>
    <w:rsid w:val="007079C8"/>
    <w:rsid w:val="00737E30"/>
    <w:rsid w:val="00744FBA"/>
    <w:rsid w:val="00782518"/>
    <w:rsid w:val="00782763"/>
    <w:rsid w:val="007D452E"/>
    <w:rsid w:val="007D522D"/>
    <w:rsid w:val="007E4755"/>
    <w:rsid w:val="00843138"/>
    <w:rsid w:val="008572F1"/>
    <w:rsid w:val="00860DA1"/>
    <w:rsid w:val="00872542"/>
    <w:rsid w:val="00883331"/>
    <w:rsid w:val="00894DD6"/>
    <w:rsid w:val="008A6539"/>
    <w:rsid w:val="008C48BD"/>
    <w:rsid w:val="008D547A"/>
    <w:rsid w:val="00905B07"/>
    <w:rsid w:val="00923A61"/>
    <w:rsid w:val="00947495"/>
    <w:rsid w:val="00991FA3"/>
    <w:rsid w:val="009A4384"/>
    <w:rsid w:val="009E0DB6"/>
    <w:rsid w:val="00A071CD"/>
    <w:rsid w:val="00A1438C"/>
    <w:rsid w:val="00A74A9A"/>
    <w:rsid w:val="00A9368B"/>
    <w:rsid w:val="00A96917"/>
    <w:rsid w:val="00AB196A"/>
    <w:rsid w:val="00AB5FCD"/>
    <w:rsid w:val="00AD7A0D"/>
    <w:rsid w:val="00B2063E"/>
    <w:rsid w:val="00B2483C"/>
    <w:rsid w:val="00B44AEB"/>
    <w:rsid w:val="00B50533"/>
    <w:rsid w:val="00B51093"/>
    <w:rsid w:val="00B82EDE"/>
    <w:rsid w:val="00BA620B"/>
    <w:rsid w:val="00BB1755"/>
    <w:rsid w:val="00BB246A"/>
    <w:rsid w:val="00BC3CBB"/>
    <w:rsid w:val="00BD67B6"/>
    <w:rsid w:val="00C020F5"/>
    <w:rsid w:val="00C03BCA"/>
    <w:rsid w:val="00C15795"/>
    <w:rsid w:val="00C23B92"/>
    <w:rsid w:val="00C26B91"/>
    <w:rsid w:val="00C32C53"/>
    <w:rsid w:val="00C4346B"/>
    <w:rsid w:val="00C62F4C"/>
    <w:rsid w:val="00C804AA"/>
    <w:rsid w:val="00C86848"/>
    <w:rsid w:val="00C9534D"/>
    <w:rsid w:val="00C9681C"/>
    <w:rsid w:val="00CB2186"/>
    <w:rsid w:val="00CB7206"/>
    <w:rsid w:val="00D21527"/>
    <w:rsid w:val="00D26A36"/>
    <w:rsid w:val="00D31EC3"/>
    <w:rsid w:val="00D71D91"/>
    <w:rsid w:val="00D836FA"/>
    <w:rsid w:val="00DA00A6"/>
    <w:rsid w:val="00DA1C9C"/>
    <w:rsid w:val="00DE3535"/>
    <w:rsid w:val="00DF0E05"/>
    <w:rsid w:val="00E12EBA"/>
    <w:rsid w:val="00EF0EED"/>
    <w:rsid w:val="00EF683D"/>
    <w:rsid w:val="00F06556"/>
    <w:rsid w:val="00F219F1"/>
    <w:rsid w:val="00F2713B"/>
    <w:rsid w:val="00F350F9"/>
    <w:rsid w:val="00F4168E"/>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oNotEmbedSmartTags/>
  <w:decimalSymbol w:val="."/>
  <w:listSeparator w:val=","/>
  <w14:docId w14:val="1AE554C6"/>
  <w15:docId w15:val="{C52E7E7A-1DE1-42EB-A488-C3B1ECF7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paragraph" w:styleId="NormalWeb">
    <w:name w:val="Normal (Web)"/>
    <w:basedOn w:val="Normal"/>
    <w:uiPriority w:val="99"/>
    <w:unhideWhenUsed/>
    <w:rsid w:val="00DA00A6"/>
    <w:pPr>
      <w:suppressAutoHyphens w:val="0"/>
      <w:spacing w:before="100" w:beforeAutospacing="1" w:after="100" w:afterAutospacing="1"/>
      <w:jc w:val="left"/>
    </w:pPr>
    <w:rPr>
      <w:rFonts w:eastAsia="Times New Roman"/>
      <w:sz w:val="24"/>
      <w:szCs w:val="24"/>
      <w:lang w:val="en-IN" w:eastAsia="en-IN" w:bidi="ml-IN"/>
    </w:rPr>
  </w:style>
  <w:style w:type="character" w:styleId="Strong">
    <w:name w:val="Strong"/>
    <w:basedOn w:val="DefaultParagraphFont"/>
    <w:uiPriority w:val="22"/>
    <w:qFormat/>
    <w:rsid w:val="00843138"/>
    <w:rPr>
      <w:b/>
      <w:bCs/>
    </w:rPr>
  </w:style>
  <w:style w:type="character" w:styleId="Emphasis">
    <w:name w:val="Emphasis"/>
    <w:basedOn w:val="DefaultParagraphFont"/>
    <w:uiPriority w:val="20"/>
    <w:qFormat/>
    <w:rsid w:val="008431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57493">
      <w:bodyDiv w:val="1"/>
      <w:marLeft w:val="0"/>
      <w:marRight w:val="0"/>
      <w:marTop w:val="0"/>
      <w:marBottom w:val="0"/>
      <w:divBdr>
        <w:top w:val="none" w:sz="0" w:space="0" w:color="auto"/>
        <w:left w:val="none" w:sz="0" w:space="0" w:color="auto"/>
        <w:bottom w:val="none" w:sz="0" w:space="0" w:color="auto"/>
        <w:right w:val="none" w:sz="0" w:space="0" w:color="auto"/>
      </w:divBdr>
    </w:div>
    <w:div w:id="835074655">
      <w:bodyDiv w:val="1"/>
      <w:marLeft w:val="0"/>
      <w:marRight w:val="0"/>
      <w:marTop w:val="0"/>
      <w:marBottom w:val="0"/>
      <w:divBdr>
        <w:top w:val="none" w:sz="0" w:space="0" w:color="auto"/>
        <w:left w:val="none" w:sz="0" w:space="0" w:color="auto"/>
        <w:bottom w:val="none" w:sz="0" w:space="0" w:color="auto"/>
        <w:right w:val="none" w:sz="0" w:space="0" w:color="auto"/>
      </w:divBdr>
    </w:div>
    <w:div w:id="878203988">
      <w:bodyDiv w:val="1"/>
      <w:marLeft w:val="0"/>
      <w:marRight w:val="0"/>
      <w:marTop w:val="0"/>
      <w:marBottom w:val="0"/>
      <w:divBdr>
        <w:top w:val="none" w:sz="0" w:space="0" w:color="auto"/>
        <w:left w:val="none" w:sz="0" w:space="0" w:color="auto"/>
        <w:bottom w:val="none" w:sz="0" w:space="0" w:color="auto"/>
        <w:right w:val="none" w:sz="0" w:space="0" w:color="auto"/>
      </w:divBdr>
    </w:div>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 w:id="1347098053">
      <w:bodyDiv w:val="1"/>
      <w:marLeft w:val="0"/>
      <w:marRight w:val="0"/>
      <w:marTop w:val="0"/>
      <w:marBottom w:val="0"/>
      <w:divBdr>
        <w:top w:val="none" w:sz="0" w:space="0" w:color="auto"/>
        <w:left w:val="none" w:sz="0" w:space="0" w:color="auto"/>
        <w:bottom w:val="none" w:sz="0" w:space="0" w:color="auto"/>
        <w:right w:val="none" w:sz="0" w:space="0" w:color="auto"/>
      </w:divBdr>
    </w:div>
    <w:div w:id="1518932576">
      <w:bodyDiv w:val="1"/>
      <w:marLeft w:val="0"/>
      <w:marRight w:val="0"/>
      <w:marTop w:val="0"/>
      <w:marBottom w:val="0"/>
      <w:divBdr>
        <w:top w:val="none" w:sz="0" w:space="0" w:color="auto"/>
        <w:left w:val="none" w:sz="0" w:space="0" w:color="auto"/>
        <w:bottom w:val="none" w:sz="0" w:space="0" w:color="auto"/>
        <w:right w:val="none" w:sz="0" w:space="0" w:color="auto"/>
      </w:divBdr>
    </w:div>
    <w:div w:id="1698266972">
      <w:bodyDiv w:val="1"/>
      <w:marLeft w:val="0"/>
      <w:marRight w:val="0"/>
      <w:marTop w:val="0"/>
      <w:marBottom w:val="0"/>
      <w:divBdr>
        <w:top w:val="none" w:sz="0" w:space="0" w:color="auto"/>
        <w:left w:val="none" w:sz="0" w:space="0" w:color="auto"/>
        <w:bottom w:val="none" w:sz="0" w:space="0" w:color="auto"/>
        <w:right w:val="none" w:sz="0" w:space="0" w:color="auto"/>
      </w:divBdr>
    </w:div>
    <w:div w:id="1722896228">
      <w:bodyDiv w:val="1"/>
      <w:marLeft w:val="0"/>
      <w:marRight w:val="0"/>
      <w:marTop w:val="0"/>
      <w:marBottom w:val="0"/>
      <w:divBdr>
        <w:top w:val="none" w:sz="0" w:space="0" w:color="auto"/>
        <w:left w:val="none" w:sz="0" w:space="0" w:color="auto"/>
        <w:bottom w:val="none" w:sz="0" w:space="0" w:color="auto"/>
        <w:right w:val="none" w:sz="0" w:space="0" w:color="auto"/>
      </w:divBdr>
    </w:div>
    <w:div w:id="199140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5189399cc43cb80288b0b7a83e7355de38776f77bfe46082eb0fceefc7148e5bJmltdHM9MTc3MzI3MzYwMA&amp;ptn=3&amp;ver=2&amp;hsh=4&amp;fclid=076c3816-fd35-66a0-1b0b-2ce9fc576753&amp;psq=ai+role+in+performance+appraisal&amp;u=a1aHR0cHM6Ly9lbmljb21wLmNvbS90aGUtcm9sZS1vZi1haS1pbi1hdXRvbWF0aW5nLXBlcmZvcm1hbmNlLXJldmlld3MtYW5kLWVtcGxveWVlLWV2YWx1YXRpb25zLw&amp;ntb=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jetn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3215</Words>
  <Characters>18328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JETNR Journal</vt:lpstr>
    </vt:vector>
  </TitlesOfParts>
  <Company>www.jetnr.org</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JETNR Journal</dc:title>
  <dc:subject>JETNR Journal</dc:subject>
  <dc:creator>JETNR Journal</dc:creator>
  <cp:keywords>JETNR Journal</cp:keywords>
  <dc:description>JETNR Journal</dc:description>
  <cp:lastModifiedBy>KITTS</cp:lastModifiedBy>
  <cp:revision>2</cp:revision>
  <cp:lastPrinted>1900-12-31T18:30:00Z</cp:lastPrinted>
  <dcterms:created xsi:type="dcterms:W3CDTF">2026-03-12T17:49:00Z</dcterms:created>
  <dcterms:modified xsi:type="dcterms:W3CDTF">2026-03-12T17:49:00Z</dcterms:modified>
  <cp:category>JETNR Journal</cp:category>
  <cp:contentStatus>JETNR Journal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7ba3be68-54b7-4045-836e-0a84283e48dc</vt:lpwstr>
  </property>
</Properties>
</file>