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C36" w:rsidRDefault="009C5C36" w:rsidP="00966881">
      <w:pPr>
        <w:jc w:val="center"/>
        <w:rPr>
          <w:rFonts w:ascii="Times New Roman" w:hAnsi="Times New Roman" w:cs="Times New Roman"/>
          <w:sz w:val="24"/>
          <w:szCs w:val="24"/>
        </w:rPr>
      </w:pPr>
      <w:r w:rsidRPr="00541BF2">
        <w:rPr>
          <w:rFonts w:ascii="Times New Roman" w:hAnsi="Times New Roman" w:cs="Times New Roman"/>
          <w:sz w:val="24"/>
          <w:szCs w:val="24"/>
        </w:rPr>
        <w:t>Multi-Factor Authentication and Secure Digital Learning among Computer Science Undergraduates in Nigerian Universities</w:t>
      </w:r>
    </w:p>
    <w:p w:rsidR="00966881" w:rsidRPr="00F844E4" w:rsidRDefault="00966881" w:rsidP="00966881">
      <w:pPr>
        <w:spacing w:line="276" w:lineRule="auto"/>
        <w:jc w:val="center"/>
        <w:rPr>
          <w:rFonts w:ascii="Times New Roman" w:hAnsi="Times New Roman" w:cs="Times New Roman"/>
          <w:sz w:val="24"/>
          <w:szCs w:val="24"/>
        </w:rPr>
      </w:pPr>
      <w:r w:rsidRPr="00F844E4">
        <w:rPr>
          <w:rFonts w:ascii="Times New Roman" w:hAnsi="Times New Roman" w:cs="Times New Roman"/>
          <w:sz w:val="24"/>
          <w:szCs w:val="24"/>
        </w:rPr>
        <w:t xml:space="preserve">Adesegun </w:t>
      </w:r>
      <w:proofErr w:type="spellStart"/>
      <w:r w:rsidRPr="00F844E4">
        <w:rPr>
          <w:rFonts w:ascii="Times New Roman" w:hAnsi="Times New Roman" w:cs="Times New Roman"/>
          <w:sz w:val="24"/>
          <w:szCs w:val="24"/>
        </w:rPr>
        <w:t>Nurudeen</w:t>
      </w:r>
      <w:proofErr w:type="spellEnd"/>
      <w:r w:rsidRPr="00F844E4">
        <w:rPr>
          <w:rFonts w:ascii="Times New Roman" w:hAnsi="Times New Roman" w:cs="Times New Roman"/>
          <w:sz w:val="24"/>
          <w:szCs w:val="24"/>
        </w:rPr>
        <w:t xml:space="preserve"> Osijirin</w:t>
      </w:r>
      <w:r w:rsidRPr="00F844E4">
        <w:rPr>
          <w:rFonts w:ascii="Times New Roman" w:hAnsi="Times New Roman" w:cs="Times New Roman"/>
          <w:sz w:val="24"/>
          <w:szCs w:val="24"/>
          <w:vertAlign w:val="superscript"/>
        </w:rPr>
        <w:t>1</w:t>
      </w:r>
      <w:r w:rsidRPr="00F844E4">
        <w:rPr>
          <w:rFonts w:ascii="Times New Roman" w:hAnsi="Times New Roman" w:cs="Times New Roman"/>
          <w:sz w:val="24"/>
          <w:szCs w:val="24"/>
        </w:rPr>
        <w:t>, Leonard C. Anigbo</w:t>
      </w:r>
      <w:r>
        <w:rPr>
          <w:rFonts w:ascii="Times New Roman" w:hAnsi="Times New Roman" w:cs="Times New Roman"/>
          <w:sz w:val="24"/>
          <w:szCs w:val="24"/>
          <w:vertAlign w:val="superscript"/>
        </w:rPr>
        <w:t>2</w:t>
      </w:r>
      <w:r w:rsidRPr="00F844E4">
        <w:rPr>
          <w:rFonts w:ascii="Times New Roman" w:hAnsi="Times New Roman" w:cs="Times New Roman"/>
          <w:sz w:val="24"/>
          <w:szCs w:val="24"/>
        </w:rPr>
        <w:t>, Oliver Okechukwu</w:t>
      </w:r>
      <w:r>
        <w:rPr>
          <w:rFonts w:ascii="Times New Roman" w:hAnsi="Times New Roman" w:cs="Times New Roman"/>
          <w:sz w:val="24"/>
          <w:szCs w:val="24"/>
          <w:vertAlign w:val="superscript"/>
        </w:rPr>
        <w:t>2</w:t>
      </w:r>
    </w:p>
    <w:p w:rsidR="00966881" w:rsidRPr="00554824" w:rsidRDefault="00966881" w:rsidP="00966881">
      <w:pPr>
        <w:spacing w:line="276" w:lineRule="auto"/>
        <w:jc w:val="center"/>
        <w:rPr>
          <w:rFonts w:ascii="Times New Roman" w:hAnsi="Times New Roman" w:cs="Times New Roman"/>
          <w:sz w:val="20"/>
          <w:szCs w:val="20"/>
        </w:rPr>
      </w:pPr>
      <w:r w:rsidRPr="00554824">
        <w:rPr>
          <w:rFonts w:ascii="Times New Roman" w:hAnsi="Times New Roman" w:cs="Times New Roman"/>
          <w:sz w:val="20"/>
          <w:szCs w:val="20"/>
          <w:vertAlign w:val="superscript"/>
        </w:rPr>
        <w:t>1</w:t>
      </w:r>
      <w:r w:rsidRPr="00554824">
        <w:rPr>
          <w:rFonts w:ascii="Times New Roman" w:hAnsi="Times New Roman" w:cs="Times New Roman"/>
          <w:sz w:val="20"/>
          <w:szCs w:val="20"/>
        </w:rPr>
        <w:t>Department of Healthcare Management, Federal University of Allied Health Sciences, Enugu,</w:t>
      </w:r>
      <w:r>
        <w:rPr>
          <w:rFonts w:ascii="Times New Roman" w:hAnsi="Times New Roman" w:cs="Times New Roman"/>
          <w:sz w:val="20"/>
          <w:szCs w:val="20"/>
        </w:rPr>
        <w:t xml:space="preserve"> Enugu State, Nigeria</w:t>
      </w:r>
    </w:p>
    <w:p w:rsidR="00966881" w:rsidRDefault="00966881" w:rsidP="00966881">
      <w:pPr>
        <w:spacing w:line="276" w:lineRule="auto"/>
        <w:jc w:val="center"/>
        <w:rPr>
          <w:rFonts w:ascii="Times New Roman" w:hAnsi="Times New Roman" w:cs="Times New Roman"/>
          <w:sz w:val="20"/>
          <w:szCs w:val="20"/>
        </w:rPr>
      </w:pPr>
      <w:r>
        <w:rPr>
          <w:rFonts w:ascii="Times New Roman" w:hAnsi="Times New Roman" w:cs="Times New Roman"/>
          <w:sz w:val="20"/>
          <w:szCs w:val="20"/>
          <w:vertAlign w:val="superscript"/>
        </w:rPr>
        <w:t>2</w:t>
      </w:r>
      <w:r w:rsidRPr="00554824">
        <w:rPr>
          <w:rFonts w:ascii="Times New Roman" w:hAnsi="Times New Roman" w:cs="Times New Roman"/>
          <w:sz w:val="20"/>
          <w:szCs w:val="20"/>
        </w:rPr>
        <w:t xml:space="preserve">Department of Mathematics and Computer Science Education, Enugu State University of Science and Technology, </w:t>
      </w:r>
      <w:proofErr w:type="spellStart"/>
      <w:r w:rsidRPr="00554824">
        <w:rPr>
          <w:rFonts w:ascii="Times New Roman" w:hAnsi="Times New Roman" w:cs="Times New Roman"/>
          <w:sz w:val="20"/>
          <w:szCs w:val="20"/>
        </w:rPr>
        <w:t>Agbani</w:t>
      </w:r>
      <w:proofErr w:type="spellEnd"/>
      <w:r>
        <w:rPr>
          <w:rFonts w:ascii="Times New Roman" w:hAnsi="Times New Roman" w:cs="Times New Roman"/>
          <w:sz w:val="20"/>
          <w:szCs w:val="20"/>
        </w:rPr>
        <w:t>, Enugu State, Nigeria</w:t>
      </w:r>
    </w:p>
    <w:p w:rsidR="00966881" w:rsidRPr="00541BF2" w:rsidRDefault="00966881" w:rsidP="00541BF2">
      <w:pPr>
        <w:jc w:val="both"/>
        <w:rPr>
          <w:rFonts w:ascii="Times New Roman" w:hAnsi="Times New Roman" w:cs="Times New Roman"/>
          <w:sz w:val="24"/>
          <w:szCs w:val="24"/>
        </w:rPr>
      </w:pPr>
    </w:p>
    <w:p w:rsidR="009C5C36" w:rsidRPr="00541BF2" w:rsidRDefault="00541BF2" w:rsidP="00541BF2">
      <w:pPr>
        <w:jc w:val="both"/>
        <w:rPr>
          <w:rFonts w:ascii="Times New Roman" w:hAnsi="Times New Roman" w:cs="Times New Roman"/>
          <w:b/>
          <w:sz w:val="24"/>
          <w:szCs w:val="24"/>
        </w:rPr>
      </w:pPr>
      <w:r w:rsidRPr="00541BF2">
        <w:rPr>
          <w:rFonts w:ascii="Times New Roman" w:hAnsi="Times New Roman" w:cs="Times New Roman"/>
          <w:b/>
          <w:sz w:val="24"/>
          <w:szCs w:val="24"/>
        </w:rPr>
        <w:t>Abstract</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This study examined Multi-Factor Authentication and secure digital learning among computer science undergraduates in universities in Enugu State, Nigeria. The study investigated students’ utilisation of Multi-Factor Authentication and Two-Factor Authentication (MFA/2FA) technologies within digital learning environments and examined gender differences in secure authentication utilisation. A descriptive survey research design was adopted. The </w:t>
      </w:r>
      <w:r w:rsidR="000240D2">
        <w:rPr>
          <w:rFonts w:ascii="Times New Roman" w:hAnsi="Times New Roman" w:cs="Times New Roman"/>
          <w:sz w:val="24"/>
          <w:szCs w:val="24"/>
        </w:rPr>
        <w:t>study population comprised 5,351 computer science undergraduates, and a sample of 486 respondents, consisting of 295 males and 191 females, was selected using a multi-stage,</w:t>
      </w:r>
      <w:r w:rsidRPr="00541BF2">
        <w:rPr>
          <w:rFonts w:ascii="Times New Roman" w:hAnsi="Times New Roman" w:cs="Times New Roman"/>
          <w:sz w:val="24"/>
          <w:szCs w:val="24"/>
        </w:rPr>
        <w:t xml:space="preserve"> proportionate stratified random sampling technique. Data were collected using the Cybersecurity Application Utilisation for Digital Learning Questionnaire (CAUDLQ). </w:t>
      </w:r>
      <w:r w:rsidR="000240D2">
        <w:rPr>
          <w:rFonts w:ascii="Times New Roman" w:hAnsi="Times New Roman" w:cs="Times New Roman"/>
          <w:sz w:val="24"/>
          <w:szCs w:val="24"/>
        </w:rPr>
        <w:t>The mean, standard deviation, and independent-samples</w:t>
      </w:r>
      <w:r w:rsidRPr="00541BF2">
        <w:rPr>
          <w:rFonts w:ascii="Times New Roman" w:hAnsi="Times New Roman" w:cs="Times New Roman"/>
          <w:sz w:val="24"/>
          <w:szCs w:val="24"/>
        </w:rPr>
        <w:t xml:space="preserve"> t-test were used for data analysis. Findings revealed that students utilised MFA/2FA technologies to a </w:t>
      </w:r>
      <w:r w:rsidR="00F62417">
        <w:rPr>
          <w:rFonts w:ascii="Times New Roman" w:hAnsi="Times New Roman" w:cs="Times New Roman"/>
          <w:sz w:val="24"/>
          <w:szCs w:val="24"/>
        </w:rPr>
        <w:t>limited extent overall, although male students demonstrated relatively stronger utilisation than</w:t>
      </w:r>
      <w:r w:rsidRPr="00541BF2">
        <w:rPr>
          <w:rFonts w:ascii="Times New Roman" w:hAnsi="Times New Roman" w:cs="Times New Roman"/>
          <w:sz w:val="24"/>
          <w:szCs w:val="24"/>
        </w:rPr>
        <w:t xml:space="preserve"> female students. The findings further revealed significant gender differences in </w:t>
      </w:r>
      <w:r w:rsidR="000240D2">
        <w:rPr>
          <w:rFonts w:ascii="Times New Roman" w:hAnsi="Times New Roman" w:cs="Times New Roman"/>
          <w:sz w:val="24"/>
          <w:szCs w:val="24"/>
        </w:rPr>
        <w:t xml:space="preserve">the utilisation of MFA/2FA </w:t>
      </w:r>
      <w:r w:rsidRPr="00541BF2">
        <w:rPr>
          <w:rFonts w:ascii="Times New Roman" w:hAnsi="Times New Roman" w:cs="Times New Roman"/>
          <w:sz w:val="24"/>
          <w:szCs w:val="24"/>
        </w:rPr>
        <w:t xml:space="preserve">among computer science undergraduates. The study concluded that secure authentication technologies remain underutilised within digital learning environments despite increasing cybersecurity threats facing universities. The study recommended </w:t>
      </w:r>
      <w:r w:rsidR="000240D2">
        <w:rPr>
          <w:rFonts w:ascii="Times New Roman" w:hAnsi="Times New Roman" w:cs="Times New Roman"/>
          <w:sz w:val="24"/>
          <w:szCs w:val="24"/>
        </w:rPr>
        <w:t xml:space="preserve">the mandatory institutional implementation of MFA/2FA systems, practical cybersecurity training, and increased awareness of digital identity protection </w:t>
      </w:r>
      <w:r w:rsidR="00476BC5">
        <w:rPr>
          <w:rFonts w:ascii="Times New Roman" w:hAnsi="Times New Roman" w:cs="Times New Roman"/>
          <w:sz w:val="24"/>
          <w:szCs w:val="24"/>
        </w:rPr>
        <w:t>among university students.</w:t>
      </w:r>
    </w:p>
    <w:p w:rsidR="00DA5E68"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Keywords: Multi-Factor Authentication, Two-Factor Authentication, digital learning security, cybersecurity applications, university students, Nigeria.</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INTRODUCTION</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rapid expansion of digital technologies within higher education institutions has significantly transformed educational delivery systems and academic interactions across universities globally. Universities increasingly depend on online learning platforms, institutional portals, cloud-based educational systems, virtual classrooms, and internet-enabled communication technologies for teaching, learning, assessment, research, and academic administration. These technologies have improved educational accessibility, flexibility, collaboration, and continuity </w:t>
      </w:r>
      <w:r w:rsidR="00F62417">
        <w:rPr>
          <w:rFonts w:ascii="Times New Roman" w:hAnsi="Times New Roman" w:cs="Times New Roman"/>
          <w:sz w:val="24"/>
          <w:szCs w:val="24"/>
        </w:rPr>
        <w:t>in higher education</w:t>
      </w:r>
      <w:r w:rsidR="00476BC5">
        <w:rPr>
          <w:rFonts w:ascii="Times New Roman" w:hAnsi="Times New Roman" w:cs="Times New Roman"/>
          <w:sz w:val="24"/>
          <w:szCs w:val="24"/>
        </w:rPr>
        <w:t>.</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increasing dependence on digital learning technologies became more prominent following the COVID-19 pandemic, which compelled educational institutions worldwide to adopt online learning systems to sustain academic activities. According to UNESCO (2021), universities </w:t>
      </w:r>
      <w:r w:rsidR="000240D2">
        <w:rPr>
          <w:rFonts w:ascii="Times New Roman" w:hAnsi="Times New Roman" w:cs="Times New Roman"/>
          <w:sz w:val="24"/>
          <w:szCs w:val="24"/>
        </w:rPr>
        <w:t xml:space="preserve">worldwide have increasingly embraced digital learning technologies to maintain educational </w:t>
      </w:r>
      <w:r w:rsidR="000240D2">
        <w:rPr>
          <w:rFonts w:ascii="Times New Roman" w:hAnsi="Times New Roman" w:cs="Times New Roman"/>
          <w:sz w:val="24"/>
          <w:szCs w:val="24"/>
        </w:rPr>
        <w:lastRenderedPageBreak/>
        <w:t>continuity amid institutional disruptions caused by</w:t>
      </w:r>
      <w:r w:rsidRPr="00541BF2">
        <w:rPr>
          <w:rFonts w:ascii="Times New Roman" w:hAnsi="Times New Roman" w:cs="Times New Roman"/>
          <w:sz w:val="24"/>
          <w:szCs w:val="24"/>
        </w:rPr>
        <w:t xml:space="preserve"> the pandemic. Consequently, students became heavily dependent on digital systems for </w:t>
      </w:r>
      <w:r w:rsidR="000240D2">
        <w:rPr>
          <w:rFonts w:ascii="Times New Roman" w:hAnsi="Times New Roman" w:cs="Times New Roman"/>
          <w:sz w:val="24"/>
          <w:szCs w:val="24"/>
        </w:rPr>
        <w:t>submitting assignments, academic communication, online assessments, virtual interactions</w:t>
      </w:r>
      <w:r w:rsidRPr="00541BF2">
        <w:rPr>
          <w:rFonts w:ascii="Times New Roman" w:hAnsi="Times New Roman" w:cs="Times New Roman"/>
          <w:sz w:val="24"/>
          <w:szCs w:val="24"/>
        </w:rPr>
        <w:t>, and c</w:t>
      </w:r>
      <w:r w:rsidR="00476BC5">
        <w:rPr>
          <w:rFonts w:ascii="Times New Roman" w:hAnsi="Times New Roman" w:cs="Times New Roman"/>
          <w:sz w:val="24"/>
          <w:szCs w:val="24"/>
        </w:rPr>
        <w:t>loud-based learning activities.</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Despite the numerous benefits </w:t>
      </w:r>
      <w:r w:rsidR="000240D2">
        <w:rPr>
          <w:rFonts w:ascii="Times New Roman" w:hAnsi="Times New Roman" w:cs="Times New Roman"/>
          <w:sz w:val="24"/>
          <w:szCs w:val="24"/>
        </w:rPr>
        <w:t xml:space="preserve">of digital learning systems, the increasing dependence on internet-enabled technologies has </w:t>
      </w:r>
      <w:r w:rsidRPr="00541BF2">
        <w:rPr>
          <w:rFonts w:ascii="Times New Roman" w:hAnsi="Times New Roman" w:cs="Times New Roman"/>
          <w:sz w:val="24"/>
          <w:szCs w:val="24"/>
        </w:rPr>
        <w:t>exposed universities to growing cybersecurity threats. Educational institutions increasingly experience cyberattacks</w:t>
      </w:r>
      <w:r w:rsidR="000240D2">
        <w:rPr>
          <w:rFonts w:ascii="Times New Roman" w:hAnsi="Times New Roman" w:cs="Times New Roman"/>
          <w:sz w:val="24"/>
          <w:szCs w:val="24"/>
        </w:rPr>
        <w:t xml:space="preserve">, including phishing, malware infections, credential theft, identity compromise, </w:t>
      </w:r>
      <w:proofErr w:type="gramStart"/>
      <w:r w:rsidR="000240D2">
        <w:rPr>
          <w:rFonts w:ascii="Times New Roman" w:hAnsi="Times New Roman" w:cs="Times New Roman"/>
          <w:sz w:val="24"/>
          <w:szCs w:val="24"/>
        </w:rPr>
        <w:t>unauthorised</w:t>
      </w:r>
      <w:proofErr w:type="gramEnd"/>
      <w:r w:rsidR="000240D2">
        <w:rPr>
          <w:rFonts w:ascii="Times New Roman" w:hAnsi="Times New Roman" w:cs="Times New Roman"/>
          <w:sz w:val="24"/>
          <w:szCs w:val="24"/>
        </w:rPr>
        <w:t xml:space="preserve"> access to institutional systems, ransomware</w:t>
      </w:r>
      <w:r w:rsidRPr="00541BF2">
        <w:rPr>
          <w:rFonts w:ascii="Times New Roman" w:hAnsi="Times New Roman" w:cs="Times New Roman"/>
          <w:sz w:val="24"/>
          <w:szCs w:val="24"/>
        </w:rPr>
        <w:t xml:space="preserve">, and digital information breaches. These cybersecurity threats pose serious risks to academic records, students’ personal information, institutional databases, digital communication platforms, and online learning systems. The increasing sophistication of cyber threats </w:t>
      </w:r>
      <w:r w:rsidR="000240D2">
        <w:rPr>
          <w:rFonts w:ascii="Times New Roman" w:hAnsi="Times New Roman" w:cs="Times New Roman"/>
          <w:sz w:val="24"/>
          <w:szCs w:val="24"/>
        </w:rPr>
        <w:t>in higher education environments has intensified the need for stronger digital protection mechanisms to safeguard</w:t>
      </w:r>
      <w:r w:rsidRPr="00541BF2">
        <w:rPr>
          <w:rFonts w:ascii="Times New Roman" w:hAnsi="Times New Roman" w:cs="Times New Roman"/>
          <w:sz w:val="24"/>
          <w:szCs w:val="24"/>
        </w:rPr>
        <w:t xml:space="preserve"> online learning activi</w:t>
      </w:r>
      <w:r w:rsidR="00476BC5">
        <w:rPr>
          <w:rFonts w:ascii="Times New Roman" w:hAnsi="Times New Roman" w:cs="Times New Roman"/>
          <w:sz w:val="24"/>
          <w:szCs w:val="24"/>
        </w:rPr>
        <w:t>ties and institutional systems.</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Digital identity protection has become one of the most important cybersecurity concerns within modern educational systems. Universities increasingly rely on password-protected portals, institutional learning management systems, cloud-based educational platforms, and online communication systems that require secure authentication processes. However, weak passwords, credential theft, phishing attacks, and compromised user accounts continue to expose students and universities to significant</w:t>
      </w:r>
      <w:r w:rsidR="00476BC5">
        <w:rPr>
          <w:rFonts w:ascii="Times New Roman" w:hAnsi="Times New Roman" w:cs="Times New Roman"/>
          <w:sz w:val="24"/>
          <w:szCs w:val="24"/>
        </w:rPr>
        <w:t xml:space="preserve"> cybersecurity vulnerabilities.</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To strengthen digital identity protection and reduce risks associated with unauthorised access, universities increasingly deploy secure authentication technologies such as Multi-Factor Authentication and Two-Factor Authentication (MFA/2FA). MFA/2FA technologies require users to provide multiple independent </w:t>
      </w:r>
      <w:r w:rsidR="000240D2">
        <w:rPr>
          <w:rFonts w:ascii="Times New Roman" w:hAnsi="Times New Roman" w:cs="Times New Roman"/>
          <w:sz w:val="24"/>
          <w:szCs w:val="24"/>
        </w:rPr>
        <w:t>forms of verification before access to online systems is granted</w:t>
      </w:r>
      <w:r w:rsidRPr="00541BF2">
        <w:rPr>
          <w:rFonts w:ascii="Times New Roman" w:hAnsi="Times New Roman" w:cs="Times New Roman"/>
          <w:sz w:val="24"/>
          <w:szCs w:val="24"/>
        </w:rPr>
        <w:t>. These authentication systems may involve combinations of passwords, one-time verification codes, mobile authentication prompts, biometric verification, or hardware security tokens. The Cybersecurity and Infrastructure Security Agency identified Multi-Factor Authentication as one of the most effective cybersecurity mechanisms for reducing risks associated with credential theft and phishing attacks within online systems (CISA, 2023). MFA/2FA technologies</w:t>
      </w:r>
      <w:r w:rsidR="000240D2">
        <w:rPr>
          <w:rFonts w:ascii="Times New Roman" w:hAnsi="Times New Roman" w:cs="Times New Roman"/>
          <w:sz w:val="24"/>
          <w:szCs w:val="24"/>
        </w:rPr>
        <w:t>, therefore,</w:t>
      </w:r>
      <w:r w:rsidRPr="00541BF2">
        <w:rPr>
          <w:rFonts w:ascii="Times New Roman" w:hAnsi="Times New Roman" w:cs="Times New Roman"/>
          <w:sz w:val="24"/>
          <w:szCs w:val="24"/>
        </w:rPr>
        <w:t xml:space="preserve"> contribute significantly to digital identity protection, online privacy, secure academic communication, and institut</w:t>
      </w:r>
      <w:r w:rsidR="00476BC5">
        <w:rPr>
          <w:rFonts w:ascii="Times New Roman" w:hAnsi="Times New Roman" w:cs="Times New Roman"/>
          <w:sz w:val="24"/>
          <w:szCs w:val="24"/>
        </w:rPr>
        <w:t>ional cybersecurity resilience.</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Within digital learning environments, secure authentication technologies help protect institutional portals, online assessment systems, cloud-based learning platforms, academic records, and students’ digital identities against unauthorised access and cyber compromise. Effective utilisation of MFA/2FA technologies</w:t>
      </w:r>
      <w:r w:rsidR="000240D2">
        <w:rPr>
          <w:rFonts w:ascii="Times New Roman" w:hAnsi="Times New Roman" w:cs="Times New Roman"/>
          <w:sz w:val="24"/>
          <w:szCs w:val="24"/>
        </w:rPr>
        <w:t>, therefore,</w:t>
      </w:r>
      <w:r w:rsidRPr="00541BF2">
        <w:rPr>
          <w:rFonts w:ascii="Times New Roman" w:hAnsi="Times New Roman" w:cs="Times New Roman"/>
          <w:sz w:val="24"/>
          <w:szCs w:val="24"/>
        </w:rPr>
        <w:t xml:space="preserve"> contributes significantly to secure digital learning and institutional cybersecurity </w:t>
      </w:r>
      <w:r w:rsidRPr="00541BF2">
        <w:rPr>
          <w:rFonts w:ascii="Times New Roman" w:hAnsi="Times New Roman" w:cs="Times New Roman"/>
          <w:sz w:val="24"/>
          <w:szCs w:val="24"/>
        </w:rPr>
        <w:t>protection within universities.</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Despite the </w:t>
      </w:r>
      <w:r w:rsidR="000240D2">
        <w:rPr>
          <w:rFonts w:ascii="Times New Roman" w:hAnsi="Times New Roman" w:cs="Times New Roman"/>
          <w:sz w:val="24"/>
          <w:szCs w:val="24"/>
        </w:rPr>
        <w:t>growing importance of secure authentication technologies, studies indicate that many users still exhibit low adoption and inconsistent use of MFA/2FA systems in</w:t>
      </w:r>
      <w:r w:rsidRPr="00541BF2">
        <w:rPr>
          <w:rFonts w:ascii="Times New Roman" w:hAnsi="Times New Roman" w:cs="Times New Roman"/>
          <w:sz w:val="24"/>
          <w:szCs w:val="24"/>
        </w:rPr>
        <w:t xml:space="preserve"> digital environments. Human behaviour remains one of the weakest links in cybersecurity </w:t>
      </w:r>
      <w:r w:rsidR="000240D2">
        <w:rPr>
          <w:rFonts w:ascii="Times New Roman" w:hAnsi="Times New Roman" w:cs="Times New Roman"/>
          <w:sz w:val="24"/>
          <w:szCs w:val="24"/>
        </w:rPr>
        <w:t>because users often neglect digital safety practices despite being aware</w:t>
      </w:r>
      <w:r w:rsidRPr="00541BF2">
        <w:rPr>
          <w:rFonts w:ascii="Times New Roman" w:hAnsi="Times New Roman" w:cs="Times New Roman"/>
          <w:sz w:val="24"/>
          <w:szCs w:val="24"/>
        </w:rPr>
        <w:t xml:space="preserve"> of cyber threats. Students may therefore remain vulnerable to account compromise and digital identity theft despite the availability of secu</w:t>
      </w:r>
      <w:r w:rsidRPr="00541BF2">
        <w:rPr>
          <w:rFonts w:ascii="Times New Roman" w:hAnsi="Times New Roman" w:cs="Times New Roman"/>
          <w:sz w:val="24"/>
          <w:szCs w:val="24"/>
        </w:rPr>
        <w:t>re authentication technologies.</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Existing studies have examined cybersecurity awareness, online safety practices, and technology utilisation among university students. However, </w:t>
      </w:r>
      <w:r w:rsidR="000240D2">
        <w:rPr>
          <w:rFonts w:ascii="Times New Roman" w:hAnsi="Times New Roman" w:cs="Times New Roman"/>
          <w:sz w:val="24"/>
          <w:szCs w:val="24"/>
        </w:rPr>
        <w:t xml:space="preserve">few empirical studies in Nigerian universities have specifically focused on students’ utilisation of Multi-Factor Authentication </w:t>
      </w:r>
      <w:r w:rsidR="000240D2">
        <w:rPr>
          <w:rFonts w:ascii="Times New Roman" w:hAnsi="Times New Roman" w:cs="Times New Roman"/>
          <w:sz w:val="24"/>
          <w:szCs w:val="24"/>
        </w:rPr>
        <w:lastRenderedPageBreak/>
        <w:t>technologies in</w:t>
      </w:r>
      <w:r w:rsidRPr="00541BF2">
        <w:rPr>
          <w:rFonts w:ascii="Times New Roman" w:hAnsi="Times New Roman" w:cs="Times New Roman"/>
          <w:sz w:val="24"/>
          <w:szCs w:val="24"/>
        </w:rPr>
        <w:t xml:space="preserve"> digital learning environments. Most previous studies have </w:t>
      </w:r>
      <w:r w:rsidR="000240D2">
        <w:rPr>
          <w:rFonts w:ascii="Times New Roman" w:hAnsi="Times New Roman" w:cs="Times New Roman"/>
          <w:sz w:val="24"/>
          <w:szCs w:val="24"/>
        </w:rPr>
        <w:t>broadly focused on cybersecurity awareness, internet usage, e-learning adoption, or digital literacy,</w:t>
      </w:r>
      <w:r w:rsidRPr="00541BF2">
        <w:rPr>
          <w:rFonts w:ascii="Times New Roman" w:hAnsi="Times New Roman" w:cs="Times New Roman"/>
          <w:sz w:val="24"/>
          <w:szCs w:val="24"/>
        </w:rPr>
        <w:t xml:space="preserve"> without specifically examining secure authentication technologies as critical components of d</w:t>
      </w:r>
      <w:r w:rsidRPr="00541BF2">
        <w:rPr>
          <w:rFonts w:ascii="Times New Roman" w:hAnsi="Times New Roman" w:cs="Times New Roman"/>
          <w:sz w:val="24"/>
          <w:szCs w:val="24"/>
        </w:rPr>
        <w:t>igital learning protection.</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Furthermore, </w:t>
      </w:r>
      <w:r w:rsidR="000240D2">
        <w:rPr>
          <w:rFonts w:ascii="Times New Roman" w:hAnsi="Times New Roman" w:cs="Times New Roman"/>
          <w:sz w:val="24"/>
          <w:szCs w:val="24"/>
        </w:rPr>
        <w:t>there is limited empirical evidence on</w:t>
      </w:r>
      <w:r w:rsidRPr="00541BF2">
        <w:rPr>
          <w:rFonts w:ascii="Times New Roman" w:hAnsi="Times New Roman" w:cs="Times New Roman"/>
          <w:sz w:val="24"/>
          <w:szCs w:val="24"/>
        </w:rPr>
        <w:t xml:space="preserve"> gender differences in MFA/2FA utilisation among computer science undergraduates in Nigerian universities. Computer science undergraduates represent an important population for investigating </w:t>
      </w:r>
      <w:r w:rsidR="000240D2">
        <w:rPr>
          <w:rFonts w:ascii="Times New Roman" w:hAnsi="Times New Roman" w:cs="Times New Roman"/>
          <w:sz w:val="24"/>
          <w:szCs w:val="24"/>
        </w:rPr>
        <w:t>the utilisation of secure authentication, given</w:t>
      </w:r>
      <w:r w:rsidRPr="00541BF2">
        <w:rPr>
          <w:rFonts w:ascii="Times New Roman" w:hAnsi="Times New Roman" w:cs="Times New Roman"/>
          <w:sz w:val="24"/>
          <w:szCs w:val="24"/>
        </w:rPr>
        <w:t xml:space="preserve"> their continuous interaction with computing systems, online learning platforms, institutional portals, and internet-enabled academic technologies. Understanding students’ utilisation of MFA/2FA technologies is therefore necessary </w:t>
      </w:r>
      <w:r w:rsidR="000240D2">
        <w:rPr>
          <w:rFonts w:ascii="Times New Roman" w:hAnsi="Times New Roman" w:cs="Times New Roman"/>
          <w:sz w:val="24"/>
          <w:szCs w:val="24"/>
        </w:rPr>
        <w:t>to strengthen institutional cybersecurity resilience, improve the security of digital learning environments, and promote</w:t>
      </w:r>
      <w:r w:rsidRPr="00541BF2">
        <w:rPr>
          <w:rFonts w:ascii="Times New Roman" w:hAnsi="Times New Roman" w:cs="Times New Roman"/>
          <w:sz w:val="24"/>
          <w:szCs w:val="24"/>
        </w:rPr>
        <w:t xml:space="preserve"> safer online behaviour within universities. </w:t>
      </w:r>
      <w:r w:rsidR="000240D2">
        <w:rPr>
          <w:rFonts w:ascii="Times New Roman" w:hAnsi="Times New Roman" w:cs="Times New Roman"/>
          <w:sz w:val="24"/>
          <w:szCs w:val="24"/>
        </w:rPr>
        <w:t>Against this background, this study examined Multi-Factor Authentication and secure digital learning among computer science undergraduates at</w:t>
      </w:r>
      <w:r w:rsidRPr="00541BF2">
        <w:rPr>
          <w:rFonts w:ascii="Times New Roman" w:hAnsi="Times New Roman" w:cs="Times New Roman"/>
          <w:sz w:val="24"/>
          <w:szCs w:val="24"/>
        </w:rPr>
        <w:t xml:space="preserve"> universities in Enugu State, Nigeria.</w:t>
      </w:r>
    </w:p>
    <w:p w:rsidR="009C5C36" w:rsidRPr="00541BF2" w:rsidRDefault="009C5C36" w:rsidP="00541BF2">
      <w:pPr>
        <w:jc w:val="both"/>
        <w:rPr>
          <w:rFonts w:ascii="Times New Roman" w:hAnsi="Times New Roman" w:cs="Times New Roman"/>
          <w:sz w:val="24"/>
          <w:szCs w:val="24"/>
        </w:rPr>
      </w:pP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LITERATURE REVIEW</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increasing dependence on digital technologies </w:t>
      </w:r>
      <w:r w:rsidR="000240D2">
        <w:rPr>
          <w:rFonts w:ascii="Times New Roman" w:hAnsi="Times New Roman" w:cs="Times New Roman"/>
          <w:sz w:val="24"/>
          <w:szCs w:val="24"/>
        </w:rPr>
        <w:t>in higher education institutions has heightened concerns about cybersecurity and digital identity protection</w:t>
      </w:r>
      <w:r w:rsidRPr="00541BF2">
        <w:rPr>
          <w:rFonts w:ascii="Times New Roman" w:hAnsi="Times New Roman" w:cs="Times New Roman"/>
          <w:sz w:val="24"/>
          <w:szCs w:val="24"/>
        </w:rPr>
        <w:t xml:space="preserve">. Educational institutions now rely extensively on internet-enabled systems, cloud-based educational platforms, institutional portals, virtual learning environments, and online communication technologies for teaching, learning, assessment, and academic administration. While these technologies have improved educational accessibility and continuity, they have </w:t>
      </w:r>
      <w:r w:rsidR="000240D2">
        <w:rPr>
          <w:rFonts w:ascii="Times New Roman" w:hAnsi="Times New Roman" w:cs="Times New Roman"/>
          <w:sz w:val="24"/>
          <w:szCs w:val="24"/>
        </w:rPr>
        <w:t>also exposed universities to growing cybersecurity threats that can compromise digital learning systems and institutional infrastructure</w:t>
      </w:r>
      <w:r w:rsidR="00476BC5">
        <w:rPr>
          <w:rFonts w:ascii="Times New Roman" w:hAnsi="Times New Roman" w:cs="Times New Roman"/>
          <w:sz w:val="24"/>
          <w:szCs w:val="24"/>
        </w:rPr>
        <w:t>.</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Cybersecurity threats such as phishing attacks, malware infections, ransomware attacks, credential theft, identity compromise, and unauthorised access increasingly affect universities globally. According to the European Union Agency for Cybersecurity, educational institutions remain among the sectors most vulnerable to cyberattacks because of increasing digital transformation, open-access systems, and extensive internet dependence (ENISA, 2023). Universities</w:t>
      </w:r>
      <w:r w:rsidR="000240D2">
        <w:rPr>
          <w:rFonts w:ascii="Times New Roman" w:hAnsi="Times New Roman" w:cs="Times New Roman"/>
          <w:sz w:val="24"/>
          <w:szCs w:val="24"/>
        </w:rPr>
        <w:t>, therefore,</w:t>
      </w:r>
      <w:r w:rsidRPr="00541BF2">
        <w:rPr>
          <w:rFonts w:ascii="Times New Roman" w:hAnsi="Times New Roman" w:cs="Times New Roman"/>
          <w:sz w:val="24"/>
          <w:szCs w:val="24"/>
        </w:rPr>
        <w:t xml:space="preserve"> require effective cybersecurity protection mechanisms capable of safeguarding institutional systems, students’ personal information, and online academic activities against cyber th</w:t>
      </w:r>
      <w:r w:rsidR="00476BC5">
        <w:rPr>
          <w:rFonts w:ascii="Times New Roman" w:hAnsi="Times New Roman" w:cs="Times New Roman"/>
          <w:sz w:val="24"/>
          <w:szCs w:val="24"/>
        </w:rPr>
        <w:t>reats.</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Digital identity protection has become one of the most important aspects of cybersecurity within digital learning environments. Digital identity refers to the electronic representation of users within online systems and digital platforms. Students increasingly depend on digital identities to access institutional portals, online assessment systems, cloud-based learning resources, virtual classrooms, and online communication systems. Weak identity protection mechanisms may therefore expose students and institutions to unauthorised access, credential theft, phishing attacks, and </w:t>
      </w:r>
      <w:r w:rsidR="00476BC5">
        <w:rPr>
          <w:rFonts w:ascii="Times New Roman" w:hAnsi="Times New Roman" w:cs="Times New Roman"/>
          <w:sz w:val="24"/>
          <w:szCs w:val="24"/>
        </w:rPr>
        <w:t>compromise of academic records.</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Secure authentication technologies such as Multi-Factor Authentication and Two-Factor Authentication (MFA/2FA) have consequently emerged as critical cybersecurity mechanisms for protecting digital identities within online environments. MFA/2FA refers to authentication systems requiring users to provide multiple independent forms of verification before access is </w:t>
      </w:r>
      <w:r w:rsidRPr="00541BF2">
        <w:rPr>
          <w:rFonts w:ascii="Times New Roman" w:hAnsi="Times New Roman" w:cs="Times New Roman"/>
          <w:sz w:val="24"/>
          <w:szCs w:val="24"/>
        </w:rPr>
        <w:lastRenderedPageBreak/>
        <w:t xml:space="preserve">granted to digital platforms or institutional systems. Unlike traditional password-only systems, MFA/2FA strengthens cybersecurity </w:t>
      </w:r>
      <w:r w:rsidR="000240D2">
        <w:rPr>
          <w:rFonts w:ascii="Times New Roman" w:hAnsi="Times New Roman" w:cs="Times New Roman"/>
          <w:sz w:val="24"/>
          <w:szCs w:val="24"/>
        </w:rPr>
        <w:t>by combining two or more authentication factors, such as passwords, verification codes, biometrics</w:t>
      </w:r>
      <w:r w:rsidRPr="00541BF2">
        <w:rPr>
          <w:rFonts w:ascii="Times New Roman" w:hAnsi="Times New Roman" w:cs="Times New Roman"/>
          <w:sz w:val="24"/>
          <w:szCs w:val="24"/>
        </w:rPr>
        <w:t>, hardware security tokens, or mobile authentication prompts. The Cybersecurity and Infrastructure Security Agency explained that MFA significantly reduces risks associated with credential compromise, phishing attacks, and unauthorised access within digital systems (CISA, 2023). MFA/2FA technologies</w:t>
      </w:r>
      <w:r w:rsidR="000240D2">
        <w:rPr>
          <w:rFonts w:ascii="Times New Roman" w:hAnsi="Times New Roman" w:cs="Times New Roman"/>
          <w:sz w:val="24"/>
          <w:szCs w:val="24"/>
        </w:rPr>
        <w:t>, therefore,</w:t>
      </w:r>
      <w:r w:rsidRPr="00541BF2">
        <w:rPr>
          <w:rFonts w:ascii="Times New Roman" w:hAnsi="Times New Roman" w:cs="Times New Roman"/>
          <w:sz w:val="24"/>
          <w:szCs w:val="24"/>
        </w:rPr>
        <w:t xml:space="preserve"> contribute significantly to digital identity protection and institut</w:t>
      </w:r>
      <w:r w:rsidR="00476BC5">
        <w:rPr>
          <w:rFonts w:ascii="Times New Roman" w:hAnsi="Times New Roman" w:cs="Times New Roman"/>
          <w:sz w:val="24"/>
          <w:szCs w:val="24"/>
        </w:rPr>
        <w:t>ional cybersecurity resilience.</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Within digital learning environments, MFA/2FA technologies protect institutional portals, online learning systems, cloud-based academic platforms, and online communication systems against cyber threats. Secure authentication technologies improve confidentiality, strengthen access protection, and reduce risks associated with compromised user credentials within universities. Effective utilisation of MFA/2FA technologies</w:t>
      </w:r>
      <w:r w:rsidR="000240D2">
        <w:rPr>
          <w:rFonts w:ascii="Times New Roman" w:hAnsi="Times New Roman" w:cs="Times New Roman"/>
          <w:sz w:val="24"/>
          <w:szCs w:val="24"/>
        </w:rPr>
        <w:t>, therefore,</w:t>
      </w:r>
      <w:r w:rsidRPr="00541BF2">
        <w:rPr>
          <w:rFonts w:ascii="Times New Roman" w:hAnsi="Times New Roman" w:cs="Times New Roman"/>
          <w:sz w:val="24"/>
          <w:szCs w:val="24"/>
        </w:rPr>
        <w:t xml:space="preserve"> contributes significantly to </w:t>
      </w:r>
      <w:r w:rsidR="000240D2">
        <w:rPr>
          <w:rFonts w:ascii="Times New Roman" w:hAnsi="Times New Roman" w:cs="Times New Roman"/>
          <w:sz w:val="24"/>
          <w:szCs w:val="24"/>
        </w:rPr>
        <w:t>the security of</w:t>
      </w:r>
      <w:r w:rsidRPr="00541BF2">
        <w:rPr>
          <w:rFonts w:ascii="Times New Roman" w:hAnsi="Times New Roman" w:cs="Times New Roman"/>
          <w:sz w:val="24"/>
          <w:szCs w:val="24"/>
        </w:rPr>
        <w:t xml:space="preserve"> digital learning environments and sa</w:t>
      </w:r>
      <w:r w:rsidR="00476BC5">
        <w:rPr>
          <w:rFonts w:ascii="Times New Roman" w:hAnsi="Times New Roman" w:cs="Times New Roman"/>
          <w:sz w:val="24"/>
          <w:szCs w:val="24"/>
        </w:rPr>
        <w:t>fer online academic engagement.</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Despite the </w:t>
      </w:r>
      <w:r w:rsidR="000240D2">
        <w:rPr>
          <w:rFonts w:ascii="Times New Roman" w:hAnsi="Times New Roman" w:cs="Times New Roman"/>
          <w:sz w:val="24"/>
          <w:szCs w:val="24"/>
        </w:rPr>
        <w:t>growing relevance of MFA/2FA systems, studies indicate that many users still utilise secure authentication technologies inconsistently in</w:t>
      </w:r>
      <w:r w:rsidRPr="00541BF2">
        <w:rPr>
          <w:rFonts w:ascii="Times New Roman" w:hAnsi="Times New Roman" w:cs="Times New Roman"/>
          <w:sz w:val="24"/>
          <w:szCs w:val="24"/>
        </w:rPr>
        <w:t xml:space="preserve"> online environments. Human behaviour remains a major challenge in cybersecurity </w:t>
      </w:r>
      <w:r w:rsidR="000240D2">
        <w:rPr>
          <w:rFonts w:ascii="Times New Roman" w:hAnsi="Times New Roman" w:cs="Times New Roman"/>
          <w:sz w:val="24"/>
          <w:szCs w:val="24"/>
        </w:rPr>
        <w:t>because users often neglect digital safety practices despite being aware of</w:t>
      </w:r>
      <w:r w:rsidRPr="00541BF2">
        <w:rPr>
          <w:rFonts w:ascii="Times New Roman" w:hAnsi="Times New Roman" w:cs="Times New Roman"/>
          <w:sz w:val="24"/>
          <w:szCs w:val="24"/>
        </w:rPr>
        <w:t xml:space="preserve"> cyber threats. Weak utilisation of MFA/2FA technologies may therefore expose students to cyber threats</w:t>
      </w:r>
      <w:r w:rsidR="000240D2">
        <w:rPr>
          <w:rFonts w:ascii="Times New Roman" w:hAnsi="Times New Roman" w:cs="Times New Roman"/>
          <w:sz w:val="24"/>
          <w:szCs w:val="24"/>
        </w:rPr>
        <w:t>, including</w:t>
      </w:r>
      <w:r w:rsidRPr="00541BF2">
        <w:rPr>
          <w:rFonts w:ascii="Times New Roman" w:hAnsi="Times New Roman" w:cs="Times New Roman"/>
          <w:sz w:val="24"/>
          <w:szCs w:val="24"/>
        </w:rPr>
        <w:t xml:space="preserve"> phishing attacks, credential theft, account compromise, and unauthorised a</w:t>
      </w:r>
      <w:r w:rsidR="00476BC5">
        <w:rPr>
          <w:rFonts w:ascii="Times New Roman" w:hAnsi="Times New Roman" w:cs="Times New Roman"/>
          <w:sz w:val="24"/>
          <w:szCs w:val="24"/>
        </w:rPr>
        <w:t>ccess to institutional systems.</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Existing studies have examined cybersecurity awareness, digital literacy, and online safety practices among university students. Luke </w:t>
      </w:r>
      <w:proofErr w:type="spellStart"/>
      <w:r w:rsidRPr="00541BF2">
        <w:rPr>
          <w:rFonts w:ascii="Times New Roman" w:hAnsi="Times New Roman" w:cs="Times New Roman"/>
          <w:sz w:val="24"/>
          <w:szCs w:val="24"/>
        </w:rPr>
        <w:t>Hadlington</w:t>
      </w:r>
      <w:proofErr w:type="spellEnd"/>
      <w:r w:rsidRPr="00541BF2">
        <w:rPr>
          <w:rFonts w:ascii="Times New Roman" w:hAnsi="Times New Roman" w:cs="Times New Roman"/>
          <w:sz w:val="24"/>
          <w:szCs w:val="24"/>
        </w:rPr>
        <w:t xml:space="preserve"> (2017) investigated human behavioural factors influencing cybersecurity practices among internet users and found that attitudes towards cybersecurity significantly influenced users’ online safety behaviour. The study further revealed that technological familiarity alone does not necessarily guarantee effective cybersecurity practices among users. Similarly, Maria </w:t>
      </w:r>
      <w:proofErr w:type="spellStart"/>
      <w:r w:rsidRPr="00541BF2">
        <w:rPr>
          <w:rFonts w:ascii="Times New Roman" w:hAnsi="Times New Roman" w:cs="Times New Roman"/>
          <w:sz w:val="24"/>
          <w:szCs w:val="24"/>
        </w:rPr>
        <w:t>Bada</w:t>
      </w:r>
      <w:proofErr w:type="spellEnd"/>
      <w:r w:rsidRPr="00541BF2">
        <w:rPr>
          <w:rFonts w:ascii="Times New Roman" w:hAnsi="Times New Roman" w:cs="Times New Roman"/>
          <w:sz w:val="24"/>
          <w:szCs w:val="24"/>
        </w:rPr>
        <w:t xml:space="preserve">, </w:t>
      </w:r>
      <w:proofErr w:type="spellStart"/>
      <w:r w:rsidRPr="00541BF2">
        <w:rPr>
          <w:rFonts w:ascii="Times New Roman" w:hAnsi="Times New Roman" w:cs="Times New Roman"/>
          <w:sz w:val="24"/>
          <w:szCs w:val="24"/>
        </w:rPr>
        <w:t>Sasse</w:t>
      </w:r>
      <w:proofErr w:type="spellEnd"/>
      <w:r w:rsidRPr="00541BF2">
        <w:rPr>
          <w:rFonts w:ascii="Times New Roman" w:hAnsi="Times New Roman" w:cs="Times New Roman"/>
          <w:sz w:val="24"/>
          <w:szCs w:val="24"/>
        </w:rPr>
        <w:t xml:space="preserve">, and Nurse (2019) examined cybersecurity awareness campaigns and behavioural change among internet users. Their findings revealed that awareness </w:t>
      </w:r>
      <w:r w:rsidR="000240D2">
        <w:rPr>
          <w:rFonts w:ascii="Times New Roman" w:hAnsi="Times New Roman" w:cs="Times New Roman"/>
          <w:sz w:val="24"/>
          <w:szCs w:val="24"/>
        </w:rPr>
        <w:t>of cyber threats does not automatically translate into effective cybersecurity behaviour, as many users continue to engage in unsafe digital practices despite having</w:t>
      </w:r>
      <w:r w:rsidRPr="00541BF2">
        <w:rPr>
          <w:rFonts w:ascii="Times New Roman" w:hAnsi="Times New Roman" w:cs="Times New Roman"/>
          <w:sz w:val="24"/>
          <w:szCs w:val="24"/>
        </w:rPr>
        <w:t xml:space="preserve"> moderate cybersecurity awareness. The study emphasised the importance of practical cybersecurity engagement and institut</w:t>
      </w:r>
      <w:r w:rsidR="00476BC5">
        <w:rPr>
          <w:rFonts w:ascii="Times New Roman" w:hAnsi="Times New Roman" w:cs="Times New Roman"/>
          <w:sz w:val="24"/>
          <w:szCs w:val="24"/>
        </w:rPr>
        <w:t>ional digital safety education.</w:t>
      </w:r>
    </w:p>
    <w:p w:rsidR="009C5C36" w:rsidRPr="00541BF2" w:rsidRDefault="009C5C36" w:rsidP="00541BF2">
      <w:pPr>
        <w:jc w:val="both"/>
        <w:rPr>
          <w:rFonts w:ascii="Times New Roman" w:hAnsi="Times New Roman" w:cs="Times New Roman"/>
          <w:sz w:val="24"/>
          <w:szCs w:val="24"/>
        </w:rPr>
      </w:pPr>
      <w:proofErr w:type="spellStart"/>
      <w:r w:rsidRPr="00541BF2">
        <w:rPr>
          <w:rFonts w:ascii="Times New Roman" w:hAnsi="Times New Roman" w:cs="Times New Roman"/>
          <w:sz w:val="24"/>
          <w:szCs w:val="24"/>
        </w:rPr>
        <w:t>Alharbi</w:t>
      </w:r>
      <w:proofErr w:type="spellEnd"/>
      <w:r w:rsidRPr="00541BF2">
        <w:rPr>
          <w:rFonts w:ascii="Times New Roman" w:hAnsi="Times New Roman" w:cs="Times New Roman"/>
          <w:sz w:val="24"/>
          <w:szCs w:val="24"/>
        </w:rPr>
        <w:t xml:space="preserve"> and </w:t>
      </w:r>
      <w:proofErr w:type="spellStart"/>
      <w:r w:rsidRPr="00541BF2">
        <w:rPr>
          <w:rFonts w:ascii="Times New Roman" w:hAnsi="Times New Roman" w:cs="Times New Roman"/>
          <w:sz w:val="24"/>
          <w:szCs w:val="24"/>
        </w:rPr>
        <w:t>Tassaddiq</w:t>
      </w:r>
      <w:proofErr w:type="spellEnd"/>
      <w:r w:rsidRPr="00541BF2">
        <w:rPr>
          <w:rFonts w:ascii="Times New Roman" w:hAnsi="Times New Roman" w:cs="Times New Roman"/>
          <w:sz w:val="24"/>
          <w:szCs w:val="24"/>
        </w:rPr>
        <w:t xml:space="preserve"> (2021) examined cybersecurity awareness among university students</w:t>
      </w:r>
      <w:r w:rsidR="000240D2">
        <w:rPr>
          <w:rFonts w:ascii="Times New Roman" w:hAnsi="Times New Roman" w:cs="Times New Roman"/>
          <w:sz w:val="24"/>
          <w:szCs w:val="24"/>
        </w:rPr>
        <w:t>. They found</w:t>
      </w:r>
      <w:r w:rsidRPr="00541BF2">
        <w:rPr>
          <w:rFonts w:ascii="Times New Roman" w:hAnsi="Times New Roman" w:cs="Times New Roman"/>
          <w:sz w:val="24"/>
          <w:szCs w:val="24"/>
        </w:rPr>
        <w:t xml:space="preserve"> that although students demonstrated moderate cybersecurity awareness, many still exhibited weak practical cybersecurity behaviour regarding password protection, secure authentication, online privacy, and digital safety practices. The study concluded that institutional support systems and cybersecurity education significantly influence </w:t>
      </w:r>
      <w:r w:rsidR="000240D2">
        <w:rPr>
          <w:rFonts w:ascii="Times New Roman" w:hAnsi="Times New Roman" w:cs="Times New Roman"/>
          <w:sz w:val="24"/>
          <w:szCs w:val="24"/>
        </w:rPr>
        <w:t>students' cybersecurity utilisation behaviour</w:t>
      </w:r>
      <w:r w:rsidR="00476BC5">
        <w:rPr>
          <w:rFonts w:ascii="Times New Roman" w:hAnsi="Times New Roman" w:cs="Times New Roman"/>
          <w:sz w:val="24"/>
          <w:szCs w:val="24"/>
        </w:rPr>
        <w:t>.</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Tsai et al. (2016) examined online safety behaviour using Protection Motivation Theory and found that users’ perceptions regarding cyber threats and digital vulnerabilities significantly influenced protective cybersecurity behaviour. The study </w:t>
      </w:r>
      <w:r w:rsidR="000240D2">
        <w:rPr>
          <w:rFonts w:ascii="Times New Roman" w:hAnsi="Times New Roman" w:cs="Times New Roman"/>
          <w:sz w:val="24"/>
          <w:szCs w:val="24"/>
        </w:rPr>
        <w:t>found that individuals who perceive cyber threats as severe and believe cybersecurity technologies are effective protective measures are more likely to adopt cybersecurity practices,</w:t>
      </w:r>
      <w:r w:rsidRPr="00541BF2">
        <w:rPr>
          <w:rFonts w:ascii="Times New Roman" w:hAnsi="Times New Roman" w:cs="Times New Roman"/>
          <w:sz w:val="24"/>
          <w:szCs w:val="24"/>
        </w:rPr>
        <w:t xml:space="preserve"> such as</w:t>
      </w:r>
      <w:r w:rsidR="00476BC5">
        <w:rPr>
          <w:rFonts w:ascii="Times New Roman" w:hAnsi="Times New Roman" w:cs="Times New Roman"/>
          <w:sz w:val="24"/>
          <w:szCs w:val="24"/>
        </w:rPr>
        <w:t xml:space="preserve"> secure authentication systems.</w:t>
      </w:r>
    </w:p>
    <w:p w:rsidR="009C5C36" w:rsidRPr="00541BF2" w:rsidRDefault="000240D2" w:rsidP="00541BF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Nigerian context, </w:t>
      </w:r>
      <w:proofErr w:type="spellStart"/>
      <w:r>
        <w:rPr>
          <w:rFonts w:ascii="Times New Roman" w:hAnsi="Times New Roman" w:cs="Times New Roman"/>
          <w:sz w:val="24"/>
          <w:szCs w:val="24"/>
        </w:rPr>
        <w:t>Awoleye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Siyanbola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Oladipo</w:t>
      </w:r>
      <w:proofErr w:type="spellEnd"/>
      <w:r>
        <w:rPr>
          <w:rFonts w:ascii="Times New Roman" w:hAnsi="Times New Roman" w:cs="Times New Roman"/>
          <w:sz w:val="24"/>
          <w:szCs w:val="24"/>
        </w:rPr>
        <w:t xml:space="preserve"> (2020) examined cybersecurity awareness and online safety practices among university students and found that many students exhibited weak cybersecurity behaviour despite increased</w:t>
      </w:r>
      <w:r w:rsidR="009C5C36" w:rsidRPr="00541BF2">
        <w:rPr>
          <w:rFonts w:ascii="Times New Roman" w:hAnsi="Times New Roman" w:cs="Times New Roman"/>
          <w:sz w:val="24"/>
          <w:szCs w:val="24"/>
        </w:rPr>
        <w:t xml:space="preserve"> exposure to digital learning systems. The study revealed that students frequently engaged in unsafe online practices</w:t>
      </w:r>
      <w:r>
        <w:rPr>
          <w:rFonts w:ascii="Times New Roman" w:hAnsi="Times New Roman" w:cs="Times New Roman"/>
          <w:sz w:val="24"/>
          <w:szCs w:val="24"/>
        </w:rPr>
        <w:t>, such as using weak passwords</w:t>
      </w:r>
      <w:r w:rsidR="009C5C36" w:rsidRPr="00541BF2">
        <w:rPr>
          <w:rFonts w:ascii="Times New Roman" w:hAnsi="Times New Roman" w:cs="Times New Roman"/>
          <w:sz w:val="24"/>
          <w:szCs w:val="24"/>
        </w:rPr>
        <w:t>, poor account protection, downloading files from untrusted sources, and weak online privacy practices. The study concluded that inadequate practical cybersecurity behaviour contributes significantly to digital vulne</w:t>
      </w:r>
      <w:r w:rsidR="00476BC5">
        <w:rPr>
          <w:rFonts w:ascii="Times New Roman" w:hAnsi="Times New Roman" w:cs="Times New Roman"/>
          <w:sz w:val="24"/>
          <w:szCs w:val="24"/>
        </w:rPr>
        <w:t>rabilities within universities.</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Although previous studies have examined cybersecurity awareness and online safety behaviour among students, </w:t>
      </w:r>
      <w:r w:rsidR="000240D2">
        <w:rPr>
          <w:rFonts w:ascii="Times New Roman" w:hAnsi="Times New Roman" w:cs="Times New Roman"/>
          <w:sz w:val="24"/>
          <w:szCs w:val="24"/>
        </w:rPr>
        <w:t>few empirical studies in Nigerian universities have specifically examined students’ utilisation of Multi-Factor Authentication technologies in</w:t>
      </w:r>
      <w:r w:rsidRPr="00541BF2">
        <w:rPr>
          <w:rFonts w:ascii="Times New Roman" w:hAnsi="Times New Roman" w:cs="Times New Roman"/>
          <w:sz w:val="24"/>
          <w:szCs w:val="24"/>
        </w:rPr>
        <w:t xml:space="preserve"> digital learning environments. Most previous studies </w:t>
      </w:r>
      <w:r w:rsidR="000240D2">
        <w:rPr>
          <w:rFonts w:ascii="Times New Roman" w:hAnsi="Times New Roman" w:cs="Times New Roman"/>
          <w:sz w:val="24"/>
          <w:szCs w:val="24"/>
        </w:rPr>
        <w:t>have broadly focused on cybersecurity awareness, e-learning adoption, digital literacy, or internet usage, without specifically examining secure authentication technologies as important mechanisms for protecting digital learning</w:t>
      </w:r>
      <w:r w:rsidRPr="00541BF2">
        <w:rPr>
          <w:rFonts w:ascii="Times New Roman" w:hAnsi="Times New Roman" w:cs="Times New Roman"/>
          <w:sz w:val="24"/>
          <w:szCs w:val="24"/>
        </w:rPr>
        <w:t xml:space="preserve">. Furthermore, </w:t>
      </w:r>
      <w:r w:rsidR="000240D2">
        <w:rPr>
          <w:rFonts w:ascii="Times New Roman" w:hAnsi="Times New Roman" w:cs="Times New Roman"/>
          <w:sz w:val="24"/>
          <w:szCs w:val="24"/>
        </w:rPr>
        <w:t>there is limited empirical evidence on gender differences in MFA/2FA utilisation among computer science undergraduates in</w:t>
      </w:r>
      <w:r w:rsidRPr="00541BF2">
        <w:rPr>
          <w:rFonts w:ascii="Times New Roman" w:hAnsi="Times New Roman" w:cs="Times New Roman"/>
          <w:sz w:val="24"/>
          <w:szCs w:val="24"/>
        </w:rPr>
        <w:t xml:space="preserve"> Nigerian universities. This creates an important empirical gap because understanding students’ utilisation of secure authentication technologies is necessary </w:t>
      </w:r>
      <w:r w:rsidR="000240D2">
        <w:rPr>
          <w:rFonts w:ascii="Times New Roman" w:hAnsi="Times New Roman" w:cs="Times New Roman"/>
          <w:sz w:val="24"/>
          <w:szCs w:val="24"/>
        </w:rPr>
        <w:t>to strengthen institutional cybersecurity resilience, improve secure digital learning systems, and promote</w:t>
      </w:r>
      <w:r w:rsidRPr="00541BF2">
        <w:rPr>
          <w:rFonts w:ascii="Times New Roman" w:hAnsi="Times New Roman" w:cs="Times New Roman"/>
          <w:sz w:val="24"/>
          <w:szCs w:val="24"/>
        </w:rPr>
        <w:t xml:space="preserve"> safer online academic engagement within universities. This study</w:t>
      </w:r>
      <w:r w:rsidR="000240D2">
        <w:rPr>
          <w:rFonts w:ascii="Times New Roman" w:hAnsi="Times New Roman" w:cs="Times New Roman"/>
          <w:sz w:val="24"/>
          <w:szCs w:val="24"/>
        </w:rPr>
        <w:t>, therefore,</w:t>
      </w:r>
      <w:r w:rsidRPr="00541BF2">
        <w:rPr>
          <w:rFonts w:ascii="Times New Roman" w:hAnsi="Times New Roman" w:cs="Times New Roman"/>
          <w:sz w:val="24"/>
          <w:szCs w:val="24"/>
        </w:rPr>
        <w:t xml:space="preserve"> contributes to </w:t>
      </w:r>
      <w:r w:rsidR="000240D2">
        <w:rPr>
          <w:rFonts w:ascii="Times New Roman" w:hAnsi="Times New Roman" w:cs="Times New Roman"/>
          <w:sz w:val="24"/>
          <w:szCs w:val="24"/>
        </w:rPr>
        <w:t>the existing literature by specifically examining the utilisation of Multi-Factor Authentication among computer science undergraduates at</w:t>
      </w:r>
      <w:r w:rsidRPr="00541BF2">
        <w:rPr>
          <w:rFonts w:ascii="Times New Roman" w:hAnsi="Times New Roman" w:cs="Times New Roman"/>
          <w:sz w:val="24"/>
          <w:szCs w:val="24"/>
        </w:rPr>
        <w:t xml:space="preserve"> universities in Enugu State, Nigeria.</w:t>
      </w:r>
    </w:p>
    <w:p w:rsidR="009C5C36" w:rsidRPr="00476BC5" w:rsidRDefault="00476BC5" w:rsidP="00541BF2">
      <w:pPr>
        <w:jc w:val="both"/>
        <w:rPr>
          <w:rFonts w:ascii="Times New Roman" w:hAnsi="Times New Roman" w:cs="Times New Roman"/>
          <w:b/>
          <w:sz w:val="24"/>
          <w:szCs w:val="24"/>
        </w:rPr>
      </w:pPr>
      <w:r>
        <w:rPr>
          <w:rFonts w:ascii="Times New Roman" w:hAnsi="Times New Roman" w:cs="Times New Roman"/>
          <w:b/>
          <w:sz w:val="24"/>
          <w:szCs w:val="24"/>
        </w:rPr>
        <w:t>Theoretical Framework</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This study was anchored </w:t>
      </w:r>
      <w:r w:rsidR="000240D2">
        <w:rPr>
          <w:rFonts w:ascii="Times New Roman" w:hAnsi="Times New Roman" w:cs="Times New Roman"/>
          <w:sz w:val="24"/>
          <w:szCs w:val="24"/>
        </w:rPr>
        <w:t xml:space="preserve">in the Technology Acceptance Model (TAM), the Unified Theory of Acceptance and Use of Technology (UTAUT), and the </w:t>
      </w:r>
      <w:r w:rsidRPr="00541BF2">
        <w:rPr>
          <w:rFonts w:ascii="Times New Roman" w:hAnsi="Times New Roman" w:cs="Times New Roman"/>
          <w:sz w:val="24"/>
          <w:szCs w:val="24"/>
        </w:rPr>
        <w:t xml:space="preserve">Protection Motivation Theory (PMT). These theories provided the theoretical foundation for explaining students’ utilisation of Multi-Factor Authentication and Two-Factor Authentication (MFA/2FA) technologies within </w:t>
      </w:r>
      <w:r w:rsidR="00476BC5">
        <w:rPr>
          <w:rFonts w:ascii="Times New Roman" w:hAnsi="Times New Roman" w:cs="Times New Roman"/>
          <w:sz w:val="24"/>
          <w:szCs w:val="24"/>
        </w:rPr>
        <w:t xml:space="preserve">digital learning environments. </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Technology Acceptance Model (TAM) was developed by Fred Davis in 1989 to explain users’ acceptance and utilisation of technological systems. TAM proposes that users’ intention to adopt and utilise technology is primarily influenced by two important constructs: perceived usefulness and perceived ease of use. Perceived usefulness refers to the extent to which users believe that a particular technology improves their performance or productivity, while perceived ease of use refers to the extent to which users believe that a technology can be utilised with minimal effort. Within the context of this study, computer science undergraduates are more likely to utilise MFA/2FA technologies when they perceive such authentication systems as useful for protecting academic accounts, securing online learning activities, and preventing unauthorised access to institutional platforms. Students who perceive MFA/2FA systems as effective cybersecurity mechanisms </w:t>
      </w:r>
      <w:r w:rsidR="000240D2">
        <w:rPr>
          <w:rFonts w:ascii="Times New Roman" w:hAnsi="Times New Roman" w:cs="Times New Roman"/>
          <w:sz w:val="24"/>
          <w:szCs w:val="24"/>
        </w:rPr>
        <w:t>that improve digital protection may therefore demonstrate stronger utilisation behaviour in</w:t>
      </w:r>
      <w:r w:rsidRPr="00541BF2">
        <w:rPr>
          <w:rFonts w:ascii="Times New Roman" w:hAnsi="Times New Roman" w:cs="Times New Roman"/>
          <w:sz w:val="24"/>
          <w:szCs w:val="24"/>
        </w:rPr>
        <w:t xml:space="preserve"> online learning environments. Similarly, students may be more willing to utilise secure authentication technologies that are easy to operate and compatible with their digital learning activities. Complex authentication procedures and difficult verification processes may discourage consistent utilisation of MFA/2FA technologies among students despite awareness of cybersecurity risks. The relevance of TAM to this study lies in its ability to explain how students’ perceptions regarding usefulness and ease of use influence </w:t>
      </w:r>
      <w:r w:rsidRPr="00541BF2">
        <w:rPr>
          <w:rFonts w:ascii="Times New Roman" w:hAnsi="Times New Roman" w:cs="Times New Roman"/>
          <w:sz w:val="24"/>
          <w:szCs w:val="24"/>
        </w:rPr>
        <w:lastRenderedPageBreak/>
        <w:t>the adoption and utilisation of secure authentication technologies within universities. The theory</w:t>
      </w:r>
      <w:r w:rsidR="000240D2">
        <w:rPr>
          <w:rFonts w:ascii="Times New Roman" w:hAnsi="Times New Roman" w:cs="Times New Roman"/>
          <w:sz w:val="24"/>
          <w:szCs w:val="24"/>
        </w:rPr>
        <w:t>, therefore,</w:t>
      </w:r>
      <w:r w:rsidRPr="00541BF2">
        <w:rPr>
          <w:rFonts w:ascii="Times New Roman" w:hAnsi="Times New Roman" w:cs="Times New Roman"/>
          <w:sz w:val="24"/>
          <w:szCs w:val="24"/>
        </w:rPr>
        <w:t xml:space="preserve"> provides important insight into the behavioural factors influencing students’ utilisation of MFA/2FA systems within </w:t>
      </w:r>
      <w:r w:rsidR="00476BC5">
        <w:rPr>
          <w:rFonts w:ascii="Times New Roman" w:hAnsi="Times New Roman" w:cs="Times New Roman"/>
          <w:sz w:val="24"/>
          <w:szCs w:val="24"/>
        </w:rPr>
        <w:t xml:space="preserve">digital learning environments. </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Unified Theory of Acceptance and Use of Technology (UTAUT) was developed by </w:t>
      </w:r>
      <w:proofErr w:type="spellStart"/>
      <w:r w:rsidRPr="00541BF2">
        <w:rPr>
          <w:rFonts w:ascii="Times New Roman" w:hAnsi="Times New Roman" w:cs="Times New Roman"/>
          <w:sz w:val="24"/>
          <w:szCs w:val="24"/>
        </w:rPr>
        <w:t>Viswanath</w:t>
      </w:r>
      <w:proofErr w:type="spellEnd"/>
      <w:r w:rsidRPr="00541BF2">
        <w:rPr>
          <w:rFonts w:ascii="Times New Roman" w:hAnsi="Times New Roman" w:cs="Times New Roman"/>
          <w:sz w:val="24"/>
          <w:szCs w:val="24"/>
        </w:rPr>
        <w:t xml:space="preserve"> </w:t>
      </w:r>
      <w:proofErr w:type="spellStart"/>
      <w:r w:rsidRPr="00541BF2">
        <w:rPr>
          <w:rFonts w:ascii="Times New Roman" w:hAnsi="Times New Roman" w:cs="Times New Roman"/>
          <w:sz w:val="24"/>
          <w:szCs w:val="24"/>
        </w:rPr>
        <w:t>Venkatesh</w:t>
      </w:r>
      <w:proofErr w:type="spellEnd"/>
      <w:r w:rsidRPr="00541BF2">
        <w:rPr>
          <w:rFonts w:ascii="Times New Roman" w:hAnsi="Times New Roman" w:cs="Times New Roman"/>
          <w:sz w:val="24"/>
          <w:szCs w:val="24"/>
        </w:rPr>
        <w:t xml:space="preserve">, Morris, Davis, and Davis in 2003 to explain users’ technology acceptance and utilisation behaviour. UTAUT proposes that technology utilisation behaviour is influenced by performance expectancy, effort expectancy, social influence, and facilitating conditions. Performance expectancy refers to users’ belief that a technology will improve performance outcomes, while effort expectancy concerns the ease </w:t>
      </w:r>
      <w:r w:rsidR="000240D2">
        <w:rPr>
          <w:rFonts w:ascii="Times New Roman" w:hAnsi="Times New Roman" w:cs="Times New Roman"/>
          <w:sz w:val="24"/>
          <w:szCs w:val="24"/>
        </w:rPr>
        <w:t>of utilising the technology</w:t>
      </w:r>
      <w:r w:rsidRPr="00541BF2">
        <w:rPr>
          <w:rFonts w:ascii="Times New Roman" w:hAnsi="Times New Roman" w:cs="Times New Roman"/>
          <w:sz w:val="24"/>
          <w:szCs w:val="24"/>
        </w:rPr>
        <w:t>. Social influence refers to the extent to which users perceive that important individuals or groups expect them to utilise a particular technology. Facilitating conditions involve the availability of institutional support systems, technological infrastructures, and technical resources necessary for effective technology utilisation. Within digital learning environments, students are more likely to utilise MFA/2FA technologies when universities provide secure digital infrastructures, institutional cybersecurity policies, authentication support systems, technical assistance, and secure learning platforms. Institutional support systems and facilitating conditions</w:t>
      </w:r>
      <w:r w:rsidR="000240D2">
        <w:rPr>
          <w:rFonts w:ascii="Times New Roman" w:hAnsi="Times New Roman" w:cs="Times New Roman"/>
          <w:sz w:val="24"/>
          <w:szCs w:val="24"/>
        </w:rPr>
        <w:t>, therefore,</w:t>
      </w:r>
      <w:r w:rsidRPr="00541BF2">
        <w:rPr>
          <w:rFonts w:ascii="Times New Roman" w:hAnsi="Times New Roman" w:cs="Times New Roman"/>
          <w:sz w:val="24"/>
          <w:szCs w:val="24"/>
        </w:rPr>
        <w:t xml:space="preserve"> significantly influence students’ utilisation of secure authentication technologies within universities. UTAUT further identifies moderating variables such as gender, age, experience, and voluntariness of use. These moderating variables influence users’ technology adoption and utilisation behaviour. Gender is particularly relevant to this study because male and female students may differ in digital confidence, technological experience, cybersecurity awareness, and secure authentication utilisation behaviour. The relevance of UTAUT to this study lies in its ability to explain how institutional support systems, facilitating conditions, and gender-related behavioural factors influence students’ utilisation of MFA/2FA technologies within </w:t>
      </w:r>
      <w:r w:rsidR="00476BC5">
        <w:rPr>
          <w:rFonts w:ascii="Times New Roman" w:hAnsi="Times New Roman" w:cs="Times New Roman"/>
          <w:sz w:val="24"/>
          <w:szCs w:val="24"/>
        </w:rPr>
        <w:t xml:space="preserve">digital learning environments. </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Protection Motivation Theory (PMT) was developed by R. W. Rogers in 1975 and later expanded in 1983 to explain individuals’ protective behavioural responses to threats and risks. PMT proposes that individuals adopt protective behaviours based on two important cognitive appraisal processes: threat appraisal and coping appraisal. Threat appraisal involves evaluating the severity of threats and perceived vulnerability to such threats, while coping appraisal concerns evaluating response efficacy, self-efficacy, and response costs. Response efficacy refers to users’ belief that a protective behaviour or technology is effective in reducing threats. Self-efficacy concerns users’ confidence in their ability to perform protective behaviours successfully, while response costs involve </w:t>
      </w:r>
      <w:r w:rsidR="000240D2">
        <w:rPr>
          <w:rFonts w:ascii="Times New Roman" w:hAnsi="Times New Roman" w:cs="Times New Roman"/>
          <w:sz w:val="24"/>
          <w:szCs w:val="24"/>
        </w:rPr>
        <w:t>the perceived barriers to</w:t>
      </w:r>
      <w:r w:rsidRPr="00541BF2">
        <w:rPr>
          <w:rFonts w:ascii="Times New Roman" w:hAnsi="Times New Roman" w:cs="Times New Roman"/>
          <w:sz w:val="24"/>
          <w:szCs w:val="24"/>
        </w:rPr>
        <w:t xml:space="preserve"> adopting protective measures. Within digital learning environments, students who perceive phishing attacks, credential theft, unauthorised access, and account compromise as serious cyber threats may be more likely to adopt MFA/2FA technologies as protective cybersecurity mechanisms. Similarly, students who believe that secure authentication technologies are effective and who </w:t>
      </w:r>
      <w:r w:rsidR="000240D2">
        <w:rPr>
          <w:rFonts w:ascii="Times New Roman" w:hAnsi="Times New Roman" w:cs="Times New Roman"/>
          <w:sz w:val="24"/>
          <w:szCs w:val="24"/>
        </w:rPr>
        <w:t>are confident in their ability to utilise them</w:t>
      </w:r>
      <w:r w:rsidRPr="00541BF2">
        <w:rPr>
          <w:rFonts w:ascii="Times New Roman" w:hAnsi="Times New Roman" w:cs="Times New Roman"/>
          <w:sz w:val="24"/>
          <w:szCs w:val="24"/>
        </w:rPr>
        <w:t xml:space="preserve"> may demonstrate stronger MFA/2FA utilisation behaviour. The relevance of PMT to this study lies in its ability to explain how students’ perceptions regarding cyber threats, digital vulnerabilities, and protective cybersecurity mechanisms influence secure authentication utilisation behaviour within universities. The theory</w:t>
      </w:r>
      <w:r w:rsidR="000240D2">
        <w:rPr>
          <w:rFonts w:ascii="Times New Roman" w:hAnsi="Times New Roman" w:cs="Times New Roman"/>
          <w:sz w:val="24"/>
          <w:szCs w:val="24"/>
        </w:rPr>
        <w:t>, therefore,</w:t>
      </w:r>
      <w:r w:rsidRPr="00541BF2">
        <w:rPr>
          <w:rFonts w:ascii="Times New Roman" w:hAnsi="Times New Roman" w:cs="Times New Roman"/>
          <w:sz w:val="24"/>
          <w:szCs w:val="24"/>
        </w:rPr>
        <w:t xml:space="preserve"> provides important insight into the psychological and behavioural factors influencing students’ utilisation of MFA/2FA technologies within </w:t>
      </w:r>
      <w:r w:rsidR="00476BC5">
        <w:rPr>
          <w:rFonts w:ascii="Times New Roman" w:hAnsi="Times New Roman" w:cs="Times New Roman"/>
          <w:sz w:val="24"/>
          <w:szCs w:val="24"/>
        </w:rPr>
        <w:t xml:space="preserve">digital learning environments. </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lastRenderedPageBreak/>
        <w:t>Collectively, TAM, UTAUT, and PMT provide comprehensive theoretical explanations for students’ utilisation of secure authentication technologies within universities. TAM explains the influence of perceived usefulness and ease of use</w:t>
      </w:r>
      <w:r w:rsidR="000240D2">
        <w:rPr>
          <w:rFonts w:ascii="Times New Roman" w:hAnsi="Times New Roman" w:cs="Times New Roman"/>
          <w:sz w:val="24"/>
          <w:szCs w:val="24"/>
        </w:rPr>
        <w:t>; UTAUT explains the influence of institutional support systems and facilitating conditions; and</w:t>
      </w:r>
      <w:r w:rsidRPr="00541BF2">
        <w:rPr>
          <w:rFonts w:ascii="Times New Roman" w:hAnsi="Times New Roman" w:cs="Times New Roman"/>
          <w:sz w:val="24"/>
          <w:szCs w:val="24"/>
        </w:rPr>
        <w:t xml:space="preserve"> PMT explains the influence of cyber threat perception and protective behavioural motivation. These theories</w:t>
      </w:r>
      <w:r w:rsidR="000240D2">
        <w:rPr>
          <w:rFonts w:ascii="Times New Roman" w:hAnsi="Times New Roman" w:cs="Times New Roman"/>
          <w:sz w:val="24"/>
          <w:szCs w:val="24"/>
        </w:rPr>
        <w:t>, therefore,</w:t>
      </w:r>
      <w:r w:rsidRPr="00541BF2">
        <w:rPr>
          <w:rFonts w:ascii="Times New Roman" w:hAnsi="Times New Roman" w:cs="Times New Roman"/>
          <w:sz w:val="24"/>
          <w:szCs w:val="24"/>
        </w:rPr>
        <w:t xml:space="preserve"> provide an appropriate </w:t>
      </w:r>
      <w:r w:rsidR="000240D2">
        <w:rPr>
          <w:rFonts w:ascii="Times New Roman" w:hAnsi="Times New Roman" w:cs="Times New Roman"/>
          <w:sz w:val="24"/>
          <w:szCs w:val="24"/>
        </w:rPr>
        <w:t>foundation for examining the utilisation of Multi-Factor Authentication and secure digital learning among computer science undergraduates at</w:t>
      </w:r>
      <w:r w:rsidRPr="00541BF2">
        <w:rPr>
          <w:rFonts w:ascii="Times New Roman" w:hAnsi="Times New Roman" w:cs="Times New Roman"/>
          <w:sz w:val="24"/>
          <w:szCs w:val="24"/>
        </w:rPr>
        <w:t xml:space="preserve"> universities in Enugu State, Nigeria.</w:t>
      </w:r>
    </w:p>
    <w:p w:rsidR="009C5C36" w:rsidRPr="00541BF2" w:rsidRDefault="00476BC5" w:rsidP="00541BF2">
      <w:pPr>
        <w:jc w:val="both"/>
        <w:rPr>
          <w:rFonts w:ascii="Times New Roman" w:hAnsi="Times New Roman" w:cs="Times New Roman"/>
          <w:sz w:val="24"/>
          <w:szCs w:val="24"/>
        </w:rPr>
      </w:pPr>
      <w:r>
        <w:rPr>
          <w:rFonts w:ascii="Times New Roman" w:hAnsi="Times New Roman" w:cs="Times New Roman"/>
          <w:sz w:val="24"/>
          <w:szCs w:val="24"/>
        </w:rPr>
        <w:t>Methodology</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This study adopted a descriptive survey research design to examine Multi-Factor Authentication and secure digital learning among computer science undergraduates in universities in Enugu State, Nigeria. The descriptive survey design was considered appropriate because the study involved </w:t>
      </w:r>
      <w:r w:rsidR="000240D2">
        <w:rPr>
          <w:rFonts w:ascii="Times New Roman" w:hAnsi="Times New Roman" w:cs="Times New Roman"/>
          <w:sz w:val="24"/>
          <w:szCs w:val="24"/>
        </w:rPr>
        <w:t>collecting quantitative data from respondents on their utilisation of secure authentication technologies in</w:t>
      </w:r>
      <w:r w:rsidRPr="00541BF2">
        <w:rPr>
          <w:rFonts w:ascii="Times New Roman" w:hAnsi="Times New Roman" w:cs="Times New Roman"/>
          <w:sz w:val="24"/>
          <w:szCs w:val="24"/>
        </w:rPr>
        <w:t xml:space="preserve"> digital learning environments. According to Creswell and Creswell (2018), descriptive survey research designs are suitable for studies that seek to describe behavioural patterns, perceptions, attitudes, and practices within a target population. The design enabled the researcher to obtain relevant information regarding students’ utilisation of Multi-Factor Authentication and Two-Factor Authentication (MFA/2FA) technologies withi</w:t>
      </w:r>
      <w:r w:rsidR="00476BC5">
        <w:rPr>
          <w:rFonts w:ascii="Times New Roman" w:hAnsi="Times New Roman" w:cs="Times New Roman"/>
          <w:sz w:val="24"/>
          <w:szCs w:val="24"/>
        </w:rPr>
        <w:t>n online learning environments.</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The study was conducted in Enugu State, Nigeria. Enugu State is located in the South-East geopolitical zone of Nigeria and hosts several federal, state, and private universities actively implementing digital learning systems and internet-enabled educational technologies. Universities within th</w:t>
      </w:r>
      <w:r w:rsidR="00476BC5">
        <w:rPr>
          <w:rFonts w:ascii="Times New Roman" w:hAnsi="Times New Roman" w:cs="Times New Roman"/>
          <w:sz w:val="24"/>
          <w:szCs w:val="24"/>
        </w:rPr>
        <w:t xml:space="preserve">e state increasingly depend on </w:t>
      </w:r>
      <w:r w:rsidRPr="00541BF2">
        <w:rPr>
          <w:rFonts w:ascii="Times New Roman" w:hAnsi="Times New Roman" w:cs="Times New Roman"/>
          <w:sz w:val="24"/>
          <w:szCs w:val="24"/>
        </w:rPr>
        <w:t>inst</w:t>
      </w:r>
      <w:r w:rsidR="00476BC5">
        <w:rPr>
          <w:rFonts w:ascii="Times New Roman" w:hAnsi="Times New Roman" w:cs="Times New Roman"/>
          <w:sz w:val="24"/>
          <w:szCs w:val="24"/>
        </w:rPr>
        <w:t xml:space="preserve">itutional portals, cloud-based learning systems, virtual classrooms, </w:t>
      </w:r>
      <w:r w:rsidRPr="00541BF2">
        <w:rPr>
          <w:rFonts w:ascii="Times New Roman" w:hAnsi="Times New Roman" w:cs="Times New Roman"/>
          <w:sz w:val="24"/>
          <w:szCs w:val="24"/>
        </w:rPr>
        <w:t>onl</w:t>
      </w:r>
      <w:r w:rsidR="00476BC5">
        <w:rPr>
          <w:rFonts w:ascii="Times New Roman" w:hAnsi="Times New Roman" w:cs="Times New Roman"/>
          <w:sz w:val="24"/>
          <w:szCs w:val="24"/>
        </w:rPr>
        <w:t xml:space="preserve">ine communication technologies, </w:t>
      </w:r>
      <w:r w:rsidRPr="00541BF2">
        <w:rPr>
          <w:rFonts w:ascii="Times New Roman" w:hAnsi="Times New Roman" w:cs="Times New Roman"/>
          <w:sz w:val="24"/>
          <w:szCs w:val="24"/>
        </w:rPr>
        <w:t>and Le</w:t>
      </w:r>
      <w:r w:rsidR="00476BC5">
        <w:rPr>
          <w:rFonts w:ascii="Times New Roman" w:hAnsi="Times New Roman" w:cs="Times New Roman"/>
          <w:sz w:val="24"/>
          <w:szCs w:val="24"/>
        </w:rPr>
        <w:t xml:space="preserve">arning Management Systems (LMS) </w:t>
      </w:r>
      <w:r w:rsidRPr="00541BF2">
        <w:rPr>
          <w:rFonts w:ascii="Times New Roman" w:hAnsi="Times New Roman" w:cs="Times New Roman"/>
          <w:sz w:val="24"/>
          <w:szCs w:val="24"/>
        </w:rPr>
        <w:t>for teaching, learning, assessment, and academic administration. The increasing dependence on digital learning technologies within universities in Enugu State</w:t>
      </w:r>
      <w:r w:rsidR="000240D2">
        <w:rPr>
          <w:rFonts w:ascii="Times New Roman" w:hAnsi="Times New Roman" w:cs="Times New Roman"/>
          <w:sz w:val="24"/>
          <w:szCs w:val="24"/>
        </w:rPr>
        <w:t>, therefore,</w:t>
      </w:r>
      <w:r w:rsidRPr="00541BF2">
        <w:rPr>
          <w:rFonts w:ascii="Times New Roman" w:hAnsi="Times New Roman" w:cs="Times New Roman"/>
          <w:sz w:val="24"/>
          <w:szCs w:val="24"/>
        </w:rPr>
        <w:t xml:space="preserve"> made the state </w:t>
      </w:r>
      <w:r w:rsidR="000240D2">
        <w:rPr>
          <w:rFonts w:ascii="Times New Roman" w:hAnsi="Times New Roman" w:cs="Times New Roman"/>
          <w:sz w:val="24"/>
          <w:szCs w:val="24"/>
        </w:rPr>
        <w:t>an appropriate setting for investigating students’ utilisation of secure authentication technologies in</w:t>
      </w:r>
      <w:r w:rsidR="00476BC5">
        <w:rPr>
          <w:rFonts w:ascii="Times New Roman" w:hAnsi="Times New Roman" w:cs="Times New Roman"/>
          <w:sz w:val="24"/>
          <w:szCs w:val="24"/>
        </w:rPr>
        <w:t xml:space="preserve"> digital learning environments.</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w:t>
      </w:r>
      <w:r w:rsidR="000240D2">
        <w:rPr>
          <w:rFonts w:ascii="Times New Roman" w:hAnsi="Times New Roman" w:cs="Times New Roman"/>
          <w:sz w:val="24"/>
          <w:szCs w:val="24"/>
        </w:rPr>
        <w:t>study population comprised 5,351 computer science undergraduates, including</w:t>
      </w:r>
      <w:r w:rsidRPr="00541BF2">
        <w:rPr>
          <w:rFonts w:ascii="Times New Roman" w:hAnsi="Times New Roman" w:cs="Times New Roman"/>
          <w:sz w:val="24"/>
          <w:szCs w:val="24"/>
        </w:rPr>
        <w:t xml:space="preserve"> 3,544 males and 1,807 females from selected universities in Enugu State, Nige</w:t>
      </w:r>
      <w:r w:rsidR="00476BC5">
        <w:rPr>
          <w:rFonts w:ascii="Times New Roman" w:hAnsi="Times New Roman" w:cs="Times New Roman"/>
          <w:sz w:val="24"/>
          <w:szCs w:val="24"/>
        </w:rPr>
        <w:t xml:space="preserve">ria. </w:t>
      </w:r>
      <w:r w:rsidRPr="00541BF2">
        <w:rPr>
          <w:rFonts w:ascii="Times New Roman" w:hAnsi="Times New Roman" w:cs="Times New Roman"/>
          <w:sz w:val="24"/>
          <w:szCs w:val="24"/>
        </w:rPr>
        <w:t xml:space="preserve">Computer science undergraduates were selected because of their regular interaction with computing systems, internet-enabled platforms, institutional portals, online learning technologies, and cybersecurity-related applications within university environments. Their technological exposure positioned them </w:t>
      </w:r>
      <w:r w:rsidR="000240D2">
        <w:rPr>
          <w:rFonts w:ascii="Times New Roman" w:hAnsi="Times New Roman" w:cs="Times New Roman"/>
          <w:sz w:val="24"/>
          <w:szCs w:val="24"/>
        </w:rPr>
        <w:t xml:space="preserve">to provide informed responses on the utilisation of secure authentication </w:t>
      </w:r>
      <w:r w:rsidRPr="00541BF2">
        <w:rPr>
          <w:rFonts w:ascii="Times New Roman" w:hAnsi="Times New Roman" w:cs="Times New Roman"/>
          <w:sz w:val="24"/>
          <w:szCs w:val="24"/>
        </w:rPr>
        <w:t>w</w:t>
      </w:r>
      <w:r w:rsidR="00476BC5">
        <w:rPr>
          <w:rFonts w:ascii="Times New Roman" w:hAnsi="Times New Roman" w:cs="Times New Roman"/>
          <w:sz w:val="24"/>
          <w:szCs w:val="24"/>
        </w:rPr>
        <w:t>ithin digital learning systems.</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w:t>
      </w:r>
      <w:r w:rsidR="000240D2">
        <w:rPr>
          <w:rFonts w:ascii="Times New Roman" w:hAnsi="Times New Roman" w:cs="Times New Roman"/>
          <w:sz w:val="24"/>
          <w:szCs w:val="24"/>
        </w:rPr>
        <w:t>study sample comprised 486 respondents, including</w:t>
      </w:r>
      <w:r w:rsidRPr="00541BF2">
        <w:rPr>
          <w:rFonts w:ascii="Times New Roman" w:hAnsi="Times New Roman" w:cs="Times New Roman"/>
          <w:sz w:val="24"/>
          <w:szCs w:val="24"/>
        </w:rPr>
        <w:t xml:space="preserve"> 295 males and 191 females. The study adopted a multi-stage proportionate stratified random sampling technique. </w:t>
      </w:r>
    </w:p>
    <w:p w:rsidR="009C5C36" w:rsidRPr="00541BF2" w:rsidRDefault="009C5C36" w:rsidP="00541BF2">
      <w:pPr>
        <w:jc w:val="both"/>
        <w:rPr>
          <w:rFonts w:ascii="Times New Roman" w:hAnsi="Times New Roman" w:cs="Times New Roman"/>
          <w:sz w:val="24"/>
          <w:szCs w:val="24"/>
        </w:rPr>
      </w:pPr>
    </w:p>
    <w:p w:rsidR="009C5C36" w:rsidRPr="00541BF2" w:rsidRDefault="000240D2" w:rsidP="00541BF2">
      <w:pPr>
        <w:jc w:val="both"/>
        <w:rPr>
          <w:rFonts w:ascii="Times New Roman" w:hAnsi="Times New Roman" w:cs="Times New Roman"/>
          <w:sz w:val="24"/>
          <w:szCs w:val="24"/>
        </w:rPr>
      </w:pPr>
      <w:r>
        <w:rPr>
          <w:rFonts w:ascii="Times New Roman" w:hAnsi="Times New Roman" w:cs="Times New Roman"/>
          <w:sz w:val="24"/>
          <w:szCs w:val="24"/>
        </w:rPr>
        <w:t>A proportionate</w:t>
      </w:r>
      <w:r w:rsidR="009C5C36" w:rsidRPr="00541BF2">
        <w:rPr>
          <w:rFonts w:ascii="Times New Roman" w:hAnsi="Times New Roman" w:cs="Times New Roman"/>
          <w:sz w:val="24"/>
          <w:szCs w:val="24"/>
        </w:rPr>
        <w:t xml:space="preserve"> stratified sampling technique was subsequently used to ensure adequate representation across the identified university categories. This procedure resulted in the selection of one federal university, one state university, and two private universities. In the second stage, </w:t>
      </w:r>
      <w:r>
        <w:rPr>
          <w:rFonts w:ascii="Times New Roman" w:hAnsi="Times New Roman" w:cs="Times New Roman"/>
          <w:sz w:val="24"/>
          <w:szCs w:val="24"/>
        </w:rPr>
        <w:t xml:space="preserve">the </w:t>
      </w:r>
      <w:r w:rsidR="009C5C36" w:rsidRPr="00541BF2">
        <w:rPr>
          <w:rFonts w:ascii="Times New Roman" w:hAnsi="Times New Roman" w:cs="Times New Roman"/>
          <w:sz w:val="24"/>
          <w:szCs w:val="24"/>
        </w:rPr>
        <w:t xml:space="preserve">proportionate stratified sampling technique was employed within the selected universities to draw respondents from the Department of Computer Science. </w:t>
      </w:r>
      <w:r>
        <w:rPr>
          <w:rFonts w:ascii="Times New Roman" w:hAnsi="Times New Roman" w:cs="Times New Roman"/>
          <w:sz w:val="24"/>
          <w:szCs w:val="24"/>
        </w:rPr>
        <w:t xml:space="preserve">10% of the total </w:t>
      </w:r>
      <w:r>
        <w:rPr>
          <w:rFonts w:ascii="Times New Roman" w:hAnsi="Times New Roman" w:cs="Times New Roman"/>
          <w:sz w:val="24"/>
          <w:szCs w:val="24"/>
        </w:rPr>
        <w:lastRenderedPageBreak/>
        <w:t>population of computer science undergraduates across the selected universities was proportionately sampled</w:t>
      </w:r>
      <w:r w:rsidR="009C5C36" w:rsidRPr="00541BF2">
        <w:rPr>
          <w:rFonts w:ascii="Times New Roman" w:hAnsi="Times New Roman" w:cs="Times New Roman"/>
          <w:sz w:val="24"/>
          <w:szCs w:val="24"/>
        </w:rPr>
        <w:t xml:space="preserve"> for the study. </w:t>
      </w:r>
      <w:r>
        <w:rPr>
          <w:rFonts w:ascii="Times New Roman" w:hAnsi="Times New Roman" w:cs="Times New Roman"/>
          <w:sz w:val="24"/>
          <w:szCs w:val="24"/>
        </w:rPr>
        <w:t>A simple random sampling technique was subsequently used to select respondents from</w:t>
      </w:r>
      <w:r w:rsidR="009C5C36" w:rsidRPr="00541BF2">
        <w:rPr>
          <w:rFonts w:ascii="Times New Roman" w:hAnsi="Times New Roman" w:cs="Times New Roman"/>
          <w:sz w:val="24"/>
          <w:szCs w:val="24"/>
        </w:rPr>
        <w:t xml:space="preserve"> each insti</w:t>
      </w:r>
      <w:r w:rsidR="00476BC5">
        <w:rPr>
          <w:rFonts w:ascii="Times New Roman" w:hAnsi="Times New Roman" w:cs="Times New Roman"/>
          <w:sz w:val="24"/>
          <w:szCs w:val="24"/>
        </w:rPr>
        <w:t>tution.</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Data for the study were collected using a s</w:t>
      </w:r>
      <w:r w:rsidR="00476BC5">
        <w:rPr>
          <w:rFonts w:ascii="Times New Roman" w:hAnsi="Times New Roman" w:cs="Times New Roman"/>
          <w:sz w:val="24"/>
          <w:szCs w:val="24"/>
        </w:rPr>
        <w:t xml:space="preserve">tructured questionnaire titled </w:t>
      </w:r>
      <w:r w:rsidRPr="00541BF2">
        <w:rPr>
          <w:rFonts w:ascii="Times New Roman" w:hAnsi="Times New Roman" w:cs="Times New Roman"/>
          <w:sz w:val="24"/>
          <w:szCs w:val="24"/>
        </w:rPr>
        <w:t>Cybersecurity Application Utilisation for Digital L</w:t>
      </w:r>
      <w:r w:rsidR="00476BC5">
        <w:rPr>
          <w:rFonts w:ascii="Times New Roman" w:hAnsi="Times New Roman" w:cs="Times New Roman"/>
          <w:sz w:val="24"/>
          <w:szCs w:val="24"/>
        </w:rPr>
        <w:t>earning Questionnaire (CAUDLQ).</w:t>
      </w:r>
      <w:r w:rsidRPr="00541BF2">
        <w:rPr>
          <w:rFonts w:ascii="Times New Roman" w:hAnsi="Times New Roman" w:cs="Times New Roman"/>
          <w:sz w:val="24"/>
          <w:szCs w:val="24"/>
        </w:rPr>
        <w:t xml:space="preserve"> </w:t>
      </w:r>
      <w:r w:rsidR="000240D2">
        <w:rPr>
          <w:rFonts w:ascii="Times New Roman" w:hAnsi="Times New Roman" w:cs="Times New Roman"/>
          <w:sz w:val="24"/>
          <w:szCs w:val="24"/>
        </w:rPr>
        <w:t>The researcher developed the instrument</w:t>
      </w:r>
      <w:r w:rsidRPr="00541BF2">
        <w:rPr>
          <w:rFonts w:ascii="Times New Roman" w:hAnsi="Times New Roman" w:cs="Times New Roman"/>
          <w:sz w:val="24"/>
          <w:szCs w:val="24"/>
        </w:rPr>
        <w:t xml:space="preserve"> based on the </w:t>
      </w:r>
      <w:r w:rsidR="000240D2">
        <w:rPr>
          <w:rFonts w:ascii="Times New Roman" w:hAnsi="Times New Roman" w:cs="Times New Roman"/>
          <w:sz w:val="24"/>
          <w:szCs w:val="24"/>
        </w:rPr>
        <w:t>study's objectives and the relevant literature on the utilisation of cybersecurity applications in</w:t>
      </w:r>
      <w:r w:rsidRPr="00541BF2">
        <w:rPr>
          <w:rFonts w:ascii="Times New Roman" w:hAnsi="Times New Roman" w:cs="Times New Roman"/>
          <w:sz w:val="24"/>
          <w:szCs w:val="24"/>
        </w:rPr>
        <w:t xml:space="preserve"> digital learning environments. The questionnaire consisted of two sections. Section </w:t>
      </w:r>
      <w:proofErr w:type="gramStart"/>
      <w:r w:rsidRPr="00541BF2">
        <w:rPr>
          <w:rFonts w:ascii="Times New Roman" w:hAnsi="Times New Roman" w:cs="Times New Roman"/>
          <w:sz w:val="24"/>
          <w:szCs w:val="24"/>
        </w:rPr>
        <w:t>A</w:t>
      </w:r>
      <w:proofErr w:type="gramEnd"/>
      <w:r w:rsidRPr="00541BF2">
        <w:rPr>
          <w:rFonts w:ascii="Times New Roman" w:hAnsi="Times New Roman" w:cs="Times New Roman"/>
          <w:sz w:val="24"/>
          <w:szCs w:val="24"/>
        </w:rPr>
        <w:t xml:space="preserve"> elicited information on respondents’ demographic characteristics</w:t>
      </w:r>
      <w:r w:rsidR="000240D2">
        <w:rPr>
          <w:rFonts w:ascii="Times New Roman" w:hAnsi="Times New Roman" w:cs="Times New Roman"/>
          <w:sz w:val="24"/>
          <w:szCs w:val="24"/>
        </w:rPr>
        <w:t>,</w:t>
      </w:r>
      <w:r w:rsidRPr="00541BF2">
        <w:rPr>
          <w:rFonts w:ascii="Times New Roman" w:hAnsi="Times New Roman" w:cs="Times New Roman"/>
          <w:sz w:val="24"/>
          <w:szCs w:val="24"/>
        </w:rPr>
        <w:t xml:space="preserve"> such as gender, institution, and academic level, while Section B contained questionnaire items relating to students’ utilisation of MFA/2FA technologies within digital learning environments.</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instrument </w:t>
      </w:r>
      <w:r w:rsidR="000240D2">
        <w:rPr>
          <w:rFonts w:ascii="Times New Roman" w:hAnsi="Times New Roman" w:cs="Times New Roman"/>
          <w:sz w:val="24"/>
          <w:szCs w:val="24"/>
        </w:rPr>
        <w:t>underwent</w:t>
      </w:r>
      <w:r w:rsidRPr="00541BF2">
        <w:rPr>
          <w:rFonts w:ascii="Times New Roman" w:hAnsi="Times New Roman" w:cs="Times New Roman"/>
          <w:sz w:val="24"/>
          <w:szCs w:val="24"/>
        </w:rPr>
        <w:t xml:space="preserve"> face and content validation by three experts. Two experts we</w:t>
      </w:r>
      <w:r w:rsidR="00476BC5">
        <w:rPr>
          <w:rFonts w:ascii="Times New Roman" w:hAnsi="Times New Roman" w:cs="Times New Roman"/>
          <w:sz w:val="24"/>
          <w:szCs w:val="24"/>
        </w:rPr>
        <w:t>re drawn from the Department of General Studies and Digital Literacy</w:t>
      </w:r>
      <w:r w:rsidRPr="00541BF2">
        <w:rPr>
          <w:rFonts w:ascii="Times New Roman" w:hAnsi="Times New Roman" w:cs="Times New Roman"/>
          <w:sz w:val="24"/>
          <w:szCs w:val="24"/>
        </w:rPr>
        <w:t xml:space="preserve">, </w:t>
      </w:r>
      <w:r w:rsidR="000240D2">
        <w:rPr>
          <w:rFonts w:ascii="Times New Roman" w:hAnsi="Times New Roman" w:cs="Times New Roman"/>
          <w:sz w:val="24"/>
          <w:szCs w:val="24"/>
        </w:rPr>
        <w:t xml:space="preserve">and one </w:t>
      </w:r>
      <w:r w:rsidRPr="00541BF2">
        <w:rPr>
          <w:rFonts w:ascii="Times New Roman" w:hAnsi="Times New Roman" w:cs="Times New Roman"/>
          <w:sz w:val="24"/>
          <w:szCs w:val="24"/>
        </w:rPr>
        <w:t xml:space="preserve">from the Department of Measurement and Evaluation. The validators carefully examined </w:t>
      </w:r>
      <w:r w:rsidR="00476BC5">
        <w:rPr>
          <w:rFonts w:ascii="Times New Roman" w:hAnsi="Times New Roman" w:cs="Times New Roman"/>
          <w:sz w:val="24"/>
          <w:szCs w:val="24"/>
        </w:rPr>
        <w:t xml:space="preserve">the instrument </w:t>
      </w:r>
      <w:r w:rsidR="00F62417">
        <w:rPr>
          <w:rFonts w:ascii="Times New Roman" w:hAnsi="Times New Roman" w:cs="Times New Roman"/>
          <w:sz w:val="24"/>
          <w:szCs w:val="24"/>
        </w:rPr>
        <w:t xml:space="preserve">for clarity of language, the relevance of the questionnaire items, the adequacy of content coverage, the suitability of the measurement scale, and </w:t>
      </w:r>
      <w:r w:rsidR="000240D2">
        <w:rPr>
          <w:rFonts w:ascii="Times New Roman" w:hAnsi="Times New Roman" w:cs="Times New Roman"/>
          <w:sz w:val="24"/>
          <w:szCs w:val="24"/>
        </w:rPr>
        <w:t>alignment with the study's objectives</w:t>
      </w:r>
      <w:r w:rsidR="00476BC5">
        <w:rPr>
          <w:rFonts w:ascii="Times New Roman" w:hAnsi="Times New Roman" w:cs="Times New Roman"/>
          <w:sz w:val="24"/>
          <w:szCs w:val="24"/>
        </w:rPr>
        <w:t>.</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Suggestions and corrections </w:t>
      </w:r>
      <w:r w:rsidR="000240D2">
        <w:rPr>
          <w:rFonts w:ascii="Times New Roman" w:hAnsi="Times New Roman" w:cs="Times New Roman"/>
          <w:sz w:val="24"/>
          <w:szCs w:val="24"/>
        </w:rPr>
        <w:t>from the experts were incorporated before the instrument's final administration</w:t>
      </w:r>
      <w:r w:rsidR="00476BC5">
        <w:rPr>
          <w:rFonts w:ascii="Times New Roman" w:hAnsi="Times New Roman" w:cs="Times New Roman"/>
          <w:sz w:val="24"/>
          <w:szCs w:val="24"/>
        </w:rPr>
        <w:t>.</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reliability of the instrument was established using </w:t>
      </w:r>
      <w:proofErr w:type="spellStart"/>
      <w:r w:rsidRPr="00541BF2">
        <w:rPr>
          <w:rFonts w:ascii="Times New Roman" w:hAnsi="Times New Roman" w:cs="Times New Roman"/>
          <w:sz w:val="24"/>
          <w:szCs w:val="24"/>
        </w:rPr>
        <w:t>Cronbach’s</w:t>
      </w:r>
      <w:proofErr w:type="spellEnd"/>
      <w:r w:rsidRPr="00541BF2">
        <w:rPr>
          <w:rFonts w:ascii="Times New Roman" w:hAnsi="Times New Roman" w:cs="Times New Roman"/>
          <w:sz w:val="24"/>
          <w:szCs w:val="24"/>
        </w:rPr>
        <w:t xml:space="preserve"> Alpha statistical technique. The instrument was </w:t>
      </w:r>
      <w:r w:rsidR="000240D2">
        <w:rPr>
          <w:rFonts w:ascii="Times New Roman" w:hAnsi="Times New Roman" w:cs="Times New Roman"/>
          <w:sz w:val="24"/>
          <w:szCs w:val="24"/>
        </w:rPr>
        <w:t xml:space="preserve">pilot tested with 30 computer science undergraduates from universities outside the study area who possessed characteristics similar to those of </w:t>
      </w:r>
      <w:r w:rsidRPr="00541BF2">
        <w:rPr>
          <w:rFonts w:ascii="Times New Roman" w:hAnsi="Times New Roman" w:cs="Times New Roman"/>
          <w:sz w:val="24"/>
          <w:szCs w:val="24"/>
        </w:rPr>
        <w:t xml:space="preserve">the target population. Data collected from the pilot study were analysed using </w:t>
      </w:r>
      <w:r w:rsidR="000240D2">
        <w:rPr>
          <w:rFonts w:ascii="Times New Roman" w:hAnsi="Times New Roman" w:cs="Times New Roman"/>
          <w:sz w:val="24"/>
          <w:szCs w:val="24"/>
        </w:rPr>
        <w:t xml:space="preserve">the Statistical Package for the </w:t>
      </w:r>
      <w:r w:rsidRPr="00541BF2">
        <w:rPr>
          <w:rFonts w:ascii="Times New Roman" w:hAnsi="Times New Roman" w:cs="Times New Roman"/>
          <w:sz w:val="24"/>
          <w:szCs w:val="24"/>
        </w:rPr>
        <w:t xml:space="preserve">Social Sciences (SPSS). The reliability coefficient obtained for the MFA/2FA cluster was 0.86, indicating high internal consistency of the instrument. According to </w:t>
      </w:r>
      <w:proofErr w:type="spellStart"/>
      <w:r w:rsidRPr="00541BF2">
        <w:rPr>
          <w:rFonts w:ascii="Times New Roman" w:hAnsi="Times New Roman" w:cs="Times New Roman"/>
          <w:sz w:val="24"/>
          <w:szCs w:val="24"/>
        </w:rPr>
        <w:t>Nunnally</w:t>
      </w:r>
      <w:proofErr w:type="spellEnd"/>
      <w:r w:rsidRPr="00541BF2">
        <w:rPr>
          <w:rFonts w:ascii="Times New Roman" w:hAnsi="Times New Roman" w:cs="Times New Roman"/>
          <w:sz w:val="24"/>
          <w:szCs w:val="24"/>
        </w:rPr>
        <w:t xml:space="preserve"> and Bernstein (1994), reliability coefficients above 0.70 are considered acceptable for education</w:t>
      </w:r>
      <w:r w:rsidR="00476BC5">
        <w:rPr>
          <w:rFonts w:ascii="Times New Roman" w:hAnsi="Times New Roman" w:cs="Times New Roman"/>
          <w:sz w:val="24"/>
          <w:szCs w:val="24"/>
        </w:rPr>
        <w:t>al and social science research.</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researcher administered the questionnaire directly to respondents with the assistance of trained research assistants. The respondents were informed about the purpose of the study and assured that all information provided would be treated confidentially and used strictly for academic purposes. Copies of the questionnaire were retrieved immediately after completion to minimise loss and ensure </w:t>
      </w:r>
      <w:r w:rsidR="000240D2">
        <w:rPr>
          <w:rFonts w:ascii="Times New Roman" w:hAnsi="Times New Roman" w:cs="Times New Roman"/>
          <w:sz w:val="24"/>
          <w:szCs w:val="24"/>
        </w:rPr>
        <w:t xml:space="preserve">a </w:t>
      </w:r>
      <w:r w:rsidRPr="00541BF2">
        <w:rPr>
          <w:rFonts w:ascii="Times New Roman" w:hAnsi="Times New Roman" w:cs="Times New Roman"/>
          <w:sz w:val="24"/>
          <w:szCs w:val="24"/>
        </w:rPr>
        <w:t>high response</w:t>
      </w:r>
      <w:r w:rsidR="00476BC5">
        <w:rPr>
          <w:rFonts w:ascii="Times New Roman" w:hAnsi="Times New Roman" w:cs="Times New Roman"/>
          <w:sz w:val="24"/>
          <w:szCs w:val="24"/>
        </w:rPr>
        <w:t xml:space="preserve"> rate.</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Data collected for the study were analysed using </w:t>
      </w:r>
      <w:r w:rsidR="000240D2">
        <w:rPr>
          <w:rFonts w:ascii="Times New Roman" w:hAnsi="Times New Roman" w:cs="Times New Roman"/>
          <w:sz w:val="24"/>
          <w:szCs w:val="24"/>
        </w:rPr>
        <w:t xml:space="preserve">the Statistical Package for the </w:t>
      </w:r>
      <w:r w:rsidRPr="00541BF2">
        <w:rPr>
          <w:rFonts w:ascii="Times New Roman" w:hAnsi="Times New Roman" w:cs="Times New Roman"/>
          <w:sz w:val="24"/>
          <w:szCs w:val="24"/>
        </w:rPr>
        <w:t xml:space="preserve">Social Sciences (SPSS). </w:t>
      </w:r>
      <w:r w:rsidR="000240D2">
        <w:rPr>
          <w:rFonts w:ascii="Times New Roman" w:hAnsi="Times New Roman" w:cs="Times New Roman"/>
          <w:sz w:val="24"/>
          <w:szCs w:val="24"/>
        </w:rPr>
        <w:t xml:space="preserve">The mean and standard deviation were used to answer the research questions, while the independent-samples t-test was used to test the hypotheses at the </w:t>
      </w:r>
      <w:r w:rsidRPr="00541BF2">
        <w:rPr>
          <w:rFonts w:ascii="Times New Roman" w:hAnsi="Times New Roman" w:cs="Times New Roman"/>
          <w:sz w:val="24"/>
          <w:szCs w:val="24"/>
        </w:rPr>
        <w:t>0.05 level of significance. The criterion mean used for interpretation was as follows:</w:t>
      </w:r>
    </w:p>
    <w:p w:rsidR="00476BC5"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3.50–4.00 = Very Great Extent,</w:t>
      </w:r>
    </w:p>
    <w:p w:rsidR="00476BC5" w:rsidRDefault="00476BC5" w:rsidP="00541BF2">
      <w:pPr>
        <w:jc w:val="both"/>
        <w:rPr>
          <w:rFonts w:ascii="Times New Roman" w:hAnsi="Times New Roman" w:cs="Times New Roman"/>
          <w:sz w:val="24"/>
          <w:szCs w:val="24"/>
        </w:rPr>
      </w:pPr>
      <w:r>
        <w:rPr>
          <w:rFonts w:ascii="Times New Roman" w:hAnsi="Times New Roman" w:cs="Times New Roman"/>
          <w:sz w:val="24"/>
          <w:szCs w:val="24"/>
        </w:rPr>
        <w:t>2.50–3.49 = Great Extent,</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1.50–2.49 = Low Extent,</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1.00–1.49 = Very Low Extent.</w:t>
      </w:r>
    </w:p>
    <w:p w:rsidR="009C5C36" w:rsidRPr="00476BC5" w:rsidRDefault="009C5C36" w:rsidP="00541BF2">
      <w:pPr>
        <w:jc w:val="both"/>
        <w:rPr>
          <w:rFonts w:ascii="Times New Roman" w:hAnsi="Times New Roman" w:cs="Times New Roman"/>
          <w:b/>
          <w:sz w:val="24"/>
          <w:szCs w:val="24"/>
        </w:rPr>
      </w:pPr>
      <w:r w:rsidRPr="00476BC5">
        <w:rPr>
          <w:rFonts w:ascii="Times New Roman" w:hAnsi="Times New Roman" w:cs="Times New Roman"/>
          <w:b/>
          <w:sz w:val="24"/>
          <w:szCs w:val="24"/>
        </w:rPr>
        <w:t>Results</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lastRenderedPageBreak/>
        <w:t xml:space="preserve">This section presents the analysis of </w:t>
      </w:r>
      <w:r w:rsidR="000240D2">
        <w:rPr>
          <w:rFonts w:ascii="Times New Roman" w:hAnsi="Times New Roman" w:cs="Times New Roman"/>
          <w:sz w:val="24"/>
          <w:szCs w:val="24"/>
        </w:rPr>
        <w:t>the data collected for the study, based on the research questions and hypotheses that guided it</w:t>
      </w:r>
      <w:r w:rsidRPr="00541BF2">
        <w:rPr>
          <w:rFonts w:ascii="Times New Roman" w:hAnsi="Times New Roman" w:cs="Times New Roman"/>
          <w:sz w:val="24"/>
          <w:szCs w:val="24"/>
        </w:rPr>
        <w:t xml:space="preserve">. Mean and standard deviation were used to answer the research questions, </w:t>
      </w:r>
      <w:r w:rsidR="000240D2">
        <w:rPr>
          <w:rFonts w:ascii="Times New Roman" w:hAnsi="Times New Roman" w:cs="Times New Roman"/>
          <w:sz w:val="24"/>
          <w:szCs w:val="24"/>
        </w:rPr>
        <w:t xml:space="preserve">and an independent-samples t-test was used to test the hypotheses at the </w:t>
      </w:r>
      <w:r w:rsidRPr="00541BF2">
        <w:rPr>
          <w:rFonts w:ascii="Times New Roman" w:hAnsi="Times New Roman" w:cs="Times New Roman"/>
          <w:sz w:val="24"/>
          <w:szCs w:val="24"/>
        </w:rPr>
        <w:t>0.05 level of significance.</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Research Question One</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To what extent do computer science undergraduates utilise Multi-Factor Authentication and Two-Factor Authentication (MFA/2FA) technologies within</w:t>
      </w:r>
      <w:r w:rsidRPr="00541BF2">
        <w:rPr>
          <w:rFonts w:ascii="Times New Roman" w:hAnsi="Times New Roman" w:cs="Times New Roman"/>
          <w:sz w:val="24"/>
          <w:szCs w:val="24"/>
        </w:rPr>
        <w:t xml:space="preserve"> digital learning environments?</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Table 1: Mean and Standard Deviation Scores on the Utilisation of MFA/2FA Technologies among Computer Science Undergraduates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50"/>
        <w:gridCol w:w="3937"/>
        <w:gridCol w:w="841"/>
        <w:gridCol w:w="480"/>
        <w:gridCol w:w="900"/>
        <w:gridCol w:w="1023"/>
        <w:gridCol w:w="480"/>
        <w:gridCol w:w="915"/>
      </w:tblGrid>
      <w:tr w:rsidR="009C5C36" w:rsidRPr="009C5C36" w:rsidTr="009C5C36">
        <w:trPr>
          <w:tblHeader/>
          <w:tblCellSpacing w:w="15" w:type="dxa"/>
        </w:trPr>
        <w:tc>
          <w:tcPr>
            <w:tcW w:w="0" w:type="auto"/>
            <w:tcBorders>
              <w:top w:val="single" w:sz="4" w:space="0" w:color="auto"/>
              <w:bottom w:val="single" w:sz="4" w:space="0" w:color="auto"/>
            </w:tcBorders>
            <w:vAlign w:val="center"/>
            <w:hideMark/>
          </w:tcPr>
          <w:p w:rsidR="009C5C36" w:rsidRPr="009C5C36" w:rsidRDefault="009C5C36" w:rsidP="00541BF2">
            <w:pPr>
              <w:spacing w:after="0" w:line="240" w:lineRule="auto"/>
              <w:jc w:val="both"/>
              <w:rPr>
                <w:rFonts w:ascii="Times New Roman" w:eastAsia="Times New Roman" w:hAnsi="Times New Roman" w:cs="Times New Roman"/>
                <w:b/>
                <w:bCs/>
                <w:sz w:val="24"/>
                <w:szCs w:val="24"/>
                <w:lang w:eastAsia="en-GB"/>
              </w:rPr>
            </w:pPr>
            <w:r w:rsidRPr="009C5C36">
              <w:rPr>
                <w:rFonts w:ascii="Times New Roman" w:eastAsia="Times New Roman" w:hAnsi="Times New Roman" w:cs="Times New Roman"/>
                <w:b/>
                <w:bCs/>
                <w:sz w:val="24"/>
                <w:szCs w:val="24"/>
                <w:lang w:eastAsia="en-GB"/>
              </w:rPr>
              <w:t>S/N</w:t>
            </w:r>
          </w:p>
        </w:tc>
        <w:tc>
          <w:tcPr>
            <w:tcW w:w="0" w:type="auto"/>
            <w:tcBorders>
              <w:top w:val="single" w:sz="4" w:space="0" w:color="auto"/>
              <w:bottom w:val="single" w:sz="4" w:space="0" w:color="auto"/>
            </w:tcBorders>
            <w:vAlign w:val="center"/>
            <w:hideMark/>
          </w:tcPr>
          <w:p w:rsidR="009C5C36" w:rsidRPr="009C5C36" w:rsidRDefault="009C5C36" w:rsidP="00541BF2">
            <w:pPr>
              <w:spacing w:after="0" w:line="240" w:lineRule="auto"/>
              <w:jc w:val="both"/>
              <w:rPr>
                <w:rFonts w:ascii="Times New Roman" w:eastAsia="Times New Roman" w:hAnsi="Times New Roman" w:cs="Times New Roman"/>
                <w:b/>
                <w:bCs/>
                <w:sz w:val="24"/>
                <w:szCs w:val="24"/>
                <w:lang w:eastAsia="en-GB"/>
              </w:rPr>
            </w:pPr>
            <w:r w:rsidRPr="009C5C36">
              <w:rPr>
                <w:rFonts w:ascii="Times New Roman" w:eastAsia="Times New Roman" w:hAnsi="Times New Roman" w:cs="Times New Roman"/>
                <w:b/>
                <w:bCs/>
                <w:sz w:val="24"/>
                <w:szCs w:val="24"/>
                <w:lang w:eastAsia="en-GB"/>
              </w:rPr>
              <w:t>Items</w:t>
            </w:r>
          </w:p>
        </w:tc>
        <w:tc>
          <w:tcPr>
            <w:tcW w:w="0" w:type="auto"/>
            <w:tcBorders>
              <w:top w:val="single" w:sz="4" w:space="0" w:color="auto"/>
              <w:bottom w:val="single" w:sz="4" w:space="0" w:color="auto"/>
            </w:tcBorders>
            <w:vAlign w:val="center"/>
            <w:hideMark/>
          </w:tcPr>
          <w:p w:rsidR="009C5C36" w:rsidRPr="009C5C36" w:rsidRDefault="009C5C36" w:rsidP="00541BF2">
            <w:pPr>
              <w:spacing w:after="0" w:line="240" w:lineRule="auto"/>
              <w:jc w:val="both"/>
              <w:rPr>
                <w:rFonts w:ascii="Times New Roman" w:eastAsia="Times New Roman" w:hAnsi="Times New Roman" w:cs="Times New Roman"/>
                <w:b/>
                <w:bCs/>
                <w:sz w:val="24"/>
                <w:szCs w:val="24"/>
                <w:lang w:eastAsia="en-GB"/>
              </w:rPr>
            </w:pPr>
            <w:r w:rsidRPr="009C5C36">
              <w:rPr>
                <w:rFonts w:ascii="Times New Roman" w:eastAsia="Times New Roman" w:hAnsi="Times New Roman" w:cs="Times New Roman"/>
                <w:b/>
                <w:bCs/>
                <w:sz w:val="24"/>
                <w:szCs w:val="24"/>
                <w:lang w:eastAsia="en-GB"/>
              </w:rPr>
              <w:t>Male Mean</w:t>
            </w:r>
          </w:p>
        </w:tc>
        <w:tc>
          <w:tcPr>
            <w:tcW w:w="0" w:type="auto"/>
            <w:tcBorders>
              <w:top w:val="single" w:sz="4" w:space="0" w:color="auto"/>
              <w:bottom w:val="single" w:sz="4" w:space="0" w:color="auto"/>
            </w:tcBorders>
            <w:vAlign w:val="center"/>
            <w:hideMark/>
          </w:tcPr>
          <w:p w:rsidR="009C5C36" w:rsidRPr="009C5C36" w:rsidRDefault="009C5C36" w:rsidP="00541BF2">
            <w:pPr>
              <w:spacing w:after="0" w:line="240" w:lineRule="auto"/>
              <w:jc w:val="both"/>
              <w:rPr>
                <w:rFonts w:ascii="Times New Roman" w:eastAsia="Times New Roman" w:hAnsi="Times New Roman" w:cs="Times New Roman"/>
                <w:b/>
                <w:bCs/>
                <w:sz w:val="24"/>
                <w:szCs w:val="24"/>
                <w:lang w:eastAsia="en-GB"/>
              </w:rPr>
            </w:pPr>
            <w:r w:rsidRPr="009C5C36">
              <w:rPr>
                <w:rFonts w:ascii="Times New Roman" w:eastAsia="Times New Roman" w:hAnsi="Times New Roman" w:cs="Times New Roman"/>
                <w:b/>
                <w:bCs/>
                <w:sz w:val="24"/>
                <w:szCs w:val="24"/>
                <w:lang w:eastAsia="en-GB"/>
              </w:rPr>
              <w:t>SD</w:t>
            </w:r>
          </w:p>
        </w:tc>
        <w:tc>
          <w:tcPr>
            <w:tcW w:w="0" w:type="auto"/>
            <w:tcBorders>
              <w:top w:val="single" w:sz="4" w:space="0" w:color="auto"/>
              <w:bottom w:val="single" w:sz="4" w:space="0" w:color="auto"/>
            </w:tcBorders>
            <w:vAlign w:val="center"/>
            <w:hideMark/>
          </w:tcPr>
          <w:p w:rsidR="009C5C36" w:rsidRPr="009C5C36" w:rsidRDefault="009C5C36" w:rsidP="00541BF2">
            <w:pPr>
              <w:spacing w:after="0" w:line="240" w:lineRule="auto"/>
              <w:jc w:val="both"/>
              <w:rPr>
                <w:rFonts w:ascii="Times New Roman" w:eastAsia="Times New Roman" w:hAnsi="Times New Roman" w:cs="Times New Roman"/>
                <w:b/>
                <w:bCs/>
                <w:sz w:val="24"/>
                <w:szCs w:val="24"/>
                <w:lang w:eastAsia="en-GB"/>
              </w:rPr>
            </w:pPr>
            <w:r w:rsidRPr="009C5C36">
              <w:rPr>
                <w:rFonts w:ascii="Times New Roman" w:eastAsia="Times New Roman" w:hAnsi="Times New Roman" w:cs="Times New Roman"/>
                <w:b/>
                <w:bCs/>
                <w:sz w:val="24"/>
                <w:szCs w:val="24"/>
                <w:lang w:eastAsia="en-GB"/>
              </w:rPr>
              <w:t>Remark</w:t>
            </w:r>
          </w:p>
        </w:tc>
        <w:tc>
          <w:tcPr>
            <w:tcW w:w="0" w:type="auto"/>
            <w:tcBorders>
              <w:top w:val="single" w:sz="4" w:space="0" w:color="auto"/>
              <w:bottom w:val="single" w:sz="4" w:space="0" w:color="auto"/>
            </w:tcBorders>
            <w:vAlign w:val="center"/>
            <w:hideMark/>
          </w:tcPr>
          <w:p w:rsidR="009C5C36" w:rsidRPr="009C5C36" w:rsidRDefault="009C5C36" w:rsidP="00541BF2">
            <w:pPr>
              <w:spacing w:after="0" w:line="240" w:lineRule="auto"/>
              <w:jc w:val="both"/>
              <w:rPr>
                <w:rFonts w:ascii="Times New Roman" w:eastAsia="Times New Roman" w:hAnsi="Times New Roman" w:cs="Times New Roman"/>
                <w:b/>
                <w:bCs/>
                <w:sz w:val="24"/>
                <w:szCs w:val="24"/>
                <w:lang w:eastAsia="en-GB"/>
              </w:rPr>
            </w:pPr>
            <w:r w:rsidRPr="009C5C36">
              <w:rPr>
                <w:rFonts w:ascii="Times New Roman" w:eastAsia="Times New Roman" w:hAnsi="Times New Roman" w:cs="Times New Roman"/>
                <w:b/>
                <w:bCs/>
                <w:sz w:val="24"/>
                <w:szCs w:val="24"/>
                <w:lang w:eastAsia="en-GB"/>
              </w:rPr>
              <w:t>Female Mean</w:t>
            </w:r>
          </w:p>
        </w:tc>
        <w:tc>
          <w:tcPr>
            <w:tcW w:w="0" w:type="auto"/>
            <w:tcBorders>
              <w:top w:val="single" w:sz="4" w:space="0" w:color="auto"/>
              <w:bottom w:val="single" w:sz="4" w:space="0" w:color="auto"/>
            </w:tcBorders>
            <w:vAlign w:val="center"/>
            <w:hideMark/>
          </w:tcPr>
          <w:p w:rsidR="009C5C36" w:rsidRPr="009C5C36" w:rsidRDefault="009C5C36" w:rsidP="00541BF2">
            <w:pPr>
              <w:spacing w:after="0" w:line="240" w:lineRule="auto"/>
              <w:jc w:val="both"/>
              <w:rPr>
                <w:rFonts w:ascii="Times New Roman" w:eastAsia="Times New Roman" w:hAnsi="Times New Roman" w:cs="Times New Roman"/>
                <w:b/>
                <w:bCs/>
                <w:sz w:val="24"/>
                <w:szCs w:val="24"/>
                <w:lang w:eastAsia="en-GB"/>
              </w:rPr>
            </w:pPr>
            <w:r w:rsidRPr="009C5C36">
              <w:rPr>
                <w:rFonts w:ascii="Times New Roman" w:eastAsia="Times New Roman" w:hAnsi="Times New Roman" w:cs="Times New Roman"/>
                <w:b/>
                <w:bCs/>
                <w:sz w:val="24"/>
                <w:szCs w:val="24"/>
                <w:lang w:eastAsia="en-GB"/>
              </w:rPr>
              <w:t>SD</w:t>
            </w:r>
          </w:p>
        </w:tc>
        <w:tc>
          <w:tcPr>
            <w:tcW w:w="0" w:type="auto"/>
            <w:tcBorders>
              <w:top w:val="single" w:sz="4" w:space="0" w:color="auto"/>
              <w:bottom w:val="single" w:sz="4" w:space="0" w:color="auto"/>
            </w:tcBorders>
            <w:vAlign w:val="center"/>
            <w:hideMark/>
          </w:tcPr>
          <w:p w:rsidR="009C5C36" w:rsidRPr="009C5C36" w:rsidRDefault="009C5C36" w:rsidP="00541BF2">
            <w:pPr>
              <w:spacing w:after="0" w:line="240" w:lineRule="auto"/>
              <w:jc w:val="both"/>
              <w:rPr>
                <w:rFonts w:ascii="Times New Roman" w:eastAsia="Times New Roman" w:hAnsi="Times New Roman" w:cs="Times New Roman"/>
                <w:b/>
                <w:bCs/>
                <w:sz w:val="24"/>
                <w:szCs w:val="24"/>
                <w:lang w:eastAsia="en-GB"/>
              </w:rPr>
            </w:pPr>
            <w:r w:rsidRPr="009C5C36">
              <w:rPr>
                <w:rFonts w:ascii="Times New Roman" w:eastAsia="Times New Roman" w:hAnsi="Times New Roman" w:cs="Times New Roman"/>
                <w:b/>
                <w:bCs/>
                <w:sz w:val="24"/>
                <w:szCs w:val="24"/>
                <w:lang w:eastAsia="en-GB"/>
              </w:rPr>
              <w:t>Remark</w:t>
            </w:r>
          </w:p>
        </w:tc>
      </w:tr>
      <w:tr w:rsidR="009C5C36" w:rsidRPr="009C5C36" w:rsidTr="009C5C36">
        <w:trPr>
          <w:tblCellSpacing w:w="15" w:type="dxa"/>
        </w:trPr>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541BF2">
              <w:rPr>
                <w:rFonts w:ascii="Times New Roman" w:eastAsia="Times New Roman" w:hAnsi="Times New Roman" w:cs="Times New Roman"/>
                <w:sz w:val="24"/>
                <w:szCs w:val="24"/>
                <w:lang w:eastAsia="en-GB"/>
              </w:rPr>
              <w:t>1</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 xml:space="preserve">MFA/2FA improves </w:t>
            </w:r>
            <w:r w:rsidR="000240D2">
              <w:rPr>
                <w:rFonts w:ascii="Times New Roman" w:eastAsia="Times New Roman" w:hAnsi="Times New Roman" w:cs="Times New Roman"/>
                <w:sz w:val="24"/>
                <w:szCs w:val="24"/>
                <w:lang w:eastAsia="en-GB"/>
              </w:rPr>
              <w:t xml:space="preserve">the </w:t>
            </w:r>
            <w:r w:rsidRPr="009C5C36">
              <w:rPr>
                <w:rFonts w:ascii="Times New Roman" w:eastAsia="Times New Roman" w:hAnsi="Times New Roman" w:cs="Times New Roman"/>
                <w:sz w:val="24"/>
                <w:szCs w:val="24"/>
                <w:lang w:eastAsia="en-GB"/>
              </w:rPr>
              <w:t>protection of academic accounts</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2.60</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0.75</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GE</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2.24</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0.87</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LE</w:t>
            </w:r>
          </w:p>
        </w:tc>
      </w:tr>
      <w:tr w:rsidR="009C5C36" w:rsidRPr="009C5C36" w:rsidTr="009C5C36">
        <w:trPr>
          <w:tblCellSpacing w:w="15" w:type="dxa"/>
        </w:trPr>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Secure authentication mechanisms reduce unauthorised access to digital learning platforms</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2.56</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0.77</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GE</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2.20</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0.89</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LE</w:t>
            </w:r>
          </w:p>
        </w:tc>
      </w:tr>
      <w:tr w:rsidR="009C5C36" w:rsidRPr="009C5C36" w:rsidTr="009C5C36">
        <w:trPr>
          <w:tblCellSpacing w:w="15" w:type="dxa"/>
        </w:trPr>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3</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MFA/2FA enhances security during online academic activities</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2.58</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0.76</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GE</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2.22</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0.88</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LE</w:t>
            </w:r>
          </w:p>
        </w:tc>
      </w:tr>
      <w:tr w:rsidR="009C5C36" w:rsidRPr="009C5C36" w:rsidTr="009C5C36">
        <w:trPr>
          <w:tblCellSpacing w:w="15" w:type="dxa"/>
        </w:trPr>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4</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Digital learning systems protected by MFA/2FA are safer to use</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2.50</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0.80</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GE</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2.18</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0.90</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LE</w:t>
            </w:r>
          </w:p>
        </w:tc>
      </w:tr>
      <w:tr w:rsidR="009C5C36" w:rsidRPr="009C5C36" w:rsidTr="009C5C36">
        <w:trPr>
          <w:tblCellSpacing w:w="15" w:type="dxa"/>
        </w:trPr>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5</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MFA/2FA reduces the risk of account compromise in online learning environments</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2.57</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0.77</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GE</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2.21</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0.88</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LE</w:t>
            </w:r>
          </w:p>
        </w:tc>
      </w:tr>
      <w:tr w:rsidR="009C5C36" w:rsidRPr="009C5C36" w:rsidTr="009C5C36">
        <w:trPr>
          <w:tblCellSpacing w:w="15" w:type="dxa"/>
        </w:trPr>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6</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 xml:space="preserve">Authentication mechanisms improve </w:t>
            </w:r>
            <w:r w:rsidR="00F62417">
              <w:rPr>
                <w:rFonts w:ascii="Times New Roman" w:eastAsia="Times New Roman" w:hAnsi="Times New Roman" w:cs="Times New Roman"/>
                <w:sz w:val="24"/>
                <w:szCs w:val="24"/>
                <w:lang w:eastAsia="en-GB"/>
              </w:rPr>
              <w:t xml:space="preserve">the </w:t>
            </w:r>
            <w:r w:rsidRPr="009C5C36">
              <w:rPr>
                <w:rFonts w:ascii="Times New Roman" w:eastAsia="Times New Roman" w:hAnsi="Times New Roman" w:cs="Times New Roman"/>
                <w:sz w:val="24"/>
                <w:szCs w:val="24"/>
                <w:lang w:eastAsia="en-GB"/>
              </w:rPr>
              <w:t>confidentiality of academic information</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2.49</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0.81</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LE</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2.16</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0.92</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LE</w:t>
            </w:r>
          </w:p>
        </w:tc>
      </w:tr>
      <w:tr w:rsidR="009C5C36" w:rsidRPr="009C5C36" w:rsidTr="009C5C36">
        <w:trPr>
          <w:tblCellSpacing w:w="15" w:type="dxa"/>
        </w:trPr>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7</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Secure login systems contribute to safe participation in online learning</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2.54</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0.78</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GE</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2.20</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0.89</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LE</w:t>
            </w:r>
          </w:p>
        </w:tc>
      </w:tr>
      <w:tr w:rsidR="009C5C36" w:rsidRPr="009C5C36" w:rsidTr="009C5C36">
        <w:trPr>
          <w:tblCellSpacing w:w="15" w:type="dxa"/>
        </w:trPr>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8</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MFA/2FA enhances trust in institutional digital learning platforms</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2.48</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0.82</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LE</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2.15</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0.91</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LE</w:t>
            </w:r>
          </w:p>
        </w:tc>
      </w:tr>
      <w:tr w:rsidR="009C5C36" w:rsidRPr="009C5C36" w:rsidTr="009C5C36">
        <w:trPr>
          <w:tblCellSpacing w:w="15" w:type="dxa"/>
        </w:trPr>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9</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 xml:space="preserve">Secure authentication systems strengthen </w:t>
            </w:r>
            <w:r w:rsidR="000240D2">
              <w:rPr>
                <w:rFonts w:ascii="Times New Roman" w:eastAsia="Times New Roman" w:hAnsi="Times New Roman" w:cs="Times New Roman"/>
                <w:sz w:val="24"/>
                <w:szCs w:val="24"/>
                <w:lang w:eastAsia="en-GB"/>
              </w:rPr>
              <w:t xml:space="preserve">the </w:t>
            </w:r>
            <w:r w:rsidRPr="009C5C36">
              <w:rPr>
                <w:rFonts w:ascii="Times New Roman" w:eastAsia="Times New Roman" w:hAnsi="Times New Roman" w:cs="Times New Roman"/>
                <w:sz w:val="24"/>
                <w:szCs w:val="24"/>
                <w:lang w:eastAsia="en-GB"/>
              </w:rPr>
              <w:t>protection of academic records</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2.55</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0.77</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GE</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2.18</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0.89</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LE</w:t>
            </w:r>
          </w:p>
        </w:tc>
      </w:tr>
      <w:tr w:rsidR="009C5C36" w:rsidRPr="009C5C36" w:rsidTr="009C5C36">
        <w:trPr>
          <w:tblCellSpacing w:w="15" w:type="dxa"/>
        </w:trPr>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541BF2">
              <w:rPr>
                <w:rFonts w:ascii="Times New Roman" w:eastAsia="Times New Roman" w:hAnsi="Times New Roman" w:cs="Times New Roman"/>
                <w:sz w:val="24"/>
                <w:szCs w:val="24"/>
                <w:lang w:eastAsia="en-GB"/>
              </w:rPr>
              <w:t>1</w:t>
            </w:r>
            <w:r w:rsidRPr="009C5C36">
              <w:rPr>
                <w:rFonts w:ascii="Times New Roman" w:eastAsia="Times New Roman" w:hAnsi="Times New Roman" w:cs="Times New Roman"/>
                <w:sz w:val="24"/>
                <w:szCs w:val="24"/>
                <w:lang w:eastAsia="en-GB"/>
              </w:rPr>
              <w:t>0</w:t>
            </w:r>
          </w:p>
        </w:tc>
        <w:tc>
          <w:tcPr>
            <w:tcW w:w="0" w:type="auto"/>
            <w:vAlign w:val="center"/>
            <w:hideMark/>
          </w:tcPr>
          <w:p w:rsidR="009C5C36" w:rsidRPr="009C5C36" w:rsidRDefault="009C5C36" w:rsidP="000240D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 xml:space="preserve">MFA/2FA contributes significantly to </w:t>
            </w:r>
            <w:r w:rsidR="000240D2">
              <w:rPr>
                <w:rFonts w:ascii="Times New Roman" w:eastAsia="Times New Roman" w:hAnsi="Times New Roman" w:cs="Times New Roman"/>
                <w:sz w:val="24"/>
                <w:szCs w:val="24"/>
                <w:lang w:eastAsia="en-GB"/>
              </w:rPr>
              <w:t>securing</w:t>
            </w:r>
            <w:r w:rsidRPr="009C5C36">
              <w:rPr>
                <w:rFonts w:ascii="Times New Roman" w:eastAsia="Times New Roman" w:hAnsi="Times New Roman" w:cs="Times New Roman"/>
                <w:sz w:val="24"/>
                <w:szCs w:val="24"/>
                <w:lang w:eastAsia="en-GB"/>
              </w:rPr>
              <w:t xml:space="preserve"> digital learning</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2.62</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0.74</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GE</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2.24</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0.86</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LE</w:t>
            </w:r>
          </w:p>
        </w:tc>
      </w:tr>
      <w:tr w:rsidR="009C5C36" w:rsidRPr="00541BF2" w:rsidTr="009C5C36">
        <w:trPr>
          <w:tblCellSpacing w:w="15" w:type="dxa"/>
        </w:trPr>
        <w:tc>
          <w:tcPr>
            <w:tcW w:w="0" w:type="auto"/>
            <w:vAlign w:val="center"/>
          </w:tcPr>
          <w:p w:rsidR="009C5C36" w:rsidRPr="00541BF2" w:rsidRDefault="009C5C36" w:rsidP="00541BF2">
            <w:pPr>
              <w:spacing w:after="0" w:line="240" w:lineRule="auto"/>
              <w:jc w:val="both"/>
              <w:rPr>
                <w:rFonts w:ascii="Times New Roman" w:eastAsia="Times New Roman" w:hAnsi="Times New Roman" w:cs="Times New Roman"/>
                <w:sz w:val="24"/>
                <w:szCs w:val="24"/>
                <w:lang w:eastAsia="en-GB"/>
              </w:rPr>
            </w:pPr>
          </w:p>
        </w:tc>
        <w:tc>
          <w:tcPr>
            <w:tcW w:w="0" w:type="auto"/>
            <w:vAlign w:val="center"/>
          </w:tcPr>
          <w:p w:rsidR="009C5C36" w:rsidRPr="00541BF2" w:rsidRDefault="009C5C36" w:rsidP="00541BF2">
            <w:pPr>
              <w:spacing w:after="0" w:line="240" w:lineRule="auto"/>
              <w:jc w:val="both"/>
              <w:rPr>
                <w:rFonts w:ascii="Times New Roman" w:eastAsia="Times New Roman" w:hAnsi="Times New Roman" w:cs="Times New Roman"/>
                <w:sz w:val="24"/>
                <w:szCs w:val="24"/>
                <w:lang w:eastAsia="en-GB"/>
              </w:rPr>
            </w:pPr>
            <w:r w:rsidRPr="00541BF2">
              <w:rPr>
                <w:rFonts w:ascii="Times New Roman" w:eastAsia="Times New Roman" w:hAnsi="Times New Roman" w:cs="Times New Roman"/>
                <w:sz w:val="24"/>
                <w:szCs w:val="24"/>
                <w:lang w:eastAsia="en-GB"/>
              </w:rPr>
              <w:t>GRAND</w:t>
            </w:r>
          </w:p>
        </w:tc>
        <w:tc>
          <w:tcPr>
            <w:tcW w:w="0" w:type="auto"/>
            <w:vAlign w:val="center"/>
          </w:tcPr>
          <w:p w:rsidR="009C5C36" w:rsidRPr="00541BF2" w:rsidRDefault="009C5C36" w:rsidP="00541BF2">
            <w:pPr>
              <w:spacing w:after="0" w:line="240" w:lineRule="auto"/>
              <w:jc w:val="both"/>
              <w:rPr>
                <w:rFonts w:ascii="Times New Roman" w:eastAsia="Times New Roman" w:hAnsi="Times New Roman" w:cs="Times New Roman"/>
                <w:sz w:val="24"/>
                <w:szCs w:val="24"/>
                <w:lang w:eastAsia="en-GB"/>
              </w:rPr>
            </w:pPr>
            <w:r w:rsidRPr="00541BF2">
              <w:rPr>
                <w:rFonts w:ascii="Times New Roman" w:eastAsia="Times New Roman" w:hAnsi="Times New Roman" w:cs="Times New Roman"/>
                <w:sz w:val="24"/>
                <w:szCs w:val="24"/>
                <w:lang w:eastAsia="en-GB"/>
              </w:rPr>
              <w:t>2.55</w:t>
            </w:r>
          </w:p>
        </w:tc>
        <w:tc>
          <w:tcPr>
            <w:tcW w:w="0" w:type="auto"/>
            <w:vAlign w:val="center"/>
          </w:tcPr>
          <w:p w:rsidR="009C5C36" w:rsidRPr="00541BF2" w:rsidRDefault="009C5C36" w:rsidP="00541BF2">
            <w:pPr>
              <w:spacing w:after="0" w:line="240" w:lineRule="auto"/>
              <w:jc w:val="both"/>
              <w:rPr>
                <w:rFonts w:ascii="Times New Roman" w:eastAsia="Times New Roman" w:hAnsi="Times New Roman" w:cs="Times New Roman"/>
                <w:sz w:val="24"/>
                <w:szCs w:val="24"/>
                <w:lang w:eastAsia="en-GB"/>
              </w:rPr>
            </w:pPr>
            <w:r w:rsidRPr="00541BF2">
              <w:rPr>
                <w:rFonts w:ascii="Times New Roman" w:eastAsia="Times New Roman" w:hAnsi="Times New Roman" w:cs="Times New Roman"/>
                <w:sz w:val="24"/>
                <w:szCs w:val="24"/>
                <w:lang w:eastAsia="en-GB"/>
              </w:rPr>
              <w:t>0.78</w:t>
            </w:r>
          </w:p>
        </w:tc>
        <w:tc>
          <w:tcPr>
            <w:tcW w:w="0" w:type="auto"/>
            <w:vAlign w:val="center"/>
          </w:tcPr>
          <w:p w:rsidR="009C5C36" w:rsidRPr="00541BF2" w:rsidRDefault="009C5C36" w:rsidP="00541BF2">
            <w:pPr>
              <w:spacing w:after="0" w:line="240" w:lineRule="auto"/>
              <w:jc w:val="both"/>
              <w:rPr>
                <w:rFonts w:ascii="Times New Roman" w:eastAsia="Times New Roman" w:hAnsi="Times New Roman" w:cs="Times New Roman"/>
                <w:sz w:val="24"/>
                <w:szCs w:val="24"/>
                <w:lang w:eastAsia="en-GB"/>
              </w:rPr>
            </w:pPr>
            <w:r w:rsidRPr="00541BF2">
              <w:rPr>
                <w:rFonts w:ascii="Times New Roman" w:eastAsia="Times New Roman" w:hAnsi="Times New Roman" w:cs="Times New Roman"/>
                <w:sz w:val="24"/>
                <w:szCs w:val="24"/>
                <w:lang w:eastAsia="en-GB"/>
              </w:rPr>
              <w:t>GE</w:t>
            </w:r>
          </w:p>
        </w:tc>
        <w:tc>
          <w:tcPr>
            <w:tcW w:w="0" w:type="auto"/>
            <w:vAlign w:val="center"/>
          </w:tcPr>
          <w:p w:rsidR="009C5C36" w:rsidRPr="00541BF2" w:rsidRDefault="009C5C36" w:rsidP="00541BF2">
            <w:pPr>
              <w:spacing w:after="0" w:line="240" w:lineRule="auto"/>
              <w:jc w:val="both"/>
              <w:rPr>
                <w:rFonts w:ascii="Times New Roman" w:eastAsia="Times New Roman" w:hAnsi="Times New Roman" w:cs="Times New Roman"/>
                <w:sz w:val="24"/>
                <w:szCs w:val="24"/>
                <w:lang w:eastAsia="en-GB"/>
              </w:rPr>
            </w:pPr>
            <w:r w:rsidRPr="00541BF2">
              <w:rPr>
                <w:rFonts w:ascii="Times New Roman" w:eastAsia="Times New Roman" w:hAnsi="Times New Roman" w:cs="Times New Roman"/>
                <w:sz w:val="24"/>
                <w:szCs w:val="24"/>
                <w:lang w:eastAsia="en-GB"/>
              </w:rPr>
              <w:t>2.20</w:t>
            </w:r>
          </w:p>
        </w:tc>
        <w:tc>
          <w:tcPr>
            <w:tcW w:w="0" w:type="auto"/>
            <w:vAlign w:val="center"/>
          </w:tcPr>
          <w:p w:rsidR="009C5C36" w:rsidRPr="00541BF2" w:rsidRDefault="009C5C36" w:rsidP="00541BF2">
            <w:pPr>
              <w:spacing w:after="0" w:line="240" w:lineRule="auto"/>
              <w:jc w:val="both"/>
              <w:rPr>
                <w:rFonts w:ascii="Times New Roman" w:eastAsia="Times New Roman" w:hAnsi="Times New Roman" w:cs="Times New Roman"/>
                <w:sz w:val="24"/>
                <w:szCs w:val="24"/>
                <w:lang w:eastAsia="en-GB"/>
              </w:rPr>
            </w:pPr>
            <w:r w:rsidRPr="00541BF2">
              <w:rPr>
                <w:rFonts w:ascii="Times New Roman" w:eastAsia="Times New Roman" w:hAnsi="Times New Roman" w:cs="Times New Roman"/>
                <w:sz w:val="24"/>
                <w:szCs w:val="24"/>
                <w:lang w:eastAsia="en-GB"/>
              </w:rPr>
              <w:t>0.89</w:t>
            </w:r>
          </w:p>
        </w:tc>
        <w:tc>
          <w:tcPr>
            <w:tcW w:w="0" w:type="auto"/>
            <w:vAlign w:val="center"/>
          </w:tcPr>
          <w:p w:rsidR="009C5C36" w:rsidRPr="00541BF2" w:rsidRDefault="009C5C36" w:rsidP="00541BF2">
            <w:pPr>
              <w:spacing w:after="0" w:line="240" w:lineRule="auto"/>
              <w:jc w:val="both"/>
              <w:rPr>
                <w:rFonts w:ascii="Times New Roman" w:eastAsia="Times New Roman" w:hAnsi="Times New Roman" w:cs="Times New Roman"/>
                <w:sz w:val="24"/>
                <w:szCs w:val="24"/>
                <w:lang w:eastAsia="en-GB"/>
              </w:rPr>
            </w:pPr>
            <w:r w:rsidRPr="00541BF2">
              <w:rPr>
                <w:rFonts w:ascii="Times New Roman" w:eastAsia="Times New Roman" w:hAnsi="Times New Roman" w:cs="Times New Roman"/>
                <w:sz w:val="24"/>
                <w:szCs w:val="24"/>
                <w:lang w:eastAsia="en-GB"/>
              </w:rPr>
              <w:t>LE</w:t>
            </w:r>
          </w:p>
        </w:tc>
      </w:tr>
    </w:tbl>
    <w:p w:rsidR="009C5C36" w:rsidRPr="00541BF2" w:rsidRDefault="009C5C36" w:rsidP="00541BF2">
      <w:pPr>
        <w:jc w:val="both"/>
        <w:rPr>
          <w:rFonts w:ascii="Times New Roman" w:hAnsi="Times New Roman" w:cs="Times New Roman"/>
          <w:sz w:val="24"/>
          <w:szCs w:val="24"/>
        </w:rPr>
      </w:pP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Table 1</w:t>
      </w:r>
      <w:r w:rsidRPr="00541BF2">
        <w:rPr>
          <w:rFonts w:ascii="Times New Roman" w:hAnsi="Times New Roman" w:cs="Times New Roman"/>
          <w:sz w:val="24"/>
          <w:szCs w:val="24"/>
        </w:rPr>
        <w:t xml:space="preserve"> revealed </w:t>
      </w:r>
      <w:r w:rsidR="00F62417">
        <w:rPr>
          <w:rFonts w:ascii="Times New Roman" w:hAnsi="Times New Roman" w:cs="Times New Roman"/>
          <w:sz w:val="24"/>
          <w:szCs w:val="24"/>
        </w:rPr>
        <w:t>a sign. Significant differences</w:t>
      </w:r>
      <w:r w:rsidRPr="00541BF2">
        <w:rPr>
          <w:rFonts w:ascii="Times New Roman" w:hAnsi="Times New Roman" w:cs="Times New Roman"/>
          <w:sz w:val="24"/>
          <w:szCs w:val="24"/>
        </w:rPr>
        <w:t xml:space="preserve"> between male and female students in the utilisation of MFA/2FA technologies within digital learning environments. Male students demonstrated relatively </w:t>
      </w:r>
      <w:r w:rsidR="000240D2">
        <w:rPr>
          <w:rFonts w:ascii="Times New Roman" w:hAnsi="Times New Roman" w:cs="Times New Roman"/>
          <w:sz w:val="24"/>
          <w:szCs w:val="24"/>
        </w:rPr>
        <w:t>greater utilisation of secure authentication technologies than</w:t>
      </w:r>
      <w:r w:rsidRPr="00541BF2">
        <w:rPr>
          <w:rFonts w:ascii="Times New Roman" w:hAnsi="Times New Roman" w:cs="Times New Roman"/>
          <w:sz w:val="24"/>
          <w:szCs w:val="24"/>
        </w:rPr>
        <w:t xml:space="preserve"> female students.</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w:t>
      </w:r>
      <w:r w:rsidRPr="00541BF2">
        <w:rPr>
          <w:rFonts w:ascii="Times New Roman" w:hAnsi="Times New Roman" w:cs="Times New Roman"/>
          <w:sz w:val="24"/>
          <w:szCs w:val="24"/>
        </w:rPr>
        <w:t xml:space="preserve">grand </w:t>
      </w:r>
      <w:r w:rsidRPr="00541BF2">
        <w:rPr>
          <w:rFonts w:ascii="Times New Roman" w:hAnsi="Times New Roman" w:cs="Times New Roman"/>
          <w:sz w:val="24"/>
          <w:szCs w:val="24"/>
        </w:rPr>
        <w:t xml:space="preserve">mean of 2.55 </w:t>
      </w:r>
      <w:r w:rsidR="00F62417">
        <w:rPr>
          <w:rFonts w:ascii="Times New Roman" w:hAnsi="Times New Roman" w:cs="Times New Roman"/>
          <w:sz w:val="24"/>
          <w:szCs w:val="24"/>
        </w:rPr>
        <w:t>for male respondents indicated utilisation to a great extent, whereas the cluster mean of 2.20 for</w:t>
      </w:r>
      <w:r w:rsidRPr="00541BF2">
        <w:rPr>
          <w:rFonts w:ascii="Times New Roman" w:hAnsi="Times New Roman" w:cs="Times New Roman"/>
          <w:sz w:val="24"/>
          <w:szCs w:val="24"/>
        </w:rPr>
        <w:t xml:space="preserve"> female respondents indicat</w:t>
      </w:r>
      <w:r w:rsidRPr="00541BF2">
        <w:rPr>
          <w:rFonts w:ascii="Times New Roman" w:hAnsi="Times New Roman" w:cs="Times New Roman"/>
          <w:sz w:val="24"/>
          <w:szCs w:val="24"/>
        </w:rPr>
        <w:t>e</w:t>
      </w:r>
      <w:bookmarkStart w:id="0" w:name="_GoBack"/>
      <w:bookmarkEnd w:id="0"/>
      <w:r w:rsidRPr="00541BF2">
        <w:rPr>
          <w:rFonts w:ascii="Times New Roman" w:hAnsi="Times New Roman" w:cs="Times New Roman"/>
          <w:sz w:val="24"/>
          <w:szCs w:val="24"/>
        </w:rPr>
        <w:t>d utilisation to a low extent.</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lastRenderedPageBreak/>
        <w:t>The findings further revealed that male students demonstrated relatively stronger utilisati</w:t>
      </w:r>
      <w:r w:rsidRPr="00541BF2">
        <w:rPr>
          <w:rFonts w:ascii="Times New Roman" w:hAnsi="Times New Roman" w:cs="Times New Roman"/>
          <w:sz w:val="24"/>
          <w:szCs w:val="24"/>
        </w:rPr>
        <w:t xml:space="preserve">on of MFA/2FA technologies for secure account protection, digital identity verification, online learning protection, </w:t>
      </w:r>
      <w:r w:rsidRPr="00541BF2">
        <w:rPr>
          <w:rFonts w:ascii="Times New Roman" w:hAnsi="Times New Roman" w:cs="Times New Roman"/>
          <w:sz w:val="24"/>
          <w:szCs w:val="24"/>
        </w:rPr>
        <w:t>and secure participation in digital learning activities.</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Hypothesis One</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H0</w:t>
      </w:r>
      <w:r w:rsidRPr="00541BF2">
        <w:rPr>
          <w:rFonts w:ascii="Times New Roman" w:hAnsi="Times New Roman" w:cs="Times New Roman"/>
          <w:sz w:val="24"/>
          <w:szCs w:val="24"/>
          <w:vertAlign w:val="subscript"/>
        </w:rPr>
        <w:t>1</w:t>
      </w:r>
      <w:r w:rsidRPr="00541BF2">
        <w:rPr>
          <w:rFonts w:ascii="Times New Roman" w:hAnsi="Times New Roman" w:cs="Times New Roman"/>
          <w:sz w:val="24"/>
          <w:szCs w:val="24"/>
        </w:rPr>
        <w:t xml:space="preserve">: There is no significant gender difference in the utilisation of MFA/2FA technologies among computer science undergraduates </w:t>
      </w:r>
      <w:r w:rsidRPr="00541BF2">
        <w:rPr>
          <w:rFonts w:ascii="Times New Roman" w:hAnsi="Times New Roman" w:cs="Times New Roman"/>
          <w:sz w:val="24"/>
          <w:szCs w:val="24"/>
        </w:rPr>
        <w:t>in universities in Enugu State.</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Table 2</w:t>
      </w:r>
      <w:r w:rsidRPr="00541BF2">
        <w:rPr>
          <w:rFonts w:ascii="Times New Roman" w:hAnsi="Times New Roman" w:cs="Times New Roman"/>
          <w:sz w:val="24"/>
          <w:szCs w:val="24"/>
        </w:rPr>
        <w:t>: Independent Samples t-test Analysis on Gender Differences in the Utilisation of MFA/2FA Technologies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442"/>
        <w:gridCol w:w="834"/>
        <w:gridCol w:w="420"/>
        <w:gridCol w:w="647"/>
        <w:gridCol w:w="480"/>
        <w:gridCol w:w="480"/>
        <w:gridCol w:w="420"/>
        <w:gridCol w:w="600"/>
        <w:gridCol w:w="1129"/>
      </w:tblGrid>
      <w:tr w:rsidR="009C5C36" w:rsidRPr="009C5C36" w:rsidTr="009C5C36">
        <w:trPr>
          <w:tblHeader/>
          <w:tblCellSpacing w:w="15" w:type="dxa"/>
        </w:trPr>
        <w:tc>
          <w:tcPr>
            <w:tcW w:w="0" w:type="auto"/>
            <w:tcBorders>
              <w:top w:val="single" w:sz="4" w:space="0" w:color="auto"/>
              <w:bottom w:val="single" w:sz="4" w:space="0" w:color="auto"/>
            </w:tcBorders>
            <w:vAlign w:val="center"/>
            <w:hideMark/>
          </w:tcPr>
          <w:p w:rsidR="009C5C36" w:rsidRPr="009C5C36" w:rsidRDefault="009C5C36" w:rsidP="00541BF2">
            <w:pPr>
              <w:spacing w:after="0" w:line="240" w:lineRule="auto"/>
              <w:jc w:val="both"/>
              <w:rPr>
                <w:rFonts w:ascii="Times New Roman" w:eastAsia="Times New Roman" w:hAnsi="Times New Roman" w:cs="Times New Roman"/>
                <w:b/>
                <w:bCs/>
                <w:sz w:val="24"/>
                <w:szCs w:val="24"/>
                <w:lang w:eastAsia="en-GB"/>
              </w:rPr>
            </w:pPr>
            <w:r w:rsidRPr="009C5C36">
              <w:rPr>
                <w:rFonts w:ascii="Times New Roman" w:eastAsia="Times New Roman" w:hAnsi="Times New Roman" w:cs="Times New Roman"/>
                <w:b/>
                <w:bCs/>
                <w:sz w:val="24"/>
                <w:szCs w:val="24"/>
                <w:lang w:eastAsia="en-GB"/>
              </w:rPr>
              <w:t>Variable</w:t>
            </w:r>
          </w:p>
        </w:tc>
        <w:tc>
          <w:tcPr>
            <w:tcW w:w="0" w:type="auto"/>
            <w:tcBorders>
              <w:top w:val="single" w:sz="4" w:space="0" w:color="auto"/>
              <w:bottom w:val="single" w:sz="4" w:space="0" w:color="auto"/>
            </w:tcBorders>
            <w:vAlign w:val="center"/>
            <w:hideMark/>
          </w:tcPr>
          <w:p w:rsidR="009C5C36" w:rsidRPr="009C5C36" w:rsidRDefault="009C5C36" w:rsidP="00541BF2">
            <w:pPr>
              <w:spacing w:after="0" w:line="240" w:lineRule="auto"/>
              <w:jc w:val="both"/>
              <w:rPr>
                <w:rFonts w:ascii="Times New Roman" w:eastAsia="Times New Roman" w:hAnsi="Times New Roman" w:cs="Times New Roman"/>
                <w:b/>
                <w:bCs/>
                <w:sz w:val="24"/>
                <w:szCs w:val="24"/>
                <w:lang w:eastAsia="en-GB"/>
              </w:rPr>
            </w:pPr>
            <w:r w:rsidRPr="009C5C36">
              <w:rPr>
                <w:rFonts w:ascii="Times New Roman" w:eastAsia="Times New Roman" w:hAnsi="Times New Roman" w:cs="Times New Roman"/>
                <w:b/>
                <w:bCs/>
                <w:sz w:val="24"/>
                <w:szCs w:val="24"/>
                <w:lang w:eastAsia="en-GB"/>
              </w:rPr>
              <w:t>Gender</w:t>
            </w:r>
          </w:p>
        </w:tc>
        <w:tc>
          <w:tcPr>
            <w:tcW w:w="0" w:type="auto"/>
            <w:tcBorders>
              <w:top w:val="single" w:sz="4" w:space="0" w:color="auto"/>
              <w:bottom w:val="single" w:sz="4" w:space="0" w:color="auto"/>
            </w:tcBorders>
            <w:vAlign w:val="center"/>
            <w:hideMark/>
          </w:tcPr>
          <w:p w:rsidR="009C5C36" w:rsidRPr="009C5C36" w:rsidRDefault="009C5C36" w:rsidP="00541BF2">
            <w:pPr>
              <w:spacing w:after="0" w:line="240" w:lineRule="auto"/>
              <w:jc w:val="both"/>
              <w:rPr>
                <w:rFonts w:ascii="Times New Roman" w:eastAsia="Times New Roman" w:hAnsi="Times New Roman" w:cs="Times New Roman"/>
                <w:b/>
                <w:bCs/>
                <w:sz w:val="24"/>
                <w:szCs w:val="24"/>
                <w:lang w:eastAsia="en-GB"/>
              </w:rPr>
            </w:pPr>
            <w:r w:rsidRPr="009C5C36">
              <w:rPr>
                <w:rFonts w:ascii="Times New Roman" w:eastAsia="Times New Roman" w:hAnsi="Times New Roman" w:cs="Times New Roman"/>
                <w:b/>
                <w:bCs/>
                <w:sz w:val="24"/>
                <w:szCs w:val="24"/>
                <w:lang w:eastAsia="en-GB"/>
              </w:rPr>
              <w:t>N</w:t>
            </w:r>
          </w:p>
        </w:tc>
        <w:tc>
          <w:tcPr>
            <w:tcW w:w="0" w:type="auto"/>
            <w:tcBorders>
              <w:top w:val="single" w:sz="4" w:space="0" w:color="auto"/>
              <w:bottom w:val="single" w:sz="4" w:space="0" w:color="auto"/>
            </w:tcBorders>
            <w:vAlign w:val="center"/>
            <w:hideMark/>
          </w:tcPr>
          <w:p w:rsidR="009C5C36" w:rsidRPr="009C5C36" w:rsidRDefault="009C5C36" w:rsidP="00541BF2">
            <w:pPr>
              <w:spacing w:after="0" w:line="240" w:lineRule="auto"/>
              <w:jc w:val="both"/>
              <w:rPr>
                <w:rFonts w:ascii="Times New Roman" w:eastAsia="Times New Roman" w:hAnsi="Times New Roman" w:cs="Times New Roman"/>
                <w:b/>
                <w:bCs/>
                <w:sz w:val="24"/>
                <w:szCs w:val="24"/>
                <w:lang w:eastAsia="en-GB"/>
              </w:rPr>
            </w:pPr>
            <w:r w:rsidRPr="009C5C36">
              <w:rPr>
                <w:rFonts w:ascii="Times New Roman" w:eastAsia="Times New Roman" w:hAnsi="Times New Roman" w:cs="Times New Roman"/>
                <w:b/>
                <w:bCs/>
                <w:sz w:val="24"/>
                <w:szCs w:val="24"/>
                <w:lang w:eastAsia="en-GB"/>
              </w:rPr>
              <w:t>Mean</w:t>
            </w:r>
          </w:p>
        </w:tc>
        <w:tc>
          <w:tcPr>
            <w:tcW w:w="0" w:type="auto"/>
            <w:tcBorders>
              <w:top w:val="single" w:sz="4" w:space="0" w:color="auto"/>
              <w:bottom w:val="single" w:sz="4" w:space="0" w:color="auto"/>
            </w:tcBorders>
            <w:vAlign w:val="center"/>
            <w:hideMark/>
          </w:tcPr>
          <w:p w:rsidR="009C5C36" w:rsidRPr="009C5C36" w:rsidRDefault="009C5C36" w:rsidP="00541BF2">
            <w:pPr>
              <w:spacing w:after="0" w:line="240" w:lineRule="auto"/>
              <w:jc w:val="both"/>
              <w:rPr>
                <w:rFonts w:ascii="Times New Roman" w:eastAsia="Times New Roman" w:hAnsi="Times New Roman" w:cs="Times New Roman"/>
                <w:b/>
                <w:bCs/>
                <w:sz w:val="24"/>
                <w:szCs w:val="24"/>
                <w:lang w:eastAsia="en-GB"/>
              </w:rPr>
            </w:pPr>
            <w:r w:rsidRPr="009C5C36">
              <w:rPr>
                <w:rFonts w:ascii="Times New Roman" w:eastAsia="Times New Roman" w:hAnsi="Times New Roman" w:cs="Times New Roman"/>
                <w:b/>
                <w:bCs/>
                <w:sz w:val="24"/>
                <w:szCs w:val="24"/>
                <w:lang w:eastAsia="en-GB"/>
              </w:rPr>
              <w:t>SD</w:t>
            </w:r>
          </w:p>
        </w:tc>
        <w:tc>
          <w:tcPr>
            <w:tcW w:w="0" w:type="auto"/>
            <w:tcBorders>
              <w:top w:val="single" w:sz="4" w:space="0" w:color="auto"/>
              <w:bottom w:val="single" w:sz="4" w:space="0" w:color="auto"/>
            </w:tcBorders>
            <w:vAlign w:val="center"/>
            <w:hideMark/>
          </w:tcPr>
          <w:p w:rsidR="009C5C36" w:rsidRPr="009C5C36" w:rsidRDefault="009C5C36" w:rsidP="00541BF2">
            <w:pPr>
              <w:spacing w:after="0" w:line="240" w:lineRule="auto"/>
              <w:jc w:val="both"/>
              <w:rPr>
                <w:rFonts w:ascii="Times New Roman" w:eastAsia="Times New Roman" w:hAnsi="Times New Roman" w:cs="Times New Roman"/>
                <w:b/>
                <w:bCs/>
                <w:sz w:val="24"/>
                <w:szCs w:val="24"/>
                <w:lang w:eastAsia="en-GB"/>
              </w:rPr>
            </w:pPr>
            <w:r w:rsidRPr="009C5C36">
              <w:rPr>
                <w:rFonts w:ascii="Times New Roman" w:eastAsia="Times New Roman" w:hAnsi="Times New Roman" w:cs="Times New Roman"/>
                <w:b/>
                <w:bCs/>
                <w:sz w:val="24"/>
                <w:szCs w:val="24"/>
                <w:lang w:eastAsia="en-GB"/>
              </w:rPr>
              <w:t>t</w:t>
            </w:r>
          </w:p>
        </w:tc>
        <w:tc>
          <w:tcPr>
            <w:tcW w:w="0" w:type="auto"/>
            <w:tcBorders>
              <w:top w:val="single" w:sz="4" w:space="0" w:color="auto"/>
              <w:bottom w:val="single" w:sz="4" w:space="0" w:color="auto"/>
            </w:tcBorders>
            <w:vAlign w:val="center"/>
            <w:hideMark/>
          </w:tcPr>
          <w:p w:rsidR="009C5C36" w:rsidRPr="009C5C36" w:rsidRDefault="009C5C36" w:rsidP="00541BF2">
            <w:pPr>
              <w:spacing w:after="0" w:line="240" w:lineRule="auto"/>
              <w:jc w:val="both"/>
              <w:rPr>
                <w:rFonts w:ascii="Times New Roman" w:eastAsia="Times New Roman" w:hAnsi="Times New Roman" w:cs="Times New Roman"/>
                <w:b/>
                <w:bCs/>
                <w:sz w:val="24"/>
                <w:szCs w:val="24"/>
                <w:lang w:eastAsia="en-GB"/>
              </w:rPr>
            </w:pPr>
            <w:proofErr w:type="spellStart"/>
            <w:r w:rsidRPr="009C5C36">
              <w:rPr>
                <w:rFonts w:ascii="Times New Roman" w:eastAsia="Times New Roman" w:hAnsi="Times New Roman" w:cs="Times New Roman"/>
                <w:b/>
                <w:bCs/>
                <w:sz w:val="24"/>
                <w:szCs w:val="24"/>
                <w:lang w:eastAsia="en-GB"/>
              </w:rPr>
              <w:t>df</w:t>
            </w:r>
            <w:proofErr w:type="spellEnd"/>
          </w:p>
        </w:tc>
        <w:tc>
          <w:tcPr>
            <w:tcW w:w="0" w:type="auto"/>
            <w:tcBorders>
              <w:top w:val="single" w:sz="4" w:space="0" w:color="auto"/>
              <w:bottom w:val="single" w:sz="4" w:space="0" w:color="auto"/>
            </w:tcBorders>
            <w:vAlign w:val="center"/>
            <w:hideMark/>
          </w:tcPr>
          <w:p w:rsidR="009C5C36" w:rsidRPr="009C5C36" w:rsidRDefault="009C5C36" w:rsidP="00541BF2">
            <w:pPr>
              <w:spacing w:after="0" w:line="240" w:lineRule="auto"/>
              <w:jc w:val="both"/>
              <w:rPr>
                <w:rFonts w:ascii="Times New Roman" w:eastAsia="Times New Roman" w:hAnsi="Times New Roman" w:cs="Times New Roman"/>
                <w:b/>
                <w:bCs/>
                <w:sz w:val="24"/>
                <w:szCs w:val="24"/>
                <w:lang w:eastAsia="en-GB"/>
              </w:rPr>
            </w:pPr>
            <w:r w:rsidRPr="009C5C36">
              <w:rPr>
                <w:rFonts w:ascii="Times New Roman" w:eastAsia="Times New Roman" w:hAnsi="Times New Roman" w:cs="Times New Roman"/>
                <w:b/>
                <w:bCs/>
                <w:sz w:val="24"/>
                <w:szCs w:val="24"/>
                <w:lang w:eastAsia="en-GB"/>
              </w:rPr>
              <w:t>Sig.</w:t>
            </w:r>
          </w:p>
        </w:tc>
        <w:tc>
          <w:tcPr>
            <w:tcW w:w="0" w:type="auto"/>
            <w:tcBorders>
              <w:top w:val="single" w:sz="4" w:space="0" w:color="auto"/>
              <w:bottom w:val="single" w:sz="4" w:space="0" w:color="auto"/>
            </w:tcBorders>
            <w:vAlign w:val="center"/>
            <w:hideMark/>
          </w:tcPr>
          <w:p w:rsidR="009C5C36" w:rsidRPr="009C5C36" w:rsidRDefault="009C5C36" w:rsidP="00541BF2">
            <w:pPr>
              <w:spacing w:after="0" w:line="240" w:lineRule="auto"/>
              <w:jc w:val="both"/>
              <w:rPr>
                <w:rFonts w:ascii="Times New Roman" w:eastAsia="Times New Roman" w:hAnsi="Times New Roman" w:cs="Times New Roman"/>
                <w:b/>
                <w:bCs/>
                <w:sz w:val="24"/>
                <w:szCs w:val="24"/>
                <w:lang w:eastAsia="en-GB"/>
              </w:rPr>
            </w:pPr>
            <w:r w:rsidRPr="009C5C36">
              <w:rPr>
                <w:rFonts w:ascii="Times New Roman" w:eastAsia="Times New Roman" w:hAnsi="Times New Roman" w:cs="Times New Roman"/>
                <w:b/>
                <w:bCs/>
                <w:sz w:val="24"/>
                <w:szCs w:val="24"/>
                <w:lang w:eastAsia="en-GB"/>
              </w:rPr>
              <w:t>Decision</w:t>
            </w:r>
          </w:p>
        </w:tc>
      </w:tr>
      <w:tr w:rsidR="009C5C36" w:rsidRPr="009C5C36" w:rsidTr="009C5C36">
        <w:trPr>
          <w:tblCellSpacing w:w="15" w:type="dxa"/>
        </w:trPr>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MFA/2FA Technologies</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Male</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295</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2.55</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0.78</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p>
        </w:tc>
      </w:tr>
      <w:tr w:rsidR="009C5C36" w:rsidRPr="009C5C36" w:rsidTr="009C5C36">
        <w:trPr>
          <w:tblCellSpacing w:w="15" w:type="dxa"/>
        </w:trPr>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Female</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191</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2.20</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0.89</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4.38</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484</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0.000</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Significant</w:t>
            </w:r>
          </w:p>
        </w:tc>
      </w:tr>
    </w:tbl>
    <w:p w:rsidR="009C5C36" w:rsidRPr="00541BF2" w:rsidRDefault="009C5C36" w:rsidP="00541BF2">
      <w:pPr>
        <w:jc w:val="both"/>
        <w:rPr>
          <w:rFonts w:ascii="Times New Roman" w:hAnsi="Times New Roman" w:cs="Times New Roman"/>
          <w:sz w:val="24"/>
          <w:szCs w:val="24"/>
        </w:rPr>
      </w:pPr>
    </w:p>
    <w:p w:rsidR="009C5C36" w:rsidRPr="00541BF2" w:rsidRDefault="00AD2015" w:rsidP="00541BF2">
      <w:pPr>
        <w:jc w:val="both"/>
        <w:rPr>
          <w:rFonts w:ascii="Times New Roman" w:hAnsi="Times New Roman" w:cs="Times New Roman"/>
          <w:sz w:val="24"/>
          <w:szCs w:val="24"/>
        </w:rPr>
      </w:pPr>
      <w:r>
        <w:rPr>
          <w:rFonts w:ascii="Times New Roman" w:hAnsi="Times New Roman" w:cs="Times New Roman"/>
          <w:sz w:val="24"/>
          <w:szCs w:val="24"/>
        </w:rPr>
        <w:t xml:space="preserve">Table 2 showed a </w:t>
      </w:r>
      <w:r w:rsidR="00F62417">
        <w:rPr>
          <w:rFonts w:ascii="Times New Roman" w:hAnsi="Times New Roman" w:cs="Times New Roman"/>
          <w:sz w:val="24"/>
          <w:szCs w:val="24"/>
        </w:rPr>
        <w:t>significant</w:t>
      </w:r>
      <w:r>
        <w:rPr>
          <w:rFonts w:ascii="Times New Roman" w:hAnsi="Times New Roman" w:cs="Times New Roman"/>
          <w:sz w:val="24"/>
          <w:szCs w:val="24"/>
        </w:rPr>
        <w:t xml:space="preserve"> gender difference in the use of MFA/2FA technologies among computer science undergraduates at universities in Enugu State (t = 4.38, </w:t>
      </w:r>
      <w:proofErr w:type="spellStart"/>
      <w:proofErr w:type="gramStart"/>
      <w:r>
        <w:rPr>
          <w:rFonts w:ascii="Times New Roman" w:hAnsi="Times New Roman" w:cs="Times New Roman"/>
          <w:sz w:val="24"/>
          <w:szCs w:val="24"/>
        </w:rPr>
        <w:t>df</w:t>
      </w:r>
      <w:proofErr w:type="spellEnd"/>
      <w:proofErr w:type="gramEnd"/>
      <w:r>
        <w:rPr>
          <w:rFonts w:ascii="Times New Roman" w:hAnsi="Times New Roman" w:cs="Times New Roman"/>
          <w:sz w:val="24"/>
          <w:szCs w:val="24"/>
        </w:rPr>
        <w:t xml:space="preserve"> = 484, p &lt; 0.05).</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Since the </w:t>
      </w:r>
      <w:r w:rsidR="000240D2">
        <w:rPr>
          <w:rFonts w:ascii="Times New Roman" w:hAnsi="Times New Roman" w:cs="Times New Roman"/>
          <w:sz w:val="24"/>
          <w:szCs w:val="24"/>
        </w:rPr>
        <w:t xml:space="preserve">p-value of 0.000 was less than the </w:t>
      </w:r>
      <w:r w:rsidRPr="00541BF2">
        <w:rPr>
          <w:rFonts w:ascii="Times New Roman" w:hAnsi="Times New Roman" w:cs="Times New Roman"/>
          <w:sz w:val="24"/>
          <w:szCs w:val="24"/>
        </w:rPr>
        <w:t>0.05 level of significance, th</w:t>
      </w:r>
      <w:r w:rsidRPr="00541BF2">
        <w:rPr>
          <w:rFonts w:ascii="Times New Roman" w:hAnsi="Times New Roman" w:cs="Times New Roman"/>
          <w:sz w:val="24"/>
          <w:szCs w:val="24"/>
        </w:rPr>
        <w:t>e null hypothesis was rejected.</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This finding implies that gender significantly influenced students’ utilisation of secure authentication technologies </w:t>
      </w:r>
      <w:r w:rsidR="000240D2">
        <w:rPr>
          <w:rFonts w:ascii="Times New Roman" w:hAnsi="Times New Roman" w:cs="Times New Roman"/>
          <w:sz w:val="24"/>
          <w:szCs w:val="24"/>
        </w:rPr>
        <w:t>in digital learning environments, with male students demonstrating relatively greater utilisation than</w:t>
      </w:r>
      <w:r w:rsidRPr="00541BF2">
        <w:rPr>
          <w:rFonts w:ascii="Times New Roman" w:hAnsi="Times New Roman" w:cs="Times New Roman"/>
          <w:sz w:val="24"/>
          <w:szCs w:val="24"/>
        </w:rPr>
        <w:t xml:space="preserve"> female students.</w:t>
      </w:r>
    </w:p>
    <w:p w:rsidR="009C5C36" w:rsidRPr="00541BF2" w:rsidRDefault="003E5771" w:rsidP="00541BF2">
      <w:pPr>
        <w:jc w:val="both"/>
        <w:rPr>
          <w:rFonts w:ascii="Times New Roman" w:hAnsi="Times New Roman" w:cs="Times New Roman"/>
          <w:sz w:val="24"/>
          <w:szCs w:val="24"/>
        </w:rPr>
      </w:pPr>
      <w:r>
        <w:rPr>
          <w:rFonts w:ascii="Times New Roman" w:hAnsi="Times New Roman" w:cs="Times New Roman"/>
          <w:sz w:val="24"/>
          <w:szCs w:val="24"/>
        </w:rPr>
        <w:t>Discussion</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findings of this study were discussed </w:t>
      </w:r>
      <w:r w:rsidR="000240D2">
        <w:rPr>
          <w:rFonts w:ascii="Times New Roman" w:hAnsi="Times New Roman" w:cs="Times New Roman"/>
          <w:sz w:val="24"/>
          <w:szCs w:val="24"/>
        </w:rPr>
        <w:t>in light of</w:t>
      </w:r>
      <w:r w:rsidRPr="00541BF2">
        <w:rPr>
          <w:rFonts w:ascii="Times New Roman" w:hAnsi="Times New Roman" w:cs="Times New Roman"/>
          <w:sz w:val="24"/>
          <w:szCs w:val="24"/>
        </w:rPr>
        <w:t xml:space="preserve"> the research questions and hyp</w:t>
      </w:r>
      <w:r w:rsidR="003E5771">
        <w:rPr>
          <w:rFonts w:ascii="Times New Roman" w:hAnsi="Times New Roman" w:cs="Times New Roman"/>
          <w:sz w:val="24"/>
          <w:szCs w:val="24"/>
        </w:rPr>
        <w:t xml:space="preserve">othesis that guided the study. </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findings of the study revealed that computer science undergraduates utilised Multi-Factor Authentication and Two-Factor Authentication (MFA/2FA) technologies to a low extent within digital learning environments. The findings indicated that students </w:t>
      </w:r>
      <w:r w:rsidR="000240D2">
        <w:rPr>
          <w:rFonts w:ascii="Times New Roman" w:hAnsi="Times New Roman" w:cs="Times New Roman"/>
          <w:sz w:val="24"/>
          <w:szCs w:val="24"/>
        </w:rPr>
        <w:t xml:space="preserve">utilised secure authentication technologies relatively weakly to protect academic accounts, secure online participation, digital identity, and the </w:t>
      </w:r>
      <w:r w:rsidRPr="00541BF2">
        <w:rPr>
          <w:rFonts w:ascii="Times New Roman" w:hAnsi="Times New Roman" w:cs="Times New Roman"/>
          <w:sz w:val="24"/>
          <w:szCs w:val="24"/>
        </w:rPr>
        <w:t xml:space="preserve">confidentiality of academic information. The cluster mean </w:t>
      </w:r>
      <w:r w:rsidR="000240D2">
        <w:rPr>
          <w:rFonts w:ascii="Times New Roman" w:hAnsi="Times New Roman" w:cs="Times New Roman"/>
          <w:sz w:val="24"/>
          <w:szCs w:val="24"/>
        </w:rPr>
        <w:t>from the analysis showed that, although students exhibited some engagement with secure authentication technologies, overall utilisation remained low despite rising cybersecurity threats to</w:t>
      </w:r>
      <w:r w:rsidRPr="00541BF2">
        <w:rPr>
          <w:rFonts w:ascii="Times New Roman" w:hAnsi="Times New Roman" w:cs="Times New Roman"/>
          <w:sz w:val="24"/>
          <w:szCs w:val="24"/>
        </w:rPr>
        <w:t xml:space="preserve"> universitie</w:t>
      </w:r>
      <w:r w:rsidR="00476BC5">
        <w:rPr>
          <w:rFonts w:ascii="Times New Roman" w:hAnsi="Times New Roman" w:cs="Times New Roman"/>
          <w:sz w:val="24"/>
          <w:szCs w:val="24"/>
        </w:rPr>
        <w:t xml:space="preserve">s and online learning systems. </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The finding suggests that many students still rely heavily on traditional password-based authentication systems without consistently adopting stronger identity protection mechanisms</w:t>
      </w:r>
      <w:r w:rsidR="000240D2">
        <w:rPr>
          <w:rFonts w:ascii="Times New Roman" w:hAnsi="Times New Roman" w:cs="Times New Roman"/>
          <w:sz w:val="24"/>
          <w:szCs w:val="24"/>
        </w:rPr>
        <w:t>, such as MFA/2FA</w:t>
      </w:r>
      <w:r w:rsidRPr="00541BF2">
        <w:rPr>
          <w:rFonts w:ascii="Times New Roman" w:hAnsi="Times New Roman" w:cs="Times New Roman"/>
          <w:sz w:val="24"/>
          <w:szCs w:val="24"/>
        </w:rPr>
        <w:t>. Weak utilisation of secure authentication systems may therefore expose students to cybersecurity threats</w:t>
      </w:r>
      <w:r w:rsidR="000240D2">
        <w:rPr>
          <w:rFonts w:ascii="Times New Roman" w:hAnsi="Times New Roman" w:cs="Times New Roman"/>
          <w:sz w:val="24"/>
          <w:szCs w:val="24"/>
        </w:rPr>
        <w:t>, including</w:t>
      </w:r>
      <w:r w:rsidRPr="00541BF2">
        <w:rPr>
          <w:rFonts w:ascii="Times New Roman" w:hAnsi="Times New Roman" w:cs="Times New Roman"/>
          <w:sz w:val="24"/>
          <w:szCs w:val="24"/>
        </w:rPr>
        <w:t xml:space="preserve"> phishing attacks, credential theft, account compromise, and unauthorised access to institutional systems. The finding may also be attributed to inadequate practical cybersecurity training, limited institutional enforcement of secure authentication systems, insufficient digital safety awareness, and weak cybersecurity culture within universities. Students may additionally perceive MFA/2FA technologies as stressful, complex, or unnecessary despite</w:t>
      </w:r>
      <w:r w:rsidR="00476BC5">
        <w:rPr>
          <w:rFonts w:ascii="Times New Roman" w:hAnsi="Times New Roman" w:cs="Times New Roman"/>
          <w:sz w:val="24"/>
          <w:szCs w:val="24"/>
        </w:rPr>
        <w:t xml:space="preserve"> their cybersecurity benefits. </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lastRenderedPageBreak/>
        <w:t xml:space="preserve">The finding agrees with Maria </w:t>
      </w:r>
      <w:proofErr w:type="spellStart"/>
      <w:r w:rsidRPr="00541BF2">
        <w:rPr>
          <w:rFonts w:ascii="Times New Roman" w:hAnsi="Times New Roman" w:cs="Times New Roman"/>
          <w:sz w:val="24"/>
          <w:szCs w:val="24"/>
        </w:rPr>
        <w:t>Bada</w:t>
      </w:r>
      <w:proofErr w:type="spellEnd"/>
      <w:r w:rsidRPr="00541BF2">
        <w:rPr>
          <w:rFonts w:ascii="Times New Roman" w:hAnsi="Times New Roman" w:cs="Times New Roman"/>
          <w:sz w:val="24"/>
          <w:szCs w:val="24"/>
        </w:rPr>
        <w:t xml:space="preserve">, </w:t>
      </w:r>
      <w:proofErr w:type="spellStart"/>
      <w:r w:rsidRPr="00541BF2">
        <w:rPr>
          <w:rFonts w:ascii="Times New Roman" w:hAnsi="Times New Roman" w:cs="Times New Roman"/>
          <w:sz w:val="24"/>
          <w:szCs w:val="24"/>
        </w:rPr>
        <w:t>Sasse</w:t>
      </w:r>
      <w:proofErr w:type="spellEnd"/>
      <w:r w:rsidRPr="00541BF2">
        <w:rPr>
          <w:rFonts w:ascii="Times New Roman" w:hAnsi="Times New Roman" w:cs="Times New Roman"/>
          <w:sz w:val="24"/>
          <w:szCs w:val="24"/>
        </w:rPr>
        <w:t xml:space="preserve">, and Nurse (2019), who observed that cybersecurity awareness does not automatically translate into effective cybersecurity behaviour among users. The study </w:t>
      </w:r>
      <w:r w:rsidR="000240D2">
        <w:rPr>
          <w:rFonts w:ascii="Times New Roman" w:hAnsi="Times New Roman" w:cs="Times New Roman"/>
          <w:sz w:val="24"/>
          <w:szCs w:val="24"/>
        </w:rPr>
        <w:t>found that many internet users continue to engage in weak cybersecurity practices despite awareness of</w:t>
      </w:r>
      <w:r w:rsidRPr="00541BF2">
        <w:rPr>
          <w:rFonts w:ascii="Times New Roman" w:hAnsi="Times New Roman" w:cs="Times New Roman"/>
          <w:sz w:val="24"/>
          <w:szCs w:val="24"/>
        </w:rPr>
        <w:t xml:space="preserve"> digital safety risks. The finding also aligns with </w:t>
      </w:r>
      <w:proofErr w:type="spellStart"/>
      <w:r w:rsidRPr="00541BF2">
        <w:rPr>
          <w:rFonts w:ascii="Times New Roman" w:hAnsi="Times New Roman" w:cs="Times New Roman"/>
          <w:sz w:val="24"/>
          <w:szCs w:val="24"/>
        </w:rPr>
        <w:t>Alharbi</w:t>
      </w:r>
      <w:proofErr w:type="spellEnd"/>
      <w:r w:rsidRPr="00541BF2">
        <w:rPr>
          <w:rFonts w:ascii="Times New Roman" w:hAnsi="Times New Roman" w:cs="Times New Roman"/>
          <w:sz w:val="24"/>
          <w:szCs w:val="24"/>
        </w:rPr>
        <w:t xml:space="preserve"> and </w:t>
      </w:r>
      <w:proofErr w:type="spellStart"/>
      <w:r w:rsidRPr="00541BF2">
        <w:rPr>
          <w:rFonts w:ascii="Times New Roman" w:hAnsi="Times New Roman" w:cs="Times New Roman"/>
          <w:sz w:val="24"/>
          <w:szCs w:val="24"/>
        </w:rPr>
        <w:t>Tassaddiq</w:t>
      </w:r>
      <w:proofErr w:type="spellEnd"/>
      <w:r w:rsidRPr="00541BF2">
        <w:rPr>
          <w:rFonts w:ascii="Times New Roman" w:hAnsi="Times New Roman" w:cs="Times New Roman"/>
          <w:sz w:val="24"/>
          <w:szCs w:val="24"/>
        </w:rPr>
        <w:t xml:space="preserve"> (2021), who found that university students often demonstrate moderate cybersecurity awareness but weak practical cybersecurity behaviour relating to secure authentication system</w:t>
      </w:r>
      <w:r w:rsidR="00476BC5">
        <w:rPr>
          <w:rFonts w:ascii="Times New Roman" w:hAnsi="Times New Roman" w:cs="Times New Roman"/>
          <w:sz w:val="24"/>
          <w:szCs w:val="24"/>
        </w:rPr>
        <w:t xml:space="preserve">s and online safety practices. </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finding further supports the position of the Cybersecurity and Infrastructure Security Agency, which identified Multi-Factor Authentication as one of the most effective cybersecurity mechanisms for reducing risks associated with credential theft and phishing attacks within digital systems (CISA, 2023). The finding additionally aligns with the Protection Motivation Theory (PMT), which explains that individuals adopt protective cybersecurity behaviours when they perceive cyber threats as severe and believe that protective technologies are effective. The relatively low utilisation of MFA/2FA technologies observed among students may therefore suggest weak threat perception or inadequate practical engagement with secure authentication systems within </w:t>
      </w:r>
      <w:r w:rsidR="00476BC5">
        <w:rPr>
          <w:rFonts w:ascii="Times New Roman" w:hAnsi="Times New Roman" w:cs="Times New Roman"/>
          <w:sz w:val="24"/>
          <w:szCs w:val="24"/>
        </w:rPr>
        <w:t xml:space="preserve">digital learning environments. </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w:t>
      </w:r>
      <w:r w:rsidR="000240D2">
        <w:rPr>
          <w:rFonts w:ascii="Times New Roman" w:hAnsi="Times New Roman" w:cs="Times New Roman"/>
          <w:sz w:val="24"/>
          <w:szCs w:val="24"/>
        </w:rPr>
        <w:t>study's findings further revealed significant gender differences in the utilisation of MFA/2FA technologies among computer science undergraduates at</w:t>
      </w:r>
      <w:r w:rsidRPr="00541BF2">
        <w:rPr>
          <w:rFonts w:ascii="Times New Roman" w:hAnsi="Times New Roman" w:cs="Times New Roman"/>
          <w:sz w:val="24"/>
          <w:szCs w:val="24"/>
        </w:rPr>
        <w:t xml:space="preserve"> universities in Enugu State. Male students demonstrated relatively </w:t>
      </w:r>
      <w:r w:rsidR="000240D2">
        <w:rPr>
          <w:rFonts w:ascii="Times New Roman" w:hAnsi="Times New Roman" w:cs="Times New Roman"/>
          <w:sz w:val="24"/>
          <w:szCs w:val="24"/>
        </w:rPr>
        <w:t xml:space="preserve">greater utilisation of secure authentication technologies than female students across most </w:t>
      </w:r>
      <w:r w:rsidRPr="00541BF2">
        <w:rPr>
          <w:rFonts w:ascii="Times New Roman" w:hAnsi="Times New Roman" w:cs="Times New Roman"/>
          <w:sz w:val="24"/>
          <w:szCs w:val="24"/>
        </w:rPr>
        <w:t xml:space="preserve">questionnaire items. The findings indicated that male students more frequently utilised secure login systems, account verification technologies, protected authentication mechanisms, and digital identity protection systems within digital learning environments. The </w:t>
      </w:r>
      <w:r w:rsidR="000240D2">
        <w:rPr>
          <w:rFonts w:ascii="Times New Roman" w:hAnsi="Times New Roman" w:cs="Times New Roman"/>
          <w:sz w:val="24"/>
          <w:szCs w:val="24"/>
        </w:rPr>
        <w:t xml:space="preserve">independent-samples t-test further confirmed that the observed gender difference in MFA/2FA utilisation was statistically significant at the </w:t>
      </w:r>
      <w:r w:rsidR="00476BC5">
        <w:rPr>
          <w:rFonts w:ascii="Times New Roman" w:hAnsi="Times New Roman" w:cs="Times New Roman"/>
          <w:sz w:val="24"/>
          <w:szCs w:val="24"/>
        </w:rPr>
        <w:t xml:space="preserve">0.05 level. </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finding may be associated with differences in technological confidence, cybersecurity awareness, digital engagement, and practical interaction with cybersecurity technologies between male and female students. Male students may possess relatively stronger confidence in configuring and utilising secure authentication technologies within online learning systems and institutional digital platforms. The finding also suggests that female students may require additional institutional support, practical cybersecurity engagement, and digital safety orientation relating to secure authentication technologies within universities. </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finding agrees with Luke </w:t>
      </w:r>
      <w:proofErr w:type="spellStart"/>
      <w:r w:rsidRPr="00541BF2">
        <w:rPr>
          <w:rFonts w:ascii="Times New Roman" w:hAnsi="Times New Roman" w:cs="Times New Roman"/>
          <w:sz w:val="24"/>
          <w:szCs w:val="24"/>
        </w:rPr>
        <w:t>Hadlington</w:t>
      </w:r>
      <w:proofErr w:type="spellEnd"/>
      <w:r w:rsidRPr="00541BF2">
        <w:rPr>
          <w:rFonts w:ascii="Times New Roman" w:hAnsi="Times New Roman" w:cs="Times New Roman"/>
          <w:sz w:val="24"/>
          <w:szCs w:val="24"/>
        </w:rPr>
        <w:t xml:space="preserve"> (2017), who reported that human behavioural factors significantly influence cybersecurity behaviour and online safety practices among internet users. The study established that users’ technological attitudes and digital confidence significantly affect cybersecurity engagement and protective online behaviour. The finding further aligns with the Unified Theory of Acceptance and Use of Technology (UTAUT), which </w:t>
      </w:r>
      <w:r w:rsidR="000240D2">
        <w:rPr>
          <w:rFonts w:ascii="Times New Roman" w:hAnsi="Times New Roman" w:cs="Times New Roman"/>
          <w:sz w:val="24"/>
          <w:szCs w:val="24"/>
        </w:rPr>
        <w:t>posits that gender, facilitating conditions, and technological experience significantly influence users' technology utilisation behaviour</w:t>
      </w:r>
      <w:r w:rsidRPr="00541BF2">
        <w:rPr>
          <w:rFonts w:ascii="Times New Roman" w:hAnsi="Times New Roman" w:cs="Times New Roman"/>
          <w:sz w:val="24"/>
          <w:szCs w:val="24"/>
        </w:rPr>
        <w:t xml:space="preserve">. Male students may therefore demonstrate stronger MFA/2FA utilisation </w:t>
      </w:r>
      <w:r w:rsidR="000240D2">
        <w:rPr>
          <w:rFonts w:ascii="Times New Roman" w:hAnsi="Times New Roman" w:cs="Times New Roman"/>
          <w:sz w:val="24"/>
          <w:szCs w:val="24"/>
        </w:rPr>
        <w:t>due to greater technological confidence and more frequent</w:t>
      </w:r>
      <w:r w:rsidRPr="00541BF2">
        <w:rPr>
          <w:rFonts w:ascii="Times New Roman" w:hAnsi="Times New Roman" w:cs="Times New Roman"/>
          <w:sz w:val="24"/>
          <w:szCs w:val="24"/>
        </w:rPr>
        <w:t xml:space="preserve"> int</w:t>
      </w:r>
      <w:r w:rsidR="00476BC5">
        <w:rPr>
          <w:rFonts w:ascii="Times New Roman" w:hAnsi="Times New Roman" w:cs="Times New Roman"/>
          <w:sz w:val="24"/>
          <w:szCs w:val="24"/>
        </w:rPr>
        <w:t xml:space="preserve">eraction with digital systems. </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finding additionally supports the Technology Acceptance Model (TAM), which proposes that users are more likely to adopt technologies perceived as useful and easy to use. Male students may therefore demonstrate relatively </w:t>
      </w:r>
      <w:r w:rsidR="000240D2">
        <w:rPr>
          <w:rFonts w:ascii="Times New Roman" w:hAnsi="Times New Roman" w:cs="Times New Roman"/>
          <w:sz w:val="24"/>
          <w:szCs w:val="24"/>
        </w:rPr>
        <w:t>greater utilisation of MFA/2FA technologies because they perceive these authentication systems as beneficial protective mechanisms in</w:t>
      </w:r>
      <w:r w:rsidRPr="00541BF2">
        <w:rPr>
          <w:rFonts w:ascii="Times New Roman" w:hAnsi="Times New Roman" w:cs="Times New Roman"/>
          <w:sz w:val="24"/>
          <w:szCs w:val="24"/>
        </w:rPr>
        <w:t xml:space="preserve"> </w:t>
      </w:r>
      <w:r w:rsidRPr="00541BF2">
        <w:rPr>
          <w:rFonts w:ascii="Times New Roman" w:hAnsi="Times New Roman" w:cs="Times New Roman"/>
          <w:sz w:val="24"/>
          <w:szCs w:val="24"/>
        </w:rPr>
        <w:lastRenderedPageBreak/>
        <w:t xml:space="preserve">digital learning environments. Overall, the </w:t>
      </w:r>
      <w:r w:rsidR="000240D2">
        <w:rPr>
          <w:rFonts w:ascii="Times New Roman" w:hAnsi="Times New Roman" w:cs="Times New Roman"/>
          <w:sz w:val="24"/>
          <w:szCs w:val="24"/>
        </w:rPr>
        <w:t>study found</w:t>
      </w:r>
      <w:r w:rsidRPr="00541BF2">
        <w:rPr>
          <w:rFonts w:ascii="Times New Roman" w:hAnsi="Times New Roman" w:cs="Times New Roman"/>
          <w:sz w:val="24"/>
          <w:szCs w:val="24"/>
        </w:rPr>
        <w:t xml:space="preserve"> that although MFA/2FA technologies contribute significantly to secure digital learning and digital identity protection, students still demonstrated relatively weak utilisation of secure authentication systems within universities. The findings further established that gender significantly influenced MFA/2FA utilisation behaviour among computer science undergraduates within digital learning environments.</w:t>
      </w:r>
    </w:p>
    <w:p w:rsidR="00541BF2" w:rsidRPr="00476BC5" w:rsidRDefault="00476BC5" w:rsidP="00541BF2">
      <w:pPr>
        <w:jc w:val="both"/>
        <w:rPr>
          <w:rFonts w:ascii="Times New Roman" w:hAnsi="Times New Roman" w:cs="Times New Roman"/>
          <w:b/>
          <w:sz w:val="24"/>
          <w:szCs w:val="24"/>
        </w:rPr>
      </w:pPr>
      <w:r w:rsidRPr="00476BC5">
        <w:rPr>
          <w:rFonts w:ascii="Times New Roman" w:hAnsi="Times New Roman" w:cs="Times New Roman"/>
          <w:b/>
          <w:sz w:val="24"/>
          <w:szCs w:val="24"/>
        </w:rPr>
        <w:t>Practical Implications</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The findings of this study have important practical implications for university administrators, educational policymakers, lecturers, institutional ICT units, cybersecurity professionals, and students within</w:t>
      </w:r>
      <w:r w:rsidR="00476BC5">
        <w:rPr>
          <w:rFonts w:ascii="Times New Roman" w:hAnsi="Times New Roman" w:cs="Times New Roman"/>
          <w:sz w:val="24"/>
          <w:szCs w:val="24"/>
        </w:rPr>
        <w:t xml:space="preserve"> higher education institutions.</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findings revealed that computer science undergraduates utilised Multi-Factor Authentication and Two-Factor Authentication (MFA/2FA) technologies to a low extent within digital learning environments. This finding implies that universities may still be vulnerable to cybersecurity threats associated with weak digital identity protection and inadequate secure authentication practices among students. Universities should therefore strengthen institutional digital protection frameworks </w:t>
      </w:r>
      <w:r w:rsidR="000240D2">
        <w:rPr>
          <w:rFonts w:ascii="Times New Roman" w:hAnsi="Times New Roman" w:cs="Times New Roman"/>
          <w:sz w:val="24"/>
          <w:szCs w:val="24"/>
        </w:rPr>
        <w:t>by implementing</w:t>
      </w:r>
      <w:r w:rsidRPr="00541BF2">
        <w:rPr>
          <w:rFonts w:ascii="Times New Roman" w:hAnsi="Times New Roman" w:cs="Times New Roman"/>
          <w:sz w:val="24"/>
          <w:szCs w:val="24"/>
        </w:rPr>
        <w:t xml:space="preserve"> secure authentication systems across institutional portals, online learning platforms, cloud-based educational systems, and ac</w:t>
      </w:r>
      <w:r w:rsidR="00476BC5">
        <w:rPr>
          <w:rFonts w:ascii="Times New Roman" w:hAnsi="Times New Roman" w:cs="Times New Roman"/>
          <w:sz w:val="24"/>
          <w:szCs w:val="24"/>
        </w:rPr>
        <w:t>ademic communication platforms.</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findings further imply that cybersecurity awareness alone may not guarantee effective cybersecurity behaviour among students unless supported by practical engagement with cybersecurity technologies. Universities should therefore integrate practical </w:t>
      </w:r>
      <w:r w:rsidR="000240D2">
        <w:rPr>
          <w:rFonts w:ascii="Times New Roman" w:hAnsi="Times New Roman" w:cs="Times New Roman"/>
          <w:sz w:val="24"/>
          <w:szCs w:val="24"/>
        </w:rPr>
        <w:t xml:space="preserve">training in digital identity protection </w:t>
      </w:r>
      <w:r w:rsidRPr="00541BF2">
        <w:rPr>
          <w:rFonts w:ascii="Times New Roman" w:hAnsi="Times New Roman" w:cs="Times New Roman"/>
          <w:sz w:val="24"/>
          <w:szCs w:val="24"/>
        </w:rPr>
        <w:t>into cybersecurity education programmes and computer science curricula. Students should be trained on secure account management, password protection, MFA/2FA activation, secure login practices, and digital identity protection mechanisms withi</w:t>
      </w:r>
      <w:r w:rsidR="00601EF8">
        <w:rPr>
          <w:rFonts w:ascii="Times New Roman" w:hAnsi="Times New Roman" w:cs="Times New Roman"/>
          <w:sz w:val="24"/>
          <w:szCs w:val="24"/>
        </w:rPr>
        <w:t>n online learning environments.</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findings </w:t>
      </w:r>
      <w:r w:rsidR="00F62417">
        <w:rPr>
          <w:rFonts w:ascii="Times New Roman" w:hAnsi="Times New Roman" w:cs="Times New Roman"/>
          <w:sz w:val="24"/>
          <w:szCs w:val="24"/>
        </w:rPr>
        <w:t>also suggest that institutional enforcement of secure authentication technologies remains necessary to improve</w:t>
      </w:r>
      <w:r w:rsidRPr="00541BF2">
        <w:rPr>
          <w:rFonts w:ascii="Times New Roman" w:hAnsi="Times New Roman" w:cs="Times New Roman"/>
          <w:sz w:val="24"/>
          <w:szCs w:val="24"/>
        </w:rPr>
        <w:t xml:space="preserve"> cybersecurity resilience within universities. University managements should therefore implement mandatory MFA/2FA systems for institutional portals, online registration systems, learning management platforms, academic communication systems, and online assessment platforms. Mandatory implementation of secure authentication systems may significantly reduce </w:t>
      </w:r>
      <w:r w:rsidR="000240D2">
        <w:rPr>
          <w:rFonts w:ascii="Times New Roman" w:hAnsi="Times New Roman" w:cs="Times New Roman"/>
          <w:sz w:val="24"/>
          <w:szCs w:val="24"/>
        </w:rPr>
        <w:t>the risks of</w:t>
      </w:r>
      <w:r w:rsidRPr="00541BF2">
        <w:rPr>
          <w:rFonts w:ascii="Times New Roman" w:hAnsi="Times New Roman" w:cs="Times New Roman"/>
          <w:sz w:val="24"/>
          <w:szCs w:val="24"/>
        </w:rPr>
        <w:t xml:space="preserve"> phishing attacks, credential theft, and unauthorised access w</w:t>
      </w:r>
      <w:r w:rsidR="00601EF8">
        <w:rPr>
          <w:rFonts w:ascii="Times New Roman" w:hAnsi="Times New Roman" w:cs="Times New Roman"/>
          <w:sz w:val="24"/>
          <w:szCs w:val="24"/>
        </w:rPr>
        <w:t>ithin educational institutions.</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findings also imply that institutional ICT units should prioritise user-friendly authentication systems </w:t>
      </w:r>
      <w:r w:rsidR="000240D2">
        <w:rPr>
          <w:rFonts w:ascii="Times New Roman" w:hAnsi="Times New Roman" w:cs="Times New Roman"/>
          <w:sz w:val="24"/>
          <w:szCs w:val="24"/>
        </w:rPr>
        <w:t>that encourage</w:t>
      </w:r>
      <w:r w:rsidRPr="00541BF2">
        <w:rPr>
          <w:rFonts w:ascii="Times New Roman" w:hAnsi="Times New Roman" w:cs="Times New Roman"/>
          <w:sz w:val="24"/>
          <w:szCs w:val="24"/>
        </w:rPr>
        <w:t xml:space="preserve"> greater cybersecurity engagement among students. Complex or stressful authentication procedures may discourage consistent utilisation of secure authentication technologies. Universities should therefore deploy authentication systems that are accessible, user-centred, technologically compatible, and easy to operate within</w:t>
      </w:r>
      <w:r w:rsidR="00601EF8">
        <w:rPr>
          <w:rFonts w:ascii="Times New Roman" w:hAnsi="Times New Roman" w:cs="Times New Roman"/>
          <w:sz w:val="24"/>
          <w:szCs w:val="24"/>
        </w:rPr>
        <w:t xml:space="preserve"> digital learning environments.</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findings further revealed significant gender differences in MFA/2FA utilisation among computer science undergraduates, with male students </w:t>
      </w:r>
      <w:r w:rsidR="00F62417">
        <w:rPr>
          <w:rFonts w:ascii="Times New Roman" w:hAnsi="Times New Roman" w:cs="Times New Roman"/>
          <w:sz w:val="24"/>
          <w:szCs w:val="24"/>
        </w:rPr>
        <w:t>utilising it more</w:t>
      </w:r>
      <w:r w:rsidR="000240D2">
        <w:rPr>
          <w:rFonts w:ascii="Times New Roman" w:hAnsi="Times New Roman" w:cs="Times New Roman"/>
          <w:sz w:val="24"/>
          <w:szCs w:val="24"/>
        </w:rPr>
        <w:t xml:space="preserve"> than</w:t>
      </w:r>
      <w:r w:rsidRPr="00541BF2">
        <w:rPr>
          <w:rFonts w:ascii="Times New Roman" w:hAnsi="Times New Roman" w:cs="Times New Roman"/>
          <w:sz w:val="24"/>
          <w:szCs w:val="24"/>
        </w:rPr>
        <w:t xml:space="preserve"> female students. This finding implies that universities should design inclusive cybersecurity training programmes </w:t>
      </w:r>
      <w:r w:rsidR="000240D2">
        <w:rPr>
          <w:rFonts w:ascii="Times New Roman" w:hAnsi="Times New Roman" w:cs="Times New Roman"/>
          <w:sz w:val="24"/>
          <w:szCs w:val="24"/>
        </w:rPr>
        <w:t xml:space="preserve">to improve the utilisation of secure authentication </w:t>
      </w:r>
      <w:r w:rsidRPr="00541BF2">
        <w:rPr>
          <w:rFonts w:ascii="Times New Roman" w:hAnsi="Times New Roman" w:cs="Times New Roman"/>
          <w:sz w:val="24"/>
          <w:szCs w:val="24"/>
        </w:rPr>
        <w:t xml:space="preserve">among female students. Educational institutions should therefore encourage greater participation of female students in </w:t>
      </w:r>
      <w:r w:rsidRPr="00541BF2">
        <w:rPr>
          <w:rFonts w:ascii="Times New Roman" w:hAnsi="Times New Roman" w:cs="Times New Roman"/>
          <w:sz w:val="24"/>
          <w:szCs w:val="24"/>
        </w:rPr>
        <w:lastRenderedPageBreak/>
        <w:t>cybersecurity awareness programmes, digital safety workshops, secure authentication training, and cybersecurit</w:t>
      </w:r>
      <w:r w:rsidR="00601EF8">
        <w:rPr>
          <w:rFonts w:ascii="Times New Roman" w:hAnsi="Times New Roman" w:cs="Times New Roman"/>
          <w:sz w:val="24"/>
          <w:szCs w:val="24"/>
        </w:rPr>
        <w:t>y-related practical activities.</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findings additionally imply that educational policymakers and government agencies responsible for educational technology should support universities through cybersecurity capacity-building programmes, digital safety awareness initiatives, institutional cybersecurity frameworks, and investments in secure digital learning infrastructures. Strengthening institutional cybersecurity policies may significantly improve </w:t>
      </w:r>
      <w:r w:rsidR="000240D2">
        <w:rPr>
          <w:rFonts w:ascii="Times New Roman" w:hAnsi="Times New Roman" w:cs="Times New Roman"/>
          <w:sz w:val="24"/>
          <w:szCs w:val="24"/>
        </w:rPr>
        <w:t xml:space="preserve">the utilisation of secure authentication and the protection of digital learning </w:t>
      </w:r>
      <w:r w:rsidRPr="00541BF2">
        <w:rPr>
          <w:rFonts w:ascii="Times New Roman" w:hAnsi="Times New Roman" w:cs="Times New Roman"/>
          <w:sz w:val="24"/>
          <w:szCs w:val="24"/>
        </w:rPr>
        <w:t>within</w:t>
      </w:r>
      <w:r w:rsidR="00601EF8">
        <w:rPr>
          <w:rFonts w:ascii="Times New Roman" w:hAnsi="Times New Roman" w:cs="Times New Roman"/>
          <w:sz w:val="24"/>
          <w:szCs w:val="24"/>
        </w:rPr>
        <w:t xml:space="preserve"> higher education institutions.</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findings </w:t>
      </w:r>
      <w:r w:rsidR="000240D2">
        <w:rPr>
          <w:rFonts w:ascii="Times New Roman" w:hAnsi="Times New Roman" w:cs="Times New Roman"/>
          <w:sz w:val="24"/>
          <w:szCs w:val="24"/>
        </w:rPr>
        <w:t>also suggest that universities should strengthen institutional cybersecurity culture through ongoing digital safety campaigns and online security awareness initiatives for</w:t>
      </w:r>
      <w:r w:rsidRPr="00541BF2">
        <w:rPr>
          <w:rFonts w:ascii="Times New Roman" w:hAnsi="Times New Roman" w:cs="Times New Roman"/>
          <w:sz w:val="24"/>
          <w:szCs w:val="24"/>
        </w:rPr>
        <w:t xml:space="preserve"> students and lecturers. Educational institutions should regularly sensitise students regarding phishing attacks, credential theft, account compromise, identity protection, and the importance of secure authentication technologies within</w:t>
      </w:r>
      <w:r w:rsidR="00601EF8">
        <w:rPr>
          <w:rFonts w:ascii="Times New Roman" w:hAnsi="Times New Roman" w:cs="Times New Roman"/>
          <w:sz w:val="24"/>
          <w:szCs w:val="24"/>
        </w:rPr>
        <w:t xml:space="preserve"> digital learning environments.</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Finally, the findings imply that effective utilisation of MFA/2FA technologies can significantly contribute to secure digital learning, digital identity protection, </w:t>
      </w:r>
      <w:proofErr w:type="gramStart"/>
      <w:r w:rsidRPr="00541BF2">
        <w:rPr>
          <w:rFonts w:ascii="Times New Roman" w:hAnsi="Times New Roman" w:cs="Times New Roman"/>
          <w:sz w:val="24"/>
          <w:szCs w:val="24"/>
        </w:rPr>
        <w:t>confidentiality</w:t>
      </w:r>
      <w:proofErr w:type="gramEnd"/>
      <w:r w:rsidRPr="00541BF2">
        <w:rPr>
          <w:rFonts w:ascii="Times New Roman" w:hAnsi="Times New Roman" w:cs="Times New Roman"/>
          <w:sz w:val="24"/>
          <w:szCs w:val="24"/>
        </w:rPr>
        <w:t xml:space="preserve"> of academic information, online privacy, and institutional cybersecurity resilience within universities. Strengthening </w:t>
      </w:r>
      <w:r w:rsidR="000240D2">
        <w:rPr>
          <w:rFonts w:ascii="Times New Roman" w:hAnsi="Times New Roman" w:cs="Times New Roman"/>
          <w:sz w:val="24"/>
          <w:szCs w:val="24"/>
        </w:rPr>
        <w:t>the utilisation of secure authentication among students may therefore promote</w:t>
      </w:r>
      <w:r w:rsidRPr="00541BF2">
        <w:rPr>
          <w:rFonts w:ascii="Times New Roman" w:hAnsi="Times New Roman" w:cs="Times New Roman"/>
          <w:sz w:val="24"/>
          <w:szCs w:val="24"/>
        </w:rPr>
        <w:t xml:space="preserve"> safer online academic engagement and sustainable digital transformation within higher education institutions.</w:t>
      </w:r>
    </w:p>
    <w:p w:rsidR="00541BF2" w:rsidRPr="00541BF2" w:rsidRDefault="00601EF8" w:rsidP="00541BF2">
      <w:pPr>
        <w:jc w:val="both"/>
        <w:rPr>
          <w:rFonts w:ascii="Times New Roman" w:hAnsi="Times New Roman" w:cs="Times New Roman"/>
          <w:sz w:val="24"/>
          <w:szCs w:val="24"/>
        </w:rPr>
      </w:pPr>
      <w:r>
        <w:rPr>
          <w:rFonts w:ascii="Times New Roman" w:hAnsi="Times New Roman" w:cs="Times New Roman"/>
          <w:sz w:val="24"/>
          <w:szCs w:val="24"/>
        </w:rPr>
        <w:t>Conclusion</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This study examined Multi-Factor Authentication and secure digital learning among computer science undergraduates in universities in Enugu State, Nigeria. The study specifically investigated students’ utilisation of Multi-Factor Authentication and Two-Factor Authentication (MFA/2FA) technologies within digital learning environments and examined gender differences in secure authentication utilisation among </w:t>
      </w:r>
      <w:r w:rsidR="00936D1E">
        <w:rPr>
          <w:rFonts w:ascii="Times New Roman" w:hAnsi="Times New Roman" w:cs="Times New Roman"/>
          <w:sz w:val="24"/>
          <w:szCs w:val="24"/>
        </w:rPr>
        <w:t>students.</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findings of the study revealed that computer science undergraduates utilised MFA/2FA technologies to a low extent within digital learning environments. The findings indicated that students </w:t>
      </w:r>
      <w:r w:rsidR="000240D2">
        <w:rPr>
          <w:rFonts w:ascii="Times New Roman" w:hAnsi="Times New Roman" w:cs="Times New Roman"/>
          <w:sz w:val="24"/>
          <w:szCs w:val="24"/>
        </w:rPr>
        <w:t xml:space="preserve">utilised secure authentication technologies to a limited extent to protect academic accounts, verify digital identities, ensure secure online participation, and maintain the </w:t>
      </w:r>
      <w:r w:rsidRPr="00541BF2">
        <w:rPr>
          <w:rFonts w:ascii="Times New Roman" w:hAnsi="Times New Roman" w:cs="Times New Roman"/>
          <w:sz w:val="24"/>
          <w:szCs w:val="24"/>
        </w:rPr>
        <w:t>confident</w:t>
      </w:r>
      <w:r w:rsidR="00936D1E">
        <w:rPr>
          <w:rFonts w:ascii="Times New Roman" w:hAnsi="Times New Roman" w:cs="Times New Roman"/>
          <w:sz w:val="24"/>
          <w:szCs w:val="24"/>
        </w:rPr>
        <w:t>iality of academic information.</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findings further revealed </w:t>
      </w:r>
      <w:r w:rsidR="000240D2">
        <w:rPr>
          <w:rFonts w:ascii="Times New Roman" w:hAnsi="Times New Roman" w:cs="Times New Roman"/>
          <w:sz w:val="24"/>
          <w:szCs w:val="24"/>
        </w:rPr>
        <w:t>significant gender differences in the utilisation of MFA/2FA technologies among computer science undergraduates at</w:t>
      </w:r>
      <w:r w:rsidRPr="00541BF2">
        <w:rPr>
          <w:rFonts w:ascii="Times New Roman" w:hAnsi="Times New Roman" w:cs="Times New Roman"/>
          <w:sz w:val="24"/>
          <w:szCs w:val="24"/>
        </w:rPr>
        <w:t xml:space="preserve"> universities in Enugu State. Male students consistently </w:t>
      </w:r>
      <w:r w:rsidR="000240D2">
        <w:rPr>
          <w:rFonts w:ascii="Times New Roman" w:hAnsi="Times New Roman" w:cs="Times New Roman"/>
          <w:sz w:val="24"/>
          <w:szCs w:val="24"/>
        </w:rPr>
        <w:t>utilised secure authentication technologies more than female students in</w:t>
      </w:r>
      <w:r w:rsidRPr="00541BF2">
        <w:rPr>
          <w:rFonts w:ascii="Times New Roman" w:hAnsi="Times New Roman" w:cs="Times New Roman"/>
          <w:sz w:val="24"/>
          <w:szCs w:val="24"/>
        </w:rPr>
        <w:t xml:space="preserve"> digital le</w:t>
      </w:r>
      <w:r w:rsidR="00936D1E">
        <w:rPr>
          <w:rFonts w:ascii="Times New Roman" w:hAnsi="Times New Roman" w:cs="Times New Roman"/>
          <w:sz w:val="24"/>
          <w:szCs w:val="24"/>
        </w:rPr>
        <w:t>arning environments.</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The study</w:t>
      </w:r>
      <w:r w:rsidR="00F62417">
        <w:rPr>
          <w:rFonts w:ascii="Times New Roman" w:hAnsi="Times New Roman" w:cs="Times New Roman"/>
          <w:sz w:val="24"/>
          <w:szCs w:val="24"/>
        </w:rPr>
        <w:t>, therefore, concluded that, despite the growing</w:t>
      </w:r>
      <w:r w:rsidRPr="00541BF2">
        <w:rPr>
          <w:rFonts w:ascii="Times New Roman" w:hAnsi="Times New Roman" w:cs="Times New Roman"/>
          <w:sz w:val="24"/>
          <w:szCs w:val="24"/>
        </w:rPr>
        <w:t xml:space="preserve"> importance of secure authentication systems in protecting online learning environments, MFA/2FA technologies remain underutilised among university students. Weak utilisation of secure authentication systems may continue to expose students and universities to cybersecurity threats</w:t>
      </w:r>
      <w:r w:rsidR="000240D2">
        <w:rPr>
          <w:rFonts w:ascii="Times New Roman" w:hAnsi="Times New Roman" w:cs="Times New Roman"/>
          <w:sz w:val="24"/>
          <w:szCs w:val="24"/>
        </w:rPr>
        <w:t>, including</w:t>
      </w:r>
      <w:r w:rsidRPr="00541BF2">
        <w:rPr>
          <w:rFonts w:ascii="Times New Roman" w:hAnsi="Times New Roman" w:cs="Times New Roman"/>
          <w:sz w:val="24"/>
          <w:szCs w:val="24"/>
        </w:rPr>
        <w:t xml:space="preserve"> phishing attacks, credential theft, account compromise, unauthorised acce</w:t>
      </w:r>
      <w:r w:rsidR="00936D1E">
        <w:rPr>
          <w:rFonts w:ascii="Times New Roman" w:hAnsi="Times New Roman" w:cs="Times New Roman"/>
          <w:sz w:val="24"/>
          <w:szCs w:val="24"/>
        </w:rPr>
        <w:t>ss, and digital identity theft.</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study also concluded that gender remains an important factor influencing </w:t>
      </w:r>
      <w:r w:rsidR="000240D2">
        <w:rPr>
          <w:rFonts w:ascii="Times New Roman" w:hAnsi="Times New Roman" w:cs="Times New Roman"/>
          <w:sz w:val="24"/>
          <w:szCs w:val="24"/>
        </w:rPr>
        <w:t>the utilisation of secure authentication among computer science undergraduates in</w:t>
      </w:r>
      <w:r w:rsidRPr="00541BF2">
        <w:rPr>
          <w:rFonts w:ascii="Times New Roman" w:hAnsi="Times New Roman" w:cs="Times New Roman"/>
          <w:sz w:val="24"/>
          <w:szCs w:val="24"/>
        </w:rPr>
        <w:t xml:space="preserve"> universities. Variations in technological confidence, cybersecurity awareness, digital engagement, and practical </w:t>
      </w:r>
      <w:r w:rsidRPr="00541BF2">
        <w:rPr>
          <w:rFonts w:ascii="Times New Roman" w:hAnsi="Times New Roman" w:cs="Times New Roman"/>
          <w:sz w:val="24"/>
          <w:szCs w:val="24"/>
        </w:rPr>
        <w:lastRenderedPageBreak/>
        <w:t>interaction with cybersecurity technologies may contribute to the observed gender diff</w:t>
      </w:r>
      <w:r w:rsidR="00936D1E">
        <w:rPr>
          <w:rFonts w:ascii="Times New Roman" w:hAnsi="Times New Roman" w:cs="Times New Roman"/>
          <w:sz w:val="24"/>
          <w:szCs w:val="24"/>
        </w:rPr>
        <w:t>erences in MFA/2FA utilisation.</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Furthermore, the study concluded that effective utilisation of secure authentication technologies significantly contributes to digital identity protection, confidentiality of academic information, secure online learning participation, safer academic communication, and institutional cybersecurity resilience within</w:t>
      </w:r>
      <w:r w:rsidR="00936D1E">
        <w:rPr>
          <w:rFonts w:ascii="Times New Roman" w:hAnsi="Times New Roman" w:cs="Times New Roman"/>
          <w:sz w:val="24"/>
          <w:szCs w:val="24"/>
        </w:rPr>
        <w:t xml:space="preserve"> digital learning environments.</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Consequently, universities should strengthen practical cybersecurity education, institutional cybersecurity </w:t>
      </w:r>
      <w:r w:rsidR="000240D2">
        <w:rPr>
          <w:rFonts w:ascii="Times New Roman" w:hAnsi="Times New Roman" w:cs="Times New Roman"/>
          <w:sz w:val="24"/>
          <w:szCs w:val="24"/>
        </w:rPr>
        <w:t>infrastructure, digital identity protection systems, and inclusive cybersecurity support mechanisms to improve</w:t>
      </w:r>
      <w:r w:rsidRPr="00541BF2">
        <w:rPr>
          <w:rFonts w:ascii="Times New Roman" w:hAnsi="Times New Roman" w:cs="Times New Roman"/>
          <w:sz w:val="24"/>
          <w:szCs w:val="24"/>
        </w:rPr>
        <w:t xml:space="preserve"> students’ utilisation of secure authentication technologies within higher education institutions.</w:t>
      </w:r>
    </w:p>
    <w:p w:rsidR="00541BF2" w:rsidRPr="00936D1E" w:rsidRDefault="00936D1E" w:rsidP="00541BF2">
      <w:pPr>
        <w:jc w:val="both"/>
        <w:rPr>
          <w:rFonts w:ascii="Times New Roman" w:hAnsi="Times New Roman" w:cs="Times New Roman"/>
          <w:b/>
          <w:sz w:val="24"/>
          <w:szCs w:val="24"/>
        </w:rPr>
      </w:pPr>
      <w:r w:rsidRPr="00936D1E">
        <w:rPr>
          <w:rFonts w:ascii="Times New Roman" w:hAnsi="Times New Roman" w:cs="Times New Roman"/>
          <w:b/>
          <w:sz w:val="24"/>
          <w:szCs w:val="24"/>
        </w:rPr>
        <w:t>Recommendations</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Based on the findings of the study, the follo</w:t>
      </w:r>
      <w:r w:rsidR="00936D1E">
        <w:rPr>
          <w:rFonts w:ascii="Times New Roman" w:hAnsi="Times New Roman" w:cs="Times New Roman"/>
          <w:sz w:val="24"/>
          <w:szCs w:val="24"/>
        </w:rPr>
        <w:t>wing recommendations were made:</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Universities should implement mandatory Multi-Factor Authentication and Two-Factor Authentication systems across institutional portals, online learning platforms, and academic </w:t>
      </w:r>
      <w:proofErr w:type="gramStart"/>
      <w:r w:rsidRPr="00541BF2">
        <w:rPr>
          <w:rFonts w:ascii="Times New Roman" w:hAnsi="Times New Roman" w:cs="Times New Roman"/>
          <w:sz w:val="24"/>
          <w:szCs w:val="24"/>
        </w:rPr>
        <w:t>communication</w:t>
      </w:r>
      <w:proofErr w:type="gramEnd"/>
      <w:r w:rsidRPr="00541BF2">
        <w:rPr>
          <w:rFonts w:ascii="Times New Roman" w:hAnsi="Times New Roman" w:cs="Times New Roman"/>
          <w:sz w:val="24"/>
          <w:szCs w:val="24"/>
        </w:rPr>
        <w:t xml:space="preserve"> systems to strengthen digital identity protection.</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University </w:t>
      </w:r>
      <w:r w:rsidR="000240D2">
        <w:rPr>
          <w:rFonts w:ascii="Times New Roman" w:hAnsi="Times New Roman" w:cs="Times New Roman"/>
          <w:sz w:val="24"/>
          <w:szCs w:val="24"/>
        </w:rPr>
        <w:t xml:space="preserve">management should organise regular cybersecurity awareness programmes, digital safety workshops, and practical </w:t>
      </w:r>
      <w:r w:rsidR="00F62417">
        <w:rPr>
          <w:rFonts w:ascii="Times New Roman" w:hAnsi="Times New Roman" w:cs="Times New Roman"/>
          <w:sz w:val="24"/>
          <w:szCs w:val="24"/>
        </w:rPr>
        <w:t>training on authentication</w:t>
      </w:r>
      <w:r w:rsidR="000240D2">
        <w:rPr>
          <w:rFonts w:ascii="Times New Roman" w:hAnsi="Times New Roman" w:cs="Times New Roman"/>
          <w:sz w:val="24"/>
          <w:szCs w:val="24"/>
        </w:rPr>
        <w:t xml:space="preserve"> to improve students’ use</w:t>
      </w:r>
      <w:r w:rsidRPr="00541BF2">
        <w:rPr>
          <w:rFonts w:ascii="Times New Roman" w:hAnsi="Times New Roman" w:cs="Times New Roman"/>
          <w:sz w:val="24"/>
          <w:szCs w:val="24"/>
        </w:rPr>
        <w:t xml:space="preserve"> of secure authentication technologies.</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Computer science departments should integrate practical </w:t>
      </w:r>
      <w:r w:rsidR="000240D2">
        <w:rPr>
          <w:rFonts w:ascii="Times New Roman" w:hAnsi="Times New Roman" w:cs="Times New Roman"/>
          <w:sz w:val="24"/>
          <w:szCs w:val="24"/>
        </w:rPr>
        <w:t xml:space="preserve">training in digital identity protection and secure authentication </w:t>
      </w:r>
      <w:r w:rsidRPr="00541BF2">
        <w:rPr>
          <w:rFonts w:ascii="Times New Roman" w:hAnsi="Times New Roman" w:cs="Times New Roman"/>
          <w:sz w:val="24"/>
          <w:szCs w:val="24"/>
        </w:rPr>
        <w:t>into undergraduate curricula to improve students’ cybersecurity competence.</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Institutional ICT units should deploy user-friendly MFA/2FA systems that are easy to operate and accessible to students within digital learning environments.</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Universities should encourage greater participation of female students in cybersecurity awareness programmes and practical digital safety training to reduce gender disparities in MFA/2FA utilisation behaviour.</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Educational policymakers should support universities through cybersecurity capacity-building programmes and investments in secure digital learning infrastructures </w:t>
      </w:r>
      <w:r w:rsidR="000240D2">
        <w:rPr>
          <w:rFonts w:ascii="Times New Roman" w:hAnsi="Times New Roman" w:cs="Times New Roman"/>
          <w:sz w:val="24"/>
          <w:szCs w:val="24"/>
        </w:rPr>
        <w:t>that improve</w:t>
      </w:r>
      <w:r w:rsidRPr="00541BF2">
        <w:rPr>
          <w:rFonts w:ascii="Times New Roman" w:hAnsi="Times New Roman" w:cs="Times New Roman"/>
          <w:sz w:val="24"/>
          <w:szCs w:val="24"/>
        </w:rPr>
        <w:t xml:space="preserve"> institutional cybersecurity resilience.</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Universities should strengthen institutional cybersecurity culture through continuous sensitisation regarding phishing attacks, credential theft, online privacy protection, and secure authentication practices.</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Educational institutions should establish </w:t>
      </w:r>
      <w:r w:rsidR="000240D2">
        <w:rPr>
          <w:rFonts w:ascii="Times New Roman" w:hAnsi="Times New Roman" w:cs="Times New Roman"/>
          <w:sz w:val="24"/>
          <w:szCs w:val="24"/>
        </w:rPr>
        <w:t>cybersecurity policies and digital safety frameworks that promote</w:t>
      </w:r>
      <w:r w:rsidRPr="00541BF2">
        <w:rPr>
          <w:rFonts w:ascii="Times New Roman" w:hAnsi="Times New Roman" w:cs="Times New Roman"/>
          <w:sz w:val="24"/>
          <w:szCs w:val="24"/>
        </w:rPr>
        <w:t xml:space="preserve"> safer online behaviour and secure digital learning practices among students.</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Universities should provide technical support services that assist students in configuring and utilising secure authentication technologies effectively within institutional systems.</w:t>
      </w:r>
    </w:p>
    <w:p w:rsid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Further studies should continue to investigate behavioural and institutional factors </w:t>
      </w:r>
      <w:r w:rsidR="000240D2">
        <w:rPr>
          <w:rFonts w:ascii="Times New Roman" w:hAnsi="Times New Roman" w:cs="Times New Roman"/>
          <w:sz w:val="24"/>
          <w:szCs w:val="24"/>
        </w:rPr>
        <w:t>that influence the utilisation of secure authentication among university students in</w:t>
      </w:r>
      <w:r w:rsidRPr="00541BF2">
        <w:rPr>
          <w:rFonts w:ascii="Times New Roman" w:hAnsi="Times New Roman" w:cs="Times New Roman"/>
          <w:sz w:val="24"/>
          <w:szCs w:val="24"/>
        </w:rPr>
        <w:t xml:space="preserve"> digital learning environments</w:t>
      </w:r>
      <w:r w:rsidR="000240D2">
        <w:rPr>
          <w:rFonts w:ascii="Times New Roman" w:hAnsi="Times New Roman" w:cs="Times New Roman"/>
          <w:sz w:val="24"/>
          <w:szCs w:val="24"/>
        </w:rPr>
        <w:t>.</w:t>
      </w:r>
    </w:p>
    <w:p w:rsidR="006536ED" w:rsidRDefault="006536ED" w:rsidP="00541BF2">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References</w:t>
      </w:r>
    </w:p>
    <w:p w:rsidR="00541BF2" w:rsidRPr="00541BF2" w:rsidRDefault="00541BF2" w:rsidP="00541BF2">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541BF2">
        <w:rPr>
          <w:rFonts w:ascii="Times New Roman" w:eastAsia="Times New Roman" w:hAnsi="Times New Roman" w:cs="Times New Roman"/>
          <w:sz w:val="24"/>
          <w:szCs w:val="24"/>
          <w:lang w:eastAsia="en-GB"/>
        </w:rPr>
        <w:t>Alharbi</w:t>
      </w:r>
      <w:proofErr w:type="spellEnd"/>
      <w:r w:rsidRPr="00541BF2">
        <w:rPr>
          <w:rFonts w:ascii="Times New Roman" w:eastAsia="Times New Roman" w:hAnsi="Times New Roman" w:cs="Times New Roman"/>
          <w:sz w:val="24"/>
          <w:szCs w:val="24"/>
          <w:lang w:eastAsia="en-GB"/>
        </w:rPr>
        <w:t xml:space="preserve">, F., &amp; </w:t>
      </w:r>
      <w:proofErr w:type="spellStart"/>
      <w:r w:rsidRPr="00541BF2">
        <w:rPr>
          <w:rFonts w:ascii="Times New Roman" w:eastAsia="Times New Roman" w:hAnsi="Times New Roman" w:cs="Times New Roman"/>
          <w:sz w:val="24"/>
          <w:szCs w:val="24"/>
          <w:lang w:eastAsia="en-GB"/>
        </w:rPr>
        <w:t>Tassaddiq</w:t>
      </w:r>
      <w:proofErr w:type="spellEnd"/>
      <w:r w:rsidRPr="00541BF2">
        <w:rPr>
          <w:rFonts w:ascii="Times New Roman" w:eastAsia="Times New Roman" w:hAnsi="Times New Roman" w:cs="Times New Roman"/>
          <w:sz w:val="24"/>
          <w:szCs w:val="24"/>
          <w:lang w:eastAsia="en-GB"/>
        </w:rPr>
        <w:t xml:space="preserve">, A. (2021). Assessment of cybersecurity awareness among university students: An empirical study. </w:t>
      </w:r>
      <w:r w:rsidRPr="00541BF2">
        <w:rPr>
          <w:rFonts w:ascii="Times New Roman" w:eastAsia="Times New Roman" w:hAnsi="Times New Roman" w:cs="Times New Roman"/>
          <w:i/>
          <w:iCs/>
          <w:sz w:val="24"/>
          <w:szCs w:val="24"/>
          <w:lang w:eastAsia="en-GB"/>
        </w:rPr>
        <w:t>Education and Information Technologies, 26</w:t>
      </w:r>
      <w:r w:rsidRPr="00541BF2">
        <w:rPr>
          <w:rFonts w:ascii="Times New Roman" w:eastAsia="Times New Roman" w:hAnsi="Times New Roman" w:cs="Times New Roman"/>
          <w:sz w:val="24"/>
          <w:szCs w:val="24"/>
          <w:lang w:eastAsia="en-GB"/>
        </w:rPr>
        <w:t xml:space="preserve">(5), 5615–5635. </w:t>
      </w:r>
      <w:hyperlink r:id="rId4" w:history="1">
        <w:r w:rsidRPr="00541BF2">
          <w:rPr>
            <w:rFonts w:ascii="Times New Roman" w:eastAsia="Times New Roman" w:hAnsi="Times New Roman" w:cs="Times New Roman"/>
            <w:color w:val="0000FF"/>
            <w:sz w:val="24"/>
            <w:szCs w:val="24"/>
            <w:u w:val="single"/>
            <w:lang w:eastAsia="en-GB"/>
          </w:rPr>
          <w:t>https://doi.org/10.1007/s10639-021-10551-2</w:t>
        </w:r>
      </w:hyperlink>
    </w:p>
    <w:p w:rsidR="00541BF2" w:rsidRPr="00541BF2" w:rsidRDefault="00541BF2" w:rsidP="00541BF2">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541BF2">
        <w:rPr>
          <w:rFonts w:ascii="Times New Roman" w:eastAsia="Times New Roman" w:hAnsi="Times New Roman" w:cs="Times New Roman"/>
          <w:sz w:val="24"/>
          <w:szCs w:val="24"/>
          <w:lang w:eastAsia="en-GB"/>
        </w:rPr>
        <w:t>Alshaikh</w:t>
      </w:r>
      <w:proofErr w:type="spellEnd"/>
      <w:r w:rsidRPr="00541BF2">
        <w:rPr>
          <w:rFonts w:ascii="Times New Roman" w:eastAsia="Times New Roman" w:hAnsi="Times New Roman" w:cs="Times New Roman"/>
          <w:sz w:val="24"/>
          <w:szCs w:val="24"/>
          <w:lang w:eastAsia="en-GB"/>
        </w:rPr>
        <w:t xml:space="preserve">, M. (2020). Developing cybersecurity culture to influence employee </w:t>
      </w:r>
      <w:r w:rsidR="000240D2">
        <w:rPr>
          <w:rFonts w:ascii="Times New Roman" w:eastAsia="Times New Roman" w:hAnsi="Times New Roman" w:cs="Times New Roman"/>
          <w:sz w:val="24"/>
          <w:szCs w:val="24"/>
          <w:lang w:eastAsia="en-GB"/>
        </w:rPr>
        <w:t>behaviour</w:t>
      </w:r>
      <w:r w:rsidRPr="00541BF2">
        <w:rPr>
          <w:rFonts w:ascii="Times New Roman" w:eastAsia="Times New Roman" w:hAnsi="Times New Roman" w:cs="Times New Roman"/>
          <w:sz w:val="24"/>
          <w:szCs w:val="24"/>
          <w:lang w:eastAsia="en-GB"/>
        </w:rPr>
        <w:t xml:space="preserve">: A practice perspective. </w:t>
      </w:r>
      <w:r w:rsidRPr="00541BF2">
        <w:rPr>
          <w:rFonts w:ascii="Times New Roman" w:eastAsia="Times New Roman" w:hAnsi="Times New Roman" w:cs="Times New Roman"/>
          <w:i/>
          <w:iCs/>
          <w:sz w:val="24"/>
          <w:szCs w:val="24"/>
          <w:lang w:eastAsia="en-GB"/>
        </w:rPr>
        <w:t>Computers &amp; Security, 98</w:t>
      </w:r>
      <w:r w:rsidRPr="00541BF2">
        <w:rPr>
          <w:rFonts w:ascii="Times New Roman" w:eastAsia="Times New Roman" w:hAnsi="Times New Roman" w:cs="Times New Roman"/>
          <w:sz w:val="24"/>
          <w:szCs w:val="24"/>
          <w:lang w:eastAsia="en-GB"/>
        </w:rPr>
        <w:t xml:space="preserve">, 102003. </w:t>
      </w:r>
      <w:hyperlink r:id="rId5" w:history="1">
        <w:r w:rsidRPr="00541BF2">
          <w:rPr>
            <w:rFonts w:ascii="Times New Roman" w:eastAsia="Times New Roman" w:hAnsi="Times New Roman" w:cs="Times New Roman"/>
            <w:color w:val="0000FF"/>
            <w:sz w:val="24"/>
            <w:szCs w:val="24"/>
            <w:u w:val="single"/>
            <w:lang w:eastAsia="en-GB"/>
          </w:rPr>
          <w:t>https://doi.org/10.1016/j.cose.2020.102003</w:t>
        </w:r>
      </w:hyperlink>
    </w:p>
    <w:p w:rsidR="00541BF2" w:rsidRPr="00541BF2" w:rsidRDefault="00541BF2" w:rsidP="00541BF2">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541BF2">
        <w:rPr>
          <w:rFonts w:ascii="Times New Roman" w:eastAsia="Times New Roman" w:hAnsi="Times New Roman" w:cs="Times New Roman"/>
          <w:sz w:val="24"/>
          <w:szCs w:val="24"/>
          <w:lang w:eastAsia="en-GB"/>
        </w:rPr>
        <w:t>Awoleye</w:t>
      </w:r>
      <w:proofErr w:type="spellEnd"/>
      <w:r w:rsidRPr="00541BF2">
        <w:rPr>
          <w:rFonts w:ascii="Times New Roman" w:eastAsia="Times New Roman" w:hAnsi="Times New Roman" w:cs="Times New Roman"/>
          <w:sz w:val="24"/>
          <w:szCs w:val="24"/>
          <w:lang w:eastAsia="en-GB"/>
        </w:rPr>
        <w:t xml:space="preserve">, O. M., </w:t>
      </w:r>
      <w:proofErr w:type="spellStart"/>
      <w:r w:rsidRPr="00541BF2">
        <w:rPr>
          <w:rFonts w:ascii="Times New Roman" w:eastAsia="Times New Roman" w:hAnsi="Times New Roman" w:cs="Times New Roman"/>
          <w:sz w:val="24"/>
          <w:szCs w:val="24"/>
          <w:lang w:eastAsia="en-GB"/>
        </w:rPr>
        <w:t>Siyanbola</w:t>
      </w:r>
      <w:proofErr w:type="spellEnd"/>
      <w:r w:rsidRPr="00541BF2">
        <w:rPr>
          <w:rFonts w:ascii="Times New Roman" w:eastAsia="Times New Roman" w:hAnsi="Times New Roman" w:cs="Times New Roman"/>
          <w:sz w:val="24"/>
          <w:szCs w:val="24"/>
          <w:lang w:eastAsia="en-GB"/>
        </w:rPr>
        <w:t xml:space="preserve">, W. O., &amp; </w:t>
      </w:r>
      <w:proofErr w:type="spellStart"/>
      <w:r w:rsidRPr="00541BF2">
        <w:rPr>
          <w:rFonts w:ascii="Times New Roman" w:eastAsia="Times New Roman" w:hAnsi="Times New Roman" w:cs="Times New Roman"/>
          <w:sz w:val="24"/>
          <w:szCs w:val="24"/>
          <w:lang w:eastAsia="en-GB"/>
        </w:rPr>
        <w:t>Oladipo</w:t>
      </w:r>
      <w:proofErr w:type="spellEnd"/>
      <w:r w:rsidRPr="00541BF2">
        <w:rPr>
          <w:rFonts w:ascii="Times New Roman" w:eastAsia="Times New Roman" w:hAnsi="Times New Roman" w:cs="Times New Roman"/>
          <w:sz w:val="24"/>
          <w:szCs w:val="24"/>
          <w:lang w:eastAsia="en-GB"/>
        </w:rPr>
        <w:t xml:space="preserve">, F. O. (2020). Cybersecurity awareness and online safety practices among Nigerian university students. </w:t>
      </w:r>
      <w:r w:rsidRPr="00541BF2">
        <w:rPr>
          <w:rFonts w:ascii="Times New Roman" w:eastAsia="Times New Roman" w:hAnsi="Times New Roman" w:cs="Times New Roman"/>
          <w:i/>
          <w:iCs/>
          <w:sz w:val="24"/>
          <w:szCs w:val="24"/>
          <w:lang w:eastAsia="en-GB"/>
        </w:rPr>
        <w:t>International Journal of Cyber Criminology, 14</w:t>
      </w:r>
      <w:r w:rsidRPr="00541BF2">
        <w:rPr>
          <w:rFonts w:ascii="Times New Roman" w:eastAsia="Times New Roman" w:hAnsi="Times New Roman" w:cs="Times New Roman"/>
          <w:sz w:val="24"/>
          <w:szCs w:val="24"/>
          <w:lang w:eastAsia="en-GB"/>
        </w:rPr>
        <w:t>(2), 455–470.</w:t>
      </w:r>
    </w:p>
    <w:p w:rsidR="00541BF2" w:rsidRPr="00541BF2" w:rsidRDefault="00541BF2" w:rsidP="00541BF2">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541BF2">
        <w:rPr>
          <w:rFonts w:ascii="Times New Roman" w:eastAsia="Times New Roman" w:hAnsi="Times New Roman" w:cs="Times New Roman"/>
          <w:sz w:val="24"/>
          <w:szCs w:val="24"/>
          <w:lang w:eastAsia="en-GB"/>
        </w:rPr>
        <w:t>Bada</w:t>
      </w:r>
      <w:proofErr w:type="spellEnd"/>
      <w:r w:rsidRPr="00541BF2">
        <w:rPr>
          <w:rFonts w:ascii="Times New Roman" w:eastAsia="Times New Roman" w:hAnsi="Times New Roman" w:cs="Times New Roman"/>
          <w:sz w:val="24"/>
          <w:szCs w:val="24"/>
          <w:lang w:eastAsia="en-GB"/>
        </w:rPr>
        <w:t xml:space="preserve">, M., </w:t>
      </w:r>
      <w:proofErr w:type="spellStart"/>
      <w:r w:rsidRPr="00541BF2">
        <w:rPr>
          <w:rFonts w:ascii="Times New Roman" w:eastAsia="Times New Roman" w:hAnsi="Times New Roman" w:cs="Times New Roman"/>
          <w:sz w:val="24"/>
          <w:szCs w:val="24"/>
          <w:lang w:eastAsia="en-GB"/>
        </w:rPr>
        <w:t>Sasse</w:t>
      </w:r>
      <w:proofErr w:type="spellEnd"/>
      <w:r w:rsidRPr="00541BF2">
        <w:rPr>
          <w:rFonts w:ascii="Times New Roman" w:eastAsia="Times New Roman" w:hAnsi="Times New Roman" w:cs="Times New Roman"/>
          <w:sz w:val="24"/>
          <w:szCs w:val="24"/>
          <w:lang w:eastAsia="en-GB"/>
        </w:rPr>
        <w:t xml:space="preserve">, A. M., &amp; Nurse, J. R. C. (2019). Cyber security awareness campaigns: Why do they fail to change behaviour? </w:t>
      </w:r>
      <w:proofErr w:type="spellStart"/>
      <w:proofErr w:type="gramStart"/>
      <w:r w:rsidRPr="00541BF2">
        <w:rPr>
          <w:rFonts w:ascii="Times New Roman" w:eastAsia="Times New Roman" w:hAnsi="Times New Roman" w:cs="Times New Roman"/>
          <w:i/>
          <w:iCs/>
          <w:sz w:val="24"/>
          <w:szCs w:val="24"/>
          <w:lang w:eastAsia="en-GB"/>
        </w:rPr>
        <w:t>arXiv</w:t>
      </w:r>
      <w:proofErr w:type="spellEnd"/>
      <w:proofErr w:type="gramEnd"/>
      <w:r w:rsidRPr="00541BF2">
        <w:rPr>
          <w:rFonts w:ascii="Times New Roman" w:eastAsia="Times New Roman" w:hAnsi="Times New Roman" w:cs="Times New Roman"/>
          <w:i/>
          <w:iCs/>
          <w:sz w:val="24"/>
          <w:szCs w:val="24"/>
          <w:lang w:eastAsia="en-GB"/>
        </w:rPr>
        <w:t xml:space="preserve"> preprint arXiv:1901.02672</w:t>
      </w:r>
      <w:r w:rsidRPr="00541BF2">
        <w:rPr>
          <w:rFonts w:ascii="Times New Roman" w:eastAsia="Times New Roman" w:hAnsi="Times New Roman" w:cs="Times New Roman"/>
          <w:sz w:val="24"/>
          <w:szCs w:val="24"/>
          <w:lang w:eastAsia="en-GB"/>
        </w:rPr>
        <w:t xml:space="preserve">. Retrieved from </w:t>
      </w:r>
      <w:hyperlink r:id="rId6" w:history="1">
        <w:r w:rsidRPr="00541BF2">
          <w:rPr>
            <w:rFonts w:ascii="Times New Roman" w:eastAsia="Times New Roman" w:hAnsi="Times New Roman" w:cs="Times New Roman"/>
            <w:color w:val="0000FF"/>
            <w:sz w:val="24"/>
            <w:szCs w:val="24"/>
            <w:u w:val="single"/>
            <w:lang w:eastAsia="en-GB"/>
          </w:rPr>
          <w:t xml:space="preserve">Cornell University </w:t>
        </w:r>
        <w:proofErr w:type="spellStart"/>
        <w:r w:rsidRPr="00541BF2">
          <w:rPr>
            <w:rFonts w:ascii="Times New Roman" w:eastAsia="Times New Roman" w:hAnsi="Times New Roman" w:cs="Times New Roman"/>
            <w:color w:val="0000FF"/>
            <w:sz w:val="24"/>
            <w:szCs w:val="24"/>
            <w:u w:val="single"/>
            <w:lang w:eastAsia="en-GB"/>
          </w:rPr>
          <w:t>arXiv</w:t>
        </w:r>
        <w:proofErr w:type="spellEnd"/>
        <w:r w:rsidRPr="00541BF2">
          <w:rPr>
            <w:rFonts w:ascii="Times New Roman" w:eastAsia="Times New Roman" w:hAnsi="Times New Roman" w:cs="Times New Roman"/>
            <w:color w:val="0000FF"/>
            <w:sz w:val="24"/>
            <w:szCs w:val="24"/>
            <w:u w:val="single"/>
            <w:lang w:eastAsia="en-GB"/>
          </w:rPr>
          <w:t xml:space="preserve"> Repository</w:t>
        </w:r>
      </w:hyperlink>
    </w:p>
    <w:p w:rsidR="00541BF2" w:rsidRPr="00541BF2" w:rsidRDefault="00541BF2" w:rsidP="00541BF2">
      <w:pPr>
        <w:spacing w:before="100" w:beforeAutospacing="1" w:after="100" w:afterAutospacing="1" w:line="240" w:lineRule="auto"/>
        <w:rPr>
          <w:rFonts w:ascii="Times New Roman" w:eastAsia="Times New Roman" w:hAnsi="Times New Roman" w:cs="Times New Roman"/>
          <w:sz w:val="24"/>
          <w:szCs w:val="24"/>
          <w:lang w:eastAsia="en-GB"/>
        </w:rPr>
      </w:pPr>
      <w:r w:rsidRPr="00541BF2">
        <w:rPr>
          <w:rFonts w:ascii="Times New Roman" w:eastAsia="Times New Roman" w:hAnsi="Times New Roman" w:cs="Times New Roman"/>
          <w:sz w:val="24"/>
          <w:szCs w:val="24"/>
          <w:lang w:eastAsia="en-GB"/>
        </w:rPr>
        <w:t xml:space="preserve">Creswell, J. W., &amp; Creswell, J. D. (2018). </w:t>
      </w:r>
      <w:r w:rsidRPr="00541BF2">
        <w:rPr>
          <w:rFonts w:ascii="Times New Roman" w:eastAsia="Times New Roman" w:hAnsi="Times New Roman" w:cs="Times New Roman"/>
          <w:i/>
          <w:iCs/>
          <w:sz w:val="24"/>
          <w:szCs w:val="24"/>
          <w:lang w:eastAsia="en-GB"/>
        </w:rPr>
        <w:t>Research design: Qualitative, quantitative, and mixed methods approaches</w:t>
      </w:r>
      <w:r w:rsidRPr="00541BF2">
        <w:rPr>
          <w:rFonts w:ascii="Times New Roman" w:eastAsia="Times New Roman" w:hAnsi="Times New Roman" w:cs="Times New Roman"/>
          <w:sz w:val="24"/>
          <w:szCs w:val="24"/>
          <w:lang w:eastAsia="en-GB"/>
        </w:rPr>
        <w:t xml:space="preserve"> (5th </w:t>
      </w:r>
      <w:proofErr w:type="gramStart"/>
      <w:r w:rsidRPr="00541BF2">
        <w:rPr>
          <w:rFonts w:ascii="Times New Roman" w:eastAsia="Times New Roman" w:hAnsi="Times New Roman" w:cs="Times New Roman"/>
          <w:sz w:val="24"/>
          <w:szCs w:val="24"/>
          <w:lang w:eastAsia="en-GB"/>
        </w:rPr>
        <w:t>ed</w:t>
      </w:r>
      <w:proofErr w:type="gramEnd"/>
      <w:r w:rsidRPr="00541BF2">
        <w:rPr>
          <w:rFonts w:ascii="Times New Roman" w:eastAsia="Times New Roman" w:hAnsi="Times New Roman" w:cs="Times New Roman"/>
          <w:sz w:val="24"/>
          <w:szCs w:val="24"/>
          <w:lang w:eastAsia="en-GB"/>
        </w:rPr>
        <w:t>.). Sage Publications.</w:t>
      </w:r>
    </w:p>
    <w:p w:rsidR="00541BF2" w:rsidRPr="00541BF2" w:rsidRDefault="00541BF2" w:rsidP="00541BF2">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541BF2">
        <w:rPr>
          <w:rFonts w:ascii="Times New Roman" w:eastAsia="Times New Roman" w:hAnsi="Times New Roman" w:cs="Times New Roman"/>
          <w:sz w:val="24"/>
          <w:szCs w:val="24"/>
          <w:lang w:eastAsia="en-GB"/>
        </w:rPr>
        <w:t>Dhawan</w:t>
      </w:r>
      <w:proofErr w:type="spellEnd"/>
      <w:r w:rsidRPr="00541BF2">
        <w:rPr>
          <w:rFonts w:ascii="Times New Roman" w:eastAsia="Times New Roman" w:hAnsi="Times New Roman" w:cs="Times New Roman"/>
          <w:sz w:val="24"/>
          <w:szCs w:val="24"/>
          <w:lang w:eastAsia="en-GB"/>
        </w:rPr>
        <w:t xml:space="preserve">, S. (2020). Online learning: A panacea in the time of </w:t>
      </w:r>
      <w:r w:rsidR="000240D2">
        <w:rPr>
          <w:rFonts w:ascii="Times New Roman" w:eastAsia="Times New Roman" w:hAnsi="Times New Roman" w:cs="Times New Roman"/>
          <w:sz w:val="24"/>
          <w:szCs w:val="24"/>
          <w:lang w:eastAsia="en-GB"/>
        </w:rPr>
        <w:t xml:space="preserve">the </w:t>
      </w:r>
      <w:r w:rsidRPr="00541BF2">
        <w:rPr>
          <w:rFonts w:ascii="Times New Roman" w:eastAsia="Times New Roman" w:hAnsi="Times New Roman" w:cs="Times New Roman"/>
          <w:sz w:val="24"/>
          <w:szCs w:val="24"/>
          <w:lang w:eastAsia="en-GB"/>
        </w:rPr>
        <w:t xml:space="preserve">COVID-19 crisis. </w:t>
      </w:r>
      <w:r w:rsidRPr="00541BF2">
        <w:rPr>
          <w:rFonts w:ascii="Times New Roman" w:eastAsia="Times New Roman" w:hAnsi="Times New Roman" w:cs="Times New Roman"/>
          <w:i/>
          <w:iCs/>
          <w:sz w:val="24"/>
          <w:szCs w:val="24"/>
          <w:lang w:eastAsia="en-GB"/>
        </w:rPr>
        <w:t>Journal of Educational Technology Systems, 49</w:t>
      </w:r>
      <w:r w:rsidRPr="00541BF2">
        <w:rPr>
          <w:rFonts w:ascii="Times New Roman" w:eastAsia="Times New Roman" w:hAnsi="Times New Roman" w:cs="Times New Roman"/>
          <w:sz w:val="24"/>
          <w:szCs w:val="24"/>
          <w:lang w:eastAsia="en-GB"/>
        </w:rPr>
        <w:t xml:space="preserve">(1), 5–22. </w:t>
      </w:r>
      <w:hyperlink r:id="rId7" w:history="1">
        <w:r w:rsidRPr="00541BF2">
          <w:rPr>
            <w:rFonts w:ascii="Times New Roman" w:eastAsia="Times New Roman" w:hAnsi="Times New Roman" w:cs="Times New Roman"/>
            <w:color w:val="0000FF"/>
            <w:sz w:val="24"/>
            <w:szCs w:val="24"/>
            <w:u w:val="single"/>
            <w:lang w:eastAsia="en-GB"/>
          </w:rPr>
          <w:t>https://doi.org/10.1177/0047239520934018</w:t>
        </w:r>
      </w:hyperlink>
    </w:p>
    <w:p w:rsidR="00541BF2" w:rsidRPr="00541BF2" w:rsidRDefault="00541BF2" w:rsidP="00541BF2">
      <w:pPr>
        <w:spacing w:before="100" w:beforeAutospacing="1" w:after="100" w:afterAutospacing="1" w:line="240" w:lineRule="auto"/>
        <w:rPr>
          <w:rFonts w:ascii="Times New Roman" w:eastAsia="Times New Roman" w:hAnsi="Times New Roman" w:cs="Times New Roman"/>
          <w:sz w:val="24"/>
          <w:szCs w:val="24"/>
          <w:lang w:eastAsia="en-GB"/>
        </w:rPr>
      </w:pPr>
      <w:r w:rsidRPr="00541BF2">
        <w:rPr>
          <w:rFonts w:ascii="Times New Roman" w:eastAsia="Times New Roman" w:hAnsi="Times New Roman" w:cs="Times New Roman"/>
          <w:sz w:val="24"/>
          <w:szCs w:val="24"/>
          <w:lang w:eastAsia="en-GB"/>
        </w:rPr>
        <w:t xml:space="preserve">Cybersecurity and Infrastructure Security Agency. (2023). </w:t>
      </w:r>
      <w:r w:rsidRPr="00541BF2">
        <w:rPr>
          <w:rFonts w:ascii="Times New Roman" w:eastAsia="Times New Roman" w:hAnsi="Times New Roman" w:cs="Times New Roman"/>
          <w:i/>
          <w:iCs/>
          <w:sz w:val="24"/>
          <w:szCs w:val="24"/>
          <w:lang w:eastAsia="en-GB"/>
        </w:rPr>
        <w:t>Implementing phishing-resistant MFA.</w:t>
      </w:r>
      <w:r w:rsidRPr="00541BF2">
        <w:rPr>
          <w:rFonts w:ascii="Times New Roman" w:eastAsia="Times New Roman" w:hAnsi="Times New Roman" w:cs="Times New Roman"/>
          <w:sz w:val="24"/>
          <w:szCs w:val="24"/>
          <w:lang w:eastAsia="en-GB"/>
        </w:rPr>
        <w:t xml:space="preserve"> Retrieved from </w:t>
      </w:r>
      <w:r w:rsidR="000240D2">
        <w:rPr>
          <w:rFonts w:ascii="Times New Roman" w:eastAsia="Times New Roman" w:hAnsi="Times New Roman" w:cs="Times New Roman"/>
          <w:sz w:val="24"/>
          <w:szCs w:val="24"/>
          <w:lang w:eastAsia="en-GB"/>
        </w:rPr>
        <w:t xml:space="preserve">the </w:t>
      </w:r>
      <w:hyperlink r:id="rId8" w:history="1">
        <w:r w:rsidRPr="00541BF2">
          <w:rPr>
            <w:rFonts w:ascii="Times New Roman" w:eastAsia="Times New Roman" w:hAnsi="Times New Roman" w:cs="Times New Roman"/>
            <w:color w:val="0000FF"/>
            <w:sz w:val="24"/>
            <w:szCs w:val="24"/>
            <w:u w:val="single"/>
            <w:lang w:eastAsia="en-GB"/>
          </w:rPr>
          <w:t>CISA Official Website</w:t>
        </w:r>
      </w:hyperlink>
    </w:p>
    <w:p w:rsidR="00541BF2" w:rsidRPr="00541BF2" w:rsidRDefault="00541BF2" w:rsidP="00541BF2">
      <w:pPr>
        <w:spacing w:before="100" w:beforeAutospacing="1" w:after="100" w:afterAutospacing="1" w:line="240" w:lineRule="auto"/>
        <w:rPr>
          <w:rFonts w:ascii="Times New Roman" w:eastAsia="Times New Roman" w:hAnsi="Times New Roman" w:cs="Times New Roman"/>
          <w:sz w:val="24"/>
          <w:szCs w:val="24"/>
          <w:lang w:eastAsia="en-GB"/>
        </w:rPr>
      </w:pPr>
      <w:r w:rsidRPr="00541BF2">
        <w:rPr>
          <w:rFonts w:ascii="Times New Roman" w:eastAsia="Times New Roman" w:hAnsi="Times New Roman" w:cs="Times New Roman"/>
          <w:sz w:val="24"/>
          <w:szCs w:val="24"/>
          <w:lang w:eastAsia="en-GB"/>
        </w:rPr>
        <w:t xml:space="preserve">European Union Agency for Cybersecurity. (2023). </w:t>
      </w:r>
      <w:r w:rsidRPr="00541BF2">
        <w:rPr>
          <w:rFonts w:ascii="Times New Roman" w:eastAsia="Times New Roman" w:hAnsi="Times New Roman" w:cs="Times New Roman"/>
          <w:i/>
          <w:iCs/>
          <w:sz w:val="24"/>
          <w:szCs w:val="24"/>
          <w:lang w:eastAsia="en-GB"/>
        </w:rPr>
        <w:t xml:space="preserve">Threat landscape for </w:t>
      </w:r>
      <w:r w:rsidR="000240D2">
        <w:rPr>
          <w:rFonts w:ascii="Times New Roman" w:eastAsia="Times New Roman" w:hAnsi="Times New Roman" w:cs="Times New Roman"/>
          <w:i/>
          <w:iCs/>
          <w:sz w:val="24"/>
          <w:szCs w:val="24"/>
          <w:lang w:eastAsia="en-GB"/>
        </w:rPr>
        <w:t xml:space="preserve">the </w:t>
      </w:r>
      <w:r w:rsidRPr="00541BF2">
        <w:rPr>
          <w:rFonts w:ascii="Times New Roman" w:eastAsia="Times New Roman" w:hAnsi="Times New Roman" w:cs="Times New Roman"/>
          <w:i/>
          <w:iCs/>
          <w:sz w:val="24"/>
          <w:szCs w:val="24"/>
          <w:lang w:eastAsia="en-GB"/>
        </w:rPr>
        <w:t>education sector.</w:t>
      </w:r>
      <w:r w:rsidRPr="00541BF2">
        <w:rPr>
          <w:rFonts w:ascii="Times New Roman" w:eastAsia="Times New Roman" w:hAnsi="Times New Roman" w:cs="Times New Roman"/>
          <w:sz w:val="24"/>
          <w:szCs w:val="24"/>
          <w:lang w:eastAsia="en-GB"/>
        </w:rPr>
        <w:t xml:space="preserve"> Retrieved from </w:t>
      </w:r>
      <w:hyperlink r:id="rId9" w:history="1">
        <w:r w:rsidRPr="00541BF2">
          <w:rPr>
            <w:rFonts w:ascii="Times New Roman" w:eastAsia="Times New Roman" w:hAnsi="Times New Roman" w:cs="Times New Roman"/>
            <w:color w:val="0000FF"/>
            <w:sz w:val="24"/>
            <w:szCs w:val="24"/>
            <w:u w:val="single"/>
            <w:lang w:eastAsia="en-GB"/>
          </w:rPr>
          <w:t>ENISA Official Website</w:t>
        </w:r>
      </w:hyperlink>
    </w:p>
    <w:p w:rsidR="00541BF2" w:rsidRPr="00541BF2" w:rsidRDefault="00541BF2" w:rsidP="00541BF2">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541BF2">
        <w:rPr>
          <w:rFonts w:ascii="Times New Roman" w:eastAsia="Times New Roman" w:hAnsi="Times New Roman" w:cs="Times New Roman"/>
          <w:sz w:val="24"/>
          <w:szCs w:val="24"/>
          <w:lang w:eastAsia="en-GB"/>
        </w:rPr>
        <w:t>Hadlington</w:t>
      </w:r>
      <w:proofErr w:type="spellEnd"/>
      <w:r w:rsidRPr="00541BF2">
        <w:rPr>
          <w:rFonts w:ascii="Times New Roman" w:eastAsia="Times New Roman" w:hAnsi="Times New Roman" w:cs="Times New Roman"/>
          <w:sz w:val="24"/>
          <w:szCs w:val="24"/>
          <w:lang w:eastAsia="en-GB"/>
        </w:rPr>
        <w:t xml:space="preserve">, L. (2017). Human factors in cybersecurity: Examining the link between internet addiction, impulsivity, attitudes towards cybersecurity, and risky cybersecurity behaviours. </w:t>
      </w:r>
      <w:proofErr w:type="spellStart"/>
      <w:r w:rsidRPr="00541BF2">
        <w:rPr>
          <w:rFonts w:ascii="Times New Roman" w:eastAsia="Times New Roman" w:hAnsi="Times New Roman" w:cs="Times New Roman"/>
          <w:i/>
          <w:iCs/>
          <w:sz w:val="24"/>
          <w:szCs w:val="24"/>
          <w:lang w:eastAsia="en-GB"/>
        </w:rPr>
        <w:t>Heliyon</w:t>
      </w:r>
      <w:proofErr w:type="spellEnd"/>
      <w:r w:rsidRPr="00541BF2">
        <w:rPr>
          <w:rFonts w:ascii="Times New Roman" w:eastAsia="Times New Roman" w:hAnsi="Times New Roman" w:cs="Times New Roman"/>
          <w:i/>
          <w:iCs/>
          <w:sz w:val="24"/>
          <w:szCs w:val="24"/>
          <w:lang w:eastAsia="en-GB"/>
        </w:rPr>
        <w:t>, 3</w:t>
      </w:r>
      <w:r w:rsidRPr="00541BF2">
        <w:rPr>
          <w:rFonts w:ascii="Times New Roman" w:eastAsia="Times New Roman" w:hAnsi="Times New Roman" w:cs="Times New Roman"/>
          <w:sz w:val="24"/>
          <w:szCs w:val="24"/>
          <w:lang w:eastAsia="en-GB"/>
        </w:rPr>
        <w:t xml:space="preserve">(7), e00346. </w:t>
      </w:r>
      <w:hyperlink r:id="rId10" w:history="1">
        <w:r w:rsidRPr="00541BF2">
          <w:rPr>
            <w:rFonts w:ascii="Times New Roman" w:eastAsia="Times New Roman" w:hAnsi="Times New Roman" w:cs="Times New Roman"/>
            <w:color w:val="0000FF"/>
            <w:sz w:val="24"/>
            <w:szCs w:val="24"/>
            <w:u w:val="single"/>
            <w:lang w:eastAsia="en-GB"/>
          </w:rPr>
          <w:t>https://doi.org/10.1016/j.heliyon.2017.e00346</w:t>
        </w:r>
      </w:hyperlink>
    </w:p>
    <w:p w:rsidR="00541BF2" w:rsidRPr="00541BF2" w:rsidRDefault="00541BF2" w:rsidP="00541BF2">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541BF2">
        <w:rPr>
          <w:rFonts w:ascii="Times New Roman" w:eastAsia="Times New Roman" w:hAnsi="Times New Roman" w:cs="Times New Roman"/>
          <w:sz w:val="24"/>
          <w:szCs w:val="24"/>
          <w:lang w:eastAsia="en-GB"/>
        </w:rPr>
        <w:t>Ifinedo</w:t>
      </w:r>
      <w:proofErr w:type="spellEnd"/>
      <w:r w:rsidRPr="00541BF2">
        <w:rPr>
          <w:rFonts w:ascii="Times New Roman" w:eastAsia="Times New Roman" w:hAnsi="Times New Roman" w:cs="Times New Roman"/>
          <w:sz w:val="24"/>
          <w:szCs w:val="24"/>
          <w:lang w:eastAsia="en-GB"/>
        </w:rPr>
        <w:t xml:space="preserve">, P. (2012). Understanding information systems security policy compliance: An integration of the theory of planned </w:t>
      </w:r>
      <w:r w:rsidR="000240D2">
        <w:rPr>
          <w:rFonts w:ascii="Times New Roman" w:eastAsia="Times New Roman" w:hAnsi="Times New Roman" w:cs="Times New Roman"/>
          <w:sz w:val="24"/>
          <w:szCs w:val="24"/>
          <w:lang w:eastAsia="en-GB"/>
        </w:rPr>
        <w:t>behaviour</w:t>
      </w:r>
      <w:r w:rsidRPr="00541BF2">
        <w:rPr>
          <w:rFonts w:ascii="Times New Roman" w:eastAsia="Times New Roman" w:hAnsi="Times New Roman" w:cs="Times New Roman"/>
          <w:sz w:val="24"/>
          <w:szCs w:val="24"/>
          <w:lang w:eastAsia="en-GB"/>
        </w:rPr>
        <w:t xml:space="preserve"> and the protection motivation theory. </w:t>
      </w:r>
      <w:r w:rsidRPr="00541BF2">
        <w:rPr>
          <w:rFonts w:ascii="Times New Roman" w:eastAsia="Times New Roman" w:hAnsi="Times New Roman" w:cs="Times New Roman"/>
          <w:i/>
          <w:iCs/>
          <w:sz w:val="24"/>
          <w:szCs w:val="24"/>
          <w:lang w:eastAsia="en-GB"/>
        </w:rPr>
        <w:t>Computers &amp; Security, 31</w:t>
      </w:r>
      <w:r w:rsidRPr="00541BF2">
        <w:rPr>
          <w:rFonts w:ascii="Times New Roman" w:eastAsia="Times New Roman" w:hAnsi="Times New Roman" w:cs="Times New Roman"/>
          <w:sz w:val="24"/>
          <w:szCs w:val="24"/>
          <w:lang w:eastAsia="en-GB"/>
        </w:rPr>
        <w:t xml:space="preserve">(1), 83–95. </w:t>
      </w:r>
      <w:hyperlink r:id="rId11" w:history="1">
        <w:r w:rsidRPr="00541BF2">
          <w:rPr>
            <w:rFonts w:ascii="Times New Roman" w:eastAsia="Times New Roman" w:hAnsi="Times New Roman" w:cs="Times New Roman"/>
            <w:color w:val="0000FF"/>
            <w:sz w:val="24"/>
            <w:szCs w:val="24"/>
            <w:u w:val="single"/>
            <w:lang w:eastAsia="en-GB"/>
          </w:rPr>
          <w:t>https://doi.org/10.1016/j.cose.2011.10.007</w:t>
        </w:r>
      </w:hyperlink>
    </w:p>
    <w:p w:rsidR="00541BF2" w:rsidRPr="00541BF2" w:rsidRDefault="00541BF2" w:rsidP="00541BF2">
      <w:pPr>
        <w:spacing w:before="100" w:beforeAutospacing="1" w:after="100" w:afterAutospacing="1" w:line="240" w:lineRule="auto"/>
        <w:rPr>
          <w:rFonts w:ascii="Times New Roman" w:eastAsia="Times New Roman" w:hAnsi="Times New Roman" w:cs="Times New Roman"/>
          <w:sz w:val="24"/>
          <w:szCs w:val="24"/>
          <w:lang w:eastAsia="en-GB"/>
        </w:rPr>
      </w:pPr>
      <w:r w:rsidRPr="00541BF2">
        <w:rPr>
          <w:rFonts w:ascii="Times New Roman" w:eastAsia="Times New Roman" w:hAnsi="Times New Roman" w:cs="Times New Roman"/>
          <w:sz w:val="24"/>
          <w:szCs w:val="24"/>
          <w:lang w:eastAsia="en-GB"/>
        </w:rPr>
        <w:t xml:space="preserve">National Institute of Standards and Technology. (2020). </w:t>
      </w:r>
      <w:r w:rsidRPr="00541BF2">
        <w:rPr>
          <w:rFonts w:ascii="Times New Roman" w:eastAsia="Times New Roman" w:hAnsi="Times New Roman" w:cs="Times New Roman"/>
          <w:i/>
          <w:iCs/>
          <w:sz w:val="24"/>
          <w:szCs w:val="24"/>
          <w:lang w:eastAsia="en-GB"/>
        </w:rPr>
        <w:t xml:space="preserve">Security and privacy controls for information systems and </w:t>
      </w:r>
      <w:r w:rsidR="000240D2">
        <w:rPr>
          <w:rFonts w:ascii="Times New Roman" w:eastAsia="Times New Roman" w:hAnsi="Times New Roman" w:cs="Times New Roman"/>
          <w:i/>
          <w:iCs/>
          <w:sz w:val="24"/>
          <w:szCs w:val="24"/>
          <w:lang w:eastAsia="en-GB"/>
        </w:rPr>
        <w:t>organisations</w:t>
      </w:r>
      <w:r w:rsidRPr="00541BF2">
        <w:rPr>
          <w:rFonts w:ascii="Times New Roman" w:eastAsia="Times New Roman" w:hAnsi="Times New Roman" w:cs="Times New Roman"/>
          <w:i/>
          <w:iCs/>
          <w:sz w:val="24"/>
          <w:szCs w:val="24"/>
          <w:lang w:eastAsia="en-GB"/>
        </w:rPr>
        <w:t xml:space="preserve"> (SP 800-53 Rev. 5).</w:t>
      </w:r>
      <w:r w:rsidRPr="00541BF2">
        <w:rPr>
          <w:rFonts w:ascii="Times New Roman" w:eastAsia="Times New Roman" w:hAnsi="Times New Roman" w:cs="Times New Roman"/>
          <w:sz w:val="24"/>
          <w:szCs w:val="24"/>
          <w:lang w:eastAsia="en-GB"/>
        </w:rPr>
        <w:t xml:space="preserve"> Retrieved from </w:t>
      </w:r>
      <w:hyperlink r:id="rId12" w:history="1">
        <w:r w:rsidRPr="00541BF2">
          <w:rPr>
            <w:rFonts w:ascii="Times New Roman" w:eastAsia="Times New Roman" w:hAnsi="Times New Roman" w:cs="Times New Roman"/>
            <w:color w:val="0000FF"/>
            <w:sz w:val="24"/>
            <w:szCs w:val="24"/>
            <w:u w:val="single"/>
            <w:lang w:eastAsia="en-GB"/>
          </w:rPr>
          <w:t>NIST Official Website</w:t>
        </w:r>
      </w:hyperlink>
    </w:p>
    <w:p w:rsidR="00541BF2" w:rsidRPr="00541BF2" w:rsidRDefault="00541BF2" w:rsidP="00541BF2">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541BF2">
        <w:rPr>
          <w:rFonts w:ascii="Times New Roman" w:eastAsia="Times New Roman" w:hAnsi="Times New Roman" w:cs="Times New Roman"/>
          <w:sz w:val="24"/>
          <w:szCs w:val="24"/>
          <w:lang w:eastAsia="en-GB"/>
        </w:rPr>
        <w:t>Nunnally</w:t>
      </w:r>
      <w:proofErr w:type="spellEnd"/>
      <w:r w:rsidRPr="00541BF2">
        <w:rPr>
          <w:rFonts w:ascii="Times New Roman" w:eastAsia="Times New Roman" w:hAnsi="Times New Roman" w:cs="Times New Roman"/>
          <w:sz w:val="24"/>
          <w:szCs w:val="24"/>
          <w:lang w:eastAsia="en-GB"/>
        </w:rPr>
        <w:t xml:space="preserve">, J. C., &amp; Bernstein, I. H. (1994). </w:t>
      </w:r>
      <w:r w:rsidRPr="00541BF2">
        <w:rPr>
          <w:rFonts w:ascii="Times New Roman" w:eastAsia="Times New Roman" w:hAnsi="Times New Roman" w:cs="Times New Roman"/>
          <w:i/>
          <w:iCs/>
          <w:sz w:val="24"/>
          <w:szCs w:val="24"/>
          <w:lang w:eastAsia="en-GB"/>
        </w:rPr>
        <w:t>Psychometric theory</w:t>
      </w:r>
      <w:r w:rsidRPr="00541BF2">
        <w:rPr>
          <w:rFonts w:ascii="Times New Roman" w:eastAsia="Times New Roman" w:hAnsi="Times New Roman" w:cs="Times New Roman"/>
          <w:sz w:val="24"/>
          <w:szCs w:val="24"/>
          <w:lang w:eastAsia="en-GB"/>
        </w:rPr>
        <w:t xml:space="preserve"> (3rd </w:t>
      </w:r>
      <w:proofErr w:type="gramStart"/>
      <w:r w:rsidRPr="00541BF2">
        <w:rPr>
          <w:rFonts w:ascii="Times New Roman" w:eastAsia="Times New Roman" w:hAnsi="Times New Roman" w:cs="Times New Roman"/>
          <w:sz w:val="24"/>
          <w:szCs w:val="24"/>
          <w:lang w:eastAsia="en-GB"/>
        </w:rPr>
        <w:t>ed</w:t>
      </w:r>
      <w:proofErr w:type="gramEnd"/>
      <w:r w:rsidRPr="00541BF2">
        <w:rPr>
          <w:rFonts w:ascii="Times New Roman" w:eastAsia="Times New Roman" w:hAnsi="Times New Roman" w:cs="Times New Roman"/>
          <w:sz w:val="24"/>
          <w:szCs w:val="24"/>
          <w:lang w:eastAsia="en-GB"/>
        </w:rPr>
        <w:t>.). McGraw-Hill.</w:t>
      </w:r>
    </w:p>
    <w:p w:rsidR="00541BF2" w:rsidRPr="00541BF2" w:rsidRDefault="00541BF2" w:rsidP="00541BF2">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541BF2">
        <w:rPr>
          <w:rFonts w:ascii="Times New Roman" w:eastAsia="Times New Roman" w:hAnsi="Times New Roman" w:cs="Times New Roman"/>
          <w:sz w:val="24"/>
          <w:szCs w:val="24"/>
          <w:lang w:eastAsia="en-GB"/>
        </w:rPr>
        <w:t>Omodunbi</w:t>
      </w:r>
      <w:proofErr w:type="spellEnd"/>
      <w:r w:rsidRPr="00541BF2">
        <w:rPr>
          <w:rFonts w:ascii="Times New Roman" w:eastAsia="Times New Roman" w:hAnsi="Times New Roman" w:cs="Times New Roman"/>
          <w:sz w:val="24"/>
          <w:szCs w:val="24"/>
          <w:lang w:eastAsia="en-GB"/>
        </w:rPr>
        <w:t xml:space="preserve">, B. A., </w:t>
      </w:r>
      <w:proofErr w:type="spellStart"/>
      <w:r w:rsidRPr="00541BF2">
        <w:rPr>
          <w:rFonts w:ascii="Times New Roman" w:eastAsia="Times New Roman" w:hAnsi="Times New Roman" w:cs="Times New Roman"/>
          <w:sz w:val="24"/>
          <w:szCs w:val="24"/>
          <w:lang w:eastAsia="en-GB"/>
        </w:rPr>
        <w:t>Odiase</w:t>
      </w:r>
      <w:proofErr w:type="spellEnd"/>
      <w:r w:rsidRPr="00541BF2">
        <w:rPr>
          <w:rFonts w:ascii="Times New Roman" w:eastAsia="Times New Roman" w:hAnsi="Times New Roman" w:cs="Times New Roman"/>
          <w:sz w:val="24"/>
          <w:szCs w:val="24"/>
          <w:lang w:eastAsia="en-GB"/>
        </w:rPr>
        <w:t xml:space="preserve">, P. O., </w:t>
      </w:r>
      <w:proofErr w:type="spellStart"/>
      <w:r w:rsidRPr="00541BF2">
        <w:rPr>
          <w:rFonts w:ascii="Times New Roman" w:eastAsia="Times New Roman" w:hAnsi="Times New Roman" w:cs="Times New Roman"/>
          <w:sz w:val="24"/>
          <w:szCs w:val="24"/>
          <w:lang w:eastAsia="en-GB"/>
        </w:rPr>
        <w:t>Olaniyan</w:t>
      </w:r>
      <w:proofErr w:type="spellEnd"/>
      <w:r w:rsidRPr="00541BF2">
        <w:rPr>
          <w:rFonts w:ascii="Times New Roman" w:eastAsia="Times New Roman" w:hAnsi="Times New Roman" w:cs="Times New Roman"/>
          <w:sz w:val="24"/>
          <w:szCs w:val="24"/>
          <w:lang w:eastAsia="en-GB"/>
        </w:rPr>
        <w:t xml:space="preserve">, O. M., &amp; </w:t>
      </w:r>
      <w:proofErr w:type="spellStart"/>
      <w:r w:rsidRPr="00541BF2">
        <w:rPr>
          <w:rFonts w:ascii="Times New Roman" w:eastAsia="Times New Roman" w:hAnsi="Times New Roman" w:cs="Times New Roman"/>
          <w:sz w:val="24"/>
          <w:szCs w:val="24"/>
          <w:lang w:eastAsia="en-GB"/>
        </w:rPr>
        <w:t>Esan</w:t>
      </w:r>
      <w:proofErr w:type="spellEnd"/>
      <w:r w:rsidRPr="00541BF2">
        <w:rPr>
          <w:rFonts w:ascii="Times New Roman" w:eastAsia="Times New Roman" w:hAnsi="Times New Roman" w:cs="Times New Roman"/>
          <w:sz w:val="24"/>
          <w:szCs w:val="24"/>
          <w:lang w:eastAsia="en-GB"/>
        </w:rPr>
        <w:t xml:space="preserve">, A. O. (2016). Cybercrimes in Nigeria: Analysis, detection and prevention. </w:t>
      </w:r>
      <w:r w:rsidRPr="00541BF2">
        <w:rPr>
          <w:rFonts w:ascii="Times New Roman" w:eastAsia="Times New Roman" w:hAnsi="Times New Roman" w:cs="Times New Roman"/>
          <w:i/>
          <w:iCs/>
          <w:sz w:val="24"/>
          <w:szCs w:val="24"/>
          <w:lang w:eastAsia="en-GB"/>
        </w:rPr>
        <w:t>Journal of Engineering and Technology Research, 8</w:t>
      </w:r>
      <w:r w:rsidRPr="00541BF2">
        <w:rPr>
          <w:rFonts w:ascii="Times New Roman" w:eastAsia="Times New Roman" w:hAnsi="Times New Roman" w:cs="Times New Roman"/>
          <w:sz w:val="24"/>
          <w:szCs w:val="24"/>
          <w:lang w:eastAsia="en-GB"/>
        </w:rPr>
        <w:t>(3), 37–42.</w:t>
      </w:r>
    </w:p>
    <w:p w:rsidR="00541BF2" w:rsidRPr="00541BF2" w:rsidRDefault="00541BF2" w:rsidP="00541BF2">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541BF2">
        <w:rPr>
          <w:rFonts w:ascii="Times New Roman" w:eastAsia="Times New Roman" w:hAnsi="Times New Roman" w:cs="Times New Roman"/>
          <w:sz w:val="24"/>
          <w:szCs w:val="24"/>
          <w:lang w:eastAsia="en-GB"/>
        </w:rPr>
        <w:lastRenderedPageBreak/>
        <w:t>Teo</w:t>
      </w:r>
      <w:proofErr w:type="spellEnd"/>
      <w:r w:rsidRPr="00541BF2">
        <w:rPr>
          <w:rFonts w:ascii="Times New Roman" w:eastAsia="Times New Roman" w:hAnsi="Times New Roman" w:cs="Times New Roman"/>
          <w:sz w:val="24"/>
          <w:szCs w:val="24"/>
          <w:lang w:eastAsia="en-GB"/>
        </w:rPr>
        <w:t xml:space="preserve">, T. (2019). Students and teachers’ intention to use technology: Assessing their measurement equivalence and structural invariance. </w:t>
      </w:r>
      <w:r w:rsidRPr="00541BF2">
        <w:rPr>
          <w:rFonts w:ascii="Times New Roman" w:eastAsia="Times New Roman" w:hAnsi="Times New Roman" w:cs="Times New Roman"/>
          <w:i/>
          <w:iCs/>
          <w:sz w:val="24"/>
          <w:szCs w:val="24"/>
          <w:lang w:eastAsia="en-GB"/>
        </w:rPr>
        <w:t>Journal of Educational Computing Research, 57</w:t>
      </w:r>
      <w:r w:rsidRPr="00541BF2">
        <w:rPr>
          <w:rFonts w:ascii="Times New Roman" w:eastAsia="Times New Roman" w:hAnsi="Times New Roman" w:cs="Times New Roman"/>
          <w:sz w:val="24"/>
          <w:szCs w:val="24"/>
          <w:lang w:eastAsia="en-GB"/>
        </w:rPr>
        <w:t>(1), 201–225.</w:t>
      </w:r>
    </w:p>
    <w:p w:rsidR="00541BF2" w:rsidRPr="00541BF2" w:rsidRDefault="00541BF2" w:rsidP="00541BF2">
      <w:pPr>
        <w:spacing w:before="100" w:beforeAutospacing="1" w:after="100" w:afterAutospacing="1" w:line="240" w:lineRule="auto"/>
        <w:rPr>
          <w:rFonts w:ascii="Times New Roman" w:eastAsia="Times New Roman" w:hAnsi="Times New Roman" w:cs="Times New Roman"/>
          <w:sz w:val="24"/>
          <w:szCs w:val="24"/>
          <w:lang w:eastAsia="en-GB"/>
        </w:rPr>
      </w:pPr>
      <w:r w:rsidRPr="00541BF2">
        <w:rPr>
          <w:rFonts w:ascii="Times New Roman" w:eastAsia="Times New Roman" w:hAnsi="Times New Roman" w:cs="Times New Roman"/>
          <w:sz w:val="24"/>
          <w:szCs w:val="24"/>
          <w:lang w:eastAsia="en-GB"/>
        </w:rPr>
        <w:t xml:space="preserve">Tsai, H. Y. S., Jiang, M., </w:t>
      </w:r>
      <w:proofErr w:type="spellStart"/>
      <w:r w:rsidRPr="00541BF2">
        <w:rPr>
          <w:rFonts w:ascii="Times New Roman" w:eastAsia="Times New Roman" w:hAnsi="Times New Roman" w:cs="Times New Roman"/>
          <w:sz w:val="24"/>
          <w:szCs w:val="24"/>
          <w:lang w:eastAsia="en-GB"/>
        </w:rPr>
        <w:t>Alhabash</w:t>
      </w:r>
      <w:proofErr w:type="spellEnd"/>
      <w:r w:rsidRPr="00541BF2">
        <w:rPr>
          <w:rFonts w:ascii="Times New Roman" w:eastAsia="Times New Roman" w:hAnsi="Times New Roman" w:cs="Times New Roman"/>
          <w:sz w:val="24"/>
          <w:szCs w:val="24"/>
          <w:lang w:eastAsia="en-GB"/>
        </w:rPr>
        <w:t xml:space="preserve">, S., </w:t>
      </w:r>
      <w:proofErr w:type="spellStart"/>
      <w:r w:rsidRPr="00541BF2">
        <w:rPr>
          <w:rFonts w:ascii="Times New Roman" w:eastAsia="Times New Roman" w:hAnsi="Times New Roman" w:cs="Times New Roman"/>
          <w:sz w:val="24"/>
          <w:szCs w:val="24"/>
          <w:lang w:eastAsia="en-GB"/>
        </w:rPr>
        <w:t>LaRose</w:t>
      </w:r>
      <w:proofErr w:type="spellEnd"/>
      <w:r w:rsidRPr="00541BF2">
        <w:rPr>
          <w:rFonts w:ascii="Times New Roman" w:eastAsia="Times New Roman" w:hAnsi="Times New Roman" w:cs="Times New Roman"/>
          <w:sz w:val="24"/>
          <w:szCs w:val="24"/>
          <w:lang w:eastAsia="en-GB"/>
        </w:rPr>
        <w:t xml:space="preserve">, R., </w:t>
      </w:r>
      <w:proofErr w:type="spellStart"/>
      <w:r w:rsidRPr="00541BF2">
        <w:rPr>
          <w:rFonts w:ascii="Times New Roman" w:eastAsia="Times New Roman" w:hAnsi="Times New Roman" w:cs="Times New Roman"/>
          <w:sz w:val="24"/>
          <w:szCs w:val="24"/>
          <w:lang w:eastAsia="en-GB"/>
        </w:rPr>
        <w:t>Rifon</w:t>
      </w:r>
      <w:proofErr w:type="spellEnd"/>
      <w:r w:rsidRPr="00541BF2">
        <w:rPr>
          <w:rFonts w:ascii="Times New Roman" w:eastAsia="Times New Roman" w:hAnsi="Times New Roman" w:cs="Times New Roman"/>
          <w:sz w:val="24"/>
          <w:szCs w:val="24"/>
          <w:lang w:eastAsia="en-GB"/>
        </w:rPr>
        <w:t xml:space="preserve">, N. J., &amp; </w:t>
      </w:r>
      <w:proofErr w:type="spellStart"/>
      <w:r w:rsidRPr="00541BF2">
        <w:rPr>
          <w:rFonts w:ascii="Times New Roman" w:eastAsia="Times New Roman" w:hAnsi="Times New Roman" w:cs="Times New Roman"/>
          <w:sz w:val="24"/>
          <w:szCs w:val="24"/>
          <w:lang w:eastAsia="en-GB"/>
        </w:rPr>
        <w:t>Cotten</w:t>
      </w:r>
      <w:proofErr w:type="spellEnd"/>
      <w:r w:rsidRPr="00541BF2">
        <w:rPr>
          <w:rFonts w:ascii="Times New Roman" w:eastAsia="Times New Roman" w:hAnsi="Times New Roman" w:cs="Times New Roman"/>
          <w:sz w:val="24"/>
          <w:szCs w:val="24"/>
          <w:lang w:eastAsia="en-GB"/>
        </w:rPr>
        <w:t xml:space="preserve">, S. R. (2016). Understanding online safety </w:t>
      </w:r>
      <w:r w:rsidR="000240D2">
        <w:rPr>
          <w:rFonts w:ascii="Times New Roman" w:eastAsia="Times New Roman" w:hAnsi="Times New Roman" w:cs="Times New Roman"/>
          <w:sz w:val="24"/>
          <w:szCs w:val="24"/>
          <w:lang w:eastAsia="en-GB"/>
        </w:rPr>
        <w:t>behaviours</w:t>
      </w:r>
      <w:r w:rsidRPr="00541BF2">
        <w:rPr>
          <w:rFonts w:ascii="Times New Roman" w:eastAsia="Times New Roman" w:hAnsi="Times New Roman" w:cs="Times New Roman"/>
          <w:sz w:val="24"/>
          <w:szCs w:val="24"/>
          <w:lang w:eastAsia="en-GB"/>
        </w:rPr>
        <w:t xml:space="preserve">: A protection motivation theory perspective. </w:t>
      </w:r>
      <w:r w:rsidRPr="00541BF2">
        <w:rPr>
          <w:rFonts w:ascii="Times New Roman" w:eastAsia="Times New Roman" w:hAnsi="Times New Roman" w:cs="Times New Roman"/>
          <w:i/>
          <w:iCs/>
          <w:sz w:val="24"/>
          <w:szCs w:val="24"/>
          <w:lang w:eastAsia="en-GB"/>
        </w:rPr>
        <w:t>Computers &amp; Security, 59</w:t>
      </w:r>
      <w:r w:rsidRPr="00541BF2">
        <w:rPr>
          <w:rFonts w:ascii="Times New Roman" w:eastAsia="Times New Roman" w:hAnsi="Times New Roman" w:cs="Times New Roman"/>
          <w:sz w:val="24"/>
          <w:szCs w:val="24"/>
          <w:lang w:eastAsia="en-GB"/>
        </w:rPr>
        <w:t xml:space="preserve">, 138–150. </w:t>
      </w:r>
      <w:hyperlink r:id="rId13" w:history="1">
        <w:r w:rsidRPr="00541BF2">
          <w:rPr>
            <w:rFonts w:ascii="Times New Roman" w:eastAsia="Times New Roman" w:hAnsi="Times New Roman" w:cs="Times New Roman"/>
            <w:color w:val="0000FF"/>
            <w:sz w:val="24"/>
            <w:szCs w:val="24"/>
            <w:u w:val="single"/>
            <w:lang w:eastAsia="en-GB"/>
          </w:rPr>
          <w:t>https://doi.org/10.1016/j.cose.2016.02.009</w:t>
        </w:r>
      </w:hyperlink>
    </w:p>
    <w:p w:rsidR="00541BF2" w:rsidRPr="00541BF2" w:rsidRDefault="00541BF2" w:rsidP="00541BF2">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541BF2">
        <w:rPr>
          <w:rFonts w:ascii="Times New Roman" w:eastAsia="Times New Roman" w:hAnsi="Times New Roman" w:cs="Times New Roman"/>
          <w:sz w:val="24"/>
          <w:szCs w:val="24"/>
          <w:lang w:eastAsia="en-GB"/>
        </w:rPr>
        <w:t>Ulven</w:t>
      </w:r>
      <w:proofErr w:type="spellEnd"/>
      <w:r w:rsidRPr="00541BF2">
        <w:rPr>
          <w:rFonts w:ascii="Times New Roman" w:eastAsia="Times New Roman" w:hAnsi="Times New Roman" w:cs="Times New Roman"/>
          <w:sz w:val="24"/>
          <w:szCs w:val="24"/>
          <w:lang w:eastAsia="en-GB"/>
        </w:rPr>
        <w:t xml:space="preserve">, J. B., &amp; </w:t>
      </w:r>
      <w:proofErr w:type="spellStart"/>
      <w:r w:rsidRPr="00541BF2">
        <w:rPr>
          <w:rFonts w:ascii="Times New Roman" w:eastAsia="Times New Roman" w:hAnsi="Times New Roman" w:cs="Times New Roman"/>
          <w:sz w:val="24"/>
          <w:szCs w:val="24"/>
          <w:lang w:eastAsia="en-GB"/>
        </w:rPr>
        <w:t>Wangen</w:t>
      </w:r>
      <w:proofErr w:type="spellEnd"/>
      <w:r w:rsidRPr="00541BF2">
        <w:rPr>
          <w:rFonts w:ascii="Times New Roman" w:eastAsia="Times New Roman" w:hAnsi="Times New Roman" w:cs="Times New Roman"/>
          <w:sz w:val="24"/>
          <w:szCs w:val="24"/>
          <w:lang w:eastAsia="en-GB"/>
        </w:rPr>
        <w:t xml:space="preserve">, G. (2021). A systematic review of cybersecurity risks in higher education. </w:t>
      </w:r>
      <w:r w:rsidRPr="00541BF2">
        <w:rPr>
          <w:rFonts w:ascii="Times New Roman" w:eastAsia="Times New Roman" w:hAnsi="Times New Roman" w:cs="Times New Roman"/>
          <w:i/>
          <w:iCs/>
          <w:sz w:val="24"/>
          <w:szCs w:val="24"/>
          <w:lang w:eastAsia="en-GB"/>
        </w:rPr>
        <w:t>Future Internet, 13</w:t>
      </w:r>
      <w:r w:rsidRPr="00541BF2">
        <w:rPr>
          <w:rFonts w:ascii="Times New Roman" w:eastAsia="Times New Roman" w:hAnsi="Times New Roman" w:cs="Times New Roman"/>
          <w:sz w:val="24"/>
          <w:szCs w:val="24"/>
          <w:lang w:eastAsia="en-GB"/>
        </w:rPr>
        <w:t xml:space="preserve">(2), 39. </w:t>
      </w:r>
      <w:hyperlink r:id="rId14" w:history="1">
        <w:r w:rsidRPr="00541BF2">
          <w:rPr>
            <w:rFonts w:ascii="Times New Roman" w:eastAsia="Times New Roman" w:hAnsi="Times New Roman" w:cs="Times New Roman"/>
            <w:color w:val="0000FF"/>
            <w:sz w:val="24"/>
            <w:szCs w:val="24"/>
            <w:u w:val="single"/>
            <w:lang w:eastAsia="en-GB"/>
          </w:rPr>
          <w:t>https://doi.org/10.3390/fi13020039</w:t>
        </w:r>
      </w:hyperlink>
    </w:p>
    <w:p w:rsidR="00541BF2" w:rsidRPr="00541BF2" w:rsidRDefault="00541BF2" w:rsidP="00541BF2">
      <w:pPr>
        <w:spacing w:before="100" w:beforeAutospacing="1" w:after="100" w:afterAutospacing="1" w:line="240" w:lineRule="auto"/>
        <w:rPr>
          <w:rFonts w:ascii="Times New Roman" w:eastAsia="Times New Roman" w:hAnsi="Times New Roman" w:cs="Times New Roman"/>
          <w:sz w:val="24"/>
          <w:szCs w:val="24"/>
          <w:lang w:eastAsia="en-GB"/>
        </w:rPr>
      </w:pPr>
      <w:r w:rsidRPr="00541BF2">
        <w:rPr>
          <w:rFonts w:ascii="Times New Roman" w:eastAsia="Times New Roman" w:hAnsi="Times New Roman" w:cs="Times New Roman"/>
          <w:sz w:val="24"/>
          <w:szCs w:val="24"/>
          <w:lang w:eastAsia="en-GB"/>
        </w:rPr>
        <w:t xml:space="preserve">UNESCO. (2021). </w:t>
      </w:r>
      <w:r w:rsidRPr="00541BF2">
        <w:rPr>
          <w:rFonts w:ascii="Times New Roman" w:eastAsia="Times New Roman" w:hAnsi="Times New Roman" w:cs="Times New Roman"/>
          <w:i/>
          <w:iCs/>
          <w:sz w:val="24"/>
          <w:szCs w:val="24"/>
          <w:lang w:eastAsia="en-GB"/>
        </w:rPr>
        <w:t>Education during COVID-19 and beyond.</w:t>
      </w:r>
      <w:r w:rsidRPr="00541BF2">
        <w:rPr>
          <w:rFonts w:ascii="Times New Roman" w:eastAsia="Times New Roman" w:hAnsi="Times New Roman" w:cs="Times New Roman"/>
          <w:sz w:val="24"/>
          <w:szCs w:val="24"/>
          <w:lang w:eastAsia="en-GB"/>
        </w:rPr>
        <w:t xml:space="preserve"> Retrieved from </w:t>
      </w:r>
      <w:r w:rsidR="000240D2">
        <w:rPr>
          <w:rFonts w:ascii="Times New Roman" w:eastAsia="Times New Roman" w:hAnsi="Times New Roman" w:cs="Times New Roman"/>
          <w:sz w:val="24"/>
          <w:szCs w:val="24"/>
          <w:lang w:eastAsia="en-GB"/>
        </w:rPr>
        <w:t xml:space="preserve">the </w:t>
      </w:r>
      <w:hyperlink r:id="rId15" w:history="1">
        <w:r w:rsidRPr="00541BF2">
          <w:rPr>
            <w:rFonts w:ascii="Times New Roman" w:eastAsia="Times New Roman" w:hAnsi="Times New Roman" w:cs="Times New Roman"/>
            <w:color w:val="0000FF"/>
            <w:sz w:val="24"/>
            <w:szCs w:val="24"/>
            <w:u w:val="single"/>
            <w:lang w:eastAsia="en-GB"/>
          </w:rPr>
          <w:t>UNESCO Official Website</w:t>
        </w:r>
      </w:hyperlink>
    </w:p>
    <w:p w:rsidR="00541BF2" w:rsidRPr="00541BF2" w:rsidRDefault="00541BF2" w:rsidP="00541BF2">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541BF2">
        <w:rPr>
          <w:rFonts w:ascii="Times New Roman" w:eastAsia="Times New Roman" w:hAnsi="Times New Roman" w:cs="Times New Roman"/>
          <w:sz w:val="24"/>
          <w:szCs w:val="24"/>
          <w:lang w:eastAsia="en-GB"/>
        </w:rPr>
        <w:t>Viswanath</w:t>
      </w:r>
      <w:proofErr w:type="spellEnd"/>
      <w:r w:rsidRPr="00541BF2">
        <w:rPr>
          <w:rFonts w:ascii="Times New Roman" w:eastAsia="Times New Roman" w:hAnsi="Times New Roman" w:cs="Times New Roman"/>
          <w:sz w:val="24"/>
          <w:szCs w:val="24"/>
          <w:lang w:eastAsia="en-GB"/>
        </w:rPr>
        <w:t xml:space="preserve"> </w:t>
      </w:r>
      <w:proofErr w:type="spellStart"/>
      <w:r w:rsidRPr="00541BF2">
        <w:rPr>
          <w:rFonts w:ascii="Times New Roman" w:eastAsia="Times New Roman" w:hAnsi="Times New Roman" w:cs="Times New Roman"/>
          <w:sz w:val="24"/>
          <w:szCs w:val="24"/>
          <w:lang w:eastAsia="en-GB"/>
        </w:rPr>
        <w:t>Venkatesh</w:t>
      </w:r>
      <w:proofErr w:type="spellEnd"/>
      <w:r w:rsidRPr="00541BF2">
        <w:rPr>
          <w:rFonts w:ascii="Times New Roman" w:eastAsia="Times New Roman" w:hAnsi="Times New Roman" w:cs="Times New Roman"/>
          <w:sz w:val="24"/>
          <w:szCs w:val="24"/>
          <w:lang w:eastAsia="en-GB"/>
        </w:rPr>
        <w:t xml:space="preserve">, Morris, M. G., Davis, G. B., &amp; Davis, F. D. (2003). User acceptance of information technology: Toward a unified view. </w:t>
      </w:r>
      <w:r w:rsidRPr="00541BF2">
        <w:rPr>
          <w:rFonts w:ascii="Times New Roman" w:eastAsia="Times New Roman" w:hAnsi="Times New Roman" w:cs="Times New Roman"/>
          <w:i/>
          <w:iCs/>
          <w:sz w:val="24"/>
          <w:szCs w:val="24"/>
          <w:lang w:eastAsia="en-GB"/>
        </w:rPr>
        <w:t>MIS Quarterly, 27</w:t>
      </w:r>
      <w:r w:rsidRPr="00541BF2">
        <w:rPr>
          <w:rFonts w:ascii="Times New Roman" w:eastAsia="Times New Roman" w:hAnsi="Times New Roman" w:cs="Times New Roman"/>
          <w:sz w:val="24"/>
          <w:szCs w:val="24"/>
          <w:lang w:eastAsia="en-GB"/>
        </w:rPr>
        <w:t>(3), 425–478.</w:t>
      </w:r>
    </w:p>
    <w:p w:rsidR="00541BF2" w:rsidRPr="00541BF2" w:rsidRDefault="00541BF2" w:rsidP="00541BF2">
      <w:pPr>
        <w:spacing w:before="100" w:beforeAutospacing="1" w:after="100" w:afterAutospacing="1" w:line="240" w:lineRule="auto"/>
        <w:rPr>
          <w:rFonts w:ascii="Times New Roman" w:eastAsia="Times New Roman" w:hAnsi="Times New Roman" w:cs="Times New Roman"/>
          <w:sz w:val="24"/>
          <w:szCs w:val="24"/>
          <w:lang w:eastAsia="en-GB"/>
        </w:rPr>
      </w:pPr>
      <w:r w:rsidRPr="00541BF2">
        <w:rPr>
          <w:rFonts w:ascii="Times New Roman" w:eastAsia="Times New Roman" w:hAnsi="Times New Roman" w:cs="Times New Roman"/>
          <w:sz w:val="24"/>
          <w:szCs w:val="24"/>
          <w:lang w:eastAsia="en-GB"/>
        </w:rPr>
        <w:t xml:space="preserve">Fred Davis. (1989). Perceived usefulness, perceived ease of use, and user acceptance of information technology. </w:t>
      </w:r>
      <w:r w:rsidRPr="00541BF2">
        <w:rPr>
          <w:rFonts w:ascii="Times New Roman" w:eastAsia="Times New Roman" w:hAnsi="Times New Roman" w:cs="Times New Roman"/>
          <w:i/>
          <w:iCs/>
          <w:sz w:val="24"/>
          <w:szCs w:val="24"/>
          <w:lang w:eastAsia="en-GB"/>
        </w:rPr>
        <w:t>MIS Quarterly, 13</w:t>
      </w:r>
      <w:r w:rsidRPr="00541BF2">
        <w:rPr>
          <w:rFonts w:ascii="Times New Roman" w:eastAsia="Times New Roman" w:hAnsi="Times New Roman" w:cs="Times New Roman"/>
          <w:sz w:val="24"/>
          <w:szCs w:val="24"/>
          <w:lang w:eastAsia="en-GB"/>
        </w:rPr>
        <w:t>(3), 319–340.</w:t>
      </w:r>
    </w:p>
    <w:p w:rsidR="00541BF2" w:rsidRPr="00541BF2" w:rsidRDefault="00541BF2" w:rsidP="00541BF2">
      <w:pPr>
        <w:spacing w:before="100" w:beforeAutospacing="1" w:after="100" w:afterAutospacing="1" w:line="240" w:lineRule="auto"/>
        <w:rPr>
          <w:rFonts w:ascii="Times New Roman" w:eastAsia="Times New Roman" w:hAnsi="Times New Roman" w:cs="Times New Roman"/>
          <w:sz w:val="24"/>
          <w:szCs w:val="24"/>
          <w:lang w:eastAsia="en-GB"/>
        </w:rPr>
      </w:pPr>
      <w:r w:rsidRPr="00541BF2">
        <w:rPr>
          <w:rFonts w:ascii="Times New Roman" w:eastAsia="Times New Roman" w:hAnsi="Times New Roman" w:cs="Times New Roman"/>
          <w:sz w:val="24"/>
          <w:szCs w:val="24"/>
          <w:lang w:eastAsia="en-GB"/>
        </w:rPr>
        <w:t xml:space="preserve">Rogers. (1983). Cognitive and physiological processes in fear appeals and attitude change: A revised theory of protection motivation. In J. </w:t>
      </w:r>
      <w:proofErr w:type="spellStart"/>
      <w:r w:rsidRPr="00541BF2">
        <w:rPr>
          <w:rFonts w:ascii="Times New Roman" w:eastAsia="Times New Roman" w:hAnsi="Times New Roman" w:cs="Times New Roman"/>
          <w:sz w:val="24"/>
          <w:szCs w:val="24"/>
          <w:lang w:eastAsia="en-GB"/>
        </w:rPr>
        <w:t>Cacioppo</w:t>
      </w:r>
      <w:proofErr w:type="spellEnd"/>
      <w:r w:rsidRPr="00541BF2">
        <w:rPr>
          <w:rFonts w:ascii="Times New Roman" w:eastAsia="Times New Roman" w:hAnsi="Times New Roman" w:cs="Times New Roman"/>
          <w:sz w:val="24"/>
          <w:szCs w:val="24"/>
          <w:lang w:eastAsia="en-GB"/>
        </w:rPr>
        <w:t xml:space="preserve"> &amp; R. Petty (Eds.), </w:t>
      </w:r>
      <w:r w:rsidRPr="00541BF2">
        <w:rPr>
          <w:rFonts w:ascii="Times New Roman" w:eastAsia="Times New Roman" w:hAnsi="Times New Roman" w:cs="Times New Roman"/>
          <w:i/>
          <w:iCs/>
          <w:sz w:val="24"/>
          <w:szCs w:val="24"/>
          <w:lang w:eastAsia="en-GB"/>
        </w:rPr>
        <w:t>Social psychophysiology</w:t>
      </w:r>
      <w:r w:rsidRPr="00541BF2">
        <w:rPr>
          <w:rFonts w:ascii="Times New Roman" w:eastAsia="Times New Roman" w:hAnsi="Times New Roman" w:cs="Times New Roman"/>
          <w:sz w:val="24"/>
          <w:szCs w:val="24"/>
          <w:lang w:eastAsia="en-GB"/>
        </w:rPr>
        <w:t xml:space="preserve"> (pp. 153–176). Guilford Press.</w:t>
      </w:r>
    </w:p>
    <w:p w:rsidR="00541BF2" w:rsidRPr="00541BF2" w:rsidRDefault="00541BF2" w:rsidP="00541BF2">
      <w:pPr>
        <w:jc w:val="both"/>
        <w:rPr>
          <w:rFonts w:ascii="Times New Roman" w:hAnsi="Times New Roman" w:cs="Times New Roman"/>
          <w:sz w:val="24"/>
          <w:szCs w:val="24"/>
        </w:rPr>
      </w:pPr>
    </w:p>
    <w:sectPr w:rsidR="00541BF2" w:rsidRPr="00541B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C36"/>
    <w:rsid w:val="000240D2"/>
    <w:rsid w:val="00332A6C"/>
    <w:rsid w:val="003E5771"/>
    <w:rsid w:val="00476BC5"/>
    <w:rsid w:val="00541BF2"/>
    <w:rsid w:val="00601EF8"/>
    <w:rsid w:val="006536ED"/>
    <w:rsid w:val="00936D1E"/>
    <w:rsid w:val="00966881"/>
    <w:rsid w:val="009B3E5D"/>
    <w:rsid w:val="009C5C36"/>
    <w:rsid w:val="00A40DF6"/>
    <w:rsid w:val="00AD2015"/>
    <w:rsid w:val="00AF45D8"/>
    <w:rsid w:val="00F62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D7B69-3D01-4F7F-9D01-B237FC0DB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41B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BF2"/>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541B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41BF2"/>
    <w:rPr>
      <w:i/>
      <w:iCs/>
    </w:rPr>
  </w:style>
  <w:style w:type="character" w:styleId="Hyperlink">
    <w:name w:val="Hyperlink"/>
    <w:basedOn w:val="DefaultParagraphFont"/>
    <w:uiPriority w:val="99"/>
    <w:semiHidden/>
    <w:unhideWhenUsed/>
    <w:rsid w:val="00541B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04955">
      <w:bodyDiv w:val="1"/>
      <w:marLeft w:val="0"/>
      <w:marRight w:val="0"/>
      <w:marTop w:val="0"/>
      <w:marBottom w:val="0"/>
      <w:divBdr>
        <w:top w:val="none" w:sz="0" w:space="0" w:color="auto"/>
        <w:left w:val="none" w:sz="0" w:space="0" w:color="auto"/>
        <w:bottom w:val="none" w:sz="0" w:space="0" w:color="auto"/>
        <w:right w:val="none" w:sz="0" w:space="0" w:color="auto"/>
      </w:divBdr>
    </w:div>
    <w:div w:id="142547588">
      <w:bodyDiv w:val="1"/>
      <w:marLeft w:val="0"/>
      <w:marRight w:val="0"/>
      <w:marTop w:val="0"/>
      <w:marBottom w:val="0"/>
      <w:divBdr>
        <w:top w:val="none" w:sz="0" w:space="0" w:color="auto"/>
        <w:left w:val="none" w:sz="0" w:space="0" w:color="auto"/>
        <w:bottom w:val="none" w:sz="0" w:space="0" w:color="auto"/>
        <w:right w:val="none" w:sz="0" w:space="0" w:color="auto"/>
      </w:divBdr>
    </w:div>
    <w:div w:id="151143605">
      <w:bodyDiv w:val="1"/>
      <w:marLeft w:val="0"/>
      <w:marRight w:val="0"/>
      <w:marTop w:val="0"/>
      <w:marBottom w:val="0"/>
      <w:divBdr>
        <w:top w:val="none" w:sz="0" w:space="0" w:color="auto"/>
        <w:left w:val="none" w:sz="0" w:space="0" w:color="auto"/>
        <w:bottom w:val="none" w:sz="0" w:space="0" w:color="auto"/>
        <w:right w:val="none" w:sz="0" w:space="0" w:color="auto"/>
      </w:divBdr>
    </w:div>
    <w:div w:id="605692536">
      <w:bodyDiv w:val="1"/>
      <w:marLeft w:val="0"/>
      <w:marRight w:val="0"/>
      <w:marTop w:val="0"/>
      <w:marBottom w:val="0"/>
      <w:divBdr>
        <w:top w:val="none" w:sz="0" w:space="0" w:color="auto"/>
        <w:left w:val="none" w:sz="0" w:space="0" w:color="auto"/>
        <w:bottom w:val="none" w:sz="0" w:space="0" w:color="auto"/>
        <w:right w:val="none" w:sz="0" w:space="0" w:color="auto"/>
      </w:divBdr>
    </w:div>
    <w:div w:id="742526039">
      <w:bodyDiv w:val="1"/>
      <w:marLeft w:val="0"/>
      <w:marRight w:val="0"/>
      <w:marTop w:val="0"/>
      <w:marBottom w:val="0"/>
      <w:divBdr>
        <w:top w:val="none" w:sz="0" w:space="0" w:color="auto"/>
        <w:left w:val="none" w:sz="0" w:space="0" w:color="auto"/>
        <w:bottom w:val="none" w:sz="0" w:space="0" w:color="auto"/>
        <w:right w:val="none" w:sz="0" w:space="0" w:color="auto"/>
      </w:divBdr>
    </w:div>
    <w:div w:id="890113414">
      <w:bodyDiv w:val="1"/>
      <w:marLeft w:val="0"/>
      <w:marRight w:val="0"/>
      <w:marTop w:val="0"/>
      <w:marBottom w:val="0"/>
      <w:divBdr>
        <w:top w:val="none" w:sz="0" w:space="0" w:color="auto"/>
        <w:left w:val="none" w:sz="0" w:space="0" w:color="auto"/>
        <w:bottom w:val="none" w:sz="0" w:space="0" w:color="auto"/>
        <w:right w:val="none" w:sz="0" w:space="0" w:color="auto"/>
      </w:divBdr>
    </w:div>
    <w:div w:id="1059597991">
      <w:bodyDiv w:val="1"/>
      <w:marLeft w:val="0"/>
      <w:marRight w:val="0"/>
      <w:marTop w:val="0"/>
      <w:marBottom w:val="0"/>
      <w:divBdr>
        <w:top w:val="none" w:sz="0" w:space="0" w:color="auto"/>
        <w:left w:val="none" w:sz="0" w:space="0" w:color="auto"/>
        <w:bottom w:val="none" w:sz="0" w:space="0" w:color="auto"/>
        <w:right w:val="none" w:sz="0" w:space="0" w:color="auto"/>
      </w:divBdr>
    </w:div>
    <w:div w:id="1308314076">
      <w:bodyDiv w:val="1"/>
      <w:marLeft w:val="0"/>
      <w:marRight w:val="0"/>
      <w:marTop w:val="0"/>
      <w:marBottom w:val="0"/>
      <w:divBdr>
        <w:top w:val="none" w:sz="0" w:space="0" w:color="auto"/>
        <w:left w:val="none" w:sz="0" w:space="0" w:color="auto"/>
        <w:bottom w:val="none" w:sz="0" w:space="0" w:color="auto"/>
        <w:right w:val="none" w:sz="0" w:space="0" w:color="auto"/>
      </w:divBdr>
    </w:div>
    <w:div w:id="1408310877">
      <w:bodyDiv w:val="1"/>
      <w:marLeft w:val="0"/>
      <w:marRight w:val="0"/>
      <w:marTop w:val="0"/>
      <w:marBottom w:val="0"/>
      <w:divBdr>
        <w:top w:val="none" w:sz="0" w:space="0" w:color="auto"/>
        <w:left w:val="none" w:sz="0" w:space="0" w:color="auto"/>
        <w:bottom w:val="none" w:sz="0" w:space="0" w:color="auto"/>
        <w:right w:val="none" w:sz="0" w:space="0" w:color="auto"/>
      </w:divBdr>
    </w:div>
    <w:div w:id="1458328353">
      <w:bodyDiv w:val="1"/>
      <w:marLeft w:val="0"/>
      <w:marRight w:val="0"/>
      <w:marTop w:val="0"/>
      <w:marBottom w:val="0"/>
      <w:divBdr>
        <w:top w:val="none" w:sz="0" w:space="0" w:color="auto"/>
        <w:left w:val="none" w:sz="0" w:space="0" w:color="auto"/>
        <w:bottom w:val="none" w:sz="0" w:space="0" w:color="auto"/>
        <w:right w:val="none" w:sz="0" w:space="0" w:color="auto"/>
      </w:divBdr>
    </w:div>
    <w:div w:id="1753089039">
      <w:bodyDiv w:val="1"/>
      <w:marLeft w:val="0"/>
      <w:marRight w:val="0"/>
      <w:marTop w:val="0"/>
      <w:marBottom w:val="0"/>
      <w:divBdr>
        <w:top w:val="none" w:sz="0" w:space="0" w:color="auto"/>
        <w:left w:val="none" w:sz="0" w:space="0" w:color="auto"/>
        <w:bottom w:val="none" w:sz="0" w:space="0" w:color="auto"/>
        <w:right w:val="none" w:sz="0" w:space="0" w:color="auto"/>
      </w:divBdr>
    </w:div>
    <w:div w:id="1933585413">
      <w:bodyDiv w:val="1"/>
      <w:marLeft w:val="0"/>
      <w:marRight w:val="0"/>
      <w:marTop w:val="0"/>
      <w:marBottom w:val="0"/>
      <w:divBdr>
        <w:top w:val="none" w:sz="0" w:space="0" w:color="auto"/>
        <w:left w:val="none" w:sz="0" w:space="0" w:color="auto"/>
        <w:bottom w:val="none" w:sz="0" w:space="0" w:color="auto"/>
        <w:right w:val="none" w:sz="0" w:space="0" w:color="auto"/>
      </w:divBdr>
    </w:div>
    <w:div w:id="1942684375">
      <w:bodyDiv w:val="1"/>
      <w:marLeft w:val="0"/>
      <w:marRight w:val="0"/>
      <w:marTop w:val="0"/>
      <w:marBottom w:val="0"/>
      <w:divBdr>
        <w:top w:val="none" w:sz="0" w:space="0" w:color="auto"/>
        <w:left w:val="none" w:sz="0" w:space="0" w:color="auto"/>
        <w:bottom w:val="none" w:sz="0" w:space="0" w:color="auto"/>
        <w:right w:val="none" w:sz="0" w:space="0" w:color="auto"/>
      </w:divBdr>
    </w:div>
    <w:div w:id="1971326774">
      <w:bodyDiv w:val="1"/>
      <w:marLeft w:val="0"/>
      <w:marRight w:val="0"/>
      <w:marTop w:val="0"/>
      <w:marBottom w:val="0"/>
      <w:divBdr>
        <w:top w:val="none" w:sz="0" w:space="0" w:color="auto"/>
        <w:left w:val="none" w:sz="0" w:space="0" w:color="auto"/>
        <w:bottom w:val="none" w:sz="0" w:space="0" w:color="auto"/>
        <w:right w:val="none" w:sz="0" w:space="0" w:color="auto"/>
      </w:divBdr>
    </w:div>
    <w:div w:id="1983271589">
      <w:bodyDiv w:val="1"/>
      <w:marLeft w:val="0"/>
      <w:marRight w:val="0"/>
      <w:marTop w:val="0"/>
      <w:marBottom w:val="0"/>
      <w:divBdr>
        <w:top w:val="none" w:sz="0" w:space="0" w:color="auto"/>
        <w:left w:val="none" w:sz="0" w:space="0" w:color="auto"/>
        <w:bottom w:val="none" w:sz="0" w:space="0" w:color="auto"/>
        <w:right w:val="none" w:sz="0" w:space="0" w:color="auto"/>
      </w:divBdr>
    </w:div>
    <w:div w:id="2044288121">
      <w:bodyDiv w:val="1"/>
      <w:marLeft w:val="0"/>
      <w:marRight w:val="0"/>
      <w:marTop w:val="0"/>
      <w:marBottom w:val="0"/>
      <w:divBdr>
        <w:top w:val="none" w:sz="0" w:space="0" w:color="auto"/>
        <w:left w:val="none" w:sz="0" w:space="0" w:color="auto"/>
        <w:bottom w:val="none" w:sz="0" w:space="0" w:color="auto"/>
        <w:right w:val="none" w:sz="0" w:space="0" w:color="auto"/>
      </w:divBdr>
    </w:div>
    <w:div w:id="210842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sa.gov/?utm_source=chatgpt.com" TargetMode="External"/><Relationship Id="rId13" Type="http://schemas.openxmlformats.org/officeDocument/2006/relationships/hyperlink" Target="https://doi.org/10.1016/j.cose.2016.02.009" TargetMode="External"/><Relationship Id="rId3" Type="http://schemas.openxmlformats.org/officeDocument/2006/relationships/webSettings" Target="webSettings.xml"/><Relationship Id="rId7" Type="http://schemas.openxmlformats.org/officeDocument/2006/relationships/hyperlink" Target="https://doi.org/10.1177/0047239520934018" TargetMode="External"/><Relationship Id="rId12" Type="http://schemas.openxmlformats.org/officeDocument/2006/relationships/hyperlink" Target="https://www.nist.gov/?utm_source=chatgpt.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rxiv.org/abs/1901.02672?utm_source=chatgpt.com" TargetMode="External"/><Relationship Id="rId11" Type="http://schemas.openxmlformats.org/officeDocument/2006/relationships/hyperlink" Target="https://doi.org/10.1016/j.cose.2011.10.007" TargetMode="External"/><Relationship Id="rId5" Type="http://schemas.openxmlformats.org/officeDocument/2006/relationships/hyperlink" Target="https://doi.org/10.1016/j.cose.2020.102003" TargetMode="External"/><Relationship Id="rId15" Type="http://schemas.openxmlformats.org/officeDocument/2006/relationships/hyperlink" Target="https://www.unesco.org/?utm_source=chatgpt.com" TargetMode="External"/><Relationship Id="rId10" Type="http://schemas.openxmlformats.org/officeDocument/2006/relationships/hyperlink" Target="https://doi.org/10.1016/j.heliyon.2017.e00346" TargetMode="External"/><Relationship Id="rId4" Type="http://schemas.openxmlformats.org/officeDocument/2006/relationships/hyperlink" Target="https://doi.org/10.1007/s10639-021-10551-2" TargetMode="External"/><Relationship Id="rId9" Type="http://schemas.openxmlformats.org/officeDocument/2006/relationships/hyperlink" Target="https://www.enisa.europa.eu/?utm_source=chatgpt.com" TargetMode="External"/><Relationship Id="rId14" Type="http://schemas.openxmlformats.org/officeDocument/2006/relationships/hyperlink" Target="https://doi.org/10.3390/fi130200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16</Pages>
  <Words>7677</Words>
  <Characters>43759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14</cp:revision>
  <dcterms:created xsi:type="dcterms:W3CDTF">2026-05-07T21:37:00Z</dcterms:created>
  <dcterms:modified xsi:type="dcterms:W3CDTF">2026-05-07T22:27:00Z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144fe13e-555e-446d-89c4-592a226b3a6a</vt:lpwstr>
  </property>
</Properties>
</file>