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4AE" w:rsidRPr="00336EED" w:rsidRDefault="007974AE" w:rsidP="009C4B05">
      <w:pPr>
        <w:tabs>
          <w:tab w:val="left" w:pos="3347"/>
          <w:tab w:val="center" w:pos="4680"/>
        </w:tabs>
        <w:spacing w:after="0" w:line="240" w:lineRule="auto"/>
        <w:jc w:val="center"/>
        <w:rPr>
          <w:rFonts w:ascii="Times New Roman" w:hAnsi="Times New Roman" w:cs="Times New Roman"/>
          <w:b/>
          <w:sz w:val="24"/>
          <w:szCs w:val="24"/>
        </w:rPr>
      </w:pPr>
      <w:r w:rsidRPr="00336EED">
        <w:rPr>
          <w:rFonts w:ascii="Times New Roman" w:hAnsi="Times New Roman" w:cs="Times New Roman"/>
          <w:b/>
          <w:sz w:val="24"/>
          <w:szCs w:val="24"/>
        </w:rPr>
        <w:t>THE INFLUENCE OF TRADITIONAL GOVERNANCE IN AKURE NORTH LOCAL GOVERNMENT ADMINISTRATION</w:t>
      </w:r>
      <w:r w:rsidR="008A30A2" w:rsidRPr="00336EED">
        <w:rPr>
          <w:rFonts w:ascii="Times New Roman" w:hAnsi="Times New Roman" w:cs="Times New Roman"/>
          <w:b/>
          <w:sz w:val="24"/>
          <w:szCs w:val="24"/>
        </w:rPr>
        <w:t xml:space="preserve"> OF </w:t>
      </w:r>
      <w:r w:rsidRPr="00336EED">
        <w:rPr>
          <w:rFonts w:ascii="Times New Roman" w:hAnsi="Times New Roman" w:cs="Times New Roman"/>
          <w:b/>
          <w:sz w:val="24"/>
          <w:szCs w:val="24"/>
        </w:rPr>
        <w:t>ONDO STATE NIGERIA</w:t>
      </w:r>
    </w:p>
    <w:p w:rsidR="00E37955" w:rsidRPr="00336EED" w:rsidRDefault="00E37955" w:rsidP="009C4B05">
      <w:pPr>
        <w:tabs>
          <w:tab w:val="left" w:pos="3347"/>
          <w:tab w:val="center" w:pos="4680"/>
        </w:tabs>
        <w:spacing w:after="0" w:line="240" w:lineRule="auto"/>
        <w:jc w:val="center"/>
        <w:rPr>
          <w:rFonts w:ascii="Times New Roman" w:hAnsi="Times New Roman" w:cs="Times New Roman"/>
          <w:b/>
          <w:sz w:val="24"/>
          <w:szCs w:val="24"/>
        </w:rPr>
      </w:pPr>
    </w:p>
    <w:p w:rsidR="007974AE" w:rsidRPr="00336EED" w:rsidRDefault="00571B2D" w:rsidP="009C4B05">
      <w:pPr>
        <w:tabs>
          <w:tab w:val="left" w:pos="3347"/>
          <w:tab w:val="center" w:pos="4680"/>
        </w:tabs>
        <w:spacing w:after="0" w:line="240" w:lineRule="auto"/>
        <w:jc w:val="center"/>
        <w:rPr>
          <w:rFonts w:ascii="Times New Roman" w:hAnsi="Times New Roman" w:cs="Times New Roman"/>
          <w:b/>
          <w:sz w:val="24"/>
          <w:szCs w:val="24"/>
        </w:rPr>
      </w:pPr>
      <w:r w:rsidRPr="00336EED">
        <w:rPr>
          <w:rFonts w:ascii="Times New Roman" w:hAnsi="Times New Roman" w:cs="Times New Roman"/>
          <w:b/>
          <w:sz w:val="24"/>
          <w:szCs w:val="24"/>
        </w:rPr>
        <w:t xml:space="preserve"/>
      </w:r>
      <w:r w:rsidR="00AC22E1" w:rsidRPr="00336EED">
        <w:rPr>
          <w:rFonts w:ascii="Times New Roman" w:hAnsi="Times New Roman" w:cs="Times New Roman"/>
          <w:b/>
          <w:sz w:val="24"/>
          <w:szCs w:val="24"/>
        </w:rPr>
        <w:t xml:space="preserve"/>
      </w:r>
      <w:r w:rsidRPr="00336EED">
        <w:rPr>
          <w:rFonts w:ascii="Times New Roman" w:hAnsi="Times New Roman" w:cs="Times New Roman"/>
          <w:b/>
          <w:sz w:val="24"/>
          <w:szCs w:val="24"/>
        </w:rPr>
        <w:t/>
      </w:r>
      <w:r w:rsidR="007974AE" w:rsidRPr="00336EED">
        <w:rPr>
          <w:rFonts w:ascii="Times New Roman" w:hAnsi="Times New Roman" w:cs="Times New Roman"/>
          <w:b/>
          <w:sz w:val="24"/>
          <w:szCs w:val="24"/>
        </w:rPr>
        <w:t/>
      </w:r>
      <w:r w:rsidR="00E7010F" w:rsidRPr="00336EED">
        <w:rPr>
          <w:rFonts w:ascii="Times New Roman" w:hAnsi="Times New Roman" w:cs="Times New Roman"/>
          <w:b/>
          <w:sz w:val="24"/>
          <w:szCs w:val="24"/>
        </w:rPr>
        <w:t xml:space="preserve"/>
      </w:r>
      <w:r w:rsidR="007974AE" w:rsidRPr="00336EED">
        <w:rPr>
          <w:rFonts w:ascii="Times New Roman" w:hAnsi="Times New Roman" w:cs="Times New Roman"/>
          <w:b/>
          <w:sz w:val="24"/>
          <w:szCs w:val="24"/>
        </w:rPr>
        <w:t xml:space="preserve"/>
      </w:r>
      <w:r w:rsidR="00E7010F" w:rsidRPr="00336EED">
        <w:rPr>
          <w:rFonts w:ascii="Times New Roman" w:hAnsi="Times New Roman" w:cs="Times New Roman"/>
          <w:b/>
          <w:sz w:val="24"/>
          <w:szCs w:val="24"/>
        </w:rPr>
        <w:t/>
      </w:r>
    </w:p>
    <w:p w:rsidR="007974AE" w:rsidRPr="00336EED" w:rsidRDefault="00E7010F" w:rsidP="009C4B05">
      <w:pPr>
        <w:tabs>
          <w:tab w:val="left" w:pos="3347"/>
          <w:tab w:val="center" w:pos="4680"/>
        </w:tabs>
        <w:spacing w:after="0" w:line="240" w:lineRule="auto"/>
        <w:jc w:val="center"/>
        <w:rPr>
          <w:rFonts w:ascii="Times New Roman" w:hAnsi="Times New Roman" w:cs="Times New Roman"/>
          <w:b/>
          <w:sz w:val="24"/>
          <w:szCs w:val="24"/>
        </w:rPr>
      </w:pPr>
      <w:r w:rsidRPr="00336EED">
        <w:rPr>
          <w:rFonts w:ascii="Times New Roman" w:hAnsi="Times New Roman" w:cs="Times New Roman"/>
          <w:b/>
          <w:sz w:val="24"/>
          <w:szCs w:val="24"/>
        </w:rPr>
        <w:t xml:space="preserve"/>
      </w:r>
      <w:r w:rsidR="007974AE" w:rsidRPr="00336EED">
        <w:rPr>
          <w:rFonts w:ascii="Times New Roman" w:hAnsi="Times New Roman" w:cs="Times New Roman"/>
          <w:b/>
          <w:sz w:val="24"/>
          <w:szCs w:val="24"/>
        </w:rPr>
        <w:t/>
      </w:r>
    </w:p>
    <w:p w:rsidR="00E7010F" w:rsidRPr="00336EED" w:rsidRDefault="00150A41" w:rsidP="009C4B05">
      <w:pPr>
        <w:spacing w:after="0" w:line="240" w:lineRule="auto"/>
        <w:jc w:val="center"/>
        <w:rPr>
          <w:rFonts w:ascii="Times New Roman" w:hAnsi="Times New Roman" w:cs="Times New Roman"/>
          <w:b/>
          <w:bCs/>
          <w:sz w:val="24"/>
          <w:szCs w:val="24"/>
        </w:rPr>
      </w:pPr>
      <w:hyperlink r:id="rId8" w:history="1">
        <w:r w:rsidR="00D0724C" w:rsidRPr="00336EED">
          <w:rPr>
            <w:rStyle w:val="Hyperlink"/>
            <w:rFonts w:ascii="Times New Roman" w:hAnsi="Times New Roman" w:cs="Times New Roman"/>
            <w:b/>
            <w:bCs/>
            <w:sz w:val="24"/>
            <w:szCs w:val="24"/>
          </w:rPr>
          <w:t/>
        </w:r>
      </w:hyperlink>
    </w:p>
    <w:p w:rsidR="0045727A" w:rsidRPr="00336EED" w:rsidRDefault="0045727A" w:rsidP="00481AC5">
      <w:pPr>
        <w:spacing w:after="0" w:line="240" w:lineRule="auto"/>
        <w:ind w:left="2880" w:firstLine="720"/>
        <w:jc w:val="center"/>
        <w:rPr>
          <w:rFonts w:ascii="Times New Roman" w:hAnsi="Times New Roman" w:cs="Times New Roman"/>
          <w:b/>
          <w:bCs/>
          <w:sz w:val="24"/>
          <w:szCs w:val="24"/>
        </w:rPr>
      </w:pPr>
    </w:p>
    <w:p w:rsidR="007974AE" w:rsidRPr="00336EED" w:rsidRDefault="007974AE" w:rsidP="00481AC5">
      <w:pPr>
        <w:spacing w:after="0" w:line="240" w:lineRule="auto"/>
        <w:jc w:val="center"/>
        <w:rPr>
          <w:rFonts w:ascii="Times New Roman" w:hAnsi="Times New Roman" w:cs="Times New Roman"/>
          <w:b/>
          <w:bCs/>
          <w:sz w:val="24"/>
          <w:szCs w:val="24"/>
        </w:rPr>
      </w:pPr>
      <w:r w:rsidRPr="00336EED">
        <w:rPr>
          <w:rFonts w:ascii="Times New Roman" w:hAnsi="Times New Roman" w:cs="Times New Roman"/>
          <w:b/>
          <w:bCs/>
          <w:sz w:val="24"/>
          <w:szCs w:val="24"/>
        </w:rPr>
        <w:t>ABSTRACT</w:t>
      </w:r>
    </w:p>
    <w:p w:rsidR="0012090F" w:rsidRPr="00336EED" w:rsidRDefault="0012090F" w:rsidP="00481AC5">
      <w:pPr>
        <w:spacing w:after="0" w:line="240" w:lineRule="auto"/>
        <w:ind w:left="2880" w:firstLine="720"/>
        <w:jc w:val="center"/>
        <w:rPr>
          <w:rFonts w:ascii="Times New Roman" w:hAnsi="Times New Roman" w:cs="Times New Roman"/>
          <w:b/>
          <w:bCs/>
          <w:sz w:val="24"/>
          <w:szCs w:val="24"/>
        </w:rPr>
      </w:pPr>
    </w:p>
    <w:p w:rsidR="00515355" w:rsidRPr="00336EED" w:rsidRDefault="00515355" w:rsidP="00481AC5">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 xml:space="preserve">Traditional governance in Nigeria, marked by the roles of Obas, Chiefs, and Community Councils, remains a vital component of local authority. These structures influence decisions on land matters, dispute resolution, cultural preservation, community mobilisation, and political education. However, this institution in modern governance has been subject to the formal administration of local government. This study examined the impact of traditional governance on local government administration in Ondo State, Nigeria, with a particular focus on the Akure North Local Government Area. </w:t>
      </w:r>
    </w:p>
    <w:p w:rsidR="00515355" w:rsidRPr="00336EED" w:rsidRDefault="00515355" w:rsidP="00481AC5">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A mixed-method approach was adopted, and a multistage sampling procedure was employed to select participants. Akure North Local Government Area of Ondo State was purposively selected. Data were collected using 200 copies of a structured questionnaire, out of which 173 were retrieved and analysed, while key traditional rulers were also interviewed. Descriptive and inferential statistical analyses were applied to interpret the data.</w:t>
      </w:r>
    </w:p>
    <w:p w:rsidR="00515355" w:rsidRPr="00336EED" w:rsidRDefault="00515355" w:rsidP="00481AC5">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Findings indicated that traditional governance contributed significantly to political responsibilities, with respondents affirming that traditional leaders effectively represent community interests (81.2%), contributed to local policy formulation and implementation (78.5%), and remain accountable to their communities (79.8%). In terms of economic responsibilities, traditional institutions were perceived to facilitate social amenities (77.7%), lobby for development projects (80.2%), promote local economic development (80%), and facilitate trade and commerce (82.3%). The Friedman test confirmed that variations in economic roles were significant (χ² = 14.581, p &lt; .05), while political roles exhibited no significant differences (χ² = 8.221, p &gt; .05). Findings further showed the positive influence of traditional governance structures on decision-making and policy implementation in areas such as elections (87.6%), infrastructure development (82%), and economic strategies (73.7%), as well as in social welfare, youth engagement, and conflict resolution, with averaged support across items at 79.2%. The chi-square test confirmed this influence (χ² = 179.060, p &lt; .05).</w:t>
      </w:r>
    </w:p>
    <w:p w:rsidR="00515355" w:rsidRPr="00336EED" w:rsidRDefault="00515355" w:rsidP="00481AC5">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The study concluded that traditional governance has a strong influence on local government administration in Akure North Local Government Area of Ondo State, and advocated for structured collaboration between traditional rulers and local councils to minimise conflicts, optimise governance outcomes, and enhance grassroots development.</w:t>
      </w:r>
    </w:p>
    <w:p w:rsidR="00515355" w:rsidRPr="00336EED" w:rsidRDefault="00515355" w:rsidP="00481AC5">
      <w:pPr>
        <w:spacing w:after="0" w:line="240" w:lineRule="auto"/>
        <w:jc w:val="both"/>
        <w:rPr>
          <w:rFonts w:ascii="Times New Roman" w:eastAsia="Times New Roman" w:hAnsi="Times New Roman" w:cs="Times New Roman"/>
          <w:sz w:val="24"/>
          <w:szCs w:val="24"/>
          <w:lang w:val="en-US"/>
        </w:rPr>
      </w:pPr>
    </w:p>
    <w:p w:rsidR="00515355" w:rsidRPr="00336EED" w:rsidRDefault="00515355" w:rsidP="00481AC5">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Keywords: Traditional governance, Local government administration, Traditional rulers, Political mobilisation, Grassroots development.</w:t>
      </w:r>
      <w:r w:rsidRPr="00336EED">
        <w:rPr>
          <w:rFonts w:ascii="Times New Roman" w:eastAsia="Times New Roman" w:hAnsi="Times New Roman" w:cs="Times New Roman"/>
          <w:sz w:val="24"/>
          <w:szCs w:val="24"/>
          <w:lang w:val="en-US"/>
        </w:rPr>
        <w:tab/>
      </w:r>
      <w:r w:rsidRPr="00336EED">
        <w:rPr>
          <w:rFonts w:ascii="Times New Roman" w:eastAsia="Times New Roman" w:hAnsi="Times New Roman" w:cs="Times New Roman"/>
          <w:sz w:val="24"/>
          <w:szCs w:val="24"/>
          <w:lang w:val="en-US"/>
        </w:rPr>
        <w:tab/>
      </w:r>
      <w:r w:rsidRPr="00336EED">
        <w:rPr>
          <w:rFonts w:ascii="Times New Roman" w:eastAsia="Times New Roman" w:hAnsi="Times New Roman" w:cs="Times New Roman"/>
          <w:sz w:val="24"/>
          <w:szCs w:val="24"/>
          <w:lang w:val="en-US"/>
        </w:rPr>
        <w:tab/>
      </w:r>
      <w:r w:rsidRPr="00336EED">
        <w:rPr>
          <w:rFonts w:ascii="Times New Roman" w:eastAsia="Times New Roman" w:hAnsi="Times New Roman" w:cs="Times New Roman"/>
          <w:sz w:val="24"/>
          <w:szCs w:val="24"/>
          <w:lang w:val="en-US"/>
        </w:rPr>
        <w:tab/>
      </w:r>
      <w:r w:rsidRPr="00336EED">
        <w:rPr>
          <w:rFonts w:ascii="Times New Roman" w:eastAsia="Times New Roman" w:hAnsi="Times New Roman" w:cs="Times New Roman"/>
          <w:sz w:val="24"/>
          <w:szCs w:val="24"/>
          <w:lang w:val="en-US"/>
        </w:rPr>
        <w:tab/>
      </w:r>
    </w:p>
    <w:p w:rsidR="00515355" w:rsidRPr="00336EED" w:rsidRDefault="00515355" w:rsidP="00515355">
      <w:pPr>
        <w:spacing w:after="0" w:line="276" w:lineRule="auto"/>
        <w:jc w:val="both"/>
        <w:rPr>
          <w:rFonts w:ascii="Times New Roman" w:eastAsia="Times New Roman" w:hAnsi="Times New Roman" w:cs="Times New Roman"/>
          <w:sz w:val="24"/>
          <w:szCs w:val="24"/>
          <w:lang w:val="en-US"/>
        </w:rPr>
      </w:pPr>
    </w:p>
    <w:p w:rsidR="00515355" w:rsidRPr="00336EED" w:rsidRDefault="00515355" w:rsidP="00515355">
      <w:pPr>
        <w:spacing w:after="0" w:line="276" w:lineRule="auto"/>
        <w:jc w:val="both"/>
        <w:rPr>
          <w:rFonts w:ascii="Times New Roman" w:eastAsia="Times New Roman" w:hAnsi="Times New Roman" w:cs="Times New Roman"/>
          <w:sz w:val="24"/>
          <w:szCs w:val="24"/>
          <w:lang w:val="en-US"/>
        </w:rPr>
      </w:pPr>
    </w:p>
    <w:p w:rsidR="00515355" w:rsidRPr="00336EED" w:rsidRDefault="00515355" w:rsidP="00515355">
      <w:pPr>
        <w:spacing w:after="0" w:line="276" w:lineRule="auto"/>
        <w:jc w:val="both"/>
        <w:rPr>
          <w:rFonts w:ascii="Times New Roman" w:eastAsia="Times New Roman" w:hAnsi="Times New Roman" w:cs="Times New Roman"/>
          <w:sz w:val="24"/>
          <w:szCs w:val="24"/>
          <w:lang w:val="en-US"/>
        </w:rPr>
      </w:pPr>
    </w:p>
    <w:p w:rsidR="00481AC5" w:rsidRPr="00336EED" w:rsidRDefault="00515355" w:rsidP="00515355">
      <w:pPr>
        <w:spacing w:after="0" w:line="276" w:lineRule="auto"/>
        <w:jc w:val="both"/>
        <w:rPr>
          <w:rFonts w:ascii="Times New Roman" w:eastAsia="Times New Roman" w:hAnsi="Times New Roman" w:cs="Times New Roman"/>
          <w:b/>
          <w:sz w:val="24"/>
          <w:szCs w:val="24"/>
          <w:lang w:val="en-US"/>
        </w:rPr>
      </w:pPr>
      <w:r w:rsidRPr="00336EED">
        <w:rPr>
          <w:rFonts w:ascii="Times New Roman" w:eastAsia="Times New Roman" w:hAnsi="Times New Roman" w:cs="Times New Roman"/>
          <w:b/>
          <w:sz w:val="24"/>
          <w:szCs w:val="24"/>
          <w:lang w:val="en-US"/>
        </w:rPr>
        <w:t xml:space="preserve"> </w:t>
      </w:r>
    </w:p>
    <w:p w:rsidR="00515355" w:rsidRPr="00336EED" w:rsidRDefault="00515355" w:rsidP="00710738">
      <w:pPr>
        <w:spacing w:after="0" w:line="276" w:lineRule="auto"/>
        <w:jc w:val="center"/>
        <w:rPr>
          <w:rFonts w:ascii="Times New Roman" w:eastAsia="Times New Roman" w:hAnsi="Times New Roman" w:cs="Times New Roman"/>
          <w:b/>
          <w:sz w:val="24"/>
          <w:szCs w:val="24"/>
          <w:lang w:val="en-US"/>
        </w:rPr>
      </w:pPr>
      <w:r w:rsidRPr="00336EED">
        <w:rPr>
          <w:rFonts w:ascii="Times New Roman" w:eastAsia="Times New Roman" w:hAnsi="Times New Roman" w:cs="Times New Roman"/>
          <w:b/>
          <w:sz w:val="24"/>
          <w:szCs w:val="24"/>
          <w:lang w:val="en-US"/>
        </w:rPr>
        <w:lastRenderedPageBreak/>
        <w:t>INTRODUCTION</w:t>
      </w:r>
    </w:p>
    <w:p w:rsidR="0078675F" w:rsidRPr="00336EED" w:rsidRDefault="0078675F" w:rsidP="0046794F">
      <w:pPr>
        <w:spacing w:after="0" w:line="360" w:lineRule="auto"/>
        <w:ind w:firstLine="720"/>
        <w:jc w:val="both"/>
        <w:rPr>
          <w:rFonts w:ascii="Times New Roman" w:eastAsia="Times New Roman" w:hAnsi="Times New Roman" w:cs="Times New Roman"/>
          <w:sz w:val="24"/>
          <w:szCs w:val="24"/>
        </w:rPr>
      </w:pPr>
      <w:r w:rsidRPr="00336EED">
        <w:rPr>
          <w:rFonts w:ascii="Times New Roman" w:eastAsia="Times New Roman" w:hAnsi="Times New Roman" w:cs="Times New Roman"/>
          <w:sz w:val="24"/>
          <w:szCs w:val="24"/>
        </w:rPr>
        <w:t>Local government, as a tier of government, has generated exciting debates among scholars in the academic world, practitioners, and politicians (Etebom and Wijaya, 2022; Mustapha &amp; Bukar, 2019; Fasunwon, 2018; Osakede &amp; Ijimakiwa, 2015; Tonwe &amp; Osemwota, 2013; Raji, Garuba, and Letswa, 2010; Edmund, 2006). It has attracted the attention of various scholars across the globe, thereby resulting in multiple conceptualizations and views by different scholars. The need to understand what local government is arises because it is the unit of government, and different meanings or names are used in different countries in referring to local government as a tier of government (Etebom and Wijaya, 2022).</w:t>
      </w:r>
    </w:p>
    <w:p w:rsidR="0078675F" w:rsidRPr="00336EED" w:rsidRDefault="0078675F" w:rsidP="0046794F">
      <w:pPr>
        <w:spacing w:after="0" w:line="360" w:lineRule="auto"/>
        <w:ind w:firstLine="720"/>
        <w:jc w:val="both"/>
        <w:rPr>
          <w:rFonts w:ascii="Times New Roman" w:eastAsia="Times New Roman" w:hAnsi="Times New Roman" w:cs="Times New Roman"/>
          <w:sz w:val="24"/>
          <w:szCs w:val="24"/>
        </w:rPr>
      </w:pPr>
      <w:r w:rsidRPr="00336EED">
        <w:rPr>
          <w:rFonts w:ascii="Times New Roman" w:eastAsia="Times New Roman" w:hAnsi="Times New Roman" w:cs="Times New Roman"/>
          <w:sz w:val="24"/>
          <w:szCs w:val="24"/>
        </w:rPr>
        <w:t>Development programmes and policy agendas in most societies are often generated from the needs and demands of the people at the grassroots level (Fasunwon, 2018). The efficiency of governance is largely measured by the extent to which the developmental and survival needs of the local people are met. This position aligns with the Efficiency-Service School of thought, which argues that the essence of local government is not only democratic participation but also the provision of essential services that directly improve the welfare of the people (Fasunwon, 2018). In line with this argument, local government is regarded as the closest tier of government to the people and therefore better positioned to articulate local demands and facilitate grassroots development.</w:t>
      </w:r>
    </w:p>
    <w:p w:rsidR="0078675F" w:rsidRPr="00336EED" w:rsidRDefault="0078675F" w:rsidP="0046794F">
      <w:pPr>
        <w:spacing w:after="0" w:line="360" w:lineRule="auto"/>
        <w:ind w:firstLine="720"/>
        <w:jc w:val="both"/>
        <w:rPr>
          <w:rFonts w:ascii="Times New Roman" w:eastAsia="Times New Roman" w:hAnsi="Times New Roman" w:cs="Times New Roman"/>
          <w:sz w:val="24"/>
          <w:szCs w:val="24"/>
        </w:rPr>
      </w:pPr>
      <w:r w:rsidRPr="00336EED">
        <w:rPr>
          <w:rFonts w:ascii="Times New Roman" w:eastAsia="Times New Roman" w:hAnsi="Times New Roman" w:cs="Times New Roman"/>
          <w:sz w:val="24"/>
          <w:szCs w:val="24"/>
        </w:rPr>
        <w:t>The system of local government is very crucial to the development process all over the world because it is designed to develop rural areas and improve the welfare of the people. Thus, among other things, local government is expected to provide essential social amenities such as good roads, pipe-borne water, market infrastructure, and primary healthcare centres in fulfilment of its political and economic responsibilities (Raji, Garuba, and Letswa, 2010; Fasunwon, 2018). Fasunwon (2018) further notes that the 1976 Local Government Reforms in Nigeria reinforced the need for decentralization in order to harness local resources for rapid grassroots development. This constitutional recognition was further strengthened by the 1999 Constitution of the Federal Republic of Nigeria, which assigned important political, economic, environmental, and social responsibilities to local government councils.</w:t>
      </w:r>
    </w:p>
    <w:p w:rsidR="00515355" w:rsidRPr="00336EED" w:rsidRDefault="00515355" w:rsidP="0046794F">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Provision of essential services at the local level made compulsory collaboration between the local government officials a</w:t>
      </w:r>
      <w:r w:rsidR="00621BB9" w:rsidRPr="00336EED">
        <w:rPr>
          <w:rFonts w:ascii="Times New Roman" w:eastAsia="Times New Roman" w:hAnsi="Times New Roman" w:cs="Times New Roman"/>
          <w:sz w:val="24"/>
          <w:szCs w:val="24"/>
          <w:lang w:val="en-US"/>
        </w:rPr>
        <w:t>nd the traditional institutions.</w:t>
      </w:r>
      <w:r w:rsidRPr="00336EED">
        <w:rPr>
          <w:rFonts w:ascii="Times New Roman" w:eastAsia="Times New Roman" w:hAnsi="Times New Roman" w:cs="Times New Roman"/>
          <w:sz w:val="24"/>
          <w:szCs w:val="24"/>
          <w:lang w:val="en-US"/>
        </w:rPr>
        <w:t xml:space="preserve"> Local government and traditional institutions </w:t>
      </w:r>
      <w:r w:rsidR="00621BB9" w:rsidRPr="00336EED">
        <w:rPr>
          <w:rFonts w:ascii="Times New Roman" w:eastAsia="Times New Roman" w:hAnsi="Times New Roman" w:cs="Times New Roman"/>
          <w:sz w:val="24"/>
          <w:szCs w:val="24"/>
          <w:lang w:val="en-US"/>
        </w:rPr>
        <w:t>must therefore work</w:t>
      </w:r>
      <w:r w:rsidRPr="00336EED">
        <w:rPr>
          <w:rFonts w:ascii="Times New Roman" w:eastAsia="Times New Roman" w:hAnsi="Times New Roman" w:cs="Times New Roman"/>
          <w:sz w:val="24"/>
          <w:szCs w:val="24"/>
          <w:lang w:val="en-US"/>
        </w:rPr>
        <w:t xml:space="preserve"> closely </w:t>
      </w:r>
      <w:r w:rsidR="00621BB9" w:rsidRPr="00336EED">
        <w:rPr>
          <w:rFonts w:ascii="Times New Roman" w:eastAsia="Times New Roman" w:hAnsi="Times New Roman" w:cs="Times New Roman"/>
          <w:sz w:val="24"/>
          <w:szCs w:val="24"/>
          <w:lang w:val="en-US"/>
        </w:rPr>
        <w:t>together for local community development. Hence, traditional institutions play</w:t>
      </w:r>
      <w:r w:rsidRPr="00336EED">
        <w:rPr>
          <w:rFonts w:ascii="Times New Roman" w:eastAsia="Times New Roman" w:hAnsi="Times New Roman" w:cs="Times New Roman"/>
          <w:sz w:val="24"/>
          <w:szCs w:val="24"/>
          <w:lang w:val="en-US"/>
        </w:rPr>
        <w:t xml:space="preserve"> a very crucial role in the local government administrative process even before, during, and after the advent of colonialism in Nigeria (Etebom and Wijaya, 2022). Nigeria had a well-structured and functional system of operation dur</w:t>
      </w:r>
      <w:r w:rsidR="00621BB9" w:rsidRPr="00336EED">
        <w:rPr>
          <w:rFonts w:ascii="Times New Roman" w:eastAsia="Times New Roman" w:hAnsi="Times New Roman" w:cs="Times New Roman"/>
          <w:sz w:val="24"/>
          <w:szCs w:val="24"/>
          <w:lang w:val="en-US"/>
        </w:rPr>
        <w:t>ing its pre-colonial existence as traditional institutions were</w:t>
      </w:r>
      <w:r w:rsidRPr="00336EED">
        <w:rPr>
          <w:rFonts w:ascii="Times New Roman" w:eastAsia="Times New Roman" w:hAnsi="Times New Roman" w:cs="Times New Roman"/>
          <w:sz w:val="24"/>
          <w:szCs w:val="24"/>
          <w:lang w:val="en-US"/>
        </w:rPr>
        <w:t xml:space="preserve"> seen as the system of government that had shaped appropriate policies for their respective regions and communities, made decisions, and generated funds to meet the needs of their respective communities (Tonwe &amp; Osemwota, 2013).</w:t>
      </w:r>
    </w:p>
    <w:p w:rsidR="00515355" w:rsidRPr="00336EED" w:rsidRDefault="00515355" w:rsidP="0046794F">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 xml:space="preserve">The function and structure alongside the influence of traditional institutions are deeply grounded in their history, cultures, and traditions, which make </w:t>
      </w:r>
      <w:r w:rsidR="00CC789C" w:rsidRPr="00336EED">
        <w:rPr>
          <w:rFonts w:ascii="Times New Roman" w:eastAsia="Times New Roman" w:hAnsi="Times New Roman" w:cs="Times New Roman"/>
          <w:sz w:val="24"/>
          <w:szCs w:val="24"/>
          <w:lang w:val="en-US"/>
        </w:rPr>
        <w:t>people,</w:t>
      </w:r>
      <w:r w:rsidRPr="00336EED">
        <w:rPr>
          <w:rFonts w:ascii="Times New Roman" w:eastAsia="Times New Roman" w:hAnsi="Times New Roman" w:cs="Times New Roman"/>
          <w:sz w:val="24"/>
          <w:szCs w:val="24"/>
          <w:lang w:val="en-US"/>
        </w:rPr>
        <w:t xml:space="preserve"> refer to the traditional leaders as semi-gods because of their historical and cultural credibility (Mustapha &amp; Bukar, 2019).  Osakede &amp; Ijimakinwa (2015) also emphasize how the traditional societies before colonial administration had a well-organized and established system of administration where public order, native laws, intercommunal and tribal conflicts were provided, mainta</w:t>
      </w:r>
      <w:r w:rsidR="00621BB9" w:rsidRPr="00336EED">
        <w:rPr>
          <w:rFonts w:ascii="Times New Roman" w:eastAsia="Times New Roman" w:hAnsi="Times New Roman" w:cs="Times New Roman"/>
          <w:sz w:val="24"/>
          <w:szCs w:val="24"/>
          <w:lang w:val="en-US"/>
        </w:rPr>
        <w:t xml:space="preserve">ined, implemented, and settled. The existence of </w:t>
      </w:r>
      <w:r w:rsidRPr="00336EED">
        <w:rPr>
          <w:rFonts w:ascii="Times New Roman" w:eastAsia="Times New Roman" w:hAnsi="Times New Roman" w:cs="Times New Roman"/>
          <w:sz w:val="24"/>
          <w:szCs w:val="24"/>
          <w:lang w:val="en-US"/>
        </w:rPr>
        <w:t xml:space="preserve">Local government has long been supported because it is an essential component of the democratic process, and </w:t>
      </w:r>
      <w:r w:rsidR="00CC789C" w:rsidRPr="00336EED">
        <w:rPr>
          <w:rFonts w:ascii="Times New Roman" w:eastAsia="Times New Roman" w:hAnsi="Times New Roman" w:cs="Times New Roman"/>
          <w:sz w:val="24"/>
          <w:szCs w:val="24"/>
          <w:lang w:val="en-US"/>
        </w:rPr>
        <w:t xml:space="preserve">ensures </w:t>
      </w:r>
      <w:r w:rsidRPr="00336EED">
        <w:rPr>
          <w:rFonts w:ascii="Times New Roman" w:eastAsia="Times New Roman" w:hAnsi="Times New Roman" w:cs="Times New Roman"/>
          <w:sz w:val="24"/>
          <w:szCs w:val="24"/>
          <w:lang w:val="en-US"/>
        </w:rPr>
        <w:t xml:space="preserve">an increase in the number of people participating in the decision-making process at large. The primary goal of local government is to provide </w:t>
      </w:r>
      <w:r w:rsidR="00D13864" w:rsidRPr="00336EED">
        <w:rPr>
          <w:rFonts w:ascii="Times New Roman" w:eastAsia="Times New Roman" w:hAnsi="Times New Roman" w:cs="Times New Roman"/>
          <w:sz w:val="24"/>
          <w:szCs w:val="24"/>
          <w:lang w:val="en-US"/>
        </w:rPr>
        <w:t xml:space="preserve">social </w:t>
      </w:r>
      <w:r w:rsidRPr="00336EED">
        <w:rPr>
          <w:rFonts w:ascii="Times New Roman" w:eastAsia="Times New Roman" w:hAnsi="Times New Roman" w:cs="Times New Roman"/>
          <w:sz w:val="24"/>
          <w:szCs w:val="24"/>
          <w:lang w:val="en-US"/>
        </w:rPr>
        <w:t>goods and services, while the other is to represent the interests of its communities.  (Ikelegbe, 200</w:t>
      </w:r>
      <w:r w:rsidR="00EC767F" w:rsidRPr="00336EED">
        <w:rPr>
          <w:rFonts w:ascii="Times New Roman" w:eastAsia="Times New Roman" w:hAnsi="Times New Roman" w:cs="Times New Roman"/>
          <w:sz w:val="24"/>
          <w:szCs w:val="24"/>
          <w:lang w:val="en-US"/>
        </w:rPr>
        <w:t xml:space="preserve">5) Traditional institutions as </w:t>
      </w:r>
      <w:r w:rsidRPr="00336EED">
        <w:rPr>
          <w:rFonts w:ascii="Times New Roman" w:eastAsia="Times New Roman" w:hAnsi="Times New Roman" w:cs="Times New Roman"/>
          <w:sz w:val="24"/>
          <w:szCs w:val="24"/>
          <w:lang w:val="en-US"/>
        </w:rPr>
        <w:t>an integra</w:t>
      </w:r>
      <w:r w:rsidR="00EC767F" w:rsidRPr="00336EED">
        <w:rPr>
          <w:rFonts w:ascii="Times New Roman" w:eastAsia="Times New Roman" w:hAnsi="Times New Roman" w:cs="Times New Roman"/>
          <w:sz w:val="24"/>
          <w:szCs w:val="24"/>
          <w:lang w:val="en-US"/>
        </w:rPr>
        <w:t>l part of local government play</w:t>
      </w:r>
      <w:r w:rsidRPr="00336EED">
        <w:rPr>
          <w:rFonts w:ascii="Times New Roman" w:eastAsia="Times New Roman" w:hAnsi="Times New Roman" w:cs="Times New Roman"/>
          <w:sz w:val="24"/>
          <w:szCs w:val="24"/>
          <w:lang w:val="en-US"/>
        </w:rPr>
        <w:t xml:space="preserve"> significant role</w:t>
      </w:r>
      <w:r w:rsidR="00EC767F" w:rsidRPr="00336EED">
        <w:rPr>
          <w:rFonts w:ascii="Times New Roman" w:eastAsia="Times New Roman" w:hAnsi="Times New Roman" w:cs="Times New Roman"/>
          <w:sz w:val="24"/>
          <w:szCs w:val="24"/>
          <w:lang w:val="en-US"/>
        </w:rPr>
        <w:t>s</w:t>
      </w:r>
      <w:r w:rsidRPr="00336EED">
        <w:rPr>
          <w:rFonts w:ascii="Times New Roman" w:eastAsia="Times New Roman" w:hAnsi="Times New Roman" w:cs="Times New Roman"/>
          <w:sz w:val="24"/>
          <w:szCs w:val="24"/>
          <w:lang w:val="en-US"/>
        </w:rPr>
        <w:t xml:space="preserve"> by sustaining the cultures and traditions of the communities, attending and resolving communal conflict, ensuring peace and harmony, and acting as the custodian of the oral traditional history of their communities. </w:t>
      </w:r>
    </w:p>
    <w:p w:rsidR="008C2818" w:rsidRPr="00336EED" w:rsidRDefault="008C2818" w:rsidP="0046794F">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However, in Local Government, the relationship between traditional governance and local government administration is marked by persistent tensions and power struggles. Traditional rulers, who enjoy deep-rooted cultural legitimacy, often compete with elected officials over authority and influence in local decision-making, leading to conflicts in governance priorities (Adegbite &amp; Akanbi, 2018; Mustapha &amp; Bukar, 2019). The absence of a clearly defined legal framework outlining the roles and boundaries of traditional institutions exacerbates these tensions, resulting in overlapping responsibilities in areas such as land administration, dispute resolution, and community development (Osakede &amp; Ijimakinwa, 2015). This ambiguity contributes to inefficiencies, delays, and confusion among the citizenry. More so, the generational divisions between tradition-oriented rulers and reform-driven elected officials further hinder collaborative policy implementation in critical sectors like education, infrastructure, and healthcare. Financial constraints also force the local government to rely on traditional institutions for support, a situation that undermines administrative autonomy and creates opportunities for favoritism and corruption (Fasunwon, 2018; Goddey, 2015). Therefore, this paper focuses on examining the influence of traditional governance on local government administration with a focus on Akure North Local Government Area of Ondo State, Nigeria to empirically examine the</w:t>
      </w:r>
      <w:r w:rsidRPr="00336EED">
        <w:rPr>
          <w:rFonts w:ascii="Times New Roman" w:hAnsi="Times New Roman" w:cs="Times New Roman"/>
          <w:b/>
          <w:sz w:val="24"/>
          <w:szCs w:val="24"/>
        </w:rPr>
        <w:t xml:space="preserve"> </w:t>
      </w:r>
      <w:r w:rsidRPr="00336EED">
        <w:rPr>
          <w:rFonts w:ascii="Times New Roman" w:hAnsi="Times New Roman" w:cs="Times New Roman"/>
          <w:sz w:val="24"/>
          <w:szCs w:val="24"/>
        </w:rPr>
        <w:t>influence of traditional governance</w:t>
      </w:r>
      <w:r w:rsidRPr="00336EED">
        <w:rPr>
          <w:rFonts w:ascii="Times New Roman" w:eastAsia="Times New Roman" w:hAnsi="Times New Roman" w:cs="Times New Roman"/>
          <w:sz w:val="24"/>
          <w:szCs w:val="24"/>
          <w:lang w:val="en-US"/>
        </w:rPr>
        <w:t>.</w:t>
      </w:r>
    </w:p>
    <w:p w:rsidR="00515355" w:rsidRPr="00336EED" w:rsidRDefault="00515355" w:rsidP="00515355">
      <w:pPr>
        <w:spacing w:after="0" w:line="276" w:lineRule="auto"/>
        <w:jc w:val="both"/>
        <w:rPr>
          <w:rFonts w:ascii="Times New Roman" w:eastAsia="Times New Roman" w:hAnsi="Times New Roman" w:cs="Times New Roman"/>
          <w:b/>
          <w:sz w:val="24"/>
          <w:szCs w:val="24"/>
          <w:lang w:val="en-US"/>
        </w:rPr>
      </w:pPr>
      <w:r w:rsidRPr="00336EED">
        <w:rPr>
          <w:rFonts w:ascii="Times New Roman" w:eastAsia="Times New Roman" w:hAnsi="Times New Roman" w:cs="Times New Roman"/>
          <w:b/>
          <w:sz w:val="24"/>
          <w:szCs w:val="24"/>
          <w:lang w:val="en-US"/>
        </w:rPr>
        <w:t>STATEMENT OF THE PROBLEM</w:t>
      </w:r>
    </w:p>
    <w:p w:rsidR="00515355" w:rsidRPr="00336EED" w:rsidRDefault="00515355" w:rsidP="0046794F">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The problem of governance, particularly at the local level, has been a recurring issue in the political history of Nigeria (Olu-Adeyemi, 2019).</w:t>
      </w:r>
      <w:r w:rsidR="00754C85" w:rsidRPr="00336EED">
        <w:rPr>
          <w:rFonts w:ascii="Times New Roman" w:eastAsia="Times New Roman" w:hAnsi="Times New Roman" w:cs="Times New Roman"/>
          <w:sz w:val="24"/>
          <w:szCs w:val="24"/>
          <w:lang w:val="en-US"/>
        </w:rPr>
        <w:t xml:space="preserve"> Nigeria, a country with a rich tapestry of cultural diversity, has long witnessed the existence of traditional governance systems while l</w:t>
      </w:r>
      <w:r w:rsidRPr="00336EED">
        <w:rPr>
          <w:rFonts w:ascii="Times New Roman" w:eastAsia="Times New Roman" w:hAnsi="Times New Roman" w:cs="Times New Roman"/>
          <w:sz w:val="24"/>
          <w:szCs w:val="24"/>
          <w:lang w:val="en-US"/>
        </w:rPr>
        <w:t>ocal government in Nigeria started during the colonial era when it wa</w:t>
      </w:r>
      <w:r w:rsidR="00754C85" w:rsidRPr="00336EED">
        <w:rPr>
          <w:rFonts w:ascii="Times New Roman" w:eastAsia="Times New Roman" w:hAnsi="Times New Roman" w:cs="Times New Roman"/>
          <w:sz w:val="24"/>
          <w:szCs w:val="24"/>
          <w:lang w:val="en-US"/>
        </w:rPr>
        <w:t>s vested in traditional rulers (Olu-Adeyemi, 2019); its</w:t>
      </w:r>
      <w:r w:rsidRPr="00336EED">
        <w:rPr>
          <w:rFonts w:ascii="Times New Roman" w:eastAsia="Times New Roman" w:hAnsi="Times New Roman" w:cs="Times New Roman"/>
          <w:sz w:val="24"/>
          <w:szCs w:val="24"/>
          <w:lang w:val="en-US"/>
        </w:rPr>
        <w:t xml:space="preserve"> longevity, resilience, efficiency, effectiveness, and relevance in Nigeria have made it a pivotal system of government (Akhakpe, Fatile, and Igbokwe-Ibeto, 2012). Traditional governance structures are deeply embedded in the nation's cultural and historical fabric,</w:t>
      </w:r>
      <w:r w:rsidR="00F50069" w:rsidRPr="00336EED">
        <w:rPr>
          <w:rFonts w:ascii="Times New Roman" w:eastAsia="Times New Roman" w:hAnsi="Times New Roman" w:cs="Times New Roman"/>
          <w:sz w:val="24"/>
          <w:szCs w:val="24"/>
          <w:lang w:val="en-US"/>
        </w:rPr>
        <w:t xml:space="preserve"> and perform</w:t>
      </w:r>
      <w:r w:rsidRPr="00336EED">
        <w:rPr>
          <w:rFonts w:ascii="Times New Roman" w:eastAsia="Times New Roman" w:hAnsi="Times New Roman" w:cs="Times New Roman"/>
          <w:sz w:val="24"/>
          <w:szCs w:val="24"/>
          <w:lang w:val="en-US"/>
        </w:rPr>
        <w:t xml:space="preserve"> key role</w:t>
      </w:r>
      <w:r w:rsidR="00F50069" w:rsidRPr="00336EED">
        <w:rPr>
          <w:rFonts w:ascii="Times New Roman" w:eastAsia="Times New Roman" w:hAnsi="Times New Roman" w:cs="Times New Roman"/>
          <w:sz w:val="24"/>
          <w:szCs w:val="24"/>
          <w:lang w:val="en-US"/>
        </w:rPr>
        <w:t>s</w:t>
      </w:r>
      <w:r w:rsidRPr="00336EED">
        <w:rPr>
          <w:rFonts w:ascii="Times New Roman" w:eastAsia="Times New Roman" w:hAnsi="Times New Roman" w:cs="Times New Roman"/>
          <w:sz w:val="24"/>
          <w:szCs w:val="24"/>
          <w:lang w:val="en-US"/>
        </w:rPr>
        <w:t xml:space="preserve"> in structuring the socio-political and economic system at the local level (Adegbite &amp; Akanbi, 2018).  </w:t>
      </w:r>
    </w:p>
    <w:p w:rsidR="00515355" w:rsidRPr="00336EED" w:rsidRDefault="00515355" w:rsidP="00932FCA">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Goddey (2015) shows that local government administration in Nigeria has passed through rigorous readjustment politically, administratively, structurally, and finan</w:t>
      </w:r>
      <w:r w:rsidR="00F50069" w:rsidRPr="00336EED">
        <w:rPr>
          <w:rFonts w:ascii="Times New Roman" w:eastAsia="Times New Roman" w:hAnsi="Times New Roman" w:cs="Times New Roman"/>
          <w:sz w:val="24"/>
          <w:szCs w:val="24"/>
          <w:lang w:val="en-US"/>
        </w:rPr>
        <w:t>cially since the colonial era till</w:t>
      </w:r>
      <w:r w:rsidRPr="00336EED">
        <w:rPr>
          <w:rFonts w:ascii="Times New Roman" w:eastAsia="Times New Roman" w:hAnsi="Times New Roman" w:cs="Times New Roman"/>
          <w:sz w:val="24"/>
          <w:szCs w:val="24"/>
          <w:lang w:val="en-US"/>
        </w:rPr>
        <w:t xml:space="preserve"> date for effective democratic governance and political participation </w:t>
      </w:r>
      <w:r w:rsidR="00F50069" w:rsidRPr="00336EED">
        <w:rPr>
          <w:rFonts w:ascii="Times New Roman" w:eastAsia="Times New Roman" w:hAnsi="Times New Roman" w:cs="Times New Roman"/>
          <w:sz w:val="24"/>
          <w:szCs w:val="24"/>
          <w:lang w:val="en-US"/>
        </w:rPr>
        <w:t xml:space="preserve">at the grassroots. </w:t>
      </w:r>
      <w:r w:rsidRPr="00336EED">
        <w:rPr>
          <w:rFonts w:ascii="Times New Roman" w:eastAsia="Times New Roman" w:hAnsi="Times New Roman" w:cs="Times New Roman"/>
          <w:sz w:val="24"/>
          <w:szCs w:val="24"/>
          <w:lang w:val="en-US"/>
        </w:rPr>
        <w:t xml:space="preserve">Wilson (2011) adds that the zeal for democratic governance at the grassroots level led to the establishment of local government as a democratic institution for the governance of the rural communities. However, it appears the </w:t>
      </w:r>
      <w:r w:rsidR="00F50069" w:rsidRPr="00336EED">
        <w:rPr>
          <w:rFonts w:ascii="Times New Roman" w:eastAsia="Times New Roman" w:hAnsi="Times New Roman" w:cs="Times New Roman"/>
          <w:sz w:val="24"/>
          <w:szCs w:val="24"/>
          <w:lang w:val="en-US"/>
        </w:rPr>
        <w:t>local governments are not given</w:t>
      </w:r>
      <w:r w:rsidRPr="00336EED">
        <w:rPr>
          <w:rFonts w:ascii="Times New Roman" w:eastAsia="Times New Roman" w:hAnsi="Times New Roman" w:cs="Times New Roman"/>
          <w:sz w:val="24"/>
          <w:szCs w:val="24"/>
          <w:lang w:val="en-US"/>
        </w:rPr>
        <w:t xml:space="preserve"> the desired capability as a democratic institution to achieve effective democratic governance and participation in the rural politics of their area (Goddey, 2015).  Therefore, the existence of traditional governance structures in Nigeria's local government raises questions about the overall functionality and effectiveness of the administrative systems. Despite the historical significance and cultural relevance of traditional governance, there is a dearth of comprehensive studies that systematically evaluate its impact on local government dynamics (Adegbite &amp; Akanbi, 2018).  </w:t>
      </w:r>
    </w:p>
    <w:p w:rsidR="00515355" w:rsidRPr="00336EED" w:rsidRDefault="00F50069" w:rsidP="00932FCA">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The existing studies</w:t>
      </w:r>
      <w:r w:rsidR="00515355" w:rsidRPr="00336EED">
        <w:rPr>
          <w:rFonts w:ascii="Times New Roman" w:eastAsia="Times New Roman" w:hAnsi="Times New Roman" w:cs="Times New Roman"/>
          <w:sz w:val="24"/>
          <w:szCs w:val="24"/>
          <w:lang w:val="en-US"/>
        </w:rPr>
        <w:t xml:space="preserve"> on traditional governance in Nigeria’s local government structures has explored various aspects of its influence, but significant gaps remain, particularly regarding specific case studies that highlight regional variations such as the nature of t</w:t>
      </w:r>
      <w:r w:rsidRPr="00336EED">
        <w:rPr>
          <w:rFonts w:ascii="Times New Roman" w:eastAsia="Times New Roman" w:hAnsi="Times New Roman" w:cs="Times New Roman"/>
          <w:sz w:val="24"/>
          <w:szCs w:val="24"/>
          <w:lang w:val="en-US"/>
        </w:rPr>
        <w:t>raditional governance; centralised or decentralis</w:t>
      </w:r>
      <w:r w:rsidR="00515355" w:rsidRPr="00336EED">
        <w:rPr>
          <w:rFonts w:ascii="Times New Roman" w:eastAsia="Times New Roman" w:hAnsi="Times New Roman" w:cs="Times New Roman"/>
          <w:sz w:val="24"/>
          <w:szCs w:val="24"/>
          <w:lang w:val="en-US"/>
        </w:rPr>
        <w:t>ed, methods an</w:t>
      </w:r>
      <w:r w:rsidRPr="00336EED">
        <w:rPr>
          <w:rFonts w:ascii="Times New Roman" w:eastAsia="Times New Roman" w:hAnsi="Times New Roman" w:cs="Times New Roman"/>
          <w:sz w:val="24"/>
          <w:szCs w:val="24"/>
          <w:lang w:val="en-US"/>
        </w:rPr>
        <w:t>d rituals made in enthroning into</w:t>
      </w:r>
      <w:r w:rsidR="00515355" w:rsidRPr="00336EED">
        <w:rPr>
          <w:rFonts w:ascii="Times New Roman" w:eastAsia="Times New Roman" w:hAnsi="Times New Roman" w:cs="Times New Roman"/>
          <w:sz w:val="24"/>
          <w:szCs w:val="24"/>
          <w:lang w:val="en-US"/>
        </w:rPr>
        <w:t xml:space="preserve"> traditional position</w:t>
      </w:r>
      <w:r w:rsidRPr="00336EED">
        <w:rPr>
          <w:rFonts w:ascii="Times New Roman" w:eastAsia="Times New Roman" w:hAnsi="Times New Roman" w:cs="Times New Roman"/>
          <w:sz w:val="24"/>
          <w:szCs w:val="24"/>
          <w:lang w:val="en-US"/>
        </w:rPr>
        <w:t>s, hierarchy of leadership among others</w:t>
      </w:r>
      <w:r w:rsidR="00515355" w:rsidRPr="00336EED">
        <w:rPr>
          <w:rFonts w:ascii="Times New Roman" w:eastAsia="Times New Roman" w:hAnsi="Times New Roman" w:cs="Times New Roman"/>
          <w:sz w:val="24"/>
          <w:szCs w:val="24"/>
          <w:lang w:val="en-US"/>
        </w:rPr>
        <w:t>. While historical role</w:t>
      </w:r>
      <w:r w:rsidR="00650770" w:rsidRPr="00336EED">
        <w:rPr>
          <w:rFonts w:ascii="Times New Roman" w:eastAsia="Times New Roman" w:hAnsi="Times New Roman" w:cs="Times New Roman"/>
          <w:sz w:val="24"/>
          <w:szCs w:val="24"/>
          <w:lang w:val="en-US"/>
        </w:rPr>
        <w:t>s</w:t>
      </w:r>
      <w:r w:rsidR="00515355" w:rsidRPr="00336EED">
        <w:rPr>
          <w:rFonts w:ascii="Times New Roman" w:eastAsia="Times New Roman" w:hAnsi="Times New Roman" w:cs="Times New Roman"/>
          <w:sz w:val="24"/>
          <w:szCs w:val="24"/>
          <w:lang w:val="en-US"/>
        </w:rPr>
        <w:t xml:space="preserve"> of traditi</w:t>
      </w:r>
      <w:r w:rsidR="00650770" w:rsidRPr="00336EED">
        <w:rPr>
          <w:rFonts w:ascii="Times New Roman" w:eastAsia="Times New Roman" w:hAnsi="Times New Roman" w:cs="Times New Roman"/>
          <w:sz w:val="24"/>
          <w:szCs w:val="24"/>
          <w:lang w:val="en-US"/>
        </w:rPr>
        <w:t>onal institutions in governance have been studied,</w:t>
      </w:r>
      <w:r w:rsidR="00515355" w:rsidRPr="00336EED">
        <w:rPr>
          <w:rFonts w:ascii="Times New Roman" w:eastAsia="Times New Roman" w:hAnsi="Times New Roman" w:cs="Times New Roman"/>
          <w:sz w:val="24"/>
          <w:szCs w:val="24"/>
          <w:lang w:val="en-US"/>
        </w:rPr>
        <w:t xml:space="preserve"> there is limited empirical research focusing on their current influence at the local government level, particularly in areas such as the Akure North Local Government Area of Ondo State. Therefore, this paper is primarily purposed to assess the influence of traditional governance on local government administration in Nigeria, focusing on the Akure North local government area of Ondo state, Nigeria.</w:t>
      </w:r>
    </w:p>
    <w:p w:rsidR="00515355" w:rsidRPr="00336EED" w:rsidRDefault="00515355" w:rsidP="00936A1E">
      <w:pPr>
        <w:tabs>
          <w:tab w:val="left" w:pos="7185"/>
        </w:tabs>
        <w:spacing w:after="0" w:line="276" w:lineRule="auto"/>
        <w:jc w:val="both"/>
        <w:rPr>
          <w:rFonts w:ascii="Times New Roman" w:eastAsia="Times New Roman" w:hAnsi="Times New Roman" w:cs="Times New Roman"/>
          <w:b/>
          <w:sz w:val="24"/>
          <w:szCs w:val="24"/>
          <w:lang w:val="en-US"/>
        </w:rPr>
      </w:pPr>
      <w:r w:rsidRPr="00336EED">
        <w:rPr>
          <w:rFonts w:ascii="Times New Roman" w:eastAsia="Times New Roman" w:hAnsi="Times New Roman" w:cs="Times New Roman"/>
          <w:b/>
          <w:sz w:val="24"/>
          <w:szCs w:val="24"/>
          <w:lang w:val="en-US"/>
        </w:rPr>
        <w:t>AIM AND OBJECTIVE</w:t>
      </w:r>
      <w:r w:rsidR="00936A1E" w:rsidRPr="00336EED">
        <w:rPr>
          <w:rFonts w:ascii="Times New Roman" w:eastAsia="Times New Roman" w:hAnsi="Times New Roman" w:cs="Times New Roman"/>
          <w:b/>
          <w:sz w:val="24"/>
          <w:szCs w:val="24"/>
          <w:lang w:val="en-US"/>
        </w:rPr>
        <w:tab/>
      </w:r>
    </w:p>
    <w:p w:rsidR="00515355" w:rsidRPr="00336EED" w:rsidRDefault="00515355" w:rsidP="00932FCA">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This paper assessed the influence of traditional governance in the Akure North Local Government Administration of Ondo State, Nigeria.</w:t>
      </w:r>
    </w:p>
    <w:p w:rsidR="00515355" w:rsidRPr="00336EED" w:rsidRDefault="00515355" w:rsidP="00932FCA">
      <w:pPr>
        <w:spacing w:after="0" w:line="36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The specific objectives are:</w:t>
      </w:r>
    </w:p>
    <w:p w:rsidR="00515355" w:rsidRPr="00336EED" w:rsidRDefault="00515355" w:rsidP="00932FCA">
      <w:pPr>
        <w:spacing w:after="0" w:line="36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i. To examine the political responsibilities and roles assigned to traditional leaders within the framework of local governance in Akure North local government:</w:t>
      </w:r>
    </w:p>
    <w:p w:rsidR="00515355" w:rsidRPr="00336EED" w:rsidRDefault="00515355" w:rsidP="00932FCA">
      <w:pPr>
        <w:spacing w:after="0" w:line="36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ii. To examine the economic responsibilities and roles assigned to traditional leaders within the framework of local governance in Akure North local government, and</w:t>
      </w:r>
    </w:p>
    <w:p w:rsidR="00515355" w:rsidRPr="00336EED" w:rsidRDefault="00515355" w:rsidP="00932FCA">
      <w:pPr>
        <w:spacing w:after="0" w:line="36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iii. To investigate how the influence of traditional governance structures shapes decision-making processes and policy implementation in Akure North local governments.</w:t>
      </w:r>
    </w:p>
    <w:p w:rsidR="00515355" w:rsidRPr="00336EED" w:rsidRDefault="00515355" w:rsidP="00515355">
      <w:pPr>
        <w:spacing w:after="0" w:line="276" w:lineRule="auto"/>
        <w:jc w:val="both"/>
        <w:rPr>
          <w:rFonts w:ascii="Times New Roman" w:eastAsia="Times New Roman" w:hAnsi="Times New Roman" w:cs="Times New Roman"/>
          <w:b/>
          <w:sz w:val="24"/>
          <w:szCs w:val="24"/>
          <w:lang w:val="en-US"/>
        </w:rPr>
      </w:pPr>
      <w:r w:rsidRPr="00336EED">
        <w:rPr>
          <w:rFonts w:ascii="Times New Roman" w:eastAsia="Times New Roman" w:hAnsi="Times New Roman" w:cs="Times New Roman"/>
          <w:b/>
          <w:sz w:val="24"/>
          <w:szCs w:val="24"/>
          <w:lang w:val="en-US"/>
        </w:rPr>
        <w:t>CONCEPTUAL CLARIFICATION</w:t>
      </w:r>
    </w:p>
    <w:p w:rsidR="00515355" w:rsidRPr="00336EED" w:rsidRDefault="00515355" w:rsidP="00566C0D">
      <w:pPr>
        <w:spacing w:after="0" w:line="36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There are numerous concepts to clarify in this section</w:t>
      </w:r>
    </w:p>
    <w:p w:rsidR="00515355" w:rsidRPr="00566C0D" w:rsidRDefault="00515355" w:rsidP="00566C0D">
      <w:pPr>
        <w:spacing w:after="0" w:line="360" w:lineRule="auto"/>
        <w:jc w:val="both"/>
        <w:rPr>
          <w:rFonts w:ascii="Times New Roman" w:eastAsia="Times New Roman" w:hAnsi="Times New Roman" w:cs="Times New Roman"/>
          <w:b/>
          <w:sz w:val="24"/>
          <w:szCs w:val="24"/>
          <w:lang w:val="en-US"/>
        </w:rPr>
      </w:pPr>
      <w:r w:rsidRPr="00566C0D">
        <w:rPr>
          <w:rFonts w:ascii="Times New Roman" w:eastAsia="Times New Roman" w:hAnsi="Times New Roman" w:cs="Times New Roman"/>
          <w:b/>
          <w:sz w:val="24"/>
          <w:szCs w:val="24"/>
          <w:lang w:val="en-US"/>
        </w:rPr>
        <w:t xml:space="preserve">Traditional Institutions </w:t>
      </w:r>
    </w:p>
    <w:p w:rsidR="00515355" w:rsidRPr="00336EED" w:rsidRDefault="00515355" w:rsidP="00A93A53">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Traditional institutions are a prominent and defining aspect of many states within African traditional societies (Saka-Olokungboye, Ilugbami, &amp; Olateru-Olagbegi, 2023). However, offering a single definition is challenging due to the wide variations in political and administrative systems across different communities in Africa (Saka-Olokungboye et al., 2023). These institutions serve as guardians of the customs, cultural values, and practices of their respective peoples (Mustapha &amp; Bukar, 2019). Traditional institutions shape social, political, and economic life across various societies, especially in regions with deep historical roots such as Africa (Frankel, 2018). These institutions include structures like councils of elders, traditional courts, and chieftaincy systems, which have been part of community gov</w:t>
      </w:r>
      <w:r w:rsidR="004977AF" w:rsidRPr="00336EED">
        <w:rPr>
          <w:rFonts w:ascii="Times New Roman" w:eastAsia="Times New Roman" w:hAnsi="Times New Roman" w:cs="Times New Roman"/>
          <w:sz w:val="24"/>
          <w:szCs w:val="24"/>
          <w:lang w:val="en-US"/>
        </w:rPr>
        <w:t xml:space="preserve">ernance and conflict resolution. </w:t>
      </w:r>
      <w:r w:rsidRPr="00336EED">
        <w:rPr>
          <w:rFonts w:ascii="Times New Roman" w:eastAsia="Times New Roman" w:hAnsi="Times New Roman" w:cs="Times New Roman"/>
          <w:sz w:val="24"/>
          <w:szCs w:val="24"/>
          <w:lang w:val="en-US"/>
        </w:rPr>
        <w:t xml:space="preserve">One of the primary functions of traditional institutions is their role in maintaining social order and justice through mechanisms that are deeply embedded in the local culture (Gereb, 2022). </w:t>
      </w:r>
    </w:p>
    <w:p w:rsidR="00515355" w:rsidRPr="00336EED" w:rsidRDefault="00515355" w:rsidP="00A93A53">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 xml:space="preserve">The persistence and influence of traditional institutions can often be traced back to pre-colonial times. In the former British colonies, indirect rule was more commonly practiced. There is a notable continuity of these institutions. This is because colonial administrations often co-opted and relied on traditional leaders to govern, thus reinforcing their authority and structures. In contrast, in former French colonies, where direct rule was prevalent, traditional institutions were more likely to be suppressed or sidelined (Gereb, 2022). The process of choosing traditional leaders varies across African societies, including Nigeria, as it is influenced by the unique customs of each ethnic group (Saka-Olokungboye et al., 2023). For example, in the Benin Kingdom of Edo State, only the first male child of the reigning monarch is eligible to succeed to the throne, whereas in other local areas, all male descendants of both current and former royal leaders may be considered for kingship. Traditional institutions represent the rights, privileges, laws, customs, and traditions of the indigenous people (Mustapha &amp; Bukar, 2019). </w:t>
      </w:r>
    </w:p>
    <w:p w:rsidR="00515355" w:rsidRPr="00336EED" w:rsidRDefault="00515355" w:rsidP="00566C0D">
      <w:pPr>
        <w:spacing w:after="0" w:line="36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 xml:space="preserve">Governance </w:t>
      </w:r>
    </w:p>
    <w:p w:rsidR="00515355" w:rsidRPr="00336EED" w:rsidRDefault="00515355" w:rsidP="00A93A53">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 xml:space="preserve">The word “governance” comes from the Greek word “kubernaein” and the Latin verb “gubernare,” which means “to steer” (Grindle, 2017). Having the same linguistic root, the term was often used interchangeably with the term “government”. Yet, while government is broadly defined as a set of institutions established by constitutions and laws, governance broadly refers to a behavioral relationship between </w:t>
      </w:r>
      <w:r w:rsidR="001B249C" w:rsidRPr="00336EED">
        <w:rPr>
          <w:rFonts w:ascii="Times New Roman" w:eastAsia="Times New Roman" w:hAnsi="Times New Roman" w:cs="Times New Roman"/>
          <w:sz w:val="24"/>
          <w:szCs w:val="24"/>
          <w:lang w:val="en-US"/>
        </w:rPr>
        <w:t xml:space="preserve">the </w:t>
      </w:r>
      <w:r w:rsidRPr="00336EED">
        <w:rPr>
          <w:rFonts w:ascii="Times New Roman" w:eastAsia="Times New Roman" w:hAnsi="Times New Roman" w:cs="Times New Roman"/>
          <w:sz w:val="24"/>
          <w:szCs w:val="24"/>
          <w:lang w:val="en-US"/>
        </w:rPr>
        <w:t>governors and the governed. The United Nations defines governance as “the structures and processes whereby a social organization, from a family to a corporate business to an international institution, steers itself, ranging from centraliz</w:t>
      </w:r>
      <w:r w:rsidR="001B249C" w:rsidRPr="00336EED">
        <w:rPr>
          <w:rFonts w:ascii="Times New Roman" w:eastAsia="Times New Roman" w:hAnsi="Times New Roman" w:cs="Times New Roman"/>
          <w:sz w:val="24"/>
          <w:szCs w:val="24"/>
          <w:lang w:val="en-US"/>
        </w:rPr>
        <w:t>ed control to self-regulation”.</w:t>
      </w:r>
      <w:r w:rsidRPr="00336EED">
        <w:rPr>
          <w:rFonts w:ascii="Times New Roman" w:eastAsia="Times New Roman" w:hAnsi="Times New Roman" w:cs="Times New Roman"/>
          <w:sz w:val="24"/>
          <w:szCs w:val="24"/>
          <w:lang w:val="en-US"/>
        </w:rPr>
        <w:t xml:space="preserve"> </w:t>
      </w:r>
    </w:p>
    <w:p w:rsidR="00515355" w:rsidRPr="00336EED" w:rsidRDefault="00515355" w:rsidP="00A93A53">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 xml:space="preserve">The United Nations has also defined governance more simply, as referring to “the process of decision-making and the process by which decisions are implemented or not implemented” (UNESCAP, 2019). Still, the terms “governance” and “government” are closely linked: government institutions produce laws and provide public services, whereas “governance” refers to a wider set of relationships between ordinary citizens and public officials who apply the laws and deliver the services; between different government institutions (sometimes conceptualized as “checks and balances”) and private entities involved in policy design and delivery; and between formal and informal institutions. In other words, governance refers to how those with power exercise that power, formally and informally, and it describes how institutions work and how states relate to societies more broadly, rather than just through standard government bodies (Grindle, 2017). </w:t>
      </w:r>
    </w:p>
    <w:p w:rsidR="00515355" w:rsidRPr="00336EED" w:rsidRDefault="00515355" w:rsidP="00566C0D">
      <w:pPr>
        <w:tabs>
          <w:tab w:val="left" w:pos="3600"/>
        </w:tabs>
        <w:spacing w:after="0" w:line="276" w:lineRule="auto"/>
        <w:jc w:val="both"/>
        <w:rPr>
          <w:rFonts w:ascii="Times New Roman" w:eastAsia="Times New Roman" w:hAnsi="Times New Roman" w:cs="Times New Roman"/>
          <w:b/>
          <w:sz w:val="24"/>
          <w:szCs w:val="24"/>
          <w:lang w:val="en-US"/>
        </w:rPr>
      </w:pPr>
      <w:r w:rsidRPr="00336EED">
        <w:rPr>
          <w:rFonts w:ascii="Times New Roman" w:eastAsia="Times New Roman" w:hAnsi="Times New Roman" w:cs="Times New Roman"/>
          <w:b/>
          <w:sz w:val="24"/>
          <w:szCs w:val="24"/>
          <w:lang w:val="en-US"/>
        </w:rPr>
        <w:t xml:space="preserve">Local Government </w:t>
      </w:r>
      <w:r w:rsidR="00566C0D">
        <w:rPr>
          <w:rFonts w:ascii="Times New Roman" w:eastAsia="Times New Roman" w:hAnsi="Times New Roman" w:cs="Times New Roman"/>
          <w:b/>
          <w:sz w:val="24"/>
          <w:szCs w:val="24"/>
          <w:lang w:val="en-US"/>
        </w:rPr>
        <w:tab/>
      </w:r>
    </w:p>
    <w:p w:rsidR="001B249C" w:rsidRPr="00336EED" w:rsidRDefault="00515355" w:rsidP="00A93A53">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Local government has been the concern of every responsive political system in the world. Th</w:t>
      </w:r>
      <w:r w:rsidR="001B249C" w:rsidRPr="00336EED">
        <w:rPr>
          <w:rFonts w:ascii="Times New Roman" w:eastAsia="Times New Roman" w:hAnsi="Times New Roman" w:cs="Times New Roman"/>
          <w:sz w:val="24"/>
          <w:szCs w:val="24"/>
          <w:lang w:val="en-US"/>
        </w:rPr>
        <w:t>is is because local government as supported by Obaje (2015) basically</w:t>
      </w:r>
      <w:r w:rsidRPr="00336EED">
        <w:rPr>
          <w:rFonts w:ascii="Times New Roman" w:eastAsia="Times New Roman" w:hAnsi="Times New Roman" w:cs="Times New Roman"/>
          <w:sz w:val="24"/>
          <w:szCs w:val="24"/>
          <w:lang w:val="en-US"/>
        </w:rPr>
        <w:t xml:space="preserve"> is the involvement of the grassroots in the provision of social and economi</w:t>
      </w:r>
      <w:r w:rsidR="001B249C" w:rsidRPr="00336EED">
        <w:rPr>
          <w:rFonts w:ascii="Times New Roman" w:eastAsia="Times New Roman" w:hAnsi="Times New Roman" w:cs="Times New Roman"/>
          <w:sz w:val="24"/>
          <w:szCs w:val="24"/>
          <w:lang w:val="en-US"/>
        </w:rPr>
        <w:t xml:space="preserve">c amenities to the local areas. </w:t>
      </w:r>
      <w:r w:rsidRPr="00336EED">
        <w:rPr>
          <w:rFonts w:ascii="Times New Roman" w:eastAsia="Times New Roman" w:hAnsi="Times New Roman" w:cs="Times New Roman"/>
          <w:sz w:val="24"/>
          <w:szCs w:val="24"/>
          <w:lang w:val="en-US"/>
        </w:rPr>
        <w:t>Local government has always been defended on the basis that it is a crucial aspect of democratization and the intensification of mass participation in the decision-making process.</w:t>
      </w:r>
    </w:p>
    <w:p w:rsidR="001B249C" w:rsidRPr="00336EED" w:rsidRDefault="001B249C" w:rsidP="00A93A53">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 xml:space="preserve">According to the 1999 Constitution of the Federal Republic of Nigeria local government as (1) The system of local government by democratically elected local government councils is under this Constitution guaranteed; and accordingly, the Government of every State shall, subject to section 8 of this Constitution, ensure their existence under a law that provides for the establishment, structure, composition, finance, and functions of such councils. (2) The person authorized by law to prescribe the area over which a local government council may exercise authority shall (a) define such area as clearly as practicable and (b) ensure, to the extent to which it may be reasonably justifiable, that in defining such area, regard is paid to (i) the common interest of the community in the area, (ii) traditional association of the community, and (iii) administrative convenience. (2) of this section, and to this end, an economic planning board shall be established by a law enacted by the House of Assembly of the State. (3) It shall be the duty of a local government council within the State to participate in economic planning and development of the area referred to in subsection (4) The government of a state shall ensure that every person who is entitled to vote or be voted for at an election to the House of Assembly shall have the right to vote or be voted for at an election to a local government council. (5) The functions to be conferred by law upon local government councils shall include those set out in the Fourth Schedule to this Constitution. [Fourth Schedule] (6) Subject to the provisions of this Constitution, (a) the National Assembly shall make provisions for statutory allocation of public revenue to local government councils in the Federation, and (b) the House of Assembly of a State shall make provisions for statutory allocation of public revenue to local government councils within the State (Nigeria 1999 constitution). </w:t>
      </w:r>
    </w:p>
    <w:p w:rsidR="00515355" w:rsidRPr="00336EED" w:rsidRDefault="00515355" w:rsidP="00A93A53">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 xml:space="preserve">Local government serves a two-fold purpose. The first is the administrative purpose of supplying goods and services; the other purpose is to represent and involve citizens in determining specific local public needs and how these local needs can be met (Obaje, 2015). Local government in Nigeria helps greatly in the governance and development of the country, serving as the third tier of government alongside the federal and state levels. Local government is designed to bring governance closer to the people; the local government system in Nigeria aims to ensure that public services are effectively delivered at the grassroots level (Victor, 2017). </w:t>
      </w:r>
    </w:p>
    <w:p w:rsidR="00515355" w:rsidRPr="00336EED" w:rsidRDefault="00515355" w:rsidP="00D11D50">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Historically, Nigeria's local government system has evolved significantly. Before colonial rule, local governance was managed by traditional authorities such as chiefs and village heads. The British colonial administration later introduced a more structured local governance system through the Native Authority system, which laid the groundwork for modern local governance. Post-independence N</w:t>
      </w:r>
      <w:r w:rsidR="001B249C" w:rsidRPr="00336EED">
        <w:rPr>
          <w:rFonts w:ascii="Times New Roman" w:eastAsia="Times New Roman" w:hAnsi="Times New Roman" w:cs="Times New Roman"/>
          <w:sz w:val="24"/>
          <w:szCs w:val="24"/>
          <w:lang w:val="en-US"/>
        </w:rPr>
        <w:t>igeria sees several reform aim</w:t>
      </w:r>
      <w:r w:rsidRPr="00336EED">
        <w:rPr>
          <w:rFonts w:ascii="Times New Roman" w:eastAsia="Times New Roman" w:hAnsi="Times New Roman" w:cs="Times New Roman"/>
          <w:sz w:val="24"/>
          <w:szCs w:val="24"/>
          <w:lang w:val="en-US"/>
        </w:rPr>
        <w:t xml:space="preserve"> at improving local governance, with the most significant being the 1976 Local Government Reform (Victor, 2017). This reform established the current system, which sought to create uniformity and efficiency in local administration across the country. The 1999 Nigerian Constitution provides the legal ground for local government operations, ensuring that local governments have a democratically elected council responsible for their administration (Teslim, 2019). </w:t>
      </w:r>
    </w:p>
    <w:p w:rsidR="00515355" w:rsidRPr="00336EED" w:rsidRDefault="00515355" w:rsidP="00515355">
      <w:pPr>
        <w:spacing w:after="0" w:line="276" w:lineRule="auto"/>
        <w:jc w:val="both"/>
        <w:rPr>
          <w:rFonts w:ascii="Times New Roman" w:eastAsia="Times New Roman" w:hAnsi="Times New Roman" w:cs="Times New Roman"/>
          <w:b/>
          <w:sz w:val="24"/>
          <w:szCs w:val="24"/>
          <w:lang w:val="en-US"/>
        </w:rPr>
      </w:pPr>
      <w:r w:rsidRPr="00336EED">
        <w:rPr>
          <w:rFonts w:ascii="Times New Roman" w:eastAsia="Times New Roman" w:hAnsi="Times New Roman" w:cs="Times New Roman"/>
          <w:b/>
          <w:sz w:val="24"/>
          <w:szCs w:val="24"/>
          <w:lang w:val="en-US"/>
        </w:rPr>
        <w:t>LITERATURE REVIEW</w:t>
      </w:r>
    </w:p>
    <w:p w:rsidR="00515355" w:rsidRPr="00336EED" w:rsidRDefault="00515355" w:rsidP="001E4DE4">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Various studies have researched the influence of traditional governance in Nigeria's local government. The two central divisions of local government administration in Nigeria were made clear by Garba</w:t>
      </w:r>
      <w:r w:rsidR="0063730B" w:rsidRPr="00336EED">
        <w:rPr>
          <w:rFonts w:ascii="Times New Roman" w:eastAsia="Times New Roman" w:hAnsi="Times New Roman" w:cs="Times New Roman"/>
          <w:sz w:val="24"/>
          <w:szCs w:val="24"/>
          <w:lang w:val="en-US"/>
        </w:rPr>
        <w:t xml:space="preserve">, </w:t>
      </w:r>
      <w:r w:rsidR="0063730B" w:rsidRPr="00336EED">
        <w:rPr>
          <w:rFonts w:ascii="Times New Roman" w:hAnsi="Times New Roman" w:cs="Times New Roman"/>
          <w:sz w:val="24"/>
          <w:szCs w:val="24"/>
        </w:rPr>
        <w:t>Jingi, and Mamman</w:t>
      </w:r>
      <w:r w:rsidRPr="00336EED">
        <w:rPr>
          <w:rFonts w:ascii="Times New Roman" w:eastAsia="Times New Roman" w:hAnsi="Times New Roman" w:cs="Times New Roman"/>
          <w:sz w:val="24"/>
          <w:szCs w:val="24"/>
          <w:lang w:val="en-US"/>
        </w:rPr>
        <w:t xml:space="preserve"> (2018): the centralized local authorities and the d</w:t>
      </w:r>
      <w:r w:rsidR="00BB1276" w:rsidRPr="00336EED">
        <w:rPr>
          <w:rFonts w:ascii="Times New Roman" w:eastAsia="Times New Roman" w:hAnsi="Times New Roman" w:cs="Times New Roman"/>
          <w:sz w:val="24"/>
          <w:szCs w:val="24"/>
          <w:lang w:val="en-US"/>
        </w:rPr>
        <w:t>ecentralized local authorities which</w:t>
      </w:r>
      <w:r w:rsidRPr="00336EED">
        <w:rPr>
          <w:rFonts w:ascii="Times New Roman" w:eastAsia="Times New Roman" w:hAnsi="Times New Roman" w:cs="Times New Roman"/>
          <w:sz w:val="24"/>
          <w:szCs w:val="24"/>
          <w:lang w:val="en-US"/>
        </w:rPr>
        <w:t xml:space="preserve"> were well practiced by the three major ethnic groups in pre-colonial Nigeria. In the pre-colonial era, the roles of traditional institutions differed across the three major ethnic groups in Nigeria. In the northern region, traditional roles were a mixture of </w:t>
      </w:r>
      <w:r w:rsidR="00940F80" w:rsidRPr="00336EED">
        <w:rPr>
          <w:rFonts w:ascii="Times New Roman" w:eastAsia="Times New Roman" w:hAnsi="Times New Roman" w:cs="Times New Roman"/>
          <w:sz w:val="24"/>
          <w:szCs w:val="24"/>
          <w:lang w:val="en-US"/>
        </w:rPr>
        <w:t>Indigenous</w:t>
      </w:r>
      <w:r w:rsidRPr="00336EED">
        <w:rPr>
          <w:rFonts w:ascii="Times New Roman" w:eastAsia="Times New Roman" w:hAnsi="Times New Roman" w:cs="Times New Roman"/>
          <w:sz w:val="24"/>
          <w:szCs w:val="24"/>
          <w:lang w:val="en-US"/>
        </w:rPr>
        <w:t xml:space="preserve"> political values and religion, but the other two ethnic groups, the southwest and the southeast, operate</w:t>
      </w:r>
      <w:r w:rsidR="00940F80" w:rsidRPr="00336EED">
        <w:rPr>
          <w:rFonts w:ascii="Times New Roman" w:eastAsia="Times New Roman" w:hAnsi="Times New Roman" w:cs="Times New Roman"/>
          <w:sz w:val="24"/>
          <w:szCs w:val="24"/>
          <w:lang w:val="en-US"/>
        </w:rPr>
        <w:t>d</w:t>
      </w:r>
      <w:r w:rsidRPr="00336EED">
        <w:rPr>
          <w:rFonts w:ascii="Times New Roman" w:eastAsia="Times New Roman" w:hAnsi="Times New Roman" w:cs="Times New Roman"/>
          <w:sz w:val="24"/>
          <w:szCs w:val="24"/>
          <w:lang w:val="en-US"/>
        </w:rPr>
        <w:t xml:space="preserve"> purely on the value of the African political system (Garba,</w:t>
      </w:r>
      <w:r w:rsidR="0063730B" w:rsidRPr="00336EED">
        <w:rPr>
          <w:rFonts w:ascii="Times New Roman" w:eastAsia="Times New Roman" w:hAnsi="Times New Roman" w:cs="Times New Roman"/>
          <w:sz w:val="24"/>
          <w:szCs w:val="24"/>
          <w:lang w:val="en-US"/>
        </w:rPr>
        <w:t xml:space="preserve"> et al,</w:t>
      </w:r>
      <w:r w:rsidRPr="00336EED">
        <w:rPr>
          <w:rFonts w:ascii="Times New Roman" w:eastAsia="Times New Roman" w:hAnsi="Times New Roman" w:cs="Times New Roman"/>
          <w:sz w:val="24"/>
          <w:szCs w:val="24"/>
          <w:lang w:val="en-US"/>
        </w:rPr>
        <w:t xml:space="preserve"> 2018). The limited personnel of the colonial government create opportunities for traditional institutions to thrive. </w:t>
      </w:r>
    </w:p>
    <w:p w:rsidR="00515355" w:rsidRPr="00336EED" w:rsidRDefault="00515355" w:rsidP="001E4DE4">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 xml:space="preserve">The British colonial administration </w:t>
      </w:r>
      <w:r w:rsidR="00940F80" w:rsidRPr="00336EED">
        <w:rPr>
          <w:rFonts w:ascii="Times New Roman" w:eastAsia="Times New Roman" w:hAnsi="Times New Roman" w:cs="Times New Roman"/>
          <w:sz w:val="24"/>
          <w:szCs w:val="24"/>
          <w:lang w:val="en-US"/>
        </w:rPr>
        <w:t>modified</w:t>
      </w:r>
      <w:r w:rsidR="00C62F30" w:rsidRPr="00336EED">
        <w:rPr>
          <w:rFonts w:ascii="Times New Roman" w:eastAsia="Times New Roman" w:hAnsi="Times New Roman" w:cs="Times New Roman"/>
          <w:sz w:val="24"/>
          <w:szCs w:val="24"/>
          <w:lang w:val="en-US"/>
        </w:rPr>
        <w:t xml:space="preserve"> traditional administration</w:t>
      </w:r>
      <w:r w:rsidRPr="00336EED">
        <w:rPr>
          <w:rFonts w:ascii="Times New Roman" w:eastAsia="Times New Roman" w:hAnsi="Times New Roman" w:cs="Times New Roman"/>
          <w:sz w:val="24"/>
          <w:szCs w:val="24"/>
          <w:lang w:val="en-US"/>
        </w:rPr>
        <w:t xml:space="preserve"> in Nigeria and created its colonial policy to generate costs for the colonies and manage the volatile law and order situations of the colonies themselves. Adesoji (2015) emphasized how the colonial masters introduced an indirect rule system for administrative convenience, and this indirect rule system they introduced made it convenient for them to rule the people through their traditional instituti</w:t>
      </w:r>
      <w:r w:rsidR="00C62F30" w:rsidRPr="00336EED">
        <w:rPr>
          <w:rFonts w:ascii="Times New Roman" w:eastAsia="Times New Roman" w:hAnsi="Times New Roman" w:cs="Times New Roman"/>
          <w:sz w:val="24"/>
          <w:szCs w:val="24"/>
          <w:lang w:val="en-US"/>
        </w:rPr>
        <w:t>ons. Onyebuchi (2019) posited on</w:t>
      </w:r>
      <w:r w:rsidRPr="00336EED">
        <w:rPr>
          <w:rFonts w:ascii="Times New Roman" w:eastAsia="Times New Roman" w:hAnsi="Times New Roman" w:cs="Times New Roman"/>
          <w:sz w:val="24"/>
          <w:szCs w:val="24"/>
          <w:lang w:val="en-US"/>
        </w:rPr>
        <w:t xml:space="preserve"> how indirect rule was only a colonial governance system in which British officials oversaw the administration through traditional institutions with th</w:t>
      </w:r>
      <w:r w:rsidR="007D39A8" w:rsidRPr="00336EED">
        <w:rPr>
          <w:rFonts w:ascii="Times New Roman" w:eastAsia="Times New Roman" w:hAnsi="Times New Roman" w:cs="Times New Roman"/>
          <w:sz w:val="24"/>
          <w:szCs w:val="24"/>
          <w:lang w:val="en-US"/>
        </w:rPr>
        <w:t xml:space="preserve">eir customary laws and values. </w:t>
      </w:r>
      <w:r w:rsidRPr="00336EED">
        <w:rPr>
          <w:rFonts w:ascii="Times New Roman" w:eastAsia="Times New Roman" w:hAnsi="Times New Roman" w:cs="Times New Roman"/>
          <w:sz w:val="24"/>
          <w:szCs w:val="24"/>
          <w:lang w:val="en-US"/>
        </w:rPr>
        <w:t>Traditional institutions advice was not binding on elected local government councilors.</w:t>
      </w:r>
      <w:r w:rsidR="00C62F30" w:rsidRPr="00336EED">
        <w:rPr>
          <w:rFonts w:ascii="Times New Roman" w:eastAsia="Times New Roman" w:hAnsi="Times New Roman" w:cs="Times New Roman"/>
          <w:sz w:val="24"/>
          <w:szCs w:val="24"/>
          <w:lang w:val="en-US"/>
        </w:rPr>
        <w:t xml:space="preserve"> Though given advisory</w:t>
      </w:r>
      <w:r w:rsidR="00815E1C" w:rsidRPr="00336EED">
        <w:rPr>
          <w:rFonts w:ascii="Times New Roman" w:eastAsia="Times New Roman" w:hAnsi="Times New Roman" w:cs="Times New Roman"/>
          <w:sz w:val="24"/>
          <w:szCs w:val="24"/>
          <w:lang w:val="en-US"/>
        </w:rPr>
        <w:t xml:space="preserve"> roles</w:t>
      </w:r>
      <w:r w:rsidR="00C62F30" w:rsidRPr="00336EED">
        <w:rPr>
          <w:rFonts w:ascii="Times New Roman" w:eastAsia="Times New Roman" w:hAnsi="Times New Roman" w:cs="Times New Roman"/>
          <w:sz w:val="24"/>
          <w:szCs w:val="24"/>
          <w:lang w:val="en-US"/>
        </w:rPr>
        <w:t xml:space="preserve"> </w:t>
      </w:r>
      <w:r w:rsidR="00815E1C" w:rsidRPr="00336EED">
        <w:rPr>
          <w:rFonts w:ascii="Times New Roman" w:eastAsia="Times New Roman" w:hAnsi="Times New Roman" w:cs="Times New Roman"/>
          <w:sz w:val="24"/>
          <w:szCs w:val="24"/>
          <w:lang w:val="en-US"/>
        </w:rPr>
        <w:t>i</w:t>
      </w:r>
      <w:r w:rsidRPr="00336EED">
        <w:rPr>
          <w:rFonts w:ascii="Times New Roman" w:eastAsia="Times New Roman" w:hAnsi="Times New Roman" w:cs="Times New Roman"/>
          <w:sz w:val="24"/>
          <w:szCs w:val="24"/>
          <w:lang w:val="en-US"/>
        </w:rPr>
        <w:t xml:space="preserve">n the 1979 Constitution, Okonkwo (2017) elucidates that the constitution gave traditional rulers access to represent their people in the Federal Council of State, but they are not allowed to perform any administrative role. </w:t>
      </w:r>
    </w:p>
    <w:p w:rsidR="00515355" w:rsidRPr="00336EED" w:rsidRDefault="00815E1C" w:rsidP="001E4DE4">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Also, t</w:t>
      </w:r>
      <w:r w:rsidR="00787E56" w:rsidRPr="00336EED">
        <w:rPr>
          <w:rFonts w:ascii="Times New Roman" w:eastAsia="Times New Roman" w:hAnsi="Times New Roman" w:cs="Times New Roman"/>
          <w:sz w:val="24"/>
          <w:szCs w:val="24"/>
          <w:lang w:val="en-US"/>
        </w:rPr>
        <w:t>hey served as advisory bodies to State G</w:t>
      </w:r>
      <w:r w:rsidR="00515355" w:rsidRPr="00336EED">
        <w:rPr>
          <w:rFonts w:ascii="Times New Roman" w:eastAsia="Times New Roman" w:hAnsi="Times New Roman" w:cs="Times New Roman"/>
          <w:sz w:val="24"/>
          <w:szCs w:val="24"/>
          <w:lang w:val="en-US"/>
        </w:rPr>
        <w:t>overnors on matters of traditional rules, inter-communal relations, royalty issues, and local peace and tranquility (Okonkwo, 2017). Thus, the 1999 constitution is radical in quashing, abrogating, and eschewing the traditional institutions from exercising any political power in Nigeria (</w:t>
      </w:r>
      <w:r w:rsidR="00373F0E" w:rsidRPr="00336EED">
        <w:rPr>
          <w:rFonts w:ascii="Times New Roman" w:eastAsia="Times New Roman" w:hAnsi="Times New Roman" w:cs="Times New Roman"/>
          <w:sz w:val="24"/>
          <w:szCs w:val="24"/>
          <w:lang w:val="en-US"/>
        </w:rPr>
        <w:t>Garba, et al, 2018</w:t>
      </w:r>
      <w:r w:rsidR="00515355" w:rsidRPr="00336EED">
        <w:rPr>
          <w:rFonts w:ascii="Times New Roman" w:eastAsia="Times New Roman" w:hAnsi="Times New Roman" w:cs="Times New Roman"/>
          <w:sz w:val="24"/>
          <w:szCs w:val="24"/>
          <w:lang w:val="en-US"/>
        </w:rPr>
        <w:t xml:space="preserve">). </w:t>
      </w:r>
      <w:r w:rsidR="00787E56" w:rsidRPr="00336EED">
        <w:rPr>
          <w:rFonts w:ascii="Times New Roman" w:eastAsia="Times New Roman" w:hAnsi="Times New Roman" w:cs="Times New Roman"/>
          <w:sz w:val="24"/>
          <w:szCs w:val="24"/>
          <w:lang w:val="en-US"/>
        </w:rPr>
        <w:t xml:space="preserve">The constitutional arrangement of 1999 and the laws governing the traditional institution are enacted at the state government level only and provide strictly for consultative and advisory functions for the state. </w:t>
      </w:r>
      <w:r w:rsidR="00515355" w:rsidRPr="00336EED">
        <w:rPr>
          <w:rFonts w:ascii="Times New Roman" w:eastAsia="Times New Roman" w:hAnsi="Times New Roman" w:cs="Times New Roman"/>
          <w:sz w:val="24"/>
          <w:szCs w:val="24"/>
          <w:lang w:val="en-US"/>
        </w:rPr>
        <w:t xml:space="preserve">Nevertheless, the positions of traditional institutions in Nigeria need several considerations, as their positions are yet to be defined and upheld. </w:t>
      </w:r>
    </w:p>
    <w:p w:rsidR="00515355" w:rsidRPr="00336EED" w:rsidRDefault="00515355" w:rsidP="001E4DE4">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 xml:space="preserve">Saka-Olokungboye et, al, (2023) </w:t>
      </w:r>
      <w:r w:rsidR="00787E56" w:rsidRPr="00336EED">
        <w:rPr>
          <w:rFonts w:ascii="Times New Roman" w:eastAsia="Times New Roman" w:hAnsi="Times New Roman" w:cs="Times New Roman"/>
          <w:sz w:val="24"/>
          <w:szCs w:val="24"/>
          <w:lang w:val="en-US"/>
        </w:rPr>
        <w:t xml:space="preserve">submitted </w:t>
      </w:r>
      <w:r w:rsidRPr="00336EED">
        <w:rPr>
          <w:rFonts w:ascii="Times New Roman" w:eastAsia="Times New Roman" w:hAnsi="Times New Roman" w:cs="Times New Roman"/>
          <w:sz w:val="24"/>
          <w:szCs w:val="24"/>
          <w:lang w:val="en-US"/>
        </w:rPr>
        <w:t xml:space="preserve">that </w:t>
      </w:r>
      <w:r w:rsidR="00787E56" w:rsidRPr="00336EED">
        <w:rPr>
          <w:rFonts w:ascii="Times New Roman" w:eastAsia="Times New Roman" w:hAnsi="Times New Roman" w:cs="Times New Roman"/>
          <w:sz w:val="24"/>
          <w:szCs w:val="24"/>
          <w:lang w:val="en-US"/>
        </w:rPr>
        <w:t xml:space="preserve">although </w:t>
      </w:r>
      <w:r w:rsidRPr="00336EED">
        <w:rPr>
          <w:rFonts w:ascii="Times New Roman" w:eastAsia="Times New Roman" w:hAnsi="Times New Roman" w:cs="Times New Roman"/>
          <w:sz w:val="24"/>
          <w:szCs w:val="24"/>
          <w:lang w:val="en-US"/>
        </w:rPr>
        <w:t>traditional institutions are very relevant i</w:t>
      </w:r>
      <w:r w:rsidR="00787E56" w:rsidRPr="00336EED">
        <w:rPr>
          <w:rFonts w:ascii="Times New Roman" w:eastAsia="Times New Roman" w:hAnsi="Times New Roman" w:cs="Times New Roman"/>
          <w:sz w:val="24"/>
          <w:szCs w:val="24"/>
          <w:lang w:val="en-US"/>
        </w:rPr>
        <w:t>n contemporary Nigeria, they are clamoring for</w:t>
      </w:r>
      <w:r w:rsidRPr="00336EED">
        <w:rPr>
          <w:rFonts w:ascii="Times New Roman" w:eastAsia="Times New Roman" w:hAnsi="Times New Roman" w:cs="Times New Roman"/>
          <w:sz w:val="24"/>
          <w:szCs w:val="24"/>
          <w:lang w:val="en-US"/>
        </w:rPr>
        <w:t xml:space="preserve"> constitutional role and recognition</w:t>
      </w:r>
      <w:r w:rsidR="00787E56" w:rsidRPr="00336EED">
        <w:rPr>
          <w:rFonts w:ascii="Times New Roman" w:eastAsia="Times New Roman" w:hAnsi="Times New Roman" w:cs="Times New Roman"/>
          <w:sz w:val="24"/>
          <w:szCs w:val="24"/>
          <w:lang w:val="en-US"/>
        </w:rPr>
        <w:t xml:space="preserve"> in the constitution</w:t>
      </w:r>
      <w:r w:rsidRPr="00336EED">
        <w:rPr>
          <w:rFonts w:ascii="Times New Roman" w:eastAsia="Times New Roman" w:hAnsi="Times New Roman" w:cs="Times New Roman"/>
          <w:sz w:val="24"/>
          <w:szCs w:val="24"/>
          <w:lang w:val="en-US"/>
        </w:rPr>
        <w:t xml:space="preserve">. To them, military rule in modern Nigerian society brought certain changes in the political future of the traditional institutions in Nigeria, and the charges were seen in the gradual decline in the power and influence enjoyed by the traditional leaders. Amusa and Ofuafor (2014) examined and realized that the fact that traditional institutions do not enjoy constitutional recognition or responsibilities does not mean that they are not relevant or that they have outlived their importance. To them, what is happening to the traditional institutions in contemporary Nigeria is just a manifestation of </w:t>
      </w:r>
      <w:r w:rsidR="00787E56" w:rsidRPr="00336EED">
        <w:rPr>
          <w:rFonts w:ascii="Times New Roman" w:eastAsia="Times New Roman" w:hAnsi="Times New Roman" w:cs="Times New Roman"/>
          <w:sz w:val="24"/>
          <w:szCs w:val="24"/>
          <w:lang w:val="en-US"/>
        </w:rPr>
        <w:t>her</w:t>
      </w:r>
      <w:r w:rsidRPr="00336EED">
        <w:rPr>
          <w:rFonts w:ascii="Times New Roman" w:eastAsia="Times New Roman" w:hAnsi="Times New Roman" w:cs="Times New Roman"/>
          <w:sz w:val="24"/>
          <w:szCs w:val="24"/>
          <w:lang w:val="en-US"/>
        </w:rPr>
        <w:t xml:space="preserve"> inability to fashion out a suitable political system that </w:t>
      </w:r>
      <w:r w:rsidR="00787E56" w:rsidRPr="00336EED">
        <w:rPr>
          <w:rFonts w:ascii="Times New Roman" w:eastAsia="Times New Roman" w:hAnsi="Times New Roman" w:cs="Times New Roman"/>
          <w:sz w:val="24"/>
          <w:szCs w:val="24"/>
          <w:lang w:val="en-US"/>
        </w:rPr>
        <w:t xml:space="preserve">would </w:t>
      </w:r>
      <w:r w:rsidRPr="00336EED">
        <w:rPr>
          <w:rFonts w:ascii="Times New Roman" w:eastAsia="Times New Roman" w:hAnsi="Times New Roman" w:cs="Times New Roman"/>
          <w:sz w:val="24"/>
          <w:szCs w:val="24"/>
          <w:lang w:val="en-US"/>
        </w:rPr>
        <w:t>reflect our social, economic, and political realities as opposed to the colonial and military-imposed political structures of the colonial era and post-independence period, respectively.</w:t>
      </w:r>
    </w:p>
    <w:p w:rsidR="00515355" w:rsidRPr="00336EED" w:rsidRDefault="00515355" w:rsidP="001E4DE4">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 xml:space="preserve"> Despite this, traditional institutions and traditional rulers have continued to exercise considerable influence and play an active role in the political administration at all levels of government in Nigeria, albeit informally (Emordi &amp; Osiki, 2015). Eniola (2022) pointed out that the interference of political elites in the selection of traditional leaders in various communities across the country has reduced the authority attached to traditional institutions and made them inferior to political officeholders. According to Eniola (2022), in the olden days, the selection of traditional rulers was exclusively reserved for kingmakers who could not be easily bought over. The kingmakers are highly versed in the traditional oracle of each royal family, and their divine counsel of the Ifa, as in the case of the Yoruba in the selection of a prospective king, makes the process </w:t>
      </w:r>
      <w:r w:rsidR="00787E56" w:rsidRPr="00336EED">
        <w:rPr>
          <w:rFonts w:ascii="Times New Roman" w:eastAsia="Times New Roman" w:hAnsi="Times New Roman" w:cs="Times New Roman"/>
          <w:sz w:val="24"/>
          <w:szCs w:val="24"/>
          <w:lang w:val="en-US"/>
        </w:rPr>
        <w:t>credible and devoid of acrimony.</w:t>
      </w:r>
    </w:p>
    <w:p w:rsidR="00515355" w:rsidRPr="00336EED" w:rsidRDefault="00515355" w:rsidP="00515355">
      <w:pPr>
        <w:spacing w:after="0" w:line="276" w:lineRule="auto"/>
        <w:jc w:val="both"/>
        <w:rPr>
          <w:rFonts w:ascii="Times New Roman" w:eastAsia="Times New Roman" w:hAnsi="Times New Roman" w:cs="Times New Roman"/>
          <w:b/>
          <w:sz w:val="24"/>
          <w:szCs w:val="24"/>
          <w:lang w:val="en-US"/>
        </w:rPr>
      </w:pPr>
      <w:r w:rsidRPr="00336EED">
        <w:rPr>
          <w:rFonts w:ascii="Times New Roman" w:eastAsia="Times New Roman" w:hAnsi="Times New Roman" w:cs="Times New Roman"/>
          <w:b/>
          <w:sz w:val="24"/>
          <w:szCs w:val="24"/>
          <w:lang w:val="en-US"/>
        </w:rPr>
        <w:t xml:space="preserve">THEORETICAL FRAMEWORK </w:t>
      </w:r>
    </w:p>
    <w:p w:rsidR="00515355" w:rsidRPr="00336EED" w:rsidRDefault="00515355" w:rsidP="00194027">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 xml:space="preserve">This study adopts the structural functionalism theory to conceptualize the traditional rulership institution as a functional component of Nigerian society. The foundational ideas of prominent sociologists such as Auguste Comte (1798–1857), Herbert Spencer (1820–1903), and Emile Durkheim (1858–1917) significantly inform our understanding of how societal elements contribute to social stability and cohesion. From the structural-functionalist standpoint, society is perceived as a complex system made up of interdependent parts that work collaboratively to maintain societal balance and achieve shared objectives. In this context, each societal institution plays a role in supporting the others, thereby contributing to the smooth functioning of the whole system. Structural functionalism suggests that all societies operate based on commonly accepted norms and values, principles that are often embedded in legal frameworks. </w:t>
      </w:r>
    </w:p>
    <w:p w:rsidR="00515355" w:rsidRPr="00336EED" w:rsidRDefault="00515355" w:rsidP="00194027">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 xml:space="preserve">Traditional rulers, in this view, serve as enforcers and custodians of these communal norms and values within their jurisdictions (Ja’afar, 2018). Durkheim provides further insight into social cohesion through his theory of solidarity. In his work Division of Labor in Society, he differentiates between two forms of solidarity: mechanical and organic. Mechanical solidarity characterizes smaller, close-knit communities bonded by tradition and personal ties. However, as societies expand and become more complex through urbanization, a shift occurs toward organic solidarity, where social cohesion relies on the interdependence of individuals performing specialized roles (Ihemeje, 2018). Durkheim introduces the concept of “social facts”—institutions, values, and norms that exert influence beyond the individual and shape collective behavior. For Durkheim, collective conscience, a shared moral order, ensures social integration and cohesion (Ja’afar, 2018). </w:t>
      </w:r>
    </w:p>
    <w:p w:rsidR="00515355" w:rsidRPr="00336EED" w:rsidRDefault="00515355" w:rsidP="00194027">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Furthermore, Talcott Parsons (1964), as cited in Ja’afar (2018), identifies four essential functional prerequisites necessary for societal survival: Adaptation, Goal Attainment, integration, and pattern maintenance. These functions represent challenges that any society must address to thrive. For instance, Adaptation relates to the interaction between traditional rulers and their communities, suggesting that traditional institutions must wield some degree of influence over societal affairs to remain relevant. Goal Attainment underscores the necessity for communities to formulate and pursue developmental goals, often facilitated by traditional leadership. Integration deals with conflict resolution and legal standardization within the community to ensure social harmony. Finally, Pattern Maintenance focuses on preserving and transmitting cultural values that sustain community identity and cohesion (Ja’afar, 2018).</w:t>
      </w:r>
    </w:p>
    <w:p w:rsidR="00515355" w:rsidRPr="00336EED" w:rsidRDefault="00515355" w:rsidP="00194027">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 xml:space="preserve"> Structural functionalism thus views society as an organized whole composed of interconnected elements. Traditional institutions, such as chieftaincies and monarchies, are interpreted as essential social organs contributing to the overall functioning of</w:t>
      </w:r>
      <w:r w:rsidR="00545ABE" w:rsidRPr="00336EED">
        <w:rPr>
          <w:rFonts w:ascii="Times New Roman" w:eastAsia="Times New Roman" w:hAnsi="Times New Roman" w:cs="Times New Roman"/>
          <w:sz w:val="24"/>
          <w:szCs w:val="24"/>
          <w:lang w:val="en-US"/>
        </w:rPr>
        <w:t xml:space="preserve"> their communities. Chiefs and K</w:t>
      </w:r>
      <w:r w:rsidRPr="00336EED">
        <w:rPr>
          <w:rFonts w:ascii="Times New Roman" w:eastAsia="Times New Roman" w:hAnsi="Times New Roman" w:cs="Times New Roman"/>
          <w:sz w:val="24"/>
          <w:szCs w:val="24"/>
          <w:lang w:val="en-US"/>
        </w:rPr>
        <w:t xml:space="preserve">ings have historically upheld cultural heritage, functioned as community representatives, and exercised authority rooted in customary law (Ihemeje, 2018). Their responsibilities include mediating disputes, enforcing traditional laws, mobilizing community development efforts, and contributing to local governance. These rulers also play roles in economic and infrastructural development, such as tax mobilization, religious leadership, and community-led projects like constructing health centers, markets, roads, and public utilities (Ja’afar, 2018). </w:t>
      </w:r>
    </w:p>
    <w:p w:rsidR="00515355" w:rsidRPr="00336EED" w:rsidRDefault="00515355" w:rsidP="00194027">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 xml:space="preserve">However, their authority is typically restricted to specific geographical areas, as no traditional ruler governs across the entirety of Nigeria. Ihemeje (2018) emphasizes that the country’s cultural diversity and pluralism make broad generalizations about traditional political systems problematic. Nonetheless, traditional institutions continue to serve as vital governance structures, particularly in local contexts, where they enhance democratic engagement and grassroots administration, much like they did during colonial rule. </w:t>
      </w:r>
    </w:p>
    <w:p w:rsidR="00515355" w:rsidRPr="00336EED" w:rsidRDefault="00515355" w:rsidP="00515355">
      <w:pPr>
        <w:spacing w:after="0" w:line="276" w:lineRule="auto"/>
        <w:jc w:val="both"/>
        <w:rPr>
          <w:rFonts w:ascii="Times New Roman" w:eastAsia="Times New Roman" w:hAnsi="Times New Roman" w:cs="Times New Roman"/>
          <w:b/>
          <w:sz w:val="24"/>
          <w:szCs w:val="24"/>
          <w:lang w:val="en-US"/>
        </w:rPr>
      </w:pPr>
      <w:r w:rsidRPr="00336EED">
        <w:rPr>
          <w:rFonts w:ascii="Times New Roman" w:eastAsia="Times New Roman" w:hAnsi="Times New Roman" w:cs="Times New Roman"/>
          <w:b/>
          <w:sz w:val="24"/>
          <w:szCs w:val="24"/>
          <w:lang w:val="en-US"/>
        </w:rPr>
        <w:t>METHODOLOGY</w:t>
      </w:r>
    </w:p>
    <w:p w:rsidR="009601ED" w:rsidRPr="00336EED" w:rsidRDefault="00515355" w:rsidP="00622A4E">
      <w:pPr>
        <w:spacing w:after="0" w:line="360" w:lineRule="auto"/>
        <w:ind w:firstLine="720"/>
        <w:jc w:val="both"/>
        <w:rPr>
          <w:rFonts w:ascii="Times New Roman" w:hAnsi="Times New Roman" w:cs="Times New Roman"/>
          <w:b/>
          <w:sz w:val="24"/>
          <w:szCs w:val="24"/>
        </w:rPr>
      </w:pPr>
      <w:r w:rsidRPr="00336EED">
        <w:rPr>
          <w:rFonts w:ascii="Times New Roman" w:eastAsia="Times New Roman" w:hAnsi="Times New Roman" w:cs="Times New Roman"/>
          <w:sz w:val="24"/>
          <w:szCs w:val="24"/>
          <w:lang w:val="en-US"/>
        </w:rPr>
        <w:t>This study adopted a mixed-methods design, combining quantitative and qualitative approaches to examine traditional governance in Akure North Local Government Area, Ondo State. Quantitative data were collected through a structured questionnaire, designed on a 4-point Likert scale (Strongly Agree, Agree, Disagree, Strongly Disagree), while qualitative insights were obtained from interviews with key traditional rulers and supplemented by secondary sources, including journals, textbooks, and published materials. A multi-stage sampling technique was employed to se</w:t>
      </w:r>
      <w:r w:rsidR="006A3DAD" w:rsidRPr="00336EED">
        <w:rPr>
          <w:rFonts w:ascii="Times New Roman" w:eastAsia="Times New Roman" w:hAnsi="Times New Roman" w:cs="Times New Roman"/>
          <w:sz w:val="24"/>
          <w:szCs w:val="24"/>
          <w:lang w:val="en-US"/>
        </w:rPr>
        <w:t xml:space="preserve">lect respondents. First, the Local government </w:t>
      </w:r>
      <w:r w:rsidR="002A5545" w:rsidRPr="00336EED">
        <w:rPr>
          <w:rFonts w:ascii="Times New Roman" w:eastAsia="Times New Roman" w:hAnsi="Times New Roman" w:cs="Times New Roman"/>
          <w:sz w:val="24"/>
          <w:szCs w:val="24"/>
          <w:lang w:val="en-US"/>
        </w:rPr>
        <w:t>area</w:t>
      </w:r>
      <w:r w:rsidRPr="00336EED">
        <w:rPr>
          <w:rFonts w:ascii="Times New Roman" w:eastAsia="Times New Roman" w:hAnsi="Times New Roman" w:cs="Times New Roman"/>
          <w:sz w:val="24"/>
          <w:szCs w:val="24"/>
          <w:lang w:val="en-US"/>
        </w:rPr>
        <w:t xml:space="preserve"> was purposefully chosen due to its rich traditional governance structures. Second, communities were stratified into quarters to ensure representation across rural and urban contexts. Finally, simple random sampling was used to se</w:t>
      </w:r>
      <w:r w:rsidR="002A5545" w:rsidRPr="00336EED">
        <w:rPr>
          <w:rFonts w:ascii="Times New Roman" w:eastAsia="Times New Roman" w:hAnsi="Times New Roman" w:cs="Times New Roman"/>
          <w:sz w:val="24"/>
          <w:szCs w:val="24"/>
          <w:lang w:val="en-US"/>
        </w:rPr>
        <w:t xml:space="preserve">lect respondents, 200 participants, out of these </w:t>
      </w:r>
      <w:r w:rsidRPr="00336EED">
        <w:rPr>
          <w:rFonts w:ascii="Times New Roman" w:eastAsia="Times New Roman" w:hAnsi="Times New Roman" w:cs="Times New Roman"/>
          <w:sz w:val="24"/>
          <w:szCs w:val="24"/>
          <w:lang w:val="en-US"/>
        </w:rPr>
        <w:t xml:space="preserve">173 valid questionnaires </w:t>
      </w:r>
      <w:r w:rsidR="002A5545" w:rsidRPr="00336EED">
        <w:rPr>
          <w:rFonts w:ascii="Times New Roman" w:eastAsia="Times New Roman" w:hAnsi="Times New Roman" w:cs="Times New Roman"/>
          <w:sz w:val="24"/>
          <w:szCs w:val="24"/>
          <w:lang w:val="en-US"/>
        </w:rPr>
        <w:t xml:space="preserve">were duly filled and </w:t>
      </w:r>
      <w:r w:rsidRPr="00336EED">
        <w:rPr>
          <w:rFonts w:ascii="Times New Roman" w:eastAsia="Times New Roman" w:hAnsi="Times New Roman" w:cs="Times New Roman"/>
          <w:sz w:val="24"/>
          <w:szCs w:val="24"/>
          <w:lang w:val="en-US"/>
        </w:rPr>
        <w:t>retrieved. Key traditional rulers were purposively selected for interviews based on their positions and engagement in governance. The questionnaire was content-validated through expert review, and reliability testing yielded a Cronbach’s Alpha of 0.82, confirming consistency. Data were analyzed using frequency counts, percentages, and mean scores for quantitative data, while qualitative data were examined using content analysis. Ethical principles, including informed consent, confidentiality, and cultural sensitivity, were strictly observed throughout the study.</w:t>
      </w:r>
    </w:p>
    <w:p w:rsidR="00317C8B" w:rsidRPr="00336EED" w:rsidRDefault="00317C8B" w:rsidP="00622A4E">
      <w:pPr>
        <w:spacing w:after="0" w:line="240" w:lineRule="auto"/>
        <w:jc w:val="both"/>
        <w:rPr>
          <w:rFonts w:ascii="Times New Roman" w:hAnsi="Times New Roman" w:cs="Times New Roman"/>
          <w:b/>
          <w:sz w:val="24"/>
          <w:szCs w:val="24"/>
        </w:rPr>
      </w:pPr>
      <w:r w:rsidRPr="00336EED">
        <w:rPr>
          <w:rFonts w:ascii="Times New Roman" w:hAnsi="Times New Roman" w:cs="Times New Roman"/>
          <w:b/>
          <w:sz w:val="24"/>
          <w:szCs w:val="24"/>
        </w:rPr>
        <w:t>RESULT</w:t>
      </w:r>
    </w:p>
    <w:p w:rsidR="00197BA9" w:rsidRPr="00336EED" w:rsidRDefault="00E91634" w:rsidP="00622A4E">
      <w:pPr>
        <w:spacing w:after="0" w:line="24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Table 1; </w:t>
      </w:r>
      <w:r w:rsidR="00197BA9" w:rsidRPr="00336EED">
        <w:rPr>
          <w:rFonts w:ascii="Times New Roman" w:eastAsia="Times New Roman" w:hAnsi="Times New Roman" w:cs="Times New Roman"/>
          <w:b/>
          <w:bCs/>
          <w:sz w:val="24"/>
          <w:szCs w:val="24"/>
          <w:lang w:val="en-US"/>
        </w:rPr>
        <w:t xml:space="preserve">Demographic Characteristics </w:t>
      </w:r>
    </w:p>
    <w:tbl>
      <w:tblPr>
        <w:tblStyle w:val="TableGrid"/>
        <w:tblW w:w="10202" w:type="dxa"/>
        <w:tblLook w:val="04A0" w:firstRow="1" w:lastRow="0" w:firstColumn="1" w:lastColumn="0" w:noHBand="0" w:noVBand="1"/>
      </w:tblPr>
      <w:tblGrid>
        <w:gridCol w:w="4214"/>
        <w:gridCol w:w="3528"/>
        <w:gridCol w:w="1560"/>
        <w:gridCol w:w="900"/>
      </w:tblGrid>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Factor</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Options</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Frequency</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
                <w:bCs/>
                <w:sz w:val="24"/>
                <w:szCs w:val="24"/>
                <w:lang w:val="en-US"/>
              </w:rPr>
              <w:t>Gender</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Male</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57.8</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Female</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73</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42.2</w:t>
            </w:r>
          </w:p>
        </w:tc>
      </w:tr>
      <w:tr w:rsidR="00197BA9" w:rsidRPr="00336EED" w:rsidTr="00622A4E">
        <w:trPr>
          <w:trHeight w:val="251"/>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
                <w:bCs/>
                <w:sz w:val="24"/>
                <w:szCs w:val="24"/>
                <w:lang w:val="en-US"/>
              </w:rPr>
              <w:t>Total</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
                <w:bCs/>
                <w:sz w:val="24"/>
                <w:szCs w:val="24"/>
                <w:lang w:val="en-US"/>
              </w:rPr>
              <w:t>173</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
                <w:bCs/>
                <w:sz w:val="24"/>
                <w:szCs w:val="24"/>
                <w:lang w:val="en-US"/>
              </w:rPr>
              <w:t>Age</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20–40 Years</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44</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25.5</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41–60 Years</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91</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52.5</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61 Years and Above</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38</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22.0</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
                <w:bCs/>
                <w:sz w:val="24"/>
                <w:szCs w:val="24"/>
                <w:lang w:val="en-US"/>
              </w:rPr>
              <w:t>Total</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
                <w:bCs/>
                <w:sz w:val="24"/>
                <w:szCs w:val="24"/>
                <w:lang w:val="en-US"/>
              </w:rPr>
              <w:t>173</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
                <w:bCs/>
                <w:sz w:val="24"/>
                <w:szCs w:val="24"/>
                <w:lang w:val="en-US"/>
              </w:rPr>
              <w:t>Highest Educational Attainment</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Primary School</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21</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12.25</w:t>
            </w:r>
          </w:p>
        </w:tc>
      </w:tr>
      <w:tr w:rsidR="00197BA9" w:rsidRPr="00336EED" w:rsidTr="00622A4E">
        <w:trPr>
          <w:trHeight w:val="251"/>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Secondary Education</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35</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20.25</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NCE</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21</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12.25</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OND</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21</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12.0</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HND</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25</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14.5</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BSc</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27</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15.75</w:t>
            </w:r>
          </w:p>
        </w:tc>
      </w:tr>
      <w:tr w:rsidR="00197BA9" w:rsidRPr="00336EED" w:rsidTr="00622A4E">
        <w:trPr>
          <w:trHeight w:val="251"/>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Master’s Degree</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11</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6.5</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Doctoral Degree</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9</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5.0</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Others</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1.5</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
                <w:bCs/>
                <w:sz w:val="24"/>
                <w:szCs w:val="24"/>
                <w:lang w:val="en-US"/>
              </w:rPr>
              <w:t>Total</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
                <w:bCs/>
                <w:sz w:val="24"/>
                <w:szCs w:val="24"/>
                <w:lang w:val="en-US"/>
              </w:rPr>
              <w:t>173</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
                <w:bCs/>
                <w:sz w:val="24"/>
                <w:szCs w:val="24"/>
                <w:lang w:val="en-US"/>
              </w:rPr>
              <w:t>Marital Status</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Unmarried</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22</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13.0</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Married</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112</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64.7</w:t>
            </w:r>
          </w:p>
        </w:tc>
      </w:tr>
      <w:tr w:rsidR="00197BA9" w:rsidRPr="00336EED" w:rsidTr="00622A4E">
        <w:trPr>
          <w:trHeight w:val="251"/>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Divorced</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22</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12.8</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Separated</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3.0</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Widowed</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9</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5.0</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Others</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1.5</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
                <w:bCs/>
                <w:sz w:val="24"/>
                <w:szCs w:val="24"/>
                <w:lang w:val="en-US"/>
              </w:rPr>
              <w:t>Total</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
                <w:bCs/>
                <w:sz w:val="24"/>
                <w:szCs w:val="24"/>
                <w:lang w:val="en-US"/>
              </w:rPr>
              <w:t>173</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
                <w:bCs/>
                <w:sz w:val="24"/>
                <w:szCs w:val="24"/>
                <w:lang w:val="en-US"/>
              </w:rPr>
              <w:t>Traditional Titles</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Olisa of Aiyede Ogbese</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33.3</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High Chief Asamo (Oba Ile)</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33.3</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Osolo of Oba Ile</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33.3</w:t>
            </w:r>
          </w:p>
        </w:tc>
      </w:tr>
      <w:tr w:rsidR="00197BA9" w:rsidRPr="00336EED" w:rsidTr="00622A4E">
        <w:trPr>
          <w:trHeight w:val="264"/>
        </w:trPr>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
                <w:bCs/>
                <w:sz w:val="24"/>
                <w:szCs w:val="24"/>
                <w:lang w:val="en-US"/>
              </w:rPr>
              <w:t>Total</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
                <w:bCs/>
                <w:sz w:val="24"/>
                <w:szCs w:val="24"/>
                <w:lang w:val="en-US"/>
              </w:rPr>
              <w:t>3</w:t>
            </w:r>
          </w:p>
        </w:tc>
        <w:tc>
          <w:tcPr>
            <w:tcW w:w="0" w:type="auto"/>
            <w:hideMark/>
          </w:tcPr>
          <w:p w:rsidR="00197BA9" w:rsidRPr="00336EED" w:rsidRDefault="00197BA9" w:rsidP="00622A4E">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r>
    </w:tbl>
    <w:p w:rsidR="00622A4E" w:rsidRDefault="00AB10EF" w:rsidP="00622A4E">
      <w:pPr>
        <w:spacing w:after="0" w:line="240" w:lineRule="auto"/>
        <w:jc w:val="both"/>
        <w:rPr>
          <w:rFonts w:ascii="Times New Roman" w:hAnsi="Times New Roman" w:cs="Times New Roman"/>
          <w:b/>
          <w:sz w:val="24"/>
          <w:szCs w:val="24"/>
        </w:rPr>
      </w:pPr>
      <w:r w:rsidRPr="00336EED">
        <w:rPr>
          <w:rFonts w:ascii="Times New Roman" w:hAnsi="Times New Roman" w:cs="Times New Roman"/>
          <w:b/>
          <w:sz w:val="24"/>
          <w:szCs w:val="24"/>
        </w:rPr>
        <w:t xml:space="preserve">Source; </w:t>
      </w:r>
      <w:r w:rsidR="002D5D9E" w:rsidRPr="00336EED">
        <w:rPr>
          <w:rFonts w:ascii="Times New Roman" w:hAnsi="Times New Roman" w:cs="Times New Roman"/>
          <w:b/>
          <w:sz w:val="24"/>
          <w:szCs w:val="24"/>
        </w:rPr>
        <w:t>field study</w:t>
      </w:r>
      <w:r w:rsidR="00FE3364" w:rsidRPr="00336EED">
        <w:rPr>
          <w:rFonts w:ascii="Times New Roman" w:hAnsi="Times New Roman" w:cs="Times New Roman"/>
          <w:b/>
          <w:sz w:val="24"/>
          <w:szCs w:val="24"/>
        </w:rPr>
        <w:t xml:space="preserve">, </w:t>
      </w:r>
      <w:r w:rsidRPr="00336EED">
        <w:rPr>
          <w:rFonts w:ascii="Times New Roman" w:hAnsi="Times New Roman" w:cs="Times New Roman"/>
          <w:b/>
          <w:sz w:val="24"/>
          <w:szCs w:val="24"/>
        </w:rPr>
        <w:t>2024</w:t>
      </w:r>
    </w:p>
    <w:p w:rsidR="009A032B" w:rsidRPr="00622A4E" w:rsidRDefault="009A032B" w:rsidP="00622A4E">
      <w:pPr>
        <w:spacing w:after="0" w:line="360" w:lineRule="auto"/>
        <w:ind w:firstLine="720"/>
        <w:jc w:val="both"/>
        <w:rPr>
          <w:rFonts w:ascii="Times New Roman" w:hAnsi="Times New Roman" w:cs="Times New Roman"/>
          <w:b/>
          <w:sz w:val="24"/>
          <w:szCs w:val="24"/>
        </w:rPr>
      </w:pPr>
      <w:r w:rsidRPr="00336EED">
        <w:rPr>
          <w:rFonts w:ascii="Times New Roman" w:eastAsia="Times New Roman" w:hAnsi="Times New Roman" w:cs="Times New Roman"/>
          <w:sz w:val="24"/>
          <w:szCs w:val="24"/>
          <w:lang w:val="en-US"/>
        </w:rPr>
        <w:t>The demographic profile shows male respondents (57.8%) outnumber females (42.2%), with most aged 41–60 years (52.5%). Educational attainment is diverse, with BSc (15.75%) and secondary education (20.25%) being common. A majority are married (64.7%), while smaller groups are</w:t>
      </w:r>
      <w:r w:rsidR="002A5545" w:rsidRPr="00336EED">
        <w:rPr>
          <w:rFonts w:ascii="Times New Roman" w:eastAsia="Times New Roman" w:hAnsi="Times New Roman" w:cs="Times New Roman"/>
          <w:sz w:val="24"/>
          <w:szCs w:val="24"/>
          <w:lang w:val="en-US"/>
        </w:rPr>
        <w:t xml:space="preserve"> either </w:t>
      </w:r>
      <w:r w:rsidRPr="00336EED">
        <w:rPr>
          <w:rFonts w:ascii="Times New Roman" w:eastAsia="Times New Roman" w:hAnsi="Times New Roman" w:cs="Times New Roman"/>
          <w:sz w:val="24"/>
          <w:szCs w:val="24"/>
          <w:lang w:val="en-US"/>
        </w:rPr>
        <w:t>divorced, widowed, or unmarried. Traditional titles</w:t>
      </w:r>
      <w:r w:rsidR="002A5545" w:rsidRPr="00336EED">
        <w:rPr>
          <w:rFonts w:ascii="Times New Roman" w:eastAsia="Times New Roman" w:hAnsi="Times New Roman" w:cs="Times New Roman"/>
          <w:sz w:val="24"/>
          <w:szCs w:val="24"/>
          <w:lang w:val="en-US"/>
        </w:rPr>
        <w:t xml:space="preserve"> holders were</w:t>
      </w:r>
      <w:r w:rsidRPr="00336EED">
        <w:rPr>
          <w:rFonts w:ascii="Times New Roman" w:eastAsia="Times New Roman" w:hAnsi="Times New Roman" w:cs="Times New Roman"/>
          <w:sz w:val="24"/>
          <w:szCs w:val="24"/>
          <w:lang w:val="en-US"/>
        </w:rPr>
        <w:t xml:space="preserve"> repre</w:t>
      </w:r>
      <w:r w:rsidR="002A5545" w:rsidRPr="00336EED">
        <w:rPr>
          <w:rFonts w:ascii="Times New Roman" w:eastAsia="Times New Roman" w:hAnsi="Times New Roman" w:cs="Times New Roman"/>
          <w:sz w:val="24"/>
          <w:szCs w:val="24"/>
          <w:lang w:val="en-US"/>
        </w:rPr>
        <w:t>sented three respondents (Olisa of Aiyede Ogbese; High Chief Asamo Oba Ile and Osolo of Oba Ile)</w:t>
      </w:r>
      <w:r w:rsidRPr="00336EED">
        <w:rPr>
          <w:rFonts w:ascii="Times New Roman" w:eastAsia="Times New Roman" w:hAnsi="Times New Roman" w:cs="Times New Roman"/>
          <w:sz w:val="24"/>
          <w:szCs w:val="24"/>
          <w:lang w:val="en-US"/>
        </w:rPr>
        <w:t>. These findings suggest a mature, educated, and predominantly married population, offering insights into leadership, participation, and community perspectives.</w:t>
      </w:r>
    </w:p>
    <w:p w:rsidR="006600C2" w:rsidRPr="00336EED" w:rsidRDefault="00622A4E" w:rsidP="00975D9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Table 2; </w:t>
      </w:r>
      <w:r w:rsidR="00314609" w:rsidRPr="00336EED">
        <w:rPr>
          <w:rFonts w:ascii="Times New Roman" w:hAnsi="Times New Roman" w:cs="Times New Roman"/>
          <w:b/>
          <w:sz w:val="24"/>
          <w:szCs w:val="24"/>
        </w:rPr>
        <w:t xml:space="preserve">The </w:t>
      </w:r>
      <w:r w:rsidR="00AB10EF" w:rsidRPr="00336EED">
        <w:rPr>
          <w:rFonts w:ascii="Times New Roman" w:hAnsi="Times New Roman" w:cs="Times New Roman"/>
          <w:b/>
          <w:sz w:val="24"/>
          <w:szCs w:val="24"/>
        </w:rPr>
        <w:t xml:space="preserve">Political </w:t>
      </w:r>
      <w:r w:rsidR="00314609" w:rsidRPr="00336EED">
        <w:rPr>
          <w:rFonts w:ascii="Times New Roman" w:hAnsi="Times New Roman" w:cs="Times New Roman"/>
          <w:b/>
          <w:sz w:val="24"/>
          <w:szCs w:val="24"/>
        </w:rPr>
        <w:t>R</w:t>
      </w:r>
      <w:r w:rsidR="001E455F" w:rsidRPr="00336EED">
        <w:rPr>
          <w:rFonts w:ascii="Times New Roman" w:hAnsi="Times New Roman" w:cs="Times New Roman"/>
          <w:b/>
          <w:sz w:val="24"/>
          <w:szCs w:val="24"/>
        </w:rPr>
        <w:t xml:space="preserve">esponsibilities </w:t>
      </w:r>
    </w:p>
    <w:tbl>
      <w:tblPr>
        <w:tblStyle w:val="TableGrid"/>
        <w:tblW w:w="0" w:type="auto"/>
        <w:tblLook w:val="04A0" w:firstRow="1" w:lastRow="0" w:firstColumn="1" w:lastColumn="0" w:noHBand="0" w:noVBand="1"/>
      </w:tblPr>
      <w:tblGrid>
        <w:gridCol w:w="4053"/>
        <w:gridCol w:w="1526"/>
        <w:gridCol w:w="636"/>
        <w:gridCol w:w="636"/>
        <w:gridCol w:w="636"/>
        <w:gridCol w:w="523"/>
        <w:gridCol w:w="763"/>
        <w:gridCol w:w="803"/>
      </w:tblGrid>
      <w:tr w:rsidR="006600C2" w:rsidRPr="00336EED" w:rsidTr="006600C2">
        <w:tc>
          <w:tcPr>
            <w:tcW w:w="0" w:type="auto"/>
            <w:hideMark/>
          </w:tcPr>
          <w:p w:rsidR="006600C2" w:rsidRPr="00336EED" w:rsidRDefault="006600C2" w:rsidP="0066764D">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Items</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Responses</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SA</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A</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D</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SD</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Total</w:t>
            </w:r>
          </w:p>
        </w:tc>
        <w:tc>
          <w:tcPr>
            <w:tcW w:w="0" w:type="auto"/>
            <w:hideMark/>
          </w:tcPr>
          <w:p w:rsidR="006600C2" w:rsidRPr="00336EED" w:rsidRDefault="0045727A" w:rsidP="0066764D">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Mean</w:t>
            </w:r>
          </w:p>
        </w:tc>
      </w:tr>
      <w:tr w:rsidR="006600C2" w:rsidRPr="00336EED" w:rsidTr="006600C2">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The traditional institutions are agent of political mobilization</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63</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70</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29</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3.99</w:t>
            </w:r>
          </w:p>
        </w:tc>
      </w:tr>
      <w:tr w:rsidR="006600C2" w:rsidRPr="00336EED" w:rsidTr="006600C2">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36.5</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40.7</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16.8</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6.0</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p>
        </w:tc>
      </w:tr>
      <w:tr w:rsidR="006600C2" w:rsidRPr="00336EED" w:rsidTr="006600C2">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Local government enables the traditional leaders to educate the community members about political processes, civic responsibilities and voting rights</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57</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78</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30</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9</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3.90</w:t>
            </w:r>
          </w:p>
        </w:tc>
      </w:tr>
      <w:tr w:rsidR="006600C2" w:rsidRPr="00336EED" w:rsidTr="006600C2">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32.7</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44.8</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17.5</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5.0</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p>
        </w:tc>
      </w:tr>
      <w:tr w:rsidR="006600C2" w:rsidRPr="00336EED" w:rsidTr="006600C2">
        <w:tc>
          <w:tcPr>
            <w:tcW w:w="0" w:type="auto"/>
            <w:hideMark/>
          </w:tcPr>
          <w:p w:rsidR="006600C2" w:rsidRPr="00336EED" w:rsidRDefault="00190D0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Traditional rulers</w:t>
            </w:r>
            <w:r w:rsidR="006600C2" w:rsidRPr="00336EED">
              <w:rPr>
                <w:rFonts w:ascii="Times New Roman" w:eastAsia="Times New Roman" w:hAnsi="Times New Roman" w:cs="Times New Roman"/>
                <w:bCs/>
                <w:sz w:val="24"/>
                <w:szCs w:val="24"/>
                <w:lang w:val="en-US"/>
              </w:rPr>
              <w:t xml:space="preserve"> impact political education on their community members</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53</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83</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31</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6</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3.93</w:t>
            </w:r>
          </w:p>
        </w:tc>
      </w:tr>
      <w:tr w:rsidR="006600C2" w:rsidRPr="00336EED" w:rsidTr="006600C2">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30.7</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47.8</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17.7</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3.8</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p>
        </w:tc>
      </w:tr>
      <w:tr w:rsidR="006600C2" w:rsidRPr="00336EED" w:rsidTr="006600C2">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w:t>
            </w:r>
            <w:r w:rsidR="00190D02" w:rsidRPr="00336EED">
              <w:rPr>
                <w:rFonts w:ascii="Times New Roman" w:eastAsia="Times New Roman" w:hAnsi="Times New Roman" w:cs="Times New Roman"/>
                <w:bCs/>
                <w:sz w:val="24"/>
                <w:szCs w:val="24"/>
                <w:lang w:val="en-US"/>
              </w:rPr>
              <w:t>raditional governance</w:t>
            </w:r>
            <w:r w:rsidRPr="00336EED">
              <w:rPr>
                <w:rFonts w:ascii="Times New Roman" w:eastAsia="Times New Roman" w:hAnsi="Times New Roman" w:cs="Times New Roman"/>
                <w:bCs/>
                <w:sz w:val="24"/>
                <w:szCs w:val="24"/>
                <w:lang w:val="en-US"/>
              </w:rPr>
              <w:t xml:space="preserve"> meet the changing needs of the community</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50</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87</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33</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3.89</w:t>
            </w:r>
          </w:p>
        </w:tc>
      </w:tr>
      <w:tr w:rsidR="006600C2" w:rsidRPr="00336EED" w:rsidTr="006600C2">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29.0</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50.5</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19.2</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1.3</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p>
        </w:tc>
      </w:tr>
      <w:tr w:rsidR="006600C2" w:rsidRPr="00336EED" w:rsidTr="006600C2">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Traditional leaders effectively represent the interests and concerns of their communities to local government authorities</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61</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79</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26</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7</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4.14</w:t>
            </w:r>
          </w:p>
        </w:tc>
      </w:tr>
      <w:tr w:rsidR="006600C2" w:rsidRPr="00336EED" w:rsidTr="006600C2">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35.5</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45.7</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15.0</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3.8</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p>
        </w:tc>
      </w:tr>
      <w:tr w:rsidR="006600C2" w:rsidRPr="00336EED" w:rsidTr="006600C2">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Traditional leaders do contribute to the formulation and implementation of local policies that affect their communities</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59</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77</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32</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4.03</w:t>
            </w:r>
          </w:p>
        </w:tc>
      </w:tr>
      <w:tr w:rsidR="006600C2" w:rsidRPr="00336EED" w:rsidTr="006600C2">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34.0</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44.5</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18.8</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2.7</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p>
        </w:tc>
      </w:tr>
      <w:tr w:rsidR="006600C2" w:rsidRPr="00336EED" w:rsidTr="006600C2">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Traditional leaders are accountable to their communities in their interactions and engagements with local government officials</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64</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74</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30</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4.13</w:t>
            </w:r>
          </w:p>
        </w:tc>
      </w:tr>
      <w:tr w:rsidR="006600C2" w:rsidRPr="00336EED" w:rsidTr="006600C2">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36.8</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43.0</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17.2</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3.0</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p>
        </w:tc>
      </w:tr>
      <w:tr w:rsidR="006600C2" w:rsidRPr="00336EED" w:rsidTr="006600C2">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Averaged Total</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58</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78</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31</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6</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r>
      <w:tr w:rsidR="006600C2" w:rsidRPr="00336EED" w:rsidTr="006600C2">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33.5</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45.2</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17.5</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3.8</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c>
          <w:tcPr>
            <w:tcW w:w="0" w:type="auto"/>
            <w:hideMark/>
          </w:tcPr>
          <w:p w:rsidR="006600C2" w:rsidRPr="00336EED" w:rsidRDefault="006600C2" w:rsidP="0066764D">
            <w:pPr>
              <w:spacing w:after="0" w:line="240" w:lineRule="auto"/>
              <w:jc w:val="both"/>
              <w:rPr>
                <w:rFonts w:ascii="Times New Roman" w:eastAsia="Times New Roman" w:hAnsi="Times New Roman" w:cs="Times New Roman"/>
                <w:sz w:val="24"/>
                <w:szCs w:val="24"/>
                <w:lang w:val="en-US"/>
              </w:rPr>
            </w:pPr>
          </w:p>
        </w:tc>
      </w:tr>
      <w:tr w:rsidR="006600C2" w:rsidRPr="00336EED" w:rsidTr="006600C2">
        <w:tc>
          <w:tcPr>
            <w:tcW w:w="0" w:type="auto"/>
            <w:hideMark/>
          </w:tcPr>
          <w:p w:rsidR="006600C2" w:rsidRPr="00336EED" w:rsidRDefault="006600C2" w:rsidP="00297C0C">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Friedman’s Chi-Square</w:t>
            </w:r>
          </w:p>
        </w:tc>
        <w:tc>
          <w:tcPr>
            <w:tcW w:w="0" w:type="auto"/>
            <w:hideMark/>
          </w:tcPr>
          <w:p w:rsidR="006600C2" w:rsidRPr="00336EED" w:rsidRDefault="006600C2" w:rsidP="00297C0C">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χ² = 8.221, df = 6, p &gt; .05</w:t>
            </w:r>
          </w:p>
        </w:tc>
        <w:tc>
          <w:tcPr>
            <w:tcW w:w="0" w:type="auto"/>
            <w:hideMark/>
          </w:tcPr>
          <w:p w:rsidR="006600C2" w:rsidRPr="00336EED" w:rsidRDefault="006600C2" w:rsidP="00297C0C">
            <w:pPr>
              <w:spacing w:after="0" w:line="240" w:lineRule="auto"/>
              <w:jc w:val="both"/>
              <w:rPr>
                <w:rFonts w:ascii="Times New Roman" w:eastAsia="Times New Roman" w:hAnsi="Times New Roman" w:cs="Times New Roman"/>
                <w:sz w:val="24"/>
                <w:szCs w:val="24"/>
                <w:lang w:val="en-US"/>
              </w:rPr>
            </w:pPr>
          </w:p>
        </w:tc>
        <w:tc>
          <w:tcPr>
            <w:tcW w:w="0" w:type="auto"/>
            <w:hideMark/>
          </w:tcPr>
          <w:p w:rsidR="006600C2" w:rsidRPr="00336EED" w:rsidRDefault="006600C2" w:rsidP="00297C0C">
            <w:pPr>
              <w:spacing w:after="0" w:line="240" w:lineRule="auto"/>
              <w:jc w:val="both"/>
              <w:rPr>
                <w:rFonts w:ascii="Times New Roman" w:eastAsia="Times New Roman" w:hAnsi="Times New Roman" w:cs="Times New Roman"/>
                <w:sz w:val="24"/>
                <w:szCs w:val="24"/>
                <w:lang w:val="en-US"/>
              </w:rPr>
            </w:pPr>
          </w:p>
        </w:tc>
        <w:tc>
          <w:tcPr>
            <w:tcW w:w="0" w:type="auto"/>
            <w:hideMark/>
          </w:tcPr>
          <w:p w:rsidR="006600C2" w:rsidRPr="00336EED" w:rsidRDefault="006600C2" w:rsidP="00297C0C">
            <w:pPr>
              <w:spacing w:after="0" w:line="240" w:lineRule="auto"/>
              <w:jc w:val="both"/>
              <w:rPr>
                <w:rFonts w:ascii="Times New Roman" w:eastAsia="Times New Roman" w:hAnsi="Times New Roman" w:cs="Times New Roman"/>
                <w:sz w:val="24"/>
                <w:szCs w:val="24"/>
                <w:lang w:val="en-US"/>
              </w:rPr>
            </w:pPr>
          </w:p>
        </w:tc>
        <w:tc>
          <w:tcPr>
            <w:tcW w:w="0" w:type="auto"/>
            <w:hideMark/>
          </w:tcPr>
          <w:p w:rsidR="006600C2" w:rsidRPr="00336EED" w:rsidRDefault="006600C2" w:rsidP="00297C0C">
            <w:pPr>
              <w:spacing w:after="0" w:line="240" w:lineRule="auto"/>
              <w:jc w:val="both"/>
              <w:rPr>
                <w:rFonts w:ascii="Times New Roman" w:eastAsia="Times New Roman" w:hAnsi="Times New Roman" w:cs="Times New Roman"/>
                <w:sz w:val="24"/>
                <w:szCs w:val="24"/>
                <w:lang w:val="en-US"/>
              </w:rPr>
            </w:pPr>
          </w:p>
        </w:tc>
        <w:tc>
          <w:tcPr>
            <w:tcW w:w="0" w:type="auto"/>
            <w:hideMark/>
          </w:tcPr>
          <w:p w:rsidR="006600C2" w:rsidRPr="00336EED" w:rsidRDefault="006600C2" w:rsidP="00297C0C">
            <w:pPr>
              <w:spacing w:after="0" w:line="240" w:lineRule="auto"/>
              <w:jc w:val="both"/>
              <w:rPr>
                <w:rFonts w:ascii="Times New Roman" w:eastAsia="Times New Roman" w:hAnsi="Times New Roman" w:cs="Times New Roman"/>
                <w:sz w:val="24"/>
                <w:szCs w:val="24"/>
                <w:lang w:val="en-US"/>
              </w:rPr>
            </w:pPr>
          </w:p>
        </w:tc>
        <w:tc>
          <w:tcPr>
            <w:tcW w:w="0" w:type="auto"/>
            <w:hideMark/>
          </w:tcPr>
          <w:p w:rsidR="006600C2" w:rsidRPr="00336EED" w:rsidRDefault="006600C2" w:rsidP="00297C0C">
            <w:pPr>
              <w:spacing w:after="0" w:line="240" w:lineRule="auto"/>
              <w:jc w:val="both"/>
              <w:rPr>
                <w:rFonts w:ascii="Times New Roman" w:eastAsia="Times New Roman" w:hAnsi="Times New Roman" w:cs="Times New Roman"/>
                <w:sz w:val="24"/>
                <w:szCs w:val="24"/>
                <w:lang w:val="en-US"/>
              </w:rPr>
            </w:pPr>
          </w:p>
        </w:tc>
      </w:tr>
    </w:tbl>
    <w:p w:rsidR="00AB10EF" w:rsidRPr="00336EED" w:rsidRDefault="00BE0147" w:rsidP="00297C0C">
      <w:pPr>
        <w:spacing w:after="0" w:line="240" w:lineRule="auto"/>
        <w:jc w:val="both"/>
        <w:rPr>
          <w:rFonts w:ascii="Times New Roman" w:hAnsi="Times New Roman" w:cs="Times New Roman"/>
          <w:b/>
          <w:sz w:val="24"/>
          <w:szCs w:val="24"/>
        </w:rPr>
      </w:pPr>
      <w:r w:rsidRPr="00336EED">
        <w:rPr>
          <w:rFonts w:ascii="Times New Roman" w:hAnsi="Times New Roman" w:cs="Times New Roman"/>
          <w:b/>
          <w:sz w:val="24"/>
          <w:szCs w:val="24"/>
        </w:rPr>
        <w:t>Source</w:t>
      </w:r>
      <w:r w:rsidR="002D5D9E" w:rsidRPr="00336EED">
        <w:rPr>
          <w:rFonts w:ascii="Times New Roman" w:hAnsi="Times New Roman" w:cs="Times New Roman"/>
          <w:b/>
          <w:sz w:val="24"/>
          <w:szCs w:val="24"/>
        </w:rPr>
        <w:t>; field study</w:t>
      </w:r>
      <w:r w:rsidRPr="00336EED">
        <w:rPr>
          <w:rFonts w:ascii="Times New Roman" w:hAnsi="Times New Roman" w:cs="Times New Roman"/>
          <w:b/>
          <w:sz w:val="24"/>
          <w:szCs w:val="24"/>
        </w:rPr>
        <w:t>, 2024</w:t>
      </w:r>
    </w:p>
    <w:p w:rsidR="004412BF" w:rsidRPr="00336EED" w:rsidRDefault="004412BF" w:rsidP="00297C0C">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Findings reveal that traditional institutions play a vital role in political mobilization, education, and representation. A majority of respondents agreed that leaders effectively represent community interests (81.2%) and contribute to local policy formulation (78.5%). Accountability to communities was also strongly acknowledged (79.8%). Overall mean rankings above 3.8 indicate strong positive perceptions. However, Friedman’s Chi-Square (χ² = 8.221, p &gt; .05) suggests no significant variation across items, reflecting consistent views on traditional leaders’ political influence.</w:t>
      </w:r>
      <w:r w:rsidR="00190D02" w:rsidRPr="00336EED">
        <w:rPr>
          <w:rFonts w:ascii="Times New Roman" w:eastAsia="Times New Roman" w:hAnsi="Times New Roman" w:cs="Times New Roman"/>
          <w:sz w:val="24"/>
          <w:szCs w:val="24"/>
          <w:lang w:val="en-US"/>
        </w:rPr>
        <w:t xml:space="preserve"> These mean that traditional rulers seen as agents of political development, articulation, aggregation as well as being seen as true representation of the local government areas.</w:t>
      </w:r>
    </w:p>
    <w:p w:rsidR="0038029D" w:rsidRPr="00336EED" w:rsidRDefault="00D8131D" w:rsidP="00975D93">
      <w:pPr>
        <w:spacing w:after="0" w:line="276" w:lineRule="auto"/>
        <w:jc w:val="both"/>
        <w:rPr>
          <w:rFonts w:ascii="Times New Roman" w:hAnsi="Times New Roman" w:cs="Times New Roman"/>
          <w:b/>
          <w:sz w:val="24"/>
          <w:szCs w:val="24"/>
        </w:rPr>
      </w:pPr>
      <w:r w:rsidRPr="00336EED">
        <w:rPr>
          <w:rFonts w:ascii="Times New Roman" w:hAnsi="Times New Roman" w:cs="Times New Roman"/>
          <w:b/>
          <w:sz w:val="24"/>
          <w:szCs w:val="24"/>
        </w:rPr>
        <w:t xml:space="preserve">Table 3; </w:t>
      </w:r>
      <w:r w:rsidR="00CF25E4" w:rsidRPr="00336EED">
        <w:rPr>
          <w:rFonts w:ascii="Times New Roman" w:hAnsi="Times New Roman" w:cs="Times New Roman"/>
          <w:b/>
          <w:sz w:val="24"/>
          <w:szCs w:val="24"/>
        </w:rPr>
        <w:t xml:space="preserve">The </w:t>
      </w:r>
      <w:r w:rsidR="00AB10EF" w:rsidRPr="00336EED">
        <w:rPr>
          <w:rFonts w:ascii="Times New Roman" w:hAnsi="Times New Roman" w:cs="Times New Roman"/>
          <w:b/>
          <w:sz w:val="24"/>
          <w:szCs w:val="24"/>
        </w:rPr>
        <w:t xml:space="preserve">Economic </w:t>
      </w:r>
      <w:r w:rsidR="00CF25E4" w:rsidRPr="00336EED">
        <w:rPr>
          <w:rFonts w:ascii="Times New Roman" w:hAnsi="Times New Roman" w:cs="Times New Roman"/>
          <w:b/>
          <w:sz w:val="24"/>
          <w:szCs w:val="24"/>
        </w:rPr>
        <w:t>R</w:t>
      </w:r>
      <w:r w:rsidR="00656A1B" w:rsidRPr="00336EED">
        <w:rPr>
          <w:rFonts w:ascii="Times New Roman" w:hAnsi="Times New Roman" w:cs="Times New Roman"/>
          <w:b/>
          <w:sz w:val="24"/>
          <w:szCs w:val="24"/>
        </w:rPr>
        <w:t>esponsibilities</w:t>
      </w:r>
    </w:p>
    <w:tbl>
      <w:tblPr>
        <w:tblStyle w:val="TableGrid"/>
        <w:tblW w:w="0" w:type="auto"/>
        <w:tblLayout w:type="fixed"/>
        <w:tblLook w:val="04A0" w:firstRow="1" w:lastRow="0" w:firstColumn="1" w:lastColumn="0" w:noHBand="0" w:noVBand="1"/>
      </w:tblPr>
      <w:tblGrid>
        <w:gridCol w:w="4788"/>
        <w:gridCol w:w="630"/>
        <w:gridCol w:w="630"/>
        <w:gridCol w:w="630"/>
        <w:gridCol w:w="630"/>
        <w:gridCol w:w="630"/>
        <w:gridCol w:w="900"/>
        <w:gridCol w:w="738"/>
      </w:tblGrid>
      <w:tr w:rsidR="0038029D" w:rsidRPr="00336EED" w:rsidTr="00E14828">
        <w:tc>
          <w:tcPr>
            <w:tcW w:w="4788" w:type="dxa"/>
            <w:hideMark/>
          </w:tcPr>
          <w:p w:rsidR="0038029D" w:rsidRPr="00336EED" w:rsidRDefault="0038029D" w:rsidP="00593467">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Items</w:t>
            </w:r>
          </w:p>
        </w:tc>
        <w:tc>
          <w:tcPr>
            <w:tcW w:w="630" w:type="dxa"/>
            <w:hideMark/>
          </w:tcPr>
          <w:p w:rsidR="0038029D" w:rsidRPr="00336EED" w:rsidRDefault="00E14828" w:rsidP="00593467">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R</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SA</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A</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D</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SD</w:t>
            </w:r>
          </w:p>
        </w:tc>
        <w:tc>
          <w:tcPr>
            <w:tcW w:w="900" w:type="dxa"/>
            <w:hideMark/>
          </w:tcPr>
          <w:p w:rsidR="0038029D" w:rsidRPr="00336EED" w:rsidRDefault="0038029D" w:rsidP="00593467">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Total</w:t>
            </w:r>
          </w:p>
        </w:tc>
        <w:tc>
          <w:tcPr>
            <w:tcW w:w="738" w:type="dxa"/>
            <w:hideMark/>
          </w:tcPr>
          <w:p w:rsidR="0038029D" w:rsidRPr="00336EED" w:rsidRDefault="00E14828" w:rsidP="00593467">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Mean</w:t>
            </w:r>
          </w:p>
        </w:tc>
      </w:tr>
      <w:tr w:rsidR="0038029D" w:rsidRPr="00336EED" w:rsidTr="00E14828">
        <w:tc>
          <w:tcPr>
            <w:tcW w:w="4788"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Traditional leaders advocate for and facilitate the development of social amenities and public services</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48</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87</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32</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7</w:t>
            </w:r>
          </w:p>
        </w:tc>
        <w:tc>
          <w:tcPr>
            <w:tcW w:w="90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c>
          <w:tcPr>
            <w:tcW w:w="738"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2.42</w:t>
            </w:r>
          </w:p>
        </w:tc>
      </w:tr>
      <w:tr w:rsidR="0038029D" w:rsidRPr="00336EED" w:rsidTr="00E14828">
        <w:tc>
          <w:tcPr>
            <w:tcW w:w="4788"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27.5</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50.2</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18.3</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4.0</w:t>
            </w:r>
          </w:p>
        </w:tc>
        <w:tc>
          <w:tcPr>
            <w:tcW w:w="90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c>
          <w:tcPr>
            <w:tcW w:w="738"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p>
        </w:tc>
      </w:tr>
      <w:tr w:rsidR="0038029D" w:rsidRPr="00336EED" w:rsidTr="00E14828">
        <w:tc>
          <w:tcPr>
            <w:tcW w:w="4788"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Traditional institutions do lobby for government and non-governmental projects that bring social amenities to the community</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49</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89</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29</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w:t>
            </w:r>
          </w:p>
        </w:tc>
        <w:tc>
          <w:tcPr>
            <w:tcW w:w="90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c>
          <w:tcPr>
            <w:tcW w:w="738"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2.52</w:t>
            </w:r>
          </w:p>
        </w:tc>
      </w:tr>
      <w:tr w:rsidR="0038029D" w:rsidRPr="00336EED" w:rsidTr="00E14828">
        <w:tc>
          <w:tcPr>
            <w:tcW w:w="4788"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28.7</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51.5</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16.8</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3.0</w:t>
            </w:r>
          </w:p>
        </w:tc>
        <w:tc>
          <w:tcPr>
            <w:tcW w:w="90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c>
          <w:tcPr>
            <w:tcW w:w="738"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p>
        </w:tc>
      </w:tr>
      <w:tr w:rsidR="0038029D" w:rsidRPr="00336EED" w:rsidTr="00E14828">
        <w:tc>
          <w:tcPr>
            <w:tcW w:w="4788"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Traditional institutions perform effectively in promoting economic development within local communities</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45</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94</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26</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9</w:t>
            </w:r>
          </w:p>
        </w:tc>
        <w:tc>
          <w:tcPr>
            <w:tcW w:w="90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c>
          <w:tcPr>
            <w:tcW w:w="738"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2.42</w:t>
            </w:r>
          </w:p>
        </w:tc>
      </w:tr>
      <w:tr w:rsidR="0038029D" w:rsidRPr="00336EED" w:rsidTr="00E14828">
        <w:tc>
          <w:tcPr>
            <w:tcW w:w="4788"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25.8</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54.2</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14.8</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5.2</w:t>
            </w:r>
          </w:p>
        </w:tc>
        <w:tc>
          <w:tcPr>
            <w:tcW w:w="90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c>
          <w:tcPr>
            <w:tcW w:w="738"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p>
        </w:tc>
      </w:tr>
      <w:tr w:rsidR="0038029D" w:rsidRPr="00336EED" w:rsidTr="00E14828">
        <w:tc>
          <w:tcPr>
            <w:tcW w:w="4788"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Traditional rulers do facilitate local trade and commerce through market organization and trade regulation</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64</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79</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26</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w:t>
            </w:r>
          </w:p>
        </w:tc>
        <w:tc>
          <w:tcPr>
            <w:tcW w:w="90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c>
          <w:tcPr>
            <w:tcW w:w="738"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2.65</w:t>
            </w:r>
          </w:p>
        </w:tc>
      </w:tr>
      <w:tr w:rsidR="0038029D" w:rsidRPr="00336EED" w:rsidTr="00E14828">
        <w:tc>
          <w:tcPr>
            <w:tcW w:w="4788"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36.8</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45.5</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15.0</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2.7</w:t>
            </w:r>
          </w:p>
        </w:tc>
        <w:tc>
          <w:tcPr>
            <w:tcW w:w="90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c>
          <w:tcPr>
            <w:tcW w:w="738"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p>
        </w:tc>
      </w:tr>
      <w:tr w:rsidR="0038029D" w:rsidRPr="00336EED" w:rsidTr="00E14828">
        <w:tc>
          <w:tcPr>
            <w:tcW w:w="4788"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Averaged Total</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52</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87</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28</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6</w:t>
            </w:r>
          </w:p>
        </w:tc>
        <w:tc>
          <w:tcPr>
            <w:tcW w:w="90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c>
          <w:tcPr>
            <w:tcW w:w="738"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r>
      <w:tr w:rsidR="0038029D" w:rsidRPr="00336EED" w:rsidTr="00E14828">
        <w:tc>
          <w:tcPr>
            <w:tcW w:w="4788"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29.8</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50.2</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16.2</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3.8</w:t>
            </w:r>
          </w:p>
        </w:tc>
        <w:tc>
          <w:tcPr>
            <w:tcW w:w="90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c>
          <w:tcPr>
            <w:tcW w:w="738"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p>
        </w:tc>
      </w:tr>
      <w:tr w:rsidR="0038029D" w:rsidRPr="00336EED" w:rsidTr="00E14828">
        <w:tc>
          <w:tcPr>
            <w:tcW w:w="4788"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Friedman’s Chi-Square</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χ² = 14.581, df = 3, p &lt; .05</w:t>
            </w: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p>
        </w:tc>
        <w:tc>
          <w:tcPr>
            <w:tcW w:w="63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p>
        </w:tc>
        <w:tc>
          <w:tcPr>
            <w:tcW w:w="900"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p>
        </w:tc>
        <w:tc>
          <w:tcPr>
            <w:tcW w:w="738" w:type="dxa"/>
            <w:hideMark/>
          </w:tcPr>
          <w:p w:rsidR="0038029D" w:rsidRPr="00336EED" w:rsidRDefault="0038029D" w:rsidP="00593467">
            <w:pPr>
              <w:spacing w:after="0" w:line="240" w:lineRule="auto"/>
              <w:jc w:val="both"/>
              <w:rPr>
                <w:rFonts w:ascii="Times New Roman" w:eastAsia="Times New Roman" w:hAnsi="Times New Roman" w:cs="Times New Roman"/>
                <w:sz w:val="24"/>
                <w:szCs w:val="24"/>
                <w:lang w:val="en-US"/>
              </w:rPr>
            </w:pPr>
          </w:p>
        </w:tc>
      </w:tr>
    </w:tbl>
    <w:p w:rsidR="008365F9" w:rsidRPr="00336EED" w:rsidRDefault="00AB10EF" w:rsidP="000340C0">
      <w:pPr>
        <w:spacing w:after="0" w:line="240" w:lineRule="auto"/>
        <w:jc w:val="both"/>
        <w:rPr>
          <w:rFonts w:ascii="Times New Roman" w:hAnsi="Times New Roman" w:cs="Times New Roman"/>
          <w:b/>
          <w:sz w:val="24"/>
          <w:szCs w:val="24"/>
        </w:rPr>
      </w:pPr>
      <w:r w:rsidRPr="00336EED">
        <w:rPr>
          <w:rFonts w:ascii="Times New Roman" w:hAnsi="Times New Roman" w:cs="Times New Roman"/>
          <w:b/>
          <w:sz w:val="24"/>
          <w:szCs w:val="24"/>
        </w:rPr>
        <w:t xml:space="preserve">Source; 2024 </w:t>
      </w:r>
    </w:p>
    <w:p w:rsidR="00684AFB" w:rsidRPr="00336EED" w:rsidRDefault="00684AFB" w:rsidP="00593467">
      <w:pPr>
        <w:spacing w:after="0" w:line="360" w:lineRule="auto"/>
        <w:ind w:firstLine="720"/>
        <w:jc w:val="both"/>
        <w:rPr>
          <w:rFonts w:ascii="Times New Roman" w:hAnsi="Times New Roman" w:cs="Times New Roman"/>
          <w:b/>
          <w:sz w:val="24"/>
          <w:szCs w:val="24"/>
        </w:rPr>
      </w:pPr>
      <w:r w:rsidRPr="00336EED">
        <w:rPr>
          <w:rFonts w:ascii="Times New Roman" w:eastAsia="Times New Roman" w:hAnsi="Times New Roman" w:cs="Times New Roman"/>
          <w:sz w:val="24"/>
          <w:szCs w:val="24"/>
          <w:lang w:val="en-US"/>
        </w:rPr>
        <w:t>The results indicate that traditional leaders significantly contribute to community development, with most respondents agreeing they facilitate social amenities (77.7%) and lobby for projects (80.2%). Their role in promoting economic development (80%) and trade facilitation (82.3%) was also affirmed. Mean rankings between 2.42 and 2.65 reflect moderate agreement. Friedman’s Chi-Square (χ² = 14.581, p &lt; .05) shows significant variation across items, suggesting differing perceptions of traditional leaders’ developmental roles.</w:t>
      </w:r>
      <w:r w:rsidR="00B9367F" w:rsidRPr="00336EED">
        <w:rPr>
          <w:rFonts w:ascii="Times New Roman" w:eastAsia="Times New Roman" w:hAnsi="Times New Roman" w:cs="Times New Roman"/>
          <w:sz w:val="24"/>
          <w:szCs w:val="24"/>
          <w:lang w:val="en-US"/>
        </w:rPr>
        <w:t xml:space="preserve"> Thus, they occupy vital position in helping the local government to fulfill; its mandate as stated in the </w:t>
      </w:r>
      <w:r w:rsidR="00CE533A" w:rsidRPr="00336EED">
        <w:rPr>
          <w:rFonts w:ascii="Times New Roman" w:eastAsia="Times New Roman" w:hAnsi="Times New Roman" w:cs="Times New Roman"/>
          <w:sz w:val="24"/>
          <w:szCs w:val="24"/>
          <w:lang w:val="en-US"/>
        </w:rPr>
        <w:t>fourth</w:t>
      </w:r>
      <w:r w:rsidR="00B9367F" w:rsidRPr="00336EED">
        <w:rPr>
          <w:rFonts w:ascii="Times New Roman" w:eastAsia="Times New Roman" w:hAnsi="Times New Roman" w:cs="Times New Roman"/>
          <w:sz w:val="24"/>
          <w:szCs w:val="24"/>
          <w:lang w:val="en-US"/>
        </w:rPr>
        <w:t xml:space="preserve"> schedule of the Nigerian Constitution.</w:t>
      </w:r>
    </w:p>
    <w:p w:rsidR="003B2A36" w:rsidRPr="00336EED" w:rsidRDefault="00593467" w:rsidP="00975D93">
      <w:pPr>
        <w:spacing w:after="0" w:line="276" w:lineRule="auto"/>
        <w:jc w:val="both"/>
        <w:rPr>
          <w:rFonts w:ascii="Times New Roman" w:hAnsi="Times New Roman" w:cs="Times New Roman"/>
          <w:b/>
          <w:sz w:val="24"/>
          <w:szCs w:val="24"/>
        </w:rPr>
      </w:pPr>
      <w:r w:rsidRPr="00336EED">
        <w:rPr>
          <w:rFonts w:ascii="Times New Roman" w:hAnsi="Times New Roman" w:cs="Times New Roman"/>
          <w:b/>
          <w:sz w:val="24"/>
          <w:szCs w:val="24"/>
        </w:rPr>
        <w:t>Table 4</w:t>
      </w:r>
      <w:r>
        <w:rPr>
          <w:rFonts w:ascii="Times New Roman" w:hAnsi="Times New Roman" w:cs="Times New Roman"/>
          <w:b/>
          <w:sz w:val="24"/>
          <w:szCs w:val="24"/>
        </w:rPr>
        <w:t xml:space="preserve">; </w:t>
      </w:r>
      <w:r w:rsidR="00AD1D0F" w:rsidRPr="00336EED">
        <w:rPr>
          <w:rFonts w:ascii="Times New Roman" w:hAnsi="Times New Roman" w:cs="Times New Roman"/>
          <w:b/>
          <w:sz w:val="24"/>
          <w:szCs w:val="24"/>
        </w:rPr>
        <w:t>T</w:t>
      </w:r>
      <w:r w:rsidR="00294904" w:rsidRPr="00336EED">
        <w:rPr>
          <w:rFonts w:ascii="Times New Roman" w:hAnsi="Times New Roman" w:cs="Times New Roman"/>
          <w:b/>
          <w:sz w:val="24"/>
          <w:szCs w:val="24"/>
        </w:rPr>
        <w:t>heir Influence on Decision Making</w:t>
      </w:r>
    </w:p>
    <w:tbl>
      <w:tblPr>
        <w:tblStyle w:val="TableGrid"/>
        <w:tblW w:w="0" w:type="auto"/>
        <w:tblLook w:val="04A0" w:firstRow="1" w:lastRow="0" w:firstColumn="1" w:lastColumn="0" w:noHBand="0" w:noVBand="1"/>
      </w:tblPr>
      <w:tblGrid>
        <w:gridCol w:w="4776"/>
        <w:gridCol w:w="1606"/>
        <w:gridCol w:w="636"/>
        <w:gridCol w:w="636"/>
        <w:gridCol w:w="636"/>
        <w:gridCol w:w="523"/>
        <w:gridCol w:w="763"/>
      </w:tblGrid>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Items</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Responses</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SA</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A</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D</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SD</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b/>
                <w:bCs/>
                <w:sz w:val="24"/>
                <w:szCs w:val="24"/>
                <w:lang w:val="en-US"/>
              </w:rPr>
            </w:pPr>
            <w:r w:rsidRPr="00336EED">
              <w:rPr>
                <w:rFonts w:ascii="Times New Roman" w:eastAsia="Times New Roman" w:hAnsi="Times New Roman" w:cs="Times New Roman"/>
                <w:b/>
                <w:bCs/>
                <w:sz w:val="24"/>
                <w:szCs w:val="24"/>
                <w:lang w:val="en-US"/>
              </w:rPr>
              <w:t>Total</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Traditional governance structures have influence on local government decisions as regards local elections</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67</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84</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19</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38.8</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48.8</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11.2</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1.2</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Traditional governance structures have influence on local economic development strategies and priorities set by local governments</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48</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80</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27.5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46.2</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20.5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5.8</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Traditional governance structures have influence on local government’s decisions regarding investment in infrastructure and public services</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61</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81</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26</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35.0</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47.0</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15.2</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2.8</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Traditional governance structures have influence on the formulation and implementation of local government policies related to social welfare and community health</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54</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83</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31</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31.2</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47.8</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17.8</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3.2</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Traditional governance structures always influence local government strategies on youth engagement and empowerment</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47</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86</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32</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8</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27.2</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49.8</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18.5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Traditional governance structures have influence on local government policies aimed at preserving and promoting cultural heritage</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49</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77</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39</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8</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28.5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44.5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22.5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Traditional festivals, rituals, and ceremonies have influence on the timing and nature of local government policy implementation</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50</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84</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31</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8</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29.0</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48.3</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18.0</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4.8</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Traditional governance structures have influence on local government responses to development challenges such as climate change and natural disasters</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57</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81</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27</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7</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33.2</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47.0</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15.8</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4.0</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Traditional leaders act as intermediaries between local communities and government officials to influence policy decisions</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86</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27</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31.5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49.8</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15.7</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3.0</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Traditional governance structures are integrated into formal local government systems to enhance representative democracy</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47</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92</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29</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27.0</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53.0</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17.0</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3.0</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Traditional governance structures contribute to the accountability and transparency of local government decision-making</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93</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29</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26.2</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53.8</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17.0</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3.0</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Traditional governance structures influence local government policies on conflict resolution and community safety</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87</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23</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8</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31.5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50.2</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13.5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4.8</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Traditional methods/medium have influence on local government policies on conflict management</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44</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91</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33</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25.2</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52.3</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19.2</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3.3</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Averaged Total</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F</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52</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85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29</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7</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173</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30.2</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49.0</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17.0</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3.8</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100.0</w:t>
            </w:r>
          </w:p>
        </w:tc>
      </w:tr>
      <w:tr w:rsidR="00AD1D0F" w:rsidRPr="00336EED" w:rsidTr="00E14828">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bCs/>
                <w:sz w:val="24"/>
                <w:szCs w:val="24"/>
                <w:lang w:val="en-US"/>
              </w:rPr>
              <w:t>Chi-Square</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χ² = 179.060, df = 3, p &lt; .05</w:t>
            </w: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p>
        </w:tc>
        <w:tc>
          <w:tcPr>
            <w:tcW w:w="0" w:type="auto"/>
            <w:hideMark/>
          </w:tcPr>
          <w:p w:rsidR="00AD1D0F" w:rsidRPr="00336EED" w:rsidRDefault="00AD1D0F" w:rsidP="00E14828">
            <w:pPr>
              <w:spacing w:after="0" w:line="240" w:lineRule="auto"/>
              <w:jc w:val="both"/>
              <w:rPr>
                <w:rFonts w:ascii="Times New Roman" w:eastAsia="Times New Roman" w:hAnsi="Times New Roman" w:cs="Times New Roman"/>
                <w:sz w:val="24"/>
                <w:szCs w:val="24"/>
                <w:lang w:val="en-US"/>
              </w:rPr>
            </w:pPr>
          </w:p>
        </w:tc>
      </w:tr>
    </w:tbl>
    <w:p w:rsidR="00CE533A" w:rsidRPr="00336EED" w:rsidRDefault="00CE533A" w:rsidP="00CE533A">
      <w:pPr>
        <w:spacing w:after="0" w:line="240" w:lineRule="auto"/>
        <w:jc w:val="both"/>
        <w:rPr>
          <w:rFonts w:ascii="Times New Roman" w:hAnsi="Times New Roman" w:cs="Times New Roman"/>
          <w:b/>
          <w:sz w:val="24"/>
          <w:szCs w:val="24"/>
        </w:rPr>
      </w:pPr>
      <w:r w:rsidRPr="00336EED">
        <w:rPr>
          <w:rFonts w:ascii="Times New Roman" w:hAnsi="Times New Roman" w:cs="Times New Roman"/>
          <w:b/>
          <w:sz w:val="24"/>
          <w:szCs w:val="24"/>
        </w:rPr>
        <w:t xml:space="preserve">Source; 2024 </w:t>
      </w:r>
    </w:p>
    <w:p w:rsidR="00CE533A" w:rsidRPr="00336EED" w:rsidRDefault="00CE533A" w:rsidP="00CE533A">
      <w:pPr>
        <w:spacing w:after="0" w:line="240" w:lineRule="auto"/>
        <w:jc w:val="both"/>
        <w:rPr>
          <w:rFonts w:ascii="Times New Roman" w:hAnsi="Times New Roman" w:cs="Times New Roman"/>
          <w:b/>
          <w:sz w:val="24"/>
          <w:szCs w:val="24"/>
        </w:rPr>
      </w:pPr>
    </w:p>
    <w:p w:rsidR="00BC1943" w:rsidRPr="00336EED" w:rsidRDefault="00BC1943" w:rsidP="00AF70A1">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 xml:space="preserve">The findings reveal that traditional governance structures strongly influence various aspects of </w:t>
      </w:r>
      <w:r w:rsidR="00AB45BF" w:rsidRPr="00336EED">
        <w:rPr>
          <w:rFonts w:ascii="Times New Roman" w:eastAsia="Times New Roman" w:hAnsi="Times New Roman" w:cs="Times New Roman"/>
          <w:sz w:val="24"/>
          <w:szCs w:val="24"/>
          <w:lang w:val="en-US"/>
        </w:rPr>
        <w:t>local governance. M</w:t>
      </w:r>
      <w:r w:rsidRPr="00336EED">
        <w:rPr>
          <w:rFonts w:ascii="Times New Roman" w:eastAsia="Times New Roman" w:hAnsi="Times New Roman" w:cs="Times New Roman"/>
          <w:sz w:val="24"/>
          <w:szCs w:val="24"/>
          <w:lang w:val="en-US"/>
        </w:rPr>
        <w:t>ajority of respondents agreed on their impact on elections (87.6%), economic strategies (73.7%), and infrastructure</w:t>
      </w:r>
      <w:r w:rsidR="00AB45BF" w:rsidRPr="00336EED">
        <w:rPr>
          <w:rFonts w:ascii="Times New Roman" w:eastAsia="Times New Roman" w:hAnsi="Times New Roman" w:cs="Times New Roman"/>
          <w:sz w:val="24"/>
          <w:szCs w:val="24"/>
          <w:lang w:val="en-US"/>
        </w:rPr>
        <w:t>, development</w:t>
      </w:r>
      <w:r w:rsidRPr="00336EED">
        <w:rPr>
          <w:rFonts w:ascii="Times New Roman" w:eastAsia="Times New Roman" w:hAnsi="Times New Roman" w:cs="Times New Roman"/>
          <w:sz w:val="24"/>
          <w:szCs w:val="24"/>
          <w:lang w:val="en-US"/>
        </w:rPr>
        <w:t xml:space="preserve"> decisions (82%)</w:t>
      </w:r>
      <w:r w:rsidR="00AB45BF" w:rsidRPr="00336EED">
        <w:rPr>
          <w:rFonts w:ascii="Times New Roman" w:eastAsia="Times New Roman" w:hAnsi="Times New Roman" w:cs="Times New Roman"/>
          <w:sz w:val="24"/>
          <w:szCs w:val="24"/>
          <w:lang w:val="en-US"/>
        </w:rPr>
        <w:t xml:space="preserve"> contributory</w:t>
      </w:r>
      <w:r w:rsidRPr="00336EED">
        <w:rPr>
          <w:rFonts w:ascii="Times New Roman" w:eastAsia="Times New Roman" w:hAnsi="Times New Roman" w:cs="Times New Roman"/>
          <w:sz w:val="24"/>
          <w:szCs w:val="24"/>
          <w:lang w:val="en-US"/>
        </w:rPr>
        <w:t xml:space="preserve">. </w:t>
      </w:r>
      <w:r w:rsidR="00AB45BF" w:rsidRPr="00336EED">
        <w:rPr>
          <w:rFonts w:ascii="Times New Roman" w:eastAsia="Times New Roman" w:hAnsi="Times New Roman" w:cs="Times New Roman"/>
          <w:sz w:val="24"/>
          <w:szCs w:val="24"/>
          <w:lang w:val="en-US"/>
        </w:rPr>
        <w:t>Their i</w:t>
      </w:r>
      <w:r w:rsidRPr="00336EED">
        <w:rPr>
          <w:rFonts w:ascii="Times New Roman" w:eastAsia="Times New Roman" w:hAnsi="Times New Roman" w:cs="Times New Roman"/>
          <w:sz w:val="24"/>
          <w:szCs w:val="24"/>
          <w:lang w:val="en-US"/>
        </w:rPr>
        <w:t>nfluence was also evident in welfare, youth engagement, cultural preservation, and conflict resolution, with agreement levels mostly above 75%. The averaged responses show consistent support (79.2%). Chi-Square (χ² = 179.060, p &lt; .05) indicates significant variation, reflecting diverse perceptions across governance domains.</w:t>
      </w:r>
    </w:p>
    <w:p w:rsidR="00336EED" w:rsidRPr="00336EED" w:rsidRDefault="00336EED" w:rsidP="00AF70A1">
      <w:pPr>
        <w:spacing w:after="0" w:line="360" w:lineRule="auto"/>
        <w:jc w:val="both"/>
        <w:rPr>
          <w:rFonts w:ascii="Times New Roman" w:hAnsi="Times New Roman" w:cs="Times New Roman"/>
          <w:b/>
          <w:sz w:val="24"/>
          <w:szCs w:val="24"/>
        </w:rPr>
      </w:pPr>
      <w:r w:rsidRPr="00336EED">
        <w:rPr>
          <w:rFonts w:ascii="Times New Roman" w:hAnsi="Times New Roman" w:cs="Times New Roman"/>
          <w:sz w:val="24"/>
          <w:szCs w:val="24"/>
        </w:rPr>
        <w:t>However, findings from the interview revealed that challenges such as overlaps in authority, occasional tensions with elected officials, and accountability concerns still remain evident within the traditional governance system.</w:t>
      </w:r>
    </w:p>
    <w:p w:rsidR="00D811C6" w:rsidRPr="00336EED" w:rsidRDefault="00D811C6" w:rsidP="00975D93">
      <w:pPr>
        <w:spacing w:after="0" w:line="276" w:lineRule="auto"/>
        <w:jc w:val="both"/>
        <w:rPr>
          <w:rFonts w:ascii="Times New Roman" w:hAnsi="Times New Roman" w:cs="Times New Roman"/>
          <w:b/>
          <w:sz w:val="24"/>
          <w:szCs w:val="24"/>
        </w:rPr>
      </w:pPr>
      <w:r w:rsidRPr="00336EED">
        <w:rPr>
          <w:rFonts w:ascii="Times New Roman" w:hAnsi="Times New Roman" w:cs="Times New Roman"/>
          <w:b/>
          <w:sz w:val="24"/>
          <w:szCs w:val="24"/>
        </w:rPr>
        <w:t>Discussion of Findings</w:t>
      </w:r>
    </w:p>
    <w:p w:rsidR="00F679A3" w:rsidRPr="00336EED" w:rsidRDefault="00F679A3" w:rsidP="00460DFA">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 xml:space="preserve">The study reveals that traditional governance structures remain highly relevant in shaping political, economic, and administrative processes </w:t>
      </w:r>
      <w:r w:rsidR="00AB45BF" w:rsidRPr="00336EED">
        <w:rPr>
          <w:rFonts w:ascii="Times New Roman" w:eastAsia="Times New Roman" w:hAnsi="Times New Roman" w:cs="Times New Roman"/>
          <w:sz w:val="24"/>
          <w:szCs w:val="24"/>
          <w:lang w:val="en-US"/>
        </w:rPr>
        <w:t xml:space="preserve">and outcomes </w:t>
      </w:r>
      <w:r w:rsidRPr="00336EED">
        <w:rPr>
          <w:rFonts w:ascii="Times New Roman" w:eastAsia="Times New Roman" w:hAnsi="Times New Roman" w:cs="Times New Roman"/>
          <w:sz w:val="24"/>
          <w:szCs w:val="24"/>
          <w:lang w:val="en-US"/>
        </w:rPr>
        <w:t>within the study area. The demographic profile indicates a predominantly mature and educated population, with most respondents between 41–60 years and possessing secondary or tertiary education. This suggests that perceptions expressed in the study are informed by experience and civic awareness. Findings on political responsibilities show</w:t>
      </w:r>
      <w:r w:rsidR="003B05D7" w:rsidRPr="00336EED">
        <w:rPr>
          <w:rFonts w:ascii="Times New Roman" w:eastAsia="Times New Roman" w:hAnsi="Times New Roman" w:cs="Times New Roman"/>
          <w:sz w:val="24"/>
          <w:szCs w:val="24"/>
          <w:lang w:val="en-US"/>
        </w:rPr>
        <w:t>ed</w:t>
      </w:r>
      <w:r w:rsidRPr="00336EED">
        <w:rPr>
          <w:rFonts w:ascii="Times New Roman" w:eastAsia="Times New Roman" w:hAnsi="Times New Roman" w:cs="Times New Roman"/>
          <w:sz w:val="24"/>
          <w:szCs w:val="24"/>
          <w:lang w:val="en-US"/>
        </w:rPr>
        <w:t xml:space="preserve"> strong agreement</w:t>
      </w:r>
      <w:r w:rsidR="003B05D7" w:rsidRPr="00336EED">
        <w:rPr>
          <w:rFonts w:ascii="Times New Roman" w:eastAsia="Times New Roman" w:hAnsi="Times New Roman" w:cs="Times New Roman"/>
          <w:sz w:val="24"/>
          <w:szCs w:val="24"/>
          <w:lang w:val="en-US"/>
        </w:rPr>
        <w:t>s</w:t>
      </w:r>
      <w:r w:rsidRPr="00336EED">
        <w:rPr>
          <w:rFonts w:ascii="Times New Roman" w:eastAsia="Times New Roman" w:hAnsi="Times New Roman" w:cs="Times New Roman"/>
          <w:sz w:val="24"/>
          <w:szCs w:val="24"/>
          <w:lang w:val="en-US"/>
        </w:rPr>
        <w:t xml:space="preserve"> that traditional institutions are active agents of political mobilization, civic education, and community representation. Respondents emphasized the roles of traditional rulers in influencing political participation and contributing to local policy formulation, with mean scores above 3.8 indicating positive perceptions. The lack of significant variation across these items suggests a shared recognition of traditional leaders’ political relevance.</w:t>
      </w:r>
    </w:p>
    <w:p w:rsidR="00F679A3" w:rsidRPr="00336EED" w:rsidRDefault="00F679A3" w:rsidP="00460DFA">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Economically, traditional leaders were seen as instrumental in facilitating development projects, lobbying for social amenities, and promoting trade. Although mean ratings were moderate, significant variation across responses indicates differing expectations regarding their developmental influence. Regarding decision-making influence, traditional governance structures were perceived as impactful across multiple domains, including elections, economic planning, social welfare, cultural preservation, and conflict management. High agreement levels affirm their continued role as intermediaries between communities and government. Significant Chi-square results reflect diverse but generally positive perceptions of their influence.</w:t>
      </w:r>
    </w:p>
    <w:p w:rsidR="001B467E" w:rsidRPr="00336EED" w:rsidRDefault="001B467E" w:rsidP="00975D93">
      <w:pPr>
        <w:spacing w:after="0" w:line="276" w:lineRule="auto"/>
        <w:jc w:val="both"/>
        <w:rPr>
          <w:rFonts w:ascii="Times New Roman" w:hAnsi="Times New Roman" w:cs="Times New Roman"/>
          <w:b/>
          <w:sz w:val="24"/>
          <w:szCs w:val="24"/>
        </w:rPr>
      </w:pPr>
      <w:r w:rsidRPr="00336EED">
        <w:rPr>
          <w:rFonts w:ascii="Times New Roman" w:hAnsi="Times New Roman" w:cs="Times New Roman"/>
          <w:b/>
          <w:sz w:val="24"/>
          <w:szCs w:val="24"/>
        </w:rPr>
        <w:t>Conclusion</w:t>
      </w:r>
    </w:p>
    <w:p w:rsidR="00BE7EFE" w:rsidRPr="00336EED" w:rsidRDefault="00BE7EFE" w:rsidP="00460DFA">
      <w:pPr>
        <w:spacing w:after="0" w:line="360" w:lineRule="auto"/>
        <w:ind w:firstLine="720"/>
        <w:jc w:val="both"/>
        <w:rPr>
          <w:rFonts w:ascii="Times New Roman" w:eastAsia="Times New Roman" w:hAnsi="Times New Roman" w:cs="Times New Roman"/>
          <w:sz w:val="24"/>
          <w:szCs w:val="24"/>
          <w:lang w:val="en-US"/>
        </w:rPr>
      </w:pPr>
      <w:r w:rsidRPr="00336EED">
        <w:rPr>
          <w:rFonts w:ascii="Times New Roman" w:eastAsia="Times New Roman" w:hAnsi="Times New Roman" w:cs="Times New Roman"/>
          <w:sz w:val="24"/>
          <w:szCs w:val="24"/>
          <w:lang w:val="en-US"/>
        </w:rPr>
        <w:t xml:space="preserve">The study concludes that traditional governance plays a decisive and influential role in the administration of Akure North Local Government, shaping political participation, community engagement, and local development outcomes. Traditional leaders in Akure North serve as credible intermediaries between the people and government officials, fostering trust, enhancing political mobilization, and preserving cultural values that strengthen community identity. Their roles in conflict resolution, social cohesion, and grassroots development were clearly affirmed, demonstrating that they remain indispensable actors in maintaining stability and promoting inclusive governance. </w:t>
      </w:r>
      <w:r w:rsidR="00336EED" w:rsidRPr="00336EED">
        <w:rPr>
          <w:rFonts w:ascii="Times New Roman" w:hAnsi="Times New Roman" w:cs="Times New Roman"/>
          <w:sz w:val="24"/>
          <w:szCs w:val="24"/>
        </w:rPr>
        <w:t>However, the interview revealed that challenges such as overlaps in authority, occasional tensions with elected officials, and accountability concerns still remain evident within the traditional governance system.</w:t>
      </w:r>
      <w:r w:rsidRPr="00336EED">
        <w:rPr>
          <w:rFonts w:ascii="Times New Roman" w:eastAsia="Times New Roman" w:hAnsi="Times New Roman" w:cs="Times New Roman"/>
          <w:sz w:val="24"/>
          <w:szCs w:val="24"/>
          <w:lang w:val="en-US"/>
        </w:rPr>
        <w:t xml:space="preserve"> To address these issues, the study emphasizes the need for clearer frameworks that integrate traditional leadership into the formal governance system of Akure North without undermining democratic structures. Strengthening collaboration between traditional rulers and local government authorities will enhance community participation, improve policy implementation, and support sustainable development. Ultimately, the findings show that harmonizing traditional and formal governance in Akure North can produce a culturally grounded and development-oriented administrative system capable of advancing good governance at the grassroots level.</w:t>
      </w:r>
    </w:p>
    <w:p w:rsidR="001B467E" w:rsidRPr="00336EED" w:rsidRDefault="001B467E" w:rsidP="00460DFA">
      <w:pPr>
        <w:spacing w:after="0" w:line="360" w:lineRule="auto"/>
        <w:jc w:val="both"/>
        <w:rPr>
          <w:rFonts w:ascii="Times New Roman" w:hAnsi="Times New Roman" w:cs="Times New Roman"/>
          <w:b/>
          <w:sz w:val="24"/>
          <w:szCs w:val="24"/>
        </w:rPr>
      </w:pPr>
      <w:r w:rsidRPr="00336EED">
        <w:rPr>
          <w:rFonts w:ascii="Times New Roman" w:hAnsi="Times New Roman" w:cs="Times New Roman"/>
          <w:b/>
          <w:sz w:val="24"/>
          <w:szCs w:val="24"/>
        </w:rPr>
        <w:t>Recommendations</w:t>
      </w:r>
    </w:p>
    <w:p w:rsidR="003C6129" w:rsidRPr="00336EED" w:rsidRDefault="00AA1606" w:rsidP="00460DFA">
      <w:pPr>
        <w:pStyle w:val="NormalWeb"/>
        <w:spacing w:before="0" w:beforeAutospacing="0" w:after="0" w:afterAutospacing="0" w:line="360" w:lineRule="auto"/>
        <w:jc w:val="both"/>
      </w:pPr>
      <w:r w:rsidRPr="00336EED">
        <w:t xml:space="preserve">1. </w:t>
      </w:r>
      <w:r w:rsidR="003C6129" w:rsidRPr="00336EED">
        <w:t xml:space="preserve">The Akure North Local Government </w:t>
      </w:r>
      <w:r w:rsidR="00150A41" w:rsidRPr="00336EED">
        <w:t xml:space="preserve">and by extension the federal constitution and State edits </w:t>
      </w:r>
      <w:r w:rsidR="003C6129" w:rsidRPr="00336EED">
        <w:t>should establish a formal collaboration framework that clearly defines the roles of traditional leaders in local governance.</w:t>
      </w:r>
    </w:p>
    <w:p w:rsidR="003C6129" w:rsidRPr="00336EED" w:rsidRDefault="00AA1606" w:rsidP="00460DFA">
      <w:pPr>
        <w:pStyle w:val="NormalWeb"/>
        <w:spacing w:before="0" w:beforeAutospacing="0" w:after="0" w:afterAutospacing="0" w:line="360" w:lineRule="auto"/>
        <w:jc w:val="both"/>
      </w:pPr>
      <w:r w:rsidRPr="00336EED">
        <w:t xml:space="preserve">2. </w:t>
      </w:r>
      <w:r w:rsidR="003C6129" w:rsidRPr="00336EED">
        <w:t>Traditional rulers should be included in policy consultations to strengthen community participation and enhance grassroots development outcomes.</w:t>
      </w:r>
    </w:p>
    <w:p w:rsidR="003C6129" w:rsidRPr="00336EED" w:rsidRDefault="00AA1606" w:rsidP="00460DFA">
      <w:pPr>
        <w:pStyle w:val="NormalWeb"/>
        <w:spacing w:before="0" w:beforeAutospacing="0" w:after="0" w:afterAutospacing="0" w:line="360" w:lineRule="auto"/>
        <w:jc w:val="both"/>
      </w:pPr>
      <w:r w:rsidRPr="00336EED">
        <w:t xml:space="preserve">3. </w:t>
      </w:r>
      <w:r w:rsidR="003C6129" w:rsidRPr="00336EED">
        <w:t>The local government should implement accountability and communication mechanisms that foster transparency between traditional institutions and elected officials.</w:t>
      </w:r>
    </w:p>
    <w:p w:rsidR="005278B9" w:rsidRPr="00336EED" w:rsidRDefault="005278B9" w:rsidP="00975D93">
      <w:pPr>
        <w:spacing w:after="0" w:line="276" w:lineRule="auto"/>
        <w:jc w:val="both"/>
        <w:rPr>
          <w:rFonts w:ascii="Times New Roman" w:hAnsi="Times New Roman" w:cs="Times New Roman"/>
          <w:b/>
          <w:sz w:val="24"/>
          <w:szCs w:val="24"/>
        </w:rPr>
      </w:pPr>
    </w:p>
    <w:p w:rsidR="005278B9" w:rsidRPr="00336EED" w:rsidRDefault="005278B9" w:rsidP="00975D93">
      <w:pPr>
        <w:spacing w:after="0" w:line="276" w:lineRule="auto"/>
        <w:jc w:val="both"/>
        <w:rPr>
          <w:rFonts w:ascii="Times New Roman" w:hAnsi="Times New Roman" w:cs="Times New Roman"/>
          <w:b/>
          <w:sz w:val="24"/>
          <w:szCs w:val="24"/>
        </w:rPr>
      </w:pPr>
    </w:p>
    <w:p w:rsidR="005278B9" w:rsidRPr="00336EED" w:rsidRDefault="005278B9" w:rsidP="00975D93">
      <w:pPr>
        <w:spacing w:after="0" w:line="276" w:lineRule="auto"/>
        <w:jc w:val="both"/>
        <w:rPr>
          <w:rFonts w:ascii="Times New Roman" w:hAnsi="Times New Roman" w:cs="Times New Roman"/>
          <w:b/>
          <w:sz w:val="24"/>
          <w:szCs w:val="24"/>
        </w:rPr>
      </w:pPr>
    </w:p>
    <w:p w:rsidR="005278B9" w:rsidRPr="00336EED" w:rsidRDefault="005278B9" w:rsidP="00975D93">
      <w:pPr>
        <w:spacing w:after="0" w:line="276" w:lineRule="auto"/>
        <w:jc w:val="both"/>
        <w:rPr>
          <w:rFonts w:ascii="Times New Roman" w:hAnsi="Times New Roman" w:cs="Times New Roman"/>
          <w:b/>
          <w:sz w:val="24"/>
          <w:szCs w:val="24"/>
        </w:rPr>
      </w:pPr>
    </w:p>
    <w:p w:rsidR="005278B9" w:rsidRPr="00336EED" w:rsidRDefault="005278B9" w:rsidP="00975D93">
      <w:pPr>
        <w:spacing w:after="0" w:line="276" w:lineRule="auto"/>
        <w:jc w:val="both"/>
        <w:rPr>
          <w:rFonts w:ascii="Times New Roman" w:hAnsi="Times New Roman" w:cs="Times New Roman"/>
          <w:b/>
          <w:sz w:val="24"/>
          <w:szCs w:val="24"/>
        </w:rPr>
      </w:pPr>
    </w:p>
    <w:p w:rsidR="00AF38F3" w:rsidRPr="00336EED" w:rsidRDefault="00AF38F3" w:rsidP="00975D93">
      <w:pPr>
        <w:spacing w:after="0" w:line="276" w:lineRule="auto"/>
        <w:jc w:val="both"/>
        <w:rPr>
          <w:rFonts w:ascii="Times New Roman" w:hAnsi="Times New Roman" w:cs="Times New Roman"/>
          <w:b/>
          <w:sz w:val="24"/>
          <w:szCs w:val="24"/>
        </w:rPr>
      </w:pPr>
    </w:p>
    <w:p w:rsidR="00331D8E" w:rsidRDefault="00331D8E" w:rsidP="00975D93">
      <w:pPr>
        <w:spacing w:after="0" w:line="276" w:lineRule="auto"/>
        <w:jc w:val="both"/>
        <w:rPr>
          <w:rFonts w:ascii="Times New Roman" w:hAnsi="Times New Roman" w:cs="Times New Roman"/>
          <w:b/>
          <w:sz w:val="24"/>
          <w:szCs w:val="24"/>
        </w:rPr>
      </w:pPr>
    </w:p>
    <w:p w:rsidR="00331D8E" w:rsidRDefault="00331D8E" w:rsidP="00975D93">
      <w:pPr>
        <w:spacing w:after="0" w:line="276" w:lineRule="auto"/>
        <w:jc w:val="both"/>
        <w:rPr>
          <w:rFonts w:ascii="Times New Roman" w:hAnsi="Times New Roman" w:cs="Times New Roman"/>
          <w:b/>
          <w:sz w:val="24"/>
          <w:szCs w:val="24"/>
        </w:rPr>
      </w:pPr>
    </w:p>
    <w:p w:rsidR="00331D8E" w:rsidRDefault="00331D8E" w:rsidP="00975D93">
      <w:pPr>
        <w:spacing w:after="0" w:line="276" w:lineRule="auto"/>
        <w:jc w:val="both"/>
        <w:rPr>
          <w:rFonts w:ascii="Times New Roman" w:hAnsi="Times New Roman" w:cs="Times New Roman"/>
          <w:b/>
          <w:sz w:val="24"/>
          <w:szCs w:val="24"/>
        </w:rPr>
      </w:pPr>
    </w:p>
    <w:p w:rsidR="00331D8E" w:rsidRDefault="00331D8E" w:rsidP="00975D93">
      <w:pPr>
        <w:spacing w:after="0" w:line="276" w:lineRule="auto"/>
        <w:jc w:val="both"/>
        <w:rPr>
          <w:rFonts w:ascii="Times New Roman" w:hAnsi="Times New Roman" w:cs="Times New Roman"/>
          <w:b/>
          <w:sz w:val="24"/>
          <w:szCs w:val="24"/>
        </w:rPr>
      </w:pPr>
    </w:p>
    <w:p w:rsidR="00331D8E" w:rsidRDefault="00331D8E" w:rsidP="00975D93">
      <w:pPr>
        <w:spacing w:after="0" w:line="276" w:lineRule="auto"/>
        <w:jc w:val="both"/>
        <w:rPr>
          <w:rFonts w:ascii="Times New Roman" w:hAnsi="Times New Roman" w:cs="Times New Roman"/>
          <w:b/>
          <w:sz w:val="24"/>
          <w:szCs w:val="24"/>
        </w:rPr>
      </w:pPr>
    </w:p>
    <w:p w:rsidR="00331D8E" w:rsidRDefault="00331D8E" w:rsidP="00975D93">
      <w:pPr>
        <w:spacing w:after="0" w:line="276" w:lineRule="auto"/>
        <w:jc w:val="both"/>
        <w:rPr>
          <w:rFonts w:ascii="Times New Roman" w:hAnsi="Times New Roman" w:cs="Times New Roman"/>
          <w:b/>
          <w:sz w:val="24"/>
          <w:szCs w:val="24"/>
        </w:rPr>
      </w:pPr>
    </w:p>
    <w:p w:rsidR="00331D8E" w:rsidRDefault="00331D8E" w:rsidP="00975D93">
      <w:pPr>
        <w:spacing w:after="0" w:line="276" w:lineRule="auto"/>
        <w:jc w:val="both"/>
        <w:rPr>
          <w:rFonts w:ascii="Times New Roman" w:hAnsi="Times New Roman" w:cs="Times New Roman"/>
          <w:b/>
          <w:sz w:val="24"/>
          <w:szCs w:val="24"/>
        </w:rPr>
      </w:pPr>
    </w:p>
    <w:p w:rsidR="00331D8E" w:rsidRDefault="00331D8E" w:rsidP="00975D93">
      <w:pPr>
        <w:spacing w:after="0" w:line="276" w:lineRule="auto"/>
        <w:jc w:val="both"/>
        <w:rPr>
          <w:rFonts w:ascii="Times New Roman" w:hAnsi="Times New Roman" w:cs="Times New Roman"/>
          <w:b/>
          <w:sz w:val="24"/>
          <w:szCs w:val="24"/>
        </w:rPr>
      </w:pPr>
    </w:p>
    <w:p w:rsidR="00331D8E" w:rsidRDefault="00331D8E" w:rsidP="00975D93">
      <w:pPr>
        <w:spacing w:after="0" w:line="276" w:lineRule="auto"/>
        <w:jc w:val="both"/>
        <w:rPr>
          <w:rFonts w:ascii="Times New Roman" w:hAnsi="Times New Roman" w:cs="Times New Roman"/>
          <w:b/>
          <w:sz w:val="24"/>
          <w:szCs w:val="24"/>
        </w:rPr>
      </w:pPr>
    </w:p>
    <w:p w:rsidR="00331D8E" w:rsidRDefault="00331D8E" w:rsidP="00975D93">
      <w:pPr>
        <w:spacing w:after="0" w:line="276" w:lineRule="auto"/>
        <w:jc w:val="both"/>
        <w:rPr>
          <w:rFonts w:ascii="Times New Roman" w:hAnsi="Times New Roman" w:cs="Times New Roman"/>
          <w:b/>
          <w:sz w:val="24"/>
          <w:szCs w:val="24"/>
        </w:rPr>
      </w:pPr>
    </w:p>
    <w:p w:rsidR="00331D8E" w:rsidRDefault="00331D8E" w:rsidP="00975D93">
      <w:pPr>
        <w:spacing w:after="0" w:line="276" w:lineRule="auto"/>
        <w:jc w:val="both"/>
        <w:rPr>
          <w:rFonts w:ascii="Times New Roman" w:hAnsi="Times New Roman" w:cs="Times New Roman"/>
          <w:b/>
          <w:sz w:val="24"/>
          <w:szCs w:val="24"/>
        </w:rPr>
      </w:pPr>
    </w:p>
    <w:p w:rsidR="00331D8E" w:rsidRDefault="00331D8E" w:rsidP="00975D93">
      <w:pPr>
        <w:spacing w:after="0" w:line="276" w:lineRule="auto"/>
        <w:jc w:val="both"/>
        <w:rPr>
          <w:rFonts w:ascii="Times New Roman" w:hAnsi="Times New Roman" w:cs="Times New Roman"/>
          <w:b/>
          <w:sz w:val="24"/>
          <w:szCs w:val="24"/>
        </w:rPr>
      </w:pPr>
    </w:p>
    <w:p w:rsidR="00705857" w:rsidRPr="00336EED" w:rsidRDefault="000040B1" w:rsidP="00975D93">
      <w:pPr>
        <w:spacing w:after="0" w:line="276" w:lineRule="auto"/>
        <w:jc w:val="both"/>
        <w:rPr>
          <w:rFonts w:ascii="Times New Roman" w:hAnsi="Times New Roman" w:cs="Times New Roman"/>
          <w:b/>
          <w:sz w:val="24"/>
          <w:szCs w:val="24"/>
        </w:rPr>
      </w:pPr>
      <w:r w:rsidRPr="00336EED">
        <w:rPr>
          <w:rFonts w:ascii="Times New Roman" w:hAnsi="Times New Roman" w:cs="Times New Roman"/>
          <w:b/>
          <w:sz w:val="24"/>
          <w:szCs w:val="24"/>
        </w:rPr>
        <w:t>References</w:t>
      </w:r>
    </w:p>
    <w:p w:rsidR="005278B9" w:rsidRPr="00336EED" w:rsidRDefault="005278B9" w:rsidP="00975D93">
      <w:pPr>
        <w:spacing w:after="0" w:line="276" w:lineRule="auto"/>
        <w:ind w:left="720" w:hanging="720"/>
        <w:jc w:val="both"/>
        <w:rPr>
          <w:rFonts w:ascii="Times New Roman" w:hAnsi="Times New Roman" w:cs="Times New Roman"/>
          <w:sz w:val="24"/>
          <w:szCs w:val="24"/>
        </w:rPr>
      </w:pP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 xml:space="preserve">Adegbite, B., &amp; Akanbi, A. (2018). Traditional governance and local government dynamics in Nigeria: A critical review. </w:t>
      </w:r>
      <w:r w:rsidRPr="00336EED">
        <w:rPr>
          <w:rFonts w:ascii="Times New Roman" w:hAnsi="Times New Roman" w:cs="Times New Roman"/>
          <w:i/>
          <w:sz w:val="24"/>
          <w:szCs w:val="24"/>
        </w:rPr>
        <w:t>Journal of African Studies</w:t>
      </w:r>
      <w:r w:rsidRPr="00336EED">
        <w:rPr>
          <w:rFonts w:ascii="Times New Roman" w:hAnsi="Times New Roman" w:cs="Times New Roman"/>
          <w:sz w:val="24"/>
          <w:szCs w:val="24"/>
        </w:rPr>
        <w:t>, 21(3), 122–137.</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 xml:space="preserve">Adesoji, A. O. (2015). </w:t>
      </w:r>
      <w:r w:rsidRPr="00336EED">
        <w:rPr>
          <w:rFonts w:ascii="Times New Roman" w:hAnsi="Times New Roman" w:cs="Times New Roman"/>
          <w:i/>
          <w:sz w:val="24"/>
          <w:szCs w:val="24"/>
        </w:rPr>
        <w:t>Traditional rulership and modern governance in the 20th century. In</w:t>
      </w:r>
      <w:r w:rsidRPr="00336EED">
        <w:rPr>
          <w:rFonts w:ascii="Times New Roman" w:hAnsi="Times New Roman" w:cs="Times New Roman"/>
          <w:sz w:val="24"/>
          <w:szCs w:val="24"/>
        </w:rPr>
        <w:t>: Babawale, T., A. Alao and A. Adesoji (Eds.), T</w:t>
      </w:r>
      <w:r w:rsidRPr="00336EED">
        <w:rPr>
          <w:rFonts w:ascii="Times New Roman" w:hAnsi="Times New Roman" w:cs="Times New Roman"/>
          <w:i/>
          <w:sz w:val="24"/>
          <w:szCs w:val="24"/>
        </w:rPr>
        <w:t>he Chieftaincy Institution in Nigeria</w:t>
      </w:r>
      <w:r w:rsidRPr="00336EED">
        <w:rPr>
          <w:rFonts w:ascii="Times New Roman" w:hAnsi="Times New Roman" w:cs="Times New Roman"/>
          <w:sz w:val="24"/>
          <w:szCs w:val="24"/>
        </w:rPr>
        <w:t>. Lagos: Concept Publishers for Centre for Black and African Arts and Civilisation.</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 xml:space="preserve">Akhakpe, P., Fatile, J., &amp; Igbokwe-Ibeto, C. (2012). Longevity and relevance: A critical analysis of local government administration in Nigeria. </w:t>
      </w:r>
      <w:r w:rsidRPr="00336EED">
        <w:rPr>
          <w:rFonts w:ascii="Times New Roman" w:hAnsi="Times New Roman" w:cs="Times New Roman"/>
          <w:i/>
          <w:sz w:val="24"/>
          <w:szCs w:val="24"/>
        </w:rPr>
        <w:t>Journal of Public Administration and Policy Research</w:t>
      </w:r>
      <w:r w:rsidRPr="00336EED">
        <w:rPr>
          <w:rFonts w:ascii="Times New Roman" w:hAnsi="Times New Roman" w:cs="Times New Roman"/>
          <w:sz w:val="24"/>
          <w:szCs w:val="24"/>
        </w:rPr>
        <w:t>, 4(5), 89–104.</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 xml:space="preserve">Amusa, S. B., &amp; Ofuofor, M. O. (2014). Resilience of traditional institutions in contemporary politics: An historical role in Nigeria. </w:t>
      </w:r>
      <w:r w:rsidRPr="00336EED">
        <w:rPr>
          <w:rFonts w:ascii="Times New Roman" w:hAnsi="Times New Roman" w:cs="Times New Roman"/>
          <w:i/>
          <w:sz w:val="24"/>
          <w:szCs w:val="24"/>
        </w:rPr>
        <w:t>Current Research Journal of Social Science</w:t>
      </w:r>
      <w:r w:rsidRPr="00336EED">
        <w:rPr>
          <w:rFonts w:ascii="Times New Roman" w:hAnsi="Times New Roman" w:cs="Times New Roman"/>
          <w:sz w:val="24"/>
          <w:szCs w:val="24"/>
        </w:rPr>
        <w:t>, 4(6), 407–414.</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 xml:space="preserve">Edmund, B. R. (2006). Local government and public policies in American cities. </w:t>
      </w:r>
      <w:r w:rsidRPr="00336EED">
        <w:rPr>
          <w:rFonts w:ascii="Times New Roman" w:hAnsi="Times New Roman" w:cs="Times New Roman"/>
          <w:i/>
          <w:sz w:val="24"/>
          <w:szCs w:val="24"/>
        </w:rPr>
        <w:t>Journal of American Politics and Administrative Review</w:t>
      </w:r>
      <w:r w:rsidRPr="00336EED">
        <w:rPr>
          <w:rFonts w:ascii="Times New Roman" w:hAnsi="Times New Roman" w:cs="Times New Roman"/>
          <w:sz w:val="24"/>
          <w:szCs w:val="24"/>
        </w:rPr>
        <w:t>, 7(2), 35–38.</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 xml:space="preserve">Emordi, E. C., &amp; Osiki, O. M. (2015). </w:t>
      </w:r>
      <w:r w:rsidRPr="00336EED">
        <w:rPr>
          <w:rFonts w:ascii="Times New Roman" w:hAnsi="Times New Roman" w:cs="Times New Roman"/>
          <w:i/>
          <w:sz w:val="24"/>
          <w:szCs w:val="24"/>
        </w:rPr>
        <w:t>Traditional rulers under military rule in Nigeria</w:t>
      </w:r>
      <w:r w:rsidRPr="00336EED">
        <w:rPr>
          <w:rFonts w:ascii="Times New Roman" w:hAnsi="Times New Roman" w:cs="Times New Roman"/>
          <w:sz w:val="24"/>
          <w:szCs w:val="24"/>
        </w:rPr>
        <w:t xml:space="preserve">, 1966–1999. In Babawale, T., A. Alao and A. Adesoji (Eds.), </w:t>
      </w:r>
      <w:r w:rsidRPr="00336EED">
        <w:rPr>
          <w:rFonts w:ascii="Times New Roman" w:hAnsi="Times New Roman" w:cs="Times New Roman"/>
          <w:i/>
          <w:sz w:val="24"/>
          <w:szCs w:val="24"/>
        </w:rPr>
        <w:t>The Chieftaincy Institution in Nigeria</w:t>
      </w:r>
      <w:r w:rsidRPr="00336EED">
        <w:rPr>
          <w:rFonts w:ascii="Times New Roman" w:hAnsi="Times New Roman" w:cs="Times New Roman"/>
          <w:sz w:val="24"/>
          <w:szCs w:val="24"/>
        </w:rPr>
        <w:t>. Lagos: Concept Publishers.</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 xml:space="preserve">Eniola, D. (2022). </w:t>
      </w:r>
      <w:r w:rsidRPr="00336EED">
        <w:rPr>
          <w:rFonts w:ascii="Times New Roman" w:hAnsi="Times New Roman" w:cs="Times New Roman"/>
          <w:i/>
          <w:sz w:val="24"/>
          <w:szCs w:val="24"/>
        </w:rPr>
        <w:t>Conference seeks defined roles for traditional rulers.</w:t>
      </w:r>
      <w:r w:rsidRPr="00336EED">
        <w:rPr>
          <w:rFonts w:ascii="Times New Roman" w:hAnsi="Times New Roman" w:cs="Times New Roman"/>
          <w:sz w:val="24"/>
          <w:szCs w:val="24"/>
        </w:rPr>
        <w:t xml:space="preserve"> The Guardian.</w:t>
      </w:r>
      <w:r w:rsidRPr="00336EED">
        <w:rPr>
          <w:rFonts w:ascii="Times New Roman" w:hAnsi="Times New Roman" w:cs="Times New Roman"/>
          <w:sz w:val="24"/>
          <w:szCs w:val="24"/>
        </w:rPr>
        <w:br/>
        <w:t>https://www.guardian.ng/news/conference-seeks-defined-roles-for-traditional-rulers</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 xml:space="preserve">Etebom, J., &amp; Wijaya, J. H. (2022). The historical development of local government administration and its contemporary realities in Nigeria. </w:t>
      </w:r>
      <w:r w:rsidRPr="00336EED">
        <w:rPr>
          <w:rFonts w:ascii="Times New Roman" w:hAnsi="Times New Roman" w:cs="Times New Roman"/>
          <w:i/>
          <w:sz w:val="24"/>
          <w:szCs w:val="24"/>
        </w:rPr>
        <w:t>Journal of Social and Government,</w:t>
      </w:r>
      <w:r w:rsidRPr="00336EED">
        <w:rPr>
          <w:rFonts w:ascii="Times New Roman" w:hAnsi="Times New Roman" w:cs="Times New Roman"/>
          <w:sz w:val="24"/>
          <w:szCs w:val="24"/>
        </w:rPr>
        <w:t xml:space="preserve"> 3(2), 34–54.</w:t>
      </w:r>
    </w:p>
    <w:p w:rsidR="006562FB" w:rsidRPr="006562FB" w:rsidRDefault="006562FB" w:rsidP="006562FB">
      <w:pPr>
        <w:spacing w:after="0" w:line="276" w:lineRule="auto"/>
        <w:ind w:left="720" w:hanging="720"/>
        <w:jc w:val="both"/>
        <w:rPr>
          <w:rFonts w:ascii="Times New Roman" w:hAnsi="Times New Roman" w:cs="Times New Roman"/>
          <w:sz w:val="28"/>
          <w:szCs w:val="24"/>
        </w:rPr>
      </w:pPr>
      <w:r w:rsidRPr="006562FB">
        <w:rPr>
          <w:rFonts w:ascii="Times New Roman" w:hAnsi="Times New Roman" w:cs="Times New Roman"/>
          <w:sz w:val="24"/>
        </w:rPr>
        <w:t xml:space="preserve">Fasunwon, A. F. (2018). </w:t>
      </w:r>
      <w:r w:rsidRPr="006562FB">
        <w:rPr>
          <w:rStyle w:val="Emphasis"/>
          <w:rFonts w:ascii="Times New Roman" w:hAnsi="Times New Roman" w:cs="Times New Roman"/>
          <w:i w:val="0"/>
          <w:sz w:val="24"/>
        </w:rPr>
        <w:t>Analysis of local governments’ service delivery in Ondo State and selected South West States of Nigeria</w:t>
      </w:r>
      <w:r w:rsidRPr="006562FB">
        <w:rPr>
          <w:rFonts w:ascii="Times New Roman" w:hAnsi="Times New Roman" w:cs="Times New Roman"/>
          <w:sz w:val="24"/>
        </w:rPr>
        <w:t xml:space="preserve">. </w:t>
      </w:r>
      <w:r w:rsidRPr="006562FB">
        <w:rPr>
          <w:rStyle w:val="Emphasis"/>
          <w:rFonts w:ascii="Times New Roman" w:hAnsi="Times New Roman" w:cs="Times New Roman"/>
          <w:sz w:val="24"/>
        </w:rPr>
        <w:t>International Journal of Research and Innovation in Social Science (IJRISS), 2</w:t>
      </w:r>
      <w:r>
        <w:rPr>
          <w:rFonts w:ascii="Times New Roman" w:hAnsi="Times New Roman" w:cs="Times New Roman"/>
          <w:sz w:val="24"/>
        </w:rPr>
        <w:t>(5), 96-102.</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 xml:space="preserve">Frankel, R. (2018). Historical foundations of traditional institutions in Africa. </w:t>
      </w:r>
      <w:r w:rsidRPr="00336EED">
        <w:rPr>
          <w:rFonts w:ascii="Times New Roman" w:hAnsi="Times New Roman" w:cs="Times New Roman"/>
          <w:i/>
          <w:sz w:val="24"/>
          <w:szCs w:val="24"/>
        </w:rPr>
        <w:t>African Historical Review</w:t>
      </w:r>
      <w:r w:rsidRPr="00336EED">
        <w:rPr>
          <w:rFonts w:ascii="Times New Roman" w:hAnsi="Times New Roman" w:cs="Times New Roman"/>
          <w:sz w:val="24"/>
          <w:szCs w:val="24"/>
        </w:rPr>
        <w:t>, 35(3), 250–265.</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 xml:space="preserve">Garba, A., Jingi, I. M., &amp; Mamman, J. (2018). Traditional institutions and national integration for sustainable development in Nigeria. </w:t>
      </w:r>
      <w:r w:rsidRPr="00336EED">
        <w:rPr>
          <w:rFonts w:ascii="Times New Roman" w:hAnsi="Times New Roman" w:cs="Times New Roman"/>
          <w:i/>
          <w:sz w:val="24"/>
          <w:szCs w:val="24"/>
        </w:rPr>
        <w:t>European Journal of Business and Management</w:t>
      </w:r>
      <w:r w:rsidRPr="00336EED">
        <w:rPr>
          <w:rFonts w:ascii="Times New Roman" w:hAnsi="Times New Roman" w:cs="Times New Roman"/>
          <w:sz w:val="24"/>
          <w:szCs w:val="24"/>
        </w:rPr>
        <w:t>, 10(33), 52–55.</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 xml:space="preserve">Gereb, M. (2022). Traditional institutions and their impact on social order in African societies. </w:t>
      </w:r>
      <w:r w:rsidRPr="00336EED">
        <w:rPr>
          <w:rFonts w:ascii="Times New Roman" w:hAnsi="Times New Roman" w:cs="Times New Roman"/>
          <w:i/>
          <w:sz w:val="24"/>
          <w:szCs w:val="24"/>
        </w:rPr>
        <w:t>Journal of African Governance</w:t>
      </w:r>
      <w:r w:rsidRPr="00336EED">
        <w:rPr>
          <w:rFonts w:ascii="Times New Roman" w:hAnsi="Times New Roman" w:cs="Times New Roman"/>
          <w:sz w:val="24"/>
          <w:szCs w:val="24"/>
        </w:rPr>
        <w:t>, 29(4), 312–328.</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 xml:space="preserve">Goddey, W. P. (2015). The politics of local government reforms and democratic governance in Nigerian local governments. </w:t>
      </w:r>
      <w:r w:rsidRPr="00336EED">
        <w:rPr>
          <w:rFonts w:ascii="Times New Roman" w:hAnsi="Times New Roman" w:cs="Times New Roman"/>
          <w:i/>
          <w:sz w:val="24"/>
          <w:szCs w:val="24"/>
        </w:rPr>
        <w:t>Journal of Developing Country Studies</w:t>
      </w:r>
      <w:r w:rsidRPr="00336EED">
        <w:rPr>
          <w:rFonts w:ascii="Times New Roman" w:hAnsi="Times New Roman" w:cs="Times New Roman"/>
          <w:sz w:val="24"/>
          <w:szCs w:val="24"/>
        </w:rPr>
        <w:t>, 3(1), 453–875.</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Grindle, M. S. (2017). Good go</w:t>
      </w:r>
      <w:bookmarkStart w:id="0" w:name="_GoBack"/>
      <w:bookmarkEnd w:id="0"/>
      <w:r w:rsidRPr="00336EED">
        <w:rPr>
          <w:rFonts w:ascii="Times New Roman" w:hAnsi="Times New Roman" w:cs="Times New Roman"/>
          <w:sz w:val="24"/>
          <w:szCs w:val="24"/>
        </w:rPr>
        <w:t xml:space="preserve">vernance, R.I.P.: A critique and an alternative. </w:t>
      </w:r>
      <w:r w:rsidRPr="00336EED">
        <w:rPr>
          <w:rFonts w:ascii="Times New Roman" w:hAnsi="Times New Roman" w:cs="Times New Roman"/>
          <w:i/>
          <w:sz w:val="24"/>
          <w:szCs w:val="24"/>
        </w:rPr>
        <w:t>Governance</w:t>
      </w:r>
      <w:r w:rsidRPr="00336EED">
        <w:rPr>
          <w:rFonts w:ascii="Times New Roman" w:hAnsi="Times New Roman" w:cs="Times New Roman"/>
          <w:sz w:val="24"/>
          <w:szCs w:val="24"/>
        </w:rPr>
        <w:t>, 3(1), 17–22.</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 xml:space="preserve">Ihemeje, G. C. (2018). Traditional rulers, electoral process, and Nigeria’s fourth republic: Exploring relevance. </w:t>
      </w:r>
      <w:r w:rsidRPr="00336EED">
        <w:rPr>
          <w:rFonts w:ascii="Times New Roman" w:hAnsi="Times New Roman" w:cs="Times New Roman"/>
          <w:i/>
          <w:sz w:val="24"/>
          <w:szCs w:val="24"/>
        </w:rPr>
        <w:t>Advance Journal in Politics and Economics</w:t>
      </w:r>
      <w:r w:rsidRPr="00336EED">
        <w:rPr>
          <w:rFonts w:ascii="Times New Roman" w:hAnsi="Times New Roman" w:cs="Times New Roman"/>
          <w:sz w:val="24"/>
          <w:szCs w:val="24"/>
        </w:rPr>
        <w:t>, 2(1), 1–15.</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 xml:space="preserve">Ikelegbe, A. (2005). The dual role of local government: Administration and representation. </w:t>
      </w:r>
      <w:r w:rsidRPr="00336EED">
        <w:rPr>
          <w:rFonts w:ascii="Times New Roman" w:hAnsi="Times New Roman" w:cs="Times New Roman"/>
          <w:i/>
          <w:sz w:val="24"/>
          <w:szCs w:val="24"/>
        </w:rPr>
        <w:t>Journal of Public Policy and Administration</w:t>
      </w:r>
      <w:r w:rsidRPr="00336EED">
        <w:rPr>
          <w:rFonts w:ascii="Times New Roman" w:hAnsi="Times New Roman" w:cs="Times New Roman"/>
          <w:sz w:val="24"/>
          <w:szCs w:val="24"/>
        </w:rPr>
        <w:t>, 8(2), 101–115.</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Ja’Afar, K. M. (2018). Assessment of contributions of traditional rulers toward good governance and implications for social studies curriculum change in Kaduna State, Nigeria. Department of Arts and Social Science Education, Ahmadu Bello University, Zaria.</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 xml:space="preserve">Mustapha, A. A., &amp; Bukar, H. M. (2019). Traditional institutions and their roles: Toward achieving stable democracy in Nigeria. </w:t>
      </w:r>
      <w:r w:rsidRPr="00336EED">
        <w:rPr>
          <w:rFonts w:ascii="Times New Roman" w:hAnsi="Times New Roman" w:cs="Times New Roman"/>
          <w:i/>
          <w:sz w:val="24"/>
          <w:szCs w:val="24"/>
        </w:rPr>
        <w:t>Journal of Public Value and Administration Insights,</w:t>
      </w:r>
      <w:r w:rsidRPr="00336EED">
        <w:rPr>
          <w:rFonts w:ascii="Times New Roman" w:hAnsi="Times New Roman" w:cs="Times New Roman"/>
          <w:sz w:val="24"/>
          <w:szCs w:val="24"/>
        </w:rPr>
        <w:t xml:space="preserve"> 2(3), 6–11.</w:t>
      </w:r>
    </w:p>
    <w:p w:rsidR="006562FB" w:rsidRPr="00336EED" w:rsidRDefault="006562FB" w:rsidP="00365B94">
      <w:pPr>
        <w:pStyle w:val="NormalWeb"/>
        <w:ind w:left="720" w:hanging="720"/>
      </w:pPr>
      <w:r w:rsidRPr="00336EED">
        <w:t xml:space="preserve">Nigeria. (1999). </w:t>
      </w:r>
      <w:r w:rsidRPr="00336EED">
        <w:rPr>
          <w:rStyle w:val="Emphasis"/>
        </w:rPr>
        <w:t>Constitution of the Federal Republic of Nigeria, 1999 (as amended).</w:t>
      </w:r>
      <w:r w:rsidRPr="00336EED">
        <w:t xml:space="preserve"> Federal Government Printer. </w:t>
      </w:r>
      <w:hyperlink r:id="rId9" w:history="1">
        <w:r w:rsidRPr="00336EED">
          <w:rPr>
            <w:rStyle w:val="Hyperlink"/>
          </w:rPr>
          <w:t>Federal Republic of Nigeria Official Portal</w:t>
        </w:r>
      </w:hyperlink>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Obaje, P. (2015). An assessment of local government service delivery in Nigeria: A study of Kaduna North Local Government Area of Kaduna State (1999–2011). Department of Political Science and International Studies, Ahmadu Bello University, Zaria.</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 xml:space="preserve">Okonkwo, R. N. (2017). The advisory role of traditional rulers in the 1979 Constitution. </w:t>
      </w:r>
      <w:r w:rsidRPr="00336EED">
        <w:rPr>
          <w:rFonts w:ascii="Times New Roman" w:hAnsi="Times New Roman" w:cs="Times New Roman"/>
          <w:i/>
          <w:sz w:val="24"/>
          <w:szCs w:val="24"/>
        </w:rPr>
        <w:t>African Governance Journal</w:t>
      </w:r>
      <w:r w:rsidRPr="00336EED">
        <w:rPr>
          <w:rFonts w:ascii="Times New Roman" w:hAnsi="Times New Roman" w:cs="Times New Roman"/>
          <w:sz w:val="24"/>
          <w:szCs w:val="24"/>
        </w:rPr>
        <w:t>, 34(2), 123–139.</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 xml:space="preserve">Olu-Adeyemi, F. (2019). Traditional governance and local government administration in Nigeria: An historical perspective. </w:t>
      </w:r>
      <w:r w:rsidRPr="00336EED">
        <w:rPr>
          <w:rFonts w:ascii="Times New Roman" w:hAnsi="Times New Roman" w:cs="Times New Roman"/>
          <w:i/>
          <w:sz w:val="24"/>
          <w:szCs w:val="24"/>
        </w:rPr>
        <w:t>Journal of Political Science</w:t>
      </w:r>
      <w:r w:rsidRPr="00336EED">
        <w:rPr>
          <w:rFonts w:ascii="Times New Roman" w:hAnsi="Times New Roman" w:cs="Times New Roman"/>
          <w:sz w:val="24"/>
          <w:szCs w:val="24"/>
        </w:rPr>
        <w:t>, 33(4), 189–204.</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 xml:space="preserve">Onyebuchi, K. (2019). Indirect rule and the administration of colonial Nigeria. </w:t>
      </w:r>
      <w:r w:rsidRPr="00336EED">
        <w:rPr>
          <w:rFonts w:ascii="Times New Roman" w:hAnsi="Times New Roman" w:cs="Times New Roman"/>
          <w:i/>
          <w:sz w:val="24"/>
          <w:szCs w:val="24"/>
        </w:rPr>
        <w:t>Historical Perspectives</w:t>
      </w:r>
      <w:r w:rsidRPr="00336EED">
        <w:rPr>
          <w:rFonts w:ascii="Times New Roman" w:hAnsi="Times New Roman" w:cs="Times New Roman"/>
          <w:sz w:val="24"/>
          <w:szCs w:val="24"/>
        </w:rPr>
        <w:t>, 29(1), 99–115.</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 xml:space="preserve">Osakede, E., &amp; Ijimakinwa, O. M. (2015). Traditional rule in Nigeria: The crisis of relevance in contemporary politics. </w:t>
      </w:r>
      <w:r w:rsidRPr="00336EED">
        <w:rPr>
          <w:rFonts w:ascii="Times New Roman" w:hAnsi="Times New Roman" w:cs="Times New Roman"/>
          <w:i/>
          <w:sz w:val="24"/>
          <w:szCs w:val="24"/>
        </w:rPr>
        <w:t>Ife Journal of History</w:t>
      </w:r>
      <w:r w:rsidRPr="00336EED">
        <w:rPr>
          <w:rFonts w:ascii="Times New Roman" w:hAnsi="Times New Roman" w:cs="Times New Roman"/>
          <w:sz w:val="24"/>
          <w:szCs w:val="24"/>
        </w:rPr>
        <w:t>, 4(3), 76–92.</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 xml:space="preserve">Teslim, M. (2019). Legal framework and operational dynamics of local government in Nigeria. </w:t>
      </w:r>
      <w:r w:rsidRPr="00336EED">
        <w:rPr>
          <w:rFonts w:ascii="Times New Roman" w:hAnsi="Times New Roman" w:cs="Times New Roman"/>
          <w:i/>
          <w:sz w:val="24"/>
          <w:szCs w:val="24"/>
        </w:rPr>
        <w:t>African Journal of Legal Studies</w:t>
      </w:r>
      <w:r w:rsidRPr="00336EED">
        <w:rPr>
          <w:rFonts w:ascii="Times New Roman" w:hAnsi="Times New Roman" w:cs="Times New Roman"/>
          <w:sz w:val="24"/>
          <w:szCs w:val="24"/>
        </w:rPr>
        <w:t>, 7(2), 112–127.</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 xml:space="preserve">Tonwe, D. A., &amp; Osemwota, O. (2013). The problem of integrating traditional rulers into the contemporary local government system in Nigeria. </w:t>
      </w:r>
      <w:r w:rsidRPr="00336EED">
        <w:rPr>
          <w:rFonts w:ascii="Times New Roman" w:hAnsi="Times New Roman" w:cs="Times New Roman"/>
          <w:i/>
          <w:sz w:val="24"/>
          <w:szCs w:val="24"/>
        </w:rPr>
        <w:t>Journal of Contemporary Research</w:t>
      </w:r>
      <w:r w:rsidRPr="00336EED">
        <w:rPr>
          <w:rFonts w:ascii="Times New Roman" w:hAnsi="Times New Roman" w:cs="Times New Roman"/>
          <w:sz w:val="24"/>
          <w:szCs w:val="24"/>
        </w:rPr>
        <w:t>, 10(1), 145–158.</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United Nations (2019). What is Good Governance? United Nations Economic and Social Commission for Asia and the Pacific.</w:t>
      </w:r>
    </w:p>
    <w:p w:rsidR="006562FB" w:rsidRPr="00336EED" w:rsidRDefault="006562FB" w:rsidP="00365B94">
      <w:pPr>
        <w:pStyle w:val="NormalWeb"/>
        <w:ind w:left="720" w:hanging="720"/>
      </w:pPr>
      <w:r w:rsidRPr="00336EED">
        <w:t xml:space="preserve">United Nations Economic and Social Commission for Asia and the Pacific (2019). </w:t>
      </w:r>
      <w:r w:rsidRPr="00336EED">
        <w:rPr>
          <w:rStyle w:val="Emphasis"/>
        </w:rPr>
        <w:t>What is good governance?</w:t>
      </w:r>
      <w:r w:rsidRPr="00336EED">
        <w:t xml:space="preserve"> United Nations Economic and Social Commission for Asia and the Pacific. </w:t>
      </w:r>
      <w:hyperlink r:id="rId10" w:history="1">
        <w:r w:rsidRPr="00336EED">
          <w:rPr>
            <w:rStyle w:val="Hyperlink"/>
          </w:rPr>
          <w:t>UNESCAP Official Website</w:t>
        </w:r>
      </w:hyperlink>
    </w:p>
    <w:p w:rsidR="006562FB" w:rsidRPr="00336EED" w:rsidRDefault="006562FB" w:rsidP="00365B94">
      <w:pPr>
        <w:pStyle w:val="NormalWeb"/>
        <w:ind w:left="720" w:hanging="720"/>
      </w:pPr>
      <w:r w:rsidRPr="00336EED">
        <w:t xml:space="preserve">Victor, E. (2017). </w:t>
      </w:r>
      <w:r w:rsidRPr="00336EED">
        <w:rPr>
          <w:rStyle w:val="Emphasis"/>
          <w:i w:val="0"/>
        </w:rPr>
        <w:t>Local government administration and rural development in Nigeria</w:t>
      </w:r>
      <w:r w:rsidRPr="00336EED">
        <w:rPr>
          <w:rStyle w:val="Emphasis"/>
        </w:rPr>
        <w:t>.</w:t>
      </w:r>
      <w:r w:rsidRPr="00336EED">
        <w:t xml:space="preserve"> </w:t>
      </w:r>
      <w:r w:rsidRPr="00336EED">
        <w:rPr>
          <w:i/>
        </w:rPr>
        <w:t>International Journal of Advanced Studies in Economics and Public Sector Management</w:t>
      </w:r>
      <w:r w:rsidRPr="00336EED">
        <w:t>, 5(1), 112–124.</w:t>
      </w:r>
    </w:p>
    <w:p w:rsidR="006562FB" w:rsidRPr="00336EED" w:rsidRDefault="006562FB" w:rsidP="00975D93">
      <w:pPr>
        <w:spacing w:after="0" w:line="276" w:lineRule="auto"/>
        <w:ind w:left="720" w:hanging="720"/>
        <w:jc w:val="both"/>
        <w:rPr>
          <w:rFonts w:ascii="Times New Roman" w:hAnsi="Times New Roman" w:cs="Times New Roman"/>
          <w:sz w:val="24"/>
          <w:szCs w:val="24"/>
        </w:rPr>
      </w:pPr>
      <w:r w:rsidRPr="00336EED">
        <w:rPr>
          <w:rFonts w:ascii="Times New Roman" w:hAnsi="Times New Roman" w:cs="Times New Roman"/>
          <w:sz w:val="24"/>
          <w:szCs w:val="24"/>
        </w:rPr>
        <w:t xml:space="preserve">Wilson, G. (2011). Poverty and democratic consolidation in Nigeria. </w:t>
      </w:r>
      <w:r w:rsidRPr="00336EED">
        <w:rPr>
          <w:rFonts w:ascii="Times New Roman" w:hAnsi="Times New Roman" w:cs="Times New Roman"/>
          <w:i/>
          <w:sz w:val="24"/>
          <w:szCs w:val="24"/>
        </w:rPr>
        <w:t>Nigerian Journal of Social and Development Issues</w:t>
      </w:r>
      <w:r w:rsidRPr="00336EED">
        <w:rPr>
          <w:rFonts w:ascii="Times New Roman" w:hAnsi="Times New Roman" w:cs="Times New Roman"/>
          <w:sz w:val="24"/>
          <w:szCs w:val="24"/>
        </w:rPr>
        <w:t>, 8(1), 76–92.</w:t>
      </w:r>
    </w:p>
    <w:sectPr w:rsidR="006562FB" w:rsidRPr="00336EE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F51" w:rsidRDefault="00BD4F51" w:rsidP="003F2999">
      <w:pPr>
        <w:spacing w:after="0" w:line="240" w:lineRule="auto"/>
      </w:pPr>
      <w:r>
        <w:separator/>
      </w:r>
    </w:p>
  </w:endnote>
  <w:endnote w:type="continuationSeparator" w:id="0">
    <w:p w:rsidR="00BD4F51" w:rsidRDefault="00BD4F51" w:rsidP="003F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065675"/>
      <w:docPartObj>
        <w:docPartGallery w:val="Page Numbers (Bottom of Page)"/>
        <w:docPartUnique/>
      </w:docPartObj>
    </w:sdtPr>
    <w:sdtEndPr>
      <w:rPr>
        <w:noProof/>
      </w:rPr>
    </w:sdtEndPr>
    <w:sdtContent>
      <w:p w:rsidR="00150A41" w:rsidRDefault="00150A41">
        <w:pPr>
          <w:pStyle w:val="Footer"/>
          <w:jc w:val="center"/>
        </w:pPr>
        <w:r>
          <w:fldChar w:fldCharType="begin"/>
        </w:r>
        <w:r>
          <w:instrText xml:space="preserve"> PAGE   \* MERGEFORMAT </w:instrText>
        </w:r>
        <w:r>
          <w:fldChar w:fldCharType="separate"/>
        </w:r>
        <w:r w:rsidR="00BD4F51">
          <w:rPr>
            <w:noProof/>
          </w:rPr>
          <w:t>1</w:t>
        </w:r>
        <w:r>
          <w:rPr>
            <w:noProof/>
          </w:rPr>
          <w:fldChar w:fldCharType="end"/>
        </w:r>
      </w:p>
    </w:sdtContent>
  </w:sdt>
  <w:p w:rsidR="00150A41" w:rsidRDefault="00150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F51" w:rsidRDefault="00BD4F51" w:rsidP="003F2999">
      <w:pPr>
        <w:spacing w:after="0" w:line="240" w:lineRule="auto"/>
      </w:pPr>
      <w:r>
        <w:separator/>
      </w:r>
    </w:p>
  </w:footnote>
  <w:footnote w:type="continuationSeparator" w:id="0">
    <w:p w:rsidR="00BD4F51" w:rsidRDefault="00BD4F51" w:rsidP="003F29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75EB7"/>
    <w:multiLevelType w:val="multilevel"/>
    <w:tmpl w:val="DE249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4AE"/>
    <w:rsid w:val="0000025E"/>
    <w:rsid w:val="000040B1"/>
    <w:rsid w:val="00026BCE"/>
    <w:rsid w:val="00030DD2"/>
    <w:rsid w:val="00032DA3"/>
    <w:rsid w:val="000340C0"/>
    <w:rsid w:val="00044489"/>
    <w:rsid w:val="00060F92"/>
    <w:rsid w:val="0008763E"/>
    <w:rsid w:val="000E63F3"/>
    <w:rsid w:val="000F33A2"/>
    <w:rsid w:val="000F4400"/>
    <w:rsid w:val="001051C3"/>
    <w:rsid w:val="00111261"/>
    <w:rsid w:val="00113DAB"/>
    <w:rsid w:val="00115685"/>
    <w:rsid w:val="0012090F"/>
    <w:rsid w:val="00146D83"/>
    <w:rsid w:val="00150A41"/>
    <w:rsid w:val="0016176C"/>
    <w:rsid w:val="00190D02"/>
    <w:rsid w:val="00194027"/>
    <w:rsid w:val="00197BA9"/>
    <w:rsid w:val="001B249C"/>
    <w:rsid w:val="001B467E"/>
    <w:rsid w:val="001D67A6"/>
    <w:rsid w:val="001E455F"/>
    <w:rsid w:val="001E4DE4"/>
    <w:rsid w:val="001F5B53"/>
    <w:rsid w:val="002031F3"/>
    <w:rsid w:val="00206B27"/>
    <w:rsid w:val="002111C0"/>
    <w:rsid w:val="0028190B"/>
    <w:rsid w:val="00294904"/>
    <w:rsid w:val="00297C0C"/>
    <w:rsid w:val="002A5545"/>
    <w:rsid w:val="002B08B3"/>
    <w:rsid w:val="002B3BEF"/>
    <w:rsid w:val="002C67A3"/>
    <w:rsid w:val="002D5D9E"/>
    <w:rsid w:val="003117C6"/>
    <w:rsid w:val="00314609"/>
    <w:rsid w:val="00317C8B"/>
    <w:rsid w:val="00331D8E"/>
    <w:rsid w:val="00336EED"/>
    <w:rsid w:val="00365B94"/>
    <w:rsid w:val="00373443"/>
    <w:rsid w:val="00373F0E"/>
    <w:rsid w:val="0038029D"/>
    <w:rsid w:val="0038044D"/>
    <w:rsid w:val="003A4349"/>
    <w:rsid w:val="003B05D7"/>
    <w:rsid w:val="003B2A36"/>
    <w:rsid w:val="003C0C71"/>
    <w:rsid w:val="003C6129"/>
    <w:rsid w:val="003F2999"/>
    <w:rsid w:val="004412BF"/>
    <w:rsid w:val="0045727A"/>
    <w:rsid w:val="00460DFA"/>
    <w:rsid w:val="0046794F"/>
    <w:rsid w:val="00481AC5"/>
    <w:rsid w:val="004977AF"/>
    <w:rsid w:val="004A02CC"/>
    <w:rsid w:val="004B4C28"/>
    <w:rsid w:val="004D69C2"/>
    <w:rsid w:val="00515355"/>
    <w:rsid w:val="005278B9"/>
    <w:rsid w:val="00545ABE"/>
    <w:rsid w:val="00563003"/>
    <w:rsid w:val="00566C0D"/>
    <w:rsid w:val="00571B2D"/>
    <w:rsid w:val="0058390D"/>
    <w:rsid w:val="00593467"/>
    <w:rsid w:val="005A1C87"/>
    <w:rsid w:val="005D35F7"/>
    <w:rsid w:val="005E449B"/>
    <w:rsid w:val="00621BB9"/>
    <w:rsid w:val="00622A4E"/>
    <w:rsid w:val="00627F3A"/>
    <w:rsid w:val="0063730B"/>
    <w:rsid w:val="0064011B"/>
    <w:rsid w:val="00650770"/>
    <w:rsid w:val="006562FB"/>
    <w:rsid w:val="00656A1B"/>
    <w:rsid w:val="006600C2"/>
    <w:rsid w:val="0066764D"/>
    <w:rsid w:val="00670E29"/>
    <w:rsid w:val="00684AFB"/>
    <w:rsid w:val="006A2671"/>
    <w:rsid w:val="006A3DAD"/>
    <w:rsid w:val="006A4298"/>
    <w:rsid w:val="006B07F8"/>
    <w:rsid w:val="006D285C"/>
    <w:rsid w:val="00705857"/>
    <w:rsid w:val="00710738"/>
    <w:rsid w:val="007236BA"/>
    <w:rsid w:val="00754C85"/>
    <w:rsid w:val="00765B06"/>
    <w:rsid w:val="0077185D"/>
    <w:rsid w:val="0078675F"/>
    <w:rsid w:val="00787E56"/>
    <w:rsid w:val="007974AE"/>
    <w:rsid w:val="007D39A8"/>
    <w:rsid w:val="007D5502"/>
    <w:rsid w:val="007F5BB7"/>
    <w:rsid w:val="00815C4B"/>
    <w:rsid w:val="00815E1C"/>
    <w:rsid w:val="00820B0A"/>
    <w:rsid w:val="00825941"/>
    <w:rsid w:val="00834E26"/>
    <w:rsid w:val="008365F9"/>
    <w:rsid w:val="00856858"/>
    <w:rsid w:val="008A30A2"/>
    <w:rsid w:val="008C2818"/>
    <w:rsid w:val="008E6F69"/>
    <w:rsid w:val="009235F1"/>
    <w:rsid w:val="00932FCA"/>
    <w:rsid w:val="00936A1E"/>
    <w:rsid w:val="00940F80"/>
    <w:rsid w:val="009601ED"/>
    <w:rsid w:val="00975D93"/>
    <w:rsid w:val="00982201"/>
    <w:rsid w:val="0098536C"/>
    <w:rsid w:val="009A032B"/>
    <w:rsid w:val="009C4B05"/>
    <w:rsid w:val="009E6335"/>
    <w:rsid w:val="00A37E4A"/>
    <w:rsid w:val="00A47174"/>
    <w:rsid w:val="00A93A53"/>
    <w:rsid w:val="00AA1606"/>
    <w:rsid w:val="00AA59E7"/>
    <w:rsid w:val="00AB10EF"/>
    <w:rsid w:val="00AB45BF"/>
    <w:rsid w:val="00AB7AB3"/>
    <w:rsid w:val="00AC22E1"/>
    <w:rsid w:val="00AD1D0F"/>
    <w:rsid w:val="00AD335E"/>
    <w:rsid w:val="00AD3BF6"/>
    <w:rsid w:val="00AF38F3"/>
    <w:rsid w:val="00AF4A07"/>
    <w:rsid w:val="00AF70A1"/>
    <w:rsid w:val="00B45759"/>
    <w:rsid w:val="00B50C97"/>
    <w:rsid w:val="00B90BF8"/>
    <w:rsid w:val="00B9367F"/>
    <w:rsid w:val="00B93F24"/>
    <w:rsid w:val="00B959F7"/>
    <w:rsid w:val="00BB1276"/>
    <w:rsid w:val="00BB39AA"/>
    <w:rsid w:val="00BB55C6"/>
    <w:rsid w:val="00BC1943"/>
    <w:rsid w:val="00BC3B0B"/>
    <w:rsid w:val="00BD4F51"/>
    <w:rsid w:val="00BD69E6"/>
    <w:rsid w:val="00BE0147"/>
    <w:rsid w:val="00BE7EFE"/>
    <w:rsid w:val="00BF45BB"/>
    <w:rsid w:val="00C11079"/>
    <w:rsid w:val="00C126E9"/>
    <w:rsid w:val="00C20D33"/>
    <w:rsid w:val="00C41490"/>
    <w:rsid w:val="00C43ED2"/>
    <w:rsid w:val="00C457B3"/>
    <w:rsid w:val="00C61A22"/>
    <w:rsid w:val="00C62F30"/>
    <w:rsid w:val="00C736FA"/>
    <w:rsid w:val="00C8405B"/>
    <w:rsid w:val="00CC789C"/>
    <w:rsid w:val="00CD06B5"/>
    <w:rsid w:val="00CD5A11"/>
    <w:rsid w:val="00CE533A"/>
    <w:rsid w:val="00CF25E4"/>
    <w:rsid w:val="00D0724C"/>
    <w:rsid w:val="00D077EF"/>
    <w:rsid w:val="00D11D50"/>
    <w:rsid w:val="00D13864"/>
    <w:rsid w:val="00D148CD"/>
    <w:rsid w:val="00D2636F"/>
    <w:rsid w:val="00D5421C"/>
    <w:rsid w:val="00D63EB9"/>
    <w:rsid w:val="00D811C6"/>
    <w:rsid w:val="00D8131D"/>
    <w:rsid w:val="00DC7C4A"/>
    <w:rsid w:val="00DD7454"/>
    <w:rsid w:val="00E106FC"/>
    <w:rsid w:val="00E14828"/>
    <w:rsid w:val="00E37955"/>
    <w:rsid w:val="00E7010F"/>
    <w:rsid w:val="00E91634"/>
    <w:rsid w:val="00E9558C"/>
    <w:rsid w:val="00EA1A31"/>
    <w:rsid w:val="00EC767F"/>
    <w:rsid w:val="00F45356"/>
    <w:rsid w:val="00F50069"/>
    <w:rsid w:val="00F60F5C"/>
    <w:rsid w:val="00F61174"/>
    <w:rsid w:val="00F679A3"/>
    <w:rsid w:val="00FB5F58"/>
    <w:rsid w:val="00FD75CA"/>
    <w:rsid w:val="00FE224A"/>
    <w:rsid w:val="00FE3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AE"/>
    <w:pPr>
      <w:spacing w:after="160" w:line="259" w:lineRule="auto"/>
    </w:pPr>
    <w:rPr>
      <w:rFonts w:ascii="Calibri" w:eastAsia="Calibri" w:hAnsi="Calibri" w:cs="SimSun"/>
      <w:lang w:val="en-GB"/>
    </w:rPr>
  </w:style>
  <w:style w:type="paragraph" w:styleId="Heading3">
    <w:name w:val="heading 3"/>
    <w:basedOn w:val="Normal"/>
    <w:link w:val="Heading3Char"/>
    <w:uiPriority w:val="9"/>
    <w:qFormat/>
    <w:rsid w:val="00197BA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550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D5502"/>
    <w:rPr>
      <w:b/>
      <w:bCs/>
    </w:rPr>
  </w:style>
  <w:style w:type="table" w:styleId="TableGrid">
    <w:name w:val="Table Grid"/>
    <w:basedOn w:val="TableNormal"/>
    <w:uiPriority w:val="59"/>
    <w:rsid w:val="00AD3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97BA9"/>
    <w:rPr>
      <w:rFonts w:ascii="Times New Roman" w:eastAsia="Times New Roman" w:hAnsi="Times New Roman" w:cs="Times New Roman"/>
      <w:b/>
      <w:bCs/>
      <w:sz w:val="27"/>
      <w:szCs w:val="27"/>
    </w:rPr>
  </w:style>
  <w:style w:type="character" w:customStyle="1" w:styleId="katex">
    <w:name w:val="katex"/>
    <w:basedOn w:val="DefaultParagraphFont"/>
    <w:rsid w:val="0038029D"/>
  </w:style>
  <w:style w:type="character" w:styleId="Hyperlink">
    <w:name w:val="Hyperlink"/>
    <w:basedOn w:val="DefaultParagraphFont"/>
    <w:uiPriority w:val="99"/>
    <w:unhideWhenUsed/>
    <w:rsid w:val="00D0724C"/>
    <w:rPr>
      <w:color w:val="0000FF" w:themeColor="hyperlink"/>
      <w:u w:val="single"/>
    </w:rPr>
  </w:style>
  <w:style w:type="character" w:styleId="Emphasis">
    <w:name w:val="Emphasis"/>
    <w:basedOn w:val="DefaultParagraphFont"/>
    <w:uiPriority w:val="20"/>
    <w:qFormat/>
    <w:rsid w:val="00B93F24"/>
    <w:rPr>
      <w:i/>
      <w:iCs/>
    </w:rPr>
  </w:style>
  <w:style w:type="paragraph" w:styleId="Header">
    <w:name w:val="header"/>
    <w:basedOn w:val="Normal"/>
    <w:link w:val="HeaderChar"/>
    <w:uiPriority w:val="99"/>
    <w:unhideWhenUsed/>
    <w:rsid w:val="003F2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999"/>
    <w:rPr>
      <w:rFonts w:ascii="Calibri" w:eastAsia="Calibri" w:hAnsi="Calibri" w:cs="SimSun"/>
      <w:lang w:val="en-GB"/>
    </w:rPr>
  </w:style>
  <w:style w:type="paragraph" w:styleId="Footer">
    <w:name w:val="footer"/>
    <w:basedOn w:val="Normal"/>
    <w:link w:val="FooterChar"/>
    <w:uiPriority w:val="99"/>
    <w:unhideWhenUsed/>
    <w:rsid w:val="003F2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999"/>
    <w:rPr>
      <w:rFonts w:ascii="Calibri" w:eastAsia="Calibri" w:hAnsi="Calibri" w:cs="SimSu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AE"/>
    <w:pPr>
      <w:spacing w:after="160" w:line="259" w:lineRule="auto"/>
    </w:pPr>
    <w:rPr>
      <w:rFonts w:ascii="Calibri" w:eastAsia="Calibri" w:hAnsi="Calibri" w:cs="SimSun"/>
      <w:lang w:val="en-GB"/>
    </w:rPr>
  </w:style>
  <w:style w:type="paragraph" w:styleId="Heading3">
    <w:name w:val="heading 3"/>
    <w:basedOn w:val="Normal"/>
    <w:link w:val="Heading3Char"/>
    <w:uiPriority w:val="9"/>
    <w:qFormat/>
    <w:rsid w:val="00197BA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550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D5502"/>
    <w:rPr>
      <w:b/>
      <w:bCs/>
    </w:rPr>
  </w:style>
  <w:style w:type="table" w:styleId="TableGrid">
    <w:name w:val="Table Grid"/>
    <w:basedOn w:val="TableNormal"/>
    <w:uiPriority w:val="59"/>
    <w:rsid w:val="00AD3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97BA9"/>
    <w:rPr>
      <w:rFonts w:ascii="Times New Roman" w:eastAsia="Times New Roman" w:hAnsi="Times New Roman" w:cs="Times New Roman"/>
      <w:b/>
      <w:bCs/>
      <w:sz w:val="27"/>
      <w:szCs w:val="27"/>
    </w:rPr>
  </w:style>
  <w:style w:type="character" w:customStyle="1" w:styleId="katex">
    <w:name w:val="katex"/>
    <w:basedOn w:val="DefaultParagraphFont"/>
    <w:rsid w:val="0038029D"/>
  </w:style>
  <w:style w:type="character" w:styleId="Hyperlink">
    <w:name w:val="Hyperlink"/>
    <w:basedOn w:val="DefaultParagraphFont"/>
    <w:uiPriority w:val="99"/>
    <w:unhideWhenUsed/>
    <w:rsid w:val="00D0724C"/>
    <w:rPr>
      <w:color w:val="0000FF" w:themeColor="hyperlink"/>
      <w:u w:val="single"/>
    </w:rPr>
  </w:style>
  <w:style w:type="character" w:styleId="Emphasis">
    <w:name w:val="Emphasis"/>
    <w:basedOn w:val="DefaultParagraphFont"/>
    <w:uiPriority w:val="20"/>
    <w:qFormat/>
    <w:rsid w:val="00B93F24"/>
    <w:rPr>
      <w:i/>
      <w:iCs/>
    </w:rPr>
  </w:style>
  <w:style w:type="paragraph" w:styleId="Header">
    <w:name w:val="header"/>
    <w:basedOn w:val="Normal"/>
    <w:link w:val="HeaderChar"/>
    <w:uiPriority w:val="99"/>
    <w:unhideWhenUsed/>
    <w:rsid w:val="003F2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999"/>
    <w:rPr>
      <w:rFonts w:ascii="Calibri" w:eastAsia="Calibri" w:hAnsi="Calibri" w:cs="SimSun"/>
      <w:lang w:val="en-GB"/>
    </w:rPr>
  </w:style>
  <w:style w:type="paragraph" w:styleId="Footer">
    <w:name w:val="footer"/>
    <w:basedOn w:val="Normal"/>
    <w:link w:val="FooterChar"/>
    <w:uiPriority w:val="99"/>
    <w:unhideWhenUsed/>
    <w:rsid w:val="003F2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999"/>
    <w:rPr>
      <w:rFonts w:ascii="Calibri" w:eastAsia="Calibri" w:hAnsi="Calibri" w:cs="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7185">
      <w:bodyDiv w:val="1"/>
      <w:marLeft w:val="0"/>
      <w:marRight w:val="0"/>
      <w:marTop w:val="0"/>
      <w:marBottom w:val="0"/>
      <w:divBdr>
        <w:top w:val="none" w:sz="0" w:space="0" w:color="auto"/>
        <w:left w:val="none" w:sz="0" w:space="0" w:color="auto"/>
        <w:bottom w:val="none" w:sz="0" w:space="0" w:color="auto"/>
        <w:right w:val="none" w:sz="0" w:space="0" w:color="auto"/>
      </w:divBdr>
    </w:div>
    <w:div w:id="209419123">
      <w:bodyDiv w:val="1"/>
      <w:marLeft w:val="0"/>
      <w:marRight w:val="0"/>
      <w:marTop w:val="0"/>
      <w:marBottom w:val="0"/>
      <w:divBdr>
        <w:top w:val="none" w:sz="0" w:space="0" w:color="auto"/>
        <w:left w:val="none" w:sz="0" w:space="0" w:color="auto"/>
        <w:bottom w:val="none" w:sz="0" w:space="0" w:color="auto"/>
        <w:right w:val="none" w:sz="0" w:space="0" w:color="auto"/>
      </w:divBdr>
    </w:div>
    <w:div w:id="267470821">
      <w:bodyDiv w:val="1"/>
      <w:marLeft w:val="0"/>
      <w:marRight w:val="0"/>
      <w:marTop w:val="0"/>
      <w:marBottom w:val="0"/>
      <w:divBdr>
        <w:top w:val="none" w:sz="0" w:space="0" w:color="auto"/>
        <w:left w:val="none" w:sz="0" w:space="0" w:color="auto"/>
        <w:bottom w:val="none" w:sz="0" w:space="0" w:color="auto"/>
        <w:right w:val="none" w:sz="0" w:space="0" w:color="auto"/>
      </w:divBdr>
    </w:div>
    <w:div w:id="346446462">
      <w:bodyDiv w:val="1"/>
      <w:marLeft w:val="0"/>
      <w:marRight w:val="0"/>
      <w:marTop w:val="0"/>
      <w:marBottom w:val="0"/>
      <w:divBdr>
        <w:top w:val="none" w:sz="0" w:space="0" w:color="auto"/>
        <w:left w:val="none" w:sz="0" w:space="0" w:color="auto"/>
        <w:bottom w:val="none" w:sz="0" w:space="0" w:color="auto"/>
        <w:right w:val="none" w:sz="0" w:space="0" w:color="auto"/>
      </w:divBdr>
    </w:div>
    <w:div w:id="453212485">
      <w:bodyDiv w:val="1"/>
      <w:marLeft w:val="0"/>
      <w:marRight w:val="0"/>
      <w:marTop w:val="0"/>
      <w:marBottom w:val="0"/>
      <w:divBdr>
        <w:top w:val="none" w:sz="0" w:space="0" w:color="auto"/>
        <w:left w:val="none" w:sz="0" w:space="0" w:color="auto"/>
        <w:bottom w:val="none" w:sz="0" w:space="0" w:color="auto"/>
        <w:right w:val="none" w:sz="0" w:space="0" w:color="auto"/>
      </w:divBdr>
    </w:div>
    <w:div w:id="574434807">
      <w:bodyDiv w:val="1"/>
      <w:marLeft w:val="0"/>
      <w:marRight w:val="0"/>
      <w:marTop w:val="0"/>
      <w:marBottom w:val="0"/>
      <w:divBdr>
        <w:top w:val="none" w:sz="0" w:space="0" w:color="auto"/>
        <w:left w:val="none" w:sz="0" w:space="0" w:color="auto"/>
        <w:bottom w:val="none" w:sz="0" w:space="0" w:color="auto"/>
        <w:right w:val="none" w:sz="0" w:space="0" w:color="auto"/>
      </w:divBdr>
    </w:div>
    <w:div w:id="682323928">
      <w:bodyDiv w:val="1"/>
      <w:marLeft w:val="0"/>
      <w:marRight w:val="0"/>
      <w:marTop w:val="0"/>
      <w:marBottom w:val="0"/>
      <w:divBdr>
        <w:top w:val="none" w:sz="0" w:space="0" w:color="auto"/>
        <w:left w:val="none" w:sz="0" w:space="0" w:color="auto"/>
        <w:bottom w:val="none" w:sz="0" w:space="0" w:color="auto"/>
        <w:right w:val="none" w:sz="0" w:space="0" w:color="auto"/>
      </w:divBdr>
    </w:div>
    <w:div w:id="869034216">
      <w:bodyDiv w:val="1"/>
      <w:marLeft w:val="0"/>
      <w:marRight w:val="0"/>
      <w:marTop w:val="0"/>
      <w:marBottom w:val="0"/>
      <w:divBdr>
        <w:top w:val="none" w:sz="0" w:space="0" w:color="auto"/>
        <w:left w:val="none" w:sz="0" w:space="0" w:color="auto"/>
        <w:bottom w:val="none" w:sz="0" w:space="0" w:color="auto"/>
        <w:right w:val="none" w:sz="0" w:space="0" w:color="auto"/>
      </w:divBdr>
    </w:div>
    <w:div w:id="928467249">
      <w:bodyDiv w:val="1"/>
      <w:marLeft w:val="0"/>
      <w:marRight w:val="0"/>
      <w:marTop w:val="0"/>
      <w:marBottom w:val="0"/>
      <w:divBdr>
        <w:top w:val="none" w:sz="0" w:space="0" w:color="auto"/>
        <w:left w:val="none" w:sz="0" w:space="0" w:color="auto"/>
        <w:bottom w:val="none" w:sz="0" w:space="0" w:color="auto"/>
        <w:right w:val="none" w:sz="0" w:space="0" w:color="auto"/>
      </w:divBdr>
      <w:divsChild>
        <w:div w:id="1263680424">
          <w:marLeft w:val="0"/>
          <w:marRight w:val="0"/>
          <w:marTop w:val="0"/>
          <w:marBottom w:val="0"/>
          <w:divBdr>
            <w:top w:val="none" w:sz="0" w:space="0" w:color="auto"/>
            <w:left w:val="none" w:sz="0" w:space="0" w:color="auto"/>
            <w:bottom w:val="none" w:sz="0" w:space="0" w:color="auto"/>
            <w:right w:val="none" w:sz="0" w:space="0" w:color="auto"/>
          </w:divBdr>
          <w:divsChild>
            <w:div w:id="245699397">
              <w:marLeft w:val="0"/>
              <w:marRight w:val="0"/>
              <w:marTop w:val="0"/>
              <w:marBottom w:val="0"/>
              <w:divBdr>
                <w:top w:val="none" w:sz="0" w:space="0" w:color="auto"/>
                <w:left w:val="none" w:sz="0" w:space="0" w:color="auto"/>
                <w:bottom w:val="none" w:sz="0" w:space="0" w:color="auto"/>
                <w:right w:val="none" w:sz="0" w:space="0" w:color="auto"/>
              </w:divBdr>
              <w:divsChild>
                <w:div w:id="1874610775">
                  <w:marLeft w:val="0"/>
                  <w:marRight w:val="0"/>
                  <w:marTop w:val="0"/>
                  <w:marBottom w:val="0"/>
                  <w:divBdr>
                    <w:top w:val="none" w:sz="0" w:space="0" w:color="auto"/>
                    <w:left w:val="none" w:sz="0" w:space="0" w:color="auto"/>
                    <w:bottom w:val="none" w:sz="0" w:space="0" w:color="auto"/>
                    <w:right w:val="none" w:sz="0" w:space="0" w:color="auto"/>
                  </w:divBdr>
                  <w:divsChild>
                    <w:div w:id="113134473">
                      <w:marLeft w:val="0"/>
                      <w:marRight w:val="0"/>
                      <w:marTop w:val="0"/>
                      <w:marBottom w:val="0"/>
                      <w:divBdr>
                        <w:top w:val="none" w:sz="0" w:space="0" w:color="auto"/>
                        <w:left w:val="none" w:sz="0" w:space="0" w:color="auto"/>
                        <w:bottom w:val="none" w:sz="0" w:space="0" w:color="auto"/>
                        <w:right w:val="none" w:sz="0" w:space="0" w:color="auto"/>
                      </w:divBdr>
                      <w:divsChild>
                        <w:div w:id="1141196722">
                          <w:marLeft w:val="0"/>
                          <w:marRight w:val="0"/>
                          <w:marTop w:val="0"/>
                          <w:marBottom w:val="0"/>
                          <w:divBdr>
                            <w:top w:val="none" w:sz="0" w:space="0" w:color="auto"/>
                            <w:left w:val="none" w:sz="0" w:space="0" w:color="auto"/>
                            <w:bottom w:val="none" w:sz="0" w:space="0" w:color="auto"/>
                            <w:right w:val="none" w:sz="0" w:space="0" w:color="auto"/>
                          </w:divBdr>
                          <w:divsChild>
                            <w:div w:id="15032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969715">
      <w:bodyDiv w:val="1"/>
      <w:marLeft w:val="0"/>
      <w:marRight w:val="0"/>
      <w:marTop w:val="0"/>
      <w:marBottom w:val="0"/>
      <w:divBdr>
        <w:top w:val="none" w:sz="0" w:space="0" w:color="auto"/>
        <w:left w:val="none" w:sz="0" w:space="0" w:color="auto"/>
        <w:bottom w:val="none" w:sz="0" w:space="0" w:color="auto"/>
        <w:right w:val="none" w:sz="0" w:space="0" w:color="auto"/>
      </w:divBdr>
    </w:div>
    <w:div w:id="1114397483">
      <w:bodyDiv w:val="1"/>
      <w:marLeft w:val="0"/>
      <w:marRight w:val="0"/>
      <w:marTop w:val="0"/>
      <w:marBottom w:val="0"/>
      <w:divBdr>
        <w:top w:val="none" w:sz="0" w:space="0" w:color="auto"/>
        <w:left w:val="none" w:sz="0" w:space="0" w:color="auto"/>
        <w:bottom w:val="none" w:sz="0" w:space="0" w:color="auto"/>
        <w:right w:val="none" w:sz="0" w:space="0" w:color="auto"/>
      </w:divBdr>
      <w:divsChild>
        <w:div w:id="1017073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7448518">
      <w:bodyDiv w:val="1"/>
      <w:marLeft w:val="0"/>
      <w:marRight w:val="0"/>
      <w:marTop w:val="0"/>
      <w:marBottom w:val="0"/>
      <w:divBdr>
        <w:top w:val="none" w:sz="0" w:space="0" w:color="auto"/>
        <w:left w:val="none" w:sz="0" w:space="0" w:color="auto"/>
        <w:bottom w:val="none" w:sz="0" w:space="0" w:color="auto"/>
        <w:right w:val="none" w:sz="0" w:space="0" w:color="auto"/>
      </w:divBdr>
    </w:div>
    <w:div w:id="1513257163">
      <w:bodyDiv w:val="1"/>
      <w:marLeft w:val="0"/>
      <w:marRight w:val="0"/>
      <w:marTop w:val="0"/>
      <w:marBottom w:val="0"/>
      <w:divBdr>
        <w:top w:val="none" w:sz="0" w:space="0" w:color="auto"/>
        <w:left w:val="none" w:sz="0" w:space="0" w:color="auto"/>
        <w:bottom w:val="none" w:sz="0" w:space="0" w:color="auto"/>
        <w:right w:val="none" w:sz="0" w:space="0" w:color="auto"/>
      </w:divBdr>
    </w:div>
    <w:div w:id="1551652553">
      <w:bodyDiv w:val="1"/>
      <w:marLeft w:val="0"/>
      <w:marRight w:val="0"/>
      <w:marTop w:val="0"/>
      <w:marBottom w:val="0"/>
      <w:divBdr>
        <w:top w:val="none" w:sz="0" w:space="0" w:color="auto"/>
        <w:left w:val="none" w:sz="0" w:space="0" w:color="auto"/>
        <w:bottom w:val="none" w:sz="0" w:space="0" w:color="auto"/>
        <w:right w:val="none" w:sz="0" w:space="0" w:color="auto"/>
      </w:divBdr>
    </w:div>
    <w:div w:id="1817717148">
      <w:bodyDiv w:val="1"/>
      <w:marLeft w:val="0"/>
      <w:marRight w:val="0"/>
      <w:marTop w:val="0"/>
      <w:marBottom w:val="0"/>
      <w:divBdr>
        <w:top w:val="none" w:sz="0" w:space="0" w:color="auto"/>
        <w:left w:val="none" w:sz="0" w:space="0" w:color="auto"/>
        <w:bottom w:val="none" w:sz="0" w:space="0" w:color="auto"/>
        <w:right w:val="none" w:sz="0" w:space="0" w:color="auto"/>
      </w:divBdr>
    </w:div>
    <w:div w:id="2041007890">
      <w:bodyDiv w:val="1"/>
      <w:marLeft w:val="0"/>
      <w:marRight w:val="0"/>
      <w:marTop w:val="0"/>
      <w:marBottom w:val="0"/>
      <w:divBdr>
        <w:top w:val="none" w:sz="0" w:space="0" w:color="auto"/>
        <w:left w:val="none" w:sz="0" w:space="0" w:color="auto"/>
        <w:bottom w:val="none" w:sz="0" w:space="0" w:color="auto"/>
        <w:right w:val="none" w:sz="0" w:space="0" w:color="auto"/>
      </w:divBdr>
    </w:div>
    <w:div w:id="209008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hewogunleye325@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nescap.org/?utm_source=chatgpt.com" TargetMode="External"/><Relationship Id="rId4" Type="http://schemas.openxmlformats.org/officeDocument/2006/relationships/settings" Target="settings.xml"/><Relationship Id="rId9" Type="http://schemas.openxmlformats.org/officeDocument/2006/relationships/hyperlink" Target="https://www.nigeria.gov.ng/?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20</Pages>
  <Words>7203</Words>
  <Characters>41060</Characters>
  <Application>Microsoft Office Word</Application>
  <DocSecurity>0</DocSecurity>
  <Lines>342</Lines>
  <Paragraphs>96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Demographic Characteristics </vt:lpstr>
    </vt:vector>
  </TitlesOfParts>
  <Company/>
  <LinksUpToDate>false</LinksUpToDate>
  <CharactersWithSpaces>48167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193</cp:revision>
  <dcterms:created xsi:type="dcterms:W3CDTF">2025-07-29T08:57:00Z</dcterms:created>
  <dcterms:modified xsi:type="dcterms:W3CDTF">2026-05-12T08:00:00Z</dcterms:modified>
</cp:coreProperties>
</file>