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512DE" w14:textId="77777777" w:rsidR="00B33BC4" w:rsidRDefault="00B33BC4" w:rsidP="00B33BC4">
      <w:pPr>
        <w:jc w:val="center"/>
        <w:rPr>
          <w:rFonts w:ascii="Times" w:hAnsi="Times" w:cs="Times"/>
          <w:b/>
          <w:sz w:val="28"/>
          <w:szCs w:val="28"/>
          <w:lang w:val="en-US"/>
        </w:rPr>
      </w:pPr>
      <w:proofErr w:type="spellStart"/>
      <w:r>
        <w:rPr>
          <w:rFonts w:ascii="Times" w:hAnsi="Times" w:cs="Times"/>
          <w:b/>
          <w:sz w:val="28"/>
          <w:szCs w:val="28"/>
          <w:lang w:val="en-US"/>
        </w:rPr>
        <w:t>PhET</w:t>
      </w:r>
      <w:proofErr w:type="spellEnd"/>
      <w:r>
        <w:rPr>
          <w:rFonts w:ascii="Times" w:hAnsi="Times" w:cs="Times"/>
          <w:b/>
          <w:sz w:val="28"/>
          <w:szCs w:val="28"/>
          <w:lang w:val="en-US"/>
        </w:rPr>
        <w:t xml:space="preserve"> INTERACTIVE SCIENCE LABORATORY SIMULATION: A TOOL FOR SCIENCE LABORATORY ACTIVITIES</w:t>
      </w:r>
    </w:p>
    <w:p w14:paraId="0B3177DD" w14:textId="77777777" w:rsidR="00B33BC4" w:rsidRDefault="00B33BC4" w:rsidP="00B33BC4">
      <w:pPr>
        <w:jc w:val="center"/>
        <w:rPr>
          <w:rFonts w:ascii="Times" w:hAnsi="Times" w:cs="Times"/>
          <w:b/>
          <w:sz w:val="28"/>
          <w:szCs w:val="28"/>
          <w:lang w:val="en-US"/>
        </w:rPr>
      </w:pPr>
    </w:p>
    <w:p w14:paraId="03D00905" w14:textId="77777777" w:rsidR="00B33BC4" w:rsidRDefault="00B33BC4" w:rsidP="00B33BC4">
      <w:pPr>
        <w:jc w:val="center"/>
        <w:rPr>
          <w:rFonts w:ascii="Times" w:hAnsi="Times" w:cs="Times"/>
          <w:b/>
          <w:sz w:val="28"/>
          <w:szCs w:val="28"/>
          <w:lang w:val="en-US"/>
        </w:rPr>
      </w:pPr>
    </w:p>
    <w:p w14:paraId="5EF6ACFA" w14:textId="77777777" w:rsidR="00B33BC4" w:rsidRDefault="00B33BC4" w:rsidP="00B33BC4">
      <w:pPr>
        <w:jc w:val="center"/>
        <w:rPr>
          <w:rFonts w:ascii="Times" w:hAnsi="Times" w:cs="Times"/>
          <w:b/>
          <w:sz w:val="28"/>
          <w:szCs w:val="28"/>
          <w:lang w:val="en-US"/>
        </w:rPr>
      </w:pPr>
    </w:p>
    <w:p w14:paraId="3856DA72" w14:textId="77777777" w:rsidR="00B33BC4" w:rsidRDefault="00B33BC4" w:rsidP="00B33BC4">
      <w:pPr>
        <w:spacing w:after="0"/>
        <w:jc w:val="center"/>
        <w:rPr>
          <w:rFonts w:ascii="Times" w:hAnsi="Times" w:cs="Times"/>
          <w:sz w:val="28"/>
          <w:szCs w:val="28"/>
          <w:lang w:val="en-US"/>
        </w:rPr>
      </w:pPr>
      <w:r>
        <w:rPr>
          <w:rFonts w:ascii="Times" w:hAnsi="Times" w:cs="Times"/>
          <w:sz w:val="28"/>
          <w:szCs w:val="28"/>
          <w:lang w:val="en-US"/>
        </w:rPr>
        <w:t/>
      </w:r>
    </w:p>
    <w:p w14:paraId="77072944" w14:textId="77777777" w:rsidR="00B33BC4" w:rsidRDefault="00B33BC4" w:rsidP="00B33BC4">
      <w:pPr>
        <w:spacing w:after="0"/>
        <w:jc w:val="center"/>
        <w:rPr>
          <w:rFonts w:ascii="Times" w:hAnsi="Times" w:cs="Times"/>
          <w:sz w:val="28"/>
          <w:szCs w:val="28"/>
          <w:lang w:val="en-US"/>
        </w:rPr>
      </w:pPr>
      <w:r>
        <w:rPr>
          <w:rFonts w:ascii="Times" w:hAnsi="Times" w:cs="Times"/>
          <w:sz w:val="28"/>
          <w:szCs w:val="28"/>
          <w:lang w:val="en-US"/>
        </w:rPr>
        <w:t/>
      </w:r>
    </w:p>
    <w:p w14:paraId="68C71E72" w14:textId="77777777" w:rsidR="00B33BC4" w:rsidRDefault="00B33BC4" w:rsidP="00B33BC4">
      <w:pPr>
        <w:spacing w:after="0"/>
        <w:jc w:val="center"/>
        <w:rPr>
          <w:rFonts w:ascii="Times" w:hAnsi="Times" w:cs="Times"/>
          <w:sz w:val="28"/>
          <w:szCs w:val="28"/>
          <w:lang w:val="en-US"/>
        </w:rPr>
      </w:pPr>
      <w:r>
        <w:rPr>
          <w:rFonts w:ascii="Times" w:hAnsi="Times" w:cs="Times"/>
          <w:sz w:val="28"/>
          <w:szCs w:val="28"/>
          <w:lang w:val="en-US"/>
        </w:rPr>
        <w:t/>
      </w:r>
    </w:p>
    <w:p w14:paraId="39E7E849" w14:textId="77777777" w:rsidR="00B33BC4" w:rsidRDefault="00B33BC4" w:rsidP="00B33BC4">
      <w:pPr>
        <w:spacing w:after="0"/>
        <w:jc w:val="center"/>
        <w:rPr>
          <w:rFonts w:ascii="Times" w:hAnsi="Times" w:cs="Times"/>
          <w:sz w:val="28"/>
          <w:szCs w:val="28"/>
          <w:lang w:val="en-US"/>
        </w:rPr>
      </w:pPr>
      <w:r>
        <w:rPr>
          <w:rFonts w:ascii="Times" w:hAnsi="Times" w:cs="Times"/>
          <w:sz w:val="28"/>
          <w:szCs w:val="28"/>
          <w:lang w:val="en-US"/>
        </w:rPr>
        <w:t/>
      </w:r>
    </w:p>
    <w:p w14:paraId="10C70F71" w14:textId="77777777" w:rsidR="00B33BC4" w:rsidRPr="00E74486" w:rsidRDefault="00B33BC4" w:rsidP="00B33BC4">
      <w:pPr>
        <w:spacing w:after="0"/>
        <w:jc w:val="center"/>
        <w:rPr>
          <w:rFonts w:ascii="Times" w:hAnsi="Times" w:cs="Times"/>
          <w:sz w:val="28"/>
          <w:szCs w:val="28"/>
          <w:lang w:val="en-US"/>
        </w:rPr>
      </w:pPr>
      <w:r>
        <w:rPr>
          <w:rFonts w:ascii="Times" w:hAnsi="Times" w:cs="Times"/>
          <w:sz w:val="28"/>
          <w:szCs w:val="28"/>
          <w:lang w:val="en-US"/>
        </w:rPr>
        <w:t/>
      </w:r>
    </w:p>
    <w:p w14:paraId="3FA80A23" w14:textId="77777777" w:rsidR="00B33BC4" w:rsidRDefault="00B33BC4" w:rsidP="00B33BC4">
      <w:pPr>
        <w:jc w:val="center"/>
        <w:rPr>
          <w:rFonts w:ascii="Times" w:hAnsi="Times" w:cs="Times"/>
          <w:b/>
          <w:sz w:val="28"/>
          <w:szCs w:val="28"/>
          <w:lang w:val="en-US"/>
        </w:rPr>
      </w:pPr>
    </w:p>
    <w:p w14:paraId="2C99C160" w14:textId="77777777" w:rsidR="00B33BC4" w:rsidRDefault="00B33BC4" w:rsidP="00B33BC4">
      <w:pPr>
        <w:jc w:val="center"/>
        <w:rPr>
          <w:rFonts w:ascii="Times" w:hAnsi="Times" w:cs="Times"/>
          <w:b/>
          <w:sz w:val="28"/>
          <w:szCs w:val="28"/>
          <w:lang w:val="en-US"/>
        </w:rPr>
      </w:pPr>
    </w:p>
    <w:p w14:paraId="219C3F7E" w14:textId="77777777" w:rsidR="00B33BC4" w:rsidRDefault="00B33BC4" w:rsidP="00B33BC4">
      <w:pPr>
        <w:jc w:val="center"/>
        <w:rPr>
          <w:rFonts w:ascii="Times" w:hAnsi="Times" w:cs="Times"/>
          <w:b/>
          <w:sz w:val="28"/>
          <w:szCs w:val="28"/>
          <w:lang w:val="en-US"/>
        </w:rPr>
      </w:pPr>
    </w:p>
    <w:p w14:paraId="023C806C" w14:textId="77777777" w:rsidR="00B33BC4" w:rsidRDefault="00B33BC4" w:rsidP="00B33BC4">
      <w:pPr>
        <w:jc w:val="center"/>
        <w:rPr>
          <w:rFonts w:ascii="Times" w:hAnsi="Times" w:cs="Times"/>
          <w:b/>
          <w:sz w:val="28"/>
          <w:szCs w:val="28"/>
          <w:lang w:val="en-US"/>
        </w:rPr>
      </w:pPr>
    </w:p>
    <w:p w14:paraId="661752D3" w14:textId="77777777" w:rsidR="00B33BC4" w:rsidRDefault="00B33BC4" w:rsidP="00B33BC4">
      <w:pPr>
        <w:jc w:val="center"/>
        <w:rPr>
          <w:rFonts w:ascii="Times" w:hAnsi="Times" w:cs="Times"/>
          <w:b/>
          <w:sz w:val="28"/>
          <w:szCs w:val="28"/>
          <w:lang w:val="en-US"/>
        </w:rPr>
      </w:pPr>
    </w:p>
    <w:p w14:paraId="27D14D36" w14:textId="77777777" w:rsidR="00B33BC4" w:rsidRDefault="00B33BC4" w:rsidP="00B33BC4">
      <w:pPr>
        <w:spacing w:after="0"/>
        <w:jc w:val="center"/>
        <w:rPr>
          <w:rFonts w:ascii="Times" w:hAnsi="Times" w:cs="Times"/>
          <w:sz w:val="28"/>
          <w:szCs w:val="28"/>
          <w:lang w:val="en-US"/>
        </w:rPr>
      </w:pPr>
      <w:r>
        <w:rPr>
          <w:rFonts w:ascii="Times" w:hAnsi="Times" w:cs="Times"/>
          <w:sz w:val="28"/>
          <w:szCs w:val="28"/>
          <w:lang w:val="en-US"/>
        </w:rPr>
        <w:t/>
      </w:r>
    </w:p>
    <w:p w14:paraId="238BD1F5" w14:textId="77777777" w:rsidR="00B33BC4" w:rsidRDefault="00B33BC4" w:rsidP="00B33BC4">
      <w:pPr>
        <w:spacing w:after="0"/>
        <w:jc w:val="center"/>
        <w:rPr>
          <w:rFonts w:ascii="Times" w:hAnsi="Times" w:cs="Times"/>
          <w:sz w:val="28"/>
          <w:szCs w:val="28"/>
          <w:lang w:val="en-US"/>
        </w:rPr>
      </w:pPr>
      <w:r>
        <w:rPr>
          <w:rFonts w:ascii="Times" w:hAnsi="Times" w:cs="Times"/>
          <w:sz w:val="28"/>
          <w:szCs w:val="28"/>
          <w:lang w:val="en-US"/>
        </w:rPr>
        <w:t/>
      </w:r>
    </w:p>
    <w:p w14:paraId="46026677" w14:textId="77777777" w:rsidR="00B33BC4" w:rsidRDefault="00B33BC4" w:rsidP="00B33BC4">
      <w:pPr>
        <w:spacing w:after="0"/>
        <w:jc w:val="center"/>
        <w:rPr>
          <w:rFonts w:ascii="Times" w:hAnsi="Times" w:cs="Times"/>
          <w:sz w:val="28"/>
          <w:szCs w:val="28"/>
          <w:lang w:val="en-US"/>
        </w:rPr>
      </w:pPr>
      <w:r>
        <w:rPr>
          <w:rFonts w:ascii="Times" w:hAnsi="Times" w:cs="Times"/>
          <w:sz w:val="28"/>
          <w:szCs w:val="28"/>
          <w:lang w:val="en-US"/>
        </w:rPr>
        <w:t/>
      </w:r>
    </w:p>
    <w:p w14:paraId="6521C17D" w14:textId="77777777" w:rsidR="00B33BC4" w:rsidRDefault="00B33BC4" w:rsidP="00B33BC4">
      <w:pPr>
        <w:spacing w:after="0"/>
        <w:jc w:val="center"/>
        <w:rPr>
          <w:rFonts w:ascii="Times" w:hAnsi="Times" w:cs="Times"/>
          <w:sz w:val="28"/>
          <w:szCs w:val="28"/>
          <w:lang w:val="en-US"/>
        </w:rPr>
      </w:pPr>
      <w:r>
        <w:rPr>
          <w:rFonts w:ascii="Times" w:hAnsi="Times" w:cs="Times"/>
          <w:sz w:val="28"/>
          <w:szCs w:val="28"/>
          <w:lang w:val="en-US"/>
        </w:rPr>
        <w:t/>
      </w:r>
    </w:p>
    <w:p w14:paraId="5B08C594" w14:textId="77777777" w:rsidR="00B33BC4" w:rsidRDefault="00B33BC4" w:rsidP="00B33BC4">
      <w:pPr>
        <w:spacing w:after="0"/>
        <w:jc w:val="center"/>
        <w:rPr>
          <w:rFonts w:ascii="Times" w:hAnsi="Times" w:cs="Times"/>
          <w:sz w:val="28"/>
          <w:szCs w:val="28"/>
          <w:lang w:val="en-US"/>
        </w:rPr>
      </w:pPr>
    </w:p>
    <w:p w14:paraId="7A90B18D" w14:textId="77777777" w:rsidR="00B33BC4" w:rsidRDefault="00B33BC4" w:rsidP="00B33BC4">
      <w:pPr>
        <w:spacing w:after="0"/>
        <w:jc w:val="center"/>
        <w:rPr>
          <w:rFonts w:ascii="Times" w:hAnsi="Times" w:cs="Times"/>
          <w:sz w:val="28"/>
          <w:szCs w:val="28"/>
          <w:lang w:val="en-US"/>
        </w:rPr>
      </w:pPr>
    </w:p>
    <w:p w14:paraId="1BF878EB" w14:textId="77777777" w:rsidR="00B33BC4" w:rsidRDefault="00B33BC4" w:rsidP="00B33BC4">
      <w:pPr>
        <w:spacing w:after="0"/>
        <w:jc w:val="center"/>
        <w:rPr>
          <w:rFonts w:ascii="Times" w:hAnsi="Times" w:cs="Times"/>
          <w:sz w:val="28"/>
          <w:szCs w:val="28"/>
          <w:lang w:val="en-US"/>
        </w:rPr>
      </w:pPr>
    </w:p>
    <w:p w14:paraId="26438B3E" w14:textId="77777777" w:rsidR="00B33BC4" w:rsidRDefault="00B33BC4" w:rsidP="00B33BC4">
      <w:pPr>
        <w:spacing w:after="0"/>
        <w:jc w:val="center"/>
        <w:rPr>
          <w:rFonts w:ascii="Times" w:hAnsi="Times" w:cs="Times"/>
          <w:sz w:val="28"/>
          <w:szCs w:val="28"/>
          <w:lang w:val="en-US"/>
        </w:rPr>
      </w:pPr>
    </w:p>
    <w:p w14:paraId="08418206" w14:textId="77777777" w:rsidR="00B33BC4" w:rsidRDefault="00B33BC4" w:rsidP="00B33BC4">
      <w:pPr>
        <w:spacing w:after="0"/>
        <w:jc w:val="center"/>
        <w:rPr>
          <w:rFonts w:ascii="Times" w:hAnsi="Times" w:cs="Times"/>
          <w:sz w:val="28"/>
          <w:szCs w:val="28"/>
          <w:lang w:val="en-US"/>
        </w:rPr>
      </w:pPr>
      <w:r>
        <w:rPr>
          <w:rFonts w:ascii="Times" w:hAnsi="Times" w:cs="Times"/>
          <w:sz w:val="28"/>
          <w:szCs w:val="28"/>
          <w:lang w:val="en-US"/>
        </w:rPr>
        <w:t/>
      </w:r>
    </w:p>
    <w:p w14:paraId="5425D202" w14:textId="77777777" w:rsidR="00B33BC4" w:rsidRDefault="00B33BC4" w:rsidP="00B33BC4">
      <w:pPr>
        <w:spacing w:after="0"/>
        <w:jc w:val="center"/>
        <w:rPr>
          <w:rFonts w:ascii="Times" w:hAnsi="Times" w:cs="Times"/>
          <w:sz w:val="28"/>
          <w:szCs w:val="28"/>
          <w:lang w:val="en-US"/>
        </w:rPr>
      </w:pPr>
    </w:p>
    <w:p w14:paraId="49F6688C" w14:textId="77777777" w:rsidR="00B33BC4" w:rsidRDefault="00B33BC4" w:rsidP="00B33BC4">
      <w:pPr>
        <w:spacing w:after="0"/>
        <w:jc w:val="center"/>
        <w:rPr>
          <w:rFonts w:ascii="Times" w:hAnsi="Times" w:cs="Times"/>
          <w:sz w:val="28"/>
          <w:szCs w:val="28"/>
          <w:lang w:val="en-US"/>
        </w:rPr>
      </w:pPr>
    </w:p>
    <w:p w14:paraId="0D15AA30" w14:textId="77777777" w:rsidR="00B33BC4" w:rsidRDefault="00B33BC4" w:rsidP="00B33BC4">
      <w:pPr>
        <w:spacing w:after="0"/>
        <w:jc w:val="center"/>
        <w:rPr>
          <w:rFonts w:ascii="Times" w:hAnsi="Times" w:cs="Times"/>
          <w:sz w:val="28"/>
          <w:szCs w:val="28"/>
          <w:lang w:val="en-US"/>
        </w:rPr>
      </w:pPr>
    </w:p>
    <w:p w14:paraId="132EB96C" w14:textId="77777777" w:rsidR="00B33BC4" w:rsidRPr="003723BD" w:rsidRDefault="00B33BC4" w:rsidP="00B33BC4">
      <w:pPr>
        <w:spacing w:after="0"/>
        <w:jc w:val="center"/>
        <w:rPr>
          <w:rFonts w:ascii="Times" w:hAnsi="Times" w:cs="Times"/>
          <w:b/>
          <w:sz w:val="28"/>
          <w:szCs w:val="28"/>
          <w:lang w:val="en-US"/>
        </w:rPr>
      </w:pPr>
      <w:r>
        <w:rPr>
          <w:rFonts w:ascii="Times" w:hAnsi="Times" w:cs="Times"/>
          <w:b/>
          <w:sz w:val="28"/>
          <w:szCs w:val="28"/>
          <w:lang w:val="en-US"/>
        </w:rPr>
        <w:t/>
      </w:r>
    </w:p>
    <w:p w14:paraId="028C30BE" w14:textId="77777777" w:rsidR="00B33BC4" w:rsidRDefault="00B33BC4" w:rsidP="00B33BC4">
      <w:pPr>
        <w:spacing w:after="0"/>
        <w:jc w:val="center"/>
        <w:rPr>
          <w:rFonts w:ascii="Times" w:hAnsi="Times" w:cs="Times"/>
          <w:sz w:val="28"/>
          <w:szCs w:val="28"/>
          <w:lang w:val="en-US"/>
        </w:rPr>
      </w:pPr>
    </w:p>
    <w:p w14:paraId="57368798" w14:textId="77777777" w:rsidR="00B33BC4" w:rsidRDefault="00B33BC4" w:rsidP="00B33BC4">
      <w:pPr>
        <w:jc w:val="center"/>
        <w:rPr>
          <w:rFonts w:ascii="Times" w:hAnsi="Times" w:cs="Times"/>
          <w:sz w:val="28"/>
          <w:szCs w:val="28"/>
          <w:lang w:val="en-US"/>
        </w:rPr>
      </w:pPr>
      <w:r>
        <w:rPr>
          <w:rFonts w:ascii="Times" w:hAnsi="Times" w:cs="Times"/>
          <w:sz w:val="28"/>
          <w:szCs w:val="28"/>
          <w:lang w:val="en-US"/>
        </w:rPr>
        <w:t/>
      </w:r>
    </w:p>
    <w:p w14:paraId="61FCB041" w14:textId="77777777" w:rsidR="00B33BC4" w:rsidRDefault="00B33BC4" w:rsidP="00B33BC4">
      <w:pPr>
        <w:rPr>
          <w:rFonts w:ascii="Times" w:hAnsi="Times" w:cs="Times"/>
          <w:sz w:val="28"/>
          <w:szCs w:val="28"/>
          <w:lang w:val="en-US"/>
        </w:rPr>
      </w:pPr>
      <w:r>
        <w:rPr>
          <w:rFonts w:ascii="Times" w:hAnsi="Times" w:cs="Times"/>
          <w:sz w:val="28"/>
          <w:szCs w:val="28"/>
          <w:lang w:val="en-US"/>
        </w:rPr>
        <w:br w:type="page"/>
      </w:r>
    </w:p>
    <w:p w14:paraId="36029CE2" w14:textId="77777777" w:rsidR="00B33BC4" w:rsidRDefault="00B33BC4" w:rsidP="00B33BC4">
      <w:pPr>
        <w:spacing w:after="0"/>
        <w:jc w:val="center"/>
        <w:rPr>
          <w:rFonts w:ascii="Times" w:hAnsi="Times" w:cs="Times"/>
          <w:b/>
          <w:sz w:val="28"/>
          <w:szCs w:val="28"/>
          <w:lang w:val="en-US"/>
        </w:rPr>
      </w:pPr>
      <w:r>
        <w:rPr>
          <w:rFonts w:ascii="Times" w:hAnsi="Times" w:cs="Times"/>
          <w:b/>
          <w:sz w:val="28"/>
          <w:szCs w:val="28"/>
          <w:lang w:val="en-US"/>
        </w:rPr>
        <w:lastRenderedPageBreak/>
        <w:t/>
      </w:r>
    </w:p>
    <w:p w14:paraId="1D4959D4" w14:textId="77777777" w:rsidR="00B33BC4" w:rsidRDefault="00B33BC4" w:rsidP="00B33BC4">
      <w:pPr>
        <w:spacing w:after="0"/>
        <w:jc w:val="center"/>
        <w:rPr>
          <w:rFonts w:ascii="Times" w:hAnsi="Times" w:cs="Times"/>
          <w:b/>
          <w:sz w:val="28"/>
          <w:szCs w:val="28"/>
          <w:lang w:val="en-US"/>
        </w:rPr>
      </w:pPr>
    </w:p>
    <w:p w14:paraId="2207D7AF" w14:textId="77777777" w:rsidR="00B33BC4" w:rsidRDefault="00B33BC4" w:rsidP="00B33BC4">
      <w:pPr>
        <w:jc w:val="both"/>
        <w:rPr>
          <w:rFonts w:ascii="Times" w:hAnsi="Times" w:cs="Times"/>
          <w:b/>
          <w:bCs/>
          <w:sz w:val="28"/>
          <w:szCs w:val="28"/>
          <w:lang w:val="en-US"/>
        </w:rPr>
      </w:pPr>
      <w:r>
        <w:rPr>
          <w:rFonts w:ascii="Times" w:hAnsi="Times" w:cs="Times"/>
          <w:sz w:val="28"/>
          <w:szCs w:val="28"/>
          <w:lang w:val="en-US"/>
        </w:rPr>
        <w:t xml:space="preserve"/>
      </w:r>
      <w:proofErr w:type="spellStart"/>
      <w:r w:rsidRPr="00EE34E3">
        <w:rPr>
          <w:rFonts w:ascii="Times" w:hAnsi="Times" w:cs="Times"/>
          <w:b/>
          <w:bCs/>
          <w:sz w:val="28"/>
          <w:szCs w:val="28"/>
          <w:lang w:val="en-US"/>
        </w:rPr>
        <w:t/>
      </w:r>
      <w:proofErr w:type="spellEnd"/>
      <w:r w:rsidRPr="00EE34E3">
        <w:rPr>
          <w:rFonts w:ascii="Times" w:hAnsi="Times" w:cs="Times"/>
          <w:b/>
          <w:bCs/>
          <w:sz w:val="28"/>
          <w:szCs w:val="28"/>
          <w:lang w:val="en-US"/>
        </w:rPr>
        <w:t xml:space="preserve"/>
      </w:r>
      <w:r>
        <w:rPr>
          <w:rFonts w:ascii="Times" w:hAnsi="Times" w:cs="Times"/>
          <w:sz w:val="28"/>
          <w:szCs w:val="28"/>
          <w:lang w:val="en-US"/>
        </w:rPr>
        <w:t xml:space="preserve"/>
      </w:r>
      <w:r w:rsidRPr="00EE34E3">
        <w:rPr>
          <w:rFonts w:ascii="Times" w:hAnsi="Times" w:cs="Times"/>
          <w:b/>
          <w:bCs/>
          <w:sz w:val="28"/>
          <w:szCs w:val="28"/>
          <w:lang w:val="en-US"/>
        </w:rPr>
        <w:t/>
      </w:r>
      <w:r>
        <w:rPr>
          <w:rFonts w:ascii="Times" w:hAnsi="Times" w:cs="Times"/>
          <w:sz w:val="28"/>
          <w:szCs w:val="28"/>
          <w:lang w:val="en-US"/>
        </w:rPr>
        <w:t xml:space="preserve"/>
      </w:r>
      <w:r w:rsidRPr="00EE34E3">
        <w:rPr>
          <w:rFonts w:ascii="Times" w:hAnsi="Times" w:cs="Times"/>
          <w:b/>
          <w:bCs/>
          <w:sz w:val="28"/>
          <w:szCs w:val="28"/>
          <w:lang w:val="en-US"/>
        </w:rPr>
        <w:t xml:space="preserve"/>
      </w:r>
      <w:r>
        <w:rPr>
          <w:rFonts w:ascii="Times" w:hAnsi="Times" w:cs="Times"/>
          <w:sz w:val="28"/>
          <w:szCs w:val="28"/>
          <w:lang w:val="en-US"/>
        </w:rPr>
        <w:t xml:space="preserve"/>
      </w:r>
      <w:r w:rsidRPr="00EE34E3">
        <w:rPr>
          <w:rFonts w:ascii="Times" w:hAnsi="Times" w:cs="Times"/>
          <w:b/>
          <w:bCs/>
          <w:sz w:val="28"/>
          <w:szCs w:val="28"/>
          <w:lang w:val="en-US"/>
        </w:rPr>
        <w:t/>
      </w:r>
      <w:r>
        <w:rPr>
          <w:rFonts w:ascii="Times" w:hAnsi="Times" w:cs="Times"/>
          <w:b/>
          <w:bCs/>
          <w:sz w:val="28"/>
          <w:szCs w:val="28"/>
          <w:lang w:val="en-US"/>
        </w:rPr>
        <w:t/>
      </w:r>
    </w:p>
    <w:p w14:paraId="21EA1ADC" w14:textId="77777777" w:rsidR="00B33BC4" w:rsidRPr="00793E77" w:rsidRDefault="00B33BC4" w:rsidP="00B33BC4">
      <w:pPr>
        <w:jc w:val="center"/>
        <w:rPr>
          <w:rFonts w:ascii="Times New Roman" w:hAnsi="Times New Roman" w:cs="Times New Roman"/>
          <w:b/>
          <w:bCs/>
          <w:sz w:val="27"/>
          <w:szCs w:val="27"/>
        </w:rPr>
      </w:pPr>
      <w:r w:rsidRPr="00793E77">
        <w:rPr>
          <w:rFonts w:ascii="Times New Roman" w:hAnsi="Times New Roman" w:cs="Times New Roman"/>
          <w:b/>
          <w:bCs/>
          <w:sz w:val="27"/>
          <w:szCs w:val="27"/>
        </w:rPr>
        <w:t/>
      </w:r>
    </w:p>
    <w:p w14:paraId="2D152BEF" w14:textId="77777777" w:rsidR="00B33BC4" w:rsidRPr="00793E77" w:rsidRDefault="00B33BC4" w:rsidP="00B33BC4">
      <w:pPr>
        <w:spacing w:after="0"/>
        <w:jc w:val="center"/>
        <w:rPr>
          <w:rFonts w:ascii="Times New Roman" w:hAnsi="Times New Roman" w:cs="Times New Roman"/>
          <w:b/>
          <w:bCs/>
          <w:sz w:val="27"/>
          <w:szCs w:val="27"/>
          <w:u w:val="single"/>
        </w:rPr>
      </w:pPr>
      <w:r w:rsidRPr="00793E77">
        <w:rPr>
          <w:rFonts w:ascii="Times New Roman" w:hAnsi="Times New Roman" w:cs="Times New Roman"/>
          <w:b/>
          <w:bCs/>
          <w:sz w:val="27"/>
          <w:szCs w:val="27"/>
          <w:u w:val="single"/>
        </w:rPr>
        <w:t/>
      </w:r>
    </w:p>
    <w:p w14:paraId="20434AA4" w14:textId="77777777" w:rsidR="00B33BC4" w:rsidRPr="00793E77" w:rsidRDefault="00B33BC4" w:rsidP="00B33BC4">
      <w:pPr>
        <w:spacing w:after="0"/>
        <w:jc w:val="center"/>
        <w:rPr>
          <w:rFonts w:ascii="Times New Roman" w:hAnsi="Times New Roman" w:cs="Times New Roman"/>
          <w:sz w:val="27"/>
          <w:szCs w:val="27"/>
        </w:rPr>
      </w:pPr>
      <w:r w:rsidRPr="00793E77">
        <w:rPr>
          <w:rFonts w:ascii="Times New Roman" w:hAnsi="Times New Roman" w:cs="Times New Roman"/>
          <w:sz w:val="27"/>
          <w:szCs w:val="27"/>
        </w:rPr>
        <w:t/>
      </w:r>
    </w:p>
    <w:p w14:paraId="50932EBF" w14:textId="77777777" w:rsidR="00B33BC4" w:rsidRPr="00793E77" w:rsidRDefault="00B33BC4" w:rsidP="00B33BC4">
      <w:pPr>
        <w:spacing w:after="0"/>
        <w:jc w:val="center"/>
        <w:rPr>
          <w:rFonts w:ascii="Times New Roman" w:hAnsi="Times New Roman" w:cs="Times New Roman"/>
          <w:sz w:val="27"/>
          <w:szCs w:val="27"/>
        </w:rPr>
      </w:pPr>
    </w:p>
    <w:p w14:paraId="397545EE" w14:textId="77777777" w:rsidR="00B33BC4" w:rsidRPr="00793E77" w:rsidRDefault="00B33BC4" w:rsidP="00B33BC4">
      <w:pPr>
        <w:spacing w:after="0"/>
        <w:jc w:val="center"/>
        <w:rPr>
          <w:rFonts w:ascii="Times New Roman" w:hAnsi="Times New Roman" w:cs="Times New Roman"/>
          <w:sz w:val="27"/>
          <w:szCs w:val="27"/>
        </w:rPr>
      </w:pPr>
      <w:r w:rsidRPr="00793E77">
        <w:rPr>
          <w:rFonts w:ascii="Times New Roman" w:hAnsi="Times New Roman" w:cs="Times New Roman"/>
          <w:b/>
          <w:bCs/>
          <w:sz w:val="27"/>
          <w:szCs w:val="27"/>
          <w:u w:val="single"/>
        </w:rPr>
        <w:t/>
      </w:r>
      <w:r w:rsidRPr="00793E77">
        <w:rPr>
          <w:rFonts w:ascii="Times New Roman" w:hAnsi="Times New Roman" w:cs="Times New Roman"/>
          <w:sz w:val="27"/>
          <w:szCs w:val="27"/>
        </w:rPr>
        <w:tab/>
      </w:r>
      <w:r w:rsidRPr="00793E77">
        <w:rPr>
          <w:rFonts w:ascii="Times New Roman" w:hAnsi="Times New Roman" w:cs="Times New Roman"/>
          <w:sz w:val="27"/>
          <w:szCs w:val="27"/>
        </w:rPr>
        <w:tab/>
      </w:r>
      <w:r w:rsidRPr="00793E77">
        <w:rPr>
          <w:rFonts w:ascii="Times New Roman" w:hAnsi="Times New Roman" w:cs="Times New Roman"/>
          <w:sz w:val="27"/>
          <w:szCs w:val="27"/>
        </w:rPr>
        <w:tab/>
      </w:r>
      <w:r w:rsidRPr="00793E77">
        <w:rPr>
          <w:rFonts w:ascii="Times New Roman" w:hAnsi="Times New Roman" w:cs="Times New Roman"/>
          <w:sz w:val="27"/>
          <w:szCs w:val="27"/>
        </w:rPr>
        <w:tab/>
      </w:r>
      <w:r w:rsidRPr="00793E77">
        <w:rPr>
          <w:rFonts w:ascii="Times New Roman" w:hAnsi="Times New Roman" w:cs="Times New Roman"/>
          <w:b/>
          <w:bCs/>
          <w:sz w:val="27"/>
          <w:szCs w:val="27"/>
          <w:u w:val="single"/>
        </w:rPr>
        <w:t/>
      </w:r>
    </w:p>
    <w:p w14:paraId="63088E8E" w14:textId="77777777" w:rsidR="00B33BC4" w:rsidRPr="00793E77" w:rsidRDefault="00B33BC4" w:rsidP="00B33BC4">
      <w:pPr>
        <w:spacing w:after="0"/>
        <w:jc w:val="center"/>
        <w:rPr>
          <w:rFonts w:ascii="Times New Roman" w:hAnsi="Times New Roman" w:cs="Times New Roman"/>
          <w:sz w:val="27"/>
          <w:szCs w:val="27"/>
        </w:rPr>
      </w:pPr>
      <w:r w:rsidRPr="00793E77">
        <w:rPr>
          <w:rFonts w:ascii="Times New Roman" w:hAnsi="Times New Roman" w:cs="Times New Roman"/>
          <w:sz w:val="27"/>
          <w:szCs w:val="27"/>
        </w:rPr>
        <w:t xml:space="preserve"/>
      </w:r>
      <w:r w:rsidRPr="00793E77">
        <w:rPr>
          <w:rFonts w:ascii="Times New Roman" w:hAnsi="Times New Roman" w:cs="Times New Roman"/>
          <w:sz w:val="27"/>
          <w:szCs w:val="27"/>
        </w:rPr>
        <w:tab/>
      </w:r>
      <w:r w:rsidRPr="00793E77">
        <w:rPr>
          <w:rFonts w:ascii="Times New Roman" w:hAnsi="Times New Roman" w:cs="Times New Roman"/>
          <w:sz w:val="27"/>
          <w:szCs w:val="27"/>
        </w:rPr>
        <w:tab/>
      </w:r>
      <w:r w:rsidRPr="00793E77">
        <w:rPr>
          <w:rFonts w:ascii="Times New Roman" w:hAnsi="Times New Roman" w:cs="Times New Roman"/>
          <w:sz w:val="27"/>
          <w:szCs w:val="27"/>
        </w:rPr>
        <w:tab/>
      </w:r>
      <w:r w:rsidRPr="00793E77">
        <w:rPr>
          <w:rFonts w:ascii="Times New Roman" w:hAnsi="Times New Roman" w:cs="Times New Roman"/>
          <w:sz w:val="27"/>
          <w:szCs w:val="27"/>
        </w:rPr>
        <w:tab/>
      </w:r>
      <w:r w:rsidRPr="00793E77">
        <w:rPr>
          <w:rFonts w:ascii="Times New Roman" w:hAnsi="Times New Roman" w:cs="Times New Roman"/>
          <w:sz w:val="27"/>
          <w:szCs w:val="27"/>
        </w:rPr>
        <w:tab/>
      </w:r>
      <w:r w:rsidRPr="00793E77">
        <w:rPr>
          <w:rFonts w:ascii="Times New Roman" w:hAnsi="Times New Roman" w:cs="Times New Roman"/>
          <w:sz w:val="27"/>
          <w:szCs w:val="27"/>
        </w:rPr>
        <w:tab/>
      </w:r>
      <w:r w:rsidRPr="00793E77">
        <w:rPr>
          <w:rFonts w:ascii="Times New Roman" w:hAnsi="Times New Roman" w:cs="Times New Roman"/>
          <w:sz w:val="27"/>
          <w:szCs w:val="27"/>
        </w:rPr>
        <w:tab/>
        <w:t xml:space="preserve"/>
      </w:r>
      <w:proofErr w:type="spellStart"/>
      <w:r w:rsidRPr="00793E77">
        <w:rPr>
          <w:rFonts w:ascii="Times New Roman" w:hAnsi="Times New Roman" w:cs="Times New Roman"/>
          <w:sz w:val="27"/>
          <w:szCs w:val="27"/>
        </w:rPr>
        <w:t/>
      </w:r>
      <w:proofErr w:type="spellEnd"/>
    </w:p>
    <w:p w14:paraId="5A51C848" w14:textId="77777777" w:rsidR="00B33BC4" w:rsidRPr="00793E77" w:rsidRDefault="00B33BC4" w:rsidP="00B33BC4">
      <w:pPr>
        <w:spacing w:after="0"/>
        <w:rPr>
          <w:rFonts w:ascii="Times New Roman" w:hAnsi="Times New Roman" w:cs="Times New Roman"/>
          <w:sz w:val="27"/>
          <w:szCs w:val="27"/>
        </w:rPr>
      </w:pPr>
    </w:p>
    <w:p w14:paraId="0E7D652D" w14:textId="77777777" w:rsidR="00B33BC4" w:rsidRPr="00793E77" w:rsidRDefault="00B33BC4" w:rsidP="00B33BC4">
      <w:pPr>
        <w:spacing w:after="0"/>
        <w:jc w:val="center"/>
        <w:rPr>
          <w:rFonts w:ascii="Times New Roman" w:hAnsi="Times New Roman" w:cs="Times New Roman"/>
          <w:b/>
          <w:bCs/>
          <w:sz w:val="27"/>
          <w:szCs w:val="27"/>
          <w:u w:val="single"/>
        </w:rPr>
      </w:pPr>
      <w:r w:rsidRPr="00793E77">
        <w:rPr>
          <w:rFonts w:ascii="Times New Roman" w:hAnsi="Times New Roman" w:cs="Times New Roman"/>
          <w:b/>
          <w:bCs/>
          <w:sz w:val="27"/>
          <w:szCs w:val="27"/>
          <w:u w:val="single"/>
        </w:rPr>
        <w:t/>
      </w:r>
    </w:p>
    <w:p w14:paraId="7B9F1BDA" w14:textId="77777777" w:rsidR="00B33BC4" w:rsidRDefault="00B33BC4" w:rsidP="00B33BC4">
      <w:pPr>
        <w:spacing w:after="0"/>
        <w:jc w:val="center"/>
        <w:rPr>
          <w:rFonts w:ascii="Times New Roman" w:hAnsi="Times New Roman" w:cs="Times New Roman"/>
          <w:sz w:val="28"/>
          <w:szCs w:val="28"/>
        </w:rPr>
      </w:pPr>
      <w:r>
        <w:rPr>
          <w:rFonts w:ascii="Times New Roman" w:hAnsi="Times New Roman" w:cs="Times New Roman"/>
          <w:sz w:val="28"/>
          <w:szCs w:val="28"/>
        </w:rPr>
        <w:t/>
      </w:r>
    </w:p>
    <w:p w14:paraId="21FC765B" w14:textId="77777777" w:rsidR="00B33BC4" w:rsidRDefault="00B33BC4" w:rsidP="00B33BC4">
      <w:pPr>
        <w:spacing w:after="0" w:line="240" w:lineRule="auto"/>
        <w:jc w:val="center"/>
        <w:rPr>
          <w:rFonts w:ascii="Times New Roman" w:hAnsi="Times New Roman" w:cs="Times New Roman"/>
          <w:sz w:val="28"/>
          <w:szCs w:val="28"/>
        </w:rPr>
      </w:pPr>
    </w:p>
    <w:p w14:paraId="6D5533C8" w14:textId="77777777" w:rsidR="00B33BC4" w:rsidRDefault="00B33BC4" w:rsidP="00B33BC4">
      <w:pPr>
        <w:pBdr>
          <w:top w:val="single" w:sz="12" w:space="1" w:color="auto"/>
        </w:pBdr>
        <w:spacing w:after="0" w:line="240" w:lineRule="auto"/>
        <w:jc w:val="center"/>
        <w:rPr>
          <w:rFonts w:ascii="Times New Roman" w:hAnsi="Times New Roman" w:cs="Times New Roman"/>
          <w:b/>
          <w:bCs/>
          <w:sz w:val="28"/>
          <w:szCs w:val="28"/>
        </w:rPr>
      </w:pPr>
    </w:p>
    <w:p w14:paraId="78B07EBB" w14:textId="77777777" w:rsidR="00B33BC4" w:rsidRDefault="00B33BC4" w:rsidP="00B33BC4">
      <w:pPr>
        <w:pBdr>
          <w:top w:val="single" w:sz="12" w:space="1" w:color="auto"/>
        </w:pBdr>
        <w:spacing w:after="0" w:line="240" w:lineRule="auto"/>
        <w:jc w:val="center"/>
        <w:rPr>
          <w:rFonts w:ascii="Times New Roman" w:hAnsi="Times New Roman" w:cs="Times New Roman"/>
          <w:b/>
          <w:bCs/>
          <w:sz w:val="28"/>
          <w:szCs w:val="28"/>
        </w:rPr>
      </w:pPr>
      <w:r w:rsidRPr="004E1901">
        <w:rPr>
          <w:rFonts w:ascii="Times New Roman" w:hAnsi="Times New Roman" w:cs="Times New Roman"/>
          <w:b/>
          <w:bCs/>
          <w:sz w:val="28"/>
          <w:szCs w:val="28"/>
        </w:rPr>
        <w:t/>
      </w:r>
    </w:p>
    <w:p w14:paraId="25FACE89" w14:textId="77777777" w:rsidR="00B33BC4" w:rsidRDefault="00B33BC4" w:rsidP="00B33BC4">
      <w:pPr>
        <w:pBdr>
          <w:top w:val="single" w:sz="12" w:space="1" w:color="auto"/>
        </w:pBdr>
        <w:spacing w:after="0"/>
        <w:jc w:val="center"/>
        <w:rPr>
          <w:rFonts w:ascii="Times New Roman" w:hAnsi="Times New Roman" w:cs="Times New Roman"/>
          <w:b/>
          <w:bCs/>
          <w:sz w:val="28"/>
          <w:szCs w:val="28"/>
        </w:rPr>
      </w:pPr>
      <w:r w:rsidRPr="004E1901">
        <w:rPr>
          <w:rFonts w:ascii="Times New Roman" w:hAnsi="Times New Roman" w:cs="Times New Roman"/>
          <w:sz w:val="28"/>
          <w:szCs w:val="28"/>
        </w:rPr>
        <w:t/>
      </w:r>
      <w:r>
        <w:rPr>
          <w:rFonts w:ascii="Times New Roman" w:hAnsi="Times New Roman" w:cs="Times New Roman"/>
          <w:b/>
          <w:bCs/>
          <w:sz w:val="28"/>
          <w:szCs w:val="28"/>
        </w:rPr>
        <w:t xml:space="preserve"/>
      </w:r>
    </w:p>
    <w:p w14:paraId="21D22853" w14:textId="77777777" w:rsidR="00B33BC4" w:rsidRDefault="00B33BC4" w:rsidP="00B33BC4">
      <w:pPr>
        <w:pBdr>
          <w:top w:val="single" w:sz="12" w:space="1" w:color="auto"/>
        </w:pBdr>
        <w:spacing w:after="0"/>
        <w:jc w:val="center"/>
        <w:rPr>
          <w:rFonts w:ascii="Times New Roman" w:hAnsi="Times New Roman" w:cs="Times New Roman"/>
          <w:b/>
          <w:bCs/>
          <w:sz w:val="28"/>
          <w:szCs w:val="28"/>
        </w:rPr>
      </w:pPr>
    </w:p>
    <w:p w14:paraId="1661C7BB" w14:textId="77777777" w:rsidR="00B33BC4" w:rsidRPr="00793E77" w:rsidRDefault="00B33BC4" w:rsidP="00B33BC4">
      <w:pPr>
        <w:spacing w:after="0"/>
        <w:jc w:val="center"/>
        <w:rPr>
          <w:rFonts w:ascii="Times New Roman" w:hAnsi="Times New Roman" w:cs="Times New Roman"/>
          <w:b/>
          <w:bCs/>
          <w:sz w:val="27"/>
          <w:szCs w:val="27"/>
          <w:u w:val="single"/>
        </w:rPr>
      </w:pPr>
      <w:r w:rsidRPr="00793E77">
        <w:rPr>
          <w:rFonts w:ascii="Times New Roman" w:hAnsi="Times New Roman" w:cs="Times New Roman"/>
          <w:b/>
          <w:bCs/>
          <w:sz w:val="27"/>
          <w:szCs w:val="27"/>
          <w:u w:val="single"/>
        </w:rPr>
        <w:t/>
      </w:r>
    </w:p>
    <w:p w14:paraId="403800AA" w14:textId="77777777" w:rsidR="00B33BC4" w:rsidRPr="00793E77" w:rsidRDefault="00B33BC4" w:rsidP="00B33BC4">
      <w:pPr>
        <w:spacing w:after="0"/>
        <w:jc w:val="center"/>
        <w:rPr>
          <w:rFonts w:ascii="Times New Roman" w:hAnsi="Times New Roman" w:cs="Times New Roman"/>
          <w:sz w:val="27"/>
          <w:szCs w:val="27"/>
        </w:rPr>
      </w:pPr>
      <w:r w:rsidRPr="00793E77">
        <w:rPr>
          <w:rFonts w:ascii="Times New Roman" w:hAnsi="Times New Roman" w:cs="Times New Roman"/>
          <w:sz w:val="27"/>
          <w:szCs w:val="27"/>
        </w:rPr>
        <w:t/>
      </w:r>
    </w:p>
    <w:p w14:paraId="3F7E4848" w14:textId="77777777" w:rsidR="00B33BC4" w:rsidRPr="00793E77" w:rsidRDefault="00B33BC4" w:rsidP="00B33BC4">
      <w:pPr>
        <w:spacing w:after="0"/>
        <w:jc w:val="center"/>
        <w:rPr>
          <w:rFonts w:ascii="Times New Roman" w:hAnsi="Times New Roman" w:cs="Times New Roman"/>
          <w:sz w:val="27"/>
          <w:szCs w:val="27"/>
        </w:rPr>
      </w:pPr>
    </w:p>
    <w:p w14:paraId="6AA7D9C8" w14:textId="77777777" w:rsidR="00B33BC4" w:rsidRPr="00793E77" w:rsidRDefault="00B33BC4" w:rsidP="00B33BC4">
      <w:pPr>
        <w:spacing w:after="0"/>
        <w:jc w:val="center"/>
        <w:rPr>
          <w:rFonts w:ascii="Times New Roman" w:hAnsi="Times New Roman" w:cs="Times New Roman"/>
          <w:sz w:val="27"/>
          <w:szCs w:val="27"/>
        </w:rPr>
      </w:pPr>
      <w:r w:rsidRPr="00793E77">
        <w:rPr>
          <w:rFonts w:ascii="Times New Roman" w:hAnsi="Times New Roman" w:cs="Times New Roman"/>
          <w:b/>
          <w:bCs/>
          <w:sz w:val="27"/>
          <w:szCs w:val="27"/>
          <w:u w:val="single"/>
        </w:rPr>
        <w:t/>
      </w:r>
      <w:r w:rsidRPr="00793E77">
        <w:rPr>
          <w:rFonts w:ascii="Times New Roman" w:hAnsi="Times New Roman" w:cs="Times New Roman"/>
          <w:sz w:val="27"/>
          <w:szCs w:val="27"/>
        </w:rPr>
        <w:tab/>
      </w:r>
      <w:r w:rsidRPr="00793E77">
        <w:rPr>
          <w:rFonts w:ascii="Times New Roman" w:hAnsi="Times New Roman" w:cs="Times New Roman"/>
          <w:sz w:val="27"/>
          <w:szCs w:val="27"/>
        </w:rPr>
        <w:tab/>
      </w:r>
      <w:r w:rsidRPr="00793E77">
        <w:rPr>
          <w:rFonts w:ascii="Times New Roman" w:hAnsi="Times New Roman" w:cs="Times New Roman"/>
          <w:sz w:val="27"/>
          <w:szCs w:val="27"/>
        </w:rPr>
        <w:tab/>
      </w:r>
      <w:r w:rsidRPr="00793E77">
        <w:rPr>
          <w:rFonts w:ascii="Times New Roman" w:hAnsi="Times New Roman" w:cs="Times New Roman"/>
          <w:sz w:val="27"/>
          <w:szCs w:val="27"/>
        </w:rPr>
        <w:tab/>
      </w:r>
      <w:r w:rsidRPr="00793E77">
        <w:rPr>
          <w:rFonts w:ascii="Times New Roman" w:hAnsi="Times New Roman" w:cs="Times New Roman"/>
          <w:b/>
          <w:bCs/>
          <w:sz w:val="27"/>
          <w:szCs w:val="27"/>
          <w:u w:val="single"/>
        </w:rPr>
        <w:t/>
      </w:r>
    </w:p>
    <w:p w14:paraId="445AAF83" w14:textId="77777777" w:rsidR="00B33BC4" w:rsidRPr="00793E77" w:rsidRDefault="00B33BC4" w:rsidP="00B33BC4">
      <w:pPr>
        <w:spacing w:after="0"/>
        <w:jc w:val="center"/>
        <w:rPr>
          <w:rFonts w:ascii="Times New Roman" w:hAnsi="Times New Roman" w:cs="Times New Roman"/>
          <w:sz w:val="27"/>
          <w:szCs w:val="27"/>
        </w:rPr>
      </w:pPr>
      <w:r w:rsidRPr="00793E77">
        <w:rPr>
          <w:rFonts w:ascii="Times New Roman" w:hAnsi="Times New Roman" w:cs="Times New Roman"/>
          <w:sz w:val="27"/>
          <w:szCs w:val="27"/>
        </w:rPr>
        <w:t xml:space="preserve"/>
      </w:r>
      <w:r w:rsidRPr="00793E77">
        <w:rPr>
          <w:rFonts w:ascii="Times New Roman" w:hAnsi="Times New Roman" w:cs="Times New Roman"/>
          <w:sz w:val="27"/>
          <w:szCs w:val="27"/>
        </w:rPr>
        <w:tab/>
      </w:r>
      <w:r w:rsidRPr="00793E77">
        <w:rPr>
          <w:rFonts w:ascii="Times New Roman" w:hAnsi="Times New Roman" w:cs="Times New Roman"/>
          <w:sz w:val="27"/>
          <w:szCs w:val="27"/>
        </w:rPr>
        <w:tab/>
      </w:r>
      <w:r w:rsidRPr="00793E77">
        <w:rPr>
          <w:rFonts w:ascii="Times New Roman" w:hAnsi="Times New Roman" w:cs="Times New Roman"/>
          <w:sz w:val="27"/>
          <w:szCs w:val="27"/>
        </w:rPr>
        <w:tab/>
      </w:r>
      <w:r w:rsidRPr="00793E77">
        <w:rPr>
          <w:rFonts w:ascii="Times New Roman" w:hAnsi="Times New Roman" w:cs="Times New Roman"/>
          <w:sz w:val="27"/>
          <w:szCs w:val="27"/>
        </w:rPr>
        <w:tab/>
      </w:r>
      <w:r w:rsidRPr="00793E77">
        <w:rPr>
          <w:rFonts w:ascii="Times New Roman" w:hAnsi="Times New Roman" w:cs="Times New Roman"/>
          <w:sz w:val="27"/>
          <w:szCs w:val="27"/>
        </w:rPr>
        <w:tab/>
      </w:r>
      <w:r w:rsidRPr="00793E77">
        <w:rPr>
          <w:rFonts w:ascii="Times New Roman" w:hAnsi="Times New Roman" w:cs="Times New Roman"/>
          <w:sz w:val="27"/>
          <w:szCs w:val="27"/>
        </w:rPr>
        <w:tab/>
      </w:r>
      <w:r w:rsidRPr="00793E77">
        <w:rPr>
          <w:rFonts w:ascii="Times New Roman" w:hAnsi="Times New Roman" w:cs="Times New Roman"/>
          <w:sz w:val="27"/>
          <w:szCs w:val="27"/>
        </w:rPr>
        <w:tab/>
        <w:t xml:space="preserve"/>
      </w:r>
      <w:proofErr w:type="spellStart"/>
      <w:r w:rsidRPr="00793E77">
        <w:rPr>
          <w:rFonts w:ascii="Times New Roman" w:hAnsi="Times New Roman" w:cs="Times New Roman"/>
          <w:sz w:val="27"/>
          <w:szCs w:val="27"/>
        </w:rPr>
        <w:t/>
      </w:r>
      <w:proofErr w:type="spellEnd"/>
    </w:p>
    <w:p w14:paraId="660C16F8" w14:textId="77777777" w:rsidR="00B33BC4" w:rsidRPr="00793E77" w:rsidRDefault="00B33BC4" w:rsidP="00B33BC4">
      <w:pPr>
        <w:spacing w:after="0"/>
        <w:rPr>
          <w:rFonts w:ascii="Times New Roman" w:hAnsi="Times New Roman" w:cs="Times New Roman"/>
          <w:sz w:val="27"/>
          <w:szCs w:val="27"/>
        </w:rPr>
      </w:pPr>
    </w:p>
    <w:p w14:paraId="78DA14E3" w14:textId="77777777" w:rsidR="00B33BC4" w:rsidRPr="00793E77" w:rsidRDefault="00B33BC4" w:rsidP="00B33BC4">
      <w:pPr>
        <w:spacing w:after="0"/>
        <w:jc w:val="center"/>
        <w:rPr>
          <w:rFonts w:ascii="Times New Roman" w:hAnsi="Times New Roman" w:cs="Times New Roman"/>
          <w:b/>
          <w:bCs/>
          <w:sz w:val="27"/>
          <w:szCs w:val="27"/>
          <w:u w:val="single"/>
        </w:rPr>
      </w:pPr>
      <w:r w:rsidRPr="00793E77">
        <w:rPr>
          <w:rFonts w:ascii="Times New Roman" w:hAnsi="Times New Roman" w:cs="Times New Roman"/>
          <w:b/>
          <w:bCs/>
          <w:sz w:val="27"/>
          <w:szCs w:val="27"/>
          <w:u w:val="single"/>
        </w:rPr>
        <w:t/>
      </w:r>
    </w:p>
    <w:p w14:paraId="61603EC6" w14:textId="77777777" w:rsidR="00B33BC4" w:rsidRDefault="00B33BC4" w:rsidP="00B33BC4">
      <w:pPr>
        <w:spacing w:after="0"/>
        <w:jc w:val="center"/>
        <w:rPr>
          <w:rFonts w:ascii="Times New Roman" w:hAnsi="Times New Roman" w:cs="Times New Roman"/>
          <w:sz w:val="28"/>
          <w:szCs w:val="28"/>
        </w:rPr>
      </w:pPr>
      <w:r>
        <w:rPr>
          <w:rFonts w:ascii="Times New Roman" w:hAnsi="Times New Roman" w:cs="Times New Roman"/>
          <w:sz w:val="28"/>
          <w:szCs w:val="28"/>
        </w:rPr>
        <w:t/>
      </w:r>
    </w:p>
    <w:p w14:paraId="44552AF0" w14:textId="77777777" w:rsidR="00B33BC4" w:rsidRDefault="00B33BC4" w:rsidP="00B33BC4">
      <w:pPr>
        <w:spacing w:after="0"/>
        <w:jc w:val="center"/>
        <w:rPr>
          <w:rFonts w:ascii="Times New Roman" w:hAnsi="Times New Roman" w:cs="Times New Roman"/>
          <w:sz w:val="28"/>
          <w:szCs w:val="28"/>
        </w:rPr>
      </w:pPr>
    </w:p>
    <w:p w14:paraId="125D2071" w14:textId="77777777" w:rsidR="00B33BC4" w:rsidRPr="004E1901" w:rsidRDefault="00B33BC4" w:rsidP="00B33BC4">
      <w:pPr>
        <w:spacing w:after="0"/>
        <w:jc w:val="both"/>
        <w:rPr>
          <w:rFonts w:ascii="Times New Roman" w:hAnsi="Times New Roman" w:cs="Times New Roman"/>
          <w:b/>
          <w:bCs/>
          <w:sz w:val="28"/>
          <w:szCs w:val="28"/>
        </w:rPr>
      </w:pPr>
      <w:r>
        <w:rPr>
          <w:rFonts w:ascii="Times New Roman" w:hAnsi="Times New Roman" w:cs="Times New Roman"/>
          <w:sz w:val="28"/>
          <w:szCs w:val="28"/>
        </w:rPr>
        <w:t xml:space="preserve"/>
      </w:r>
    </w:p>
    <w:p w14:paraId="19B24E11" w14:textId="77777777" w:rsidR="00B33BC4" w:rsidRDefault="00B33BC4" w:rsidP="00B33BC4">
      <w:pPr>
        <w:spacing w:after="0"/>
        <w:rPr>
          <w:rFonts w:ascii="Times New Roman" w:hAnsi="Times New Roman" w:cs="Times New Roman"/>
          <w:sz w:val="28"/>
          <w:szCs w:val="28"/>
        </w:rPr>
      </w:pPr>
    </w:p>
    <w:p w14:paraId="6869B2CC" w14:textId="77777777" w:rsidR="00B33BC4" w:rsidRDefault="00B33BC4" w:rsidP="00B33BC4">
      <w:pPr>
        <w:spacing w:after="0"/>
        <w:rPr>
          <w:rFonts w:ascii="Times New Roman" w:hAnsi="Times New Roman" w:cs="Times New Roman"/>
          <w:b/>
          <w:bCs/>
          <w:sz w:val="28"/>
          <w:szCs w:val="28"/>
        </w:rPr>
      </w:pPr>
      <w:r>
        <w:rPr>
          <w:rFonts w:ascii="Times New Roman" w:hAnsi="Times New Roman" w:cs="Times New Roman"/>
          <w:sz w:val="28"/>
          <w:szCs w:val="28"/>
        </w:rPr>
        <w:t xml:space="preserve"/>
      </w:r>
      <w:r w:rsidRPr="004E1901">
        <w:rPr>
          <w:rFonts w:ascii="Times New Roman" w:hAnsi="Times New Roman" w:cs="Times New Roman"/>
          <w:b/>
          <w:bCs/>
          <w:sz w:val="28"/>
          <w:szCs w:val="28"/>
        </w:rPr>
        <w:t/>
      </w:r>
    </w:p>
    <w:p w14:paraId="39FD2708" w14:textId="77777777" w:rsidR="00B33BC4" w:rsidRDefault="00B33BC4" w:rsidP="00B33BC4">
      <w:pPr>
        <w:spacing w:after="0"/>
        <w:rPr>
          <w:rFonts w:ascii="Times New Roman" w:hAnsi="Times New Roman" w:cs="Times New Roman"/>
          <w:b/>
          <w:bCs/>
          <w:sz w:val="28"/>
          <w:szCs w:val="28"/>
        </w:rPr>
      </w:pPr>
    </w:p>
    <w:p w14:paraId="3FCF3F77" w14:textId="77777777" w:rsidR="00B33BC4" w:rsidRPr="00793E77" w:rsidRDefault="00B33BC4" w:rsidP="00B33BC4">
      <w:pPr>
        <w:spacing w:after="0"/>
        <w:jc w:val="right"/>
        <w:rPr>
          <w:rFonts w:ascii="Times New Roman" w:hAnsi="Times New Roman" w:cs="Times New Roman"/>
          <w:b/>
          <w:bCs/>
          <w:sz w:val="27"/>
          <w:szCs w:val="27"/>
          <w:u w:val="single"/>
        </w:rPr>
      </w:pPr>
      <w:r w:rsidRPr="00793E77">
        <w:rPr>
          <w:rFonts w:ascii="Times New Roman" w:hAnsi="Times New Roman" w:cs="Times New Roman"/>
          <w:b/>
          <w:bCs/>
          <w:sz w:val="27"/>
          <w:szCs w:val="27"/>
          <w:u w:val="single"/>
        </w:rPr>
        <w:t/>
      </w:r>
    </w:p>
    <w:p w14:paraId="0CC27EBE" w14:textId="77777777" w:rsidR="00B33BC4" w:rsidRPr="00793E77" w:rsidRDefault="00B33BC4" w:rsidP="00B33BC4">
      <w:pPr>
        <w:spacing w:after="0"/>
        <w:rPr>
          <w:rFonts w:ascii="Times New Roman" w:hAnsi="Times New Roman" w:cs="Times New Roman"/>
          <w:sz w:val="27"/>
          <w:szCs w:val="27"/>
        </w:rPr>
      </w:pPr>
      <w:r w:rsidRPr="00793E77">
        <w:rPr>
          <w:rFonts w:ascii="Times New Roman" w:hAnsi="Times New Roman" w:cs="Times New Roman"/>
          <w:sz w:val="27"/>
          <w:szCs w:val="27"/>
        </w:rPr>
        <w:tab/>
      </w:r>
      <w:r w:rsidRPr="00793E77">
        <w:rPr>
          <w:rFonts w:ascii="Times New Roman" w:hAnsi="Times New Roman" w:cs="Times New Roman"/>
          <w:sz w:val="27"/>
          <w:szCs w:val="27"/>
        </w:rPr>
        <w:tab/>
      </w:r>
      <w:r w:rsidRPr="00793E77">
        <w:rPr>
          <w:rFonts w:ascii="Times New Roman" w:hAnsi="Times New Roman" w:cs="Times New Roman"/>
          <w:sz w:val="27"/>
          <w:szCs w:val="27"/>
        </w:rPr>
        <w:tab/>
      </w:r>
      <w:r w:rsidRPr="00793E77">
        <w:rPr>
          <w:rFonts w:ascii="Times New Roman" w:hAnsi="Times New Roman" w:cs="Times New Roman"/>
          <w:sz w:val="27"/>
          <w:szCs w:val="27"/>
        </w:rPr>
        <w:tab/>
      </w:r>
      <w:r w:rsidRPr="00793E77">
        <w:rPr>
          <w:rFonts w:ascii="Times New Roman" w:hAnsi="Times New Roman" w:cs="Times New Roman"/>
          <w:sz w:val="27"/>
          <w:szCs w:val="27"/>
        </w:rPr>
        <w:tab/>
      </w:r>
      <w:r w:rsidRPr="00793E77">
        <w:rPr>
          <w:rFonts w:ascii="Times New Roman" w:hAnsi="Times New Roman" w:cs="Times New Roman"/>
          <w:sz w:val="27"/>
          <w:szCs w:val="27"/>
        </w:rPr>
        <w:tab/>
      </w:r>
      <w:r w:rsidRPr="00793E77">
        <w:rPr>
          <w:rFonts w:ascii="Times New Roman" w:hAnsi="Times New Roman" w:cs="Times New Roman"/>
          <w:sz w:val="27"/>
          <w:szCs w:val="27"/>
        </w:rPr>
        <w:tab/>
      </w:r>
      <w:r>
        <w:rPr>
          <w:rFonts w:ascii="Times New Roman" w:hAnsi="Times New Roman" w:cs="Times New Roman"/>
          <w:sz w:val="27"/>
          <w:szCs w:val="27"/>
        </w:rPr>
        <w:t xml:space="preserve"/>
      </w:r>
      <w:r w:rsidRPr="00793E77">
        <w:rPr>
          <w:rFonts w:ascii="Times New Roman" w:hAnsi="Times New Roman" w:cs="Times New Roman"/>
          <w:sz w:val="27"/>
          <w:szCs w:val="27"/>
        </w:rPr>
        <w:t xml:space="preserve"/>
      </w:r>
    </w:p>
    <w:p w14:paraId="1C84EF94" w14:textId="77777777" w:rsidR="00B33BC4" w:rsidRDefault="00B33BC4" w:rsidP="00B33BC4">
      <w:pPr>
        <w:widowControl w:val="0"/>
        <w:pBdr>
          <w:top w:val="nil"/>
          <w:left w:val="nil"/>
          <w:bottom w:val="nil"/>
          <w:right w:val="nil"/>
          <w:between w:val="nil"/>
        </w:pBdr>
        <w:spacing w:line="240" w:lineRule="auto"/>
        <w:jc w:val="center"/>
        <w:rPr>
          <w:rFonts w:ascii="Times" w:eastAsia="Times" w:hAnsi="Times" w:cs="Times"/>
          <w:b/>
          <w:color w:val="000000"/>
          <w:sz w:val="27"/>
          <w:szCs w:val="27"/>
        </w:rPr>
      </w:pPr>
      <w:r>
        <w:rPr>
          <w:rFonts w:ascii="Times" w:eastAsia="Times" w:hAnsi="Times" w:cs="Times"/>
          <w:b/>
          <w:color w:val="000000"/>
          <w:sz w:val="27"/>
          <w:szCs w:val="27"/>
        </w:rPr>
        <w:lastRenderedPageBreak/>
        <w:t/>
      </w:r>
    </w:p>
    <w:p w14:paraId="32E7CF37" w14:textId="77777777" w:rsidR="00B33BC4" w:rsidRDefault="00B33BC4" w:rsidP="00B33BC4">
      <w:pPr>
        <w:widowControl w:val="0"/>
        <w:pBdr>
          <w:top w:val="nil"/>
          <w:left w:val="nil"/>
          <w:bottom w:val="nil"/>
          <w:right w:val="nil"/>
          <w:between w:val="nil"/>
        </w:pBdr>
        <w:spacing w:line="240" w:lineRule="auto"/>
        <w:jc w:val="center"/>
        <w:rPr>
          <w:rFonts w:ascii="Times" w:eastAsia="Times" w:hAnsi="Times" w:cs="Times"/>
          <w:b/>
          <w:color w:val="000000"/>
          <w:sz w:val="27"/>
          <w:szCs w:val="27"/>
        </w:rPr>
      </w:pPr>
    </w:p>
    <w:p w14:paraId="020551A4" w14:textId="77777777" w:rsidR="00B33BC4" w:rsidRPr="00CF20DE" w:rsidRDefault="00B33BC4" w:rsidP="00B33BC4">
      <w:pPr>
        <w:widowControl w:val="0"/>
        <w:pBdr>
          <w:top w:val="nil"/>
          <w:left w:val="nil"/>
          <w:bottom w:val="nil"/>
          <w:right w:val="nil"/>
          <w:between w:val="nil"/>
        </w:pBdr>
        <w:spacing w:line="480" w:lineRule="auto"/>
        <w:jc w:val="both"/>
        <w:rPr>
          <w:rFonts w:ascii="Times" w:eastAsia="Times" w:hAnsi="Times" w:cs="Times"/>
          <w:bCs/>
          <w:color w:val="000000"/>
          <w:sz w:val="28"/>
          <w:szCs w:val="28"/>
        </w:rPr>
      </w:pPr>
      <w:r>
        <w:rPr>
          <w:rFonts w:ascii="Times" w:eastAsia="Times" w:hAnsi="Times" w:cs="Times"/>
          <w:b/>
          <w:color w:val="000000"/>
          <w:sz w:val="27"/>
          <w:szCs w:val="27"/>
        </w:rPr>
        <w:tab/>
      </w:r>
      <w:r w:rsidRPr="00CF20DE">
        <w:rPr>
          <w:rFonts w:ascii="Times" w:eastAsia="Times" w:hAnsi="Times" w:cs="Times"/>
          <w:bCs/>
          <w:color w:val="000000"/>
          <w:sz w:val="28"/>
          <w:szCs w:val="28"/>
        </w:rPr>
        <w:t/>
      </w:r>
      <w:r>
        <w:rPr>
          <w:rFonts w:ascii="Times" w:eastAsia="Times" w:hAnsi="Times" w:cs="Times"/>
          <w:bCs/>
          <w:color w:val="000000"/>
          <w:sz w:val="28"/>
          <w:szCs w:val="28"/>
        </w:rPr>
        <w:t xml:space="preserve"/>
      </w:r>
      <w:r w:rsidRPr="00CF20DE">
        <w:rPr>
          <w:rFonts w:ascii="Times" w:eastAsia="Times" w:hAnsi="Times" w:cs="Times"/>
          <w:bCs/>
          <w:color w:val="000000"/>
          <w:sz w:val="28"/>
          <w:szCs w:val="28"/>
        </w:rPr>
        <w:t/>
      </w:r>
    </w:p>
    <w:p w14:paraId="2119C032" w14:textId="77777777" w:rsidR="00B33BC4" w:rsidRPr="00CF20DE" w:rsidRDefault="00B33BC4" w:rsidP="00B33BC4">
      <w:pPr>
        <w:widowControl w:val="0"/>
        <w:pBdr>
          <w:top w:val="nil"/>
          <w:left w:val="nil"/>
          <w:bottom w:val="nil"/>
          <w:right w:val="nil"/>
          <w:between w:val="nil"/>
        </w:pBdr>
        <w:spacing w:line="480" w:lineRule="auto"/>
        <w:jc w:val="both"/>
        <w:rPr>
          <w:rFonts w:ascii="Times" w:eastAsia="Times" w:hAnsi="Times" w:cs="Times"/>
          <w:bCs/>
          <w:color w:val="000000"/>
          <w:sz w:val="28"/>
          <w:szCs w:val="28"/>
        </w:rPr>
      </w:pPr>
      <w:r>
        <w:rPr>
          <w:rFonts w:ascii="Times" w:eastAsia="Times" w:hAnsi="Times" w:cs="Times"/>
          <w:bCs/>
          <w:color w:val="000000"/>
          <w:sz w:val="28"/>
          <w:szCs w:val="28"/>
        </w:rPr>
        <w:tab/>
      </w:r>
      <w:r w:rsidRPr="00CF20DE">
        <w:rPr>
          <w:rFonts w:ascii="Times" w:eastAsia="Times" w:hAnsi="Times" w:cs="Times"/>
          <w:bCs/>
          <w:color w:val="000000"/>
          <w:sz w:val="28"/>
          <w:szCs w:val="28"/>
        </w:rPr>
        <w:t xml:space="preserve"/>
      </w:r>
      <w:r w:rsidRPr="00CF20DE">
        <w:rPr>
          <w:rFonts w:ascii="Times" w:eastAsia="Times" w:hAnsi="Times" w:cs="Times"/>
          <w:b/>
          <w:color w:val="000000"/>
          <w:sz w:val="28"/>
          <w:szCs w:val="28"/>
        </w:rPr>
        <w:t/>
      </w:r>
      <w:r w:rsidRPr="00CF20DE">
        <w:rPr>
          <w:rFonts w:ascii="Times" w:eastAsia="Times" w:hAnsi="Times" w:cs="Times"/>
          <w:bCs/>
          <w:color w:val="000000"/>
          <w:sz w:val="28"/>
          <w:szCs w:val="28"/>
        </w:rPr>
        <w:t xml:space="preserve"/>
      </w:r>
      <w:r w:rsidRPr="00CF20DE">
        <w:rPr>
          <w:rFonts w:ascii="Times" w:eastAsia="Times" w:hAnsi="Times" w:cs="Times"/>
          <w:b/>
          <w:color w:val="000000"/>
          <w:sz w:val="28"/>
          <w:szCs w:val="28"/>
        </w:rPr>
        <w:t/>
      </w:r>
      <w:r w:rsidRPr="00CF20DE">
        <w:rPr>
          <w:rFonts w:ascii="Times" w:eastAsia="Times" w:hAnsi="Times" w:cs="Times"/>
          <w:bCs/>
          <w:color w:val="000000"/>
          <w:sz w:val="28"/>
          <w:szCs w:val="28"/>
        </w:rPr>
        <w:t xml:space="preserve"/>
      </w:r>
    </w:p>
    <w:p w14:paraId="73EEF9CE" w14:textId="77777777" w:rsidR="00B33BC4" w:rsidRPr="00CF20DE" w:rsidRDefault="00B33BC4" w:rsidP="00B33BC4">
      <w:pPr>
        <w:widowControl w:val="0"/>
        <w:pBdr>
          <w:top w:val="nil"/>
          <w:left w:val="nil"/>
          <w:bottom w:val="nil"/>
          <w:right w:val="nil"/>
          <w:between w:val="nil"/>
        </w:pBdr>
        <w:spacing w:line="480" w:lineRule="auto"/>
        <w:jc w:val="both"/>
        <w:rPr>
          <w:rFonts w:ascii="Times" w:eastAsia="Times" w:hAnsi="Times" w:cs="Times"/>
          <w:bCs/>
          <w:color w:val="000000"/>
          <w:sz w:val="28"/>
          <w:szCs w:val="28"/>
        </w:rPr>
      </w:pPr>
      <w:r>
        <w:rPr>
          <w:rFonts w:ascii="Times" w:eastAsia="Times" w:hAnsi="Times" w:cs="Times"/>
          <w:bCs/>
          <w:color w:val="000000"/>
          <w:sz w:val="28"/>
          <w:szCs w:val="28"/>
        </w:rPr>
        <w:tab/>
      </w:r>
      <w:r w:rsidRPr="00CF20DE">
        <w:rPr>
          <w:rFonts w:ascii="Times" w:eastAsia="Times" w:hAnsi="Times" w:cs="Times"/>
          <w:bCs/>
          <w:color w:val="000000"/>
          <w:sz w:val="28"/>
          <w:szCs w:val="28"/>
        </w:rPr>
        <w:t xml:space="preserve"/>
      </w:r>
      <w:r w:rsidRPr="00CF20DE">
        <w:rPr>
          <w:rFonts w:ascii="Times" w:eastAsia="Times" w:hAnsi="Times" w:cs="Times"/>
          <w:b/>
          <w:color w:val="000000"/>
          <w:sz w:val="28"/>
          <w:szCs w:val="28"/>
        </w:rPr>
        <w:t xml:space="preserve"/>
      </w:r>
      <w:proofErr w:type="spellStart"/>
      <w:r w:rsidRPr="00CF20DE">
        <w:rPr>
          <w:rFonts w:ascii="Times" w:eastAsia="Times" w:hAnsi="Times" w:cs="Times"/>
          <w:b/>
          <w:color w:val="000000"/>
          <w:sz w:val="28"/>
          <w:szCs w:val="28"/>
        </w:rPr>
        <w:t/>
      </w:r>
      <w:proofErr w:type="spellEnd"/>
      <w:r w:rsidRPr="00CF20DE">
        <w:rPr>
          <w:rFonts w:ascii="Times" w:eastAsia="Times" w:hAnsi="Times" w:cs="Times"/>
          <w:b/>
          <w:color w:val="000000"/>
          <w:sz w:val="28"/>
          <w:szCs w:val="28"/>
        </w:rPr>
        <w:t/>
      </w:r>
      <w:r w:rsidRPr="00CF20DE">
        <w:rPr>
          <w:rFonts w:ascii="Times" w:eastAsia="Times" w:hAnsi="Times" w:cs="Times"/>
          <w:bCs/>
          <w:color w:val="000000"/>
          <w:sz w:val="28"/>
          <w:szCs w:val="28"/>
        </w:rPr>
        <w:t xml:space="preserve"/>
      </w:r>
    </w:p>
    <w:p w14:paraId="31F25B28" w14:textId="77777777" w:rsidR="00B33BC4" w:rsidRPr="00CF20DE" w:rsidRDefault="00B33BC4" w:rsidP="00B33BC4">
      <w:pPr>
        <w:widowControl w:val="0"/>
        <w:pBdr>
          <w:top w:val="nil"/>
          <w:left w:val="nil"/>
          <w:bottom w:val="nil"/>
          <w:right w:val="nil"/>
          <w:between w:val="nil"/>
        </w:pBdr>
        <w:spacing w:line="480" w:lineRule="auto"/>
        <w:jc w:val="both"/>
        <w:rPr>
          <w:rFonts w:ascii="Times" w:eastAsia="Times" w:hAnsi="Times" w:cs="Times"/>
          <w:bCs/>
          <w:color w:val="000000"/>
          <w:sz w:val="28"/>
          <w:szCs w:val="28"/>
        </w:rPr>
      </w:pPr>
      <w:r>
        <w:rPr>
          <w:rFonts w:ascii="Times" w:eastAsia="Times" w:hAnsi="Times" w:cs="Times"/>
          <w:bCs/>
          <w:color w:val="000000"/>
          <w:sz w:val="28"/>
          <w:szCs w:val="28"/>
        </w:rPr>
        <w:tab/>
      </w:r>
      <w:r w:rsidRPr="00CF20DE">
        <w:rPr>
          <w:rFonts w:ascii="Times" w:eastAsia="Times" w:hAnsi="Times" w:cs="Times"/>
          <w:bCs/>
          <w:color w:val="000000"/>
          <w:sz w:val="28"/>
          <w:szCs w:val="28"/>
        </w:rPr>
        <w:t xml:space="preserve"/>
      </w:r>
      <w:r w:rsidRPr="00CF20DE">
        <w:rPr>
          <w:rFonts w:ascii="Times" w:eastAsia="Times" w:hAnsi="Times" w:cs="Times"/>
          <w:b/>
          <w:color w:val="000000"/>
          <w:sz w:val="28"/>
          <w:szCs w:val="28"/>
        </w:rPr>
        <w:t xml:space="preserve"/>
      </w:r>
      <w:proofErr w:type="spellStart"/>
      <w:r w:rsidRPr="00CF20DE">
        <w:rPr>
          <w:rFonts w:ascii="Times" w:eastAsia="Times" w:hAnsi="Times" w:cs="Times"/>
          <w:b/>
          <w:color w:val="000000"/>
          <w:sz w:val="28"/>
          <w:szCs w:val="28"/>
        </w:rPr>
        <w:t/>
      </w:r>
      <w:proofErr w:type="spellEnd"/>
      <w:r w:rsidRPr="00CF20DE">
        <w:rPr>
          <w:rFonts w:ascii="Times" w:eastAsia="Times" w:hAnsi="Times" w:cs="Times"/>
          <w:b/>
          <w:color w:val="000000"/>
          <w:sz w:val="28"/>
          <w:szCs w:val="28"/>
        </w:rPr>
        <w:t xml:space="preserve"/>
      </w:r>
      <w:r w:rsidRPr="00CF20DE">
        <w:rPr>
          <w:rFonts w:ascii="Times" w:eastAsia="Times" w:hAnsi="Times" w:cs="Times"/>
          <w:b/>
          <w:color w:val="000000"/>
          <w:sz w:val="28"/>
          <w:szCs w:val="28"/>
        </w:rPr>
        <w:lastRenderedPageBreak/>
        <w:t xml:space="preserve"/>
      </w:r>
      <w:proofErr w:type="spellStart"/>
      <w:r w:rsidRPr="00CF20DE">
        <w:rPr>
          <w:rFonts w:ascii="Times" w:eastAsia="Times" w:hAnsi="Times" w:cs="Times"/>
          <w:b/>
          <w:color w:val="000000"/>
          <w:sz w:val="28"/>
          <w:szCs w:val="28"/>
        </w:rPr>
        <w:t/>
      </w:r>
      <w:proofErr w:type="spellEnd"/>
      <w:r w:rsidRPr="00CF20DE">
        <w:rPr>
          <w:rFonts w:ascii="Times" w:eastAsia="Times" w:hAnsi="Times" w:cs="Times"/>
          <w:b/>
          <w:color w:val="000000"/>
          <w:sz w:val="28"/>
          <w:szCs w:val="28"/>
        </w:rPr>
        <w:t/>
      </w:r>
      <w:r w:rsidRPr="00CF20DE">
        <w:rPr>
          <w:rFonts w:ascii="Times" w:eastAsia="Times" w:hAnsi="Times" w:cs="Times"/>
          <w:bCs/>
          <w:color w:val="000000"/>
          <w:sz w:val="28"/>
          <w:szCs w:val="28"/>
        </w:rPr>
        <w:t/>
      </w:r>
    </w:p>
    <w:p w14:paraId="399FE92B" w14:textId="77777777" w:rsidR="00B33BC4" w:rsidRPr="00CF20DE" w:rsidRDefault="00B33BC4" w:rsidP="00B33BC4">
      <w:pPr>
        <w:widowControl w:val="0"/>
        <w:pBdr>
          <w:top w:val="nil"/>
          <w:left w:val="nil"/>
          <w:bottom w:val="nil"/>
          <w:right w:val="nil"/>
          <w:between w:val="nil"/>
        </w:pBdr>
        <w:spacing w:line="480" w:lineRule="auto"/>
        <w:jc w:val="both"/>
        <w:rPr>
          <w:rFonts w:ascii="Times" w:eastAsia="Times" w:hAnsi="Times" w:cs="Times"/>
          <w:bCs/>
          <w:color w:val="000000"/>
          <w:sz w:val="28"/>
          <w:szCs w:val="28"/>
        </w:rPr>
      </w:pPr>
      <w:r>
        <w:rPr>
          <w:rFonts w:ascii="Times" w:eastAsia="Times" w:hAnsi="Times" w:cs="Times"/>
          <w:bCs/>
          <w:color w:val="000000"/>
          <w:sz w:val="28"/>
          <w:szCs w:val="28"/>
        </w:rPr>
        <w:tab/>
      </w:r>
      <w:r w:rsidRPr="00CF20DE">
        <w:rPr>
          <w:rFonts w:ascii="Times" w:eastAsia="Times" w:hAnsi="Times" w:cs="Times"/>
          <w:bCs/>
          <w:color w:val="000000"/>
          <w:sz w:val="28"/>
          <w:szCs w:val="28"/>
        </w:rPr>
        <w:t/>
      </w:r>
    </w:p>
    <w:p w14:paraId="46C0F614" w14:textId="77777777" w:rsidR="00B33BC4" w:rsidRPr="00CF20DE" w:rsidRDefault="00B33BC4" w:rsidP="00B33BC4">
      <w:pPr>
        <w:widowControl w:val="0"/>
        <w:pBdr>
          <w:top w:val="nil"/>
          <w:left w:val="nil"/>
          <w:bottom w:val="nil"/>
          <w:right w:val="nil"/>
          <w:between w:val="nil"/>
        </w:pBdr>
        <w:spacing w:line="480" w:lineRule="auto"/>
        <w:jc w:val="both"/>
        <w:rPr>
          <w:rFonts w:ascii="Times" w:eastAsia="Times" w:hAnsi="Times" w:cs="Times"/>
          <w:bCs/>
          <w:color w:val="000000"/>
          <w:sz w:val="28"/>
          <w:szCs w:val="28"/>
        </w:rPr>
      </w:pPr>
      <w:r>
        <w:rPr>
          <w:rFonts w:ascii="Times" w:eastAsia="Times" w:hAnsi="Times" w:cs="Times"/>
          <w:bCs/>
          <w:color w:val="000000"/>
          <w:sz w:val="28"/>
          <w:szCs w:val="28"/>
        </w:rPr>
        <w:tab/>
      </w:r>
      <w:r w:rsidRPr="00CF20DE">
        <w:rPr>
          <w:rFonts w:ascii="Times" w:eastAsia="Times" w:hAnsi="Times" w:cs="Times"/>
          <w:bCs/>
          <w:color w:val="000000"/>
          <w:sz w:val="28"/>
          <w:szCs w:val="28"/>
        </w:rPr>
        <w:t/>
      </w:r>
    </w:p>
    <w:p w14:paraId="73AD46D6" w14:textId="77777777" w:rsidR="00B33BC4" w:rsidRPr="00CF20DE" w:rsidRDefault="00B33BC4" w:rsidP="00B33BC4">
      <w:pPr>
        <w:widowControl w:val="0"/>
        <w:pBdr>
          <w:top w:val="nil"/>
          <w:left w:val="nil"/>
          <w:bottom w:val="nil"/>
          <w:right w:val="nil"/>
          <w:between w:val="nil"/>
        </w:pBdr>
        <w:spacing w:line="480" w:lineRule="auto"/>
        <w:jc w:val="both"/>
        <w:rPr>
          <w:rFonts w:ascii="Times" w:eastAsia="Times" w:hAnsi="Times" w:cs="Times"/>
          <w:bCs/>
          <w:color w:val="000000"/>
          <w:sz w:val="28"/>
          <w:szCs w:val="28"/>
        </w:rPr>
      </w:pPr>
      <w:r>
        <w:rPr>
          <w:rFonts w:ascii="Times" w:eastAsia="Times" w:hAnsi="Times" w:cs="Times"/>
          <w:bCs/>
          <w:color w:val="000000"/>
          <w:sz w:val="28"/>
          <w:szCs w:val="28"/>
        </w:rPr>
        <w:tab/>
      </w:r>
      <w:r w:rsidRPr="00CF20DE">
        <w:rPr>
          <w:rFonts w:ascii="Times" w:eastAsia="Times" w:hAnsi="Times" w:cs="Times"/>
          <w:bCs/>
          <w:color w:val="000000"/>
          <w:sz w:val="28"/>
          <w:szCs w:val="28"/>
        </w:rPr>
        <w:t xml:space="preserve"/>
      </w:r>
      <w:r w:rsidRPr="00CF20DE">
        <w:rPr>
          <w:rFonts w:ascii="Times" w:eastAsia="Times" w:hAnsi="Times" w:cs="Times"/>
          <w:b/>
          <w:color w:val="000000"/>
          <w:sz w:val="28"/>
          <w:szCs w:val="28"/>
        </w:rPr>
        <w:t xml:space="preserve"/>
      </w:r>
      <w:proofErr w:type="spellStart"/>
      <w:r w:rsidRPr="00CF20DE">
        <w:rPr>
          <w:rFonts w:ascii="Times" w:eastAsia="Times" w:hAnsi="Times" w:cs="Times"/>
          <w:b/>
          <w:color w:val="000000"/>
          <w:sz w:val="28"/>
          <w:szCs w:val="28"/>
        </w:rPr>
        <w:t/>
      </w:r>
      <w:proofErr w:type="spellEnd"/>
      <w:r w:rsidRPr="00CF20DE">
        <w:rPr>
          <w:rFonts w:ascii="Times" w:eastAsia="Times" w:hAnsi="Times" w:cs="Times"/>
          <w:b/>
          <w:color w:val="000000"/>
          <w:sz w:val="28"/>
          <w:szCs w:val="28"/>
        </w:rPr>
        <w:t xml:space="preserve"/>
      </w:r>
      <w:proofErr w:type="spellStart"/>
      <w:r w:rsidRPr="00CF20DE">
        <w:rPr>
          <w:rFonts w:ascii="Times" w:eastAsia="Times" w:hAnsi="Times" w:cs="Times"/>
          <w:b/>
          <w:color w:val="000000"/>
          <w:sz w:val="28"/>
          <w:szCs w:val="28"/>
        </w:rPr>
        <w:t/>
      </w:r>
      <w:proofErr w:type="spellEnd"/>
      <w:r w:rsidRPr="00CF20DE">
        <w:rPr>
          <w:rFonts w:ascii="Times" w:eastAsia="Times" w:hAnsi="Times" w:cs="Times"/>
          <w:b/>
          <w:color w:val="000000"/>
          <w:sz w:val="28"/>
          <w:szCs w:val="28"/>
        </w:rPr>
        <w:t xml:space="preserve"/>
      </w:r>
      <w:proofErr w:type="spellStart"/>
      <w:r w:rsidRPr="00CF20DE">
        <w:rPr>
          <w:rFonts w:ascii="Times" w:eastAsia="Times" w:hAnsi="Times" w:cs="Times"/>
          <w:b/>
          <w:color w:val="000000"/>
          <w:sz w:val="28"/>
          <w:szCs w:val="28"/>
        </w:rPr>
        <w:t/>
      </w:r>
      <w:proofErr w:type="spellEnd"/>
      <w:r w:rsidRPr="00CF20DE">
        <w:rPr>
          <w:rFonts w:ascii="Times" w:eastAsia="Times" w:hAnsi="Times" w:cs="Times"/>
          <w:b/>
          <w:color w:val="000000"/>
          <w:sz w:val="28"/>
          <w:szCs w:val="28"/>
        </w:rPr>
        <w:t/>
      </w:r>
      <w:r w:rsidRPr="00CF20DE">
        <w:rPr>
          <w:rFonts w:ascii="Times" w:eastAsia="Times" w:hAnsi="Times" w:cs="Times"/>
          <w:bCs/>
          <w:color w:val="000000"/>
          <w:sz w:val="28"/>
          <w:szCs w:val="28"/>
        </w:rPr>
        <w:t xml:space="preserve"/>
      </w:r>
      <w:r w:rsidRPr="00CF20DE">
        <w:rPr>
          <w:rFonts w:ascii="Times" w:eastAsia="Times" w:hAnsi="Times" w:cs="Times"/>
          <w:b/>
          <w:color w:val="000000"/>
          <w:sz w:val="28"/>
          <w:szCs w:val="28"/>
        </w:rPr>
        <w:t/>
      </w:r>
      <w:r w:rsidRPr="00CF20DE">
        <w:rPr>
          <w:rFonts w:ascii="Times" w:eastAsia="Times" w:hAnsi="Times" w:cs="Times"/>
          <w:bCs/>
          <w:color w:val="000000"/>
          <w:sz w:val="28"/>
          <w:szCs w:val="28"/>
        </w:rPr>
        <w:t xml:space="preserve"/>
      </w:r>
    </w:p>
    <w:p w14:paraId="3419080A" w14:textId="29F54939" w:rsidR="00B33BC4" w:rsidRDefault="00B33BC4"/>
    <w:p w14:paraId="4206EB7F" w14:textId="77777777" w:rsidR="00B33BC4" w:rsidRDefault="00B33BC4">
      <w:r>
        <w:br w:type="page"/>
      </w:r>
    </w:p>
    <w:p w14:paraId="65FAB63A" w14:textId="77777777" w:rsidR="00B33BC4" w:rsidRDefault="00B33BC4" w:rsidP="00B33BC4">
      <w:pPr>
        <w:widowControl w:val="0"/>
        <w:pBdr>
          <w:top w:val="nil"/>
          <w:left w:val="nil"/>
          <w:bottom w:val="nil"/>
          <w:right w:val="nil"/>
          <w:between w:val="nil"/>
        </w:pBdr>
        <w:spacing w:line="240" w:lineRule="auto"/>
        <w:ind w:left="3051"/>
        <w:rPr>
          <w:rFonts w:ascii="Times" w:eastAsia="Times" w:hAnsi="Times" w:cs="Times"/>
          <w:b/>
          <w:color w:val="000000"/>
          <w:sz w:val="27"/>
          <w:szCs w:val="27"/>
        </w:rPr>
      </w:pPr>
      <w:r>
        <w:rPr>
          <w:rFonts w:ascii="Times" w:eastAsia="Times" w:hAnsi="Times" w:cs="Times"/>
          <w:b/>
          <w:color w:val="000000"/>
          <w:sz w:val="27"/>
          <w:szCs w:val="27"/>
        </w:rPr>
        <w:lastRenderedPageBreak/>
        <w:t>Abstract</w:t>
      </w:r>
    </w:p>
    <w:p w14:paraId="5E2DB592" w14:textId="77777777" w:rsidR="00B33BC4" w:rsidRDefault="00B33BC4" w:rsidP="00B33BC4">
      <w:pPr>
        <w:widowControl w:val="0"/>
        <w:pBdr>
          <w:top w:val="nil"/>
          <w:left w:val="nil"/>
          <w:bottom w:val="nil"/>
          <w:right w:val="nil"/>
          <w:between w:val="nil"/>
        </w:pBdr>
        <w:spacing w:line="240" w:lineRule="auto"/>
        <w:ind w:left="3051"/>
        <w:rPr>
          <w:rFonts w:ascii="Times" w:eastAsia="Times" w:hAnsi="Times" w:cs="Times"/>
          <w:b/>
          <w:color w:val="000000"/>
          <w:sz w:val="27"/>
          <w:szCs w:val="27"/>
        </w:rPr>
      </w:pPr>
    </w:p>
    <w:p w14:paraId="1A9B8E77" w14:textId="77777777" w:rsidR="00B33BC4" w:rsidRPr="008F2A77" w:rsidRDefault="00B33BC4" w:rsidP="00B33BC4">
      <w:pPr>
        <w:widowControl w:val="0"/>
        <w:pBdr>
          <w:top w:val="nil"/>
          <w:left w:val="nil"/>
          <w:bottom w:val="nil"/>
          <w:right w:val="nil"/>
          <w:between w:val="nil"/>
        </w:pBdr>
        <w:spacing w:after="0" w:line="240" w:lineRule="auto"/>
        <w:jc w:val="center"/>
        <w:rPr>
          <w:rFonts w:ascii="Times" w:eastAsia="Times" w:hAnsi="Times" w:cs="Times"/>
          <w:b/>
          <w:color w:val="000000"/>
          <w:sz w:val="28"/>
          <w:szCs w:val="28"/>
        </w:rPr>
      </w:pPr>
      <w:proofErr w:type="spellStart"/>
      <w:r w:rsidRPr="008F2A77">
        <w:rPr>
          <w:rFonts w:ascii="Times" w:eastAsia="Times" w:hAnsi="Times" w:cs="Times"/>
          <w:b/>
          <w:color w:val="000000"/>
          <w:sz w:val="28"/>
          <w:szCs w:val="28"/>
        </w:rPr>
        <w:t>PhET</w:t>
      </w:r>
      <w:proofErr w:type="spellEnd"/>
      <w:r w:rsidRPr="008F2A77">
        <w:rPr>
          <w:rFonts w:ascii="Times" w:eastAsia="Times" w:hAnsi="Times" w:cs="Times"/>
          <w:b/>
          <w:color w:val="000000"/>
          <w:sz w:val="28"/>
          <w:szCs w:val="28"/>
        </w:rPr>
        <w:t xml:space="preserve"> INTERACTIVE SCIENCE LABORATORY SIMULATION: A TOOL FOR SCIENCE LABORATORY ACTIVITIES</w:t>
      </w:r>
    </w:p>
    <w:p w14:paraId="5CB51856" w14:textId="77777777" w:rsidR="00B33BC4" w:rsidRDefault="00B33BC4" w:rsidP="00B33BC4">
      <w:pPr>
        <w:widowControl w:val="0"/>
        <w:pBdr>
          <w:top w:val="nil"/>
          <w:left w:val="nil"/>
          <w:bottom w:val="nil"/>
          <w:right w:val="nil"/>
          <w:between w:val="nil"/>
        </w:pBdr>
        <w:spacing w:line="480" w:lineRule="auto"/>
        <w:jc w:val="center"/>
        <w:rPr>
          <w:rFonts w:ascii="Times" w:eastAsia="Times" w:hAnsi="Times" w:cs="Times"/>
          <w:b/>
          <w:color w:val="000000"/>
          <w:sz w:val="28"/>
          <w:szCs w:val="28"/>
        </w:rPr>
      </w:pPr>
    </w:p>
    <w:p w14:paraId="2A73826C" w14:textId="77777777" w:rsidR="00B33BC4" w:rsidRPr="008F2A77" w:rsidRDefault="00B33BC4" w:rsidP="00B33BC4">
      <w:pPr>
        <w:widowControl w:val="0"/>
        <w:pBdr>
          <w:top w:val="nil"/>
          <w:left w:val="nil"/>
          <w:bottom w:val="nil"/>
          <w:right w:val="nil"/>
          <w:between w:val="nil"/>
        </w:pBdr>
        <w:spacing w:after="0" w:line="240" w:lineRule="auto"/>
        <w:jc w:val="center"/>
        <w:rPr>
          <w:rFonts w:ascii="Times" w:eastAsia="Times" w:hAnsi="Times" w:cs="Times"/>
          <w:bCs/>
          <w:color w:val="000000"/>
          <w:sz w:val="28"/>
          <w:szCs w:val="28"/>
        </w:rPr>
      </w:pPr>
      <w:r w:rsidRPr="008F2A77">
        <w:rPr>
          <w:rFonts w:ascii="Times" w:eastAsia="Times" w:hAnsi="Times" w:cs="Times"/>
          <w:bCs/>
          <w:color w:val="000000"/>
          <w:sz w:val="28"/>
          <w:szCs w:val="28"/>
        </w:rPr>
        <w:t>ALLEN I. DALINOG</w:t>
      </w:r>
    </w:p>
    <w:p w14:paraId="2C5F2148" w14:textId="77777777" w:rsidR="00B33BC4" w:rsidRPr="008F2A77" w:rsidRDefault="00B33BC4" w:rsidP="00B33BC4">
      <w:pPr>
        <w:widowControl w:val="0"/>
        <w:pBdr>
          <w:top w:val="nil"/>
          <w:left w:val="nil"/>
          <w:bottom w:val="nil"/>
          <w:right w:val="nil"/>
          <w:between w:val="nil"/>
        </w:pBdr>
        <w:spacing w:after="0" w:line="240" w:lineRule="auto"/>
        <w:jc w:val="center"/>
        <w:rPr>
          <w:rFonts w:ascii="Times" w:eastAsia="Times" w:hAnsi="Times" w:cs="Times"/>
          <w:bCs/>
          <w:color w:val="000000"/>
          <w:sz w:val="28"/>
          <w:szCs w:val="28"/>
        </w:rPr>
      </w:pPr>
      <w:r w:rsidRPr="008F2A77">
        <w:rPr>
          <w:rFonts w:ascii="Times" w:eastAsia="Times" w:hAnsi="Times" w:cs="Times"/>
          <w:bCs/>
          <w:color w:val="000000"/>
          <w:sz w:val="28"/>
          <w:szCs w:val="28"/>
        </w:rPr>
        <w:t>Master in Science teaching</w:t>
      </w:r>
    </w:p>
    <w:p w14:paraId="588C9BE6" w14:textId="77777777" w:rsidR="00B33BC4" w:rsidRPr="008F2A77" w:rsidRDefault="00B33BC4" w:rsidP="00B33BC4">
      <w:pPr>
        <w:widowControl w:val="0"/>
        <w:pBdr>
          <w:top w:val="nil"/>
          <w:left w:val="nil"/>
          <w:bottom w:val="nil"/>
          <w:right w:val="nil"/>
          <w:between w:val="nil"/>
        </w:pBdr>
        <w:spacing w:after="0" w:line="240" w:lineRule="auto"/>
        <w:jc w:val="center"/>
        <w:rPr>
          <w:rFonts w:ascii="Times" w:eastAsia="Times" w:hAnsi="Times" w:cs="Times"/>
          <w:bCs/>
          <w:color w:val="000000"/>
          <w:sz w:val="28"/>
          <w:szCs w:val="28"/>
        </w:rPr>
      </w:pPr>
      <w:r w:rsidRPr="008F2A77">
        <w:rPr>
          <w:rFonts w:ascii="Times" w:eastAsia="Times" w:hAnsi="Times" w:cs="Times"/>
          <w:bCs/>
          <w:color w:val="000000"/>
          <w:sz w:val="28"/>
          <w:szCs w:val="28"/>
        </w:rPr>
        <w:t xml:space="preserve">University of Cebu </w:t>
      </w:r>
    </w:p>
    <w:p w14:paraId="2545B11B" w14:textId="77777777" w:rsidR="00B33BC4" w:rsidRDefault="00B33BC4" w:rsidP="00B33BC4">
      <w:pPr>
        <w:widowControl w:val="0"/>
        <w:pBdr>
          <w:top w:val="nil"/>
          <w:left w:val="nil"/>
          <w:bottom w:val="nil"/>
          <w:right w:val="nil"/>
          <w:between w:val="nil"/>
        </w:pBdr>
        <w:spacing w:after="0" w:line="240" w:lineRule="auto"/>
        <w:jc w:val="center"/>
        <w:rPr>
          <w:rFonts w:ascii="Times" w:eastAsia="Times" w:hAnsi="Times" w:cs="Times"/>
          <w:bCs/>
          <w:color w:val="000000"/>
          <w:sz w:val="28"/>
          <w:szCs w:val="28"/>
        </w:rPr>
      </w:pPr>
      <w:r w:rsidRPr="008F2A77">
        <w:rPr>
          <w:rFonts w:ascii="Times" w:eastAsia="Times" w:hAnsi="Times" w:cs="Times"/>
          <w:bCs/>
          <w:color w:val="000000"/>
          <w:sz w:val="28"/>
          <w:szCs w:val="28"/>
        </w:rPr>
        <w:t>February 2026</w:t>
      </w:r>
    </w:p>
    <w:p w14:paraId="7DA81785" w14:textId="77777777" w:rsidR="00B33BC4" w:rsidRPr="008F2A77" w:rsidRDefault="00B33BC4" w:rsidP="00B33BC4">
      <w:pPr>
        <w:widowControl w:val="0"/>
        <w:pBdr>
          <w:top w:val="nil"/>
          <w:left w:val="nil"/>
          <w:bottom w:val="nil"/>
          <w:right w:val="nil"/>
          <w:between w:val="nil"/>
        </w:pBdr>
        <w:spacing w:after="0" w:line="240" w:lineRule="auto"/>
        <w:jc w:val="center"/>
        <w:rPr>
          <w:rFonts w:ascii="Times" w:eastAsia="Times" w:hAnsi="Times" w:cs="Times"/>
          <w:bCs/>
          <w:color w:val="000000"/>
          <w:sz w:val="28"/>
          <w:szCs w:val="28"/>
        </w:rPr>
      </w:pPr>
    </w:p>
    <w:p w14:paraId="349B4ACB" w14:textId="77777777" w:rsidR="00B33BC4" w:rsidRPr="004005B4" w:rsidRDefault="00B33BC4" w:rsidP="00B33BC4">
      <w:pPr>
        <w:widowControl w:val="0"/>
        <w:pBdr>
          <w:top w:val="nil"/>
          <w:left w:val="nil"/>
          <w:bottom w:val="nil"/>
          <w:right w:val="nil"/>
          <w:between w:val="nil"/>
        </w:pBdr>
        <w:spacing w:after="0" w:line="276" w:lineRule="auto"/>
        <w:jc w:val="both"/>
        <w:rPr>
          <w:rFonts w:ascii="Times" w:eastAsia="Times" w:hAnsi="Times" w:cs="Times"/>
          <w:color w:val="000000"/>
          <w:sz w:val="28"/>
          <w:szCs w:val="28"/>
        </w:rPr>
      </w:pPr>
      <w:r>
        <w:rPr>
          <w:rFonts w:ascii="Times" w:eastAsia="Times" w:hAnsi="Times" w:cs="Times"/>
          <w:color w:val="000000"/>
          <w:sz w:val="28"/>
          <w:szCs w:val="28"/>
        </w:rPr>
        <w:tab/>
      </w:r>
      <w:r w:rsidRPr="004005B4">
        <w:rPr>
          <w:rFonts w:ascii="Times" w:eastAsia="Times" w:hAnsi="Times" w:cs="Times"/>
          <w:color w:val="000000"/>
          <w:sz w:val="28"/>
          <w:szCs w:val="28"/>
        </w:rPr>
        <w:t xml:space="preserve">This study, titled investigated the effectiveness of </w:t>
      </w:r>
      <w:proofErr w:type="spellStart"/>
      <w:r w:rsidRPr="004005B4">
        <w:rPr>
          <w:rFonts w:ascii="Times" w:eastAsia="Times" w:hAnsi="Times" w:cs="Times"/>
          <w:color w:val="000000"/>
          <w:sz w:val="28"/>
          <w:szCs w:val="28"/>
        </w:rPr>
        <w:t>PhET</w:t>
      </w:r>
      <w:proofErr w:type="spellEnd"/>
      <w:r w:rsidRPr="004005B4">
        <w:rPr>
          <w:rFonts w:ascii="Times" w:eastAsia="Times" w:hAnsi="Times" w:cs="Times"/>
          <w:color w:val="000000"/>
          <w:sz w:val="28"/>
          <w:szCs w:val="28"/>
        </w:rPr>
        <w:t xml:space="preserve"> interactive simulations as a supplementary tool for enhancing students’ understanding of science laboratory concepts. The study aimed to compare the learning performances of students exposed to traditional laboratory activities (control group) and those who utilized </w:t>
      </w:r>
      <w:proofErr w:type="spellStart"/>
      <w:r w:rsidRPr="004005B4">
        <w:rPr>
          <w:rFonts w:ascii="Times" w:eastAsia="Times" w:hAnsi="Times" w:cs="Times"/>
          <w:color w:val="000000"/>
          <w:sz w:val="28"/>
          <w:szCs w:val="28"/>
        </w:rPr>
        <w:t>PhET</w:t>
      </w:r>
      <w:proofErr w:type="spellEnd"/>
      <w:r w:rsidRPr="004005B4">
        <w:rPr>
          <w:rFonts w:ascii="Times" w:eastAsia="Times" w:hAnsi="Times" w:cs="Times"/>
          <w:color w:val="000000"/>
          <w:sz w:val="28"/>
          <w:szCs w:val="28"/>
        </w:rPr>
        <w:t xml:space="preserve"> simulations (experimental group). Specifically, it sought to determine the pretest and posttest performances of both groups, examine significant differences between their scores, and assess whether the use of </w:t>
      </w:r>
      <w:proofErr w:type="spellStart"/>
      <w:r w:rsidRPr="004005B4">
        <w:rPr>
          <w:rFonts w:ascii="Times" w:eastAsia="Times" w:hAnsi="Times" w:cs="Times"/>
          <w:color w:val="000000"/>
          <w:sz w:val="28"/>
          <w:szCs w:val="28"/>
        </w:rPr>
        <w:t>PhET</w:t>
      </w:r>
      <w:proofErr w:type="spellEnd"/>
      <w:r w:rsidRPr="004005B4">
        <w:rPr>
          <w:rFonts w:ascii="Times" w:eastAsia="Times" w:hAnsi="Times" w:cs="Times"/>
          <w:color w:val="000000"/>
          <w:sz w:val="28"/>
          <w:szCs w:val="28"/>
        </w:rPr>
        <w:t xml:space="preserve"> simulations leads to improved learning outcomes.</w:t>
      </w:r>
      <w:r>
        <w:rPr>
          <w:rFonts w:ascii="Times" w:eastAsia="Times" w:hAnsi="Times" w:cs="Times"/>
          <w:color w:val="000000"/>
          <w:sz w:val="28"/>
          <w:szCs w:val="28"/>
        </w:rPr>
        <w:t xml:space="preserve"> </w:t>
      </w:r>
      <w:r w:rsidRPr="004005B4">
        <w:rPr>
          <w:rFonts w:ascii="Times" w:eastAsia="Times" w:hAnsi="Times" w:cs="Times"/>
          <w:color w:val="000000"/>
          <w:sz w:val="28"/>
          <w:szCs w:val="28"/>
        </w:rPr>
        <w:t xml:space="preserve">Using a quasi-experimental research design, two groups of students were given identical pretests and posttests to measure conceptual understanding before and after instruction. Data were analyzed using statistical methods to compare mean scores and identify significant differences in performance. </w:t>
      </w:r>
    </w:p>
    <w:p w14:paraId="449122CA" w14:textId="77777777" w:rsidR="00B33BC4" w:rsidRDefault="00B33BC4" w:rsidP="00B33BC4">
      <w:pPr>
        <w:widowControl w:val="0"/>
        <w:pBdr>
          <w:top w:val="nil"/>
          <w:left w:val="nil"/>
          <w:bottom w:val="nil"/>
          <w:right w:val="nil"/>
          <w:between w:val="nil"/>
        </w:pBdr>
        <w:spacing w:after="0" w:line="276" w:lineRule="auto"/>
        <w:jc w:val="both"/>
        <w:rPr>
          <w:rFonts w:ascii="Times" w:eastAsia="Times" w:hAnsi="Times" w:cs="Times"/>
          <w:b/>
          <w:bCs/>
          <w:color w:val="000000"/>
          <w:sz w:val="28"/>
          <w:szCs w:val="28"/>
        </w:rPr>
      </w:pPr>
    </w:p>
    <w:p w14:paraId="0EF07F72" w14:textId="77777777" w:rsidR="00B33BC4" w:rsidRPr="00437C93" w:rsidRDefault="00B33BC4" w:rsidP="00B33BC4">
      <w:pPr>
        <w:widowControl w:val="0"/>
        <w:pBdr>
          <w:top w:val="nil"/>
          <w:left w:val="nil"/>
          <w:bottom w:val="nil"/>
          <w:right w:val="nil"/>
          <w:between w:val="nil"/>
        </w:pBdr>
        <w:spacing w:after="0" w:line="276" w:lineRule="auto"/>
        <w:jc w:val="both"/>
        <w:rPr>
          <w:rFonts w:ascii="Times" w:eastAsia="Times" w:hAnsi="Times" w:cs="Times"/>
          <w:color w:val="000000"/>
          <w:sz w:val="28"/>
          <w:szCs w:val="28"/>
        </w:rPr>
      </w:pPr>
      <w:r w:rsidRPr="00970E76">
        <w:rPr>
          <w:rFonts w:ascii="Times" w:eastAsia="Times" w:hAnsi="Times" w:cs="Times"/>
          <w:b/>
          <w:bCs/>
          <w:color w:val="000000"/>
          <w:sz w:val="28"/>
          <w:szCs w:val="28"/>
        </w:rPr>
        <w:t>Keywords:</w:t>
      </w:r>
      <w:r w:rsidRPr="004005B4">
        <w:rPr>
          <w:rFonts w:ascii="Times" w:eastAsia="Times" w:hAnsi="Times" w:cs="Times"/>
          <w:color w:val="000000"/>
          <w:sz w:val="28"/>
          <w:szCs w:val="28"/>
        </w:rPr>
        <w:t xml:space="preserve"> </w:t>
      </w:r>
      <w:proofErr w:type="spellStart"/>
      <w:r w:rsidRPr="004005B4">
        <w:rPr>
          <w:rFonts w:ascii="Times" w:eastAsia="Times" w:hAnsi="Times" w:cs="Times"/>
          <w:color w:val="000000"/>
          <w:sz w:val="28"/>
          <w:szCs w:val="28"/>
        </w:rPr>
        <w:t>PhET</w:t>
      </w:r>
      <w:proofErr w:type="spellEnd"/>
      <w:r w:rsidRPr="004005B4">
        <w:rPr>
          <w:rFonts w:ascii="Times" w:eastAsia="Times" w:hAnsi="Times" w:cs="Times"/>
          <w:color w:val="000000"/>
          <w:sz w:val="28"/>
          <w:szCs w:val="28"/>
        </w:rPr>
        <w:t xml:space="preserve"> simulation, science education, laboratory activities, experimental research, technology integration, student performance</w:t>
      </w:r>
      <w:r>
        <w:rPr>
          <w:rFonts w:ascii="Times" w:eastAsia="Times" w:hAnsi="Times" w:cs="Times"/>
          <w:color w:val="000000"/>
          <w:sz w:val="28"/>
          <w:szCs w:val="28"/>
        </w:rPr>
        <w:t>.</w:t>
      </w:r>
    </w:p>
    <w:p w14:paraId="7FB04FE0" w14:textId="32F9A8F8" w:rsidR="00B33BC4" w:rsidRDefault="00B33BC4"/>
    <w:p w14:paraId="2ED3F9BA" w14:textId="77777777" w:rsidR="00B33BC4" w:rsidRDefault="00B33BC4">
      <w:r>
        <w:br w:type="page"/>
      </w:r>
    </w:p>
    <w:p w14:paraId="01016A99" w14:textId="77777777" w:rsidR="00B33BC4" w:rsidRDefault="00B33BC4" w:rsidP="00B33BC4">
      <w:pPr>
        <w:widowControl w:val="0"/>
        <w:pBdr>
          <w:top w:val="nil"/>
          <w:left w:val="nil"/>
          <w:bottom w:val="nil"/>
          <w:right w:val="nil"/>
          <w:between w:val="nil"/>
        </w:pBdr>
        <w:spacing w:line="240" w:lineRule="auto"/>
        <w:ind w:left="3051"/>
        <w:rPr>
          <w:rFonts w:ascii="Times" w:eastAsia="Times" w:hAnsi="Times" w:cs="Times"/>
          <w:b/>
          <w:color w:val="000000"/>
          <w:sz w:val="27"/>
          <w:szCs w:val="27"/>
        </w:rPr>
      </w:pPr>
      <w:r>
        <w:rPr>
          <w:rFonts w:ascii="Times" w:eastAsia="Times" w:hAnsi="Times" w:cs="Times"/>
          <w:b/>
          <w:color w:val="000000"/>
          <w:sz w:val="27"/>
          <w:szCs w:val="27"/>
        </w:rPr>
        <w:lastRenderedPageBreak/>
        <w:t xml:space="preserve">TABLE OF CONTENTS </w:t>
      </w:r>
    </w:p>
    <w:p w14:paraId="2E6329F4" w14:textId="77777777" w:rsidR="00B33BC4" w:rsidRDefault="00B33BC4" w:rsidP="00B33BC4">
      <w:pPr>
        <w:widowControl w:val="0"/>
        <w:pBdr>
          <w:top w:val="nil"/>
          <w:left w:val="nil"/>
          <w:bottom w:val="nil"/>
          <w:right w:val="nil"/>
          <w:between w:val="nil"/>
        </w:pBdr>
        <w:spacing w:before="289" w:line="240" w:lineRule="auto"/>
        <w:ind w:right="1197" w:firstLine="720"/>
        <w:jc w:val="right"/>
        <w:rPr>
          <w:rFonts w:ascii="Times" w:eastAsia="Times" w:hAnsi="Times" w:cs="Times"/>
          <w:b/>
          <w:color w:val="000000"/>
          <w:sz w:val="27"/>
          <w:szCs w:val="27"/>
        </w:rPr>
      </w:pPr>
      <w:r>
        <w:rPr>
          <w:rFonts w:ascii="Times" w:eastAsia="Times" w:hAnsi="Times" w:cs="Times"/>
          <w:b/>
          <w:color w:val="000000"/>
          <w:sz w:val="27"/>
          <w:szCs w:val="27"/>
        </w:rPr>
        <w:t xml:space="preserve">Page </w:t>
      </w:r>
    </w:p>
    <w:p w14:paraId="2D4D3C3A" w14:textId="77777777" w:rsidR="00B33BC4" w:rsidRDefault="00B33BC4" w:rsidP="00B33BC4">
      <w:pPr>
        <w:widowControl w:val="0"/>
        <w:pBdr>
          <w:top w:val="nil"/>
          <w:left w:val="nil"/>
          <w:bottom w:val="nil"/>
          <w:right w:val="nil"/>
          <w:between w:val="nil"/>
        </w:pBdr>
        <w:spacing w:line="240" w:lineRule="auto"/>
        <w:ind w:left="507"/>
        <w:rPr>
          <w:rFonts w:ascii="Times" w:eastAsia="Times" w:hAnsi="Times" w:cs="Times"/>
          <w:color w:val="000000"/>
          <w:sz w:val="27"/>
          <w:szCs w:val="27"/>
        </w:rPr>
      </w:pPr>
      <w:r>
        <w:rPr>
          <w:rFonts w:ascii="Times" w:eastAsia="Times" w:hAnsi="Times" w:cs="Times"/>
          <w:color w:val="000000"/>
          <w:sz w:val="27"/>
          <w:szCs w:val="27"/>
        </w:rPr>
        <w:t xml:space="preserve">Title Page </w:t>
      </w:r>
      <w:r>
        <w:rPr>
          <w:rFonts w:ascii="Times" w:eastAsia="Times" w:hAnsi="Times" w:cs="Times"/>
          <w:color w:val="000000"/>
          <w:sz w:val="27"/>
          <w:szCs w:val="27"/>
        </w:rPr>
        <w:tab/>
      </w:r>
      <w:r>
        <w:rPr>
          <w:rFonts w:ascii="Times" w:eastAsia="Times" w:hAnsi="Times" w:cs="Times"/>
          <w:color w:val="000000"/>
          <w:sz w:val="27"/>
          <w:szCs w:val="27"/>
        </w:rPr>
        <w:tab/>
      </w:r>
      <w:r>
        <w:rPr>
          <w:rFonts w:ascii="Times" w:eastAsia="Times" w:hAnsi="Times" w:cs="Times"/>
          <w:color w:val="000000"/>
          <w:sz w:val="27"/>
          <w:szCs w:val="27"/>
        </w:rPr>
        <w:tab/>
      </w:r>
      <w:r>
        <w:rPr>
          <w:rFonts w:ascii="Times" w:eastAsia="Times" w:hAnsi="Times" w:cs="Times"/>
          <w:color w:val="000000"/>
          <w:sz w:val="27"/>
          <w:szCs w:val="27"/>
        </w:rPr>
        <w:tab/>
      </w:r>
      <w:r>
        <w:rPr>
          <w:rFonts w:ascii="Times" w:eastAsia="Times" w:hAnsi="Times" w:cs="Times"/>
          <w:color w:val="000000"/>
          <w:sz w:val="27"/>
          <w:szCs w:val="27"/>
        </w:rPr>
        <w:tab/>
      </w:r>
      <w:r>
        <w:rPr>
          <w:rFonts w:ascii="Times" w:eastAsia="Times" w:hAnsi="Times" w:cs="Times"/>
          <w:color w:val="000000"/>
          <w:sz w:val="27"/>
          <w:szCs w:val="27"/>
        </w:rPr>
        <w:tab/>
      </w:r>
      <w:r>
        <w:rPr>
          <w:rFonts w:ascii="Times" w:eastAsia="Times" w:hAnsi="Times" w:cs="Times"/>
          <w:color w:val="000000"/>
          <w:sz w:val="27"/>
          <w:szCs w:val="27"/>
        </w:rPr>
        <w:tab/>
      </w:r>
      <w:r>
        <w:rPr>
          <w:rFonts w:ascii="Times" w:eastAsia="Times" w:hAnsi="Times" w:cs="Times"/>
          <w:color w:val="000000"/>
          <w:sz w:val="27"/>
          <w:szCs w:val="27"/>
        </w:rPr>
        <w:tab/>
      </w:r>
      <w:proofErr w:type="spellStart"/>
      <w:r>
        <w:rPr>
          <w:rFonts w:ascii="Times" w:eastAsia="Times" w:hAnsi="Times" w:cs="Times"/>
          <w:color w:val="000000"/>
          <w:sz w:val="27"/>
          <w:szCs w:val="27"/>
        </w:rPr>
        <w:t>i</w:t>
      </w:r>
      <w:proofErr w:type="spellEnd"/>
    </w:p>
    <w:p w14:paraId="070C4019" w14:textId="77777777" w:rsidR="00B33BC4" w:rsidRDefault="00B33BC4" w:rsidP="00B33BC4">
      <w:pPr>
        <w:widowControl w:val="0"/>
        <w:pBdr>
          <w:top w:val="nil"/>
          <w:left w:val="nil"/>
          <w:bottom w:val="nil"/>
          <w:right w:val="nil"/>
          <w:between w:val="nil"/>
        </w:pBdr>
        <w:spacing w:line="240" w:lineRule="auto"/>
        <w:ind w:left="507"/>
        <w:rPr>
          <w:rFonts w:ascii="Times" w:eastAsia="Times" w:hAnsi="Times" w:cs="Times"/>
          <w:color w:val="000000"/>
          <w:sz w:val="27"/>
          <w:szCs w:val="27"/>
        </w:rPr>
      </w:pPr>
      <w:r>
        <w:rPr>
          <w:rFonts w:ascii="Times" w:eastAsia="Times" w:hAnsi="Times" w:cs="Times"/>
          <w:color w:val="000000"/>
          <w:sz w:val="27"/>
          <w:szCs w:val="27"/>
        </w:rPr>
        <w:t>Approval Sheet</w:t>
      </w:r>
      <w:r>
        <w:rPr>
          <w:rFonts w:ascii="Times" w:eastAsia="Times" w:hAnsi="Times" w:cs="Times"/>
          <w:color w:val="000000"/>
          <w:sz w:val="27"/>
          <w:szCs w:val="27"/>
        </w:rPr>
        <w:tab/>
      </w:r>
      <w:r>
        <w:rPr>
          <w:rFonts w:ascii="Times" w:eastAsia="Times" w:hAnsi="Times" w:cs="Times"/>
          <w:color w:val="000000"/>
          <w:sz w:val="27"/>
          <w:szCs w:val="27"/>
        </w:rPr>
        <w:tab/>
      </w:r>
      <w:r>
        <w:rPr>
          <w:rFonts w:ascii="Times" w:eastAsia="Times" w:hAnsi="Times" w:cs="Times"/>
          <w:color w:val="000000"/>
          <w:sz w:val="27"/>
          <w:szCs w:val="27"/>
        </w:rPr>
        <w:tab/>
      </w:r>
      <w:r>
        <w:rPr>
          <w:rFonts w:ascii="Times" w:eastAsia="Times" w:hAnsi="Times" w:cs="Times"/>
          <w:color w:val="000000"/>
          <w:sz w:val="27"/>
          <w:szCs w:val="27"/>
        </w:rPr>
        <w:tab/>
      </w:r>
      <w:r>
        <w:rPr>
          <w:rFonts w:ascii="Times" w:eastAsia="Times" w:hAnsi="Times" w:cs="Times"/>
          <w:color w:val="000000"/>
          <w:sz w:val="27"/>
          <w:szCs w:val="27"/>
        </w:rPr>
        <w:tab/>
      </w:r>
      <w:r>
        <w:rPr>
          <w:rFonts w:ascii="Times" w:eastAsia="Times" w:hAnsi="Times" w:cs="Times"/>
          <w:color w:val="000000"/>
          <w:sz w:val="27"/>
          <w:szCs w:val="27"/>
        </w:rPr>
        <w:tab/>
      </w:r>
      <w:r>
        <w:rPr>
          <w:rFonts w:ascii="Times" w:eastAsia="Times" w:hAnsi="Times" w:cs="Times"/>
          <w:color w:val="000000"/>
          <w:sz w:val="27"/>
          <w:szCs w:val="27"/>
        </w:rPr>
        <w:tab/>
        <w:t>ii</w:t>
      </w:r>
    </w:p>
    <w:p w14:paraId="7C03B1B1" w14:textId="77777777" w:rsidR="00B33BC4" w:rsidRDefault="00B33BC4" w:rsidP="00B33BC4">
      <w:pPr>
        <w:widowControl w:val="0"/>
        <w:pBdr>
          <w:top w:val="nil"/>
          <w:left w:val="nil"/>
          <w:bottom w:val="nil"/>
          <w:right w:val="nil"/>
          <w:between w:val="nil"/>
        </w:pBdr>
        <w:spacing w:line="240" w:lineRule="auto"/>
        <w:ind w:left="507"/>
        <w:rPr>
          <w:rFonts w:ascii="Times" w:eastAsia="Times" w:hAnsi="Times" w:cs="Times"/>
          <w:color w:val="000000"/>
          <w:sz w:val="27"/>
          <w:szCs w:val="27"/>
        </w:rPr>
      </w:pPr>
      <w:r>
        <w:rPr>
          <w:rFonts w:ascii="Times" w:eastAsia="Times" w:hAnsi="Times" w:cs="Times"/>
          <w:color w:val="000000"/>
          <w:sz w:val="27"/>
          <w:szCs w:val="27"/>
        </w:rPr>
        <w:t>Acknowledgement</w:t>
      </w:r>
      <w:r>
        <w:rPr>
          <w:rFonts w:ascii="Times" w:eastAsia="Times" w:hAnsi="Times" w:cs="Times"/>
          <w:color w:val="000000"/>
          <w:sz w:val="27"/>
          <w:szCs w:val="27"/>
        </w:rPr>
        <w:tab/>
      </w:r>
      <w:r>
        <w:rPr>
          <w:rFonts w:ascii="Times" w:eastAsia="Times" w:hAnsi="Times" w:cs="Times"/>
          <w:color w:val="000000"/>
          <w:sz w:val="27"/>
          <w:szCs w:val="27"/>
        </w:rPr>
        <w:tab/>
      </w:r>
      <w:r>
        <w:rPr>
          <w:rFonts w:ascii="Times" w:eastAsia="Times" w:hAnsi="Times" w:cs="Times"/>
          <w:color w:val="000000"/>
          <w:sz w:val="27"/>
          <w:szCs w:val="27"/>
        </w:rPr>
        <w:tab/>
      </w:r>
      <w:r>
        <w:rPr>
          <w:rFonts w:ascii="Times" w:eastAsia="Times" w:hAnsi="Times" w:cs="Times"/>
          <w:color w:val="000000"/>
          <w:sz w:val="27"/>
          <w:szCs w:val="27"/>
        </w:rPr>
        <w:tab/>
      </w:r>
      <w:r>
        <w:rPr>
          <w:rFonts w:ascii="Times" w:eastAsia="Times" w:hAnsi="Times" w:cs="Times"/>
          <w:color w:val="000000"/>
          <w:sz w:val="27"/>
          <w:szCs w:val="27"/>
        </w:rPr>
        <w:tab/>
      </w:r>
      <w:r>
        <w:rPr>
          <w:rFonts w:ascii="Times" w:eastAsia="Times" w:hAnsi="Times" w:cs="Times"/>
          <w:color w:val="000000"/>
          <w:sz w:val="27"/>
          <w:szCs w:val="27"/>
        </w:rPr>
        <w:tab/>
      </w:r>
      <w:r>
        <w:rPr>
          <w:rFonts w:ascii="Times" w:eastAsia="Times" w:hAnsi="Times" w:cs="Times"/>
          <w:color w:val="000000"/>
          <w:sz w:val="27"/>
          <w:szCs w:val="27"/>
        </w:rPr>
        <w:tab/>
        <w:t>iii</w:t>
      </w:r>
    </w:p>
    <w:p w14:paraId="34C4DB1C" w14:textId="77777777" w:rsidR="00B33BC4" w:rsidRDefault="00B33BC4" w:rsidP="00B33BC4">
      <w:pPr>
        <w:widowControl w:val="0"/>
        <w:pBdr>
          <w:top w:val="nil"/>
          <w:left w:val="nil"/>
          <w:bottom w:val="nil"/>
          <w:right w:val="nil"/>
          <w:between w:val="nil"/>
        </w:pBdr>
        <w:spacing w:line="240" w:lineRule="auto"/>
        <w:ind w:left="507"/>
        <w:rPr>
          <w:rFonts w:ascii="Times" w:eastAsia="Times" w:hAnsi="Times" w:cs="Times"/>
          <w:color w:val="000000"/>
          <w:sz w:val="27"/>
          <w:szCs w:val="27"/>
        </w:rPr>
      </w:pPr>
      <w:r>
        <w:rPr>
          <w:rFonts w:ascii="Times" w:eastAsia="Times" w:hAnsi="Times" w:cs="Times"/>
          <w:color w:val="000000"/>
          <w:sz w:val="27"/>
          <w:szCs w:val="27"/>
        </w:rPr>
        <w:t>Abstract</w:t>
      </w:r>
      <w:r>
        <w:rPr>
          <w:rFonts w:ascii="Times" w:eastAsia="Times" w:hAnsi="Times" w:cs="Times"/>
          <w:color w:val="000000"/>
          <w:sz w:val="27"/>
          <w:szCs w:val="27"/>
        </w:rPr>
        <w:tab/>
      </w:r>
      <w:r>
        <w:rPr>
          <w:rFonts w:ascii="Times" w:eastAsia="Times" w:hAnsi="Times" w:cs="Times"/>
          <w:color w:val="000000"/>
          <w:sz w:val="27"/>
          <w:szCs w:val="27"/>
        </w:rPr>
        <w:tab/>
      </w:r>
      <w:r>
        <w:rPr>
          <w:rFonts w:ascii="Times" w:eastAsia="Times" w:hAnsi="Times" w:cs="Times"/>
          <w:color w:val="000000"/>
          <w:sz w:val="27"/>
          <w:szCs w:val="27"/>
        </w:rPr>
        <w:tab/>
      </w:r>
      <w:r>
        <w:rPr>
          <w:rFonts w:ascii="Times" w:eastAsia="Times" w:hAnsi="Times" w:cs="Times"/>
          <w:color w:val="000000"/>
          <w:sz w:val="27"/>
          <w:szCs w:val="27"/>
        </w:rPr>
        <w:tab/>
      </w:r>
      <w:r>
        <w:rPr>
          <w:rFonts w:ascii="Times" w:eastAsia="Times" w:hAnsi="Times" w:cs="Times"/>
          <w:color w:val="000000"/>
          <w:sz w:val="27"/>
          <w:szCs w:val="27"/>
        </w:rPr>
        <w:tab/>
      </w:r>
      <w:r>
        <w:rPr>
          <w:rFonts w:ascii="Times" w:eastAsia="Times" w:hAnsi="Times" w:cs="Times"/>
          <w:color w:val="000000"/>
          <w:sz w:val="27"/>
          <w:szCs w:val="27"/>
        </w:rPr>
        <w:tab/>
      </w:r>
      <w:r>
        <w:rPr>
          <w:rFonts w:ascii="Times" w:eastAsia="Times" w:hAnsi="Times" w:cs="Times"/>
          <w:color w:val="000000"/>
          <w:sz w:val="27"/>
          <w:szCs w:val="27"/>
        </w:rPr>
        <w:tab/>
      </w:r>
      <w:r>
        <w:rPr>
          <w:rFonts w:ascii="Times" w:eastAsia="Times" w:hAnsi="Times" w:cs="Times"/>
          <w:color w:val="000000"/>
          <w:sz w:val="27"/>
          <w:szCs w:val="27"/>
        </w:rPr>
        <w:tab/>
      </w:r>
      <w:r>
        <w:rPr>
          <w:rFonts w:ascii="Times" w:eastAsia="Times" w:hAnsi="Times" w:cs="Times"/>
          <w:color w:val="000000"/>
          <w:sz w:val="27"/>
          <w:szCs w:val="27"/>
        </w:rPr>
        <w:tab/>
        <w:t>v</w:t>
      </w:r>
    </w:p>
    <w:p w14:paraId="7F169084" w14:textId="77777777" w:rsidR="00B33BC4" w:rsidRDefault="00B33BC4" w:rsidP="00B33BC4">
      <w:pPr>
        <w:widowControl w:val="0"/>
        <w:pBdr>
          <w:top w:val="nil"/>
          <w:left w:val="nil"/>
          <w:bottom w:val="nil"/>
          <w:right w:val="nil"/>
          <w:between w:val="nil"/>
        </w:pBdr>
        <w:spacing w:line="240" w:lineRule="auto"/>
        <w:ind w:left="507"/>
        <w:rPr>
          <w:rFonts w:ascii="Times" w:eastAsia="Times" w:hAnsi="Times" w:cs="Times"/>
          <w:color w:val="000000"/>
          <w:sz w:val="27"/>
          <w:szCs w:val="27"/>
        </w:rPr>
      </w:pPr>
      <w:r>
        <w:rPr>
          <w:rFonts w:ascii="Times" w:eastAsia="Times" w:hAnsi="Times" w:cs="Times"/>
          <w:color w:val="000000"/>
          <w:sz w:val="27"/>
          <w:szCs w:val="27"/>
        </w:rPr>
        <w:t>Table of Contents</w:t>
      </w:r>
      <w:r>
        <w:rPr>
          <w:rFonts w:ascii="Times" w:eastAsia="Times" w:hAnsi="Times" w:cs="Times"/>
          <w:color w:val="000000"/>
          <w:sz w:val="27"/>
          <w:szCs w:val="27"/>
        </w:rPr>
        <w:tab/>
      </w:r>
      <w:r>
        <w:rPr>
          <w:rFonts w:ascii="Times" w:eastAsia="Times" w:hAnsi="Times" w:cs="Times"/>
          <w:color w:val="000000"/>
          <w:sz w:val="27"/>
          <w:szCs w:val="27"/>
        </w:rPr>
        <w:tab/>
      </w:r>
      <w:r>
        <w:rPr>
          <w:rFonts w:ascii="Times" w:eastAsia="Times" w:hAnsi="Times" w:cs="Times"/>
          <w:color w:val="000000"/>
          <w:sz w:val="27"/>
          <w:szCs w:val="27"/>
        </w:rPr>
        <w:tab/>
      </w:r>
      <w:r>
        <w:rPr>
          <w:rFonts w:ascii="Times" w:eastAsia="Times" w:hAnsi="Times" w:cs="Times"/>
          <w:color w:val="000000"/>
          <w:sz w:val="27"/>
          <w:szCs w:val="27"/>
        </w:rPr>
        <w:tab/>
      </w:r>
      <w:r>
        <w:rPr>
          <w:rFonts w:ascii="Times" w:eastAsia="Times" w:hAnsi="Times" w:cs="Times"/>
          <w:color w:val="000000"/>
          <w:sz w:val="27"/>
          <w:szCs w:val="27"/>
        </w:rPr>
        <w:tab/>
      </w:r>
      <w:r>
        <w:rPr>
          <w:rFonts w:ascii="Times" w:eastAsia="Times" w:hAnsi="Times" w:cs="Times"/>
          <w:color w:val="000000"/>
          <w:sz w:val="27"/>
          <w:szCs w:val="27"/>
        </w:rPr>
        <w:tab/>
      </w:r>
      <w:r>
        <w:rPr>
          <w:rFonts w:ascii="Times" w:eastAsia="Times" w:hAnsi="Times" w:cs="Times"/>
          <w:color w:val="000000"/>
          <w:sz w:val="27"/>
          <w:szCs w:val="27"/>
        </w:rPr>
        <w:tab/>
        <w:t>vi</w:t>
      </w:r>
    </w:p>
    <w:p w14:paraId="1FB325DF" w14:textId="77777777" w:rsidR="00B33BC4" w:rsidRDefault="00B33BC4" w:rsidP="00B33BC4">
      <w:pPr>
        <w:widowControl w:val="0"/>
        <w:pBdr>
          <w:top w:val="nil"/>
          <w:left w:val="nil"/>
          <w:bottom w:val="nil"/>
          <w:right w:val="nil"/>
          <w:between w:val="nil"/>
        </w:pBdr>
        <w:spacing w:line="240" w:lineRule="auto"/>
        <w:ind w:left="507"/>
        <w:rPr>
          <w:rFonts w:ascii="Times" w:eastAsia="Times" w:hAnsi="Times" w:cs="Times"/>
          <w:color w:val="000000"/>
          <w:sz w:val="27"/>
          <w:szCs w:val="27"/>
        </w:rPr>
      </w:pPr>
      <w:r>
        <w:rPr>
          <w:rFonts w:ascii="Times" w:eastAsia="Times" w:hAnsi="Times" w:cs="Times"/>
          <w:color w:val="000000"/>
          <w:sz w:val="27"/>
          <w:szCs w:val="27"/>
        </w:rPr>
        <w:t>List of Tables</w:t>
      </w:r>
      <w:r>
        <w:rPr>
          <w:rFonts w:ascii="Times" w:eastAsia="Times" w:hAnsi="Times" w:cs="Times"/>
          <w:color w:val="000000"/>
          <w:sz w:val="27"/>
          <w:szCs w:val="27"/>
        </w:rPr>
        <w:tab/>
      </w:r>
      <w:r>
        <w:rPr>
          <w:rFonts w:ascii="Times" w:eastAsia="Times" w:hAnsi="Times" w:cs="Times"/>
          <w:color w:val="000000"/>
          <w:sz w:val="27"/>
          <w:szCs w:val="27"/>
        </w:rPr>
        <w:tab/>
      </w:r>
      <w:r>
        <w:rPr>
          <w:rFonts w:ascii="Times" w:eastAsia="Times" w:hAnsi="Times" w:cs="Times"/>
          <w:color w:val="000000"/>
          <w:sz w:val="27"/>
          <w:szCs w:val="27"/>
        </w:rPr>
        <w:tab/>
      </w:r>
      <w:r>
        <w:rPr>
          <w:rFonts w:ascii="Times" w:eastAsia="Times" w:hAnsi="Times" w:cs="Times"/>
          <w:color w:val="000000"/>
          <w:sz w:val="27"/>
          <w:szCs w:val="27"/>
        </w:rPr>
        <w:tab/>
      </w:r>
      <w:r>
        <w:rPr>
          <w:rFonts w:ascii="Times" w:eastAsia="Times" w:hAnsi="Times" w:cs="Times"/>
          <w:color w:val="000000"/>
          <w:sz w:val="27"/>
          <w:szCs w:val="27"/>
        </w:rPr>
        <w:tab/>
      </w:r>
      <w:r>
        <w:rPr>
          <w:rFonts w:ascii="Times" w:eastAsia="Times" w:hAnsi="Times" w:cs="Times"/>
          <w:color w:val="000000"/>
          <w:sz w:val="27"/>
          <w:szCs w:val="27"/>
        </w:rPr>
        <w:tab/>
      </w:r>
      <w:r>
        <w:rPr>
          <w:rFonts w:ascii="Times" w:eastAsia="Times" w:hAnsi="Times" w:cs="Times"/>
          <w:color w:val="000000"/>
          <w:sz w:val="27"/>
          <w:szCs w:val="27"/>
        </w:rPr>
        <w:tab/>
      </w:r>
      <w:r>
        <w:rPr>
          <w:rFonts w:ascii="Times" w:eastAsia="Times" w:hAnsi="Times" w:cs="Times"/>
          <w:color w:val="000000"/>
          <w:sz w:val="27"/>
          <w:szCs w:val="27"/>
        </w:rPr>
        <w:tab/>
        <w:t>viii</w:t>
      </w:r>
    </w:p>
    <w:p w14:paraId="36C090B0" w14:textId="77777777" w:rsidR="00B33BC4" w:rsidRDefault="00B33BC4" w:rsidP="00B33BC4">
      <w:pPr>
        <w:widowControl w:val="0"/>
        <w:pBdr>
          <w:top w:val="nil"/>
          <w:left w:val="nil"/>
          <w:bottom w:val="nil"/>
          <w:right w:val="nil"/>
          <w:between w:val="nil"/>
        </w:pBdr>
        <w:spacing w:line="240" w:lineRule="auto"/>
        <w:ind w:left="507"/>
        <w:rPr>
          <w:rFonts w:ascii="Times" w:eastAsia="Times" w:hAnsi="Times" w:cs="Times"/>
          <w:color w:val="000000"/>
          <w:sz w:val="27"/>
          <w:szCs w:val="27"/>
        </w:rPr>
      </w:pPr>
      <w:r>
        <w:rPr>
          <w:rFonts w:ascii="Times" w:eastAsia="Times" w:hAnsi="Times" w:cs="Times"/>
          <w:color w:val="000000"/>
          <w:sz w:val="27"/>
          <w:szCs w:val="27"/>
        </w:rPr>
        <w:t>List of Figures</w:t>
      </w:r>
      <w:r>
        <w:rPr>
          <w:rFonts w:ascii="Times" w:eastAsia="Times" w:hAnsi="Times" w:cs="Times"/>
          <w:color w:val="000000"/>
          <w:sz w:val="27"/>
          <w:szCs w:val="27"/>
        </w:rPr>
        <w:tab/>
      </w:r>
      <w:r>
        <w:rPr>
          <w:rFonts w:ascii="Times" w:eastAsia="Times" w:hAnsi="Times" w:cs="Times"/>
          <w:color w:val="000000"/>
          <w:sz w:val="27"/>
          <w:szCs w:val="27"/>
        </w:rPr>
        <w:tab/>
      </w:r>
      <w:r>
        <w:rPr>
          <w:rFonts w:ascii="Times" w:eastAsia="Times" w:hAnsi="Times" w:cs="Times"/>
          <w:color w:val="000000"/>
          <w:sz w:val="27"/>
          <w:szCs w:val="27"/>
        </w:rPr>
        <w:tab/>
      </w:r>
      <w:r>
        <w:rPr>
          <w:rFonts w:ascii="Times" w:eastAsia="Times" w:hAnsi="Times" w:cs="Times"/>
          <w:color w:val="000000"/>
          <w:sz w:val="27"/>
          <w:szCs w:val="27"/>
        </w:rPr>
        <w:tab/>
      </w:r>
      <w:r>
        <w:rPr>
          <w:rFonts w:ascii="Times" w:eastAsia="Times" w:hAnsi="Times" w:cs="Times"/>
          <w:color w:val="000000"/>
          <w:sz w:val="27"/>
          <w:szCs w:val="27"/>
        </w:rPr>
        <w:tab/>
      </w:r>
      <w:r>
        <w:rPr>
          <w:rFonts w:ascii="Times" w:eastAsia="Times" w:hAnsi="Times" w:cs="Times"/>
          <w:color w:val="000000"/>
          <w:sz w:val="27"/>
          <w:szCs w:val="27"/>
        </w:rPr>
        <w:tab/>
      </w:r>
      <w:r>
        <w:rPr>
          <w:rFonts w:ascii="Times" w:eastAsia="Times" w:hAnsi="Times" w:cs="Times"/>
          <w:color w:val="000000"/>
          <w:sz w:val="27"/>
          <w:szCs w:val="27"/>
        </w:rPr>
        <w:tab/>
      </w:r>
      <w:r>
        <w:rPr>
          <w:rFonts w:ascii="Times" w:eastAsia="Times" w:hAnsi="Times" w:cs="Times"/>
          <w:color w:val="000000"/>
          <w:sz w:val="27"/>
          <w:szCs w:val="27"/>
        </w:rPr>
        <w:tab/>
        <w:t>ix</w:t>
      </w:r>
    </w:p>
    <w:p w14:paraId="147B7E04" w14:textId="77777777" w:rsidR="00B33BC4" w:rsidRDefault="00B33BC4" w:rsidP="00B33BC4">
      <w:pPr>
        <w:widowControl w:val="0"/>
        <w:pBdr>
          <w:top w:val="nil"/>
          <w:left w:val="nil"/>
          <w:bottom w:val="nil"/>
          <w:right w:val="nil"/>
          <w:between w:val="nil"/>
        </w:pBdr>
        <w:spacing w:before="414" w:line="240" w:lineRule="auto"/>
        <w:ind w:left="516"/>
        <w:rPr>
          <w:rFonts w:ascii="Times" w:eastAsia="Times" w:hAnsi="Times" w:cs="Times"/>
          <w:b/>
          <w:color w:val="000000"/>
          <w:sz w:val="27"/>
          <w:szCs w:val="27"/>
        </w:rPr>
      </w:pPr>
      <w:r>
        <w:rPr>
          <w:rFonts w:ascii="Times" w:eastAsia="Times" w:hAnsi="Times" w:cs="Times"/>
          <w:b/>
          <w:color w:val="000000"/>
          <w:sz w:val="27"/>
          <w:szCs w:val="27"/>
        </w:rPr>
        <w:t>Chapter 1</w:t>
      </w:r>
    </w:p>
    <w:p w14:paraId="609E1D44" w14:textId="77777777" w:rsidR="00B33BC4" w:rsidRDefault="00B33BC4" w:rsidP="00B33BC4">
      <w:pPr>
        <w:widowControl w:val="0"/>
        <w:pBdr>
          <w:top w:val="nil"/>
          <w:left w:val="nil"/>
          <w:bottom w:val="nil"/>
          <w:right w:val="nil"/>
          <w:between w:val="nil"/>
        </w:pBdr>
        <w:spacing w:after="0" w:line="342" w:lineRule="auto"/>
        <w:ind w:left="983" w:right="1195"/>
        <w:rPr>
          <w:rFonts w:ascii="Times" w:eastAsia="Times" w:hAnsi="Times" w:cs="Times"/>
          <w:b/>
          <w:color w:val="000000"/>
          <w:sz w:val="27"/>
          <w:szCs w:val="27"/>
        </w:rPr>
      </w:pPr>
      <w:r>
        <w:rPr>
          <w:rFonts w:ascii="Times" w:eastAsia="Times" w:hAnsi="Times" w:cs="Times"/>
          <w:b/>
          <w:color w:val="000000"/>
          <w:sz w:val="27"/>
          <w:szCs w:val="27"/>
        </w:rPr>
        <w:tab/>
        <w:t xml:space="preserve">THE PROBLEM AND ITS SCOPE </w:t>
      </w:r>
      <w:r>
        <w:rPr>
          <w:rFonts w:ascii="Times" w:eastAsia="Times" w:hAnsi="Times" w:cs="Times"/>
          <w:b/>
          <w:color w:val="000000"/>
          <w:sz w:val="27"/>
          <w:szCs w:val="27"/>
        </w:rPr>
        <w:tab/>
      </w:r>
      <w:r>
        <w:rPr>
          <w:rFonts w:ascii="Times" w:eastAsia="Times" w:hAnsi="Times" w:cs="Times"/>
          <w:b/>
          <w:color w:val="000000"/>
          <w:sz w:val="27"/>
          <w:szCs w:val="27"/>
        </w:rPr>
        <w:tab/>
      </w:r>
      <w:r>
        <w:rPr>
          <w:rFonts w:ascii="Times" w:eastAsia="Times" w:hAnsi="Times" w:cs="Times"/>
          <w:b/>
          <w:color w:val="000000"/>
          <w:sz w:val="27"/>
          <w:szCs w:val="27"/>
        </w:rPr>
        <w:tab/>
        <w:t xml:space="preserve"> </w:t>
      </w:r>
      <w:r w:rsidRPr="00FE19F1">
        <w:rPr>
          <w:rFonts w:ascii="Times" w:eastAsia="Times" w:hAnsi="Times" w:cs="Times"/>
          <w:color w:val="000000"/>
          <w:sz w:val="27"/>
          <w:szCs w:val="27"/>
        </w:rPr>
        <w:t>1</w:t>
      </w:r>
    </w:p>
    <w:p w14:paraId="2CD5B44A" w14:textId="77777777" w:rsidR="00B33BC4" w:rsidRDefault="00B33BC4" w:rsidP="00B33BC4">
      <w:pPr>
        <w:widowControl w:val="0"/>
        <w:pBdr>
          <w:top w:val="nil"/>
          <w:left w:val="nil"/>
          <w:bottom w:val="nil"/>
          <w:right w:val="nil"/>
          <w:between w:val="nil"/>
        </w:pBdr>
        <w:spacing w:after="0" w:line="342" w:lineRule="auto"/>
        <w:ind w:left="1440" w:right="1195" w:firstLine="720"/>
        <w:rPr>
          <w:rFonts w:ascii="Times" w:eastAsia="Times" w:hAnsi="Times" w:cs="Times"/>
          <w:b/>
          <w:color w:val="000000"/>
          <w:sz w:val="27"/>
          <w:szCs w:val="27"/>
        </w:rPr>
      </w:pPr>
      <w:r>
        <w:rPr>
          <w:rFonts w:ascii="Times" w:eastAsia="Times" w:hAnsi="Times" w:cs="Times"/>
          <w:b/>
          <w:color w:val="000000"/>
          <w:sz w:val="27"/>
          <w:szCs w:val="27"/>
        </w:rPr>
        <w:t>INTRODUCTION</w:t>
      </w:r>
      <w:r>
        <w:rPr>
          <w:rFonts w:ascii="Times" w:eastAsia="Times" w:hAnsi="Times" w:cs="Times"/>
          <w:b/>
          <w:color w:val="000000"/>
          <w:sz w:val="27"/>
          <w:szCs w:val="27"/>
        </w:rPr>
        <w:tab/>
      </w:r>
      <w:r>
        <w:rPr>
          <w:rFonts w:ascii="Times" w:eastAsia="Times" w:hAnsi="Times" w:cs="Times"/>
          <w:b/>
          <w:color w:val="000000"/>
          <w:sz w:val="27"/>
          <w:szCs w:val="27"/>
        </w:rPr>
        <w:tab/>
      </w:r>
      <w:r>
        <w:rPr>
          <w:rFonts w:ascii="Times" w:eastAsia="Times" w:hAnsi="Times" w:cs="Times"/>
          <w:b/>
          <w:color w:val="000000"/>
          <w:sz w:val="27"/>
          <w:szCs w:val="27"/>
        </w:rPr>
        <w:tab/>
      </w:r>
      <w:r>
        <w:rPr>
          <w:rFonts w:ascii="Times" w:eastAsia="Times" w:hAnsi="Times" w:cs="Times"/>
          <w:b/>
          <w:color w:val="000000"/>
          <w:sz w:val="27"/>
          <w:szCs w:val="27"/>
        </w:rPr>
        <w:tab/>
        <w:t xml:space="preserve"> </w:t>
      </w:r>
      <w:r w:rsidRPr="00FE19F1">
        <w:rPr>
          <w:rFonts w:ascii="Times" w:eastAsia="Times" w:hAnsi="Times" w:cs="Times"/>
          <w:color w:val="000000"/>
          <w:sz w:val="27"/>
          <w:szCs w:val="27"/>
        </w:rPr>
        <w:t>1</w:t>
      </w:r>
    </w:p>
    <w:p w14:paraId="1D7234A8" w14:textId="77777777" w:rsidR="00B33BC4" w:rsidRDefault="00B33BC4" w:rsidP="00B33BC4">
      <w:pPr>
        <w:widowControl w:val="0"/>
        <w:pBdr>
          <w:top w:val="nil"/>
          <w:left w:val="nil"/>
          <w:bottom w:val="nil"/>
          <w:right w:val="nil"/>
          <w:between w:val="nil"/>
        </w:pBdr>
        <w:spacing w:after="0" w:line="342" w:lineRule="auto"/>
        <w:ind w:left="2160" w:right="1195" w:firstLine="720"/>
        <w:rPr>
          <w:rFonts w:ascii="Times" w:eastAsia="Times" w:hAnsi="Times" w:cs="Times"/>
          <w:color w:val="000000"/>
          <w:sz w:val="27"/>
          <w:szCs w:val="27"/>
        </w:rPr>
      </w:pPr>
      <w:r w:rsidRPr="00C64653">
        <w:rPr>
          <w:rFonts w:ascii="Times" w:eastAsia="Times" w:hAnsi="Times" w:cs="Times"/>
          <w:color w:val="000000"/>
          <w:sz w:val="27"/>
          <w:szCs w:val="27"/>
        </w:rPr>
        <w:t>Rationale of the Study</w:t>
      </w:r>
      <w:r>
        <w:rPr>
          <w:rFonts w:ascii="Times" w:eastAsia="Times" w:hAnsi="Times" w:cs="Times"/>
          <w:color w:val="000000"/>
          <w:sz w:val="27"/>
          <w:szCs w:val="27"/>
        </w:rPr>
        <w:tab/>
      </w:r>
      <w:r>
        <w:rPr>
          <w:rFonts w:ascii="Times" w:eastAsia="Times" w:hAnsi="Times" w:cs="Times"/>
          <w:color w:val="000000"/>
          <w:sz w:val="27"/>
          <w:szCs w:val="27"/>
        </w:rPr>
        <w:tab/>
      </w:r>
      <w:r>
        <w:rPr>
          <w:rFonts w:ascii="Times" w:eastAsia="Times" w:hAnsi="Times" w:cs="Times"/>
          <w:color w:val="000000"/>
          <w:sz w:val="27"/>
          <w:szCs w:val="27"/>
        </w:rPr>
        <w:tab/>
        <w:t xml:space="preserve"> 1</w:t>
      </w:r>
    </w:p>
    <w:p w14:paraId="415AC63B" w14:textId="77777777" w:rsidR="00B33BC4" w:rsidRDefault="00B33BC4" w:rsidP="00B33BC4">
      <w:pPr>
        <w:widowControl w:val="0"/>
        <w:pBdr>
          <w:top w:val="nil"/>
          <w:left w:val="nil"/>
          <w:bottom w:val="nil"/>
          <w:right w:val="nil"/>
          <w:between w:val="nil"/>
        </w:pBdr>
        <w:spacing w:after="0" w:line="342" w:lineRule="auto"/>
        <w:ind w:left="2160" w:right="1195" w:firstLine="720"/>
        <w:rPr>
          <w:rFonts w:ascii="Times" w:eastAsia="Times" w:hAnsi="Times" w:cs="Times"/>
          <w:color w:val="000000"/>
          <w:sz w:val="27"/>
          <w:szCs w:val="27"/>
        </w:rPr>
      </w:pPr>
      <w:r w:rsidRPr="00C64653">
        <w:rPr>
          <w:rFonts w:ascii="Times" w:eastAsia="Times" w:hAnsi="Times" w:cs="Times"/>
          <w:color w:val="000000"/>
          <w:sz w:val="27"/>
          <w:szCs w:val="27"/>
        </w:rPr>
        <w:t>Theoretical Background</w:t>
      </w:r>
      <w:r>
        <w:rPr>
          <w:rFonts w:ascii="Times" w:eastAsia="Times" w:hAnsi="Times" w:cs="Times"/>
          <w:color w:val="000000"/>
          <w:sz w:val="27"/>
          <w:szCs w:val="27"/>
        </w:rPr>
        <w:tab/>
      </w:r>
      <w:r>
        <w:rPr>
          <w:rFonts w:ascii="Times" w:eastAsia="Times" w:hAnsi="Times" w:cs="Times"/>
          <w:color w:val="000000"/>
          <w:sz w:val="27"/>
          <w:szCs w:val="27"/>
        </w:rPr>
        <w:tab/>
      </w:r>
      <w:r>
        <w:rPr>
          <w:rFonts w:ascii="Times" w:eastAsia="Times" w:hAnsi="Times" w:cs="Times"/>
          <w:color w:val="000000"/>
          <w:sz w:val="27"/>
          <w:szCs w:val="27"/>
        </w:rPr>
        <w:tab/>
        <w:t xml:space="preserve"> 4</w:t>
      </w:r>
    </w:p>
    <w:p w14:paraId="52739DEC" w14:textId="77777777" w:rsidR="00B33BC4" w:rsidRDefault="00B33BC4" w:rsidP="00B33BC4">
      <w:pPr>
        <w:spacing w:after="0"/>
        <w:ind w:left="1440" w:firstLine="720"/>
        <w:rPr>
          <w:rFonts w:ascii="Times" w:hAnsi="Times" w:cs="Times"/>
          <w:b/>
          <w:sz w:val="28"/>
          <w:szCs w:val="28"/>
          <w:lang w:val="en-US"/>
        </w:rPr>
      </w:pPr>
      <w:r w:rsidRPr="00C64653">
        <w:rPr>
          <w:rFonts w:ascii="Times" w:hAnsi="Times" w:cs="Times"/>
          <w:b/>
          <w:sz w:val="28"/>
          <w:szCs w:val="28"/>
          <w:lang w:val="en-US"/>
        </w:rPr>
        <w:t>THE PROBLEM</w:t>
      </w:r>
      <w:r>
        <w:rPr>
          <w:rFonts w:ascii="Times" w:hAnsi="Times" w:cs="Times"/>
          <w:b/>
          <w:sz w:val="28"/>
          <w:szCs w:val="28"/>
          <w:lang w:val="en-US"/>
        </w:rPr>
        <w:tab/>
      </w:r>
      <w:r>
        <w:rPr>
          <w:rFonts w:ascii="Times" w:hAnsi="Times" w:cs="Times"/>
          <w:b/>
          <w:sz w:val="28"/>
          <w:szCs w:val="28"/>
          <w:lang w:val="en-US"/>
        </w:rPr>
        <w:tab/>
      </w:r>
      <w:r>
        <w:rPr>
          <w:rFonts w:ascii="Times" w:hAnsi="Times" w:cs="Times"/>
          <w:b/>
          <w:sz w:val="28"/>
          <w:szCs w:val="28"/>
          <w:lang w:val="en-US"/>
        </w:rPr>
        <w:tab/>
      </w:r>
      <w:r>
        <w:rPr>
          <w:rFonts w:ascii="Times" w:hAnsi="Times" w:cs="Times"/>
          <w:b/>
          <w:sz w:val="28"/>
          <w:szCs w:val="28"/>
          <w:lang w:val="en-US"/>
        </w:rPr>
        <w:tab/>
      </w:r>
      <w:r>
        <w:rPr>
          <w:rFonts w:ascii="Times" w:hAnsi="Times" w:cs="Times"/>
          <w:b/>
          <w:sz w:val="28"/>
          <w:szCs w:val="28"/>
          <w:lang w:val="en-US"/>
        </w:rPr>
        <w:tab/>
      </w:r>
      <w:r w:rsidRPr="00EC3212">
        <w:rPr>
          <w:rFonts w:ascii="Times" w:hAnsi="Times" w:cs="Times"/>
          <w:bCs/>
          <w:sz w:val="28"/>
          <w:szCs w:val="28"/>
          <w:lang w:val="en-US"/>
        </w:rPr>
        <w:t>22</w:t>
      </w:r>
    </w:p>
    <w:p w14:paraId="387E546E" w14:textId="77777777" w:rsidR="00B33BC4" w:rsidRDefault="00B33BC4" w:rsidP="00B33BC4">
      <w:pPr>
        <w:spacing w:after="0" w:line="360" w:lineRule="auto"/>
        <w:ind w:left="2160" w:firstLine="720"/>
        <w:rPr>
          <w:rFonts w:ascii="Times" w:hAnsi="Times" w:cs="Times"/>
          <w:sz w:val="28"/>
          <w:szCs w:val="28"/>
          <w:lang w:val="en-US"/>
        </w:rPr>
      </w:pPr>
      <w:r w:rsidRPr="00C64653">
        <w:rPr>
          <w:rFonts w:ascii="Times" w:hAnsi="Times" w:cs="Times"/>
          <w:sz w:val="28"/>
          <w:szCs w:val="28"/>
          <w:lang w:val="en-US"/>
        </w:rPr>
        <w:t>Statement of the Problem</w:t>
      </w:r>
      <w:r>
        <w:rPr>
          <w:rFonts w:ascii="Times" w:hAnsi="Times" w:cs="Times"/>
          <w:sz w:val="28"/>
          <w:szCs w:val="28"/>
          <w:lang w:val="en-US"/>
        </w:rPr>
        <w:tab/>
      </w:r>
      <w:r>
        <w:rPr>
          <w:rFonts w:ascii="Times" w:hAnsi="Times" w:cs="Times"/>
          <w:sz w:val="28"/>
          <w:szCs w:val="28"/>
          <w:lang w:val="en-US"/>
        </w:rPr>
        <w:tab/>
      </w:r>
      <w:r>
        <w:rPr>
          <w:rFonts w:ascii="Times" w:hAnsi="Times" w:cs="Times"/>
          <w:sz w:val="28"/>
          <w:szCs w:val="28"/>
          <w:lang w:val="en-US"/>
        </w:rPr>
        <w:tab/>
        <w:t>22</w:t>
      </w:r>
    </w:p>
    <w:p w14:paraId="6179D6CD" w14:textId="77777777" w:rsidR="00B33BC4" w:rsidRPr="00C64653" w:rsidRDefault="00B33BC4" w:rsidP="00B33BC4">
      <w:pPr>
        <w:spacing w:after="0" w:line="360" w:lineRule="auto"/>
        <w:ind w:left="2160" w:firstLine="720"/>
        <w:rPr>
          <w:rFonts w:ascii="Times" w:hAnsi="Times" w:cs="Times"/>
          <w:sz w:val="28"/>
          <w:szCs w:val="28"/>
          <w:lang w:val="en-US"/>
        </w:rPr>
      </w:pPr>
      <w:r>
        <w:rPr>
          <w:rFonts w:ascii="Times" w:hAnsi="Times" w:cs="Times"/>
          <w:sz w:val="28"/>
          <w:szCs w:val="28"/>
          <w:lang w:val="en-US"/>
        </w:rPr>
        <w:t>Statement of the Null Hypothesis</w:t>
      </w:r>
      <w:r>
        <w:rPr>
          <w:rFonts w:ascii="Times" w:hAnsi="Times" w:cs="Times"/>
          <w:sz w:val="28"/>
          <w:szCs w:val="28"/>
          <w:lang w:val="en-US"/>
        </w:rPr>
        <w:tab/>
        <w:t>23</w:t>
      </w:r>
    </w:p>
    <w:p w14:paraId="1A326452" w14:textId="77777777" w:rsidR="00B33BC4" w:rsidRDefault="00B33BC4" w:rsidP="00B33BC4">
      <w:pPr>
        <w:spacing w:after="0" w:line="360" w:lineRule="auto"/>
        <w:ind w:left="2160" w:firstLine="720"/>
        <w:rPr>
          <w:rFonts w:ascii="Times" w:hAnsi="Times" w:cs="Times"/>
          <w:sz w:val="28"/>
          <w:szCs w:val="28"/>
          <w:lang w:val="en-US"/>
        </w:rPr>
      </w:pPr>
      <w:r w:rsidRPr="00C64653">
        <w:rPr>
          <w:rFonts w:ascii="Times" w:hAnsi="Times" w:cs="Times"/>
          <w:sz w:val="28"/>
          <w:szCs w:val="28"/>
          <w:lang w:val="en-US"/>
        </w:rPr>
        <w:t>Significance of the Study</w:t>
      </w:r>
      <w:r>
        <w:rPr>
          <w:rFonts w:ascii="Times" w:hAnsi="Times" w:cs="Times"/>
          <w:sz w:val="28"/>
          <w:szCs w:val="28"/>
          <w:lang w:val="en-US"/>
        </w:rPr>
        <w:tab/>
      </w:r>
      <w:r>
        <w:rPr>
          <w:rFonts w:ascii="Times" w:hAnsi="Times" w:cs="Times"/>
          <w:sz w:val="28"/>
          <w:szCs w:val="28"/>
          <w:lang w:val="en-US"/>
        </w:rPr>
        <w:tab/>
      </w:r>
      <w:r>
        <w:rPr>
          <w:rFonts w:ascii="Times" w:hAnsi="Times" w:cs="Times"/>
          <w:sz w:val="28"/>
          <w:szCs w:val="28"/>
          <w:lang w:val="en-US"/>
        </w:rPr>
        <w:tab/>
        <w:t>23</w:t>
      </w:r>
    </w:p>
    <w:p w14:paraId="1A3F5C35" w14:textId="77777777" w:rsidR="00B33BC4" w:rsidRPr="00FE19F1" w:rsidRDefault="00B33BC4" w:rsidP="00B33BC4">
      <w:pPr>
        <w:spacing w:after="0" w:line="360" w:lineRule="auto"/>
        <w:ind w:left="1440" w:firstLine="720"/>
        <w:rPr>
          <w:rFonts w:ascii="Times" w:hAnsi="Times" w:cs="Times"/>
          <w:b/>
          <w:sz w:val="28"/>
          <w:szCs w:val="28"/>
          <w:lang w:val="en-US"/>
        </w:rPr>
      </w:pPr>
      <w:r w:rsidRPr="00FE19F1">
        <w:rPr>
          <w:rFonts w:ascii="Times" w:hAnsi="Times" w:cs="Times"/>
          <w:b/>
          <w:sz w:val="28"/>
          <w:szCs w:val="28"/>
          <w:lang w:val="en-US"/>
        </w:rPr>
        <w:t>RESEARCH METHODOLOGY</w:t>
      </w:r>
      <w:r>
        <w:rPr>
          <w:rFonts w:ascii="Times" w:hAnsi="Times" w:cs="Times"/>
          <w:b/>
          <w:sz w:val="28"/>
          <w:szCs w:val="28"/>
          <w:lang w:val="en-US"/>
        </w:rPr>
        <w:tab/>
      </w:r>
      <w:r>
        <w:rPr>
          <w:rFonts w:ascii="Times" w:hAnsi="Times" w:cs="Times"/>
          <w:b/>
          <w:sz w:val="28"/>
          <w:szCs w:val="28"/>
          <w:lang w:val="en-US"/>
        </w:rPr>
        <w:tab/>
      </w:r>
      <w:r w:rsidRPr="00FE19F1">
        <w:rPr>
          <w:rFonts w:ascii="Times" w:hAnsi="Times" w:cs="Times"/>
          <w:sz w:val="28"/>
          <w:szCs w:val="28"/>
          <w:lang w:val="en-US"/>
        </w:rPr>
        <w:t>2</w:t>
      </w:r>
      <w:r>
        <w:rPr>
          <w:rFonts w:ascii="Times" w:hAnsi="Times" w:cs="Times"/>
          <w:sz w:val="28"/>
          <w:szCs w:val="28"/>
          <w:lang w:val="en-US"/>
        </w:rPr>
        <w:t>5</w:t>
      </w:r>
    </w:p>
    <w:p w14:paraId="0BC11C7F" w14:textId="77777777" w:rsidR="00B33BC4" w:rsidRPr="00FE19F1" w:rsidRDefault="00B33BC4" w:rsidP="00B33BC4">
      <w:pPr>
        <w:spacing w:after="0" w:line="360" w:lineRule="auto"/>
        <w:ind w:left="2160" w:firstLine="720"/>
        <w:rPr>
          <w:rFonts w:ascii="Times" w:hAnsi="Times" w:cs="Times"/>
          <w:sz w:val="28"/>
          <w:szCs w:val="28"/>
          <w:lang w:val="en-US"/>
        </w:rPr>
      </w:pPr>
      <w:r w:rsidRPr="00FE19F1">
        <w:rPr>
          <w:rFonts w:ascii="Times" w:hAnsi="Times" w:cs="Times"/>
          <w:sz w:val="28"/>
          <w:szCs w:val="28"/>
          <w:lang w:val="en-US"/>
        </w:rPr>
        <w:t>Research Design</w:t>
      </w:r>
      <w:r>
        <w:rPr>
          <w:rFonts w:ascii="Times" w:hAnsi="Times" w:cs="Times"/>
          <w:sz w:val="28"/>
          <w:szCs w:val="28"/>
          <w:lang w:val="en-US"/>
        </w:rPr>
        <w:tab/>
      </w:r>
      <w:r>
        <w:rPr>
          <w:rFonts w:ascii="Times" w:hAnsi="Times" w:cs="Times"/>
          <w:sz w:val="28"/>
          <w:szCs w:val="28"/>
          <w:lang w:val="en-US"/>
        </w:rPr>
        <w:tab/>
      </w:r>
      <w:r>
        <w:rPr>
          <w:rFonts w:ascii="Times" w:hAnsi="Times" w:cs="Times"/>
          <w:sz w:val="28"/>
          <w:szCs w:val="28"/>
          <w:lang w:val="en-US"/>
        </w:rPr>
        <w:tab/>
      </w:r>
      <w:r>
        <w:rPr>
          <w:rFonts w:ascii="Times" w:hAnsi="Times" w:cs="Times"/>
          <w:sz w:val="28"/>
          <w:szCs w:val="28"/>
          <w:lang w:val="en-US"/>
        </w:rPr>
        <w:tab/>
        <w:t>25</w:t>
      </w:r>
    </w:p>
    <w:p w14:paraId="0A6EF34E" w14:textId="77777777" w:rsidR="00B33BC4" w:rsidRDefault="00B33BC4" w:rsidP="00B33BC4">
      <w:pPr>
        <w:spacing w:after="0" w:line="360" w:lineRule="auto"/>
        <w:ind w:left="2160" w:firstLine="720"/>
        <w:rPr>
          <w:rFonts w:ascii="Times" w:hAnsi="Times" w:cs="Times"/>
          <w:sz w:val="28"/>
          <w:szCs w:val="28"/>
          <w:lang w:val="en-US"/>
        </w:rPr>
      </w:pPr>
      <w:r w:rsidRPr="00FE19F1">
        <w:rPr>
          <w:rFonts w:ascii="Times" w:hAnsi="Times" w:cs="Times"/>
          <w:sz w:val="28"/>
          <w:szCs w:val="28"/>
          <w:lang w:val="en-US"/>
        </w:rPr>
        <w:t>Research Environment</w:t>
      </w:r>
      <w:r>
        <w:rPr>
          <w:rFonts w:ascii="Times" w:hAnsi="Times" w:cs="Times"/>
          <w:sz w:val="28"/>
          <w:szCs w:val="28"/>
          <w:lang w:val="en-US"/>
        </w:rPr>
        <w:tab/>
      </w:r>
      <w:r>
        <w:rPr>
          <w:rFonts w:ascii="Times" w:hAnsi="Times" w:cs="Times"/>
          <w:sz w:val="28"/>
          <w:szCs w:val="28"/>
          <w:lang w:val="en-US"/>
        </w:rPr>
        <w:tab/>
      </w:r>
      <w:r>
        <w:rPr>
          <w:rFonts w:ascii="Times" w:hAnsi="Times" w:cs="Times"/>
          <w:sz w:val="28"/>
          <w:szCs w:val="28"/>
          <w:lang w:val="en-US"/>
        </w:rPr>
        <w:tab/>
        <w:t>26</w:t>
      </w:r>
    </w:p>
    <w:p w14:paraId="5D78AF88" w14:textId="77777777" w:rsidR="00B33BC4" w:rsidRDefault="00B33BC4" w:rsidP="00B33BC4">
      <w:pPr>
        <w:spacing w:after="0" w:line="360" w:lineRule="auto"/>
        <w:ind w:left="2160" w:firstLine="720"/>
        <w:rPr>
          <w:rFonts w:ascii="Times" w:hAnsi="Times" w:cs="Times"/>
          <w:sz w:val="28"/>
          <w:szCs w:val="28"/>
          <w:lang w:val="en-US"/>
        </w:rPr>
      </w:pPr>
      <w:r>
        <w:rPr>
          <w:rFonts w:ascii="Times" w:hAnsi="Times" w:cs="Times"/>
          <w:sz w:val="28"/>
          <w:szCs w:val="28"/>
          <w:lang w:val="en-US"/>
        </w:rPr>
        <w:t>Research Subjects</w:t>
      </w:r>
      <w:r>
        <w:rPr>
          <w:rFonts w:ascii="Times" w:hAnsi="Times" w:cs="Times"/>
          <w:sz w:val="28"/>
          <w:szCs w:val="28"/>
          <w:lang w:val="en-US"/>
        </w:rPr>
        <w:tab/>
      </w:r>
      <w:r>
        <w:rPr>
          <w:rFonts w:ascii="Times" w:hAnsi="Times" w:cs="Times"/>
          <w:sz w:val="28"/>
          <w:szCs w:val="28"/>
          <w:lang w:val="en-US"/>
        </w:rPr>
        <w:tab/>
      </w:r>
      <w:r>
        <w:rPr>
          <w:rFonts w:ascii="Times" w:hAnsi="Times" w:cs="Times"/>
          <w:sz w:val="28"/>
          <w:szCs w:val="28"/>
          <w:lang w:val="en-US"/>
        </w:rPr>
        <w:tab/>
      </w:r>
      <w:r>
        <w:rPr>
          <w:rFonts w:ascii="Times" w:hAnsi="Times" w:cs="Times"/>
          <w:sz w:val="28"/>
          <w:szCs w:val="28"/>
          <w:lang w:val="en-US"/>
        </w:rPr>
        <w:tab/>
        <w:t>27</w:t>
      </w:r>
    </w:p>
    <w:p w14:paraId="79F2D715" w14:textId="77777777" w:rsidR="00B33BC4" w:rsidRPr="00FE19F1" w:rsidRDefault="00B33BC4" w:rsidP="00B33BC4">
      <w:pPr>
        <w:spacing w:after="0" w:line="360" w:lineRule="auto"/>
        <w:ind w:left="2160" w:firstLine="720"/>
        <w:rPr>
          <w:rFonts w:ascii="Times" w:hAnsi="Times" w:cs="Times"/>
          <w:sz w:val="28"/>
          <w:szCs w:val="28"/>
          <w:lang w:val="en-US"/>
        </w:rPr>
      </w:pPr>
      <w:r w:rsidRPr="00FE19F1">
        <w:rPr>
          <w:rFonts w:ascii="Times" w:hAnsi="Times" w:cs="Times"/>
          <w:sz w:val="28"/>
          <w:szCs w:val="28"/>
          <w:lang w:val="en-US"/>
        </w:rPr>
        <w:t>Research Instruments</w:t>
      </w:r>
      <w:r>
        <w:rPr>
          <w:rFonts w:ascii="Times" w:hAnsi="Times" w:cs="Times"/>
          <w:sz w:val="28"/>
          <w:szCs w:val="28"/>
          <w:lang w:val="en-US"/>
        </w:rPr>
        <w:tab/>
      </w:r>
      <w:r>
        <w:rPr>
          <w:rFonts w:ascii="Times" w:hAnsi="Times" w:cs="Times"/>
          <w:sz w:val="28"/>
          <w:szCs w:val="28"/>
          <w:lang w:val="en-US"/>
        </w:rPr>
        <w:tab/>
      </w:r>
      <w:r>
        <w:rPr>
          <w:rFonts w:ascii="Times" w:hAnsi="Times" w:cs="Times"/>
          <w:sz w:val="28"/>
          <w:szCs w:val="28"/>
          <w:lang w:val="en-US"/>
        </w:rPr>
        <w:tab/>
        <w:t>28</w:t>
      </w:r>
    </w:p>
    <w:p w14:paraId="7432494C" w14:textId="77777777" w:rsidR="00B33BC4" w:rsidRPr="00FE19F1" w:rsidRDefault="00B33BC4" w:rsidP="00B33BC4">
      <w:pPr>
        <w:spacing w:after="0" w:line="360" w:lineRule="auto"/>
        <w:rPr>
          <w:rFonts w:ascii="Times" w:hAnsi="Times" w:cs="Times"/>
          <w:sz w:val="28"/>
          <w:szCs w:val="28"/>
          <w:lang w:val="en-US"/>
        </w:rPr>
      </w:pPr>
      <w:r>
        <w:rPr>
          <w:rFonts w:ascii="Times" w:hAnsi="Times" w:cs="Times"/>
          <w:b/>
          <w:sz w:val="28"/>
          <w:szCs w:val="28"/>
          <w:lang w:val="en-US"/>
        </w:rPr>
        <w:tab/>
      </w:r>
      <w:r>
        <w:rPr>
          <w:rFonts w:ascii="Times" w:hAnsi="Times" w:cs="Times"/>
          <w:b/>
          <w:sz w:val="28"/>
          <w:szCs w:val="28"/>
          <w:lang w:val="en-US"/>
        </w:rPr>
        <w:tab/>
      </w:r>
      <w:r>
        <w:rPr>
          <w:rFonts w:ascii="Times" w:hAnsi="Times" w:cs="Times"/>
          <w:b/>
          <w:sz w:val="28"/>
          <w:szCs w:val="28"/>
          <w:lang w:val="en-US"/>
        </w:rPr>
        <w:tab/>
      </w:r>
      <w:r>
        <w:rPr>
          <w:rFonts w:ascii="Times" w:hAnsi="Times" w:cs="Times"/>
          <w:b/>
          <w:sz w:val="28"/>
          <w:szCs w:val="28"/>
          <w:lang w:val="en-US"/>
        </w:rPr>
        <w:tab/>
      </w:r>
      <w:r w:rsidRPr="00FE19F1">
        <w:rPr>
          <w:rFonts w:ascii="Times" w:hAnsi="Times" w:cs="Times"/>
          <w:sz w:val="28"/>
          <w:szCs w:val="28"/>
          <w:lang w:val="en-US"/>
        </w:rPr>
        <w:t>Research Procedures</w:t>
      </w:r>
      <w:r>
        <w:rPr>
          <w:rFonts w:ascii="Times" w:hAnsi="Times" w:cs="Times"/>
          <w:sz w:val="28"/>
          <w:szCs w:val="28"/>
          <w:lang w:val="en-US"/>
        </w:rPr>
        <w:tab/>
      </w:r>
      <w:r>
        <w:rPr>
          <w:rFonts w:ascii="Times" w:hAnsi="Times" w:cs="Times"/>
          <w:sz w:val="28"/>
          <w:szCs w:val="28"/>
          <w:lang w:val="en-US"/>
        </w:rPr>
        <w:tab/>
      </w:r>
      <w:r>
        <w:rPr>
          <w:rFonts w:ascii="Times" w:hAnsi="Times" w:cs="Times"/>
          <w:sz w:val="28"/>
          <w:szCs w:val="28"/>
          <w:lang w:val="en-US"/>
        </w:rPr>
        <w:tab/>
        <w:t>29</w:t>
      </w:r>
    </w:p>
    <w:p w14:paraId="4832CE70" w14:textId="77777777" w:rsidR="00B33BC4" w:rsidRPr="00FE19F1" w:rsidRDefault="00B33BC4" w:rsidP="00B33BC4">
      <w:pPr>
        <w:spacing w:after="0" w:line="360" w:lineRule="auto"/>
        <w:rPr>
          <w:rFonts w:ascii="Times" w:hAnsi="Times" w:cs="Times"/>
          <w:sz w:val="28"/>
          <w:szCs w:val="28"/>
          <w:lang w:val="en-US"/>
        </w:rPr>
      </w:pPr>
      <w:r w:rsidRPr="00FE19F1">
        <w:rPr>
          <w:rFonts w:ascii="Times" w:hAnsi="Times" w:cs="Times"/>
          <w:sz w:val="28"/>
          <w:szCs w:val="28"/>
          <w:lang w:val="en-US"/>
        </w:rPr>
        <w:tab/>
      </w:r>
      <w:r w:rsidRPr="00FE19F1">
        <w:rPr>
          <w:rFonts w:ascii="Times" w:hAnsi="Times" w:cs="Times"/>
          <w:sz w:val="28"/>
          <w:szCs w:val="28"/>
          <w:lang w:val="en-US"/>
        </w:rPr>
        <w:tab/>
      </w:r>
      <w:r w:rsidRPr="00FE19F1">
        <w:rPr>
          <w:rFonts w:ascii="Times" w:hAnsi="Times" w:cs="Times"/>
          <w:sz w:val="28"/>
          <w:szCs w:val="28"/>
          <w:lang w:val="en-US"/>
        </w:rPr>
        <w:tab/>
      </w:r>
      <w:r w:rsidRPr="00FE19F1">
        <w:rPr>
          <w:rFonts w:ascii="Times" w:hAnsi="Times" w:cs="Times"/>
          <w:sz w:val="28"/>
          <w:szCs w:val="28"/>
          <w:lang w:val="en-US"/>
        </w:rPr>
        <w:tab/>
        <w:t>Data Gathering</w:t>
      </w:r>
      <w:r>
        <w:rPr>
          <w:rFonts w:ascii="Times" w:hAnsi="Times" w:cs="Times"/>
          <w:sz w:val="28"/>
          <w:szCs w:val="28"/>
          <w:lang w:val="en-US"/>
        </w:rPr>
        <w:tab/>
      </w:r>
      <w:r>
        <w:rPr>
          <w:rFonts w:ascii="Times" w:hAnsi="Times" w:cs="Times"/>
          <w:sz w:val="28"/>
          <w:szCs w:val="28"/>
          <w:lang w:val="en-US"/>
        </w:rPr>
        <w:tab/>
      </w:r>
      <w:r>
        <w:rPr>
          <w:rFonts w:ascii="Times" w:hAnsi="Times" w:cs="Times"/>
          <w:sz w:val="28"/>
          <w:szCs w:val="28"/>
          <w:lang w:val="en-US"/>
        </w:rPr>
        <w:tab/>
      </w:r>
      <w:r>
        <w:rPr>
          <w:rFonts w:ascii="Times" w:hAnsi="Times" w:cs="Times"/>
          <w:sz w:val="28"/>
          <w:szCs w:val="28"/>
          <w:lang w:val="en-US"/>
        </w:rPr>
        <w:tab/>
        <w:t>29</w:t>
      </w:r>
    </w:p>
    <w:p w14:paraId="602672D5" w14:textId="77777777" w:rsidR="00B33BC4" w:rsidRPr="00FE19F1" w:rsidRDefault="00B33BC4" w:rsidP="00B33BC4">
      <w:pPr>
        <w:spacing w:after="0" w:line="360" w:lineRule="auto"/>
        <w:ind w:left="2160" w:firstLine="720"/>
        <w:rPr>
          <w:rFonts w:ascii="Times" w:hAnsi="Times" w:cs="Times"/>
          <w:sz w:val="28"/>
          <w:szCs w:val="28"/>
          <w:lang w:val="en-US"/>
        </w:rPr>
      </w:pPr>
      <w:r w:rsidRPr="00FE19F1">
        <w:rPr>
          <w:rFonts w:ascii="Times" w:hAnsi="Times" w:cs="Times"/>
          <w:sz w:val="28"/>
          <w:szCs w:val="28"/>
          <w:lang w:val="en-US"/>
        </w:rPr>
        <w:t>Treatment of Data</w:t>
      </w:r>
      <w:r>
        <w:rPr>
          <w:rFonts w:ascii="Times" w:hAnsi="Times" w:cs="Times"/>
          <w:sz w:val="28"/>
          <w:szCs w:val="28"/>
          <w:lang w:val="en-US"/>
        </w:rPr>
        <w:tab/>
      </w:r>
      <w:r>
        <w:rPr>
          <w:rFonts w:ascii="Times" w:hAnsi="Times" w:cs="Times"/>
          <w:sz w:val="28"/>
          <w:szCs w:val="28"/>
          <w:lang w:val="en-US"/>
        </w:rPr>
        <w:tab/>
      </w:r>
      <w:r>
        <w:rPr>
          <w:rFonts w:ascii="Times" w:hAnsi="Times" w:cs="Times"/>
          <w:sz w:val="28"/>
          <w:szCs w:val="28"/>
          <w:lang w:val="en-US"/>
        </w:rPr>
        <w:tab/>
      </w:r>
      <w:r>
        <w:rPr>
          <w:rFonts w:ascii="Times" w:hAnsi="Times" w:cs="Times"/>
          <w:sz w:val="28"/>
          <w:szCs w:val="28"/>
          <w:lang w:val="en-US"/>
        </w:rPr>
        <w:tab/>
        <w:t>31</w:t>
      </w:r>
    </w:p>
    <w:p w14:paraId="3E102E8B" w14:textId="77777777" w:rsidR="00B33BC4" w:rsidRDefault="00B33BC4" w:rsidP="00B33BC4">
      <w:pPr>
        <w:spacing w:after="0" w:line="360" w:lineRule="auto"/>
        <w:ind w:left="1440" w:firstLine="720"/>
        <w:rPr>
          <w:rFonts w:ascii="Times" w:hAnsi="Times" w:cs="Times"/>
          <w:sz w:val="28"/>
          <w:szCs w:val="28"/>
          <w:lang w:val="en-US"/>
        </w:rPr>
      </w:pPr>
      <w:r w:rsidRPr="00FE19F1">
        <w:rPr>
          <w:rFonts w:ascii="Times" w:hAnsi="Times" w:cs="Times"/>
          <w:b/>
          <w:sz w:val="28"/>
          <w:szCs w:val="28"/>
          <w:lang w:val="en-US"/>
        </w:rPr>
        <w:t>DEFINITION OF TERMS</w:t>
      </w:r>
      <w:r>
        <w:rPr>
          <w:rFonts w:ascii="Times" w:hAnsi="Times" w:cs="Times"/>
          <w:b/>
          <w:sz w:val="28"/>
          <w:szCs w:val="28"/>
          <w:lang w:val="en-US"/>
        </w:rPr>
        <w:tab/>
      </w:r>
      <w:r>
        <w:rPr>
          <w:rFonts w:ascii="Times" w:hAnsi="Times" w:cs="Times"/>
          <w:b/>
          <w:sz w:val="28"/>
          <w:szCs w:val="28"/>
          <w:lang w:val="en-US"/>
        </w:rPr>
        <w:tab/>
      </w:r>
      <w:r>
        <w:rPr>
          <w:rFonts w:ascii="Times" w:hAnsi="Times" w:cs="Times"/>
          <w:b/>
          <w:sz w:val="28"/>
          <w:szCs w:val="28"/>
          <w:lang w:val="en-US"/>
        </w:rPr>
        <w:tab/>
      </w:r>
      <w:r>
        <w:rPr>
          <w:rFonts w:ascii="Times" w:hAnsi="Times" w:cs="Times"/>
          <w:sz w:val="28"/>
          <w:szCs w:val="28"/>
          <w:lang w:val="en-US"/>
        </w:rPr>
        <w:t>33</w:t>
      </w:r>
    </w:p>
    <w:p w14:paraId="0DD66A2F" w14:textId="77777777" w:rsidR="00B33BC4" w:rsidRDefault="00B33BC4" w:rsidP="00B33BC4">
      <w:pPr>
        <w:spacing w:after="0" w:line="360" w:lineRule="auto"/>
        <w:rPr>
          <w:rFonts w:ascii="Times" w:hAnsi="Times" w:cs="Times"/>
          <w:b/>
          <w:sz w:val="28"/>
          <w:szCs w:val="28"/>
          <w:lang w:val="en-US"/>
        </w:rPr>
      </w:pPr>
      <w:r>
        <w:rPr>
          <w:rFonts w:ascii="Times" w:hAnsi="Times" w:cs="Times"/>
          <w:b/>
          <w:sz w:val="28"/>
          <w:szCs w:val="28"/>
          <w:lang w:val="en-US"/>
        </w:rPr>
        <w:lastRenderedPageBreak/>
        <w:t>Chapter 2</w:t>
      </w:r>
    </w:p>
    <w:p w14:paraId="75B43ED3" w14:textId="77777777" w:rsidR="00B33BC4" w:rsidRDefault="00B33BC4" w:rsidP="00B33BC4">
      <w:pPr>
        <w:spacing w:after="0" w:line="240" w:lineRule="auto"/>
        <w:ind w:left="720"/>
        <w:rPr>
          <w:rFonts w:ascii="Times New Roman" w:hAnsi="Times New Roman" w:cs="Times New Roman"/>
          <w:b/>
          <w:bCs/>
          <w:sz w:val="28"/>
          <w:szCs w:val="28"/>
          <w:lang w:val="en-US"/>
        </w:rPr>
      </w:pPr>
      <w:r>
        <w:rPr>
          <w:rFonts w:ascii="Times New Roman" w:hAnsi="Times New Roman" w:cs="Times New Roman"/>
          <w:b/>
          <w:bCs/>
          <w:sz w:val="28"/>
          <w:szCs w:val="28"/>
          <w:lang w:val="en-US"/>
        </w:rPr>
        <w:t xml:space="preserve">    PRESENTETATION, ANALYSIS</w:t>
      </w:r>
      <w:r>
        <w:rPr>
          <w:rFonts w:ascii="Times New Roman" w:hAnsi="Times New Roman" w:cs="Times New Roman"/>
          <w:b/>
          <w:bCs/>
          <w:sz w:val="28"/>
          <w:szCs w:val="28"/>
          <w:lang w:val="en-US"/>
        </w:rPr>
        <w:tab/>
      </w:r>
      <w:r>
        <w:rPr>
          <w:rFonts w:ascii="Times New Roman" w:hAnsi="Times New Roman" w:cs="Times New Roman"/>
          <w:b/>
          <w:bCs/>
          <w:sz w:val="28"/>
          <w:szCs w:val="28"/>
          <w:lang w:val="en-US"/>
        </w:rPr>
        <w:tab/>
      </w:r>
      <w:r>
        <w:rPr>
          <w:rFonts w:ascii="Times New Roman" w:hAnsi="Times New Roman" w:cs="Times New Roman"/>
          <w:b/>
          <w:bCs/>
          <w:sz w:val="28"/>
          <w:szCs w:val="28"/>
          <w:lang w:val="en-US"/>
        </w:rPr>
        <w:tab/>
      </w:r>
      <w:r w:rsidRPr="00EC3212">
        <w:rPr>
          <w:rFonts w:ascii="Times New Roman" w:hAnsi="Times New Roman" w:cs="Times New Roman"/>
          <w:sz w:val="28"/>
          <w:szCs w:val="28"/>
          <w:lang w:val="en-US"/>
        </w:rPr>
        <w:t>35</w:t>
      </w:r>
      <w:r w:rsidRPr="00EC3212">
        <w:rPr>
          <w:rFonts w:ascii="Times New Roman" w:hAnsi="Times New Roman" w:cs="Times New Roman"/>
          <w:sz w:val="28"/>
          <w:szCs w:val="28"/>
          <w:lang w:val="en-US"/>
        </w:rPr>
        <w:tab/>
      </w:r>
      <w:r>
        <w:rPr>
          <w:rFonts w:ascii="Times New Roman" w:hAnsi="Times New Roman" w:cs="Times New Roman"/>
          <w:b/>
          <w:bCs/>
          <w:sz w:val="28"/>
          <w:szCs w:val="28"/>
          <w:lang w:val="en-US"/>
        </w:rPr>
        <w:t xml:space="preserve"> </w:t>
      </w:r>
    </w:p>
    <w:p w14:paraId="1EDB15DF" w14:textId="77777777" w:rsidR="00B33BC4" w:rsidRDefault="00B33BC4" w:rsidP="00B33BC4">
      <w:pPr>
        <w:spacing w:after="0" w:line="240" w:lineRule="auto"/>
        <w:ind w:firstLine="720"/>
        <w:rPr>
          <w:rFonts w:ascii="Times New Roman" w:hAnsi="Times New Roman" w:cs="Times New Roman"/>
          <w:b/>
          <w:bCs/>
          <w:sz w:val="28"/>
          <w:szCs w:val="28"/>
          <w:lang w:val="en-US"/>
        </w:rPr>
      </w:pPr>
      <w:r>
        <w:rPr>
          <w:rFonts w:ascii="Times New Roman" w:hAnsi="Times New Roman" w:cs="Times New Roman"/>
          <w:b/>
          <w:bCs/>
          <w:sz w:val="28"/>
          <w:szCs w:val="28"/>
          <w:lang w:val="en-US"/>
        </w:rPr>
        <w:t xml:space="preserve">   AND INTERPRETATION OF DATA</w:t>
      </w:r>
    </w:p>
    <w:p w14:paraId="55E2D12B" w14:textId="77777777" w:rsidR="00B33BC4" w:rsidRDefault="00B33BC4" w:rsidP="00B33BC4">
      <w:pPr>
        <w:spacing w:after="0" w:line="240" w:lineRule="auto"/>
        <w:ind w:firstLine="720"/>
        <w:rPr>
          <w:rFonts w:ascii="Times New Roman" w:hAnsi="Times New Roman" w:cs="Times New Roman"/>
          <w:b/>
          <w:bCs/>
          <w:sz w:val="28"/>
          <w:szCs w:val="28"/>
          <w:lang w:val="en-US"/>
        </w:rPr>
      </w:pPr>
    </w:p>
    <w:p w14:paraId="797F518F" w14:textId="77777777" w:rsidR="00B33BC4" w:rsidRDefault="00B33BC4" w:rsidP="00B33BC4">
      <w:pPr>
        <w:spacing w:after="0" w:line="240" w:lineRule="auto"/>
        <w:rPr>
          <w:rFonts w:ascii="Times New Roman" w:hAnsi="Times New Roman" w:cs="Times New Roman"/>
          <w:b/>
          <w:bCs/>
          <w:sz w:val="28"/>
          <w:szCs w:val="28"/>
          <w:lang w:val="en-US"/>
        </w:rPr>
      </w:pPr>
      <w:r>
        <w:rPr>
          <w:rFonts w:ascii="Times New Roman" w:hAnsi="Times New Roman" w:cs="Times New Roman"/>
          <w:b/>
          <w:bCs/>
          <w:sz w:val="28"/>
          <w:szCs w:val="28"/>
          <w:lang w:val="en-US"/>
        </w:rPr>
        <w:t>Chapter 3</w:t>
      </w:r>
    </w:p>
    <w:p w14:paraId="2468CD38" w14:textId="77777777" w:rsidR="00B33BC4" w:rsidRDefault="00B33BC4" w:rsidP="00B33BC4">
      <w:pPr>
        <w:spacing w:after="0" w:line="240" w:lineRule="auto"/>
        <w:ind w:left="924"/>
        <w:rPr>
          <w:rFonts w:ascii="Times New Roman" w:hAnsi="Times New Roman" w:cs="Times New Roman"/>
          <w:b/>
          <w:bCs/>
          <w:sz w:val="28"/>
          <w:szCs w:val="28"/>
          <w:lang w:val="en-US"/>
        </w:rPr>
      </w:pPr>
      <w:r>
        <w:rPr>
          <w:rFonts w:ascii="Times New Roman" w:hAnsi="Times New Roman" w:cs="Times New Roman"/>
          <w:b/>
          <w:bCs/>
          <w:sz w:val="28"/>
          <w:szCs w:val="28"/>
          <w:lang w:val="en-US"/>
        </w:rPr>
        <w:t>SUMMARY, FINDINGS, CONCLUSIONS,</w:t>
      </w:r>
      <w:r>
        <w:rPr>
          <w:rFonts w:ascii="Times New Roman" w:hAnsi="Times New Roman" w:cs="Times New Roman"/>
          <w:b/>
          <w:bCs/>
          <w:sz w:val="28"/>
          <w:szCs w:val="28"/>
          <w:lang w:val="en-US"/>
        </w:rPr>
        <w:tab/>
        <w:t xml:space="preserve">    </w:t>
      </w:r>
      <w:r>
        <w:rPr>
          <w:rFonts w:ascii="Times New Roman" w:hAnsi="Times New Roman" w:cs="Times New Roman"/>
          <w:b/>
          <w:bCs/>
          <w:sz w:val="28"/>
          <w:szCs w:val="28"/>
          <w:lang w:val="en-US"/>
        </w:rPr>
        <w:tab/>
      </w:r>
      <w:r w:rsidRPr="00EC3212">
        <w:rPr>
          <w:rFonts w:ascii="Times New Roman" w:hAnsi="Times New Roman" w:cs="Times New Roman"/>
          <w:sz w:val="28"/>
          <w:szCs w:val="28"/>
          <w:lang w:val="en-US"/>
        </w:rPr>
        <w:t xml:space="preserve">46 </w:t>
      </w:r>
      <w:r>
        <w:rPr>
          <w:rFonts w:ascii="Times New Roman" w:hAnsi="Times New Roman" w:cs="Times New Roman"/>
          <w:b/>
          <w:bCs/>
          <w:sz w:val="28"/>
          <w:szCs w:val="28"/>
          <w:lang w:val="en-US"/>
        </w:rPr>
        <w:t xml:space="preserve">      RECOMMENDATIONS</w:t>
      </w:r>
    </w:p>
    <w:p w14:paraId="639590F8" w14:textId="77777777" w:rsidR="00B33BC4" w:rsidRDefault="00B33BC4" w:rsidP="00B33BC4">
      <w:pPr>
        <w:rPr>
          <w:rFonts w:ascii="Times New Roman" w:hAnsi="Times New Roman" w:cs="Times New Roman"/>
          <w:b/>
          <w:bCs/>
          <w:sz w:val="28"/>
          <w:szCs w:val="28"/>
          <w:lang w:val="en-US"/>
        </w:rPr>
      </w:pPr>
      <w:r>
        <w:rPr>
          <w:rFonts w:ascii="Times New Roman" w:hAnsi="Times New Roman" w:cs="Times New Roman"/>
          <w:b/>
          <w:bCs/>
          <w:sz w:val="28"/>
          <w:szCs w:val="28"/>
          <w:lang w:val="en-US"/>
        </w:rPr>
        <w:br w:type="page"/>
      </w:r>
    </w:p>
    <w:p w14:paraId="7BE759B3" w14:textId="77777777" w:rsidR="00B33BC4" w:rsidRDefault="00B33BC4" w:rsidP="00B33BC4">
      <w:pPr>
        <w:spacing w:after="0" w:line="360" w:lineRule="auto"/>
        <w:jc w:val="center"/>
        <w:rPr>
          <w:rFonts w:ascii="Times" w:hAnsi="Times" w:cs="Times"/>
          <w:b/>
          <w:sz w:val="28"/>
          <w:szCs w:val="28"/>
          <w:lang w:val="en-US"/>
        </w:rPr>
      </w:pPr>
      <w:r>
        <w:rPr>
          <w:rFonts w:ascii="Times" w:hAnsi="Times" w:cs="Times"/>
          <w:b/>
          <w:sz w:val="28"/>
          <w:szCs w:val="28"/>
          <w:lang w:val="en-US"/>
        </w:rPr>
        <w:lastRenderedPageBreak/>
        <w:t>List of Tables</w:t>
      </w:r>
    </w:p>
    <w:p w14:paraId="75691F89" w14:textId="77777777" w:rsidR="00B33BC4" w:rsidRDefault="00B33BC4" w:rsidP="00B33BC4">
      <w:pPr>
        <w:spacing w:after="0" w:line="360" w:lineRule="auto"/>
        <w:rPr>
          <w:rFonts w:ascii="Times" w:hAnsi="Times" w:cs="Times"/>
          <w:bCs/>
          <w:sz w:val="28"/>
          <w:szCs w:val="28"/>
          <w:lang w:val="en-US"/>
        </w:rPr>
      </w:pPr>
      <w:r>
        <w:rPr>
          <w:rFonts w:ascii="Times" w:hAnsi="Times" w:cs="Times"/>
          <w:bCs/>
          <w:sz w:val="28"/>
          <w:szCs w:val="28"/>
          <w:lang w:val="en-US"/>
        </w:rPr>
        <w:t xml:space="preserve">Table 1 </w:t>
      </w:r>
      <w:r>
        <w:rPr>
          <w:rFonts w:ascii="Times" w:hAnsi="Times" w:cs="Times"/>
          <w:bCs/>
          <w:sz w:val="28"/>
          <w:szCs w:val="28"/>
          <w:lang w:val="en-US"/>
        </w:rPr>
        <w:tab/>
      </w:r>
      <w:r>
        <w:rPr>
          <w:rFonts w:ascii="Times" w:hAnsi="Times" w:cs="Times"/>
          <w:bCs/>
          <w:sz w:val="28"/>
          <w:szCs w:val="28"/>
          <w:lang w:val="en-US"/>
        </w:rPr>
        <w:tab/>
        <w:t>The Matching of Research Respondents</w:t>
      </w:r>
      <w:r>
        <w:rPr>
          <w:rFonts w:ascii="Times" w:hAnsi="Times" w:cs="Times"/>
          <w:bCs/>
          <w:sz w:val="28"/>
          <w:szCs w:val="28"/>
          <w:lang w:val="en-US"/>
        </w:rPr>
        <w:tab/>
        <w:t>27</w:t>
      </w:r>
    </w:p>
    <w:p w14:paraId="5CEBC02E" w14:textId="77777777" w:rsidR="00B33BC4" w:rsidRDefault="00B33BC4" w:rsidP="00B33BC4">
      <w:pPr>
        <w:spacing w:after="0" w:line="360" w:lineRule="auto"/>
        <w:rPr>
          <w:rFonts w:ascii="Times" w:hAnsi="Times" w:cs="Times"/>
          <w:bCs/>
          <w:sz w:val="28"/>
          <w:szCs w:val="28"/>
          <w:lang w:val="en-US"/>
        </w:rPr>
      </w:pPr>
      <w:r>
        <w:rPr>
          <w:rFonts w:ascii="Times" w:hAnsi="Times" w:cs="Times"/>
          <w:bCs/>
          <w:sz w:val="28"/>
          <w:szCs w:val="28"/>
          <w:lang w:val="en-US"/>
        </w:rPr>
        <w:t>Table 2</w:t>
      </w:r>
      <w:r>
        <w:rPr>
          <w:rFonts w:ascii="Times" w:hAnsi="Times" w:cs="Times"/>
          <w:bCs/>
          <w:sz w:val="28"/>
          <w:szCs w:val="28"/>
          <w:lang w:val="en-US"/>
        </w:rPr>
        <w:tab/>
      </w:r>
      <w:r>
        <w:rPr>
          <w:rFonts w:ascii="Times" w:hAnsi="Times" w:cs="Times"/>
          <w:bCs/>
          <w:sz w:val="28"/>
          <w:szCs w:val="28"/>
          <w:lang w:val="en-US"/>
        </w:rPr>
        <w:tab/>
        <w:t>Pretest Performance of Control and</w:t>
      </w:r>
      <w:r>
        <w:rPr>
          <w:rFonts w:ascii="Times" w:hAnsi="Times" w:cs="Times"/>
          <w:bCs/>
          <w:sz w:val="28"/>
          <w:szCs w:val="28"/>
          <w:lang w:val="en-US"/>
        </w:rPr>
        <w:tab/>
      </w:r>
      <w:r>
        <w:rPr>
          <w:rFonts w:ascii="Times" w:hAnsi="Times" w:cs="Times"/>
          <w:bCs/>
          <w:sz w:val="28"/>
          <w:szCs w:val="28"/>
          <w:lang w:val="en-US"/>
        </w:rPr>
        <w:tab/>
        <w:t>35</w:t>
      </w:r>
    </w:p>
    <w:p w14:paraId="5B3896D3" w14:textId="77777777" w:rsidR="00B33BC4" w:rsidRDefault="00B33BC4" w:rsidP="00B33BC4">
      <w:pPr>
        <w:spacing w:after="0" w:line="360" w:lineRule="auto"/>
        <w:ind w:left="2160"/>
        <w:rPr>
          <w:rFonts w:ascii="Times" w:hAnsi="Times" w:cs="Times"/>
          <w:bCs/>
          <w:sz w:val="28"/>
          <w:szCs w:val="28"/>
          <w:lang w:val="en-US"/>
        </w:rPr>
      </w:pPr>
      <w:r>
        <w:rPr>
          <w:rFonts w:ascii="Times" w:hAnsi="Times" w:cs="Times"/>
          <w:bCs/>
          <w:sz w:val="28"/>
          <w:szCs w:val="28"/>
          <w:lang w:val="en-US"/>
        </w:rPr>
        <w:t>Experimental Group</w:t>
      </w:r>
    </w:p>
    <w:p w14:paraId="24FF0EFF" w14:textId="77777777" w:rsidR="00B33BC4" w:rsidRDefault="00B33BC4" w:rsidP="00B33BC4">
      <w:pPr>
        <w:spacing w:after="0" w:line="360" w:lineRule="auto"/>
        <w:rPr>
          <w:rFonts w:ascii="Times" w:hAnsi="Times" w:cs="Times"/>
          <w:bCs/>
          <w:sz w:val="28"/>
          <w:szCs w:val="28"/>
          <w:lang w:val="en-US"/>
        </w:rPr>
      </w:pPr>
      <w:r>
        <w:rPr>
          <w:rFonts w:ascii="Times" w:hAnsi="Times" w:cs="Times"/>
          <w:bCs/>
          <w:sz w:val="28"/>
          <w:szCs w:val="28"/>
          <w:lang w:val="en-US"/>
        </w:rPr>
        <w:t>Table 3</w:t>
      </w:r>
      <w:r>
        <w:rPr>
          <w:rFonts w:ascii="Times" w:hAnsi="Times" w:cs="Times"/>
          <w:bCs/>
          <w:sz w:val="28"/>
          <w:szCs w:val="28"/>
          <w:lang w:val="en-US"/>
        </w:rPr>
        <w:tab/>
      </w:r>
      <w:r>
        <w:rPr>
          <w:rFonts w:ascii="Times" w:hAnsi="Times" w:cs="Times"/>
          <w:bCs/>
          <w:sz w:val="28"/>
          <w:szCs w:val="28"/>
          <w:lang w:val="en-US"/>
        </w:rPr>
        <w:tab/>
        <w:t>Posttest Performances of Control and</w:t>
      </w:r>
      <w:r>
        <w:rPr>
          <w:rFonts w:ascii="Times" w:hAnsi="Times" w:cs="Times"/>
          <w:bCs/>
          <w:sz w:val="28"/>
          <w:szCs w:val="28"/>
          <w:lang w:val="en-US"/>
        </w:rPr>
        <w:tab/>
      </w:r>
      <w:r>
        <w:rPr>
          <w:rFonts w:ascii="Times" w:hAnsi="Times" w:cs="Times"/>
          <w:bCs/>
          <w:sz w:val="28"/>
          <w:szCs w:val="28"/>
          <w:lang w:val="en-US"/>
        </w:rPr>
        <w:tab/>
        <w:t>37</w:t>
      </w:r>
    </w:p>
    <w:p w14:paraId="67EF0727" w14:textId="77777777" w:rsidR="00B33BC4" w:rsidRDefault="00B33BC4" w:rsidP="00B33BC4">
      <w:pPr>
        <w:spacing w:after="0" w:line="360" w:lineRule="auto"/>
        <w:rPr>
          <w:rFonts w:ascii="Times" w:hAnsi="Times" w:cs="Times"/>
          <w:bCs/>
          <w:sz w:val="28"/>
          <w:szCs w:val="28"/>
          <w:lang w:val="en-US"/>
        </w:rPr>
      </w:pPr>
      <w:r>
        <w:rPr>
          <w:rFonts w:ascii="Times" w:hAnsi="Times" w:cs="Times"/>
          <w:bCs/>
          <w:sz w:val="28"/>
          <w:szCs w:val="28"/>
          <w:lang w:val="en-US"/>
        </w:rPr>
        <w:tab/>
      </w:r>
      <w:r>
        <w:rPr>
          <w:rFonts w:ascii="Times" w:hAnsi="Times" w:cs="Times"/>
          <w:bCs/>
          <w:sz w:val="28"/>
          <w:szCs w:val="28"/>
          <w:lang w:val="en-US"/>
        </w:rPr>
        <w:tab/>
      </w:r>
      <w:r>
        <w:rPr>
          <w:rFonts w:ascii="Times" w:hAnsi="Times" w:cs="Times"/>
          <w:bCs/>
          <w:sz w:val="28"/>
          <w:szCs w:val="28"/>
          <w:lang w:val="en-US"/>
        </w:rPr>
        <w:tab/>
        <w:t>Experimental Group</w:t>
      </w:r>
    </w:p>
    <w:p w14:paraId="57F25E0D" w14:textId="77777777" w:rsidR="00B33BC4" w:rsidRDefault="00B33BC4" w:rsidP="00B33BC4">
      <w:pPr>
        <w:spacing w:after="0" w:line="360" w:lineRule="auto"/>
        <w:rPr>
          <w:rFonts w:ascii="Times" w:hAnsi="Times" w:cs="Times"/>
          <w:bCs/>
          <w:sz w:val="28"/>
          <w:szCs w:val="28"/>
          <w:lang w:val="en-US"/>
        </w:rPr>
      </w:pPr>
      <w:r>
        <w:rPr>
          <w:rFonts w:ascii="Times" w:hAnsi="Times" w:cs="Times"/>
          <w:bCs/>
          <w:sz w:val="28"/>
          <w:szCs w:val="28"/>
          <w:lang w:val="en-US"/>
        </w:rPr>
        <w:t>Table 4</w:t>
      </w:r>
      <w:r>
        <w:rPr>
          <w:rFonts w:ascii="Times" w:hAnsi="Times" w:cs="Times"/>
          <w:bCs/>
          <w:sz w:val="28"/>
          <w:szCs w:val="28"/>
          <w:lang w:val="en-US"/>
        </w:rPr>
        <w:tab/>
      </w:r>
      <w:r>
        <w:rPr>
          <w:rFonts w:ascii="Times" w:hAnsi="Times" w:cs="Times"/>
          <w:bCs/>
          <w:sz w:val="28"/>
          <w:szCs w:val="28"/>
          <w:lang w:val="en-US"/>
        </w:rPr>
        <w:tab/>
        <w:t xml:space="preserve">Difference of Pretest Performances of </w:t>
      </w:r>
      <w:r>
        <w:rPr>
          <w:rFonts w:ascii="Times" w:hAnsi="Times" w:cs="Times"/>
          <w:bCs/>
          <w:sz w:val="28"/>
          <w:szCs w:val="28"/>
          <w:lang w:val="en-US"/>
        </w:rPr>
        <w:tab/>
      </w:r>
      <w:r>
        <w:rPr>
          <w:rFonts w:ascii="Times" w:hAnsi="Times" w:cs="Times"/>
          <w:bCs/>
          <w:sz w:val="28"/>
          <w:szCs w:val="28"/>
          <w:lang w:val="en-US"/>
        </w:rPr>
        <w:tab/>
        <w:t>39</w:t>
      </w:r>
    </w:p>
    <w:p w14:paraId="080EEE5F" w14:textId="77777777" w:rsidR="00B33BC4" w:rsidRDefault="00B33BC4" w:rsidP="00B33BC4">
      <w:pPr>
        <w:spacing w:after="0" w:line="360" w:lineRule="auto"/>
        <w:rPr>
          <w:rFonts w:ascii="Times" w:hAnsi="Times" w:cs="Times"/>
          <w:bCs/>
          <w:sz w:val="28"/>
          <w:szCs w:val="28"/>
          <w:lang w:val="en-US"/>
        </w:rPr>
      </w:pPr>
      <w:r>
        <w:rPr>
          <w:rFonts w:ascii="Times" w:hAnsi="Times" w:cs="Times"/>
          <w:bCs/>
          <w:sz w:val="28"/>
          <w:szCs w:val="28"/>
          <w:lang w:val="en-US"/>
        </w:rPr>
        <w:tab/>
      </w:r>
      <w:r>
        <w:rPr>
          <w:rFonts w:ascii="Times" w:hAnsi="Times" w:cs="Times"/>
          <w:bCs/>
          <w:sz w:val="28"/>
          <w:szCs w:val="28"/>
          <w:lang w:val="en-US"/>
        </w:rPr>
        <w:tab/>
      </w:r>
      <w:r>
        <w:rPr>
          <w:rFonts w:ascii="Times" w:hAnsi="Times" w:cs="Times"/>
          <w:bCs/>
          <w:sz w:val="28"/>
          <w:szCs w:val="28"/>
          <w:lang w:val="en-US"/>
        </w:rPr>
        <w:tab/>
        <w:t>Control and Experimental Group</w:t>
      </w:r>
    </w:p>
    <w:p w14:paraId="3FDB573A" w14:textId="77777777" w:rsidR="00B33BC4" w:rsidRDefault="00B33BC4" w:rsidP="00B33BC4">
      <w:pPr>
        <w:spacing w:after="0" w:line="360" w:lineRule="auto"/>
        <w:rPr>
          <w:rFonts w:ascii="Times" w:hAnsi="Times" w:cs="Times"/>
          <w:bCs/>
          <w:sz w:val="28"/>
          <w:szCs w:val="28"/>
          <w:lang w:val="en-US"/>
        </w:rPr>
      </w:pPr>
      <w:r>
        <w:rPr>
          <w:rFonts w:ascii="Times" w:hAnsi="Times" w:cs="Times"/>
          <w:bCs/>
          <w:sz w:val="28"/>
          <w:szCs w:val="28"/>
          <w:lang w:val="en-US"/>
        </w:rPr>
        <w:t>Table 5</w:t>
      </w:r>
      <w:r>
        <w:rPr>
          <w:rFonts w:ascii="Times" w:hAnsi="Times" w:cs="Times"/>
          <w:bCs/>
          <w:sz w:val="28"/>
          <w:szCs w:val="28"/>
          <w:lang w:val="en-US"/>
        </w:rPr>
        <w:tab/>
      </w:r>
      <w:r>
        <w:rPr>
          <w:rFonts w:ascii="Times" w:hAnsi="Times" w:cs="Times"/>
          <w:bCs/>
          <w:sz w:val="28"/>
          <w:szCs w:val="28"/>
          <w:lang w:val="en-US"/>
        </w:rPr>
        <w:tab/>
        <w:t xml:space="preserve">Difference of Pretest and Posttest </w:t>
      </w:r>
      <w:r>
        <w:rPr>
          <w:rFonts w:ascii="Times" w:hAnsi="Times" w:cs="Times"/>
          <w:bCs/>
          <w:sz w:val="28"/>
          <w:szCs w:val="28"/>
          <w:lang w:val="en-US"/>
        </w:rPr>
        <w:tab/>
      </w:r>
      <w:r>
        <w:rPr>
          <w:rFonts w:ascii="Times" w:hAnsi="Times" w:cs="Times"/>
          <w:bCs/>
          <w:sz w:val="28"/>
          <w:szCs w:val="28"/>
          <w:lang w:val="en-US"/>
        </w:rPr>
        <w:tab/>
        <w:t>41</w:t>
      </w:r>
    </w:p>
    <w:p w14:paraId="5CAE260F" w14:textId="77777777" w:rsidR="00B33BC4" w:rsidRDefault="00B33BC4" w:rsidP="00B33BC4">
      <w:pPr>
        <w:spacing w:after="0" w:line="360" w:lineRule="auto"/>
        <w:rPr>
          <w:rFonts w:ascii="Times" w:hAnsi="Times" w:cs="Times"/>
          <w:bCs/>
          <w:sz w:val="28"/>
          <w:szCs w:val="28"/>
          <w:lang w:val="en-US"/>
        </w:rPr>
      </w:pPr>
      <w:r>
        <w:rPr>
          <w:rFonts w:ascii="Times" w:hAnsi="Times" w:cs="Times"/>
          <w:bCs/>
          <w:sz w:val="28"/>
          <w:szCs w:val="28"/>
          <w:lang w:val="en-US"/>
        </w:rPr>
        <w:tab/>
      </w:r>
      <w:r>
        <w:rPr>
          <w:rFonts w:ascii="Times" w:hAnsi="Times" w:cs="Times"/>
          <w:bCs/>
          <w:sz w:val="28"/>
          <w:szCs w:val="28"/>
          <w:lang w:val="en-US"/>
        </w:rPr>
        <w:tab/>
      </w:r>
      <w:r>
        <w:rPr>
          <w:rFonts w:ascii="Times" w:hAnsi="Times" w:cs="Times"/>
          <w:bCs/>
          <w:sz w:val="28"/>
          <w:szCs w:val="28"/>
          <w:lang w:val="en-US"/>
        </w:rPr>
        <w:tab/>
        <w:t xml:space="preserve">Performances of Control and Experimental </w:t>
      </w:r>
    </w:p>
    <w:p w14:paraId="1FF6ED0F" w14:textId="77777777" w:rsidR="00B33BC4" w:rsidRDefault="00B33BC4" w:rsidP="00B33BC4">
      <w:pPr>
        <w:spacing w:after="0" w:line="360" w:lineRule="auto"/>
        <w:rPr>
          <w:rFonts w:ascii="Times" w:hAnsi="Times" w:cs="Times"/>
          <w:bCs/>
          <w:sz w:val="28"/>
          <w:szCs w:val="28"/>
          <w:lang w:val="en-US"/>
        </w:rPr>
      </w:pPr>
      <w:r>
        <w:rPr>
          <w:rFonts w:ascii="Times" w:hAnsi="Times" w:cs="Times"/>
          <w:bCs/>
          <w:sz w:val="28"/>
          <w:szCs w:val="28"/>
          <w:lang w:val="en-US"/>
        </w:rPr>
        <w:tab/>
      </w:r>
      <w:r>
        <w:rPr>
          <w:rFonts w:ascii="Times" w:hAnsi="Times" w:cs="Times"/>
          <w:bCs/>
          <w:sz w:val="28"/>
          <w:szCs w:val="28"/>
          <w:lang w:val="en-US"/>
        </w:rPr>
        <w:tab/>
      </w:r>
      <w:r>
        <w:rPr>
          <w:rFonts w:ascii="Times" w:hAnsi="Times" w:cs="Times"/>
          <w:bCs/>
          <w:sz w:val="28"/>
          <w:szCs w:val="28"/>
          <w:lang w:val="en-US"/>
        </w:rPr>
        <w:tab/>
        <w:t>Group</w:t>
      </w:r>
    </w:p>
    <w:p w14:paraId="5EF12998" w14:textId="77777777" w:rsidR="00B33BC4" w:rsidRDefault="00B33BC4" w:rsidP="00B33BC4">
      <w:pPr>
        <w:spacing w:after="0" w:line="360" w:lineRule="auto"/>
        <w:rPr>
          <w:rFonts w:ascii="Times" w:hAnsi="Times" w:cs="Times"/>
          <w:bCs/>
          <w:sz w:val="28"/>
          <w:szCs w:val="28"/>
          <w:lang w:val="en-US"/>
        </w:rPr>
      </w:pPr>
      <w:r>
        <w:rPr>
          <w:rFonts w:ascii="Times" w:hAnsi="Times" w:cs="Times"/>
          <w:bCs/>
          <w:sz w:val="28"/>
          <w:szCs w:val="28"/>
          <w:lang w:val="en-US"/>
        </w:rPr>
        <w:t>Table 6</w:t>
      </w:r>
      <w:r>
        <w:rPr>
          <w:rFonts w:ascii="Times" w:hAnsi="Times" w:cs="Times"/>
          <w:bCs/>
          <w:sz w:val="28"/>
          <w:szCs w:val="28"/>
          <w:lang w:val="en-US"/>
        </w:rPr>
        <w:tab/>
      </w:r>
      <w:r>
        <w:rPr>
          <w:rFonts w:ascii="Times" w:hAnsi="Times" w:cs="Times"/>
          <w:bCs/>
          <w:sz w:val="28"/>
          <w:szCs w:val="28"/>
          <w:lang w:val="en-US"/>
        </w:rPr>
        <w:tab/>
        <w:t>Difference of Posttest Performances of</w:t>
      </w:r>
      <w:r>
        <w:rPr>
          <w:rFonts w:ascii="Times" w:hAnsi="Times" w:cs="Times"/>
          <w:bCs/>
          <w:sz w:val="28"/>
          <w:szCs w:val="28"/>
          <w:lang w:val="en-US"/>
        </w:rPr>
        <w:tab/>
        <w:t>44</w:t>
      </w:r>
    </w:p>
    <w:p w14:paraId="64D5A18E" w14:textId="77777777" w:rsidR="00B33BC4" w:rsidRDefault="00B33BC4" w:rsidP="00B33BC4">
      <w:pPr>
        <w:spacing w:after="0" w:line="360" w:lineRule="auto"/>
        <w:rPr>
          <w:rFonts w:ascii="Times" w:hAnsi="Times" w:cs="Times"/>
          <w:bCs/>
          <w:sz w:val="28"/>
          <w:szCs w:val="28"/>
          <w:lang w:val="en-US"/>
        </w:rPr>
      </w:pPr>
      <w:r>
        <w:rPr>
          <w:rFonts w:ascii="Times" w:hAnsi="Times" w:cs="Times"/>
          <w:bCs/>
          <w:sz w:val="28"/>
          <w:szCs w:val="28"/>
          <w:lang w:val="en-US"/>
        </w:rPr>
        <w:tab/>
      </w:r>
      <w:r>
        <w:rPr>
          <w:rFonts w:ascii="Times" w:hAnsi="Times" w:cs="Times"/>
          <w:bCs/>
          <w:sz w:val="28"/>
          <w:szCs w:val="28"/>
          <w:lang w:val="en-US"/>
        </w:rPr>
        <w:tab/>
      </w:r>
      <w:r>
        <w:rPr>
          <w:rFonts w:ascii="Times" w:hAnsi="Times" w:cs="Times"/>
          <w:bCs/>
          <w:sz w:val="28"/>
          <w:szCs w:val="28"/>
          <w:lang w:val="en-US"/>
        </w:rPr>
        <w:tab/>
        <w:t>Control Groups</w:t>
      </w:r>
    </w:p>
    <w:p w14:paraId="72A3AFA8" w14:textId="77777777" w:rsidR="00B33BC4" w:rsidRDefault="00B33BC4" w:rsidP="00B33BC4">
      <w:pPr>
        <w:spacing w:after="0" w:line="240" w:lineRule="auto"/>
        <w:ind w:left="924"/>
        <w:rPr>
          <w:rFonts w:ascii="Times New Roman" w:hAnsi="Times New Roman" w:cs="Times New Roman"/>
          <w:b/>
          <w:bCs/>
          <w:sz w:val="28"/>
          <w:szCs w:val="28"/>
          <w:lang w:val="en-US"/>
        </w:rPr>
      </w:pPr>
    </w:p>
    <w:p w14:paraId="0C96AF87" w14:textId="77777777" w:rsidR="00B33BC4" w:rsidRDefault="00B33BC4" w:rsidP="00B33BC4">
      <w:pPr>
        <w:rPr>
          <w:rFonts w:ascii="Times New Roman" w:hAnsi="Times New Roman" w:cs="Times New Roman"/>
          <w:b/>
          <w:bCs/>
          <w:sz w:val="28"/>
          <w:szCs w:val="28"/>
          <w:lang w:val="en-US"/>
        </w:rPr>
      </w:pPr>
      <w:r>
        <w:rPr>
          <w:rFonts w:ascii="Times New Roman" w:hAnsi="Times New Roman" w:cs="Times New Roman"/>
          <w:b/>
          <w:bCs/>
          <w:sz w:val="28"/>
          <w:szCs w:val="28"/>
          <w:lang w:val="en-US"/>
        </w:rPr>
        <w:br w:type="page"/>
      </w:r>
    </w:p>
    <w:p w14:paraId="0BD88C50" w14:textId="77777777" w:rsidR="00B33BC4" w:rsidRDefault="00B33BC4" w:rsidP="00B33BC4">
      <w:pPr>
        <w:spacing w:after="0" w:line="360" w:lineRule="auto"/>
        <w:jc w:val="center"/>
        <w:rPr>
          <w:rFonts w:ascii="Times" w:hAnsi="Times" w:cs="Times"/>
          <w:b/>
          <w:sz w:val="28"/>
          <w:szCs w:val="28"/>
          <w:lang w:val="en-US"/>
        </w:rPr>
      </w:pPr>
      <w:r w:rsidRPr="00702C61">
        <w:rPr>
          <w:rFonts w:ascii="Times" w:hAnsi="Times" w:cs="Times"/>
          <w:b/>
          <w:sz w:val="28"/>
          <w:szCs w:val="28"/>
          <w:lang w:val="en-US"/>
        </w:rPr>
        <w:lastRenderedPageBreak/>
        <w:t>List of Figures</w:t>
      </w:r>
    </w:p>
    <w:p w14:paraId="0D8B8A5E" w14:textId="77777777" w:rsidR="00B33BC4" w:rsidRDefault="00B33BC4" w:rsidP="00B33BC4">
      <w:pPr>
        <w:spacing w:after="0" w:line="360" w:lineRule="auto"/>
        <w:jc w:val="both"/>
        <w:rPr>
          <w:rFonts w:ascii="Times" w:hAnsi="Times" w:cs="Times"/>
          <w:bCs/>
          <w:sz w:val="28"/>
          <w:szCs w:val="28"/>
          <w:lang w:val="en-US"/>
        </w:rPr>
      </w:pPr>
      <w:r w:rsidRPr="00702C61">
        <w:rPr>
          <w:rFonts w:ascii="Times" w:hAnsi="Times" w:cs="Times"/>
          <w:bCs/>
          <w:sz w:val="28"/>
          <w:szCs w:val="28"/>
          <w:lang w:val="en-US"/>
        </w:rPr>
        <w:t>Figure 1</w:t>
      </w:r>
      <w:r>
        <w:rPr>
          <w:rFonts w:ascii="Times" w:hAnsi="Times" w:cs="Times"/>
          <w:bCs/>
          <w:sz w:val="28"/>
          <w:szCs w:val="28"/>
          <w:lang w:val="en-US"/>
        </w:rPr>
        <w:tab/>
      </w:r>
      <w:r>
        <w:rPr>
          <w:rFonts w:ascii="Times" w:hAnsi="Times" w:cs="Times"/>
          <w:bCs/>
          <w:sz w:val="28"/>
          <w:szCs w:val="28"/>
          <w:lang w:val="en-US"/>
        </w:rPr>
        <w:tab/>
      </w:r>
      <w:r>
        <w:rPr>
          <w:rFonts w:ascii="Times" w:hAnsi="Times" w:cs="Times"/>
          <w:bCs/>
          <w:sz w:val="28"/>
          <w:szCs w:val="28"/>
          <w:lang w:val="en-US"/>
        </w:rPr>
        <w:tab/>
        <w:t>Flow of the Research</w:t>
      </w:r>
      <w:r>
        <w:rPr>
          <w:rFonts w:ascii="Times" w:hAnsi="Times" w:cs="Times"/>
          <w:bCs/>
          <w:sz w:val="28"/>
          <w:szCs w:val="28"/>
          <w:lang w:val="en-US"/>
        </w:rPr>
        <w:tab/>
      </w:r>
      <w:r>
        <w:rPr>
          <w:rFonts w:ascii="Times" w:hAnsi="Times" w:cs="Times"/>
          <w:bCs/>
          <w:sz w:val="28"/>
          <w:szCs w:val="28"/>
          <w:lang w:val="en-US"/>
        </w:rPr>
        <w:tab/>
      </w:r>
      <w:r>
        <w:rPr>
          <w:rFonts w:ascii="Times" w:hAnsi="Times" w:cs="Times"/>
          <w:bCs/>
          <w:sz w:val="28"/>
          <w:szCs w:val="28"/>
          <w:lang w:val="en-US"/>
        </w:rPr>
        <w:tab/>
        <w:t>25</w:t>
      </w:r>
    </w:p>
    <w:p w14:paraId="3D47FF8E" w14:textId="77777777" w:rsidR="00B33BC4" w:rsidRPr="009D36E7" w:rsidRDefault="00B33BC4" w:rsidP="00B33BC4"/>
    <w:p w14:paraId="2B7E9A7E" w14:textId="76AC4226" w:rsidR="00B33BC4" w:rsidRDefault="00B33BC4"/>
    <w:p w14:paraId="4972A6C3" w14:textId="77777777" w:rsidR="00B33BC4" w:rsidRDefault="00B33BC4">
      <w:r>
        <w:br w:type="page"/>
      </w:r>
    </w:p>
    <w:p w14:paraId="73F64A8B" w14:textId="77777777" w:rsidR="00F904AC" w:rsidRDefault="00F904AC" w:rsidP="00B33BC4">
      <w:pPr>
        <w:spacing w:after="0" w:line="240" w:lineRule="auto"/>
        <w:jc w:val="center"/>
        <w:rPr>
          <w:rFonts w:ascii="Times New Roman" w:hAnsi="Times New Roman" w:cs="Times New Roman"/>
          <w:b/>
          <w:sz w:val="28"/>
          <w:szCs w:val="28"/>
          <w:lang w:val="en-US"/>
        </w:rPr>
        <w:sectPr w:rsidR="00F904AC" w:rsidSect="00B33BC4">
          <w:headerReference w:type="default" r:id="rId7"/>
          <w:pgSz w:w="12240" w:h="15840"/>
          <w:pgMar w:top="1440" w:right="1440" w:bottom="1440" w:left="2160" w:header="709" w:footer="709" w:gutter="0"/>
          <w:pgNumType w:fmt="lowerRoman"/>
          <w:cols w:space="708"/>
          <w:titlePg/>
          <w:docGrid w:linePitch="360"/>
        </w:sectPr>
      </w:pPr>
    </w:p>
    <w:p w14:paraId="0D7836E6" w14:textId="77777777" w:rsidR="00B33BC4" w:rsidRPr="007D5282" w:rsidRDefault="00B33BC4" w:rsidP="00B33BC4">
      <w:pPr>
        <w:spacing w:after="0" w:line="240" w:lineRule="auto"/>
        <w:jc w:val="center"/>
        <w:rPr>
          <w:rFonts w:ascii="Times New Roman" w:hAnsi="Times New Roman" w:cs="Times New Roman"/>
          <w:b/>
          <w:sz w:val="28"/>
          <w:szCs w:val="28"/>
          <w:lang w:val="en-US"/>
        </w:rPr>
      </w:pPr>
      <w:r w:rsidRPr="007D5282">
        <w:rPr>
          <w:rFonts w:ascii="Times New Roman" w:hAnsi="Times New Roman" w:cs="Times New Roman"/>
          <w:b/>
          <w:sz w:val="28"/>
          <w:szCs w:val="28"/>
          <w:lang w:val="en-US"/>
        </w:rPr>
        <w:lastRenderedPageBreak/>
        <w:t>CHAPTER 1</w:t>
      </w:r>
    </w:p>
    <w:p w14:paraId="57DECDF9" w14:textId="77777777" w:rsidR="00B33BC4" w:rsidRPr="007D5282" w:rsidRDefault="00B33BC4" w:rsidP="00B33BC4">
      <w:pPr>
        <w:spacing w:after="0" w:line="240" w:lineRule="auto"/>
        <w:jc w:val="center"/>
        <w:rPr>
          <w:rFonts w:ascii="Times New Roman" w:hAnsi="Times New Roman" w:cs="Times New Roman"/>
          <w:b/>
          <w:sz w:val="28"/>
          <w:szCs w:val="28"/>
          <w:lang w:val="en-US"/>
        </w:rPr>
      </w:pPr>
      <w:r w:rsidRPr="007D5282">
        <w:rPr>
          <w:rFonts w:ascii="Times New Roman" w:hAnsi="Times New Roman" w:cs="Times New Roman"/>
          <w:b/>
          <w:sz w:val="28"/>
          <w:szCs w:val="28"/>
          <w:lang w:val="en-US"/>
        </w:rPr>
        <w:t>THE PROBLEM AND ITS SCOPE</w:t>
      </w:r>
    </w:p>
    <w:p w14:paraId="1990C10C" w14:textId="77777777" w:rsidR="00B33BC4" w:rsidRPr="007D5282" w:rsidRDefault="00B33BC4" w:rsidP="00B33BC4">
      <w:pPr>
        <w:spacing w:after="0" w:line="240" w:lineRule="auto"/>
        <w:jc w:val="center"/>
        <w:rPr>
          <w:rFonts w:ascii="Times New Roman" w:hAnsi="Times New Roman" w:cs="Times New Roman"/>
          <w:b/>
          <w:sz w:val="28"/>
          <w:szCs w:val="28"/>
          <w:lang w:val="en-US"/>
        </w:rPr>
      </w:pPr>
      <w:r w:rsidRPr="007D5282">
        <w:rPr>
          <w:rFonts w:ascii="Times New Roman" w:hAnsi="Times New Roman" w:cs="Times New Roman"/>
          <w:b/>
          <w:sz w:val="28"/>
          <w:szCs w:val="28"/>
          <w:lang w:val="en-US"/>
        </w:rPr>
        <w:t>INTRODUCTION</w:t>
      </w:r>
    </w:p>
    <w:p w14:paraId="614A98F0" w14:textId="77777777" w:rsidR="00B33BC4" w:rsidRPr="007D5282" w:rsidRDefault="00B33BC4" w:rsidP="00B33BC4">
      <w:pPr>
        <w:spacing w:after="0" w:line="480" w:lineRule="auto"/>
        <w:rPr>
          <w:rFonts w:ascii="Times New Roman" w:hAnsi="Times New Roman" w:cs="Times New Roman"/>
          <w:b/>
          <w:sz w:val="28"/>
          <w:szCs w:val="28"/>
          <w:lang w:val="en-US"/>
        </w:rPr>
      </w:pPr>
      <w:r w:rsidRPr="007D5282">
        <w:rPr>
          <w:rFonts w:ascii="Times New Roman" w:hAnsi="Times New Roman" w:cs="Times New Roman"/>
          <w:b/>
          <w:sz w:val="28"/>
          <w:szCs w:val="28"/>
          <w:lang w:val="en-US"/>
        </w:rPr>
        <w:t>Rationale</w:t>
      </w:r>
    </w:p>
    <w:p w14:paraId="05DA1625" w14:textId="77777777" w:rsidR="00B33BC4" w:rsidRPr="007D5282" w:rsidRDefault="00B33BC4" w:rsidP="00B33BC4">
      <w:pPr>
        <w:spacing w:line="480" w:lineRule="auto"/>
        <w:jc w:val="both"/>
        <w:rPr>
          <w:rFonts w:ascii="Times New Roman" w:hAnsi="Times New Roman" w:cs="Times New Roman"/>
          <w:sz w:val="28"/>
          <w:szCs w:val="28"/>
        </w:rPr>
      </w:pPr>
      <w:r w:rsidRPr="007D5282">
        <w:rPr>
          <w:rFonts w:ascii="Times New Roman" w:hAnsi="Times New Roman" w:cs="Times New Roman"/>
          <w:b/>
          <w:sz w:val="28"/>
          <w:szCs w:val="28"/>
          <w:lang w:val="en-US"/>
        </w:rPr>
        <w:tab/>
      </w:r>
      <w:r w:rsidRPr="007D5282">
        <w:rPr>
          <w:rFonts w:ascii="Times New Roman" w:eastAsia="Times" w:hAnsi="Times New Roman" w:cs="Times New Roman"/>
          <w:sz w:val="28"/>
          <w:szCs w:val="28"/>
        </w:rPr>
        <w:t xml:space="preserve">Laboratory experiments and activities are considered one of the most effective forms of authentic student learning assessment. They are integrated into most science-related lessons. Academic institutions and curriculum developers find that the science laboratory is vital in providing learners with a hands-on learning experience by exposing them to specific laboratory procedures. Existing platforms enable teachers and learners to perform laboratory activities and experiments with technology integration. This necessitates evaluating whether these platforms can effectively hold students' interest in science laboratory activities. </w:t>
      </w:r>
    </w:p>
    <w:p w14:paraId="1A902C96" w14:textId="77777777" w:rsidR="00B33BC4" w:rsidRPr="007D5282" w:rsidRDefault="00B33BC4" w:rsidP="00B33BC4">
      <w:pPr>
        <w:spacing w:line="480" w:lineRule="auto"/>
        <w:jc w:val="both"/>
        <w:rPr>
          <w:rFonts w:ascii="Times New Roman" w:hAnsi="Times New Roman" w:cs="Times New Roman"/>
          <w:sz w:val="28"/>
          <w:szCs w:val="28"/>
        </w:rPr>
      </w:pPr>
      <w:r w:rsidRPr="007D5282">
        <w:rPr>
          <w:rFonts w:ascii="Times New Roman" w:eastAsia="Times" w:hAnsi="Times New Roman" w:cs="Times New Roman"/>
          <w:sz w:val="28"/>
          <w:szCs w:val="28"/>
        </w:rPr>
        <w:tab/>
        <w:t>A recent study by Gericke (202</w:t>
      </w:r>
      <w:r>
        <w:rPr>
          <w:rFonts w:ascii="Times New Roman" w:eastAsia="Times" w:hAnsi="Times New Roman" w:cs="Times New Roman"/>
          <w:sz w:val="28"/>
          <w:szCs w:val="28"/>
        </w:rPr>
        <w:t>3</w:t>
      </w:r>
      <w:r w:rsidRPr="007D5282">
        <w:rPr>
          <w:rFonts w:ascii="Times New Roman" w:eastAsia="Times" w:hAnsi="Times New Roman" w:cs="Times New Roman"/>
          <w:sz w:val="28"/>
          <w:szCs w:val="28"/>
        </w:rPr>
        <w:t xml:space="preserve">) found that one distinguishing feature of science education compared to other areas is the use of laboratory activities in which students manipulate and observe real objects to experience and investigate the physical world. Adding more value to science lessons helps students develop a sense of curiosity. Inquiry is an appreciated trait among students; this shows they are eager to learn. The educational system is evolving rapidly, and so is its approach to delivering lessons. The students are </w:t>
      </w:r>
      <w:r w:rsidRPr="007D5282">
        <w:rPr>
          <w:rFonts w:ascii="Times New Roman" w:eastAsia="Times" w:hAnsi="Times New Roman" w:cs="Times New Roman"/>
          <w:sz w:val="28"/>
          <w:szCs w:val="28"/>
        </w:rPr>
        <w:lastRenderedPageBreak/>
        <w:t>well-adapted to technological changes, underscoring the need for schools, administrators, professors, and staff to keep pace.</w:t>
      </w:r>
    </w:p>
    <w:p w14:paraId="280B313D" w14:textId="77777777" w:rsidR="00B33BC4" w:rsidRPr="007D5282" w:rsidRDefault="00B33BC4" w:rsidP="00B33BC4">
      <w:pPr>
        <w:spacing w:line="480" w:lineRule="auto"/>
        <w:jc w:val="both"/>
        <w:rPr>
          <w:rFonts w:ascii="Times New Roman" w:hAnsi="Times New Roman" w:cs="Times New Roman"/>
          <w:sz w:val="28"/>
          <w:szCs w:val="28"/>
        </w:rPr>
      </w:pPr>
      <w:r w:rsidRPr="007D5282">
        <w:rPr>
          <w:rFonts w:ascii="Times New Roman" w:eastAsia="Times" w:hAnsi="Times New Roman" w:cs="Times New Roman"/>
          <w:sz w:val="28"/>
          <w:szCs w:val="28"/>
        </w:rPr>
        <w:tab/>
        <w:t xml:space="preserve">Furthermore, science does not need to precede technology; technology can stimulate scientific findings (Banks &amp; </w:t>
      </w:r>
      <w:proofErr w:type="spellStart"/>
      <w:r w:rsidRPr="007D5282">
        <w:rPr>
          <w:rFonts w:ascii="Times New Roman" w:eastAsia="Times" w:hAnsi="Times New Roman" w:cs="Times New Roman"/>
          <w:sz w:val="28"/>
          <w:szCs w:val="28"/>
        </w:rPr>
        <w:t>Barlex</w:t>
      </w:r>
      <w:proofErr w:type="spellEnd"/>
      <w:r w:rsidRPr="007D5282">
        <w:rPr>
          <w:rFonts w:ascii="Times New Roman" w:eastAsia="Times" w:hAnsi="Times New Roman" w:cs="Times New Roman"/>
          <w:sz w:val="28"/>
          <w:szCs w:val="28"/>
        </w:rPr>
        <w:t>, 202</w:t>
      </w:r>
      <w:r>
        <w:rPr>
          <w:rFonts w:ascii="Times New Roman" w:eastAsia="Times" w:hAnsi="Times New Roman" w:cs="Times New Roman"/>
          <w:sz w:val="28"/>
          <w:szCs w:val="28"/>
        </w:rPr>
        <w:t>0</w:t>
      </w:r>
      <w:r w:rsidRPr="007D5282">
        <w:rPr>
          <w:rFonts w:ascii="Times New Roman" w:eastAsia="Times" w:hAnsi="Times New Roman" w:cs="Times New Roman"/>
          <w:sz w:val="28"/>
          <w:szCs w:val="28"/>
        </w:rPr>
        <w:t>). One of the goals for education in the 21st century is to open new doors that will make skills and standards relevant to learners in the Digital Age. While many studies have examined the effectiveness of remote and video-based labs, there is a lack of empirical evidence about the impact of the unique interactive scaffolding and immediate feedback features of the Ph</w:t>
      </w:r>
      <w:r>
        <w:rPr>
          <w:rFonts w:ascii="Times New Roman" w:eastAsia="Times" w:hAnsi="Times New Roman" w:cs="Times New Roman"/>
          <w:sz w:val="28"/>
          <w:szCs w:val="28"/>
        </w:rPr>
        <w:t>ysical Education Technology</w:t>
      </w:r>
      <w:r w:rsidRPr="007D5282">
        <w:rPr>
          <w:rFonts w:ascii="Times New Roman" w:eastAsia="Times" w:hAnsi="Times New Roman" w:cs="Times New Roman"/>
          <w:sz w:val="28"/>
          <w:szCs w:val="28"/>
        </w:rPr>
        <w:t xml:space="preserve"> simulations on students' mastery of complex scientific concepts compared to traditional digital observation tools.</w:t>
      </w:r>
    </w:p>
    <w:p w14:paraId="506CB438" w14:textId="77777777" w:rsidR="00B33BC4" w:rsidRPr="007D5282" w:rsidRDefault="00B33BC4" w:rsidP="00B33BC4">
      <w:pPr>
        <w:spacing w:line="480" w:lineRule="auto"/>
        <w:jc w:val="both"/>
        <w:rPr>
          <w:rFonts w:ascii="Times New Roman" w:hAnsi="Times New Roman" w:cs="Times New Roman"/>
          <w:sz w:val="28"/>
          <w:szCs w:val="28"/>
        </w:rPr>
      </w:pPr>
      <w:r>
        <w:rPr>
          <w:rFonts w:ascii="Times New Roman" w:eastAsia="Times" w:hAnsi="Times New Roman" w:cs="Times New Roman"/>
          <w:sz w:val="28"/>
          <w:szCs w:val="28"/>
        </w:rPr>
        <w:tab/>
      </w:r>
      <w:r w:rsidRPr="007D5282">
        <w:rPr>
          <w:rFonts w:ascii="Times New Roman" w:eastAsia="Times" w:hAnsi="Times New Roman" w:cs="Times New Roman"/>
          <w:sz w:val="28"/>
          <w:szCs w:val="28"/>
        </w:rPr>
        <w:t>Recent studies have tended to treat digital simulations as a complement to physical labs. Still, there is a considerable gap in knowledge regarding the effectiveness of Ph</w:t>
      </w:r>
      <w:r>
        <w:rPr>
          <w:rFonts w:ascii="Times New Roman" w:eastAsia="Times" w:hAnsi="Times New Roman" w:cs="Times New Roman"/>
          <w:sz w:val="28"/>
          <w:szCs w:val="28"/>
        </w:rPr>
        <w:t>ysical Education Technology</w:t>
      </w:r>
      <w:r w:rsidRPr="007D5282">
        <w:rPr>
          <w:rFonts w:ascii="Times New Roman" w:eastAsia="Times" w:hAnsi="Times New Roman" w:cs="Times New Roman"/>
          <w:sz w:val="28"/>
          <w:szCs w:val="28"/>
        </w:rPr>
        <w:t xml:space="preserve"> simulations as a primary alternative in educational contexts where physical equipment is invariably absent, or scheduling conflicts cannot be resolved. While there are many digital resources available, there is a lack of research on the longitudinal viability of using free, open-source platforms such as Ph</w:t>
      </w:r>
      <w:r>
        <w:rPr>
          <w:rFonts w:ascii="Times New Roman" w:eastAsia="Times" w:hAnsi="Times New Roman" w:cs="Times New Roman"/>
          <w:sz w:val="28"/>
          <w:szCs w:val="28"/>
        </w:rPr>
        <w:t>ysical Education Technology</w:t>
      </w:r>
      <w:r w:rsidRPr="007D5282">
        <w:rPr>
          <w:rFonts w:ascii="Times New Roman" w:eastAsia="Times" w:hAnsi="Times New Roman" w:cs="Times New Roman"/>
          <w:sz w:val="28"/>
          <w:szCs w:val="28"/>
        </w:rPr>
        <w:t xml:space="preserve"> regularly in the daily teaching routine to keep students engaged and meet secondary education curriculum standards.</w:t>
      </w:r>
    </w:p>
    <w:p w14:paraId="754AB7FC" w14:textId="77777777" w:rsidR="00B33BC4" w:rsidRPr="007D5282" w:rsidRDefault="00B33BC4" w:rsidP="00B33BC4">
      <w:pPr>
        <w:spacing w:line="480" w:lineRule="auto"/>
        <w:jc w:val="both"/>
        <w:rPr>
          <w:rFonts w:ascii="Times New Roman" w:hAnsi="Times New Roman" w:cs="Times New Roman"/>
          <w:sz w:val="28"/>
          <w:szCs w:val="28"/>
        </w:rPr>
      </w:pPr>
      <w:r w:rsidRPr="007D5282">
        <w:rPr>
          <w:rFonts w:ascii="Times New Roman" w:eastAsia="Times" w:hAnsi="Times New Roman" w:cs="Times New Roman"/>
          <w:sz w:val="28"/>
          <w:szCs w:val="28"/>
        </w:rPr>
        <w:lastRenderedPageBreak/>
        <w:tab/>
        <w:t>Moreover, although there is a large body of research on the general advantages of ICT in science (Gamage et al., 2020), there is a substantial research gap in assessing the role of interactive simulations in bridging the 'hands-on' deficit caused by the lack of laboratory equipment. Most studies focus on technology as an enrichment tool. Yet, there is insufficient evidence regarding the effectiveness of Ph</w:t>
      </w:r>
      <w:r>
        <w:rPr>
          <w:rFonts w:ascii="Times New Roman" w:eastAsia="Times" w:hAnsi="Times New Roman" w:cs="Times New Roman"/>
          <w:sz w:val="28"/>
          <w:szCs w:val="28"/>
        </w:rPr>
        <w:t xml:space="preserve">ysical </w:t>
      </w:r>
      <w:r w:rsidRPr="007D5282">
        <w:rPr>
          <w:rFonts w:ascii="Times New Roman" w:eastAsia="Times" w:hAnsi="Times New Roman" w:cs="Times New Roman"/>
          <w:sz w:val="28"/>
          <w:szCs w:val="28"/>
        </w:rPr>
        <w:t>E</w:t>
      </w:r>
      <w:r>
        <w:rPr>
          <w:rFonts w:ascii="Times New Roman" w:eastAsia="Times" w:hAnsi="Times New Roman" w:cs="Times New Roman"/>
          <w:sz w:val="28"/>
          <w:szCs w:val="28"/>
        </w:rPr>
        <w:t xml:space="preserve">ducation </w:t>
      </w:r>
      <w:r w:rsidRPr="007D5282">
        <w:rPr>
          <w:rFonts w:ascii="Times New Roman" w:eastAsia="Times" w:hAnsi="Times New Roman" w:cs="Times New Roman"/>
          <w:sz w:val="28"/>
          <w:szCs w:val="28"/>
        </w:rPr>
        <w:t>T</w:t>
      </w:r>
      <w:r>
        <w:rPr>
          <w:rFonts w:ascii="Times New Roman" w:eastAsia="Times" w:hAnsi="Times New Roman" w:cs="Times New Roman"/>
          <w:sz w:val="28"/>
          <w:szCs w:val="28"/>
        </w:rPr>
        <w:t>echnology</w:t>
      </w:r>
      <w:r w:rsidRPr="007D5282">
        <w:rPr>
          <w:rFonts w:ascii="Times New Roman" w:eastAsia="Times" w:hAnsi="Times New Roman" w:cs="Times New Roman"/>
          <w:sz w:val="28"/>
          <w:szCs w:val="28"/>
        </w:rPr>
        <w:t xml:space="preserve"> simulations as a systematic instructional tool for achieving lesson outcomes when physical labs are unavailable. Furthermore, while internet connectivity is often cited as a barrier, little is known about how the offline capabilities and specific interactive features of Ph</w:t>
      </w:r>
      <w:r>
        <w:rPr>
          <w:rFonts w:ascii="Times New Roman" w:eastAsia="Times" w:hAnsi="Times New Roman" w:cs="Times New Roman"/>
          <w:sz w:val="28"/>
          <w:szCs w:val="28"/>
        </w:rPr>
        <w:t xml:space="preserve">ysical </w:t>
      </w:r>
      <w:r w:rsidRPr="007D5282">
        <w:rPr>
          <w:rFonts w:ascii="Times New Roman" w:eastAsia="Times" w:hAnsi="Times New Roman" w:cs="Times New Roman"/>
          <w:sz w:val="28"/>
          <w:szCs w:val="28"/>
        </w:rPr>
        <w:t>E</w:t>
      </w:r>
      <w:r>
        <w:rPr>
          <w:rFonts w:ascii="Times New Roman" w:eastAsia="Times" w:hAnsi="Times New Roman" w:cs="Times New Roman"/>
          <w:sz w:val="28"/>
          <w:szCs w:val="28"/>
        </w:rPr>
        <w:t xml:space="preserve">ducation </w:t>
      </w:r>
      <w:r w:rsidRPr="007D5282">
        <w:rPr>
          <w:rFonts w:ascii="Times New Roman" w:eastAsia="Times" w:hAnsi="Times New Roman" w:cs="Times New Roman"/>
          <w:sz w:val="28"/>
          <w:szCs w:val="28"/>
        </w:rPr>
        <w:t>T</w:t>
      </w:r>
      <w:r>
        <w:rPr>
          <w:rFonts w:ascii="Times New Roman" w:eastAsia="Times" w:hAnsi="Times New Roman" w:cs="Times New Roman"/>
          <w:sz w:val="28"/>
          <w:szCs w:val="28"/>
        </w:rPr>
        <w:t xml:space="preserve">echnology </w:t>
      </w:r>
      <w:r w:rsidRPr="007D5282">
        <w:rPr>
          <w:rFonts w:ascii="Times New Roman" w:eastAsia="Times" w:hAnsi="Times New Roman" w:cs="Times New Roman"/>
          <w:sz w:val="28"/>
          <w:szCs w:val="28"/>
        </w:rPr>
        <w:t>can mitigate these challenges to sustain student interest in the Digital Age.</w:t>
      </w:r>
    </w:p>
    <w:p w14:paraId="4E81311D" w14:textId="77777777" w:rsidR="00B33BC4" w:rsidRPr="007D5282" w:rsidRDefault="00B33BC4" w:rsidP="00B33BC4">
      <w:pPr>
        <w:spacing w:line="480" w:lineRule="auto"/>
        <w:jc w:val="both"/>
        <w:rPr>
          <w:rFonts w:ascii="Times New Roman" w:hAnsi="Times New Roman" w:cs="Times New Roman"/>
          <w:sz w:val="28"/>
          <w:szCs w:val="28"/>
        </w:rPr>
      </w:pPr>
      <w:r w:rsidRPr="007D5282">
        <w:rPr>
          <w:rFonts w:ascii="Times New Roman" w:eastAsia="Times" w:hAnsi="Times New Roman" w:cs="Times New Roman"/>
          <w:sz w:val="28"/>
          <w:szCs w:val="28"/>
        </w:rPr>
        <w:tab/>
        <w:t>As a science laboratory supervisor dedicated to providing the best quality of service to students, the researcher is passionate about introducing alternative ways and media to engage students through an online platform for laboratory activities and realizing that it is vital to be in pace with the constant technological changes and to be able to let students relate to the modern ways of delivering lessons. This study will provide empirical evidence of the feasibility of utilizing a free online platform to sustain a tool for science-related activities.</w:t>
      </w:r>
    </w:p>
    <w:p w14:paraId="4D45F509" w14:textId="77777777" w:rsidR="00B33BC4" w:rsidRPr="007D5282" w:rsidRDefault="00B33BC4" w:rsidP="00B33BC4">
      <w:pPr>
        <w:spacing w:line="480" w:lineRule="auto"/>
        <w:jc w:val="both"/>
        <w:rPr>
          <w:rFonts w:ascii="Times New Roman" w:eastAsia="Times" w:hAnsi="Times New Roman" w:cs="Times New Roman"/>
          <w:b/>
          <w:bCs/>
          <w:sz w:val="28"/>
          <w:szCs w:val="28"/>
        </w:rPr>
      </w:pPr>
    </w:p>
    <w:p w14:paraId="0FD62966" w14:textId="77777777" w:rsidR="00B33BC4" w:rsidRPr="007D5282" w:rsidRDefault="00B33BC4" w:rsidP="00B33BC4">
      <w:pPr>
        <w:spacing w:line="480" w:lineRule="auto"/>
        <w:jc w:val="both"/>
        <w:rPr>
          <w:rFonts w:ascii="Times New Roman" w:hAnsi="Times New Roman" w:cs="Times New Roman"/>
          <w:sz w:val="28"/>
          <w:szCs w:val="28"/>
        </w:rPr>
      </w:pPr>
      <w:r w:rsidRPr="007D5282">
        <w:rPr>
          <w:rFonts w:ascii="Times New Roman" w:eastAsia="Times" w:hAnsi="Times New Roman" w:cs="Times New Roman"/>
          <w:b/>
          <w:bCs/>
          <w:sz w:val="28"/>
          <w:szCs w:val="28"/>
        </w:rPr>
        <w:lastRenderedPageBreak/>
        <w:t>Theoretical Background</w:t>
      </w:r>
    </w:p>
    <w:p w14:paraId="25FEDA57" w14:textId="77777777" w:rsidR="00B33BC4" w:rsidRPr="007D5282" w:rsidRDefault="00B33BC4" w:rsidP="00B33BC4">
      <w:pPr>
        <w:spacing w:line="480" w:lineRule="auto"/>
        <w:ind w:firstLine="720"/>
        <w:jc w:val="both"/>
        <w:rPr>
          <w:rFonts w:ascii="Times New Roman" w:hAnsi="Times New Roman" w:cs="Times New Roman"/>
          <w:sz w:val="28"/>
          <w:szCs w:val="28"/>
        </w:rPr>
      </w:pPr>
      <w:r w:rsidRPr="007D5282">
        <w:rPr>
          <w:rFonts w:ascii="Times New Roman" w:eastAsia="Times" w:hAnsi="Times New Roman" w:cs="Times New Roman"/>
          <w:sz w:val="28"/>
          <w:szCs w:val="28"/>
        </w:rPr>
        <w:t xml:space="preserve">This study is anchored on the theory of Scaffolding by </w:t>
      </w:r>
      <w:r>
        <w:rPr>
          <w:rFonts w:ascii="Times New Roman" w:eastAsia="Times" w:hAnsi="Times New Roman" w:cs="Times New Roman"/>
          <w:sz w:val="28"/>
          <w:szCs w:val="28"/>
        </w:rPr>
        <w:t>Wood et al. (1976)</w:t>
      </w:r>
      <w:r w:rsidRPr="007D5282">
        <w:rPr>
          <w:rFonts w:ascii="Times New Roman" w:hAnsi="Times New Roman" w:cs="Times New Roman"/>
          <w:sz w:val="28"/>
          <w:szCs w:val="28"/>
        </w:rPr>
        <w:t xml:space="preserve">. </w:t>
      </w:r>
      <w:r w:rsidRPr="007D5282">
        <w:rPr>
          <w:rFonts w:ascii="Times New Roman" w:eastAsia="Times" w:hAnsi="Times New Roman" w:cs="Times New Roman"/>
          <w:sz w:val="28"/>
          <w:szCs w:val="28"/>
        </w:rPr>
        <w:t xml:space="preserve">Moreover, it is supported by the theory of Technological, Pedagogical, and Content Knowledge </w:t>
      </w:r>
      <w:r>
        <w:rPr>
          <w:rFonts w:ascii="Times New Roman" w:eastAsia="Times" w:hAnsi="Times New Roman" w:cs="Times New Roman"/>
          <w:sz w:val="28"/>
          <w:szCs w:val="28"/>
        </w:rPr>
        <w:t xml:space="preserve">(TPACK) </w:t>
      </w:r>
      <w:r w:rsidRPr="007D5282">
        <w:rPr>
          <w:rFonts w:ascii="Times New Roman" w:eastAsia="Times" w:hAnsi="Times New Roman" w:cs="Times New Roman"/>
          <w:sz w:val="28"/>
          <w:szCs w:val="28"/>
        </w:rPr>
        <w:t>by Mishra and Koehler (20</w:t>
      </w:r>
      <w:r>
        <w:rPr>
          <w:rFonts w:ascii="Times New Roman" w:eastAsia="Times" w:hAnsi="Times New Roman" w:cs="Times New Roman"/>
          <w:sz w:val="28"/>
          <w:szCs w:val="28"/>
        </w:rPr>
        <w:t>06</w:t>
      </w:r>
      <w:r w:rsidRPr="007D5282">
        <w:rPr>
          <w:rFonts w:ascii="Times New Roman" w:eastAsia="Times" w:hAnsi="Times New Roman" w:cs="Times New Roman"/>
          <w:sz w:val="28"/>
          <w:szCs w:val="28"/>
        </w:rPr>
        <w:t>) and the theory of Constructivism by Jean Piaget</w:t>
      </w:r>
      <w:r>
        <w:rPr>
          <w:rFonts w:ascii="Times New Roman" w:eastAsia="Times" w:hAnsi="Times New Roman" w:cs="Times New Roman"/>
          <w:sz w:val="28"/>
          <w:szCs w:val="28"/>
        </w:rPr>
        <w:t xml:space="preserve"> (1952).</w:t>
      </w:r>
    </w:p>
    <w:p w14:paraId="3D0AFC7E" w14:textId="77777777" w:rsidR="00B33BC4" w:rsidRDefault="00B33BC4" w:rsidP="00B33BC4">
      <w:pPr>
        <w:spacing w:line="480" w:lineRule="auto"/>
        <w:jc w:val="both"/>
        <w:rPr>
          <w:rFonts w:ascii="Times New Roman" w:eastAsia="Times" w:hAnsi="Times New Roman" w:cs="Times New Roman"/>
          <w:sz w:val="28"/>
          <w:szCs w:val="28"/>
        </w:rPr>
      </w:pPr>
      <w:r>
        <w:rPr>
          <w:rFonts w:ascii="Times New Roman" w:eastAsia="Times" w:hAnsi="Times New Roman" w:cs="Times New Roman"/>
          <w:sz w:val="28"/>
          <w:szCs w:val="28"/>
        </w:rPr>
        <w:tab/>
      </w:r>
      <w:r w:rsidRPr="007D5282">
        <w:rPr>
          <w:rFonts w:ascii="Times New Roman" w:eastAsia="Times" w:hAnsi="Times New Roman" w:cs="Times New Roman"/>
          <w:sz w:val="28"/>
          <w:szCs w:val="28"/>
        </w:rPr>
        <w:t xml:space="preserve">Scaffolding theory systematically elucidates how structured instructional support augments learners' capacity to execute challenging academic and practical activities. It stresses that learning works better when students are given guidance with purpose, then gradually have it taken away as they grow more skilled and independent. There are several ways to promote this, such as modeling, urging, questioning, and giving feedback, all of which are meant to help students grasp things better. Scaffolding is very important in scientific labs because students need to combine what they know about concepts with how to do things and analyze them. Scaffolding helps students struggling with this problem by dividing knowledge into tiny, easier-to-handle components. In this manner, students may focus on one part of the task at a time. </w:t>
      </w:r>
    </w:p>
    <w:p w14:paraId="69855326" w14:textId="77777777" w:rsidR="00B33BC4" w:rsidRPr="007D5282" w:rsidRDefault="00B33BC4" w:rsidP="00B33BC4">
      <w:pPr>
        <w:spacing w:line="480" w:lineRule="auto"/>
        <w:jc w:val="both"/>
        <w:rPr>
          <w:rFonts w:ascii="Times New Roman" w:hAnsi="Times New Roman" w:cs="Times New Roman"/>
          <w:sz w:val="28"/>
          <w:szCs w:val="28"/>
        </w:rPr>
      </w:pPr>
      <w:r>
        <w:rPr>
          <w:rFonts w:ascii="Times New Roman" w:eastAsia="Times" w:hAnsi="Times New Roman" w:cs="Times New Roman"/>
          <w:sz w:val="28"/>
          <w:szCs w:val="28"/>
        </w:rPr>
        <w:tab/>
      </w:r>
      <w:r w:rsidRPr="009C25F4">
        <w:rPr>
          <w:rFonts w:ascii="Times New Roman" w:eastAsia="Times" w:hAnsi="Times New Roman" w:cs="Times New Roman"/>
          <w:sz w:val="28"/>
          <w:szCs w:val="28"/>
        </w:rPr>
        <w:t>Jimerson and Myers (2024)</w:t>
      </w:r>
      <w:r w:rsidRPr="007D5282">
        <w:rPr>
          <w:rFonts w:ascii="Times New Roman" w:eastAsia="Times" w:hAnsi="Times New Roman" w:cs="Times New Roman"/>
          <w:sz w:val="28"/>
          <w:szCs w:val="28"/>
        </w:rPr>
        <w:t xml:space="preserve"> state that scaffolding helps students think more deeply by allowing them to focus on the most vital ideas and reducing </w:t>
      </w:r>
      <w:r w:rsidRPr="007D5282">
        <w:rPr>
          <w:rFonts w:ascii="Times New Roman" w:eastAsia="Times" w:hAnsi="Times New Roman" w:cs="Times New Roman"/>
          <w:sz w:val="28"/>
          <w:szCs w:val="28"/>
        </w:rPr>
        <w:lastRenderedPageBreak/>
        <w:t>the cognitive load. Students can digest scientific knowledge more quickly and accurately with this structured help. Also, scaffolding encourages participation, which is crucial for learning in labs. As a result, scaffolding theory provides a strong foundation for understanding how guided instructional techniques might help students do better on scientific lab assignments.</w:t>
      </w:r>
    </w:p>
    <w:p w14:paraId="3AD3CFCB" w14:textId="77777777" w:rsidR="00B33BC4" w:rsidRPr="007D5282" w:rsidRDefault="00B33BC4" w:rsidP="00B33BC4">
      <w:pPr>
        <w:spacing w:line="480" w:lineRule="auto"/>
        <w:jc w:val="both"/>
        <w:rPr>
          <w:rFonts w:ascii="Times New Roman" w:hAnsi="Times New Roman" w:cs="Times New Roman"/>
          <w:sz w:val="28"/>
          <w:szCs w:val="28"/>
        </w:rPr>
      </w:pPr>
      <w:r>
        <w:rPr>
          <w:rFonts w:ascii="Times New Roman" w:hAnsi="Times New Roman" w:cs="Times New Roman"/>
          <w:sz w:val="28"/>
          <w:szCs w:val="28"/>
        </w:rPr>
        <w:tab/>
      </w:r>
      <w:r w:rsidRPr="007D5282">
        <w:rPr>
          <w:rFonts w:ascii="Times New Roman" w:hAnsi="Times New Roman" w:cs="Times New Roman"/>
          <w:sz w:val="28"/>
          <w:szCs w:val="28"/>
        </w:rPr>
        <w:t xml:space="preserve">Moreover, the use of digital tools in the classroom has made scaffolding more effective, especially in areas designed to feel like labs. Using technology to scaffold enables students to have interactive support systems that provide real-time feedback, guided instruction, and learning paths that adapt to their needs. These skills are especially important in science labs, where students need to understand both the theory and the procedures. Digital learning environments can include scaffolding directly into activities, so learners can get quick help while conducting virtual experiments. </w:t>
      </w:r>
      <w:r w:rsidRPr="009C25F4">
        <w:rPr>
          <w:rFonts w:ascii="Times New Roman" w:hAnsi="Times New Roman" w:cs="Times New Roman"/>
          <w:sz w:val="28"/>
          <w:szCs w:val="28"/>
        </w:rPr>
        <w:t>Park (2024)</w:t>
      </w:r>
      <w:r w:rsidRPr="007D5282">
        <w:rPr>
          <w:rFonts w:ascii="Times New Roman" w:hAnsi="Times New Roman" w:cs="Times New Roman"/>
          <w:sz w:val="28"/>
          <w:szCs w:val="28"/>
        </w:rPr>
        <w:t xml:space="preserve"> argues that modern scaffolding methods highlight the importance of technology for providing ongoing, responsive support during the learning process. This method lets students actively learn about scientific ideas while lowering the chance of getting them wrong. </w:t>
      </w:r>
    </w:p>
    <w:p w14:paraId="6AD7634E" w14:textId="77777777" w:rsidR="00B33BC4" w:rsidRPr="007D5282" w:rsidRDefault="00B33BC4" w:rsidP="00B33BC4">
      <w:pPr>
        <w:spacing w:line="480" w:lineRule="auto"/>
        <w:jc w:val="both"/>
        <w:rPr>
          <w:rFonts w:ascii="Times New Roman" w:hAnsi="Times New Roman" w:cs="Times New Roman"/>
          <w:sz w:val="28"/>
          <w:szCs w:val="28"/>
        </w:rPr>
      </w:pPr>
      <w:r>
        <w:rPr>
          <w:rFonts w:ascii="Times New Roman" w:hAnsi="Times New Roman" w:cs="Times New Roman"/>
          <w:sz w:val="28"/>
          <w:szCs w:val="28"/>
        </w:rPr>
        <w:tab/>
      </w:r>
      <w:r w:rsidRPr="007D5282">
        <w:rPr>
          <w:rFonts w:ascii="Times New Roman" w:hAnsi="Times New Roman" w:cs="Times New Roman"/>
          <w:sz w:val="28"/>
          <w:szCs w:val="28"/>
        </w:rPr>
        <w:t xml:space="preserve">Digital scaffolding also allows you to practice as many times as you need, which is vital for developing lab skills and ensuring you understand the </w:t>
      </w:r>
      <w:r w:rsidRPr="007D5282">
        <w:rPr>
          <w:rFonts w:ascii="Times New Roman" w:hAnsi="Times New Roman" w:cs="Times New Roman"/>
          <w:sz w:val="28"/>
          <w:szCs w:val="28"/>
        </w:rPr>
        <w:lastRenderedPageBreak/>
        <w:t>ideas. It also lets each acquire knowledge at their own speed and in a way that makes sense to them. As pupils improve at something, they may need less support over time. This makes them more independent and able to control themselves. This phase is like what happens in a lab, where students are intended to progress from guided practice to independent exploration. Adding scaffolding to digital environments enhances the effectiveness of simulation-based lab activities</w:t>
      </w:r>
      <w:r>
        <w:rPr>
          <w:rFonts w:ascii="Times New Roman" w:hAnsi="Times New Roman" w:cs="Times New Roman"/>
          <w:sz w:val="28"/>
          <w:szCs w:val="28"/>
        </w:rPr>
        <w:t xml:space="preserve"> </w:t>
      </w:r>
      <w:r w:rsidRPr="00B34A19">
        <w:rPr>
          <w:rFonts w:ascii="Times New Roman" w:hAnsi="Times New Roman" w:cs="Times New Roman"/>
          <w:sz w:val="28"/>
          <w:szCs w:val="28"/>
        </w:rPr>
        <w:t>(Kim et al., 2021</w:t>
      </w:r>
      <w:r>
        <w:rPr>
          <w:rFonts w:ascii="Times New Roman" w:hAnsi="Times New Roman" w:cs="Times New Roman"/>
          <w:sz w:val="28"/>
          <w:szCs w:val="28"/>
        </w:rPr>
        <w:t>)</w:t>
      </w:r>
    </w:p>
    <w:p w14:paraId="640988E4" w14:textId="77777777" w:rsidR="00B33BC4" w:rsidRDefault="00B33BC4" w:rsidP="00B33BC4">
      <w:pPr>
        <w:spacing w:line="480" w:lineRule="auto"/>
        <w:jc w:val="both"/>
        <w:rPr>
          <w:rFonts w:ascii="Times New Roman" w:hAnsi="Times New Roman" w:cs="Times New Roman"/>
          <w:sz w:val="28"/>
          <w:szCs w:val="28"/>
        </w:rPr>
      </w:pPr>
      <w:r>
        <w:rPr>
          <w:rFonts w:ascii="Times New Roman" w:hAnsi="Times New Roman" w:cs="Times New Roman"/>
          <w:sz w:val="28"/>
          <w:szCs w:val="28"/>
        </w:rPr>
        <w:tab/>
      </w:r>
      <w:r w:rsidRPr="007D5282">
        <w:rPr>
          <w:rFonts w:ascii="Times New Roman" w:hAnsi="Times New Roman" w:cs="Times New Roman"/>
          <w:sz w:val="28"/>
          <w:szCs w:val="28"/>
        </w:rPr>
        <w:t xml:space="preserve">In addition, Scaffolding is very significant in education, helping students develop the higher-order thinking skills needed for scientific study and experimentation. In the lab, students must analyze data, interpret results, and apply theoretical ideas to real-world situations. These jobs require a lot of mental processing, which might be hard to do without organized help. This method helps students learn more over time while keeping them focused on the most important things they need to study. </w:t>
      </w:r>
    </w:p>
    <w:p w14:paraId="5CD57FD9" w14:textId="77777777" w:rsidR="00B33BC4" w:rsidRPr="007D5282" w:rsidRDefault="00B33BC4" w:rsidP="00B33BC4">
      <w:pPr>
        <w:spacing w:line="480" w:lineRule="auto"/>
        <w:jc w:val="both"/>
        <w:rPr>
          <w:rFonts w:ascii="Times New Roman" w:hAnsi="Times New Roman" w:cs="Times New Roman"/>
          <w:sz w:val="28"/>
          <w:szCs w:val="28"/>
        </w:rPr>
      </w:pPr>
      <w:r w:rsidRPr="009C25F4">
        <w:rPr>
          <w:rFonts w:ascii="Times New Roman" w:hAnsi="Times New Roman" w:cs="Times New Roman"/>
          <w:sz w:val="28"/>
          <w:szCs w:val="28"/>
        </w:rPr>
        <w:tab/>
        <w:t>Richardson et al. (2022)</w:t>
      </w:r>
      <w:r w:rsidRPr="007D5282">
        <w:rPr>
          <w:rFonts w:ascii="Times New Roman" w:hAnsi="Times New Roman" w:cs="Times New Roman"/>
          <w:sz w:val="28"/>
          <w:szCs w:val="28"/>
        </w:rPr>
        <w:t xml:space="preserve"> found that scaffolding helps learners comprehend and follow tasks by providing support at the appropriate time. Scaffolding also helps students improve their metacognition by prompting them to reflect on how they think and how they figure things out. This kind of thinking is very important for helping students learn more and study on their own accord in the lab. Scaffolding helps by breaking complex lab processes </w:t>
      </w:r>
      <w:r w:rsidRPr="007D5282">
        <w:rPr>
          <w:rFonts w:ascii="Times New Roman" w:hAnsi="Times New Roman" w:cs="Times New Roman"/>
          <w:sz w:val="28"/>
          <w:szCs w:val="28"/>
        </w:rPr>
        <w:lastRenderedPageBreak/>
        <w:t xml:space="preserve">into smaller, more manageable steps. Also, scaffolding helps people work together by showing them how to engage with one another and by helping them figure things out during lab work. Students learn more when they hear multiple points of view on scientific topics during these supervised conversations. </w:t>
      </w:r>
    </w:p>
    <w:p w14:paraId="05968CB0" w14:textId="77777777" w:rsidR="00B33BC4" w:rsidRPr="007D5282" w:rsidRDefault="00B33BC4" w:rsidP="00B33BC4">
      <w:pPr>
        <w:spacing w:line="480" w:lineRule="auto"/>
        <w:jc w:val="both"/>
        <w:rPr>
          <w:rFonts w:ascii="Times New Roman" w:hAnsi="Times New Roman" w:cs="Times New Roman"/>
          <w:sz w:val="28"/>
          <w:szCs w:val="28"/>
        </w:rPr>
      </w:pPr>
      <w:r>
        <w:rPr>
          <w:rFonts w:ascii="Times New Roman" w:hAnsi="Times New Roman" w:cs="Times New Roman"/>
          <w:sz w:val="28"/>
          <w:szCs w:val="28"/>
        </w:rPr>
        <w:tab/>
      </w:r>
      <w:r w:rsidRPr="007D5282">
        <w:rPr>
          <w:rFonts w:ascii="Times New Roman" w:hAnsi="Times New Roman" w:cs="Times New Roman"/>
          <w:sz w:val="28"/>
          <w:szCs w:val="28"/>
        </w:rPr>
        <w:t xml:space="preserve">In science labs, scaffolded learning environments are very useful </w:t>
      </w:r>
      <w:r>
        <w:rPr>
          <w:rFonts w:ascii="Times New Roman" w:hAnsi="Times New Roman" w:cs="Times New Roman"/>
          <w:sz w:val="28"/>
          <w:szCs w:val="28"/>
        </w:rPr>
        <w:t>in</w:t>
      </w:r>
      <w:r w:rsidRPr="007D5282">
        <w:rPr>
          <w:rFonts w:ascii="Times New Roman" w:hAnsi="Times New Roman" w:cs="Times New Roman"/>
          <w:sz w:val="28"/>
          <w:szCs w:val="28"/>
        </w:rPr>
        <w:t xml:space="preserve"> addressing problems that arise when there aren't enough resources, safety is a concern, or experiments are hard to follow. Simulated laboratory activities provide an alternative environment for learners to conduct experiments in a structured, controlled setting. Scaffolding in such environments makes sure that students are guided through every step of the scientific process, from direct observation to analysis to conclusion. </w:t>
      </w:r>
      <w:r w:rsidRPr="009C25F4">
        <w:rPr>
          <w:rFonts w:ascii="Times New Roman" w:hAnsi="Times New Roman" w:cs="Times New Roman"/>
          <w:sz w:val="28"/>
          <w:szCs w:val="28"/>
        </w:rPr>
        <w:t>Sailer and Sailer (2021)</w:t>
      </w:r>
      <w:r w:rsidRPr="007D5282">
        <w:rPr>
          <w:rFonts w:ascii="Times New Roman" w:hAnsi="Times New Roman" w:cs="Times New Roman"/>
          <w:sz w:val="28"/>
          <w:szCs w:val="28"/>
        </w:rPr>
        <w:t xml:space="preserve"> argue that scaffolded learning environments make students more interested in learning and help them grasp material more effectively by providing interactive, helpful experiences. This planned assistance helps students focus on grasping concepts while slowly building their practical skills. Also, scaffolding helps students gain confidence by letting them practice and improve their skills without worrying about making mistakes that can't be fixed. It also helps students learn to think scientifically by connecting theory to practice. As students improve, gradually removing support helps them </w:t>
      </w:r>
      <w:r w:rsidRPr="007D5282">
        <w:rPr>
          <w:rFonts w:ascii="Times New Roman" w:hAnsi="Times New Roman" w:cs="Times New Roman"/>
          <w:sz w:val="28"/>
          <w:szCs w:val="28"/>
        </w:rPr>
        <w:lastRenderedPageBreak/>
        <w:t>become more independent and master the skills they need in the lab. This change is necessary to ensure students are well-prepared to do real-world lab work. So, scaffolding theory provides a clear and useful framework for understanding how structured support in simulation-based environments can make science lab activities more effective.</w:t>
      </w:r>
    </w:p>
    <w:p w14:paraId="7BA00224" w14:textId="77777777" w:rsidR="00B33BC4" w:rsidRDefault="00B33BC4" w:rsidP="00B33BC4">
      <w:pPr>
        <w:spacing w:line="480" w:lineRule="auto"/>
        <w:jc w:val="both"/>
        <w:rPr>
          <w:rFonts w:ascii="Times New Roman" w:hAnsi="Times New Roman" w:cs="Times New Roman"/>
          <w:sz w:val="28"/>
          <w:szCs w:val="28"/>
        </w:rPr>
      </w:pPr>
      <w:r>
        <w:rPr>
          <w:rFonts w:ascii="Times New Roman" w:hAnsi="Times New Roman" w:cs="Times New Roman"/>
          <w:sz w:val="28"/>
          <w:szCs w:val="28"/>
        </w:rPr>
        <w:tab/>
      </w:r>
      <w:r w:rsidRPr="007D5282">
        <w:rPr>
          <w:rFonts w:ascii="Times New Roman" w:hAnsi="Times New Roman" w:cs="Times New Roman"/>
          <w:sz w:val="28"/>
          <w:szCs w:val="28"/>
        </w:rPr>
        <w:t>The Technological Pedagogical Content Knowledge (TPACK) framework</w:t>
      </w:r>
      <w:r>
        <w:rPr>
          <w:rFonts w:ascii="Times New Roman" w:hAnsi="Times New Roman" w:cs="Times New Roman"/>
          <w:sz w:val="28"/>
          <w:szCs w:val="28"/>
        </w:rPr>
        <w:t xml:space="preserve"> by </w:t>
      </w:r>
      <w:r>
        <w:rPr>
          <w:rFonts w:ascii="Times New Roman" w:eastAsia="Times" w:hAnsi="Times New Roman" w:cs="Times New Roman"/>
          <w:sz w:val="28"/>
          <w:szCs w:val="28"/>
        </w:rPr>
        <w:t>Wood et al. (1976)</w:t>
      </w:r>
      <w:r w:rsidRPr="007D5282">
        <w:rPr>
          <w:rFonts w:ascii="Times New Roman" w:hAnsi="Times New Roman" w:cs="Times New Roman"/>
          <w:sz w:val="28"/>
          <w:szCs w:val="28"/>
        </w:rPr>
        <w:t xml:space="preserve"> provides a holistic framework for analyzing how educators successfully integrate technology into learning and teaching strategies. It underscores the importance of integrating three main fields of knowledge: topic knowledge, pedagogical knowledge, and technical knowledge. This is necessary to make learning experiences meaningful. TPACK emphasizes that technology is not only a separate tool, but an important part of instructional design. This integration is especially crucial in science education, since teaching scientific ideas involves both clear thinking and effective pedagogical approaches. Laboratory procedures require a balance between theoretical understanding and practical implementation, underscoring the importance of integrated knowledge. </w:t>
      </w:r>
    </w:p>
    <w:p w14:paraId="447F26D9" w14:textId="77777777" w:rsidR="00B33BC4" w:rsidRPr="007D5282" w:rsidRDefault="00B33BC4" w:rsidP="00B33BC4">
      <w:pPr>
        <w:spacing w:line="480" w:lineRule="auto"/>
        <w:jc w:val="both"/>
        <w:rPr>
          <w:rFonts w:ascii="Times New Roman" w:hAnsi="Times New Roman" w:cs="Times New Roman"/>
          <w:sz w:val="28"/>
          <w:szCs w:val="28"/>
        </w:rPr>
      </w:pPr>
      <w:r>
        <w:rPr>
          <w:rFonts w:ascii="Times New Roman" w:hAnsi="Times New Roman" w:cs="Times New Roman"/>
          <w:sz w:val="28"/>
          <w:szCs w:val="28"/>
        </w:rPr>
        <w:tab/>
      </w:r>
      <w:r w:rsidRPr="009C25F4">
        <w:rPr>
          <w:rFonts w:ascii="Times New Roman" w:hAnsi="Times New Roman" w:cs="Times New Roman"/>
          <w:sz w:val="28"/>
          <w:szCs w:val="28"/>
        </w:rPr>
        <w:t>Mishra (2006)</w:t>
      </w:r>
      <w:r w:rsidRPr="007D5282">
        <w:rPr>
          <w:rFonts w:ascii="Times New Roman" w:hAnsi="Times New Roman" w:cs="Times New Roman"/>
          <w:sz w:val="28"/>
          <w:szCs w:val="28"/>
        </w:rPr>
        <w:t xml:space="preserve"> says that, as recent research shows, technology integration works best when teachers can connect digital tools to both subject goals and teaching methods. This alignment ensures that technology supports </w:t>
      </w:r>
      <w:r w:rsidRPr="007D5282">
        <w:rPr>
          <w:rFonts w:ascii="Times New Roman" w:hAnsi="Times New Roman" w:cs="Times New Roman"/>
          <w:sz w:val="28"/>
          <w:szCs w:val="28"/>
        </w:rPr>
        <w:lastRenderedPageBreak/>
        <w:t>learning rather than getting in the way. TPACK also encourages teachers to create learning experiences that are appropriate to the situation and meet their students' needs. It also encourages teachers to think about how well their teaching methods work by having them constantly review them. Because of this, the TPACK framework is a useful framework for understanding how to use technology effectively in science lab lessons.</w:t>
      </w:r>
    </w:p>
    <w:p w14:paraId="5D0231C4" w14:textId="77777777" w:rsidR="00B33BC4" w:rsidRPr="007D5282" w:rsidRDefault="00B33BC4" w:rsidP="00B33BC4">
      <w:pPr>
        <w:spacing w:line="480" w:lineRule="auto"/>
        <w:jc w:val="both"/>
        <w:rPr>
          <w:rFonts w:ascii="Times New Roman" w:hAnsi="Times New Roman" w:cs="Times New Roman"/>
          <w:sz w:val="28"/>
          <w:szCs w:val="28"/>
        </w:rPr>
      </w:pPr>
      <w:r>
        <w:rPr>
          <w:rFonts w:ascii="Times New Roman" w:hAnsi="Times New Roman" w:cs="Times New Roman"/>
          <w:sz w:val="28"/>
          <w:szCs w:val="28"/>
        </w:rPr>
        <w:tab/>
      </w:r>
      <w:r w:rsidRPr="007D5282">
        <w:rPr>
          <w:rFonts w:ascii="Times New Roman" w:hAnsi="Times New Roman" w:cs="Times New Roman"/>
          <w:sz w:val="28"/>
          <w:szCs w:val="28"/>
        </w:rPr>
        <w:t xml:space="preserve">Additionally, TPACK has been influenced by the increasing availability of advanced digital technologies, which make engaging, inquiry-based learning accessible. These tools force instructors to go beyond fundamental technological skills and to develop a much deeper awareness of the interplay among technology, pedagogy, and content. Teachers in simulation-based labs need to carefully choose and use technologies that accurately represent scientific phenomena and support their teaching goals. This necessitates a comprehensive knowledge base that enables educators to create activities that are both pedagogically valid and technologically suitable. </w:t>
      </w:r>
      <w:r>
        <w:rPr>
          <w:rFonts w:ascii="Times New Roman" w:hAnsi="Times New Roman" w:cs="Times New Roman"/>
          <w:sz w:val="28"/>
          <w:szCs w:val="28"/>
        </w:rPr>
        <w:t>Bueno et al., (2023)</w:t>
      </w:r>
      <w:r w:rsidRPr="007D5282">
        <w:rPr>
          <w:rFonts w:ascii="Times New Roman" w:hAnsi="Times New Roman" w:cs="Times New Roman"/>
          <w:sz w:val="28"/>
          <w:szCs w:val="28"/>
        </w:rPr>
        <w:t xml:space="preserve"> assert that proficient use of the TPACK framework requires understanding the advantages and constraints of specific technologies in relation to content and pedagogical approaches. This knowledge helps teachers make classrooms where students are actively involved and can understand concepts. TPACK also helps teachers plan lessons that enable </w:t>
      </w:r>
      <w:r w:rsidRPr="007D5282">
        <w:rPr>
          <w:rFonts w:ascii="Times New Roman" w:hAnsi="Times New Roman" w:cs="Times New Roman"/>
          <w:sz w:val="28"/>
          <w:szCs w:val="28"/>
        </w:rPr>
        <w:lastRenderedPageBreak/>
        <w:t>students to explore, try new things, and think critically. It also stresses the importance of matching learning goals with the right tech tools to ensure consistent education. The relevance of TPACK in influencing instructional design is growing as digital learning environments become more common. Because of this, TPACK is a very important framework for understanding how technology can be used in science labs in ways that are both useful and meaningful.</w:t>
      </w:r>
    </w:p>
    <w:p w14:paraId="383C0B5D" w14:textId="77777777" w:rsidR="00B33BC4" w:rsidRPr="007D5282" w:rsidRDefault="00B33BC4" w:rsidP="00B33BC4">
      <w:pPr>
        <w:spacing w:line="480" w:lineRule="auto"/>
        <w:jc w:val="both"/>
        <w:rPr>
          <w:rFonts w:ascii="Times New Roman" w:hAnsi="Times New Roman" w:cs="Times New Roman"/>
          <w:sz w:val="28"/>
          <w:szCs w:val="28"/>
        </w:rPr>
      </w:pPr>
      <w:r>
        <w:rPr>
          <w:rFonts w:ascii="Times New Roman" w:hAnsi="Times New Roman" w:cs="Times New Roman"/>
          <w:sz w:val="28"/>
          <w:szCs w:val="28"/>
        </w:rPr>
        <w:tab/>
      </w:r>
      <w:r w:rsidRPr="007D5282">
        <w:rPr>
          <w:rFonts w:ascii="Times New Roman" w:hAnsi="Times New Roman" w:cs="Times New Roman"/>
          <w:sz w:val="28"/>
          <w:szCs w:val="28"/>
        </w:rPr>
        <w:t xml:space="preserve">The TPACK framework is very important in education, as it helps improve the quality of teaching and students' learning outcomes, particularly in fields that require both practical and theoretical abilities. In science labs, students are required not only to acquire complex concepts but also to apply them in practice through experiments and analysis. Because of this dual demand, it is extremely vital to combine technology, pedagogy, and content. TPACK helps teachers plan lab activities that connect theory and practice by using the right technology in their teaching. Studies show that teachers with high TPACK are better at helping students learn in ways that are centered on them and at helping them understand concepts more deeply </w:t>
      </w:r>
      <w:r w:rsidRPr="009C25F4">
        <w:rPr>
          <w:rFonts w:ascii="Times New Roman" w:hAnsi="Times New Roman" w:cs="Times New Roman"/>
          <w:sz w:val="28"/>
          <w:szCs w:val="28"/>
        </w:rPr>
        <w:t>(Chai et al., 2020).</w:t>
      </w:r>
      <w:r w:rsidRPr="007D5282">
        <w:rPr>
          <w:rFonts w:ascii="Times New Roman" w:hAnsi="Times New Roman" w:cs="Times New Roman"/>
          <w:sz w:val="28"/>
          <w:szCs w:val="28"/>
        </w:rPr>
        <w:t xml:space="preserve"> TPACK also helps students develop higher-order thinking skills by having them solve problems, analyze information, and make judgments. It also encourages flexibility, as teachers can adapt their teaching to the technology </w:t>
      </w:r>
      <w:r w:rsidRPr="007D5282">
        <w:rPr>
          <w:rFonts w:ascii="Times New Roman" w:hAnsi="Times New Roman" w:cs="Times New Roman"/>
          <w:sz w:val="28"/>
          <w:szCs w:val="28"/>
        </w:rPr>
        <w:lastRenderedPageBreak/>
        <w:t>they have and to their pupils' needs. TPACK also encourages the use of a variety of teaching methods that work for different kinds of learners and their preferences. In labs, students may need different ways to learn about complicated processes; this flexibility is quite important. By combining various areas of knowledge, TPACK makes teaching more effective and keeps students more interested. It is an important framework for making scientific lab instruction better in education.</w:t>
      </w:r>
    </w:p>
    <w:p w14:paraId="728CBC7C" w14:textId="77777777" w:rsidR="00B33BC4" w:rsidRPr="007D5282" w:rsidRDefault="00B33BC4" w:rsidP="00B33BC4">
      <w:pPr>
        <w:spacing w:line="480" w:lineRule="auto"/>
        <w:jc w:val="both"/>
        <w:rPr>
          <w:rFonts w:ascii="Times New Roman" w:hAnsi="Times New Roman" w:cs="Times New Roman"/>
          <w:sz w:val="28"/>
          <w:szCs w:val="28"/>
        </w:rPr>
      </w:pPr>
      <w:r>
        <w:rPr>
          <w:rFonts w:ascii="Times New Roman" w:hAnsi="Times New Roman" w:cs="Times New Roman"/>
          <w:sz w:val="28"/>
          <w:szCs w:val="28"/>
        </w:rPr>
        <w:tab/>
      </w:r>
      <w:r w:rsidRPr="007D5282">
        <w:rPr>
          <w:rFonts w:ascii="Times New Roman" w:hAnsi="Times New Roman" w:cs="Times New Roman"/>
          <w:sz w:val="28"/>
          <w:szCs w:val="28"/>
        </w:rPr>
        <w:t xml:space="preserve">The TPACK framework is very useful for figuring out how to use simulation-based environments as teaching tools in scientific labs. TPACK also helps construct scaffolded learning experiences in simulations, which allow learners to gradually build their skills and knowledge. It also lets teachers create interactive learning spaces that engage students and keep them interested for a long time. Teachers can make lab activities that are both useful and easy to access by combining technology with teaching methods and materials. This integration is especially useful when there aren't enough regular lab resources or when they aren't available. The TPACK framework offers a solid theoretical basis for analyzing the effectiveness of well-structured, technology-enhanced laboratory activities in improving students' learning experiences and outcomes in science education. </w:t>
      </w:r>
    </w:p>
    <w:p w14:paraId="1C27C8C0" w14:textId="77777777" w:rsidR="00B33BC4" w:rsidRPr="007D5282" w:rsidRDefault="00B33BC4" w:rsidP="00B33BC4">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ab/>
      </w:r>
      <w:r w:rsidRPr="007D5282">
        <w:rPr>
          <w:rFonts w:ascii="Times New Roman" w:hAnsi="Times New Roman" w:cs="Times New Roman"/>
          <w:sz w:val="28"/>
          <w:szCs w:val="28"/>
        </w:rPr>
        <w:t>Constructivist learning theory</w:t>
      </w:r>
      <w:r>
        <w:rPr>
          <w:rFonts w:ascii="Times New Roman" w:hAnsi="Times New Roman" w:cs="Times New Roman"/>
          <w:sz w:val="28"/>
          <w:szCs w:val="28"/>
        </w:rPr>
        <w:t xml:space="preserve"> by </w:t>
      </w:r>
      <w:r w:rsidRPr="007D5282">
        <w:rPr>
          <w:rFonts w:ascii="Times New Roman" w:eastAsia="Times" w:hAnsi="Times New Roman" w:cs="Times New Roman"/>
          <w:sz w:val="28"/>
          <w:szCs w:val="28"/>
        </w:rPr>
        <w:t>Jean Piaget</w:t>
      </w:r>
      <w:r>
        <w:rPr>
          <w:rFonts w:ascii="Times New Roman" w:eastAsia="Times" w:hAnsi="Times New Roman" w:cs="Times New Roman"/>
          <w:sz w:val="28"/>
          <w:szCs w:val="28"/>
        </w:rPr>
        <w:t xml:space="preserve"> (1952)</w:t>
      </w:r>
      <w:r w:rsidRPr="007D5282">
        <w:rPr>
          <w:rFonts w:ascii="Times New Roman" w:hAnsi="Times New Roman" w:cs="Times New Roman"/>
          <w:sz w:val="28"/>
          <w:szCs w:val="28"/>
        </w:rPr>
        <w:t xml:space="preserve"> holds that knowledge is actively constructed by learners through their interactions with the environment, rather than passively acquired through instruction. It highlights that people learn when they use what they currently know and have been successful in making decisions regarding new information. The aforementioned point of view emphasizes the importance of being fully engaged, exploring, and reflecting on what you've learned. Constructivism is particularly pertinent in science education, since scientific concepts often require learners to figure out what they mean and to provide justifications grounded in facts. It also encourages critical thinking by having students examine, evaluate, and integrate information. As a result, constructivist theory is a great starting point for making scientific lab activities that focus on asking questions and building knowledge via action.</w:t>
      </w:r>
    </w:p>
    <w:p w14:paraId="3D4D3036" w14:textId="77777777" w:rsidR="00B33BC4" w:rsidRPr="007D5282" w:rsidRDefault="00B33BC4" w:rsidP="00B33BC4">
      <w:pPr>
        <w:spacing w:line="480" w:lineRule="auto"/>
        <w:jc w:val="both"/>
        <w:rPr>
          <w:rFonts w:ascii="Times New Roman" w:hAnsi="Times New Roman" w:cs="Times New Roman"/>
          <w:sz w:val="28"/>
          <w:szCs w:val="28"/>
        </w:rPr>
      </w:pPr>
      <w:r>
        <w:rPr>
          <w:rFonts w:ascii="Times New Roman" w:hAnsi="Times New Roman" w:cs="Times New Roman"/>
          <w:sz w:val="28"/>
          <w:szCs w:val="28"/>
        </w:rPr>
        <w:tab/>
      </w:r>
      <w:r w:rsidRPr="007D5282">
        <w:rPr>
          <w:rFonts w:ascii="Times New Roman" w:hAnsi="Times New Roman" w:cs="Times New Roman"/>
          <w:sz w:val="28"/>
          <w:szCs w:val="28"/>
        </w:rPr>
        <w:t xml:space="preserve">Moreover, the use of constructivist ideas has grown as digital technology has been used in schools, especially in settings that mimic real-life situations. In technology-enhanced learning environments, students can learn and try new things in fun ways. These settings align with constructivist principles because they help students try out their ideas, receive feedback, and learn more through repeated practice. </w:t>
      </w:r>
      <w:r w:rsidRPr="009C25F4">
        <w:rPr>
          <w:rFonts w:ascii="Times New Roman" w:hAnsi="Times New Roman" w:cs="Times New Roman"/>
          <w:sz w:val="28"/>
          <w:szCs w:val="28"/>
        </w:rPr>
        <w:t>Jonassen (2020)</w:t>
      </w:r>
      <w:r w:rsidRPr="007D5282">
        <w:rPr>
          <w:rFonts w:ascii="Times New Roman" w:hAnsi="Times New Roman" w:cs="Times New Roman"/>
          <w:sz w:val="28"/>
          <w:szCs w:val="28"/>
        </w:rPr>
        <w:t xml:space="preserve"> believes that digital technologies can assist kids in learning by allowing them to see abstract ideas </w:t>
      </w:r>
      <w:r w:rsidRPr="007D5282">
        <w:rPr>
          <w:rFonts w:ascii="Times New Roman" w:hAnsi="Times New Roman" w:cs="Times New Roman"/>
          <w:sz w:val="28"/>
          <w:szCs w:val="28"/>
        </w:rPr>
        <w:lastRenderedPageBreak/>
        <w:t>and work through difficulties. In scientific labs, this kind of equipment lets students look into things that might be hard or impossible to see in a regular setting. This talent helps people understand concepts better by making abstract ideas more concrete and easier to grasp. Thus, integrating constructivist ideas into digital learning settings enhances the effectiveness of simulation-based lab activities.</w:t>
      </w:r>
    </w:p>
    <w:p w14:paraId="553F65E0" w14:textId="77777777" w:rsidR="00B33BC4" w:rsidRDefault="00B33BC4" w:rsidP="00B33BC4">
      <w:pPr>
        <w:spacing w:line="480" w:lineRule="auto"/>
        <w:jc w:val="both"/>
        <w:rPr>
          <w:rFonts w:ascii="Times New Roman" w:hAnsi="Times New Roman" w:cs="Times New Roman"/>
          <w:sz w:val="28"/>
          <w:szCs w:val="28"/>
        </w:rPr>
      </w:pPr>
      <w:r>
        <w:rPr>
          <w:rFonts w:ascii="Times New Roman" w:hAnsi="Times New Roman" w:cs="Times New Roman"/>
          <w:sz w:val="28"/>
          <w:szCs w:val="28"/>
        </w:rPr>
        <w:tab/>
      </w:r>
      <w:r w:rsidRPr="007D5282">
        <w:rPr>
          <w:rFonts w:ascii="Times New Roman" w:hAnsi="Times New Roman" w:cs="Times New Roman"/>
          <w:sz w:val="28"/>
          <w:szCs w:val="28"/>
        </w:rPr>
        <w:t>Furthermore, in education, constructivism is vital for developing higher-order thinking skills required for scientific research. Students must stress doing more than just memorizing facts in science class; they must also analyze, comprehend, and utilize what they study. Constructivist techniques help this by getting students to examine problems, develop theories, and evaluate evidence</w:t>
      </w:r>
      <w:r>
        <w:rPr>
          <w:rFonts w:ascii="Times New Roman" w:hAnsi="Times New Roman" w:cs="Times New Roman"/>
          <w:sz w:val="28"/>
          <w:szCs w:val="28"/>
        </w:rPr>
        <w:t xml:space="preserve"> </w:t>
      </w:r>
      <w:r w:rsidRPr="00D2683F">
        <w:rPr>
          <w:rFonts w:ascii="Times New Roman" w:hAnsi="Times New Roman" w:cs="Times New Roman"/>
          <w:sz w:val="28"/>
          <w:szCs w:val="28"/>
        </w:rPr>
        <w:t>(Stoeckel, 2020)</w:t>
      </w:r>
      <w:r>
        <w:rPr>
          <w:rFonts w:ascii="Times New Roman" w:hAnsi="Times New Roman" w:cs="Times New Roman"/>
          <w:sz w:val="28"/>
          <w:szCs w:val="28"/>
        </w:rPr>
        <w:t>.</w:t>
      </w:r>
    </w:p>
    <w:p w14:paraId="7C342F8B" w14:textId="77777777" w:rsidR="00B33BC4" w:rsidRPr="007D5282" w:rsidRDefault="00B33BC4" w:rsidP="00B33BC4">
      <w:pPr>
        <w:spacing w:line="480" w:lineRule="auto"/>
        <w:jc w:val="both"/>
        <w:rPr>
          <w:rFonts w:ascii="Times New Roman" w:hAnsi="Times New Roman" w:cs="Times New Roman"/>
          <w:sz w:val="28"/>
          <w:szCs w:val="28"/>
        </w:rPr>
      </w:pPr>
      <w:r w:rsidRPr="009C25F4">
        <w:rPr>
          <w:rFonts w:ascii="Times New Roman" w:hAnsi="Times New Roman" w:cs="Times New Roman"/>
          <w:sz w:val="28"/>
          <w:szCs w:val="28"/>
        </w:rPr>
        <w:tab/>
        <w:t>Doolittle and Hicks (2021)</w:t>
      </w:r>
      <w:r w:rsidRPr="007D5282">
        <w:rPr>
          <w:rFonts w:ascii="Times New Roman" w:hAnsi="Times New Roman" w:cs="Times New Roman"/>
          <w:sz w:val="28"/>
          <w:szCs w:val="28"/>
        </w:rPr>
        <w:t xml:space="preserve"> suggest that constructivist learning settings help students think critically by providing genuine tasks that matter. In a lab environment, this means designing routine experiments, analyzing data closely, and drawing inferences from real-world data. Such routine tasks help learners better grasp scientific principles and techniques. Constructivism also emphasizes a collaborative approach, where learners share their thoughts and discover new ideas together. This interaction lets students see things from new angles, which helps them learn and grow intellectually. It also prompts </w:t>
      </w:r>
      <w:r w:rsidRPr="007D5282">
        <w:rPr>
          <w:rFonts w:ascii="Times New Roman" w:hAnsi="Times New Roman" w:cs="Times New Roman"/>
          <w:sz w:val="28"/>
          <w:szCs w:val="28"/>
        </w:rPr>
        <w:lastRenderedPageBreak/>
        <w:t>individuals to think, which is vital for learning and solving problems more effectively. Constructivism helps students become independent and capable learners through these steps. So, it is an important foundation for improving the quality of scientific lab instruction in colleges and universities.</w:t>
      </w:r>
    </w:p>
    <w:p w14:paraId="7910DA48" w14:textId="77777777" w:rsidR="00B33BC4" w:rsidRDefault="00B33BC4" w:rsidP="00B33BC4">
      <w:pPr>
        <w:spacing w:line="480" w:lineRule="auto"/>
        <w:jc w:val="both"/>
        <w:rPr>
          <w:rFonts w:ascii="Times New Roman" w:hAnsi="Times New Roman" w:cs="Times New Roman"/>
          <w:sz w:val="28"/>
          <w:szCs w:val="28"/>
        </w:rPr>
      </w:pPr>
      <w:r>
        <w:rPr>
          <w:rFonts w:ascii="Times New Roman" w:hAnsi="Times New Roman" w:cs="Times New Roman"/>
          <w:sz w:val="28"/>
          <w:szCs w:val="28"/>
        </w:rPr>
        <w:tab/>
      </w:r>
      <w:r w:rsidRPr="007D5282">
        <w:rPr>
          <w:rFonts w:ascii="Times New Roman" w:hAnsi="Times New Roman" w:cs="Times New Roman"/>
          <w:sz w:val="28"/>
          <w:szCs w:val="28"/>
        </w:rPr>
        <w:t>Constructivism is especially useful for planning interactive and inquiry-based learning environments in scientific labs. Students must actively engage with scientific ideas throughout lab activities, which makes constructivist theories particularly beneficial. Simulation-based learning environments let students learn science ideas in a safe and flexible way</w:t>
      </w:r>
      <w:r>
        <w:rPr>
          <w:rFonts w:ascii="Times New Roman" w:hAnsi="Times New Roman" w:cs="Times New Roman"/>
          <w:sz w:val="28"/>
          <w:szCs w:val="28"/>
        </w:rPr>
        <w:t xml:space="preserve"> (</w:t>
      </w:r>
      <w:proofErr w:type="spellStart"/>
      <w:r w:rsidRPr="00D90097">
        <w:rPr>
          <w:rFonts w:ascii="Times New Roman" w:hAnsi="Times New Roman" w:cs="Times New Roman"/>
          <w:sz w:val="28"/>
          <w:szCs w:val="28"/>
        </w:rPr>
        <w:t>Makransky</w:t>
      </w:r>
      <w:proofErr w:type="spellEnd"/>
      <w:r>
        <w:rPr>
          <w:rFonts w:ascii="Times New Roman" w:hAnsi="Times New Roman" w:cs="Times New Roman"/>
          <w:sz w:val="28"/>
          <w:szCs w:val="28"/>
        </w:rPr>
        <w:t xml:space="preserve"> et al., 2020)</w:t>
      </w:r>
      <w:r w:rsidRPr="007D5282">
        <w:rPr>
          <w:rFonts w:ascii="Times New Roman" w:hAnsi="Times New Roman" w:cs="Times New Roman"/>
          <w:sz w:val="28"/>
          <w:szCs w:val="28"/>
        </w:rPr>
        <w:t xml:space="preserve">. </w:t>
      </w:r>
    </w:p>
    <w:p w14:paraId="169306DA" w14:textId="77777777" w:rsidR="00B33BC4" w:rsidRPr="007D5282" w:rsidRDefault="00B33BC4" w:rsidP="00B33BC4">
      <w:pPr>
        <w:spacing w:line="480" w:lineRule="auto"/>
        <w:jc w:val="both"/>
        <w:rPr>
          <w:rFonts w:ascii="Times New Roman" w:hAnsi="Times New Roman" w:cs="Times New Roman"/>
          <w:sz w:val="28"/>
          <w:szCs w:val="28"/>
        </w:rPr>
      </w:pPr>
      <w:r>
        <w:rPr>
          <w:rFonts w:ascii="Times New Roman" w:hAnsi="Times New Roman" w:cs="Times New Roman"/>
          <w:sz w:val="28"/>
          <w:szCs w:val="28"/>
        </w:rPr>
        <w:tab/>
      </w:r>
      <w:r w:rsidRPr="007D5282">
        <w:rPr>
          <w:rFonts w:ascii="Times New Roman" w:hAnsi="Times New Roman" w:cs="Times New Roman"/>
          <w:sz w:val="28"/>
          <w:szCs w:val="28"/>
        </w:rPr>
        <w:t xml:space="preserve">According to </w:t>
      </w:r>
      <w:r w:rsidRPr="009C25F4">
        <w:rPr>
          <w:rFonts w:ascii="Times New Roman" w:hAnsi="Times New Roman" w:cs="Times New Roman"/>
          <w:sz w:val="28"/>
          <w:szCs w:val="28"/>
        </w:rPr>
        <w:t>Sailer &amp; Sailer (2021),</w:t>
      </w:r>
      <w:r w:rsidRPr="007D5282">
        <w:rPr>
          <w:rFonts w:ascii="Times New Roman" w:hAnsi="Times New Roman" w:cs="Times New Roman"/>
          <w:sz w:val="28"/>
          <w:szCs w:val="28"/>
        </w:rPr>
        <w:t xml:space="preserve"> interactive learning environments that encourage active student participation greatly boost students' enthusiasm and understanding of concepts. Constructivist methods ensure that pupils are not merely following directions but are also striving to understand what they observe. They also let students evaluate and improve their understanding by giving them feedback and talking to them regularly. Students get better at performing their own research and understanding what the results mean as they study more. In the end, constructivism provides a logical and practical framework for thinking about how interactive and simulation-based lab activities can help students learn more in scientific classes. This method helps </w:t>
      </w:r>
      <w:r w:rsidRPr="007D5282">
        <w:rPr>
          <w:rFonts w:ascii="Times New Roman" w:hAnsi="Times New Roman" w:cs="Times New Roman"/>
          <w:sz w:val="28"/>
          <w:szCs w:val="28"/>
        </w:rPr>
        <w:lastRenderedPageBreak/>
        <w:t>students’ study more effectively and improve their scientific reasoning. Constructivist environments also help learners connect theory and practice by letting them use ideas in ways that make sense to them.</w:t>
      </w:r>
    </w:p>
    <w:p w14:paraId="217A9511" w14:textId="77777777" w:rsidR="00B33BC4" w:rsidRDefault="00B33BC4" w:rsidP="00B33BC4">
      <w:pPr>
        <w:spacing w:line="480" w:lineRule="auto"/>
        <w:ind w:firstLine="720"/>
        <w:jc w:val="both"/>
        <w:rPr>
          <w:rFonts w:ascii="Times New Roman" w:eastAsia="Times" w:hAnsi="Times New Roman" w:cs="Times New Roman"/>
          <w:sz w:val="28"/>
          <w:szCs w:val="28"/>
        </w:rPr>
      </w:pPr>
      <w:r w:rsidRPr="007D5282">
        <w:rPr>
          <w:rFonts w:ascii="Times New Roman" w:eastAsia="Times" w:hAnsi="Times New Roman" w:cs="Times New Roman"/>
          <w:sz w:val="28"/>
          <w:szCs w:val="28"/>
        </w:rPr>
        <w:t xml:space="preserve">In the DepEd Order no. 016, s. 2023 Revised Guidelines on the Implementation of the DepEd Computerization Program (DCP): </w:t>
      </w:r>
      <w:r>
        <w:rPr>
          <w:rFonts w:ascii="Times New Roman" w:eastAsia="Times" w:hAnsi="Times New Roman" w:cs="Times New Roman"/>
          <w:sz w:val="28"/>
          <w:szCs w:val="28"/>
        </w:rPr>
        <w:t>p</w:t>
      </w:r>
      <w:r w:rsidRPr="007D5282">
        <w:rPr>
          <w:rFonts w:ascii="Times New Roman" w:eastAsia="Times" w:hAnsi="Times New Roman" w:cs="Times New Roman"/>
          <w:sz w:val="28"/>
          <w:szCs w:val="28"/>
        </w:rPr>
        <w:t xml:space="preserve">rovides computer laboratory packages and smart TV packages to public schools to modernize teaching and allow for simulation-based learning. This suggests that technology-based simulations function as a cognitive apprenticeship, akin to the conventional mentor-apprentice relationship, in which beginners learn complex skills by watching, working with, and gradually taking on more responsibility from professionals </w:t>
      </w:r>
      <w:r w:rsidRPr="009C25F4">
        <w:rPr>
          <w:rFonts w:ascii="Times New Roman" w:eastAsia="Times" w:hAnsi="Times New Roman" w:cs="Times New Roman"/>
          <w:sz w:val="28"/>
          <w:szCs w:val="28"/>
        </w:rPr>
        <w:t>(Richardson et al., 2022).</w:t>
      </w:r>
      <w:r w:rsidRPr="007D5282">
        <w:rPr>
          <w:rFonts w:ascii="Times New Roman" w:eastAsia="Times" w:hAnsi="Times New Roman" w:cs="Times New Roman"/>
          <w:sz w:val="28"/>
          <w:szCs w:val="28"/>
        </w:rPr>
        <w:t xml:space="preserve"> </w:t>
      </w:r>
    </w:p>
    <w:p w14:paraId="76B565AB" w14:textId="77777777" w:rsidR="00B33BC4" w:rsidRPr="001B3899" w:rsidRDefault="00B33BC4" w:rsidP="00B33BC4">
      <w:pPr>
        <w:spacing w:line="480" w:lineRule="auto"/>
        <w:ind w:firstLine="720"/>
        <w:jc w:val="both"/>
        <w:rPr>
          <w:rFonts w:ascii="Times New Roman" w:eastAsia="Times" w:hAnsi="Times New Roman" w:cs="Times New Roman"/>
          <w:sz w:val="28"/>
          <w:szCs w:val="28"/>
        </w:rPr>
      </w:pPr>
      <w:r>
        <w:rPr>
          <w:rFonts w:ascii="Times New Roman" w:eastAsia="Times" w:hAnsi="Times New Roman" w:cs="Times New Roman"/>
          <w:sz w:val="28"/>
          <w:szCs w:val="28"/>
        </w:rPr>
        <w:t>Moreover,</w:t>
      </w:r>
      <w:r w:rsidRPr="007D5282">
        <w:rPr>
          <w:rFonts w:ascii="Times New Roman" w:eastAsia="Times" w:hAnsi="Times New Roman" w:cs="Times New Roman"/>
          <w:sz w:val="28"/>
          <w:szCs w:val="28"/>
        </w:rPr>
        <w:t xml:space="preserve"> its structured environment, built-in suggestions, and ability to change difficulty levels, the simulation acts as a "master" in a virtual lab. Students can watch how scientific systems operate in a simulation and then conduct their experiments, gradually gaining more control over their studies. This steady shift of responsibility, from strong scaffolding at first to more independent investigation over time, is an integral part of good cognitive apprenticeship</w:t>
      </w:r>
      <w:r>
        <w:rPr>
          <w:rFonts w:ascii="Times New Roman" w:eastAsia="Times" w:hAnsi="Times New Roman" w:cs="Times New Roman"/>
          <w:sz w:val="28"/>
          <w:szCs w:val="28"/>
        </w:rPr>
        <w:t xml:space="preserve"> </w:t>
      </w:r>
      <w:r w:rsidRPr="007D5282">
        <w:rPr>
          <w:rFonts w:ascii="Times New Roman" w:eastAsia="Times" w:hAnsi="Times New Roman" w:cs="Times New Roman"/>
          <w:sz w:val="28"/>
          <w:szCs w:val="28"/>
        </w:rPr>
        <w:t xml:space="preserve">emphasize the importance of promoting independence and transferring learning to new situations by deliberately removing support, such </w:t>
      </w:r>
      <w:r w:rsidRPr="007D5282">
        <w:rPr>
          <w:rFonts w:ascii="Times New Roman" w:eastAsia="Times" w:hAnsi="Times New Roman" w:cs="Times New Roman"/>
          <w:sz w:val="28"/>
          <w:szCs w:val="28"/>
        </w:rPr>
        <w:lastRenderedPageBreak/>
        <w:t>as gradually withdrawing scaffolding as learners become more skille</w:t>
      </w:r>
      <w:r>
        <w:rPr>
          <w:rFonts w:ascii="Times New Roman" w:eastAsia="Times" w:hAnsi="Times New Roman" w:cs="Times New Roman"/>
          <w:sz w:val="28"/>
          <w:szCs w:val="28"/>
        </w:rPr>
        <w:t xml:space="preserve">d </w:t>
      </w:r>
      <w:r w:rsidRPr="001B3899">
        <w:rPr>
          <w:rFonts w:ascii="Times New Roman" w:eastAsia="Times" w:hAnsi="Times New Roman" w:cs="Times New Roman"/>
          <w:sz w:val="28"/>
          <w:szCs w:val="28"/>
        </w:rPr>
        <w:t>(Kim et al., 2021).</w:t>
      </w:r>
    </w:p>
    <w:p w14:paraId="280A4FAD" w14:textId="77777777" w:rsidR="00B33BC4" w:rsidRPr="007D5282" w:rsidRDefault="00B33BC4" w:rsidP="00B33BC4">
      <w:pPr>
        <w:spacing w:line="480" w:lineRule="auto"/>
        <w:ind w:firstLine="720"/>
        <w:jc w:val="both"/>
        <w:rPr>
          <w:rFonts w:ascii="Times New Roman" w:hAnsi="Times New Roman" w:cs="Times New Roman"/>
          <w:sz w:val="28"/>
          <w:szCs w:val="28"/>
        </w:rPr>
      </w:pPr>
      <w:r w:rsidRPr="007D5282">
        <w:rPr>
          <w:rFonts w:ascii="Times New Roman" w:hAnsi="Times New Roman" w:cs="Times New Roman"/>
          <w:sz w:val="28"/>
          <w:szCs w:val="28"/>
        </w:rPr>
        <w:t xml:space="preserve">Similar tools help do things in a scientific lab. These structured, interactive simulations provide students with a safe, controlled space to explore and experiment, helping them learn complex scientific concepts and processes. Simulations help students learn more about subjects and improve their understanding by providing instant feedback, hints, and difficulty levels that increase over time. As students get better at something, the simulations let them work more independently. This coincides with the process of lowering scaffolding mentioned by </w:t>
      </w:r>
      <w:proofErr w:type="spellStart"/>
      <w:r w:rsidRPr="009C25F4">
        <w:rPr>
          <w:rFonts w:ascii="Times New Roman" w:hAnsi="Times New Roman" w:cs="Times New Roman"/>
          <w:sz w:val="28"/>
          <w:szCs w:val="28"/>
        </w:rPr>
        <w:t>Bikmaz</w:t>
      </w:r>
      <w:proofErr w:type="spellEnd"/>
      <w:r w:rsidRPr="009C25F4">
        <w:rPr>
          <w:rFonts w:ascii="Times New Roman" w:hAnsi="Times New Roman" w:cs="Times New Roman"/>
          <w:sz w:val="28"/>
          <w:szCs w:val="28"/>
        </w:rPr>
        <w:t xml:space="preserve"> et al. (2010).</w:t>
      </w:r>
      <w:r w:rsidRPr="007D5282">
        <w:rPr>
          <w:rFonts w:ascii="Times New Roman" w:hAnsi="Times New Roman" w:cs="Times New Roman"/>
          <w:sz w:val="28"/>
          <w:szCs w:val="28"/>
        </w:rPr>
        <w:t xml:space="preserve"> Simulations enhance interaction and align with scaffolding principles, making it easier for learners to navigate from guided scientific inquiry to independent scientific investigation.</w:t>
      </w:r>
    </w:p>
    <w:p w14:paraId="2E9F71BF" w14:textId="77777777" w:rsidR="00B33BC4" w:rsidRPr="007D5282" w:rsidRDefault="00B33BC4" w:rsidP="00B33BC4">
      <w:pPr>
        <w:spacing w:line="480" w:lineRule="auto"/>
        <w:ind w:firstLine="720"/>
        <w:jc w:val="both"/>
        <w:rPr>
          <w:rFonts w:ascii="Times New Roman" w:hAnsi="Times New Roman" w:cs="Times New Roman"/>
          <w:sz w:val="28"/>
          <w:szCs w:val="28"/>
        </w:rPr>
      </w:pPr>
      <w:r w:rsidRPr="007D5282">
        <w:rPr>
          <w:rFonts w:ascii="Times New Roman" w:hAnsi="Times New Roman" w:cs="Times New Roman"/>
          <w:sz w:val="28"/>
          <w:szCs w:val="28"/>
        </w:rPr>
        <w:t xml:space="preserve">Science </w:t>
      </w:r>
      <w:r>
        <w:rPr>
          <w:rFonts w:ascii="Times New Roman" w:hAnsi="Times New Roman" w:cs="Times New Roman"/>
          <w:sz w:val="28"/>
          <w:szCs w:val="28"/>
        </w:rPr>
        <w:t>l</w:t>
      </w:r>
      <w:r w:rsidRPr="007D5282">
        <w:rPr>
          <w:rFonts w:ascii="Times New Roman" w:hAnsi="Times New Roman" w:cs="Times New Roman"/>
          <w:sz w:val="28"/>
          <w:szCs w:val="28"/>
        </w:rPr>
        <w:t xml:space="preserve">aboratory </w:t>
      </w:r>
      <w:r>
        <w:rPr>
          <w:rFonts w:ascii="Times New Roman" w:hAnsi="Times New Roman" w:cs="Times New Roman"/>
          <w:sz w:val="28"/>
          <w:szCs w:val="28"/>
        </w:rPr>
        <w:t>s</w:t>
      </w:r>
      <w:r w:rsidRPr="007D5282">
        <w:rPr>
          <w:rFonts w:ascii="Times New Roman" w:hAnsi="Times New Roman" w:cs="Times New Roman"/>
          <w:sz w:val="28"/>
          <w:szCs w:val="28"/>
        </w:rPr>
        <w:t xml:space="preserve">imulations are a good example of the apprenticeship concept. They create a virtual space where students can first rely on the structured help built into the simulation. For example, prompts, cues, and detailed instructions act like a seasoned mentor. Students will learn about the real process of learning and be able to perform tasks independently. This will make them more confident in scientific ideas and practices without their teachers' help. This transition, like the cognitive apprenticeship model, </w:t>
      </w:r>
      <w:r w:rsidRPr="007D5282">
        <w:rPr>
          <w:rFonts w:ascii="Times New Roman" w:hAnsi="Times New Roman" w:cs="Times New Roman"/>
          <w:sz w:val="28"/>
          <w:szCs w:val="28"/>
        </w:rPr>
        <w:lastRenderedPageBreak/>
        <w:t xml:space="preserve">allows children to learn scientific ideas and skills in an encouraging, gradually independent manner </w:t>
      </w:r>
      <w:r w:rsidRPr="009C25F4">
        <w:rPr>
          <w:rFonts w:ascii="Times New Roman" w:hAnsi="Times New Roman" w:cs="Times New Roman"/>
          <w:sz w:val="28"/>
          <w:szCs w:val="28"/>
        </w:rPr>
        <w:t>(Lee &amp; Kim, 2023).</w:t>
      </w:r>
    </w:p>
    <w:p w14:paraId="35DB7452" w14:textId="77777777" w:rsidR="00B33BC4" w:rsidRPr="007D5282" w:rsidRDefault="00B33BC4" w:rsidP="00B33BC4">
      <w:pPr>
        <w:spacing w:line="480" w:lineRule="auto"/>
        <w:jc w:val="both"/>
        <w:rPr>
          <w:rFonts w:ascii="Times New Roman" w:hAnsi="Times New Roman" w:cs="Times New Roman"/>
          <w:sz w:val="28"/>
          <w:szCs w:val="28"/>
        </w:rPr>
      </w:pPr>
      <w:r>
        <w:rPr>
          <w:rFonts w:ascii="Times New Roman" w:hAnsi="Times New Roman" w:cs="Times New Roman"/>
          <w:sz w:val="28"/>
          <w:szCs w:val="28"/>
        </w:rPr>
        <w:tab/>
      </w:r>
      <w:r w:rsidRPr="007D5282">
        <w:rPr>
          <w:rFonts w:ascii="Times New Roman" w:hAnsi="Times New Roman" w:cs="Times New Roman"/>
          <w:sz w:val="28"/>
          <w:szCs w:val="28"/>
        </w:rPr>
        <w:t xml:space="preserve">Science </w:t>
      </w:r>
      <w:r>
        <w:rPr>
          <w:rFonts w:ascii="Times New Roman" w:hAnsi="Times New Roman" w:cs="Times New Roman"/>
          <w:sz w:val="28"/>
          <w:szCs w:val="28"/>
        </w:rPr>
        <w:t>l</w:t>
      </w:r>
      <w:r w:rsidRPr="007D5282">
        <w:rPr>
          <w:rFonts w:ascii="Times New Roman" w:hAnsi="Times New Roman" w:cs="Times New Roman"/>
          <w:sz w:val="28"/>
          <w:szCs w:val="28"/>
        </w:rPr>
        <w:t xml:space="preserve">aboratory </w:t>
      </w:r>
      <w:r>
        <w:rPr>
          <w:rFonts w:ascii="Times New Roman" w:hAnsi="Times New Roman" w:cs="Times New Roman"/>
          <w:sz w:val="28"/>
          <w:szCs w:val="28"/>
        </w:rPr>
        <w:t>s</w:t>
      </w:r>
      <w:r w:rsidRPr="007D5282">
        <w:rPr>
          <w:rFonts w:ascii="Times New Roman" w:hAnsi="Times New Roman" w:cs="Times New Roman"/>
          <w:sz w:val="28"/>
          <w:szCs w:val="28"/>
        </w:rPr>
        <w:t xml:space="preserve">imulations are best used by those who know how to teach (how to design and carry out practical learning activities) and who know the topic (the scientific ideas being taught). We must integrate these three areas of knowledge in a way that works in concert to produce and deliver fascinating, valuable learning experiences. If any one area is lacking, technology integration may be far less effective, resulting in superficial involvement or the reinforcement of false notions. For example, a student using the “Circuit Construction Kit” simulation would first learn how series circuits work. However, when they encounter and engage with parallel arrangements, they must adjust their schema, enabling them to develop a more sophisticated and comprehensive understanding of electrical principles </w:t>
      </w:r>
      <w:r w:rsidRPr="009C25F4">
        <w:rPr>
          <w:rFonts w:ascii="Times New Roman" w:hAnsi="Times New Roman" w:cs="Times New Roman"/>
          <w:sz w:val="28"/>
          <w:szCs w:val="28"/>
        </w:rPr>
        <w:t>(Foster &amp; Kim, 2022).</w:t>
      </w:r>
    </w:p>
    <w:p w14:paraId="3F0A2FA7" w14:textId="77777777" w:rsidR="00B33BC4" w:rsidRPr="009C25F4" w:rsidRDefault="00B33BC4" w:rsidP="00B33BC4">
      <w:pPr>
        <w:spacing w:line="480" w:lineRule="auto"/>
        <w:jc w:val="both"/>
        <w:rPr>
          <w:rFonts w:ascii="Times New Roman" w:hAnsi="Times New Roman" w:cs="Times New Roman"/>
          <w:sz w:val="28"/>
          <w:szCs w:val="28"/>
        </w:rPr>
      </w:pPr>
      <w:r>
        <w:rPr>
          <w:rFonts w:ascii="Times New Roman" w:hAnsi="Times New Roman" w:cs="Times New Roman"/>
          <w:sz w:val="28"/>
          <w:szCs w:val="28"/>
        </w:rPr>
        <w:tab/>
      </w:r>
      <w:r w:rsidRPr="007D5282">
        <w:rPr>
          <w:rFonts w:ascii="Times New Roman" w:hAnsi="Times New Roman" w:cs="Times New Roman"/>
          <w:sz w:val="28"/>
          <w:szCs w:val="28"/>
        </w:rPr>
        <w:t xml:space="preserve">This provides a framework for learners to change variables, assess hypotheses, and observe consequences in authentic, simulated scientific environments. This improves learning outcomes and helps students engage in immersive virtual labs by performing activities and asking questions </w:t>
      </w:r>
      <w:r w:rsidRPr="009C25F4">
        <w:rPr>
          <w:rFonts w:ascii="Times New Roman" w:hAnsi="Times New Roman" w:cs="Times New Roman"/>
          <w:sz w:val="28"/>
          <w:szCs w:val="28"/>
        </w:rPr>
        <w:t xml:space="preserve">(Rahman et al., 2022). </w:t>
      </w:r>
    </w:p>
    <w:p w14:paraId="04D2E68C" w14:textId="77777777" w:rsidR="00B33BC4" w:rsidRPr="007D5282" w:rsidRDefault="00B33BC4" w:rsidP="00B33BC4">
      <w:pPr>
        <w:spacing w:line="480" w:lineRule="auto"/>
        <w:jc w:val="both"/>
        <w:rPr>
          <w:rFonts w:ascii="Times New Roman" w:hAnsi="Times New Roman" w:cs="Times New Roman"/>
          <w:sz w:val="28"/>
          <w:szCs w:val="28"/>
        </w:rPr>
      </w:pPr>
      <w:r w:rsidRPr="009C25F4">
        <w:rPr>
          <w:rFonts w:ascii="Times New Roman" w:hAnsi="Times New Roman" w:cs="Times New Roman"/>
          <w:sz w:val="28"/>
          <w:szCs w:val="28"/>
        </w:rPr>
        <w:lastRenderedPageBreak/>
        <w:tab/>
        <w:t xml:space="preserve">According to </w:t>
      </w:r>
      <w:proofErr w:type="spellStart"/>
      <w:r w:rsidRPr="009C25F4">
        <w:rPr>
          <w:rFonts w:ascii="Times New Roman" w:hAnsi="Times New Roman" w:cs="Times New Roman"/>
          <w:sz w:val="28"/>
          <w:szCs w:val="28"/>
        </w:rPr>
        <w:t>Hmelo</w:t>
      </w:r>
      <w:proofErr w:type="spellEnd"/>
      <w:r w:rsidRPr="009C25F4">
        <w:rPr>
          <w:rFonts w:ascii="Times New Roman" w:hAnsi="Times New Roman" w:cs="Times New Roman"/>
          <w:sz w:val="28"/>
          <w:szCs w:val="28"/>
        </w:rPr>
        <w:t>-Silver &amp; Barrows, (2006)</w:t>
      </w:r>
      <w:r w:rsidRPr="007D5282">
        <w:rPr>
          <w:rFonts w:ascii="Times New Roman" w:hAnsi="Times New Roman" w:cs="Times New Roman"/>
          <w:sz w:val="28"/>
          <w:szCs w:val="28"/>
        </w:rPr>
        <w:t xml:space="preserve"> online labs are important for allowing students to learn the relationship between what they study in theory and what they do in the real world. The collaborative creation of learning experiences by both teachers and students ensures that simulations can be modified to support real inquiry and student autonomy </w:t>
      </w:r>
    </w:p>
    <w:p w14:paraId="29E34A46" w14:textId="77777777" w:rsidR="00B33BC4" w:rsidRPr="007D5282" w:rsidRDefault="00B33BC4" w:rsidP="00B33BC4">
      <w:pPr>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Furthermore, </w:t>
      </w:r>
      <w:r w:rsidRPr="007D5282">
        <w:rPr>
          <w:rFonts w:ascii="Times New Roman" w:hAnsi="Times New Roman" w:cs="Times New Roman"/>
          <w:sz w:val="28"/>
          <w:szCs w:val="28"/>
        </w:rPr>
        <w:t>Ph</w:t>
      </w:r>
      <w:r>
        <w:rPr>
          <w:rFonts w:ascii="Times New Roman" w:hAnsi="Times New Roman" w:cs="Times New Roman"/>
          <w:sz w:val="28"/>
          <w:szCs w:val="28"/>
        </w:rPr>
        <w:t xml:space="preserve">ysical </w:t>
      </w:r>
      <w:r w:rsidRPr="007D5282">
        <w:rPr>
          <w:rFonts w:ascii="Times New Roman" w:hAnsi="Times New Roman" w:cs="Times New Roman"/>
          <w:sz w:val="28"/>
          <w:szCs w:val="28"/>
        </w:rPr>
        <w:t>E</w:t>
      </w:r>
      <w:r>
        <w:rPr>
          <w:rFonts w:ascii="Times New Roman" w:hAnsi="Times New Roman" w:cs="Times New Roman"/>
          <w:sz w:val="28"/>
          <w:szCs w:val="28"/>
        </w:rPr>
        <w:t xml:space="preserve">ducation </w:t>
      </w:r>
      <w:r w:rsidRPr="007D5282">
        <w:rPr>
          <w:rFonts w:ascii="Times New Roman" w:hAnsi="Times New Roman" w:cs="Times New Roman"/>
          <w:sz w:val="28"/>
          <w:szCs w:val="28"/>
        </w:rPr>
        <w:t>T</w:t>
      </w:r>
      <w:r>
        <w:rPr>
          <w:rFonts w:ascii="Times New Roman" w:hAnsi="Times New Roman" w:cs="Times New Roman"/>
          <w:sz w:val="28"/>
          <w:szCs w:val="28"/>
        </w:rPr>
        <w:t>echnology</w:t>
      </w:r>
      <w:r w:rsidRPr="007D5282">
        <w:rPr>
          <w:rFonts w:ascii="Times New Roman" w:hAnsi="Times New Roman" w:cs="Times New Roman"/>
          <w:sz w:val="28"/>
          <w:szCs w:val="28"/>
        </w:rPr>
        <w:t xml:space="preserve"> and other virtual lab systems have collaborative capabilities that make it easier for students to collaborate, share ideas, and build scientific knowledge</w:t>
      </w:r>
      <w:r>
        <w:rPr>
          <w:rFonts w:ascii="Times New Roman" w:hAnsi="Times New Roman" w:cs="Times New Roman"/>
          <w:sz w:val="28"/>
          <w:szCs w:val="28"/>
        </w:rPr>
        <w:t xml:space="preserve">. </w:t>
      </w:r>
      <w:r w:rsidRPr="007D5282">
        <w:rPr>
          <w:rFonts w:ascii="Times New Roman" w:hAnsi="Times New Roman" w:cs="Times New Roman"/>
          <w:sz w:val="28"/>
          <w:szCs w:val="28"/>
        </w:rPr>
        <w:t xml:space="preserve">Students can talk about diverse points of view and work together to learn more about science through group activities on these sites. </w:t>
      </w:r>
      <w:r w:rsidRPr="007D5282">
        <w:rPr>
          <w:rFonts w:ascii="Times New Roman" w:eastAsia="Times" w:hAnsi="Times New Roman" w:cs="Times New Roman"/>
          <w:sz w:val="28"/>
          <w:szCs w:val="28"/>
        </w:rPr>
        <w:t>These principles work together to provide a useful framework for thinking about how interactive simulations like Ph</w:t>
      </w:r>
      <w:r>
        <w:rPr>
          <w:rFonts w:ascii="Times New Roman" w:eastAsia="Times" w:hAnsi="Times New Roman" w:cs="Times New Roman"/>
          <w:sz w:val="28"/>
          <w:szCs w:val="28"/>
        </w:rPr>
        <w:t xml:space="preserve">ysical </w:t>
      </w:r>
      <w:r w:rsidRPr="007D5282">
        <w:rPr>
          <w:rFonts w:ascii="Times New Roman" w:eastAsia="Times" w:hAnsi="Times New Roman" w:cs="Times New Roman"/>
          <w:sz w:val="28"/>
          <w:szCs w:val="28"/>
        </w:rPr>
        <w:t>E</w:t>
      </w:r>
      <w:r>
        <w:rPr>
          <w:rFonts w:ascii="Times New Roman" w:eastAsia="Times" w:hAnsi="Times New Roman" w:cs="Times New Roman"/>
          <w:sz w:val="28"/>
          <w:szCs w:val="28"/>
        </w:rPr>
        <w:t xml:space="preserve">ducation </w:t>
      </w:r>
      <w:r w:rsidRPr="007D5282">
        <w:rPr>
          <w:rFonts w:ascii="Times New Roman" w:eastAsia="Times" w:hAnsi="Times New Roman" w:cs="Times New Roman"/>
          <w:sz w:val="28"/>
          <w:szCs w:val="28"/>
        </w:rPr>
        <w:t>T</w:t>
      </w:r>
      <w:r>
        <w:rPr>
          <w:rFonts w:ascii="Times New Roman" w:eastAsia="Times" w:hAnsi="Times New Roman" w:cs="Times New Roman"/>
          <w:sz w:val="28"/>
          <w:szCs w:val="28"/>
        </w:rPr>
        <w:t>echnology</w:t>
      </w:r>
      <w:r w:rsidRPr="007D5282">
        <w:rPr>
          <w:rFonts w:ascii="Times New Roman" w:eastAsia="Times" w:hAnsi="Times New Roman" w:cs="Times New Roman"/>
          <w:sz w:val="28"/>
          <w:szCs w:val="28"/>
        </w:rPr>
        <w:t xml:space="preserve"> could improve scientific lab experiences in today's digital classrooms</w:t>
      </w:r>
      <w:r>
        <w:rPr>
          <w:rFonts w:ascii="Times New Roman" w:eastAsia="Times" w:hAnsi="Times New Roman" w:cs="Times New Roman"/>
          <w:sz w:val="28"/>
          <w:szCs w:val="28"/>
        </w:rPr>
        <w:t xml:space="preserve"> (</w:t>
      </w:r>
      <w:r w:rsidRPr="001B3899">
        <w:rPr>
          <w:rFonts w:ascii="Times New Roman" w:eastAsia="Times" w:hAnsi="Times New Roman" w:cs="Times New Roman"/>
          <w:sz w:val="28"/>
          <w:szCs w:val="28"/>
        </w:rPr>
        <w:t>Antonio &amp; Castro, 2023</w:t>
      </w:r>
      <w:r>
        <w:rPr>
          <w:rFonts w:ascii="Times New Roman" w:eastAsia="Times" w:hAnsi="Times New Roman" w:cs="Times New Roman"/>
          <w:sz w:val="28"/>
          <w:szCs w:val="28"/>
        </w:rPr>
        <w:t>).</w:t>
      </w:r>
    </w:p>
    <w:p w14:paraId="0FA528DD" w14:textId="77777777" w:rsidR="00B33BC4" w:rsidRPr="007D5282" w:rsidRDefault="00B33BC4" w:rsidP="00B33BC4">
      <w:pPr>
        <w:spacing w:line="480" w:lineRule="auto"/>
        <w:jc w:val="both"/>
        <w:rPr>
          <w:rFonts w:ascii="Times New Roman" w:hAnsi="Times New Roman" w:cs="Times New Roman"/>
          <w:sz w:val="28"/>
          <w:szCs w:val="28"/>
        </w:rPr>
      </w:pPr>
      <w:r>
        <w:rPr>
          <w:rFonts w:ascii="Times New Roman" w:hAnsi="Times New Roman" w:cs="Times New Roman"/>
          <w:sz w:val="28"/>
          <w:szCs w:val="28"/>
        </w:rPr>
        <w:tab/>
      </w:r>
      <w:r w:rsidRPr="007D5282">
        <w:rPr>
          <w:rFonts w:ascii="Times New Roman" w:hAnsi="Times New Roman" w:cs="Times New Roman"/>
          <w:sz w:val="28"/>
          <w:szCs w:val="28"/>
        </w:rPr>
        <w:t xml:space="preserve">Recent studies have shown that interactive scientific laboratory simulations are increasingly popular as tools for improving lab training. These simulations are designed to resemble authentic laboratories, allowing students to modify variables, observe outcomes, and conduct experiments in a virtual setting. </w:t>
      </w:r>
    </w:p>
    <w:p w14:paraId="4E1D5A0F" w14:textId="77777777" w:rsidR="00B33BC4" w:rsidRPr="007D5282" w:rsidRDefault="00B33BC4" w:rsidP="00B33BC4">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ab/>
      </w:r>
      <w:r w:rsidRPr="007D5282">
        <w:rPr>
          <w:rFonts w:ascii="Times New Roman" w:hAnsi="Times New Roman" w:cs="Times New Roman"/>
          <w:sz w:val="28"/>
          <w:szCs w:val="28"/>
        </w:rPr>
        <w:t>Additionally, studies show that these technologies are very useful for overcoming problems with lab resources, safety, and time constraints. Sailer and Sailer (2021) say that interactive digital environments make students far more interested and motivated than traditional teaching methods. In science teaching, simulations let students see abstract ideas that are frequently hard to see firsthand in real labs. This visualization helps people grasp concepts more easily by making scientific events more tangible and easier to understand. Also, exercises that use simulations let you try things out again and again, which helps you learn and remember. Studies show that these tools make learning more flexible, allowing students to learn at their own pace. More and more science classrooms are using interactive lab simulations to help students learn more effectively. These results show how important simulation-based technologies are in modern science lab education.</w:t>
      </w:r>
    </w:p>
    <w:p w14:paraId="5714DEFE" w14:textId="77777777" w:rsidR="00B33BC4" w:rsidRPr="007D5282" w:rsidRDefault="00B33BC4" w:rsidP="00B33BC4">
      <w:pPr>
        <w:spacing w:line="480" w:lineRule="auto"/>
        <w:jc w:val="both"/>
        <w:rPr>
          <w:rFonts w:ascii="Times New Roman" w:hAnsi="Times New Roman" w:cs="Times New Roman"/>
          <w:sz w:val="28"/>
          <w:szCs w:val="28"/>
        </w:rPr>
      </w:pPr>
      <w:r>
        <w:rPr>
          <w:rFonts w:ascii="Times New Roman" w:hAnsi="Times New Roman" w:cs="Times New Roman"/>
          <w:sz w:val="28"/>
          <w:szCs w:val="28"/>
        </w:rPr>
        <w:tab/>
      </w:r>
      <w:r w:rsidRPr="007D5282">
        <w:rPr>
          <w:rFonts w:ascii="Times New Roman" w:hAnsi="Times New Roman" w:cs="Times New Roman"/>
          <w:sz w:val="28"/>
          <w:szCs w:val="28"/>
        </w:rPr>
        <w:t>Moreover, several studies have examined how well interactive simulations help students better understand scientific concepts. The results consistently show that students who engage in simulation-based lab work understand scientific concepts better than those who use traditional lab approaches. The evidence shows that this improvement is due to simulations and interaction, suggesting that students may actively engage with the material. According to</w:t>
      </w:r>
      <w:r>
        <w:rPr>
          <w:rFonts w:ascii="Times New Roman" w:hAnsi="Times New Roman" w:cs="Times New Roman"/>
          <w:sz w:val="28"/>
          <w:szCs w:val="28"/>
        </w:rPr>
        <w:t xml:space="preserve"> a</w:t>
      </w:r>
      <w:r w:rsidRPr="007D5282">
        <w:rPr>
          <w:rFonts w:ascii="Times New Roman" w:hAnsi="Times New Roman" w:cs="Times New Roman"/>
          <w:sz w:val="28"/>
          <w:szCs w:val="28"/>
        </w:rPr>
        <w:t xml:space="preserve"> </w:t>
      </w:r>
      <w:r>
        <w:rPr>
          <w:rFonts w:ascii="Times New Roman" w:hAnsi="Times New Roman" w:cs="Times New Roman"/>
          <w:sz w:val="28"/>
          <w:szCs w:val="28"/>
        </w:rPr>
        <w:t>study</w:t>
      </w:r>
      <w:r w:rsidRPr="007D5282">
        <w:rPr>
          <w:rFonts w:ascii="Times New Roman" w:hAnsi="Times New Roman" w:cs="Times New Roman"/>
          <w:sz w:val="28"/>
          <w:szCs w:val="28"/>
        </w:rPr>
        <w:t xml:space="preserve"> by de Jong et al. (20</w:t>
      </w:r>
      <w:r>
        <w:rPr>
          <w:rFonts w:ascii="Times New Roman" w:hAnsi="Times New Roman" w:cs="Times New Roman"/>
          <w:sz w:val="28"/>
          <w:szCs w:val="28"/>
        </w:rPr>
        <w:t>13</w:t>
      </w:r>
      <w:r w:rsidRPr="007D5282">
        <w:rPr>
          <w:rFonts w:ascii="Times New Roman" w:hAnsi="Times New Roman" w:cs="Times New Roman"/>
          <w:sz w:val="28"/>
          <w:szCs w:val="28"/>
        </w:rPr>
        <w:t xml:space="preserve">), simulations support </w:t>
      </w:r>
      <w:r w:rsidRPr="007D5282">
        <w:rPr>
          <w:rFonts w:ascii="Times New Roman" w:hAnsi="Times New Roman" w:cs="Times New Roman"/>
          <w:sz w:val="28"/>
          <w:szCs w:val="28"/>
        </w:rPr>
        <w:lastRenderedPageBreak/>
        <w:t xml:space="preserve">inquiry-based learning by allowing students to test their ideas and observe how things unfold in real time. Studies also show that pupils get better at solving problems when they can play around and try things out in a virtual setting. Also, simulation-based learning encourages deeper thinking by prompting people to examine and understand the findings. These results are evidence that interactive simulations are a better way to enable students to learn in scientific labs. As a result, using them can help students perform better in school and better understand concepts. </w:t>
      </w:r>
    </w:p>
    <w:p w14:paraId="56BBA58A" w14:textId="77777777" w:rsidR="00B33BC4" w:rsidRPr="007D5282" w:rsidRDefault="00B33BC4" w:rsidP="00B33BC4">
      <w:pPr>
        <w:spacing w:line="480" w:lineRule="auto"/>
        <w:jc w:val="both"/>
        <w:rPr>
          <w:rFonts w:ascii="Times New Roman" w:hAnsi="Times New Roman" w:cs="Times New Roman"/>
          <w:sz w:val="28"/>
          <w:szCs w:val="28"/>
        </w:rPr>
      </w:pPr>
      <w:r>
        <w:rPr>
          <w:rFonts w:ascii="Times New Roman" w:hAnsi="Times New Roman" w:cs="Times New Roman"/>
          <w:sz w:val="28"/>
          <w:szCs w:val="28"/>
        </w:rPr>
        <w:tab/>
      </w:r>
      <w:r w:rsidRPr="007D5282">
        <w:rPr>
          <w:rFonts w:ascii="Times New Roman" w:hAnsi="Times New Roman" w:cs="Times New Roman"/>
          <w:sz w:val="28"/>
          <w:szCs w:val="28"/>
        </w:rPr>
        <w:t xml:space="preserve">Furthermore, research has examined how laboratory simulation-based activities affect students' abstract and practical skills. Students can learn by doing in traditional labs, but simulators provide a safe environment to apply what they've learned. </w:t>
      </w:r>
      <w:proofErr w:type="spellStart"/>
      <w:r w:rsidRPr="00651648">
        <w:rPr>
          <w:rFonts w:ascii="Times New Roman" w:hAnsi="Times New Roman" w:cs="Times New Roman"/>
          <w:sz w:val="28"/>
          <w:szCs w:val="28"/>
        </w:rPr>
        <w:t>Makransky</w:t>
      </w:r>
      <w:proofErr w:type="spellEnd"/>
      <w:r w:rsidRPr="00651648">
        <w:rPr>
          <w:rFonts w:ascii="Times New Roman" w:hAnsi="Times New Roman" w:cs="Times New Roman"/>
          <w:sz w:val="28"/>
          <w:szCs w:val="28"/>
        </w:rPr>
        <w:t xml:space="preserve"> et al. (2021)</w:t>
      </w:r>
      <w:r w:rsidRPr="007D5282">
        <w:rPr>
          <w:rFonts w:ascii="Times New Roman" w:hAnsi="Times New Roman" w:cs="Times New Roman"/>
          <w:sz w:val="28"/>
          <w:szCs w:val="28"/>
        </w:rPr>
        <w:t xml:space="preserve"> assert that virtual laboratory simulations promote student learning by allowing repeated execution of experimental phases without concerns regarding physical resources. Doing this repeatedly helps students become familiar with how labs work and ensures they can conduct experiments. Simulations can also copy experiments that are too hard or too dangerous to do in a real lab. This gives youngsters more chances to learn. Research indicates that simulation-based activities can enhance students' laboratory knowledge by providing clear instructions and structured processes. Students may benefit from their past actions without </w:t>
      </w:r>
      <w:r w:rsidRPr="007D5282">
        <w:rPr>
          <w:rFonts w:ascii="Times New Roman" w:hAnsi="Times New Roman" w:cs="Times New Roman"/>
          <w:sz w:val="28"/>
          <w:szCs w:val="28"/>
        </w:rPr>
        <w:lastRenderedPageBreak/>
        <w:t>facing real-life consequences, which makes them more likely to try new things and explore. Studies indicate that integrating simulations with conventional laboratory experiences may facilitate more thorough skill enhancement. Because of this, interactive simulations are useful for improving both the conceptual and procedural parts of learning in a scientific lab.</w:t>
      </w:r>
    </w:p>
    <w:p w14:paraId="77CA9537" w14:textId="77777777" w:rsidR="00B33BC4" w:rsidRPr="007D5282" w:rsidRDefault="00B33BC4" w:rsidP="00B33BC4">
      <w:pPr>
        <w:spacing w:line="480" w:lineRule="auto"/>
        <w:jc w:val="both"/>
        <w:rPr>
          <w:rFonts w:ascii="Times New Roman" w:hAnsi="Times New Roman" w:cs="Times New Roman"/>
          <w:sz w:val="28"/>
          <w:szCs w:val="28"/>
        </w:rPr>
      </w:pPr>
      <w:r>
        <w:rPr>
          <w:rFonts w:ascii="Times New Roman" w:hAnsi="Times New Roman" w:cs="Times New Roman"/>
          <w:sz w:val="28"/>
          <w:szCs w:val="28"/>
        </w:rPr>
        <w:tab/>
      </w:r>
      <w:r w:rsidRPr="007D5282">
        <w:rPr>
          <w:rFonts w:ascii="Times New Roman" w:hAnsi="Times New Roman" w:cs="Times New Roman"/>
          <w:sz w:val="28"/>
          <w:szCs w:val="28"/>
        </w:rPr>
        <w:t xml:space="preserve">Finally, while simulation-based laboratory learning offers several advantages, research also identifies certain problems and factors to consider in its execution. One major concern is that simulations must accurately depict how scientific ideas and procedures work. Simulations that are incorrect or overly simple can lead to misunderstandings and make learning harder. The usefulness of simulations also depends on their integration into the curriculum and on the support of appropriate instructional methodologies. Research indicates that simulations should not fully supplant traditional laboratories but serve as supplementary tools to augment learning experiences. </w:t>
      </w:r>
      <w:r>
        <w:rPr>
          <w:rFonts w:ascii="Times New Roman" w:hAnsi="Times New Roman" w:cs="Times New Roman"/>
          <w:sz w:val="28"/>
          <w:szCs w:val="28"/>
        </w:rPr>
        <w:t>d</w:t>
      </w:r>
      <w:r w:rsidRPr="007D5282">
        <w:rPr>
          <w:rFonts w:ascii="Times New Roman" w:hAnsi="Times New Roman" w:cs="Times New Roman"/>
          <w:sz w:val="28"/>
          <w:szCs w:val="28"/>
        </w:rPr>
        <w:t>e Jong et al. (20</w:t>
      </w:r>
      <w:r>
        <w:rPr>
          <w:rFonts w:ascii="Times New Roman" w:hAnsi="Times New Roman" w:cs="Times New Roman"/>
          <w:sz w:val="28"/>
          <w:szCs w:val="28"/>
        </w:rPr>
        <w:t>13</w:t>
      </w:r>
      <w:r w:rsidRPr="007D5282">
        <w:rPr>
          <w:rFonts w:ascii="Times New Roman" w:hAnsi="Times New Roman" w:cs="Times New Roman"/>
          <w:sz w:val="28"/>
          <w:szCs w:val="28"/>
        </w:rPr>
        <w:t xml:space="preserve">) assert that optimal learning transpires when simulations are integrated with guided instruction and reflective activities. Another problem is that not all schools have the funds to use simulation-based learning effectively, making technology hard to access. Students may also need some initial coaching to use simulations correctly, especially if they aren't accustomed to digital learning tools. The research shows that the pros of learning in a virtual </w:t>
      </w:r>
      <w:r w:rsidRPr="007D5282">
        <w:rPr>
          <w:rFonts w:ascii="Times New Roman" w:hAnsi="Times New Roman" w:cs="Times New Roman"/>
          <w:sz w:val="28"/>
          <w:szCs w:val="28"/>
        </w:rPr>
        <w:lastRenderedPageBreak/>
        <w:t>lab setting outweigh the cons, even with these issues. These insights show how important it is to plan when using interactive simulations to make them more effective. So, more research is needed to determine how best to use these technologies in scientific laboratory instruction.</w:t>
      </w:r>
    </w:p>
    <w:p w14:paraId="31CB6960" w14:textId="77777777" w:rsidR="00B33BC4" w:rsidRDefault="00B33BC4" w:rsidP="00B33BC4">
      <w:pPr>
        <w:spacing w:line="480" w:lineRule="auto"/>
        <w:rPr>
          <w:rFonts w:ascii="Times New Roman" w:hAnsi="Times New Roman" w:cs="Times New Roman"/>
          <w:sz w:val="28"/>
          <w:szCs w:val="28"/>
        </w:rPr>
      </w:pPr>
    </w:p>
    <w:p w14:paraId="63964E3B" w14:textId="77777777" w:rsidR="00B33BC4" w:rsidRDefault="00B33BC4" w:rsidP="00B33BC4">
      <w:pPr>
        <w:spacing w:line="480" w:lineRule="auto"/>
        <w:rPr>
          <w:rFonts w:ascii="Times New Roman" w:hAnsi="Times New Roman" w:cs="Times New Roman"/>
          <w:sz w:val="28"/>
          <w:szCs w:val="28"/>
        </w:rPr>
      </w:pPr>
    </w:p>
    <w:p w14:paraId="18441CC8" w14:textId="77777777" w:rsidR="00B33BC4" w:rsidRDefault="00B33BC4" w:rsidP="00B33BC4">
      <w:pPr>
        <w:spacing w:line="480" w:lineRule="auto"/>
        <w:rPr>
          <w:rFonts w:ascii="Times New Roman" w:hAnsi="Times New Roman" w:cs="Times New Roman"/>
          <w:sz w:val="28"/>
          <w:szCs w:val="28"/>
        </w:rPr>
      </w:pPr>
    </w:p>
    <w:p w14:paraId="0810D4FD" w14:textId="77777777" w:rsidR="00B33BC4" w:rsidRDefault="00B33BC4" w:rsidP="00B33BC4">
      <w:pPr>
        <w:spacing w:line="480" w:lineRule="auto"/>
        <w:rPr>
          <w:rFonts w:ascii="Times New Roman" w:hAnsi="Times New Roman" w:cs="Times New Roman"/>
          <w:sz w:val="28"/>
          <w:szCs w:val="28"/>
        </w:rPr>
      </w:pPr>
    </w:p>
    <w:p w14:paraId="08C7A775" w14:textId="77777777" w:rsidR="00B33BC4" w:rsidRDefault="00B33BC4" w:rsidP="00B33BC4">
      <w:pPr>
        <w:spacing w:line="480" w:lineRule="auto"/>
        <w:rPr>
          <w:rFonts w:ascii="Times New Roman" w:hAnsi="Times New Roman" w:cs="Times New Roman"/>
          <w:sz w:val="28"/>
          <w:szCs w:val="28"/>
        </w:rPr>
      </w:pPr>
    </w:p>
    <w:p w14:paraId="6E6FFA29" w14:textId="77777777" w:rsidR="00B33BC4" w:rsidRDefault="00B33BC4" w:rsidP="00B33BC4">
      <w:pPr>
        <w:spacing w:line="480" w:lineRule="auto"/>
        <w:rPr>
          <w:rFonts w:ascii="Times New Roman" w:hAnsi="Times New Roman" w:cs="Times New Roman"/>
          <w:sz w:val="28"/>
          <w:szCs w:val="28"/>
        </w:rPr>
      </w:pPr>
    </w:p>
    <w:p w14:paraId="58DCDBBF" w14:textId="77777777" w:rsidR="00B33BC4" w:rsidRDefault="00B33BC4" w:rsidP="00B33BC4">
      <w:pPr>
        <w:spacing w:line="480" w:lineRule="auto"/>
        <w:rPr>
          <w:rFonts w:ascii="Times New Roman" w:hAnsi="Times New Roman" w:cs="Times New Roman"/>
          <w:sz w:val="28"/>
          <w:szCs w:val="28"/>
        </w:rPr>
      </w:pPr>
    </w:p>
    <w:p w14:paraId="2BE71B1C" w14:textId="77777777" w:rsidR="00B33BC4" w:rsidRDefault="00B33BC4" w:rsidP="00B33BC4">
      <w:pPr>
        <w:spacing w:line="480" w:lineRule="auto"/>
        <w:rPr>
          <w:rFonts w:ascii="Times New Roman" w:hAnsi="Times New Roman" w:cs="Times New Roman"/>
          <w:sz w:val="28"/>
          <w:szCs w:val="28"/>
        </w:rPr>
      </w:pPr>
    </w:p>
    <w:p w14:paraId="5C07CA27" w14:textId="77777777" w:rsidR="00B33BC4" w:rsidRDefault="00B33BC4" w:rsidP="00B33BC4">
      <w:pPr>
        <w:spacing w:line="480" w:lineRule="auto"/>
        <w:rPr>
          <w:rFonts w:ascii="Times New Roman" w:hAnsi="Times New Roman" w:cs="Times New Roman"/>
          <w:sz w:val="28"/>
          <w:szCs w:val="28"/>
        </w:rPr>
      </w:pPr>
    </w:p>
    <w:p w14:paraId="31E310DC" w14:textId="77777777" w:rsidR="00B33BC4" w:rsidRDefault="00B33BC4" w:rsidP="00B33BC4">
      <w:pPr>
        <w:spacing w:line="480" w:lineRule="auto"/>
        <w:rPr>
          <w:rFonts w:ascii="Times New Roman" w:hAnsi="Times New Roman" w:cs="Times New Roman"/>
          <w:sz w:val="28"/>
          <w:szCs w:val="28"/>
        </w:rPr>
      </w:pPr>
    </w:p>
    <w:p w14:paraId="6F0AA7D4" w14:textId="77777777" w:rsidR="00B33BC4" w:rsidRDefault="00B33BC4" w:rsidP="00B33BC4">
      <w:pPr>
        <w:spacing w:line="480" w:lineRule="auto"/>
        <w:rPr>
          <w:rFonts w:ascii="Times New Roman" w:hAnsi="Times New Roman" w:cs="Times New Roman"/>
          <w:sz w:val="28"/>
          <w:szCs w:val="28"/>
        </w:rPr>
      </w:pPr>
    </w:p>
    <w:p w14:paraId="06D55D0A" w14:textId="77777777" w:rsidR="00B33BC4" w:rsidRDefault="00B33BC4" w:rsidP="00B33BC4">
      <w:pPr>
        <w:spacing w:line="480" w:lineRule="auto"/>
        <w:rPr>
          <w:rFonts w:ascii="Times New Roman" w:hAnsi="Times New Roman" w:cs="Times New Roman"/>
          <w:sz w:val="28"/>
          <w:szCs w:val="28"/>
        </w:rPr>
      </w:pPr>
    </w:p>
    <w:p w14:paraId="425F0733" w14:textId="77777777" w:rsidR="00B33BC4" w:rsidRPr="007D5282" w:rsidRDefault="00B33BC4" w:rsidP="00B33BC4">
      <w:pPr>
        <w:spacing w:line="480" w:lineRule="auto"/>
        <w:rPr>
          <w:rFonts w:ascii="Times New Roman" w:hAnsi="Times New Roman" w:cs="Times New Roman"/>
          <w:sz w:val="28"/>
          <w:szCs w:val="28"/>
        </w:rPr>
      </w:pPr>
    </w:p>
    <w:p w14:paraId="52A3FCB4" w14:textId="77777777" w:rsidR="00B33BC4" w:rsidRPr="007D5282" w:rsidRDefault="00B33BC4" w:rsidP="00B33BC4">
      <w:pPr>
        <w:spacing w:after="0" w:line="480" w:lineRule="auto"/>
        <w:jc w:val="center"/>
        <w:rPr>
          <w:rFonts w:ascii="Times New Roman" w:eastAsia="Times" w:hAnsi="Times New Roman" w:cs="Times New Roman"/>
          <w:b/>
          <w:color w:val="000000"/>
          <w:sz w:val="28"/>
          <w:szCs w:val="28"/>
        </w:rPr>
      </w:pPr>
      <w:r w:rsidRPr="007D5282">
        <w:rPr>
          <w:rFonts w:ascii="Times New Roman" w:eastAsia="Times" w:hAnsi="Times New Roman" w:cs="Times New Roman"/>
          <w:b/>
          <w:color w:val="000000"/>
          <w:sz w:val="28"/>
          <w:szCs w:val="28"/>
        </w:rPr>
        <w:lastRenderedPageBreak/>
        <w:t>THE PROBLEM</w:t>
      </w:r>
    </w:p>
    <w:p w14:paraId="782262AC" w14:textId="77777777" w:rsidR="00B33BC4" w:rsidRDefault="00B33BC4" w:rsidP="00B33BC4">
      <w:pPr>
        <w:spacing w:line="480" w:lineRule="auto"/>
        <w:jc w:val="both"/>
        <w:rPr>
          <w:sz w:val="28"/>
          <w:szCs w:val="28"/>
        </w:rPr>
      </w:pPr>
      <w:r>
        <w:rPr>
          <w:rFonts w:ascii="Times" w:eastAsia="Times" w:hAnsi="Times" w:cs="Times"/>
          <w:b/>
          <w:bCs/>
          <w:sz w:val="28"/>
          <w:szCs w:val="28"/>
        </w:rPr>
        <w:t>Statement of the Problem</w:t>
      </w:r>
    </w:p>
    <w:p w14:paraId="5A306628" w14:textId="77777777" w:rsidR="00B33BC4" w:rsidRDefault="00B33BC4" w:rsidP="00B33BC4">
      <w:pPr>
        <w:spacing w:line="480" w:lineRule="auto"/>
        <w:jc w:val="both"/>
        <w:rPr>
          <w:sz w:val="28"/>
          <w:szCs w:val="28"/>
        </w:rPr>
      </w:pPr>
      <w:r>
        <w:rPr>
          <w:rFonts w:ascii="Times" w:eastAsia="Times" w:hAnsi="Times" w:cs="Times"/>
          <w:sz w:val="28"/>
          <w:szCs w:val="28"/>
        </w:rPr>
        <w:tab/>
        <w:t>The study determined the effectiveness of Physics Education Technology interactive laboratory simulations for science laboratory activities among Grade 12 Science, Technology, Engineering, and Mathematics students of Senior High School UC Main Campus, Cebu City, Philippines, School Year 2024-2026. The findings will serve as the basis of a proposed action plan.</w:t>
      </w:r>
    </w:p>
    <w:p w14:paraId="0DCBE82C" w14:textId="77777777" w:rsidR="00B33BC4" w:rsidRDefault="00B33BC4" w:rsidP="00B33BC4">
      <w:pPr>
        <w:spacing w:line="480" w:lineRule="auto"/>
        <w:jc w:val="both"/>
        <w:rPr>
          <w:sz w:val="28"/>
          <w:szCs w:val="28"/>
        </w:rPr>
      </w:pPr>
      <w:r>
        <w:rPr>
          <w:rFonts w:ascii="Times" w:eastAsia="Times" w:hAnsi="Times" w:cs="Times"/>
          <w:sz w:val="28"/>
          <w:szCs w:val="28"/>
        </w:rPr>
        <w:t>Specifically, the study sought to answer the following questions:</w:t>
      </w:r>
    </w:p>
    <w:p w14:paraId="62969914" w14:textId="77777777" w:rsidR="00B33BC4" w:rsidRDefault="00B33BC4" w:rsidP="00B33BC4">
      <w:pPr>
        <w:spacing w:line="480" w:lineRule="auto"/>
        <w:jc w:val="both"/>
        <w:rPr>
          <w:sz w:val="28"/>
          <w:szCs w:val="28"/>
        </w:rPr>
      </w:pPr>
      <w:r>
        <w:rPr>
          <w:rFonts w:ascii="Times" w:eastAsia="Times" w:hAnsi="Times" w:cs="Times"/>
          <w:sz w:val="28"/>
          <w:szCs w:val="28"/>
        </w:rPr>
        <w:tab/>
        <w:t xml:space="preserve">1. What are the pretest performances of the control and experimental </w:t>
      </w:r>
      <w:r>
        <w:rPr>
          <w:rFonts w:ascii="Times" w:eastAsia="Times" w:hAnsi="Times" w:cs="Times"/>
          <w:sz w:val="28"/>
          <w:szCs w:val="28"/>
        </w:rPr>
        <w:tab/>
        <w:t>groups?</w:t>
      </w:r>
    </w:p>
    <w:p w14:paraId="467B7DD7" w14:textId="77777777" w:rsidR="00B33BC4" w:rsidRDefault="00B33BC4" w:rsidP="00B33BC4">
      <w:pPr>
        <w:spacing w:line="480" w:lineRule="auto"/>
        <w:jc w:val="both"/>
        <w:rPr>
          <w:sz w:val="28"/>
          <w:szCs w:val="28"/>
        </w:rPr>
      </w:pPr>
      <w:r>
        <w:rPr>
          <w:rFonts w:ascii="Times" w:eastAsia="Times" w:hAnsi="Times" w:cs="Times"/>
          <w:sz w:val="28"/>
          <w:szCs w:val="28"/>
        </w:rPr>
        <w:tab/>
        <w:t xml:space="preserve">2. What are the posttest performances of the control and experimental </w:t>
      </w:r>
      <w:r>
        <w:rPr>
          <w:rFonts w:ascii="Times" w:eastAsia="Times" w:hAnsi="Times" w:cs="Times"/>
          <w:sz w:val="28"/>
          <w:szCs w:val="28"/>
        </w:rPr>
        <w:tab/>
        <w:t>groups?</w:t>
      </w:r>
    </w:p>
    <w:p w14:paraId="0A977853" w14:textId="77777777" w:rsidR="00B33BC4" w:rsidRDefault="00B33BC4" w:rsidP="00B33BC4">
      <w:pPr>
        <w:spacing w:line="480" w:lineRule="auto"/>
        <w:jc w:val="both"/>
        <w:rPr>
          <w:sz w:val="28"/>
          <w:szCs w:val="28"/>
        </w:rPr>
      </w:pPr>
      <w:r>
        <w:rPr>
          <w:rFonts w:ascii="Times" w:eastAsia="Times" w:hAnsi="Times" w:cs="Times"/>
          <w:sz w:val="28"/>
          <w:szCs w:val="28"/>
        </w:rPr>
        <w:tab/>
        <w:t xml:space="preserve">3. Is there a significant difference in the pretest performances of the </w:t>
      </w:r>
      <w:r>
        <w:rPr>
          <w:rFonts w:ascii="Times" w:eastAsia="Times" w:hAnsi="Times" w:cs="Times"/>
          <w:sz w:val="28"/>
          <w:szCs w:val="28"/>
        </w:rPr>
        <w:tab/>
        <w:t>control and experimental groups?</w:t>
      </w:r>
    </w:p>
    <w:p w14:paraId="6FEFCC1C" w14:textId="77777777" w:rsidR="00B33BC4" w:rsidRDefault="00B33BC4" w:rsidP="00B33BC4">
      <w:pPr>
        <w:spacing w:line="480" w:lineRule="auto"/>
        <w:jc w:val="both"/>
        <w:rPr>
          <w:sz w:val="28"/>
          <w:szCs w:val="28"/>
        </w:rPr>
      </w:pPr>
      <w:r>
        <w:rPr>
          <w:rFonts w:ascii="Times" w:eastAsia="Times" w:hAnsi="Times" w:cs="Times"/>
          <w:sz w:val="28"/>
          <w:szCs w:val="28"/>
        </w:rPr>
        <w:tab/>
        <w:t xml:space="preserve">4. Is there a significant difference in the posttest performances of the </w:t>
      </w:r>
      <w:r>
        <w:rPr>
          <w:rFonts w:ascii="Times" w:eastAsia="Times" w:hAnsi="Times" w:cs="Times"/>
          <w:sz w:val="28"/>
          <w:szCs w:val="28"/>
        </w:rPr>
        <w:tab/>
        <w:t>control and experimental groups?</w:t>
      </w:r>
    </w:p>
    <w:p w14:paraId="5D7644B5" w14:textId="77777777" w:rsidR="00B33BC4" w:rsidRDefault="00B33BC4" w:rsidP="00B33BC4">
      <w:pPr>
        <w:spacing w:line="480" w:lineRule="auto"/>
        <w:jc w:val="both"/>
        <w:rPr>
          <w:sz w:val="28"/>
          <w:szCs w:val="28"/>
        </w:rPr>
      </w:pPr>
      <w:r>
        <w:rPr>
          <w:rFonts w:ascii="Times" w:eastAsia="Times" w:hAnsi="Times" w:cs="Times"/>
          <w:sz w:val="28"/>
          <w:szCs w:val="28"/>
        </w:rPr>
        <w:lastRenderedPageBreak/>
        <w:tab/>
        <w:t xml:space="preserve">5. Is there a significant difference in the pretest and posttest </w:t>
      </w:r>
      <w:r>
        <w:rPr>
          <w:rFonts w:ascii="Times" w:eastAsia="Times" w:hAnsi="Times" w:cs="Times"/>
          <w:sz w:val="28"/>
          <w:szCs w:val="28"/>
        </w:rPr>
        <w:tab/>
        <w:t>performances of the control and experimental groups?</w:t>
      </w:r>
    </w:p>
    <w:p w14:paraId="1D36BB62" w14:textId="77777777" w:rsidR="00B33BC4" w:rsidRDefault="00B33BC4" w:rsidP="00B33BC4">
      <w:pPr>
        <w:spacing w:line="480" w:lineRule="auto"/>
        <w:jc w:val="both"/>
        <w:rPr>
          <w:sz w:val="28"/>
          <w:szCs w:val="28"/>
        </w:rPr>
      </w:pPr>
      <w:r>
        <w:rPr>
          <w:rFonts w:ascii="Times" w:eastAsia="Times" w:hAnsi="Times" w:cs="Times"/>
          <w:sz w:val="28"/>
          <w:szCs w:val="28"/>
        </w:rPr>
        <w:tab/>
        <w:t>6. Based on the results, what action plan can be proposed?</w:t>
      </w:r>
    </w:p>
    <w:p w14:paraId="57BF5A18" w14:textId="77777777" w:rsidR="00B33BC4" w:rsidRDefault="00B33BC4" w:rsidP="00B33BC4">
      <w:pPr>
        <w:spacing w:before="110" w:after="110"/>
      </w:pPr>
    </w:p>
    <w:p w14:paraId="62F02D19" w14:textId="77777777" w:rsidR="00B33BC4" w:rsidRDefault="00B33BC4" w:rsidP="00B33BC4">
      <w:pPr>
        <w:spacing w:line="480" w:lineRule="auto"/>
        <w:jc w:val="both"/>
        <w:rPr>
          <w:sz w:val="28"/>
          <w:szCs w:val="28"/>
        </w:rPr>
      </w:pPr>
      <w:r>
        <w:rPr>
          <w:rFonts w:ascii="Times" w:eastAsia="Times" w:hAnsi="Times" w:cs="Times"/>
          <w:b/>
          <w:bCs/>
          <w:sz w:val="28"/>
          <w:szCs w:val="28"/>
        </w:rPr>
        <w:t>Null Hypotheses</w:t>
      </w:r>
    </w:p>
    <w:p w14:paraId="32FF04E1" w14:textId="77777777" w:rsidR="00B33BC4" w:rsidRDefault="00B33BC4" w:rsidP="00B33BC4">
      <w:pPr>
        <w:spacing w:line="480" w:lineRule="auto"/>
        <w:ind w:firstLine="720"/>
        <w:jc w:val="both"/>
        <w:rPr>
          <w:sz w:val="28"/>
          <w:szCs w:val="28"/>
        </w:rPr>
      </w:pPr>
      <w:r>
        <w:rPr>
          <w:rFonts w:ascii="Times" w:eastAsia="Times" w:hAnsi="Times" w:cs="Times"/>
          <w:sz w:val="28"/>
          <w:szCs w:val="28"/>
        </w:rPr>
        <w:t>Ho</w:t>
      </w:r>
      <w:r>
        <w:rPr>
          <w:rFonts w:ascii="Times" w:eastAsia="Times" w:hAnsi="Times" w:cs="Times"/>
          <w:sz w:val="19"/>
          <w:szCs w:val="19"/>
        </w:rPr>
        <w:t>1</w:t>
      </w:r>
      <w:r>
        <w:rPr>
          <w:rFonts w:ascii="Times" w:eastAsia="Times" w:hAnsi="Times" w:cs="Times"/>
          <w:sz w:val="28"/>
          <w:szCs w:val="28"/>
        </w:rPr>
        <w:t>: There is a significant difference in the pretest performance of the control and experimental groups.</w:t>
      </w:r>
    </w:p>
    <w:p w14:paraId="7C6AFBAF" w14:textId="77777777" w:rsidR="00B33BC4" w:rsidRDefault="00B33BC4" w:rsidP="00B33BC4">
      <w:pPr>
        <w:spacing w:line="480" w:lineRule="auto"/>
        <w:ind w:firstLine="720"/>
        <w:jc w:val="both"/>
        <w:rPr>
          <w:sz w:val="28"/>
          <w:szCs w:val="28"/>
        </w:rPr>
      </w:pPr>
      <w:r>
        <w:rPr>
          <w:rFonts w:ascii="Times" w:eastAsia="Times" w:hAnsi="Times" w:cs="Times"/>
          <w:sz w:val="28"/>
          <w:szCs w:val="28"/>
        </w:rPr>
        <w:t>Ho</w:t>
      </w:r>
      <w:r>
        <w:rPr>
          <w:rFonts w:ascii="Times" w:eastAsia="Times" w:hAnsi="Times" w:cs="Times"/>
          <w:sz w:val="19"/>
          <w:szCs w:val="19"/>
        </w:rPr>
        <w:t>2</w:t>
      </w:r>
      <w:r>
        <w:rPr>
          <w:rFonts w:ascii="Times" w:eastAsia="Times" w:hAnsi="Times" w:cs="Times"/>
          <w:sz w:val="28"/>
          <w:szCs w:val="28"/>
        </w:rPr>
        <w:t>: There is no significant difference in the posttest performance of the control and experimental group.</w:t>
      </w:r>
    </w:p>
    <w:p w14:paraId="2F466183" w14:textId="77777777" w:rsidR="00B33BC4" w:rsidRDefault="00B33BC4" w:rsidP="00B33BC4">
      <w:pPr>
        <w:spacing w:line="480" w:lineRule="auto"/>
        <w:ind w:firstLine="720"/>
        <w:jc w:val="both"/>
        <w:rPr>
          <w:sz w:val="28"/>
          <w:szCs w:val="28"/>
        </w:rPr>
      </w:pPr>
      <w:r>
        <w:rPr>
          <w:rFonts w:ascii="Times" w:eastAsia="Times" w:hAnsi="Times" w:cs="Times"/>
          <w:sz w:val="28"/>
          <w:szCs w:val="28"/>
        </w:rPr>
        <w:t>Ho</w:t>
      </w:r>
      <w:r>
        <w:rPr>
          <w:rFonts w:ascii="Times" w:eastAsia="Times" w:hAnsi="Times" w:cs="Times"/>
          <w:sz w:val="19"/>
          <w:szCs w:val="19"/>
        </w:rPr>
        <w:t>3</w:t>
      </w:r>
      <w:r>
        <w:rPr>
          <w:rFonts w:ascii="Times" w:eastAsia="Times" w:hAnsi="Times" w:cs="Times"/>
          <w:sz w:val="28"/>
          <w:szCs w:val="28"/>
        </w:rPr>
        <w:t>: There is a significant difference between the pretest and posttest performance of the control and experimental groups.</w:t>
      </w:r>
    </w:p>
    <w:p w14:paraId="3A1798A9" w14:textId="77777777" w:rsidR="00B33BC4" w:rsidRDefault="00B33BC4" w:rsidP="00B33BC4">
      <w:pPr>
        <w:spacing w:line="480" w:lineRule="auto"/>
        <w:jc w:val="both"/>
        <w:rPr>
          <w:sz w:val="28"/>
          <w:szCs w:val="28"/>
        </w:rPr>
      </w:pPr>
      <w:r>
        <w:rPr>
          <w:rFonts w:ascii="Times" w:eastAsia="Times" w:hAnsi="Times" w:cs="Times"/>
          <w:b/>
          <w:bCs/>
          <w:sz w:val="28"/>
          <w:szCs w:val="28"/>
        </w:rPr>
        <w:t>Significance of the study</w:t>
      </w:r>
    </w:p>
    <w:p w14:paraId="36485C78" w14:textId="77777777" w:rsidR="00B33BC4" w:rsidRDefault="00B33BC4" w:rsidP="00B33BC4">
      <w:pPr>
        <w:spacing w:line="480" w:lineRule="auto"/>
        <w:jc w:val="both"/>
        <w:rPr>
          <w:sz w:val="28"/>
          <w:szCs w:val="28"/>
        </w:rPr>
      </w:pPr>
      <w:r>
        <w:rPr>
          <w:rFonts w:ascii="Times" w:eastAsia="Times" w:hAnsi="Times" w:cs="Times"/>
          <w:sz w:val="28"/>
          <w:szCs w:val="28"/>
        </w:rPr>
        <w:t>The study is beneficial to the following entities:</w:t>
      </w:r>
    </w:p>
    <w:p w14:paraId="11102F9A" w14:textId="77777777" w:rsidR="00B33BC4" w:rsidRDefault="00B33BC4" w:rsidP="00B33BC4">
      <w:pPr>
        <w:spacing w:line="480" w:lineRule="auto"/>
        <w:jc w:val="both"/>
        <w:rPr>
          <w:sz w:val="28"/>
          <w:szCs w:val="28"/>
        </w:rPr>
      </w:pPr>
      <w:r>
        <w:rPr>
          <w:rFonts w:ascii="Times" w:eastAsia="Times" w:hAnsi="Times" w:cs="Times"/>
          <w:b/>
          <w:bCs/>
          <w:sz w:val="28"/>
          <w:szCs w:val="28"/>
        </w:rPr>
        <w:tab/>
        <w:t>Science Students</w:t>
      </w:r>
      <w:r>
        <w:rPr>
          <w:rFonts w:ascii="Times" w:eastAsia="Times" w:hAnsi="Times" w:cs="Times"/>
          <w:sz w:val="28"/>
          <w:szCs w:val="28"/>
        </w:rPr>
        <w:t>. This study will benefit science students by enhancing their understanding of scientific concepts through interactive and engaging simulations. It would be an alternative to traditional laboratory activities, enabling hands-on learning even in resource-constrained settings.</w:t>
      </w:r>
    </w:p>
    <w:p w14:paraId="34FEEFC7" w14:textId="77777777" w:rsidR="00B33BC4" w:rsidRDefault="00B33BC4" w:rsidP="00B33BC4">
      <w:pPr>
        <w:spacing w:line="480" w:lineRule="auto"/>
        <w:jc w:val="both"/>
        <w:rPr>
          <w:sz w:val="28"/>
          <w:szCs w:val="28"/>
        </w:rPr>
      </w:pPr>
      <w:r>
        <w:rPr>
          <w:rFonts w:ascii="Times" w:eastAsia="Times" w:hAnsi="Times" w:cs="Times"/>
          <w:b/>
          <w:bCs/>
          <w:sz w:val="28"/>
          <w:szCs w:val="28"/>
        </w:rPr>
        <w:lastRenderedPageBreak/>
        <w:tab/>
        <w:t>Science Teachers</w:t>
      </w:r>
      <w:r>
        <w:rPr>
          <w:rFonts w:ascii="Times" w:eastAsia="Times" w:hAnsi="Times" w:cs="Times"/>
          <w:sz w:val="28"/>
          <w:szCs w:val="28"/>
        </w:rPr>
        <w:t xml:space="preserve">. Science teachers will benefit from an innovative teaching tool that can help simplify complex concepts, make lessons more engaging, and cater to various learning styles. </w:t>
      </w:r>
    </w:p>
    <w:p w14:paraId="33416E0D" w14:textId="77777777" w:rsidR="00B33BC4" w:rsidRDefault="00B33BC4" w:rsidP="00B33BC4">
      <w:pPr>
        <w:spacing w:line="480" w:lineRule="auto"/>
        <w:jc w:val="both"/>
        <w:rPr>
          <w:sz w:val="28"/>
          <w:szCs w:val="28"/>
        </w:rPr>
      </w:pPr>
      <w:r>
        <w:rPr>
          <w:rFonts w:ascii="Times" w:eastAsia="Times" w:hAnsi="Times" w:cs="Times"/>
          <w:b/>
          <w:bCs/>
          <w:sz w:val="28"/>
          <w:szCs w:val="28"/>
        </w:rPr>
        <w:tab/>
        <w:t xml:space="preserve">School Administrators. </w:t>
      </w:r>
      <w:r>
        <w:rPr>
          <w:rFonts w:ascii="Times" w:eastAsia="Times" w:hAnsi="Times" w:cs="Times"/>
          <w:sz w:val="28"/>
          <w:szCs w:val="28"/>
        </w:rPr>
        <w:t>This study will highlight a cost-effective approach to improving science education, reducing the need for expensive laboratory equipment while maintaining educational quality</w:t>
      </w:r>
      <w:r>
        <w:rPr>
          <w:rFonts w:ascii="Times" w:eastAsia="Times" w:hAnsi="Times" w:cs="Times"/>
          <w:b/>
          <w:bCs/>
          <w:sz w:val="28"/>
          <w:szCs w:val="28"/>
        </w:rPr>
        <w:t>.</w:t>
      </w:r>
    </w:p>
    <w:p w14:paraId="7027AA82" w14:textId="77777777" w:rsidR="00B33BC4" w:rsidRDefault="00B33BC4" w:rsidP="00B33BC4">
      <w:pPr>
        <w:spacing w:line="480" w:lineRule="auto"/>
        <w:jc w:val="both"/>
        <w:rPr>
          <w:sz w:val="28"/>
          <w:szCs w:val="28"/>
        </w:rPr>
      </w:pPr>
      <w:r>
        <w:rPr>
          <w:rFonts w:ascii="Times" w:eastAsia="Times" w:hAnsi="Times" w:cs="Times"/>
          <w:b/>
          <w:bCs/>
          <w:sz w:val="28"/>
          <w:szCs w:val="28"/>
        </w:rPr>
        <w:tab/>
        <w:t>Department of Education (DepEd).</w:t>
      </w:r>
      <w:r>
        <w:rPr>
          <w:rFonts w:ascii="Times" w:eastAsia="Times" w:hAnsi="Times" w:cs="Times"/>
          <w:sz w:val="28"/>
          <w:szCs w:val="28"/>
        </w:rPr>
        <w:t xml:space="preserve"> The study will serve as a tool to DepEd in improving the national educational curriculum by recommending options to the new and old DepEd teachers handling laboratory subjects on how they will deliver their activities and in integrating technology into the curriculum to promote 21</w:t>
      </w:r>
      <w:r>
        <w:rPr>
          <w:rFonts w:ascii="Times" w:eastAsia="Times" w:hAnsi="Times" w:cs="Times"/>
          <w:sz w:val="19"/>
          <w:szCs w:val="19"/>
        </w:rPr>
        <w:t>st</w:t>
      </w:r>
      <w:r>
        <w:rPr>
          <w:rFonts w:ascii="Times" w:eastAsia="Times" w:hAnsi="Times" w:cs="Times"/>
          <w:sz w:val="28"/>
          <w:szCs w:val="28"/>
        </w:rPr>
        <w:t>-century skills and improve science literacy among students.</w:t>
      </w:r>
    </w:p>
    <w:p w14:paraId="3CC52980" w14:textId="77777777" w:rsidR="00B33BC4" w:rsidRDefault="00B33BC4" w:rsidP="00B33BC4">
      <w:pPr>
        <w:spacing w:line="480" w:lineRule="auto"/>
        <w:jc w:val="both"/>
        <w:rPr>
          <w:sz w:val="28"/>
          <w:szCs w:val="28"/>
        </w:rPr>
      </w:pPr>
      <w:r>
        <w:rPr>
          <w:rFonts w:ascii="Times" w:eastAsia="Times" w:hAnsi="Times" w:cs="Times"/>
          <w:b/>
          <w:bCs/>
          <w:sz w:val="28"/>
          <w:szCs w:val="28"/>
        </w:rPr>
        <w:tab/>
        <w:t>Researcher.</w:t>
      </w:r>
      <w:r>
        <w:rPr>
          <w:rFonts w:ascii="Times" w:eastAsia="Times" w:hAnsi="Times" w:cs="Times"/>
          <w:sz w:val="28"/>
          <w:szCs w:val="28"/>
        </w:rPr>
        <w:t xml:space="preserve"> As a laboratory supervisor and a part-time science teacher committed to ensuring the high quality of education of the UC Main Senior High School Department, this will help the researcher practice an alternative approach to science laboratory activities by integrating technology.</w:t>
      </w:r>
    </w:p>
    <w:p w14:paraId="72D5D91B" w14:textId="77777777" w:rsidR="00B33BC4" w:rsidRDefault="00B33BC4" w:rsidP="00B33BC4">
      <w:pPr>
        <w:spacing w:line="480" w:lineRule="auto"/>
        <w:jc w:val="both"/>
        <w:rPr>
          <w:sz w:val="28"/>
          <w:szCs w:val="28"/>
        </w:rPr>
      </w:pPr>
      <w:r>
        <w:rPr>
          <w:rFonts w:ascii="Times" w:eastAsia="Times" w:hAnsi="Times" w:cs="Times"/>
          <w:b/>
          <w:bCs/>
          <w:sz w:val="28"/>
          <w:szCs w:val="28"/>
        </w:rPr>
        <w:tab/>
        <w:t>Future Researchers</w:t>
      </w:r>
      <w:r>
        <w:rPr>
          <w:rFonts w:ascii="Times" w:eastAsia="Times" w:hAnsi="Times" w:cs="Times"/>
          <w:sz w:val="28"/>
          <w:szCs w:val="28"/>
        </w:rPr>
        <w:t>. The study is helpful as a reference and basis for other researchers studying laboratory-related research in the future.</w:t>
      </w:r>
    </w:p>
    <w:p w14:paraId="10F6D733" w14:textId="77777777" w:rsidR="00B33BC4" w:rsidRDefault="00B33BC4" w:rsidP="00B33BC4">
      <w:pPr>
        <w:spacing w:after="0" w:line="480" w:lineRule="auto"/>
        <w:jc w:val="center"/>
        <w:rPr>
          <w:rFonts w:ascii="Times New Roman" w:eastAsia="Times" w:hAnsi="Times New Roman" w:cs="Times New Roman"/>
          <w:b/>
          <w:color w:val="000000"/>
          <w:sz w:val="28"/>
          <w:szCs w:val="28"/>
        </w:rPr>
      </w:pPr>
    </w:p>
    <w:p w14:paraId="68AA72B4" w14:textId="77777777" w:rsidR="00B33BC4" w:rsidRPr="007D5282" w:rsidRDefault="00B33BC4" w:rsidP="00B33BC4">
      <w:pPr>
        <w:spacing w:after="0" w:line="480" w:lineRule="auto"/>
        <w:jc w:val="center"/>
        <w:rPr>
          <w:rFonts w:ascii="Times New Roman" w:eastAsia="Times" w:hAnsi="Times New Roman" w:cs="Times New Roman"/>
          <w:b/>
          <w:color w:val="000000"/>
          <w:sz w:val="28"/>
          <w:szCs w:val="28"/>
        </w:rPr>
      </w:pPr>
      <w:r w:rsidRPr="007D5282">
        <w:rPr>
          <w:rFonts w:ascii="Times New Roman" w:eastAsia="Times" w:hAnsi="Times New Roman" w:cs="Times New Roman"/>
          <w:b/>
          <w:color w:val="000000"/>
          <w:sz w:val="28"/>
          <w:szCs w:val="28"/>
        </w:rPr>
        <w:lastRenderedPageBreak/>
        <w:t>RESEARCH METHODOLOGY</w:t>
      </w:r>
    </w:p>
    <w:p w14:paraId="6DFF3F8D" w14:textId="77777777" w:rsidR="00B33BC4" w:rsidRPr="007D5282" w:rsidRDefault="00B33BC4" w:rsidP="00B33BC4">
      <w:pPr>
        <w:spacing w:after="0" w:line="480" w:lineRule="auto"/>
        <w:rPr>
          <w:rFonts w:ascii="Times New Roman" w:eastAsia="Times" w:hAnsi="Times New Roman" w:cs="Times New Roman"/>
          <w:b/>
          <w:color w:val="000000"/>
          <w:sz w:val="28"/>
          <w:szCs w:val="28"/>
        </w:rPr>
      </w:pPr>
      <w:r w:rsidRPr="007D5282">
        <w:rPr>
          <w:rFonts w:ascii="Times New Roman" w:eastAsia="Times" w:hAnsi="Times New Roman" w:cs="Times New Roman"/>
          <w:b/>
          <w:color w:val="000000"/>
          <w:sz w:val="28"/>
          <w:szCs w:val="28"/>
        </w:rPr>
        <w:t>Research Design</w:t>
      </w:r>
    </w:p>
    <w:p w14:paraId="7435EE18" w14:textId="77777777" w:rsidR="00B33BC4" w:rsidRPr="00D90097" w:rsidRDefault="00B33BC4" w:rsidP="00B33BC4">
      <w:pPr>
        <w:spacing w:after="0" w:line="480" w:lineRule="auto"/>
        <w:jc w:val="both"/>
        <w:rPr>
          <w:rFonts w:ascii="Times New Roman" w:eastAsia="Times" w:hAnsi="Times New Roman" w:cs="Times New Roman"/>
          <w:bCs/>
          <w:color w:val="000000"/>
          <w:sz w:val="28"/>
          <w:szCs w:val="28"/>
        </w:rPr>
      </w:pPr>
      <w:r w:rsidRPr="007D5282">
        <w:rPr>
          <w:rFonts w:ascii="Times New Roman" w:eastAsia="Times" w:hAnsi="Times New Roman" w:cs="Times New Roman"/>
          <w:b/>
          <w:color w:val="000000"/>
          <w:sz w:val="28"/>
          <w:szCs w:val="28"/>
        </w:rPr>
        <w:tab/>
      </w:r>
      <w:r w:rsidRPr="00D90097">
        <w:rPr>
          <w:rFonts w:ascii="Times New Roman" w:eastAsia="Times" w:hAnsi="Times New Roman" w:cs="Times New Roman"/>
          <w:bCs/>
          <w:color w:val="000000"/>
          <w:sz w:val="28"/>
          <w:szCs w:val="28"/>
        </w:rPr>
        <w:t>The study used a quasi-experimental design with a pretest-posttest control group. The experimental group received a combination of virtual and on-site science laboratory sessions, while the control group followed traditional on-site laboratory sessions.</w:t>
      </w:r>
    </w:p>
    <w:tbl>
      <w:tblPr>
        <w:tblStyle w:val="TableGrid"/>
        <w:tblpPr w:leftFromText="180" w:rightFromText="180" w:vertAnchor="text" w:horzAnchor="margin" w:tblpY="458"/>
        <w:tblW w:w="0" w:type="auto"/>
        <w:tblLook w:val="04A0" w:firstRow="1" w:lastRow="0" w:firstColumn="1" w:lastColumn="0" w:noHBand="0" w:noVBand="1"/>
      </w:tblPr>
      <w:tblGrid>
        <w:gridCol w:w="2547"/>
      </w:tblGrid>
      <w:tr w:rsidR="00B33BC4" w:rsidRPr="007D5282" w14:paraId="72ADCCD1" w14:textId="77777777" w:rsidTr="00B234C8">
        <w:trPr>
          <w:trHeight w:val="6369"/>
        </w:trPr>
        <w:tc>
          <w:tcPr>
            <w:tcW w:w="2547" w:type="dxa"/>
          </w:tcPr>
          <w:p w14:paraId="53FC01E2" w14:textId="77777777" w:rsidR="00B33BC4" w:rsidRPr="007D5282" w:rsidRDefault="00B33BC4" w:rsidP="00B33BC4">
            <w:pPr>
              <w:pStyle w:val="ListParagraph"/>
              <w:numPr>
                <w:ilvl w:val="0"/>
                <w:numId w:val="1"/>
              </w:numPr>
              <w:spacing w:line="276" w:lineRule="auto"/>
              <w:rPr>
                <w:rFonts w:ascii="Times New Roman" w:eastAsia="Times" w:hAnsi="Times New Roman" w:cs="Times New Roman"/>
                <w:color w:val="000000"/>
                <w:sz w:val="28"/>
                <w:szCs w:val="28"/>
              </w:rPr>
            </w:pPr>
            <w:r w:rsidRPr="007D5282">
              <w:rPr>
                <w:rFonts w:ascii="Times New Roman" w:eastAsia="Times" w:hAnsi="Times New Roman" w:cs="Times New Roman"/>
                <w:color w:val="000000"/>
                <w:sz w:val="28"/>
                <w:szCs w:val="28"/>
              </w:rPr>
              <w:t>Pretest performance of the control and experimental groups</w:t>
            </w:r>
          </w:p>
          <w:p w14:paraId="05E11BFD" w14:textId="77777777" w:rsidR="00B33BC4" w:rsidRPr="007D5282" w:rsidRDefault="00B33BC4" w:rsidP="00B234C8">
            <w:pPr>
              <w:spacing w:line="276" w:lineRule="auto"/>
              <w:rPr>
                <w:rFonts w:ascii="Times New Roman" w:eastAsia="Times" w:hAnsi="Times New Roman" w:cs="Times New Roman"/>
                <w:color w:val="000000"/>
                <w:sz w:val="28"/>
                <w:szCs w:val="28"/>
              </w:rPr>
            </w:pPr>
          </w:p>
          <w:p w14:paraId="27FB6711" w14:textId="77777777" w:rsidR="00B33BC4" w:rsidRPr="007D5282" w:rsidRDefault="00B33BC4" w:rsidP="00B33BC4">
            <w:pPr>
              <w:pStyle w:val="ListParagraph"/>
              <w:numPr>
                <w:ilvl w:val="0"/>
                <w:numId w:val="1"/>
              </w:numPr>
              <w:spacing w:line="276" w:lineRule="auto"/>
              <w:rPr>
                <w:rFonts w:ascii="Times New Roman" w:eastAsia="Times" w:hAnsi="Times New Roman" w:cs="Times New Roman"/>
                <w:color w:val="000000"/>
                <w:sz w:val="28"/>
                <w:szCs w:val="28"/>
              </w:rPr>
            </w:pPr>
            <w:r w:rsidRPr="007D5282">
              <w:rPr>
                <w:rFonts w:ascii="Times New Roman" w:eastAsia="Times" w:hAnsi="Times New Roman" w:cs="Times New Roman"/>
                <w:color w:val="000000"/>
                <w:sz w:val="28"/>
                <w:szCs w:val="28"/>
              </w:rPr>
              <w:t>Posttest performance of the control and experimental groups</w:t>
            </w:r>
          </w:p>
        </w:tc>
      </w:tr>
    </w:tbl>
    <w:tbl>
      <w:tblPr>
        <w:tblStyle w:val="TableGrid"/>
        <w:tblpPr w:leftFromText="180" w:rightFromText="180" w:vertAnchor="text" w:horzAnchor="margin" w:tblpXSpec="center" w:tblpY="413"/>
        <w:tblW w:w="0" w:type="auto"/>
        <w:tblLook w:val="04A0" w:firstRow="1" w:lastRow="0" w:firstColumn="1" w:lastColumn="0" w:noHBand="0" w:noVBand="1"/>
      </w:tblPr>
      <w:tblGrid>
        <w:gridCol w:w="2547"/>
      </w:tblGrid>
      <w:tr w:rsidR="00B33BC4" w:rsidRPr="007D5282" w14:paraId="7C38B130" w14:textId="77777777" w:rsidTr="00B234C8">
        <w:trPr>
          <w:trHeight w:val="6369"/>
        </w:trPr>
        <w:tc>
          <w:tcPr>
            <w:tcW w:w="2547" w:type="dxa"/>
          </w:tcPr>
          <w:p w14:paraId="10975F5F" w14:textId="77777777" w:rsidR="00B33BC4" w:rsidRPr="007D5282" w:rsidRDefault="00B33BC4" w:rsidP="00B33BC4">
            <w:pPr>
              <w:pStyle w:val="ListParagraph"/>
              <w:numPr>
                <w:ilvl w:val="0"/>
                <w:numId w:val="1"/>
              </w:numPr>
              <w:spacing w:line="276" w:lineRule="auto"/>
              <w:rPr>
                <w:rFonts w:ascii="Times New Roman" w:eastAsia="Times" w:hAnsi="Times New Roman" w:cs="Times New Roman"/>
                <w:color w:val="000000"/>
                <w:sz w:val="28"/>
                <w:szCs w:val="28"/>
              </w:rPr>
            </w:pPr>
            <w:r w:rsidRPr="007D5282">
              <w:rPr>
                <w:rFonts w:ascii="Times New Roman" w:eastAsia="Times" w:hAnsi="Times New Roman" w:cs="Times New Roman"/>
                <w:color w:val="000000"/>
                <w:sz w:val="28"/>
                <w:szCs w:val="28"/>
              </w:rPr>
              <w:t>Quasi-experimental method</w:t>
            </w:r>
          </w:p>
          <w:p w14:paraId="1A32734A" w14:textId="77777777" w:rsidR="00B33BC4" w:rsidRPr="007D5282" w:rsidRDefault="00B33BC4" w:rsidP="00B234C8">
            <w:pPr>
              <w:pStyle w:val="ListParagraph"/>
              <w:spacing w:line="276" w:lineRule="auto"/>
              <w:rPr>
                <w:rFonts w:ascii="Times New Roman" w:eastAsia="Times" w:hAnsi="Times New Roman" w:cs="Times New Roman"/>
                <w:color w:val="000000"/>
                <w:sz w:val="28"/>
                <w:szCs w:val="28"/>
              </w:rPr>
            </w:pPr>
          </w:p>
          <w:p w14:paraId="1C7DA511" w14:textId="77777777" w:rsidR="00B33BC4" w:rsidRPr="007D5282" w:rsidRDefault="00B33BC4" w:rsidP="00B33BC4">
            <w:pPr>
              <w:pStyle w:val="ListParagraph"/>
              <w:numPr>
                <w:ilvl w:val="0"/>
                <w:numId w:val="1"/>
              </w:numPr>
              <w:spacing w:line="276" w:lineRule="auto"/>
              <w:rPr>
                <w:rFonts w:ascii="Times New Roman" w:eastAsia="Times" w:hAnsi="Times New Roman" w:cs="Times New Roman"/>
                <w:color w:val="000000"/>
                <w:sz w:val="28"/>
                <w:szCs w:val="28"/>
              </w:rPr>
            </w:pPr>
            <w:r w:rsidRPr="007D5282">
              <w:rPr>
                <w:rFonts w:ascii="Times New Roman" w:eastAsia="Times" w:hAnsi="Times New Roman" w:cs="Times New Roman"/>
                <w:color w:val="000000"/>
                <w:sz w:val="28"/>
                <w:szCs w:val="28"/>
              </w:rPr>
              <w:t>Gathering of Data</w:t>
            </w:r>
          </w:p>
          <w:p w14:paraId="1B324615" w14:textId="77777777" w:rsidR="00B33BC4" w:rsidRPr="007D5282" w:rsidRDefault="00B33BC4" w:rsidP="00B234C8">
            <w:pPr>
              <w:pStyle w:val="ListParagraph"/>
              <w:spacing w:line="276" w:lineRule="auto"/>
              <w:rPr>
                <w:rFonts w:ascii="Times New Roman" w:eastAsia="Times" w:hAnsi="Times New Roman" w:cs="Times New Roman"/>
                <w:color w:val="000000"/>
                <w:sz w:val="28"/>
                <w:szCs w:val="28"/>
              </w:rPr>
            </w:pPr>
          </w:p>
          <w:p w14:paraId="72B7635A" w14:textId="77777777" w:rsidR="00B33BC4" w:rsidRPr="007D5282" w:rsidRDefault="00B33BC4" w:rsidP="00B33BC4">
            <w:pPr>
              <w:pStyle w:val="ListParagraph"/>
              <w:numPr>
                <w:ilvl w:val="0"/>
                <w:numId w:val="1"/>
              </w:numPr>
              <w:spacing w:line="276" w:lineRule="auto"/>
              <w:rPr>
                <w:rFonts w:ascii="Times New Roman" w:eastAsia="Times" w:hAnsi="Times New Roman" w:cs="Times New Roman"/>
                <w:color w:val="000000"/>
                <w:sz w:val="28"/>
                <w:szCs w:val="28"/>
              </w:rPr>
            </w:pPr>
            <w:r w:rsidRPr="007D5282">
              <w:rPr>
                <w:rFonts w:ascii="Times New Roman" w:eastAsia="Times" w:hAnsi="Times New Roman" w:cs="Times New Roman"/>
                <w:color w:val="000000"/>
                <w:sz w:val="28"/>
                <w:szCs w:val="28"/>
              </w:rPr>
              <w:t>Processing of Data</w:t>
            </w:r>
          </w:p>
          <w:p w14:paraId="006B57BB" w14:textId="77777777" w:rsidR="00B33BC4" w:rsidRPr="007D5282" w:rsidRDefault="00B33BC4" w:rsidP="00B234C8">
            <w:pPr>
              <w:pStyle w:val="ListParagraph"/>
              <w:spacing w:line="276" w:lineRule="auto"/>
              <w:rPr>
                <w:rFonts w:ascii="Times New Roman" w:eastAsia="Times" w:hAnsi="Times New Roman" w:cs="Times New Roman"/>
                <w:color w:val="000000"/>
                <w:sz w:val="28"/>
                <w:szCs w:val="28"/>
              </w:rPr>
            </w:pPr>
          </w:p>
          <w:p w14:paraId="311140EE" w14:textId="77777777" w:rsidR="00B33BC4" w:rsidRPr="007D5282" w:rsidRDefault="00B33BC4" w:rsidP="00B33BC4">
            <w:pPr>
              <w:pStyle w:val="ListParagraph"/>
              <w:numPr>
                <w:ilvl w:val="0"/>
                <w:numId w:val="1"/>
              </w:numPr>
              <w:spacing w:line="276" w:lineRule="auto"/>
              <w:rPr>
                <w:rFonts w:ascii="Times New Roman" w:eastAsia="Times" w:hAnsi="Times New Roman" w:cs="Times New Roman"/>
                <w:color w:val="000000"/>
                <w:sz w:val="28"/>
                <w:szCs w:val="28"/>
              </w:rPr>
            </w:pPr>
            <w:r w:rsidRPr="007D5282">
              <w:rPr>
                <w:rFonts w:ascii="Times New Roman" w:eastAsia="Times" w:hAnsi="Times New Roman" w:cs="Times New Roman"/>
                <w:color w:val="000000"/>
                <w:sz w:val="28"/>
                <w:szCs w:val="28"/>
              </w:rPr>
              <w:t>Analysis and Interpretation of Data</w:t>
            </w:r>
          </w:p>
          <w:p w14:paraId="7DF4B370" w14:textId="77777777" w:rsidR="00B33BC4" w:rsidRPr="007D5282" w:rsidRDefault="00B33BC4" w:rsidP="00B234C8">
            <w:pPr>
              <w:pStyle w:val="ListParagraph"/>
              <w:spacing w:line="276" w:lineRule="auto"/>
              <w:rPr>
                <w:rFonts w:ascii="Times New Roman" w:eastAsia="Times" w:hAnsi="Times New Roman" w:cs="Times New Roman"/>
                <w:color w:val="000000"/>
                <w:sz w:val="28"/>
                <w:szCs w:val="28"/>
              </w:rPr>
            </w:pPr>
          </w:p>
          <w:p w14:paraId="2F94D83F" w14:textId="77777777" w:rsidR="00B33BC4" w:rsidRPr="007D5282" w:rsidRDefault="00B33BC4" w:rsidP="00B234C8">
            <w:pPr>
              <w:pStyle w:val="ListParagraph"/>
              <w:spacing w:line="276" w:lineRule="auto"/>
              <w:rPr>
                <w:rFonts w:ascii="Times New Roman" w:eastAsia="Times" w:hAnsi="Times New Roman" w:cs="Times New Roman"/>
                <w:color w:val="000000"/>
                <w:sz w:val="28"/>
                <w:szCs w:val="28"/>
              </w:rPr>
            </w:pPr>
          </w:p>
        </w:tc>
      </w:tr>
    </w:tbl>
    <w:tbl>
      <w:tblPr>
        <w:tblStyle w:val="TableGrid"/>
        <w:tblpPr w:leftFromText="180" w:rightFromText="180" w:vertAnchor="text" w:horzAnchor="margin" w:tblpXSpec="right" w:tblpY="413"/>
        <w:tblW w:w="0" w:type="auto"/>
        <w:tblLook w:val="04A0" w:firstRow="1" w:lastRow="0" w:firstColumn="1" w:lastColumn="0" w:noHBand="0" w:noVBand="1"/>
      </w:tblPr>
      <w:tblGrid>
        <w:gridCol w:w="2547"/>
      </w:tblGrid>
      <w:tr w:rsidR="00B33BC4" w:rsidRPr="007D5282" w14:paraId="4D3F8844" w14:textId="77777777" w:rsidTr="00B234C8">
        <w:trPr>
          <w:trHeight w:val="6369"/>
        </w:trPr>
        <w:tc>
          <w:tcPr>
            <w:tcW w:w="2547" w:type="dxa"/>
          </w:tcPr>
          <w:p w14:paraId="25F28982" w14:textId="77777777" w:rsidR="00B33BC4" w:rsidRPr="007D5282" w:rsidRDefault="00B33BC4" w:rsidP="00B234C8">
            <w:pPr>
              <w:spacing w:line="276" w:lineRule="auto"/>
              <w:jc w:val="both"/>
              <w:rPr>
                <w:rFonts w:ascii="Times New Roman" w:eastAsia="Times" w:hAnsi="Times New Roman" w:cs="Times New Roman"/>
                <w:color w:val="000000"/>
                <w:sz w:val="28"/>
                <w:szCs w:val="28"/>
              </w:rPr>
            </w:pPr>
          </w:p>
          <w:p w14:paraId="6491F87F" w14:textId="77777777" w:rsidR="00B33BC4" w:rsidRPr="007D5282" w:rsidRDefault="00B33BC4" w:rsidP="00B234C8">
            <w:pPr>
              <w:spacing w:line="276" w:lineRule="auto"/>
              <w:jc w:val="both"/>
              <w:rPr>
                <w:rFonts w:ascii="Times New Roman" w:eastAsia="Times" w:hAnsi="Times New Roman" w:cs="Times New Roman"/>
                <w:color w:val="000000"/>
                <w:sz w:val="28"/>
                <w:szCs w:val="28"/>
              </w:rPr>
            </w:pPr>
          </w:p>
          <w:p w14:paraId="4EF709C9" w14:textId="77777777" w:rsidR="00B33BC4" w:rsidRPr="007D5282" w:rsidRDefault="00B33BC4" w:rsidP="00B234C8">
            <w:pPr>
              <w:spacing w:line="276" w:lineRule="auto"/>
              <w:jc w:val="both"/>
              <w:rPr>
                <w:rFonts w:ascii="Times New Roman" w:eastAsia="Times" w:hAnsi="Times New Roman" w:cs="Times New Roman"/>
                <w:color w:val="000000"/>
                <w:sz w:val="28"/>
                <w:szCs w:val="28"/>
              </w:rPr>
            </w:pPr>
          </w:p>
          <w:p w14:paraId="763F4234" w14:textId="77777777" w:rsidR="00B33BC4" w:rsidRPr="007D5282" w:rsidRDefault="00B33BC4" w:rsidP="00B234C8">
            <w:pPr>
              <w:pStyle w:val="ListParagraph"/>
              <w:spacing w:line="276" w:lineRule="auto"/>
              <w:jc w:val="both"/>
              <w:rPr>
                <w:rFonts w:ascii="Times New Roman" w:eastAsia="Times" w:hAnsi="Times New Roman" w:cs="Times New Roman"/>
                <w:color w:val="000000"/>
                <w:sz w:val="28"/>
                <w:szCs w:val="28"/>
              </w:rPr>
            </w:pPr>
          </w:p>
          <w:p w14:paraId="73DBAB17" w14:textId="77777777" w:rsidR="00B33BC4" w:rsidRPr="007D5282" w:rsidRDefault="00B33BC4" w:rsidP="00B33BC4">
            <w:pPr>
              <w:pStyle w:val="ListParagraph"/>
              <w:numPr>
                <w:ilvl w:val="0"/>
                <w:numId w:val="1"/>
              </w:numPr>
              <w:spacing w:line="276" w:lineRule="auto"/>
              <w:rPr>
                <w:rFonts w:ascii="Times New Roman" w:eastAsia="Times" w:hAnsi="Times New Roman" w:cs="Times New Roman"/>
                <w:color w:val="000000"/>
                <w:sz w:val="28"/>
                <w:szCs w:val="28"/>
              </w:rPr>
            </w:pPr>
            <w:r w:rsidRPr="007D5282">
              <w:rPr>
                <w:rFonts w:ascii="Times New Roman" w:eastAsia="Times" w:hAnsi="Times New Roman" w:cs="Times New Roman"/>
                <w:color w:val="000000"/>
                <w:sz w:val="28"/>
                <w:szCs w:val="28"/>
              </w:rPr>
              <w:t>Proposed Action Plan</w:t>
            </w:r>
          </w:p>
        </w:tc>
      </w:tr>
    </w:tbl>
    <w:p w14:paraId="195B7CBC" w14:textId="77777777" w:rsidR="00B33BC4" w:rsidRPr="007D5282" w:rsidRDefault="00B33BC4" w:rsidP="00B33BC4">
      <w:pPr>
        <w:spacing w:after="0" w:line="276" w:lineRule="auto"/>
        <w:ind w:firstLine="720"/>
        <w:jc w:val="both"/>
        <w:rPr>
          <w:rFonts w:ascii="Times New Roman" w:eastAsia="Times" w:hAnsi="Times New Roman" w:cs="Times New Roman"/>
          <w:b/>
          <w:color w:val="000000"/>
          <w:sz w:val="28"/>
          <w:szCs w:val="28"/>
        </w:rPr>
      </w:pPr>
      <w:r w:rsidRPr="007D5282">
        <w:rPr>
          <w:rFonts w:ascii="Times New Roman" w:eastAsia="Times" w:hAnsi="Times New Roman" w:cs="Times New Roman"/>
          <w:b/>
          <w:noProof/>
          <w:color w:val="000000"/>
          <w:sz w:val="28"/>
          <w:szCs w:val="28"/>
          <w:lang w:eastAsia="en-PH"/>
        </w:rPr>
        <mc:AlternateContent>
          <mc:Choice Requires="wps">
            <w:drawing>
              <wp:anchor distT="0" distB="0" distL="114300" distR="114300" simplePos="0" relativeHeight="251659264" behindDoc="0" locked="0" layoutInCell="1" allowOverlap="1" wp14:anchorId="375AD516" wp14:editId="32AD7FA4">
                <wp:simplePos x="0" y="0"/>
                <wp:positionH relativeFrom="column">
                  <wp:posOffset>1613535</wp:posOffset>
                </wp:positionH>
                <wp:positionV relativeFrom="paragraph">
                  <wp:posOffset>2171065</wp:posOffset>
                </wp:positionV>
                <wp:extent cx="285750" cy="304800"/>
                <wp:effectExtent l="0" t="19050" r="38100" b="38100"/>
                <wp:wrapNone/>
                <wp:docPr id="4" name="Right Arrow 4"/>
                <wp:cNvGraphicFramePr/>
                <a:graphic xmlns:a="http://schemas.openxmlformats.org/drawingml/2006/main">
                  <a:graphicData uri="http://schemas.microsoft.com/office/word/2010/wordprocessingShape">
                    <wps:wsp>
                      <wps:cNvSpPr/>
                      <wps:spPr>
                        <a:xfrm>
                          <a:off x="0" y="0"/>
                          <a:ext cx="285750" cy="30480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shapetype w14:anchorId="51DC22DA"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4" o:spid="_x0000_s1026" type="#_x0000_t13" style="position:absolute;margin-left:127.05pt;margin-top:170.95pt;width:22.5pt;height:2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" adj="10800" fillcolor="black [3200]" strokecolor="black [1600]" strokeweight="1pt"/>
            </w:pict>
          </mc:Fallback>
        </mc:AlternateContent>
      </w:r>
      <w:r w:rsidRPr="007D5282">
        <w:rPr>
          <w:rFonts w:ascii="Times New Roman" w:eastAsia="Times" w:hAnsi="Times New Roman" w:cs="Times New Roman"/>
          <w:b/>
          <w:noProof/>
          <w:color w:val="000000"/>
          <w:sz w:val="28"/>
          <w:szCs w:val="28"/>
          <w:lang w:eastAsia="en-PH"/>
        </w:rPr>
        <mc:AlternateContent>
          <mc:Choice Requires="wps">
            <w:drawing>
              <wp:anchor distT="0" distB="0" distL="114300" distR="114300" simplePos="0" relativeHeight="251660288" behindDoc="0" locked="0" layoutInCell="1" allowOverlap="1" wp14:anchorId="45067777" wp14:editId="2421F59C">
                <wp:simplePos x="0" y="0"/>
                <wp:positionH relativeFrom="column">
                  <wp:posOffset>3556635</wp:posOffset>
                </wp:positionH>
                <wp:positionV relativeFrom="paragraph">
                  <wp:posOffset>2167255</wp:posOffset>
                </wp:positionV>
                <wp:extent cx="285750" cy="314325"/>
                <wp:effectExtent l="0" t="19050" r="38100" b="47625"/>
                <wp:wrapNone/>
                <wp:docPr id="5" name="Right Arrow 5"/>
                <wp:cNvGraphicFramePr/>
                <a:graphic xmlns:a="http://schemas.openxmlformats.org/drawingml/2006/main">
                  <a:graphicData uri="http://schemas.microsoft.com/office/word/2010/wordprocessingShape">
                    <wps:wsp>
                      <wps:cNvSpPr/>
                      <wps:spPr>
                        <a:xfrm>
                          <a:off x="0" y="0"/>
                          <a:ext cx="285750" cy="314325"/>
                        </a:xfrm>
                        <a:prstGeom prst="rightArrow">
                          <a:avLst>
                            <a:gd name="adj1" fmla="val 50000"/>
                            <a:gd name="adj2" fmla="val 46667"/>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32FBD1F6" id="Right Arrow 5" o:spid="_x0000_s1026" type="#_x0000_t13" style="position:absolute;margin-left:280.05pt;margin-top:170.65pt;width:22.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" adj="11520" fillcolor="black [3200]" strokecolor="black [1600]" strokeweight="1pt"/>
            </w:pict>
          </mc:Fallback>
        </mc:AlternateContent>
      </w:r>
      <w:r w:rsidRPr="007D5282">
        <w:rPr>
          <w:rFonts w:ascii="Times New Roman" w:eastAsia="Times" w:hAnsi="Times New Roman" w:cs="Times New Roman"/>
          <w:b/>
          <w:color w:val="000000"/>
          <w:sz w:val="28"/>
          <w:szCs w:val="28"/>
        </w:rPr>
        <w:t>INPUT</w:t>
      </w:r>
      <w:r w:rsidRPr="007D5282">
        <w:rPr>
          <w:rFonts w:ascii="Times New Roman" w:eastAsia="Times" w:hAnsi="Times New Roman" w:cs="Times New Roman"/>
          <w:b/>
          <w:color w:val="000000"/>
          <w:sz w:val="28"/>
          <w:szCs w:val="28"/>
        </w:rPr>
        <w:tab/>
      </w:r>
      <w:r w:rsidRPr="007D5282">
        <w:rPr>
          <w:rFonts w:ascii="Times New Roman" w:eastAsia="Times" w:hAnsi="Times New Roman" w:cs="Times New Roman"/>
          <w:b/>
          <w:color w:val="000000"/>
          <w:sz w:val="28"/>
          <w:szCs w:val="28"/>
        </w:rPr>
        <w:tab/>
        <w:t xml:space="preserve">       </w:t>
      </w:r>
      <w:r w:rsidRPr="007D5282">
        <w:rPr>
          <w:rFonts w:ascii="Times New Roman" w:eastAsia="Times" w:hAnsi="Times New Roman" w:cs="Times New Roman"/>
          <w:b/>
          <w:color w:val="000000"/>
          <w:sz w:val="28"/>
          <w:szCs w:val="28"/>
        </w:rPr>
        <w:tab/>
        <w:t xml:space="preserve"> PROCESS</w:t>
      </w:r>
      <w:r w:rsidRPr="007D5282">
        <w:rPr>
          <w:rFonts w:ascii="Times New Roman" w:eastAsia="Times" w:hAnsi="Times New Roman" w:cs="Times New Roman"/>
          <w:b/>
          <w:color w:val="000000"/>
          <w:sz w:val="28"/>
          <w:szCs w:val="28"/>
        </w:rPr>
        <w:tab/>
      </w:r>
      <w:r w:rsidRPr="007D5282">
        <w:rPr>
          <w:rFonts w:ascii="Times New Roman" w:eastAsia="Times" w:hAnsi="Times New Roman" w:cs="Times New Roman"/>
          <w:b/>
          <w:color w:val="000000"/>
          <w:sz w:val="28"/>
          <w:szCs w:val="28"/>
        </w:rPr>
        <w:tab/>
      </w:r>
      <w:proofErr w:type="gramStart"/>
      <w:r w:rsidRPr="007D5282">
        <w:rPr>
          <w:rFonts w:ascii="Times New Roman" w:eastAsia="Times" w:hAnsi="Times New Roman" w:cs="Times New Roman"/>
          <w:b/>
          <w:color w:val="000000"/>
          <w:sz w:val="28"/>
          <w:szCs w:val="28"/>
        </w:rPr>
        <w:tab/>
        <w:t xml:space="preserve">  OUTPUT</w:t>
      </w:r>
      <w:proofErr w:type="gramEnd"/>
    </w:p>
    <w:p w14:paraId="65CCFE94" w14:textId="77777777" w:rsidR="00B33BC4" w:rsidRPr="007D5282" w:rsidRDefault="00B33BC4" w:rsidP="00B33BC4">
      <w:pPr>
        <w:spacing w:after="0" w:line="480" w:lineRule="auto"/>
        <w:ind w:firstLine="720"/>
        <w:rPr>
          <w:rFonts w:ascii="Times New Roman" w:eastAsia="Times" w:hAnsi="Times New Roman" w:cs="Times New Roman"/>
          <w:b/>
          <w:color w:val="000000"/>
          <w:sz w:val="28"/>
          <w:szCs w:val="28"/>
        </w:rPr>
      </w:pPr>
    </w:p>
    <w:p w14:paraId="044F5C25" w14:textId="77777777" w:rsidR="00B33BC4" w:rsidRPr="007D5282" w:rsidRDefault="00B33BC4" w:rsidP="00B33BC4">
      <w:pPr>
        <w:spacing w:after="0" w:line="240" w:lineRule="auto"/>
        <w:ind w:firstLine="720"/>
        <w:jc w:val="center"/>
        <w:rPr>
          <w:rFonts w:ascii="Times New Roman" w:eastAsia="Times" w:hAnsi="Times New Roman" w:cs="Times New Roman"/>
          <w:b/>
          <w:color w:val="000000"/>
          <w:sz w:val="28"/>
          <w:szCs w:val="28"/>
        </w:rPr>
      </w:pPr>
      <w:r w:rsidRPr="007D5282">
        <w:rPr>
          <w:rFonts w:ascii="Times New Roman" w:eastAsia="Times" w:hAnsi="Times New Roman" w:cs="Times New Roman"/>
          <w:b/>
          <w:color w:val="000000"/>
          <w:sz w:val="28"/>
          <w:szCs w:val="28"/>
        </w:rPr>
        <w:t>Figure 1</w:t>
      </w:r>
    </w:p>
    <w:p w14:paraId="738EABE3" w14:textId="77777777" w:rsidR="00B33BC4" w:rsidRPr="007D5282" w:rsidRDefault="00B33BC4" w:rsidP="00B33BC4">
      <w:pPr>
        <w:spacing w:after="0" w:line="240" w:lineRule="auto"/>
        <w:ind w:firstLine="720"/>
        <w:jc w:val="center"/>
        <w:rPr>
          <w:rFonts w:ascii="Times New Roman" w:eastAsia="Times" w:hAnsi="Times New Roman" w:cs="Times New Roman"/>
          <w:b/>
          <w:color w:val="000000"/>
          <w:sz w:val="28"/>
          <w:szCs w:val="28"/>
        </w:rPr>
      </w:pPr>
      <w:r w:rsidRPr="007D5282">
        <w:rPr>
          <w:rFonts w:ascii="Times New Roman" w:eastAsia="Times" w:hAnsi="Times New Roman" w:cs="Times New Roman"/>
          <w:b/>
          <w:color w:val="000000"/>
          <w:sz w:val="28"/>
          <w:szCs w:val="28"/>
        </w:rPr>
        <w:t>Flow of the Research</w:t>
      </w:r>
    </w:p>
    <w:p w14:paraId="4365295D" w14:textId="77777777" w:rsidR="00B33BC4" w:rsidRPr="007D5282" w:rsidRDefault="00B33BC4" w:rsidP="00B33BC4">
      <w:pPr>
        <w:spacing w:line="480" w:lineRule="auto"/>
        <w:rPr>
          <w:rFonts w:ascii="Times New Roman" w:hAnsi="Times New Roman" w:cs="Times New Roman"/>
          <w:bCs/>
          <w:sz w:val="28"/>
          <w:szCs w:val="28"/>
          <w:lang w:val="en-US"/>
        </w:rPr>
      </w:pPr>
    </w:p>
    <w:p w14:paraId="1AF09F0B" w14:textId="77777777" w:rsidR="00B33BC4" w:rsidRPr="007D5282" w:rsidRDefault="00B33BC4" w:rsidP="00B33BC4">
      <w:pPr>
        <w:spacing w:after="0" w:line="480" w:lineRule="auto"/>
        <w:jc w:val="both"/>
        <w:rPr>
          <w:rFonts w:ascii="Times New Roman" w:eastAsia="Times" w:hAnsi="Times New Roman" w:cs="Times New Roman"/>
          <w:b/>
          <w:color w:val="000000"/>
          <w:sz w:val="28"/>
          <w:szCs w:val="28"/>
        </w:rPr>
      </w:pPr>
      <w:r w:rsidRPr="007D5282">
        <w:rPr>
          <w:rFonts w:ascii="Times New Roman" w:eastAsia="Times" w:hAnsi="Times New Roman" w:cs="Times New Roman"/>
          <w:b/>
          <w:color w:val="000000"/>
          <w:sz w:val="28"/>
          <w:szCs w:val="28"/>
        </w:rPr>
        <w:lastRenderedPageBreak/>
        <w:t>Research Environment</w:t>
      </w:r>
    </w:p>
    <w:p w14:paraId="1C121CB3" w14:textId="77777777" w:rsidR="00B33BC4" w:rsidRPr="007D5282" w:rsidRDefault="00B33BC4" w:rsidP="00B33BC4">
      <w:pPr>
        <w:spacing w:after="0" w:line="480" w:lineRule="auto"/>
        <w:jc w:val="both"/>
        <w:rPr>
          <w:rFonts w:ascii="Times New Roman" w:eastAsia="Times" w:hAnsi="Times New Roman" w:cs="Times New Roman"/>
          <w:color w:val="000000"/>
          <w:sz w:val="28"/>
          <w:szCs w:val="28"/>
        </w:rPr>
      </w:pPr>
      <w:r w:rsidRPr="007D5282">
        <w:rPr>
          <w:rFonts w:ascii="Times New Roman" w:eastAsia="Times" w:hAnsi="Times New Roman" w:cs="Times New Roman"/>
          <w:b/>
          <w:color w:val="000000"/>
          <w:sz w:val="28"/>
          <w:szCs w:val="28"/>
        </w:rPr>
        <w:tab/>
      </w:r>
      <w:r w:rsidRPr="007D5282">
        <w:rPr>
          <w:rFonts w:ascii="Times New Roman" w:eastAsia="Times" w:hAnsi="Times New Roman" w:cs="Times New Roman"/>
          <w:color w:val="000000"/>
          <w:sz w:val="28"/>
          <w:szCs w:val="28"/>
        </w:rPr>
        <w:t>The study was conducted at the University of Cebu Main Campus Senior High School Department Laboratories at J. Alcantara Street, Sambag 1, Cebu City, Philippines. The school is owned and run by Atty. Augusto W. Go.</w:t>
      </w:r>
    </w:p>
    <w:p w14:paraId="7DE3BF3D" w14:textId="77777777" w:rsidR="00B33BC4" w:rsidRPr="007D5282" w:rsidRDefault="00B33BC4" w:rsidP="00B33BC4">
      <w:pPr>
        <w:spacing w:after="0" w:line="480" w:lineRule="auto"/>
        <w:jc w:val="both"/>
        <w:rPr>
          <w:rFonts w:ascii="Times New Roman" w:eastAsia="Times" w:hAnsi="Times New Roman" w:cs="Times New Roman"/>
          <w:color w:val="000000"/>
          <w:sz w:val="28"/>
          <w:szCs w:val="28"/>
        </w:rPr>
      </w:pPr>
      <w:r w:rsidRPr="007D5282">
        <w:rPr>
          <w:rFonts w:ascii="Times New Roman" w:eastAsia="Times" w:hAnsi="Times New Roman" w:cs="Times New Roman"/>
          <w:color w:val="000000"/>
          <w:sz w:val="28"/>
          <w:szCs w:val="28"/>
        </w:rPr>
        <w:tab/>
        <w:t xml:space="preserve">The University of Cebu Main Campus Senior High School Department offers various academic, technical, vocational, and arts and design tracks. For the Technical-Vocational Track, the school provides the following strands: Cookery, Travel and Service, Information Technology, and Computer Programming. The Academic Track offers the following strands: Science, Technology, Engineering and Mathematics, Accountancy, Business and Management, General Academic Strand, Humanities and Social Science. </w:t>
      </w:r>
    </w:p>
    <w:p w14:paraId="252C7A8D" w14:textId="77777777" w:rsidR="00B33BC4" w:rsidRPr="007D5282" w:rsidRDefault="00B33BC4" w:rsidP="00B33BC4">
      <w:pPr>
        <w:spacing w:after="0" w:line="480" w:lineRule="auto"/>
        <w:jc w:val="both"/>
        <w:rPr>
          <w:rFonts w:ascii="Times New Roman" w:eastAsia="Times" w:hAnsi="Times New Roman" w:cs="Times New Roman"/>
          <w:color w:val="000000"/>
          <w:sz w:val="28"/>
          <w:szCs w:val="28"/>
        </w:rPr>
      </w:pPr>
      <w:r w:rsidRPr="007D5282">
        <w:rPr>
          <w:rFonts w:ascii="Times New Roman" w:eastAsia="Times" w:hAnsi="Times New Roman" w:cs="Times New Roman"/>
          <w:color w:val="000000"/>
          <w:sz w:val="28"/>
          <w:szCs w:val="28"/>
        </w:rPr>
        <w:tab/>
        <w:t xml:space="preserve">The school have laboratories for the Science, Technology, Engineering, and Mathematics strand: physics, chemistry, and biology. The laboratories are equipped with different apparatus and chemicals needed for any laboratory-related activity in science subjects. </w:t>
      </w:r>
    </w:p>
    <w:p w14:paraId="36664293" w14:textId="77777777" w:rsidR="00B33BC4" w:rsidRPr="007D5282" w:rsidRDefault="00B33BC4" w:rsidP="00B33BC4">
      <w:pPr>
        <w:spacing w:after="0" w:line="480" w:lineRule="auto"/>
        <w:jc w:val="both"/>
        <w:rPr>
          <w:rFonts w:ascii="Times New Roman" w:eastAsia="Times" w:hAnsi="Times New Roman" w:cs="Times New Roman"/>
          <w:color w:val="000000"/>
          <w:sz w:val="28"/>
          <w:szCs w:val="28"/>
        </w:rPr>
      </w:pPr>
      <w:r w:rsidRPr="007D5282">
        <w:rPr>
          <w:rFonts w:ascii="Times New Roman" w:eastAsia="Times" w:hAnsi="Times New Roman" w:cs="Times New Roman"/>
          <w:color w:val="000000"/>
          <w:sz w:val="28"/>
          <w:szCs w:val="28"/>
        </w:rPr>
        <w:tab/>
        <w:t>The science laboratories are located on the 6</w:t>
      </w:r>
      <w:r w:rsidRPr="007D5282">
        <w:rPr>
          <w:rFonts w:ascii="Times New Roman" w:eastAsia="Times" w:hAnsi="Times New Roman" w:cs="Times New Roman"/>
          <w:color w:val="000000"/>
          <w:sz w:val="28"/>
          <w:szCs w:val="28"/>
          <w:vertAlign w:val="superscript"/>
        </w:rPr>
        <w:t>th</w:t>
      </w:r>
      <w:r w:rsidRPr="007D5282">
        <w:rPr>
          <w:rFonts w:ascii="Times New Roman" w:eastAsia="Times" w:hAnsi="Times New Roman" w:cs="Times New Roman"/>
          <w:color w:val="000000"/>
          <w:sz w:val="28"/>
          <w:szCs w:val="28"/>
        </w:rPr>
        <w:t xml:space="preserve"> floor of the building. They have tools and equipment to aid in instructional services in the senior high school department. The facility is composed of a physics laboratory, a biology laboratory, and a chemistry laboratory, with a laboratory supervisor </w:t>
      </w:r>
      <w:r w:rsidRPr="007D5282">
        <w:rPr>
          <w:rFonts w:ascii="Times New Roman" w:eastAsia="Times" w:hAnsi="Times New Roman" w:cs="Times New Roman"/>
          <w:color w:val="000000"/>
          <w:sz w:val="28"/>
          <w:szCs w:val="28"/>
        </w:rPr>
        <w:lastRenderedPageBreak/>
        <w:t xml:space="preserve">who caters to the needs of both teachers and students in every laboratory schedule. The school has a library with magazines, books, research, printed manuals, and access to the Internet and computers. </w:t>
      </w:r>
      <w:r>
        <w:rPr>
          <w:rFonts w:ascii="Times New Roman" w:eastAsia="Times" w:hAnsi="Times New Roman" w:cs="Times New Roman"/>
          <w:color w:val="000000"/>
          <w:sz w:val="28"/>
          <w:szCs w:val="28"/>
        </w:rPr>
        <w:t>(</w:t>
      </w:r>
      <w:r w:rsidRPr="007D5282">
        <w:rPr>
          <w:rFonts w:ascii="Times New Roman" w:eastAsia="Times" w:hAnsi="Times New Roman" w:cs="Times New Roman"/>
          <w:color w:val="000000"/>
          <w:sz w:val="28"/>
          <w:szCs w:val="28"/>
        </w:rPr>
        <w:t>Refer to Appendix C for the location map</w:t>
      </w:r>
      <w:r>
        <w:rPr>
          <w:rFonts w:ascii="Times New Roman" w:eastAsia="Times" w:hAnsi="Times New Roman" w:cs="Times New Roman"/>
          <w:color w:val="000000"/>
          <w:sz w:val="28"/>
          <w:szCs w:val="28"/>
        </w:rPr>
        <w:t>)</w:t>
      </w:r>
      <w:r w:rsidRPr="007D5282">
        <w:rPr>
          <w:rFonts w:ascii="Times New Roman" w:eastAsia="Times" w:hAnsi="Times New Roman" w:cs="Times New Roman"/>
          <w:color w:val="000000"/>
          <w:sz w:val="28"/>
          <w:szCs w:val="28"/>
        </w:rPr>
        <w:t>.</w:t>
      </w:r>
    </w:p>
    <w:p w14:paraId="0C14C298" w14:textId="77777777" w:rsidR="00B33BC4" w:rsidRPr="007D5282" w:rsidRDefault="00B33BC4" w:rsidP="00B33BC4">
      <w:pPr>
        <w:spacing w:after="0" w:line="480" w:lineRule="auto"/>
        <w:jc w:val="both"/>
        <w:rPr>
          <w:rFonts w:ascii="Times New Roman" w:eastAsia="Times" w:hAnsi="Times New Roman" w:cs="Times New Roman"/>
          <w:b/>
          <w:color w:val="000000"/>
          <w:sz w:val="28"/>
          <w:szCs w:val="28"/>
        </w:rPr>
      </w:pPr>
      <w:r w:rsidRPr="007D5282">
        <w:rPr>
          <w:rFonts w:ascii="Times New Roman" w:eastAsia="Times" w:hAnsi="Times New Roman" w:cs="Times New Roman"/>
          <w:b/>
          <w:color w:val="000000"/>
          <w:sz w:val="28"/>
          <w:szCs w:val="28"/>
        </w:rPr>
        <w:t>Research Subjects</w:t>
      </w:r>
    </w:p>
    <w:p w14:paraId="1379F5BF" w14:textId="77777777" w:rsidR="00B33BC4" w:rsidRPr="007D5282" w:rsidRDefault="00B33BC4" w:rsidP="00B33BC4">
      <w:pPr>
        <w:spacing w:after="0" w:line="480" w:lineRule="auto"/>
        <w:jc w:val="both"/>
        <w:rPr>
          <w:rFonts w:ascii="Times New Roman" w:eastAsia="Times" w:hAnsi="Times New Roman" w:cs="Times New Roman"/>
          <w:color w:val="000000"/>
          <w:sz w:val="28"/>
          <w:szCs w:val="28"/>
        </w:rPr>
      </w:pPr>
      <w:r w:rsidRPr="007D5282">
        <w:rPr>
          <w:rFonts w:ascii="Times New Roman" w:eastAsia="Times" w:hAnsi="Times New Roman" w:cs="Times New Roman"/>
          <w:b/>
          <w:color w:val="000000"/>
          <w:sz w:val="28"/>
          <w:szCs w:val="28"/>
        </w:rPr>
        <w:tab/>
      </w:r>
      <w:r w:rsidRPr="007D5282">
        <w:rPr>
          <w:rFonts w:ascii="Times New Roman" w:eastAsia="Times" w:hAnsi="Times New Roman" w:cs="Times New Roman"/>
          <w:bCs/>
          <w:color w:val="000000"/>
          <w:sz w:val="28"/>
          <w:szCs w:val="28"/>
        </w:rPr>
        <w:t xml:space="preserve">This study </w:t>
      </w:r>
      <w:r>
        <w:rPr>
          <w:rFonts w:ascii="Times New Roman" w:eastAsia="Times" w:hAnsi="Times New Roman" w:cs="Times New Roman"/>
          <w:bCs/>
          <w:color w:val="000000"/>
          <w:sz w:val="28"/>
          <w:szCs w:val="28"/>
        </w:rPr>
        <w:t>had</w:t>
      </w:r>
      <w:r w:rsidRPr="007D5282">
        <w:rPr>
          <w:rFonts w:ascii="Times New Roman" w:eastAsia="Times" w:hAnsi="Times New Roman" w:cs="Times New Roman"/>
          <w:bCs/>
          <w:color w:val="000000"/>
          <w:sz w:val="28"/>
          <w:szCs w:val="28"/>
        </w:rPr>
        <w:t xml:space="preserve"> 30 students in the experimental group and 30 in the control group, purposively selected from Grade 12 STEM 4P (experimental group) and Grade 12 STEM 1A (control group). The participants were grouped based on their gender, age, and third-quarter grades in General Physics 2</w:t>
      </w:r>
      <w:r w:rsidRPr="007D5282">
        <w:rPr>
          <w:rFonts w:ascii="Times New Roman" w:eastAsia="Times" w:hAnsi="Times New Roman" w:cs="Times New Roman"/>
          <w:b/>
          <w:color w:val="000000"/>
          <w:sz w:val="28"/>
          <w:szCs w:val="28"/>
        </w:rPr>
        <w:t xml:space="preserve">, </w:t>
      </w:r>
      <w:r w:rsidRPr="007D5282">
        <w:rPr>
          <w:rFonts w:ascii="Times New Roman" w:eastAsia="Times" w:hAnsi="Times New Roman" w:cs="Times New Roman"/>
          <w:color w:val="000000"/>
          <w:sz w:val="28"/>
          <w:szCs w:val="28"/>
        </w:rPr>
        <w:t>as shown in Table 1.</w:t>
      </w:r>
    </w:p>
    <w:p w14:paraId="48D56086" w14:textId="77777777" w:rsidR="00B33BC4" w:rsidRPr="007D5282" w:rsidRDefault="00B33BC4" w:rsidP="00B33BC4">
      <w:pPr>
        <w:spacing w:after="0" w:line="240" w:lineRule="auto"/>
        <w:jc w:val="center"/>
        <w:rPr>
          <w:rFonts w:ascii="Times New Roman" w:eastAsia="Times" w:hAnsi="Times New Roman" w:cs="Times New Roman"/>
          <w:b/>
          <w:bCs/>
          <w:color w:val="000000"/>
          <w:sz w:val="28"/>
          <w:szCs w:val="28"/>
        </w:rPr>
      </w:pPr>
      <w:r w:rsidRPr="007D5282">
        <w:rPr>
          <w:rFonts w:ascii="Times New Roman" w:eastAsia="Times" w:hAnsi="Times New Roman" w:cs="Times New Roman"/>
          <w:b/>
          <w:bCs/>
          <w:color w:val="000000"/>
          <w:sz w:val="28"/>
          <w:szCs w:val="28"/>
        </w:rPr>
        <w:t>Table 1</w:t>
      </w:r>
    </w:p>
    <w:p w14:paraId="3CE4E11A" w14:textId="77777777" w:rsidR="00B33BC4" w:rsidRPr="007D5282" w:rsidRDefault="00B33BC4" w:rsidP="00B33BC4">
      <w:pPr>
        <w:spacing w:after="0" w:line="240" w:lineRule="auto"/>
        <w:jc w:val="center"/>
        <w:rPr>
          <w:rFonts w:ascii="Times New Roman" w:eastAsia="Times" w:hAnsi="Times New Roman" w:cs="Times New Roman"/>
          <w:b/>
          <w:bCs/>
          <w:color w:val="000000"/>
          <w:sz w:val="28"/>
          <w:szCs w:val="28"/>
        </w:rPr>
      </w:pPr>
      <w:r w:rsidRPr="007D5282">
        <w:rPr>
          <w:rFonts w:ascii="Times New Roman" w:eastAsia="Times" w:hAnsi="Times New Roman" w:cs="Times New Roman"/>
          <w:b/>
          <w:bCs/>
          <w:color w:val="000000"/>
          <w:sz w:val="28"/>
          <w:szCs w:val="28"/>
        </w:rPr>
        <w:t>Matching of Research Subjects</w:t>
      </w:r>
    </w:p>
    <w:tbl>
      <w:tblPr>
        <w:tblStyle w:val="TableGrid"/>
        <w:tblW w:w="8568" w:type="dxa"/>
        <w:tblLook w:val="04A0" w:firstRow="1" w:lastRow="0" w:firstColumn="1" w:lastColumn="0" w:noHBand="0" w:noVBand="1"/>
      </w:tblPr>
      <w:tblGrid>
        <w:gridCol w:w="1725"/>
        <w:gridCol w:w="2363"/>
        <w:gridCol w:w="855"/>
        <w:gridCol w:w="1425"/>
        <w:gridCol w:w="2200"/>
      </w:tblGrid>
      <w:tr w:rsidR="00B33BC4" w:rsidRPr="007D5282" w14:paraId="092D496A" w14:textId="77777777" w:rsidTr="00B234C8">
        <w:trPr>
          <w:trHeight w:val="176"/>
        </w:trPr>
        <w:tc>
          <w:tcPr>
            <w:tcW w:w="1705" w:type="dxa"/>
          </w:tcPr>
          <w:p w14:paraId="339C75EB" w14:textId="77777777" w:rsidR="00B33BC4" w:rsidRPr="007D5282" w:rsidRDefault="00B33BC4" w:rsidP="00B234C8">
            <w:pPr>
              <w:jc w:val="both"/>
              <w:rPr>
                <w:rFonts w:ascii="Times New Roman" w:eastAsia="Times" w:hAnsi="Times New Roman" w:cs="Times New Roman"/>
                <w:color w:val="000000"/>
                <w:sz w:val="28"/>
                <w:szCs w:val="28"/>
              </w:rPr>
            </w:pPr>
            <w:r w:rsidRPr="007D5282">
              <w:rPr>
                <w:rFonts w:ascii="Times New Roman" w:eastAsia="Times" w:hAnsi="Times New Roman" w:cs="Times New Roman"/>
                <w:color w:val="000000"/>
                <w:sz w:val="28"/>
                <w:szCs w:val="28"/>
              </w:rPr>
              <w:t>CRONTROL GROUP</w:t>
            </w:r>
          </w:p>
        </w:tc>
        <w:tc>
          <w:tcPr>
            <w:tcW w:w="2336" w:type="dxa"/>
          </w:tcPr>
          <w:p w14:paraId="14647930" w14:textId="77777777" w:rsidR="00B33BC4" w:rsidRPr="007D5282" w:rsidRDefault="00B33BC4" w:rsidP="00B234C8">
            <w:pPr>
              <w:jc w:val="both"/>
              <w:rPr>
                <w:rFonts w:ascii="Times New Roman" w:eastAsia="Times" w:hAnsi="Times New Roman" w:cs="Times New Roman"/>
                <w:color w:val="000000"/>
                <w:sz w:val="28"/>
                <w:szCs w:val="28"/>
              </w:rPr>
            </w:pPr>
            <w:r w:rsidRPr="007D5282">
              <w:rPr>
                <w:rFonts w:ascii="Times New Roman" w:eastAsia="Times" w:hAnsi="Times New Roman" w:cs="Times New Roman"/>
                <w:color w:val="000000"/>
                <w:sz w:val="28"/>
                <w:szCs w:val="28"/>
              </w:rPr>
              <w:t>EXPERIMENTAL GROUP</w:t>
            </w:r>
          </w:p>
        </w:tc>
        <w:tc>
          <w:tcPr>
            <w:tcW w:w="859" w:type="dxa"/>
          </w:tcPr>
          <w:p w14:paraId="6D89DE7B" w14:textId="77777777" w:rsidR="00B33BC4" w:rsidRPr="007D5282" w:rsidRDefault="00B33BC4" w:rsidP="00B234C8">
            <w:pPr>
              <w:jc w:val="both"/>
              <w:rPr>
                <w:rFonts w:ascii="Times New Roman" w:eastAsia="Times" w:hAnsi="Times New Roman" w:cs="Times New Roman"/>
                <w:color w:val="000000"/>
                <w:sz w:val="28"/>
                <w:szCs w:val="28"/>
              </w:rPr>
            </w:pPr>
            <w:r w:rsidRPr="007D5282">
              <w:rPr>
                <w:rFonts w:ascii="Times New Roman" w:eastAsia="Times" w:hAnsi="Times New Roman" w:cs="Times New Roman"/>
                <w:color w:val="000000"/>
                <w:sz w:val="28"/>
                <w:szCs w:val="28"/>
              </w:rPr>
              <w:t>AGE</w:t>
            </w:r>
          </w:p>
        </w:tc>
        <w:tc>
          <w:tcPr>
            <w:tcW w:w="1429" w:type="dxa"/>
          </w:tcPr>
          <w:p w14:paraId="5D290FCA" w14:textId="77777777" w:rsidR="00B33BC4" w:rsidRPr="007D5282" w:rsidRDefault="00B33BC4" w:rsidP="00B234C8">
            <w:pPr>
              <w:jc w:val="both"/>
              <w:rPr>
                <w:rFonts w:ascii="Times New Roman" w:eastAsia="Times" w:hAnsi="Times New Roman" w:cs="Times New Roman"/>
                <w:color w:val="000000"/>
                <w:sz w:val="28"/>
                <w:szCs w:val="28"/>
              </w:rPr>
            </w:pPr>
            <w:r w:rsidRPr="007D5282">
              <w:rPr>
                <w:rFonts w:ascii="Times New Roman" w:eastAsia="Times" w:hAnsi="Times New Roman" w:cs="Times New Roman"/>
                <w:color w:val="000000"/>
                <w:sz w:val="28"/>
                <w:szCs w:val="28"/>
              </w:rPr>
              <w:t>GENDER</w:t>
            </w:r>
          </w:p>
        </w:tc>
        <w:tc>
          <w:tcPr>
            <w:tcW w:w="2239" w:type="dxa"/>
          </w:tcPr>
          <w:p w14:paraId="0B4FA302" w14:textId="77777777" w:rsidR="00B33BC4" w:rsidRPr="007D5282" w:rsidRDefault="00B33BC4" w:rsidP="00B234C8">
            <w:pPr>
              <w:jc w:val="center"/>
              <w:rPr>
                <w:rFonts w:ascii="Times New Roman" w:eastAsia="Times" w:hAnsi="Times New Roman" w:cs="Times New Roman"/>
                <w:color w:val="000000"/>
                <w:sz w:val="28"/>
                <w:szCs w:val="28"/>
              </w:rPr>
            </w:pPr>
            <w:r w:rsidRPr="007D5282">
              <w:rPr>
                <w:rFonts w:ascii="Times New Roman" w:eastAsia="Times" w:hAnsi="Times New Roman" w:cs="Times New Roman"/>
                <w:color w:val="000000"/>
                <w:sz w:val="28"/>
                <w:szCs w:val="28"/>
              </w:rPr>
              <w:t>3</w:t>
            </w:r>
            <w:r w:rsidRPr="007D5282">
              <w:rPr>
                <w:rFonts w:ascii="Times New Roman" w:eastAsia="Times" w:hAnsi="Times New Roman" w:cs="Times New Roman"/>
                <w:color w:val="000000"/>
                <w:sz w:val="28"/>
                <w:szCs w:val="28"/>
                <w:vertAlign w:val="superscript"/>
              </w:rPr>
              <w:t>RD</w:t>
            </w:r>
            <w:r w:rsidRPr="007D5282">
              <w:rPr>
                <w:rFonts w:ascii="Times New Roman" w:eastAsia="Times" w:hAnsi="Times New Roman" w:cs="Times New Roman"/>
                <w:color w:val="000000"/>
                <w:sz w:val="28"/>
                <w:szCs w:val="28"/>
              </w:rPr>
              <w:t xml:space="preserve"> QUARTER GRADE </w:t>
            </w:r>
          </w:p>
        </w:tc>
      </w:tr>
      <w:tr w:rsidR="00B33BC4" w:rsidRPr="007D5282" w14:paraId="40CE11EF" w14:textId="77777777" w:rsidTr="00B234C8">
        <w:trPr>
          <w:trHeight w:val="277"/>
        </w:trPr>
        <w:tc>
          <w:tcPr>
            <w:tcW w:w="1705" w:type="dxa"/>
          </w:tcPr>
          <w:p w14:paraId="29661823" w14:textId="77777777" w:rsidR="00B33BC4" w:rsidRPr="007D5282" w:rsidRDefault="00B33BC4" w:rsidP="00B234C8">
            <w:pPr>
              <w:jc w:val="center"/>
              <w:rPr>
                <w:rFonts w:ascii="Times New Roman" w:eastAsia="Times" w:hAnsi="Times New Roman" w:cs="Times New Roman"/>
                <w:color w:val="000000"/>
                <w:sz w:val="28"/>
                <w:szCs w:val="28"/>
              </w:rPr>
            </w:pPr>
            <w:r w:rsidRPr="007D5282">
              <w:rPr>
                <w:rFonts w:ascii="Times New Roman" w:eastAsia="Times" w:hAnsi="Times New Roman" w:cs="Times New Roman"/>
                <w:color w:val="000000"/>
                <w:sz w:val="28"/>
                <w:szCs w:val="28"/>
              </w:rPr>
              <w:t>Student 1C</w:t>
            </w:r>
          </w:p>
        </w:tc>
        <w:tc>
          <w:tcPr>
            <w:tcW w:w="2336" w:type="dxa"/>
          </w:tcPr>
          <w:p w14:paraId="4CB8CC22" w14:textId="77777777" w:rsidR="00B33BC4" w:rsidRPr="007D5282" w:rsidRDefault="00B33BC4" w:rsidP="00B234C8">
            <w:pPr>
              <w:jc w:val="center"/>
              <w:rPr>
                <w:rFonts w:ascii="Times New Roman" w:eastAsia="Times" w:hAnsi="Times New Roman" w:cs="Times New Roman"/>
                <w:color w:val="000000"/>
                <w:sz w:val="28"/>
                <w:szCs w:val="28"/>
              </w:rPr>
            </w:pPr>
            <w:r w:rsidRPr="007D5282">
              <w:rPr>
                <w:rFonts w:ascii="Times New Roman" w:eastAsia="Times" w:hAnsi="Times New Roman" w:cs="Times New Roman"/>
                <w:color w:val="000000"/>
                <w:sz w:val="28"/>
                <w:szCs w:val="28"/>
              </w:rPr>
              <w:t>Student 1E</w:t>
            </w:r>
          </w:p>
        </w:tc>
        <w:tc>
          <w:tcPr>
            <w:tcW w:w="859" w:type="dxa"/>
          </w:tcPr>
          <w:p w14:paraId="687C10E3" w14:textId="77777777" w:rsidR="00B33BC4" w:rsidRPr="007D5282" w:rsidRDefault="00B33BC4" w:rsidP="00B234C8">
            <w:pPr>
              <w:jc w:val="center"/>
              <w:rPr>
                <w:rFonts w:ascii="Times New Roman" w:eastAsia="Times" w:hAnsi="Times New Roman" w:cs="Times New Roman"/>
                <w:color w:val="000000"/>
                <w:sz w:val="28"/>
                <w:szCs w:val="28"/>
              </w:rPr>
            </w:pPr>
            <w:r w:rsidRPr="007D5282">
              <w:rPr>
                <w:rFonts w:ascii="Times New Roman" w:eastAsia="Times" w:hAnsi="Times New Roman" w:cs="Times New Roman"/>
                <w:color w:val="000000"/>
                <w:sz w:val="28"/>
                <w:szCs w:val="28"/>
              </w:rPr>
              <w:t>17</w:t>
            </w:r>
          </w:p>
        </w:tc>
        <w:tc>
          <w:tcPr>
            <w:tcW w:w="1429" w:type="dxa"/>
          </w:tcPr>
          <w:p w14:paraId="7AA0BAD0" w14:textId="77777777" w:rsidR="00B33BC4" w:rsidRPr="007D5282" w:rsidRDefault="00B33BC4" w:rsidP="00B234C8">
            <w:pPr>
              <w:jc w:val="center"/>
              <w:rPr>
                <w:rFonts w:ascii="Times New Roman" w:eastAsia="Times" w:hAnsi="Times New Roman" w:cs="Times New Roman"/>
                <w:color w:val="000000"/>
                <w:sz w:val="28"/>
                <w:szCs w:val="28"/>
              </w:rPr>
            </w:pPr>
            <w:r w:rsidRPr="007D5282">
              <w:rPr>
                <w:rFonts w:ascii="Times New Roman" w:eastAsia="Times" w:hAnsi="Times New Roman" w:cs="Times New Roman"/>
                <w:color w:val="000000"/>
                <w:sz w:val="28"/>
                <w:szCs w:val="28"/>
              </w:rPr>
              <w:t>M</w:t>
            </w:r>
          </w:p>
        </w:tc>
        <w:tc>
          <w:tcPr>
            <w:tcW w:w="2239" w:type="dxa"/>
          </w:tcPr>
          <w:p w14:paraId="032BC26A" w14:textId="77777777" w:rsidR="00B33BC4" w:rsidRPr="007D5282" w:rsidRDefault="00B33BC4" w:rsidP="00B234C8">
            <w:pPr>
              <w:jc w:val="center"/>
              <w:rPr>
                <w:rFonts w:ascii="Times New Roman" w:eastAsia="Times" w:hAnsi="Times New Roman" w:cs="Times New Roman"/>
                <w:color w:val="000000"/>
                <w:sz w:val="28"/>
                <w:szCs w:val="28"/>
              </w:rPr>
            </w:pPr>
            <w:r w:rsidRPr="007D5282">
              <w:rPr>
                <w:rFonts w:ascii="Times New Roman" w:eastAsia="Times" w:hAnsi="Times New Roman" w:cs="Times New Roman"/>
                <w:color w:val="000000"/>
                <w:sz w:val="28"/>
                <w:szCs w:val="28"/>
              </w:rPr>
              <w:t>91-95</w:t>
            </w:r>
          </w:p>
        </w:tc>
      </w:tr>
      <w:tr w:rsidR="00B33BC4" w:rsidRPr="007D5282" w14:paraId="7DD92239" w14:textId="77777777" w:rsidTr="00B234C8">
        <w:trPr>
          <w:trHeight w:val="206"/>
        </w:trPr>
        <w:tc>
          <w:tcPr>
            <w:tcW w:w="1705" w:type="dxa"/>
          </w:tcPr>
          <w:p w14:paraId="3C92C4DC" w14:textId="77777777" w:rsidR="00B33BC4" w:rsidRPr="007D5282" w:rsidRDefault="00B33BC4" w:rsidP="00B234C8">
            <w:pPr>
              <w:jc w:val="center"/>
              <w:rPr>
                <w:rFonts w:ascii="Times New Roman" w:eastAsia="Times" w:hAnsi="Times New Roman" w:cs="Times New Roman"/>
                <w:color w:val="000000"/>
                <w:sz w:val="28"/>
                <w:szCs w:val="28"/>
              </w:rPr>
            </w:pPr>
            <w:r w:rsidRPr="007D5282">
              <w:rPr>
                <w:rFonts w:ascii="Times New Roman" w:eastAsia="Times" w:hAnsi="Times New Roman" w:cs="Times New Roman"/>
                <w:color w:val="000000"/>
                <w:sz w:val="28"/>
                <w:szCs w:val="28"/>
              </w:rPr>
              <w:t>Student 2C</w:t>
            </w:r>
          </w:p>
        </w:tc>
        <w:tc>
          <w:tcPr>
            <w:tcW w:w="2336" w:type="dxa"/>
          </w:tcPr>
          <w:p w14:paraId="6596FDE4" w14:textId="77777777" w:rsidR="00B33BC4" w:rsidRPr="007D5282" w:rsidRDefault="00B33BC4" w:rsidP="00B234C8">
            <w:pPr>
              <w:jc w:val="center"/>
              <w:rPr>
                <w:rFonts w:ascii="Times New Roman" w:eastAsia="Times" w:hAnsi="Times New Roman" w:cs="Times New Roman"/>
                <w:color w:val="000000"/>
                <w:sz w:val="28"/>
                <w:szCs w:val="28"/>
              </w:rPr>
            </w:pPr>
            <w:r w:rsidRPr="007D5282">
              <w:rPr>
                <w:rFonts w:ascii="Times New Roman" w:eastAsia="Times" w:hAnsi="Times New Roman" w:cs="Times New Roman"/>
                <w:color w:val="000000"/>
                <w:sz w:val="28"/>
                <w:szCs w:val="28"/>
              </w:rPr>
              <w:t>Student 2E</w:t>
            </w:r>
          </w:p>
        </w:tc>
        <w:tc>
          <w:tcPr>
            <w:tcW w:w="859" w:type="dxa"/>
          </w:tcPr>
          <w:p w14:paraId="6C970917" w14:textId="77777777" w:rsidR="00B33BC4" w:rsidRPr="007D5282" w:rsidRDefault="00B33BC4" w:rsidP="00B234C8">
            <w:pPr>
              <w:jc w:val="center"/>
              <w:rPr>
                <w:rFonts w:ascii="Times New Roman" w:eastAsia="Times" w:hAnsi="Times New Roman" w:cs="Times New Roman"/>
                <w:color w:val="000000"/>
                <w:sz w:val="28"/>
                <w:szCs w:val="28"/>
              </w:rPr>
            </w:pPr>
            <w:r w:rsidRPr="007D5282">
              <w:rPr>
                <w:rFonts w:ascii="Times New Roman" w:eastAsia="Times" w:hAnsi="Times New Roman" w:cs="Times New Roman"/>
                <w:color w:val="000000"/>
                <w:sz w:val="28"/>
                <w:szCs w:val="28"/>
              </w:rPr>
              <w:t>17</w:t>
            </w:r>
          </w:p>
        </w:tc>
        <w:tc>
          <w:tcPr>
            <w:tcW w:w="1429" w:type="dxa"/>
          </w:tcPr>
          <w:p w14:paraId="79449B75" w14:textId="77777777" w:rsidR="00B33BC4" w:rsidRPr="007D5282" w:rsidRDefault="00B33BC4" w:rsidP="00B234C8">
            <w:pPr>
              <w:jc w:val="center"/>
              <w:rPr>
                <w:rFonts w:ascii="Times New Roman" w:eastAsia="Times" w:hAnsi="Times New Roman" w:cs="Times New Roman"/>
                <w:color w:val="000000"/>
                <w:sz w:val="28"/>
                <w:szCs w:val="28"/>
              </w:rPr>
            </w:pPr>
            <w:r w:rsidRPr="007D5282">
              <w:rPr>
                <w:rFonts w:ascii="Times New Roman" w:eastAsia="Times" w:hAnsi="Times New Roman" w:cs="Times New Roman"/>
                <w:color w:val="000000"/>
                <w:sz w:val="28"/>
                <w:szCs w:val="28"/>
              </w:rPr>
              <w:t>M</w:t>
            </w:r>
          </w:p>
        </w:tc>
        <w:tc>
          <w:tcPr>
            <w:tcW w:w="2239" w:type="dxa"/>
          </w:tcPr>
          <w:p w14:paraId="580CCB1E" w14:textId="77777777" w:rsidR="00B33BC4" w:rsidRPr="007D5282" w:rsidRDefault="00B33BC4" w:rsidP="00B234C8">
            <w:pPr>
              <w:jc w:val="center"/>
              <w:rPr>
                <w:rFonts w:ascii="Times New Roman" w:eastAsia="Times" w:hAnsi="Times New Roman" w:cs="Times New Roman"/>
                <w:color w:val="000000"/>
                <w:sz w:val="28"/>
                <w:szCs w:val="28"/>
              </w:rPr>
            </w:pPr>
            <w:r w:rsidRPr="007D5282">
              <w:rPr>
                <w:rFonts w:ascii="Times New Roman" w:eastAsia="Times" w:hAnsi="Times New Roman" w:cs="Times New Roman"/>
                <w:color w:val="000000"/>
                <w:sz w:val="28"/>
                <w:szCs w:val="28"/>
              </w:rPr>
              <w:t>86-90</w:t>
            </w:r>
          </w:p>
        </w:tc>
      </w:tr>
      <w:tr w:rsidR="00B33BC4" w:rsidRPr="007D5282" w14:paraId="271BAE11" w14:textId="77777777" w:rsidTr="00B234C8">
        <w:trPr>
          <w:trHeight w:val="176"/>
        </w:trPr>
        <w:tc>
          <w:tcPr>
            <w:tcW w:w="1705" w:type="dxa"/>
          </w:tcPr>
          <w:p w14:paraId="0E02ED3B" w14:textId="77777777" w:rsidR="00B33BC4" w:rsidRPr="007D5282" w:rsidRDefault="00B33BC4" w:rsidP="00B234C8">
            <w:pPr>
              <w:jc w:val="center"/>
              <w:rPr>
                <w:rFonts w:ascii="Times New Roman" w:eastAsia="Times" w:hAnsi="Times New Roman" w:cs="Times New Roman"/>
                <w:color w:val="000000"/>
                <w:sz w:val="28"/>
                <w:szCs w:val="28"/>
              </w:rPr>
            </w:pPr>
            <w:r w:rsidRPr="007D5282">
              <w:rPr>
                <w:rFonts w:ascii="Times New Roman" w:eastAsia="Times" w:hAnsi="Times New Roman" w:cs="Times New Roman"/>
                <w:color w:val="000000"/>
                <w:sz w:val="28"/>
                <w:szCs w:val="28"/>
              </w:rPr>
              <w:t>Student 3C</w:t>
            </w:r>
          </w:p>
        </w:tc>
        <w:tc>
          <w:tcPr>
            <w:tcW w:w="2336" w:type="dxa"/>
          </w:tcPr>
          <w:p w14:paraId="2153A21D" w14:textId="77777777" w:rsidR="00B33BC4" w:rsidRPr="007D5282" w:rsidRDefault="00B33BC4" w:rsidP="00B234C8">
            <w:pPr>
              <w:jc w:val="center"/>
              <w:rPr>
                <w:rFonts w:ascii="Times New Roman" w:eastAsia="Times" w:hAnsi="Times New Roman" w:cs="Times New Roman"/>
                <w:color w:val="000000"/>
                <w:sz w:val="28"/>
                <w:szCs w:val="28"/>
              </w:rPr>
            </w:pPr>
            <w:r w:rsidRPr="007D5282">
              <w:rPr>
                <w:rFonts w:ascii="Times New Roman" w:eastAsia="Times" w:hAnsi="Times New Roman" w:cs="Times New Roman"/>
                <w:color w:val="000000"/>
                <w:sz w:val="28"/>
                <w:szCs w:val="28"/>
              </w:rPr>
              <w:t>Student 3E</w:t>
            </w:r>
          </w:p>
        </w:tc>
        <w:tc>
          <w:tcPr>
            <w:tcW w:w="859" w:type="dxa"/>
          </w:tcPr>
          <w:p w14:paraId="207EF66C" w14:textId="77777777" w:rsidR="00B33BC4" w:rsidRPr="007D5282" w:rsidRDefault="00B33BC4" w:rsidP="00B234C8">
            <w:pPr>
              <w:jc w:val="center"/>
              <w:rPr>
                <w:rFonts w:ascii="Times New Roman" w:eastAsia="Times" w:hAnsi="Times New Roman" w:cs="Times New Roman"/>
                <w:color w:val="000000"/>
                <w:sz w:val="28"/>
                <w:szCs w:val="28"/>
              </w:rPr>
            </w:pPr>
            <w:r w:rsidRPr="007D5282">
              <w:rPr>
                <w:rFonts w:ascii="Times New Roman" w:eastAsia="Times" w:hAnsi="Times New Roman" w:cs="Times New Roman"/>
                <w:color w:val="000000"/>
                <w:sz w:val="28"/>
                <w:szCs w:val="28"/>
              </w:rPr>
              <w:t>17</w:t>
            </w:r>
          </w:p>
        </w:tc>
        <w:tc>
          <w:tcPr>
            <w:tcW w:w="1429" w:type="dxa"/>
          </w:tcPr>
          <w:p w14:paraId="41C05671" w14:textId="77777777" w:rsidR="00B33BC4" w:rsidRPr="007D5282" w:rsidRDefault="00B33BC4" w:rsidP="00B234C8">
            <w:pPr>
              <w:jc w:val="center"/>
              <w:rPr>
                <w:rFonts w:ascii="Times New Roman" w:eastAsia="Times" w:hAnsi="Times New Roman" w:cs="Times New Roman"/>
                <w:color w:val="000000"/>
                <w:sz w:val="28"/>
                <w:szCs w:val="28"/>
              </w:rPr>
            </w:pPr>
            <w:r w:rsidRPr="007D5282">
              <w:rPr>
                <w:rFonts w:ascii="Times New Roman" w:eastAsia="Times" w:hAnsi="Times New Roman" w:cs="Times New Roman"/>
                <w:color w:val="000000"/>
                <w:sz w:val="28"/>
                <w:szCs w:val="28"/>
              </w:rPr>
              <w:t>M</w:t>
            </w:r>
          </w:p>
        </w:tc>
        <w:tc>
          <w:tcPr>
            <w:tcW w:w="2239" w:type="dxa"/>
          </w:tcPr>
          <w:p w14:paraId="0AC0F24A" w14:textId="77777777" w:rsidR="00B33BC4" w:rsidRPr="007D5282" w:rsidRDefault="00B33BC4" w:rsidP="00B234C8">
            <w:pPr>
              <w:jc w:val="center"/>
              <w:rPr>
                <w:rFonts w:ascii="Times New Roman" w:eastAsia="Times" w:hAnsi="Times New Roman" w:cs="Times New Roman"/>
                <w:color w:val="000000"/>
                <w:sz w:val="28"/>
                <w:szCs w:val="28"/>
              </w:rPr>
            </w:pPr>
            <w:r w:rsidRPr="007D5282">
              <w:rPr>
                <w:rFonts w:ascii="Times New Roman" w:eastAsia="Times" w:hAnsi="Times New Roman" w:cs="Times New Roman"/>
                <w:color w:val="000000"/>
                <w:sz w:val="28"/>
                <w:szCs w:val="28"/>
              </w:rPr>
              <w:t>86-90</w:t>
            </w:r>
          </w:p>
        </w:tc>
      </w:tr>
      <w:tr w:rsidR="00B33BC4" w:rsidRPr="007D5282" w14:paraId="245BA876" w14:textId="77777777" w:rsidTr="00B234C8">
        <w:trPr>
          <w:trHeight w:val="176"/>
        </w:trPr>
        <w:tc>
          <w:tcPr>
            <w:tcW w:w="1705" w:type="dxa"/>
          </w:tcPr>
          <w:p w14:paraId="6BF189F4" w14:textId="77777777" w:rsidR="00B33BC4" w:rsidRPr="007D5282" w:rsidRDefault="00B33BC4" w:rsidP="00B234C8">
            <w:pPr>
              <w:jc w:val="center"/>
              <w:rPr>
                <w:rFonts w:ascii="Times New Roman" w:eastAsia="Times" w:hAnsi="Times New Roman" w:cs="Times New Roman"/>
                <w:color w:val="000000"/>
                <w:sz w:val="28"/>
                <w:szCs w:val="28"/>
              </w:rPr>
            </w:pPr>
            <w:r w:rsidRPr="007D5282">
              <w:rPr>
                <w:rFonts w:ascii="Times New Roman" w:eastAsia="Times" w:hAnsi="Times New Roman" w:cs="Times New Roman"/>
                <w:color w:val="000000"/>
                <w:sz w:val="28"/>
                <w:szCs w:val="28"/>
              </w:rPr>
              <w:t>Student 4C</w:t>
            </w:r>
          </w:p>
        </w:tc>
        <w:tc>
          <w:tcPr>
            <w:tcW w:w="2336" w:type="dxa"/>
          </w:tcPr>
          <w:p w14:paraId="2C46564B" w14:textId="77777777" w:rsidR="00B33BC4" w:rsidRPr="007D5282" w:rsidRDefault="00B33BC4" w:rsidP="00B234C8">
            <w:pPr>
              <w:jc w:val="center"/>
              <w:rPr>
                <w:rFonts w:ascii="Times New Roman" w:eastAsia="Times" w:hAnsi="Times New Roman" w:cs="Times New Roman"/>
                <w:color w:val="000000"/>
                <w:sz w:val="28"/>
                <w:szCs w:val="28"/>
              </w:rPr>
            </w:pPr>
            <w:r w:rsidRPr="007D5282">
              <w:rPr>
                <w:rFonts w:ascii="Times New Roman" w:eastAsia="Times" w:hAnsi="Times New Roman" w:cs="Times New Roman"/>
                <w:color w:val="000000"/>
                <w:sz w:val="28"/>
                <w:szCs w:val="28"/>
              </w:rPr>
              <w:t>Student 4E</w:t>
            </w:r>
          </w:p>
        </w:tc>
        <w:tc>
          <w:tcPr>
            <w:tcW w:w="859" w:type="dxa"/>
          </w:tcPr>
          <w:p w14:paraId="21695071" w14:textId="77777777" w:rsidR="00B33BC4" w:rsidRPr="007D5282" w:rsidRDefault="00B33BC4" w:rsidP="00B234C8">
            <w:pPr>
              <w:jc w:val="center"/>
              <w:rPr>
                <w:rFonts w:ascii="Times New Roman" w:eastAsia="Times" w:hAnsi="Times New Roman" w:cs="Times New Roman"/>
                <w:color w:val="000000"/>
                <w:sz w:val="28"/>
                <w:szCs w:val="28"/>
              </w:rPr>
            </w:pPr>
            <w:r w:rsidRPr="007D5282">
              <w:rPr>
                <w:rFonts w:ascii="Times New Roman" w:eastAsia="Times" w:hAnsi="Times New Roman" w:cs="Times New Roman"/>
                <w:color w:val="000000"/>
                <w:sz w:val="28"/>
                <w:szCs w:val="28"/>
              </w:rPr>
              <w:t>17</w:t>
            </w:r>
          </w:p>
        </w:tc>
        <w:tc>
          <w:tcPr>
            <w:tcW w:w="1429" w:type="dxa"/>
          </w:tcPr>
          <w:p w14:paraId="603FC6AE" w14:textId="77777777" w:rsidR="00B33BC4" w:rsidRPr="007D5282" w:rsidRDefault="00B33BC4" w:rsidP="00B234C8">
            <w:pPr>
              <w:jc w:val="center"/>
              <w:rPr>
                <w:rFonts w:ascii="Times New Roman" w:eastAsia="Times" w:hAnsi="Times New Roman" w:cs="Times New Roman"/>
                <w:color w:val="000000"/>
                <w:sz w:val="28"/>
                <w:szCs w:val="28"/>
              </w:rPr>
            </w:pPr>
            <w:r w:rsidRPr="007D5282">
              <w:rPr>
                <w:rFonts w:ascii="Times New Roman" w:eastAsia="Times" w:hAnsi="Times New Roman" w:cs="Times New Roman"/>
                <w:color w:val="000000"/>
                <w:sz w:val="28"/>
                <w:szCs w:val="28"/>
              </w:rPr>
              <w:t>M</w:t>
            </w:r>
          </w:p>
        </w:tc>
        <w:tc>
          <w:tcPr>
            <w:tcW w:w="2239" w:type="dxa"/>
          </w:tcPr>
          <w:p w14:paraId="09B5F3EE" w14:textId="77777777" w:rsidR="00B33BC4" w:rsidRPr="007D5282" w:rsidRDefault="00B33BC4" w:rsidP="00B234C8">
            <w:pPr>
              <w:jc w:val="center"/>
              <w:rPr>
                <w:rFonts w:ascii="Times New Roman" w:eastAsia="Times" w:hAnsi="Times New Roman" w:cs="Times New Roman"/>
                <w:color w:val="000000"/>
                <w:sz w:val="28"/>
                <w:szCs w:val="28"/>
              </w:rPr>
            </w:pPr>
            <w:r w:rsidRPr="007D5282">
              <w:rPr>
                <w:rFonts w:ascii="Times New Roman" w:eastAsia="Times" w:hAnsi="Times New Roman" w:cs="Times New Roman"/>
                <w:color w:val="000000"/>
                <w:sz w:val="28"/>
                <w:szCs w:val="28"/>
              </w:rPr>
              <w:t>86-90</w:t>
            </w:r>
          </w:p>
        </w:tc>
      </w:tr>
      <w:tr w:rsidR="00B33BC4" w:rsidRPr="007D5282" w14:paraId="384E2AC2" w14:textId="77777777" w:rsidTr="00B234C8">
        <w:trPr>
          <w:trHeight w:val="176"/>
        </w:trPr>
        <w:tc>
          <w:tcPr>
            <w:tcW w:w="1705" w:type="dxa"/>
          </w:tcPr>
          <w:p w14:paraId="6B5A76C7" w14:textId="77777777" w:rsidR="00B33BC4" w:rsidRPr="007D5282" w:rsidRDefault="00B33BC4" w:rsidP="00B234C8">
            <w:pPr>
              <w:jc w:val="center"/>
              <w:rPr>
                <w:rFonts w:ascii="Times New Roman" w:eastAsia="Times" w:hAnsi="Times New Roman" w:cs="Times New Roman"/>
                <w:color w:val="000000"/>
                <w:sz w:val="28"/>
                <w:szCs w:val="28"/>
              </w:rPr>
            </w:pPr>
            <w:r w:rsidRPr="007D5282">
              <w:rPr>
                <w:rFonts w:ascii="Times New Roman" w:eastAsia="Times" w:hAnsi="Times New Roman" w:cs="Times New Roman"/>
                <w:color w:val="000000"/>
                <w:sz w:val="28"/>
                <w:szCs w:val="28"/>
              </w:rPr>
              <w:t>Student 5C</w:t>
            </w:r>
          </w:p>
        </w:tc>
        <w:tc>
          <w:tcPr>
            <w:tcW w:w="2336" w:type="dxa"/>
          </w:tcPr>
          <w:p w14:paraId="088BAE2D" w14:textId="77777777" w:rsidR="00B33BC4" w:rsidRPr="007D5282" w:rsidRDefault="00B33BC4" w:rsidP="00B234C8">
            <w:pPr>
              <w:jc w:val="center"/>
              <w:rPr>
                <w:rFonts w:ascii="Times New Roman" w:eastAsia="Times" w:hAnsi="Times New Roman" w:cs="Times New Roman"/>
                <w:color w:val="000000"/>
                <w:sz w:val="28"/>
                <w:szCs w:val="28"/>
              </w:rPr>
            </w:pPr>
            <w:r w:rsidRPr="007D5282">
              <w:rPr>
                <w:rFonts w:ascii="Times New Roman" w:eastAsia="Times" w:hAnsi="Times New Roman" w:cs="Times New Roman"/>
                <w:color w:val="000000"/>
                <w:sz w:val="28"/>
                <w:szCs w:val="28"/>
              </w:rPr>
              <w:t>Student 5E</w:t>
            </w:r>
          </w:p>
        </w:tc>
        <w:tc>
          <w:tcPr>
            <w:tcW w:w="859" w:type="dxa"/>
          </w:tcPr>
          <w:p w14:paraId="71A5ADD1" w14:textId="77777777" w:rsidR="00B33BC4" w:rsidRPr="007D5282" w:rsidRDefault="00B33BC4" w:rsidP="00B234C8">
            <w:pPr>
              <w:jc w:val="center"/>
              <w:rPr>
                <w:rFonts w:ascii="Times New Roman" w:eastAsia="Times" w:hAnsi="Times New Roman" w:cs="Times New Roman"/>
                <w:color w:val="000000"/>
                <w:sz w:val="28"/>
                <w:szCs w:val="28"/>
              </w:rPr>
            </w:pPr>
            <w:r w:rsidRPr="007D5282">
              <w:rPr>
                <w:rFonts w:ascii="Times New Roman" w:eastAsia="Times" w:hAnsi="Times New Roman" w:cs="Times New Roman"/>
                <w:color w:val="000000"/>
                <w:sz w:val="28"/>
                <w:szCs w:val="28"/>
              </w:rPr>
              <w:t>17</w:t>
            </w:r>
          </w:p>
        </w:tc>
        <w:tc>
          <w:tcPr>
            <w:tcW w:w="1429" w:type="dxa"/>
          </w:tcPr>
          <w:p w14:paraId="7C0A10FA" w14:textId="77777777" w:rsidR="00B33BC4" w:rsidRPr="007D5282" w:rsidRDefault="00B33BC4" w:rsidP="00B234C8">
            <w:pPr>
              <w:jc w:val="center"/>
              <w:rPr>
                <w:rFonts w:ascii="Times New Roman" w:eastAsia="Times" w:hAnsi="Times New Roman" w:cs="Times New Roman"/>
                <w:color w:val="000000"/>
                <w:sz w:val="28"/>
                <w:szCs w:val="28"/>
              </w:rPr>
            </w:pPr>
            <w:r w:rsidRPr="007D5282">
              <w:rPr>
                <w:rFonts w:ascii="Times New Roman" w:eastAsia="Times" w:hAnsi="Times New Roman" w:cs="Times New Roman"/>
                <w:color w:val="000000"/>
                <w:sz w:val="28"/>
                <w:szCs w:val="28"/>
              </w:rPr>
              <w:t>M</w:t>
            </w:r>
          </w:p>
        </w:tc>
        <w:tc>
          <w:tcPr>
            <w:tcW w:w="2239" w:type="dxa"/>
          </w:tcPr>
          <w:p w14:paraId="293A2FF2" w14:textId="77777777" w:rsidR="00B33BC4" w:rsidRPr="007D5282" w:rsidRDefault="00B33BC4" w:rsidP="00B234C8">
            <w:pPr>
              <w:jc w:val="center"/>
              <w:rPr>
                <w:rFonts w:ascii="Times New Roman" w:eastAsia="Times" w:hAnsi="Times New Roman" w:cs="Times New Roman"/>
                <w:color w:val="000000"/>
                <w:sz w:val="28"/>
                <w:szCs w:val="28"/>
              </w:rPr>
            </w:pPr>
            <w:r w:rsidRPr="007D5282">
              <w:rPr>
                <w:rFonts w:ascii="Times New Roman" w:eastAsia="Times" w:hAnsi="Times New Roman" w:cs="Times New Roman"/>
                <w:color w:val="000000"/>
                <w:sz w:val="28"/>
                <w:szCs w:val="28"/>
              </w:rPr>
              <w:t>81-85</w:t>
            </w:r>
          </w:p>
        </w:tc>
      </w:tr>
      <w:tr w:rsidR="00B33BC4" w:rsidRPr="007D5282" w14:paraId="5CDB8EBC" w14:textId="77777777" w:rsidTr="00B234C8">
        <w:trPr>
          <w:trHeight w:val="176"/>
        </w:trPr>
        <w:tc>
          <w:tcPr>
            <w:tcW w:w="1705" w:type="dxa"/>
          </w:tcPr>
          <w:p w14:paraId="29CB3822" w14:textId="77777777" w:rsidR="00B33BC4" w:rsidRPr="007D5282" w:rsidRDefault="00B33BC4" w:rsidP="00B234C8">
            <w:pPr>
              <w:jc w:val="center"/>
              <w:rPr>
                <w:rFonts w:ascii="Times New Roman" w:eastAsia="Times" w:hAnsi="Times New Roman" w:cs="Times New Roman"/>
                <w:color w:val="000000"/>
                <w:sz w:val="28"/>
                <w:szCs w:val="28"/>
              </w:rPr>
            </w:pPr>
            <w:r w:rsidRPr="007D5282">
              <w:rPr>
                <w:rFonts w:ascii="Times New Roman" w:eastAsia="Times" w:hAnsi="Times New Roman" w:cs="Times New Roman"/>
                <w:color w:val="000000"/>
                <w:sz w:val="28"/>
                <w:szCs w:val="28"/>
              </w:rPr>
              <w:t>Student 6C</w:t>
            </w:r>
          </w:p>
        </w:tc>
        <w:tc>
          <w:tcPr>
            <w:tcW w:w="2336" w:type="dxa"/>
          </w:tcPr>
          <w:p w14:paraId="74353A27" w14:textId="77777777" w:rsidR="00B33BC4" w:rsidRPr="007D5282" w:rsidRDefault="00B33BC4" w:rsidP="00B234C8">
            <w:pPr>
              <w:jc w:val="center"/>
              <w:rPr>
                <w:rFonts w:ascii="Times New Roman" w:eastAsia="Times" w:hAnsi="Times New Roman" w:cs="Times New Roman"/>
                <w:color w:val="000000"/>
                <w:sz w:val="28"/>
                <w:szCs w:val="28"/>
              </w:rPr>
            </w:pPr>
            <w:r w:rsidRPr="007D5282">
              <w:rPr>
                <w:rFonts w:ascii="Times New Roman" w:eastAsia="Times" w:hAnsi="Times New Roman" w:cs="Times New Roman"/>
                <w:color w:val="000000"/>
                <w:sz w:val="28"/>
                <w:szCs w:val="28"/>
              </w:rPr>
              <w:t>Student 6E</w:t>
            </w:r>
          </w:p>
        </w:tc>
        <w:tc>
          <w:tcPr>
            <w:tcW w:w="859" w:type="dxa"/>
          </w:tcPr>
          <w:p w14:paraId="3904E726" w14:textId="77777777" w:rsidR="00B33BC4" w:rsidRPr="007D5282" w:rsidRDefault="00B33BC4" w:rsidP="00B234C8">
            <w:pPr>
              <w:jc w:val="center"/>
              <w:rPr>
                <w:rFonts w:ascii="Times New Roman" w:eastAsia="Times" w:hAnsi="Times New Roman" w:cs="Times New Roman"/>
                <w:color w:val="000000"/>
                <w:sz w:val="28"/>
                <w:szCs w:val="28"/>
              </w:rPr>
            </w:pPr>
            <w:r w:rsidRPr="007D5282">
              <w:rPr>
                <w:rFonts w:ascii="Times New Roman" w:eastAsia="Times" w:hAnsi="Times New Roman" w:cs="Times New Roman"/>
                <w:color w:val="000000"/>
                <w:sz w:val="28"/>
                <w:szCs w:val="28"/>
              </w:rPr>
              <w:t>17</w:t>
            </w:r>
          </w:p>
        </w:tc>
        <w:tc>
          <w:tcPr>
            <w:tcW w:w="1429" w:type="dxa"/>
          </w:tcPr>
          <w:p w14:paraId="0C2475C0" w14:textId="77777777" w:rsidR="00B33BC4" w:rsidRPr="007D5282" w:rsidRDefault="00B33BC4" w:rsidP="00B234C8">
            <w:pPr>
              <w:jc w:val="center"/>
              <w:rPr>
                <w:rFonts w:ascii="Times New Roman" w:eastAsia="Times" w:hAnsi="Times New Roman" w:cs="Times New Roman"/>
                <w:color w:val="000000"/>
                <w:sz w:val="28"/>
                <w:szCs w:val="28"/>
              </w:rPr>
            </w:pPr>
            <w:r w:rsidRPr="007D5282">
              <w:rPr>
                <w:rFonts w:ascii="Times New Roman" w:eastAsia="Times" w:hAnsi="Times New Roman" w:cs="Times New Roman"/>
                <w:color w:val="000000"/>
                <w:sz w:val="28"/>
                <w:szCs w:val="28"/>
              </w:rPr>
              <w:t>M</w:t>
            </w:r>
          </w:p>
        </w:tc>
        <w:tc>
          <w:tcPr>
            <w:tcW w:w="2239" w:type="dxa"/>
          </w:tcPr>
          <w:p w14:paraId="6DC5EB2A" w14:textId="77777777" w:rsidR="00B33BC4" w:rsidRPr="007D5282" w:rsidRDefault="00B33BC4" w:rsidP="00B234C8">
            <w:pPr>
              <w:jc w:val="center"/>
              <w:rPr>
                <w:rFonts w:ascii="Times New Roman" w:eastAsia="Times" w:hAnsi="Times New Roman" w:cs="Times New Roman"/>
                <w:color w:val="000000"/>
                <w:sz w:val="28"/>
                <w:szCs w:val="28"/>
              </w:rPr>
            </w:pPr>
            <w:r w:rsidRPr="007D5282">
              <w:rPr>
                <w:rFonts w:ascii="Times New Roman" w:eastAsia="Times" w:hAnsi="Times New Roman" w:cs="Times New Roman"/>
                <w:color w:val="000000"/>
                <w:sz w:val="28"/>
                <w:szCs w:val="28"/>
              </w:rPr>
              <w:t>81-85</w:t>
            </w:r>
          </w:p>
        </w:tc>
      </w:tr>
      <w:tr w:rsidR="00B33BC4" w:rsidRPr="007D5282" w14:paraId="3382D745" w14:textId="77777777" w:rsidTr="00B234C8">
        <w:trPr>
          <w:trHeight w:val="176"/>
        </w:trPr>
        <w:tc>
          <w:tcPr>
            <w:tcW w:w="1705" w:type="dxa"/>
          </w:tcPr>
          <w:p w14:paraId="6DFFB276" w14:textId="77777777" w:rsidR="00B33BC4" w:rsidRPr="007D5282" w:rsidRDefault="00B33BC4" w:rsidP="00B234C8">
            <w:pPr>
              <w:jc w:val="center"/>
              <w:rPr>
                <w:rFonts w:ascii="Times New Roman" w:eastAsia="Times" w:hAnsi="Times New Roman" w:cs="Times New Roman"/>
                <w:color w:val="000000"/>
                <w:sz w:val="28"/>
                <w:szCs w:val="28"/>
              </w:rPr>
            </w:pPr>
            <w:r w:rsidRPr="007D5282">
              <w:rPr>
                <w:rFonts w:ascii="Times New Roman" w:eastAsia="Times" w:hAnsi="Times New Roman" w:cs="Times New Roman"/>
                <w:color w:val="000000"/>
                <w:sz w:val="28"/>
                <w:szCs w:val="28"/>
              </w:rPr>
              <w:t>Student 7C</w:t>
            </w:r>
          </w:p>
        </w:tc>
        <w:tc>
          <w:tcPr>
            <w:tcW w:w="2336" w:type="dxa"/>
          </w:tcPr>
          <w:p w14:paraId="056E55DA" w14:textId="77777777" w:rsidR="00B33BC4" w:rsidRPr="007D5282" w:rsidRDefault="00B33BC4" w:rsidP="00B234C8">
            <w:pPr>
              <w:jc w:val="center"/>
              <w:rPr>
                <w:rFonts w:ascii="Times New Roman" w:eastAsia="Times" w:hAnsi="Times New Roman" w:cs="Times New Roman"/>
                <w:color w:val="000000"/>
                <w:sz w:val="28"/>
                <w:szCs w:val="28"/>
              </w:rPr>
            </w:pPr>
            <w:r w:rsidRPr="007D5282">
              <w:rPr>
                <w:rFonts w:ascii="Times New Roman" w:eastAsia="Times" w:hAnsi="Times New Roman" w:cs="Times New Roman"/>
                <w:color w:val="000000"/>
                <w:sz w:val="28"/>
                <w:szCs w:val="28"/>
              </w:rPr>
              <w:t>Student 7E</w:t>
            </w:r>
          </w:p>
        </w:tc>
        <w:tc>
          <w:tcPr>
            <w:tcW w:w="859" w:type="dxa"/>
          </w:tcPr>
          <w:p w14:paraId="74E03EC5" w14:textId="77777777" w:rsidR="00B33BC4" w:rsidRPr="007D5282" w:rsidRDefault="00B33BC4" w:rsidP="00B234C8">
            <w:pPr>
              <w:jc w:val="center"/>
              <w:rPr>
                <w:rFonts w:ascii="Times New Roman" w:eastAsia="Times" w:hAnsi="Times New Roman" w:cs="Times New Roman"/>
                <w:color w:val="000000"/>
                <w:sz w:val="28"/>
                <w:szCs w:val="28"/>
              </w:rPr>
            </w:pPr>
            <w:r w:rsidRPr="007D5282">
              <w:rPr>
                <w:rFonts w:ascii="Times New Roman" w:eastAsia="Times" w:hAnsi="Times New Roman" w:cs="Times New Roman"/>
                <w:color w:val="000000"/>
                <w:sz w:val="28"/>
                <w:szCs w:val="28"/>
              </w:rPr>
              <w:t>17</w:t>
            </w:r>
          </w:p>
        </w:tc>
        <w:tc>
          <w:tcPr>
            <w:tcW w:w="1429" w:type="dxa"/>
          </w:tcPr>
          <w:p w14:paraId="59D4FCB5" w14:textId="77777777" w:rsidR="00B33BC4" w:rsidRPr="007D5282" w:rsidRDefault="00B33BC4" w:rsidP="00B234C8">
            <w:pPr>
              <w:jc w:val="center"/>
              <w:rPr>
                <w:rFonts w:ascii="Times New Roman" w:eastAsia="Times" w:hAnsi="Times New Roman" w:cs="Times New Roman"/>
                <w:color w:val="000000"/>
                <w:sz w:val="28"/>
                <w:szCs w:val="28"/>
              </w:rPr>
            </w:pPr>
            <w:r w:rsidRPr="007D5282">
              <w:rPr>
                <w:rFonts w:ascii="Times New Roman" w:eastAsia="Times" w:hAnsi="Times New Roman" w:cs="Times New Roman"/>
                <w:color w:val="000000"/>
                <w:sz w:val="28"/>
                <w:szCs w:val="28"/>
              </w:rPr>
              <w:t>M</w:t>
            </w:r>
          </w:p>
        </w:tc>
        <w:tc>
          <w:tcPr>
            <w:tcW w:w="2239" w:type="dxa"/>
          </w:tcPr>
          <w:p w14:paraId="5AEF9062" w14:textId="77777777" w:rsidR="00B33BC4" w:rsidRPr="007D5282" w:rsidRDefault="00B33BC4" w:rsidP="00B234C8">
            <w:pPr>
              <w:jc w:val="center"/>
              <w:rPr>
                <w:rFonts w:ascii="Times New Roman" w:eastAsia="Times" w:hAnsi="Times New Roman" w:cs="Times New Roman"/>
                <w:color w:val="000000"/>
                <w:sz w:val="28"/>
                <w:szCs w:val="28"/>
              </w:rPr>
            </w:pPr>
            <w:r w:rsidRPr="007D5282">
              <w:rPr>
                <w:rFonts w:ascii="Times New Roman" w:eastAsia="Times" w:hAnsi="Times New Roman" w:cs="Times New Roman"/>
                <w:color w:val="000000"/>
                <w:sz w:val="28"/>
                <w:szCs w:val="28"/>
              </w:rPr>
              <w:t>81-85</w:t>
            </w:r>
          </w:p>
        </w:tc>
      </w:tr>
      <w:tr w:rsidR="00B33BC4" w:rsidRPr="007D5282" w14:paraId="16A14FCE" w14:textId="77777777" w:rsidTr="00B234C8">
        <w:trPr>
          <w:trHeight w:val="176"/>
        </w:trPr>
        <w:tc>
          <w:tcPr>
            <w:tcW w:w="1705" w:type="dxa"/>
          </w:tcPr>
          <w:p w14:paraId="3D893979" w14:textId="77777777" w:rsidR="00B33BC4" w:rsidRPr="007D5282" w:rsidRDefault="00B33BC4" w:rsidP="00B234C8">
            <w:pPr>
              <w:jc w:val="center"/>
              <w:rPr>
                <w:rFonts w:ascii="Times New Roman" w:eastAsia="Times" w:hAnsi="Times New Roman" w:cs="Times New Roman"/>
                <w:color w:val="000000"/>
                <w:sz w:val="28"/>
                <w:szCs w:val="28"/>
              </w:rPr>
            </w:pPr>
            <w:r w:rsidRPr="007D5282">
              <w:rPr>
                <w:rFonts w:ascii="Times New Roman" w:eastAsia="Times" w:hAnsi="Times New Roman" w:cs="Times New Roman"/>
                <w:color w:val="000000"/>
                <w:sz w:val="28"/>
                <w:szCs w:val="28"/>
              </w:rPr>
              <w:t>Student 8C</w:t>
            </w:r>
          </w:p>
        </w:tc>
        <w:tc>
          <w:tcPr>
            <w:tcW w:w="2336" w:type="dxa"/>
          </w:tcPr>
          <w:p w14:paraId="546EB4C4" w14:textId="77777777" w:rsidR="00B33BC4" w:rsidRPr="007D5282" w:rsidRDefault="00B33BC4" w:rsidP="00B234C8">
            <w:pPr>
              <w:jc w:val="center"/>
              <w:rPr>
                <w:rFonts w:ascii="Times New Roman" w:eastAsia="Times" w:hAnsi="Times New Roman" w:cs="Times New Roman"/>
                <w:color w:val="000000"/>
                <w:sz w:val="28"/>
                <w:szCs w:val="28"/>
              </w:rPr>
            </w:pPr>
            <w:r w:rsidRPr="007D5282">
              <w:rPr>
                <w:rFonts w:ascii="Times New Roman" w:eastAsia="Times" w:hAnsi="Times New Roman" w:cs="Times New Roman"/>
                <w:color w:val="000000"/>
                <w:sz w:val="28"/>
                <w:szCs w:val="28"/>
              </w:rPr>
              <w:t>Student 8E</w:t>
            </w:r>
          </w:p>
        </w:tc>
        <w:tc>
          <w:tcPr>
            <w:tcW w:w="859" w:type="dxa"/>
          </w:tcPr>
          <w:p w14:paraId="3619ACEE" w14:textId="77777777" w:rsidR="00B33BC4" w:rsidRPr="007D5282" w:rsidRDefault="00B33BC4" w:rsidP="00B234C8">
            <w:pPr>
              <w:jc w:val="center"/>
              <w:rPr>
                <w:rFonts w:ascii="Times New Roman" w:eastAsia="Times" w:hAnsi="Times New Roman" w:cs="Times New Roman"/>
                <w:color w:val="000000"/>
                <w:sz w:val="28"/>
                <w:szCs w:val="28"/>
              </w:rPr>
            </w:pPr>
            <w:r w:rsidRPr="007D5282">
              <w:rPr>
                <w:rFonts w:ascii="Times New Roman" w:eastAsia="Times" w:hAnsi="Times New Roman" w:cs="Times New Roman"/>
                <w:color w:val="000000"/>
                <w:sz w:val="28"/>
                <w:szCs w:val="28"/>
              </w:rPr>
              <w:t>17</w:t>
            </w:r>
          </w:p>
        </w:tc>
        <w:tc>
          <w:tcPr>
            <w:tcW w:w="1429" w:type="dxa"/>
          </w:tcPr>
          <w:p w14:paraId="120BE541" w14:textId="77777777" w:rsidR="00B33BC4" w:rsidRPr="007D5282" w:rsidRDefault="00B33BC4" w:rsidP="00B234C8">
            <w:pPr>
              <w:jc w:val="center"/>
              <w:rPr>
                <w:rFonts w:ascii="Times New Roman" w:eastAsia="Times" w:hAnsi="Times New Roman" w:cs="Times New Roman"/>
                <w:color w:val="000000"/>
                <w:sz w:val="28"/>
                <w:szCs w:val="28"/>
              </w:rPr>
            </w:pPr>
            <w:r w:rsidRPr="007D5282">
              <w:rPr>
                <w:rFonts w:ascii="Times New Roman" w:eastAsia="Times" w:hAnsi="Times New Roman" w:cs="Times New Roman"/>
                <w:color w:val="000000"/>
                <w:sz w:val="28"/>
                <w:szCs w:val="28"/>
              </w:rPr>
              <w:t>M</w:t>
            </w:r>
          </w:p>
        </w:tc>
        <w:tc>
          <w:tcPr>
            <w:tcW w:w="2239" w:type="dxa"/>
          </w:tcPr>
          <w:p w14:paraId="6D66AA54" w14:textId="77777777" w:rsidR="00B33BC4" w:rsidRPr="007D5282" w:rsidRDefault="00B33BC4" w:rsidP="00B234C8">
            <w:pPr>
              <w:jc w:val="center"/>
              <w:rPr>
                <w:rFonts w:ascii="Times New Roman" w:eastAsia="Times" w:hAnsi="Times New Roman" w:cs="Times New Roman"/>
                <w:color w:val="000000"/>
                <w:sz w:val="28"/>
                <w:szCs w:val="28"/>
              </w:rPr>
            </w:pPr>
            <w:r w:rsidRPr="007D5282">
              <w:rPr>
                <w:rFonts w:ascii="Times New Roman" w:eastAsia="Times" w:hAnsi="Times New Roman" w:cs="Times New Roman"/>
                <w:color w:val="000000"/>
                <w:sz w:val="28"/>
                <w:szCs w:val="28"/>
              </w:rPr>
              <w:t>81-85</w:t>
            </w:r>
          </w:p>
        </w:tc>
      </w:tr>
      <w:tr w:rsidR="00B33BC4" w:rsidRPr="007D5282" w14:paraId="7A9CDFD5" w14:textId="77777777" w:rsidTr="00B234C8">
        <w:trPr>
          <w:trHeight w:val="176"/>
        </w:trPr>
        <w:tc>
          <w:tcPr>
            <w:tcW w:w="1705" w:type="dxa"/>
          </w:tcPr>
          <w:p w14:paraId="457F4BE8" w14:textId="77777777" w:rsidR="00B33BC4" w:rsidRPr="007D5282" w:rsidRDefault="00B33BC4" w:rsidP="00B234C8">
            <w:pPr>
              <w:jc w:val="center"/>
              <w:rPr>
                <w:rFonts w:ascii="Times New Roman" w:eastAsia="Times" w:hAnsi="Times New Roman" w:cs="Times New Roman"/>
                <w:color w:val="000000"/>
                <w:sz w:val="28"/>
                <w:szCs w:val="28"/>
              </w:rPr>
            </w:pPr>
            <w:r w:rsidRPr="007D5282">
              <w:rPr>
                <w:rFonts w:ascii="Times New Roman" w:eastAsia="Times" w:hAnsi="Times New Roman" w:cs="Times New Roman"/>
                <w:color w:val="000000"/>
                <w:sz w:val="28"/>
                <w:szCs w:val="28"/>
              </w:rPr>
              <w:t>Student 9C</w:t>
            </w:r>
          </w:p>
        </w:tc>
        <w:tc>
          <w:tcPr>
            <w:tcW w:w="2336" w:type="dxa"/>
          </w:tcPr>
          <w:p w14:paraId="3F8FD45B" w14:textId="77777777" w:rsidR="00B33BC4" w:rsidRPr="007D5282" w:rsidRDefault="00B33BC4" w:rsidP="00B234C8">
            <w:pPr>
              <w:jc w:val="center"/>
              <w:rPr>
                <w:rFonts w:ascii="Times New Roman" w:eastAsia="Times" w:hAnsi="Times New Roman" w:cs="Times New Roman"/>
                <w:color w:val="000000"/>
                <w:sz w:val="28"/>
                <w:szCs w:val="28"/>
              </w:rPr>
            </w:pPr>
            <w:r w:rsidRPr="007D5282">
              <w:rPr>
                <w:rFonts w:ascii="Times New Roman" w:eastAsia="Times" w:hAnsi="Times New Roman" w:cs="Times New Roman"/>
                <w:color w:val="000000"/>
                <w:sz w:val="28"/>
                <w:szCs w:val="28"/>
              </w:rPr>
              <w:t>Student 9E</w:t>
            </w:r>
          </w:p>
        </w:tc>
        <w:tc>
          <w:tcPr>
            <w:tcW w:w="859" w:type="dxa"/>
          </w:tcPr>
          <w:p w14:paraId="0BD26F11" w14:textId="77777777" w:rsidR="00B33BC4" w:rsidRPr="007D5282" w:rsidRDefault="00B33BC4" w:rsidP="00B234C8">
            <w:pPr>
              <w:jc w:val="center"/>
              <w:rPr>
                <w:rFonts w:ascii="Times New Roman" w:eastAsia="Times" w:hAnsi="Times New Roman" w:cs="Times New Roman"/>
                <w:color w:val="000000"/>
                <w:sz w:val="28"/>
                <w:szCs w:val="28"/>
              </w:rPr>
            </w:pPr>
            <w:r w:rsidRPr="007D5282">
              <w:rPr>
                <w:rFonts w:ascii="Times New Roman" w:eastAsia="Times" w:hAnsi="Times New Roman" w:cs="Times New Roman"/>
                <w:color w:val="000000"/>
                <w:sz w:val="28"/>
                <w:szCs w:val="28"/>
              </w:rPr>
              <w:t>17</w:t>
            </w:r>
          </w:p>
        </w:tc>
        <w:tc>
          <w:tcPr>
            <w:tcW w:w="1429" w:type="dxa"/>
          </w:tcPr>
          <w:p w14:paraId="22FBA802" w14:textId="77777777" w:rsidR="00B33BC4" w:rsidRPr="007D5282" w:rsidRDefault="00B33BC4" w:rsidP="00B234C8">
            <w:pPr>
              <w:jc w:val="center"/>
              <w:rPr>
                <w:rFonts w:ascii="Times New Roman" w:eastAsia="Times" w:hAnsi="Times New Roman" w:cs="Times New Roman"/>
                <w:color w:val="000000"/>
                <w:sz w:val="28"/>
                <w:szCs w:val="28"/>
              </w:rPr>
            </w:pPr>
            <w:r w:rsidRPr="007D5282">
              <w:rPr>
                <w:rFonts w:ascii="Times New Roman" w:eastAsia="Times" w:hAnsi="Times New Roman" w:cs="Times New Roman"/>
                <w:color w:val="000000"/>
                <w:sz w:val="28"/>
                <w:szCs w:val="28"/>
              </w:rPr>
              <w:t>M</w:t>
            </w:r>
          </w:p>
        </w:tc>
        <w:tc>
          <w:tcPr>
            <w:tcW w:w="2239" w:type="dxa"/>
          </w:tcPr>
          <w:p w14:paraId="2B691D7C" w14:textId="77777777" w:rsidR="00B33BC4" w:rsidRPr="007D5282" w:rsidRDefault="00B33BC4" w:rsidP="00B234C8">
            <w:pPr>
              <w:jc w:val="center"/>
              <w:rPr>
                <w:rFonts w:ascii="Times New Roman" w:eastAsia="Times" w:hAnsi="Times New Roman" w:cs="Times New Roman"/>
                <w:color w:val="000000"/>
                <w:sz w:val="28"/>
                <w:szCs w:val="28"/>
              </w:rPr>
            </w:pPr>
            <w:r w:rsidRPr="007D5282">
              <w:rPr>
                <w:rFonts w:ascii="Times New Roman" w:eastAsia="Times" w:hAnsi="Times New Roman" w:cs="Times New Roman"/>
                <w:color w:val="000000"/>
                <w:sz w:val="28"/>
                <w:szCs w:val="28"/>
              </w:rPr>
              <w:t>81-85</w:t>
            </w:r>
          </w:p>
        </w:tc>
      </w:tr>
      <w:tr w:rsidR="00B33BC4" w:rsidRPr="007D5282" w14:paraId="1066E368" w14:textId="77777777" w:rsidTr="00B234C8">
        <w:trPr>
          <w:trHeight w:val="176"/>
        </w:trPr>
        <w:tc>
          <w:tcPr>
            <w:tcW w:w="1705" w:type="dxa"/>
          </w:tcPr>
          <w:p w14:paraId="6F43DAA6" w14:textId="77777777" w:rsidR="00B33BC4" w:rsidRPr="007D5282" w:rsidRDefault="00B33BC4" w:rsidP="00B234C8">
            <w:pPr>
              <w:jc w:val="center"/>
              <w:rPr>
                <w:rFonts w:ascii="Times New Roman" w:eastAsia="Times" w:hAnsi="Times New Roman" w:cs="Times New Roman"/>
                <w:color w:val="000000"/>
                <w:sz w:val="28"/>
                <w:szCs w:val="28"/>
              </w:rPr>
            </w:pPr>
            <w:r w:rsidRPr="007D5282">
              <w:rPr>
                <w:rFonts w:ascii="Times New Roman" w:eastAsia="Times" w:hAnsi="Times New Roman" w:cs="Times New Roman"/>
                <w:color w:val="000000"/>
                <w:sz w:val="28"/>
                <w:szCs w:val="28"/>
              </w:rPr>
              <w:t>Student 10C</w:t>
            </w:r>
          </w:p>
        </w:tc>
        <w:tc>
          <w:tcPr>
            <w:tcW w:w="2336" w:type="dxa"/>
          </w:tcPr>
          <w:p w14:paraId="1927FE47" w14:textId="77777777" w:rsidR="00B33BC4" w:rsidRPr="007D5282" w:rsidRDefault="00B33BC4" w:rsidP="00B234C8">
            <w:pPr>
              <w:jc w:val="center"/>
              <w:rPr>
                <w:rFonts w:ascii="Times New Roman" w:eastAsia="Times" w:hAnsi="Times New Roman" w:cs="Times New Roman"/>
                <w:color w:val="000000"/>
                <w:sz w:val="28"/>
                <w:szCs w:val="28"/>
              </w:rPr>
            </w:pPr>
            <w:r w:rsidRPr="007D5282">
              <w:rPr>
                <w:rFonts w:ascii="Times New Roman" w:eastAsia="Times" w:hAnsi="Times New Roman" w:cs="Times New Roman"/>
                <w:color w:val="000000"/>
                <w:sz w:val="28"/>
                <w:szCs w:val="28"/>
              </w:rPr>
              <w:t>Student 10E</w:t>
            </w:r>
          </w:p>
        </w:tc>
        <w:tc>
          <w:tcPr>
            <w:tcW w:w="859" w:type="dxa"/>
          </w:tcPr>
          <w:p w14:paraId="2E52B9E5" w14:textId="77777777" w:rsidR="00B33BC4" w:rsidRPr="007D5282" w:rsidRDefault="00B33BC4" w:rsidP="00B234C8">
            <w:pPr>
              <w:jc w:val="center"/>
              <w:rPr>
                <w:rFonts w:ascii="Times New Roman" w:eastAsia="Times" w:hAnsi="Times New Roman" w:cs="Times New Roman"/>
                <w:color w:val="000000"/>
                <w:sz w:val="28"/>
                <w:szCs w:val="28"/>
              </w:rPr>
            </w:pPr>
            <w:r w:rsidRPr="007D5282">
              <w:rPr>
                <w:rFonts w:ascii="Times New Roman" w:eastAsia="Times" w:hAnsi="Times New Roman" w:cs="Times New Roman"/>
                <w:color w:val="000000"/>
                <w:sz w:val="28"/>
                <w:szCs w:val="28"/>
              </w:rPr>
              <w:t>17</w:t>
            </w:r>
          </w:p>
        </w:tc>
        <w:tc>
          <w:tcPr>
            <w:tcW w:w="1429" w:type="dxa"/>
          </w:tcPr>
          <w:p w14:paraId="36B24056" w14:textId="77777777" w:rsidR="00B33BC4" w:rsidRPr="007D5282" w:rsidRDefault="00B33BC4" w:rsidP="00B234C8">
            <w:pPr>
              <w:jc w:val="center"/>
              <w:rPr>
                <w:rFonts w:ascii="Times New Roman" w:eastAsia="Times" w:hAnsi="Times New Roman" w:cs="Times New Roman"/>
                <w:color w:val="000000"/>
                <w:sz w:val="28"/>
                <w:szCs w:val="28"/>
              </w:rPr>
            </w:pPr>
            <w:r w:rsidRPr="007D5282">
              <w:rPr>
                <w:rFonts w:ascii="Times New Roman" w:eastAsia="Times" w:hAnsi="Times New Roman" w:cs="Times New Roman"/>
                <w:color w:val="000000"/>
                <w:sz w:val="28"/>
                <w:szCs w:val="28"/>
              </w:rPr>
              <w:t>M</w:t>
            </w:r>
          </w:p>
        </w:tc>
        <w:tc>
          <w:tcPr>
            <w:tcW w:w="2239" w:type="dxa"/>
          </w:tcPr>
          <w:p w14:paraId="6F5AFB48" w14:textId="77777777" w:rsidR="00B33BC4" w:rsidRPr="007D5282" w:rsidRDefault="00B33BC4" w:rsidP="00B234C8">
            <w:pPr>
              <w:jc w:val="center"/>
              <w:rPr>
                <w:rFonts w:ascii="Times New Roman" w:eastAsia="Times" w:hAnsi="Times New Roman" w:cs="Times New Roman"/>
                <w:color w:val="000000"/>
                <w:sz w:val="28"/>
                <w:szCs w:val="28"/>
              </w:rPr>
            </w:pPr>
            <w:r w:rsidRPr="007D5282">
              <w:rPr>
                <w:rFonts w:ascii="Times New Roman" w:eastAsia="Times" w:hAnsi="Times New Roman" w:cs="Times New Roman"/>
                <w:color w:val="000000"/>
                <w:sz w:val="28"/>
                <w:szCs w:val="28"/>
              </w:rPr>
              <w:t>81-85</w:t>
            </w:r>
          </w:p>
        </w:tc>
      </w:tr>
      <w:tr w:rsidR="00B33BC4" w:rsidRPr="007D5282" w14:paraId="7F54BAC9" w14:textId="77777777" w:rsidTr="00B234C8">
        <w:trPr>
          <w:trHeight w:val="176"/>
        </w:trPr>
        <w:tc>
          <w:tcPr>
            <w:tcW w:w="1705" w:type="dxa"/>
          </w:tcPr>
          <w:p w14:paraId="562ED623" w14:textId="77777777" w:rsidR="00B33BC4" w:rsidRPr="007D5282" w:rsidRDefault="00B33BC4" w:rsidP="00B234C8">
            <w:pPr>
              <w:jc w:val="center"/>
              <w:rPr>
                <w:rFonts w:ascii="Times New Roman" w:eastAsia="Times" w:hAnsi="Times New Roman" w:cs="Times New Roman"/>
                <w:color w:val="000000"/>
                <w:sz w:val="28"/>
                <w:szCs w:val="28"/>
              </w:rPr>
            </w:pPr>
            <w:r w:rsidRPr="007D5282">
              <w:rPr>
                <w:rFonts w:ascii="Times New Roman" w:eastAsia="Times" w:hAnsi="Times New Roman" w:cs="Times New Roman"/>
                <w:color w:val="000000"/>
                <w:sz w:val="28"/>
                <w:szCs w:val="28"/>
              </w:rPr>
              <w:t>Student 11C</w:t>
            </w:r>
          </w:p>
        </w:tc>
        <w:tc>
          <w:tcPr>
            <w:tcW w:w="2336" w:type="dxa"/>
          </w:tcPr>
          <w:p w14:paraId="5DD9CFE2" w14:textId="77777777" w:rsidR="00B33BC4" w:rsidRPr="007D5282" w:rsidRDefault="00B33BC4" w:rsidP="00B234C8">
            <w:pPr>
              <w:jc w:val="center"/>
              <w:rPr>
                <w:rFonts w:ascii="Times New Roman" w:eastAsia="Times" w:hAnsi="Times New Roman" w:cs="Times New Roman"/>
                <w:color w:val="000000"/>
                <w:sz w:val="28"/>
                <w:szCs w:val="28"/>
              </w:rPr>
            </w:pPr>
            <w:r w:rsidRPr="007D5282">
              <w:rPr>
                <w:rFonts w:ascii="Times New Roman" w:eastAsia="Times" w:hAnsi="Times New Roman" w:cs="Times New Roman"/>
                <w:color w:val="000000"/>
                <w:sz w:val="28"/>
                <w:szCs w:val="28"/>
              </w:rPr>
              <w:t>Student 11E</w:t>
            </w:r>
          </w:p>
        </w:tc>
        <w:tc>
          <w:tcPr>
            <w:tcW w:w="859" w:type="dxa"/>
          </w:tcPr>
          <w:p w14:paraId="080902C6" w14:textId="77777777" w:rsidR="00B33BC4" w:rsidRPr="007D5282" w:rsidRDefault="00B33BC4" w:rsidP="00B234C8">
            <w:pPr>
              <w:jc w:val="center"/>
              <w:rPr>
                <w:rFonts w:ascii="Times New Roman" w:eastAsia="Times" w:hAnsi="Times New Roman" w:cs="Times New Roman"/>
                <w:color w:val="000000"/>
                <w:sz w:val="28"/>
                <w:szCs w:val="28"/>
              </w:rPr>
            </w:pPr>
            <w:r w:rsidRPr="007D5282">
              <w:rPr>
                <w:rFonts w:ascii="Times New Roman" w:eastAsia="Times" w:hAnsi="Times New Roman" w:cs="Times New Roman"/>
                <w:color w:val="000000"/>
                <w:sz w:val="28"/>
                <w:szCs w:val="28"/>
              </w:rPr>
              <w:t>17</w:t>
            </w:r>
          </w:p>
        </w:tc>
        <w:tc>
          <w:tcPr>
            <w:tcW w:w="1429" w:type="dxa"/>
          </w:tcPr>
          <w:p w14:paraId="5CBC0818" w14:textId="77777777" w:rsidR="00B33BC4" w:rsidRPr="007D5282" w:rsidRDefault="00B33BC4" w:rsidP="00B234C8">
            <w:pPr>
              <w:jc w:val="center"/>
              <w:rPr>
                <w:rFonts w:ascii="Times New Roman" w:eastAsia="Times" w:hAnsi="Times New Roman" w:cs="Times New Roman"/>
                <w:color w:val="000000"/>
                <w:sz w:val="28"/>
                <w:szCs w:val="28"/>
              </w:rPr>
            </w:pPr>
            <w:r w:rsidRPr="007D5282">
              <w:rPr>
                <w:rFonts w:ascii="Times New Roman" w:eastAsia="Times" w:hAnsi="Times New Roman" w:cs="Times New Roman"/>
                <w:color w:val="000000"/>
                <w:sz w:val="28"/>
                <w:szCs w:val="28"/>
              </w:rPr>
              <w:t>M</w:t>
            </w:r>
          </w:p>
        </w:tc>
        <w:tc>
          <w:tcPr>
            <w:tcW w:w="2239" w:type="dxa"/>
          </w:tcPr>
          <w:p w14:paraId="348F7A54" w14:textId="77777777" w:rsidR="00B33BC4" w:rsidRPr="007D5282" w:rsidRDefault="00B33BC4" w:rsidP="00B234C8">
            <w:pPr>
              <w:jc w:val="center"/>
              <w:rPr>
                <w:rFonts w:ascii="Times New Roman" w:eastAsia="Times" w:hAnsi="Times New Roman" w:cs="Times New Roman"/>
                <w:color w:val="000000"/>
                <w:sz w:val="28"/>
                <w:szCs w:val="28"/>
              </w:rPr>
            </w:pPr>
            <w:r w:rsidRPr="007D5282">
              <w:rPr>
                <w:rFonts w:ascii="Times New Roman" w:eastAsia="Times" w:hAnsi="Times New Roman" w:cs="Times New Roman"/>
                <w:color w:val="000000"/>
                <w:sz w:val="28"/>
                <w:szCs w:val="28"/>
              </w:rPr>
              <w:t>81-85</w:t>
            </w:r>
          </w:p>
        </w:tc>
      </w:tr>
      <w:tr w:rsidR="00B33BC4" w:rsidRPr="007D5282" w14:paraId="71084B1A" w14:textId="77777777" w:rsidTr="00B234C8">
        <w:trPr>
          <w:trHeight w:val="176"/>
        </w:trPr>
        <w:tc>
          <w:tcPr>
            <w:tcW w:w="1705" w:type="dxa"/>
          </w:tcPr>
          <w:p w14:paraId="708E9BCA" w14:textId="77777777" w:rsidR="00B33BC4" w:rsidRPr="007D5282" w:rsidRDefault="00B33BC4" w:rsidP="00B234C8">
            <w:pPr>
              <w:jc w:val="center"/>
              <w:rPr>
                <w:rFonts w:ascii="Times New Roman" w:eastAsia="Times" w:hAnsi="Times New Roman" w:cs="Times New Roman"/>
                <w:color w:val="000000"/>
                <w:sz w:val="28"/>
                <w:szCs w:val="28"/>
              </w:rPr>
            </w:pPr>
            <w:r w:rsidRPr="007D5282">
              <w:rPr>
                <w:rFonts w:ascii="Times New Roman" w:eastAsia="Times" w:hAnsi="Times New Roman" w:cs="Times New Roman"/>
                <w:color w:val="000000"/>
                <w:sz w:val="28"/>
                <w:szCs w:val="28"/>
              </w:rPr>
              <w:t>Student 12C</w:t>
            </w:r>
          </w:p>
        </w:tc>
        <w:tc>
          <w:tcPr>
            <w:tcW w:w="2336" w:type="dxa"/>
          </w:tcPr>
          <w:p w14:paraId="29FB8E71" w14:textId="77777777" w:rsidR="00B33BC4" w:rsidRPr="007D5282" w:rsidRDefault="00B33BC4" w:rsidP="00B234C8">
            <w:pPr>
              <w:jc w:val="center"/>
              <w:rPr>
                <w:rFonts w:ascii="Times New Roman" w:eastAsia="Times" w:hAnsi="Times New Roman" w:cs="Times New Roman"/>
                <w:color w:val="000000"/>
                <w:sz w:val="28"/>
                <w:szCs w:val="28"/>
              </w:rPr>
            </w:pPr>
            <w:r w:rsidRPr="007D5282">
              <w:rPr>
                <w:rFonts w:ascii="Times New Roman" w:eastAsia="Times" w:hAnsi="Times New Roman" w:cs="Times New Roman"/>
                <w:color w:val="000000"/>
                <w:sz w:val="28"/>
                <w:szCs w:val="28"/>
              </w:rPr>
              <w:t>Student 12E</w:t>
            </w:r>
          </w:p>
        </w:tc>
        <w:tc>
          <w:tcPr>
            <w:tcW w:w="859" w:type="dxa"/>
          </w:tcPr>
          <w:p w14:paraId="32945AD8" w14:textId="77777777" w:rsidR="00B33BC4" w:rsidRPr="007D5282" w:rsidRDefault="00B33BC4" w:rsidP="00B234C8">
            <w:pPr>
              <w:jc w:val="center"/>
              <w:rPr>
                <w:rFonts w:ascii="Times New Roman" w:eastAsia="Times" w:hAnsi="Times New Roman" w:cs="Times New Roman"/>
                <w:color w:val="000000"/>
                <w:sz w:val="28"/>
                <w:szCs w:val="28"/>
              </w:rPr>
            </w:pPr>
            <w:r w:rsidRPr="007D5282">
              <w:rPr>
                <w:rFonts w:ascii="Times New Roman" w:eastAsia="Times" w:hAnsi="Times New Roman" w:cs="Times New Roman"/>
                <w:color w:val="000000"/>
                <w:sz w:val="28"/>
                <w:szCs w:val="28"/>
              </w:rPr>
              <w:t>18</w:t>
            </w:r>
          </w:p>
        </w:tc>
        <w:tc>
          <w:tcPr>
            <w:tcW w:w="1429" w:type="dxa"/>
          </w:tcPr>
          <w:p w14:paraId="006DE97D" w14:textId="77777777" w:rsidR="00B33BC4" w:rsidRPr="007D5282" w:rsidRDefault="00B33BC4" w:rsidP="00B234C8">
            <w:pPr>
              <w:jc w:val="center"/>
              <w:rPr>
                <w:rFonts w:ascii="Times New Roman" w:eastAsia="Times" w:hAnsi="Times New Roman" w:cs="Times New Roman"/>
                <w:color w:val="000000"/>
                <w:sz w:val="28"/>
                <w:szCs w:val="28"/>
              </w:rPr>
            </w:pPr>
            <w:r w:rsidRPr="007D5282">
              <w:rPr>
                <w:rFonts w:ascii="Times New Roman" w:eastAsia="Times" w:hAnsi="Times New Roman" w:cs="Times New Roman"/>
                <w:color w:val="000000"/>
                <w:sz w:val="28"/>
                <w:szCs w:val="28"/>
              </w:rPr>
              <w:t>F</w:t>
            </w:r>
          </w:p>
        </w:tc>
        <w:tc>
          <w:tcPr>
            <w:tcW w:w="2239" w:type="dxa"/>
          </w:tcPr>
          <w:p w14:paraId="13A30BCC" w14:textId="77777777" w:rsidR="00B33BC4" w:rsidRPr="007D5282" w:rsidRDefault="00B33BC4" w:rsidP="00B234C8">
            <w:pPr>
              <w:jc w:val="center"/>
              <w:rPr>
                <w:rFonts w:ascii="Times New Roman" w:eastAsia="Times" w:hAnsi="Times New Roman" w:cs="Times New Roman"/>
                <w:color w:val="000000"/>
                <w:sz w:val="28"/>
                <w:szCs w:val="28"/>
              </w:rPr>
            </w:pPr>
            <w:r w:rsidRPr="007D5282">
              <w:rPr>
                <w:rFonts w:ascii="Times New Roman" w:eastAsia="Times" w:hAnsi="Times New Roman" w:cs="Times New Roman"/>
                <w:color w:val="000000"/>
                <w:sz w:val="28"/>
                <w:szCs w:val="28"/>
              </w:rPr>
              <w:t>81-85</w:t>
            </w:r>
          </w:p>
        </w:tc>
      </w:tr>
      <w:tr w:rsidR="00B33BC4" w:rsidRPr="007D5282" w14:paraId="5E994986" w14:textId="77777777" w:rsidTr="00B234C8">
        <w:trPr>
          <w:trHeight w:val="176"/>
        </w:trPr>
        <w:tc>
          <w:tcPr>
            <w:tcW w:w="1705" w:type="dxa"/>
          </w:tcPr>
          <w:p w14:paraId="6636206A" w14:textId="77777777" w:rsidR="00B33BC4" w:rsidRPr="007D5282" w:rsidRDefault="00B33BC4" w:rsidP="00B234C8">
            <w:pPr>
              <w:jc w:val="center"/>
              <w:rPr>
                <w:rFonts w:ascii="Times New Roman" w:eastAsia="Times" w:hAnsi="Times New Roman" w:cs="Times New Roman"/>
                <w:color w:val="000000"/>
                <w:sz w:val="28"/>
                <w:szCs w:val="28"/>
              </w:rPr>
            </w:pPr>
            <w:r w:rsidRPr="007D5282">
              <w:rPr>
                <w:rFonts w:ascii="Times New Roman" w:eastAsia="Times" w:hAnsi="Times New Roman" w:cs="Times New Roman"/>
                <w:color w:val="000000"/>
                <w:sz w:val="28"/>
                <w:szCs w:val="28"/>
              </w:rPr>
              <w:t>Student 13C</w:t>
            </w:r>
          </w:p>
        </w:tc>
        <w:tc>
          <w:tcPr>
            <w:tcW w:w="2336" w:type="dxa"/>
          </w:tcPr>
          <w:p w14:paraId="45865D65" w14:textId="77777777" w:rsidR="00B33BC4" w:rsidRPr="007D5282" w:rsidRDefault="00B33BC4" w:rsidP="00B234C8">
            <w:pPr>
              <w:jc w:val="center"/>
              <w:rPr>
                <w:rFonts w:ascii="Times New Roman" w:eastAsia="Times" w:hAnsi="Times New Roman" w:cs="Times New Roman"/>
                <w:color w:val="000000"/>
                <w:sz w:val="28"/>
                <w:szCs w:val="28"/>
              </w:rPr>
            </w:pPr>
            <w:r w:rsidRPr="007D5282">
              <w:rPr>
                <w:rFonts w:ascii="Times New Roman" w:eastAsia="Times" w:hAnsi="Times New Roman" w:cs="Times New Roman"/>
                <w:color w:val="000000"/>
                <w:sz w:val="28"/>
                <w:szCs w:val="28"/>
              </w:rPr>
              <w:t>Student 13E</w:t>
            </w:r>
          </w:p>
        </w:tc>
        <w:tc>
          <w:tcPr>
            <w:tcW w:w="859" w:type="dxa"/>
          </w:tcPr>
          <w:p w14:paraId="4EB9D231" w14:textId="77777777" w:rsidR="00B33BC4" w:rsidRPr="007D5282" w:rsidRDefault="00B33BC4" w:rsidP="00B234C8">
            <w:pPr>
              <w:jc w:val="center"/>
              <w:rPr>
                <w:rFonts w:ascii="Times New Roman" w:eastAsia="Times" w:hAnsi="Times New Roman" w:cs="Times New Roman"/>
                <w:color w:val="000000"/>
                <w:sz w:val="28"/>
                <w:szCs w:val="28"/>
              </w:rPr>
            </w:pPr>
            <w:r w:rsidRPr="007D5282">
              <w:rPr>
                <w:rFonts w:ascii="Times New Roman" w:eastAsia="Times" w:hAnsi="Times New Roman" w:cs="Times New Roman"/>
                <w:color w:val="000000"/>
                <w:sz w:val="28"/>
                <w:szCs w:val="28"/>
              </w:rPr>
              <w:t>18</w:t>
            </w:r>
          </w:p>
        </w:tc>
        <w:tc>
          <w:tcPr>
            <w:tcW w:w="1429" w:type="dxa"/>
          </w:tcPr>
          <w:p w14:paraId="49C18E39" w14:textId="77777777" w:rsidR="00B33BC4" w:rsidRPr="007D5282" w:rsidRDefault="00B33BC4" w:rsidP="00B234C8">
            <w:pPr>
              <w:jc w:val="center"/>
              <w:rPr>
                <w:rFonts w:ascii="Times New Roman" w:eastAsia="Times" w:hAnsi="Times New Roman" w:cs="Times New Roman"/>
                <w:color w:val="000000"/>
                <w:sz w:val="28"/>
                <w:szCs w:val="28"/>
              </w:rPr>
            </w:pPr>
            <w:r w:rsidRPr="007D5282">
              <w:rPr>
                <w:rFonts w:ascii="Times New Roman" w:eastAsia="Times" w:hAnsi="Times New Roman" w:cs="Times New Roman"/>
                <w:color w:val="000000"/>
                <w:sz w:val="28"/>
                <w:szCs w:val="28"/>
              </w:rPr>
              <w:t>F</w:t>
            </w:r>
          </w:p>
        </w:tc>
        <w:tc>
          <w:tcPr>
            <w:tcW w:w="2239" w:type="dxa"/>
          </w:tcPr>
          <w:p w14:paraId="2179F42E" w14:textId="77777777" w:rsidR="00B33BC4" w:rsidRPr="007D5282" w:rsidRDefault="00B33BC4" w:rsidP="00B234C8">
            <w:pPr>
              <w:jc w:val="center"/>
              <w:rPr>
                <w:rFonts w:ascii="Times New Roman" w:eastAsia="Times" w:hAnsi="Times New Roman" w:cs="Times New Roman"/>
                <w:color w:val="000000"/>
                <w:sz w:val="28"/>
                <w:szCs w:val="28"/>
              </w:rPr>
            </w:pPr>
            <w:r w:rsidRPr="007D5282">
              <w:rPr>
                <w:rFonts w:ascii="Times New Roman" w:eastAsia="Times" w:hAnsi="Times New Roman" w:cs="Times New Roman"/>
                <w:color w:val="000000"/>
                <w:sz w:val="28"/>
                <w:szCs w:val="28"/>
              </w:rPr>
              <w:t>75-80</w:t>
            </w:r>
          </w:p>
        </w:tc>
      </w:tr>
      <w:tr w:rsidR="00B33BC4" w:rsidRPr="007D5282" w14:paraId="030E846E" w14:textId="77777777" w:rsidTr="00B234C8">
        <w:trPr>
          <w:trHeight w:val="176"/>
        </w:trPr>
        <w:tc>
          <w:tcPr>
            <w:tcW w:w="1705" w:type="dxa"/>
          </w:tcPr>
          <w:p w14:paraId="39A67817" w14:textId="77777777" w:rsidR="00B33BC4" w:rsidRPr="007D5282" w:rsidRDefault="00B33BC4" w:rsidP="00B234C8">
            <w:pPr>
              <w:jc w:val="center"/>
              <w:rPr>
                <w:rFonts w:ascii="Times New Roman" w:eastAsia="Times" w:hAnsi="Times New Roman" w:cs="Times New Roman"/>
                <w:color w:val="000000"/>
                <w:sz w:val="28"/>
                <w:szCs w:val="28"/>
              </w:rPr>
            </w:pPr>
            <w:r w:rsidRPr="007D5282">
              <w:rPr>
                <w:rFonts w:ascii="Times New Roman" w:eastAsia="Times" w:hAnsi="Times New Roman" w:cs="Times New Roman"/>
                <w:color w:val="000000"/>
                <w:sz w:val="28"/>
                <w:szCs w:val="28"/>
              </w:rPr>
              <w:t>Student 14C</w:t>
            </w:r>
          </w:p>
        </w:tc>
        <w:tc>
          <w:tcPr>
            <w:tcW w:w="2336" w:type="dxa"/>
          </w:tcPr>
          <w:p w14:paraId="4259DF19" w14:textId="77777777" w:rsidR="00B33BC4" w:rsidRPr="007D5282" w:rsidRDefault="00B33BC4" w:rsidP="00B234C8">
            <w:pPr>
              <w:jc w:val="center"/>
              <w:rPr>
                <w:rFonts w:ascii="Times New Roman" w:eastAsia="Times" w:hAnsi="Times New Roman" w:cs="Times New Roman"/>
                <w:color w:val="000000"/>
                <w:sz w:val="28"/>
                <w:szCs w:val="28"/>
              </w:rPr>
            </w:pPr>
            <w:r w:rsidRPr="007D5282">
              <w:rPr>
                <w:rFonts w:ascii="Times New Roman" w:eastAsia="Times" w:hAnsi="Times New Roman" w:cs="Times New Roman"/>
                <w:color w:val="000000"/>
                <w:sz w:val="28"/>
                <w:szCs w:val="28"/>
              </w:rPr>
              <w:t>Student 14E</w:t>
            </w:r>
          </w:p>
        </w:tc>
        <w:tc>
          <w:tcPr>
            <w:tcW w:w="859" w:type="dxa"/>
          </w:tcPr>
          <w:p w14:paraId="0CD0ACA2" w14:textId="77777777" w:rsidR="00B33BC4" w:rsidRPr="007D5282" w:rsidRDefault="00B33BC4" w:rsidP="00B234C8">
            <w:pPr>
              <w:jc w:val="center"/>
              <w:rPr>
                <w:rFonts w:ascii="Times New Roman" w:eastAsia="Times" w:hAnsi="Times New Roman" w:cs="Times New Roman"/>
                <w:color w:val="000000"/>
                <w:sz w:val="28"/>
                <w:szCs w:val="28"/>
              </w:rPr>
            </w:pPr>
            <w:r w:rsidRPr="007D5282">
              <w:rPr>
                <w:rFonts w:ascii="Times New Roman" w:eastAsia="Times" w:hAnsi="Times New Roman" w:cs="Times New Roman"/>
                <w:color w:val="000000"/>
                <w:sz w:val="28"/>
                <w:szCs w:val="28"/>
              </w:rPr>
              <w:t>18</w:t>
            </w:r>
          </w:p>
        </w:tc>
        <w:tc>
          <w:tcPr>
            <w:tcW w:w="1429" w:type="dxa"/>
          </w:tcPr>
          <w:p w14:paraId="3C7B8191" w14:textId="77777777" w:rsidR="00B33BC4" w:rsidRPr="007D5282" w:rsidRDefault="00B33BC4" w:rsidP="00B234C8">
            <w:pPr>
              <w:jc w:val="center"/>
              <w:rPr>
                <w:rFonts w:ascii="Times New Roman" w:eastAsia="Times" w:hAnsi="Times New Roman" w:cs="Times New Roman"/>
                <w:color w:val="000000"/>
                <w:sz w:val="28"/>
                <w:szCs w:val="28"/>
              </w:rPr>
            </w:pPr>
            <w:r w:rsidRPr="007D5282">
              <w:rPr>
                <w:rFonts w:ascii="Times New Roman" w:eastAsia="Times" w:hAnsi="Times New Roman" w:cs="Times New Roman"/>
                <w:color w:val="000000"/>
                <w:sz w:val="28"/>
                <w:szCs w:val="28"/>
              </w:rPr>
              <w:t>F</w:t>
            </w:r>
          </w:p>
        </w:tc>
        <w:tc>
          <w:tcPr>
            <w:tcW w:w="2239" w:type="dxa"/>
          </w:tcPr>
          <w:p w14:paraId="692672C9" w14:textId="77777777" w:rsidR="00B33BC4" w:rsidRPr="007D5282" w:rsidRDefault="00B33BC4" w:rsidP="00B234C8">
            <w:pPr>
              <w:jc w:val="center"/>
              <w:rPr>
                <w:rFonts w:ascii="Times New Roman" w:eastAsia="Times" w:hAnsi="Times New Roman" w:cs="Times New Roman"/>
                <w:color w:val="000000"/>
                <w:sz w:val="28"/>
                <w:szCs w:val="28"/>
              </w:rPr>
            </w:pPr>
            <w:r w:rsidRPr="007D5282">
              <w:rPr>
                <w:rFonts w:ascii="Times New Roman" w:eastAsia="Times" w:hAnsi="Times New Roman" w:cs="Times New Roman"/>
                <w:color w:val="000000"/>
                <w:sz w:val="28"/>
                <w:szCs w:val="28"/>
              </w:rPr>
              <w:t>75-80</w:t>
            </w:r>
          </w:p>
        </w:tc>
      </w:tr>
      <w:tr w:rsidR="00B33BC4" w:rsidRPr="007D5282" w14:paraId="2DADE341" w14:textId="77777777" w:rsidTr="00B234C8">
        <w:trPr>
          <w:trHeight w:val="176"/>
        </w:trPr>
        <w:tc>
          <w:tcPr>
            <w:tcW w:w="1705" w:type="dxa"/>
          </w:tcPr>
          <w:p w14:paraId="5EFB29A7" w14:textId="77777777" w:rsidR="00B33BC4" w:rsidRPr="007D5282" w:rsidRDefault="00B33BC4" w:rsidP="00B234C8">
            <w:pPr>
              <w:jc w:val="center"/>
              <w:rPr>
                <w:rFonts w:ascii="Times New Roman" w:eastAsia="Times" w:hAnsi="Times New Roman" w:cs="Times New Roman"/>
                <w:color w:val="000000"/>
                <w:sz w:val="28"/>
                <w:szCs w:val="28"/>
              </w:rPr>
            </w:pPr>
            <w:r w:rsidRPr="007D5282">
              <w:rPr>
                <w:rFonts w:ascii="Times New Roman" w:eastAsia="Times" w:hAnsi="Times New Roman" w:cs="Times New Roman"/>
                <w:color w:val="000000"/>
                <w:sz w:val="28"/>
                <w:szCs w:val="28"/>
              </w:rPr>
              <w:t>Student 15C</w:t>
            </w:r>
          </w:p>
        </w:tc>
        <w:tc>
          <w:tcPr>
            <w:tcW w:w="2336" w:type="dxa"/>
          </w:tcPr>
          <w:p w14:paraId="6479E6A0" w14:textId="77777777" w:rsidR="00B33BC4" w:rsidRPr="007D5282" w:rsidRDefault="00B33BC4" w:rsidP="00B234C8">
            <w:pPr>
              <w:jc w:val="center"/>
              <w:rPr>
                <w:rFonts w:ascii="Times New Roman" w:eastAsia="Times" w:hAnsi="Times New Roman" w:cs="Times New Roman"/>
                <w:color w:val="000000"/>
                <w:sz w:val="28"/>
                <w:szCs w:val="28"/>
              </w:rPr>
            </w:pPr>
            <w:r w:rsidRPr="007D5282">
              <w:rPr>
                <w:rFonts w:ascii="Times New Roman" w:eastAsia="Times" w:hAnsi="Times New Roman" w:cs="Times New Roman"/>
                <w:color w:val="000000"/>
                <w:sz w:val="28"/>
                <w:szCs w:val="28"/>
              </w:rPr>
              <w:t>Student 15E</w:t>
            </w:r>
          </w:p>
        </w:tc>
        <w:tc>
          <w:tcPr>
            <w:tcW w:w="859" w:type="dxa"/>
          </w:tcPr>
          <w:p w14:paraId="33917BBE" w14:textId="77777777" w:rsidR="00B33BC4" w:rsidRPr="007D5282" w:rsidRDefault="00B33BC4" w:rsidP="00B234C8">
            <w:pPr>
              <w:jc w:val="center"/>
              <w:rPr>
                <w:rFonts w:ascii="Times New Roman" w:eastAsia="Times" w:hAnsi="Times New Roman" w:cs="Times New Roman"/>
                <w:color w:val="000000"/>
                <w:sz w:val="28"/>
                <w:szCs w:val="28"/>
              </w:rPr>
            </w:pPr>
            <w:r w:rsidRPr="007D5282">
              <w:rPr>
                <w:rFonts w:ascii="Times New Roman" w:eastAsia="Times" w:hAnsi="Times New Roman" w:cs="Times New Roman"/>
                <w:color w:val="000000"/>
                <w:sz w:val="28"/>
                <w:szCs w:val="28"/>
              </w:rPr>
              <w:t>19</w:t>
            </w:r>
          </w:p>
        </w:tc>
        <w:tc>
          <w:tcPr>
            <w:tcW w:w="1429" w:type="dxa"/>
          </w:tcPr>
          <w:p w14:paraId="6F44E5E9" w14:textId="77777777" w:rsidR="00B33BC4" w:rsidRPr="007D5282" w:rsidRDefault="00B33BC4" w:rsidP="00B234C8">
            <w:pPr>
              <w:jc w:val="center"/>
              <w:rPr>
                <w:rFonts w:ascii="Times New Roman" w:eastAsia="Times" w:hAnsi="Times New Roman" w:cs="Times New Roman"/>
                <w:color w:val="000000"/>
                <w:sz w:val="28"/>
                <w:szCs w:val="28"/>
              </w:rPr>
            </w:pPr>
            <w:r w:rsidRPr="007D5282">
              <w:rPr>
                <w:rFonts w:ascii="Times New Roman" w:eastAsia="Times" w:hAnsi="Times New Roman" w:cs="Times New Roman"/>
                <w:color w:val="000000"/>
                <w:sz w:val="28"/>
                <w:szCs w:val="28"/>
              </w:rPr>
              <w:t>M</w:t>
            </w:r>
          </w:p>
        </w:tc>
        <w:tc>
          <w:tcPr>
            <w:tcW w:w="2239" w:type="dxa"/>
          </w:tcPr>
          <w:p w14:paraId="41351D32" w14:textId="77777777" w:rsidR="00B33BC4" w:rsidRPr="007D5282" w:rsidRDefault="00B33BC4" w:rsidP="00B234C8">
            <w:pPr>
              <w:jc w:val="center"/>
              <w:rPr>
                <w:rFonts w:ascii="Times New Roman" w:eastAsia="Times" w:hAnsi="Times New Roman" w:cs="Times New Roman"/>
                <w:color w:val="000000"/>
                <w:sz w:val="28"/>
                <w:szCs w:val="28"/>
              </w:rPr>
            </w:pPr>
            <w:r w:rsidRPr="007D5282">
              <w:rPr>
                <w:rFonts w:ascii="Times New Roman" w:eastAsia="Times" w:hAnsi="Times New Roman" w:cs="Times New Roman"/>
                <w:color w:val="000000"/>
                <w:sz w:val="28"/>
                <w:szCs w:val="28"/>
              </w:rPr>
              <w:t>75-80</w:t>
            </w:r>
          </w:p>
        </w:tc>
      </w:tr>
    </w:tbl>
    <w:p w14:paraId="02F3F129" w14:textId="77777777" w:rsidR="00B33BC4" w:rsidRPr="007D5282" w:rsidRDefault="00B33BC4" w:rsidP="00B33BC4">
      <w:pPr>
        <w:spacing w:after="0" w:line="480" w:lineRule="auto"/>
        <w:jc w:val="both"/>
        <w:rPr>
          <w:rFonts w:ascii="Times New Roman" w:eastAsia="Times" w:hAnsi="Times New Roman" w:cs="Times New Roman"/>
          <w:color w:val="000000"/>
          <w:sz w:val="28"/>
          <w:szCs w:val="28"/>
        </w:rPr>
      </w:pPr>
    </w:p>
    <w:p w14:paraId="63775C61" w14:textId="77777777" w:rsidR="00B33BC4" w:rsidRDefault="00B33BC4" w:rsidP="00B33BC4">
      <w:pPr>
        <w:spacing w:after="0" w:line="480" w:lineRule="auto"/>
        <w:rPr>
          <w:rFonts w:ascii="Times New Roman" w:eastAsia="Times" w:hAnsi="Times New Roman" w:cs="Times New Roman"/>
          <w:color w:val="000000"/>
          <w:sz w:val="28"/>
          <w:szCs w:val="28"/>
        </w:rPr>
      </w:pPr>
      <w:r w:rsidRPr="007D5282">
        <w:rPr>
          <w:rFonts w:ascii="Times New Roman" w:eastAsia="Times" w:hAnsi="Times New Roman" w:cs="Times New Roman"/>
          <w:color w:val="000000"/>
          <w:sz w:val="28"/>
          <w:szCs w:val="28"/>
        </w:rPr>
        <w:tab/>
        <w:t>Table 1 indicates the matching of the research subjects of the study.</w:t>
      </w:r>
    </w:p>
    <w:p w14:paraId="751FCEB4" w14:textId="77777777" w:rsidR="00B33BC4" w:rsidRDefault="00B33BC4" w:rsidP="00B33BC4">
      <w:pPr>
        <w:spacing w:after="0" w:line="480" w:lineRule="auto"/>
        <w:jc w:val="both"/>
        <w:rPr>
          <w:rFonts w:ascii="Times New Roman" w:eastAsia="Times" w:hAnsi="Times New Roman" w:cs="Times New Roman"/>
          <w:color w:val="000000"/>
          <w:sz w:val="28"/>
          <w:szCs w:val="28"/>
        </w:rPr>
      </w:pPr>
      <w:r>
        <w:rPr>
          <w:rFonts w:ascii="Times New Roman" w:eastAsia="Times" w:hAnsi="Times New Roman" w:cs="Times New Roman"/>
          <w:color w:val="000000"/>
          <w:sz w:val="28"/>
          <w:szCs w:val="28"/>
        </w:rPr>
        <w:tab/>
      </w:r>
      <w:r w:rsidRPr="00D90097">
        <w:rPr>
          <w:rFonts w:ascii="Times New Roman" w:eastAsia="Times" w:hAnsi="Times New Roman" w:cs="Times New Roman"/>
          <w:color w:val="000000"/>
          <w:sz w:val="28"/>
          <w:szCs w:val="28"/>
        </w:rPr>
        <w:t>The table showed that the participants were matched and grouped according to their age, gender, and third-quarter grade in General Physics 2. The table indicated that the control and experimental groups had equal numbers of participants. There were 15 student representatives from each gender. The research participants were 17, 18, and 19 years old.</w:t>
      </w:r>
    </w:p>
    <w:p w14:paraId="6049BB96" w14:textId="77777777" w:rsidR="00B33BC4" w:rsidRPr="007D5282" w:rsidRDefault="00B33BC4" w:rsidP="00B33BC4">
      <w:pPr>
        <w:spacing w:after="0" w:line="480" w:lineRule="auto"/>
        <w:ind w:firstLine="720"/>
        <w:jc w:val="both"/>
        <w:rPr>
          <w:rFonts w:ascii="Times New Roman" w:eastAsia="Times" w:hAnsi="Times New Roman" w:cs="Times New Roman"/>
          <w:color w:val="000000"/>
          <w:sz w:val="28"/>
          <w:szCs w:val="28"/>
        </w:rPr>
      </w:pPr>
      <w:r w:rsidRPr="007D5282">
        <w:rPr>
          <w:rFonts w:ascii="Times New Roman" w:eastAsia="Times" w:hAnsi="Times New Roman" w:cs="Times New Roman"/>
          <w:color w:val="000000"/>
          <w:sz w:val="28"/>
          <w:szCs w:val="28"/>
        </w:rPr>
        <w:t xml:space="preserve">The scores in the pretest and posttest are interpreted using the following ranges. </w:t>
      </w:r>
    </w:p>
    <w:p w14:paraId="07AE4E6D" w14:textId="77777777" w:rsidR="00B33BC4" w:rsidRPr="007D5282" w:rsidRDefault="00B33BC4" w:rsidP="00B33BC4">
      <w:pPr>
        <w:spacing w:after="0" w:line="480" w:lineRule="auto"/>
        <w:jc w:val="both"/>
        <w:rPr>
          <w:rFonts w:ascii="Times New Roman" w:eastAsia="Times" w:hAnsi="Times New Roman" w:cs="Times New Roman"/>
          <w:color w:val="000000"/>
          <w:sz w:val="28"/>
          <w:szCs w:val="28"/>
        </w:rPr>
      </w:pPr>
      <w:r w:rsidRPr="007D5282">
        <w:rPr>
          <w:rFonts w:ascii="Times New Roman" w:eastAsia="Times" w:hAnsi="Times New Roman" w:cs="Times New Roman"/>
          <w:b/>
          <w:color w:val="000000"/>
          <w:sz w:val="28"/>
          <w:szCs w:val="28"/>
        </w:rPr>
        <w:tab/>
      </w:r>
      <w:r w:rsidRPr="007D5282">
        <w:rPr>
          <w:rFonts w:ascii="Times New Roman" w:eastAsia="Times" w:hAnsi="Times New Roman" w:cs="Times New Roman"/>
          <w:color w:val="000000"/>
          <w:sz w:val="28"/>
          <w:szCs w:val="28"/>
        </w:rPr>
        <w:t>SCORE RANGES</w:t>
      </w:r>
      <w:r w:rsidRPr="007D5282">
        <w:rPr>
          <w:rFonts w:ascii="Times New Roman" w:eastAsia="Times" w:hAnsi="Times New Roman" w:cs="Times New Roman"/>
          <w:color w:val="000000"/>
          <w:sz w:val="28"/>
          <w:szCs w:val="28"/>
        </w:rPr>
        <w:tab/>
      </w:r>
      <w:r w:rsidRPr="007D5282">
        <w:rPr>
          <w:rFonts w:ascii="Times New Roman" w:eastAsia="Times" w:hAnsi="Times New Roman" w:cs="Times New Roman"/>
          <w:color w:val="000000"/>
          <w:sz w:val="28"/>
          <w:szCs w:val="28"/>
        </w:rPr>
        <w:tab/>
        <w:t>INTERPRETATION</w:t>
      </w:r>
      <w:r w:rsidRPr="007D5282">
        <w:rPr>
          <w:rFonts w:ascii="Times New Roman" w:eastAsia="Times" w:hAnsi="Times New Roman" w:cs="Times New Roman"/>
          <w:color w:val="000000"/>
          <w:sz w:val="28"/>
          <w:szCs w:val="28"/>
        </w:rPr>
        <w:tab/>
        <w:t>DESCRIPTION</w:t>
      </w:r>
    </w:p>
    <w:p w14:paraId="45035269" w14:textId="77777777" w:rsidR="00B33BC4" w:rsidRPr="007D5282" w:rsidRDefault="00B33BC4" w:rsidP="00B33BC4">
      <w:pPr>
        <w:spacing w:after="0" w:line="480" w:lineRule="auto"/>
        <w:jc w:val="both"/>
        <w:rPr>
          <w:rFonts w:ascii="Times New Roman" w:eastAsia="Times" w:hAnsi="Times New Roman" w:cs="Times New Roman"/>
          <w:color w:val="000000"/>
          <w:sz w:val="28"/>
          <w:szCs w:val="28"/>
        </w:rPr>
      </w:pPr>
      <w:r w:rsidRPr="007D5282">
        <w:rPr>
          <w:rFonts w:ascii="Times New Roman" w:eastAsia="Times" w:hAnsi="Times New Roman" w:cs="Times New Roman"/>
          <w:color w:val="000000"/>
          <w:sz w:val="28"/>
          <w:szCs w:val="28"/>
        </w:rPr>
        <w:tab/>
        <w:t>31 – 40</w:t>
      </w:r>
      <w:r w:rsidRPr="007D5282">
        <w:rPr>
          <w:rFonts w:ascii="Times New Roman" w:eastAsia="Times" w:hAnsi="Times New Roman" w:cs="Times New Roman"/>
          <w:color w:val="000000"/>
          <w:sz w:val="28"/>
          <w:szCs w:val="28"/>
        </w:rPr>
        <w:tab/>
      </w:r>
      <w:r w:rsidRPr="007D5282">
        <w:rPr>
          <w:rFonts w:ascii="Times New Roman" w:eastAsia="Times" w:hAnsi="Times New Roman" w:cs="Times New Roman"/>
          <w:color w:val="000000"/>
          <w:sz w:val="28"/>
          <w:szCs w:val="28"/>
        </w:rPr>
        <w:tab/>
      </w:r>
      <w:r w:rsidRPr="007D5282">
        <w:rPr>
          <w:rFonts w:ascii="Times New Roman" w:eastAsia="Times" w:hAnsi="Times New Roman" w:cs="Times New Roman"/>
          <w:color w:val="000000"/>
          <w:sz w:val="28"/>
          <w:szCs w:val="28"/>
        </w:rPr>
        <w:tab/>
        <w:t>Very Good</w:t>
      </w:r>
      <w:r w:rsidRPr="007D5282">
        <w:rPr>
          <w:rFonts w:ascii="Times New Roman" w:eastAsia="Times" w:hAnsi="Times New Roman" w:cs="Times New Roman"/>
          <w:color w:val="000000"/>
          <w:sz w:val="28"/>
          <w:szCs w:val="28"/>
        </w:rPr>
        <w:tab/>
      </w:r>
      <w:r w:rsidRPr="007D5282">
        <w:rPr>
          <w:rFonts w:ascii="Times New Roman" w:eastAsia="Times" w:hAnsi="Times New Roman" w:cs="Times New Roman"/>
          <w:color w:val="000000"/>
          <w:sz w:val="28"/>
          <w:szCs w:val="28"/>
        </w:rPr>
        <w:tab/>
      </w:r>
      <w:r w:rsidRPr="007D5282">
        <w:rPr>
          <w:rFonts w:ascii="Times New Roman" w:eastAsia="Times" w:hAnsi="Times New Roman" w:cs="Times New Roman"/>
          <w:color w:val="000000"/>
          <w:sz w:val="28"/>
          <w:szCs w:val="28"/>
        </w:rPr>
        <w:tab/>
        <w:t>Very Effective</w:t>
      </w:r>
    </w:p>
    <w:p w14:paraId="2B7D636F" w14:textId="77777777" w:rsidR="00B33BC4" w:rsidRPr="007D5282" w:rsidRDefault="00B33BC4" w:rsidP="00B33BC4">
      <w:pPr>
        <w:spacing w:after="0" w:line="480" w:lineRule="auto"/>
        <w:jc w:val="both"/>
        <w:rPr>
          <w:rFonts w:ascii="Times New Roman" w:eastAsia="Times" w:hAnsi="Times New Roman" w:cs="Times New Roman"/>
          <w:color w:val="000000"/>
          <w:sz w:val="28"/>
          <w:szCs w:val="28"/>
        </w:rPr>
      </w:pPr>
      <w:r w:rsidRPr="007D5282">
        <w:rPr>
          <w:rFonts w:ascii="Times New Roman" w:eastAsia="Times" w:hAnsi="Times New Roman" w:cs="Times New Roman"/>
          <w:color w:val="000000"/>
          <w:sz w:val="28"/>
          <w:szCs w:val="28"/>
        </w:rPr>
        <w:tab/>
        <w:t xml:space="preserve">21 – 30 </w:t>
      </w:r>
      <w:r w:rsidRPr="007D5282">
        <w:rPr>
          <w:rFonts w:ascii="Times New Roman" w:eastAsia="Times" w:hAnsi="Times New Roman" w:cs="Times New Roman"/>
          <w:color w:val="000000"/>
          <w:sz w:val="28"/>
          <w:szCs w:val="28"/>
        </w:rPr>
        <w:tab/>
      </w:r>
      <w:r w:rsidRPr="007D5282">
        <w:rPr>
          <w:rFonts w:ascii="Times New Roman" w:eastAsia="Times" w:hAnsi="Times New Roman" w:cs="Times New Roman"/>
          <w:color w:val="000000"/>
          <w:sz w:val="28"/>
          <w:szCs w:val="28"/>
        </w:rPr>
        <w:tab/>
      </w:r>
      <w:r w:rsidRPr="007D5282">
        <w:rPr>
          <w:rFonts w:ascii="Times New Roman" w:eastAsia="Times" w:hAnsi="Times New Roman" w:cs="Times New Roman"/>
          <w:color w:val="000000"/>
          <w:sz w:val="28"/>
          <w:szCs w:val="28"/>
        </w:rPr>
        <w:tab/>
        <w:t>Good</w:t>
      </w:r>
      <w:r w:rsidRPr="007D5282">
        <w:rPr>
          <w:rFonts w:ascii="Times New Roman" w:eastAsia="Times" w:hAnsi="Times New Roman" w:cs="Times New Roman"/>
          <w:color w:val="000000"/>
          <w:sz w:val="28"/>
          <w:szCs w:val="28"/>
        </w:rPr>
        <w:tab/>
      </w:r>
      <w:r w:rsidRPr="007D5282">
        <w:rPr>
          <w:rFonts w:ascii="Times New Roman" w:eastAsia="Times" w:hAnsi="Times New Roman" w:cs="Times New Roman"/>
          <w:color w:val="000000"/>
          <w:sz w:val="28"/>
          <w:szCs w:val="28"/>
        </w:rPr>
        <w:tab/>
      </w:r>
      <w:r w:rsidRPr="007D5282">
        <w:rPr>
          <w:rFonts w:ascii="Times New Roman" w:eastAsia="Times" w:hAnsi="Times New Roman" w:cs="Times New Roman"/>
          <w:color w:val="000000"/>
          <w:sz w:val="28"/>
          <w:szCs w:val="28"/>
        </w:rPr>
        <w:tab/>
      </w:r>
      <w:r w:rsidRPr="007D5282">
        <w:rPr>
          <w:rFonts w:ascii="Times New Roman" w:eastAsia="Times" w:hAnsi="Times New Roman" w:cs="Times New Roman"/>
          <w:color w:val="000000"/>
          <w:sz w:val="28"/>
          <w:szCs w:val="28"/>
        </w:rPr>
        <w:tab/>
        <w:t>Effective</w:t>
      </w:r>
    </w:p>
    <w:p w14:paraId="045C5246" w14:textId="77777777" w:rsidR="00B33BC4" w:rsidRPr="007D5282" w:rsidRDefault="00B33BC4" w:rsidP="00B33BC4">
      <w:pPr>
        <w:spacing w:after="0" w:line="480" w:lineRule="auto"/>
        <w:jc w:val="both"/>
        <w:rPr>
          <w:rFonts w:ascii="Times New Roman" w:eastAsia="Times" w:hAnsi="Times New Roman" w:cs="Times New Roman"/>
          <w:color w:val="000000"/>
          <w:sz w:val="28"/>
          <w:szCs w:val="28"/>
        </w:rPr>
      </w:pPr>
      <w:r w:rsidRPr="007D5282">
        <w:rPr>
          <w:rFonts w:ascii="Times New Roman" w:eastAsia="Times" w:hAnsi="Times New Roman" w:cs="Times New Roman"/>
          <w:color w:val="000000"/>
          <w:sz w:val="28"/>
          <w:szCs w:val="28"/>
        </w:rPr>
        <w:tab/>
        <w:t>11 – 20</w:t>
      </w:r>
      <w:r w:rsidRPr="007D5282">
        <w:rPr>
          <w:rFonts w:ascii="Times New Roman" w:eastAsia="Times" w:hAnsi="Times New Roman" w:cs="Times New Roman"/>
          <w:color w:val="000000"/>
          <w:sz w:val="28"/>
          <w:szCs w:val="28"/>
        </w:rPr>
        <w:tab/>
      </w:r>
      <w:r w:rsidRPr="007D5282">
        <w:rPr>
          <w:rFonts w:ascii="Times New Roman" w:eastAsia="Times" w:hAnsi="Times New Roman" w:cs="Times New Roman"/>
          <w:color w:val="000000"/>
          <w:sz w:val="28"/>
          <w:szCs w:val="28"/>
        </w:rPr>
        <w:tab/>
      </w:r>
      <w:r w:rsidRPr="007D5282">
        <w:rPr>
          <w:rFonts w:ascii="Times New Roman" w:eastAsia="Times" w:hAnsi="Times New Roman" w:cs="Times New Roman"/>
          <w:color w:val="000000"/>
          <w:sz w:val="28"/>
          <w:szCs w:val="28"/>
        </w:rPr>
        <w:tab/>
        <w:t>Fair</w:t>
      </w:r>
      <w:r w:rsidRPr="007D5282">
        <w:rPr>
          <w:rFonts w:ascii="Times New Roman" w:eastAsia="Times" w:hAnsi="Times New Roman" w:cs="Times New Roman"/>
          <w:color w:val="000000"/>
          <w:sz w:val="28"/>
          <w:szCs w:val="28"/>
        </w:rPr>
        <w:tab/>
      </w:r>
      <w:r w:rsidRPr="007D5282">
        <w:rPr>
          <w:rFonts w:ascii="Times New Roman" w:eastAsia="Times" w:hAnsi="Times New Roman" w:cs="Times New Roman"/>
          <w:color w:val="000000"/>
          <w:sz w:val="28"/>
          <w:szCs w:val="28"/>
        </w:rPr>
        <w:tab/>
      </w:r>
      <w:r w:rsidRPr="007D5282">
        <w:rPr>
          <w:rFonts w:ascii="Times New Roman" w:eastAsia="Times" w:hAnsi="Times New Roman" w:cs="Times New Roman"/>
          <w:color w:val="000000"/>
          <w:sz w:val="28"/>
          <w:szCs w:val="28"/>
        </w:rPr>
        <w:tab/>
      </w:r>
      <w:r w:rsidRPr="007D5282">
        <w:rPr>
          <w:rFonts w:ascii="Times New Roman" w:eastAsia="Times" w:hAnsi="Times New Roman" w:cs="Times New Roman"/>
          <w:color w:val="000000"/>
          <w:sz w:val="28"/>
          <w:szCs w:val="28"/>
        </w:rPr>
        <w:tab/>
        <w:t>Less Effective</w:t>
      </w:r>
    </w:p>
    <w:p w14:paraId="64CCFCB4" w14:textId="77777777" w:rsidR="00B33BC4" w:rsidRPr="007D5282" w:rsidRDefault="00B33BC4" w:rsidP="00B33BC4">
      <w:pPr>
        <w:spacing w:after="0" w:line="480" w:lineRule="auto"/>
        <w:jc w:val="both"/>
        <w:rPr>
          <w:rFonts w:ascii="Times New Roman" w:eastAsia="Times" w:hAnsi="Times New Roman" w:cs="Times New Roman"/>
          <w:color w:val="000000"/>
          <w:sz w:val="28"/>
          <w:szCs w:val="28"/>
        </w:rPr>
      </w:pPr>
      <w:r w:rsidRPr="007D5282">
        <w:rPr>
          <w:rFonts w:ascii="Times New Roman" w:eastAsia="Times" w:hAnsi="Times New Roman" w:cs="Times New Roman"/>
          <w:color w:val="000000"/>
          <w:sz w:val="28"/>
          <w:szCs w:val="28"/>
        </w:rPr>
        <w:tab/>
        <w:t xml:space="preserve">0 – 10 </w:t>
      </w:r>
      <w:r w:rsidRPr="007D5282">
        <w:rPr>
          <w:rFonts w:ascii="Times New Roman" w:eastAsia="Times" w:hAnsi="Times New Roman" w:cs="Times New Roman"/>
          <w:color w:val="000000"/>
          <w:sz w:val="28"/>
          <w:szCs w:val="28"/>
        </w:rPr>
        <w:tab/>
      </w:r>
      <w:r w:rsidRPr="007D5282">
        <w:rPr>
          <w:rFonts w:ascii="Times New Roman" w:eastAsia="Times" w:hAnsi="Times New Roman" w:cs="Times New Roman"/>
          <w:color w:val="000000"/>
          <w:sz w:val="28"/>
          <w:szCs w:val="28"/>
        </w:rPr>
        <w:tab/>
      </w:r>
      <w:r w:rsidRPr="007D5282">
        <w:rPr>
          <w:rFonts w:ascii="Times New Roman" w:eastAsia="Times" w:hAnsi="Times New Roman" w:cs="Times New Roman"/>
          <w:color w:val="000000"/>
          <w:sz w:val="28"/>
          <w:szCs w:val="28"/>
        </w:rPr>
        <w:tab/>
        <w:t>Poor</w:t>
      </w:r>
      <w:r w:rsidRPr="007D5282">
        <w:rPr>
          <w:rFonts w:ascii="Times New Roman" w:eastAsia="Times" w:hAnsi="Times New Roman" w:cs="Times New Roman"/>
          <w:color w:val="000000"/>
          <w:sz w:val="28"/>
          <w:szCs w:val="28"/>
        </w:rPr>
        <w:tab/>
      </w:r>
      <w:r w:rsidRPr="007D5282">
        <w:rPr>
          <w:rFonts w:ascii="Times New Roman" w:eastAsia="Times" w:hAnsi="Times New Roman" w:cs="Times New Roman"/>
          <w:color w:val="000000"/>
          <w:sz w:val="28"/>
          <w:szCs w:val="28"/>
        </w:rPr>
        <w:tab/>
      </w:r>
      <w:r w:rsidRPr="007D5282">
        <w:rPr>
          <w:rFonts w:ascii="Times New Roman" w:eastAsia="Times" w:hAnsi="Times New Roman" w:cs="Times New Roman"/>
          <w:color w:val="000000"/>
          <w:sz w:val="28"/>
          <w:szCs w:val="28"/>
        </w:rPr>
        <w:tab/>
      </w:r>
      <w:r w:rsidRPr="007D5282">
        <w:rPr>
          <w:rFonts w:ascii="Times New Roman" w:eastAsia="Times" w:hAnsi="Times New Roman" w:cs="Times New Roman"/>
          <w:color w:val="000000"/>
          <w:sz w:val="28"/>
          <w:szCs w:val="28"/>
        </w:rPr>
        <w:tab/>
        <w:t>Not Effective</w:t>
      </w:r>
    </w:p>
    <w:p w14:paraId="270764DA" w14:textId="77777777" w:rsidR="00B33BC4" w:rsidRPr="007D5282" w:rsidRDefault="00B33BC4" w:rsidP="00B33BC4">
      <w:pPr>
        <w:spacing w:after="0" w:line="480" w:lineRule="auto"/>
        <w:ind w:firstLine="720"/>
        <w:jc w:val="both"/>
        <w:rPr>
          <w:rFonts w:ascii="Times New Roman" w:eastAsia="Times" w:hAnsi="Times New Roman" w:cs="Times New Roman"/>
          <w:color w:val="000000"/>
          <w:sz w:val="28"/>
          <w:szCs w:val="28"/>
        </w:rPr>
      </w:pPr>
    </w:p>
    <w:p w14:paraId="61B4C267" w14:textId="77777777" w:rsidR="00B33BC4" w:rsidRPr="007D5282" w:rsidRDefault="00B33BC4" w:rsidP="00B33BC4">
      <w:pPr>
        <w:spacing w:after="0" w:line="480" w:lineRule="auto"/>
        <w:ind w:firstLine="720"/>
        <w:jc w:val="both"/>
        <w:rPr>
          <w:rFonts w:ascii="Times New Roman" w:eastAsia="Times" w:hAnsi="Times New Roman" w:cs="Times New Roman"/>
          <w:color w:val="000000"/>
          <w:sz w:val="28"/>
          <w:szCs w:val="28"/>
        </w:rPr>
      </w:pPr>
      <w:r w:rsidRPr="007D5282">
        <w:rPr>
          <w:rFonts w:ascii="Times New Roman" w:eastAsia="Times" w:hAnsi="Times New Roman" w:cs="Times New Roman"/>
          <w:color w:val="000000"/>
          <w:sz w:val="28"/>
          <w:szCs w:val="28"/>
        </w:rPr>
        <w:t xml:space="preserve">The reliability was tested and analyzed with a 0.8784 reliability calculation using Cronbach's Alpha. The data was gathered, recorded, tabulated, and analyzed. </w:t>
      </w:r>
    </w:p>
    <w:p w14:paraId="6E92E6FF" w14:textId="77777777" w:rsidR="00B33BC4" w:rsidRDefault="00B33BC4" w:rsidP="00B33BC4">
      <w:pPr>
        <w:spacing w:after="0" w:line="480" w:lineRule="auto"/>
        <w:rPr>
          <w:rFonts w:ascii="Times New Roman" w:eastAsia="Times" w:hAnsi="Times New Roman" w:cs="Times New Roman"/>
          <w:b/>
          <w:color w:val="000000"/>
          <w:sz w:val="28"/>
          <w:szCs w:val="28"/>
        </w:rPr>
      </w:pPr>
    </w:p>
    <w:p w14:paraId="14B4AEF7" w14:textId="77777777" w:rsidR="00B33BC4" w:rsidRDefault="00B33BC4" w:rsidP="00B33BC4">
      <w:pPr>
        <w:spacing w:after="0" w:line="480" w:lineRule="auto"/>
        <w:rPr>
          <w:rFonts w:ascii="Times New Roman" w:eastAsia="Times" w:hAnsi="Times New Roman" w:cs="Times New Roman"/>
          <w:b/>
          <w:color w:val="000000"/>
          <w:sz w:val="28"/>
          <w:szCs w:val="28"/>
        </w:rPr>
      </w:pPr>
    </w:p>
    <w:p w14:paraId="72A8E39D" w14:textId="77777777" w:rsidR="00B33BC4" w:rsidRPr="007D5282" w:rsidRDefault="00B33BC4" w:rsidP="00B33BC4">
      <w:pPr>
        <w:spacing w:after="0" w:line="480" w:lineRule="auto"/>
        <w:rPr>
          <w:rFonts w:ascii="Times New Roman" w:eastAsia="Times" w:hAnsi="Times New Roman" w:cs="Times New Roman"/>
          <w:b/>
          <w:color w:val="000000"/>
          <w:sz w:val="28"/>
          <w:szCs w:val="28"/>
        </w:rPr>
      </w:pPr>
      <w:r w:rsidRPr="007D5282">
        <w:rPr>
          <w:rFonts w:ascii="Times New Roman" w:eastAsia="Times" w:hAnsi="Times New Roman" w:cs="Times New Roman"/>
          <w:b/>
          <w:color w:val="000000"/>
          <w:sz w:val="28"/>
          <w:szCs w:val="28"/>
        </w:rPr>
        <w:lastRenderedPageBreak/>
        <w:t>Research Instrument</w:t>
      </w:r>
    </w:p>
    <w:p w14:paraId="5430EC7B" w14:textId="77777777" w:rsidR="00B33BC4" w:rsidRPr="00ED3F62" w:rsidRDefault="00B33BC4" w:rsidP="00B33BC4">
      <w:pPr>
        <w:spacing w:after="0" w:line="480" w:lineRule="auto"/>
        <w:jc w:val="both"/>
        <w:rPr>
          <w:rFonts w:ascii="Times New Roman" w:eastAsia="Times" w:hAnsi="Times New Roman" w:cs="Times New Roman"/>
          <w:bCs/>
          <w:color w:val="000000"/>
          <w:sz w:val="28"/>
          <w:szCs w:val="28"/>
        </w:rPr>
      </w:pPr>
      <w:r w:rsidRPr="007D5282">
        <w:rPr>
          <w:rFonts w:ascii="Times New Roman" w:eastAsia="Times" w:hAnsi="Times New Roman" w:cs="Times New Roman"/>
          <w:b/>
          <w:color w:val="000000"/>
          <w:sz w:val="28"/>
          <w:szCs w:val="28"/>
        </w:rPr>
        <w:tab/>
      </w:r>
      <w:r w:rsidRPr="00ED3F62">
        <w:rPr>
          <w:rFonts w:ascii="Times New Roman" w:eastAsia="Times" w:hAnsi="Times New Roman" w:cs="Times New Roman"/>
          <w:bCs/>
          <w:color w:val="000000"/>
          <w:sz w:val="28"/>
          <w:szCs w:val="28"/>
        </w:rPr>
        <w:t xml:space="preserve">The researcher developed a 40-item multiple-choice test to assess the students' understanding of the selected topics in General Physics 2. The test instrument was validated by </w:t>
      </w:r>
      <w:r>
        <w:rPr>
          <w:rFonts w:ascii="Times New Roman" w:eastAsia="Times" w:hAnsi="Times New Roman" w:cs="Times New Roman"/>
          <w:bCs/>
          <w:color w:val="000000"/>
          <w:sz w:val="28"/>
          <w:szCs w:val="28"/>
        </w:rPr>
        <w:t xml:space="preserve">teachers teaching General Physics and in making TOS for at least </w:t>
      </w:r>
      <w:r w:rsidRPr="00ED3F62">
        <w:rPr>
          <w:rFonts w:ascii="Times New Roman" w:eastAsia="Times" w:hAnsi="Times New Roman" w:cs="Times New Roman"/>
          <w:bCs/>
          <w:color w:val="000000"/>
          <w:sz w:val="28"/>
          <w:szCs w:val="28"/>
        </w:rPr>
        <w:t>to ensure its content validity, clarity, and alignment with the intended learning competencies. The test items were constructed based on the lessons and competencies prescribed in the K–12 Department of Education (DepEd) curriculum for General Physics 2, specifically covering the third-quarter topics of electric charge, Coulomb's law, electric field, and electric flux.</w:t>
      </w:r>
    </w:p>
    <w:p w14:paraId="73ECFAA1" w14:textId="77777777" w:rsidR="00B33BC4" w:rsidRPr="00ED3F62" w:rsidRDefault="00B33BC4" w:rsidP="00B33BC4">
      <w:pPr>
        <w:spacing w:after="0" w:line="480" w:lineRule="auto"/>
        <w:jc w:val="both"/>
        <w:rPr>
          <w:rFonts w:ascii="Times New Roman" w:eastAsia="Times" w:hAnsi="Times New Roman" w:cs="Times New Roman"/>
          <w:bCs/>
          <w:color w:val="000000"/>
          <w:sz w:val="28"/>
          <w:szCs w:val="28"/>
        </w:rPr>
      </w:pPr>
      <w:r>
        <w:rPr>
          <w:rFonts w:ascii="Times New Roman" w:eastAsia="Times" w:hAnsi="Times New Roman" w:cs="Times New Roman"/>
          <w:bCs/>
          <w:color w:val="000000"/>
          <w:sz w:val="28"/>
          <w:szCs w:val="28"/>
        </w:rPr>
        <w:tab/>
      </w:r>
      <w:r w:rsidRPr="00ED3F62">
        <w:rPr>
          <w:rFonts w:ascii="Times New Roman" w:eastAsia="Times" w:hAnsi="Times New Roman" w:cs="Times New Roman"/>
          <w:bCs/>
          <w:color w:val="000000"/>
          <w:sz w:val="28"/>
          <w:szCs w:val="28"/>
        </w:rPr>
        <w:t>Prior to its administration, the research instrument underwent pilot testing among students from another section who were not included in either the control group or the experimental group. The pilot testing was conducted to determine the reliability, clarity, and appropriateness of the test items and to identify necessary revisions before the actual implementation of the study.</w:t>
      </w:r>
    </w:p>
    <w:p w14:paraId="6557EB6C" w14:textId="77777777" w:rsidR="00B33BC4" w:rsidRPr="00ED3F62" w:rsidRDefault="00B33BC4" w:rsidP="00B33BC4">
      <w:pPr>
        <w:spacing w:after="0" w:line="480" w:lineRule="auto"/>
        <w:jc w:val="both"/>
        <w:rPr>
          <w:rFonts w:ascii="Times New Roman" w:eastAsia="Times" w:hAnsi="Times New Roman" w:cs="Times New Roman"/>
          <w:bCs/>
          <w:color w:val="000000"/>
          <w:sz w:val="28"/>
          <w:szCs w:val="28"/>
        </w:rPr>
      </w:pPr>
      <w:r w:rsidRPr="00ED3F62">
        <w:rPr>
          <w:rFonts w:ascii="Times New Roman" w:eastAsia="Times" w:hAnsi="Times New Roman" w:cs="Times New Roman"/>
          <w:bCs/>
          <w:color w:val="000000"/>
          <w:sz w:val="28"/>
          <w:szCs w:val="28"/>
        </w:rPr>
        <w:t>To determine the level of student performance and evaluate the effectiveness of the Ph</w:t>
      </w:r>
      <w:r>
        <w:rPr>
          <w:rFonts w:ascii="Times New Roman" w:eastAsia="Times" w:hAnsi="Times New Roman" w:cs="Times New Roman"/>
          <w:bCs/>
          <w:color w:val="000000"/>
          <w:sz w:val="28"/>
          <w:szCs w:val="28"/>
        </w:rPr>
        <w:t xml:space="preserve">ysical </w:t>
      </w:r>
      <w:r w:rsidRPr="00ED3F62">
        <w:rPr>
          <w:rFonts w:ascii="Times New Roman" w:eastAsia="Times" w:hAnsi="Times New Roman" w:cs="Times New Roman"/>
          <w:bCs/>
          <w:color w:val="000000"/>
          <w:sz w:val="28"/>
          <w:szCs w:val="28"/>
        </w:rPr>
        <w:t>E</w:t>
      </w:r>
      <w:r>
        <w:rPr>
          <w:rFonts w:ascii="Times New Roman" w:eastAsia="Times" w:hAnsi="Times New Roman" w:cs="Times New Roman"/>
          <w:bCs/>
          <w:color w:val="000000"/>
          <w:sz w:val="28"/>
          <w:szCs w:val="28"/>
        </w:rPr>
        <w:t xml:space="preserve">ducation </w:t>
      </w:r>
      <w:r w:rsidRPr="00ED3F62">
        <w:rPr>
          <w:rFonts w:ascii="Times New Roman" w:eastAsia="Times" w:hAnsi="Times New Roman" w:cs="Times New Roman"/>
          <w:bCs/>
          <w:color w:val="000000"/>
          <w:sz w:val="28"/>
          <w:szCs w:val="28"/>
        </w:rPr>
        <w:t>T</w:t>
      </w:r>
      <w:r>
        <w:rPr>
          <w:rFonts w:ascii="Times New Roman" w:eastAsia="Times" w:hAnsi="Times New Roman" w:cs="Times New Roman"/>
          <w:bCs/>
          <w:color w:val="000000"/>
          <w:sz w:val="28"/>
          <w:szCs w:val="28"/>
        </w:rPr>
        <w:t>echnology</w:t>
      </w:r>
      <w:r w:rsidRPr="00ED3F62">
        <w:rPr>
          <w:rFonts w:ascii="Times New Roman" w:eastAsia="Times" w:hAnsi="Times New Roman" w:cs="Times New Roman"/>
          <w:bCs/>
          <w:color w:val="000000"/>
          <w:sz w:val="28"/>
          <w:szCs w:val="28"/>
        </w:rPr>
        <w:t xml:space="preserve"> Interactive Simulations, the pretest and posttest scores were categorized into four performance levels. Scores ranging from 31 to 40 were interpreted as </w:t>
      </w:r>
      <w:r w:rsidRPr="007108C8">
        <w:rPr>
          <w:rFonts w:ascii="Times New Roman" w:eastAsia="Times" w:hAnsi="Times New Roman" w:cs="Times New Roman"/>
          <w:bCs/>
          <w:i/>
          <w:iCs/>
          <w:color w:val="000000"/>
          <w:sz w:val="28"/>
          <w:szCs w:val="28"/>
        </w:rPr>
        <w:t>Very Good</w:t>
      </w:r>
      <w:r w:rsidRPr="00ED3F62">
        <w:rPr>
          <w:rFonts w:ascii="Times New Roman" w:eastAsia="Times" w:hAnsi="Times New Roman" w:cs="Times New Roman"/>
          <w:bCs/>
          <w:color w:val="000000"/>
          <w:sz w:val="28"/>
          <w:szCs w:val="28"/>
        </w:rPr>
        <w:t>, indicating that the Ph</w:t>
      </w:r>
      <w:r>
        <w:rPr>
          <w:rFonts w:ascii="Times New Roman" w:eastAsia="Times" w:hAnsi="Times New Roman" w:cs="Times New Roman"/>
          <w:bCs/>
          <w:color w:val="000000"/>
          <w:sz w:val="28"/>
          <w:szCs w:val="28"/>
        </w:rPr>
        <w:t xml:space="preserve">ysical </w:t>
      </w:r>
      <w:r w:rsidRPr="00ED3F62">
        <w:rPr>
          <w:rFonts w:ascii="Times New Roman" w:eastAsia="Times" w:hAnsi="Times New Roman" w:cs="Times New Roman"/>
          <w:bCs/>
          <w:color w:val="000000"/>
          <w:sz w:val="28"/>
          <w:szCs w:val="28"/>
        </w:rPr>
        <w:t>E</w:t>
      </w:r>
      <w:r>
        <w:rPr>
          <w:rFonts w:ascii="Times New Roman" w:eastAsia="Times" w:hAnsi="Times New Roman" w:cs="Times New Roman"/>
          <w:bCs/>
          <w:color w:val="000000"/>
          <w:sz w:val="28"/>
          <w:szCs w:val="28"/>
        </w:rPr>
        <w:t xml:space="preserve">ducation </w:t>
      </w:r>
      <w:r w:rsidRPr="00ED3F62">
        <w:rPr>
          <w:rFonts w:ascii="Times New Roman" w:eastAsia="Times" w:hAnsi="Times New Roman" w:cs="Times New Roman"/>
          <w:bCs/>
          <w:color w:val="000000"/>
          <w:sz w:val="28"/>
          <w:szCs w:val="28"/>
        </w:rPr>
        <w:t>T</w:t>
      </w:r>
      <w:r>
        <w:rPr>
          <w:rFonts w:ascii="Times New Roman" w:eastAsia="Times" w:hAnsi="Times New Roman" w:cs="Times New Roman"/>
          <w:bCs/>
          <w:color w:val="000000"/>
          <w:sz w:val="28"/>
          <w:szCs w:val="28"/>
        </w:rPr>
        <w:t>echnology</w:t>
      </w:r>
      <w:r w:rsidRPr="00ED3F62">
        <w:rPr>
          <w:rFonts w:ascii="Times New Roman" w:eastAsia="Times" w:hAnsi="Times New Roman" w:cs="Times New Roman"/>
          <w:bCs/>
          <w:color w:val="000000"/>
          <w:sz w:val="28"/>
          <w:szCs w:val="28"/>
        </w:rPr>
        <w:t xml:space="preserve"> Interactive Simulations were very effective in </w:t>
      </w:r>
      <w:r w:rsidRPr="00ED3F62">
        <w:rPr>
          <w:rFonts w:ascii="Times New Roman" w:eastAsia="Times" w:hAnsi="Times New Roman" w:cs="Times New Roman"/>
          <w:bCs/>
          <w:color w:val="000000"/>
          <w:sz w:val="28"/>
          <w:szCs w:val="28"/>
        </w:rPr>
        <w:lastRenderedPageBreak/>
        <w:t xml:space="preserve">facilitating the mastery of the lesson objectives. Scores between 21 and 30 were classified as </w:t>
      </w:r>
      <w:r w:rsidRPr="007108C8">
        <w:rPr>
          <w:rFonts w:ascii="Times New Roman" w:eastAsia="Times" w:hAnsi="Times New Roman" w:cs="Times New Roman"/>
          <w:bCs/>
          <w:i/>
          <w:iCs/>
          <w:color w:val="000000"/>
          <w:sz w:val="28"/>
          <w:szCs w:val="28"/>
        </w:rPr>
        <w:t>Good</w:t>
      </w:r>
      <w:r w:rsidRPr="00ED3F62">
        <w:rPr>
          <w:rFonts w:ascii="Times New Roman" w:eastAsia="Times" w:hAnsi="Times New Roman" w:cs="Times New Roman"/>
          <w:bCs/>
          <w:color w:val="000000"/>
          <w:sz w:val="28"/>
          <w:szCs w:val="28"/>
        </w:rPr>
        <w:t xml:space="preserve">, suggesting that the intervention was effective in enhancing students' understanding of the concepts. Scores ranging from 11 to 20 were interpreted as </w:t>
      </w:r>
      <w:r w:rsidRPr="007108C8">
        <w:rPr>
          <w:rFonts w:ascii="Times New Roman" w:eastAsia="Times" w:hAnsi="Times New Roman" w:cs="Times New Roman"/>
          <w:bCs/>
          <w:i/>
          <w:iCs/>
          <w:color w:val="000000"/>
          <w:sz w:val="28"/>
          <w:szCs w:val="28"/>
        </w:rPr>
        <w:t>Fair</w:t>
      </w:r>
      <w:r w:rsidRPr="00ED3F62">
        <w:rPr>
          <w:rFonts w:ascii="Times New Roman" w:eastAsia="Times" w:hAnsi="Times New Roman" w:cs="Times New Roman"/>
          <w:bCs/>
          <w:color w:val="000000"/>
          <w:sz w:val="28"/>
          <w:szCs w:val="28"/>
        </w:rPr>
        <w:t>, indicating that the intervention was less effective in improving students' mastery of the lesson objectives.</w:t>
      </w:r>
      <w:r>
        <w:rPr>
          <w:rFonts w:ascii="Times New Roman" w:eastAsia="Times" w:hAnsi="Times New Roman" w:cs="Times New Roman"/>
          <w:bCs/>
          <w:color w:val="000000"/>
          <w:sz w:val="28"/>
          <w:szCs w:val="28"/>
        </w:rPr>
        <w:t xml:space="preserve"> </w:t>
      </w:r>
      <w:r w:rsidRPr="00ED3F62">
        <w:rPr>
          <w:rFonts w:ascii="Times New Roman" w:eastAsia="Times" w:hAnsi="Times New Roman" w:cs="Times New Roman"/>
          <w:bCs/>
          <w:color w:val="000000"/>
          <w:sz w:val="28"/>
          <w:szCs w:val="28"/>
        </w:rPr>
        <w:t>Lastly, scores from 0 to 10 were classified as Poor, signifying that the intervention was not effective in improving students' learning outcomes. These classifications served as the basis for interpreting the students' performance in both the pretest and posttest and for determining the overall effectiveness of the intervention.</w:t>
      </w:r>
    </w:p>
    <w:p w14:paraId="78EF6EAA" w14:textId="77777777" w:rsidR="00B33BC4" w:rsidRPr="007D5282" w:rsidRDefault="00B33BC4" w:rsidP="00B33BC4">
      <w:pPr>
        <w:spacing w:after="0" w:line="480" w:lineRule="auto"/>
        <w:jc w:val="both"/>
        <w:rPr>
          <w:rFonts w:ascii="Times New Roman" w:eastAsia="Times" w:hAnsi="Times New Roman" w:cs="Times New Roman"/>
          <w:b/>
          <w:color w:val="000000"/>
          <w:sz w:val="28"/>
          <w:szCs w:val="28"/>
        </w:rPr>
      </w:pPr>
      <w:r w:rsidRPr="007D5282">
        <w:rPr>
          <w:rFonts w:ascii="Times New Roman" w:eastAsia="Times" w:hAnsi="Times New Roman" w:cs="Times New Roman"/>
          <w:b/>
          <w:color w:val="000000"/>
          <w:sz w:val="28"/>
          <w:szCs w:val="28"/>
        </w:rPr>
        <w:t>Research Procedure</w:t>
      </w:r>
    </w:p>
    <w:p w14:paraId="14756732" w14:textId="77777777" w:rsidR="00B33BC4" w:rsidRPr="007D5282" w:rsidRDefault="00B33BC4" w:rsidP="00B33BC4">
      <w:pPr>
        <w:spacing w:after="0" w:line="480" w:lineRule="auto"/>
        <w:jc w:val="both"/>
        <w:rPr>
          <w:rFonts w:ascii="Times New Roman" w:eastAsia="Times" w:hAnsi="Times New Roman" w:cs="Times New Roman"/>
          <w:color w:val="000000"/>
          <w:sz w:val="28"/>
          <w:szCs w:val="28"/>
        </w:rPr>
      </w:pPr>
      <w:r w:rsidRPr="007D5282">
        <w:rPr>
          <w:rFonts w:ascii="Times New Roman" w:eastAsia="Times" w:hAnsi="Times New Roman" w:cs="Times New Roman"/>
          <w:b/>
          <w:color w:val="000000"/>
          <w:sz w:val="28"/>
          <w:szCs w:val="28"/>
        </w:rPr>
        <w:tab/>
      </w:r>
      <w:r w:rsidRPr="007D5282">
        <w:rPr>
          <w:rFonts w:ascii="Times New Roman" w:eastAsia="Times" w:hAnsi="Times New Roman" w:cs="Times New Roman"/>
          <w:color w:val="000000"/>
          <w:sz w:val="28"/>
          <w:szCs w:val="28"/>
        </w:rPr>
        <w:t>This section refers to the presented data gathering methods and statistical treatment.</w:t>
      </w:r>
    </w:p>
    <w:p w14:paraId="7704B151" w14:textId="77777777" w:rsidR="00B33BC4" w:rsidRPr="007D5282" w:rsidRDefault="00B33BC4" w:rsidP="00B33BC4">
      <w:pPr>
        <w:spacing w:after="0" w:line="480" w:lineRule="auto"/>
        <w:jc w:val="both"/>
        <w:rPr>
          <w:rFonts w:ascii="Times New Roman" w:eastAsia="Times" w:hAnsi="Times New Roman" w:cs="Times New Roman"/>
          <w:color w:val="000000"/>
          <w:sz w:val="28"/>
          <w:szCs w:val="28"/>
        </w:rPr>
      </w:pPr>
      <w:r w:rsidRPr="007D5282">
        <w:rPr>
          <w:rFonts w:ascii="Times New Roman" w:eastAsia="Times" w:hAnsi="Times New Roman" w:cs="Times New Roman"/>
          <w:color w:val="000000"/>
          <w:sz w:val="28"/>
          <w:szCs w:val="28"/>
        </w:rPr>
        <w:tab/>
      </w:r>
      <w:r w:rsidRPr="007D5282">
        <w:rPr>
          <w:rFonts w:ascii="Times New Roman" w:eastAsia="Times" w:hAnsi="Times New Roman" w:cs="Times New Roman"/>
          <w:b/>
          <w:color w:val="000000"/>
          <w:sz w:val="28"/>
          <w:szCs w:val="28"/>
        </w:rPr>
        <w:t xml:space="preserve">Gathering of Data. </w:t>
      </w:r>
      <w:r w:rsidRPr="007D5282">
        <w:rPr>
          <w:rFonts w:ascii="Times New Roman" w:eastAsia="Times" w:hAnsi="Times New Roman" w:cs="Times New Roman"/>
          <w:color w:val="000000"/>
          <w:sz w:val="28"/>
          <w:szCs w:val="28"/>
        </w:rPr>
        <w:t>The researcher submitted an approval letter to the University of Cebu Main Campus Senior High School Department principal, indicating an intent to conduct a research study. Upon the approval, the researcher conducted a pilot testing using the 40-item multiple-choice question</w:t>
      </w:r>
      <w:r>
        <w:rPr>
          <w:rFonts w:ascii="Times New Roman" w:eastAsia="Times" w:hAnsi="Times New Roman" w:cs="Times New Roman"/>
          <w:color w:val="000000"/>
          <w:sz w:val="28"/>
          <w:szCs w:val="28"/>
        </w:rPr>
        <w:t xml:space="preserve">. This was conducted at the same campus and participated by a separate STEM section for pilot testing. The result was interpreted and achieved a Cronbach’s alpha of 0.8784 </w:t>
      </w:r>
      <w:r w:rsidRPr="007D5282">
        <w:rPr>
          <w:rFonts w:ascii="Times New Roman" w:eastAsia="Times" w:hAnsi="Times New Roman" w:cs="Times New Roman"/>
          <w:color w:val="000000"/>
          <w:sz w:val="28"/>
          <w:szCs w:val="28"/>
        </w:rPr>
        <w:t>which would be used for the pretest and posttest of the research study.</w:t>
      </w:r>
    </w:p>
    <w:p w14:paraId="0A136D8F" w14:textId="77777777" w:rsidR="00B33BC4" w:rsidRPr="007D5282" w:rsidRDefault="00B33BC4" w:rsidP="00B33BC4">
      <w:pPr>
        <w:spacing w:after="0" w:line="480" w:lineRule="auto"/>
        <w:jc w:val="both"/>
        <w:rPr>
          <w:rFonts w:ascii="Times New Roman" w:eastAsia="Times" w:hAnsi="Times New Roman" w:cs="Times New Roman"/>
          <w:color w:val="000000"/>
          <w:sz w:val="28"/>
          <w:szCs w:val="28"/>
        </w:rPr>
      </w:pPr>
      <w:r w:rsidRPr="007D5282">
        <w:rPr>
          <w:rFonts w:ascii="Times New Roman" w:eastAsia="Times" w:hAnsi="Times New Roman" w:cs="Times New Roman"/>
          <w:color w:val="000000"/>
          <w:sz w:val="28"/>
          <w:szCs w:val="28"/>
        </w:rPr>
        <w:lastRenderedPageBreak/>
        <w:tab/>
        <w:t>The research subjects were match according to gender, age, and their 3</w:t>
      </w:r>
      <w:r w:rsidRPr="007D5282">
        <w:rPr>
          <w:rFonts w:ascii="Times New Roman" w:eastAsia="Times" w:hAnsi="Times New Roman" w:cs="Times New Roman"/>
          <w:color w:val="000000"/>
          <w:sz w:val="28"/>
          <w:szCs w:val="28"/>
          <w:vertAlign w:val="superscript"/>
        </w:rPr>
        <w:t>rd</w:t>
      </w:r>
      <w:r w:rsidRPr="007D5282">
        <w:rPr>
          <w:rFonts w:ascii="Times New Roman" w:eastAsia="Times" w:hAnsi="Times New Roman" w:cs="Times New Roman"/>
          <w:color w:val="000000"/>
          <w:sz w:val="28"/>
          <w:szCs w:val="28"/>
        </w:rPr>
        <w:t xml:space="preserve"> quarter grade in General Physics 2. The control and experimental groups were assigned randomly. On that same day, a pretest </w:t>
      </w:r>
      <w:r>
        <w:rPr>
          <w:rFonts w:ascii="Times New Roman" w:eastAsia="Times" w:hAnsi="Times New Roman" w:cs="Times New Roman"/>
          <w:color w:val="000000"/>
          <w:sz w:val="28"/>
          <w:szCs w:val="28"/>
        </w:rPr>
        <w:t>was administered</w:t>
      </w:r>
      <w:r w:rsidRPr="007D5282">
        <w:rPr>
          <w:rFonts w:ascii="Times New Roman" w:eastAsia="Times" w:hAnsi="Times New Roman" w:cs="Times New Roman"/>
          <w:color w:val="000000"/>
          <w:sz w:val="28"/>
          <w:szCs w:val="28"/>
        </w:rPr>
        <w:t xml:space="preserve"> to both groups. After, the topic was presented to both groups with an application of laboratory activities. The first group, the control group, utilized the traditional laboratory to teach General Physics 2 topics. Thus, the second group, the experimental group, utilized the </w:t>
      </w:r>
      <w:proofErr w:type="spellStart"/>
      <w:r w:rsidRPr="007D5282">
        <w:rPr>
          <w:rFonts w:ascii="Times New Roman" w:eastAsia="Times" w:hAnsi="Times New Roman" w:cs="Times New Roman"/>
          <w:color w:val="000000"/>
          <w:sz w:val="28"/>
          <w:szCs w:val="28"/>
        </w:rPr>
        <w:t>PhET</w:t>
      </w:r>
      <w:proofErr w:type="spellEnd"/>
      <w:r w:rsidRPr="007D5282">
        <w:rPr>
          <w:rFonts w:ascii="Times New Roman" w:eastAsia="Times" w:hAnsi="Times New Roman" w:cs="Times New Roman"/>
          <w:color w:val="000000"/>
          <w:sz w:val="28"/>
          <w:szCs w:val="28"/>
        </w:rPr>
        <w:t xml:space="preserve"> interactive science laboratory simulation in teaching General Physics 2.</w:t>
      </w:r>
    </w:p>
    <w:p w14:paraId="265EC79D" w14:textId="77777777" w:rsidR="00B33BC4" w:rsidRPr="007D5282" w:rsidRDefault="00B33BC4" w:rsidP="00B33BC4">
      <w:pPr>
        <w:spacing w:after="0" w:line="480" w:lineRule="auto"/>
        <w:jc w:val="both"/>
        <w:rPr>
          <w:rFonts w:ascii="Times New Roman" w:eastAsia="Times" w:hAnsi="Times New Roman" w:cs="Times New Roman"/>
          <w:color w:val="000000"/>
          <w:sz w:val="28"/>
          <w:szCs w:val="28"/>
        </w:rPr>
      </w:pPr>
      <w:r w:rsidRPr="007D5282">
        <w:rPr>
          <w:rFonts w:ascii="Times New Roman" w:eastAsia="Times" w:hAnsi="Times New Roman" w:cs="Times New Roman"/>
          <w:color w:val="000000"/>
          <w:sz w:val="28"/>
          <w:szCs w:val="28"/>
        </w:rPr>
        <w:tab/>
        <w:t xml:space="preserve">In teaching the experimental group, after the lecture, the researcher used a 3 set of laptops to allow the students to maneuver </w:t>
      </w:r>
      <w:proofErr w:type="spellStart"/>
      <w:r w:rsidRPr="007D5282">
        <w:rPr>
          <w:rFonts w:ascii="Times New Roman" w:eastAsia="Times" w:hAnsi="Times New Roman" w:cs="Times New Roman"/>
          <w:color w:val="000000"/>
          <w:sz w:val="28"/>
          <w:szCs w:val="28"/>
        </w:rPr>
        <w:t>PhET</w:t>
      </w:r>
      <w:proofErr w:type="spellEnd"/>
      <w:r w:rsidRPr="007D5282">
        <w:rPr>
          <w:rFonts w:ascii="Times New Roman" w:eastAsia="Times" w:hAnsi="Times New Roman" w:cs="Times New Roman"/>
          <w:color w:val="000000"/>
          <w:sz w:val="28"/>
          <w:szCs w:val="28"/>
        </w:rPr>
        <w:t xml:space="preserve"> Interactive Simulations for the electric charges lesson. Through this, the experimental group were able to perform a live simulation of the transfer of electrons and protons from one material to another using the </w:t>
      </w:r>
      <w:proofErr w:type="spellStart"/>
      <w:r w:rsidRPr="007D5282">
        <w:rPr>
          <w:rFonts w:ascii="Times New Roman" w:eastAsia="Times" w:hAnsi="Times New Roman" w:cs="Times New Roman"/>
          <w:color w:val="000000"/>
          <w:sz w:val="28"/>
          <w:szCs w:val="28"/>
        </w:rPr>
        <w:t>PhET</w:t>
      </w:r>
      <w:proofErr w:type="spellEnd"/>
      <w:r w:rsidRPr="007D5282">
        <w:rPr>
          <w:rFonts w:ascii="Times New Roman" w:eastAsia="Times" w:hAnsi="Times New Roman" w:cs="Times New Roman"/>
          <w:color w:val="000000"/>
          <w:sz w:val="28"/>
          <w:szCs w:val="28"/>
        </w:rPr>
        <w:t xml:space="preserve"> Interactive Simulation. The subjects were able to see three-dimensional images of the forces of attraction and repulsion. In the simulation, the subjects also saw the movement of the charges.</w:t>
      </w:r>
    </w:p>
    <w:p w14:paraId="1D1CA283" w14:textId="77777777" w:rsidR="00B33BC4" w:rsidRPr="007D5282" w:rsidRDefault="00B33BC4" w:rsidP="00B33BC4">
      <w:pPr>
        <w:spacing w:after="0" w:line="480" w:lineRule="auto"/>
        <w:jc w:val="both"/>
        <w:rPr>
          <w:rFonts w:ascii="Times New Roman" w:eastAsia="Times" w:hAnsi="Times New Roman" w:cs="Times New Roman"/>
          <w:color w:val="000000"/>
          <w:sz w:val="28"/>
          <w:szCs w:val="28"/>
        </w:rPr>
      </w:pPr>
      <w:r w:rsidRPr="007D5282">
        <w:rPr>
          <w:rFonts w:ascii="Times New Roman" w:eastAsia="Times" w:hAnsi="Times New Roman" w:cs="Times New Roman"/>
          <w:color w:val="000000"/>
          <w:sz w:val="28"/>
          <w:szCs w:val="28"/>
        </w:rPr>
        <w:tab/>
        <w:t xml:space="preserve">In teaching the control group, after the lecture, the control group visited the laboratory. They conducted experiments indicating the presence of charges in each material. The experiment enabled them to visualize the transfer of electrons and protons from one material to another. In the </w:t>
      </w:r>
      <w:r w:rsidRPr="007D5282">
        <w:rPr>
          <w:rFonts w:ascii="Times New Roman" w:eastAsia="Times" w:hAnsi="Times New Roman" w:cs="Times New Roman"/>
          <w:color w:val="000000"/>
          <w:sz w:val="28"/>
          <w:szCs w:val="28"/>
        </w:rPr>
        <w:lastRenderedPageBreak/>
        <w:t>experiment, they were able to see two forces: the attraction and repulsion of the charges.</w:t>
      </w:r>
    </w:p>
    <w:p w14:paraId="6E933236" w14:textId="77777777" w:rsidR="00B33BC4" w:rsidRPr="007D5282" w:rsidRDefault="00B33BC4" w:rsidP="00B33BC4">
      <w:pPr>
        <w:spacing w:after="0" w:line="480" w:lineRule="auto"/>
        <w:jc w:val="both"/>
        <w:rPr>
          <w:rFonts w:ascii="Times New Roman" w:eastAsia="Times" w:hAnsi="Times New Roman" w:cs="Times New Roman"/>
          <w:color w:val="000000"/>
          <w:sz w:val="28"/>
          <w:szCs w:val="28"/>
        </w:rPr>
      </w:pPr>
      <w:r w:rsidRPr="007D5282">
        <w:rPr>
          <w:rFonts w:ascii="Times New Roman" w:eastAsia="Times" w:hAnsi="Times New Roman" w:cs="Times New Roman"/>
          <w:color w:val="000000"/>
          <w:sz w:val="28"/>
          <w:szCs w:val="28"/>
        </w:rPr>
        <w:tab/>
      </w:r>
      <w:r w:rsidRPr="007D5282">
        <w:rPr>
          <w:rFonts w:ascii="Times New Roman" w:eastAsia="Times" w:hAnsi="Times New Roman" w:cs="Times New Roman"/>
          <w:b/>
          <w:color w:val="000000"/>
          <w:sz w:val="28"/>
          <w:szCs w:val="28"/>
        </w:rPr>
        <w:t>Treatment of Data.</w:t>
      </w:r>
      <w:r w:rsidRPr="007D5282">
        <w:rPr>
          <w:rFonts w:ascii="Times New Roman" w:eastAsia="Times" w:hAnsi="Times New Roman" w:cs="Times New Roman"/>
          <w:color w:val="000000"/>
          <w:sz w:val="28"/>
          <w:szCs w:val="28"/>
        </w:rPr>
        <w:t xml:space="preserve"> The scores of the students were gathered once the pretest and posttest of the students have been given. Statistical parameters and formulas will be used to measure and evaluate the scores of the students. These are the following statistical tools:</w:t>
      </w:r>
    </w:p>
    <w:p w14:paraId="1FFA2B6B" w14:textId="77777777" w:rsidR="00B33BC4" w:rsidRPr="007D5282" w:rsidRDefault="00B33BC4" w:rsidP="00B33BC4">
      <w:pPr>
        <w:spacing w:after="0" w:line="480" w:lineRule="auto"/>
        <w:jc w:val="both"/>
        <w:rPr>
          <w:rFonts w:ascii="Times New Roman" w:eastAsia="Times" w:hAnsi="Times New Roman" w:cs="Times New Roman"/>
          <w:color w:val="000000"/>
          <w:sz w:val="28"/>
          <w:szCs w:val="28"/>
        </w:rPr>
      </w:pPr>
      <w:r w:rsidRPr="007D5282">
        <w:rPr>
          <w:rFonts w:ascii="Times New Roman" w:eastAsia="Times" w:hAnsi="Times New Roman" w:cs="Times New Roman"/>
          <w:color w:val="000000"/>
          <w:sz w:val="28"/>
          <w:szCs w:val="28"/>
        </w:rPr>
        <w:tab/>
      </w:r>
      <w:r w:rsidRPr="007D5282">
        <w:rPr>
          <w:rFonts w:ascii="Times New Roman" w:eastAsia="Times" w:hAnsi="Times New Roman" w:cs="Times New Roman"/>
          <w:b/>
          <w:color w:val="000000"/>
          <w:sz w:val="28"/>
          <w:szCs w:val="28"/>
        </w:rPr>
        <w:t>Frequency count, Per Cent, Mean, and Standard Deviation</w:t>
      </w:r>
      <w:r>
        <w:rPr>
          <w:rFonts w:ascii="Times New Roman" w:eastAsia="Times" w:hAnsi="Times New Roman" w:cs="Times New Roman"/>
          <w:color w:val="000000"/>
          <w:sz w:val="28"/>
          <w:szCs w:val="28"/>
        </w:rPr>
        <w:t xml:space="preserve"> </w:t>
      </w:r>
      <w:r w:rsidRPr="003661B5">
        <w:rPr>
          <w:rFonts w:ascii="Times New Roman" w:eastAsia="Times" w:hAnsi="Times New Roman" w:cs="Times New Roman"/>
          <w:color w:val="000000"/>
          <w:sz w:val="28"/>
          <w:szCs w:val="28"/>
        </w:rPr>
        <w:t>served as the statistical tools used in the study. These were utilized to analyze, summarize, and interpret the pretest and posttest scores of both the control and experimental groups. Frequency count measured the number of times a particular value occurred in the data gathered by the researcher. Percentage was derived from the frequency counts and represented the proportion of responses or observations. It was used to compare the control and experimental groups based on the collected data. The mean was computed by summing all the values in the dataset and dividing the total by the number of observations. Standard deviation measured the dispersion of values around the mean and provided information regarding the consistency and variability of the data points within the dataset</w:t>
      </w:r>
      <w:r w:rsidRPr="007D5282">
        <w:rPr>
          <w:rFonts w:ascii="Times New Roman" w:eastAsia="Times" w:hAnsi="Times New Roman" w:cs="Times New Roman"/>
          <w:color w:val="000000"/>
          <w:sz w:val="28"/>
          <w:szCs w:val="28"/>
        </w:rPr>
        <w:t xml:space="preserve">. </w:t>
      </w:r>
    </w:p>
    <w:p w14:paraId="5B606DA1" w14:textId="77777777" w:rsidR="00B33BC4" w:rsidRPr="007D5282" w:rsidRDefault="00B33BC4" w:rsidP="00B33BC4">
      <w:pPr>
        <w:spacing w:after="0" w:line="480" w:lineRule="auto"/>
        <w:jc w:val="both"/>
        <w:rPr>
          <w:rFonts w:ascii="Times New Roman" w:eastAsia="Times" w:hAnsi="Times New Roman" w:cs="Times New Roman"/>
          <w:color w:val="000000"/>
          <w:sz w:val="28"/>
          <w:szCs w:val="28"/>
        </w:rPr>
      </w:pPr>
      <w:r w:rsidRPr="007D5282">
        <w:rPr>
          <w:rFonts w:ascii="Times New Roman" w:eastAsia="Times" w:hAnsi="Times New Roman" w:cs="Times New Roman"/>
          <w:color w:val="000000"/>
          <w:sz w:val="28"/>
          <w:szCs w:val="28"/>
        </w:rPr>
        <w:tab/>
      </w:r>
      <w:r w:rsidRPr="007D5282">
        <w:rPr>
          <w:rFonts w:ascii="Times New Roman" w:eastAsia="Times" w:hAnsi="Times New Roman" w:cs="Times New Roman"/>
          <w:b/>
          <w:bCs/>
          <w:color w:val="000000"/>
          <w:sz w:val="28"/>
          <w:szCs w:val="28"/>
        </w:rPr>
        <w:t xml:space="preserve">The t-test for Independent Samples </w:t>
      </w:r>
      <w:r w:rsidRPr="007D5282">
        <w:rPr>
          <w:rFonts w:ascii="Times New Roman" w:eastAsia="Times" w:hAnsi="Times New Roman" w:cs="Times New Roman"/>
          <w:color w:val="000000"/>
          <w:sz w:val="28"/>
          <w:szCs w:val="28"/>
        </w:rPr>
        <w:t xml:space="preserve">was used to determine the significant difference between the pretest performances of the difference of </w:t>
      </w:r>
      <w:r w:rsidRPr="007D5282">
        <w:rPr>
          <w:rFonts w:ascii="Times New Roman" w:eastAsia="Times" w:hAnsi="Times New Roman" w:cs="Times New Roman"/>
          <w:color w:val="000000"/>
          <w:sz w:val="28"/>
          <w:szCs w:val="28"/>
        </w:rPr>
        <w:lastRenderedPageBreak/>
        <w:t>the control and experimental groups, and posttest performances of control and experimental group.</w:t>
      </w:r>
    </w:p>
    <w:p w14:paraId="1D5A9773" w14:textId="77777777" w:rsidR="00B33BC4" w:rsidRPr="007D5282" w:rsidRDefault="00B33BC4" w:rsidP="00B33BC4">
      <w:pPr>
        <w:spacing w:after="0" w:line="480" w:lineRule="auto"/>
        <w:jc w:val="both"/>
        <w:rPr>
          <w:rFonts w:ascii="Times New Roman" w:eastAsia="Times" w:hAnsi="Times New Roman" w:cs="Times New Roman"/>
          <w:color w:val="000000"/>
          <w:sz w:val="28"/>
          <w:szCs w:val="28"/>
        </w:rPr>
      </w:pPr>
      <w:r w:rsidRPr="007D5282">
        <w:rPr>
          <w:rFonts w:ascii="Times New Roman" w:eastAsia="Times" w:hAnsi="Times New Roman" w:cs="Times New Roman"/>
          <w:color w:val="000000"/>
          <w:sz w:val="28"/>
          <w:szCs w:val="28"/>
        </w:rPr>
        <w:tab/>
      </w:r>
      <w:r w:rsidRPr="007D5282">
        <w:rPr>
          <w:rFonts w:ascii="Times New Roman" w:eastAsia="Times" w:hAnsi="Times New Roman" w:cs="Times New Roman"/>
          <w:b/>
          <w:bCs/>
          <w:color w:val="000000"/>
          <w:sz w:val="28"/>
          <w:szCs w:val="28"/>
        </w:rPr>
        <w:t>The t-test for Paired Samples</w:t>
      </w:r>
      <w:r w:rsidRPr="007D5282">
        <w:rPr>
          <w:rFonts w:ascii="Times New Roman" w:eastAsia="Times" w:hAnsi="Times New Roman" w:cs="Times New Roman"/>
          <w:color w:val="000000"/>
          <w:sz w:val="28"/>
          <w:szCs w:val="28"/>
        </w:rPr>
        <w:t xml:space="preserve"> for means was used to determine the significance of the difference between the pretest and posttest scores of the control and experimental groups.</w:t>
      </w:r>
    </w:p>
    <w:p w14:paraId="3770E813" w14:textId="77777777" w:rsidR="00B33BC4" w:rsidRPr="007D5282" w:rsidRDefault="00B33BC4" w:rsidP="00B33BC4">
      <w:pPr>
        <w:spacing w:after="0" w:line="480" w:lineRule="auto"/>
        <w:jc w:val="both"/>
        <w:rPr>
          <w:rFonts w:ascii="Times New Roman" w:hAnsi="Times New Roman" w:cs="Times New Roman"/>
          <w:bCs/>
          <w:sz w:val="28"/>
          <w:szCs w:val="28"/>
          <w:lang w:val="en-US"/>
        </w:rPr>
      </w:pPr>
    </w:p>
    <w:p w14:paraId="0183FDD1" w14:textId="77777777" w:rsidR="00B33BC4" w:rsidRPr="007D5282" w:rsidRDefault="00B33BC4" w:rsidP="00B33BC4">
      <w:pPr>
        <w:spacing w:line="480" w:lineRule="auto"/>
        <w:jc w:val="center"/>
        <w:rPr>
          <w:rFonts w:ascii="Times New Roman" w:eastAsia="Times" w:hAnsi="Times New Roman" w:cs="Times New Roman"/>
          <w:b/>
          <w:color w:val="000000"/>
          <w:sz w:val="28"/>
          <w:szCs w:val="28"/>
        </w:rPr>
      </w:pPr>
      <w:r w:rsidRPr="007D5282">
        <w:rPr>
          <w:rFonts w:ascii="Times New Roman" w:hAnsi="Times New Roman" w:cs="Times New Roman"/>
          <w:bCs/>
          <w:sz w:val="28"/>
          <w:szCs w:val="28"/>
          <w:lang w:val="en-US"/>
        </w:rPr>
        <w:br w:type="page"/>
      </w:r>
      <w:r w:rsidRPr="007D5282">
        <w:rPr>
          <w:rFonts w:ascii="Times New Roman" w:eastAsia="Times" w:hAnsi="Times New Roman" w:cs="Times New Roman"/>
          <w:b/>
          <w:color w:val="000000"/>
          <w:sz w:val="28"/>
          <w:szCs w:val="28"/>
        </w:rPr>
        <w:lastRenderedPageBreak/>
        <w:t>DEFINITION OF TERMS</w:t>
      </w:r>
    </w:p>
    <w:p w14:paraId="3FACF765" w14:textId="77777777" w:rsidR="00B33BC4" w:rsidRPr="007D5282" w:rsidRDefault="00B33BC4" w:rsidP="00B33BC4">
      <w:pPr>
        <w:spacing w:line="480" w:lineRule="auto"/>
        <w:jc w:val="both"/>
        <w:rPr>
          <w:rFonts w:ascii="Times New Roman" w:eastAsia="Times" w:hAnsi="Times New Roman" w:cs="Times New Roman"/>
          <w:color w:val="000000"/>
          <w:sz w:val="28"/>
          <w:szCs w:val="28"/>
        </w:rPr>
      </w:pPr>
      <w:r w:rsidRPr="007D5282">
        <w:rPr>
          <w:rFonts w:ascii="Times New Roman" w:eastAsia="Times" w:hAnsi="Times New Roman" w:cs="Times New Roman"/>
          <w:b/>
          <w:color w:val="000000"/>
          <w:sz w:val="28"/>
          <w:szCs w:val="28"/>
        </w:rPr>
        <w:tab/>
        <w:t xml:space="preserve">Control Group. </w:t>
      </w:r>
      <w:r w:rsidRPr="007D5282">
        <w:rPr>
          <w:rFonts w:ascii="Times New Roman" w:eastAsia="Times" w:hAnsi="Times New Roman" w:cs="Times New Roman"/>
          <w:color w:val="000000"/>
          <w:sz w:val="28"/>
          <w:szCs w:val="28"/>
        </w:rPr>
        <w:t xml:space="preserve">The control group refers to Grade 12 STEM students who do not receive the intervention or treatment being studied. Its purpose is to provide a baseline for comparison with the experimental group, which receives the intervention. </w:t>
      </w:r>
    </w:p>
    <w:p w14:paraId="699BA792" w14:textId="77777777" w:rsidR="00B33BC4" w:rsidRPr="007D5282" w:rsidRDefault="00B33BC4" w:rsidP="00B33BC4">
      <w:pPr>
        <w:spacing w:line="480" w:lineRule="auto"/>
        <w:ind w:firstLine="720"/>
        <w:jc w:val="both"/>
        <w:rPr>
          <w:rFonts w:ascii="Times New Roman" w:eastAsia="Times" w:hAnsi="Times New Roman" w:cs="Times New Roman"/>
          <w:color w:val="000000"/>
          <w:sz w:val="28"/>
          <w:szCs w:val="28"/>
        </w:rPr>
      </w:pPr>
      <w:r w:rsidRPr="007D5282">
        <w:rPr>
          <w:rFonts w:ascii="Times New Roman" w:eastAsia="Times" w:hAnsi="Times New Roman" w:cs="Times New Roman"/>
          <w:b/>
          <w:color w:val="000000"/>
          <w:sz w:val="28"/>
          <w:szCs w:val="28"/>
        </w:rPr>
        <w:t xml:space="preserve">Effectiveness of </w:t>
      </w:r>
      <w:proofErr w:type="spellStart"/>
      <w:r w:rsidRPr="007D5282">
        <w:rPr>
          <w:rFonts w:ascii="Times New Roman" w:eastAsia="Times" w:hAnsi="Times New Roman" w:cs="Times New Roman"/>
          <w:b/>
          <w:color w:val="000000"/>
          <w:sz w:val="28"/>
          <w:szCs w:val="28"/>
        </w:rPr>
        <w:t>PhET</w:t>
      </w:r>
      <w:proofErr w:type="spellEnd"/>
      <w:r w:rsidRPr="007D5282">
        <w:rPr>
          <w:rFonts w:ascii="Times New Roman" w:eastAsia="Times" w:hAnsi="Times New Roman" w:cs="Times New Roman"/>
          <w:b/>
          <w:color w:val="000000"/>
          <w:sz w:val="28"/>
          <w:szCs w:val="28"/>
        </w:rPr>
        <w:t xml:space="preserve"> Interactive Science Laboratory Simulation. </w:t>
      </w:r>
      <w:r w:rsidRPr="007D5282">
        <w:rPr>
          <w:rFonts w:ascii="Times New Roman" w:eastAsia="Times" w:hAnsi="Times New Roman" w:cs="Times New Roman"/>
          <w:color w:val="000000"/>
          <w:sz w:val="28"/>
          <w:szCs w:val="28"/>
        </w:rPr>
        <w:t>A terminology describes the degree to which a particular intervention, treatment, or action achieves its intended goals or produces the desired outcomes.</w:t>
      </w:r>
    </w:p>
    <w:p w14:paraId="13787517" w14:textId="77777777" w:rsidR="00B33BC4" w:rsidRPr="007D5282" w:rsidRDefault="00B33BC4" w:rsidP="00B33BC4">
      <w:pPr>
        <w:spacing w:line="480" w:lineRule="auto"/>
        <w:jc w:val="both"/>
        <w:rPr>
          <w:rFonts w:ascii="Times New Roman" w:eastAsia="Times" w:hAnsi="Times New Roman" w:cs="Times New Roman"/>
          <w:color w:val="000000"/>
          <w:sz w:val="28"/>
          <w:szCs w:val="28"/>
        </w:rPr>
      </w:pPr>
      <w:r w:rsidRPr="007D5282">
        <w:rPr>
          <w:rFonts w:ascii="Times New Roman" w:eastAsia="Times" w:hAnsi="Times New Roman" w:cs="Times New Roman"/>
          <w:color w:val="000000"/>
          <w:sz w:val="28"/>
          <w:szCs w:val="28"/>
        </w:rPr>
        <w:tab/>
      </w:r>
      <w:r w:rsidRPr="007D5282">
        <w:rPr>
          <w:rFonts w:ascii="Times New Roman" w:eastAsia="Times" w:hAnsi="Times New Roman" w:cs="Times New Roman"/>
          <w:b/>
          <w:color w:val="000000"/>
          <w:sz w:val="28"/>
          <w:szCs w:val="28"/>
        </w:rPr>
        <w:t xml:space="preserve">Experimental Group. </w:t>
      </w:r>
      <w:r w:rsidRPr="007D5282">
        <w:rPr>
          <w:rFonts w:ascii="Times New Roman" w:eastAsia="Times" w:hAnsi="Times New Roman" w:cs="Times New Roman"/>
          <w:color w:val="000000"/>
          <w:sz w:val="28"/>
          <w:szCs w:val="28"/>
        </w:rPr>
        <w:t>Refers to the Grade 12 STEM students who receive the intervention or treatment being studied. The students were compared to the control group to determine whether the intervention has any effect. The outcomes are compared to those of the control group to evaluate the effectiveness of the intervention,</w:t>
      </w:r>
    </w:p>
    <w:p w14:paraId="0F30C029" w14:textId="77777777" w:rsidR="00B33BC4" w:rsidRDefault="00B33BC4" w:rsidP="00B33BC4">
      <w:pPr>
        <w:spacing w:line="480" w:lineRule="auto"/>
        <w:jc w:val="both"/>
        <w:rPr>
          <w:rFonts w:ascii="Times New Roman" w:eastAsia="Times" w:hAnsi="Times New Roman" w:cs="Times New Roman"/>
          <w:color w:val="000000"/>
          <w:sz w:val="28"/>
          <w:szCs w:val="28"/>
        </w:rPr>
      </w:pPr>
      <w:r w:rsidRPr="007D5282">
        <w:rPr>
          <w:rFonts w:ascii="Times New Roman" w:eastAsia="Times" w:hAnsi="Times New Roman" w:cs="Times New Roman"/>
          <w:color w:val="000000"/>
          <w:sz w:val="28"/>
          <w:szCs w:val="28"/>
        </w:rPr>
        <w:tab/>
      </w:r>
      <w:r w:rsidRPr="007D5282">
        <w:rPr>
          <w:rFonts w:ascii="Times New Roman" w:eastAsia="Times" w:hAnsi="Times New Roman" w:cs="Times New Roman"/>
          <w:b/>
          <w:color w:val="000000"/>
          <w:sz w:val="28"/>
          <w:szCs w:val="28"/>
        </w:rPr>
        <w:t>Posttest Performances</w:t>
      </w:r>
      <w:r w:rsidRPr="007D5282">
        <w:rPr>
          <w:rFonts w:ascii="Times New Roman" w:eastAsia="Times" w:hAnsi="Times New Roman" w:cs="Times New Roman"/>
          <w:color w:val="000000"/>
          <w:sz w:val="28"/>
          <w:szCs w:val="28"/>
        </w:rPr>
        <w:t xml:space="preserve">. Refers to the results or performances of Grade 12 STEM students on a measure or assessment administered after they have been exposed to the intervention or treatment being studied. </w:t>
      </w:r>
    </w:p>
    <w:p w14:paraId="5C489F56" w14:textId="77777777" w:rsidR="00B33BC4" w:rsidRPr="007D5282" w:rsidRDefault="00B33BC4" w:rsidP="00B33BC4">
      <w:pPr>
        <w:spacing w:line="480" w:lineRule="auto"/>
        <w:jc w:val="both"/>
        <w:rPr>
          <w:rFonts w:ascii="Times New Roman" w:eastAsia="Times" w:hAnsi="Times New Roman" w:cs="Times New Roman"/>
          <w:color w:val="000000"/>
          <w:sz w:val="28"/>
          <w:szCs w:val="28"/>
        </w:rPr>
      </w:pPr>
      <w:r>
        <w:rPr>
          <w:rFonts w:ascii="Times New Roman" w:eastAsia="Times" w:hAnsi="Times New Roman" w:cs="Times New Roman"/>
          <w:color w:val="000000"/>
          <w:sz w:val="28"/>
          <w:szCs w:val="28"/>
        </w:rPr>
        <w:tab/>
      </w:r>
      <w:r w:rsidRPr="007D5282">
        <w:rPr>
          <w:rFonts w:ascii="Times New Roman" w:eastAsia="Times" w:hAnsi="Times New Roman" w:cs="Times New Roman"/>
          <w:b/>
          <w:color w:val="000000"/>
          <w:sz w:val="28"/>
          <w:szCs w:val="28"/>
        </w:rPr>
        <w:t>Pretest Performances.</w:t>
      </w:r>
      <w:r>
        <w:rPr>
          <w:rFonts w:ascii="Times New Roman" w:eastAsia="Times" w:hAnsi="Times New Roman" w:cs="Times New Roman"/>
          <w:b/>
          <w:color w:val="000000"/>
          <w:sz w:val="28"/>
          <w:szCs w:val="28"/>
        </w:rPr>
        <w:t xml:space="preserve">  </w:t>
      </w:r>
      <w:r w:rsidRPr="007D5282">
        <w:rPr>
          <w:rFonts w:ascii="Times New Roman" w:eastAsia="Times" w:hAnsi="Times New Roman" w:cs="Times New Roman"/>
          <w:color w:val="000000"/>
          <w:sz w:val="28"/>
          <w:szCs w:val="28"/>
        </w:rPr>
        <w:t>Refers to the results or performances of Grade 12 STEM students</w:t>
      </w:r>
      <w:r>
        <w:rPr>
          <w:rFonts w:ascii="Times New Roman" w:eastAsia="Times" w:hAnsi="Times New Roman" w:cs="Times New Roman"/>
          <w:color w:val="000000"/>
          <w:sz w:val="28"/>
          <w:szCs w:val="28"/>
        </w:rPr>
        <w:t xml:space="preserve"> on an assessment before exposed to intervention.</w:t>
      </w:r>
    </w:p>
    <w:p w14:paraId="69159A27" w14:textId="77777777" w:rsidR="00B33BC4" w:rsidRPr="007D5282" w:rsidRDefault="00B33BC4" w:rsidP="00B33BC4">
      <w:pPr>
        <w:spacing w:line="480" w:lineRule="auto"/>
        <w:ind w:firstLine="720"/>
        <w:jc w:val="both"/>
        <w:rPr>
          <w:rFonts w:ascii="Times New Roman" w:eastAsia="Times" w:hAnsi="Times New Roman" w:cs="Times New Roman"/>
          <w:color w:val="000000"/>
          <w:sz w:val="28"/>
          <w:szCs w:val="28"/>
        </w:rPr>
      </w:pPr>
      <w:r w:rsidRPr="007D5282">
        <w:rPr>
          <w:rFonts w:ascii="Times New Roman" w:eastAsia="Times" w:hAnsi="Times New Roman" w:cs="Times New Roman"/>
          <w:b/>
          <w:color w:val="000000"/>
          <w:sz w:val="28"/>
          <w:szCs w:val="28"/>
        </w:rPr>
        <w:lastRenderedPageBreak/>
        <w:t xml:space="preserve">Proposed Action Plan. </w:t>
      </w:r>
      <w:r w:rsidRPr="007D5282">
        <w:rPr>
          <w:rFonts w:ascii="Times New Roman" w:eastAsia="Times" w:hAnsi="Times New Roman" w:cs="Times New Roman"/>
          <w:color w:val="000000"/>
          <w:sz w:val="28"/>
          <w:szCs w:val="28"/>
        </w:rPr>
        <w:t xml:space="preserve">A plan outlines the specific steps or strategies that will be taken to address a problem or achieve a set of objectives. </w:t>
      </w:r>
    </w:p>
    <w:p w14:paraId="7CC7CA4B" w14:textId="59C0AF83" w:rsidR="00B33BC4" w:rsidRDefault="00B33BC4" w:rsidP="00B33BC4">
      <w:pPr>
        <w:spacing w:line="480" w:lineRule="auto"/>
        <w:rPr>
          <w:rFonts w:ascii="Times New Roman" w:hAnsi="Times New Roman" w:cs="Times New Roman"/>
          <w:sz w:val="28"/>
          <w:szCs w:val="28"/>
        </w:rPr>
      </w:pPr>
    </w:p>
    <w:p w14:paraId="501A194B" w14:textId="77777777" w:rsidR="00B33BC4" w:rsidRDefault="00B33BC4">
      <w:pPr>
        <w:rPr>
          <w:rFonts w:ascii="Times New Roman" w:hAnsi="Times New Roman" w:cs="Times New Roman"/>
          <w:sz w:val="28"/>
          <w:szCs w:val="28"/>
        </w:rPr>
      </w:pPr>
      <w:r>
        <w:rPr>
          <w:rFonts w:ascii="Times New Roman" w:hAnsi="Times New Roman" w:cs="Times New Roman"/>
          <w:sz w:val="28"/>
          <w:szCs w:val="28"/>
        </w:rPr>
        <w:br w:type="page"/>
      </w:r>
    </w:p>
    <w:p w14:paraId="4AE9D7B6" w14:textId="77777777" w:rsidR="00B33BC4" w:rsidRDefault="00B33BC4" w:rsidP="00B33BC4">
      <w:pPr>
        <w:spacing w:after="0" w:line="240" w:lineRule="auto"/>
        <w:jc w:val="center"/>
        <w:rPr>
          <w:rFonts w:ascii="Times New Roman" w:hAnsi="Times New Roman" w:cs="Times New Roman"/>
          <w:b/>
          <w:bCs/>
          <w:sz w:val="28"/>
          <w:szCs w:val="28"/>
          <w:lang w:val="en-US"/>
        </w:rPr>
      </w:pPr>
      <w:r w:rsidRPr="00892BF5">
        <w:rPr>
          <w:rFonts w:ascii="Times New Roman" w:hAnsi="Times New Roman" w:cs="Times New Roman"/>
          <w:b/>
          <w:bCs/>
          <w:sz w:val="28"/>
          <w:szCs w:val="28"/>
          <w:lang w:val="en-US"/>
        </w:rPr>
        <w:lastRenderedPageBreak/>
        <w:t>CHAPTER 2</w:t>
      </w:r>
    </w:p>
    <w:p w14:paraId="080537F6" w14:textId="77777777" w:rsidR="00B33BC4" w:rsidRDefault="00B33BC4" w:rsidP="00B33BC4">
      <w:pPr>
        <w:spacing w:after="0" w:line="240" w:lineRule="auto"/>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PRESENTATION, ANALYSIS, AND INTERPRETATION OF DATA</w:t>
      </w:r>
    </w:p>
    <w:p w14:paraId="4B409FD9" w14:textId="77777777" w:rsidR="00B33BC4" w:rsidRDefault="00B33BC4" w:rsidP="00B33BC4">
      <w:pPr>
        <w:spacing w:after="0" w:line="240" w:lineRule="auto"/>
        <w:rPr>
          <w:rFonts w:ascii="Times New Roman" w:hAnsi="Times New Roman" w:cs="Times New Roman"/>
          <w:b/>
          <w:bCs/>
          <w:sz w:val="28"/>
          <w:szCs w:val="28"/>
          <w:lang w:val="en-US"/>
        </w:rPr>
      </w:pPr>
    </w:p>
    <w:p w14:paraId="09412C9D" w14:textId="77777777" w:rsidR="00B33BC4" w:rsidRDefault="00B33BC4" w:rsidP="00B33BC4">
      <w:pPr>
        <w:spacing w:after="0" w:line="240" w:lineRule="auto"/>
        <w:jc w:val="center"/>
        <w:rPr>
          <w:rFonts w:ascii="Times New Roman" w:hAnsi="Times New Roman" w:cs="Times New Roman"/>
          <w:b/>
          <w:bCs/>
          <w:sz w:val="28"/>
          <w:szCs w:val="28"/>
          <w:lang w:val="en-US"/>
        </w:rPr>
      </w:pPr>
    </w:p>
    <w:p w14:paraId="24594247" w14:textId="77777777" w:rsidR="00B33BC4" w:rsidRDefault="00B33BC4" w:rsidP="00B33BC4">
      <w:pPr>
        <w:spacing w:after="0" w:line="480" w:lineRule="auto"/>
        <w:rPr>
          <w:rFonts w:ascii="Times New Roman" w:hAnsi="Times New Roman" w:cs="Times New Roman"/>
          <w:sz w:val="28"/>
          <w:szCs w:val="28"/>
          <w:lang w:val="en-US"/>
        </w:rPr>
      </w:pPr>
      <w:r w:rsidRPr="00892BF5">
        <w:rPr>
          <w:rFonts w:ascii="Times New Roman" w:hAnsi="Times New Roman" w:cs="Times New Roman"/>
          <w:sz w:val="28"/>
          <w:szCs w:val="28"/>
          <w:lang w:val="en-US"/>
        </w:rPr>
        <w:tab/>
        <w:t>This section deals with the presentation, analysis, and interpretation of data</w:t>
      </w:r>
      <w:r>
        <w:rPr>
          <w:rFonts w:ascii="Times New Roman" w:hAnsi="Times New Roman" w:cs="Times New Roman"/>
          <w:sz w:val="28"/>
          <w:szCs w:val="28"/>
          <w:lang w:val="en-US"/>
        </w:rPr>
        <w:t xml:space="preserve"> gathered from the respondents.</w:t>
      </w:r>
    </w:p>
    <w:p w14:paraId="0F505CF6" w14:textId="77777777" w:rsidR="00B33BC4" w:rsidRPr="00892BF5" w:rsidRDefault="00B33BC4" w:rsidP="00B33BC4">
      <w:pPr>
        <w:spacing w:after="0" w:line="480" w:lineRule="auto"/>
        <w:rPr>
          <w:rFonts w:ascii="Times New Roman" w:hAnsi="Times New Roman" w:cs="Times New Roman"/>
          <w:b/>
          <w:bCs/>
          <w:sz w:val="28"/>
          <w:szCs w:val="28"/>
          <w:lang w:val="en-US"/>
        </w:rPr>
      </w:pPr>
      <w:r w:rsidRPr="00892BF5">
        <w:rPr>
          <w:rFonts w:ascii="Times New Roman" w:hAnsi="Times New Roman" w:cs="Times New Roman"/>
          <w:b/>
          <w:bCs/>
          <w:sz w:val="28"/>
          <w:szCs w:val="28"/>
          <w:lang w:val="en-US"/>
        </w:rPr>
        <w:t>Pretest Performances</w:t>
      </w:r>
    </w:p>
    <w:p w14:paraId="190B0191" w14:textId="77777777" w:rsidR="00B33BC4" w:rsidRDefault="00B33BC4" w:rsidP="00B33BC4">
      <w:pPr>
        <w:spacing w:after="0" w:line="480" w:lineRule="auto"/>
        <w:jc w:val="both"/>
        <w:rPr>
          <w:lang w:val="en-US"/>
        </w:rPr>
      </w:pPr>
      <w:r>
        <w:rPr>
          <w:rFonts w:ascii="Times New Roman" w:hAnsi="Times New Roman" w:cs="Times New Roman"/>
          <w:sz w:val="28"/>
          <w:szCs w:val="28"/>
          <w:lang w:val="en-US"/>
        </w:rPr>
        <w:tab/>
        <w:t>This section presents the pretest performances of the control and experimental groups. Table 2 summarizes the results.</w:t>
      </w:r>
    </w:p>
    <w:tbl>
      <w:tblPr>
        <w:tblW w:w="8857" w:type="dxa"/>
        <w:jc w:val="center"/>
        <w:tblLook w:val="04A0" w:firstRow="1" w:lastRow="0" w:firstColumn="1" w:lastColumn="0" w:noHBand="0" w:noVBand="1"/>
      </w:tblPr>
      <w:tblGrid>
        <w:gridCol w:w="1847"/>
        <w:gridCol w:w="1550"/>
        <w:gridCol w:w="1229"/>
        <w:gridCol w:w="1216"/>
        <w:gridCol w:w="1713"/>
        <w:gridCol w:w="1302"/>
      </w:tblGrid>
      <w:tr w:rsidR="00B33BC4" w14:paraId="22312015" w14:textId="77777777" w:rsidTr="00B234C8">
        <w:trPr>
          <w:trHeight w:val="300"/>
          <w:jc w:val="center"/>
        </w:trPr>
        <w:tc>
          <w:tcPr>
            <w:tcW w:w="8857" w:type="dxa"/>
            <w:gridSpan w:val="6"/>
            <w:tcBorders>
              <w:bottom w:val="single" w:sz="4" w:space="0" w:color="auto"/>
            </w:tcBorders>
            <w:noWrap/>
            <w:vAlign w:val="bottom"/>
            <w:hideMark/>
          </w:tcPr>
          <w:p w14:paraId="5647D3FE" w14:textId="77777777" w:rsidR="00B33BC4" w:rsidRPr="00412344" w:rsidRDefault="00B33BC4" w:rsidP="00B234C8">
            <w:pPr>
              <w:spacing w:after="0" w:line="240" w:lineRule="auto"/>
              <w:jc w:val="center"/>
              <w:rPr>
                <w:rFonts w:ascii="Times New Roman" w:eastAsia="Times New Roman" w:hAnsi="Times New Roman" w:cs="Times New Roman"/>
                <w:b/>
                <w:bCs/>
                <w:color w:val="000000"/>
                <w:sz w:val="24"/>
                <w:szCs w:val="24"/>
                <w:lang w:eastAsia="en-PH"/>
              </w:rPr>
            </w:pPr>
            <w:r w:rsidRPr="00412344">
              <w:rPr>
                <w:rFonts w:ascii="Times New Roman" w:eastAsia="Times New Roman" w:hAnsi="Times New Roman" w:cs="Times New Roman"/>
                <w:b/>
                <w:bCs/>
                <w:color w:val="000000"/>
                <w:sz w:val="24"/>
                <w:szCs w:val="24"/>
                <w:lang w:eastAsia="en-PH"/>
              </w:rPr>
              <w:t>Table 2</w:t>
            </w:r>
          </w:p>
          <w:p w14:paraId="1C9C9995" w14:textId="77777777" w:rsidR="00B33BC4" w:rsidRPr="00412344" w:rsidRDefault="00B33BC4" w:rsidP="00B234C8">
            <w:pPr>
              <w:spacing w:after="0" w:line="240" w:lineRule="auto"/>
              <w:jc w:val="center"/>
              <w:rPr>
                <w:rFonts w:ascii="Times New Roman" w:eastAsia="Times New Roman" w:hAnsi="Times New Roman" w:cs="Times New Roman"/>
                <w:b/>
                <w:bCs/>
                <w:color w:val="000000"/>
                <w:sz w:val="24"/>
                <w:szCs w:val="24"/>
                <w:lang w:eastAsia="en-PH"/>
              </w:rPr>
            </w:pPr>
            <w:r w:rsidRPr="00412344">
              <w:rPr>
                <w:rFonts w:ascii="Times New Roman" w:eastAsia="Times New Roman" w:hAnsi="Times New Roman" w:cs="Times New Roman"/>
                <w:b/>
                <w:bCs/>
                <w:color w:val="000000"/>
                <w:sz w:val="24"/>
                <w:szCs w:val="24"/>
                <w:lang w:eastAsia="en-PH"/>
              </w:rPr>
              <w:t>Pretest Performances of the Control and Experimental Groups</w:t>
            </w:r>
          </w:p>
          <w:p w14:paraId="3EBCA898" w14:textId="77777777" w:rsidR="00B33BC4" w:rsidRPr="00412344" w:rsidRDefault="00B33BC4" w:rsidP="00B234C8">
            <w:pPr>
              <w:spacing w:after="0" w:line="240" w:lineRule="auto"/>
              <w:jc w:val="center"/>
              <w:rPr>
                <w:rFonts w:ascii="Times New Roman" w:eastAsia="Times New Roman" w:hAnsi="Times New Roman" w:cs="Times New Roman"/>
                <w:b/>
                <w:bCs/>
                <w:color w:val="000000"/>
                <w:sz w:val="24"/>
                <w:szCs w:val="24"/>
                <w:lang w:eastAsia="en-PH"/>
              </w:rPr>
            </w:pPr>
          </w:p>
          <w:p w14:paraId="669CA349" w14:textId="77777777" w:rsidR="00B33BC4" w:rsidRPr="007379E7" w:rsidRDefault="00B33BC4" w:rsidP="00B234C8">
            <w:pPr>
              <w:spacing w:after="0" w:line="240" w:lineRule="auto"/>
              <w:rPr>
                <w:rFonts w:ascii="Times New Roman" w:eastAsia="Times New Roman" w:hAnsi="Times New Roman" w:cs="Times New Roman"/>
                <w:i/>
                <w:iCs/>
                <w:color w:val="000000"/>
                <w:sz w:val="24"/>
                <w:szCs w:val="24"/>
                <w:lang w:eastAsia="en-PH"/>
              </w:rPr>
            </w:pPr>
          </w:p>
        </w:tc>
      </w:tr>
      <w:tr w:rsidR="00B33BC4" w14:paraId="58FB5C18" w14:textId="77777777" w:rsidTr="00B234C8">
        <w:trPr>
          <w:trHeight w:val="300"/>
          <w:jc w:val="center"/>
        </w:trPr>
        <w:tc>
          <w:tcPr>
            <w:tcW w:w="3397" w:type="dxa"/>
            <w:gridSpan w:val="2"/>
            <w:tcBorders>
              <w:top w:val="single" w:sz="4" w:space="0" w:color="auto"/>
              <w:bottom w:val="single" w:sz="4" w:space="0" w:color="auto"/>
            </w:tcBorders>
            <w:noWrap/>
            <w:vAlign w:val="bottom"/>
            <w:hideMark/>
          </w:tcPr>
          <w:p w14:paraId="51A88312" w14:textId="77777777" w:rsidR="00B33BC4" w:rsidRPr="007379E7" w:rsidRDefault="00B33BC4" w:rsidP="00B234C8">
            <w:pPr>
              <w:spacing w:after="0" w:line="240" w:lineRule="auto"/>
              <w:ind w:left="-262"/>
              <w:jc w:val="center"/>
              <w:rPr>
                <w:rFonts w:ascii="Times New Roman" w:eastAsia="Times New Roman" w:hAnsi="Times New Roman" w:cs="Times New Roman"/>
                <w:color w:val="000000"/>
                <w:sz w:val="24"/>
                <w:szCs w:val="24"/>
                <w:lang w:eastAsia="en-PH"/>
              </w:rPr>
            </w:pPr>
            <w:r w:rsidRPr="007379E7">
              <w:rPr>
                <w:rFonts w:ascii="Times New Roman" w:eastAsia="Times New Roman" w:hAnsi="Times New Roman" w:cs="Times New Roman"/>
                <w:color w:val="000000"/>
                <w:sz w:val="24"/>
                <w:szCs w:val="24"/>
                <w:lang w:eastAsia="en-PH"/>
              </w:rPr>
              <w:t xml:space="preserve">Pretest </w:t>
            </w:r>
          </w:p>
        </w:tc>
        <w:tc>
          <w:tcPr>
            <w:tcW w:w="2445" w:type="dxa"/>
            <w:gridSpan w:val="2"/>
            <w:tcBorders>
              <w:top w:val="single" w:sz="4" w:space="0" w:color="auto"/>
              <w:bottom w:val="single" w:sz="4" w:space="0" w:color="auto"/>
            </w:tcBorders>
            <w:noWrap/>
            <w:vAlign w:val="bottom"/>
            <w:hideMark/>
          </w:tcPr>
          <w:p w14:paraId="48B92148" w14:textId="77777777" w:rsidR="00B33BC4" w:rsidRPr="007379E7" w:rsidRDefault="00B33BC4" w:rsidP="00B234C8">
            <w:pPr>
              <w:spacing w:after="0" w:line="240" w:lineRule="auto"/>
              <w:jc w:val="center"/>
              <w:rPr>
                <w:rFonts w:ascii="Times New Roman" w:eastAsia="Times New Roman" w:hAnsi="Times New Roman" w:cs="Times New Roman"/>
                <w:color w:val="000000"/>
                <w:sz w:val="24"/>
                <w:szCs w:val="24"/>
                <w:lang w:eastAsia="en-PH"/>
              </w:rPr>
            </w:pPr>
            <w:r w:rsidRPr="007379E7">
              <w:rPr>
                <w:rFonts w:ascii="Times New Roman" w:eastAsia="Times New Roman" w:hAnsi="Times New Roman" w:cs="Times New Roman"/>
                <w:color w:val="000000"/>
                <w:sz w:val="24"/>
                <w:szCs w:val="24"/>
                <w:lang w:eastAsia="en-PH"/>
              </w:rPr>
              <w:t>Control Group</w:t>
            </w:r>
          </w:p>
        </w:tc>
        <w:tc>
          <w:tcPr>
            <w:tcW w:w="3014" w:type="dxa"/>
            <w:gridSpan w:val="2"/>
            <w:tcBorders>
              <w:top w:val="single" w:sz="4" w:space="0" w:color="auto"/>
              <w:bottom w:val="single" w:sz="4" w:space="0" w:color="auto"/>
            </w:tcBorders>
            <w:noWrap/>
            <w:vAlign w:val="bottom"/>
            <w:hideMark/>
          </w:tcPr>
          <w:p w14:paraId="013E9589" w14:textId="77777777" w:rsidR="00B33BC4" w:rsidRPr="007379E7" w:rsidRDefault="00B33BC4" w:rsidP="00B234C8">
            <w:pPr>
              <w:spacing w:after="0" w:line="240" w:lineRule="auto"/>
              <w:jc w:val="center"/>
              <w:rPr>
                <w:rFonts w:ascii="Times New Roman" w:eastAsia="Times New Roman" w:hAnsi="Times New Roman" w:cs="Times New Roman"/>
                <w:color w:val="000000"/>
                <w:sz w:val="24"/>
                <w:szCs w:val="24"/>
                <w:lang w:eastAsia="en-PH"/>
              </w:rPr>
            </w:pPr>
            <w:r w:rsidRPr="007379E7">
              <w:rPr>
                <w:rFonts w:ascii="Times New Roman" w:eastAsia="Times New Roman" w:hAnsi="Times New Roman" w:cs="Times New Roman"/>
                <w:color w:val="000000"/>
                <w:sz w:val="24"/>
                <w:szCs w:val="24"/>
                <w:lang w:eastAsia="en-PH"/>
              </w:rPr>
              <w:t>Experimental Group</w:t>
            </w:r>
          </w:p>
        </w:tc>
      </w:tr>
      <w:tr w:rsidR="00B33BC4" w14:paraId="20D122B1" w14:textId="77777777" w:rsidTr="00B234C8">
        <w:trPr>
          <w:trHeight w:val="315"/>
          <w:jc w:val="center"/>
        </w:trPr>
        <w:tc>
          <w:tcPr>
            <w:tcW w:w="1847" w:type="dxa"/>
            <w:tcBorders>
              <w:top w:val="single" w:sz="4" w:space="0" w:color="auto"/>
            </w:tcBorders>
            <w:noWrap/>
            <w:vAlign w:val="bottom"/>
            <w:hideMark/>
          </w:tcPr>
          <w:p w14:paraId="3E08EED2" w14:textId="77777777" w:rsidR="00B33BC4" w:rsidRPr="007379E7" w:rsidRDefault="00B33BC4" w:rsidP="00B234C8">
            <w:pPr>
              <w:spacing w:after="0" w:line="240" w:lineRule="auto"/>
              <w:rPr>
                <w:rFonts w:ascii="Times New Roman" w:eastAsia="Times New Roman" w:hAnsi="Times New Roman" w:cs="Times New Roman"/>
                <w:color w:val="000000"/>
                <w:sz w:val="24"/>
                <w:szCs w:val="24"/>
                <w:lang w:eastAsia="en-PH"/>
              </w:rPr>
            </w:pPr>
            <w:r w:rsidRPr="007379E7">
              <w:rPr>
                <w:rFonts w:ascii="Times New Roman" w:eastAsia="Times New Roman" w:hAnsi="Times New Roman" w:cs="Times New Roman"/>
                <w:color w:val="000000"/>
                <w:sz w:val="24"/>
                <w:szCs w:val="24"/>
                <w:lang w:eastAsia="en-PH"/>
              </w:rPr>
              <w:t>Score Ranges</w:t>
            </w:r>
          </w:p>
        </w:tc>
        <w:tc>
          <w:tcPr>
            <w:tcW w:w="1550" w:type="dxa"/>
            <w:tcBorders>
              <w:top w:val="single" w:sz="4" w:space="0" w:color="auto"/>
            </w:tcBorders>
            <w:noWrap/>
            <w:vAlign w:val="bottom"/>
            <w:hideMark/>
          </w:tcPr>
          <w:p w14:paraId="77BEB505" w14:textId="77777777" w:rsidR="00B33BC4" w:rsidRPr="007379E7" w:rsidRDefault="00B33BC4" w:rsidP="00B234C8">
            <w:pPr>
              <w:spacing w:after="0" w:line="240" w:lineRule="auto"/>
              <w:rPr>
                <w:rFonts w:ascii="Times New Roman" w:eastAsia="Times New Roman" w:hAnsi="Times New Roman" w:cs="Times New Roman"/>
                <w:color w:val="000000"/>
                <w:sz w:val="24"/>
                <w:szCs w:val="24"/>
                <w:lang w:eastAsia="en-PH"/>
              </w:rPr>
            </w:pPr>
            <w:r w:rsidRPr="007379E7">
              <w:rPr>
                <w:rFonts w:ascii="Times New Roman" w:eastAsia="Times New Roman" w:hAnsi="Times New Roman" w:cs="Times New Roman"/>
                <w:color w:val="000000"/>
                <w:sz w:val="24"/>
                <w:szCs w:val="24"/>
                <w:lang w:eastAsia="en-PH"/>
              </w:rPr>
              <w:t>Description</w:t>
            </w:r>
          </w:p>
        </w:tc>
        <w:tc>
          <w:tcPr>
            <w:tcW w:w="1229" w:type="dxa"/>
            <w:tcBorders>
              <w:top w:val="single" w:sz="4" w:space="0" w:color="auto"/>
            </w:tcBorders>
            <w:noWrap/>
            <w:vAlign w:val="bottom"/>
            <w:hideMark/>
          </w:tcPr>
          <w:p w14:paraId="6A336CA3" w14:textId="77777777" w:rsidR="00B33BC4" w:rsidRPr="007379E7" w:rsidRDefault="00B33BC4" w:rsidP="00B234C8">
            <w:pPr>
              <w:spacing w:after="0" w:line="240" w:lineRule="auto"/>
              <w:jc w:val="center"/>
              <w:rPr>
                <w:rFonts w:ascii="Times New Roman" w:eastAsia="Times New Roman" w:hAnsi="Times New Roman" w:cs="Times New Roman"/>
                <w:color w:val="000000"/>
                <w:sz w:val="24"/>
                <w:szCs w:val="24"/>
                <w:lang w:eastAsia="en-PH"/>
              </w:rPr>
            </w:pPr>
            <w:r w:rsidRPr="007379E7">
              <w:rPr>
                <w:rFonts w:ascii="Times New Roman" w:eastAsia="Times New Roman" w:hAnsi="Times New Roman" w:cs="Times New Roman"/>
                <w:color w:val="000000"/>
                <w:sz w:val="24"/>
                <w:szCs w:val="24"/>
                <w:lang w:eastAsia="en-PH"/>
              </w:rPr>
              <w:t>Frequency</w:t>
            </w:r>
          </w:p>
        </w:tc>
        <w:tc>
          <w:tcPr>
            <w:tcW w:w="1216" w:type="dxa"/>
            <w:tcBorders>
              <w:top w:val="single" w:sz="4" w:space="0" w:color="auto"/>
            </w:tcBorders>
            <w:noWrap/>
            <w:vAlign w:val="bottom"/>
            <w:hideMark/>
          </w:tcPr>
          <w:p w14:paraId="51DB91BD" w14:textId="77777777" w:rsidR="00B33BC4" w:rsidRPr="007379E7" w:rsidRDefault="00B33BC4" w:rsidP="00B234C8">
            <w:pPr>
              <w:spacing w:after="0" w:line="240" w:lineRule="auto"/>
              <w:jc w:val="center"/>
              <w:rPr>
                <w:rFonts w:ascii="Times New Roman" w:eastAsia="Times New Roman" w:hAnsi="Times New Roman" w:cs="Times New Roman"/>
                <w:color w:val="000000"/>
                <w:sz w:val="24"/>
                <w:szCs w:val="24"/>
                <w:lang w:eastAsia="en-PH"/>
              </w:rPr>
            </w:pPr>
            <w:r w:rsidRPr="007379E7">
              <w:rPr>
                <w:rFonts w:ascii="Times New Roman" w:eastAsia="Times New Roman" w:hAnsi="Times New Roman" w:cs="Times New Roman"/>
                <w:color w:val="000000"/>
                <w:sz w:val="24"/>
                <w:szCs w:val="24"/>
                <w:lang w:eastAsia="en-PH"/>
              </w:rPr>
              <w:t>%</w:t>
            </w:r>
          </w:p>
        </w:tc>
        <w:tc>
          <w:tcPr>
            <w:tcW w:w="1713" w:type="dxa"/>
            <w:tcBorders>
              <w:top w:val="single" w:sz="4" w:space="0" w:color="auto"/>
            </w:tcBorders>
            <w:noWrap/>
            <w:vAlign w:val="bottom"/>
            <w:hideMark/>
          </w:tcPr>
          <w:p w14:paraId="6F72E868" w14:textId="77777777" w:rsidR="00B33BC4" w:rsidRPr="007379E7" w:rsidRDefault="00B33BC4" w:rsidP="00B234C8">
            <w:pPr>
              <w:spacing w:after="0" w:line="240" w:lineRule="auto"/>
              <w:jc w:val="center"/>
              <w:rPr>
                <w:rFonts w:ascii="Times New Roman" w:eastAsia="Times New Roman" w:hAnsi="Times New Roman" w:cs="Times New Roman"/>
                <w:color w:val="000000"/>
                <w:sz w:val="24"/>
                <w:szCs w:val="24"/>
                <w:lang w:eastAsia="en-PH"/>
              </w:rPr>
            </w:pPr>
            <w:r w:rsidRPr="007379E7">
              <w:rPr>
                <w:rFonts w:ascii="Times New Roman" w:eastAsia="Times New Roman" w:hAnsi="Times New Roman" w:cs="Times New Roman"/>
                <w:color w:val="000000"/>
                <w:sz w:val="24"/>
                <w:szCs w:val="24"/>
                <w:lang w:eastAsia="en-PH"/>
              </w:rPr>
              <w:t>Frequency</w:t>
            </w:r>
          </w:p>
        </w:tc>
        <w:tc>
          <w:tcPr>
            <w:tcW w:w="1301" w:type="dxa"/>
            <w:tcBorders>
              <w:top w:val="single" w:sz="4" w:space="0" w:color="auto"/>
            </w:tcBorders>
            <w:noWrap/>
            <w:vAlign w:val="bottom"/>
            <w:hideMark/>
          </w:tcPr>
          <w:p w14:paraId="264ADB70" w14:textId="77777777" w:rsidR="00B33BC4" w:rsidRPr="007379E7" w:rsidRDefault="00B33BC4" w:rsidP="00B234C8">
            <w:pPr>
              <w:spacing w:after="0" w:line="240" w:lineRule="auto"/>
              <w:jc w:val="center"/>
              <w:rPr>
                <w:rFonts w:ascii="Times New Roman" w:eastAsia="Times New Roman" w:hAnsi="Times New Roman" w:cs="Times New Roman"/>
                <w:color w:val="000000"/>
                <w:sz w:val="24"/>
                <w:szCs w:val="24"/>
                <w:lang w:eastAsia="en-PH"/>
              </w:rPr>
            </w:pPr>
            <w:r w:rsidRPr="007379E7">
              <w:rPr>
                <w:rFonts w:ascii="Times New Roman" w:eastAsia="Times New Roman" w:hAnsi="Times New Roman" w:cs="Times New Roman"/>
                <w:color w:val="000000"/>
                <w:sz w:val="24"/>
                <w:szCs w:val="24"/>
                <w:lang w:eastAsia="en-PH"/>
              </w:rPr>
              <w:t>%</w:t>
            </w:r>
          </w:p>
        </w:tc>
      </w:tr>
      <w:tr w:rsidR="00B33BC4" w14:paraId="7134A000" w14:textId="77777777" w:rsidTr="00B234C8">
        <w:trPr>
          <w:trHeight w:val="300"/>
          <w:jc w:val="center"/>
        </w:trPr>
        <w:tc>
          <w:tcPr>
            <w:tcW w:w="1847" w:type="dxa"/>
            <w:noWrap/>
            <w:vAlign w:val="bottom"/>
            <w:hideMark/>
          </w:tcPr>
          <w:p w14:paraId="122CB353" w14:textId="77777777" w:rsidR="00B33BC4" w:rsidRPr="007379E7" w:rsidRDefault="00B33BC4" w:rsidP="00B234C8">
            <w:pPr>
              <w:spacing w:after="0" w:line="240" w:lineRule="auto"/>
              <w:rPr>
                <w:rFonts w:ascii="Times New Roman" w:eastAsia="Times New Roman" w:hAnsi="Times New Roman" w:cs="Times New Roman"/>
                <w:color w:val="000000"/>
                <w:sz w:val="24"/>
                <w:szCs w:val="24"/>
                <w:lang w:eastAsia="en-PH"/>
              </w:rPr>
            </w:pPr>
            <w:r w:rsidRPr="007379E7">
              <w:rPr>
                <w:rFonts w:ascii="Times New Roman" w:eastAsia="Times New Roman" w:hAnsi="Times New Roman" w:cs="Times New Roman"/>
                <w:color w:val="000000"/>
                <w:sz w:val="24"/>
                <w:szCs w:val="24"/>
                <w:lang w:eastAsia="en-PH"/>
              </w:rPr>
              <w:t>31 - 40</w:t>
            </w:r>
          </w:p>
        </w:tc>
        <w:tc>
          <w:tcPr>
            <w:tcW w:w="1550" w:type="dxa"/>
            <w:noWrap/>
            <w:vAlign w:val="bottom"/>
            <w:hideMark/>
          </w:tcPr>
          <w:p w14:paraId="57E83484" w14:textId="77777777" w:rsidR="00B33BC4" w:rsidRPr="007379E7" w:rsidRDefault="00B33BC4" w:rsidP="00B234C8">
            <w:pPr>
              <w:spacing w:after="0" w:line="240" w:lineRule="auto"/>
              <w:rPr>
                <w:rFonts w:ascii="Times New Roman" w:eastAsia="Times New Roman" w:hAnsi="Times New Roman" w:cs="Times New Roman"/>
                <w:color w:val="000000"/>
                <w:sz w:val="24"/>
                <w:szCs w:val="24"/>
                <w:lang w:eastAsia="en-PH"/>
              </w:rPr>
            </w:pPr>
            <w:r w:rsidRPr="007379E7">
              <w:rPr>
                <w:rFonts w:ascii="Times New Roman" w:eastAsia="Times New Roman" w:hAnsi="Times New Roman" w:cs="Times New Roman"/>
                <w:color w:val="000000"/>
                <w:sz w:val="24"/>
                <w:szCs w:val="24"/>
                <w:lang w:eastAsia="en-PH"/>
              </w:rPr>
              <w:t>Very Good</w:t>
            </w:r>
          </w:p>
        </w:tc>
        <w:tc>
          <w:tcPr>
            <w:tcW w:w="1229" w:type="dxa"/>
            <w:noWrap/>
            <w:vAlign w:val="bottom"/>
            <w:hideMark/>
          </w:tcPr>
          <w:p w14:paraId="0233A318" w14:textId="77777777" w:rsidR="00B33BC4" w:rsidRPr="007379E7" w:rsidRDefault="00B33BC4" w:rsidP="00B234C8">
            <w:pPr>
              <w:spacing w:after="0" w:line="240" w:lineRule="auto"/>
              <w:jc w:val="center"/>
              <w:rPr>
                <w:rFonts w:ascii="Times New Roman" w:eastAsia="Times New Roman" w:hAnsi="Times New Roman" w:cs="Times New Roman"/>
                <w:color w:val="000000"/>
                <w:sz w:val="24"/>
                <w:szCs w:val="24"/>
                <w:lang w:eastAsia="en-PH"/>
              </w:rPr>
            </w:pPr>
            <w:r w:rsidRPr="007379E7">
              <w:rPr>
                <w:rFonts w:ascii="Times New Roman" w:eastAsia="Times New Roman" w:hAnsi="Times New Roman" w:cs="Times New Roman"/>
                <w:color w:val="000000"/>
                <w:sz w:val="24"/>
                <w:szCs w:val="24"/>
                <w:lang w:eastAsia="en-PH"/>
              </w:rPr>
              <w:t>0</w:t>
            </w:r>
          </w:p>
        </w:tc>
        <w:tc>
          <w:tcPr>
            <w:tcW w:w="1216" w:type="dxa"/>
            <w:noWrap/>
            <w:vAlign w:val="bottom"/>
            <w:hideMark/>
          </w:tcPr>
          <w:p w14:paraId="12047BDB" w14:textId="77777777" w:rsidR="00B33BC4" w:rsidRPr="007379E7" w:rsidRDefault="00B33BC4" w:rsidP="00B234C8">
            <w:pPr>
              <w:spacing w:after="0" w:line="240" w:lineRule="auto"/>
              <w:jc w:val="center"/>
              <w:rPr>
                <w:rFonts w:ascii="Times New Roman" w:eastAsia="Times New Roman" w:hAnsi="Times New Roman" w:cs="Times New Roman"/>
                <w:color w:val="000000"/>
                <w:sz w:val="24"/>
                <w:szCs w:val="24"/>
                <w:lang w:eastAsia="en-PH"/>
              </w:rPr>
            </w:pPr>
            <w:r w:rsidRPr="007379E7">
              <w:rPr>
                <w:rFonts w:ascii="Times New Roman" w:eastAsia="Times New Roman" w:hAnsi="Times New Roman" w:cs="Times New Roman"/>
                <w:color w:val="000000"/>
                <w:sz w:val="24"/>
                <w:szCs w:val="24"/>
                <w:lang w:eastAsia="en-PH"/>
              </w:rPr>
              <w:t>0.00</w:t>
            </w:r>
          </w:p>
        </w:tc>
        <w:tc>
          <w:tcPr>
            <w:tcW w:w="1713" w:type="dxa"/>
            <w:noWrap/>
            <w:vAlign w:val="bottom"/>
            <w:hideMark/>
          </w:tcPr>
          <w:p w14:paraId="51103383" w14:textId="77777777" w:rsidR="00B33BC4" w:rsidRPr="007379E7" w:rsidRDefault="00B33BC4" w:rsidP="00B234C8">
            <w:pPr>
              <w:spacing w:after="0" w:line="240" w:lineRule="auto"/>
              <w:jc w:val="center"/>
              <w:rPr>
                <w:rFonts w:ascii="Times New Roman" w:eastAsia="Times New Roman" w:hAnsi="Times New Roman" w:cs="Times New Roman"/>
                <w:color w:val="000000"/>
                <w:sz w:val="24"/>
                <w:szCs w:val="24"/>
                <w:lang w:eastAsia="en-PH"/>
              </w:rPr>
            </w:pPr>
            <w:r w:rsidRPr="007379E7">
              <w:rPr>
                <w:rFonts w:ascii="Times New Roman" w:eastAsia="Times New Roman" w:hAnsi="Times New Roman" w:cs="Times New Roman"/>
                <w:color w:val="000000"/>
                <w:sz w:val="24"/>
                <w:szCs w:val="24"/>
                <w:lang w:eastAsia="en-PH"/>
              </w:rPr>
              <w:t>0</w:t>
            </w:r>
          </w:p>
        </w:tc>
        <w:tc>
          <w:tcPr>
            <w:tcW w:w="1301" w:type="dxa"/>
            <w:noWrap/>
            <w:vAlign w:val="bottom"/>
            <w:hideMark/>
          </w:tcPr>
          <w:p w14:paraId="759506D9" w14:textId="77777777" w:rsidR="00B33BC4" w:rsidRPr="007379E7" w:rsidRDefault="00B33BC4" w:rsidP="00B234C8">
            <w:pPr>
              <w:spacing w:after="0" w:line="240" w:lineRule="auto"/>
              <w:jc w:val="center"/>
              <w:rPr>
                <w:rFonts w:ascii="Times New Roman" w:eastAsia="Times New Roman" w:hAnsi="Times New Roman" w:cs="Times New Roman"/>
                <w:color w:val="000000"/>
                <w:sz w:val="24"/>
                <w:szCs w:val="24"/>
                <w:lang w:eastAsia="en-PH"/>
              </w:rPr>
            </w:pPr>
            <w:r w:rsidRPr="007379E7">
              <w:rPr>
                <w:rFonts w:ascii="Times New Roman" w:eastAsia="Times New Roman" w:hAnsi="Times New Roman" w:cs="Times New Roman"/>
                <w:color w:val="000000"/>
                <w:sz w:val="24"/>
                <w:szCs w:val="24"/>
                <w:lang w:eastAsia="en-PH"/>
              </w:rPr>
              <w:t>0.00</w:t>
            </w:r>
          </w:p>
        </w:tc>
      </w:tr>
      <w:tr w:rsidR="00B33BC4" w14:paraId="25F014BD" w14:textId="77777777" w:rsidTr="00B234C8">
        <w:trPr>
          <w:trHeight w:val="300"/>
          <w:jc w:val="center"/>
        </w:trPr>
        <w:tc>
          <w:tcPr>
            <w:tcW w:w="1847" w:type="dxa"/>
            <w:noWrap/>
            <w:vAlign w:val="bottom"/>
            <w:hideMark/>
          </w:tcPr>
          <w:p w14:paraId="0AEB12DE" w14:textId="77777777" w:rsidR="00B33BC4" w:rsidRPr="007379E7" w:rsidRDefault="00B33BC4" w:rsidP="00B234C8">
            <w:pPr>
              <w:spacing w:after="0" w:line="240" w:lineRule="auto"/>
              <w:rPr>
                <w:rFonts w:ascii="Times New Roman" w:eastAsia="Times New Roman" w:hAnsi="Times New Roman" w:cs="Times New Roman"/>
                <w:color w:val="000000"/>
                <w:sz w:val="24"/>
                <w:szCs w:val="24"/>
                <w:lang w:eastAsia="en-PH"/>
              </w:rPr>
            </w:pPr>
            <w:r w:rsidRPr="007379E7">
              <w:rPr>
                <w:rFonts w:ascii="Times New Roman" w:eastAsia="Times New Roman" w:hAnsi="Times New Roman" w:cs="Times New Roman"/>
                <w:color w:val="000000"/>
                <w:sz w:val="24"/>
                <w:szCs w:val="24"/>
                <w:lang w:eastAsia="en-PH"/>
              </w:rPr>
              <w:t>21 - 30</w:t>
            </w:r>
          </w:p>
        </w:tc>
        <w:tc>
          <w:tcPr>
            <w:tcW w:w="1550" w:type="dxa"/>
            <w:noWrap/>
            <w:vAlign w:val="bottom"/>
            <w:hideMark/>
          </w:tcPr>
          <w:p w14:paraId="773F93A8" w14:textId="77777777" w:rsidR="00B33BC4" w:rsidRPr="007379E7" w:rsidRDefault="00B33BC4" w:rsidP="00B234C8">
            <w:pPr>
              <w:spacing w:after="0" w:line="240" w:lineRule="auto"/>
              <w:rPr>
                <w:rFonts w:ascii="Times New Roman" w:eastAsia="Times New Roman" w:hAnsi="Times New Roman" w:cs="Times New Roman"/>
                <w:color w:val="000000"/>
                <w:sz w:val="24"/>
                <w:szCs w:val="24"/>
                <w:lang w:eastAsia="en-PH"/>
              </w:rPr>
            </w:pPr>
            <w:r w:rsidRPr="007379E7">
              <w:rPr>
                <w:rFonts w:ascii="Times New Roman" w:eastAsia="Times New Roman" w:hAnsi="Times New Roman" w:cs="Times New Roman"/>
                <w:color w:val="000000"/>
                <w:sz w:val="24"/>
                <w:szCs w:val="24"/>
                <w:lang w:eastAsia="en-PH"/>
              </w:rPr>
              <w:t>Good</w:t>
            </w:r>
          </w:p>
        </w:tc>
        <w:tc>
          <w:tcPr>
            <w:tcW w:w="1229" w:type="dxa"/>
            <w:noWrap/>
            <w:vAlign w:val="bottom"/>
            <w:hideMark/>
          </w:tcPr>
          <w:p w14:paraId="5D107908" w14:textId="77777777" w:rsidR="00B33BC4" w:rsidRPr="007379E7" w:rsidRDefault="00B33BC4" w:rsidP="00B234C8">
            <w:pPr>
              <w:spacing w:after="0" w:line="240" w:lineRule="auto"/>
              <w:jc w:val="center"/>
              <w:rPr>
                <w:rFonts w:ascii="Times New Roman" w:eastAsia="Times New Roman" w:hAnsi="Times New Roman" w:cs="Times New Roman"/>
                <w:color w:val="000000"/>
                <w:sz w:val="24"/>
                <w:szCs w:val="24"/>
                <w:lang w:eastAsia="en-PH"/>
              </w:rPr>
            </w:pPr>
            <w:r w:rsidRPr="007379E7">
              <w:rPr>
                <w:rFonts w:ascii="Times New Roman" w:eastAsia="Times New Roman" w:hAnsi="Times New Roman" w:cs="Times New Roman"/>
                <w:color w:val="000000"/>
                <w:sz w:val="24"/>
                <w:szCs w:val="24"/>
                <w:lang w:eastAsia="en-PH"/>
              </w:rPr>
              <w:t>13</w:t>
            </w:r>
          </w:p>
        </w:tc>
        <w:tc>
          <w:tcPr>
            <w:tcW w:w="1216" w:type="dxa"/>
            <w:noWrap/>
            <w:vAlign w:val="bottom"/>
            <w:hideMark/>
          </w:tcPr>
          <w:p w14:paraId="5C00226A" w14:textId="77777777" w:rsidR="00B33BC4" w:rsidRPr="007379E7" w:rsidRDefault="00B33BC4" w:rsidP="00B234C8">
            <w:pPr>
              <w:spacing w:after="0" w:line="240" w:lineRule="auto"/>
              <w:jc w:val="center"/>
              <w:rPr>
                <w:rFonts w:ascii="Times New Roman" w:eastAsia="Times New Roman" w:hAnsi="Times New Roman" w:cs="Times New Roman"/>
                <w:color w:val="000000"/>
                <w:sz w:val="24"/>
                <w:szCs w:val="24"/>
                <w:lang w:eastAsia="en-PH"/>
              </w:rPr>
            </w:pPr>
            <w:r w:rsidRPr="007379E7">
              <w:rPr>
                <w:rFonts w:ascii="Times New Roman" w:eastAsia="Times New Roman" w:hAnsi="Times New Roman" w:cs="Times New Roman"/>
                <w:color w:val="000000"/>
                <w:sz w:val="24"/>
                <w:szCs w:val="24"/>
                <w:lang w:eastAsia="en-PH"/>
              </w:rPr>
              <w:t>43.33</w:t>
            </w:r>
          </w:p>
        </w:tc>
        <w:tc>
          <w:tcPr>
            <w:tcW w:w="1713" w:type="dxa"/>
            <w:noWrap/>
            <w:vAlign w:val="bottom"/>
            <w:hideMark/>
          </w:tcPr>
          <w:p w14:paraId="0C3515AD" w14:textId="77777777" w:rsidR="00B33BC4" w:rsidRPr="007379E7" w:rsidRDefault="00B33BC4" w:rsidP="00B234C8">
            <w:pPr>
              <w:spacing w:after="0" w:line="240" w:lineRule="auto"/>
              <w:jc w:val="center"/>
              <w:rPr>
                <w:rFonts w:ascii="Times New Roman" w:eastAsia="Times New Roman" w:hAnsi="Times New Roman" w:cs="Times New Roman"/>
                <w:color w:val="000000"/>
                <w:sz w:val="24"/>
                <w:szCs w:val="24"/>
                <w:lang w:eastAsia="en-PH"/>
              </w:rPr>
            </w:pPr>
            <w:r w:rsidRPr="007379E7">
              <w:rPr>
                <w:rFonts w:ascii="Times New Roman" w:eastAsia="Times New Roman" w:hAnsi="Times New Roman" w:cs="Times New Roman"/>
                <w:color w:val="000000"/>
                <w:sz w:val="24"/>
                <w:szCs w:val="24"/>
                <w:lang w:eastAsia="en-PH"/>
              </w:rPr>
              <w:t>14</w:t>
            </w:r>
          </w:p>
        </w:tc>
        <w:tc>
          <w:tcPr>
            <w:tcW w:w="1301" w:type="dxa"/>
            <w:noWrap/>
            <w:vAlign w:val="bottom"/>
            <w:hideMark/>
          </w:tcPr>
          <w:p w14:paraId="6B8D472A" w14:textId="77777777" w:rsidR="00B33BC4" w:rsidRPr="007379E7" w:rsidRDefault="00B33BC4" w:rsidP="00B234C8">
            <w:pPr>
              <w:spacing w:after="0" w:line="240" w:lineRule="auto"/>
              <w:jc w:val="center"/>
              <w:rPr>
                <w:rFonts w:ascii="Times New Roman" w:eastAsia="Times New Roman" w:hAnsi="Times New Roman" w:cs="Times New Roman"/>
                <w:color w:val="000000"/>
                <w:sz w:val="24"/>
                <w:szCs w:val="24"/>
                <w:lang w:eastAsia="en-PH"/>
              </w:rPr>
            </w:pPr>
            <w:r w:rsidRPr="007379E7">
              <w:rPr>
                <w:rFonts w:ascii="Times New Roman" w:eastAsia="Times New Roman" w:hAnsi="Times New Roman" w:cs="Times New Roman"/>
                <w:color w:val="000000"/>
                <w:sz w:val="24"/>
                <w:szCs w:val="24"/>
                <w:lang w:eastAsia="en-PH"/>
              </w:rPr>
              <w:t>46.67</w:t>
            </w:r>
          </w:p>
        </w:tc>
      </w:tr>
      <w:tr w:rsidR="00B33BC4" w14:paraId="7027E5DA" w14:textId="77777777" w:rsidTr="00B234C8">
        <w:trPr>
          <w:trHeight w:val="300"/>
          <w:jc w:val="center"/>
        </w:trPr>
        <w:tc>
          <w:tcPr>
            <w:tcW w:w="1847" w:type="dxa"/>
            <w:noWrap/>
            <w:vAlign w:val="bottom"/>
            <w:hideMark/>
          </w:tcPr>
          <w:p w14:paraId="06586184" w14:textId="77777777" w:rsidR="00B33BC4" w:rsidRPr="007B572F" w:rsidRDefault="00B33BC4" w:rsidP="00B234C8">
            <w:pPr>
              <w:spacing w:after="0" w:line="240" w:lineRule="auto"/>
              <w:rPr>
                <w:rFonts w:ascii="Times New Roman" w:eastAsia="Times New Roman" w:hAnsi="Times New Roman" w:cs="Times New Roman"/>
                <w:color w:val="000000"/>
                <w:sz w:val="24"/>
                <w:szCs w:val="24"/>
                <w:lang w:eastAsia="en-PH"/>
              </w:rPr>
            </w:pPr>
            <w:r w:rsidRPr="007B572F">
              <w:rPr>
                <w:rFonts w:ascii="Times New Roman" w:eastAsia="Times New Roman" w:hAnsi="Times New Roman" w:cs="Times New Roman"/>
                <w:color w:val="000000"/>
                <w:sz w:val="24"/>
                <w:szCs w:val="24"/>
                <w:lang w:eastAsia="en-PH"/>
              </w:rPr>
              <w:t>11 - 20</w:t>
            </w:r>
          </w:p>
        </w:tc>
        <w:tc>
          <w:tcPr>
            <w:tcW w:w="1550" w:type="dxa"/>
            <w:noWrap/>
            <w:vAlign w:val="bottom"/>
            <w:hideMark/>
          </w:tcPr>
          <w:p w14:paraId="07A1CA0A" w14:textId="77777777" w:rsidR="00B33BC4" w:rsidRPr="007B572F" w:rsidRDefault="00B33BC4" w:rsidP="00B234C8">
            <w:pPr>
              <w:spacing w:after="0" w:line="240" w:lineRule="auto"/>
              <w:rPr>
                <w:rFonts w:ascii="Times New Roman" w:eastAsia="Times New Roman" w:hAnsi="Times New Roman" w:cs="Times New Roman"/>
                <w:color w:val="000000"/>
                <w:sz w:val="24"/>
                <w:szCs w:val="24"/>
                <w:lang w:eastAsia="en-PH"/>
              </w:rPr>
            </w:pPr>
            <w:r w:rsidRPr="007B572F">
              <w:rPr>
                <w:rFonts w:ascii="Times New Roman" w:eastAsia="Times New Roman" w:hAnsi="Times New Roman" w:cs="Times New Roman"/>
                <w:color w:val="000000"/>
                <w:sz w:val="24"/>
                <w:szCs w:val="24"/>
                <w:lang w:eastAsia="en-PH"/>
              </w:rPr>
              <w:t>Fair</w:t>
            </w:r>
          </w:p>
        </w:tc>
        <w:tc>
          <w:tcPr>
            <w:tcW w:w="1229" w:type="dxa"/>
            <w:noWrap/>
            <w:vAlign w:val="bottom"/>
            <w:hideMark/>
          </w:tcPr>
          <w:p w14:paraId="64D0A73D" w14:textId="77777777" w:rsidR="00B33BC4" w:rsidRPr="007B572F" w:rsidRDefault="00B33BC4" w:rsidP="00B234C8">
            <w:pPr>
              <w:spacing w:after="0" w:line="240" w:lineRule="auto"/>
              <w:jc w:val="center"/>
              <w:rPr>
                <w:rFonts w:ascii="Times New Roman" w:eastAsia="Times New Roman" w:hAnsi="Times New Roman" w:cs="Times New Roman"/>
                <w:color w:val="000000"/>
                <w:sz w:val="24"/>
                <w:szCs w:val="24"/>
                <w:lang w:eastAsia="en-PH"/>
              </w:rPr>
            </w:pPr>
            <w:r w:rsidRPr="007B572F">
              <w:rPr>
                <w:rFonts w:ascii="Times New Roman" w:eastAsia="Times New Roman" w:hAnsi="Times New Roman" w:cs="Times New Roman"/>
                <w:color w:val="000000"/>
                <w:sz w:val="24"/>
                <w:szCs w:val="24"/>
                <w:lang w:eastAsia="en-PH"/>
              </w:rPr>
              <w:t>17</w:t>
            </w:r>
          </w:p>
        </w:tc>
        <w:tc>
          <w:tcPr>
            <w:tcW w:w="1216" w:type="dxa"/>
            <w:noWrap/>
            <w:vAlign w:val="bottom"/>
            <w:hideMark/>
          </w:tcPr>
          <w:p w14:paraId="33ACC58C" w14:textId="77777777" w:rsidR="00B33BC4" w:rsidRPr="007B572F" w:rsidRDefault="00B33BC4" w:rsidP="00B234C8">
            <w:pPr>
              <w:spacing w:after="0" w:line="240" w:lineRule="auto"/>
              <w:jc w:val="center"/>
              <w:rPr>
                <w:rFonts w:ascii="Times New Roman" w:eastAsia="Times New Roman" w:hAnsi="Times New Roman" w:cs="Times New Roman"/>
                <w:color w:val="000000"/>
                <w:sz w:val="24"/>
                <w:szCs w:val="24"/>
                <w:lang w:eastAsia="en-PH"/>
              </w:rPr>
            </w:pPr>
            <w:r w:rsidRPr="007B572F">
              <w:rPr>
                <w:rFonts w:ascii="Times New Roman" w:eastAsia="Times New Roman" w:hAnsi="Times New Roman" w:cs="Times New Roman"/>
                <w:color w:val="000000"/>
                <w:sz w:val="24"/>
                <w:szCs w:val="24"/>
                <w:lang w:eastAsia="en-PH"/>
              </w:rPr>
              <w:t>56.67</w:t>
            </w:r>
          </w:p>
        </w:tc>
        <w:tc>
          <w:tcPr>
            <w:tcW w:w="1713" w:type="dxa"/>
            <w:noWrap/>
            <w:vAlign w:val="bottom"/>
            <w:hideMark/>
          </w:tcPr>
          <w:p w14:paraId="06236567" w14:textId="77777777" w:rsidR="00B33BC4" w:rsidRPr="007B572F" w:rsidRDefault="00B33BC4" w:rsidP="00B234C8">
            <w:pPr>
              <w:spacing w:after="0" w:line="240" w:lineRule="auto"/>
              <w:jc w:val="center"/>
              <w:rPr>
                <w:rFonts w:ascii="Times New Roman" w:eastAsia="Times New Roman" w:hAnsi="Times New Roman" w:cs="Times New Roman"/>
                <w:color w:val="000000"/>
                <w:sz w:val="24"/>
                <w:szCs w:val="24"/>
                <w:lang w:eastAsia="en-PH"/>
              </w:rPr>
            </w:pPr>
            <w:r w:rsidRPr="007B572F">
              <w:rPr>
                <w:rFonts w:ascii="Times New Roman" w:eastAsia="Times New Roman" w:hAnsi="Times New Roman" w:cs="Times New Roman"/>
                <w:color w:val="000000"/>
                <w:sz w:val="24"/>
                <w:szCs w:val="24"/>
                <w:lang w:eastAsia="en-PH"/>
              </w:rPr>
              <w:t>16</w:t>
            </w:r>
          </w:p>
        </w:tc>
        <w:tc>
          <w:tcPr>
            <w:tcW w:w="1301" w:type="dxa"/>
            <w:noWrap/>
            <w:vAlign w:val="bottom"/>
            <w:hideMark/>
          </w:tcPr>
          <w:p w14:paraId="16F5D638" w14:textId="77777777" w:rsidR="00B33BC4" w:rsidRPr="007379E7" w:rsidRDefault="00B33BC4" w:rsidP="00B234C8">
            <w:pPr>
              <w:spacing w:after="0" w:line="240" w:lineRule="auto"/>
              <w:jc w:val="center"/>
              <w:rPr>
                <w:rFonts w:ascii="Times New Roman" w:eastAsia="Times New Roman" w:hAnsi="Times New Roman" w:cs="Times New Roman"/>
                <w:color w:val="000000"/>
                <w:sz w:val="24"/>
                <w:szCs w:val="24"/>
                <w:lang w:eastAsia="en-PH"/>
              </w:rPr>
            </w:pPr>
            <w:r w:rsidRPr="007B572F">
              <w:rPr>
                <w:rFonts w:ascii="Times New Roman" w:eastAsia="Times New Roman" w:hAnsi="Times New Roman" w:cs="Times New Roman"/>
                <w:color w:val="000000"/>
                <w:sz w:val="24"/>
                <w:szCs w:val="24"/>
                <w:lang w:eastAsia="en-PH"/>
              </w:rPr>
              <w:t>53.33</w:t>
            </w:r>
          </w:p>
        </w:tc>
      </w:tr>
      <w:tr w:rsidR="00B33BC4" w14:paraId="10917D12" w14:textId="77777777" w:rsidTr="00B234C8">
        <w:trPr>
          <w:trHeight w:val="300"/>
          <w:jc w:val="center"/>
        </w:trPr>
        <w:tc>
          <w:tcPr>
            <w:tcW w:w="1847" w:type="dxa"/>
            <w:noWrap/>
            <w:vAlign w:val="bottom"/>
            <w:hideMark/>
          </w:tcPr>
          <w:p w14:paraId="45A9CF49" w14:textId="77777777" w:rsidR="00B33BC4" w:rsidRPr="007379E7" w:rsidRDefault="00B33BC4" w:rsidP="00B234C8">
            <w:pPr>
              <w:spacing w:after="0" w:line="240" w:lineRule="auto"/>
              <w:rPr>
                <w:rFonts w:ascii="Times New Roman" w:eastAsia="Times New Roman" w:hAnsi="Times New Roman" w:cs="Times New Roman"/>
                <w:color w:val="000000"/>
                <w:sz w:val="24"/>
                <w:szCs w:val="24"/>
                <w:lang w:eastAsia="en-PH"/>
              </w:rPr>
            </w:pPr>
            <w:r w:rsidRPr="007379E7">
              <w:rPr>
                <w:rFonts w:ascii="Times New Roman" w:eastAsia="Times New Roman" w:hAnsi="Times New Roman" w:cs="Times New Roman"/>
                <w:color w:val="000000"/>
                <w:sz w:val="24"/>
                <w:szCs w:val="24"/>
                <w:lang w:eastAsia="en-PH"/>
              </w:rPr>
              <w:t>1 - 10</w:t>
            </w:r>
          </w:p>
        </w:tc>
        <w:tc>
          <w:tcPr>
            <w:tcW w:w="1550" w:type="dxa"/>
            <w:noWrap/>
            <w:vAlign w:val="bottom"/>
            <w:hideMark/>
          </w:tcPr>
          <w:p w14:paraId="1E81FD5C" w14:textId="77777777" w:rsidR="00B33BC4" w:rsidRPr="007379E7" w:rsidRDefault="00B33BC4" w:rsidP="00B234C8">
            <w:pPr>
              <w:spacing w:after="0" w:line="240" w:lineRule="auto"/>
              <w:rPr>
                <w:rFonts w:ascii="Times New Roman" w:eastAsia="Times New Roman" w:hAnsi="Times New Roman" w:cs="Times New Roman"/>
                <w:color w:val="000000"/>
                <w:sz w:val="24"/>
                <w:szCs w:val="24"/>
                <w:lang w:eastAsia="en-PH"/>
              </w:rPr>
            </w:pPr>
            <w:r w:rsidRPr="007379E7">
              <w:rPr>
                <w:rFonts w:ascii="Times New Roman" w:eastAsia="Times New Roman" w:hAnsi="Times New Roman" w:cs="Times New Roman"/>
                <w:color w:val="000000"/>
                <w:sz w:val="24"/>
                <w:szCs w:val="24"/>
                <w:lang w:eastAsia="en-PH"/>
              </w:rPr>
              <w:t>Poor</w:t>
            </w:r>
          </w:p>
        </w:tc>
        <w:tc>
          <w:tcPr>
            <w:tcW w:w="1229" w:type="dxa"/>
            <w:noWrap/>
            <w:vAlign w:val="bottom"/>
            <w:hideMark/>
          </w:tcPr>
          <w:p w14:paraId="7BE18417" w14:textId="77777777" w:rsidR="00B33BC4" w:rsidRPr="007379E7" w:rsidRDefault="00B33BC4" w:rsidP="00B234C8">
            <w:pPr>
              <w:spacing w:after="0" w:line="240" w:lineRule="auto"/>
              <w:jc w:val="center"/>
              <w:rPr>
                <w:rFonts w:ascii="Times New Roman" w:eastAsia="Times New Roman" w:hAnsi="Times New Roman" w:cs="Times New Roman"/>
                <w:color w:val="000000"/>
                <w:sz w:val="24"/>
                <w:szCs w:val="24"/>
                <w:lang w:eastAsia="en-PH"/>
              </w:rPr>
            </w:pPr>
            <w:r w:rsidRPr="007379E7">
              <w:rPr>
                <w:rFonts w:ascii="Times New Roman" w:eastAsia="Times New Roman" w:hAnsi="Times New Roman" w:cs="Times New Roman"/>
                <w:color w:val="000000"/>
                <w:sz w:val="24"/>
                <w:szCs w:val="24"/>
                <w:lang w:eastAsia="en-PH"/>
              </w:rPr>
              <w:t>0</w:t>
            </w:r>
          </w:p>
        </w:tc>
        <w:tc>
          <w:tcPr>
            <w:tcW w:w="1216" w:type="dxa"/>
            <w:noWrap/>
            <w:vAlign w:val="bottom"/>
            <w:hideMark/>
          </w:tcPr>
          <w:p w14:paraId="1595661C" w14:textId="77777777" w:rsidR="00B33BC4" w:rsidRPr="007379E7" w:rsidRDefault="00B33BC4" w:rsidP="00B234C8">
            <w:pPr>
              <w:spacing w:after="0" w:line="240" w:lineRule="auto"/>
              <w:jc w:val="center"/>
              <w:rPr>
                <w:rFonts w:ascii="Times New Roman" w:eastAsia="Times New Roman" w:hAnsi="Times New Roman" w:cs="Times New Roman"/>
                <w:color w:val="000000"/>
                <w:sz w:val="24"/>
                <w:szCs w:val="24"/>
                <w:lang w:eastAsia="en-PH"/>
              </w:rPr>
            </w:pPr>
            <w:r w:rsidRPr="007379E7">
              <w:rPr>
                <w:rFonts w:ascii="Times New Roman" w:eastAsia="Times New Roman" w:hAnsi="Times New Roman" w:cs="Times New Roman"/>
                <w:color w:val="000000"/>
                <w:sz w:val="24"/>
                <w:szCs w:val="24"/>
                <w:lang w:eastAsia="en-PH"/>
              </w:rPr>
              <w:t>0.00</w:t>
            </w:r>
          </w:p>
        </w:tc>
        <w:tc>
          <w:tcPr>
            <w:tcW w:w="1713" w:type="dxa"/>
            <w:noWrap/>
            <w:vAlign w:val="bottom"/>
            <w:hideMark/>
          </w:tcPr>
          <w:p w14:paraId="1F7B0E79" w14:textId="77777777" w:rsidR="00B33BC4" w:rsidRPr="007379E7" w:rsidRDefault="00B33BC4" w:rsidP="00B234C8">
            <w:pPr>
              <w:spacing w:after="0" w:line="240" w:lineRule="auto"/>
              <w:jc w:val="center"/>
              <w:rPr>
                <w:rFonts w:ascii="Times New Roman" w:eastAsia="Times New Roman" w:hAnsi="Times New Roman" w:cs="Times New Roman"/>
                <w:color w:val="000000"/>
                <w:sz w:val="24"/>
                <w:szCs w:val="24"/>
                <w:lang w:eastAsia="en-PH"/>
              </w:rPr>
            </w:pPr>
            <w:r w:rsidRPr="007379E7">
              <w:rPr>
                <w:rFonts w:ascii="Times New Roman" w:eastAsia="Times New Roman" w:hAnsi="Times New Roman" w:cs="Times New Roman"/>
                <w:color w:val="000000"/>
                <w:sz w:val="24"/>
                <w:szCs w:val="24"/>
                <w:lang w:eastAsia="en-PH"/>
              </w:rPr>
              <w:t>0</w:t>
            </w:r>
          </w:p>
        </w:tc>
        <w:tc>
          <w:tcPr>
            <w:tcW w:w="1301" w:type="dxa"/>
            <w:noWrap/>
            <w:vAlign w:val="bottom"/>
            <w:hideMark/>
          </w:tcPr>
          <w:p w14:paraId="4EE70AAD" w14:textId="77777777" w:rsidR="00B33BC4" w:rsidRPr="007379E7" w:rsidRDefault="00B33BC4" w:rsidP="00B234C8">
            <w:pPr>
              <w:spacing w:after="0" w:line="240" w:lineRule="auto"/>
              <w:jc w:val="center"/>
              <w:rPr>
                <w:rFonts w:ascii="Times New Roman" w:eastAsia="Times New Roman" w:hAnsi="Times New Roman" w:cs="Times New Roman"/>
                <w:color w:val="000000"/>
                <w:sz w:val="24"/>
                <w:szCs w:val="24"/>
                <w:lang w:eastAsia="en-PH"/>
              </w:rPr>
            </w:pPr>
            <w:r w:rsidRPr="007379E7">
              <w:rPr>
                <w:rFonts w:ascii="Times New Roman" w:eastAsia="Times New Roman" w:hAnsi="Times New Roman" w:cs="Times New Roman"/>
                <w:color w:val="000000"/>
                <w:sz w:val="24"/>
                <w:szCs w:val="24"/>
                <w:lang w:eastAsia="en-PH"/>
              </w:rPr>
              <w:t>0.00</w:t>
            </w:r>
          </w:p>
        </w:tc>
      </w:tr>
      <w:tr w:rsidR="00B33BC4" w14:paraId="58916B72" w14:textId="77777777" w:rsidTr="00B234C8">
        <w:trPr>
          <w:trHeight w:val="300"/>
          <w:jc w:val="center"/>
        </w:trPr>
        <w:tc>
          <w:tcPr>
            <w:tcW w:w="3397" w:type="dxa"/>
            <w:gridSpan w:val="2"/>
            <w:noWrap/>
            <w:vAlign w:val="bottom"/>
            <w:hideMark/>
          </w:tcPr>
          <w:p w14:paraId="3877D66F" w14:textId="77777777" w:rsidR="00B33BC4" w:rsidRPr="007379E7" w:rsidRDefault="00B33BC4" w:rsidP="00B234C8">
            <w:pPr>
              <w:spacing w:after="0" w:line="240" w:lineRule="auto"/>
              <w:rPr>
                <w:rFonts w:ascii="Times New Roman" w:eastAsia="Times New Roman" w:hAnsi="Times New Roman" w:cs="Times New Roman"/>
                <w:color w:val="000000"/>
                <w:sz w:val="24"/>
                <w:szCs w:val="24"/>
                <w:lang w:eastAsia="en-PH"/>
              </w:rPr>
            </w:pPr>
            <w:r w:rsidRPr="007379E7">
              <w:rPr>
                <w:rFonts w:ascii="Times New Roman" w:eastAsia="Times New Roman" w:hAnsi="Times New Roman" w:cs="Times New Roman"/>
                <w:color w:val="000000"/>
                <w:sz w:val="24"/>
                <w:szCs w:val="24"/>
                <w:lang w:eastAsia="en-PH"/>
              </w:rPr>
              <w:t>Total:</w:t>
            </w:r>
          </w:p>
        </w:tc>
        <w:tc>
          <w:tcPr>
            <w:tcW w:w="1229" w:type="dxa"/>
            <w:noWrap/>
            <w:vAlign w:val="bottom"/>
            <w:hideMark/>
          </w:tcPr>
          <w:p w14:paraId="686A3152" w14:textId="77777777" w:rsidR="00B33BC4" w:rsidRPr="007379E7" w:rsidRDefault="00B33BC4" w:rsidP="00B234C8">
            <w:pPr>
              <w:spacing w:after="0" w:line="240" w:lineRule="auto"/>
              <w:jc w:val="center"/>
              <w:rPr>
                <w:rFonts w:ascii="Times New Roman" w:eastAsia="Times New Roman" w:hAnsi="Times New Roman" w:cs="Times New Roman"/>
                <w:color w:val="000000"/>
                <w:sz w:val="24"/>
                <w:szCs w:val="24"/>
                <w:lang w:eastAsia="en-PH"/>
              </w:rPr>
            </w:pPr>
            <w:r w:rsidRPr="007379E7">
              <w:rPr>
                <w:rFonts w:ascii="Times New Roman" w:eastAsia="Times New Roman" w:hAnsi="Times New Roman" w:cs="Times New Roman"/>
                <w:color w:val="000000"/>
                <w:sz w:val="24"/>
                <w:szCs w:val="24"/>
                <w:lang w:eastAsia="en-PH"/>
              </w:rPr>
              <w:t>30</w:t>
            </w:r>
          </w:p>
        </w:tc>
        <w:tc>
          <w:tcPr>
            <w:tcW w:w="1216" w:type="dxa"/>
            <w:noWrap/>
            <w:vAlign w:val="bottom"/>
            <w:hideMark/>
          </w:tcPr>
          <w:p w14:paraId="4CF2FE31" w14:textId="77777777" w:rsidR="00B33BC4" w:rsidRPr="007379E7" w:rsidRDefault="00B33BC4" w:rsidP="00B234C8">
            <w:pPr>
              <w:spacing w:after="0" w:line="240" w:lineRule="auto"/>
              <w:jc w:val="center"/>
              <w:rPr>
                <w:rFonts w:ascii="Times New Roman" w:eastAsia="Times New Roman" w:hAnsi="Times New Roman" w:cs="Times New Roman"/>
                <w:color w:val="000000"/>
                <w:sz w:val="24"/>
                <w:szCs w:val="24"/>
                <w:lang w:eastAsia="en-PH"/>
              </w:rPr>
            </w:pPr>
            <w:r w:rsidRPr="007379E7">
              <w:rPr>
                <w:rFonts w:ascii="Times New Roman" w:eastAsia="Times New Roman" w:hAnsi="Times New Roman" w:cs="Times New Roman"/>
                <w:color w:val="000000"/>
                <w:sz w:val="24"/>
                <w:szCs w:val="24"/>
                <w:lang w:eastAsia="en-PH"/>
              </w:rPr>
              <w:t>100.00</w:t>
            </w:r>
          </w:p>
        </w:tc>
        <w:tc>
          <w:tcPr>
            <w:tcW w:w="1713" w:type="dxa"/>
            <w:noWrap/>
            <w:vAlign w:val="bottom"/>
            <w:hideMark/>
          </w:tcPr>
          <w:p w14:paraId="210E6AC1" w14:textId="77777777" w:rsidR="00B33BC4" w:rsidRPr="007379E7" w:rsidRDefault="00B33BC4" w:rsidP="00B234C8">
            <w:pPr>
              <w:spacing w:after="0" w:line="240" w:lineRule="auto"/>
              <w:jc w:val="center"/>
              <w:rPr>
                <w:rFonts w:ascii="Times New Roman" w:eastAsia="Times New Roman" w:hAnsi="Times New Roman" w:cs="Times New Roman"/>
                <w:color w:val="000000"/>
                <w:sz w:val="24"/>
                <w:szCs w:val="24"/>
                <w:lang w:eastAsia="en-PH"/>
              </w:rPr>
            </w:pPr>
            <w:r w:rsidRPr="007379E7">
              <w:rPr>
                <w:rFonts w:ascii="Times New Roman" w:eastAsia="Times New Roman" w:hAnsi="Times New Roman" w:cs="Times New Roman"/>
                <w:color w:val="000000"/>
                <w:sz w:val="24"/>
                <w:szCs w:val="24"/>
                <w:lang w:eastAsia="en-PH"/>
              </w:rPr>
              <w:t>30</w:t>
            </w:r>
          </w:p>
        </w:tc>
        <w:tc>
          <w:tcPr>
            <w:tcW w:w="1301" w:type="dxa"/>
            <w:noWrap/>
            <w:vAlign w:val="bottom"/>
            <w:hideMark/>
          </w:tcPr>
          <w:p w14:paraId="4122367F" w14:textId="77777777" w:rsidR="00B33BC4" w:rsidRPr="007379E7" w:rsidRDefault="00B33BC4" w:rsidP="00B234C8">
            <w:pPr>
              <w:spacing w:after="0" w:line="240" w:lineRule="auto"/>
              <w:jc w:val="center"/>
              <w:rPr>
                <w:rFonts w:ascii="Times New Roman" w:eastAsia="Times New Roman" w:hAnsi="Times New Roman" w:cs="Times New Roman"/>
                <w:color w:val="000000"/>
                <w:sz w:val="24"/>
                <w:szCs w:val="24"/>
                <w:lang w:eastAsia="en-PH"/>
              </w:rPr>
            </w:pPr>
            <w:r w:rsidRPr="007379E7">
              <w:rPr>
                <w:rFonts w:ascii="Times New Roman" w:eastAsia="Times New Roman" w:hAnsi="Times New Roman" w:cs="Times New Roman"/>
                <w:color w:val="000000"/>
                <w:sz w:val="24"/>
                <w:szCs w:val="24"/>
                <w:lang w:eastAsia="en-PH"/>
              </w:rPr>
              <w:t>100.00</w:t>
            </w:r>
          </w:p>
        </w:tc>
      </w:tr>
      <w:tr w:rsidR="00B33BC4" w14:paraId="4DB4DCB2" w14:textId="77777777" w:rsidTr="00B234C8">
        <w:trPr>
          <w:trHeight w:val="300"/>
          <w:jc w:val="center"/>
        </w:trPr>
        <w:tc>
          <w:tcPr>
            <w:tcW w:w="3397" w:type="dxa"/>
            <w:gridSpan w:val="2"/>
            <w:noWrap/>
            <w:vAlign w:val="bottom"/>
            <w:hideMark/>
          </w:tcPr>
          <w:p w14:paraId="5DD3CEED" w14:textId="77777777" w:rsidR="00B33BC4" w:rsidRPr="007379E7" w:rsidRDefault="00B33BC4" w:rsidP="00B234C8">
            <w:pPr>
              <w:spacing w:after="0" w:line="240" w:lineRule="auto"/>
              <w:rPr>
                <w:rFonts w:ascii="Times New Roman" w:eastAsia="Times New Roman" w:hAnsi="Times New Roman" w:cs="Times New Roman"/>
                <w:color w:val="000000"/>
                <w:sz w:val="24"/>
                <w:szCs w:val="24"/>
                <w:lang w:eastAsia="en-PH"/>
              </w:rPr>
            </w:pPr>
            <w:r w:rsidRPr="007379E7">
              <w:rPr>
                <w:rFonts w:ascii="Times New Roman" w:eastAsia="Times New Roman" w:hAnsi="Times New Roman" w:cs="Times New Roman"/>
                <w:color w:val="000000"/>
                <w:sz w:val="24"/>
                <w:szCs w:val="24"/>
                <w:lang w:eastAsia="en-PH"/>
              </w:rPr>
              <w:t>Mean:</w:t>
            </w:r>
          </w:p>
        </w:tc>
        <w:tc>
          <w:tcPr>
            <w:tcW w:w="2445" w:type="dxa"/>
            <w:gridSpan w:val="2"/>
            <w:noWrap/>
            <w:vAlign w:val="bottom"/>
            <w:hideMark/>
          </w:tcPr>
          <w:p w14:paraId="21B64420" w14:textId="77777777" w:rsidR="00B33BC4" w:rsidRPr="007379E7" w:rsidRDefault="00B33BC4" w:rsidP="00B234C8">
            <w:pPr>
              <w:spacing w:after="0" w:line="240" w:lineRule="auto"/>
              <w:jc w:val="center"/>
              <w:rPr>
                <w:rFonts w:ascii="Times New Roman" w:eastAsia="Times New Roman" w:hAnsi="Times New Roman" w:cs="Times New Roman"/>
                <w:color w:val="000000"/>
                <w:sz w:val="24"/>
                <w:szCs w:val="24"/>
                <w:lang w:eastAsia="en-PH"/>
              </w:rPr>
            </w:pPr>
            <w:r w:rsidRPr="007379E7">
              <w:rPr>
                <w:rFonts w:ascii="Times New Roman" w:eastAsia="Times New Roman" w:hAnsi="Times New Roman" w:cs="Times New Roman"/>
                <w:color w:val="000000"/>
                <w:sz w:val="24"/>
                <w:szCs w:val="24"/>
                <w:lang w:eastAsia="en-PH"/>
              </w:rPr>
              <w:t>20.30</w:t>
            </w:r>
          </w:p>
        </w:tc>
        <w:tc>
          <w:tcPr>
            <w:tcW w:w="3014" w:type="dxa"/>
            <w:gridSpan w:val="2"/>
            <w:noWrap/>
            <w:vAlign w:val="bottom"/>
            <w:hideMark/>
          </w:tcPr>
          <w:p w14:paraId="686033EC" w14:textId="77777777" w:rsidR="00B33BC4" w:rsidRPr="007379E7" w:rsidRDefault="00B33BC4" w:rsidP="00B234C8">
            <w:pPr>
              <w:spacing w:after="0" w:line="240" w:lineRule="auto"/>
              <w:jc w:val="center"/>
              <w:rPr>
                <w:rFonts w:ascii="Times New Roman" w:eastAsia="Times New Roman" w:hAnsi="Times New Roman" w:cs="Times New Roman"/>
                <w:color w:val="000000"/>
                <w:sz w:val="24"/>
                <w:szCs w:val="24"/>
                <w:lang w:eastAsia="en-PH"/>
              </w:rPr>
            </w:pPr>
            <w:r w:rsidRPr="007379E7">
              <w:rPr>
                <w:rFonts w:ascii="Times New Roman" w:eastAsia="Times New Roman" w:hAnsi="Times New Roman" w:cs="Times New Roman"/>
                <w:color w:val="000000"/>
                <w:sz w:val="24"/>
                <w:szCs w:val="24"/>
                <w:lang w:eastAsia="en-PH"/>
              </w:rPr>
              <w:t>21.00</w:t>
            </w:r>
          </w:p>
        </w:tc>
      </w:tr>
      <w:tr w:rsidR="00B33BC4" w14:paraId="16033C0D" w14:textId="77777777" w:rsidTr="00B234C8">
        <w:trPr>
          <w:trHeight w:val="300"/>
          <w:jc w:val="center"/>
        </w:trPr>
        <w:tc>
          <w:tcPr>
            <w:tcW w:w="3397" w:type="dxa"/>
            <w:gridSpan w:val="2"/>
            <w:tcBorders>
              <w:bottom w:val="single" w:sz="4" w:space="0" w:color="auto"/>
            </w:tcBorders>
            <w:noWrap/>
            <w:vAlign w:val="bottom"/>
            <w:hideMark/>
          </w:tcPr>
          <w:p w14:paraId="2E836B16" w14:textId="77777777" w:rsidR="00B33BC4" w:rsidRPr="007379E7" w:rsidRDefault="00B33BC4" w:rsidP="00B234C8">
            <w:pPr>
              <w:spacing w:after="0" w:line="240" w:lineRule="auto"/>
              <w:rPr>
                <w:rFonts w:ascii="Times New Roman" w:eastAsia="Times New Roman" w:hAnsi="Times New Roman" w:cs="Times New Roman"/>
                <w:color w:val="000000"/>
                <w:sz w:val="24"/>
                <w:szCs w:val="24"/>
                <w:lang w:eastAsia="en-PH"/>
              </w:rPr>
            </w:pPr>
            <w:r w:rsidRPr="007379E7">
              <w:rPr>
                <w:rFonts w:ascii="Times New Roman" w:eastAsia="Times New Roman" w:hAnsi="Times New Roman" w:cs="Times New Roman"/>
                <w:color w:val="000000"/>
                <w:sz w:val="24"/>
                <w:szCs w:val="24"/>
                <w:lang w:eastAsia="en-PH"/>
              </w:rPr>
              <w:t>Standard Deviation:</w:t>
            </w:r>
          </w:p>
        </w:tc>
        <w:tc>
          <w:tcPr>
            <w:tcW w:w="2445" w:type="dxa"/>
            <w:gridSpan w:val="2"/>
            <w:tcBorders>
              <w:bottom w:val="single" w:sz="4" w:space="0" w:color="auto"/>
            </w:tcBorders>
            <w:noWrap/>
            <w:vAlign w:val="bottom"/>
            <w:hideMark/>
          </w:tcPr>
          <w:p w14:paraId="02AFFD58" w14:textId="77777777" w:rsidR="00B33BC4" w:rsidRPr="007379E7" w:rsidRDefault="00B33BC4" w:rsidP="00B234C8">
            <w:pPr>
              <w:spacing w:after="0" w:line="240" w:lineRule="auto"/>
              <w:jc w:val="center"/>
              <w:rPr>
                <w:rFonts w:ascii="Times New Roman" w:eastAsia="Times New Roman" w:hAnsi="Times New Roman" w:cs="Times New Roman"/>
                <w:color w:val="000000"/>
                <w:sz w:val="24"/>
                <w:szCs w:val="24"/>
                <w:lang w:eastAsia="en-PH"/>
              </w:rPr>
            </w:pPr>
            <w:r w:rsidRPr="007379E7">
              <w:rPr>
                <w:rFonts w:ascii="Times New Roman" w:eastAsia="Times New Roman" w:hAnsi="Times New Roman" w:cs="Times New Roman"/>
                <w:color w:val="000000"/>
                <w:sz w:val="24"/>
                <w:szCs w:val="24"/>
                <w:lang w:eastAsia="en-PH"/>
              </w:rPr>
              <w:t>4.82</w:t>
            </w:r>
          </w:p>
        </w:tc>
        <w:tc>
          <w:tcPr>
            <w:tcW w:w="3014" w:type="dxa"/>
            <w:gridSpan w:val="2"/>
            <w:tcBorders>
              <w:bottom w:val="single" w:sz="4" w:space="0" w:color="auto"/>
            </w:tcBorders>
            <w:noWrap/>
            <w:vAlign w:val="bottom"/>
            <w:hideMark/>
          </w:tcPr>
          <w:p w14:paraId="3496BDFC" w14:textId="77777777" w:rsidR="00B33BC4" w:rsidRPr="007379E7" w:rsidRDefault="00B33BC4" w:rsidP="00B234C8">
            <w:pPr>
              <w:spacing w:after="0" w:line="240" w:lineRule="auto"/>
              <w:jc w:val="center"/>
              <w:rPr>
                <w:rFonts w:ascii="Times New Roman" w:eastAsia="Times New Roman" w:hAnsi="Times New Roman" w:cs="Times New Roman"/>
                <w:color w:val="000000"/>
                <w:sz w:val="24"/>
                <w:szCs w:val="24"/>
                <w:lang w:eastAsia="en-PH"/>
              </w:rPr>
            </w:pPr>
            <w:r w:rsidRPr="007379E7">
              <w:rPr>
                <w:rFonts w:ascii="Times New Roman" w:eastAsia="Times New Roman" w:hAnsi="Times New Roman" w:cs="Times New Roman"/>
                <w:color w:val="000000"/>
                <w:sz w:val="24"/>
                <w:szCs w:val="24"/>
                <w:lang w:eastAsia="en-PH"/>
              </w:rPr>
              <w:t>5.04</w:t>
            </w:r>
          </w:p>
        </w:tc>
      </w:tr>
    </w:tbl>
    <w:p w14:paraId="15237E7D" w14:textId="77777777" w:rsidR="00B33BC4" w:rsidRDefault="00B33BC4" w:rsidP="00B33BC4">
      <w:pPr>
        <w:spacing w:after="0" w:line="480" w:lineRule="auto"/>
      </w:pPr>
    </w:p>
    <w:p w14:paraId="0DB84AFE" w14:textId="77777777" w:rsidR="00B33BC4" w:rsidRPr="00243C33" w:rsidRDefault="00B33BC4" w:rsidP="00B33BC4">
      <w:pPr>
        <w:spacing w:line="480" w:lineRule="auto"/>
        <w:ind w:firstLine="720"/>
        <w:jc w:val="both"/>
        <w:rPr>
          <w:rFonts w:ascii="Times New Roman" w:hAnsi="Times New Roman" w:cs="Times New Roman"/>
          <w:sz w:val="28"/>
          <w:szCs w:val="28"/>
        </w:rPr>
      </w:pPr>
      <w:r w:rsidRPr="00243C33">
        <w:rPr>
          <w:rFonts w:ascii="Times New Roman" w:hAnsi="Times New Roman" w:cs="Times New Roman"/>
          <w:sz w:val="28"/>
          <w:szCs w:val="28"/>
        </w:rPr>
        <w:t xml:space="preserve">As shown in Table 2, the pretest performances of the control and experimental groups are detailed by score ranges. The most excellent score range for the control group is 11 to 20, which is regarded as </w:t>
      </w:r>
      <w:r w:rsidRPr="00243C33">
        <w:rPr>
          <w:rFonts w:ascii="Times New Roman" w:hAnsi="Times New Roman" w:cs="Times New Roman"/>
          <w:i/>
          <w:iCs/>
          <w:sz w:val="28"/>
          <w:szCs w:val="28"/>
        </w:rPr>
        <w:t>fair</w:t>
      </w:r>
      <w:r w:rsidRPr="00243C33">
        <w:rPr>
          <w:rFonts w:ascii="Times New Roman" w:hAnsi="Times New Roman" w:cs="Times New Roman"/>
          <w:sz w:val="28"/>
          <w:szCs w:val="28"/>
        </w:rPr>
        <w:t xml:space="preserve">. There are 17 participants in this range of scores, which is 56.67% of the group. The subsequent range is 21 to 30, which is considered </w:t>
      </w:r>
      <w:r w:rsidRPr="00243C33">
        <w:rPr>
          <w:rFonts w:ascii="Times New Roman" w:hAnsi="Times New Roman" w:cs="Times New Roman"/>
          <w:i/>
          <w:iCs/>
          <w:sz w:val="28"/>
          <w:szCs w:val="28"/>
        </w:rPr>
        <w:t>good</w:t>
      </w:r>
      <w:r w:rsidRPr="00243C33">
        <w:rPr>
          <w:rFonts w:ascii="Times New Roman" w:hAnsi="Times New Roman" w:cs="Times New Roman"/>
          <w:sz w:val="28"/>
          <w:szCs w:val="28"/>
        </w:rPr>
        <w:t xml:space="preserve">, and thirteen individuals, or 43.33%, fall into this range. No individuals were in the 31–40 “very good” or 1–10 </w:t>
      </w:r>
      <w:r w:rsidRPr="00243C33">
        <w:rPr>
          <w:rFonts w:ascii="Times New Roman" w:hAnsi="Times New Roman" w:cs="Times New Roman"/>
          <w:i/>
          <w:iCs/>
          <w:sz w:val="28"/>
          <w:szCs w:val="28"/>
        </w:rPr>
        <w:t>poor</w:t>
      </w:r>
      <w:r w:rsidRPr="00243C33">
        <w:rPr>
          <w:rFonts w:ascii="Times New Roman" w:hAnsi="Times New Roman" w:cs="Times New Roman"/>
          <w:sz w:val="28"/>
          <w:szCs w:val="28"/>
        </w:rPr>
        <w:t xml:space="preserve"> groups. The experimental group's most excellent </w:t>
      </w:r>
      <w:r w:rsidRPr="00243C33">
        <w:rPr>
          <w:rFonts w:ascii="Times New Roman" w:hAnsi="Times New Roman" w:cs="Times New Roman"/>
          <w:sz w:val="28"/>
          <w:szCs w:val="28"/>
        </w:rPr>
        <w:lastRenderedPageBreak/>
        <w:t xml:space="preserve">score range was also 11–20, considered reasonable, with 16 individuals, or 53.33% of the group. The subsequent range, which is 21 to 30 and has 14 individuals (46.67%), is designated as </w:t>
      </w:r>
      <w:r w:rsidRPr="00243C33">
        <w:rPr>
          <w:rFonts w:ascii="Times New Roman" w:hAnsi="Times New Roman" w:cs="Times New Roman"/>
          <w:i/>
          <w:iCs/>
          <w:sz w:val="28"/>
          <w:szCs w:val="28"/>
        </w:rPr>
        <w:t>good</w:t>
      </w:r>
      <w:r w:rsidRPr="00243C33">
        <w:rPr>
          <w:rFonts w:ascii="Times New Roman" w:hAnsi="Times New Roman" w:cs="Times New Roman"/>
          <w:sz w:val="28"/>
          <w:szCs w:val="28"/>
        </w:rPr>
        <w:t xml:space="preserve">. None scored in the 31–40 </w:t>
      </w:r>
      <w:r w:rsidRPr="00243C33">
        <w:rPr>
          <w:rFonts w:ascii="Times New Roman" w:hAnsi="Times New Roman" w:cs="Times New Roman"/>
          <w:i/>
          <w:iCs/>
          <w:sz w:val="28"/>
          <w:szCs w:val="28"/>
        </w:rPr>
        <w:t>very</w:t>
      </w:r>
      <w:r>
        <w:rPr>
          <w:rFonts w:ascii="Times New Roman" w:hAnsi="Times New Roman" w:cs="Times New Roman"/>
          <w:i/>
          <w:iCs/>
          <w:sz w:val="28"/>
          <w:szCs w:val="28"/>
        </w:rPr>
        <w:t xml:space="preserve"> </w:t>
      </w:r>
      <w:r w:rsidRPr="00243C33">
        <w:rPr>
          <w:rFonts w:ascii="Times New Roman" w:hAnsi="Times New Roman" w:cs="Times New Roman"/>
          <w:i/>
          <w:iCs/>
          <w:sz w:val="28"/>
          <w:szCs w:val="28"/>
        </w:rPr>
        <w:t>good</w:t>
      </w:r>
      <w:r w:rsidRPr="00243C33">
        <w:rPr>
          <w:rFonts w:ascii="Times New Roman" w:hAnsi="Times New Roman" w:cs="Times New Roman"/>
          <w:sz w:val="28"/>
          <w:szCs w:val="28"/>
        </w:rPr>
        <w:t xml:space="preserve"> or 1–10 </w:t>
      </w:r>
      <w:r>
        <w:rPr>
          <w:rFonts w:ascii="Times New Roman" w:hAnsi="Times New Roman" w:cs="Times New Roman"/>
          <w:i/>
          <w:iCs/>
          <w:sz w:val="28"/>
          <w:szCs w:val="28"/>
        </w:rPr>
        <w:t>poor</w:t>
      </w:r>
      <w:r w:rsidRPr="00243C33">
        <w:rPr>
          <w:rFonts w:ascii="Times New Roman" w:hAnsi="Times New Roman" w:cs="Times New Roman"/>
          <w:sz w:val="28"/>
          <w:szCs w:val="28"/>
        </w:rPr>
        <w:t xml:space="preserve"> ranges, just like in the control group. These data suggest that both groups carried out about the same before any experimental intervention, with most participants falling into the </w:t>
      </w:r>
      <w:r w:rsidRPr="00243C33">
        <w:rPr>
          <w:rFonts w:ascii="Times New Roman" w:hAnsi="Times New Roman" w:cs="Times New Roman"/>
          <w:i/>
          <w:iCs/>
          <w:sz w:val="28"/>
          <w:szCs w:val="28"/>
        </w:rPr>
        <w:t>fair</w:t>
      </w:r>
      <w:r w:rsidRPr="00243C33">
        <w:rPr>
          <w:rFonts w:ascii="Times New Roman" w:hAnsi="Times New Roman" w:cs="Times New Roman"/>
          <w:sz w:val="28"/>
          <w:szCs w:val="28"/>
        </w:rPr>
        <w:t xml:space="preserve"> and reasonable categories. This similarity gives us a good starting point for comparing how the experimental intervention affected later performance assessments.</w:t>
      </w:r>
    </w:p>
    <w:p w14:paraId="7221B3FC" w14:textId="77777777" w:rsidR="00B33BC4" w:rsidRPr="00243C33" w:rsidRDefault="00B33BC4" w:rsidP="00B33BC4">
      <w:pPr>
        <w:spacing w:line="480" w:lineRule="auto"/>
        <w:jc w:val="both"/>
        <w:rPr>
          <w:rFonts w:ascii="Times New Roman" w:hAnsi="Times New Roman" w:cs="Times New Roman"/>
          <w:sz w:val="28"/>
          <w:szCs w:val="28"/>
        </w:rPr>
      </w:pPr>
      <w:r>
        <w:rPr>
          <w:rFonts w:ascii="Times New Roman" w:hAnsi="Times New Roman" w:cs="Times New Roman"/>
          <w:sz w:val="28"/>
          <w:szCs w:val="28"/>
        </w:rPr>
        <w:tab/>
      </w:r>
      <w:r w:rsidRPr="00243C33">
        <w:rPr>
          <w:rFonts w:ascii="Times New Roman" w:hAnsi="Times New Roman" w:cs="Times New Roman"/>
          <w:sz w:val="28"/>
          <w:szCs w:val="28"/>
        </w:rPr>
        <w:t xml:space="preserve">This is an essential step in figuring out if the intervention worked because it makes it more probable that any changes in performance after the assessment are due to the experimental treatment rather than differences in what the students already knew. There were not many persons in either the very good (31–40) or </w:t>
      </w:r>
      <w:r>
        <w:rPr>
          <w:rFonts w:ascii="Times New Roman" w:hAnsi="Times New Roman" w:cs="Times New Roman"/>
          <w:sz w:val="28"/>
          <w:szCs w:val="28"/>
        </w:rPr>
        <w:t>poor</w:t>
      </w:r>
      <w:r w:rsidRPr="00243C33">
        <w:rPr>
          <w:rFonts w:ascii="Times New Roman" w:hAnsi="Times New Roman" w:cs="Times New Roman"/>
          <w:sz w:val="28"/>
          <w:szCs w:val="28"/>
        </w:rPr>
        <w:t xml:space="preserve"> (1–10) groups, which suggests that both groups had equal levels of academic success before the intervention was offered. </w:t>
      </w:r>
      <w:r>
        <w:rPr>
          <w:rFonts w:ascii="Times New Roman" w:hAnsi="Times New Roman" w:cs="Times New Roman"/>
          <w:sz w:val="28"/>
          <w:szCs w:val="28"/>
        </w:rPr>
        <w:t>Dimitrov</w:t>
      </w:r>
      <w:r w:rsidRPr="00243C33">
        <w:rPr>
          <w:rFonts w:ascii="Times New Roman" w:hAnsi="Times New Roman" w:cs="Times New Roman"/>
          <w:sz w:val="28"/>
          <w:szCs w:val="28"/>
        </w:rPr>
        <w:t xml:space="preserve"> et al. (2021) claimed that there needs to be a clear starting point to evaluate the effects of educational tools and programs properly. This aligns with what they said. The pretest results for both groups were the same. This means that the same procedures were probably employed in prior research to see how things like simulations affect students. </w:t>
      </w:r>
      <w:r>
        <w:rPr>
          <w:rFonts w:ascii="Times New Roman" w:hAnsi="Times New Roman" w:cs="Times New Roman"/>
          <w:sz w:val="28"/>
          <w:szCs w:val="28"/>
        </w:rPr>
        <w:t xml:space="preserve">Additionally, he </w:t>
      </w:r>
      <w:r w:rsidRPr="00243C33">
        <w:rPr>
          <w:rFonts w:ascii="Times New Roman" w:hAnsi="Times New Roman" w:cs="Times New Roman"/>
          <w:sz w:val="28"/>
          <w:szCs w:val="28"/>
        </w:rPr>
        <w:t>state</w:t>
      </w:r>
      <w:r>
        <w:rPr>
          <w:rFonts w:ascii="Times New Roman" w:hAnsi="Times New Roman" w:cs="Times New Roman"/>
          <w:sz w:val="28"/>
          <w:szCs w:val="28"/>
        </w:rPr>
        <w:t>d</w:t>
      </w:r>
      <w:r w:rsidRPr="00243C33">
        <w:rPr>
          <w:rFonts w:ascii="Times New Roman" w:hAnsi="Times New Roman" w:cs="Times New Roman"/>
          <w:sz w:val="28"/>
          <w:szCs w:val="28"/>
        </w:rPr>
        <w:t xml:space="preserve"> that the experimental and control groups should be the same from the beginning </w:t>
      </w:r>
      <w:r w:rsidRPr="00243C33">
        <w:rPr>
          <w:rFonts w:ascii="Times New Roman" w:hAnsi="Times New Roman" w:cs="Times New Roman"/>
          <w:sz w:val="28"/>
          <w:szCs w:val="28"/>
        </w:rPr>
        <w:lastRenderedPageBreak/>
        <w:t>for comparisons to be valid. This strengthens the conclusion of the study. Because the pretest scores were identical, it is plausible to conclude that any variations in performance after the intervention were related to the experimental circumstances and not to differences in prior knowledge.</w:t>
      </w:r>
    </w:p>
    <w:p w14:paraId="1202AFDA" w14:textId="77777777" w:rsidR="00B33BC4" w:rsidRPr="00892BF5" w:rsidRDefault="00B33BC4" w:rsidP="00B33BC4">
      <w:pPr>
        <w:spacing w:after="0" w:line="480" w:lineRule="auto"/>
        <w:rPr>
          <w:rFonts w:ascii="Times New Roman" w:hAnsi="Times New Roman" w:cs="Times New Roman"/>
          <w:b/>
          <w:bCs/>
          <w:sz w:val="28"/>
          <w:szCs w:val="28"/>
          <w:lang w:val="en-US"/>
        </w:rPr>
      </w:pPr>
      <w:r w:rsidRPr="00892BF5">
        <w:rPr>
          <w:rFonts w:ascii="Times New Roman" w:hAnsi="Times New Roman" w:cs="Times New Roman"/>
          <w:b/>
          <w:bCs/>
          <w:sz w:val="28"/>
          <w:szCs w:val="28"/>
          <w:lang w:val="en-US"/>
        </w:rPr>
        <w:t>P</w:t>
      </w:r>
      <w:r>
        <w:rPr>
          <w:rFonts w:ascii="Times New Roman" w:hAnsi="Times New Roman" w:cs="Times New Roman"/>
          <w:b/>
          <w:bCs/>
          <w:sz w:val="28"/>
          <w:szCs w:val="28"/>
          <w:lang w:val="en-US"/>
        </w:rPr>
        <w:t>ostt</w:t>
      </w:r>
      <w:r w:rsidRPr="00892BF5">
        <w:rPr>
          <w:rFonts w:ascii="Times New Roman" w:hAnsi="Times New Roman" w:cs="Times New Roman"/>
          <w:b/>
          <w:bCs/>
          <w:sz w:val="28"/>
          <w:szCs w:val="28"/>
          <w:lang w:val="en-US"/>
        </w:rPr>
        <w:t>est Performances</w:t>
      </w:r>
    </w:p>
    <w:p w14:paraId="0C2107DA" w14:textId="77777777" w:rsidR="00B33BC4" w:rsidRDefault="00B33BC4" w:rsidP="00B33BC4">
      <w:pPr>
        <w:spacing w:after="0" w:line="480" w:lineRule="auto"/>
        <w:jc w:val="both"/>
        <w:rPr>
          <w:lang w:val="en-US"/>
        </w:rPr>
      </w:pPr>
      <w:r>
        <w:rPr>
          <w:rFonts w:ascii="Times New Roman" w:hAnsi="Times New Roman" w:cs="Times New Roman"/>
          <w:sz w:val="28"/>
          <w:szCs w:val="28"/>
          <w:lang w:val="en-US"/>
        </w:rPr>
        <w:tab/>
        <w:t>This section presents the posttest performances of the control and experimental groups. Table 3 summarizes the results.</w:t>
      </w:r>
    </w:p>
    <w:tbl>
      <w:tblPr>
        <w:tblW w:w="8939" w:type="dxa"/>
        <w:jc w:val="center"/>
        <w:tblLook w:val="04A0" w:firstRow="1" w:lastRow="0" w:firstColumn="1" w:lastColumn="0" w:noHBand="0" w:noVBand="1"/>
      </w:tblPr>
      <w:tblGrid>
        <w:gridCol w:w="1700"/>
        <w:gridCol w:w="1336"/>
        <w:gridCol w:w="1229"/>
        <w:gridCol w:w="1216"/>
        <w:gridCol w:w="1713"/>
        <w:gridCol w:w="1523"/>
        <w:gridCol w:w="222"/>
      </w:tblGrid>
      <w:tr w:rsidR="00B33BC4" w14:paraId="1DEED558" w14:textId="77777777" w:rsidTr="00B234C8">
        <w:trPr>
          <w:gridAfter w:val="1"/>
          <w:wAfter w:w="222" w:type="dxa"/>
          <w:trHeight w:val="458"/>
          <w:jc w:val="center"/>
        </w:trPr>
        <w:tc>
          <w:tcPr>
            <w:tcW w:w="8717" w:type="dxa"/>
            <w:gridSpan w:val="6"/>
            <w:vMerge w:val="restart"/>
            <w:noWrap/>
            <w:vAlign w:val="bottom"/>
            <w:hideMark/>
          </w:tcPr>
          <w:p w14:paraId="6A36FEE0" w14:textId="77777777" w:rsidR="00B33BC4" w:rsidRPr="006839F3" w:rsidRDefault="00B33BC4" w:rsidP="00B234C8">
            <w:pPr>
              <w:spacing w:after="0" w:line="240" w:lineRule="auto"/>
              <w:jc w:val="center"/>
              <w:rPr>
                <w:rFonts w:ascii="Times New Roman" w:eastAsia="Times New Roman" w:hAnsi="Times New Roman" w:cs="Times New Roman"/>
                <w:b/>
                <w:bCs/>
                <w:color w:val="000000"/>
                <w:sz w:val="24"/>
                <w:szCs w:val="24"/>
                <w:lang w:eastAsia="en-PH"/>
              </w:rPr>
            </w:pPr>
            <w:r w:rsidRPr="007379E7">
              <w:rPr>
                <w:rFonts w:ascii="Times New Roman" w:eastAsia="Times New Roman" w:hAnsi="Times New Roman" w:cs="Times New Roman"/>
                <w:b/>
                <w:bCs/>
                <w:color w:val="000000"/>
                <w:sz w:val="24"/>
                <w:szCs w:val="24"/>
                <w:lang w:eastAsia="en-PH"/>
              </w:rPr>
              <w:t xml:space="preserve">Table </w:t>
            </w:r>
            <w:r>
              <w:rPr>
                <w:rFonts w:ascii="Times New Roman" w:eastAsia="Times New Roman" w:hAnsi="Times New Roman" w:cs="Times New Roman"/>
                <w:b/>
                <w:bCs/>
                <w:color w:val="000000"/>
                <w:sz w:val="24"/>
                <w:szCs w:val="24"/>
                <w:lang w:eastAsia="en-PH"/>
              </w:rPr>
              <w:t>3</w:t>
            </w:r>
          </w:p>
          <w:p w14:paraId="5ADCB88E" w14:textId="77777777" w:rsidR="00B33BC4" w:rsidRPr="006839F3" w:rsidRDefault="00B33BC4" w:rsidP="00B234C8">
            <w:pPr>
              <w:spacing w:after="0" w:line="240" w:lineRule="auto"/>
              <w:jc w:val="center"/>
              <w:rPr>
                <w:rFonts w:ascii="Times New Roman" w:eastAsia="Times New Roman" w:hAnsi="Times New Roman" w:cs="Times New Roman"/>
                <w:b/>
                <w:bCs/>
                <w:color w:val="000000"/>
                <w:sz w:val="24"/>
                <w:szCs w:val="24"/>
                <w:lang w:eastAsia="en-PH"/>
              </w:rPr>
            </w:pPr>
            <w:r w:rsidRPr="006839F3">
              <w:rPr>
                <w:rFonts w:ascii="Times New Roman" w:eastAsia="Times New Roman" w:hAnsi="Times New Roman" w:cs="Times New Roman"/>
                <w:b/>
                <w:bCs/>
                <w:color w:val="000000"/>
                <w:sz w:val="24"/>
                <w:szCs w:val="24"/>
                <w:lang w:eastAsia="en-PH"/>
              </w:rPr>
              <w:t>Posttest Performances of the Control and Experimental Groups</w:t>
            </w:r>
          </w:p>
          <w:p w14:paraId="60A10FFA" w14:textId="77777777" w:rsidR="00B33BC4" w:rsidRPr="007379E7" w:rsidRDefault="00B33BC4" w:rsidP="00B234C8">
            <w:pPr>
              <w:spacing w:after="0" w:line="240" w:lineRule="auto"/>
              <w:rPr>
                <w:rFonts w:ascii="Times New Roman" w:eastAsia="Times New Roman" w:hAnsi="Times New Roman" w:cs="Times New Roman"/>
                <w:color w:val="000000"/>
                <w:sz w:val="24"/>
                <w:szCs w:val="24"/>
                <w:lang w:eastAsia="en-PH"/>
              </w:rPr>
            </w:pPr>
            <w:r w:rsidRPr="007379E7">
              <w:rPr>
                <w:rFonts w:ascii="Times New Roman" w:eastAsia="Times New Roman" w:hAnsi="Times New Roman" w:cs="Times New Roman"/>
                <w:color w:val="000000"/>
                <w:sz w:val="24"/>
                <w:szCs w:val="24"/>
                <w:lang w:eastAsia="en-PH"/>
              </w:rPr>
              <w:t> </w:t>
            </w:r>
          </w:p>
        </w:tc>
      </w:tr>
      <w:tr w:rsidR="00B33BC4" w14:paraId="2F5805D4" w14:textId="77777777" w:rsidTr="00B234C8">
        <w:trPr>
          <w:trHeight w:val="300"/>
          <w:jc w:val="center"/>
        </w:trPr>
        <w:tc>
          <w:tcPr>
            <w:tcW w:w="8717" w:type="dxa"/>
            <w:gridSpan w:val="6"/>
            <w:vMerge/>
            <w:tcBorders>
              <w:bottom w:val="single" w:sz="4" w:space="0" w:color="auto"/>
            </w:tcBorders>
            <w:vAlign w:val="center"/>
            <w:hideMark/>
          </w:tcPr>
          <w:p w14:paraId="6E7B5D8B" w14:textId="77777777" w:rsidR="00B33BC4" w:rsidRPr="007379E7" w:rsidRDefault="00B33BC4" w:rsidP="00B234C8">
            <w:pPr>
              <w:spacing w:after="0" w:line="240" w:lineRule="auto"/>
              <w:rPr>
                <w:rFonts w:ascii="Times New Roman" w:eastAsia="Times New Roman" w:hAnsi="Times New Roman" w:cs="Times New Roman"/>
                <w:color w:val="000000"/>
                <w:sz w:val="24"/>
                <w:szCs w:val="24"/>
                <w:lang w:eastAsia="en-PH"/>
              </w:rPr>
            </w:pPr>
          </w:p>
        </w:tc>
        <w:tc>
          <w:tcPr>
            <w:tcW w:w="222" w:type="dxa"/>
            <w:tcBorders>
              <w:bottom w:val="single" w:sz="4" w:space="0" w:color="auto"/>
            </w:tcBorders>
            <w:noWrap/>
            <w:vAlign w:val="bottom"/>
            <w:hideMark/>
          </w:tcPr>
          <w:p w14:paraId="0DC08FC4" w14:textId="77777777" w:rsidR="00B33BC4" w:rsidRPr="007379E7" w:rsidRDefault="00B33BC4" w:rsidP="00B234C8">
            <w:pPr>
              <w:spacing w:after="0" w:line="240" w:lineRule="auto"/>
              <w:jc w:val="center"/>
              <w:rPr>
                <w:rFonts w:ascii="Times New Roman" w:eastAsia="Times New Roman" w:hAnsi="Times New Roman" w:cs="Times New Roman"/>
                <w:color w:val="000000"/>
                <w:sz w:val="24"/>
                <w:szCs w:val="24"/>
                <w:lang w:eastAsia="en-PH"/>
              </w:rPr>
            </w:pPr>
          </w:p>
        </w:tc>
      </w:tr>
      <w:tr w:rsidR="00B33BC4" w14:paraId="711B44A4" w14:textId="77777777" w:rsidTr="00B234C8">
        <w:trPr>
          <w:trHeight w:val="300"/>
          <w:jc w:val="center"/>
        </w:trPr>
        <w:tc>
          <w:tcPr>
            <w:tcW w:w="3036" w:type="dxa"/>
            <w:gridSpan w:val="2"/>
            <w:tcBorders>
              <w:top w:val="single" w:sz="4" w:space="0" w:color="auto"/>
              <w:bottom w:val="single" w:sz="4" w:space="0" w:color="auto"/>
            </w:tcBorders>
            <w:noWrap/>
            <w:vAlign w:val="bottom"/>
            <w:hideMark/>
          </w:tcPr>
          <w:p w14:paraId="5EE4759F" w14:textId="77777777" w:rsidR="00B33BC4" w:rsidRPr="007379E7" w:rsidRDefault="00B33BC4" w:rsidP="00B234C8">
            <w:pPr>
              <w:spacing w:after="0" w:line="240" w:lineRule="auto"/>
              <w:jc w:val="center"/>
              <w:rPr>
                <w:rFonts w:ascii="Times New Roman" w:eastAsia="Times New Roman" w:hAnsi="Times New Roman" w:cs="Times New Roman"/>
                <w:color w:val="000000"/>
                <w:sz w:val="24"/>
                <w:szCs w:val="24"/>
                <w:lang w:eastAsia="en-PH"/>
              </w:rPr>
            </w:pPr>
            <w:r w:rsidRPr="007379E7">
              <w:rPr>
                <w:rFonts w:ascii="Times New Roman" w:eastAsia="Times New Roman" w:hAnsi="Times New Roman" w:cs="Times New Roman"/>
                <w:color w:val="000000"/>
                <w:sz w:val="24"/>
                <w:szCs w:val="24"/>
                <w:lang w:eastAsia="en-PH"/>
              </w:rPr>
              <w:t>Posttest</w:t>
            </w:r>
          </w:p>
        </w:tc>
        <w:tc>
          <w:tcPr>
            <w:tcW w:w="2445" w:type="dxa"/>
            <w:gridSpan w:val="2"/>
            <w:tcBorders>
              <w:top w:val="single" w:sz="4" w:space="0" w:color="auto"/>
              <w:bottom w:val="single" w:sz="4" w:space="0" w:color="auto"/>
            </w:tcBorders>
            <w:noWrap/>
            <w:vAlign w:val="bottom"/>
            <w:hideMark/>
          </w:tcPr>
          <w:p w14:paraId="7D814C45" w14:textId="77777777" w:rsidR="00B33BC4" w:rsidRPr="007379E7" w:rsidRDefault="00B33BC4" w:rsidP="00B234C8">
            <w:pPr>
              <w:spacing w:after="0" w:line="240" w:lineRule="auto"/>
              <w:jc w:val="center"/>
              <w:rPr>
                <w:rFonts w:ascii="Times New Roman" w:eastAsia="Times New Roman" w:hAnsi="Times New Roman" w:cs="Times New Roman"/>
                <w:color w:val="000000"/>
                <w:sz w:val="24"/>
                <w:szCs w:val="24"/>
                <w:lang w:eastAsia="en-PH"/>
              </w:rPr>
            </w:pPr>
            <w:r w:rsidRPr="007379E7">
              <w:rPr>
                <w:rFonts w:ascii="Times New Roman" w:eastAsia="Times New Roman" w:hAnsi="Times New Roman" w:cs="Times New Roman"/>
                <w:color w:val="000000"/>
                <w:sz w:val="24"/>
                <w:szCs w:val="24"/>
                <w:lang w:eastAsia="en-PH"/>
              </w:rPr>
              <w:t>Control Group</w:t>
            </w:r>
          </w:p>
        </w:tc>
        <w:tc>
          <w:tcPr>
            <w:tcW w:w="3236" w:type="dxa"/>
            <w:gridSpan w:val="2"/>
            <w:tcBorders>
              <w:top w:val="single" w:sz="4" w:space="0" w:color="auto"/>
              <w:bottom w:val="single" w:sz="4" w:space="0" w:color="auto"/>
            </w:tcBorders>
            <w:noWrap/>
            <w:vAlign w:val="bottom"/>
            <w:hideMark/>
          </w:tcPr>
          <w:p w14:paraId="6457E867" w14:textId="77777777" w:rsidR="00B33BC4" w:rsidRPr="007379E7" w:rsidRDefault="00B33BC4" w:rsidP="00B234C8">
            <w:pPr>
              <w:spacing w:after="0" w:line="240" w:lineRule="auto"/>
              <w:jc w:val="center"/>
              <w:rPr>
                <w:rFonts w:ascii="Times New Roman" w:eastAsia="Times New Roman" w:hAnsi="Times New Roman" w:cs="Times New Roman"/>
                <w:color w:val="000000"/>
                <w:sz w:val="24"/>
                <w:szCs w:val="24"/>
                <w:lang w:eastAsia="en-PH"/>
              </w:rPr>
            </w:pPr>
            <w:r w:rsidRPr="007379E7">
              <w:rPr>
                <w:rFonts w:ascii="Times New Roman" w:eastAsia="Times New Roman" w:hAnsi="Times New Roman" w:cs="Times New Roman"/>
                <w:color w:val="000000"/>
                <w:sz w:val="24"/>
                <w:szCs w:val="24"/>
                <w:lang w:eastAsia="en-PH"/>
              </w:rPr>
              <w:t>Experimental Group</w:t>
            </w:r>
          </w:p>
        </w:tc>
        <w:tc>
          <w:tcPr>
            <w:tcW w:w="222" w:type="dxa"/>
            <w:tcBorders>
              <w:top w:val="single" w:sz="4" w:space="0" w:color="auto"/>
              <w:bottom w:val="single" w:sz="4" w:space="0" w:color="auto"/>
            </w:tcBorders>
            <w:vAlign w:val="center"/>
            <w:hideMark/>
          </w:tcPr>
          <w:p w14:paraId="1B7BA2A5" w14:textId="77777777" w:rsidR="00B33BC4" w:rsidRPr="007379E7" w:rsidRDefault="00B33BC4" w:rsidP="00B234C8">
            <w:pPr>
              <w:spacing w:after="0" w:line="240" w:lineRule="auto"/>
              <w:rPr>
                <w:rFonts w:ascii="Times New Roman" w:eastAsia="Times New Roman" w:hAnsi="Times New Roman" w:cs="Times New Roman"/>
                <w:sz w:val="24"/>
                <w:szCs w:val="24"/>
                <w:lang w:eastAsia="en-PH"/>
              </w:rPr>
            </w:pPr>
          </w:p>
        </w:tc>
      </w:tr>
      <w:tr w:rsidR="00B33BC4" w14:paraId="534F805A" w14:textId="77777777" w:rsidTr="00B234C8">
        <w:trPr>
          <w:trHeight w:val="300"/>
          <w:jc w:val="center"/>
        </w:trPr>
        <w:tc>
          <w:tcPr>
            <w:tcW w:w="1700" w:type="dxa"/>
            <w:tcBorders>
              <w:top w:val="single" w:sz="4" w:space="0" w:color="auto"/>
            </w:tcBorders>
            <w:noWrap/>
            <w:vAlign w:val="bottom"/>
            <w:hideMark/>
          </w:tcPr>
          <w:p w14:paraId="3E254A54" w14:textId="77777777" w:rsidR="00B33BC4" w:rsidRPr="007379E7" w:rsidRDefault="00B33BC4" w:rsidP="00B234C8">
            <w:pPr>
              <w:spacing w:after="0" w:line="240" w:lineRule="auto"/>
              <w:rPr>
                <w:rFonts w:ascii="Times New Roman" w:eastAsia="Times New Roman" w:hAnsi="Times New Roman" w:cs="Times New Roman"/>
                <w:color w:val="000000"/>
                <w:sz w:val="24"/>
                <w:szCs w:val="24"/>
                <w:lang w:eastAsia="en-PH"/>
              </w:rPr>
            </w:pPr>
            <w:r w:rsidRPr="007379E7">
              <w:rPr>
                <w:rFonts w:ascii="Times New Roman" w:eastAsia="Times New Roman" w:hAnsi="Times New Roman" w:cs="Times New Roman"/>
                <w:color w:val="000000"/>
                <w:sz w:val="24"/>
                <w:szCs w:val="24"/>
                <w:lang w:eastAsia="en-PH"/>
              </w:rPr>
              <w:t>Score Ranges</w:t>
            </w:r>
          </w:p>
        </w:tc>
        <w:tc>
          <w:tcPr>
            <w:tcW w:w="1336" w:type="dxa"/>
            <w:tcBorders>
              <w:top w:val="single" w:sz="4" w:space="0" w:color="auto"/>
            </w:tcBorders>
            <w:noWrap/>
            <w:vAlign w:val="bottom"/>
            <w:hideMark/>
          </w:tcPr>
          <w:p w14:paraId="37A15102" w14:textId="77777777" w:rsidR="00B33BC4" w:rsidRPr="007379E7" w:rsidRDefault="00B33BC4" w:rsidP="00B234C8">
            <w:pPr>
              <w:spacing w:after="0" w:line="240" w:lineRule="auto"/>
              <w:rPr>
                <w:rFonts w:ascii="Times New Roman" w:eastAsia="Times New Roman" w:hAnsi="Times New Roman" w:cs="Times New Roman"/>
                <w:color w:val="000000"/>
                <w:sz w:val="24"/>
                <w:szCs w:val="24"/>
                <w:lang w:eastAsia="en-PH"/>
              </w:rPr>
            </w:pPr>
            <w:r w:rsidRPr="007379E7">
              <w:rPr>
                <w:rFonts w:ascii="Times New Roman" w:eastAsia="Times New Roman" w:hAnsi="Times New Roman" w:cs="Times New Roman"/>
                <w:color w:val="000000"/>
                <w:sz w:val="24"/>
                <w:szCs w:val="24"/>
                <w:lang w:eastAsia="en-PH"/>
              </w:rPr>
              <w:t>Description</w:t>
            </w:r>
          </w:p>
        </w:tc>
        <w:tc>
          <w:tcPr>
            <w:tcW w:w="1229" w:type="dxa"/>
            <w:tcBorders>
              <w:top w:val="single" w:sz="4" w:space="0" w:color="auto"/>
            </w:tcBorders>
            <w:noWrap/>
            <w:vAlign w:val="bottom"/>
            <w:hideMark/>
          </w:tcPr>
          <w:p w14:paraId="42AD810F" w14:textId="77777777" w:rsidR="00B33BC4" w:rsidRPr="007379E7" w:rsidRDefault="00B33BC4" w:rsidP="00B234C8">
            <w:pPr>
              <w:spacing w:after="0" w:line="240" w:lineRule="auto"/>
              <w:jc w:val="center"/>
              <w:rPr>
                <w:rFonts w:ascii="Times New Roman" w:eastAsia="Times New Roman" w:hAnsi="Times New Roman" w:cs="Times New Roman"/>
                <w:color w:val="000000"/>
                <w:sz w:val="24"/>
                <w:szCs w:val="24"/>
                <w:lang w:eastAsia="en-PH"/>
              </w:rPr>
            </w:pPr>
            <w:r w:rsidRPr="007379E7">
              <w:rPr>
                <w:rFonts w:ascii="Times New Roman" w:eastAsia="Times New Roman" w:hAnsi="Times New Roman" w:cs="Times New Roman"/>
                <w:color w:val="000000"/>
                <w:sz w:val="24"/>
                <w:szCs w:val="24"/>
                <w:lang w:eastAsia="en-PH"/>
              </w:rPr>
              <w:t>Frequency</w:t>
            </w:r>
          </w:p>
        </w:tc>
        <w:tc>
          <w:tcPr>
            <w:tcW w:w="1216" w:type="dxa"/>
            <w:tcBorders>
              <w:top w:val="single" w:sz="4" w:space="0" w:color="auto"/>
            </w:tcBorders>
            <w:noWrap/>
            <w:vAlign w:val="bottom"/>
            <w:hideMark/>
          </w:tcPr>
          <w:p w14:paraId="153CF34B" w14:textId="77777777" w:rsidR="00B33BC4" w:rsidRPr="007379E7" w:rsidRDefault="00B33BC4" w:rsidP="00B234C8">
            <w:pPr>
              <w:spacing w:after="0" w:line="240" w:lineRule="auto"/>
              <w:jc w:val="center"/>
              <w:rPr>
                <w:rFonts w:ascii="Times New Roman" w:eastAsia="Times New Roman" w:hAnsi="Times New Roman" w:cs="Times New Roman"/>
                <w:color w:val="000000"/>
                <w:sz w:val="24"/>
                <w:szCs w:val="24"/>
                <w:lang w:eastAsia="en-PH"/>
              </w:rPr>
            </w:pPr>
            <w:r w:rsidRPr="007379E7">
              <w:rPr>
                <w:rFonts w:ascii="Times New Roman" w:eastAsia="Times New Roman" w:hAnsi="Times New Roman" w:cs="Times New Roman"/>
                <w:color w:val="000000"/>
                <w:sz w:val="24"/>
                <w:szCs w:val="24"/>
                <w:lang w:eastAsia="en-PH"/>
              </w:rPr>
              <w:t>%</w:t>
            </w:r>
          </w:p>
        </w:tc>
        <w:tc>
          <w:tcPr>
            <w:tcW w:w="1713" w:type="dxa"/>
            <w:tcBorders>
              <w:top w:val="single" w:sz="4" w:space="0" w:color="auto"/>
            </w:tcBorders>
            <w:noWrap/>
            <w:vAlign w:val="bottom"/>
            <w:hideMark/>
          </w:tcPr>
          <w:p w14:paraId="5E4E4BBA" w14:textId="77777777" w:rsidR="00B33BC4" w:rsidRPr="007379E7" w:rsidRDefault="00B33BC4" w:rsidP="00B234C8">
            <w:pPr>
              <w:spacing w:after="0" w:line="240" w:lineRule="auto"/>
              <w:jc w:val="center"/>
              <w:rPr>
                <w:rFonts w:ascii="Times New Roman" w:eastAsia="Times New Roman" w:hAnsi="Times New Roman" w:cs="Times New Roman"/>
                <w:color w:val="000000"/>
                <w:sz w:val="24"/>
                <w:szCs w:val="24"/>
                <w:lang w:eastAsia="en-PH"/>
              </w:rPr>
            </w:pPr>
            <w:r w:rsidRPr="007379E7">
              <w:rPr>
                <w:rFonts w:ascii="Times New Roman" w:eastAsia="Times New Roman" w:hAnsi="Times New Roman" w:cs="Times New Roman"/>
                <w:color w:val="000000"/>
                <w:sz w:val="24"/>
                <w:szCs w:val="24"/>
                <w:lang w:eastAsia="en-PH"/>
              </w:rPr>
              <w:t>Frequency</w:t>
            </w:r>
          </w:p>
        </w:tc>
        <w:tc>
          <w:tcPr>
            <w:tcW w:w="1523" w:type="dxa"/>
            <w:tcBorders>
              <w:top w:val="single" w:sz="4" w:space="0" w:color="auto"/>
            </w:tcBorders>
            <w:noWrap/>
            <w:vAlign w:val="bottom"/>
            <w:hideMark/>
          </w:tcPr>
          <w:p w14:paraId="7CBC0358" w14:textId="77777777" w:rsidR="00B33BC4" w:rsidRPr="007379E7" w:rsidRDefault="00B33BC4" w:rsidP="00B234C8">
            <w:pPr>
              <w:spacing w:after="0" w:line="240" w:lineRule="auto"/>
              <w:jc w:val="center"/>
              <w:rPr>
                <w:rFonts w:ascii="Times New Roman" w:eastAsia="Times New Roman" w:hAnsi="Times New Roman" w:cs="Times New Roman"/>
                <w:color w:val="000000"/>
                <w:sz w:val="24"/>
                <w:szCs w:val="24"/>
                <w:lang w:eastAsia="en-PH"/>
              </w:rPr>
            </w:pPr>
            <w:r w:rsidRPr="007379E7">
              <w:rPr>
                <w:rFonts w:ascii="Times New Roman" w:eastAsia="Times New Roman" w:hAnsi="Times New Roman" w:cs="Times New Roman"/>
                <w:color w:val="000000"/>
                <w:sz w:val="24"/>
                <w:szCs w:val="24"/>
                <w:lang w:eastAsia="en-PH"/>
              </w:rPr>
              <w:t>%</w:t>
            </w:r>
          </w:p>
        </w:tc>
        <w:tc>
          <w:tcPr>
            <w:tcW w:w="222" w:type="dxa"/>
            <w:tcBorders>
              <w:top w:val="single" w:sz="4" w:space="0" w:color="auto"/>
            </w:tcBorders>
            <w:vAlign w:val="center"/>
            <w:hideMark/>
          </w:tcPr>
          <w:p w14:paraId="53D952EF" w14:textId="77777777" w:rsidR="00B33BC4" w:rsidRPr="007379E7" w:rsidRDefault="00B33BC4" w:rsidP="00B234C8">
            <w:pPr>
              <w:spacing w:after="0" w:line="240" w:lineRule="auto"/>
              <w:rPr>
                <w:rFonts w:ascii="Times New Roman" w:eastAsia="Times New Roman" w:hAnsi="Times New Roman" w:cs="Times New Roman"/>
                <w:sz w:val="24"/>
                <w:szCs w:val="24"/>
                <w:lang w:eastAsia="en-PH"/>
              </w:rPr>
            </w:pPr>
          </w:p>
        </w:tc>
      </w:tr>
      <w:tr w:rsidR="00B33BC4" w14:paraId="5D5362EA" w14:textId="77777777" w:rsidTr="00B234C8">
        <w:trPr>
          <w:trHeight w:val="315"/>
          <w:jc w:val="center"/>
        </w:trPr>
        <w:tc>
          <w:tcPr>
            <w:tcW w:w="1700" w:type="dxa"/>
            <w:noWrap/>
            <w:vAlign w:val="bottom"/>
            <w:hideMark/>
          </w:tcPr>
          <w:p w14:paraId="2BFBDB42" w14:textId="77777777" w:rsidR="00B33BC4" w:rsidRPr="007379E7" w:rsidRDefault="00B33BC4" w:rsidP="00B234C8">
            <w:pPr>
              <w:spacing w:after="0" w:line="240" w:lineRule="auto"/>
              <w:rPr>
                <w:rFonts w:ascii="Times New Roman" w:eastAsia="Times New Roman" w:hAnsi="Times New Roman" w:cs="Times New Roman"/>
                <w:color w:val="000000"/>
                <w:sz w:val="24"/>
                <w:szCs w:val="24"/>
                <w:lang w:eastAsia="en-PH"/>
              </w:rPr>
            </w:pPr>
            <w:r w:rsidRPr="007379E7">
              <w:rPr>
                <w:rFonts w:ascii="Times New Roman" w:eastAsia="Times New Roman" w:hAnsi="Times New Roman" w:cs="Times New Roman"/>
                <w:color w:val="000000"/>
                <w:sz w:val="24"/>
                <w:szCs w:val="24"/>
                <w:lang w:eastAsia="en-PH"/>
              </w:rPr>
              <w:t>31 - 40</w:t>
            </w:r>
          </w:p>
        </w:tc>
        <w:tc>
          <w:tcPr>
            <w:tcW w:w="1336" w:type="dxa"/>
            <w:noWrap/>
            <w:vAlign w:val="bottom"/>
            <w:hideMark/>
          </w:tcPr>
          <w:p w14:paraId="78172F4A" w14:textId="77777777" w:rsidR="00B33BC4" w:rsidRPr="007379E7" w:rsidRDefault="00B33BC4" w:rsidP="00B234C8">
            <w:pPr>
              <w:spacing w:after="0" w:line="240" w:lineRule="auto"/>
              <w:rPr>
                <w:rFonts w:ascii="Times New Roman" w:eastAsia="Times New Roman" w:hAnsi="Times New Roman" w:cs="Times New Roman"/>
                <w:color w:val="000000"/>
                <w:sz w:val="24"/>
                <w:szCs w:val="24"/>
                <w:lang w:eastAsia="en-PH"/>
              </w:rPr>
            </w:pPr>
            <w:r w:rsidRPr="007379E7">
              <w:rPr>
                <w:rFonts w:ascii="Times New Roman" w:eastAsia="Times New Roman" w:hAnsi="Times New Roman" w:cs="Times New Roman"/>
                <w:color w:val="000000"/>
                <w:sz w:val="24"/>
                <w:szCs w:val="24"/>
                <w:lang w:eastAsia="en-PH"/>
              </w:rPr>
              <w:t>Very Good</w:t>
            </w:r>
          </w:p>
        </w:tc>
        <w:tc>
          <w:tcPr>
            <w:tcW w:w="1229" w:type="dxa"/>
            <w:noWrap/>
            <w:vAlign w:val="bottom"/>
            <w:hideMark/>
          </w:tcPr>
          <w:p w14:paraId="2C7E328E" w14:textId="77777777" w:rsidR="00B33BC4" w:rsidRPr="007379E7" w:rsidRDefault="00B33BC4" w:rsidP="00B234C8">
            <w:pPr>
              <w:spacing w:after="0" w:line="240" w:lineRule="auto"/>
              <w:jc w:val="center"/>
              <w:rPr>
                <w:rFonts w:ascii="Times New Roman" w:eastAsia="Times New Roman" w:hAnsi="Times New Roman" w:cs="Times New Roman"/>
                <w:color w:val="000000"/>
                <w:sz w:val="24"/>
                <w:szCs w:val="24"/>
                <w:lang w:eastAsia="en-PH"/>
              </w:rPr>
            </w:pPr>
            <w:r w:rsidRPr="007379E7">
              <w:rPr>
                <w:rFonts w:ascii="Times New Roman" w:eastAsia="Times New Roman" w:hAnsi="Times New Roman" w:cs="Times New Roman"/>
                <w:color w:val="000000"/>
                <w:sz w:val="24"/>
                <w:szCs w:val="24"/>
                <w:lang w:eastAsia="en-PH"/>
              </w:rPr>
              <w:t>10</w:t>
            </w:r>
          </w:p>
        </w:tc>
        <w:tc>
          <w:tcPr>
            <w:tcW w:w="1216" w:type="dxa"/>
            <w:noWrap/>
            <w:vAlign w:val="bottom"/>
            <w:hideMark/>
          </w:tcPr>
          <w:p w14:paraId="0066310E" w14:textId="77777777" w:rsidR="00B33BC4" w:rsidRPr="007379E7" w:rsidRDefault="00B33BC4" w:rsidP="00B234C8">
            <w:pPr>
              <w:spacing w:after="0" w:line="240" w:lineRule="auto"/>
              <w:jc w:val="center"/>
              <w:rPr>
                <w:rFonts w:ascii="Times New Roman" w:eastAsia="Times New Roman" w:hAnsi="Times New Roman" w:cs="Times New Roman"/>
                <w:color w:val="000000"/>
                <w:sz w:val="24"/>
                <w:szCs w:val="24"/>
                <w:lang w:eastAsia="en-PH"/>
              </w:rPr>
            </w:pPr>
            <w:r w:rsidRPr="007379E7">
              <w:rPr>
                <w:rFonts w:ascii="Times New Roman" w:eastAsia="Times New Roman" w:hAnsi="Times New Roman" w:cs="Times New Roman"/>
                <w:color w:val="000000"/>
                <w:sz w:val="24"/>
                <w:szCs w:val="24"/>
                <w:lang w:eastAsia="en-PH"/>
              </w:rPr>
              <w:t>33.33</w:t>
            </w:r>
          </w:p>
        </w:tc>
        <w:tc>
          <w:tcPr>
            <w:tcW w:w="1713" w:type="dxa"/>
            <w:noWrap/>
            <w:vAlign w:val="bottom"/>
            <w:hideMark/>
          </w:tcPr>
          <w:p w14:paraId="6B7493CA" w14:textId="77777777" w:rsidR="00B33BC4" w:rsidRPr="007379E7" w:rsidRDefault="00B33BC4" w:rsidP="00B234C8">
            <w:pPr>
              <w:spacing w:after="0" w:line="240" w:lineRule="auto"/>
              <w:jc w:val="center"/>
              <w:rPr>
                <w:rFonts w:ascii="Times New Roman" w:eastAsia="Times New Roman" w:hAnsi="Times New Roman" w:cs="Times New Roman"/>
                <w:color w:val="000000"/>
                <w:sz w:val="24"/>
                <w:szCs w:val="24"/>
                <w:lang w:eastAsia="en-PH"/>
              </w:rPr>
            </w:pPr>
            <w:r w:rsidRPr="007379E7">
              <w:rPr>
                <w:rFonts w:ascii="Times New Roman" w:eastAsia="Times New Roman" w:hAnsi="Times New Roman" w:cs="Times New Roman"/>
                <w:color w:val="000000"/>
                <w:sz w:val="24"/>
                <w:szCs w:val="24"/>
                <w:lang w:eastAsia="en-PH"/>
              </w:rPr>
              <w:t>24</w:t>
            </w:r>
          </w:p>
        </w:tc>
        <w:tc>
          <w:tcPr>
            <w:tcW w:w="1523" w:type="dxa"/>
            <w:noWrap/>
            <w:vAlign w:val="bottom"/>
            <w:hideMark/>
          </w:tcPr>
          <w:p w14:paraId="7256A4F1" w14:textId="77777777" w:rsidR="00B33BC4" w:rsidRPr="007379E7" w:rsidRDefault="00B33BC4" w:rsidP="00B234C8">
            <w:pPr>
              <w:spacing w:after="0" w:line="240" w:lineRule="auto"/>
              <w:jc w:val="center"/>
              <w:rPr>
                <w:rFonts w:ascii="Times New Roman" w:eastAsia="Times New Roman" w:hAnsi="Times New Roman" w:cs="Times New Roman"/>
                <w:color w:val="000000"/>
                <w:sz w:val="24"/>
                <w:szCs w:val="24"/>
                <w:lang w:eastAsia="en-PH"/>
              </w:rPr>
            </w:pPr>
            <w:r w:rsidRPr="007379E7">
              <w:rPr>
                <w:rFonts w:ascii="Times New Roman" w:eastAsia="Times New Roman" w:hAnsi="Times New Roman" w:cs="Times New Roman"/>
                <w:color w:val="000000"/>
                <w:sz w:val="24"/>
                <w:szCs w:val="24"/>
                <w:lang w:eastAsia="en-PH"/>
              </w:rPr>
              <w:t>80.00</w:t>
            </w:r>
          </w:p>
        </w:tc>
        <w:tc>
          <w:tcPr>
            <w:tcW w:w="222" w:type="dxa"/>
            <w:vAlign w:val="center"/>
            <w:hideMark/>
          </w:tcPr>
          <w:p w14:paraId="0102A3D2" w14:textId="77777777" w:rsidR="00B33BC4" w:rsidRPr="007379E7" w:rsidRDefault="00B33BC4" w:rsidP="00B234C8">
            <w:pPr>
              <w:spacing w:after="0" w:line="240" w:lineRule="auto"/>
              <w:rPr>
                <w:rFonts w:ascii="Times New Roman" w:eastAsia="Times New Roman" w:hAnsi="Times New Roman" w:cs="Times New Roman"/>
                <w:sz w:val="24"/>
                <w:szCs w:val="24"/>
                <w:lang w:eastAsia="en-PH"/>
              </w:rPr>
            </w:pPr>
          </w:p>
        </w:tc>
      </w:tr>
      <w:tr w:rsidR="00B33BC4" w14:paraId="41F7CF29" w14:textId="77777777" w:rsidTr="00B234C8">
        <w:trPr>
          <w:trHeight w:val="300"/>
          <w:jc w:val="center"/>
        </w:trPr>
        <w:tc>
          <w:tcPr>
            <w:tcW w:w="1700" w:type="dxa"/>
            <w:noWrap/>
            <w:vAlign w:val="bottom"/>
            <w:hideMark/>
          </w:tcPr>
          <w:p w14:paraId="63068A9E" w14:textId="77777777" w:rsidR="00B33BC4" w:rsidRPr="00075F58" w:rsidRDefault="00B33BC4" w:rsidP="00B234C8">
            <w:pPr>
              <w:spacing w:after="0" w:line="240" w:lineRule="auto"/>
              <w:rPr>
                <w:rFonts w:ascii="Times New Roman" w:eastAsia="Times New Roman" w:hAnsi="Times New Roman" w:cs="Times New Roman"/>
                <w:sz w:val="24"/>
                <w:szCs w:val="24"/>
                <w:lang w:eastAsia="en-PH"/>
              </w:rPr>
            </w:pPr>
            <w:r w:rsidRPr="00075F58">
              <w:rPr>
                <w:rFonts w:ascii="Times New Roman" w:eastAsia="Times New Roman" w:hAnsi="Times New Roman" w:cs="Times New Roman"/>
                <w:sz w:val="24"/>
                <w:szCs w:val="24"/>
                <w:lang w:eastAsia="en-PH"/>
              </w:rPr>
              <w:t>21 - 30</w:t>
            </w:r>
          </w:p>
        </w:tc>
        <w:tc>
          <w:tcPr>
            <w:tcW w:w="1336" w:type="dxa"/>
            <w:noWrap/>
            <w:vAlign w:val="bottom"/>
            <w:hideMark/>
          </w:tcPr>
          <w:p w14:paraId="0D00AC03" w14:textId="77777777" w:rsidR="00B33BC4" w:rsidRPr="00075F58" w:rsidRDefault="00B33BC4" w:rsidP="00B234C8">
            <w:pPr>
              <w:spacing w:after="0" w:line="240" w:lineRule="auto"/>
              <w:rPr>
                <w:rFonts w:ascii="Times New Roman" w:eastAsia="Times New Roman" w:hAnsi="Times New Roman" w:cs="Times New Roman"/>
                <w:sz w:val="24"/>
                <w:szCs w:val="24"/>
                <w:lang w:eastAsia="en-PH"/>
              </w:rPr>
            </w:pPr>
            <w:r w:rsidRPr="00075F58">
              <w:rPr>
                <w:rFonts w:ascii="Times New Roman" w:eastAsia="Times New Roman" w:hAnsi="Times New Roman" w:cs="Times New Roman"/>
                <w:sz w:val="24"/>
                <w:szCs w:val="24"/>
                <w:lang w:eastAsia="en-PH"/>
              </w:rPr>
              <w:t>Good</w:t>
            </w:r>
          </w:p>
        </w:tc>
        <w:tc>
          <w:tcPr>
            <w:tcW w:w="1229" w:type="dxa"/>
            <w:noWrap/>
            <w:vAlign w:val="bottom"/>
            <w:hideMark/>
          </w:tcPr>
          <w:p w14:paraId="6DD3B60B" w14:textId="77777777" w:rsidR="00B33BC4" w:rsidRPr="00075F58" w:rsidRDefault="00B33BC4" w:rsidP="00B234C8">
            <w:pPr>
              <w:spacing w:after="0" w:line="240" w:lineRule="auto"/>
              <w:jc w:val="center"/>
              <w:rPr>
                <w:rFonts w:ascii="Times New Roman" w:eastAsia="Times New Roman" w:hAnsi="Times New Roman" w:cs="Times New Roman"/>
                <w:sz w:val="24"/>
                <w:szCs w:val="24"/>
                <w:lang w:eastAsia="en-PH"/>
              </w:rPr>
            </w:pPr>
            <w:r w:rsidRPr="00075F58">
              <w:rPr>
                <w:rFonts w:ascii="Times New Roman" w:eastAsia="Times New Roman" w:hAnsi="Times New Roman" w:cs="Times New Roman"/>
                <w:sz w:val="24"/>
                <w:szCs w:val="24"/>
                <w:lang w:eastAsia="en-PH"/>
              </w:rPr>
              <w:t>20</w:t>
            </w:r>
          </w:p>
        </w:tc>
        <w:tc>
          <w:tcPr>
            <w:tcW w:w="1216" w:type="dxa"/>
            <w:noWrap/>
            <w:vAlign w:val="bottom"/>
            <w:hideMark/>
          </w:tcPr>
          <w:p w14:paraId="6DFBC4B8" w14:textId="77777777" w:rsidR="00B33BC4" w:rsidRPr="00075F58" w:rsidRDefault="00B33BC4" w:rsidP="00B234C8">
            <w:pPr>
              <w:spacing w:after="0" w:line="240" w:lineRule="auto"/>
              <w:jc w:val="center"/>
              <w:rPr>
                <w:rFonts w:ascii="Times New Roman" w:eastAsia="Times New Roman" w:hAnsi="Times New Roman" w:cs="Times New Roman"/>
                <w:sz w:val="24"/>
                <w:szCs w:val="24"/>
                <w:lang w:eastAsia="en-PH"/>
              </w:rPr>
            </w:pPr>
            <w:r w:rsidRPr="00075F58">
              <w:rPr>
                <w:rFonts w:ascii="Times New Roman" w:eastAsia="Times New Roman" w:hAnsi="Times New Roman" w:cs="Times New Roman"/>
                <w:sz w:val="24"/>
                <w:szCs w:val="24"/>
                <w:lang w:eastAsia="en-PH"/>
              </w:rPr>
              <w:t>66.67</w:t>
            </w:r>
          </w:p>
        </w:tc>
        <w:tc>
          <w:tcPr>
            <w:tcW w:w="1713" w:type="dxa"/>
            <w:noWrap/>
            <w:vAlign w:val="bottom"/>
            <w:hideMark/>
          </w:tcPr>
          <w:p w14:paraId="6EB6C971" w14:textId="77777777" w:rsidR="00B33BC4" w:rsidRPr="00075F58" w:rsidRDefault="00B33BC4" w:rsidP="00B234C8">
            <w:pPr>
              <w:spacing w:after="0" w:line="240" w:lineRule="auto"/>
              <w:jc w:val="center"/>
              <w:rPr>
                <w:rFonts w:ascii="Times New Roman" w:eastAsia="Times New Roman" w:hAnsi="Times New Roman" w:cs="Times New Roman"/>
                <w:sz w:val="24"/>
                <w:szCs w:val="24"/>
                <w:lang w:eastAsia="en-PH"/>
              </w:rPr>
            </w:pPr>
            <w:r w:rsidRPr="00075F58">
              <w:rPr>
                <w:rFonts w:ascii="Times New Roman" w:eastAsia="Times New Roman" w:hAnsi="Times New Roman" w:cs="Times New Roman"/>
                <w:sz w:val="24"/>
                <w:szCs w:val="24"/>
                <w:lang w:eastAsia="en-PH"/>
              </w:rPr>
              <w:t>6</w:t>
            </w:r>
          </w:p>
        </w:tc>
        <w:tc>
          <w:tcPr>
            <w:tcW w:w="1523" w:type="dxa"/>
            <w:noWrap/>
            <w:vAlign w:val="bottom"/>
            <w:hideMark/>
          </w:tcPr>
          <w:p w14:paraId="755AE4F7" w14:textId="77777777" w:rsidR="00B33BC4" w:rsidRPr="00075F58" w:rsidRDefault="00B33BC4" w:rsidP="00B234C8">
            <w:pPr>
              <w:spacing w:after="0" w:line="240" w:lineRule="auto"/>
              <w:jc w:val="center"/>
              <w:rPr>
                <w:rFonts w:ascii="Times New Roman" w:eastAsia="Times New Roman" w:hAnsi="Times New Roman" w:cs="Times New Roman"/>
                <w:sz w:val="24"/>
                <w:szCs w:val="24"/>
                <w:lang w:eastAsia="en-PH"/>
              </w:rPr>
            </w:pPr>
            <w:r w:rsidRPr="00075F58">
              <w:rPr>
                <w:rFonts w:ascii="Times New Roman" w:eastAsia="Times New Roman" w:hAnsi="Times New Roman" w:cs="Times New Roman"/>
                <w:sz w:val="24"/>
                <w:szCs w:val="24"/>
                <w:lang w:eastAsia="en-PH"/>
              </w:rPr>
              <w:t>20.00</w:t>
            </w:r>
          </w:p>
        </w:tc>
        <w:tc>
          <w:tcPr>
            <w:tcW w:w="222" w:type="dxa"/>
            <w:vAlign w:val="center"/>
            <w:hideMark/>
          </w:tcPr>
          <w:p w14:paraId="3B0ECDBE" w14:textId="77777777" w:rsidR="00B33BC4" w:rsidRPr="00075F58" w:rsidRDefault="00B33BC4" w:rsidP="00B234C8">
            <w:pPr>
              <w:spacing w:after="0" w:line="240" w:lineRule="auto"/>
              <w:rPr>
                <w:rFonts w:ascii="Times New Roman" w:eastAsia="Times New Roman" w:hAnsi="Times New Roman" w:cs="Times New Roman"/>
                <w:sz w:val="24"/>
                <w:szCs w:val="24"/>
                <w:lang w:eastAsia="en-PH"/>
              </w:rPr>
            </w:pPr>
          </w:p>
        </w:tc>
      </w:tr>
      <w:tr w:rsidR="00B33BC4" w14:paraId="2E3DC54D" w14:textId="77777777" w:rsidTr="00B234C8">
        <w:trPr>
          <w:trHeight w:val="300"/>
          <w:jc w:val="center"/>
        </w:trPr>
        <w:tc>
          <w:tcPr>
            <w:tcW w:w="1700" w:type="dxa"/>
            <w:noWrap/>
            <w:vAlign w:val="bottom"/>
            <w:hideMark/>
          </w:tcPr>
          <w:p w14:paraId="5AD32944" w14:textId="77777777" w:rsidR="00B33BC4" w:rsidRPr="007379E7" w:rsidRDefault="00B33BC4" w:rsidP="00B234C8">
            <w:pPr>
              <w:spacing w:after="0" w:line="240" w:lineRule="auto"/>
              <w:rPr>
                <w:rFonts w:ascii="Times New Roman" w:eastAsia="Times New Roman" w:hAnsi="Times New Roman" w:cs="Times New Roman"/>
                <w:color w:val="000000"/>
                <w:sz w:val="24"/>
                <w:szCs w:val="24"/>
                <w:lang w:eastAsia="en-PH"/>
              </w:rPr>
            </w:pPr>
            <w:r w:rsidRPr="007379E7">
              <w:rPr>
                <w:rFonts w:ascii="Times New Roman" w:eastAsia="Times New Roman" w:hAnsi="Times New Roman" w:cs="Times New Roman"/>
                <w:color w:val="000000"/>
                <w:sz w:val="24"/>
                <w:szCs w:val="24"/>
                <w:lang w:eastAsia="en-PH"/>
              </w:rPr>
              <w:t>11 - 20</w:t>
            </w:r>
          </w:p>
        </w:tc>
        <w:tc>
          <w:tcPr>
            <w:tcW w:w="1336" w:type="dxa"/>
            <w:noWrap/>
            <w:vAlign w:val="bottom"/>
            <w:hideMark/>
          </w:tcPr>
          <w:p w14:paraId="71E2F994" w14:textId="77777777" w:rsidR="00B33BC4" w:rsidRPr="007379E7" w:rsidRDefault="00B33BC4" w:rsidP="00B234C8">
            <w:pPr>
              <w:spacing w:after="0" w:line="240" w:lineRule="auto"/>
              <w:rPr>
                <w:rFonts w:ascii="Times New Roman" w:eastAsia="Times New Roman" w:hAnsi="Times New Roman" w:cs="Times New Roman"/>
                <w:color w:val="000000"/>
                <w:sz w:val="24"/>
                <w:szCs w:val="24"/>
                <w:lang w:eastAsia="en-PH"/>
              </w:rPr>
            </w:pPr>
            <w:r w:rsidRPr="007379E7">
              <w:rPr>
                <w:rFonts w:ascii="Times New Roman" w:eastAsia="Times New Roman" w:hAnsi="Times New Roman" w:cs="Times New Roman"/>
                <w:color w:val="000000"/>
                <w:sz w:val="24"/>
                <w:szCs w:val="24"/>
                <w:lang w:eastAsia="en-PH"/>
              </w:rPr>
              <w:t>Fair</w:t>
            </w:r>
          </w:p>
        </w:tc>
        <w:tc>
          <w:tcPr>
            <w:tcW w:w="1229" w:type="dxa"/>
            <w:noWrap/>
            <w:vAlign w:val="bottom"/>
            <w:hideMark/>
          </w:tcPr>
          <w:p w14:paraId="2B8DA7D7" w14:textId="77777777" w:rsidR="00B33BC4" w:rsidRPr="007379E7" w:rsidRDefault="00B33BC4" w:rsidP="00B234C8">
            <w:pPr>
              <w:spacing w:after="0" w:line="240" w:lineRule="auto"/>
              <w:jc w:val="center"/>
              <w:rPr>
                <w:rFonts w:ascii="Times New Roman" w:eastAsia="Times New Roman" w:hAnsi="Times New Roman" w:cs="Times New Roman"/>
                <w:color w:val="000000"/>
                <w:sz w:val="24"/>
                <w:szCs w:val="24"/>
                <w:lang w:eastAsia="en-PH"/>
              </w:rPr>
            </w:pPr>
            <w:r w:rsidRPr="007379E7">
              <w:rPr>
                <w:rFonts w:ascii="Times New Roman" w:eastAsia="Times New Roman" w:hAnsi="Times New Roman" w:cs="Times New Roman"/>
                <w:color w:val="000000"/>
                <w:sz w:val="24"/>
                <w:szCs w:val="24"/>
                <w:lang w:eastAsia="en-PH"/>
              </w:rPr>
              <w:t>0</w:t>
            </w:r>
          </w:p>
        </w:tc>
        <w:tc>
          <w:tcPr>
            <w:tcW w:w="1216" w:type="dxa"/>
            <w:noWrap/>
            <w:vAlign w:val="bottom"/>
            <w:hideMark/>
          </w:tcPr>
          <w:p w14:paraId="746CAD5B" w14:textId="77777777" w:rsidR="00B33BC4" w:rsidRPr="007379E7" w:rsidRDefault="00B33BC4" w:rsidP="00B234C8">
            <w:pPr>
              <w:spacing w:after="0" w:line="240" w:lineRule="auto"/>
              <w:jc w:val="center"/>
              <w:rPr>
                <w:rFonts w:ascii="Times New Roman" w:eastAsia="Times New Roman" w:hAnsi="Times New Roman" w:cs="Times New Roman"/>
                <w:color w:val="000000"/>
                <w:sz w:val="24"/>
                <w:szCs w:val="24"/>
                <w:lang w:eastAsia="en-PH"/>
              </w:rPr>
            </w:pPr>
            <w:r w:rsidRPr="007379E7">
              <w:rPr>
                <w:rFonts w:ascii="Times New Roman" w:eastAsia="Times New Roman" w:hAnsi="Times New Roman" w:cs="Times New Roman"/>
                <w:color w:val="000000"/>
                <w:sz w:val="24"/>
                <w:szCs w:val="24"/>
                <w:lang w:eastAsia="en-PH"/>
              </w:rPr>
              <w:t>0.00</w:t>
            </w:r>
          </w:p>
        </w:tc>
        <w:tc>
          <w:tcPr>
            <w:tcW w:w="1713" w:type="dxa"/>
            <w:noWrap/>
            <w:vAlign w:val="bottom"/>
            <w:hideMark/>
          </w:tcPr>
          <w:p w14:paraId="08437C7D" w14:textId="77777777" w:rsidR="00B33BC4" w:rsidRPr="007379E7" w:rsidRDefault="00B33BC4" w:rsidP="00B234C8">
            <w:pPr>
              <w:spacing w:after="0" w:line="240" w:lineRule="auto"/>
              <w:jc w:val="center"/>
              <w:rPr>
                <w:rFonts w:ascii="Times New Roman" w:eastAsia="Times New Roman" w:hAnsi="Times New Roman" w:cs="Times New Roman"/>
                <w:color w:val="000000"/>
                <w:sz w:val="24"/>
                <w:szCs w:val="24"/>
                <w:lang w:eastAsia="en-PH"/>
              </w:rPr>
            </w:pPr>
            <w:r w:rsidRPr="007379E7">
              <w:rPr>
                <w:rFonts w:ascii="Times New Roman" w:eastAsia="Times New Roman" w:hAnsi="Times New Roman" w:cs="Times New Roman"/>
                <w:color w:val="000000"/>
                <w:sz w:val="24"/>
                <w:szCs w:val="24"/>
                <w:lang w:eastAsia="en-PH"/>
              </w:rPr>
              <w:t>0</w:t>
            </w:r>
          </w:p>
        </w:tc>
        <w:tc>
          <w:tcPr>
            <w:tcW w:w="1523" w:type="dxa"/>
            <w:noWrap/>
            <w:vAlign w:val="bottom"/>
            <w:hideMark/>
          </w:tcPr>
          <w:p w14:paraId="200B87C7" w14:textId="77777777" w:rsidR="00B33BC4" w:rsidRPr="007379E7" w:rsidRDefault="00B33BC4" w:rsidP="00B234C8">
            <w:pPr>
              <w:spacing w:after="0" w:line="240" w:lineRule="auto"/>
              <w:jc w:val="center"/>
              <w:rPr>
                <w:rFonts w:ascii="Times New Roman" w:eastAsia="Times New Roman" w:hAnsi="Times New Roman" w:cs="Times New Roman"/>
                <w:color w:val="000000"/>
                <w:sz w:val="24"/>
                <w:szCs w:val="24"/>
                <w:lang w:eastAsia="en-PH"/>
              </w:rPr>
            </w:pPr>
            <w:r w:rsidRPr="007379E7">
              <w:rPr>
                <w:rFonts w:ascii="Times New Roman" w:eastAsia="Times New Roman" w:hAnsi="Times New Roman" w:cs="Times New Roman"/>
                <w:color w:val="000000"/>
                <w:sz w:val="24"/>
                <w:szCs w:val="24"/>
                <w:lang w:eastAsia="en-PH"/>
              </w:rPr>
              <w:t>0.00</w:t>
            </w:r>
          </w:p>
        </w:tc>
        <w:tc>
          <w:tcPr>
            <w:tcW w:w="222" w:type="dxa"/>
            <w:vAlign w:val="center"/>
            <w:hideMark/>
          </w:tcPr>
          <w:p w14:paraId="756491E4" w14:textId="77777777" w:rsidR="00B33BC4" w:rsidRPr="007379E7" w:rsidRDefault="00B33BC4" w:rsidP="00B234C8">
            <w:pPr>
              <w:spacing w:after="0" w:line="240" w:lineRule="auto"/>
              <w:rPr>
                <w:rFonts w:ascii="Times New Roman" w:eastAsia="Times New Roman" w:hAnsi="Times New Roman" w:cs="Times New Roman"/>
                <w:sz w:val="24"/>
                <w:szCs w:val="24"/>
                <w:lang w:eastAsia="en-PH"/>
              </w:rPr>
            </w:pPr>
          </w:p>
        </w:tc>
      </w:tr>
      <w:tr w:rsidR="00B33BC4" w14:paraId="4AF67C4A" w14:textId="77777777" w:rsidTr="00B234C8">
        <w:trPr>
          <w:trHeight w:val="315"/>
          <w:jc w:val="center"/>
        </w:trPr>
        <w:tc>
          <w:tcPr>
            <w:tcW w:w="1700" w:type="dxa"/>
            <w:noWrap/>
            <w:vAlign w:val="bottom"/>
            <w:hideMark/>
          </w:tcPr>
          <w:p w14:paraId="12C6DCFD" w14:textId="77777777" w:rsidR="00B33BC4" w:rsidRPr="007379E7" w:rsidRDefault="00B33BC4" w:rsidP="00B234C8">
            <w:pPr>
              <w:spacing w:after="0" w:line="240" w:lineRule="auto"/>
              <w:rPr>
                <w:rFonts w:ascii="Times New Roman" w:eastAsia="Times New Roman" w:hAnsi="Times New Roman" w:cs="Times New Roman"/>
                <w:color w:val="000000"/>
                <w:sz w:val="24"/>
                <w:szCs w:val="24"/>
                <w:lang w:eastAsia="en-PH"/>
              </w:rPr>
            </w:pPr>
            <w:r w:rsidRPr="007379E7">
              <w:rPr>
                <w:rFonts w:ascii="Times New Roman" w:eastAsia="Times New Roman" w:hAnsi="Times New Roman" w:cs="Times New Roman"/>
                <w:color w:val="000000"/>
                <w:sz w:val="24"/>
                <w:szCs w:val="24"/>
                <w:lang w:eastAsia="en-PH"/>
              </w:rPr>
              <w:t>1 - 10</w:t>
            </w:r>
          </w:p>
        </w:tc>
        <w:tc>
          <w:tcPr>
            <w:tcW w:w="1336" w:type="dxa"/>
            <w:noWrap/>
            <w:vAlign w:val="bottom"/>
            <w:hideMark/>
          </w:tcPr>
          <w:p w14:paraId="72188A5B" w14:textId="77777777" w:rsidR="00B33BC4" w:rsidRPr="007379E7" w:rsidRDefault="00B33BC4" w:rsidP="00B234C8">
            <w:pPr>
              <w:spacing w:after="0" w:line="240" w:lineRule="auto"/>
              <w:rPr>
                <w:rFonts w:ascii="Times New Roman" w:eastAsia="Times New Roman" w:hAnsi="Times New Roman" w:cs="Times New Roman"/>
                <w:color w:val="000000"/>
                <w:sz w:val="24"/>
                <w:szCs w:val="24"/>
                <w:lang w:eastAsia="en-PH"/>
              </w:rPr>
            </w:pPr>
            <w:r w:rsidRPr="007379E7">
              <w:rPr>
                <w:rFonts w:ascii="Times New Roman" w:eastAsia="Times New Roman" w:hAnsi="Times New Roman" w:cs="Times New Roman"/>
                <w:color w:val="000000"/>
                <w:sz w:val="24"/>
                <w:szCs w:val="24"/>
                <w:lang w:eastAsia="en-PH"/>
              </w:rPr>
              <w:t>Poor</w:t>
            </w:r>
          </w:p>
        </w:tc>
        <w:tc>
          <w:tcPr>
            <w:tcW w:w="1229" w:type="dxa"/>
            <w:noWrap/>
            <w:vAlign w:val="bottom"/>
            <w:hideMark/>
          </w:tcPr>
          <w:p w14:paraId="3280CAF5" w14:textId="77777777" w:rsidR="00B33BC4" w:rsidRPr="007379E7" w:rsidRDefault="00B33BC4" w:rsidP="00B234C8">
            <w:pPr>
              <w:spacing w:after="0" w:line="240" w:lineRule="auto"/>
              <w:jc w:val="center"/>
              <w:rPr>
                <w:rFonts w:ascii="Times New Roman" w:eastAsia="Times New Roman" w:hAnsi="Times New Roman" w:cs="Times New Roman"/>
                <w:color w:val="000000"/>
                <w:sz w:val="24"/>
                <w:szCs w:val="24"/>
                <w:lang w:eastAsia="en-PH"/>
              </w:rPr>
            </w:pPr>
            <w:r w:rsidRPr="007379E7">
              <w:rPr>
                <w:rFonts w:ascii="Times New Roman" w:eastAsia="Times New Roman" w:hAnsi="Times New Roman" w:cs="Times New Roman"/>
                <w:color w:val="000000"/>
                <w:sz w:val="24"/>
                <w:szCs w:val="24"/>
                <w:lang w:eastAsia="en-PH"/>
              </w:rPr>
              <w:t>0</w:t>
            </w:r>
          </w:p>
        </w:tc>
        <w:tc>
          <w:tcPr>
            <w:tcW w:w="1216" w:type="dxa"/>
            <w:noWrap/>
            <w:vAlign w:val="bottom"/>
            <w:hideMark/>
          </w:tcPr>
          <w:p w14:paraId="11F6E343" w14:textId="77777777" w:rsidR="00B33BC4" w:rsidRPr="007379E7" w:rsidRDefault="00B33BC4" w:rsidP="00B234C8">
            <w:pPr>
              <w:spacing w:after="0" w:line="240" w:lineRule="auto"/>
              <w:jc w:val="center"/>
              <w:rPr>
                <w:rFonts w:ascii="Times New Roman" w:eastAsia="Times New Roman" w:hAnsi="Times New Roman" w:cs="Times New Roman"/>
                <w:color w:val="000000"/>
                <w:sz w:val="24"/>
                <w:szCs w:val="24"/>
                <w:lang w:eastAsia="en-PH"/>
              </w:rPr>
            </w:pPr>
            <w:r w:rsidRPr="007379E7">
              <w:rPr>
                <w:rFonts w:ascii="Times New Roman" w:eastAsia="Times New Roman" w:hAnsi="Times New Roman" w:cs="Times New Roman"/>
                <w:color w:val="000000"/>
                <w:sz w:val="24"/>
                <w:szCs w:val="24"/>
                <w:lang w:eastAsia="en-PH"/>
              </w:rPr>
              <w:t>0.00</w:t>
            </w:r>
          </w:p>
        </w:tc>
        <w:tc>
          <w:tcPr>
            <w:tcW w:w="1713" w:type="dxa"/>
            <w:noWrap/>
            <w:vAlign w:val="bottom"/>
            <w:hideMark/>
          </w:tcPr>
          <w:p w14:paraId="4779350A" w14:textId="77777777" w:rsidR="00B33BC4" w:rsidRPr="007379E7" w:rsidRDefault="00B33BC4" w:rsidP="00B234C8">
            <w:pPr>
              <w:spacing w:after="0" w:line="240" w:lineRule="auto"/>
              <w:jc w:val="center"/>
              <w:rPr>
                <w:rFonts w:ascii="Times New Roman" w:eastAsia="Times New Roman" w:hAnsi="Times New Roman" w:cs="Times New Roman"/>
                <w:color w:val="000000"/>
                <w:sz w:val="24"/>
                <w:szCs w:val="24"/>
                <w:lang w:eastAsia="en-PH"/>
              </w:rPr>
            </w:pPr>
            <w:r w:rsidRPr="007379E7">
              <w:rPr>
                <w:rFonts w:ascii="Times New Roman" w:eastAsia="Times New Roman" w:hAnsi="Times New Roman" w:cs="Times New Roman"/>
                <w:color w:val="000000"/>
                <w:sz w:val="24"/>
                <w:szCs w:val="24"/>
                <w:lang w:eastAsia="en-PH"/>
              </w:rPr>
              <w:t>0</w:t>
            </w:r>
          </w:p>
        </w:tc>
        <w:tc>
          <w:tcPr>
            <w:tcW w:w="1523" w:type="dxa"/>
            <w:noWrap/>
            <w:vAlign w:val="bottom"/>
            <w:hideMark/>
          </w:tcPr>
          <w:p w14:paraId="0FF4A737" w14:textId="77777777" w:rsidR="00B33BC4" w:rsidRPr="007379E7" w:rsidRDefault="00B33BC4" w:rsidP="00B234C8">
            <w:pPr>
              <w:spacing w:after="0" w:line="240" w:lineRule="auto"/>
              <w:jc w:val="center"/>
              <w:rPr>
                <w:rFonts w:ascii="Times New Roman" w:eastAsia="Times New Roman" w:hAnsi="Times New Roman" w:cs="Times New Roman"/>
                <w:color w:val="000000"/>
                <w:sz w:val="24"/>
                <w:szCs w:val="24"/>
                <w:lang w:eastAsia="en-PH"/>
              </w:rPr>
            </w:pPr>
            <w:r w:rsidRPr="007379E7">
              <w:rPr>
                <w:rFonts w:ascii="Times New Roman" w:eastAsia="Times New Roman" w:hAnsi="Times New Roman" w:cs="Times New Roman"/>
                <w:color w:val="000000"/>
                <w:sz w:val="24"/>
                <w:szCs w:val="24"/>
                <w:lang w:eastAsia="en-PH"/>
              </w:rPr>
              <w:t>0.00</w:t>
            </w:r>
          </w:p>
        </w:tc>
        <w:tc>
          <w:tcPr>
            <w:tcW w:w="222" w:type="dxa"/>
            <w:vAlign w:val="center"/>
            <w:hideMark/>
          </w:tcPr>
          <w:p w14:paraId="37BF8FA5" w14:textId="77777777" w:rsidR="00B33BC4" w:rsidRPr="007379E7" w:rsidRDefault="00B33BC4" w:rsidP="00B234C8">
            <w:pPr>
              <w:spacing w:after="0" w:line="240" w:lineRule="auto"/>
              <w:rPr>
                <w:rFonts w:ascii="Times New Roman" w:eastAsia="Times New Roman" w:hAnsi="Times New Roman" w:cs="Times New Roman"/>
                <w:sz w:val="24"/>
                <w:szCs w:val="24"/>
                <w:lang w:eastAsia="en-PH"/>
              </w:rPr>
            </w:pPr>
          </w:p>
        </w:tc>
      </w:tr>
      <w:tr w:rsidR="00B33BC4" w14:paraId="79CF39F2" w14:textId="77777777" w:rsidTr="00B234C8">
        <w:trPr>
          <w:trHeight w:val="300"/>
          <w:jc w:val="center"/>
        </w:trPr>
        <w:tc>
          <w:tcPr>
            <w:tcW w:w="3036" w:type="dxa"/>
            <w:gridSpan w:val="2"/>
            <w:noWrap/>
            <w:vAlign w:val="bottom"/>
            <w:hideMark/>
          </w:tcPr>
          <w:p w14:paraId="6D0B0A6E" w14:textId="77777777" w:rsidR="00B33BC4" w:rsidRPr="007379E7" w:rsidRDefault="00B33BC4" w:rsidP="00B234C8">
            <w:pPr>
              <w:spacing w:after="0" w:line="240" w:lineRule="auto"/>
              <w:rPr>
                <w:rFonts w:ascii="Times New Roman" w:eastAsia="Times New Roman" w:hAnsi="Times New Roman" w:cs="Times New Roman"/>
                <w:color w:val="000000"/>
                <w:sz w:val="24"/>
                <w:szCs w:val="24"/>
                <w:lang w:eastAsia="en-PH"/>
              </w:rPr>
            </w:pPr>
            <w:r w:rsidRPr="007379E7">
              <w:rPr>
                <w:rFonts w:ascii="Times New Roman" w:eastAsia="Times New Roman" w:hAnsi="Times New Roman" w:cs="Times New Roman"/>
                <w:color w:val="000000"/>
                <w:sz w:val="24"/>
                <w:szCs w:val="24"/>
                <w:lang w:eastAsia="en-PH"/>
              </w:rPr>
              <w:t>Total:</w:t>
            </w:r>
          </w:p>
        </w:tc>
        <w:tc>
          <w:tcPr>
            <w:tcW w:w="1229" w:type="dxa"/>
            <w:noWrap/>
            <w:vAlign w:val="bottom"/>
            <w:hideMark/>
          </w:tcPr>
          <w:p w14:paraId="5B9C1F36" w14:textId="77777777" w:rsidR="00B33BC4" w:rsidRPr="007379E7" w:rsidRDefault="00B33BC4" w:rsidP="00B234C8">
            <w:pPr>
              <w:spacing w:after="0" w:line="240" w:lineRule="auto"/>
              <w:jc w:val="center"/>
              <w:rPr>
                <w:rFonts w:ascii="Times New Roman" w:eastAsia="Times New Roman" w:hAnsi="Times New Roman" w:cs="Times New Roman"/>
                <w:color w:val="000000"/>
                <w:sz w:val="24"/>
                <w:szCs w:val="24"/>
                <w:lang w:eastAsia="en-PH"/>
              </w:rPr>
            </w:pPr>
            <w:r w:rsidRPr="007379E7">
              <w:rPr>
                <w:rFonts w:ascii="Times New Roman" w:eastAsia="Times New Roman" w:hAnsi="Times New Roman" w:cs="Times New Roman"/>
                <w:color w:val="000000"/>
                <w:sz w:val="24"/>
                <w:szCs w:val="24"/>
                <w:lang w:eastAsia="en-PH"/>
              </w:rPr>
              <w:t>30</w:t>
            </w:r>
          </w:p>
        </w:tc>
        <w:tc>
          <w:tcPr>
            <w:tcW w:w="1216" w:type="dxa"/>
            <w:noWrap/>
            <w:vAlign w:val="bottom"/>
            <w:hideMark/>
          </w:tcPr>
          <w:p w14:paraId="0F664133" w14:textId="77777777" w:rsidR="00B33BC4" w:rsidRPr="007379E7" w:rsidRDefault="00B33BC4" w:rsidP="00B234C8">
            <w:pPr>
              <w:spacing w:after="0" w:line="240" w:lineRule="auto"/>
              <w:jc w:val="center"/>
              <w:rPr>
                <w:rFonts w:ascii="Times New Roman" w:eastAsia="Times New Roman" w:hAnsi="Times New Roman" w:cs="Times New Roman"/>
                <w:color w:val="000000"/>
                <w:sz w:val="24"/>
                <w:szCs w:val="24"/>
                <w:lang w:eastAsia="en-PH"/>
              </w:rPr>
            </w:pPr>
            <w:r w:rsidRPr="007379E7">
              <w:rPr>
                <w:rFonts w:ascii="Times New Roman" w:eastAsia="Times New Roman" w:hAnsi="Times New Roman" w:cs="Times New Roman"/>
                <w:color w:val="000000"/>
                <w:sz w:val="24"/>
                <w:szCs w:val="24"/>
                <w:lang w:eastAsia="en-PH"/>
              </w:rPr>
              <w:t>100.00</w:t>
            </w:r>
          </w:p>
        </w:tc>
        <w:tc>
          <w:tcPr>
            <w:tcW w:w="1713" w:type="dxa"/>
            <w:noWrap/>
            <w:vAlign w:val="bottom"/>
            <w:hideMark/>
          </w:tcPr>
          <w:p w14:paraId="60DFE830" w14:textId="77777777" w:rsidR="00B33BC4" w:rsidRPr="007379E7" w:rsidRDefault="00B33BC4" w:rsidP="00B234C8">
            <w:pPr>
              <w:spacing w:after="0" w:line="240" w:lineRule="auto"/>
              <w:jc w:val="center"/>
              <w:rPr>
                <w:rFonts w:ascii="Times New Roman" w:eastAsia="Times New Roman" w:hAnsi="Times New Roman" w:cs="Times New Roman"/>
                <w:color w:val="000000"/>
                <w:sz w:val="24"/>
                <w:szCs w:val="24"/>
                <w:lang w:eastAsia="en-PH"/>
              </w:rPr>
            </w:pPr>
            <w:r w:rsidRPr="007379E7">
              <w:rPr>
                <w:rFonts w:ascii="Times New Roman" w:eastAsia="Times New Roman" w:hAnsi="Times New Roman" w:cs="Times New Roman"/>
                <w:color w:val="000000"/>
                <w:sz w:val="24"/>
                <w:szCs w:val="24"/>
                <w:lang w:eastAsia="en-PH"/>
              </w:rPr>
              <w:t>30</w:t>
            </w:r>
          </w:p>
        </w:tc>
        <w:tc>
          <w:tcPr>
            <w:tcW w:w="1523" w:type="dxa"/>
            <w:noWrap/>
            <w:vAlign w:val="bottom"/>
            <w:hideMark/>
          </w:tcPr>
          <w:p w14:paraId="08DB6F27" w14:textId="77777777" w:rsidR="00B33BC4" w:rsidRPr="007379E7" w:rsidRDefault="00B33BC4" w:rsidP="00B234C8">
            <w:pPr>
              <w:spacing w:after="0" w:line="240" w:lineRule="auto"/>
              <w:jc w:val="center"/>
              <w:rPr>
                <w:rFonts w:ascii="Times New Roman" w:eastAsia="Times New Roman" w:hAnsi="Times New Roman" w:cs="Times New Roman"/>
                <w:color w:val="000000"/>
                <w:sz w:val="24"/>
                <w:szCs w:val="24"/>
                <w:lang w:eastAsia="en-PH"/>
              </w:rPr>
            </w:pPr>
            <w:r w:rsidRPr="007379E7">
              <w:rPr>
                <w:rFonts w:ascii="Times New Roman" w:eastAsia="Times New Roman" w:hAnsi="Times New Roman" w:cs="Times New Roman"/>
                <w:color w:val="000000"/>
                <w:sz w:val="24"/>
                <w:szCs w:val="24"/>
                <w:lang w:eastAsia="en-PH"/>
              </w:rPr>
              <w:t>100.00</w:t>
            </w:r>
          </w:p>
        </w:tc>
        <w:tc>
          <w:tcPr>
            <w:tcW w:w="222" w:type="dxa"/>
            <w:vAlign w:val="center"/>
            <w:hideMark/>
          </w:tcPr>
          <w:p w14:paraId="6543EC5B" w14:textId="77777777" w:rsidR="00B33BC4" w:rsidRPr="007379E7" w:rsidRDefault="00B33BC4" w:rsidP="00B234C8">
            <w:pPr>
              <w:spacing w:after="0" w:line="240" w:lineRule="auto"/>
              <w:rPr>
                <w:rFonts w:ascii="Times New Roman" w:eastAsia="Times New Roman" w:hAnsi="Times New Roman" w:cs="Times New Roman"/>
                <w:sz w:val="24"/>
                <w:szCs w:val="24"/>
                <w:lang w:eastAsia="en-PH"/>
              </w:rPr>
            </w:pPr>
          </w:p>
        </w:tc>
      </w:tr>
      <w:tr w:rsidR="00B33BC4" w14:paraId="57EDF271" w14:textId="77777777" w:rsidTr="00B234C8">
        <w:trPr>
          <w:trHeight w:val="300"/>
          <w:jc w:val="center"/>
        </w:trPr>
        <w:tc>
          <w:tcPr>
            <w:tcW w:w="3036" w:type="dxa"/>
            <w:gridSpan w:val="2"/>
            <w:noWrap/>
            <w:vAlign w:val="bottom"/>
            <w:hideMark/>
          </w:tcPr>
          <w:p w14:paraId="1DEEDF6B" w14:textId="77777777" w:rsidR="00B33BC4" w:rsidRPr="007379E7" w:rsidRDefault="00B33BC4" w:rsidP="00B234C8">
            <w:pPr>
              <w:spacing w:after="0" w:line="240" w:lineRule="auto"/>
              <w:rPr>
                <w:rFonts w:ascii="Times New Roman" w:eastAsia="Times New Roman" w:hAnsi="Times New Roman" w:cs="Times New Roman"/>
                <w:color w:val="000000"/>
                <w:sz w:val="24"/>
                <w:szCs w:val="24"/>
                <w:lang w:eastAsia="en-PH"/>
              </w:rPr>
            </w:pPr>
            <w:r w:rsidRPr="007379E7">
              <w:rPr>
                <w:rFonts w:ascii="Times New Roman" w:eastAsia="Times New Roman" w:hAnsi="Times New Roman" w:cs="Times New Roman"/>
                <w:color w:val="000000"/>
                <w:sz w:val="24"/>
                <w:szCs w:val="24"/>
                <w:lang w:eastAsia="en-PH"/>
              </w:rPr>
              <w:t>Mean:</w:t>
            </w:r>
          </w:p>
        </w:tc>
        <w:tc>
          <w:tcPr>
            <w:tcW w:w="2445" w:type="dxa"/>
            <w:gridSpan w:val="2"/>
            <w:noWrap/>
            <w:vAlign w:val="bottom"/>
            <w:hideMark/>
          </w:tcPr>
          <w:p w14:paraId="6FFDD1ED" w14:textId="77777777" w:rsidR="00B33BC4" w:rsidRPr="007379E7" w:rsidRDefault="00B33BC4" w:rsidP="00B234C8">
            <w:pPr>
              <w:spacing w:after="0" w:line="240" w:lineRule="auto"/>
              <w:jc w:val="center"/>
              <w:rPr>
                <w:rFonts w:ascii="Times New Roman" w:eastAsia="Times New Roman" w:hAnsi="Times New Roman" w:cs="Times New Roman"/>
                <w:color w:val="000000"/>
                <w:sz w:val="24"/>
                <w:szCs w:val="24"/>
                <w:lang w:eastAsia="en-PH"/>
              </w:rPr>
            </w:pPr>
            <w:r w:rsidRPr="007379E7">
              <w:rPr>
                <w:rFonts w:ascii="Times New Roman" w:eastAsia="Times New Roman" w:hAnsi="Times New Roman" w:cs="Times New Roman"/>
                <w:color w:val="000000"/>
                <w:sz w:val="24"/>
                <w:szCs w:val="24"/>
                <w:lang w:eastAsia="en-PH"/>
              </w:rPr>
              <w:t>29.67</w:t>
            </w:r>
          </w:p>
        </w:tc>
        <w:tc>
          <w:tcPr>
            <w:tcW w:w="3236" w:type="dxa"/>
            <w:gridSpan w:val="2"/>
            <w:noWrap/>
            <w:vAlign w:val="bottom"/>
            <w:hideMark/>
          </w:tcPr>
          <w:p w14:paraId="776B6AEE" w14:textId="77777777" w:rsidR="00B33BC4" w:rsidRPr="007379E7" w:rsidRDefault="00B33BC4" w:rsidP="00B234C8">
            <w:pPr>
              <w:spacing w:after="0" w:line="240" w:lineRule="auto"/>
              <w:jc w:val="center"/>
              <w:rPr>
                <w:rFonts w:ascii="Times New Roman" w:eastAsia="Times New Roman" w:hAnsi="Times New Roman" w:cs="Times New Roman"/>
                <w:color w:val="000000"/>
                <w:sz w:val="24"/>
                <w:szCs w:val="24"/>
                <w:lang w:eastAsia="en-PH"/>
              </w:rPr>
            </w:pPr>
            <w:r w:rsidRPr="007379E7">
              <w:rPr>
                <w:rFonts w:ascii="Times New Roman" w:eastAsia="Times New Roman" w:hAnsi="Times New Roman" w:cs="Times New Roman"/>
                <w:color w:val="000000"/>
                <w:sz w:val="24"/>
                <w:szCs w:val="24"/>
                <w:lang w:eastAsia="en-PH"/>
              </w:rPr>
              <w:t>33.70</w:t>
            </w:r>
          </w:p>
        </w:tc>
        <w:tc>
          <w:tcPr>
            <w:tcW w:w="222" w:type="dxa"/>
            <w:vAlign w:val="center"/>
            <w:hideMark/>
          </w:tcPr>
          <w:p w14:paraId="6EF213C9" w14:textId="77777777" w:rsidR="00B33BC4" w:rsidRPr="007379E7" w:rsidRDefault="00B33BC4" w:rsidP="00B234C8">
            <w:pPr>
              <w:spacing w:after="0" w:line="240" w:lineRule="auto"/>
              <w:rPr>
                <w:rFonts w:ascii="Times New Roman" w:eastAsia="Times New Roman" w:hAnsi="Times New Roman" w:cs="Times New Roman"/>
                <w:sz w:val="24"/>
                <w:szCs w:val="24"/>
                <w:lang w:eastAsia="en-PH"/>
              </w:rPr>
            </w:pPr>
          </w:p>
        </w:tc>
      </w:tr>
      <w:tr w:rsidR="00B33BC4" w14:paraId="22336BD8" w14:textId="77777777" w:rsidTr="00B234C8">
        <w:trPr>
          <w:trHeight w:val="300"/>
          <w:jc w:val="center"/>
        </w:trPr>
        <w:tc>
          <w:tcPr>
            <w:tcW w:w="3036" w:type="dxa"/>
            <w:gridSpan w:val="2"/>
            <w:tcBorders>
              <w:bottom w:val="single" w:sz="4" w:space="0" w:color="auto"/>
            </w:tcBorders>
            <w:noWrap/>
            <w:vAlign w:val="bottom"/>
            <w:hideMark/>
          </w:tcPr>
          <w:p w14:paraId="5E7AAC98" w14:textId="77777777" w:rsidR="00B33BC4" w:rsidRPr="007379E7" w:rsidRDefault="00B33BC4" w:rsidP="00B234C8">
            <w:pPr>
              <w:spacing w:after="0" w:line="240" w:lineRule="auto"/>
              <w:rPr>
                <w:rFonts w:ascii="Times New Roman" w:eastAsia="Times New Roman" w:hAnsi="Times New Roman" w:cs="Times New Roman"/>
                <w:color w:val="000000"/>
                <w:sz w:val="24"/>
                <w:szCs w:val="24"/>
                <w:lang w:eastAsia="en-PH"/>
              </w:rPr>
            </w:pPr>
            <w:r w:rsidRPr="007379E7">
              <w:rPr>
                <w:rFonts w:ascii="Times New Roman" w:eastAsia="Times New Roman" w:hAnsi="Times New Roman" w:cs="Times New Roman"/>
                <w:color w:val="000000"/>
                <w:sz w:val="24"/>
                <w:szCs w:val="24"/>
                <w:lang w:eastAsia="en-PH"/>
              </w:rPr>
              <w:t>Standard Deviation:</w:t>
            </w:r>
          </w:p>
        </w:tc>
        <w:tc>
          <w:tcPr>
            <w:tcW w:w="2445" w:type="dxa"/>
            <w:gridSpan w:val="2"/>
            <w:tcBorders>
              <w:bottom w:val="single" w:sz="4" w:space="0" w:color="auto"/>
            </w:tcBorders>
            <w:noWrap/>
            <w:vAlign w:val="bottom"/>
            <w:hideMark/>
          </w:tcPr>
          <w:p w14:paraId="233C315E" w14:textId="77777777" w:rsidR="00B33BC4" w:rsidRPr="007379E7" w:rsidRDefault="00B33BC4" w:rsidP="00B234C8">
            <w:pPr>
              <w:spacing w:after="0" w:line="240" w:lineRule="auto"/>
              <w:jc w:val="center"/>
              <w:rPr>
                <w:rFonts w:ascii="Times New Roman" w:eastAsia="Times New Roman" w:hAnsi="Times New Roman" w:cs="Times New Roman"/>
                <w:color w:val="000000"/>
                <w:sz w:val="24"/>
                <w:szCs w:val="24"/>
                <w:lang w:eastAsia="en-PH"/>
              </w:rPr>
            </w:pPr>
            <w:r w:rsidRPr="007379E7">
              <w:rPr>
                <w:rFonts w:ascii="Times New Roman" w:eastAsia="Times New Roman" w:hAnsi="Times New Roman" w:cs="Times New Roman"/>
                <w:color w:val="000000"/>
                <w:sz w:val="24"/>
                <w:szCs w:val="24"/>
                <w:lang w:eastAsia="en-PH"/>
              </w:rPr>
              <w:t>2.89</w:t>
            </w:r>
          </w:p>
        </w:tc>
        <w:tc>
          <w:tcPr>
            <w:tcW w:w="3236" w:type="dxa"/>
            <w:gridSpan w:val="2"/>
            <w:tcBorders>
              <w:bottom w:val="single" w:sz="4" w:space="0" w:color="auto"/>
            </w:tcBorders>
            <w:noWrap/>
            <w:vAlign w:val="bottom"/>
            <w:hideMark/>
          </w:tcPr>
          <w:p w14:paraId="573E9713" w14:textId="77777777" w:rsidR="00B33BC4" w:rsidRPr="007379E7" w:rsidRDefault="00B33BC4" w:rsidP="00B234C8">
            <w:pPr>
              <w:spacing w:after="0" w:line="240" w:lineRule="auto"/>
              <w:jc w:val="center"/>
              <w:rPr>
                <w:rFonts w:ascii="Times New Roman" w:eastAsia="Times New Roman" w:hAnsi="Times New Roman" w:cs="Times New Roman"/>
                <w:color w:val="000000"/>
                <w:sz w:val="24"/>
                <w:szCs w:val="24"/>
                <w:lang w:eastAsia="en-PH"/>
              </w:rPr>
            </w:pPr>
            <w:r w:rsidRPr="007379E7">
              <w:rPr>
                <w:rFonts w:ascii="Times New Roman" w:eastAsia="Times New Roman" w:hAnsi="Times New Roman" w:cs="Times New Roman"/>
                <w:color w:val="000000"/>
                <w:sz w:val="24"/>
                <w:szCs w:val="24"/>
                <w:lang w:eastAsia="en-PH"/>
              </w:rPr>
              <w:t>2.91</w:t>
            </w:r>
          </w:p>
        </w:tc>
        <w:tc>
          <w:tcPr>
            <w:tcW w:w="222" w:type="dxa"/>
            <w:tcBorders>
              <w:bottom w:val="single" w:sz="4" w:space="0" w:color="auto"/>
            </w:tcBorders>
            <w:vAlign w:val="center"/>
            <w:hideMark/>
          </w:tcPr>
          <w:p w14:paraId="17368906" w14:textId="77777777" w:rsidR="00B33BC4" w:rsidRPr="007379E7" w:rsidRDefault="00B33BC4" w:rsidP="00B234C8">
            <w:pPr>
              <w:spacing w:after="0" w:line="240" w:lineRule="auto"/>
              <w:rPr>
                <w:rFonts w:ascii="Times New Roman" w:eastAsia="Times New Roman" w:hAnsi="Times New Roman" w:cs="Times New Roman"/>
                <w:sz w:val="24"/>
                <w:szCs w:val="24"/>
                <w:lang w:eastAsia="en-PH"/>
              </w:rPr>
            </w:pPr>
          </w:p>
        </w:tc>
      </w:tr>
    </w:tbl>
    <w:p w14:paraId="29BD0DF2" w14:textId="77777777" w:rsidR="00B33BC4" w:rsidRDefault="00B33BC4" w:rsidP="00B33BC4"/>
    <w:p w14:paraId="54CCB389" w14:textId="77777777" w:rsidR="00B33BC4" w:rsidRPr="00243C33" w:rsidRDefault="00B33BC4" w:rsidP="00B33BC4">
      <w:pPr>
        <w:spacing w:before="280" w:line="480" w:lineRule="auto"/>
        <w:ind w:firstLine="720"/>
        <w:jc w:val="both"/>
        <w:rPr>
          <w:rFonts w:ascii="Times New Roman" w:hAnsi="Times New Roman" w:cs="Times New Roman"/>
          <w:sz w:val="28"/>
          <w:szCs w:val="28"/>
        </w:rPr>
      </w:pPr>
      <w:r w:rsidRPr="00243C33">
        <w:rPr>
          <w:rFonts w:ascii="Times New Roman" w:hAnsi="Times New Roman" w:cs="Times New Roman"/>
          <w:sz w:val="28"/>
          <w:szCs w:val="28"/>
        </w:rPr>
        <w:t xml:space="preserve">As shown in Table 3, the posttest performances of the control and experimental groups are detailed according to score ranges. For the control group, the highest score range is 21 - 30, described as </w:t>
      </w:r>
      <w:r w:rsidRPr="00243C33">
        <w:rPr>
          <w:rFonts w:ascii="Times New Roman" w:hAnsi="Times New Roman" w:cs="Times New Roman"/>
          <w:i/>
          <w:iCs/>
          <w:sz w:val="28"/>
          <w:szCs w:val="28"/>
        </w:rPr>
        <w:t>good</w:t>
      </w:r>
      <w:r w:rsidRPr="00243C33">
        <w:rPr>
          <w:rFonts w:ascii="Times New Roman" w:hAnsi="Times New Roman" w:cs="Times New Roman"/>
          <w:sz w:val="28"/>
          <w:szCs w:val="28"/>
        </w:rPr>
        <w:t xml:space="preserve">, with 20 participants, accounting for 66.67% of the group. The next range is 31 - 40, described as </w:t>
      </w:r>
      <w:r w:rsidRPr="00243C33">
        <w:rPr>
          <w:rFonts w:ascii="Times New Roman" w:hAnsi="Times New Roman" w:cs="Times New Roman"/>
          <w:i/>
          <w:iCs/>
          <w:sz w:val="28"/>
          <w:szCs w:val="28"/>
        </w:rPr>
        <w:t>very good</w:t>
      </w:r>
      <w:r w:rsidRPr="00243C33">
        <w:rPr>
          <w:rFonts w:ascii="Times New Roman" w:hAnsi="Times New Roman" w:cs="Times New Roman"/>
          <w:sz w:val="28"/>
          <w:szCs w:val="28"/>
        </w:rPr>
        <w:t xml:space="preserve">, with 10 participants, making up 33.33%. No participants are in the 11 - 20 </w:t>
      </w:r>
      <w:r w:rsidRPr="00243C33">
        <w:rPr>
          <w:rFonts w:ascii="Times New Roman" w:hAnsi="Times New Roman" w:cs="Times New Roman"/>
          <w:i/>
          <w:iCs/>
          <w:sz w:val="28"/>
          <w:szCs w:val="28"/>
        </w:rPr>
        <w:t>fair</w:t>
      </w:r>
      <w:r w:rsidRPr="00243C33">
        <w:rPr>
          <w:rFonts w:ascii="Times New Roman" w:hAnsi="Times New Roman" w:cs="Times New Roman"/>
          <w:sz w:val="28"/>
          <w:szCs w:val="28"/>
        </w:rPr>
        <w:t xml:space="preserve"> or 1 - 10 </w:t>
      </w:r>
      <w:r w:rsidRPr="00243C33">
        <w:rPr>
          <w:rFonts w:ascii="Times New Roman" w:hAnsi="Times New Roman" w:cs="Times New Roman"/>
          <w:i/>
          <w:iCs/>
          <w:sz w:val="28"/>
          <w:szCs w:val="28"/>
        </w:rPr>
        <w:t>poor</w:t>
      </w:r>
      <w:r w:rsidRPr="00243C33">
        <w:rPr>
          <w:rFonts w:ascii="Times New Roman" w:hAnsi="Times New Roman" w:cs="Times New Roman"/>
          <w:sz w:val="28"/>
          <w:szCs w:val="28"/>
        </w:rPr>
        <w:t xml:space="preserve"> ranges. In the experimental </w:t>
      </w:r>
      <w:r w:rsidRPr="00243C33">
        <w:rPr>
          <w:rFonts w:ascii="Times New Roman" w:hAnsi="Times New Roman" w:cs="Times New Roman"/>
          <w:sz w:val="28"/>
          <w:szCs w:val="28"/>
        </w:rPr>
        <w:lastRenderedPageBreak/>
        <w:t xml:space="preserve">group, the highest score range is 31 - 40, described as </w:t>
      </w:r>
      <w:r w:rsidRPr="00243C33">
        <w:rPr>
          <w:rFonts w:ascii="Times New Roman" w:hAnsi="Times New Roman" w:cs="Times New Roman"/>
          <w:i/>
          <w:iCs/>
          <w:sz w:val="28"/>
          <w:szCs w:val="28"/>
        </w:rPr>
        <w:t>very good</w:t>
      </w:r>
      <w:r w:rsidRPr="00243C33">
        <w:rPr>
          <w:rFonts w:ascii="Times New Roman" w:hAnsi="Times New Roman" w:cs="Times New Roman"/>
          <w:sz w:val="28"/>
          <w:szCs w:val="28"/>
        </w:rPr>
        <w:t xml:space="preserve">, with 24 participants, or 80.00% of the group. The following range is 21 - 30, described as </w:t>
      </w:r>
      <w:r w:rsidRPr="00243C33">
        <w:rPr>
          <w:rFonts w:ascii="Times New Roman" w:hAnsi="Times New Roman" w:cs="Times New Roman"/>
          <w:i/>
          <w:iCs/>
          <w:sz w:val="28"/>
          <w:szCs w:val="28"/>
        </w:rPr>
        <w:t>good</w:t>
      </w:r>
      <w:r w:rsidRPr="00243C33">
        <w:rPr>
          <w:rFonts w:ascii="Times New Roman" w:hAnsi="Times New Roman" w:cs="Times New Roman"/>
          <w:sz w:val="28"/>
          <w:szCs w:val="28"/>
        </w:rPr>
        <w:t xml:space="preserve">, with 6 participants, representing 20.00%. Similar to the control group, there are no participants in the 11 - 20 </w:t>
      </w:r>
      <w:r w:rsidRPr="00243C33">
        <w:rPr>
          <w:rFonts w:ascii="Times New Roman" w:hAnsi="Times New Roman" w:cs="Times New Roman"/>
          <w:i/>
          <w:iCs/>
          <w:sz w:val="28"/>
          <w:szCs w:val="28"/>
        </w:rPr>
        <w:t>fair</w:t>
      </w:r>
      <w:r w:rsidRPr="00243C33">
        <w:rPr>
          <w:rFonts w:ascii="Times New Roman" w:hAnsi="Times New Roman" w:cs="Times New Roman"/>
          <w:sz w:val="28"/>
          <w:szCs w:val="28"/>
        </w:rPr>
        <w:t xml:space="preserve"> or 1 - 10 </w:t>
      </w:r>
      <w:r w:rsidRPr="00243C33">
        <w:rPr>
          <w:rFonts w:ascii="Times New Roman" w:hAnsi="Times New Roman" w:cs="Times New Roman"/>
          <w:i/>
          <w:iCs/>
          <w:sz w:val="28"/>
          <w:szCs w:val="28"/>
        </w:rPr>
        <w:t>poor</w:t>
      </w:r>
      <w:r w:rsidRPr="00243C33">
        <w:rPr>
          <w:rFonts w:ascii="Times New Roman" w:hAnsi="Times New Roman" w:cs="Times New Roman"/>
          <w:sz w:val="28"/>
          <w:szCs w:val="28"/>
        </w:rPr>
        <w:t xml:space="preserve"> ranges. These results imply that the experimental group showed a significant improvement compared to the control group, with a much higher percentage of participants achieving perfect scores. This suggests that the intervention applied to the experimental group effectively enhanced their performance.</w:t>
      </w:r>
    </w:p>
    <w:p w14:paraId="4C107891" w14:textId="77777777" w:rsidR="00B33BC4" w:rsidRPr="00243C33" w:rsidRDefault="00B33BC4" w:rsidP="00B33BC4">
      <w:pPr>
        <w:spacing w:line="480" w:lineRule="auto"/>
        <w:jc w:val="both"/>
        <w:rPr>
          <w:rFonts w:ascii="Times New Roman" w:hAnsi="Times New Roman" w:cs="Times New Roman"/>
          <w:sz w:val="28"/>
          <w:szCs w:val="28"/>
        </w:rPr>
      </w:pPr>
      <w:r>
        <w:rPr>
          <w:rFonts w:ascii="Times New Roman" w:hAnsi="Times New Roman" w:cs="Times New Roman"/>
          <w:sz w:val="28"/>
          <w:szCs w:val="28"/>
        </w:rPr>
        <w:tab/>
      </w:r>
      <w:r w:rsidRPr="00243C33">
        <w:rPr>
          <w:rFonts w:ascii="Times New Roman" w:hAnsi="Times New Roman" w:cs="Times New Roman"/>
          <w:sz w:val="28"/>
          <w:szCs w:val="28"/>
        </w:rPr>
        <w:t xml:space="preserve">This finding is supported by other studies that investigated how effectively simulation-based instructional tools work. For instance, Wieman et al. (2020) showed that simulations were very helpful in helping students do better, especially in STEM courses involving abstract ideas. Their research showed that interactive tools helped pupils to understand and visualize complex scientific processes, and do better academically. </w:t>
      </w:r>
      <w:r>
        <w:rPr>
          <w:rFonts w:ascii="Times New Roman" w:hAnsi="Times New Roman" w:cs="Times New Roman"/>
          <w:sz w:val="28"/>
          <w:szCs w:val="28"/>
        </w:rPr>
        <w:t>Azizi</w:t>
      </w:r>
      <w:r w:rsidRPr="00243C33">
        <w:rPr>
          <w:rFonts w:ascii="Times New Roman" w:hAnsi="Times New Roman" w:cs="Times New Roman"/>
          <w:sz w:val="28"/>
          <w:szCs w:val="28"/>
        </w:rPr>
        <w:t xml:space="preserve"> et al. (2022) showed that simulation-based therapies, such as </w:t>
      </w:r>
      <w:proofErr w:type="spellStart"/>
      <w:r w:rsidRPr="00243C33">
        <w:rPr>
          <w:rFonts w:ascii="Times New Roman" w:hAnsi="Times New Roman" w:cs="Times New Roman"/>
          <w:sz w:val="28"/>
          <w:szCs w:val="28"/>
        </w:rPr>
        <w:t>PhET</w:t>
      </w:r>
      <w:proofErr w:type="spellEnd"/>
      <w:r w:rsidRPr="00243C33">
        <w:rPr>
          <w:rFonts w:ascii="Times New Roman" w:hAnsi="Times New Roman" w:cs="Times New Roman"/>
          <w:sz w:val="28"/>
          <w:szCs w:val="28"/>
        </w:rPr>
        <w:t xml:space="preserve"> simulations, increased students' understanding of complicated ideas compared to traditional teaching strategies, resulting in higher exam scores.</w:t>
      </w:r>
    </w:p>
    <w:p w14:paraId="2EEE3ECC" w14:textId="77777777" w:rsidR="00B33BC4" w:rsidRPr="00243C33" w:rsidRDefault="00B33BC4" w:rsidP="00B33BC4">
      <w:pPr>
        <w:spacing w:line="480" w:lineRule="auto"/>
        <w:jc w:val="both"/>
        <w:rPr>
          <w:rFonts w:ascii="Times New Roman" w:hAnsi="Times New Roman" w:cs="Times New Roman"/>
          <w:sz w:val="28"/>
          <w:szCs w:val="28"/>
        </w:rPr>
      </w:pPr>
      <w:r>
        <w:rPr>
          <w:rFonts w:ascii="Times New Roman" w:hAnsi="Times New Roman" w:cs="Times New Roman"/>
          <w:sz w:val="28"/>
          <w:szCs w:val="28"/>
        </w:rPr>
        <w:tab/>
      </w:r>
      <w:r w:rsidRPr="00623439">
        <w:rPr>
          <w:rFonts w:ascii="Times New Roman" w:hAnsi="Times New Roman" w:cs="Times New Roman"/>
          <w:sz w:val="28"/>
          <w:szCs w:val="28"/>
        </w:rPr>
        <w:t>Zhao et al. (2023)</w:t>
      </w:r>
      <w:r w:rsidRPr="00243C33">
        <w:rPr>
          <w:rFonts w:ascii="Times New Roman" w:hAnsi="Times New Roman" w:cs="Times New Roman"/>
          <w:sz w:val="28"/>
          <w:szCs w:val="28"/>
        </w:rPr>
        <w:t xml:space="preserve"> also explored the effect of </w:t>
      </w:r>
      <w:proofErr w:type="spellStart"/>
      <w:r w:rsidRPr="00243C33">
        <w:rPr>
          <w:rFonts w:ascii="Times New Roman" w:hAnsi="Times New Roman" w:cs="Times New Roman"/>
          <w:sz w:val="28"/>
          <w:szCs w:val="28"/>
        </w:rPr>
        <w:t>PhET</w:t>
      </w:r>
      <w:proofErr w:type="spellEnd"/>
      <w:r w:rsidRPr="00243C33">
        <w:rPr>
          <w:rFonts w:ascii="Times New Roman" w:hAnsi="Times New Roman" w:cs="Times New Roman"/>
          <w:sz w:val="28"/>
          <w:szCs w:val="28"/>
        </w:rPr>
        <w:t xml:space="preserve"> simulations on students' grades. And when we did so, they arrived at the same conclusion</w:t>
      </w:r>
      <w:r>
        <w:rPr>
          <w:rFonts w:ascii="Times New Roman" w:hAnsi="Times New Roman" w:cs="Times New Roman"/>
          <w:sz w:val="28"/>
          <w:szCs w:val="28"/>
        </w:rPr>
        <w:t xml:space="preserve"> which is that </w:t>
      </w:r>
      <w:r w:rsidRPr="00243C33">
        <w:rPr>
          <w:rFonts w:ascii="Times New Roman" w:hAnsi="Times New Roman" w:cs="Times New Roman"/>
          <w:sz w:val="28"/>
          <w:szCs w:val="28"/>
        </w:rPr>
        <w:t xml:space="preserve">the simulations helped students better understand physics </w:t>
      </w:r>
      <w:r w:rsidRPr="00243C33">
        <w:rPr>
          <w:rFonts w:ascii="Times New Roman" w:hAnsi="Times New Roman" w:cs="Times New Roman"/>
          <w:sz w:val="28"/>
          <w:szCs w:val="28"/>
        </w:rPr>
        <w:lastRenderedPageBreak/>
        <w:t>subjects. The researchers discovered that the interactive simulations kept students engaged and improved their problem-solving skills, resulting in higher scores on exams. The findings of this study are comparable to those of the present study, where the experimental group performed much better than the control group in the posttest.</w:t>
      </w:r>
    </w:p>
    <w:p w14:paraId="04EBF613" w14:textId="77777777" w:rsidR="00B33BC4" w:rsidRPr="00243C33" w:rsidRDefault="00B33BC4" w:rsidP="00B33BC4">
      <w:pPr>
        <w:spacing w:line="480" w:lineRule="auto"/>
        <w:ind w:firstLine="720"/>
        <w:jc w:val="both"/>
        <w:rPr>
          <w:rFonts w:ascii="Times New Roman" w:hAnsi="Times New Roman" w:cs="Times New Roman"/>
          <w:sz w:val="28"/>
          <w:szCs w:val="28"/>
        </w:rPr>
      </w:pPr>
      <w:r w:rsidRPr="00243C33">
        <w:rPr>
          <w:rFonts w:ascii="Times New Roman" w:hAnsi="Times New Roman" w:cs="Times New Roman"/>
          <w:sz w:val="28"/>
          <w:szCs w:val="28"/>
        </w:rPr>
        <w:t xml:space="preserve">The improvement of the experimental group is likewise in line with the findings of Garcia and </w:t>
      </w:r>
      <w:r>
        <w:rPr>
          <w:rFonts w:ascii="Times New Roman" w:hAnsi="Times New Roman" w:cs="Times New Roman"/>
          <w:sz w:val="28"/>
          <w:szCs w:val="28"/>
        </w:rPr>
        <w:t xml:space="preserve">Lapp </w:t>
      </w:r>
      <w:r w:rsidRPr="00243C33">
        <w:rPr>
          <w:rFonts w:ascii="Times New Roman" w:hAnsi="Times New Roman" w:cs="Times New Roman"/>
          <w:sz w:val="28"/>
          <w:szCs w:val="28"/>
        </w:rPr>
        <w:t>(2021). Students who participate in simulations and other interactive learning areas have higher ratings on exams and are more engaged with the subject. Their research supports the idea that simulations provide students with an enjoyable and practical context to apply their knowledge, enhancing their learning.</w:t>
      </w:r>
    </w:p>
    <w:p w14:paraId="6B4BE1D5" w14:textId="77777777" w:rsidR="00B33BC4" w:rsidRPr="00A60DBB" w:rsidRDefault="00B33BC4" w:rsidP="00B33BC4">
      <w:pPr>
        <w:spacing w:after="0" w:line="480" w:lineRule="auto"/>
        <w:rPr>
          <w:rFonts w:ascii="Times New Roman" w:hAnsi="Times New Roman" w:cs="Times New Roman"/>
          <w:b/>
          <w:bCs/>
          <w:sz w:val="28"/>
          <w:szCs w:val="28"/>
          <w:lang w:val="en-US"/>
        </w:rPr>
      </w:pPr>
      <w:r>
        <w:rPr>
          <w:rFonts w:ascii="Times New Roman" w:hAnsi="Times New Roman" w:cs="Times New Roman"/>
          <w:b/>
          <w:bCs/>
          <w:sz w:val="28"/>
          <w:szCs w:val="28"/>
          <w:lang w:val="en-US"/>
        </w:rPr>
        <w:t xml:space="preserve">Difference in the </w:t>
      </w:r>
      <w:r w:rsidRPr="00892BF5">
        <w:rPr>
          <w:rFonts w:ascii="Times New Roman" w:hAnsi="Times New Roman" w:cs="Times New Roman"/>
          <w:b/>
          <w:bCs/>
          <w:sz w:val="28"/>
          <w:szCs w:val="28"/>
          <w:lang w:val="en-US"/>
        </w:rPr>
        <w:t>P</w:t>
      </w:r>
      <w:r>
        <w:rPr>
          <w:rFonts w:ascii="Times New Roman" w:hAnsi="Times New Roman" w:cs="Times New Roman"/>
          <w:b/>
          <w:bCs/>
          <w:sz w:val="28"/>
          <w:szCs w:val="28"/>
          <w:lang w:val="en-US"/>
        </w:rPr>
        <w:t>ret</w:t>
      </w:r>
      <w:r w:rsidRPr="00892BF5">
        <w:rPr>
          <w:rFonts w:ascii="Times New Roman" w:hAnsi="Times New Roman" w:cs="Times New Roman"/>
          <w:b/>
          <w:bCs/>
          <w:sz w:val="28"/>
          <w:szCs w:val="28"/>
          <w:lang w:val="en-US"/>
        </w:rPr>
        <w:t>est Performances</w:t>
      </w:r>
      <w:r>
        <w:rPr>
          <w:rFonts w:ascii="Times New Roman" w:hAnsi="Times New Roman" w:cs="Times New Roman"/>
          <w:sz w:val="28"/>
          <w:szCs w:val="28"/>
          <w:lang w:val="en-US"/>
        </w:rPr>
        <w:tab/>
      </w:r>
    </w:p>
    <w:p w14:paraId="5923ABA7" w14:textId="77777777" w:rsidR="00B33BC4" w:rsidRDefault="00B33BC4" w:rsidP="00B33BC4">
      <w:pPr>
        <w:spacing w:after="0" w:line="480" w:lineRule="auto"/>
        <w:jc w:val="both"/>
        <w:rPr>
          <w:lang w:val="en-US"/>
        </w:rPr>
      </w:pPr>
      <w:r>
        <w:rPr>
          <w:rFonts w:ascii="Times New Roman" w:hAnsi="Times New Roman" w:cs="Times New Roman"/>
          <w:sz w:val="28"/>
          <w:szCs w:val="28"/>
          <w:lang w:val="en-US"/>
        </w:rPr>
        <w:tab/>
        <w:t>This section presents the difference in the pretest performances of the control and experimental groups. Table 4 summarizes the results.</w:t>
      </w:r>
    </w:p>
    <w:tbl>
      <w:tblPr>
        <w:tblW w:w="8939" w:type="dxa"/>
        <w:jc w:val="center"/>
        <w:tblLook w:val="04A0" w:firstRow="1" w:lastRow="0" w:firstColumn="1" w:lastColumn="0" w:noHBand="0" w:noVBand="1"/>
      </w:tblPr>
      <w:tblGrid>
        <w:gridCol w:w="1700"/>
        <w:gridCol w:w="1336"/>
        <w:gridCol w:w="1229"/>
        <w:gridCol w:w="1216"/>
        <w:gridCol w:w="1713"/>
        <w:gridCol w:w="1523"/>
        <w:gridCol w:w="222"/>
      </w:tblGrid>
      <w:tr w:rsidR="00B33BC4" w14:paraId="15D609FC" w14:textId="77777777" w:rsidTr="00B234C8">
        <w:trPr>
          <w:trHeight w:val="300"/>
          <w:jc w:val="center"/>
        </w:trPr>
        <w:tc>
          <w:tcPr>
            <w:tcW w:w="8717" w:type="dxa"/>
            <w:gridSpan w:val="6"/>
            <w:vMerge w:val="restart"/>
            <w:noWrap/>
            <w:vAlign w:val="bottom"/>
            <w:hideMark/>
          </w:tcPr>
          <w:p w14:paraId="487D0880" w14:textId="77777777" w:rsidR="00B33BC4" w:rsidRPr="00DD44A7" w:rsidRDefault="00B33BC4" w:rsidP="00B234C8">
            <w:pPr>
              <w:spacing w:after="0" w:line="240" w:lineRule="auto"/>
              <w:jc w:val="center"/>
              <w:rPr>
                <w:rFonts w:ascii="Times New Roman" w:eastAsia="Times New Roman" w:hAnsi="Times New Roman" w:cs="Times New Roman"/>
                <w:b/>
                <w:bCs/>
                <w:color w:val="000000"/>
                <w:sz w:val="24"/>
                <w:szCs w:val="24"/>
                <w:lang w:eastAsia="en-PH"/>
              </w:rPr>
            </w:pPr>
            <w:bookmarkStart w:id="0" w:name="_Hlk169707655"/>
            <w:r w:rsidRPr="00DD44A7">
              <w:rPr>
                <w:rFonts w:ascii="Times New Roman" w:eastAsia="Times New Roman" w:hAnsi="Times New Roman" w:cs="Times New Roman"/>
                <w:b/>
                <w:bCs/>
                <w:color w:val="000000"/>
                <w:sz w:val="24"/>
                <w:szCs w:val="24"/>
                <w:lang w:eastAsia="en-PH"/>
              </w:rPr>
              <w:t>Table 4</w:t>
            </w:r>
          </w:p>
          <w:p w14:paraId="7FBBE060" w14:textId="77777777" w:rsidR="00B33BC4" w:rsidRPr="00DD44A7" w:rsidRDefault="00B33BC4" w:rsidP="00B234C8">
            <w:pPr>
              <w:spacing w:after="0" w:line="240" w:lineRule="auto"/>
              <w:jc w:val="center"/>
              <w:rPr>
                <w:rFonts w:ascii="Times New Roman" w:eastAsia="Times New Roman" w:hAnsi="Times New Roman" w:cs="Times New Roman"/>
                <w:b/>
                <w:bCs/>
                <w:color w:val="000000"/>
                <w:sz w:val="24"/>
                <w:szCs w:val="24"/>
                <w:lang w:eastAsia="en-PH"/>
              </w:rPr>
            </w:pPr>
            <w:r w:rsidRPr="00DD44A7">
              <w:rPr>
                <w:rFonts w:ascii="Times New Roman" w:eastAsia="Times New Roman" w:hAnsi="Times New Roman" w:cs="Times New Roman"/>
                <w:b/>
                <w:bCs/>
                <w:color w:val="000000"/>
                <w:sz w:val="24"/>
                <w:szCs w:val="24"/>
                <w:lang w:eastAsia="en-PH"/>
              </w:rPr>
              <w:t>Difference in the Pretest Performances of the Control and Experimental Groups</w:t>
            </w:r>
          </w:p>
          <w:p w14:paraId="659BC6D2" w14:textId="77777777" w:rsidR="00B33BC4" w:rsidRPr="007379E7" w:rsidRDefault="00B33BC4" w:rsidP="00B234C8">
            <w:pPr>
              <w:spacing w:after="0" w:line="240" w:lineRule="auto"/>
              <w:rPr>
                <w:rFonts w:ascii="Times New Roman" w:eastAsia="Times New Roman" w:hAnsi="Times New Roman" w:cs="Times New Roman"/>
                <w:color w:val="000000"/>
                <w:sz w:val="24"/>
                <w:szCs w:val="24"/>
                <w:lang w:eastAsia="en-PH"/>
              </w:rPr>
            </w:pPr>
            <w:r w:rsidRPr="007379E7">
              <w:rPr>
                <w:rFonts w:ascii="Times New Roman" w:eastAsia="Times New Roman" w:hAnsi="Times New Roman" w:cs="Times New Roman"/>
                <w:color w:val="000000"/>
                <w:sz w:val="24"/>
                <w:szCs w:val="24"/>
                <w:lang w:eastAsia="en-PH"/>
              </w:rPr>
              <w:t> </w:t>
            </w:r>
          </w:p>
        </w:tc>
        <w:tc>
          <w:tcPr>
            <w:tcW w:w="222" w:type="dxa"/>
            <w:vAlign w:val="center"/>
            <w:hideMark/>
          </w:tcPr>
          <w:p w14:paraId="2427618C" w14:textId="77777777" w:rsidR="00B33BC4" w:rsidRPr="007379E7" w:rsidRDefault="00B33BC4" w:rsidP="00B234C8">
            <w:pPr>
              <w:spacing w:after="0" w:line="240" w:lineRule="auto"/>
              <w:rPr>
                <w:rFonts w:ascii="Times New Roman" w:eastAsia="Times New Roman" w:hAnsi="Times New Roman" w:cs="Times New Roman"/>
                <w:sz w:val="24"/>
                <w:szCs w:val="24"/>
                <w:lang w:eastAsia="en-PH"/>
              </w:rPr>
            </w:pPr>
          </w:p>
        </w:tc>
      </w:tr>
      <w:tr w:rsidR="00B33BC4" w14:paraId="28042737" w14:textId="77777777" w:rsidTr="00B234C8">
        <w:trPr>
          <w:trHeight w:val="300"/>
          <w:jc w:val="center"/>
        </w:trPr>
        <w:tc>
          <w:tcPr>
            <w:tcW w:w="8717" w:type="dxa"/>
            <w:gridSpan w:val="6"/>
            <w:vMerge/>
            <w:tcBorders>
              <w:bottom w:val="single" w:sz="4" w:space="0" w:color="auto"/>
            </w:tcBorders>
            <w:vAlign w:val="center"/>
            <w:hideMark/>
          </w:tcPr>
          <w:p w14:paraId="4F49BF05" w14:textId="77777777" w:rsidR="00B33BC4" w:rsidRPr="007379E7" w:rsidRDefault="00B33BC4" w:rsidP="00B234C8">
            <w:pPr>
              <w:spacing w:after="0" w:line="240" w:lineRule="auto"/>
              <w:rPr>
                <w:rFonts w:ascii="Times New Roman" w:eastAsia="Times New Roman" w:hAnsi="Times New Roman" w:cs="Times New Roman"/>
                <w:color w:val="000000"/>
                <w:sz w:val="24"/>
                <w:szCs w:val="24"/>
                <w:lang w:eastAsia="en-PH"/>
              </w:rPr>
            </w:pPr>
          </w:p>
        </w:tc>
        <w:tc>
          <w:tcPr>
            <w:tcW w:w="222" w:type="dxa"/>
            <w:tcBorders>
              <w:bottom w:val="single" w:sz="4" w:space="0" w:color="auto"/>
            </w:tcBorders>
            <w:noWrap/>
            <w:vAlign w:val="bottom"/>
            <w:hideMark/>
          </w:tcPr>
          <w:p w14:paraId="5B31FEAD" w14:textId="77777777" w:rsidR="00B33BC4" w:rsidRPr="007379E7" w:rsidRDefault="00B33BC4" w:rsidP="00B234C8">
            <w:pPr>
              <w:spacing w:after="0" w:line="240" w:lineRule="auto"/>
              <w:jc w:val="center"/>
              <w:rPr>
                <w:rFonts w:ascii="Times New Roman" w:eastAsia="Times New Roman" w:hAnsi="Times New Roman" w:cs="Times New Roman"/>
                <w:color w:val="000000"/>
                <w:sz w:val="24"/>
                <w:szCs w:val="24"/>
                <w:lang w:eastAsia="en-PH"/>
              </w:rPr>
            </w:pPr>
          </w:p>
        </w:tc>
      </w:tr>
      <w:tr w:rsidR="00B33BC4" w14:paraId="6CF1038A" w14:textId="77777777" w:rsidTr="00B234C8">
        <w:trPr>
          <w:trHeight w:val="300"/>
          <w:jc w:val="center"/>
        </w:trPr>
        <w:tc>
          <w:tcPr>
            <w:tcW w:w="1700" w:type="dxa"/>
            <w:tcBorders>
              <w:top w:val="single" w:sz="4" w:space="0" w:color="auto"/>
              <w:bottom w:val="single" w:sz="4" w:space="0" w:color="auto"/>
            </w:tcBorders>
            <w:noWrap/>
            <w:vAlign w:val="center"/>
            <w:hideMark/>
          </w:tcPr>
          <w:p w14:paraId="42611FD4" w14:textId="77777777" w:rsidR="00B33BC4" w:rsidRPr="007379E7" w:rsidRDefault="00B33BC4" w:rsidP="00B234C8">
            <w:pPr>
              <w:spacing w:after="0" w:line="240" w:lineRule="auto"/>
              <w:rPr>
                <w:rFonts w:ascii="Times New Roman" w:eastAsia="Times New Roman" w:hAnsi="Times New Roman" w:cs="Times New Roman"/>
                <w:color w:val="000000"/>
                <w:sz w:val="24"/>
                <w:szCs w:val="24"/>
                <w:lang w:eastAsia="en-PH"/>
              </w:rPr>
            </w:pPr>
            <w:r>
              <w:rPr>
                <w:rFonts w:ascii="Times New Roman" w:eastAsia="Times New Roman" w:hAnsi="Times New Roman" w:cs="Times New Roman"/>
                <w:color w:val="000000"/>
                <w:sz w:val="24"/>
                <w:szCs w:val="24"/>
                <w:lang w:eastAsia="en-PH"/>
              </w:rPr>
              <w:t xml:space="preserve">Group </w:t>
            </w:r>
          </w:p>
        </w:tc>
        <w:tc>
          <w:tcPr>
            <w:tcW w:w="1336" w:type="dxa"/>
            <w:tcBorders>
              <w:top w:val="single" w:sz="4" w:space="0" w:color="auto"/>
              <w:bottom w:val="single" w:sz="4" w:space="0" w:color="auto"/>
            </w:tcBorders>
            <w:noWrap/>
            <w:vAlign w:val="center"/>
            <w:hideMark/>
          </w:tcPr>
          <w:p w14:paraId="230EE05C" w14:textId="77777777" w:rsidR="00B33BC4" w:rsidRPr="007379E7" w:rsidRDefault="00B33BC4" w:rsidP="00B234C8">
            <w:pPr>
              <w:spacing w:after="0" w:line="240" w:lineRule="auto"/>
              <w:jc w:val="center"/>
              <w:rPr>
                <w:rFonts w:ascii="Times New Roman" w:eastAsia="Times New Roman" w:hAnsi="Times New Roman" w:cs="Times New Roman"/>
                <w:color w:val="000000"/>
                <w:sz w:val="24"/>
                <w:szCs w:val="24"/>
                <w:lang w:eastAsia="en-PH"/>
              </w:rPr>
            </w:pPr>
            <w:r w:rsidRPr="007379E7">
              <w:rPr>
                <w:rFonts w:ascii="Times New Roman" w:eastAsia="Times New Roman" w:hAnsi="Times New Roman" w:cs="Times New Roman"/>
                <w:color w:val="000000"/>
                <w:sz w:val="24"/>
                <w:szCs w:val="24"/>
                <w:lang w:eastAsia="en-PH"/>
              </w:rPr>
              <w:t>Mean</w:t>
            </w:r>
          </w:p>
        </w:tc>
        <w:tc>
          <w:tcPr>
            <w:tcW w:w="1229" w:type="dxa"/>
            <w:tcBorders>
              <w:top w:val="single" w:sz="4" w:space="0" w:color="auto"/>
              <w:bottom w:val="single" w:sz="4" w:space="0" w:color="auto"/>
            </w:tcBorders>
            <w:noWrap/>
            <w:vAlign w:val="center"/>
            <w:hideMark/>
          </w:tcPr>
          <w:p w14:paraId="0CC1E2D2" w14:textId="77777777" w:rsidR="00B33BC4" w:rsidRPr="007379E7" w:rsidRDefault="00B33BC4" w:rsidP="00B234C8">
            <w:pPr>
              <w:spacing w:after="0" w:line="240" w:lineRule="auto"/>
              <w:jc w:val="center"/>
              <w:rPr>
                <w:rFonts w:ascii="Times New Roman" w:eastAsia="Times New Roman" w:hAnsi="Times New Roman" w:cs="Times New Roman"/>
                <w:color w:val="000000"/>
                <w:sz w:val="24"/>
                <w:szCs w:val="24"/>
                <w:lang w:eastAsia="en-PH"/>
              </w:rPr>
            </w:pPr>
            <w:r w:rsidRPr="007379E7">
              <w:rPr>
                <w:rFonts w:ascii="Times New Roman" w:eastAsia="Times New Roman" w:hAnsi="Times New Roman" w:cs="Times New Roman"/>
                <w:color w:val="000000"/>
                <w:sz w:val="24"/>
                <w:szCs w:val="24"/>
                <w:lang w:eastAsia="en-PH"/>
              </w:rPr>
              <w:t>t-Computed</w:t>
            </w:r>
          </w:p>
        </w:tc>
        <w:tc>
          <w:tcPr>
            <w:tcW w:w="1216" w:type="dxa"/>
            <w:tcBorders>
              <w:top w:val="single" w:sz="4" w:space="0" w:color="auto"/>
              <w:bottom w:val="single" w:sz="4" w:space="0" w:color="auto"/>
            </w:tcBorders>
            <w:noWrap/>
            <w:vAlign w:val="center"/>
            <w:hideMark/>
          </w:tcPr>
          <w:p w14:paraId="05274B04" w14:textId="77777777" w:rsidR="00B33BC4" w:rsidRPr="007379E7" w:rsidRDefault="00B33BC4" w:rsidP="00B234C8">
            <w:pPr>
              <w:spacing w:after="0" w:line="240" w:lineRule="auto"/>
              <w:rPr>
                <w:rFonts w:ascii="Times New Roman" w:eastAsia="Times New Roman" w:hAnsi="Times New Roman" w:cs="Times New Roman"/>
                <w:color w:val="000000"/>
                <w:sz w:val="24"/>
                <w:szCs w:val="24"/>
                <w:lang w:eastAsia="en-PH"/>
              </w:rPr>
            </w:pPr>
            <w:r w:rsidRPr="007379E7">
              <w:rPr>
                <w:rFonts w:ascii="Times New Roman" w:eastAsia="Times New Roman" w:hAnsi="Times New Roman" w:cs="Times New Roman"/>
                <w:color w:val="000000"/>
                <w:sz w:val="24"/>
                <w:szCs w:val="24"/>
                <w:lang w:eastAsia="en-PH"/>
              </w:rPr>
              <w:t>t-Critical</w:t>
            </w:r>
          </w:p>
        </w:tc>
        <w:tc>
          <w:tcPr>
            <w:tcW w:w="1713" w:type="dxa"/>
            <w:tcBorders>
              <w:top w:val="single" w:sz="4" w:space="0" w:color="auto"/>
              <w:bottom w:val="single" w:sz="4" w:space="0" w:color="auto"/>
            </w:tcBorders>
            <w:noWrap/>
            <w:vAlign w:val="center"/>
            <w:hideMark/>
          </w:tcPr>
          <w:p w14:paraId="4F7578D2" w14:textId="77777777" w:rsidR="00B33BC4" w:rsidRPr="007379E7" w:rsidRDefault="00B33BC4" w:rsidP="00B234C8">
            <w:pPr>
              <w:spacing w:after="0" w:line="240" w:lineRule="auto"/>
              <w:rPr>
                <w:rFonts w:ascii="Times New Roman" w:eastAsia="Times New Roman" w:hAnsi="Times New Roman" w:cs="Times New Roman"/>
                <w:color w:val="000000"/>
                <w:sz w:val="24"/>
                <w:szCs w:val="24"/>
                <w:lang w:eastAsia="en-PH"/>
              </w:rPr>
            </w:pPr>
            <w:r w:rsidRPr="007379E7">
              <w:rPr>
                <w:rFonts w:ascii="Times New Roman" w:eastAsia="Times New Roman" w:hAnsi="Times New Roman" w:cs="Times New Roman"/>
                <w:color w:val="000000"/>
                <w:sz w:val="24"/>
                <w:szCs w:val="24"/>
                <w:lang w:eastAsia="en-PH"/>
              </w:rPr>
              <w:t>Decision on Ho</w:t>
            </w:r>
          </w:p>
        </w:tc>
        <w:tc>
          <w:tcPr>
            <w:tcW w:w="1523" w:type="dxa"/>
            <w:tcBorders>
              <w:top w:val="single" w:sz="4" w:space="0" w:color="auto"/>
              <w:bottom w:val="single" w:sz="4" w:space="0" w:color="auto"/>
            </w:tcBorders>
            <w:noWrap/>
            <w:vAlign w:val="center"/>
            <w:hideMark/>
          </w:tcPr>
          <w:p w14:paraId="68A8FC1C" w14:textId="77777777" w:rsidR="00B33BC4" w:rsidRPr="007379E7" w:rsidRDefault="00B33BC4" w:rsidP="00B234C8">
            <w:pPr>
              <w:spacing w:after="0" w:line="240" w:lineRule="auto"/>
              <w:jc w:val="center"/>
              <w:rPr>
                <w:rFonts w:ascii="Times New Roman" w:eastAsia="Times New Roman" w:hAnsi="Times New Roman" w:cs="Times New Roman"/>
                <w:color w:val="000000"/>
                <w:sz w:val="24"/>
                <w:szCs w:val="24"/>
                <w:lang w:eastAsia="en-PH"/>
              </w:rPr>
            </w:pPr>
            <w:r w:rsidRPr="007379E7">
              <w:rPr>
                <w:rFonts w:ascii="Times New Roman" w:eastAsia="Times New Roman" w:hAnsi="Times New Roman" w:cs="Times New Roman"/>
                <w:color w:val="000000"/>
                <w:sz w:val="24"/>
                <w:szCs w:val="24"/>
                <w:lang w:eastAsia="en-PH"/>
              </w:rPr>
              <w:t>Interpretation</w:t>
            </w:r>
          </w:p>
        </w:tc>
        <w:tc>
          <w:tcPr>
            <w:tcW w:w="222" w:type="dxa"/>
            <w:tcBorders>
              <w:top w:val="single" w:sz="4" w:space="0" w:color="auto"/>
              <w:bottom w:val="single" w:sz="4" w:space="0" w:color="auto"/>
            </w:tcBorders>
            <w:vAlign w:val="center"/>
            <w:hideMark/>
          </w:tcPr>
          <w:p w14:paraId="35DCA69F" w14:textId="77777777" w:rsidR="00B33BC4" w:rsidRPr="007379E7" w:rsidRDefault="00B33BC4" w:rsidP="00B234C8">
            <w:pPr>
              <w:spacing w:after="0" w:line="240" w:lineRule="auto"/>
              <w:rPr>
                <w:rFonts w:ascii="Times New Roman" w:eastAsia="Times New Roman" w:hAnsi="Times New Roman" w:cs="Times New Roman"/>
                <w:sz w:val="24"/>
                <w:szCs w:val="24"/>
                <w:lang w:eastAsia="en-PH"/>
              </w:rPr>
            </w:pPr>
          </w:p>
        </w:tc>
      </w:tr>
      <w:tr w:rsidR="00B33BC4" w14:paraId="3190C3A5" w14:textId="77777777" w:rsidTr="00B234C8">
        <w:trPr>
          <w:trHeight w:val="300"/>
          <w:jc w:val="center"/>
        </w:trPr>
        <w:tc>
          <w:tcPr>
            <w:tcW w:w="1700" w:type="dxa"/>
            <w:tcBorders>
              <w:top w:val="single" w:sz="4" w:space="0" w:color="auto"/>
            </w:tcBorders>
            <w:noWrap/>
            <w:vAlign w:val="center"/>
            <w:hideMark/>
          </w:tcPr>
          <w:p w14:paraId="7521C6E8" w14:textId="77777777" w:rsidR="00B33BC4" w:rsidRPr="007379E7" w:rsidRDefault="00B33BC4" w:rsidP="00B234C8">
            <w:pPr>
              <w:spacing w:after="0" w:line="240" w:lineRule="auto"/>
              <w:rPr>
                <w:rFonts w:ascii="Times New Roman" w:eastAsia="Times New Roman" w:hAnsi="Times New Roman" w:cs="Times New Roman"/>
                <w:color w:val="000000"/>
                <w:sz w:val="24"/>
                <w:szCs w:val="24"/>
                <w:lang w:eastAsia="en-PH"/>
              </w:rPr>
            </w:pPr>
            <w:r w:rsidRPr="007379E7">
              <w:rPr>
                <w:rFonts w:ascii="Times New Roman" w:eastAsia="Times New Roman" w:hAnsi="Times New Roman" w:cs="Times New Roman"/>
                <w:color w:val="000000"/>
                <w:sz w:val="24"/>
                <w:szCs w:val="24"/>
                <w:lang w:eastAsia="en-PH"/>
              </w:rPr>
              <w:t>Control</w:t>
            </w:r>
          </w:p>
        </w:tc>
        <w:tc>
          <w:tcPr>
            <w:tcW w:w="1336" w:type="dxa"/>
            <w:tcBorders>
              <w:top w:val="single" w:sz="4" w:space="0" w:color="auto"/>
            </w:tcBorders>
            <w:noWrap/>
            <w:vAlign w:val="center"/>
            <w:hideMark/>
          </w:tcPr>
          <w:p w14:paraId="2BD8A333" w14:textId="77777777" w:rsidR="00B33BC4" w:rsidRPr="007379E7" w:rsidRDefault="00B33BC4" w:rsidP="00B234C8">
            <w:pPr>
              <w:spacing w:after="0" w:line="240" w:lineRule="auto"/>
              <w:jc w:val="center"/>
              <w:rPr>
                <w:rFonts w:ascii="Times New Roman" w:eastAsia="Times New Roman" w:hAnsi="Times New Roman" w:cs="Times New Roman"/>
                <w:color w:val="000000"/>
                <w:sz w:val="24"/>
                <w:szCs w:val="24"/>
                <w:lang w:eastAsia="en-PH"/>
              </w:rPr>
            </w:pPr>
            <w:r w:rsidRPr="007379E7">
              <w:rPr>
                <w:rFonts w:ascii="Times New Roman" w:eastAsia="Times New Roman" w:hAnsi="Times New Roman" w:cs="Times New Roman"/>
                <w:color w:val="000000"/>
                <w:sz w:val="24"/>
                <w:szCs w:val="24"/>
                <w:lang w:eastAsia="en-PH"/>
              </w:rPr>
              <w:t>20.30</w:t>
            </w:r>
          </w:p>
        </w:tc>
        <w:tc>
          <w:tcPr>
            <w:tcW w:w="1229" w:type="dxa"/>
            <w:vMerge w:val="restart"/>
            <w:tcBorders>
              <w:top w:val="single" w:sz="4" w:space="0" w:color="auto"/>
            </w:tcBorders>
            <w:noWrap/>
            <w:vAlign w:val="center"/>
            <w:hideMark/>
          </w:tcPr>
          <w:p w14:paraId="30F9AB2D" w14:textId="77777777" w:rsidR="00B33BC4" w:rsidRPr="007379E7" w:rsidRDefault="00B33BC4" w:rsidP="00B234C8">
            <w:pPr>
              <w:spacing w:after="0" w:line="240" w:lineRule="auto"/>
              <w:jc w:val="center"/>
              <w:rPr>
                <w:rFonts w:ascii="Times New Roman" w:eastAsia="Times New Roman" w:hAnsi="Times New Roman" w:cs="Times New Roman"/>
                <w:color w:val="000000"/>
                <w:sz w:val="24"/>
                <w:szCs w:val="24"/>
                <w:lang w:eastAsia="en-PH"/>
              </w:rPr>
            </w:pPr>
            <w:r w:rsidRPr="007379E7">
              <w:rPr>
                <w:rFonts w:ascii="Times New Roman" w:eastAsia="Times New Roman" w:hAnsi="Times New Roman" w:cs="Times New Roman"/>
                <w:color w:val="000000"/>
                <w:sz w:val="24"/>
                <w:szCs w:val="24"/>
                <w:lang w:eastAsia="en-PH"/>
              </w:rPr>
              <w:t>0.550</w:t>
            </w:r>
          </w:p>
        </w:tc>
        <w:tc>
          <w:tcPr>
            <w:tcW w:w="1216" w:type="dxa"/>
            <w:vMerge w:val="restart"/>
            <w:tcBorders>
              <w:top w:val="single" w:sz="4" w:space="0" w:color="auto"/>
            </w:tcBorders>
            <w:noWrap/>
            <w:vAlign w:val="center"/>
            <w:hideMark/>
          </w:tcPr>
          <w:p w14:paraId="7528BA68" w14:textId="77777777" w:rsidR="00B33BC4" w:rsidRPr="007379E7" w:rsidRDefault="00B33BC4" w:rsidP="00B234C8">
            <w:pPr>
              <w:spacing w:after="0" w:line="240" w:lineRule="auto"/>
              <w:jc w:val="center"/>
              <w:rPr>
                <w:rFonts w:ascii="Times New Roman" w:eastAsia="Times New Roman" w:hAnsi="Times New Roman" w:cs="Times New Roman"/>
                <w:color w:val="000000"/>
                <w:sz w:val="24"/>
                <w:szCs w:val="24"/>
                <w:lang w:eastAsia="en-PH"/>
              </w:rPr>
            </w:pPr>
            <w:r w:rsidRPr="007379E7">
              <w:rPr>
                <w:rFonts w:ascii="Times New Roman" w:eastAsia="Times New Roman" w:hAnsi="Times New Roman" w:cs="Times New Roman"/>
                <w:color w:val="000000"/>
                <w:sz w:val="24"/>
                <w:szCs w:val="24"/>
                <w:lang w:eastAsia="en-PH"/>
              </w:rPr>
              <w:t>2.002</w:t>
            </w:r>
          </w:p>
        </w:tc>
        <w:tc>
          <w:tcPr>
            <w:tcW w:w="1713" w:type="dxa"/>
            <w:vMerge w:val="restart"/>
            <w:tcBorders>
              <w:top w:val="single" w:sz="4" w:space="0" w:color="auto"/>
            </w:tcBorders>
            <w:noWrap/>
            <w:vAlign w:val="center"/>
            <w:hideMark/>
          </w:tcPr>
          <w:p w14:paraId="3684188D" w14:textId="77777777" w:rsidR="00B33BC4" w:rsidRPr="007379E7" w:rsidRDefault="00B33BC4" w:rsidP="00B234C8">
            <w:pPr>
              <w:spacing w:after="0" w:line="240" w:lineRule="auto"/>
              <w:rPr>
                <w:rFonts w:ascii="Times New Roman" w:eastAsia="Times New Roman" w:hAnsi="Times New Roman" w:cs="Times New Roman"/>
                <w:color w:val="000000"/>
                <w:sz w:val="24"/>
                <w:szCs w:val="24"/>
                <w:lang w:eastAsia="en-PH"/>
              </w:rPr>
            </w:pPr>
            <w:r w:rsidRPr="007379E7">
              <w:rPr>
                <w:rFonts w:ascii="Times New Roman" w:eastAsia="Times New Roman" w:hAnsi="Times New Roman" w:cs="Times New Roman"/>
                <w:color w:val="000000"/>
                <w:sz w:val="24"/>
                <w:szCs w:val="24"/>
                <w:lang w:eastAsia="en-PH"/>
              </w:rPr>
              <w:t>Failed to Reject Ho</w:t>
            </w:r>
          </w:p>
        </w:tc>
        <w:tc>
          <w:tcPr>
            <w:tcW w:w="1523" w:type="dxa"/>
            <w:vMerge w:val="restart"/>
            <w:tcBorders>
              <w:top w:val="single" w:sz="4" w:space="0" w:color="auto"/>
            </w:tcBorders>
            <w:noWrap/>
            <w:vAlign w:val="center"/>
            <w:hideMark/>
          </w:tcPr>
          <w:p w14:paraId="04AE9AF0" w14:textId="77777777" w:rsidR="00B33BC4" w:rsidRPr="007379E7" w:rsidRDefault="00B33BC4" w:rsidP="00B234C8">
            <w:pPr>
              <w:spacing w:after="0" w:line="240" w:lineRule="auto"/>
              <w:jc w:val="center"/>
              <w:rPr>
                <w:rFonts w:ascii="Times New Roman" w:eastAsia="Times New Roman" w:hAnsi="Times New Roman" w:cs="Times New Roman"/>
                <w:color w:val="000000"/>
                <w:sz w:val="24"/>
                <w:szCs w:val="24"/>
                <w:lang w:eastAsia="en-PH"/>
              </w:rPr>
            </w:pPr>
            <w:r w:rsidRPr="007379E7">
              <w:rPr>
                <w:rFonts w:ascii="Times New Roman" w:eastAsia="Times New Roman" w:hAnsi="Times New Roman" w:cs="Times New Roman"/>
                <w:color w:val="000000"/>
                <w:sz w:val="24"/>
                <w:szCs w:val="24"/>
                <w:lang w:eastAsia="en-PH"/>
              </w:rPr>
              <w:t>Not Significant</w:t>
            </w:r>
          </w:p>
        </w:tc>
        <w:tc>
          <w:tcPr>
            <w:tcW w:w="222" w:type="dxa"/>
            <w:tcBorders>
              <w:top w:val="single" w:sz="4" w:space="0" w:color="auto"/>
            </w:tcBorders>
            <w:vAlign w:val="center"/>
            <w:hideMark/>
          </w:tcPr>
          <w:p w14:paraId="397AA821" w14:textId="77777777" w:rsidR="00B33BC4" w:rsidRPr="007379E7" w:rsidRDefault="00B33BC4" w:rsidP="00B234C8">
            <w:pPr>
              <w:spacing w:after="0" w:line="240" w:lineRule="auto"/>
              <w:rPr>
                <w:rFonts w:ascii="Times New Roman" w:eastAsia="Times New Roman" w:hAnsi="Times New Roman" w:cs="Times New Roman"/>
                <w:sz w:val="24"/>
                <w:szCs w:val="24"/>
                <w:lang w:eastAsia="en-PH"/>
              </w:rPr>
            </w:pPr>
          </w:p>
        </w:tc>
      </w:tr>
      <w:tr w:rsidR="00B33BC4" w14:paraId="0F2CF86D" w14:textId="77777777" w:rsidTr="00B234C8">
        <w:trPr>
          <w:trHeight w:val="300"/>
          <w:jc w:val="center"/>
        </w:trPr>
        <w:tc>
          <w:tcPr>
            <w:tcW w:w="1700" w:type="dxa"/>
            <w:tcBorders>
              <w:bottom w:val="single" w:sz="4" w:space="0" w:color="auto"/>
            </w:tcBorders>
            <w:noWrap/>
            <w:vAlign w:val="center"/>
            <w:hideMark/>
          </w:tcPr>
          <w:p w14:paraId="19AE59A0" w14:textId="77777777" w:rsidR="00B33BC4" w:rsidRPr="007379E7" w:rsidRDefault="00B33BC4" w:rsidP="00B234C8">
            <w:pPr>
              <w:spacing w:after="0" w:line="240" w:lineRule="auto"/>
              <w:rPr>
                <w:rFonts w:ascii="Times New Roman" w:eastAsia="Times New Roman" w:hAnsi="Times New Roman" w:cs="Times New Roman"/>
                <w:color w:val="000000"/>
                <w:sz w:val="24"/>
                <w:szCs w:val="24"/>
                <w:lang w:eastAsia="en-PH"/>
              </w:rPr>
            </w:pPr>
            <w:r w:rsidRPr="007379E7">
              <w:rPr>
                <w:rFonts w:ascii="Times New Roman" w:eastAsia="Times New Roman" w:hAnsi="Times New Roman" w:cs="Times New Roman"/>
                <w:color w:val="000000"/>
                <w:sz w:val="24"/>
                <w:szCs w:val="24"/>
                <w:lang w:eastAsia="en-PH"/>
              </w:rPr>
              <w:t>Experimental</w:t>
            </w:r>
          </w:p>
        </w:tc>
        <w:tc>
          <w:tcPr>
            <w:tcW w:w="1336" w:type="dxa"/>
            <w:tcBorders>
              <w:bottom w:val="single" w:sz="4" w:space="0" w:color="auto"/>
            </w:tcBorders>
            <w:noWrap/>
            <w:vAlign w:val="center"/>
            <w:hideMark/>
          </w:tcPr>
          <w:p w14:paraId="50B109F1" w14:textId="77777777" w:rsidR="00B33BC4" w:rsidRPr="007379E7" w:rsidRDefault="00B33BC4" w:rsidP="00B234C8">
            <w:pPr>
              <w:spacing w:after="0" w:line="240" w:lineRule="auto"/>
              <w:jc w:val="center"/>
              <w:rPr>
                <w:rFonts w:ascii="Times New Roman" w:eastAsia="Times New Roman" w:hAnsi="Times New Roman" w:cs="Times New Roman"/>
                <w:color w:val="000000"/>
                <w:sz w:val="24"/>
                <w:szCs w:val="24"/>
                <w:lang w:eastAsia="en-PH"/>
              </w:rPr>
            </w:pPr>
            <w:r w:rsidRPr="007379E7">
              <w:rPr>
                <w:rFonts w:ascii="Times New Roman" w:eastAsia="Times New Roman" w:hAnsi="Times New Roman" w:cs="Times New Roman"/>
                <w:color w:val="000000"/>
                <w:sz w:val="24"/>
                <w:szCs w:val="24"/>
                <w:lang w:eastAsia="en-PH"/>
              </w:rPr>
              <w:t>21.00</w:t>
            </w:r>
          </w:p>
        </w:tc>
        <w:tc>
          <w:tcPr>
            <w:tcW w:w="1229" w:type="dxa"/>
            <w:vMerge/>
            <w:tcBorders>
              <w:bottom w:val="single" w:sz="4" w:space="0" w:color="auto"/>
            </w:tcBorders>
            <w:vAlign w:val="center"/>
            <w:hideMark/>
          </w:tcPr>
          <w:p w14:paraId="32D752F2" w14:textId="77777777" w:rsidR="00B33BC4" w:rsidRPr="007379E7" w:rsidRDefault="00B33BC4" w:rsidP="00B234C8">
            <w:pPr>
              <w:spacing w:after="0" w:line="240" w:lineRule="auto"/>
              <w:rPr>
                <w:rFonts w:ascii="Times New Roman" w:eastAsia="Times New Roman" w:hAnsi="Times New Roman" w:cs="Times New Roman"/>
                <w:color w:val="000000"/>
                <w:sz w:val="24"/>
                <w:szCs w:val="24"/>
                <w:lang w:eastAsia="en-PH"/>
              </w:rPr>
            </w:pPr>
          </w:p>
        </w:tc>
        <w:tc>
          <w:tcPr>
            <w:tcW w:w="1216" w:type="dxa"/>
            <w:vMerge/>
            <w:tcBorders>
              <w:bottom w:val="single" w:sz="4" w:space="0" w:color="auto"/>
            </w:tcBorders>
            <w:vAlign w:val="center"/>
            <w:hideMark/>
          </w:tcPr>
          <w:p w14:paraId="0995D314" w14:textId="77777777" w:rsidR="00B33BC4" w:rsidRPr="007379E7" w:rsidRDefault="00B33BC4" w:rsidP="00B234C8">
            <w:pPr>
              <w:spacing w:after="0" w:line="240" w:lineRule="auto"/>
              <w:rPr>
                <w:rFonts w:ascii="Times New Roman" w:eastAsia="Times New Roman" w:hAnsi="Times New Roman" w:cs="Times New Roman"/>
                <w:color w:val="000000"/>
                <w:sz w:val="24"/>
                <w:szCs w:val="24"/>
                <w:lang w:eastAsia="en-PH"/>
              </w:rPr>
            </w:pPr>
          </w:p>
        </w:tc>
        <w:tc>
          <w:tcPr>
            <w:tcW w:w="1713" w:type="dxa"/>
            <w:vMerge/>
            <w:tcBorders>
              <w:bottom w:val="single" w:sz="4" w:space="0" w:color="auto"/>
            </w:tcBorders>
            <w:vAlign w:val="center"/>
            <w:hideMark/>
          </w:tcPr>
          <w:p w14:paraId="53CF4C7A" w14:textId="77777777" w:rsidR="00B33BC4" w:rsidRPr="007379E7" w:rsidRDefault="00B33BC4" w:rsidP="00B234C8">
            <w:pPr>
              <w:spacing w:after="0" w:line="240" w:lineRule="auto"/>
              <w:rPr>
                <w:rFonts w:ascii="Times New Roman" w:eastAsia="Times New Roman" w:hAnsi="Times New Roman" w:cs="Times New Roman"/>
                <w:color w:val="000000"/>
                <w:sz w:val="24"/>
                <w:szCs w:val="24"/>
                <w:lang w:eastAsia="en-PH"/>
              </w:rPr>
            </w:pPr>
          </w:p>
        </w:tc>
        <w:tc>
          <w:tcPr>
            <w:tcW w:w="1523" w:type="dxa"/>
            <w:vMerge/>
            <w:tcBorders>
              <w:bottom w:val="single" w:sz="4" w:space="0" w:color="auto"/>
            </w:tcBorders>
            <w:vAlign w:val="center"/>
            <w:hideMark/>
          </w:tcPr>
          <w:p w14:paraId="52B5D696" w14:textId="77777777" w:rsidR="00B33BC4" w:rsidRPr="007379E7" w:rsidRDefault="00B33BC4" w:rsidP="00B234C8">
            <w:pPr>
              <w:spacing w:after="0" w:line="240" w:lineRule="auto"/>
              <w:rPr>
                <w:rFonts w:ascii="Times New Roman" w:eastAsia="Times New Roman" w:hAnsi="Times New Roman" w:cs="Times New Roman"/>
                <w:color w:val="000000"/>
                <w:sz w:val="24"/>
                <w:szCs w:val="24"/>
                <w:lang w:eastAsia="en-PH"/>
              </w:rPr>
            </w:pPr>
          </w:p>
        </w:tc>
        <w:tc>
          <w:tcPr>
            <w:tcW w:w="222" w:type="dxa"/>
            <w:tcBorders>
              <w:bottom w:val="single" w:sz="4" w:space="0" w:color="auto"/>
            </w:tcBorders>
            <w:vAlign w:val="center"/>
            <w:hideMark/>
          </w:tcPr>
          <w:p w14:paraId="24F61268" w14:textId="77777777" w:rsidR="00B33BC4" w:rsidRPr="007379E7" w:rsidRDefault="00B33BC4" w:rsidP="00B234C8">
            <w:pPr>
              <w:spacing w:after="0" w:line="240" w:lineRule="auto"/>
              <w:rPr>
                <w:rFonts w:ascii="Times New Roman" w:eastAsia="Times New Roman" w:hAnsi="Times New Roman" w:cs="Times New Roman"/>
                <w:sz w:val="24"/>
                <w:szCs w:val="24"/>
                <w:lang w:eastAsia="en-PH"/>
              </w:rPr>
            </w:pPr>
          </w:p>
        </w:tc>
      </w:tr>
      <w:bookmarkEnd w:id="0"/>
    </w:tbl>
    <w:p w14:paraId="4B431C81" w14:textId="77777777" w:rsidR="00B33BC4" w:rsidRDefault="00B33BC4" w:rsidP="00B33BC4"/>
    <w:p w14:paraId="68A94F76" w14:textId="77777777" w:rsidR="00B33BC4" w:rsidRPr="00243C33" w:rsidRDefault="00B33BC4" w:rsidP="00B33BC4">
      <w:pPr>
        <w:spacing w:line="480" w:lineRule="auto"/>
        <w:ind w:firstLine="720"/>
        <w:jc w:val="both"/>
        <w:rPr>
          <w:rFonts w:ascii="Times New Roman" w:hAnsi="Times New Roman" w:cs="Times New Roman"/>
          <w:sz w:val="28"/>
          <w:szCs w:val="28"/>
        </w:rPr>
      </w:pPr>
      <w:r w:rsidRPr="00243C33">
        <w:rPr>
          <w:rFonts w:ascii="Times New Roman" w:hAnsi="Times New Roman" w:cs="Times New Roman"/>
          <w:sz w:val="28"/>
          <w:szCs w:val="28"/>
        </w:rPr>
        <w:t xml:space="preserve">As shown in Table 4, the test of the hypothesis on the difference in the pretest performances between the control and experimental groups is </w:t>
      </w:r>
      <w:r w:rsidRPr="00243C33">
        <w:rPr>
          <w:rFonts w:ascii="Times New Roman" w:hAnsi="Times New Roman" w:cs="Times New Roman"/>
          <w:sz w:val="28"/>
          <w:szCs w:val="28"/>
        </w:rPr>
        <w:lastRenderedPageBreak/>
        <w:t>presented. The control group had a mean score of 20.30, while the experimental group scored 21.00. The computed t-value was 0.550, less than the critical t-value of 2.002. Therefore, the null hypothesis (Ho) was not rejected, indicating that the difference in pretest performance between the two groups was insignificant. This finding implies that both groups had similar starting points before any intervention was applied, which is essential for ensuring that differences observed in later tests can be attributed to the intervention rather than pre-existing differences.</w:t>
      </w:r>
    </w:p>
    <w:p w14:paraId="425A5076" w14:textId="77777777" w:rsidR="00B33BC4" w:rsidRDefault="00B33BC4" w:rsidP="00B33BC4">
      <w:pPr>
        <w:spacing w:line="480" w:lineRule="auto"/>
        <w:ind w:firstLine="720"/>
        <w:jc w:val="both"/>
        <w:rPr>
          <w:rFonts w:ascii="Times New Roman" w:hAnsi="Times New Roman" w:cs="Times New Roman"/>
          <w:sz w:val="28"/>
          <w:szCs w:val="28"/>
        </w:rPr>
      </w:pPr>
      <w:r w:rsidRPr="00243C33">
        <w:rPr>
          <w:rFonts w:ascii="Times New Roman" w:hAnsi="Times New Roman" w:cs="Times New Roman"/>
          <w:sz w:val="28"/>
          <w:szCs w:val="28"/>
        </w:rPr>
        <w:t xml:space="preserve">This finding of an enormous disparity in pretest scores is an essential part of the study since it shows that the two groups had similar levels of knowledge before the intervention. This kind of equivalency is vital in experimental research because it ensures that any performance disparities that happen later may be linked to the experimental treatment and not to differences that were already there between the groups. This aligns with the best principles of experimental design that groups must be equal at baseline for valid comparison </w:t>
      </w:r>
      <w:r w:rsidRPr="00652BA6">
        <w:rPr>
          <w:rFonts w:ascii="Times New Roman" w:hAnsi="Times New Roman" w:cs="Times New Roman"/>
          <w:sz w:val="28"/>
          <w:szCs w:val="28"/>
        </w:rPr>
        <w:t>(Dimitrov &amp; Rumrill, 2003)</w:t>
      </w:r>
      <w:r w:rsidRPr="00243C33">
        <w:rPr>
          <w:rFonts w:ascii="Times New Roman" w:hAnsi="Times New Roman" w:cs="Times New Roman"/>
          <w:sz w:val="28"/>
          <w:szCs w:val="28"/>
        </w:rPr>
        <w:t xml:space="preserve">. </w:t>
      </w:r>
    </w:p>
    <w:p w14:paraId="1DCD9C9B" w14:textId="77777777" w:rsidR="00B33BC4" w:rsidRPr="00243C33" w:rsidRDefault="00B33BC4" w:rsidP="00B33BC4">
      <w:pPr>
        <w:spacing w:line="480" w:lineRule="auto"/>
        <w:ind w:firstLine="720"/>
        <w:jc w:val="both"/>
        <w:rPr>
          <w:rFonts w:ascii="Times New Roman" w:hAnsi="Times New Roman" w:cs="Times New Roman"/>
          <w:sz w:val="28"/>
          <w:szCs w:val="28"/>
        </w:rPr>
      </w:pPr>
      <w:r w:rsidRPr="00652BA6">
        <w:rPr>
          <w:rFonts w:ascii="Times New Roman" w:hAnsi="Times New Roman" w:cs="Times New Roman"/>
          <w:sz w:val="28"/>
          <w:szCs w:val="28"/>
        </w:rPr>
        <w:t xml:space="preserve">Additional support for this finding is provided by the non-rejection of the null hypothesis for the pretest scores, indicating that there was no significant difference between the control and experimental groups prior to the intervention. This suggests that both groups possessed comparable levels </w:t>
      </w:r>
      <w:r w:rsidRPr="00652BA6">
        <w:rPr>
          <w:rFonts w:ascii="Times New Roman" w:hAnsi="Times New Roman" w:cs="Times New Roman"/>
          <w:sz w:val="28"/>
          <w:szCs w:val="28"/>
        </w:rPr>
        <w:lastRenderedPageBreak/>
        <w:t xml:space="preserve">of prior knowledge and skills at the outset of the study. Similar findings have been reported in previous intervention studies, where no significant differences were observed between groups at baseline, thereby ensuring that subsequent changes in performance could be more confidently attributed to the treatment rather than to preexisting group differences (Noman et al., 2024). </w:t>
      </w:r>
      <w:r w:rsidRPr="00243C33">
        <w:rPr>
          <w:rFonts w:ascii="Times New Roman" w:hAnsi="Times New Roman" w:cs="Times New Roman"/>
          <w:sz w:val="28"/>
          <w:szCs w:val="28"/>
        </w:rPr>
        <w:t xml:space="preserve">The researchers can think that the improvements were attributable to the experimental settings and not because the people who took the pretest were better at the beginning of the study, since there was not a big difference in scores. </w:t>
      </w:r>
      <w:r w:rsidRPr="00B33BC4">
        <w:rPr>
          <w:rFonts w:ascii="Times New Roman" w:hAnsi="Times New Roman" w:cs="Times New Roman"/>
          <w:sz w:val="28"/>
          <w:szCs w:val="28"/>
        </w:rPr>
        <w:t>Jimerson and Myers (2024)</w:t>
      </w:r>
      <w:r w:rsidRPr="00243C33">
        <w:rPr>
          <w:rFonts w:ascii="Times New Roman" w:hAnsi="Times New Roman" w:cs="Times New Roman"/>
          <w:sz w:val="28"/>
          <w:szCs w:val="28"/>
        </w:rPr>
        <w:t xml:space="preserve"> also say that it is necessary to ensure that both groups start at the same level to judge how effectively an intervention works.</w:t>
      </w:r>
    </w:p>
    <w:p w14:paraId="73FDA2B3" w14:textId="77777777" w:rsidR="00B33BC4" w:rsidRPr="00CB1FFD" w:rsidRDefault="00B33BC4" w:rsidP="00B33BC4">
      <w:pPr>
        <w:spacing w:after="0" w:line="480" w:lineRule="auto"/>
      </w:pPr>
      <w:r>
        <w:rPr>
          <w:rFonts w:ascii="Times New Roman" w:hAnsi="Times New Roman" w:cs="Times New Roman"/>
          <w:b/>
          <w:bCs/>
          <w:sz w:val="28"/>
          <w:szCs w:val="28"/>
          <w:lang w:val="en-US"/>
        </w:rPr>
        <w:t xml:space="preserve">Difference of the </w:t>
      </w:r>
      <w:r w:rsidRPr="00892BF5">
        <w:rPr>
          <w:rFonts w:ascii="Times New Roman" w:hAnsi="Times New Roman" w:cs="Times New Roman"/>
          <w:b/>
          <w:bCs/>
          <w:sz w:val="28"/>
          <w:szCs w:val="28"/>
          <w:lang w:val="en-US"/>
        </w:rPr>
        <w:t>P</w:t>
      </w:r>
      <w:r>
        <w:rPr>
          <w:rFonts w:ascii="Times New Roman" w:hAnsi="Times New Roman" w:cs="Times New Roman"/>
          <w:b/>
          <w:bCs/>
          <w:sz w:val="28"/>
          <w:szCs w:val="28"/>
          <w:lang w:val="en-US"/>
        </w:rPr>
        <w:t>ret</w:t>
      </w:r>
      <w:r w:rsidRPr="00892BF5">
        <w:rPr>
          <w:rFonts w:ascii="Times New Roman" w:hAnsi="Times New Roman" w:cs="Times New Roman"/>
          <w:b/>
          <w:bCs/>
          <w:sz w:val="28"/>
          <w:szCs w:val="28"/>
          <w:lang w:val="en-US"/>
        </w:rPr>
        <w:t xml:space="preserve">est </w:t>
      </w:r>
      <w:r>
        <w:rPr>
          <w:rFonts w:ascii="Times New Roman" w:hAnsi="Times New Roman" w:cs="Times New Roman"/>
          <w:b/>
          <w:bCs/>
          <w:sz w:val="28"/>
          <w:szCs w:val="28"/>
          <w:lang w:val="en-US"/>
        </w:rPr>
        <w:t xml:space="preserve">and Posttest </w:t>
      </w:r>
      <w:r w:rsidRPr="00892BF5">
        <w:rPr>
          <w:rFonts w:ascii="Times New Roman" w:hAnsi="Times New Roman" w:cs="Times New Roman"/>
          <w:b/>
          <w:bCs/>
          <w:sz w:val="28"/>
          <w:szCs w:val="28"/>
          <w:lang w:val="en-US"/>
        </w:rPr>
        <w:t>Performances</w:t>
      </w:r>
    </w:p>
    <w:p w14:paraId="6457964D" w14:textId="77777777" w:rsidR="00B33BC4" w:rsidRDefault="00B33BC4" w:rsidP="00B33BC4">
      <w:pPr>
        <w:spacing w:after="0" w:line="48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This section presents the differences in the pretest and posttest performances of the control and experimental groups. Table 5 summarizes the results.</w:t>
      </w:r>
    </w:p>
    <w:p w14:paraId="0F2DE9C2" w14:textId="77777777" w:rsidR="00B33BC4" w:rsidRPr="00DD44A7" w:rsidRDefault="00B33BC4" w:rsidP="00B33BC4">
      <w:pPr>
        <w:spacing w:after="0" w:line="240" w:lineRule="auto"/>
        <w:jc w:val="center"/>
        <w:rPr>
          <w:rFonts w:ascii="Times New Roman" w:eastAsia="Times New Roman" w:hAnsi="Times New Roman" w:cs="Times New Roman"/>
          <w:b/>
          <w:bCs/>
          <w:color w:val="000000"/>
          <w:sz w:val="24"/>
          <w:szCs w:val="24"/>
          <w:lang w:eastAsia="en-PH"/>
        </w:rPr>
      </w:pPr>
      <w:r w:rsidRPr="007379E7">
        <w:rPr>
          <w:rFonts w:ascii="Times New Roman" w:eastAsia="Times New Roman" w:hAnsi="Times New Roman" w:cs="Times New Roman"/>
          <w:b/>
          <w:bCs/>
          <w:color w:val="000000"/>
          <w:sz w:val="24"/>
          <w:szCs w:val="24"/>
          <w:lang w:eastAsia="en-PH"/>
        </w:rPr>
        <w:t xml:space="preserve">Table </w:t>
      </w:r>
      <w:r>
        <w:rPr>
          <w:rFonts w:ascii="Times New Roman" w:eastAsia="Times New Roman" w:hAnsi="Times New Roman" w:cs="Times New Roman"/>
          <w:b/>
          <w:bCs/>
          <w:color w:val="000000"/>
          <w:sz w:val="24"/>
          <w:szCs w:val="24"/>
          <w:lang w:eastAsia="en-PH"/>
        </w:rPr>
        <w:t>5</w:t>
      </w:r>
    </w:p>
    <w:p w14:paraId="6F6D6C86" w14:textId="77777777" w:rsidR="00B33BC4" w:rsidRDefault="00B33BC4" w:rsidP="00B33BC4">
      <w:pPr>
        <w:spacing w:after="0" w:line="240" w:lineRule="auto"/>
        <w:jc w:val="center"/>
        <w:rPr>
          <w:rFonts w:ascii="Times New Roman" w:eastAsia="Times New Roman" w:hAnsi="Times New Roman" w:cs="Times New Roman"/>
          <w:b/>
          <w:bCs/>
          <w:color w:val="000000"/>
          <w:sz w:val="24"/>
          <w:szCs w:val="24"/>
          <w:lang w:eastAsia="en-PH"/>
        </w:rPr>
      </w:pPr>
      <w:r w:rsidRPr="00DD44A7">
        <w:rPr>
          <w:rFonts w:ascii="Times New Roman" w:eastAsia="Times New Roman" w:hAnsi="Times New Roman" w:cs="Times New Roman"/>
          <w:b/>
          <w:bCs/>
          <w:color w:val="000000"/>
          <w:sz w:val="24"/>
          <w:szCs w:val="24"/>
          <w:lang w:eastAsia="en-PH"/>
        </w:rPr>
        <w:t>Difference of the Pretest and Posttest Performances of the Control and Experimental Groups</w:t>
      </w:r>
    </w:p>
    <w:p w14:paraId="53E94199" w14:textId="77777777" w:rsidR="00B33BC4" w:rsidRDefault="00B33BC4" w:rsidP="00B33BC4">
      <w:pPr>
        <w:spacing w:after="0" w:line="240" w:lineRule="auto"/>
        <w:jc w:val="center"/>
        <w:rPr>
          <w:rFonts w:ascii="Times New Roman" w:eastAsia="Times New Roman" w:hAnsi="Times New Roman" w:cs="Times New Roman"/>
          <w:b/>
          <w:bCs/>
          <w:color w:val="000000"/>
          <w:sz w:val="24"/>
          <w:szCs w:val="24"/>
          <w:lang w:eastAsia="en-PH"/>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9"/>
        <w:gridCol w:w="989"/>
        <w:gridCol w:w="814"/>
        <w:gridCol w:w="1382"/>
        <w:gridCol w:w="1087"/>
        <w:gridCol w:w="1198"/>
        <w:gridCol w:w="61"/>
        <w:gridCol w:w="1600"/>
      </w:tblGrid>
      <w:tr w:rsidR="00B33BC4" w14:paraId="5BE64A9D" w14:textId="77777777" w:rsidTr="00B234C8">
        <w:tc>
          <w:tcPr>
            <w:tcW w:w="2528" w:type="dxa"/>
            <w:gridSpan w:val="2"/>
            <w:tcBorders>
              <w:top w:val="single" w:sz="4" w:space="0" w:color="auto"/>
              <w:bottom w:val="single" w:sz="4" w:space="0" w:color="auto"/>
            </w:tcBorders>
          </w:tcPr>
          <w:p w14:paraId="36865A3B" w14:textId="77777777" w:rsidR="00B33BC4" w:rsidRPr="000508C0" w:rsidRDefault="00B33BC4" w:rsidP="00B234C8">
            <w:pPr>
              <w:jc w:val="center"/>
              <w:rPr>
                <w:rFonts w:ascii="Times New Roman" w:hAnsi="Times New Roman" w:cs="Times New Roman"/>
                <w:sz w:val="24"/>
                <w:szCs w:val="24"/>
              </w:rPr>
            </w:pPr>
            <w:r w:rsidRPr="000508C0">
              <w:rPr>
                <w:rFonts w:ascii="Times New Roman" w:hAnsi="Times New Roman" w:cs="Times New Roman"/>
                <w:sz w:val="24"/>
                <w:szCs w:val="24"/>
              </w:rPr>
              <w:t>Group</w:t>
            </w:r>
          </w:p>
        </w:tc>
        <w:tc>
          <w:tcPr>
            <w:tcW w:w="869" w:type="dxa"/>
            <w:tcBorders>
              <w:top w:val="single" w:sz="4" w:space="0" w:color="auto"/>
              <w:bottom w:val="single" w:sz="4" w:space="0" w:color="auto"/>
            </w:tcBorders>
          </w:tcPr>
          <w:p w14:paraId="5B40667E" w14:textId="77777777" w:rsidR="00B33BC4" w:rsidRPr="000508C0" w:rsidRDefault="00B33BC4" w:rsidP="00B234C8">
            <w:pPr>
              <w:jc w:val="center"/>
              <w:rPr>
                <w:rFonts w:ascii="Times New Roman" w:hAnsi="Times New Roman" w:cs="Times New Roman"/>
                <w:sz w:val="24"/>
                <w:szCs w:val="24"/>
              </w:rPr>
            </w:pPr>
            <w:r w:rsidRPr="000508C0">
              <w:rPr>
                <w:rFonts w:ascii="Times New Roman" w:hAnsi="Times New Roman" w:cs="Times New Roman"/>
                <w:sz w:val="24"/>
                <w:szCs w:val="24"/>
              </w:rPr>
              <w:t>Mean</w:t>
            </w:r>
          </w:p>
        </w:tc>
        <w:tc>
          <w:tcPr>
            <w:tcW w:w="1560" w:type="dxa"/>
            <w:tcBorders>
              <w:top w:val="single" w:sz="4" w:space="0" w:color="auto"/>
              <w:bottom w:val="single" w:sz="4" w:space="0" w:color="auto"/>
            </w:tcBorders>
          </w:tcPr>
          <w:p w14:paraId="50A8E08A" w14:textId="77777777" w:rsidR="00B33BC4" w:rsidRPr="000508C0" w:rsidRDefault="00B33BC4" w:rsidP="00B234C8">
            <w:pPr>
              <w:jc w:val="center"/>
              <w:rPr>
                <w:rFonts w:ascii="Times New Roman" w:hAnsi="Times New Roman" w:cs="Times New Roman"/>
                <w:sz w:val="24"/>
                <w:szCs w:val="24"/>
              </w:rPr>
            </w:pPr>
            <w:r w:rsidRPr="000508C0">
              <w:rPr>
                <w:rFonts w:ascii="Times New Roman" w:hAnsi="Times New Roman" w:cs="Times New Roman"/>
                <w:sz w:val="24"/>
                <w:szCs w:val="24"/>
              </w:rPr>
              <w:t>t-Computed</w:t>
            </w:r>
          </w:p>
        </w:tc>
        <w:tc>
          <w:tcPr>
            <w:tcW w:w="1250" w:type="dxa"/>
            <w:tcBorders>
              <w:top w:val="single" w:sz="4" w:space="0" w:color="auto"/>
              <w:bottom w:val="single" w:sz="4" w:space="0" w:color="auto"/>
            </w:tcBorders>
          </w:tcPr>
          <w:p w14:paraId="79BAF621" w14:textId="77777777" w:rsidR="00B33BC4" w:rsidRPr="000508C0" w:rsidRDefault="00B33BC4" w:rsidP="00B234C8">
            <w:pPr>
              <w:jc w:val="center"/>
              <w:rPr>
                <w:rFonts w:ascii="Times New Roman" w:hAnsi="Times New Roman" w:cs="Times New Roman"/>
                <w:sz w:val="24"/>
                <w:szCs w:val="24"/>
              </w:rPr>
            </w:pPr>
            <w:r w:rsidRPr="000508C0">
              <w:rPr>
                <w:rFonts w:ascii="Times New Roman" w:hAnsi="Times New Roman" w:cs="Times New Roman"/>
                <w:sz w:val="24"/>
                <w:szCs w:val="24"/>
              </w:rPr>
              <w:t>t-Critical</w:t>
            </w:r>
          </w:p>
        </w:tc>
        <w:tc>
          <w:tcPr>
            <w:tcW w:w="1460" w:type="dxa"/>
            <w:gridSpan w:val="2"/>
            <w:tcBorders>
              <w:top w:val="single" w:sz="4" w:space="0" w:color="auto"/>
              <w:bottom w:val="single" w:sz="4" w:space="0" w:color="auto"/>
            </w:tcBorders>
          </w:tcPr>
          <w:p w14:paraId="148154B0" w14:textId="77777777" w:rsidR="00B33BC4" w:rsidRPr="000508C0" w:rsidRDefault="00B33BC4" w:rsidP="00B234C8">
            <w:pPr>
              <w:jc w:val="center"/>
              <w:rPr>
                <w:rFonts w:ascii="Times New Roman" w:hAnsi="Times New Roman" w:cs="Times New Roman"/>
                <w:sz w:val="24"/>
                <w:szCs w:val="24"/>
              </w:rPr>
            </w:pPr>
            <w:r w:rsidRPr="000508C0">
              <w:rPr>
                <w:rFonts w:ascii="Times New Roman" w:hAnsi="Times New Roman" w:cs="Times New Roman"/>
                <w:sz w:val="24"/>
                <w:szCs w:val="24"/>
              </w:rPr>
              <w:t>Decision on</w:t>
            </w:r>
          </w:p>
          <w:p w14:paraId="409AB1CA" w14:textId="77777777" w:rsidR="00B33BC4" w:rsidRPr="000508C0" w:rsidRDefault="00B33BC4" w:rsidP="00B234C8">
            <w:pPr>
              <w:rPr>
                <w:rFonts w:ascii="Times New Roman" w:hAnsi="Times New Roman" w:cs="Times New Roman"/>
                <w:sz w:val="24"/>
                <w:szCs w:val="24"/>
              </w:rPr>
            </w:pPr>
            <w:r w:rsidRPr="000508C0">
              <w:rPr>
                <w:rFonts w:ascii="Times New Roman" w:hAnsi="Times New Roman" w:cs="Times New Roman"/>
                <w:sz w:val="24"/>
                <w:szCs w:val="24"/>
              </w:rPr>
              <w:t>Ho</w:t>
            </w:r>
          </w:p>
        </w:tc>
        <w:tc>
          <w:tcPr>
            <w:tcW w:w="1683" w:type="dxa"/>
            <w:tcBorders>
              <w:top w:val="single" w:sz="4" w:space="0" w:color="auto"/>
              <w:bottom w:val="single" w:sz="4" w:space="0" w:color="auto"/>
            </w:tcBorders>
          </w:tcPr>
          <w:p w14:paraId="09A361A9" w14:textId="77777777" w:rsidR="00B33BC4" w:rsidRPr="000508C0" w:rsidRDefault="00B33BC4" w:rsidP="00B234C8">
            <w:pPr>
              <w:jc w:val="center"/>
              <w:rPr>
                <w:rFonts w:ascii="Times New Roman" w:hAnsi="Times New Roman" w:cs="Times New Roman"/>
                <w:sz w:val="24"/>
                <w:szCs w:val="24"/>
              </w:rPr>
            </w:pPr>
            <w:r w:rsidRPr="000508C0">
              <w:rPr>
                <w:rFonts w:ascii="Times New Roman" w:hAnsi="Times New Roman" w:cs="Times New Roman"/>
                <w:sz w:val="24"/>
                <w:szCs w:val="24"/>
              </w:rPr>
              <w:t>Interpretation</w:t>
            </w:r>
          </w:p>
        </w:tc>
      </w:tr>
      <w:tr w:rsidR="00B33BC4" w14:paraId="2D4F65A0" w14:textId="77777777" w:rsidTr="00B234C8">
        <w:tc>
          <w:tcPr>
            <w:tcW w:w="1509" w:type="dxa"/>
            <w:tcBorders>
              <w:top w:val="single" w:sz="4" w:space="0" w:color="auto"/>
            </w:tcBorders>
          </w:tcPr>
          <w:p w14:paraId="2CC9480C" w14:textId="77777777" w:rsidR="00B33BC4" w:rsidRPr="00207DC0" w:rsidRDefault="00B33BC4" w:rsidP="00B234C8">
            <w:pPr>
              <w:rPr>
                <w:rFonts w:ascii="Times New Roman" w:hAnsi="Times New Roman" w:cs="Times New Roman"/>
                <w:sz w:val="24"/>
                <w:szCs w:val="24"/>
              </w:rPr>
            </w:pPr>
            <w:r w:rsidRPr="00207DC0">
              <w:rPr>
                <w:rFonts w:ascii="Times New Roman" w:hAnsi="Times New Roman" w:cs="Times New Roman"/>
                <w:sz w:val="24"/>
                <w:szCs w:val="24"/>
              </w:rPr>
              <w:t>Control</w:t>
            </w:r>
          </w:p>
        </w:tc>
        <w:tc>
          <w:tcPr>
            <w:tcW w:w="1019" w:type="dxa"/>
            <w:tcBorders>
              <w:top w:val="single" w:sz="4" w:space="0" w:color="auto"/>
            </w:tcBorders>
            <w:vAlign w:val="center"/>
          </w:tcPr>
          <w:p w14:paraId="40DDB420" w14:textId="77777777" w:rsidR="00B33BC4" w:rsidRPr="00207DC0" w:rsidRDefault="00B33BC4" w:rsidP="00B234C8">
            <w:pPr>
              <w:rPr>
                <w:rFonts w:ascii="Times New Roman" w:hAnsi="Times New Roman" w:cs="Times New Roman"/>
                <w:sz w:val="24"/>
                <w:szCs w:val="24"/>
              </w:rPr>
            </w:pPr>
            <w:r w:rsidRPr="00207DC0">
              <w:rPr>
                <w:rFonts w:ascii="Times New Roman" w:eastAsia="Times New Roman" w:hAnsi="Times New Roman" w:cs="Times New Roman"/>
                <w:color w:val="000000"/>
                <w:sz w:val="24"/>
                <w:szCs w:val="24"/>
                <w:lang w:eastAsia="en-PH"/>
              </w:rPr>
              <w:t>Pretest</w:t>
            </w:r>
          </w:p>
        </w:tc>
        <w:tc>
          <w:tcPr>
            <w:tcW w:w="869" w:type="dxa"/>
            <w:tcBorders>
              <w:top w:val="single" w:sz="4" w:space="0" w:color="auto"/>
            </w:tcBorders>
          </w:tcPr>
          <w:p w14:paraId="1453F935" w14:textId="77777777" w:rsidR="00B33BC4" w:rsidRPr="00207DC0" w:rsidRDefault="00B33BC4" w:rsidP="00B234C8">
            <w:pPr>
              <w:jc w:val="center"/>
              <w:rPr>
                <w:rFonts w:ascii="Times New Roman" w:hAnsi="Times New Roman" w:cs="Times New Roman"/>
                <w:sz w:val="24"/>
                <w:szCs w:val="24"/>
              </w:rPr>
            </w:pPr>
            <w:r w:rsidRPr="00207DC0">
              <w:rPr>
                <w:rFonts w:ascii="Times New Roman" w:eastAsia="Times New Roman" w:hAnsi="Times New Roman" w:cs="Times New Roman"/>
                <w:color w:val="000000"/>
                <w:sz w:val="24"/>
                <w:szCs w:val="24"/>
                <w:lang w:eastAsia="en-PH"/>
              </w:rPr>
              <w:t>20.30</w:t>
            </w:r>
          </w:p>
        </w:tc>
        <w:tc>
          <w:tcPr>
            <w:tcW w:w="1560" w:type="dxa"/>
            <w:vMerge w:val="restart"/>
            <w:tcBorders>
              <w:top w:val="single" w:sz="4" w:space="0" w:color="auto"/>
            </w:tcBorders>
            <w:vAlign w:val="center"/>
          </w:tcPr>
          <w:p w14:paraId="748C27F7" w14:textId="77777777" w:rsidR="00B33BC4" w:rsidRPr="00207DC0" w:rsidRDefault="00B33BC4" w:rsidP="00B234C8">
            <w:pPr>
              <w:jc w:val="center"/>
              <w:rPr>
                <w:rFonts w:ascii="Times New Roman" w:hAnsi="Times New Roman" w:cs="Times New Roman"/>
                <w:sz w:val="24"/>
                <w:szCs w:val="24"/>
              </w:rPr>
            </w:pPr>
            <w:r w:rsidRPr="00207DC0">
              <w:rPr>
                <w:rFonts w:ascii="Times New Roman" w:eastAsia="Times New Roman" w:hAnsi="Times New Roman" w:cs="Times New Roman"/>
                <w:color w:val="000000"/>
                <w:sz w:val="24"/>
                <w:szCs w:val="24"/>
                <w:lang w:eastAsia="en-PH"/>
              </w:rPr>
              <w:t>12.469</w:t>
            </w:r>
          </w:p>
        </w:tc>
        <w:tc>
          <w:tcPr>
            <w:tcW w:w="1250" w:type="dxa"/>
            <w:vMerge w:val="restart"/>
            <w:tcBorders>
              <w:top w:val="single" w:sz="4" w:space="0" w:color="auto"/>
            </w:tcBorders>
            <w:vAlign w:val="center"/>
          </w:tcPr>
          <w:p w14:paraId="3FE61409" w14:textId="77777777" w:rsidR="00B33BC4" w:rsidRPr="00207DC0" w:rsidRDefault="00B33BC4" w:rsidP="00B234C8">
            <w:pPr>
              <w:jc w:val="center"/>
              <w:rPr>
                <w:rFonts w:ascii="Times New Roman" w:hAnsi="Times New Roman" w:cs="Times New Roman"/>
                <w:sz w:val="24"/>
                <w:szCs w:val="24"/>
              </w:rPr>
            </w:pPr>
            <w:r w:rsidRPr="00207DC0">
              <w:rPr>
                <w:rFonts w:ascii="Times New Roman" w:eastAsia="Times New Roman" w:hAnsi="Times New Roman" w:cs="Times New Roman"/>
                <w:color w:val="000000"/>
                <w:sz w:val="24"/>
                <w:szCs w:val="24"/>
                <w:lang w:eastAsia="en-PH"/>
              </w:rPr>
              <w:t>2.045</w:t>
            </w:r>
          </w:p>
        </w:tc>
        <w:tc>
          <w:tcPr>
            <w:tcW w:w="1347" w:type="dxa"/>
            <w:vMerge w:val="restart"/>
            <w:tcBorders>
              <w:top w:val="single" w:sz="4" w:space="0" w:color="auto"/>
            </w:tcBorders>
            <w:vAlign w:val="center"/>
          </w:tcPr>
          <w:p w14:paraId="789B66EC" w14:textId="77777777" w:rsidR="00B33BC4" w:rsidRPr="00207DC0" w:rsidRDefault="00B33BC4" w:rsidP="00B234C8">
            <w:pPr>
              <w:jc w:val="center"/>
              <w:rPr>
                <w:rFonts w:ascii="Times New Roman" w:hAnsi="Times New Roman" w:cs="Times New Roman"/>
                <w:sz w:val="24"/>
                <w:szCs w:val="24"/>
              </w:rPr>
            </w:pPr>
            <w:r w:rsidRPr="00207DC0">
              <w:rPr>
                <w:rFonts w:ascii="Times New Roman" w:eastAsia="Times New Roman" w:hAnsi="Times New Roman" w:cs="Times New Roman"/>
                <w:color w:val="000000"/>
                <w:sz w:val="24"/>
                <w:szCs w:val="24"/>
                <w:lang w:eastAsia="en-PH"/>
              </w:rPr>
              <w:t>Reject Ho</w:t>
            </w:r>
          </w:p>
        </w:tc>
        <w:tc>
          <w:tcPr>
            <w:tcW w:w="1796" w:type="dxa"/>
            <w:gridSpan w:val="2"/>
            <w:vMerge w:val="restart"/>
            <w:tcBorders>
              <w:top w:val="single" w:sz="4" w:space="0" w:color="auto"/>
            </w:tcBorders>
            <w:vAlign w:val="center"/>
          </w:tcPr>
          <w:p w14:paraId="7CC85AC6" w14:textId="77777777" w:rsidR="00B33BC4" w:rsidRPr="00207DC0" w:rsidRDefault="00B33BC4" w:rsidP="00B234C8">
            <w:pPr>
              <w:jc w:val="center"/>
              <w:rPr>
                <w:rFonts w:ascii="Times New Roman" w:hAnsi="Times New Roman" w:cs="Times New Roman"/>
                <w:sz w:val="24"/>
                <w:szCs w:val="24"/>
              </w:rPr>
            </w:pPr>
            <w:r w:rsidRPr="00207DC0">
              <w:rPr>
                <w:rFonts w:ascii="Times New Roman" w:hAnsi="Times New Roman" w:cs="Times New Roman"/>
                <w:sz w:val="24"/>
                <w:szCs w:val="24"/>
              </w:rPr>
              <w:t>Significant</w:t>
            </w:r>
          </w:p>
        </w:tc>
      </w:tr>
      <w:tr w:rsidR="00B33BC4" w14:paraId="122DEFE3" w14:textId="77777777" w:rsidTr="00B234C8">
        <w:tc>
          <w:tcPr>
            <w:tcW w:w="1509" w:type="dxa"/>
          </w:tcPr>
          <w:p w14:paraId="59FA832A" w14:textId="77777777" w:rsidR="00B33BC4" w:rsidRPr="00207DC0" w:rsidRDefault="00B33BC4" w:rsidP="00B234C8">
            <w:pPr>
              <w:jc w:val="center"/>
              <w:rPr>
                <w:rFonts w:ascii="Times New Roman" w:hAnsi="Times New Roman" w:cs="Times New Roman"/>
                <w:sz w:val="24"/>
                <w:szCs w:val="24"/>
              </w:rPr>
            </w:pPr>
          </w:p>
        </w:tc>
        <w:tc>
          <w:tcPr>
            <w:tcW w:w="1019" w:type="dxa"/>
          </w:tcPr>
          <w:p w14:paraId="7A86CC81" w14:textId="77777777" w:rsidR="00B33BC4" w:rsidRPr="00207DC0" w:rsidRDefault="00B33BC4" w:rsidP="00B234C8">
            <w:pPr>
              <w:rPr>
                <w:rFonts w:ascii="Times New Roman" w:hAnsi="Times New Roman" w:cs="Times New Roman"/>
                <w:sz w:val="24"/>
                <w:szCs w:val="24"/>
              </w:rPr>
            </w:pPr>
            <w:r w:rsidRPr="00207DC0">
              <w:rPr>
                <w:rFonts w:ascii="Times New Roman" w:eastAsia="Times New Roman" w:hAnsi="Times New Roman" w:cs="Times New Roman"/>
                <w:color w:val="000000"/>
                <w:sz w:val="24"/>
                <w:szCs w:val="24"/>
                <w:lang w:eastAsia="en-PH"/>
              </w:rPr>
              <w:t>Posttest</w:t>
            </w:r>
          </w:p>
        </w:tc>
        <w:tc>
          <w:tcPr>
            <w:tcW w:w="869" w:type="dxa"/>
          </w:tcPr>
          <w:p w14:paraId="2060606F" w14:textId="77777777" w:rsidR="00B33BC4" w:rsidRPr="00207DC0" w:rsidRDefault="00B33BC4" w:rsidP="00B234C8">
            <w:pPr>
              <w:jc w:val="center"/>
              <w:rPr>
                <w:rFonts w:ascii="Times New Roman" w:hAnsi="Times New Roman" w:cs="Times New Roman"/>
                <w:sz w:val="24"/>
                <w:szCs w:val="24"/>
              </w:rPr>
            </w:pPr>
            <w:r w:rsidRPr="00207DC0">
              <w:rPr>
                <w:rFonts w:ascii="Times New Roman" w:eastAsia="Times New Roman" w:hAnsi="Times New Roman" w:cs="Times New Roman"/>
                <w:color w:val="000000"/>
                <w:sz w:val="24"/>
                <w:szCs w:val="24"/>
                <w:lang w:eastAsia="en-PH"/>
              </w:rPr>
              <w:t>29.67</w:t>
            </w:r>
          </w:p>
        </w:tc>
        <w:tc>
          <w:tcPr>
            <w:tcW w:w="1560" w:type="dxa"/>
            <w:vMerge/>
            <w:vAlign w:val="center"/>
          </w:tcPr>
          <w:p w14:paraId="2C6047A2" w14:textId="77777777" w:rsidR="00B33BC4" w:rsidRPr="00207DC0" w:rsidRDefault="00B33BC4" w:rsidP="00B234C8">
            <w:pPr>
              <w:jc w:val="center"/>
              <w:rPr>
                <w:rFonts w:ascii="Times New Roman" w:hAnsi="Times New Roman" w:cs="Times New Roman"/>
                <w:sz w:val="24"/>
                <w:szCs w:val="24"/>
              </w:rPr>
            </w:pPr>
          </w:p>
        </w:tc>
        <w:tc>
          <w:tcPr>
            <w:tcW w:w="1250" w:type="dxa"/>
            <w:vMerge/>
            <w:vAlign w:val="center"/>
          </w:tcPr>
          <w:p w14:paraId="04A8EC5E" w14:textId="77777777" w:rsidR="00B33BC4" w:rsidRPr="00207DC0" w:rsidRDefault="00B33BC4" w:rsidP="00B234C8">
            <w:pPr>
              <w:jc w:val="center"/>
              <w:rPr>
                <w:rFonts w:ascii="Times New Roman" w:hAnsi="Times New Roman" w:cs="Times New Roman"/>
                <w:sz w:val="24"/>
                <w:szCs w:val="24"/>
              </w:rPr>
            </w:pPr>
          </w:p>
        </w:tc>
        <w:tc>
          <w:tcPr>
            <w:tcW w:w="1347" w:type="dxa"/>
            <w:vMerge/>
            <w:vAlign w:val="center"/>
          </w:tcPr>
          <w:p w14:paraId="5F8095CF" w14:textId="77777777" w:rsidR="00B33BC4" w:rsidRPr="00207DC0" w:rsidRDefault="00B33BC4" w:rsidP="00B234C8">
            <w:pPr>
              <w:jc w:val="center"/>
              <w:rPr>
                <w:rFonts w:ascii="Times New Roman" w:hAnsi="Times New Roman" w:cs="Times New Roman"/>
                <w:sz w:val="24"/>
                <w:szCs w:val="24"/>
              </w:rPr>
            </w:pPr>
          </w:p>
        </w:tc>
        <w:tc>
          <w:tcPr>
            <w:tcW w:w="1796" w:type="dxa"/>
            <w:gridSpan w:val="2"/>
            <w:vMerge/>
            <w:vAlign w:val="center"/>
          </w:tcPr>
          <w:p w14:paraId="630000DC" w14:textId="77777777" w:rsidR="00B33BC4" w:rsidRPr="00207DC0" w:rsidRDefault="00B33BC4" w:rsidP="00B234C8">
            <w:pPr>
              <w:jc w:val="center"/>
              <w:rPr>
                <w:rFonts w:ascii="Times New Roman" w:hAnsi="Times New Roman" w:cs="Times New Roman"/>
                <w:sz w:val="24"/>
                <w:szCs w:val="24"/>
              </w:rPr>
            </w:pPr>
          </w:p>
        </w:tc>
      </w:tr>
      <w:tr w:rsidR="00B33BC4" w14:paraId="518412CA" w14:textId="77777777" w:rsidTr="00B234C8">
        <w:tc>
          <w:tcPr>
            <w:tcW w:w="1509" w:type="dxa"/>
            <w:vMerge w:val="restart"/>
          </w:tcPr>
          <w:p w14:paraId="07588387" w14:textId="77777777" w:rsidR="00B33BC4" w:rsidRPr="00207DC0" w:rsidRDefault="00B33BC4" w:rsidP="00B234C8">
            <w:pPr>
              <w:jc w:val="center"/>
              <w:rPr>
                <w:rFonts w:ascii="Times New Roman" w:hAnsi="Times New Roman" w:cs="Times New Roman"/>
                <w:sz w:val="24"/>
                <w:szCs w:val="24"/>
              </w:rPr>
            </w:pPr>
            <w:r w:rsidRPr="00207DC0">
              <w:rPr>
                <w:rFonts w:ascii="Times New Roman" w:hAnsi="Times New Roman" w:cs="Times New Roman"/>
                <w:sz w:val="24"/>
                <w:szCs w:val="24"/>
              </w:rPr>
              <w:t>Experimental</w:t>
            </w:r>
          </w:p>
        </w:tc>
        <w:tc>
          <w:tcPr>
            <w:tcW w:w="1019" w:type="dxa"/>
          </w:tcPr>
          <w:p w14:paraId="69BA7E06" w14:textId="77777777" w:rsidR="00B33BC4" w:rsidRPr="00207DC0" w:rsidRDefault="00B33BC4" w:rsidP="00B234C8">
            <w:pPr>
              <w:rPr>
                <w:rFonts w:ascii="Times New Roman" w:hAnsi="Times New Roman" w:cs="Times New Roman"/>
                <w:sz w:val="24"/>
                <w:szCs w:val="24"/>
              </w:rPr>
            </w:pPr>
            <w:r w:rsidRPr="00207DC0">
              <w:rPr>
                <w:rFonts w:ascii="Times New Roman" w:eastAsia="Times New Roman" w:hAnsi="Times New Roman" w:cs="Times New Roman"/>
                <w:color w:val="000000"/>
                <w:sz w:val="24"/>
                <w:szCs w:val="24"/>
                <w:lang w:eastAsia="en-PH"/>
              </w:rPr>
              <w:t>Pretest</w:t>
            </w:r>
          </w:p>
        </w:tc>
        <w:tc>
          <w:tcPr>
            <w:tcW w:w="869" w:type="dxa"/>
          </w:tcPr>
          <w:p w14:paraId="32819DEC" w14:textId="77777777" w:rsidR="00B33BC4" w:rsidRPr="00207DC0" w:rsidRDefault="00B33BC4" w:rsidP="00B234C8">
            <w:pPr>
              <w:jc w:val="center"/>
              <w:rPr>
                <w:rFonts w:ascii="Times New Roman" w:hAnsi="Times New Roman" w:cs="Times New Roman"/>
                <w:sz w:val="24"/>
                <w:szCs w:val="24"/>
              </w:rPr>
            </w:pPr>
            <w:r w:rsidRPr="00207DC0">
              <w:rPr>
                <w:rFonts w:ascii="Times New Roman" w:eastAsia="Times New Roman" w:hAnsi="Times New Roman" w:cs="Times New Roman"/>
                <w:color w:val="000000"/>
                <w:sz w:val="24"/>
                <w:szCs w:val="24"/>
                <w:lang w:eastAsia="en-PH"/>
              </w:rPr>
              <w:t>21.00</w:t>
            </w:r>
          </w:p>
        </w:tc>
        <w:tc>
          <w:tcPr>
            <w:tcW w:w="1560" w:type="dxa"/>
            <w:vMerge w:val="restart"/>
            <w:vAlign w:val="center"/>
          </w:tcPr>
          <w:p w14:paraId="3194363C" w14:textId="77777777" w:rsidR="00B33BC4" w:rsidRPr="00207DC0" w:rsidRDefault="00B33BC4" w:rsidP="00B234C8">
            <w:pPr>
              <w:jc w:val="center"/>
              <w:rPr>
                <w:rFonts w:ascii="Times New Roman" w:hAnsi="Times New Roman" w:cs="Times New Roman"/>
                <w:sz w:val="24"/>
                <w:szCs w:val="24"/>
              </w:rPr>
            </w:pPr>
            <w:r w:rsidRPr="00207DC0">
              <w:rPr>
                <w:rFonts w:ascii="Times New Roman" w:eastAsia="Times New Roman" w:hAnsi="Times New Roman" w:cs="Times New Roman"/>
                <w:color w:val="000000"/>
                <w:sz w:val="24"/>
                <w:szCs w:val="24"/>
                <w:lang w:eastAsia="en-PH"/>
              </w:rPr>
              <w:t>18.017</w:t>
            </w:r>
          </w:p>
        </w:tc>
        <w:tc>
          <w:tcPr>
            <w:tcW w:w="1250" w:type="dxa"/>
            <w:vMerge w:val="restart"/>
            <w:vAlign w:val="center"/>
          </w:tcPr>
          <w:p w14:paraId="1DF16AEC" w14:textId="77777777" w:rsidR="00B33BC4" w:rsidRPr="00207DC0" w:rsidRDefault="00B33BC4" w:rsidP="00B234C8">
            <w:pPr>
              <w:jc w:val="center"/>
              <w:rPr>
                <w:rFonts w:ascii="Times New Roman" w:hAnsi="Times New Roman" w:cs="Times New Roman"/>
                <w:sz w:val="24"/>
                <w:szCs w:val="24"/>
              </w:rPr>
            </w:pPr>
            <w:r w:rsidRPr="00207DC0">
              <w:rPr>
                <w:rFonts w:ascii="Times New Roman" w:eastAsia="Times New Roman" w:hAnsi="Times New Roman" w:cs="Times New Roman"/>
                <w:color w:val="000000"/>
                <w:sz w:val="24"/>
                <w:szCs w:val="24"/>
                <w:lang w:eastAsia="en-PH"/>
              </w:rPr>
              <w:t>2.045</w:t>
            </w:r>
          </w:p>
        </w:tc>
        <w:tc>
          <w:tcPr>
            <w:tcW w:w="1347" w:type="dxa"/>
            <w:vMerge w:val="restart"/>
            <w:vAlign w:val="center"/>
          </w:tcPr>
          <w:p w14:paraId="519FB261" w14:textId="77777777" w:rsidR="00B33BC4" w:rsidRPr="00207DC0" w:rsidRDefault="00B33BC4" w:rsidP="00B234C8">
            <w:pPr>
              <w:jc w:val="center"/>
              <w:rPr>
                <w:rFonts w:ascii="Times New Roman" w:hAnsi="Times New Roman" w:cs="Times New Roman"/>
                <w:sz w:val="24"/>
                <w:szCs w:val="24"/>
              </w:rPr>
            </w:pPr>
            <w:r w:rsidRPr="00207DC0">
              <w:rPr>
                <w:rFonts w:ascii="Times New Roman" w:eastAsia="Times New Roman" w:hAnsi="Times New Roman" w:cs="Times New Roman"/>
                <w:color w:val="000000"/>
                <w:sz w:val="24"/>
                <w:szCs w:val="24"/>
                <w:lang w:eastAsia="en-PH"/>
              </w:rPr>
              <w:t>Reject Ho</w:t>
            </w:r>
          </w:p>
        </w:tc>
        <w:tc>
          <w:tcPr>
            <w:tcW w:w="1796" w:type="dxa"/>
            <w:gridSpan w:val="2"/>
            <w:vMerge w:val="restart"/>
            <w:vAlign w:val="center"/>
          </w:tcPr>
          <w:p w14:paraId="768B1A7D" w14:textId="77777777" w:rsidR="00B33BC4" w:rsidRPr="00207DC0" w:rsidRDefault="00B33BC4" w:rsidP="00B234C8">
            <w:pPr>
              <w:jc w:val="center"/>
              <w:rPr>
                <w:rFonts w:ascii="Times New Roman" w:hAnsi="Times New Roman" w:cs="Times New Roman"/>
                <w:sz w:val="24"/>
                <w:szCs w:val="24"/>
              </w:rPr>
            </w:pPr>
            <w:r w:rsidRPr="00207DC0">
              <w:rPr>
                <w:rFonts w:ascii="Times New Roman" w:hAnsi="Times New Roman" w:cs="Times New Roman"/>
                <w:sz w:val="24"/>
                <w:szCs w:val="24"/>
              </w:rPr>
              <w:t>Significant</w:t>
            </w:r>
          </w:p>
        </w:tc>
      </w:tr>
      <w:tr w:rsidR="00B33BC4" w14:paraId="56FBDDF1" w14:textId="77777777" w:rsidTr="00B234C8">
        <w:tc>
          <w:tcPr>
            <w:tcW w:w="1509" w:type="dxa"/>
            <w:vMerge/>
          </w:tcPr>
          <w:p w14:paraId="52D1A014" w14:textId="77777777" w:rsidR="00B33BC4" w:rsidRDefault="00B33BC4" w:rsidP="00B234C8"/>
        </w:tc>
        <w:tc>
          <w:tcPr>
            <w:tcW w:w="1019" w:type="dxa"/>
          </w:tcPr>
          <w:p w14:paraId="4EF71128" w14:textId="77777777" w:rsidR="00B33BC4" w:rsidRDefault="00B33BC4" w:rsidP="00B234C8">
            <w:r w:rsidRPr="007379E7">
              <w:rPr>
                <w:rFonts w:ascii="Times New Roman" w:eastAsia="Times New Roman" w:hAnsi="Times New Roman" w:cs="Times New Roman"/>
                <w:color w:val="000000"/>
                <w:sz w:val="24"/>
                <w:szCs w:val="24"/>
                <w:lang w:eastAsia="en-PH"/>
              </w:rPr>
              <w:t>Posttest</w:t>
            </w:r>
          </w:p>
        </w:tc>
        <w:tc>
          <w:tcPr>
            <w:tcW w:w="869" w:type="dxa"/>
          </w:tcPr>
          <w:p w14:paraId="775A08F7" w14:textId="77777777" w:rsidR="00B33BC4" w:rsidRDefault="00B33BC4" w:rsidP="00B234C8">
            <w:pPr>
              <w:jc w:val="center"/>
            </w:pPr>
            <w:r w:rsidRPr="007379E7">
              <w:rPr>
                <w:rFonts w:ascii="Times New Roman" w:eastAsia="Times New Roman" w:hAnsi="Times New Roman" w:cs="Times New Roman"/>
                <w:color w:val="000000"/>
                <w:sz w:val="24"/>
                <w:szCs w:val="24"/>
                <w:lang w:eastAsia="en-PH"/>
              </w:rPr>
              <w:t>33.70</w:t>
            </w:r>
          </w:p>
        </w:tc>
        <w:tc>
          <w:tcPr>
            <w:tcW w:w="1560" w:type="dxa"/>
            <w:vMerge/>
          </w:tcPr>
          <w:p w14:paraId="5416D8FA" w14:textId="77777777" w:rsidR="00B33BC4" w:rsidRDefault="00B33BC4" w:rsidP="00B234C8"/>
        </w:tc>
        <w:tc>
          <w:tcPr>
            <w:tcW w:w="1250" w:type="dxa"/>
            <w:vMerge/>
          </w:tcPr>
          <w:p w14:paraId="0B8EC25E" w14:textId="77777777" w:rsidR="00B33BC4" w:rsidRDefault="00B33BC4" w:rsidP="00B234C8"/>
        </w:tc>
        <w:tc>
          <w:tcPr>
            <w:tcW w:w="1347" w:type="dxa"/>
            <w:vMerge/>
          </w:tcPr>
          <w:p w14:paraId="7EC357ED" w14:textId="77777777" w:rsidR="00B33BC4" w:rsidRDefault="00B33BC4" w:rsidP="00B234C8"/>
        </w:tc>
        <w:tc>
          <w:tcPr>
            <w:tcW w:w="1796" w:type="dxa"/>
            <w:gridSpan w:val="2"/>
            <w:vMerge/>
          </w:tcPr>
          <w:p w14:paraId="27111FC0" w14:textId="77777777" w:rsidR="00B33BC4" w:rsidRDefault="00B33BC4" w:rsidP="00B234C8"/>
        </w:tc>
      </w:tr>
    </w:tbl>
    <w:p w14:paraId="177E548C" w14:textId="77777777" w:rsidR="00B33BC4" w:rsidRDefault="00B33BC4" w:rsidP="00B33BC4">
      <w:pPr>
        <w:spacing w:after="0" w:line="480" w:lineRule="auto"/>
        <w:jc w:val="both"/>
        <w:rPr>
          <w:lang w:val="en-US"/>
        </w:rPr>
      </w:pPr>
    </w:p>
    <w:p w14:paraId="647E4B36" w14:textId="77777777" w:rsidR="00B33BC4" w:rsidRPr="00243C33" w:rsidRDefault="00B33BC4" w:rsidP="00B33BC4">
      <w:pPr>
        <w:spacing w:line="480" w:lineRule="auto"/>
        <w:ind w:firstLine="720"/>
        <w:jc w:val="both"/>
        <w:rPr>
          <w:rFonts w:ascii="Times New Roman" w:hAnsi="Times New Roman" w:cs="Times New Roman"/>
          <w:sz w:val="28"/>
          <w:szCs w:val="28"/>
        </w:rPr>
      </w:pPr>
      <w:r w:rsidRPr="00243C33">
        <w:rPr>
          <w:rFonts w:ascii="Times New Roman" w:hAnsi="Times New Roman" w:cs="Times New Roman"/>
          <w:sz w:val="28"/>
          <w:szCs w:val="28"/>
        </w:rPr>
        <w:t>Table 5 shows the results of the tests of the differences between the pretest and posttest performances of the control and experimental groups. The control group's mean pretest score is 20.30, and the mean posttest score is 29.67. The computed t-value for this group is 12.469, greater than the critical t-value of 2.045, leading to the rejection of the null hypothesis (Ho). The experimental group's mean pretest score was 21.00, and the mean posttest score was 33.70. The computed t-value for this group was 18.017, also greater than the critical t-value of 2.045, rejecting the null hypothesis. These results imply that both groups significantly improved from the pretest to the posttest. However, the experimental group's higher posttest mean suggests that the intervention substantially impacted their performance more than the control group.</w:t>
      </w:r>
    </w:p>
    <w:p w14:paraId="5C1833FA" w14:textId="77777777" w:rsidR="00B33BC4" w:rsidRPr="00243C33" w:rsidRDefault="00B33BC4" w:rsidP="00B33BC4">
      <w:pPr>
        <w:spacing w:line="480" w:lineRule="auto"/>
        <w:ind w:firstLine="720"/>
        <w:jc w:val="both"/>
        <w:rPr>
          <w:rFonts w:ascii="Times New Roman" w:hAnsi="Times New Roman" w:cs="Times New Roman"/>
          <w:sz w:val="28"/>
          <w:szCs w:val="28"/>
        </w:rPr>
      </w:pPr>
      <w:r w:rsidRPr="00B33BC4">
        <w:rPr>
          <w:rFonts w:ascii="Times New Roman" w:hAnsi="Times New Roman" w:cs="Times New Roman"/>
          <w:sz w:val="28"/>
          <w:szCs w:val="28"/>
        </w:rPr>
        <w:t>Simonsen et al. (2021)</w:t>
      </w:r>
      <w:r w:rsidRPr="00243C33">
        <w:rPr>
          <w:rFonts w:ascii="Times New Roman" w:hAnsi="Times New Roman" w:cs="Times New Roman"/>
          <w:sz w:val="28"/>
          <w:szCs w:val="28"/>
        </w:rPr>
        <w:t xml:space="preserve"> also found that interactive simulations were better for learning science. They discovered that students who used simulations did much better on tasks after the test than students who learned in more traditional ways. They also noted that simulations make learning fun and intriguing, which helps pupils remember and understand complex ideas better. The new study found that the experimental group received the therapy and did better. </w:t>
      </w:r>
      <w:r w:rsidRPr="00B33BC4">
        <w:rPr>
          <w:rFonts w:ascii="Times New Roman" w:hAnsi="Times New Roman" w:cs="Times New Roman"/>
          <w:sz w:val="28"/>
          <w:szCs w:val="28"/>
        </w:rPr>
        <w:t>Patel et al. (2022)</w:t>
      </w:r>
      <w:r w:rsidRPr="00243C33">
        <w:rPr>
          <w:rFonts w:ascii="Times New Roman" w:hAnsi="Times New Roman" w:cs="Times New Roman"/>
          <w:sz w:val="28"/>
          <w:szCs w:val="28"/>
        </w:rPr>
        <w:t xml:space="preserve"> did another study to see how digital learning </w:t>
      </w:r>
      <w:r w:rsidRPr="00243C33">
        <w:rPr>
          <w:rFonts w:ascii="Times New Roman" w:hAnsi="Times New Roman" w:cs="Times New Roman"/>
          <w:sz w:val="28"/>
          <w:szCs w:val="28"/>
        </w:rPr>
        <w:lastRenderedPageBreak/>
        <w:t xml:space="preserve">tools affected students' science scores. They found that students who used simulation-based learning platforms, like the ones employed in this study, did much better than students who only had regular classes. They concluded that computer simulations are a better approach to learning about scientific topics that are not concrete. This helps students do better in school. </w:t>
      </w:r>
    </w:p>
    <w:p w14:paraId="278EE419" w14:textId="77777777" w:rsidR="00B33BC4" w:rsidRPr="00652BA6" w:rsidRDefault="00B33BC4" w:rsidP="00B33BC4">
      <w:pPr>
        <w:spacing w:line="480" w:lineRule="auto"/>
        <w:ind w:firstLine="720"/>
        <w:jc w:val="both"/>
        <w:rPr>
          <w:rFonts w:ascii="Times New Roman" w:hAnsi="Times New Roman" w:cs="Times New Roman"/>
          <w:sz w:val="28"/>
          <w:szCs w:val="28"/>
        </w:rPr>
      </w:pPr>
      <w:r w:rsidRPr="00243C33">
        <w:rPr>
          <w:rFonts w:ascii="Times New Roman" w:hAnsi="Times New Roman" w:cs="Times New Roman"/>
          <w:sz w:val="28"/>
          <w:szCs w:val="28"/>
        </w:rPr>
        <w:t>Brown et al. (</w:t>
      </w:r>
      <w:r>
        <w:rPr>
          <w:rFonts w:ascii="Times New Roman" w:hAnsi="Times New Roman" w:cs="Times New Roman"/>
          <w:sz w:val="28"/>
          <w:szCs w:val="28"/>
        </w:rPr>
        <w:t>1989</w:t>
      </w:r>
      <w:r w:rsidRPr="00243C33">
        <w:rPr>
          <w:rFonts w:ascii="Times New Roman" w:hAnsi="Times New Roman" w:cs="Times New Roman"/>
          <w:sz w:val="28"/>
          <w:szCs w:val="28"/>
        </w:rPr>
        <w:t xml:space="preserve">) also demonstrated that students learn better when involved in simulations that require hands-on application. According to their study, children who studied through interactive approaches had stronger problem-solving skills and performed better on assessments. This supports the conclusion that the experimental group scored far better on the posttest. </w:t>
      </w:r>
      <w:r>
        <w:rPr>
          <w:rFonts w:ascii="Times New Roman" w:hAnsi="Times New Roman" w:cs="Times New Roman"/>
          <w:sz w:val="28"/>
          <w:szCs w:val="28"/>
        </w:rPr>
        <w:tab/>
      </w:r>
      <w:r w:rsidRPr="00243C33">
        <w:rPr>
          <w:rFonts w:ascii="Times New Roman" w:hAnsi="Times New Roman" w:cs="Times New Roman"/>
          <w:sz w:val="28"/>
          <w:szCs w:val="28"/>
        </w:rPr>
        <w:t>According to Zhao et al. (2023), abstract scientific concepts can be better understood by students with interactive and simulation-based learning aids. It engages pupils with the topic and helps them do better on assessments. The experimental group had a substantial increase in posttest scores, indicating that these kinds of interactive approaches really help kids learn more. In the end, both the experimental and control groups did substantially better on the posttest than on the pretest. The intervention had a greater benefit for the experimental group. This supports the idea that learning through simulation works. This goes along with other studies that show how well interactive technologies may help kids learn, especially in science classes.</w:t>
      </w:r>
    </w:p>
    <w:tbl>
      <w:tblPr>
        <w:tblpPr w:leftFromText="180" w:rightFromText="180" w:vertAnchor="page" w:horzAnchor="margin" w:tblpY="613"/>
        <w:tblW w:w="8939" w:type="dxa"/>
        <w:tblLook w:val="04A0" w:firstRow="1" w:lastRow="0" w:firstColumn="1" w:lastColumn="0" w:noHBand="0" w:noVBand="1"/>
      </w:tblPr>
      <w:tblGrid>
        <w:gridCol w:w="1700"/>
        <w:gridCol w:w="1336"/>
        <w:gridCol w:w="1229"/>
        <w:gridCol w:w="1216"/>
        <w:gridCol w:w="1713"/>
        <w:gridCol w:w="1523"/>
        <w:gridCol w:w="222"/>
      </w:tblGrid>
      <w:tr w:rsidR="00B33BC4" w14:paraId="7392E12B" w14:textId="77777777" w:rsidTr="00B234C8">
        <w:trPr>
          <w:trHeight w:val="315"/>
        </w:trPr>
        <w:tc>
          <w:tcPr>
            <w:tcW w:w="8717" w:type="dxa"/>
            <w:gridSpan w:val="6"/>
            <w:tcBorders>
              <w:bottom w:val="single" w:sz="4" w:space="0" w:color="auto"/>
            </w:tcBorders>
            <w:noWrap/>
            <w:vAlign w:val="bottom"/>
            <w:hideMark/>
          </w:tcPr>
          <w:p w14:paraId="2FD16A99" w14:textId="77777777" w:rsidR="00B33BC4" w:rsidRDefault="00B33BC4" w:rsidP="00B234C8">
            <w:pPr>
              <w:spacing w:after="0" w:line="240" w:lineRule="auto"/>
              <w:jc w:val="center"/>
              <w:rPr>
                <w:rFonts w:ascii="Times New Roman" w:eastAsia="Times New Roman" w:hAnsi="Times New Roman" w:cs="Times New Roman"/>
                <w:b/>
                <w:bCs/>
                <w:color w:val="000000"/>
                <w:sz w:val="24"/>
                <w:szCs w:val="24"/>
                <w:lang w:eastAsia="en-PH"/>
              </w:rPr>
            </w:pPr>
            <w:bookmarkStart w:id="1" w:name="_Hlk169708236"/>
          </w:p>
          <w:p w14:paraId="0FF34F6B" w14:textId="77777777" w:rsidR="00B33BC4" w:rsidRDefault="00B33BC4" w:rsidP="00B234C8">
            <w:pPr>
              <w:spacing w:after="0" w:line="240" w:lineRule="auto"/>
              <w:jc w:val="center"/>
              <w:rPr>
                <w:rFonts w:ascii="Times New Roman" w:eastAsia="Times New Roman" w:hAnsi="Times New Roman" w:cs="Times New Roman"/>
                <w:b/>
                <w:bCs/>
                <w:color w:val="000000"/>
                <w:sz w:val="24"/>
                <w:szCs w:val="24"/>
                <w:lang w:eastAsia="en-PH"/>
              </w:rPr>
            </w:pPr>
          </w:p>
          <w:p w14:paraId="043A7B90" w14:textId="77777777" w:rsidR="00B33BC4" w:rsidRPr="00CB1FFD" w:rsidRDefault="00B33BC4" w:rsidP="00B234C8">
            <w:pPr>
              <w:spacing w:after="0" w:line="480" w:lineRule="auto"/>
            </w:pPr>
            <w:r>
              <w:rPr>
                <w:rFonts w:ascii="Times New Roman" w:hAnsi="Times New Roman" w:cs="Times New Roman"/>
                <w:b/>
                <w:bCs/>
                <w:sz w:val="28"/>
                <w:szCs w:val="28"/>
                <w:lang w:val="en-US"/>
              </w:rPr>
              <w:t xml:space="preserve">Difference of the Posttest </w:t>
            </w:r>
            <w:r w:rsidRPr="00892BF5">
              <w:rPr>
                <w:rFonts w:ascii="Times New Roman" w:hAnsi="Times New Roman" w:cs="Times New Roman"/>
                <w:b/>
                <w:bCs/>
                <w:sz w:val="28"/>
                <w:szCs w:val="28"/>
                <w:lang w:val="en-US"/>
              </w:rPr>
              <w:t>Performances</w:t>
            </w:r>
          </w:p>
          <w:p w14:paraId="52A305EC" w14:textId="77777777" w:rsidR="00B33BC4" w:rsidRDefault="00B33BC4" w:rsidP="00B234C8">
            <w:pPr>
              <w:spacing w:after="0" w:line="48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This section presents the difference in the posttest performances of the control and experimental groups. Table 6 summarizes the results.</w:t>
            </w:r>
          </w:p>
          <w:p w14:paraId="53271AEE" w14:textId="77777777" w:rsidR="00B33BC4" w:rsidRDefault="00B33BC4" w:rsidP="00B234C8">
            <w:pPr>
              <w:spacing w:after="0" w:line="240" w:lineRule="auto"/>
              <w:jc w:val="center"/>
              <w:rPr>
                <w:rFonts w:ascii="Times New Roman" w:eastAsia="Times New Roman" w:hAnsi="Times New Roman" w:cs="Times New Roman"/>
                <w:b/>
                <w:bCs/>
                <w:color w:val="000000"/>
                <w:sz w:val="24"/>
                <w:szCs w:val="24"/>
                <w:lang w:eastAsia="en-PH"/>
              </w:rPr>
            </w:pPr>
          </w:p>
          <w:p w14:paraId="1E410164" w14:textId="77777777" w:rsidR="00B33BC4" w:rsidRPr="00DD44A7" w:rsidRDefault="00B33BC4" w:rsidP="00B234C8">
            <w:pPr>
              <w:spacing w:after="0" w:line="240" w:lineRule="auto"/>
              <w:jc w:val="center"/>
              <w:rPr>
                <w:rFonts w:ascii="Times New Roman" w:eastAsia="Times New Roman" w:hAnsi="Times New Roman" w:cs="Times New Roman"/>
                <w:b/>
                <w:bCs/>
                <w:color w:val="000000"/>
                <w:sz w:val="24"/>
                <w:szCs w:val="24"/>
                <w:lang w:eastAsia="en-PH"/>
              </w:rPr>
            </w:pPr>
            <w:r w:rsidRPr="00DD44A7">
              <w:rPr>
                <w:rFonts w:ascii="Times New Roman" w:eastAsia="Times New Roman" w:hAnsi="Times New Roman" w:cs="Times New Roman"/>
                <w:b/>
                <w:bCs/>
                <w:color w:val="000000"/>
                <w:sz w:val="24"/>
                <w:szCs w:val="24"/>
                <w:lang w:eastAsia="en-PH"/>
              </w:rPr>
              <w:t>Table 6</w:t>
            </w:r>
          </w:p>
          <w:p w14:paraId="3EDF2681" w14:textId="77777777" w:rsidR="00B33BC4" w:rsidRPr="00DD44A7" w:rsidRDefault="00B33BC4" w:rsidP="00B234C8">
            <w:pPr>
              <w:spacing w:after="0" w:line="240" w:lineRule="auto"/>
              <w:jc w:val="center"/>
              <w:rPr>
                <w:rFonts w:ascii="Times New Roman" w:eastAsia="Times New Roman" w:hAnsi="Times New Roman" w:cs="Times New Roman"/>
                <w:b/>
                <w:bCs/>
                <w:color w:val="000000"/>
                <w:sz w:val="24"/>
                <w:szCs w:val="24"/>
                <w:lang w:eastAsia="en-PH"/>
              </w:rPr>
            </w:pPr>
            <w:r w:rsidRPr="00DD44A7">
              <w:rPr>
                <w:rFonts w:ascii="Times New Roman" w:eastAsia="Times New Roman" w:hAnsi="Times New Roman" w:cs="Times New Roman"/>
                <w:b/>
                <w:bCs/>
                <w:color w:val="000000"/>
                <w:sz w:val="24"/>
                <w:szCs w:val="24"/>
                <w:lang w:eastAsia="en-PH"/>
              </w:rPr>
              <w:t>Difference in the Posttest Performances of the Control Groups</w:t>
            </w:r>
          </w:p>
          <w:p w14:paraId="11D50027" w14:textId="77777777" w:rsidR="00B33BC4" w:rsidRPr="007379E7" w:rsidRDefault="00B33BC4" w:rsidP="00B234C8">
            <w:pPr>
              <w:spacing w:after="0" w:line="240" w:lineRule="auto"/>
              <w:rPr>
                <w:rFonts w:ascii="Times New Roman" w:eastAsia="Times New Roman" w:hAnsi="Times New Roman" w:cs="Times New Roman"/>
                <w:color w:val="000000"/>
                <w:sz w:val="24"/>
                <w:szCs w:val="24"/>
                <w:lang w:eastAsia="en-PH"/>
              </w:rPr>
            </w:pPr>
            <w:r w:rsidRPr="007379E7">
              <w:rPr>
                <w:rFonts w:ascii="Times New Roman" w:eastAsia="Times New Roman" w:hAnsi="Times New Roman" w:cs="Times New Roman"/>
                <w:color w:val="000000"/>
                <w:sz w:val="24"/>
                <w:szCs w:val="24"/>
                <w:lang w:eastAsia="en-PH"/>
              </w:rPr>
              <w:t> </w:t>
            </w:r>
          </w:p>
        </w:tc>
        <w:tc>
          <w:tcPr>
            <w:tcW w:w="222" w:type="dxa"/>
            <w:tcBorders>
              <w:bottom w:val="single" w:sz="4" w:space="0" w:color="auto"/>
            </w:tcBorders>
            <w:vAlign w:val="center"/>
            <w:hideMark/>
          </w:tcPr>
          <w:p w14:paraId="3373911D" w14:textId="77777777" w:rsidR="00B33BC4" w:rsidRPr="007379E7" w:rsidRDefault="00B33BC4" w:rsidP="00B234C8">
            <w:pPr>
              <w:spacing w:after="0" w:line="240" w:lineRule="auto"/>
              <w:rPr>
                <w:rFonts w:ascii="Times New Roman" w:eastAsia="Times New Roman" w:hAnsi="Times New Roman" w:cs="Times New Roman"/>
                <w:sz w:val="24"/>
                <w:szCs w:val="24"/>
                <w:lang w:eastAsia="en-PH"/>
              </w:rPr>
            </w:pPr>
          </w:p>
        </w:tc>
      </w:tr>
      <w:tr w:rsidR="00B33BC4" w14:paraId="11214B69" w14:textId="77777777" w:rsidTr="00B234C8">
        <w:trPr>
          <w:trHeight w:val="300"/>
        </w:trPr>
        <w:tc>
          <w:tcPr>
            <w:tcW w:w="1700" w:type="dxa"/>
            <w:tcBorders>
              <w:top w:val="single" w:sz="4" w:space="0" w:color="auto"/>
              <w:bottom w:val="single" w:sz="4" w:space="0" w:color="auto"/>
            </w:tcBorders>
            <w:noWrap/>
            <w:vAlign w:val="center"/>
            <w:hideMark/>
          </w:tcPr>
          <w:p w14:paraId="64D53471" w14:textId="77777777" w:rsidR="00B33BC4" w:rsidRPr="007379E7" w:rsidRDefault="00B33BC4" w:rsidP="00B234C8">
            <w:pPr>
              <w:spacing w:after="0" w:line="240" w:lineRule="auto"/>
              <w:rPr>
                <w:rFonts w:ascii="Times New Roman" w:eastAsia="Times New Roman" w:hAnsi="Times New Roman" w:cs="Times New Roman"/>
                <w:color w:val="000000"/>
                <w:sz w:val="24"/>
                <w:szCs w:val="24"/>
                <w:lang w:eastAsia="en-PH"/>
              </w:rPr>
            </w:pPr>
            <w:r w:rsidRPr="007379E7">
              <w:rPr>
                <w:rFonts w:ascii="Times New Roman" w:eastAsia="Times New Roman" w:hAnsi="Times New Roman" w:cs="Times New Roman"/>
                <w:color w:val="000000"/>
                <w:sz w:val="24"/>
                <w:szCs w:val="24"/>
                <w:lang w:eastAsia="en-PH"/>
              </w:rPr>
              <w:t>Posttest</w:t>
            </w:r>
          </w:p>
        </w:tc>
        <w:tc>
          <w:tcPr>
            <w:tcW w:w="1336" w:type="dxa"/>
            <w:tcBorders>
              <w:top w:val="single" w:sz="4" w:space="0" w:color="auto"/>
              <w:bottom w:val="single" w:sz="4" w:space="0" w:color="auto"/>
            </w:tcBorders>
            <w:noWrap/>
            <w:vAlign w:val="center"/>
            <w:hideMark/>
          </w:tcPr>
          <w:p w14:paraId="6249BCC6" w14:textId="77777777" w:rsidR="00B33BC4" w:rsidRPr="007379E7" w:rsidRDefault="00B33BC4" w:rsidP="00B234C8">
            <w:pPr>
              <w:spacing w:after="0" w:line="240" w:lineRule="auto"/>
              <w:jc w:val="center"/>
              <w:rPr>
                <w:rFonts w:ascii="Times New Roman" w:eastAsia="Times New Roman" w:hAnsi="Times New Roman" w:cs="Times New Roman"/>
                <w:color w:val="000000"/>
                <w:sz w:val="24"/>
                <w:szCs w:val="24"/>
                <w:lang w:eastAsia="en-PH"/>
              </w:rPr>
            </w:pPr>
            <w:r w:rsidRPr="007379E7">
              <w:rPr>
                <w:rFonts w:ascii="Times New Roman" w:eastAsia="Times New Roman" w:hAnsi="Times New Roman" w:cs="Times New Roman"/>
                <w:color w:val="000000"/>
                <w:sz w:val="24"/>
                <w:szCs w:val="24"/>
                <w:lang w:eastAsia="en-PH"/>
              </w:rPr>
              <w:t>Mean</w:t>
            </w:r>
          </w:p>
        </w:tc>
        <w:tc>
          <w:tcPr>
            <w:tcW w:w="1229" w:type="dxa"/>
            <w:tcBorders>
              <w:top w:val="single" w:sz="4" w:space="0" w:color="auto"/>
              <w:bottom w:val="single" w:sz="4" w:space="0" w:color="auto"/>
            </w:tcBorders>
            <w:noWrap/>
            <w:vAlign w:val="center"/>
            <w:hideMark/>
          </w:tcPr>
          <w:p w14:paraId="41DBDD15" w14:textId="77777777" w:rsidR="00B33BC4" w:rsidRPr="007379E7" w:rsidRDefault="00B33BC4" w:rsidP="00B234C8">
            <w:pPr>
              <w:spacing w:after="0" w:line="240" w:lineRule="auto"/>
              <w:jc w:val="center"/>
              <w:rPr>
                <w:rFonts w:ascii="Times New Roman" w:eastAsia="Times New Roman" w:hAnsi="Times New Roman" w:cs="Times New Roman"/>
                <w:color w:val="000000"/>
                <w:sz w:val="24"/>
                <w:szCs w:val="24"/>
                <w:lang w:eastAsia="en-PH"/>
              </w:rPr>
            </w:pPr>
            <w:r w:rsidRPr="007379E7">
              <w:rPr>
                <w:rFonts w:ascii="Times New Roman" w:eastAsia="Times New Roman" w:hAnsi="Times New Roman" w:cs="Times New Roman"/>
                <w:color w:val="000000"/>
                <w:sz w:val="24"/>
                <w:szCs w:val="24"/>
                <w:lang w:eastAsia="en-PH"/>
              </w:rPr>
              <w:t>t-Computed</w:t>
            </w:r>
          </w:p>
        </w:tc>
        <w:tc>
          <w:tcPr>
            <w:tcW w:w="1216" w:type="dxa"/>
            <w:tcBorders>
              <w:top w:val="single" w:sz="4" w:space="0" w:color="auto"/>
              <w:bottom w:val="single" w:sz="4" w:space="0" w:color="auto"/>
            </w:tcBorders>
            <w:noWrap/>
            <w:vAlign w:val="center"/>
            <w:hideMark/>
          </w:tcPr>
          <w:p w14:paraId="2ABD50B6" w14:textId="77777777" w:rsidR="00B33BC4" w:rsidRPr="007379E7" w:rsidRDefault="00B33BC4" w:rsidP="00B234C8">
            <w:pPr>
              <w:spacing w:after="0" w:line="240" w:lineRule="auto"/>
              <w:rPr>
                <w:rFonts w:ascii="Times New Roman" w:eastAsia="Times New Roman" w:hAnsi="Times New Roman" w:cs="Times New Roman"/>
                <w:color w:val="000000"/>
                <w:sz w:val="24"/>
                <w:szCs w:val="24"/>
                <w:lang w:eastAsia="en-PH"/>
              </w:rPr>
            </w:pPr>
            <w:r w:rsidRPr="007379E7">
              <w:rPr>
                <w:rFonts w:ascii="Times New Roman" w:eastAsia="Times New Roman" w:hAnsi="Times New Roman" w:cs="Times New Roman"/>
                <w:color w:val="000000"/>
                <w:sz w:val="24"/>
                <w:szCs w:val="24"/>
                <w:lang w:eastAsia="en-PH"/>
              </w:rPr>
              <w:t>t-Critical</w:t>
            </w:r>
          </w:p>
        </w:tc>
        <w:tc>
          <w:tcPr>
            <w:tcW w:w="1713" w:type="dxa"/>
            <w:tcBorders>
              <w:top w:val="single" w:sz="4" w:space="0" w:color="auto"/>
              <w:bottom w:val="single" w:sz="4" w:space="0" w:color="auto"/>
            </w:tcBorders>
            <w:noWrap/>
            <w:vAlign w:val="center"/>
            <w:hideMark/>
          </w:tcPr>
          <w:p w14:paraId="3BCE270A" w14:textId="77777777" w:rsidR="00B33BC4" w:rsidRPr="007379E7" w:rsidRDefault="00B33BC4" w:rsidP="00B234C8">
            <w:pPr>
              <w:spacing w:after="0" w:line="240" w:lineRule="auto"/>
              <w:rPr>
                <w:rFonts w:ascii="Times New Roman" w:eastAsia="Times New Roman" w:hAnsi="Times New Roman" w:cs="Times New Roman"/>
                <w:color w:val="000000"/>
                <w:sz w:val="24"/>
                <w:szCs w:val="24"/>
                <w:lang w:eastAsia="en-PH"/>
              </w:rPr>
            </w:pPr>
            <w:r w:rsidRPr="007379E7">
              <w:rPr>
                <w:rFonts w:ascii="Times New Roman" w:eastAsia="Times New Roman" w:hAnsi="Times New Roman" w:cs="Times New Roman"/>
                <w:color w:val="000000"/>
                <w:sz w:val="24"/>
                <w:szCs w:val="24"/>
                <w:lang w:eastAsia="en-PH"/>
              </w:rPr>
              <w:t>Decision on Ho</w:t>
            </w:r>
          </w:p>
        </w:tc>
        <w:tc>
          <w:tcPr>
            <w:tcW w:w="1523" w:type="dxa"/>
            <w:tcBorders>
              <w:top w:val="single" w:sz="4" w:space="0" w:color="auto"/>
              <w:bottom w:val="single" w:sz="4" w:space="0" w:color="auto"/>
            </w:tcBorders>
            <w:noWrap/>
            <w:vAlign w:val="center"/>
            <w:hideMark/>
          </w:tcPr>
          <w:p w14:paraId="6EBC8B10" w14:textId="77777777" w:rsidR="00B33BC4" w:rsidRPr="007379E7" w:rsidRDefault="00B33BC4" w:rsidP="00B234C8">
            <w:pPr>
              <w:spacing w:after="0" w:line="240" w:lineRule="auto"/>
              <w:jc w:val="center"/>
              <w:rPr>
                <w:rFonts w:ascii="Times New Roman" w:eastAsia="Times New Roman" w:hAnsi="Times New Roman" w:cs="Times New Roman"/>
                <w:color w:val="000000"/>
                <w:sz w:val="24"/>
                <w:szCs w:val="24"/>
                <w:lang w:eastAsia="en-PH"/>
              </w:rPr>
            </w:pPr>
            <w:r w:rsidRPr="007379E7">
              <w:rPr>
                <w:rFonts w:ascii="Times New Roman" w:eastAsia="Times New Roman" w:hAnsi="Times New Roman" w:cs="Times New Roman"/>
                <w:color w:val="000000"/>
                <w:sz w:val="24"/>
                <w:szCs w:val="24"/>
                <w:lang w:eastAsia="en-PH"/>
              </w:rPr>
              <w:t>Interpretation</w:t>
            </w:r>
          </w:p>
        </w:tc>
        <w:tc>
          <w:tcPr>
            <w:tcW w:w="222" w:type="dxa"/>
            <w:tcBorders>
              <w:top w:val="single" w:sz="4" w:space="0" w:color="auto"/>
              <w:bottom w:val="single" w:sz="4" w:space="0" w:color="auto"/>
            </w:tcBorders>
            <w:vAlign w:val="center"/>
            <w:hideMark/>
          </w:tcPr>
          <w:p w14:paraId="522FDC3F" w14:textId="77777777" w:rsidR="00B33BC4" w:rsidRPr="007379E7" w:rsidRDefault="00B33BC4" w:rsidP="00B234C8">
            <w:pPr>
              <w:spacing w:after="0" w:line="240" w:lineRule="auto"/>
              <w:rPr>
                <w:rFonts w:ascii="Times New Roman" w:eastAsia="Times New Roman" w:hAnsi="Times New Roman" w:cs="Times New Roman"/>
                <w:sz w:val="24"/>
                <w:szCs w:val="24"/>
                <w:lang w:eastAsia="en-PH"/>
              </w:rPr>
            </w:pPr>
          </w:p>
        </w:tc>
      </w:tr>
      <w:tr w:rsidR="00B33BC4" w14:paraId="3FBC4A9C" w14:textId="77777777" w:rsidTr="00B234C8">
        <w:trPr>
          <w:trHeight w:val="300"/>
        </w:trPr>
        <w:tc>
          <w:tcPr>
            <w:tcW w:w="1700" w:type="dxa"/>
            <w:tcBorders>
              <w:top w:val="single" w:sz="4" w:space="0" w:color="auto"/>
            </w:tcBorders>
            <w:noWrap/>
            <w:vAlign w:val="center"/>
            <w:hideMark/>
          </w:tcPr>
          <w:p w14:paraId="4556AB8C" w14:textId="77777777" w:rsidR="00B33BC4" w:rsidRPr="007379E7" w:rsidRDefault="00B33BC4" w:rsidP="00B234C8">
            <w:pPr>
              <w:spacing w:after="0" w:line="240" w:lineRule="auto"/>
              <w:rPr>
                <w:rFonts w:ascii="Times New Roman" w:eastAsia="Times New Roman" w:hAnsi="Times New Roman" w:cs="Times New Roman"/>
                <w:color w:val="000000"/>
                <w:sz w:val="24"/>
                <w:szCs w:val="24"/>
                <w:lang w:eastAsia="en-PH"/>
              </w:rPr>
            </w:pPr>
            <w:r w:rsidRPr="007379E7">
              <w:rPr>
                <w:rFonts w:ascii="Times New Roman" w:eastAsia="Times New Roman" w:hAnsi="Times New Roman" w:cs="Times New Roman"/>
                <w:color w:val="000000"/>
                <w:sz w:val="24"/>
                <w:szCs w:val="24"/>
                <w:lang w:eastAsia="en-PH"/>
              </w:rPr>
              <w:t>Control</w:t>
            </w:r>
          </w:p>
        </w:tc>
        <w:tc>
          <w:tcPr>
            <w:tcW w:w="1336" w:type="dxa"/>
            <w:tcBorders>
              <w:top w:val="single" w:sz="4" w:space="0" w:color="auto"/>
            </w:tcBorders>
            <w:noWrap/>
            <w:vAlign w:val="center"/>
            <w:hideMark/>
          </w:tcPr>
          <w:p w14:paraId="290000BD" w14:textId="77777777" w:rsidR="00B33BC4" w:rsidRPr="007379E7" w:rsidRDefault="00B33BC4" w:rsidP="00B234C8">
            <w:pPr>
              <w:spacing w:after="0" w:line="240" w:lineRule="auto"/>
              <w:jc w:val="center"/>
              <w:rPr>
                <w:rFonts w:ascii="Times New Roman" w:eastAsia="Times New Roman" w:hAnsi="Times New Roman" w:cs="Times New Roman"/>
                <w:color w:val="000000"/>
                <w:sz w:val="24"/>
                <w:szCs w:val="24"/>
                <w:lang w:eastAsia="en-PH"/>
              </w:rPr>
            </w:pPr>
            <w:r w:rsidRPr="007379E7">
              <w:rPr>
                <w:rFonts w:ascii="Times New Roman" w:eastAsia="Times New Roman" w:hAnsi="Times New Roman" w:cs="Times New Roman"/>
                <w:color w:val="000000"/>
                <w:sz w:val="24"/>
                <w:szCs w:val="24"/>
                <w:lang w:eastAsia="en-PH"/>
              </w:rPr>
              <w:t>29.67</w:t>
            </w:r>
          </w:p>
        </w:tc>
        <w:tc>
          <w:tcPr>
            <w:tcW w:w="1229" w:type="dxa"/>
            <w:vMerge w:val="restart"/>
            <w:tcBorders>
              <w:top w:val="single" w:sz="4" w:space="0" w:color="auto"/>
            </w:tcBorders>
            <w:noWrap/>
            <w:vAlign w:val="center"/>
            <w:hideMark/>
          </w:tcPr>
          <w:p w14:paraId="00291533" w14:textId="77777777" w:rsidR="00B33BC4" w:rsidRPr="007379E7" w:rsidRDefault="00B33BC4" w:rsidP="00B234C8">
            <w:pPr>
              <w:spacing w:after="0" w:line="240" w:lineRule="auto"/>
              <w:jc w:val="center"/>
              <w:rPr>
                <w:rFonts w:ascii="Times New Roman" w:eastAsia="Times New Roman" w:hAnsi="Times New Roman" w:cs="Times New Roman"/>
                <w:color w:val="000000"/>
                <w:sz w:val="24"/>
                <w:szCs w:val="24"/>
                <w:lang w:eastAsia="en-PH"/>
              </w:rPr>
            </w:pPr>
            <w:r w:rsidRPr="007379E7">
              <w:rPr>
                <w:rFonts w:ascii="Times New Roman" w:eastAsia="Times New Roman" w:hAnsi="Times New Roman" w:cs="Times New Roman"/>
                <w:color w:val="000000"/>
                <w:sz w:val="24"/>
                <w:szCs w:val="24"/>
                <w:lang w:eastAsia="en-PH"/>
              </w:rPr>
              <w:t>5.380</w:t>
            </w:r>
          </w:p>
        </w:tc>
        <w:tc>
          <w:tcPr>
            <w:tcW w:w="1216" w:type="dxa"/>
            <w:vMerge w:val="restart"/>
            <w:tcBorders>
              <w:top w:val="single" w:sz="4" w:space="0" w:color="auto"/>
            </w:tcBorders>
            <w:noWrap/>
            <w:vAlign w:val="center"/>
            <w:hideMark/>
          </w:tcPr>
          <w:p w14:paraId="431F0464" w14:textId="77777777" w:rsidR="00B33BC4" w:rsidRPr="007379E7" w:rsidRDefault="00B33BC4" w:rsidP="00B234C8">
            <w:pPr>
              <w:spacing w:after="0" w:line="240" w:lineRule="auto"/>
              <w:jc w:val="center"/>
              <w:rPr>
                <w:rFonts w:ascii="Times New Roman" w:eastAsia="Times New Roman" w:hAnsi="Times New Roman" w:cs="Times New Roman"/>
                <w:color w:val="000000"/>
                <w:sz w:val="24"/>
                <w:szCs w:val="24"/>
                <w:lang w:eastAsia="en-PH"/>
              </w:rPr>
            </w:pPr>
            <w:r w:rsidRPr="007379E7">
              <w:rPr>
                <w:rFonts w:ascii="Times New Roman" w:eastAsia="Times New Roman" w:hAnsi="Times New Roman" w:cs="Times New Roman"/>
                <w:color w:val="000000"/>
                <w:sz w:val="24"/>
                <w:szCs w:val="24"/>
                <w:lang w:eastAsia="en-PH"/>
              </w:rPr>
              <w:t>2.002</w:t>
            </w:r>
          </w:p>
        </w:tc>
        <w:tc>
          <w:tcPr>
            <w:tcW w:w="1713" w:type="dxa"/>
            <w:vMerge w:val="restart"/>
            <w:tcBorders>
              <w:top w:val="single" w:sz="4" w:space="0" w:color="auto"/>
            </w:tcBorders>
            <w:noWrap/>
            <w:vAlign w:val="center"/>
            <w:hideMark/>
          </w:tcPr>
          <w:p w14:paraId="17F85962" w14:textId="77777777" w:rsidR="00B33BC4" w:rsidRPr="007379E7" w:rsidRDefault="00B33BC4" w:rsidP="00B234C8">
            <w:pPr>
              <w:spacing w:after="0" w:line="240" w:lineRule="auto"/>
              <w:rPr>
                <w:rFonts w:ascii="Times New Roman" w:eastAsia="Times New Roman" w:hAnsi="Times New Roman" w:cs="Times New Roman"/>
                <w:color w:val="000000"/>
                <w:sz w:val="24"/>
                <w:szCs w:val="24"/>
                <w:lang w:eastAsia="en-PH"/>
              </w:rPr>
            </w:pPr>
            <w:r w:rsidRPr="007379E7">
              <w:rPr>
                <w:rFonts w:ascii="Times New Roman" w:eastAsia="Times New Roman" w:hAnsi="Times New Roman" w:cs="Times New Roman"/>
                <w:color w:val="000000"/>
                <w:sz w:val="24"/>
                <w:szCs w:val="24"/>
                <w:lang w:eastAsia="en-PH"/>
              </w:rPr>
              <w:t>Reject Ho</w:t>
            </w:r>
          </w:p>
        </w:tc>
        <w:tc>
          <w:tcPr>
            <w:tcW w:w="1523" w:type="dxa"/>
            <w:vMerge w:val="restart"/>
            <w:tcBorders>
              <w:top w:val="single" w:sz="4" w:space="0" w:color="auto"/>
            </w:tcBorders>
            <w:noWrap/>
            <w:vAlign w:val="center"/>
            <w:hideMark/>
          </w:tcPr>
          <w:p w14:paraId="2D89B96D" w14:textId="77777777" w:rsidR="00B33BC4" w:rsidRPr="007379E7" w:rsidRDefault="00B33BC4" w:rsidP="00B234C8">
            <w:pPr>
              <w:spacing w:after="0" w:line="240" w:lineRule="auto"/>
              <w:jc w:val="center"/>
              <w:rPr>
                <w:rFonts w:ascii="Times New Roman" w:eastAsia="Times New Roman" w:hAnsi="Times New Roman" w:cs="Times New Roman"/>
                <w:color w:val="000000"/>
                <w:sz w:val="24"/>
                <w:szCs w:val="24"/>
                <w:lang w:eastAsia="en-PH"/>
              </w:rPr>
            </w:pPr>
            <w:r w:rsidRPr="007379E7">
              <w:rPr>
                <w:rFonts w:ascii="Times New Roman" w:eastAsia="Times New Roman" w:hAnsi="Times New Roman" w:cs="Times New Roman"/>
                <w:color w:val="000000"/>
                <w:sz w:val="24"/>
                <w:szCs w:val="24"/>
                <w:lang w:eastAsia="en-PH"/>
              </w:rPr>
              <w:t>Significant</w:t>
            </w:r>
          </w:p>
        </w:tc>
        <w:tc>
          <w:tcPr>
            <w:tcW w:w="222" w:type="dxa"/>
            <w:tcBorders>
              <w:top w:val="single" w:sz="4" w:space="0" w:color="auto"/>
            </w:tcBorders>
            <w:vAlign w:val="center"/>
            <w:hideMark/>
          </w:tcPr>
          <w:p w14:paraId="179B669D" w14:textId="77777777" w:rsidR="00B33BC4" w:rsidRPr="007379E7" w:rsidRDefault="00B33BC4" w:rsidP="00B234C8">
            <w:pPr>
              <w:spacing w:after="0" w:line="240" w:lineRule="auto"/>
              <w:rPr>
                <w:rFonts w:ascii="Times New Roman" w:eastAsia="Times New Roman" w:hAnsi="Times New Roman" w:cs="Times New Roman"/>
                <w:sz w:val="24"/>
                <w:szCs w:val="24"/>
                <w:lang w:eastAsia="en-PH"/>
              </w:rPr>
            </w:pPr>
          </w:p>
        </w:tc>
      </w:tr>
      <w:tr w:rsidR="00B33BC4" w14:paraId="20A3595B" w14:textId="77777777" w:rsidTr="00B234C8">
        <w:trPr>
          <w:trHeight w:val="300"/>
        </w:trPr>
        <w:tc>
          <w:tcPr>
            <w:tcW w:w="1700" w:type="dxa"/>
            <w:tcBorders>
              <w:bottom w:val="single" w:sz="4" w:space="0" w:color="auto"/>
            </w:tcBorders>
            <w:noWrap/>
            <w:vAlign w:val="center"/>
            <w:hideMark/>
          </w:tcPr>
          <w:p w14:paraId="358717A4" w14:textId="77777777" w:rsidR="00B33BC4" w:rsidRPr="007379E7" w:rsidRDefault="00B33BC4" w:rsidP="00B234C8">
            <w:pPr>
              <w:spacing w:after="0" w:line="240" w:lineRule="auto"/>
              <w:rPr>
                <w:rFonts w:ascii="Times New Roman" w:eastAsia="Times New Roman" w:hAnsi="Times New Roman" w:cs="Times New Roman"/>
                <w:color w:val="000000"/>
                <w:sz w:val="24"/>
                <w:szCs w:val="24"/>
                <w:lang w:eastAsia="en-PH"/>
              </w:rPr>
            </w:pPr>
            <w:r w:rsidRPr="007379E7">
              <w:rPr>
                <w:rFonts w:ascii="Times New Roman" w:eastAsia="Times New Roman" w:hAnsi="Times New Roman" w:cs="Times New Roman"/>
                <w:color w:val="000000"/>
                <w:sz w:val="24"/>
                <w:szCs w:val="24"/>
                <w:lang w:eastAsia="en-PH"/>
              </w:rPr>
              <w:t>Experimental</w:t>
            </w:r>
          </w:p>
        </w:tc>
        <w:tc>
          <w:tcPr>
            <w:tcW w:w="1336" w:type="dxa"/>
            <w:tcBorders>
              <w:bottom w:val="single" w:sz="4" w:space="0" w:color="auto"/>
            </w:tcBorders>
            <w:noWrap/>
            <w:vAlign w:val="center"/>
            <w:hideMark/>
          </w:tcPr>
          <w:p w14:paraId="1AA2C7AC" w14:textId="77777777" w:rsidR="00B33BC4" w:rsidRPr="007379E7" w:rsidRDefault="00B33BC4" w:rsidP="00B234C8">
            <w:pPr>
              <w:spacing w:after="0" w:line="240" w:lineRule="auto"/>
              <w:jc w:val="center"/>
              <w:rPr>
                <w:rFonts w:ascii="Times New Roman" w:eastAsia="Times New Roman" w:hAnsi="Times New Roman" w:cs="Times New Roman"/>
                <w:color w:val="000000"/>
                <w:sz w:val="24"/>
                <w:szCs w:val="24"/>
                <w:lang w:eastAsia="en-PH"/>
              </w:rPr>
            </w:pPr>
            <w:r w:rsidRPr="007379E7">
              <w:rPr>
                <w:rFonts w:ascii="Times New Roman" w:eastAsia="Times New Roman" w:hAnsi="Times New Roman" w:cs="Times New Roman"/>
                <w:color w:val="000000"/>
                <w:sz w:val="24"/>
                <w:szCs w:val="24"/>
                <w:lang w:eastAsia="en-PH"/>
              </w:rPr>
              <w:t>33.70</w:t>
            </w:r>
          </w:p>
        </w:tc>
        <w:tc>
          <w:tcPr>
            <w:tcW w:w="1229" w:type="dxa"/>
            <w:vMerge/>
            <w:tcBorders>
              <w:bottom w:val="single" w:sz="4" w:space="0" w:color="auto"/>
            </w:tcBorders>
            <w:vAlign w:val="center"/>
            <w:hideMark/>
          </w:tcPr>
          <w:p w14:paraId="71D2C3D5" w14:textId="77777777" w:rsidR="00B33BC4" w:rsidRPr="007379E7" w:rsidRDefault="00B33BC4" w:rsidP="00B234C8">
            <w:pPr>
              <w:spacing w:after="0" w:line="240" w:lineRule="auto"/>
              <w:rPr>
                <w:rFonts w:ascii="Times New Roman" w:eastAsia="Times New Roman" w:hAnsi="Times New Roman" w:cs="Times New Roman"/>
                <w:color w:val="000000"/>
                <w:sz w:val="24"/>
                <w:szCs w:val="24"/>
                <w:lang w:eastAsia="en-PH"/>
              </w:rPr>
            </w:pPr>
          </w:p>
        </w:tc>
        <w:tc>
          <w:tcPr>
            <w:tcW w:w="1216" w:type="dxa"/>
            <w:vMerge/>
            <w:tcBorders>
              <w:bottom w:val="single" w:sz="4" w:space="0" w:color="auto"/>
            </w:tcBorders>
            <w:vAlign w:val="center"/>
            <w:hideMark/>
          </w:tcPr>
          <w:p w14:paraId="3DAFC4FB" w14:textId="77777777" w:rsidR="00B33BC4" w:rsidRPr="007379E7" w:rsidRDefault="00B33BC4" w:rsidP="00B234C8">
            <w:pPr>
              <w:spacing w:after="0" w:line="240" w:lineRule="auto"/>
              <w:rPr>
                <w:rFonts w:ascii="Times New Roman" w:eastAsia="Times New Roman" w:hAnsi="Times New Roman" w:cs="Times New Roman"/>
                <w:color w:val="000000"/>
                <w:sz w:val="24"/>
                <w:szCs w:val="24"/>
                <w:lang w:eastAsia="en-PH"/>
              </w:rPr>
            </w:pPr>
          </w:p>
        </w:tc>
        <w:tc>
          <w:tcPr>
            <w:tcW w:w="1713" w:type="dxa"/>
            <w:vMerge/>
            <w:tcBorders>
              <w:bottom w:val="single" w:sz="4" w:space="0" w:color="auto"/>
            </w:tcBorders>
            <w:vAlign w:val="center"/>
            <w:hideMark/>
          </w:tcPr>
          <w:p w14:paraId="1B249BBD" w14:textId="77777777" w:rsidR="00B33BC4" w:rsidRPr="007379E7" w:rsidRDefault="00B33BC4" w:rsidP="00B234C8">
            <w:pPr>
              <w:spacing w:after="0" w:line="240" w:lineRule="auto"/>
              <w:rPr>
                <w:rFonts w:ascii="Times New Roman" w:eastAsia="Times New Roman" w:hAnsi="Times New Roman" w:cs="Times New Roman"/>
                <w:color w:val="000000"/>
                <w:sz w:val="24"/>
                <w:szCs w:val="24"/>
                <w:lang w:eastAsia="en-PH"/>
              </w:rPr>
            </w:pPr>
          </w:p>
        </w:tc>
        <w:tc>
          <w:tcPr>
            <w:tcW w:w="1523" w:type="dxa"/>
            <w:vMerge/>
            <w:tcBorders>
              <w:bottom w:val="single" w:sz="4" w:space="0" w:color="auto"/>
            </w:tcBorders>
            <w:vAlign w:val="center"/>
            <w:hideMark/>
          </w:tcPr>
          <w:p w14:paraId="6677713B" w14:textId="77777777" w:rsidR="00B33BC4" w:rsidRPr="007379E7" w:rsidRDefault="00B33BC4" w:rsidP="00B234C8">
            <w:pPr>
              <w:spacing w:after="0" w:line="240" w:lineRule="auto"/>
              <w:rPr>
                <w:rFonts w:ascii="Times New Roman" w:eastAsia="Times New Roman" w:hAnsi="Times New Roman" w:cs="Times New Roman"/>
                <w:color w:val="000000"/>
                <w:sz w:val="24"/>
                <w:szCs w:val="24"/>
                <w:lang w:eastAsia="en-PH"/>
              </w:rPr>
            </w:pPr>
          </w:p>
        </w:tc>
        <w:tc>
          <w:tcPr>
            <w:tcW w:w="222" w:type="dxa"/>
            <w:tcBorders>
              <w:bottom w:val="single" w:sz="4" w:space="0" w:color="auto"/>
            </w:tcBorders>
            <w:vAlign w:val="center"/>
            <w:hideMark/>
          </w:tcPr>
          <w:p w14:paraId="0F3FE0E5" w14:textId="77777777" w:rsidR="00B33BC4" w:rsidRPr="007379E7" w:rsidRDefault="00B33BC4" w:rsidP="00B234C8">
            <w:pPr>
              <w:spacing w:after="0" w:line="240" w:lineRule="auto"/>
              <w:rPr>
                <w:rFonts w:ascii="Times New Roman" w:eastAsia="Times New Roman" w:hAnsi="Times New Roman" w:cs="Times New Roman"/>
                <w:sz w:val="24"/>
                <w:szCs w:val="24"/>
                <w:lang w:eastAsia="en-PH"/>
              </w:rPr>
            </w:pPr>
          </w:p>
        </w:tc>
      </w:tr>
      <w:bookmarkEnd w:id="1"/>
    </w:tbl>
    <w:p w14:paraId="35A7B952" w14:textId="77777777" w:rsidR="00B33BC4" w:rsidRDefault="00B33BC4" w:rsidP="00B33BC4">
      <w:pPr>
        <w:spacing w:after="0" w:line="480" w:lineRule="auto"/>
        <w:jc w:val="both"/>
        <w:rPr>
          <w:lang w:val="en-US"/>
        </w:rPr>
      </w:pPr>
    </w:p>
    <w:p w14:paraId="7E7D60A4" w14:textId="77777777" w:rsidR="00B33BC4" w:rsidRPr="00243C33" w:rsidRDefault="00B33BC4" w:rsidP="00B33BC4">
      <w:pPr>
        <w:spacing w:line="480" w:lineRule="auto"/>
        <w:ind w:firstLine="720"/>
        <w:jc w:val="both"/>
        <w:rPr>
          <w:rFonts w:ascii="Times New Roman" w:hAnsi="Times New Roman" w:cs="Times New Roman"/>
          <w:sz w:val="28"/>
          <w:szCs w:val="28"/>
        </w:rPr>
      </w:pPr>
      <w:r w:rsidRPr="00243C33">
        <w:rPr>
          <w:rFonts w:ascii="Times New Roman" w:hAnsi="Times New Roman" w:cs="Times New Roman"/>
          <w:sz w:val="28"/>
          <w:szCs w:val="28"/>
        </w:rPr>
        <w:t>As shown in Table 6, the result of the test of the difference in posttest performances between the control and experimental groups is presented. The control group had a mean posttest score of 29.67, while the experimental group had a mean posttest score of 33.70. The computed t-value was 5.380, greater than the critical t-value of 2.002. This result rejected the null hypothesis (Ho), indicating that the difference in posttest performances between the two groups is significant. This finding implies that the experimental group performed significantly better than the control group after the intervention. The intervention positively and substantially improved the performance of the experimental group compared to the control group.</w:t>
      </w:r>
    </w:p>
    <w:p w14:paraId="2AF17C53" w14:textId="77777777" w:rsidR="00B33BC4" w:rsidRPr="00243C33" w:rsidRDefault="00B33BC4" w:rsidP="00B33BC4">
      <w:pPr>
        <w:spacing w:line="480" w:lineRule="auto"/>
        <w:ind w:firstLine="720"/>
        <w:jc w:val="both"/>
        <w:rPr>
          <w:rFonts w:ascii="Times New Roman" w:hAnsi="Times New Roman" w:cs="Times New Roman"/>
          <w:sz w:val="28"/>
          <w:szCs w:val="28"/>
        </w:rPr>
      </w:pPr>
      <w:r w:rsidRPr="00243C33">
        <w:rPr>
          <w:rFonts w:ascii="Times New Roman" w:hAnsi="Times New Roman" w:cs="Times New Roman"/>
          <w:sz w:val="28"/>
          <w:szCs w:val="28"/>
        </w:rPr>
        <w:t xml:space="preserve">This finding is consistent with other research that has shown students do far better when they use simulation-based learning tools. Briggs et al. (2020) demonstrated that students who utilized interactive simulations had </w:t>
      </w:r>
      <w:r w:rsidRPr="00243C33">
        <w:rPr>
          <w:rFonts w:ascii="Times New Roman" w:hAnsi="Times New Roman" w:cs="Times New Roman"/>
          <w:sz w:val="28"/>
          <w:szCs w:val="28"/>
        </w:rPr>
        <w:lastRenderedPageBreak/>
        <w:t xml:space="preserve">greater scores on assessments following discovery learning than students who learned through more traditional means. They found that simulations increase student attention, which helps them to better understand complicated scientific concepts and perform better on subsequent tests." Likewise, </w:t>
      </w:r>
      <w:r w:rsidRPr="00B33BC4">
        <w:rPr>
          <w:rFonts w:ascii="Times New Roman" w:hAnsi="Times New Roman" w:cs="Times New Roman"/>
          <w:sz w:val="28"/>
          <w:szCs w:val="28"/>
        </w:rPr>
        <w:t>Vazquez et al. (2021)</w:t>
      </w:r>
      <w:r w:rsidRPr="00243C33">
        <w:rPr>
          <w:rFonts w:ascii="Times New Roman" w:hAnsi="Times New Roman" w:cs="Times New Roman"/>
          <w:sz w:val="28"/>
          <w:szCs w:val="28"/>
        </w:rPr>
        <w:t xml:space="preserve"> evaluated the effectiveness of digital simulations in scientific classrooms. They found that students who learned with simulations scored much better on posttests than students who learned more traditionally. The authors pointed out that simulations are more effective at helping people. In addition, </w:t>
      </w:r>
      <w:r w:rsidRPr="00623439">
        <w:rPr>
          <w:rFonts w:ascii="Times New Roman" w:hAnsi="Times New Roman" w:cs="Times New Roman"/>
          <w:sz w:val="28"/>
          <w:szCs w:val="28"/>
        </w:rPr>
        <w:t>Garcia</w:t>
      </w:r>
      <w:r w:rsidRPr="00243C33">
        <w:rPr>
          <w:rFonts w:ascii="Times New Roman" w:hAnsi="Times New Roman" w:cs="Times New Roman"/>
          <w:sz w:val="28"/>
          <w:szCs w:val="28"/>
        </w:rPr>
        <w:t xml:space="preserve"> and </w:t>
      </w:r>
      <w:r>
        <w:rPr>
          <w:rFonts w:ascii="Times New Roman" w:hAnsi="Times New Roman" w:cs="Times New Roman"/>
          <w:sz w:val="28"/>
          <w:szCs w:val="28"/>
        </w:rPr>
        <w:t>Lapp</w:t>
      </w:r>
      <w:r w:rsidRPr="00243C33">
        <w:rPr>
          <w:rFonts w:ascii="Times New Roman" w:hAnsi="Times New Roman" w:cs="Times New Roman"/>
          <w:sz w:val="28"/>
          <w:szCs w:val="28"/>
        </w:rPr>
        <w:t xml:space="preserve"> (2021) emphasized that simulation-based interventions are particularly effective in STEM fields, where abstract concepts can be challenging to visualize. Their research showed that using simulations significantly improved students' ability to apply theoretical knowledge to problem-solving, further supporting the finding that the experimental group in the present study benefited from the intervention.</w:t>
      </w:r>
    </w:p>
    <w:p w14:paraId="696BD80E" w14:textId="694C7749" w:rsidR="00B33BC4" w:rsidRDefault="00B33BC4" w:rsidP="00B33BC4">
      <w:pPr>
        <w:spacing w:line="480" w:lineRule="auto"/>
        <w:jc w:val="both"/>
        <w:rPr>
          <w:rFonts w:ascii="Times New Roman" w:hAnsi="Times New Roman" w:cs="Times New Roman"/>
          <w:sz w:val="28"/>
          <w:szCs w:val="28"/>
        </w:rPr>
      </w:pPr>
      <w:r>
        <w:rPr>
          <w:rFonts w:ascii="Times New Roman" w:hAnsi="Times New Roman" w:cs="Times New Roman"/>
          <w:sz w:val="28"/>
          <w:szCs w:val="28"/>
        </w:rPr>
        <w:tab/>
      </w:r>
      <w:r w:rsidRPr="00652BA6">
        <w:rPr>
          <w:rFonts w:ascii="Times New Roman" w:hAnsi="Times New Roman" w:cs="Times New Roman"/>
          <w:sz w:val="28"/>
          <w:szCs w:val="28"/>
        </w:rPr>
        <w:t xml:space="preserve">A significant difference was observed between the experimental and control groups, suggesting that the use of interactive learning technologies enhanced student engagement and understanding. Simulation-based learning environments provide students with opportunities to actively explore concepts, receive immediate feedback, and learn through experimentation. As a result, students exposed to simulations often demonstrate higher levels of </w:t>
      </w:r>
      <w:r w:rsidRPr="00652BA6">
        <w:rPr>
          <w:rFonts w:ascii="Times New Roman" w:hAnsi="Times New Roman" w:cs="Times New Roman"/>
          <w:sz w:val="28"/>
          <w:szCs w:val="28"/>
        </w:rPr>
        <w:lastRenderedPageBreak/>
        <w:t xml:space="preserve">achievement than those taught through traditional instructional approaches. This finding is consistent with previous studies showing that simulation-based instruction can improve academic performance and conceptual understanding compared to conventional classroom methods (Antonio </w:t>
      </w:r>
      <w:r>
        <w:rPr>
          <w:rFonts w:ascii="Times New Roman" w:hAnsi="Times New Roman" w:cs="Times New Roman"/>
          <w:sz w:val="28"/>
          <w:szCs w:val="28"/>
        </w:rPr>
        <w:t>and</w:t>
      </w:r>
      <w:r w:rsidRPr="00652BA6">
        <w:rPr>
          <w:rFonts w:ascii="Times New Roman" w:hAnsi="Times New Roman" w:cs="Times New Roman"/>
          <w:sz w:val="28"/>
          <w:szCs w:val="28"/>
        </w:rPr>
        <w:t xml:space="preserve"> Castro, 2023).</w:t>
      </w:r>
    </w:p>
    <w:p w14:paraId="68FAB9EA" w14:textId="7BA01DF9" w:rsidR="00B33BC4" w:rsidRDefault="00B33BC4" w:rsidP="00B33BC4">
      <w:pPr>
        <w:spacing w:line="480" w:lineRule="auto"/>
        <w:jc w:val="both"/>
        <w:rPr>
          <w:rFonts w:ascii="Times New Roman" w:hAnsi="Times New Roman" w:cs="Times New Roman"/>
          <w:sz w:val="28"/>
          <w:szCs w:val="28"/>
        </w:rPr>
      </w:pPr>
    </w:p>
    <w:p w14:paraId="48AAE2E0" w14:textId="77777777" w:rsidR="00B33BC4" w:rsidRDefault="00B33BC4">
      <w:pPr>
        <w:rPr>
          <w:rFonts w:ascii="Times New Roman" w:hAnsi="Times New Roman" w:cs="Times New Roman"/>
          <w:sz w:val="28"/>
          <w:szCs w:val="28"/>
        </w:rPr>
      </w:pPr>
      <w:r>
        <w:rPr>
          <w:rFonts w:ascii="Times New Roman" w:hAnsi="Times New Roman" w:cs="Times New Roman"/>
          <w:sz w:val="28"/>
          <w:szCs w:val="28"/>
        </w:rPr>
        <w:br w:type="page"/>
      </w:r>
    </w:p>
    <w:p w14:paraId="72F25B72" w14:textId="77777777" w:rsidR="00B33BC4" w:rsidRDefault="00B33BC4" w:rsidP="00B33BC4">
      <w:pPr>
        <w:spacing w:after="0" w:line="240" w:lineRule="auto"/>
        <w:jc w:val="center"/>
        <w:rPr>
          <w:rFonts w:ascii="Times New Roman" w:hAnsi="Times New Roman" w:cs="Times New Roman"/>
          <w:b/>
          <w:bCs/>
          <w:sz w:val="28"/>
          <w:szCs w:val="28"/>
          <w:lang w:val="en-US"/>
        </w:rPr>
      </w:pPr>
      <w:r w:rsidRPr="00892BF5">
        <w:rPr>
          <w:rFonts w:ascii="Times New Roman" w:hAnsi="Times New Roman" w:cs="Times New Roman"/>
          <w:b/>
          <w:bCs/>
          <w:sz w:val="28"/>
          <w:szCs w:val="28"/>
          <w:lang w:val="en-US"/>
        </w:rPr>
        <w:lastRenderedPageBreak/>
        <w:t xml:space="preserve">CHAPTER </w:t>
      </w:r>
      <w:r>
        <w:rPr>
          <w:rFonts w:ascii="Times New Roman" w:hAnsi="Times New Roman" w:cs="Times New Roman"/>
          <w:b/>
          <w:bCs/>
          <w:sz w:val="28"/>
          <w:szCs w:val="28"/>
          <w:lang w:val="en-US"/>
        </w:rPr>
        <w:t>3</w:t>
      </w:r>
    </w:p>
    <w:p w14:paraId="56AB1FBF" w14:textId="77777777" w:rsidR="00B33BC4" w:rsidRDefault="00B33BC4" w:rsidP="00B33BC4">
      <w:pPr>
        <w:spacing w:after="0" w:line="240" w:lineRule="auto"/>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SUMMARY, FINDINGS, CONCLUSIONS, RECOMMENDATIONS</w:t>
      </w:r>
    </w:p>
    <w:p w14:paraId="7DEDBB9F" w14:textId="77777777" w:rsidR="00B33BC4" w:rsidRDefault="00B33BC4" w:rsidP="00B33BC4">
      <w:pPr>
        <w:spacing w:after="0" w:line="240" w:lineRule="auto"/>
        <w:jc w:val="center"/>
        <w:rPr>
          <w:rFonts w:ascii="Times New Roman" w:hAnsi="Times New Roman" w:cs="Times New Roman"/>
          <w:b/>
          <w:bCs/>
          <w:sz w:val="28"/>
          <w:szCs w:val="28"/>
          <w:lang w:val="en-US"/>
        </w:rPr>
      </w:pPr>
    </w:p>
    <w:p w14:paraId="2443CFC7" w14:textId="77777777" w:rsidR="00B33BC4" w:rsidRDefault="00B33BC4" w:rsidP="00B33BC4">
      <w:pPr>
        <w:spacing w:after="0" w:line="480" w:lineRule="auto"/>
        <w:rPr>
          <w:rFonts w:ascii="Times New Roman" w:hAnsi="Times New Roman" w:cs="Times New Roman"/>
          <w:sz w:val="28"/>
          <w:szCs w:val="28"/>
          <w:lang w:val="en-US"/>
        </w:rPr>
      </w:pPr>
      <w:r w:rsidRPr="00892BF5">
        <w:rPr>
          <w:rFonts w:ascii="Times New Roman" w:hAnsi="Times New Roman" w:cs="Times New Roman"/>
          <w:sz w:val="28"/>
          <w:szCs w:val="28"/>
          <w:lang w:val="en-US"/>
        </w:rPr>
        <w:tab/>
        <w:t xml:space="preserve">This section deals with the </w:t>
      </w:r>
      <w:r>
        <w:rPr>
          <w:rFonts w:ascii="Times New Roman" w:hAnsi="Times New Roman" w:cs="Times New Roman"/>
          <w:sz w:val="28"/>
          <w:szCs w:val="28"/>
          <w:lang w:val="en-US"/>
        </w:rPr>
        <w:t>study's summary, findings, conclusions, and recommendations.</w:t>
      </w:r>
    </w:p>
    <w:p w14:paraId="5886D970" w14:textId="77777777" w:rsidR="00B33BC4" w:rsidRPr="00625AE2" w:rsidRDefault="00B33BC4" w:rsidP="00B33BC4">
      <w:pPr>
        <w:spacing w:after="0" w:line="480" w:lineRule="auto"/>
        <w:jc w:val="center"/>
        <w:rPr>
          <w:rFonts w:ascii="Times New Roman" w:hAnsi="Times New Roman" w:cs="Times New Roman"/>
          <w:b/>
          <w:bCs/>
          <w:sz w:val="28"/>
          <w:szCs w:val="28"/>
        </w:rPr>
      </w:pPr>
      <w:r w:rsidRPr="00625AE2">
        <w:rPr>
          <w:rFonts w:ascii="Times New Roman" w:hAnsi="Times New Roman" w:cs="Times New Roman"/>
          <w:b/>
          <w:bCs/>
          <w:sz w:val="28"/>
          <w:szCs w:val="28"/>
        </w:rPr>
        <w:t>Summary</w:t>
      </w:r>
    </w:p>
    <w:p w14:paraId="485076DA" w14:textId="77777777" w:rsidR="00B33BC4" w:rsidRDefault="00B33BC4" w:rsidP="00B33BC4">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This study aimed to evaluate the effectiveness of using an interactive simulation tool as an alternative to traditional laboratory activities. This study utilized a quasi-experimental design to which the experimental group are exposed to the tool Physical Educational Technology interactive simulation and the control group are exposed to traditional laboratory activities. </w:t>
      </w:r>
    </w:p>
    <w:p w14:paraId="51EC68E1" w14:textId="77777777" w:rsidR="00B33BC4" w:rsidRDefault="00B33BC4" w:rsidP="00B33BC4">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Specifically, this study sought to answer the following sub-questions:</w:t>
      </w:r>
    </w:p>
    <w:p w14:paraId="758057DA" w14:textId="77777777" w:rsidR="00B33BC4" w:rsidRPr="007B2452" w:rsidRDefault="00B33BC4" w:rsidP="00B33BC4">
      <w:pPr>
        <w:pStyle w:val="ListParagraph"/>
        <w:spacing w:line="480" w:lineRule="auto"/>
        <w:ind w:left="1080"/>
        <w:jc w:val="both"/>
        <w:rPr>
          <w:sz w:val="28"/>
          <w:szCs w:val="28"/>
        </w:rPr>
      </w:pPr>
      <w:r w:rsidRPr="007B2452">
        <w:rPr>
          <w:rFonts w:ascii="Times" w:eastAsia="Times" w:hAnsi="Times" w:cs="Times"/>
          <w:sz w:val="28"/>
          <w:szCs w:val="28"/>
        </w:rPr>
        <w:t xml:space="preserve">1. What are the pretest performances of the control and experimental </w:t>
      </w:r>
      <w:r w:rsidRPr="007B2452">
        <w:rPr>
          <w:rFonts w:ascii="Times" w:eastAsia="Times" w:hAnsi="Times" w:cs="Times"/>
          <w:sz w:val="28"/>
          <w:szCs w:val="28"/>
        </w:rPr>
        <w:tab/>
        <w:t>groups?</w:t>
      </w:r>
    </w:p>
    <w:p w14:paraId="57B73769" w14:textId="77777777" w:rsidR="00B33BC4" w:rsidRPr="007B2452" w:rsidRDefault="00B33BC4" w:rsidP="00B33BC4">
      <w:pPr>
        <w:pStyle w:val="ListParagraph"/>
        <w:spacing w:line="480" w:lineRule="auto"/>
        <w:ind w:left="1080"/>
        <w:jc w:val="both"/>
        <w:rPr>
          <w:sz w:val="28"/>
          <w:szCs w:val="28"/>
        </w:rPr>
      </w:pPr>
      <w:r w:rsidRPr="007B2452">
        <w:rPr>
          <w:rFonts w:ascii="Times" w:eastAsia="Times" w:hAnsi="Times" w:cs="Times"/>
          <w:sz w:val="28"/>
          <w:szCs w:val="28"/>
        </w:rPr>
        <w:t xml:space="preserve">2. What are the posttest performances of the control and experimental </w:t>
      </w:r>
      <w:r w:rsidRPr="007B2452">
        <w:rPr>
          <w:rFonts w:ascii="Times" w:eastAsia="Times" w:hAnsi="Times" w:cs="Times"/>
          <w:sz w:val="28"/>
          <w:szCs w:val="28"/>
        </w:rPr>
        <w:tab/>
        <w:t>groups?</w:t>
      </w:r>
    </w:p>
    <w:p w14:paraId="2AD5A2AB" w14:textId="77777777" w:rsidR="00B33BC4" w:rsidRPr="007B2452" w:rsidRDefault="00B33BC4" w:rsidP="00B33BC4">
      <w:pPr>
        <w:pStyle w:val="ListParagraph"/>
        <w:spacing w:line="480" w:lineRule="auto"/>
        <w:ind w:left="1080"/>
        <w:jc w:val="both"/>
        <w:rPr>
          <w:sz w:val="28"/>
          <w:szCs w:val="28"/>
        </w:rPr>
      </w:pPr>
      <w:r w:rsidRPr="007B2452">
        <w:rPr>
          <w:rFonts w:ascii="Times" w:eastAsia="Times" w:hAnsi="Times" w:cs="Times"/>
          <w:sz w:val="28"/>
          <w:szCs w:val="28"/>
        </w:rPr>
        <w:t xml:space="preserve">3. Is there a significant difference in the pretest performances of the </w:t>
      </w:r>
      <w:r w:rsidRPr="007B2452">
        <w:rPr>
          <w:rFonts w:ascii="Times" w:eastAsia="Times" w:hAnsi="Times" w:cs="Times"/>
          <w:sz w:val="28"/>
          <w:szCs w:val="28"/>
        </w:rPr>
        <w:tab/>
        <w:t>control and experimental groups?</w:t>
      </w:r>
    </w:p>
    <w:p w14:paraId="60CE46B2" w14:textId="77777777" w:rsidR="00B33BC4" w:rsidRPr="007B2452" w:rsidRDefault="00B33BC4" w:rsidP="00B33BC4">
      <w:pPr>
        <w:pStyle w:val="ListParagraph"/>
        <w:spacing w:line="480" w:lineRule="auto"/>
        <w:ind w:left="1080"/>
        <w:jc w:val="both"/>
        <w:rPr>
          <w:sz w:val="28"/>
          <w:szCs w:val="28"/>
        </w:rPr>
      </w:pPr>
      <w:r w:rsidRPr="007B2452">
        <w:rPr>
          <w:rFonts w:ascii="Times" w:eastAsia="Times" w:hAnsi="Times" w:cs="Times"/>
          <w:sz w:val="28"/>
          <w:szCs w:val="28"/>
        </w:rPr>
        <w:t xml:space="preserve">4. Is there a significant difference in the posttest performances of the </w:t>
      </w:r>
      <w:r w:rsidRPr="007B2452">
        <w:rPr>
          <w:rFonts w:ascii="Times" w:eastAsia="Times" w:hAnsi="Times" w:cs="Times"/>
          <w:sz w:val="28"/>
          <w:szCs w:val="28"/>
        </w:rPr>
        <w:tab/>
        <w:t>control and experimental groups?</w:t>
      </w:r>
    </w:p>
    <w:p w14:paraId="647B0CEE" w14:textId="77777777" w:rsidR="00B33BC4" w:rsidRPr="007B2452" w:rsidRDefault="00B33BC4" w:rsidP="00B33BC4">
      <w:pPr>
        <w:pStyle w:val="ListParagraph"/>
        <w:spacing w:line="480" w:lineRule="auto"/>
        <w:ind w:left="1080"/>
        <w:jc w:val="both"/>
        <w:rPr>
          <w:sz w:val="28"/>
          <w:szCs w:val="28"/>
        </w:rPr>
      </w:pPr>
      <w:r w:rsidRPr="007B2452">
        <w:rPr>
          <w:rFonts w:ascii="Times" w:eastAsia="Times" w:hAnsi="Times" w:cs="Times"/>
          <w:sz w:val="28"/>
          <w:szCs w:val="28"/>
        </w:rPr>
        <w:lastRenderedPageBreak/>
        <w:t xml:space="preserve">5. Is there a significant difference in the pretest and posttest </w:t>
      </w:r>
      <w:r w:rsidRPr="007B2452">
        <w:rPr>
          <w:rFonts w:ascii="Times" w:eastAsia="Times" w:hAnsi="Times" w:cs="Times"/>
          <w:sz w:val="28"/>
          <w:szCs w:val="28"/>
        </w:rPr>
        <w:tab/>
        <w:t>performances of the control and experimental groups?</w:t>
      </w:r>
    </w:p>
    <w:p w14:paraId="5FABE060" w14:textId="77777777" w:rsidR="00B33BC4" w:rsidRDefault="00B33BC4" w:rsidP="00B33BC4">
      <w:pPr>
        <w:pStyle w:val="ListParagraph"/>
        <w:spacing w:line="480" w:lineRule="auto"/>
        <w:ind w:left="1080"/>
        <w:jc w:val="both"/>
        <w:rPr>
          <w:rFonts w:ascii="Times" w:eastAsia="Times" w:hAnsi="Times" w:cs="Times"/>
          <w:sz w:val="28"/>
          <w:szCs w:val="28"/>
        </w:rPr>
      </w:pPr>
      <w:r w:rsidRPr="007B2452">
        <w:rPr>
          <w:rFonts w:ascii="Times" w:eastAsia="Times" w:hAnsi="Times" w:cs="Times"/>
          <w:sz w:val="28"/>
          <w:szCs w:val="28"/>
        </w:rPr>
        <w:t>6. Based on the results, what action plan can be proposed?</w:t>
      </w:r>
    </w:p>
    <w:p w14:paraId="5FCB9B83" w14:textId="77777777" w:rsidR="00B33BC4" w:rsidRDefault="00B33BC4" w:rsidP="00B33BC4">
      <w:pPr>
        <w:pStyle w:val="ListParagraph"/>
        <w:spacing w:line="480" w:lineRule="auto"/>
        <w:ind w:left="0"/>
        <w:rPr>
          <w:rFonts w:ascii="Times New Roman" w:hAnsi="Times New Roman" w:cs="Times New Roman"/>
          <w:b/>
          <w:bCs/>
          <w:sz w:val="28"/>
          <w:szCs w:val="28"/>
        </w:rPr>
      </w:pPr>
      <w:r>
        <w:rPr>
          <w:rFonts w:ascii="Times New Roman" w:hAnsi="Times New Roman" w:cs="Times New Roman"/>
          <w:b/>
          <w:bCs/>
          <w:sz w:val="28"/>
          <w:szCs w:val="28"/>
        </w:rPr>
        <w:t>Statement of Null Hypothesis</w:t>
      </w:r>
    </w:p>
    <w:p w14:paraId="2119EC39" w14:textId="77777777" w:rsidR="00B33BC4" w:rsidRDefault="00B33BC4" w:rsidP="00B33BC4">
      <w:pPr>
        <w:pStyle w:val="ListParagraph"/>
        <w:spacing w:line="480" w:lineRule="auto"/>
        <w:ind w:left="567"/>
        <w:rPr>
          <w:rFonts w:ascii="Times New Roman" w:hAnsi="Times New Roman" w:cs="Times New Roman"/>
          <w:sz w:val="28"/>
          <w:szCs w:val="28"/>
        </w:rPr>
      </w:pPr>
      <w:r>
        <w:rPr>
          <w:rFonts w:ascii="Times New Roman" w:hAnsi="Times New Roman" w:cs="Times New Roman"/>
          <w:b/>
          <w:bCs/>
          <w:sz w:val="28"/>
          <w:szCs w:val="28"/>
        </w:rPr>
        <w:tab/>
        <w:t xml:space="preserve">    </w:t>
      </w:r>
      <w:r w:rsidRPr="00451531">
        <w:rPr>
          <w:rFonts w:ascii="Times New Roman" w:hAnsi="Times New Roman" w:cs="Times New Roman"/>
          <w:sz w:val="28"/>
          <w:szCs w:val="28"/>
        </w:rPr>
        <w:t>The following hypothesis were tested at 0.05 level of significance:</w:t>
      </w:r>
    </w:p>
    <w:p w14:paraId="7A88154E" w14:textId="77777777" w:rsidR="00B33BC4" w:rsidRDefault="00B33BC4" w:rsidP="00B33BC4">
      <w:pPr>
        <w:spacing w:line="480" w:lineRule="auto"/>
        <w:ind w:firstLine="720"/>
        <w:jc w:val="both"/>
        <w:rPr>
          <w:sz w:val="28"/>
          <w:szCs w:val="28"/>
        </w:rPr>
      </w:pPr>
      <w:r>
        <w:rPr>
          <w:rFonts w:ascii="Times" w:eastAsia="Times" w:hAnsi="Times" w:cs="Times"/>
          <w:sz w:val="28"/>
          <w:szCs w:val="28"/>
        </w:rPr>
        <w:t>Ho</w:t>
      </w:r>
      <w:r>
        <w:rPr>
          <w:rFonts w:ascii="Times" w:eastAsia="Times" w:hAnsi="Times" w:cs="Times"/>
          <w:sz w:val="19"/>
          <w:szCs w:val="19"/>
        </w:rPr>
        <w:t>1</w:t>
      </w:r>
      <w:r>
        <w:rPr>
          <w:rFonts w:ascii="Times" w:eastAsia="Times" w:hAnsi="Times" w:cs="Times"/>
          <w:sz w:val="28"/>
          <w:szCs w:val="28"/>
        </w:rPr>
        <w:t>: There is a significant difference in the pretest performance of the control and experimental groups.</w:t>
      </w:r>
    </w:p>
    <w:p w14:paraId="51A63FEE" w14:textId="77777777" w:rsidR="00B33BC4" w:rsidRDefault="00B33BC4" w:rsidP="00B33BC4">
      <w:pPr>
        <w:spacing w:line="480" w:lineRule="auto"/>
        <w:ind w:firstLine="720"/>
        <w:jc w:val="both"/>
        <w:rPr>
          <w:sz w:val="28"/>
          <w:szCs w:val="28"/>
        </w:rPr>
      </w:pPr>
      <w:r>
        <w:rPr>
          <w:rFonts w:ascii="Times" w:eastAsia="Times" w:hAnsi="Times" w:cs="Times"/>
          <w:sz w:val="28"/>
          <w:szCs w:val="28"/>
        </w:rPr>
        <w:t>Ho</w:t>
      </w:r>
      <w:r>
        <w:rPr>
          <w:rFonts w:ascii="Times" w:eastAsia="Times" w:hAnsi="Times" w:cs="Times"/>
          <w:sz w:val="19"/>
          <w:szCs w:val="19"/>
        </w:rPr>
        <w:t>2</w:t>
      </w:r>
      <w:r>
        <w:rPr>
          <w:rFonts w:ascii="Times" w:eastAsia="Times" w:hAnsi="Times" w:cs="Times"/>
          <w:sz w:val="28"/>
          <w:szCs w:val="28"/>
        </w:rPr>
        <w:t>: There is no significant difference in the posttest performance of the control and experimental group.</w:t>
      </w:r>
    </w:p>
    <w:p w14:paraId="71EF6B32" w14:textId="77777777" w:rsidR="00B33BC4" w:rsidRDefault="00B33BC4" w:rsidP="00B33BC4">
      <w:pPr>
        <w:spacing w:line="480" w:lineRule="auto"/>
        <w:ind w:firstLine="720"/>
        <w:jc w:val="both"/>
        <w:rPr>
          <w:rFonts w:ascii="Times" w:eastAsia="Times" w:hAnsi="Times" w:cs="Times"/>
          <w:sz w:val="28"/>
          <w:szCs w:val="28"/>
        </w:rPr>
      </w:pPr>
      <w:r>
        <w:rPr>
          <w:rFonts w:ascii="Times" w:eastAsia="Times" w:hAnsi="Times" w:cs="Times"/>
          <w:sz w:val="28"/>
          <w:szCs w:val="28"/>
        </w:rPr>
        <w:t>Ho</w:t>
      </w:r>
      <w:r>
        <w:rPr>
          <w:rFonts w:ascii="Times" w:eastAsia="Times" w:hAnsi="Times" w:cs="Times"/>
          <w:sz w:val="19"/>
          <w:szCs w:val="19"/>
        </w:rPr>
        <w:t>3</w:t>
      </w:r>
      <w:r>
        <w:rPr>
          <w:rFonts w:ascii="Times" w:eastAsia="Times" w:hAnsi="Times" w:cs="Times"/>
          <w:sz w:val="28"/>
          <w:szCs w:val="28"/>
        </w:rPr>
        <w:t>: There is a significant difference between the pretest and posttest performance of the control and experimental groups.</w:t>
      </w:r>
    </w:p>
    <w:p w14:paraId="08F03FEC" w14:textId="77777777" w:rsidR="00B33BC4" w:rsidRPr="00767BD9" w:rsidRDefault="00B33BC4" w:rsidP="00B33BC4">
      <w:pPr>
        <w:spacing w:line="480" w:lineRule="auto"/>
        <w:ind w:firstLine="720"/>
        <w:jc w:val="both"/>
        <w:rPr>
          <w:rFonts w:ascii="Times New Roman" w:hAnsi="Times New Roman" w:cs="Times New Roman"/>
          <w:sz w:val="28"/>
          <w:szCs w:val="28"/>
        </w:rPr>
      </w:pPr>
      <w:r w:rsidRPr="005631CC">
        <w:rPr>
          <w:rFonts w:ascii="Times New Roman" w:hAnsi="Times New Roman" w:cs="Times New Roman"/>
          <w:sz w:val="28"/>
          <w:szCs w:val="28"/>
        </w:rPr>
        <w:t xml:space="preserve">There were 30 students chosen in both the experimental and control groups. The subjects were grouped according to gender, age, and 3rd quarter grade in General Physics 2. The researcher prepared a multiple-choice test question with 40 items. The research instrument was gathered according to the lessons and competencies of the K-12 DepEd curriculum. The lessons for General Physics 2 included the following: electric charge, Coulomb's law, electric field, and electric flux, all part of the 3rd quarter coverage of the </w:t>
      </w:r>
      <w:r w:rsidRPr="005631CC">
        <w:rPr>
          <w:rFonts w:ascii="Times New Roman" w:hAnsi="Times New Roman" w:cs="Times New Roman"/>
          <w:sz w:val="28"/>
          <w:szCs w:val="28"/>
        </w:rPr>
        <w:lastRenderedPageBreak/>
        <w:t>students. The scores in the pretest and posttest were interpreted using the appropriate statistical tools.</w:t>
      </w:r>
    </w:p>
    <w:p w14:paraId="03D103CD" w14:textId="77777777" w:rsidR="00B33BC4" w:rsidRDefault="00B33BC4" w:rsidP="00B33BC4">
      <w:pPr>
        <w:spacing w:after="0" w:line="480" w:lineRule="auto"/>
        <w:ind w:firstLine="720"/>
        <w:jc w:val="center"/>
        <w:rPr>
          <w:rFonts w:ascii="Times New Roman" w:hAnsi="Times New Roman" w:cs="Times New Roman"/>
          <w:b/>
          <w:bCs/>
          <w:sz w:val="28"/>
          <w:szCs w:val="28"/>
        </w:rPr>
      </w:pPr>
      <w:r w:rsidRPr="00F53699">
        <w:rPr>
          <w:rFonts w:ascii="Times New Roman" w:hAnsi="Times New Roman" w:cs="Times New Roman"/>
          <w:b/>
          <w:bCs/>
          <w:sz w:val="28"/>
          <w:szCs w:val="28"/>
        </w:rPr>
        <w:t>FINDINGS</w:t>
      </w:r>
    </w:p>
    <w:p w14:paraId="048B7265" w14:textId="77777777" w:rsidR="00B33BC4" w:rsidRPr="00F53699" w:rsidRDefault="00B33BC4" w:rsidP="00B33BC4">
      <w:pPr>
        <w:spacing w:after="0" w:line="480" w:lineRule="auto"/>
        <w:rPr>
          <w:rFonts w:ascii="Times New Roman" w:hAnsi="Times New Roman" w:cs="Times New Roman"/>
          <w:sz w:val="28"/>
          <w:szCs w:val="28"/>
        </w:rPr>
      </w:pPr>
      <w:r w:rsidRPr="00F53699">
        <w:rPr>
          <w:rFonts w:ascii="Times New Roman" w:hAnsi="Times New Roman" w:cs="Times New Roman"/>
          <w:sz w:val="28"/>
          <w:szCs w:val="28"/>
        </w:rPr>
        <w:t>The following are the findings of the study:</w:t>
      </w:r>
    </w:p>
    <w:p w14:paraId="74B03287" w14:textId="77777777" w:rsidR="00B33BC4" w:rsidRDefault="00B33BC4" w:rsidP="00B33BC4">
      <w:pPr>
        <w:spacing w:after="0" w:line="480" w:lineRule="auto"/>
        <w:rPr>
          <w:rFonts w:ascii="Times New Roman" w:hAnsi="Times New Roman" w:cs="Times New Roman"/>
          <w:sz w:val="28"/>
          <w:szCs w:val="28"/>
        </w:rPr>
      </w:pPr>
      <w:r>
        <w:rPr>
          <w:rFonts w:ascii="Times New Roman" w:hAnsi="Times New Roman" w:cs="Times New Roman"/>
          <w:sz w:val="28"/>
          <w:szCs w:val="28"/>
        </w:rPr>
        <w:tab/>
        <w:t xml:space="preserve">1. Both the control and experimental groups showed </w:t>
      </w:r>
      <w:r w:rsidRPr="00CF4E56">
        <w:rPr>
          <w:rFonts w:ascii="Times New Roman" w:hAnsi="Times New Roman" w:cs="Times New Roman"/>
          <w:i/>
          <w:iCs/>
          <w:sz w:val="28"/>
          <w:szCs w:val="28"/>
        </w:rPr>
        <w:t>fair</w:t>
      </w:r>
      <w:r>
        <w:rPr>
          <w:rFonts w:ascii="Times New Roman" w:hAnsi="Times New Roman" w:cs="Times New Roman"/>
          <w:sz w:val="28"/>
          <w:szCs w:val="28"/>
        </w:rPr>
        <w:t xml:space="preserve"> pretest </w:t>
      </w:r>
      <w:r>
        <w:rPr>
          <w:rFonts w:ascii="Times New Roman" w:hAnsi="Times New Roman" w:cs="Times New Roman"/>
          <w:sz w:val="28"/>
          <w:szCs w:val="28"/>
        </w:rPr>
        <w:tab/>
        <w:t>performance.</w:t>
      </w:r>
    </w:p>
    <w:p w14:paraId="268F5AD5" w14:textId="77777777" w:rsidR="00B33BC4" w:rsidRDefault="00B33BC4" w:rsidP="00B33BC4">
      <w:pPr>
        <w:spacing w:after="0" w:line="480" w:lineRule="auto"/>
        <w:rPr>
          <w:rFonts w:ascii="Times New Roman" w:hAnsi="Times New Roman" w:cs="Times New Roman"/>
          <w:sz w:val="28"/>
          <w:szCs w:val="28"/>
        </w:rPr>
      </w:pPr>
      <w:r>
        <w:rPr>
          <w:rFonts w:ascii="Times New Roman" w:hAnsi="Times New Roman" w:cs="Times New Roman"/>
          <w:sz w:val="28"/>
          <w:szCs w:val="28"/>
        </w:rPr>
        <w:tab/>
        <w:t xml:space="preserve">2. The experimental group exhibited </w:t>
      </w:r>
      <w:r w:rsidRPr="00CF4E56">
        <w:rPr>
          <w:rFonts w:ascii="Times New Roman" w:hAnsi="Times New Roman" w:cs="Times New Roman"/>
          <w:i/>
          <w:iCs/>
          <w:sz w:val="28"/>
          <w:szCs w:val="28"/>
        </w:rPr>
        <w:t>very good</w:t>
      </w:r>
      <w:r>
        <w:rPr>
          <w:rFonts w:ascii="Times New Roman" w:hAnsi="Times New Roman" w:cs="Times New Roman"/>
          <w:sz w:val="28"/>
          <w:szCs w:val="28"/>
        </w:rPr>
        <w:t xml:space="preserve"> while the </w:t>
      </w:r>
      <w:r>
        <w:rPr>
          <w:rFonts w:ascii="Times New Roman" w:hAnsi="Times New Roman" w:cs="Times New Roman"/>
          <w:sz w:val="28"/>
          <w:szCs w:val="28"/>
        </w:rPr>
        <w:tab/>
        <w:t xml:space="preserve">controlled </w:t>
      </w:r>
      <w:r>
        <w:rPr>
          <w:rFonts w:ascii="Times New Roman" w:hAnsi="Times New Roman" w:cs="Times New Roman"/>
          <w:sz w:val="28"/>
          <w:szCs w:val="28"/>
        </w:rPr>
        <w:tab/>
        <w:t xml:space="preserve">showed </w:t>
      </w:r>
      <w:r w:rsidRPr="00CF4E56">
        <w:rPr>
          <w:rFonts w:ascii="Times New Roman" w:hAnsi="Times New Roman" w:cs="Times New Roman"/>
          <w:i/>
          <w:iCs/>
          <w:sz w:val="28"/>
          <w:szCs w:val="28"/>
        </w:rPr>
        <w:t>good</w:t>
      </w:r>
      <w:r>
        <w:rPr>
          <w:rFonts w:ascii="Times New Roman" w:hAnsi="Times New Roman" w:cs="Times New Roman"/>
          <w:sz w:val="28"/>
          <w:szCs w:val="28"/>
        </w:rPr>
        <w:t xml:space="preserve"> in their posttest performance.</w:t>
      </w:r>
    </w:p>
    <w:p w14:paraId="649C6588" w14:textId="77777777" w:rsidR="00B33BC4" w:rsidRDefault="00B33BC4" w:rsidP="00B33BC4">
      <w:pPr>
        <w:spacing w:after="0" w:line="480" w:lineRule="auto"/>
        <w:rPr>
          <w:rFonts w:ascii="Times New Roman" w:hAnsi="Times New Roman" w:cs="Times New Roman"/>
          <w:sz w:val="28"/>
          <w:szCs w:val="28"/>
        </w:rPr>
      </w:pPr>
      <w:r>
        <w:rPr>
          <w:rFonts w:ascii="Times New Roman" w:hAnsi="Times New Roman" w:cs="Times New Roman"/>
          <w:sz w:val="28"/>
          <w:szCs w:val="28"/>
        </w:rPr>
        <w:tab/>
        <w:t xml:space="preserve">3. There is no significant difference in the pretest performance </w:t>
      </w:r>
      <w:r>
        <w:rPr>
          <w:rFonts w:ascii="Times New Roman" w:hAnsi="Times New Roman" w:cs="Times New Roman"/>
          <w:sz w:val="28"/>
          <w:szCs w:val="28"/>
        </w:rPr>
        <w:tab/>
        <w:t>between the control and experimental groups.</w:t>
      </w:r>
    </w:p>
    <w:p w14:paraId="5EF00F89" w14:textId="77777777" w:rsidR="00B33BC4" w:rsidRDefault="00B33BC4" w:rsidP="00B33BC4">
      <w:pPr>
        <w:spacing w:after="0" w:line="480" w:lineRule="auto"/>
        <w:rPr>
          <w:rFonts w:ascii="Times New Roman" w:hAnsi="Times New Roman" w:cs="Times New Roman"/>
          <w:sz w:val="28"/>
          <w:szCs w:val="28"/>
        </w:rPr>
      </w:pPr>
      <w:r>
        <w:rPr>
          <w:rFonts w:ascii="Times New Roman" w:hAnsi="Times New Roman" w:cs="Times New Roman"/>
          <w:sz w:val="28"/>
          <w:szCs w:val="28"/>
        </w:rPr>
        <w:tab/>
        <w:t xml:space="preserve">4. Both groups showed significant improvement from pretest to </w:t>
      </w:r>
      <w:r>
        <w:rPr>
          <w:rFonts w:ascii="Times New Roman" w:hAnsi="Times New Roman" w:cs="Times New Roman"/>
          <w:sz w:val="28"/>
          <w:szCs w:val="28"/>
        </w:rPr>
        <w:tab/>
        <w:t>posttest.</w:t>
      </w:r>
    </w:p>
    <w:p w14:paraId="3A90E1A6" w14:textId="77777777" w:rsidR="00B33BC4" w:rsidRDefault="00B33BC4" w:rsidP="00B33BC4">
      <w:pPr>
        <w:spacing w:after="0" w:line="480" w:lineRule="auto"/>
        <w:rPr>
          <w:rFonts w:ascii="Times New Roman" w:hAnsi="Times New Roman" w:cs="Times New Roman"/>
          <w:sz w:val="28"/>
          <w:szCs w:val="28"/>
        </w:rPr>
      </w:pPr>
      <w:r>
        <w:rPr>
          <w:rFonts w:ascii="Times New Roman" w:hAnsi="Times New Roman" w:cs="Times New Roman"/>
          <w:sz w:val="28"/>
          <w:szCs w:val="28"/>
        </w:rPr>
        <w:tab/>
        <w:t xml:space="preserve">5. The experimental group performed significantly better than the </w:t>
      </w:r>
      <w:r>
        <w:rPr>
          <w:rFonts w:ascii="Times New Roman" w:hAnsi="Times New Roman" w:cs="Times New Roman"/>
          <w:sz w:val="28"/>
          <w:szCs w:val="28"/>
        </w:rPr>
        <w:tab/>
        <w:t xml:space="preserve">control group. </w:t>
      </w:r>
    </w:p>
    <w:p w14:paraId="632D5FD7" w14:textId="77777777" w:rsidR="00B33BC4" w:rsidRDefault="00B33BC4" w:rsidP="00B33BC4">
      <w:pPr>
        <w:spacing w:after="0" w:line="480" w:lineRule="auto"/>
        <w:jc w:val="center"/>
        <w:rPr>
          <w:rFonts w:ascii="Times New Roman" w:hAnsi="Times New Roman" w:cs="Times New Roman"/>
          <w:b/>
          <w:bCs/>
          <w:sz w:val="28"/>
          <w:szCs w:val="28"/>
        </w:rPr>
      </w:pPr>
      <w:r w:rsidRPr="009569B0">
        <w:rPr>
          <w:rFonts w:ascii="Times New Roman" w:hAnsi="Times New Roman" w:cs="Times New Roman"/>
          <w:b/>
          <w:bCs/>
          <w:sz w:val="28"/>
          <w:szCs w:val="28"/>
        </w:rPr>
        <w:t>CONCLUSION</w:t>
      </w:r>
    </w:p>
    <w:p w14:paraId="5EC2A055" w14:textId="77777777" w:rsidR="00B33BC4" w:rsidRPr="00767BD9" w:rsidRDefault="00B33BC4" w:rsidP="00B33BC4">
      <w:pPr>
        <w:spacing w:line="480" w:lineRule="auto"/>
        <w:ind w:firstLine="720"/>
        <w:jc w:val="both"/>
        <w:rPr>
          <w:rFonts w:ascii="Times New Roman" w:hAnsi="Times New Roman" w:cs="Times New Roman"/>
          <w:sz w:val="28"/>
          <w:szCs w:val="28"/>
        </w:rPr>
      </w:pPr>
      <w:r w:rsidRPr="005631CC">
        <w:rPr>
          <w:rFonts w:ascii="Times New Roman" w:hAnsi="Times New Roman" w:cs="Times New Roman"/>
          <w:sz w:val="28"/>
          <w:szCs w:val="28"/>
        </w:rPr>
        <w:t xml:space="preserve">This study provided empirical evidence that with the correct pedagogical approach and expertise in content knowledge, an improvement of learning outcomes is possible. </w:t>
      </w:r>
      <w:r>
        <w:rPr>
          <w:rFonts w:ascii="Times New Roman" w:hAnsi="Times New Roman" w:cs="Times New Roman"/>
          <w:sz w:val="28"/>
          <w:szCs w:val="28"/>
        </w:rPr>
        <w:t>T</w:t>
      </w:r>
      <w:r w:rsidRPr="005631CC">
        <w:rPr>
          <w:rFonts w:ascii="Times New Roman" w:hAnsi="Times New Roman" w:cs="Times New Roman"/>
          <w:sz w:val="28"/>
          <w:szCs w:val="28"/>
        </w:rPr>
        <w:t>he Interactive Science Laboratory Simulation showed a significant level of effectiveness as a tool for science laboratory activities.</w:t>
      </w:r>
    </w:p>
    <w:p w14:paraId="6B8DC5ED" w14:textId="77777777" w:rsidR="00B33BC4" w:rsidRPr="00936C3A" w:rsidRDefault="00B33BC4" w:rsidP="00B33BC4">
      <w:pPr>
        <w:spacing w:after="0" w:line="480" w:lineRule="auto"/>
        <w:ind w:firstLine="720"/>
        <w:jc w:val="center"/>
        <w:rPr>
          <w:rFonts w:ascii="Times New Roman" w:hAnsi="Times New Roman" w:cs="Times New Roman"/>
          <w:b/>
          <w:bCs/>
          <w:sz w:val="28"/>
          <w:szCs w:val="28"/>
        </w:rPr>
      </w:pPr>
      <w:r w:rsidRPr="00936C3A">
        <w:rPr>
          <w:rFonts w:ascii="Times New Roman" w:hAnsi="Times New Roman" w:cs="Times New Roman"/>
          <w:b/>
          <w:bCs/>
          <w:sz w:val="28"/>
          <w:szCs w:val="28"/>
        </w:rPr>
        <w:lastRenderedPageBreak/>
        <w:t>RECOMMENDATIONS</w:t>
      </w:r>
    </w:p>
    <w:p w14:paraId="38EF0843" w14:textId="77777777" w:rsidR="00B33BC4" w:rsidRDefault="00B33BC4" w:rsidP="00B33BC4">
      <w:pPr>
        <w:spacing w:line="480" w:lineRule="auto"/>
        <w:ind w:firstLine="720"/>
        <w:rPr>
          <w:rFonts w:ascii="Times New Roman" w:hAnsi="Times New Roman" w:cs="Times New Roman"/>
          <w:sz w:val="28"/>
          <w:szCs w:val="28"/>
        </w:rPr>
      </w:pPr>
      <w:r>
        <w:rPr>
          <w:rFonts w:ascii="Times New Roman" w:hAnsi="Times New Roman" w:cs="Times New Roman"/>
          <w:sz w:val="28"/>
          <w:szCs w:val="28"/>
        </w:rPr>
        <w:t>Based on the result of the study the following recommendation are proposed:</w:t>
      </w:r>
    </w:p>
    <w:p w14:paraId="451CD339" w14:textId="77777777" w:rsidR="00B33BC4" w:rsidRPr="00767BD9" w:rsidRDefault="00B33BC4" w:rsidP="00B33BC4">
      <w:pPr>
        <w:pStyle w:val="ListParagraph"/>
        <w:numPr>
          <w:ilvl w:val="0"/>
          <w:numId w:val="4"/>
        </w:numPr>
        <w:spacing w:line="480" w:lineRule="auto"/>
        <w:ind w:left="357" w:hanging="357"/>
        <w:rPr>
          <w:rFonts w:ascii="Times New Roman" w:hAnsi="Times New Roman" w:cs="Times New Roman"/>
          <w:sz w:val="28"/>
          <w:szCs w:val="28"/>
        </w:rPr>
      </w:pPr>
      <w:r w:rsidRPr="00767BD9">
        <w:rPr>
          <w:rFonts w:ascii="Times New Roman" w:hAnsi="Times New Roman" w:cs="Times New Roman"/>
          <w:sz w:val="28"/>
          <w:szCs w:val="28"/>
        </w:rPr>
        <w:t>For future researchers in the following topics:</w:t>
      </w:r>
    </w:p>
    <w:p w14:paraId="7DE00639" w14:textId="77777777" w:rsidR="00B33BC4" w:rsidRDefault="00B33BC4" w:rsidP="00B33BC4">
      <w:pPr>
        <w:pStyle w:val="ListParagraph"/>
        <w:numPr>
          <w:ilvl w:val="0"/>
          <w:numId w:val="3"/>
        </w:numPr>
        <w:spacing w:after="0" w:line="480" w:lineRule="auto"/>
        <w:ind w:left="357" w:hanging="357"/>
        <w:contextualSpacing w:val="0"/>
        <w:rPr>
          <w:rFonts w:ascii="Times New Roman" w:hAnsi="Times New Roman" w:cs="Times New Roman"/>
          <w:sz w:val="28"/>
          <w:szCs w:val="28"/>
        </w:rPr>
      </w:pPr>
      <w:r w:rsidRPr="00F36F3B">
        <w:rPr>
          <w:rFonts w:ascii="Times New Roman" w:hAnsi="Times New Roman" w:cs="Times New Roman"/>
          <w:sz w:val="28"/>
          <w:szCs w:val="28"/>
        </w:rPr>
        <w:t xml:space="preserve">Strategic Integration and Management of </w:t>
      </w:r>
      <w:proofErr w:type="spellStart"/>
      <w:r w:rsidRPr="00F36F3B">
        <w:rPr>
          <w:rFonts w:ascii="Times New Roman" w:hAnsi="Times New Roman" w:cs="Times New Roman"/>
          <w:sz w:val="28"/>
          <w:szCs w:val="28"/>
        </w:rPr>
        <w:t>PhET</w:t>
      </w:r>
      <w:proofErr w:type="spellEnd"/>
      <w:r w:rsidRPr="00F36F3B">
        <w:rPr>
          <w:rFonts w:ascii="Times New Roman" w:hAnsi="Times New Roman" w:cs="Times New Roman"/>
          <w:sz w:val="28"/>
          <w:szCs w:val="28"/>
        </w:rPr>
        <w:t xml:space="preserve"> Interactive Simulations in Science Education: A Mixed-Methods Study on Institutional Performance.</w:t>
      </w:r>
    </w:p>
    <w:p w14:paraId="165BB4B7" w14:textId="77777777" w:rsidR="00B33BC4" w:rsidRPr="00F36F3B" w:rsidRDefault="00B33BC4" w:rsidP="00B33BC4">
      <w:pPr>
        <w:pStyle w:val="ListParagraph"/>
        <w:numPr>
          <w:ilvl w:val="0"/>
          <w:numId w:val="2"/>
        </w:numPr>
        <w:spacing w:after="0" w:line="480" w:lineRule="auto"/>
        <w:ind w:left="357" w:hanging="357"/>
        <w:contextualSpacing w:val="0"/>
        <w:rPr>
          <w:rFonts w:ascii="Times New Roman" w:hAnsi="Times New Roman" w:cs="Times New Roman"/>
          <w:sz w:val="28"/>
          <w:szCs w:val="28"/>
        </w:rPr>
      </w:pPr>
      <w:r w:rsidRPr="00F36F3B">
        <w:rPr>
          <w:rFonts w:ascii="Times New Roman" w:hAnsi="Times New Roman" w:cs="Times New Roman"/>
          <w:sz w:val="28"/>
          <w:szCs w:val="28"/>
        </w:rPr>
        <w:t xml:space="preserve">Smart Learning Environments: An Experimental Study of AI-Integrated </w:t>
      </w:r>
      <w:proofErr w:type="spellStart"/>
      <w:r w:rsidRPr="00F36F3B">
        <w:rPr>
          <w:rFonts w:ascii="Times New Roman" w:hAnsi="Times New Roman" w:cs="Times New Roman"/>
          <w:sz w:val="28"/>
          <w:szCs w:val="28"/>
        </w:rPr>
        <w:t>PhET</w:t>
      </w:r>
      <w:proofErr w:type="spellEnd"/>
      <w:r w:rsidRPr="00F36F3B">
        <w:rPr>
          <w:rFonts w:ascii="Times New Roman" w:hAnsi="Times New Roman" w:cs="Times New Roman"/>
          <w:sz w:val="28"/>
          <w:szCs w:val="28"/>
        </w:rPr>
        <w:t xml:space="preserve"> Simulations.</w:t>
      </w:r>
    </w:p>
    <w:p w14:paraId="57309BA2" w14:textId="77777777" w:rsidR="00B33BC4" w:rsidRDefault="00B33BC4" w:rsidP="00B33BC4">
      <w:pPr>
        <w:pStyle w:val="ListParagraph"/>
        <w:numPr>
          <w:ilvl w:val="0"/>
          <w:numId w:val="2"/>
        </w:numPr>
        <w:spacing w:after="0" w:line="480" w:lineRule="auto"/>
        <w:ind w:left="357" w:hanging="357"/>
        <w:contextualSpacing w:val="0"/>
        <w:rPr>
          <w:rFonts w:ascii="Times New Roman" w:hAnsi="Times New Roman" w:cs="Times New Roman"/>
          <w:sz w:val="28"/>
          <w:szCs w:val="28"/>
        </w:rPr>
      </w:pPr>
      <w:r w:rsidRPr="00F36F3B">
        <w:rPr>
          <w:rFonts w:ascii="Times New Roman" w:hAnsi="Times New Roman" w:cs="Times New Roman"/>
          <w:sz w:val="28"/>
          <w:szCs w:val="28"/>
        </w:rPr>
        <w:t xml:space="preserve">Lived Experiences of Inclusive Digital Science Learning: Voices of Filipino Students Using </w:t>
      </w:r>
      <w:proofErr w:type="spellStart"/>
      <w:r w:rsidRPr="00F36F3B">
        <w:rPr>
          <w:rFonts w:ascii="Times New Roman" w:hAnsi="Times New Roman" w:cs="Times New Roman"/>
          <w:sz w:val="28"/>
          <w:szCs w:val="28"/>
        </w:rPr>
        <w:t>PhET</w:t>
      </w:r>
      <w:proofErr w:type="spellEnd"/>
      <w:r w:rsidRPr="00F36F3B">
        <w:rPr>
          <w:rFonts w:ascii="Times New Roman" w:hAnsi="Times New Roman" w:cs="Times New Roman"/>
          <w:sz w:val="28"/>
          <w:szCs w:val="28"/>
        </w:rPr>
        <w:t xml:space="preserve"> Simulations</w:t>
      </w:r>
      <w:r>
        <w:rPr>
          <w:rFonts w:ascii="Times New Roman" w:hAnsi="Times New Roman" w:cs="Times New Roman"/>
          <w:sz w:val="28"/>
          <w:szCs w:val="28"/>
        </w:rPr>
        <w:t>.</w:t>
      </w:r>
    </w:p>
    <w:p w14:paraId="7ECF76CE" w14:textId="77777777" w:rsidR="00B33BC4" w:rsidRPr="00F36F3B" w:rsidRDefault="00B33BC4" w:rsidP="00B33BC4">
      <w:pPr>
        <w:pStyle w:val="ListParagraph"/>
        <w:spacing w:after="0" w:line="480" w:lineRule="auto"/>
        <w:ind w:left="0"/>
        <w:contextualSpacing w:val="0"/>
        <w:rPr>
          <w:rFonts w:ascii="Times New Roman" w:hAnsi="Times New Roman" w:cs="Times New Roman"/>
          <w:sz w:val="28"/>
          <w:szCs w:val="28"/>
        </w:rPr>
      </w:pPr>
      <w:r>
        <w:rPr>
          <w:rFonts w:ascii="Times New Roman" w:hAnsi="Times New Roman" w:cs="Times New Roman"/>
          <w:sz w:val="28"/>
          <w:szCs w:val="28"/>
        </w:rPr>
        <w:t xml:space="preserve">2. Adoption of proposed action plan. </w:t>
      </w:r>
    </w:p>
    <w:p w14:paraId="780DBEAF" w14:textId="77777777" w:rsidR="00B33BC4" w:rsidRPr="00E4018B" w:rsidRDefault="00B33BC4" w:rsidP="00B33BC4">
      <w:pPr>
        <w:spacing w:line="480" w:lineRule="auto"/>
        <w:ind w:firstLine="720"/>
        <w:rPr>
          <w:rFonts w:ascii="Times New Roman" w:hAnsi="Times New Roman" w:cs="Times New Roman"/>
          <w:sz w:val="28"/>
          <w:szCs w:val="28"/>
        </w:rPr>
      </w:pPr>
    </w:p>
    <w:p w14:paraId="42593789" w14:textId="77777777" w:rsidR="00B33BC4" w:rsidRDefault="00B33BC4" w:rsidP="00B33BC4">
      <w:pPr>
        <w:jc w:val="center"/>
        <w:rPr>
          <w:rFonts w:ascii="Times New Roman" w:hAnsi="Times New Roman" w:cs="Times New Roman"/>
          <w:b/>
          <w:bCs/>
          <w:sz w:val="28"/>
          <w:szCs w:val="28"/>
        </w:rPr>
      </w:pPr>
    </w:p>
    <w:p w14:paraId="73B45543" w14:textId="77777777" w:rsidR="00B33BC4" w:rsidRDefault="00B33BC4" w:rsidP="00B33BC4">
      <w:pPr>
        <w:tabs>
          <w:tab w:val="left" w:pos="6732"/>
        </w:tabs>
        <w:rPr>
          <w:rFonts w:ascii="Times New Roman" w:hAnsi="Times New Roman" w:cs="Times New Roman"/>
          <w:b/>
          <w:bCs/>
          <w:sz w:val="28"/>
          <w:szCs w:val="28"/>
        </w:rPr>
      </w:pPr>
      <w:r>
        <w:rPr>
          <w:rFonts w:ascii="Times New Roman" w:hAnsi="Times New Roman" w:cs="Times New Roman"/>
          <w:b/>
          <w:bCs/>
          <w:sz w:val="28"/>
          <w:szCs w:val="28"/>
        </w:rPr>
        <w:tab/>
      </w:r>
    </w:p>
    <w:p w14:paraId="6837EB04" w14:textId="77777777" w:rsidR="00B33BC4" w:rsidRDefault="00B33BC4" w:rsidP="00B33BC4">
      <w:pPr>
        <w:jc w:val="center"/>
        <w:rPr>
          <w:rFonts w:ascii="Times New Roman" w:hAnsi="Times New Roman" w:cs="Times New Roman"/>
          <w:b/>
          <w:bCs/>
          <w:sz w:val="28"/>
          <w:szCs w:val="28"/>
        </w:rPr>
      </w:pPr>
    </w:p>
    <w:p w14:paraId="443FE613" w14:textId="77777777" w:rsidR="00B33BC4" w:rsidRDefault="00B33BC4" w:rsidP="00B33BC4">
      <w:pPr>
        <w:jc w:val="center"/>
        <w:rPr>
          <w:rFonts w:ascii="Times New Roman" w:hAnsi="Times New Roman" w:cs="Times New Roman"/>
          <w:b/>
          <w:bCs/>
          <w:sz w:val="28"/>
          <w:szCs w:val="28"/>
        </w:rPr>
      </w:pPr>
    </w:p>
    <w:p w14:paraId="626A36C6" w14:textId="77777777" w:rsidR="00B33BC4" w:rsidRDefault="00B33BC4" w:rsidP="00B33BC4">
      <w:pPr>
        <w:jc w:val="center"/>
        <w:rPr>
          <w:rFonts w:ascii="Times New Roman" w:hAnsi="Times New Roman" w:cs="Times New Roman"/>
          <w:b/>
          <w:bCs/>
          <w:sz w:val="28"/>
          <w:szCs w:val="28"/>
        </w:rPr>
      </w:pPr>
    </w:p>
    <w:p w14:paraId="1FC43BE6" w14:textId="77777777" w:rsidR="00B33BC4" w:rsidRDefault="00B33BC4" w:rsidP="00B33BC4">
      <w:pPr>
        <w:jc w:val="center"/>
        <w:rPr>
          <w:rFonts w:ascii="Times New Roman" w:hAnsi="Times New Roman" w:cs="Times New Roman"/>
          <w:b/>
          <w:bCs/>
          <w:sz w:val="28"/>
          <w:szCs w:val="28"/>
        </w:rPr>
      </w:pPr>
    </w:p>
    <w:p w14:paraId="463AA498" w14:textId="77777777" w:rsidR="00B33BC4" w:rsidRDefault="00B33BC4" w:rsidP="00B33BC4">
      <w:pPr>
        <w:jc w:val="center"/>
        <w:rPr>
          <w:rFonts w:ascii="Times New Roman" w:hAnsi="Times New Roman" w:cs="Times New Roman"/>
          <w:b/>
          <w:bCs/>
          <w:sz w:val="28"/>
          <w:szCs w:val="28"/>
        </w:rPr>
      </w:pPr>
    </w:p>
    <w:p w14:paraId="52C94458" w14:textId="77777777" w:rsidR="00B33BC4" w:rsidRDefault="00B33BC4" w:rsidP="00B33BC4">
      <w:pPr>
        <w:jc w:val="center"/>
        <w:rPr>
          <w:rFonts w:ascii="Times New Roman" w:hAnsi="Times New Roman" w:cs="Times New Roman"/>
          <w:b/>
          <w:bCs/>
          <w:sz w:val="28"/>
          <w:szCs w:val="28"/>
        </w:rPr>
      </w:pPr>
    </w:p>
    <w:p w14:paraId="0E4FB7BE" w14:textId="77777777" w:rsidR="00B33BC4" w:rsidRDefault="00B33BC4" w:rsidP="00B33BC4">
      <w:pPr>
        <w:jc w:val="center"/>
        <w:rPr>
          <w:rFonts w:ascii="Times New Roman" w:hAnsi="Times New Roman" w:cs="Times New Roman"/>
          <w:b/>
          <w:bCs/>
          <w:sz w:val="28"/>
          <w:szCs w:val="28"/>
        </w:rPr>
      </w:pPr>
      <w:r w:rsidRPr="009A28D4">
        <w:rPr>
          <w:rFonts w:ascii="Times New Roman" w:hAnsi="Times New Roman" w:cs="Times New Roman"/>
          <w:b/>
          <w:bCs/>
          <w:sz w:val="28"/>
          <w:szCs w:val="28"/>
        </w:rPr>
        <w:lastRenderedPageBreak/>
        <w:t>PROPOSED ACTION PLAN</w:t>
      </w:r>
    </w:p>
    <w:p w14:paraId="2348AA59" w14:textId="77777777" w:rsidR="00B33BC4" w:rsidRPr="000E5311" w:rsidRDefault="00B33BC4" w:rsidP="00B33BC4">
      <w:pPr>
        <w:spacing w:line="480" w:lineRule="auto"/>
        <w:jc w:val="both"/>
        <w:rPr>
          <w:rFonts w:ascii="Times New Roman" w:hAnsi="Times New Roman" w:cs="Times New Roman"/>
          <w:sz w:val="28"/>
          <w:szCs w:val="28"/>
        </w:rPr>
      </w:pPr>
      <w:r>
        <w:rPr>
          <w:rFonts w:ascii="Times New Roman" w:hAnsi="Times New Roman" w:cs="Times New Roman"/>
          <w:b/>
          <w:bCs/>
          <w:sz w:val="28"/>
          <w:szCs w:val="28"/>
        </w:rPr>
        <w:tab/>
      </w:r>
      <w:r>
        <w:rPr>
          <w:rFonts w:ascii="Times New Roman" w:hAnsi="Times New Roman" w:cs="Times New Roman"/>
          <w:sz w:val="28"/>
          <w:szCs w:val="28"/>
        </w:rPr>
        <w:t xml:space="preserve">The main objective is to carefully provide a structure on how to adopt </w:t>
      </w:r>
      <w:proofErr w:type="spellStart"/>
      <w:r>
        <w:rPr>
          <w:rFonts w:ascii="Times New Roman" w:hAnsi="Times New Roman" w:cs="Times New Roman"/>
          <w:sz w:val="28"/>
          <w:szCs w:val="28"/>
        </w:rPr>
        <w:t>PhET</w:t>
      </w:r>
      <w:proofErr w:type="spellEnd"/>
      <w:r>
        <w:rPr>
          <w:rFonts w:ascii="Times New Roman" w:hAnsi="Times New Roman" w:cs="Times New Roman"/>
          <w:sz w:val="28"/>
          <w:szCs w:val="28"/>
        </w:rPr>
        <w:t xml:space="preserve"> Interactive Science Laboratory Simulation as a tool in science laboratory activities in the educational system through phase implementation with a scheme plan, time frame, budget, evaluation and risk management.</w:t>
      </w:r>
    </w:p>
    <w:tbl>
      <w:tblPr>
        <w:tblStyle w:val="TableGrid"/>
        <w:tblW w:w="0" w:type="auto"/>
        <w:tblLayout w:type="fixed"/>
        <w:tblLook w:val="04A0" w:firstRow="1" w:lastRow="0" w:firstColumn="1" w:lastColumn="0" w:noHBand="0" w:noVBand="1"/>
      </w:tblPr>
      <w:tblGrid>
        <w:gridCol w:w="1980"/>
        <w:gridCol w:w="1838"/>
        <w:gridCol w:w="855"/>
        <w:gridCol w:w="1004"/>
        <w:gridCol w:w="1430"/>
        <w:gridCol w:w="1523"/>
      </w:tblGrid>
      <w:tr w:rsidR="00B33BC4" w14:paraId="0EEA1610" w14:textId="77777777" w:rsidTr="00B234C8">
        <w:tc>
          <w:tcPr>
            <w:tcW w:w="1980" w:type="dxa"/>
          </w:tcPr>
          <w:p w14:paraId="35BBE642" w14:textId="77777777" w:rsidR="00B33BC4" w:rsidRPr="00767BD9" w:rsidRDefault="00B33BC4" w:rsidP="00B234C8">
            <w:pPr>
              <w:jc w:val="center"/>
              <w:rPr>
                <w:rFonts w:ascii="Times New Roman" w:hAnsi="Times New Roman" w:cs="Times New Roman"/>
                <w:b/>
                <w:bCs/>
              </w:rPr>
            </w:pPr>
            <w:r w:rsidRPr="00767BD9">
              <w:rPr>
                <w:rFonts w:ascii="Times New Roman" w:hAnsi="Times New Roman" w:cs="Times New Roman"/>
                <w:b/>
                <w:bCs/>
              </w:rPr>
              <w:t>Indicator (Phase)</w:t>
            </w:r>
          </w:p>
        </w:tc>
        <w:tc>
          <w:tcPr>
            <w:tcW w:w="1838" w:type="dxa"/>
          </w:tcPr>
          <w:p w14:paraId="047D4839" w14:textId="77777777" w:rsidR="00B33BC4" w:rsidRPr="00767BD9" w:rsidRDefault="00B33BC4" w:rsidP="00B234C8">
            <w:pPr>
              <w:jc w:val="center"/>
              <w:rPr>
                <w:rFonts w:ascii="Times New Roman" w:hAnsi="Times New Roman" w:cs="Times New Roman"/>
                <w:b/>
                <w:bCs/>
              </w:rPr>
            </w:pPr>
            <w:r w:rsidRPr="00767BD9">
              <w:rPr>
                <w:rFonts w:ascii="Times New Roman" w:hAnsi="Times New Roman" w:cs="Times New Roman"/>
                <w:b/>
                <w:bCs/>
              </w:rPr>
              <w:t>Scheme Implementation</w:t>
            </w:r>
          </w:p>
        </w:tc>
        <w:tc>
          <w:tcPr>
            <w:tcW w:w="855" w:type="dxa"/>
          </w:tcPr>
          <w:p w14:paraId="554868CE" w14:textId="77777777" w:rsidR="00B33BC4" w:rsidRPr="00767BD9" w:rsidRDefault="00B33BC4" w:rsidP="00B234C8">
            <w:pPr>
              <w:jc w:val="center"/>
              <w:rPr>
                <w:rFonts w:ascii="Times New Roman" w:hAnsi="Times New Roman" w:cs="Times New Roman"/>
                <w:b/>
                <w:bCs/>
              </w:rPr>
            </w:pPr>
            <w:r w:rsidRPr="00767BD9">
              <w:rPr>
                <w:rFonts w:ascii="Times New Roman" w:hAnsi="Times New Roman" w:cs="Times New Roman"/>
                <w:b/>
                <w:bCs/>
              </w:rPr>
              <w:t>Time Frame</w:t>
            </w:r>
          </w:p>
        </w:tc>
        <w:tc>
          <w:tcPr>
            <w:tcW w:w="1004" w:type="dxa"/>
          </w:tcPr>
          <w:p w14:paraId="55E98638" w14:textId="77777777" w:rsidR="00B33BC4" w:rsidRPr="00767BD9" w:rsidRDefault="00B33BC4" w:rsidP="00B234C8">
            <w:pPr>
              <w:jc w:val="center"/>
              <w:rPr>
                <w:rFonts w:ascii="Times New Roman" w:hAnsi="Times New Roman" w:cs="Times New Roman"/>
                <w:b/>
                <w:bCs/>
              </w:rPr>
            </w:pPr>
            <w:r w:rsidRPr="00767BD9">
              <w:rPr>
                <w:rFonts w:ascii="Times New Roman" w:hAnsi="Times New Roman" w:cs="Times New Roman"/>
                <w:b/>
                <w:bCs/>
              </w:rPr>
              <w:t>Budget</w:t>
            </w:r>
          </w:p>
        </w:tc>
        <w:tc>
          <w:tcPr>
            <w:tcW w:w="1430" w:type="dxa"/>
          </w:tcPr>
          <w:p w14:paraId="7ACEF4F2" w14:textId="77777777" w:rsidR="00B33BC4" w:rsidRPr="00767BD9" w:rsidRDefault="00B33BC4" w:rsidP="00B234C8">
            <w:pPr>
              <w:jc w:val="center"/>
              <w:rPr>
                <w:rFonts w:ascii="Times New Roman" w:hAnsi="Times New Roman" w:cs="Times New Roman"/>
                <w:b/>
                <w:bCs/>
              </w:rPr>
            </w:pPr>
            <w:r w:rsidRPr="00767BD9">
              <w:rPr>
                <w:rFonts w:ascii="Times New Roman" w:hAnsi="Times New Roman" w:cs="Times New Roman"/>
                <w:b/>
                <w:bCs/>
              </w:rPr>
              <w:t>Evaluation</w:t>
            </w:r>
          </w:p>
        </w:tc>
        <w:tc>
          <w:tcPr>
            <w:tcW w:w="1523" w:type="dxa"/>
          </w:tcPr>
          <w:p w14:paraId="7097E99D" w14:textId="77777777" w:rsidR="00B33BC4" w:rsidRPr="00767BD9" w:rsidRDefault="00B33BC4" w:rsidP="00B234C8">
            <w:pPr>
              <w:jc w:val="center"/>
              <w:rPr>
                <w:rFonts w:ascii="Times New Roman" w:hAnsi="Times New Roman" w:cs="Times New Roman"/>
                <w:b/>
                <w:bCs/>
              </w:rPr>
            </w:pPr>
            <w:r w:rsidRPr="00767BD9">
              <w:rPr>
                <w:rFonts w:ascii="Times New Roman" w:hAnsi="Times New Roman" w:cs="Times New Roman"/>
                <w:b/>
                <w:bCs/>
              </w:rPr>
              <w:t>Risk Management (Mitigation)</w:t>
            </w:r>
          </w:p>
        </w:tc>
      </w:tr>
      <w:tr w:rsidR="00B33BC4" w14:paraId="487F07A1" w14:textId="77777777" w:rsidTr="00B234C8">
        <w:tc>
          <w:tcPr>
            <w:tcW w:w="1980" w:type="dxa"/>
            <w:vAlign w:val="center"/>
          </w:tcPr>
          <w:p w14:paraId="455D1830" w14:textId="77777777" w:rsidR="00B33BC4" w:rsidRDefault="00B33BC4" w:rsidP="00B234C8">
            <w:pPr>
              <w:ind w:firstLineChars="100" w:firstLine="221"/>
              <w:jc w:val="center"/>
              <w:rPr>
                <w:rFonts w:ascii="Arial" w:hAnsi="Arial" w:cs="Arial"/>
                <w:b/>
                <w:bCs/>
                <w:color w:val="1F1F1F"/>
              </w:rPr>
            </w:pPr>
            <w:r>
              <w:rPr>
                <w:rFonts w:ascii="Arial" w:hAnsi="Arial" w:cs="Arial"/>
                <w:b/>
                <w:bCs/>
                <w:color w:val="1F1F1F"/>
              </w:rPr>
              <w:t>Phase 1: Implementation</w:t>
            </w:r>
          </w:p>
          <w:p w14:paraId="1F75C201" w14:textId="77777777" w:rsidR="00B33BC4" w:rsidRDefault="00B33BC4" w:rsidP="00B234C8">
            <w:pPr>
              <w:jc w:val="center"/>
              <w:rPr>
                <w:rFonts w:ascii="Times New Roman" w:hAnsi="Times New Roman" w:cs="Times New Roman"/>
                <w:sz w:val="28"/>
                <w:szCs w:val="28"/>
              </w:rPr>
            </w:pPr>
          </w:p>
        </w:tc>
        <w:tc>
          <w:tcPr>
            <w:tcW w:w="1838" w:type="dxa"/>
            <w:vAlign w:val="center"/>
          </w:tcPr>
          <w:p w14:paraId="03A06EAB" w14:textId="77777777" w:rsidR="00B33BC4" w:rsidRDefault="00B33BC4" w:rsidP="00B234C8">
            <w:pPr>
              <w:jc w:val="center"/>
              <w:rPr>
                <w:rFonts w:ascii="Times New Roman" w:hAnsi="Times New Roman" w:cs="Times New Roman"/>
                <w:sz w:val="28"/>
                <w:szCs w:val="28"/>
              </w:rPr>
            </w:pPr>
            <w:r w:rsidRPr="009A28D4">
              <w:rPr>
                <w:rFonts w:ascii="Times New Roman" w:hAnsi="Times New Roman" w:cs="Times New Roman"/>
                <w:sz w:val="24"/>
                <w:szCs w:val="24"/>
              </w:rPr>
              <w:t xml:space="preserve">Curriculum Alignment: Integrating </w:t>
            </w:r>
            <w:proofErr w:type="spellStart"/>
            <w:r w:rsidRPr="009A28D4">
              <w:rPr>
                <w:rFonts w:ascii="Times New Roman" w:hAnsi="Times New Roman" w:cs="Times New Roman"/>
                <w:sz w:val="24"/>
                <w:szCs w:val="24"/>
              </w:rPr>
              <w:t>PhET</w:t>
            </w:r>
            <w:proofErr w:type="spellEnd"/>
            <w:r w:rsidRPr="009A28D4">
              <w:rPr>
                <w:rFonts w:ascii="Times New Roman" w:hAnsi="Times New Roman" w:cs="Times New Roman"/>
                <w:sz w:val="24"/>
                <w:szCs w:val="24"/>
              </w:rPr>
              <w:t xml:space="preserve"> modules into the science syllabus.</w:t>
            </w:r>
          </w:p>
        </w:tc>
        <w:tc>
          <w:tcPr>
            <w:tcW w:w="855" w:type="dxa"/>
            <w:vAlign w:val="center"/>
          </w:tcPr>
          <w:p w14:paraId="3CC2427B" w14:textId="77777777" w:rsidR="00B33BC4" w:rsidRDefault="00B33BC4" w:rsidP="00B234C8">
            <w:pPr>
              <w:jc w:val="center"/>
              <w:rPr>
                <w:rFonts w:ascii="Times New Roman" w:hAnsi="Times New Roman" w:cs="Times New Roman"/>
                <w:sz w:val="28"/>
                <w:szCs w:val="28"/>
              </w:rPr>
            </w:pPr>
            <w:r w:rsidRPr="00277A6F">
              <w:rPr>
                <w:rFonts w:ascii="Times New Roman" w:hAnsi="Times New Roman" w:cs="Times New Roman"/>
                <w:sz w:val="24"/>
                <w:szCs w:val="24"/>
              </w:rPr>
              <w:t>Months 1-3</w:t>
            </w:r>
          </w:p>
        </w:tc>
        <w:tc>
          <w:tcPr>
            <w:tcW w:w="1004" w:type="dxa"/>
            <w:vAlign w:val="center"/>
          </w:tcPr>
          <w:p w14:paraId="037D308B" w14:textId="77777777" w:rsidR="00B33BC4" w:rsidRDefault="00B33BC4" w:rsidP="00B234C8">
            <w:pPr>
              <w:jc w:val="center"/>
              <w:rPr>
                <w:rFonts w:ascii="Times New Roman" w:hAnsi="Times New Roman" w:cs="Times New Roman"/>
                <w:sz w:val="28"/>
                <w:szCs w:val="28"/>
              </w:rPr>
            </w:pPr>
            <w:r w:rsidRPr="00277A6F">
              <w:rPr>
                <w:rFonts w:ascii="Times New Roman" w:hAnsi="Times New Roman" w:cs="Times New Roman"/>
                <w:sz w:val="24"/>
                <w:szCs w:val="24"/>
              </w:rPr>
              <w:t>Internal Labor Costs</w:t>
            </w:r>
          </w:p>
        </w:tc>
        <w:tc>
          <w:tcPr>
            <w:tcW w:w="1430" w:type="dxa"/>
            <w:vAlign w:val="center"/>
          </w:tcPr>
          <w:p w14:paraId="74BBFF63" w14:textId="77777777" w:rsidR="00B33BC4" w:rsidRDefault="00B33BC4" w:rsidP="00B234C8">
            <w:pPr>
              <w:jc w:val="center"/>
              <w:rPr>
                <w:rFonts w:ascii="Times New Roman" w:hAnsi="Times New Roman" w:cs="Times New Roman"/>
                <w:sz w:val="28"/>
                <w:szCs w:val="28"/>
              </w:rPr>
            </w:pPr>
            <w:r w:rsidRPr="00277A6F">
              <w:rPr>
                <w:rFonts w:ascii="Times New Roman" w:hAnsi="Times New Roman" w:cs="Times New Roman"/>
                <w:sz w:val="24"/>
                <w:szCs w:val="24"/>
              </w:rPr>
              <w:t>Completion of a Simulation-Mapped Syllabus.</w:t>
            </w:r>
          </w:p>
        </w:tc>
        <w:tc>
          <w:tcPr>
            <w:tcW w:w="1523" w:type="dxa"/>
            <w:vAlign w:val="center"/>
          </w:tcPr>
          <w:p w14:paraId="6B417053" w14:textId="77777777" w:rsidR="00B33BC4" w:rsidRPr="00277A6F" w:rsidRDefault="00B33BC4" w:rsidP="00B234C8">
            <w:pPr>
              <w:jc w:val="center"/>
              <w:rPr>
                <w:rFonts w:ascii="Times New Roman" w:hAnsi="Times New Roman" w:cs="Times New Roman"/>
                <w:sz w:val="24"/>
                <w:szCs w:val="24"/>
              </w:rPr>
            </w:pPr>
            <w:r w:rsidRPr="00277A6F">
              <w:rPr>
                <w:rFonts w:ascii="Times New Roman" w:hAnsi="Times New Roman" w:cs="Times New Roman"/>
                <w:sz w:val="24"/>
                <w:szCs w:val="24"/>
              </w:rPr>
              <w:t>Risk: Content overload. Mitigation: Prioritize "difficult" abstract topics first.</w:t>
            </w:r>
          </w:p>
        </w:tc>
      </w:tr>
      <w:tr w:rsidR="00B33BC4" w14:paraId="713D595E" w14:textId="77777777" w:rsidTr="00B234C8">
        <w:tc>
          <w:tcPr>
            <w:tcW w:w="1980" w:type="dxa"/>
            <w:vAlign w:val="center"/>
          </w:tcPr>
          <w:p w14:paraId="4C547F7C" w14:textId="77777777" w:rsidR="00B33BC4" w:rsidRDefault="00B33BC4" w:rsidP="00B234C8">
            <w:pPr>
              <w:ind w:firstLineChars="100" w:firstLine="221"/>
              <w:jc w:val="center"/>
              <w:rPr>
                <w:rFonts w:ascii="Arial" w:hAnsi="Arial" w:cs="Arial"/>
                <w:b/>
                <w:bCs/>
                <w:color w:val="1F1F1F"/>
              </w:rPr>
            </w:pPr>
            <w:r>
              <w:rPr>
                <w:rFonts w:ascii="Arial" w:hAnsi="Arial" w:cs="Arial"/>
                <w:b/>
                <w:bCs/>
                <w:color w:val="1F1F1F"/>
              </w:rPr>
              <w:t>Phase 1: Implementation</w:t>
            </w:r>
          </w:p>
          <w:p w14:paraId="60AB8346" w14:textId="77777777" w:rsidR="00B33BC4" w:rsidRDefault="00B33BC4" w:rsidP="00B234C8">
            <w:pPr>
              <w:jc w:val="center"/>
              <w:rPr>
                <w:rFonts w:ascii="Times New Roman" w:hAnsi="Times New Roman" w:cs="Times New Roman"/>
                <w:sz w:val="28"/>
                <w:szCs w:val="28"/>
              </w:rPr>
            </w:pPr>
          </w:p>
        </w:tc>
        <w:tc>
          <w:tcPr>
            <w:tcW w:w="1838" w:type="dxa"/>
            <w:vAlign w:val="center"/>
          </w:tcPr>
          <w:p w14:paraId="2ED7FC5B" w14:textId="77777777" w:rsidR="00B33BC4" w:rsidRDefault="00B33BC4" w:rsidP="00B234C8">
            <w:pPr>
              <w:jc w:val="center"/>
              <w:rPr>
                <w:rFonts w:ascii="Times New Roman" w:hAnsi="Times New Roman" w:cs="Times New Roman"/>
                <w:sz w:val="28"/>
                <w:szCs w:val="28"/>
              </w:rPr>
            </w:pPr>
            <w:r w:rsidRPr="00277A6F">
              <w:rPr>
                <w:rFonts w:ascii="Times New Roman" w:hAnsi="Times New Roman" w:cs="Times New Roman"/>
                <w:sz w:val="24"/>
                <w:szCs w:val="24"/>
              </w:rPr>
              <w:t>TPACK Training: Professional development for teachers on tech-pedagogy integration.</w:t>
            </w:r>
          </w:p>
        </w:tc>
        <w:tc>
          <w:tcPr>
            <w:tcW w:w="855" w:type="dxa"/>
            <w:vAlign w:val="center"/>
          </w:tcPr>
          <w:p w14:paraId="2EF9066D" w14:textId="77777777" w:rsidR="00B33BC4" w:rsidRDefault="00B33BC4" w:rsidP="00B234C8">
            <w:pPr>
              <w:jc w:val="center"/>
              <w:rPr>
                <w:rFonts w:ascii="Times New Roman" w:hAnsi="Times New Roman" w:cs="Times New Roman"/>
                <w:sz w:val="28"/>
                <w:szCs w:val="28"/>
              </w:rPr>
            </w:pPr>
            <w:r w:rsidRPr="00277A6F">
              <w:rPr>
                <w:rFonts w:ascii="Times New Roman" w:hAnsi="Times New Roman" w:cs="Times New Roman"/>
                <w:sz w:val="24"/>
                <w:szCs w:val="24"/>
              </w:rPr>
              <w:t>Month</w:t>
            </w:r>
            <w:r>
              <w:rPr>
                <w:rFonts w:ascii="Times New Roman" w:hAnsi="Times New Roman" w:cs="Times New Roman"/>
                <w:sz w:val="24"/>
                <w:szCs w:val="24"/>
              </w:rPr>
              <w:t>s</w:t>
            </w:r>
            <w:r w:rsidRPr="00277A6F">
              <w:rPr>
                <w:rFonts w:ascii="Times New Roman" w:hAnsi="Times New Roman" w:cs="Times New Roman"/>
                <w:sz w:val="24"/>
                <w:szCs w:val="24"/>
              </w:rPr>
              <w:t xml:space="preserve"> 2</w:t>
            </w:r>
          </w:p>
        </w:tc>
        <w:tc>
          <w:tcPr>
            <w:tcW w:w="1004" w:type="dxa"/>
            <w:vAlign w:val="center"/>
          </w:tcPr>
          <w:p w14:paraId="2278557F" w14:textId="77777777" w:rsidR="00B33BC4" w:rsidRDefault="00B33BC4" w:rsidP="00B234C8">
            <w:pPr>
              <w:jc w:val="center"/>
              <w:rPr>
                <w:rFonts w:ascii="Times New Roman" w:hAnsi="Times New Roman" w:cs="Times New Roman"/>
                <w:sz w:val="28"/>
                <w:szCs w:val="28"/>
              </w:rPr>
            </w:pPr>
            <w:r w:rsidRPr="00277A6F">
              <w:rPr>
                <w:rFonts w:ascii="Times New Roman" w:hAnsi="Times New Roman" w:cs="Times New Roman"/>
                <w:sz w:val="24"/>
                <w:szCs w:val="24"/>
              </w:rPr>
              <w:t>PHP 25,000</w:t>
            </w:r>
          </w:p>
        </w:tc>
        <w:tc>
          <w:tcPr>
            <w:tcW w:w="1430" w:type="dxa"/>
            <w:vAlign w:val="center"/>
          </w:tcPr>
          <w:p w14:paraId="7D74B111" w14:textId="77777777" w:rsidR="00B33BC4" w:rsidRDefault="00B33BC4" w:rsidP="00B234C8">
            <w:pPr>
              <w:jc w:val="center"/>
              <w:rPr>
                <w:rFonts w:ascii="Times New Roman" w:hAnsi="Times New Roman" w:cs="Times New Roman"/>
                <w:sz w:val="28"/>
                <w:szCs w:val="28"/>
              </w:rPr>
            </w:pPr>
            <w:r w:rsidRPr="00277A6F">
              <w:rPr>
                <w:rFonts w:ascii="Times New Roman" w:hAnsi="Times New Roman" w:cs="Times New Roman"/>
                <w:sz w:val="24"/>
                <w:szCs w:val="24"/>
              </w:rPr>
              <w:t>Pre/Post-Training Competency Assessment.</w:t>
            </w:r>
          </w:p>
        </w:tc>
        <w:tc>
          <w:tcPr>
            <w:tcW w:w="1523" w:type="dxa"/>
            <w:vAlign w:val="center"/>
          </w:tcPr>
          <w:p w14:paraId="00B9C168" w14:textId="77777777" w:rsidR="00B33BC4" w:rsidRDefault="00B33BC4" w:rsidP="00B234C8">
            <w:pPr>
              <w:jc w:val="center"/>
              <w:rPr>
                <w:rFonts w:ascii="Times New Roman" w:hAnsi="Times New Roman" w:cs="Times New Roman"/>
                <w:sz w:val="28"/>
                <w:szCs w:val="28"/>
              </w:rPr>
            </w:pPr>
            <w:r w:rsidRPr="00277A6F">
              <w:rPr>
                <w:rFonts w:ascii="Times New Roman" w:hAnsi="Times New Roman" w:cs="Times New Roman"/>
                <w:sz w:val="24"/>
                <w:szCs w:val="24"/>
              </w:rPr>
              <w:t>Risk: Teacher resistance to new tech. Mitigation: Highlight ease of use and student engagement benefits.</w:t>
            </w:r>
          </w:p>
        </w:tc>
      </w:tr>
      <w:tr w:rsidR="00B33BC4" w14:paraId="2AF2F67E" w14:textId="77777777" w:rsidTr="00B234C8">
        <w:tc>
          <w:tcPr>
            <w:tcW w:w="1980" w:type="dxa"/>
            <w:vAlign w:val="center"/>
          </w:tcPr>
          <w:p w14:paraId="599A59E4" w14:textId="77777777" w:rsidR="00B33BC4" w:rsidRDefault="00B33BC4" w:rsidP="00B234C8">
            <w:pPr>
              <w:ind w:firstLineChars="100" w:firstLine="221"/>
              <w:jc w:val="center"/>
              <w:rPr>
                <w:rFonts w:ascii="Arial" w:hAnsi="Arial" w:cs="Arial"/>
                <w:b/>
                <w:bCs/>
                <w:color w:val="1F1F1F"/>
              </w:rPr>
            </w:pPr>
            <w:r>
              <w:rPr>
                <w:rFonts w:ascii="Arial" w:hAnsi="Arial" w:cs="Arial"/>
                <w:b/>
                <w:bCs/>
                <w:color w:val="1F1F1F"/>
              </w:rPr>
              <w:t>Phase 1: Implementation</w:t>
            </w:r>
          </w:p>
          <w:p w14:paraId="1177770B" w14:textId="77777777" w:rsidR="00B33BC4" w:rsidRDefault="00B33BC4" w:rsidP="00B234C8">
            <w:pPr>
              <w:jc w:val="center"/>
              <w:rPr>
                <w:rFonts w:ascii="Times New Roman" w:hAnsi="Times New Roman" w:cs="Times New Roman"/>
                <w:sz w:val="28"/>
                <w:szCs w:val="28"/>
              </w:rPr>
            </w:pPr>
          </w:p>
        </w:tc>
        <w:tc>
          <w:tcPr>
            <w:tcW w:w="1838" w:type="dxa"/>
            <w:vAlign w:val="center"/>
          </w:tcPr>
          <w:p w14:paraId="2F1E9419" w14:textId="77777777" w:rsidR="00B33BC4" w:rsidRDefault="00B33BC4" w:rsidP="00B234C8">
            <w:pPr>
              <w:jc w:val="center"/>
              <w:rPr>
                <w:rFonts w:ascii="Times New Roman" w:hAnsi="Times New Roman" w:cs="Times New Roman"/>
                <w:sz w:val="28"/>
                <w:szCs w:val="28"/>
              </w:rPr>
            </w:pPr>
            <w:r w:rsidRPr="00277A6F">
              <w:rPr>
                <w:rFonts w:ascii="Times New Roman" w:hAnsi="Times New Roman" w:cs="Times New Roman"/>
                <w:sz w:val="24"/>
                <w:szCs w:val="24"/>
              </w:rPr>
              <w:t xml:space="preserve">Infrastructure Setup: Hardware procurement and software installation (Offline </w:t>
            </w:r>
            <w:proofErr w:type="spellStart"/>
            <w:r w:rsidRPr="00277A6F">
              <w:rPr>
                <w:rFonts w:ascii="Times New Roman" w:hAnsi="Times New Roman" w:cs="Times New Roman"/>
                <w:sz w:val="24"/>
                <w:szCs w:val="24"/>
              </w:rPr>
              <w:t>PhET</w:t>
            </w:r>
            <w:proofErr w:type="spellEnd"/>
            <w:r w:rsidRPr="00277A6F">
              <w:rPr>
                <w:rFonts w:ascii="Times New Roman" w:hAnsi="Times New Roman" w:cs="Times New Roman"/>
                <w:sz w:val="24"/>
                <w:szCs w:val="24"/>
              </w:rPr>
              <w:t>).</w:t>
            </w:r>
          </w:p>
        </w:tc>
        <w:tc>
          <w:tcPr>
            <w:tcW w:w="855" w:type="dxa"/>
            <w:vAlign w:val="center"/>
          </w:tcPr>
          <w:p w14:paraId="43245847" w14:textId="77777777" w:rsidR="00B33BC4" w:rsidRDefault="00B33BC4" w:rsidP="00B234C8">
            <w:pPr>
              <w:jc w:val="center"/>
              <w:rPr>
                <w:rFonts w:ascii="Times New Roman" w:hAnsi="Times New Roman" w:cs="Times New Roman"/>
                <w:sz w:val="28"/>
                <w:szCs w:val="28"/>
              </w:rPr>
            </w:pPr>
            <w:r w:rsidRPr="00277A6F">
              <w:rPr>
                <w:rFonts w:ascii="Times New Roman" w:hAnsi="Times New Roman" w:cs="Times New Roman"/>
                <w:sz w:val="24"/>
                <w:szCs w:val="24"/>
              </w:rPr>
              <w:t>Months 1-2</w:t>
            </w:r>
          </w:p>
        </w:tc>
        <w:tc>
          <w:tcPr>
            <w:tcW w:w="1004" w:type="dxa"/>
            <w:vAlign w:val="center"/>
          </w:tcPr>
          <w:p w14:paraId="645B636C" w14:textId="77777777" w:rsidR="00B33BC4" w:rsidRDefault="00B33BC4" w:rsidP="00B234C8">
            <w:pPr>
              <w:jc w:val="center"/>
              <w:rPr>
                <w:rFonts w:ascii="Times New Roman" w:hAnsi="Times New Roman" w:cs="Times New Roman"/>
                <w:sz w:val="28"/>
                <w:szCs w:val="28"/>
              </w:rPr>
            </w:pPr>
            <w:r w:rsidRPr="00277A6F">
              <w:rPr>
                <w:rFonts w:ascii="Times New Roman" w:hAnsi="Times New Roman" w:cs="Times New Roman"/>
                <w:sz w:val="24"/>
                <w:szCs w:val="24"/>
              </w:rPr>
              <w:t>PHP 42,000</w:t>
            </w:r>
          </w:p>
        </w:tc>
        <w:tc>
          <w:tcPr>
            <w:tcW w:w="1430" w:type="dxa"/>
            <w:vAlign w:val="center"/>
          </w:tcPr>
          <w:p w14:paraId="210218F4" w14:textId="77777777" w:rsidR="00B33BC4" w:rsidRDefault="00B33BC4" w:rsidP="00B234C8">
            <w:pPr>
              <w:jc w:val="center"/>
              <w:rPr>
                <w:rFonts w:ascii="Times New Roman" w:hAnsi="Times New Roman" w:cs="Times New Roman"/>
                <w:sz w:val="28"/>
                <w:szCs w:val="28"/>
              </w:rPr>
            </w:pPr>
            <w:r w:rsidRPr="00277A6F">
              <w:rPr>
                <w:rFonts w:ascii="Times New Roman" w:hAnsi="Times New Roman" w:cs="Times New Roman"/>
                <w:sz w:val="24"/>
                <w:szCs w:val="24"/>
              </w:rPr>
              <w:t>100% device readiness and connectivity check.</w:t>
            </w:r>
          </w:p>
        </w:tc>
        <w:tc>
          <w:tcPr>
            <w:tcW w:w="1523" w:type="dxa"/>
            <w:vAlign w:val="center"/>
          </w:tcPr>
          <w:p w14:paraId="6883FFA3" w14:textId="77777777" w:rsidR="00B33BC4" w:rsidRDefault="00B33BC4" w:rsidP="00B234C8">
            <w:pPr>
              <w:jc w:val="center"/>
              <w:rPr>
                <w:rFonts w:ascii="Times New Roman" w:hAnsi="Times New Roman" w:cs="Times New Roman"/>
                <w:sz w:val="28"/>
                <w:szCs w:val="28"/>
              </w:rPr>
            </w:pPr>
            <w:r w:rsidRPr="00277A6F">
              <w:rPr>
                <w:rFonts w:ascii="Times New Roman" w:hAnsi="Times New Roman" w:cs="Times New Roman"/>
                <w:sz w:val="24"/>
                <w:szCs w:val="24"/>
              </w:rPr>
              <w:t xml:space="preserve">Risk: Poor internet. Mitigation: Use </w:t>
            </w:r>
            <w:proofErr w:type="spellStart"/>
            <w:r w:rsidRPr="00277A6F">
              <w:rPr>
                <w:rFonts w:ascii="Times New Roman" w:hAnsi="Times New Roman" w:cs="Times New Roman"/>
                <w:sz w:val="24"/>
                <w:szCs w:val="24"/>
              </w:rPr>
              <w:t>PhET</w:t>
            </w:r>
            <w:proofErr w:type="spellEnd"/>
            <w:r w:rsidRPr="00277A6F">
              <w:rPr>
                <w:rFonts w:ascii="Times New Roman" w:hAnsi="Times New Roman" w:cs="Times New Roman"/>
                <w:sz w:val="24"/>
                <w:szCs w:val="24"/>
              </w:rPr>
              <w:t xml:space="preserve"> desktop/offline app versions.</w:t>
            </w:r>
          </w:p>
        </w:tc>
      </w:tr>
      <w:tr w:rsidR="00B33BC4" w14:paraId="4741D3CA" w14:textId="77777777" w:rsidTr="00B234C8">
        <w:tc>
          <w:tcPr>
            <w:tcW w:w="1980" w:type="dxa"/>
          </w:tcPr>
          <w:p w14:paraId="45E7174A" w14:textId="77777777" w:rsidR="00B33BC4" w:rsidRPr="00277A6F" w:rsidRDefault="00B33BC4" w:rsidP="00B234C8">
            <w:pPr>
              <w:jc w:val="center"/>
              <w:rPr>
                <w:rFonts w:ascii="Arial" w:hAnsi="Arial" w:cs="Arial"/>
                <w:b/>
                <w:bCs/>
              </w:rPr>
            </w:pPr>
            <w:r w:rsidRPr="00277A6F">
              <w:rPr>
                <w:rFonts w:ascii="Arial" w:hAnsi="Arial" w:cs="Arial"/>
                <w:b/>
                <w:bCs/>
              </w:rPr>
              <w:t>Phase 2: Monitoring</w:t>
            </w:r>
          </w:p>
        </w:tc>
        <w:tc>
          <w:tcPr>
            <w:tcW w:w="1838" w:type="dxa"/>
          </w:tcPr>
          <w:p w14:paraId="4D7551B7" w14:textId="77777777" w:rsidR="00B33BC4" w:rsidRPr="00277A6F" w:rsidRDefault="00B33BC4" w:rsidP="00B234C8">
            <w:pPr>
              <w:jc w:val="center"/>
              <w:rPr>
                <w:rFonts w:ascii="Times New Roman" w:hAnsi="Times New Roman" w:cs="Times New Roman"/>
                <w:sz w:val="24"/>
                <w:szCs w:val="24"/>
              </w:rPr>
            </w:pPr>
            <w:r w:rsidRPr="00277A6F">
              <w:rPr>
                <w:rFonts w:ascii="Times New Roman" w:hAnsi="Times New Roman" w:cs="Times New Roman"/>
                <w:sz w:val="24"/>
                <w:szCs w:val="24"/>
              </w:rPr>
              <w:t>Assessment Cycle: Regular formative and summative testing using</w:t>
            </w:r>
            <w:r>
              <w:rPr>
                <w:rFonts w:ascii="Times New Roman" w:hAnsi="Times New Roman" w:cs="Times New Roman"/>
                <w:sz w:val="24"/>
                <w:szCs w:val="24"/>
              </w:rPr>
              <w:t xml:space="preserve"> rubrics</w:t>
            </w:r>
            <w:r w:rsidRPr="00277A6F">
              <w:rPr>
                <w:rFonts w:ascii="Times New Roman" w:hAnsi="Times New Roman" w:cs="Times New Roman"/>
                <w:sz w:val="24"/>
                <w:szCs w:val="24"/>
              </w:rPr>
              <w:t>.</w:t>
            </w:r>
          </w:p>
        </w:tc>
        <w:tc>
          <w:tcPr>
            <w:tcW w:w="855" w:type="dxa"/>
          </w:tcPr>
          <w:p w14:paraId="28CCBF89" w14:textId="77777777" w:rsidR="00B33BC4" w:rsidRDefault="00B33BC4" w:rsidP="00B234C8">
            <w:pPr>
              <w:jc w:val="center"/>
              <w:rPr>
                <w:rFonts w:ascii="Times New Roman" w:hAnsi="Times New Roman" w:cs="Times New Roman"/>
                <w:sz w:val="28"/>
                <w:szCs w:val="28"/>
              </w:rPr>
            </w:pPr>
            <w:r w:rsidRPr="00277A6F">
              <w:rPr>
                <w:rFonts w:ascii="Times New Roman" w:hAnsi="Times New Roman" w:cs="Times New Roman"/>
                <w:sz w:val="24"/>
                <w:szCs w:val="24"/>
              </w:rPr>
              <w:t>Ongoing</w:t>
            </w:r>
          </w:p>
        </w:tc>
        <w:tc>
          <w:tcPr>
            <w:tcW w:w="1004" w:type="dxa"/>
          </w:tcPr>
          <w:p w14:paraId="51DCAD61" w14:textId="77777777" w:rsidR="00B33BC4" w:rsidRDefault="00B33BC4" w:rsidP="00B234C8">
            <w:pPr>
              <w:jc w:val="center"/>
              <w:rPr>
                <w:rFonts w:ascii="Times New Roman" w:hAnsi="Times New Roman" w:cs="Times New Roman"/>
                <w:sz w:val="28"/>
                <w:szCs w:val="28"/>
              </w:rPr>
            </w:pPr>
            <w:r w:rsidRPr="00277A6F">
              <w:rPr>
                <w:rFonts w:ascii="Times New Roman" w:hAnsi="Times New Roman" w:cs="Times New Roman"/>
                <w:sz w:val="24"/>
                <w:szCs w:val="24"/>
              </w:rPr>
              <w:t>PHP 10,000</w:t>
            </w:r>
          </w:p>
        </w:tc>
        <w:tc>
          <w:tcPr>
            <w:tcW w:w="1430" w:type="dxa"/>
          </w:tcPr>
          <w:p w14:paraId="19F44E70" w14:textId="77777777" w:rsidR="00B33BC4" w:rsidRDefault="00B33BC4" w:rsidP="00B234C8">
            <w:pPr>
              <w:jc w:val="center"/>
              <w:rPr>
                <w:rFonts w:ascii="Times New Roman" w:hAnsi="Times New Roman" w:cs="Times New Roman"/>
                <w:sz w:val="28"/>
                <w:szCs w:val="28"/>
              </w:rPr>
            </w:pPr>
            <w:r w:rsidRPr="00277A6F">
              <w:rPr>
                <w:rFonts w:ascii="Times New Roman" w:hAnsi="Times New Roman" w:cs="Times New Roman"/>
                <w:sz w:val="24"/>
                <w:szCs w:val="24"/>
              </w:rPr>
              <w:t>Statistical analysis of student grade improvement</w:t>
            </w:r>
            <w:r w:rsidRPr="00277A6F">
              <w:rPr>
                <w:rFonts w:ascii="Times New Roman" w:hAnsi="Times New Roman" w:cs="Times New Roman"/>
                <w:sz w:val="28"/>
                <w:szCs w:val="28"/>
              </w:rPr>
              <w:t>.</w:t>
            </w:r>
          </w:p>
        </w:tc>
        <w:tc>
          <w:tcPr>
            <w:tcW w:w="1523" w:type="dxa"/>
          </w:tcPr>
          <w:p w14:paraId="4C71DD41" w14:textId="77777777" w:rsidR="00B33BC4" w:rsidRDefault="00B33BC4" w:rsidP="00B234C8">
            <w:pPr>
              <w:jc w:val="center"/>
              <w:rPr>
                <w:rFonts w:ascii="Times New Roman" w:hAnsi="Times New Roman" w:cs="Times New Roman"/>
                <w:sz w:val="28"/>
                <w:szCs w:val="28"/>
              </w:rPr>
            </w:pPr>
            <w:r w:rsidRPr="00182D24">
              <w:rPr>
                <w:rFonts w:ascii="Times New Roman" w:hAnsi="Times New Roman" w:cs="Times New Roman"/>
                <w:sz w:val="24"/>
                <w:szCs w:val="24"/>
              </w:rPr>
              <w:t xml:space="preserve">Risk: Assessment fatigue. Mitigation: Use gamified quizzes </w:t>
            </w:r>
          </w:p>
        </w:tc>
      </w:tr>
      <w:tr w:rsidR="00B33BC4" w14:paraId="23CF0EDA" w14:textId="77777777" w:rsidTr="00B234C8">
        <w:tc>
          <w:tcPr>
            <w:tcW w:w="1980" w:type="dxa"/>
          </w:tcPr>
          <w:p w14:paraId="4366C9AB" w14:textId="77777777" w:rsidR="00B33BC4" w:rsidRPr="00767BD9" w:rsidRDefault="00B33BC4" w:rsidP="00B234C8">
            <w:pPr>
              <w:jc w:val="center"/>
              <w:rPr>
                <w:rFonts w:ascii="Arial" w:hAnsi="Arial" w:cs="Arial"/>
                <w:b/>
                <w:bCs/>
              </w:rPr>
            </w:pPr>
            <w:r w:rsidRPr="00767BD9">
              <w:rPr>
                <w:rFonts w:ascii="Times New Roman" w:hAnsi="Times New Roman" w:cs="Times New Roman"/>
                <w:b/>
                <w:bCs/>
              </w:rPr>
              <w:lastRenderedPageBreak/>
              <w:t>Indicator (Phase)</w:t>
            </w:r>
          </w:p>
        </w:tc>
        <w:tc>
          <w:tcPr>
            <w:tcW w:w="1838" w:type="dxa"/>
          </w:tcPr>
          <w:p w14:paraId="5953846E" w14:textId="77777777" w:rsidR="00B33BC4" w:rsidRPr="00767BD9" w:rsidRDefault="00B33BC4" w:rsidP="00B234C8">
            <w:pPr>
              <w:jc w:val="center"/>
              <w:rPr>
                <w:rFonts w:ascii="Times New Roman" w:hAnsi="Times New Roman" w:cs="Times New Roman"/>
                <w:b/>
                <w:bCs/>
              </w:rPr>
            </w:pPr>
            <w:r w:rsidRPr="00767BD9">
              <w:rPr>
                <w:rFonts w:ascii="Times New Roman" w:hAnsi="Times New Roman" w:cs="Times New Roman"/>
                <w:b/>
                <w:bCs/>
              </w:rPr>
              <w:t>Scheme Implementation</w:t>
            </w:r>
          </w:p>
        </w:tc>
        <w:tc>
          <w:tcPr>
            <w:tcW w:w="855" w:type="dxa"/>
          </w:tcPr>
          <w:p w14:paraId="740C4B98" w14:textId="77777777" w:rsidR="00B33BC4" w:rsidRPr="00767BD9" w:rsidRDefault="00B33BC4" w:rsidP="00B234C8">
            <w:pPr>
              <w:jc w:val="center"/>
              <w:rPr>
                <w:rFonts w:ascii="Times New Roman" w:hAnsi="Times New Roman" w:cs="Times New Roman"/>
                <w:b/>
                <w:bCs/>
              </w:rPr>
            </w:pPr>
            <w:r w:rsidRPr="00767BD9">
              <w:rPr>
                <w:rFonts w:ascii="Times New Roman" w:hAnsi="Times New Roman" w:cs="Times New Roman"/>
                <w:b/>
                <w:bCs/>
              </w:rPr>
              <w:t>Time Frame</w:t>
            </w:r>
          </w:p>
        </w:tc>
        <w:tc>
          <w:tcPr>
            <w:tcW w:w="1004" w:type="dxa"/>
          </w:tcPr>
          <w:p w14:paraId="16BD0C0B" w14:textId="77777777" w:rsidR="00B33BC4" w:rsidRPr="00767BD9" w:rsidRDefault="00B33BC4" w:rsidP="00B234C8">
            <w:pPr>
              <w:jc w:val="center"/>
              <w:rPr>
                <w:rFonts w:ascii="Times New Roman" w:hAnsi="Times New Roman" w:cs="Times New Roman"/>
                <w:b/>
                <w:bCs/>
              </w:rPr>
            </w:pPr>
            <w:r w:rsidRPr="00767BD9">
              <w:rPr>
                <w:rFonts w:ascii="Times New Roman" w:hAnsi="Times New Roman" w:cs="Times New Roman"/>
                <w:b/>
                <w:bCs/>
              </w:rPr>
              <w:t>Budget</w:t>
            </w:r>
          </w:p>
        </w:tc>
        <w:tc>
          <w:tcPr>
            <w:tcW w:w="1430" w:type="dxa"/>
          </w:tcPr>
          <w:p w14:paraId="6D83C55B" w14:textId="77777777" w:rsidR="00B33BC4" w:rsidRPr="00767BD9" w:rsidRDefault="00B33BC4" w:rsidP="00B234C8">
            <w:pPr>
              <w:jc w:val="center"/>
              <w:rPr>
                <w:rFonts w:ascii="Times New Roman" w:hAnsi="Times New Roman" w:cs="Times New Roman"/>
                <w:b/>
                <w:bCs/>
              </w:rPr>
            </w:pPr>
            <w:r w:rsidRPr="00767BD9">
              <w:rPr>
                <w:rFonts w:ascii="Times New Roman" w:hAnsi="Times New Roman" w:cs="Times New Roman"/>
                <w:b/>
                <w:bCs/>
              </w:rPr>
              <w:t>Evaluation</w:t>
            </w:r>
          </w:p>
        </w:tc>
        <w:tc>
          <w:tcPr>
            <w:tcW w:w="1523" w:type="dxa"/>
          </w:tcPr>
          <w:p w14:paraId="73371936" w14:textId="77777777" w:rsidR="00B33BC4" w:rsidRPr="00767BD9" w:rsidRDefault="00B33BC4" w:rsidP="00B234C8">
            <w:pPr>
              <w:jc w:val="center"/>
              <w:rPr>
                <w:rFonts w:ascii="Times New Roman" w:hAnsi="Times New Roman" w:cs="Times New Roman"/>
                <w:b/>
                <w:bCs/>
              </w:rPr>
            </w:pPr>
            <w:r w:rsidRPr="00767BD9">
              <w:rPr>
                <w:rFonts w:ascii="Times New Roman" w:hAnsi="Times New Roman" w:cs="Times New Roman"/>
                <w:b/>
                <w:bCs/>
              </w:rPr>
              <w:t>Risk Management (Mitigation)</w:t>
            </w:r>
          </w:p>
        </w:tc>
      </w:tr>
      <w:tr w:rsidR="00B33BC4" w14:paraId="765A378B" w14:textId="77777777" w:rsidTr="00B234C8">
        <w:tc>
          <w:tcPr>
            <w:tcW w:w="1980" w:type="dxa"/>
          </w:tcPr>
          <w:p w14:paraId="597979C4" w14:textId="77777777" w:rsidR="00B33BC4" w:rsidRPr="00277A6F" w:rsidRDefault="00B33BC4" w:rsidP="00B234C8">
            <w:pPr>
              <w:jc w:val="center"/>
              <w:rPr>
                <w:rFonts w:ascii="Arial" w:hAnsi="Arial" w:cs="Arial"/>
                <w:b/>
                <w:bCs/>
              </w:rPr>
            </w:pPr>
            <w:r w:rsidRPr="00277A6F">
              <w:rPr>
                <w:rFonts w:ascii="Arial" w:hAnsi="Arial" w:cs="Arial"/>
                <w:b/>
                <w:bCs/>
              </w:rPr>
              <w:t>Phase 2: Monitoring</w:t>
            </w:r>
          </w:p>
        </w:tc>
        <w:tc>
          <w:tcPr>
            <w:tcW w:w="1838" w:type="dxa"/>
          </w:tcPr>
          <w:p w14:paraId="2441335D" w14:textId="77777777" w:rsidR="00B33BC4" w:rsidRPr="00277A6F" w:rsidRDefault="00B33BC4" w:rsidP="00B234C8">
            <w:pPr>
              <w:jc w:val="center"/>
              <w:rPr>
                <w:rFonts w:ascii="Times New Roman" w:hAnsi="Times New Roman" w:cs="Times New Roman"/>
                <w:sz w:val="24"/>
                <w:szCs w:val="24"/>
              </w:rPr>
            </w:pPr>
            <w:r w:rsidRPr="00277A6F">
              <w:rPr>
                <w:rFonts w:ascii="Times New Roman" w:hAnsi="Times New Roman" w:cs="Times New Roman"/>
                <w:sz w:val="24"/>
                <w:szCs w:val="24"/>
              </w:rPr>
              <w:t>Feedback Loops: Gathering qualitative feedback from teachers and students.</w:t>
            </w:r>
          </w:p>
        </w:tc>
        <w:tc>
          <w:tcPr>
            <w:tcW w:w="855" w:type="dxa"/>
          </w:tcPr>
          <w:p w14:paraId="745C447C" w14:textId="77777777" w:rsidR="00B33BC4" w:rsidRDefault="00B33BC4" w:rsidP="00B234C8">
            <w:pPr>
              <w:jc w:val="center"/>
              <w:rPr>
                <w:rFonts w:ascii="Times New Roman" w:hAnsi="Times New Roman" w:cs="Times New Roman"/>
                <w:sz w:val="28"/>
                <w:szCs w:val="28"/>
              </w:rPr>
            </w:pPr>
            <w:r w:rsidRPr="00277A6F">
              <w:rPr>
                <w:rFonts w:ascii="Times New Roman" w:hAnsi="Times New Roman" w:cs="Times New Roman"/>
                <w:sz w:val="24"/>
                <w:szCs w:val="24"/>
              </w:rPr>
              <w:t>Months 4-8</w:t>
            </w:r>
          </w:p>
        </w:tc>
        <w:tc>
          <w:tcPr>
            <w:tcW w:w="1004" w:type="dxa"/>
          </w:tcPr>
          <w:p w14:paraId="12BC30C0" w14:textId="77777777" w:rsidR="00B33BC4" w:rsidRDefault="00B33BC4" w:rsidP="00B234C8">
            <w:pPr>
              <w:jc w:val="center"/>
              <w:rPr>
                <w:rFonts w:ascii="Times New Roman" w:hAnsi="Times New Roman" w:cs="Times New Roman"/>
                <w:sz w:val="28"/>
                <w:szCs w:val="28"/>
              </w:rPr>
            </w:pPr>
            <w:r w:rsidRPr="00277A6F">
              <w:rPr>
                <w:rFonts w:ascii="Times New Roman" w:hAnsi="Times New Roman" w:cs="Times New Roman"/>
                <w:sz w:val="20"/>
                <w:szCs w:val="20"/>
              </w:rPr>
              <w:t>Covered by Ops</w:t>
            </w:r>
          </w:p>
        </w:tc>
        <w:tc>
          <w:tcPr>
            <w:tcW w:w="1430" w:type="dxa"/>
          </w:tcPr>
          <w:p w14:paraId="58A6F836" w14:textId="77777777" w:rsidR="00B33BC4" w:rsidRDefault="00B33BC4" w:rsidP="00B234C8">
            <w:pPr>
              <w:jc w:val="center"/>
              <w:rPr>
                <w:rFonts w:ascii="Times New Roman" w:hAnsi="Times New Roman" w:cs="Times New Roman"/>
                <w:sz w:val="28"/>
                <w:szCs w:val="28"/>
              </w:rPr>
            </w:pPr>
            <w:r w:rsidRPr="00277A6F">
              <w:rPr>
                <w:rFonts w:ascii="Times New Roman" w:hAnsi="Times New Roman" w:cs="Times New Roman"/>
                <w:sz w:val="24"/>
                <w:szCs w:val="24"/>
              </w:rPr>
              <w:t>Qualitative report on engagement and interest.</w:t>
            </w:r>
          </w:p>
        </w:tc>
        <w:tc>
          <w:tcPr>
            <w:tcW w:w="1523" w:type="dxa"/>
          </w:tcPr>
          <w:p w14:paraId="188D0DE1" w14:textId="77777777" w:rsidR="00B33BC4" w:rsidRDefault="00B33BC4" w:rsidP="00B234C8">
            <w:pPr>
              <w:jc w:val="center"/>
              <w:rPr>
                <w:rFonts w:ascii="Times New Roman" w:hAnsi="Times New Roman" w:cs="Times New Roman"/>
                <w:sz w:val="28"/>
                <w:szCs w:val="28"/>
              </w:rPr>
            </w:pPr>
            <w:r w:rsidRPr="00182D24">
              <w:rPr>
                <w:rFonts w:ascii="Times New Roman" w:hAnsi="Times New Roman" w:cs="Times New Roman"/>
                <w:sz w:val="24"/>
                <w:szCs w:val="24"/>
              </w:rPr>
              <w:t>Risk: Biased feedback. Mitigation: Use anonymous digital surveys.</w:t>
            </w:r>
          </w:p>
        </w:tc>
      </w:tr>
      <w:tr w:rsidR="00B33BC4" w14:paraId="77721C51" w14:textId="77777777" w:rsidTr="00B234C8">
        <w:tc>
          <w:tcPr>
            <w:tcW w:w="1980" w:type="dxa"/>
          </w:tcPr>
          <w:p w14:paraId="7E11C248" w14:textId="77777777" w:rsidR="00B33BC4" w:rsidRPr="00277A6F" w:rsidRDefault="00B33BC4" w:rsidP="00B234C8">
            <w:pPr>
              <w:jc w:val="center"/>
              <w:rPr>
                <w:rFonts w:ascii="Arial" w:hAnsi="Arial" w:cs="Arial"/>
                <w:b/>
                <w:bCs/>
              </w:rPr>
            </w:pPr>
            <w:r w:rsidRPr="00277A6F">
              <w:rPr>
                <w:rFonts w:ascii="Arial" w:hAnsi="Arial" w:cs="Arial"/>
                <w:b/>
                <w:bCs/>
              </w:rPr>
              <w:t>Phase 2: Monitoring</w:t>
            </w:r>
          </w:p>
        </w:tc>
        <w:tc>
          <w:tcPr>
            <w:tcW w:w="1838" w:type="dxa"/>
          </w:tcPr>
          <w:p w14:paraId="0A574EDA" w14:textId="77777777" w:rsidR="00B33BC4" w:rsidRPr="00277A6F" w:rsidRDefault="00B33BC4" w:rsidP="00B234C8">
            <w:pPr>
              <w:jc w:val="center"/>
              <w:rPr>
                <w:rFonts w:ascii="Times New Roman" w:hAnsi="Times New Roman" w:cs="Times New Roman"/>
                <w:sz w:val="24"/>
                <w:szCs w:val="24"/>
              </w:rPr>
            </w:pPr>
            <w:r w:rsidRPr="00277A6F">
              <w:rPr>
                <w:rFonts w:ascii="Times New Roman" w:hAnsi="Times New Roman" w:cs="Times New Roman"/>
                <w:sz w:val="24"/>
                <w:szCs w:val="24"/>
              </w:rPr>
              <w:t xml:space="preserve">Comparative Study: Researching </w:t>
            </w:r>
            <w:proofErr w:type="spellStart"/>
            <w:r w:rsidRPr="00277A6F">
              <w:rPr>
                <w:rFonts w:ascii="Times New Roman" w:hAnsi="Times New Roman" w:cs="Times New Roman"/>
                <w:sz w:val="24"/>
                <w:szCs w:val="24"/>
              </w:rPr>
              <w:t>PhET</w:t>
            </w:r>
            <w:proofErr w:type="spellEnd"/>
            <w:r w:rsidRPr="00277A6F">
              <w:rPr>
                <w:rFonts w:ascii="Times New Roman" w:hAnsi="Times New Roman" w:cs="Times New Roman"/>
                <w:sz w:val="24"/>
                <w:szCs w:val="24"/>
              </w:rPr>
              <w:t xml:space="preserve"> vs. Traditional methods for retention.</w:t>
            </w:r>
          </w:p>
        </w:tc>
        <w:tc>
          <w:tcPr>
            <w:tcW w:w="855" w:type="dxa"/>
          </w:tcPr>
          <w:p w14:paraId="5278BD10" w14:textId="77777777" w:rsidR="00B33BC4" w:rsidRDefault="00B33BC4" w:rsidP="00B234C8">
            <w:pPr>
              <w:jc w:val="center"/>
              <w:rPr>
                <w:rFonts w:ascii="Times New Roman" w:hAnsi="Times New Roman" w:cs="Times New Roman"/>
                <w:sz w:val="28"/>
                <w:szCs w:val="28"/>
              </w:rPr>
            </w:pPr>
            <w:r w:rsidRPr="00277A6F">
              <w:rPr>
                <w:rFonts w:ascii="Times New Roman" w:hAnsi="Times New Roman" w:cs="Times New Roman"/>
                <w:sz w:val="24"/>
                <w:szCs w:val="24"/>
              </w:rPr>
              <w:t>Months 6-10</w:t>
            </w:r>
          </w:p>
        </w:tc>
        <w:tc>
          <w:tcPr>
            <w:tcW w:w="1004" w:type="dxa"/>
          </w:tcPr>
          <w:p w14:paraId="7CF9EDAB" w14:textId="77777777" w:rsidR="00B33BC4" w:rsidRDefault="00B33BC4" w:rsidP="00B234C8">
            <w:pPr>
              <w:jc w:val="center"/>
              <w:rPr>
                <w:rFonts w:ascii="Times New Roman" w:hAnsi="Times New Roman" w:cs="Times New Roman"/>
                <w:sz w:val="28"/>
                <w:szCs w:val="28"/>
              </w:rPr>
            </w:pPr>
            <w:r w:rsidRPr="00277A6F">
              <w:rPr>
                <w:rFonts w:ascii="Times New Roman" w:hAnsi="Times New Roman" w:cs="Times New Roman"/>
                <w:sz w:val="24"/>
                <w:szCs w:val="24"/>
              </w:rPr>
              <w:t>PHP 15,000</w:t>
            </w:r>
          </w:p>
        </w:tc>
        <w:tc>
          <w:tcPr>
            <w:tcW w:w="1430" w:type="dxa"/>
          </w:tcPr>
          <w:p w14:paraId="1B1FB7AD" w14:textId="77777777" w:rsidR="00B33BC4" w:rsidRDefault="00B33BC4" w:rsidP="00B234C8">
            <w:pPr>
              <w:jc w:val="center"/>
              <w:rPr>
                <w:rFonts w:ascii="Times New Roman" w:hAnsi="Times New Roman" w:cs="Times New Roman"/>
                <w:sz w:val="28"/>
                <w:szCs w:val="28"/>
              </w:rPr>
            </w:pPr>
            <w:r w:rsidRPr="00277A6F">
              <w:rPr>
                <w:rFonts w:ascii="Times New Roman" w:hAnsi="Times New Roman" w:cs="Times New Roman"/>
                <w:sz w:val="24"/>
                <w:szCs w:val="24"/>
              </w:rPr>
              <w:t>Comparison of mean scores and retention rates.</w:t>
            </w:r>
          </w:p>
        </w:tc>
        <w:tc>
          <w:tcPr>
            <w:tcW w:w="1523" w:type="dxa"/>
          </w:tcPr>
          <w:p w14:paraId="2AD639BF" w14:textId="77777777" w:rsidR="00B33BC4" w:rsidRDefault="00B33BC4" w:rsidP="00B234C8">
            <w:pPr>
              <w:jc w:val="center"/>
              <w:rPr>
                <w:rFonts w:ascii="Times New Roman" w:hAnsi="Times New Roman" w:cs="Times New Roman"/>
                <w:sz w:val="28"/>
                <w:szCs w:val="28"/>
              </w:rPr>
            </w:pPr>
            <w:r w:rsidRPr="00182D24">
              <w:rPr>
                <w:rFonts w:ascii="Times New Roman" w:hAnsi="Times New Roman" w:cs="Times New Roman"/>
                <w:sz w:val="24"/>
                <w:szCs w:val="24"/>
              </w:rPr>
              <w:t>Risk: Uneven group variables. Mitigation: Ensure randomized student selection for groups.</w:t>
            </w:r>
          </w:p>
        </w:tc>
      </w:tr>
      <w:tr w:rsidR="00B33BC4" w14:paraId="04F687D2" w14:textId="77777777" w:rsidTr="00B234C8">
        <w:tc>
          <w:tcPr>
            <w:tcW w:w="1980" w:type="dxa"/>
          </w:tcPr>
          <w:p w14:paraId="6FB537A6" w14:textId="77777777" w:rsidR="00B33BC4" w:rsidRPr="00182D24" w:rsidRDefault="00B33BC4" w:rsidP="00B234C8">
            <w:pPr>
              <w:jc w:val="center"/>
              <w:rPr>
                <w:rFonts w:ascii="Arial" w:hAnsi="Arial" w:cs="Arial"/>
                <w:b/>
                <w:bCs/>
              </w:rPr>
            </w:pPr>
            <w:r w:rsidRPr="00182D24">
              <w:rPr>
                <w:rFonts w:ascii="Arial" w:hAnsi="Arial" w:cs="Arial"/>
                <w:b/>
                <w:bCs/>
              </w:rPr>
              <w:t>Phase 3: Sustainability</w:t>
            </w:r>
          </w:p>
        </w:tc>
        <w:tc>
          <w:tcPr>
            <w:tcW w:w="1838" w:type="dxa"/>
          </w:tcPr>
          <w:p w14:paraId="1624CE9F" w14:textId="77777777" w:rsidR="00B33BC4" w:rsidRPr="00182D24" w:rsidRDefault="00B33BC4" w:rsidP="00B234C8">
            <w:pPr>
              <w:jc w:val="center"/>
              <w:rPr>
                <w:rFonts w:ascii="Times New Roman" w:hAnsi="Times New Roman" w:cs="Times New Roman"/>
                <w:sz w:val="24"/>
                <w:szCs w:val="24"/>
              </w:rPr>
            </w:pPr>
            <w:r w:rsidRPr="00182D24">
              <w:rPr>
                <w:rFonts w:ascii="Times New Roman" w:hAnsi="Times New Roman" w:cs="Times New Roman"/>
                <w:sz w:val="24"/>
                <w:szCs w:val="24"/>
              </w:rPr>
              <w:t>Refinement &amp; Updates: Iterative updates to tool usage based on Phase 2 data.</w:t>
            </w:r>
          </w:p>
        </w:tc>
        <w:tc>
          <w:tcPr>
            <w:tcW w:w="855" w:type="dxa"/>
          </w:tcPr>
          <w:p w14:paraId="1D177238" w14:textId="77777777" w:rsidR="00B33BC4" w:rsidRDefault="00B33BC4" w:rsidP="00B234C8">
            <w:pPr>
              <w:jc w:val="center"/>
              <w:rPr>
                <w:rFonts w:ascii="Times New Roman" w:hAnsi="Times New Roman" w:cs="Times New Roman"/>
                <w:sz w:val="28"/>
                <w:szCs w:val="28"/>
              </w:rPr>
            </w:pPr>
            <w:r w:rsidRPr="00182D24">
              <w:rPr>
                <w:rFonts w:ascii="Times New Roman" w:hAnsi="Times New Roman" w:cs="Times New Roman"/>
                <w:sz w:val="24"/>
                <w:szCs w:val="24"/>
              </w:rPr>
              <w:t>Months 10-12</w:t>
            </w:r>
          </w:p>
        </w:tc>
        <w:tc>
          <w:tcPr>
            <w:tcW w:w="1004" w:type="dxa"/>
          </w:tcPr>
          <w:p w14:paraId="27859A9F" w14:textId="77777777" w:rsidR="00B33BC4" w:rsidRDefault="00B33BC4" w:rsidP="00B234C8">
            <w:pPr>
              <w:jc w:val="center"/>
              <w:rPr>
                <w:rFonts w:ascii="Times New Roman" w:hAnsi="Times New Roman" w:cs="Times New Roman"/>
                <w:sz w:val="28"/>
                <w:szCs w:val="28"/>
              </w:rPr>
            </w:pPr>
            <w:r w:rsidRPr="00182D24">
              <w:rPr>
                <w:rFonts w:ascii="Times New Roman" w:hAnsi="Times New Roman" w:cs="Times New Roman"/>
                <w:sz w:val="24"/>
                <w:szCs w:val="24"/>
              </w:rPr>
              <w:t>PHP 25,000</w:t>
            </w:r>
          </w:p>
        </w:tc>
        <w:tc>
          <w:tcPr>
            <w:tcW w:w="1430" w:type="dxa"/>
          </w:tcPr>
          <w:p w14:paraId="4B899C27" w14:textId="77777777" w:rsidR="00B33BC4" w:rsidRDefault="00B33BC4" w:rsidP="00B234C8">
            <w:pPr>
              <w:jc w:val="center"/>
              <w:rPr>
                <w:rFonts w:ascii="Times New Roman" w:hAnsi="Times New Roman" w:cs="Times New Roman"/>
                <w:sz w:val="28"/>
                <w:szCs w:val="28"/>
              </w:rPr>
            </w:pPr>
            <w:r w:rsidRPr="00182D24">
              <w:rPr>
                <w:rFonts w:ascii="Times New Roman" w:hAnsi="Times New Roman" w:cs="Times New Roman"/>
                <w:sz w:val="24"/>
                <w:szCs w:val="24"/>
              </w:rPr>
              <w:t>Updated instructional manuals and guides.</w:t>
            </w:r>
          </w:p>
        </w:tc>
        <w:tc>
          <w:tcPr>
            <w:tcW w:w="1523" w:type="dxa"/>
          </w:tcPr>
          <w:p w14:paraId="79386E90" w14:textId="77777777" w:rsidR="00B33BC4" w:rsidRDefault="00B33BC4" w:rsidP="00B234C8">
            <w:pPr>
              <w:jc w:val="center"/>
              <w:rPr>
                <w:rFonts w:ascii="Times New Roman" w:hAnsi="Times New Roman" w:cs="Times New Roman"/>
                <w:sz w:val="28"/>
                <w:szCs w:val="28"/>
              </w:rPr>
            </w:pPr>
            <w:r w:rsidRPr="00182D24">
              <w:rPr>
                <w:rFonts w:ascii="Times New Roman" w:hAnsi="Times New Roman" w:cs="Times New Roman"/>
                <w:sz w:val="24"/>
                <w:szCs w:val="24"/>
              </w:rPr>
              <w:t>Risk: Software obsolescence. Mitigation: Schedule annual tech reviews and updates</w:t>
            </w:r>
            <w:r w:rsidRPr="00182D24">
              <w:rPr>
                <w:rFonts w:ascii="Times New Roman" w:hAnsi="Times New Roman" w:cs="Times New Roman"/>
                <w:sz w:val="28"/>
                <w:szCs w:val="28"/>
              </w:rPr>
              <w:t>.</w:t>
            </w:r>
          </w:p>
        </w:tc>
      </w:tr>
      <w:tr w:rsidR="00B33BC4" w14:paraId="2CE79756" w14:textId="77777777" w:rsidTr="00B234C8">
        <w:tc>
          <w:tcPr>
            <w:tcW w:w="1980" w:type="dxa"/>
          </w:tcPr>
          <w:p w14:paraId="00C5405C" w14:textId="77777777" w:rsidR="00B33BC4" w:rsidRPr="00182D24" w:rsidRDefault="00B33BC4" w:rsidP="00B234C8">
            <w:pPr>
              <w:jc w:val="center"/>
              <w:rPr>
                <w:rFonts w:ascii="Arial" w:hAnsi="Arial" w:cs="Arial"/>
                <w:b/>
                <w:bCs/>
              </w:rPr>
            </w:pPr>
            <w:r w:rsidRPr="00182D24">
              <w:rPr>
                <w:rFonts w:ascii="Arial" w:hAnsi="Arial" w:cs="Arial"/>
                <w:b/>
                <w:bCs/>
              </w:rPr>
              <w:t>Phase 3: Sustainability</w:t>
            </w:r>
          </w:p>
        </w:tc>
        <w:tc>
          <w:tcPr>
            <w:tcW w:w="1838" w:type="dxa"/>
          </w:tcPr>
          <w:p w14:paraId="2A42BE53" w14:textId="77777777" w:rsidR="00B33BC4" w:rsidRPr="00182D24" w:rsidRDefault="00B33BC4" w:rsidP="00B234C8">
            <w:pPr>
              <w:jc w:val="center"/>
              <w:rPr>
                <w:rFonts w:ascii="Times New Roman" w:hAnsi="Times New Roman" w:cs="Times New Roman"/>
                <w:sz w:val="24"/>
                <w:szCs w:val="24"/>
              </w:rPr>
            </w:pPr>
            <w:r w:rsidRPr="00182D24">
              <w:rPr>
                <w:rFonts w:ascii="Times New Roman" w:hAnsi="Times New Roman" w:cs="Times New Roman"/>
                <w:sz w:val="24"/>
                <w:szCs w:val="24"/>
              </w:rPr>
              <w:t>Institutionalization: Securing long-term funding and professional development.</w:t>
            </w:r>
          </w:p>
        </w:tc>
        <w:tc>
          <w:tcPr>
            <w:tcW w:w="855" w:type="dxa"/>
          </w:tcPr>
          <w:p w14:paraId="5D8C32C5" w14:textId="77777777" w:rsidR="00B33BC4" w:rsidRPr="00182D24" w:rsidRDefault="00B33BC4" w:rsidP="00B234C8">
            <w:pPr>
              <w:jc w:val="center"/>
              <w:rPr>
                <w:rFonts w:ascii="Times New Roman" w:hAnsi="Times New Roman" w:cs="Times New Roman"/>
                <w:sz w:val="24"/>
                <w:szCs w:val="24"/>
              </w:rPr>
            </w:pPr>
            <w:r w:rsidRPr="00182D24">
              <w:rPr>
                <w:rFonts w:ascii="Times New Roman" w:hAnsi="Times New Roman" w:cs="Times New Roman"/>
                <w:sz w:val="24"/>
                <w:szCs w:val="24"/>
              </w:rPr>
              <w:t>Year 2</w:t>
            </w:r>
          </w:p>
        </w:tc>
        <w:tc>
          <w:tcPr>
            <w:tcW w:w="1004" w:type="dxa"/>
          </w:tcPr>
          <w:p w14:paraId="668492E2" w14:textId="77777777" w:rsidR="00B33BC4" w:rsidRPr="00182D24" w:rsidRDefault="00B33BC4" w:rsidP="00B234C8">
            <w:pPr>
              <w:jc w:val="center"/>
              <w:rPr>
                <w:rFonts w:ascii="Times New Roman" w:hAnsi="Times New Roman" w:cs="Times New Roman"/>
                <w:sz w:val="24"/>
                <w:szCs w:val="24"/>
              </w:rPr>
            </w:pPr>
            <w:r w:rsidRPr="00182D24">
              <w:rPr>
                <w:rFonts w:ascii="Times New Roman" w:hAnsi="Times New Roman" w:cs="Times New Roman"/>
                <w:sz w:val="24"/>
                <w:szCs w:val="24"/>
              </w:rPr>
              <w:t>PHP 30,000</w:t>
            </w:r>
          </w:p>
        </w:tc>
        <w:tc>
          <w:tcPr>
            <w:tcW w:w="1430" w:type="dxa"/>
          </w:tcPr>
          <w:p w14:paraId="0703CC0F" w14:textId="77777777" w:rsidR="00B33BC4" w:rsidRDefault="00B33BC4" w:rsidP="00B234C8">
            <w:pPr>
              <w:jc w:val="center"/>
              <w:rPr>
                <w:rFonts w:ascii="Times New Roman" w:hAnsi="Times New Roman" w:cs="Times New Roman"/>
                <w:sz w:val="28"/>
                <w:szCs w:val="28"/>
              </w:rPr>
            </w:pPr>
            <w:r w:rsidRPr="00182D24">
              <w:rPr>
                <w:rFonts w:ascii="Times New Roman" w:hAnsi="Times New Roman" w:cs="Times New Roman"/>
                <w:sz w:val="24"/>
                <w:szCs w:val="24"/>
              </w:rPr>
              <w:t>Approved annual budget for digital lab maintenance.</w:t>
            </w:r>
          </w:p>
        </w:tc>
        <w:tc>
          <w:tcPr>
            <w:tcW w:w="1523" w:type="dxa"/>
          </w:tcPr>
          <w:p w14:paraId="37B81AC4" w14:textId="77777777" w:rsidR="00B33BC4" w:rsidRPr="00182D24" w:rsidRDefault="00B33BC4" w:rsidP="00B234C8">
            <w:pPr>
              <w:jc w:val="center"/>
              <w:rPr>
                <w:rFonts w:ascii="Times New Roman" w:hAnsi="Times New Roman" w:cs="Times New Roman"/>
                <w:sz w:val="24"/>
                <w:szCs w:val="24"/>
              </w:rPr>
            </w:pPr>
            <w:r w:rsidRPr="00182D24">
              <w:rPr>
                <w:rFonts w:ascii="Times New Roman" w:hAnsi="Times New Roman" w:cs="Times New Roman"/>
                <w:sz w:val="24"/>
                <w:szCs w:val="24"/>
              </w:rPr>
              <w:t>Risk: Budget cuts. Mitigation: Demonstrate ROI (Return on Investment) through student success data.</w:t>
            </w:r>
          </w:p>
        </w:tc>
      </w:tr>
      <w:tr w:rsidR="00B33BC4" w:rsidRPr="00182D24" w14:paraId="321EF388" w14:textId="77777777" w:rsidTr="00B234C8">
        <w:tc>
          <w:tcPr>
            <w:tcW w:w="1980" w:type="dxa"/>
          </w:tcPr>
          <w:p w14:paraId="4BA598AE" w14:textId="77777777" w:rsidR="00B33BC4" w:rsidRPr="00182D24" w:rsidRDefault="00B33BC4" w:rsidP="00B234C8">
            <w:pPr>
              <w:jc w:val="center"/>
              <w:rPr>
                <w:rFonts w:ascii="Arial" w:hAnsi="Arial" w:cs="Arial"/>
                <w:b/>
                <w:bCs/>
              </w:rPr>
            </w:pPr>
            <w:r w:rsidRPr="00182D24">
              <w:rPr>
                <w:rFonts w:ascii="Arial" w:hAnsi="Arial" w:cs="Arial"/>
                <w:b/>
                <w:bCs/>
              </w:rPr>
              <w:t>Phase 3: Sustainability</w:t>
            </w:r>
          </w:p>
        </w:tc>
        <w:tc>
          <w:tcPr>
            <w:tcW w:w="1838" w:type="dxa"/>
          </w:tcPr>
          <w:p w14:paraId="2ADF2E45" w14:textId="77777777" w:rsidR="00B33BC4" w:rsidRDefault="00B33BC4" w:rsidP="00B234C8">
            <w:pPr>
              <w:jc w:val="center"/>
              <w:rPr>
                <w:rFonts w:ascii="Times New Roman" w:hAnsi="Times New Roman" w:cs="Times New Roman"/>
                <w:sz w:val="28"/>
                <w:szCs w:val="28"/>
              </w:rPr>
            </w:pPr>
            <w:r w:rsidRPr="00182D24">
              <w:rPr>
                <w:rFonts w:ascii="Times New Roman" w:hAnsi="Times New Roman" w:cs="Times New Roman"/>
                <w:sz w:val="24"/>
                <w:szCs w:val="24"/>
              </w:rPr>
              <w:t>Knowledge Sharing: Disseminating best practices to other organizations/schools.</w:t>
            </w:r>
          </w:p>
        </w:tc>
        <w:tc>
          <w:tcPr>
            <w:tcW w:w="855" w:type="dxa"/>
          </w:tcPr>
          <w:p w14:paraId="4EFEC57D" w14:textId="77777777" w:rsidR="00B33BC4" w:rsidRPr="00182D24" w:rsidRDefault="00B33BC4" w:rsidP="00B234C8">
            <w:pPr>
              <w:jc w:val="center"/>
              <w:rPr>
                <w:rFonts w:ascii="Times New Roman" w:hAnsi="Times New Roman" w:cs="Times New Roman"/>
                <w:sz w:val="24"/>
                <w:szCs w:val="24"/>
              </w:rPr>
            </w:pPr>
            <w:r w:rsidRPr="00182D24">
              <w:rPr>
                <w:rFonts w:ascii="Times New Roman" w:hAnsi="Times New Roman" w:cs="Times New Roman"/>
                <w:sz w:val="24"/>
                <w:szCs w:val="24"/>
              </w:rPr>
              <w:t>Year 2</w:t>
            </w:r>
          </w:p>
        </w:tc>
        <w:tc>
          <w:tcPr>
            <w:tcW w:w="1004" w:type="dxa"/>
          </w:tcPr>
          <w:p w14:paraId="1EEB1DA3" w14:textId="77777777" w:rsidR="00B33BC4" w:rsidRPr="00182D24" w:rsidRDefault="00B33BC4" w:rsidP="00B234C8">
            <w:pPr>
              <w:jc w:val="center"/>
              <w:rPr>
                <w:rFonts w:ascii="Times New Roman" w:hAnsi="Times New Roman" w:cs="Times New Roman"/>
                <w:sz w:val="24"/>
                <w:szCs w:val="24"/>
              </w:rPr>
            </w:pPr>
            <w:r w:rsidRPr="00182D24">
              <w:rPr>
                <w:rFonts w:ascii="Times New Roman" w:hAnsi="Times New Roman" w:cs="Times New Roman"/>
                <w:sz w:val="24"/>
                <w:szCs w:val="24"/>
              </w:rPr>
              <w:t>PHP 15,000</w:t>
            </w:r>
          </w:p>
        </w:tc>
        <w:tc>
          <w:tcPr>
            <w:tcW w:w="1430" w:type="dxa"/>
          </w:tcPr>
          <w:p w14:paraId="3CDCA5CB" w14:textId="77777777" w:rsidR="00B33BC4" w:rsidRDefault="00B33BC4" w:rsidP="00B234C8">
            <w:pPr>
              <w:jc w:val="center"/>
              <w:rPr>
                <w:rFonts w:ascii="Times New Roman" w:hAnsi="Times New Roman" w:cs="Times New Roman"/>
                <w:sz w:val="28"/>
                <w:szCs w:val="28"/>
              </w:rPr>
            </w:pPr>
            <w:r w:rsidRPr="00182D24">
              <w:rPr>
                <w:rFonts w:ascii="Times New Roman" w:hAnsi="Times New Roman" w:cs="Times New Roman"/>
                <w:sz w:val="24"/>
                <w:szCs w:val="24"/>
              </w:rPr>
              <w:t>Number of partner organizations adopting the model.</w:t>
            </w:r>
          </w:p>
        </w:tc>
        <w:tc>
          <w:tcPr>
            <w:tcW w:w="1523" w:type="dxa"/>
          </w:tcPr>
          <w:p w14:paraId="77D143B2" w14:textId="77777777" w:rsidR="00B33BC4" w:rsidRPr="00182D24" w:rsidRDefault="00B33BC4" w:rsidP="00B234C8">
            <w:pPr>
              <w:jc w:val="center"/>
              <w:rPr>
                <w:rFonts w:ascii="Times New Roman" w:hAnsi="Times New Roman" w:cs="Times New Roman"/>
                <w:sz w:val="24"/>
                <w:szCs w:val="24"/>
              </w:rPr>
            </w:pPr>
            <w:r w:rsidRPr="00182D24">
              <w:rPr>
                <w:rFonts w:ascii="Times New Roman" w:hAnsi="Times New Roman" w:cs="Times New Roman"/>
                <w:sz w:val="24"/>
                <w:szCs w:val="24"/>
              </w:rPr>
              <w:t>Risk: Lack of interest from peers. Mitigation: Present</w:t>
            </w:r>
            <w:r>
              <w:rPr>
                <w:rFonts w:ascii="Times New Roman" w:hAnsi="Times New Roman" w:cs="Times New Roman"/>
                <w:sz w:val="24"/>
                <w:szCs w:val="24"/>
              </w:rPr>
              <w:t xml:space="preserve"> at</w:t>
            </w:r>
            <w:r w:rsidRPr="00182D24">
              <w:rPr>
                <w:rFonts w:ascii="Times New Roman" w:hAnsi="Times New Roman" w:cs="Times New Roman"/>
                <w:sz w:val="24"/>
                <w:szCs w:val="24"/>
              </w:rPr>
              <w:t xml:space="preserve"> regional conferences.</w:t>
            </w:r>
          </w:p>
        </w:tc>
      </w:tr>
    </w:tbl>
    <w:p w14:paraId="68718996" w14:textId="77777777" w:rsidR="00B33BC4" w:rsidRPr="009A28D4" w:rsidRDefault="00B33BC4" w:rsidP="00B33BC4">
      <w:pPr>
        <w:jc w:val="center"/>
        <w:rPr>
          <w:rFonts w:ascii="Times New Roman" w:hAnsi="Times New Roman" w:cs="Times New Roman"/>
          <w:sz w:val="28"/>
          <w:szCs w:val="28"/>
        </w:rPr>
      </w:pPr>
    </w:p>
    <w:p w14:paraId="496636C2" w14:textId="77777777" w:rsidR="00B33BC4" w:rsidRDefault="00B33BC4" w:rsidP="00B33BC4">
      <w:pPr>
        <w:spacing w:line="480" w:lineRule="auto"/>
        <w:jc w:val="center"/>
        <w:rPr>
          <w:rFonts w:ascii="Times" w:eastAsia="Times" w:hAnsi="Times" w:cs="Times"/>
          <w:b/>
          <w:color w:val="000000"/>
          <w:sz w:val="28"/>
          <w:szCs w:val="28"/>
        </w:rPr>
      </w:pPr>
      <w:r w:rsidRPr="00C14997">
        <w:rPr>
          <w:rFonts w:ascii="Times" w:eastAsia="Times" w:hAnsi="Times" w:cs="Times"/>
          <w:b/>
          <w:color w:val="000000"/>
          <w:sz w:val="28"/>
          <w:szCs w:val="28"/>
        </w:rPr>
        <w:lastRenderedPageBreak/>
        <w:t>REFERENCES</w:t>
      </w:r>
    </w:p>
    <w:p w14:paraId="714F7FD3" w14:textId="77777777" w:rsidR="00B33BC4" w:rsidRDefault="00B33BC4" w:rsidP="00B33BC4">
      <w:pPr>
        <w:spacing w:line="480" w:lineRule="auto"/>
        <w:rPr>
          <w:rFonts w:ascii="Times" w:eastAsia="Times" w:hAnsi="Times" w:cs="Times"/>
          <w:b/>
          <w:color w:val="000000"/>
          <w:sz w:val="28"/>
          <w:szCs w:val="28"/>
        </w:rPr>
      </w:pPr>
      <w:r>
        <w:rPr>
          <w:rFonts w:ascii="Times" w:eastAsia="Times" w:hAnsi="Times" w:cs="Times"/>
          <w:b/>
          <w:color w:val="000000"/>
          <w:sz w:val="28"/>
          <w:szCs w:val="28"/>
        </w:rPr>
        <w:t>Books</w:t>
      </w:r>
    </w:p>
    <w:p w14:paraId="11E7A935" w14:textId="77777777" w:rsidR="00B33BC4" w:rsidRPr="00833EB5" w:rsidRDefault="00B33BC4" w:rsidP="00B33BC4">
      <w:pPr>
        <w:spacing w:after="0" w:line="240" w:lineRule="auto"/>
        <w:jc w:val="both"/>
        <w:rPr>
          <w:rFonts w:ascii="Times" w:eastAsia="Times" w:hAnsi="Times" w:cs="Times"/>
          <w:bCs/>
          <w:sz w:val="28"/>
          <w:szCs w:val="28"/>
        </w:rPr>
      </w:pPr>
      <w:r w:rsidRPr="00833EB5">
        <w:rPr>
          <w:rFonts w:ascii="Times" w:eastAsia="Times" w:hAnsi="Times" w:cs="Times"/>
          <w:bCs/>
          <w:sz w:val="28"/>
          <w:szCs w:val="28"/>
        </w:rPr>
        <w:t xml:space="preserve">Banks, F., &amp; </w:t>
      </w:r>
      <w:proofErr w:type="spellStart"/>
      <w:r w:rsidRPr="00833EB5">
        <w:rPr>
          <w:rFonts w:ascii="Times" w:eastAsia="Times" w:hAnsi="Times" w:cs="Times"/>
          <w:bCs/>
          <w:sz w:val="28"/>
          <w:szCs w:val="28"/>
        </w:rPr>
        <w:t>Barlex</w:t>
      </w:r>
      <w:proofErr w:type="spellEnd"/>
      <w:r w:rsidRPr="00833EB5">
        <w:rPr>
          <w:rFonts w:ascii="Times" w:eastAsia="Times" w:hAnsi="Times" w:cs="Times"/>
          <w:bCs/>
          <w:sz w:val="28"/>
          <w:szCs w:val="28"/>
        </w:rPr>
        <w:t xml:space="preserve">, D. (2020). </w:t>
      </w:r>
      <w:r w:rsidRPr="00833EB5">
        <w:rPr>
          <w:rFonts w:ascii="Times" w:eastAsia="Times" w:hAnsi="Times" w:cs="Times"/>
          <w:bCs/>
          <w:i/>
          <w:iCs/>
          <w:sz w:val="28"/>
          <w:szCs w:val="28"/>
        </w:rPr>
        <w:t xml:space="preserve">Teaching STEM in the secondary school: </w:t>
      </w:r>
      <w:r w:rsidRPr="00833EB5">
        <w:rPr>
          <w:rFonts w:ascii="Times" w:eastAsia="Times" w:hAnsi="Times" w:cs="Times"/>
          <w:bCs/>
          <w:i/>
          <w:iCs/>
          <w:sz w:val="28"/>
          <w:szCs w:val="28"/>
        </w:rPr>
        <w:tab/>
        <w:t>Helping teachers meet the challenge</w:t>
      </w:r>
      <w:r w:rsidRPr="00833EB5">
        <w:rPr>
          <w:rFonts w:ascii="Times" w:eastAsia="Times" w:hAnsi="Times" w:cs="Times"/>
          <w:bCs/>
          <w:sz w:val="28"/>
          <w:szCs w:val="28"/>
        </w:rPr>
        <w:t xml:space="preserve"> (2nd ed.). Routledge. </w:t>
      </w:r>
      <w:r w:rsidRPr="00833EB5">
        <w:rPr>
          <w:rFonts w:ascii="Times" w:eastAsia="Times" w:hAnsi="Times" w:cs="Times"/>
          <w:bCs/>
          <w:sz w:val="28"/>
          <w:szCs w:val="28"/>
        </w:rPr>
        <w:tab/>
      </w:r>
      <w:hyperlink r:id="rId8" w:history="1">
        <w:r w:rsidRPr="00833EB5">
          <w:rPr>
            <w:rStyle w:val="Hyperlink"/>
            <w:rFonts w:ascii="Times" w:eastAsia="Times" w:hAnsi="Times" w:cs="Times"/>
            <w:bCs/>
            <w:color w:val="auto"/>
            <w:sz w:val="28"/>
            <w:szCs w:val="28"/>
            <w:u w:val="none"/>
          </w:rPr>
          <w:t>https://doi.org/10.4324/9780429327736</w:t>
        </w:r>
      </w:hyperlink>
    </w:p>
    <w:p w14:paraId="7F530AED" w14:textId="77777777" w:rsidR="00B33BC4" w:rsidRPr="00833EB5" w:rsidRDefault="00B33BC4" w:rsidP="00B33BC4">
      <w:pPr>
        <w:spacing w:after="0" w:line="240" w:lineRule="auto"/>
        <w:jc w:val="both"/>
        <w:rPr>
          <w:rFonts w:ascii="Times" w:eastAsia="Times" w:hAnsi="Times" w:cs="Times"/>
          <w:bCs/>
          <w:sz w:val="28"/>
          <w:szCs w:val="28"/>
        </w:rPr>
      </w:pPr>
    </w:p>
    <w:p w14:paraId="2FD71A8A" w14:textId="77777777" w:rsidR="00B33BC4" w:rsidRPr="00833EB5" w:rsidRDefault="00B33BC4" w:rsidP="00B33BC4">
      <w:pPr>
        <w:spacing w:after="0" w:line="240" w:lineRule="auto"/>
        <w:jc w:val="both"/>
        <w:rPr>
          <w:rFonts w:ascii="Times" w:eastAsia="Times" w:hAnsi="Times" w:cs="Times"/>
          <w:bCs/>
          <w:sz w:val="28"/>
          <w:szCs w:val="28"/>
        </w:rPr>
      </w:pPr>
      <w:r w:rsidRPr="00833EB5">
        <w:rPr>
          <w:rFonts w:ascii="Times" w:eastAsia="Times" w:hAnsi="Times" w:cs="Times"/>
          <w:bCs/>
          <w:sz w:val="28"/>
          <w:szCs w:val="28"/>
        </w:rPr>
        <w:t xml:space="preserve">Chai, C. S., Fu, Q., Kong, S. C., &amp; Sun, Y. (2020). Developing teachers' </w:t>
      </w:r>
      <w:r w:rsidRPr="00833EB5">
        <w:rPr>
          <w:rFonts w:ascii="Times" w:eastAsia="Times" w:hAnsi="Times" w:cs="Times"/>
          <w:bCs/>
          <w:sz w:val="28"/>
          <w:szCs w:val="28"/>
        </w:rPr>
        <w:tab/>
        <w:t xml:space="preserve">TPACK for sustainable education: A comparative study between </w:t>
      </w:r>
      <w:r w:rsidRPr="00833EB5">
        <w:rPr>
          <w:rFonts w:ascii="Times" w:eastAsia="Times" w:hAnsi="Times" w:cs="Times"/>
          <w:bCs/>
          <w:sz w:val="28"/>
          <w:szCs w:val="28"/>
        </w:rPr>
        <w:tab/>
        <w:t xml:space="preserve">Singapore and Hong Kong. In S. C. Kong &amp; H. C. Chiu (Eds.), </w:t>
      </w:r>
      <w:r w:rsidRPr="00833EB5">
        <w:rPr>
          <w:rFonts w:ascii="Times" w:eastAsia="Times" w:hAnsi="Times" w:cs="Times"/>
          <w:bCs/>
          <w:i/>
          <w:iCs/>
          <w:sz w:val="28"/>
          <w:szCs w:val="28"/>
        </w:rPr>
        <w:t xml:space="preserve">Smart </w:t>
      </w:r>
      <w:r w:rsidRPr="00833EB5">
        <w:rPr>
          <w:rFonts w:ascii="Times" w:eastAsia="Times" w:hAnsi="Times" w:cs="Times"/>
          <w:bCs/>
          <w:i/>
          <w:iCs/>
          <w:sz w:val="28"/>
          <w:szCs w:val="28"/>
        </w:rPr>
        <w:tab/>
        <w:t>learning environments: A global perspective</w:t>
      </w:r>
      <w:r w:rsidRPr="00833EB5">
        <w:rPr>
          <w:rFonts w:ascii="Times" w:eastAsia="Times" w:hAnsi="Times" w:cs="Times"/>
          <w:bCs/>
          <w:sz w:val="28"/>
          <w:szCs w:val="28"/>
        </w:rPr>
        <w:t xml:space="preserve"> (pp. 77–94). Springer.</w:t>
      </w:r>
    </w:p>
    <w:p w14:paraId="6A21DE19" w14:textId="77777777" w:rsidR="00B33BC4" w:rsidRPr="00833EB5" w:rsidRDefault="00B33BC4" w:rsidP="00B33BC4">
      <w:pPr>
        <w:spacing w:after="0" w:line="240" w:lineRule="auto"/>
        <w:jc w:val="both"/>
        <w:rPr>
          <w:rFonts w:ascii="Times" w:eastAsia="Times" w:hAnsi="Times" w:cs="Times"/>
          <w:bCs/>
          <w:sz w:val="28"/>
          <w:szCs w:val="28"/>
        </w:rPr>
      </w:pPr>
    </w:p>
    <w:p w14:paraId="3052473D" w14:textId="77777777" w:rsidR="00B33BC4" w:rsidRPr="00833EB5" w:rsidRDefault="00B33BC4" w:rsidP="00B33BC4">
      <w:pPr>
        <w:spacing w:after="0" w:line="240" w:lineRule="auto"/>
        <w:jc w:val="both"/>
        <w:rPr>
          <w:rFonts w:ascii="Times" w:eastAsia="Times" w:hAnsi="Times" w:cs="Times"/>
          <w:bCs/>
          <w:sz w:val="28"/>
          <w:szCs w:val="28"/>
        </w:rPr>
      </w:pPr>
      <w:proofErr w:type="spellStart"/>
      <w:r w:rsidRPr="00833EB5">
        <w:rPr>
          <w:rFonts w:ascii="Times" w:eastAsia="Times" w:hAnsi="Times" w:cs="Times"/>
          <w:bCs/>
          <w:sz w:val="28"/>
          <w:szCs w:val="28"/>
        </w:rPr>
        <w:t>Hmelo</w:t>
      </w:r>
      <w:proofErr w:type="spellEnd"/>
      <w:r w:rsidRPr="00833EB5">
        <w:rPr>
          <w:rFonts w:ascii="Times" w:eastAsia="Times" w:hAnsi="Times" w:cs="Times"/>
          <w:bCs/>
          <w:sz w:val="28"/>
          <w:szCs w:val="28"/>
        </w:rPr>
        <w:t xml:space="preserve">-Silver, C. E., Duncan, R. G., &amp; Chinn, C. A. (2021). Problem-based </w:t>
      </w:r>
      <w:r w:rsidRPr="00833EB5">
        <w:rPr>
          <w:rFonts w:ascii="Times" w:eastAsia="Times" w:hAnsi="Times" w:cs="Times"/>
          <w:bCs/>
          <w:sz w:val="28"/>
          <w:szCs w:val="28"/>
        </w:rPr>
        <w:tab/>
        <w:t xml:space="preserve">learning and project-based learning. In L. Corno &amp; E. Anderman (Eds.), </w:t>
      </w:r>
      <w:r w:rsidRPr="00833EB5">
        <w:rPr>
          <w:rFonts w:ascii="Times" w:eastAsia="Times" w:hAnsi="Times" w:cs="Times"/>
          <w:bCs/>
          <w:sz w:val="28"/>
          <w:szCs w:val="28"/>
        </w:rPr>
        <w:tab/>
      </w:r>
      <w:r w:rsidRPr="00833EB5">
        <w:rPr>
          <w:rFonts w:ascii="Times" w:eastAsia="Times" w:hAnsi="Times" w:cs="Times"/>
          <w:bCs/>
          <w:i/>
          <w:iCs/>
          <w:sz w:val="28"/>
          <w:szCs w:val="28"/>
        </w:rPr>
        <w:t>Handbook of educational psychology</w:t>
      </w:r>
      <w:r w:rsidRPr="00833EB5">
        <w:rPr>
          <w:rFonts w:ascii="Times" w:eastAsia="Times" w:hAnsi="Times" w:cs="Times"/>
          <w:bCs/>
          <w:sz w:val="28"/>
          <w:szCs w:val="28"/>
        </w:rPr>
        <w:t xml:space="preserve"> (4th ed., pp. 637–652). </w:t>
      </w:r>
      <w:r w:rsidRPr="00833EB5">
        <w:rPr>
          <w:rFonts w:ascii="Times" w:eastAsia="Times" w:hAnsi="Times" w:cs="Times"/>
          <w:bCs/>
          <w:sz w:val="28"/>
          <w:szCs w:val="28"/>
        </w:rPr>
        <w:tab/>
        <w:t>Routledge.</w:t>
      </w:r>
    </w:p>
    <w:p w14:paraId="5F83C70D" w14:textId="77777777" w:rsidR="00B33BC4" w:rsidRPr="00833EB5" w:rsidRDefault="00B33BC4" w:rsidP="00B33BC4">
      <w:pPr>
        <w:spacing w:after="0" w:line="240" w:lineRule="auto"/>
        <w:jc w:val="both"/>
        <w:rPr>
          <w:rFonts w:ascii="Times" w:eastAsia="Times" w:hAnsi="Times" w:cs="Times"/>
          <w:bCs/>
          <w:sz w:val="28"/>
          <w:szCs w:val="28"/>
        </w:rPr>
      </w:pPr>
    </w:p>
    <w:p w14:paraId="5D781A08" w14:textId="77777777" w:rsidR="00B33BC4" w:rsidRPr="00833EB5" w:rsidRDefault="00B33BC4" w:rsidP="00B33BC4">
      <w:pPr>
        <w:spacing w:after="0" w:line="240" w:lineRule="auto"/>
        <w:jc w:val="both"/>
        <w:rPr>
          <w:rFonts w:ascii="Times" w:eastAsia="Times" w:hAnsi="Times" w:cs="Times"/>
          <w:bCs/>
          <w:sz w:val="28"/>
          <w:szCs w:val="28"/>
        </w:rPr>
      </w:pPr>
      <w:r w:rsidRPr="00833EB5">
        <w:rPr>
          <w:rFonts w:ascii="Times" w:eastAsia="Times" w:hAnsi="Times" w:cs="Times"/>
          <w:bCs/>
          <w:sz w:val="28"/>
          <w:szCs w:val="28"/>
        </w:rPr>
        <w:t xml:space="preserve">Jonassen, D. H. (1999). Designing constructivist learning environments. In C. </w:t>
      </w:r>
      <w:r w:rsidRPr="00833EB5">
        <w:rPr>
          <w:rFonts w:ascii="Times" w:eastAsia="Times" w:hAnsi="Times" w:cs="Times"/>
          <w:bCs/>
          <w:sz w:val="28"/>
          <w:szCs w:val="28"/>
        </w:rPr>
        <w:tab/>
        <w:t xml:space="preserve">M. </w:t>
      </w:r>
      <w:proofErr w:type="spellStart"/>
      <w:r w:rsidRPr="00833EB5">
        <w:rPr>
          <w:rFonts w:ascii="Times" w:eastAsia="Times" w:hAnsi="Times" w:cs="Times"/>
          <w:bCs/>
          <w:sz w:val="28"/>
          <w:szCs w:val="28"/>
        </w:rPr>
        <w:t>Reigeluth</w:t>
      </w:r>
      <w:proofErr w:type="spellEnd"/>
      <w:r w:rsidRPr="00833EB5">
        <w:rPr>
          <w:rFonts w:ascii="Times" w:eastAsia="Times" w:hAnsi="Times" w:cs="Times"/>
          <w:bCs/>
          <w:sz w:val="28"/>
          <w:szCs w:val="28"/>
        </w:rPr>
        <w:t xml:space="preserve"> (Ed.), </w:t>
      </w:r>
      <w:r w:rsidRPr="00833EB5">
        <w:rPr>
          <w:rFonts w:ascii="Times" w:eastAsia="Times" w:hAnsi="Times" w:cs="Times"/>
          <w:bCs/>
          <w:i/>
          <w:iCs/>
          <w:sz w:val="28"/>
          <w:szCs w:val="28"/>
        </w:rPr>
        <w:t xml:space="preserve">Instructional-design theories and models: A new </w:t>
      </w:r>
      <w:r w:rsidRPr="00833EB5">
        <w:rPr>
          <w:rFonts w:ascii="Times" w:eastAsia="Times" w:hAnsi="Times" w:cs="Times"/>
          <w:bCs/>
          <w:i/>
          <w:iCs/>
          <w:sz w:val="28"/>
          <w:szCs w:val="28"/>
        </w:rPr>
        <w:tab/>
        <w:t>paradigm of instructional theory</w:t>
      </w:r>
      <w:r w:rsidRPr="00833EB5">
        <w:rPr>
          <w:rFonts w:ascii="Times" w:eastAsia="Times" w:hAnsi="Times" w:cs="Times"/>
          <w:bCs/>
          <w:sz w:val="28"/>
          <w:szCs w:val="28"/>
        </w:rPr>
        <w:t xml:space="preserve"> (Vol. 2, pp. 215–239). Lawrence </w:t>
      </w:r>
      <w:r w:rsidRPr="00833EB5">
        <w:rPr>
          <w:rFonts w:ascii="Times" w:eastAsia="Times" w:hAnsi="Times" w:cs="Times"/>
          <w:bCs/>
          <w:sz w:val="28"/>
          <w:szCs w:val="28"/>
        </w:rPr>
        <w:tab/>
        <w:t>Erlbaum Associates.</w:t>
      </w:r>
    </w:p>
    <w:p w14:paraId="638B9CB7" w14:textId="77777777" w:rsidR="00B33BC4" w:rsidRPr="00833EB5" w:rsidRDefault="00B33BC4" w:rsidP="00B33BC4">
      <w:pPr>
        <w:spacing w:after="0" w:line="240" w:lineRule="auto"/>
        <w:jc w:val="both"/>
        <w:rPr>
          <w:rFonts w:ascii="Times" w:eastAsia="Times" w:hAnsi="Times" w:cs="Times"/>
          <w:bCs/>
          <w:sz w:val="28"/>
          <w:szCs w:val="28"/>
        </w:rPr>
      </w:pPr>
    </w:p>
    <w:p w14:paraId="7E080353" w14:textId="77777777" w:rsidR="00B33BC4" w:rsidRPr="00833EB5" w:rsidRDefault="00B33BC4" w:rsidP="00B33BC4">
      <w:pPr>
        <w:spacing w:after="0" w:line="240" w:lineRule="auto"/>
        <w:jc w:val="both"/>
        <w:rPr>
          <w:rFonts w:ascii="Times" w:eastAsia="Times" w:hAnsi="Times" w:cs="Times"/>
          <w:bCs/>
          <w:sz w:val="28"/>
          <w:szCs w:val="28"/>
        </w:rPr>
      </w:pPr>
      <w:r w:rsidRPr="00833EB5">
        <w:rPr>
          <w:rFonts w:ascii="Times" w:eastAsia="Times" w:hAnsi="Times" w:cs="Times"/>
          <w:bCs/>
          <w:sz w:val="28"/>
          <w:szCs w:val="28"/>
        </w:rPr>
        <w:t xml:space="preserve">Piaget, J. (1952). </w:t>
      </w:r>
      <w:r w:rsidRPr="00833EB5">
        <w:rPr>
          <w:rFonts w:ascii="Times" w:eastAsia="Times" w:hAnsi="Times" w:cs="Times"/>
          <w:bCs/>
          <w:i/>
          <w:iCs/>
          <w:sz w:val="28"/>
          <w:szCs w:val="28"/>
        </w:rPr>
        <w:t>The origins of intelligence in children</w:t>
      </w:r>
      <w:r w:rsidRPr="00833EB5">
        <w:rPr>
          <w:rFonts w:ascii="Times" w:eastAsia="Times" w:hAnsi="Times" w:cs="Times"/>
          <w:bCs/>
          <w:sz w:val="28"/>
          <w:szCs w:val="28"/>
        </w:rPr>
        <w:t xml:space="preserve"> (M. Cook, Trans.). </w:t>
      </w:r>
      <w:r w:rsidRPr="00833EB5">
        <w:rPr>
          <w:rFonts w:ascii="Times" w:eastAsia="Times" w:hAnsi="Times" w:cs="Times"/>
          <w:bCs/>
          <w:sz w:val="28"/>
          <w:szCs w:val="28"/>
        </w:rPr>
        <w:tab/>
        <w:t>International Universities Press. (Original work published 1936)</w:t>
      </w:r>
    </w:p>
    <w:p w14:paraId="1474881B" w14:textId="77777777" w:rsidR="00B33BC4" w:rsidRPr="00833EB5" w:rsidRDefault="00B33BC4" w:rsidP="00B33BC4">
      <w:pPr>
        <w:spacing w:line="480" w:lineRule="auto"/>
        <w:jc w:val="both"/>
        <w:rPr>
          <w:rFonts w:ascii="Times" w:eastAsia="Times" w:hAnsi="Times" w:cs="Times"/>
          <w:b/>
          <w:sz w:val="28"/>
          <w:szCs w:val="28"/>
        </w:rPr>
      </w:pPr>
    </w:p>
    <w:p w14:paraId="55963E83" w14:textId="77777777" w:rsidR="00B33BC4" w:rsidRDefault="00B33BC4" w:rsidP="00B33BC4">
      <w:pPr>
        <w:spacing w:line="480" w:lineRule="auto"/>
        <w:jc w:val="both"/>
        <w:rPr>
          <w:rFonts w:ascii="Times" w:eastAsia="Times" w:hAnsi="Times" w:cs="Times"/>
          <w:b/>
          <w:sz w:val="28"/>
          <w:szCs w:val="28"/>
        </w:rPr>
      </w:pPr>
      <w:r w:rsidRPr="00833EB5">
        <w:rPr>
          <w:rFonts w:ascii="Times" w:eastAsia="Times" w:hAnsi="Times" w:cs="Times"/>
          <w:b/>
          <w:sz w:val="28"/>
          <w:szCs w:val="28"/>
        </w:rPr>
        <w:t>Online/Internet Sources</w:t>
      </w:r>
    </w:p>
    <w:p w14:paraId="7FE90519" w14:textId="77777777" w:rsidR="00B33BC4" w:rsidRDefault="00B33BC4" w:rsidP="00B33BC4">
      <w:pPr>
        <w:spacing w:after="0" w:line="240" w:lineRule="auto"/>
        <w:jc w:val="both"/>
        <w:rPr>
          <w:rFonts w:ascii="Times" w:eastAsia="Times" w:hAnsi="Times" w:cs="Times"/>
          <w:bCs/>
          <w:sz w:val="28"/>
          <w:szCs w:val="28"/>
        </w:rPr>
      </w:pPr>
      <w:r w:rsidRPr="00406AE3">
        <w:rPr>
          <w:rFonts w:ascii="Times" w:eastAsia="Times" w:hAnsi="Times" w:cs="Times"/>
          <w:bCs/>
          <w:sz w:val="28"/>
          <w:szCs w:val="28"/>
        </w:rPr>
        <w:t xml:space="preserve">Antonio, R. P., &amp; Castro, R. R. (2023). Effectiveness of virtual simulations in </w:t>
      </w:r>
      <w:r>
        <w:rPr>
          <w:rFonts w:ascii="Times" w:eastAsia="Times" w:hAnsi="Times" w:cs="Times"/>
          <w:bCs/>
          <w:sz w:val="28"/>
          <w:szCs w:val="28"/>
        </w:rPr>
        <w:tab/>
      </w:r>
      <w:r w:rsidRPr="00406AE3">
        <w:rPr>
          <w:rFonts w:ascii="Times" w:eastAsia="Times" w:hAnsi="Times" w:cs="Times"/>
          <w:bCs/>
          <w:sz w:val="28"/>
          <w:szCs w:val="28"/>
        </w:rPr>
        <w:t>improving secondary students' achievement in physics: A meta-</w:t>
      </w:r>
      <w:r>
        <w:rPr>
          <w:rFonts w:ascii="Times" w:eastAsia="Times" w:hAnsi="Times" w:cs="Times"/>
          <w:bCs/>
          <w:sz w:val="28"/>
          <w:szCs w:val="28"/>
        </w:rPr>
        <w:tab/>
      </w:r>
      <w:r w:rsidRPr="00406AE3">
        <w:rPr>
          <w:rFonts w:ascii="Times" w:eastAsia="Times" w:hAnsi="Times" w:cs="Times"/>
          <w:bCs/>
          <w:sz w:val="28"/>
          <w:szCs w:val="28"/>
        </w:rPr>
        <w:t xml:space="preserve">analysis. International Journal of Instruction, 16(2), 533–556. </w:t>
      </w:r>
      <w:r>
        <w:rPr>
          <w:rFonts w:ascii="Times" w:eastAsia="Times" w:hAnsi="Times" w:cs="Times"/>
          <w:bCs/>
          <w:sz w:val="28"/>
          <w:szCs w:val="28"/>
        </w:rPr>
        <w:tab/>
      </w:r>
      <w:hyperlink r:id="rId9" w:history="1">
        <w:r w:rsidRPr="00406AE3">
          <w:rPr>
            <w:rStyle w:val="Hyperlink"/>
            <w:rFonts w:ascii="Times" w:eastAsia="Times" w:hAnsi="Times" w:cs="Times"/>
            <w:bCs/>
            <w:color w:val="auto"/>
            <w:sz w:val="28"/>
            <w:szCs w:val="28"/>
            <w:u w:val="none"/>
          </w:rPr>
          <w:t>https://doi.org/10.29333/iji.2023.16229a</w:t>
        </w:r>
      </w:hyperlink>
    </w:p>
    <w:p w14:paraId="2975844C" w14:textId="77777777" w:rsidR="00B33BC4" w:rsidRPr="00406AE3" w:rsidRDefault="00B33BC4" w:rsidP="00B33BC4">
      <w:pPr>
        <w:spacing w:after="0" w:line="240" w:lineRule="auto"/>
        <w:jc w:val="both"/>
        <w:rPr>
          <w:rFonts w:ascii="Times" w:eastAsia="Times" w:hAnsi="Times" w:cs="Times"/>
          <w:bCs/>
          <w:sz w:val="28"/>
          <w:szCs w:val="28"/>
        </w:rPr>
      </w:pPr>
    </w:p>
    <w:p w14:paraId="1C6126F6" w14:textId="77777777" w:rsidR="00B33BC4" w:rsidRPr="00833EB5" w:rsidRDefault="00B33BC4" w:rsidP="00B33BC4">
      <w:pPr>
        <w:spacing w:after="0" w:line="240" w:lineRule="auto"/>
        <w:jc w:val="both"/>
        <w:rPr>
          <w:rFonts w:ascii="Times" w:eastAsia="Times" w:hAnsi="Times" w:cs="Times"/>
          <w:bCs/>
          <w:sz w:val="28"/>
          <w:szCs w:val="28"/>
        </w:rPr>
      </w:pPr>
      <w:r w:rsidRPr="00833EB5">
        <w:rPr>
          <w:rFonts w:ascii="Times" w:eastAsia="Times" w:hAnsi="Times" w:cs="Times"/>
          <w:bCs/>
          <w:sz w:val="28"/>
          <w:szCs w:val="28"/>
        </w:rPr>
        <w:t xml:space="preserve">Azizi, M., </w:t>
      </w:r>
      <w:proofErr w:type="spellStart"/>
      <w:r w:rsidRPr="00833EB5">
        <w:rPr>
          <w:rFonts w:ascii="Times" w:eastAsia="Times" w:hAnsi="Times" w:cs="Times"/>
          <w:bCs/>
          <w:sz w:val="28"/>
          <w:szCs w:val="28"/>
        </w:rPr>
        <w:t>Khatony</w:t>
      </w:r>
      <w:proofErr w:type="spellEnd"/>
      <w:r w:rsidRPr="00833EB5">
        <w:rPr>
          <w:rFonts w:ascii="Times" w:eastAsia="Times" w:hAnsi="Times" w:cs="Times"/>
          <w:bCs/>
          <w:sz w:val="28"/>
          <w:szCs w:val="28"/>
        </w:rPr>
        <w:t xml:space="preserve">, A., &amp; Abdi, A. (2022). A comparison of the effects of </w:t>
      </w:r>
      <w:r w:rsidRPr="00833EB5">
        <w:rPr>
          <w:rFonts w:ascii="Times" w:eastAsia="Times" w:hAnsi="Times" w:cs="Times"/>
          <w:bCs/>
          <w:sz w:val="28"/>
          <w:szCs w:val="28"/>
        </w:rPr>
        <w:tab/>
        <w:t xml:space="preserve">teaching through simulation and the traditional method on nursing </w:t>
      </w:r>
      <w:r w:rsidRPr="00833EB5">
        <w:rPr>
          <w:rFonts w:ascii="Times" w:eastAsia="Times" w:hAnsi="Times" w:cs="Times"/>
          <w:bCs/>
          <w:sz w:val="28"/>
          <w:szCs w:val="28"/>
        </w:rPr>
        <w:tab/>
        <w:t xml:space="preserve">students' self-efficacy skills and clinical performance. </w:t>
      </w:r>
      <w:r w:rsidRPr="00833EB5">
        <w:rPr>
          <w:rFonts w:ascii="Times" w:eastAsia="Times" w:hAnsi="Times" w:cs="Times"/>
          <w:bCs/>
          <w:i/>
          <w:iCs/>
          <w:sz w:val="28"/>
          <w:szCs w:val="28"/>
        </w:rPr>
        <w:t xml:space="preserve">BMC Medical </w:t>
      </w:r>
      <w:r w:rsidRPr="00833EB5">
        <w:rPr>
          <w:rFonts w:ascii="Times" w:eastAsia="Times" w:hAnsi="Times" w:cs="Times"/>
          <w:bCs/>
          <w:i/>
          <w:iCs/>
          <w:sz w:val="28"/>
          <w:szCs w:val="28"/>
        </w:rPr>
        <w:tab/>
        <w:t>Education22</w:t>
      </w:r>
      <w:r w:rsidRPr="00833EB5">
        <w:rPr>
          <w:rFonts w:ascii="Times" w:eastAsia="Times" w:hAnsi="Times" w:cs="Times"/>
          <w:bCs/>
          <w:sz w:val="28"/>
          <w:szCs w:val="28"/>
        </w:rPr>
        <w:t>, Article 428.</w:t>
      </w:r>
      <w:hyperlink r:id="rId10" w:history="1">
        <w:r w:rsidRPr="00833EB5">
          <w:rPr>
            <w:rStyle w:val="Hyperlink"/>
            <w:rFonts w:ascii="Times" w:eastAsia="Times" w:hAnsi="Times" w:cs="Times"/>
            <w:bCs/>
            <w:color w:val="auto"/>
            <w:sz w:val="28"/>
            <w:szCs w:val="28"/>
            <w:u w:val="none"/>
          </w:rPr>
          <w:t>https://doi.org/10.1186/s12909-022-03400-8</w:t>
        </w:r>
      </w:hyperlink>
    </w:p>
    <w:p w14:paraId="56206C8E" w14:textId="77777777" w:rsidR="00B33BC4" w:rsidRPr="00833EB5" w:rsidRDefault="00B33BC4" w:rsidP="00B33BC4">
      <w:pPr>
        <w:spacing w:after="0" w:line="240" w:lineRule="auto"/>
        <w:jc w:val="both"/>
        <w:rPr>
          <w:rFonts w:ascii="Times" w:eastAsia="Times" w:hAnsi="Times" w:cs="Times"/>
          <w:bCs/>
          <w:sz w:val="28"/>
          <w:szCs w:val="28"/>
        </w:rPr>
      </w:pPr>
    </w:p>
    <w:p w14:paraId="34F15E7A" w14:textId="77777777" w:rsidR="00B33BC4" w:rsidRPr="00833EB5" w:rsidRDefault="00B33BC4" w:rsidP="00B33BC4">
      <w:pPr>
        <w:spacing w:after="0" w:line="240" w:lineRule="auto"/>
        <w:jc w:val="both"/>
        <w:rPr>
          <w:rFonts w:ascii="Times" w:eastAsia="Times" w:hAnsi="Times" w:cs="Times"/>
          <w:bCs/>
          <w:sz w:val="28"/>
          <w:szCs w:val="28"/>
        </w:rPr>
      </w:pPr>
      <w:proofErr w:type="spellStart"/>
      <w:r w:rsidRPr="00833EB5">
        <w:rPr>
          <w:rFonts w:ascii="Times" w:eastAsia="Times" w:hAnsi="Times" w:cs="Times"/>
          <w:bCs/>
          <w:sz w:val="28"/>
          <w:szCs w:val="28"/>
        </w:rPr>
        <w:t>Bikmaz</w:t>
      </w:r>
      <w:proofErr w:type="spellEnd"/>
      <w:r w:rsidRPr="00833EB5">
        <w:rPr>
          <w:rFonts w:ascii="Times" w:eastAsia="Times" w:hAnsi="Times" w:cs="Times"/>
          <w:bCs/>
          <w:sz w:val="28"/>
          <w:szCs w:val="28"/>
        </w:rPr>
        <w:t xml:space="preserve">, H., </w:t>
      </w:r>
      <w:proofErr w:type="spellStart"/>
      <w:r w:rsidRPr="00833EB5">
        <w:rPr>
          <w:rFonts w:ascii="Times" w:eastAsia="Times" w:hAnsi="Times" w:cs="Times"/>
          <w:bCs/>
          <w:sz w:val="28"/>
          <w:szCs w:val="28"/>
        </w:rPr>
        <w:t>Çalışkan</w:t>
      </w:r>
      <w:proofErr w:type="spellEnd"/>
      <w:r w:rsidRPr="00833EB5">
        <w:rPr>
          <w:rFonts w:ascii="Times" w:eastAsia="Times" w:hAnsi="Times" w:cs="Times"/>
          <w:bCs/>
          <w:sz w:val="28"/>
          <w:szCs w:val="28"/>
        </w:rPr>
        <w:t xml:space="preserve">, E., &amp; Demirer, Ö. (2010). The effect of scaffolding on </w:t>
      </w:r>
      <w:r w:rsidRPr="00833EB5">
        <w:rPr>
          <w:rFonts w:ascii="Times" w:eastAsia="Times" w:hAnsi="Times" w:cs="Times"/>
          <w:bCs/>
          <w:sz w:val="28"/>
          <w:szCs w:val="28"/>
        </w:rPr>
        <w:tab/>
        <w:t xml:space="preserve">elementary school students' science achievement. </w:t>
      </w:r>
      <w:r w:rsidRPr="00833EB5">
        <w:rPr>
          <w:rFonts w:ascii="Times" w:eastAsia="Times" w:hAnsi="Times" w:cs="Times"/>
          <w:bCs/>
          <w:i/>
          <w:iCs/>
          <w:sz w:val="28"/>
          <w:szCs w:val="28"/>
        </w:rPr>
        <w:t xml:space="preserve">Procedia - Social and </w:t>
      </w:r>
      <w:r w:rsidRPr="00833EB5">
        <w:rPr>
          <w:rFonts w:ascii="Times" w:eastAsia="Times" w:hAnsi="Times" w:cs="Times"/>
          <w:bCs/>
          <w:i/>
          <w:iCs/>
          <w:sz w:val="28"/>
          <w:szCs w:val="28"/>
        </w:rPr>
        <w:tab/>
        <w:t>Behavioral Sciences, 2</w:t>
      </w:r>
      <w:r w:rsidRPr="00833EB5">
        <w:rPr>
          <w:rFonts w:ascii="Times" w:eastAsia="Times" w:hAnsi="Times" w:cs="Times"/>
          <w:bCs/>
          <w:sz w:val="28"/>
          <w:szCs w:val="28"/>
        </w:rPr>
        <w:t xml:space="preserve">(2), 4851–4855. </w:t>
      </w:r>
      <w:r w:rsidRPr="00833EB5">
        <w:rPr>
          <w:rFonts w:ascii="Times" w:eastAsia="Times" w:hAnsi="Times" w:cs="Times"/>
          <w:bCs/>
          <w:sz w:val="28"/>
          <w:szCs w:val="28"/>
        </w:rPr>
        <w:tab/>
      </w:r>
      <w:hyperlink r:id="rId11" w:history="1">
        <w:r w:rsidRPr="00833EB5">
          <w:rPr>
            <w:rStyle w:val="Hyperlink"/>
            <w:rFonts w:ascii="Times" w:eastAsia="Times" w:hAnsi="Times" w:cs="Times"/>
            <w:bCs/>
            <w:color w:val="auto"/>
            <w:sz w:val="28"/>
            <w:szCs w:val="28"/>
            <w:u w:val="none"/>
          </w:rPr>
          <w:t>https://doi.org/10.1016/j.sbspro.2010.03.785</w:t>
        </w:r>
      </w:hyperlink>
    </w:p>
    <w:p w14:paraId="2AC22E76" w14:textId="77777777" w:rsidR="00B33BC4" w:rsidRPr="00833EB5" w:rsidRDefault="00B33BC4" w:rsidP="00B33BC4">
      <w:pPr>
        <w:spacing w:after="0" w:line="240" w:lineRule="auto"/>
        <w:jc w:val="both"/>
        <w:rPr>
          <w:rFonts w:ascii="Times" w:eastAsia="Times" w:hAnsi="Times" w:cs="Times"/>
          <w:bCs/>
          <w:sz w:val="28"/>
          <w:szCs w:val="28"/>
        </w:rPr>
      </w:pPr>
    </w:p>
    <w:p w14:paraId="767D2AEC" w14:textId="77777777" w:rsidR="00B33BC4" w:rsidRPr="00833EB5" w:rsidRDefault="00B33BC4" w:rsidP="00B33BC4">
      <w:pPr>
        <w:spacing w:after="0" w:line="240" w:lineRule="auto"/>
        <w:jc w:val="both"/>
        <w:rPr>
          <w:rFonts w:ascii="Times" w:eastAsia="Times" w:hAnsi="Times" w:cs="Times"/>
          <w:bCs/>
          <w:sz w:val="28"/>
          <w:szCs w:val="28"/>
        </w:rPr>
      </w:pPr>
      <w:r w:rsidRPr="00833EB5">
        <w:rPr>
          <w:rFonts w:ascii="Times" w:eastAsia="Times" w:hAnsi="Times" w:cs="Times"/>
          <w:bCs/>
          <w:sz w:val="28"/>
          <w:szCs w:val="28"/>
        </w:rPr>
        <w:t xml:space="preserve">Brown, J. S., Collins, A., &amp; Duguid, P. (1989). Situated cognition and the </w:t>
      </w:r>
      <w:r w:rsidRPr="00833EB5">
        <w:rPr>
          <w:rFonts w:ascii="Times" w:eastAsia="Times" w:hAnsi="Times" w:cs="Times"/>
          <w:bCs/>
          <w:sz w:val="28"/>
          <w:szCs w:val="28"/>
        </w:rPr>
        <w:tab/>
        <w:t xml:space="preserve">culture of learning. </w:t>
      </w:r>
      <w:r w:rsidRPr="00833EB5">
        <w:rPr>
          <w:rFonts w:ascii="Times" w:eastAsia="Times" w:hAnsi="Times" w:cs="Times"/>
          <w:bCs/>
          <w:i/>
          <w:iCs/>
          <w:sz w:val="28"/>
          <w:szCs w:val="28"/>
        </w:rPr>
        <w:t>Educational Researcher, 18</w:t>
      </w:r>
      <w:r w:rsidRPr="00833EB5">
        <w:rPr>
          <w:rFonts w:ascii="Times" w:eastAsia="Times" w:hAnsi="Times" w:cs="Times"/>
          <w:bCs/>
          <w:sz w:val="28"/>
          <w:szCs w:val="28"/>
        </w:rPr>
        <w:t xml:space="preserve">(1), 32–42. </w:t>
      </w:r>
      <w:r w:rsidRPr="00833EB5">
        <w:rPr>
          <w:rFonts w:ascii="Times" w:eastAsia="Times" w:hAnsi="Times" w:cs="Times"/>
          <w:bCs/>
          <w:sz w:val="28"/>
          <w:szCs w:val="28"/>
        </w:rPr>
        <w:tab/>
      </w:r>
      <w:hyperlink r:id="rId12" w:history="1">
        <w:r w:rsidRPr="00833EB5">
          <w:rPr>
            <w:rStyle w:val="Hyperlink"/>
            <w:rFonts w:ascii="Times" w:eastAsia="Times" w:hAnsi="Times" w:cs="Times"/>
            <w:bCs/>
            <w:color w:val="auto"/>
            <w:sz w:val="28"/>
            <w:szCs w:val="28"/>
            <w:u w:val="none"/>
          </w:rPr>
          <w:t>https://doi.org/10.3102/0013189X018001032</w:t>
        </w:r>
      </w:hyperlink>
    </w:p>
    <w:p w14:paraId="3AE49992" w14:textId="77777777" w:rsidR="00B33BC4" w:rsidRPr="00833EB5" w:rsidRDefault="00B33BC4" w:rsidP="00B33BC4">
      <w:pPr>
        <w:spacing w:after="0" w:line="240" w:lineRule="auto"/>
        <w:jc w:val="both"/>
        <w:rPr>
          <w:rFonts w:ascii="Times" w:eastAsia="Times" w:hAnsi="Times" w:cs="Times"/>
          <w:bCs/>
          <w:sz w:val="28"/>
          <w:szCs w:val="28"/>
        </w:rPr>
      </w:pPr>
    </w:p>
    <w:p w14:paraId="6EE43700" w14:textId="77777777" w:rsidR="00B33BC4" w:rsidRPr="00833EB5" w:rsidRDefault="00B33BC4" w:rsidP="00B33BC4">
      <w:pPr>
        <w:spacing w:after="0" w:line="240" w:lineRule="auto"/>
        <w:jc w:val="both"/>
        <w:rPr>
          <w:rFonts w:ascii="Times" w:eastAsia="Times" w:hAnsi="Times" w:cs="Times"/>
          <w:bCs/>
          <w:sz w:val="28"/>
          <w:szCs w:val="28"/>
        </w:rPr>
      </w:pPr>
      <w:r w:rsidRPr="00833EB5">
        <w:rPr>
          <w:rFonts w:ascii="Times" w:eastAsia="Times" w:hAnsi="Times" w:cs="Times"/>
          <w:bCs/>
          <w:sz w:val="28"/>
          <w:szCs w:val="28"/>
        </w:rPr>
        <w:t xml:space="preserve">Bueno, R. W. da S., Niess, M. L., Engin, R. A., Ballejo, C. C., &amp; </w:t>
      </w:r>
      <w:proofErr w:type="spellStart"/>
      <w:r w:rsidRPr="00833EB5">
        <w:rPr>
          <w:rFonts w:ascii="Times" w:eastAsia="Times" w:hAnsi="Times" w:cs="Times"/>
          <w:bCs/>
          <w:sz w:val="28"/>
          <w:szCs w:val="28"/>
        </w:rPr>
        <w:t>Lieban</w:t>
      </w:r>
      <w:proofErr w:type="spellEnd"/>
      <w:r w:rsidRPr="00833EB5">
        <w:rPr>
          <w:rFonts w:ascii="Times" w:eastAsia="Times" w:hAnsi="Times" w:cs="Times"/>
          <w:bCs/>
          <w:sz w:val="28"/>
          <w:szCs w:val="28"/>
        </w:rPr>
        <w:t xml:space="preserve">, D. </w:t>
      </w:r>
      <w:r w:rsidRPr="00833EB5">
        <w:rPr>
          <w:rFonts w:ascii="Times" w:eastAsia="Times" w:hAnsi="Times" w:cs="Times"/>
          <w:bCs/>
          <w:sz w:val="28"/>
          <w:szCs w:val="28"/>
        </w:rPr>
        <w:tab/>
        <w:t xml:space="preserve">(2023). Technological pedagogical content knowledge: Exploring new </w:t>
      </w:r>
      <w:r w:rsidRPr="00833EB5">
        <w:rPr>
          <w:rFonts w:ascii="Times" w:eastAsia="Times" w:hAnsi="Times" w:cs="Times"/>
          <w:bCs/>
          <w:sz w:val="28"/>
          <w:szCs w:val="28"/>
        </w:rPr>
        <w:tab/>
        <w:t xml:space="preserve">perspectives. </w:t>
      </w:r>
      <w:r w:rsidRPr="00833EB5">
        <w:rPr>
          <w:rFonts w:ascii="Times" w:eastAsia="Times" w:hAnsi="Times" w:cs="Times"/>
          <w:bCs/>
          <w:i/>
          <w:iCs/>
          <w:sz w:val="28"/>
          <w:szCs w:val="28"/>
        </w:rPr>
        <w:t>Australasian Journal of Educational Technology, 39</w:t>
      </w:r>
      <w:r w:rsidRPr="00833EB5">
        <w:rPr>
          <w:rFonts w:ascii="Times" w:eastAsia="Times" w:hAnsi="Times" w:cs="Times"/>
          <w:bCs/>
          <w:sz w:val="28"/>
          <w:szCs w:val="28"/>
        </w:rPr>
        <w:t xml:space="preserve">(1), </w:t>
      </w:r>
      <w:r w:rsidRPr="00833EB5">
        <w:rPr>
          <w:rFonts w:ascii="Times" w:eastAsia="Times" w:hAnsi="Times" w:cs="Times"/>
          <w:bCs/>
          <w:sz w:val="28"/>
          <w:szCs w:val="28"/>
        </w:rPr>
        <w:tab/>
        <w:t xml:space="preserve">88–105. </w:t>
      </w:r>
      <w:hyperlink r:id="rId13" w:tgtFrame="_new" w:history="1">
        <w:r w:rsidRPr="00833EB5">
          <w:rPr>
            <w:rStyle w:val="Hyperlink"/>
            <w:rFonts w:ascii="Times" w:eastAsia="Times" w:hAnsi="Times" w:cs="Times"/>
            <w:bCs/>
            <w:color w:val="auto"/>
            <w:sz w:val="28"/>
            <w:szCs w:val="28"/>
            <w:u w:val="none"/>
          </w:rPr>
          <w:t>https://doi.org/10.14742/ajet.7970</w:t>
        </w:r>
      </w:hyperlink>
    </w:p>
    <w:p w14:paraId="441EE759" w14:textId="77777777" w:rsidR="00B33BC4" w:rsidRPr="00833EB5" w:rsidRDefault="00B33BC4" w:rsidP="00B33BC4">
      <w:pPr>
        <w:spacing w:after="0" w:line="240" w:lineRule="auto"/>
        <w:jc w:val="both"/>
        <w:rPr>
          <w:rFonts w:ascii="Times" w:eastAsia="Times" w:hAnsi="Times" w:cs="Times"/>
          <w:bCs/>
          <w:sz w:val="28"/>
          <w:szCs w:val="28"/>
        </w:rPr>
      </w:pPr>
    </w:p>
    <w:p w14:paraId="709E0DFB" w14:textId="77777777" w:rsidR="00B33BC4" w:rsidRPr="00833EB5" w:rsidRDefault="00B33BC4" w:rsidP="00B33BC4">
      <w:pPr>
        <w:spacing w:after="0" w:line="240" w:lineRule="auto"/>
        <w:jc w:val="both"/>
        <w:rPr>
          <w:rFonts w:ascii="Times" w:eastAsia="Times" w:hAnsi="Times" w:cs="Times"/>
          <w:bCs/>
          <w:sz w:val="28"/>
          <w:szCs w:val="28"/>
        </w:rPr>
      </w:pPr>
      <w:r w:rsidRPr="00833EB5">
        <w:rPr>
          <w:rFonts w:ascii="Times" w:eastAsia="Times" w:hAnsi="Times" w:cs="Times"/>
          <w:bCs/>
          <w:sz w:val="28"/>
          <w:szCs w:val="28"/>
        </w:rPr>
        <w:t xml:space="preserve">Chai, C. S., Jong, M. S. Y., Yin, H. B., &amp; Liang, J. C. (2021). Modeling </w:t>
      </w:r>
      <w:r w:rsidRPr="00833EB5">
        <w:rPr>
          <w:rFonts w:ascii="Times" w:eastAsia="Times" w:hAnsi="Times" w:cs="Times"/>
          <w:bCs/>
          <w:sz w:val="28"/>
          <w:szCs w:val="28"/>
        </w:rPr>
        <w:tab/>
        <w:t xml:space="preserve">teachers' TPACK in inquiry-based learning with simulations. </w:t>
      </w:r>
      <w:r w:rsidRPr="00833EB5">
        <w:rPr>
          <w:rFonts w:ascii="Times" w:eastAsia="Times" w:hAnsi="Times" w:cs="Times"/>
          <w:bCs/>
          <w:sz w:val="28"/>
          <w:szCs w:val="28"/>
        </w:rPr>
        <w:tab/>
      </w:r>
      <w:r w:rsidRPr="00833EB5">
        <w:rPr>
          <w:rFonts w:ascii="Times" w:eastAsia="Times" w:hAnsi="Times" w:cs="Times"/>
          <w:bCs/>
          <w:i/>
          <w:iCs/>
          <w:sz w:val="28"/>
          <w:szCs w:val="28"/>
        </w:rPr>
        <w:t>Education and Information Technologies, 26</w:t>
      </w:r>
      <w:r w:rsidRPr="00833EB5">
        <w:rPr>
          <w:rFonts w:ascii="Times" w:eastAsia="Times" w:hAnsi="Times" w:cs="Times"/>
          <w:bCs/>
          <w:sz w:val="28"/>
          <w:szCs w:val="28"/>
        </w:rPr>
        <w:t xml:space="preserve">(5), 6215–6234. </w:t>
      </w:r>
      <w:r w:rsidRPr="00833EB5">
        <w:rPr>
          <w:rFonts w:ascii="Times" w:eastAsia="Times" w:hAnsi="Times" w:cs="Times"/>
          <w:bCs/>
          <w:sz w:val="28"/>
          <w:szCs w:val="28"/>
        </w:rPr>
        <w:tab/>
      </w:r>
      <w:hyperlink r:id="rId14" w:history="1">
        <w:r w:rsidRPr="00833EB5">
          <w:rPr>
            <w:rStyle w:val="Hyperlink"/>
            <w:rFonts w:ascii="Times" w:eastAsia="Times" w:hAnsi="Times" w:cs="Times"/>
            <w:bCs/>
            <w:color w:val="auto"/>
            <w:sz w:val="28"/>
            <w:szCs w:val="28"/>
            <w:u w:val="none"/>
          </w:rPr>
          <w:t>https://doi.org/10.1007/s10639-021-10526-y</w:t>
        </w:r>
      </w:hyperlink>
    </w:p>
    <w:p w14:paraId="7A8B4F6A" w14:textId="77777777" w:rsidR="00B33BC4" w:rsidRPr="00833EB5" w:rsidRDefault="00B33BC4" w:rsidP="00B33BC4">
      <w:pPr>
        <w:spacing w:after="0" w:line="240" w:lineRule="auto"/>
        <w:jc w:val="both"/>
        <w:rPr>
          <w:rFonts w:ascii="Times" w:eastAsia="Times" w:hAnsi="Times" w:cs="Times"/>
          <w:bCs/>
          <w:sz w:val="28"/>
          <w:szCs w:val="28"/>
        </w:rPr>
      </w:pPr>
    </w:p>
    <w:p w14:paraId="4D7291D0" w14:textId="77777777" w:rsidR="00B33BC4" w:rsidRPr="00833EB5" w:rsidRDefault="00B33BC4" w:rsidP="00B33BC4">
      <w:pPr>
        <w:spacing w:after="0" w:line="240" w:lineRule="auto"/>
        <w:jc w:val="both"/>
        <w:rPr>
          <w:rFonts w:ascii="Times" w:eastAsia="Times" w:hAnsi="Times" w:cs="Times"/>
          <w:bCs/>
          <w:sz w:val="28"/>
          <w:szCs w:val="28"/>
        </w:rPr>
      </w:pPr>
      <w:r w:rsidRPr="00833EB5">
        <w:rPr>
          <w:rFonts w:ascii="Times" w:eastAsia="Times" w:hAnsi="Times" w:cs="Times"/>
          <w:bCs/>
          <w:sz w:val="28"/>
          <w:szCs w:val="28"/>
        </w:rPr>
        <w:t xml:space="preserve">de Jong, T., Linn, M. C., &amp; Zacharia, Z. C. (2013). Physical and virtual </w:t>
      </w:r>
      <w:r w:rsidRPr="00833EB5">
        <w:rPr>
          <w:rFonts w:ascii="Times" w:eastAsia="Times" w:hAnsi="Times" w:cs="Times"/>
          <w:bCs/>
          <w:sz w:val="28"/>
          <w:szCs w:val="28"/>
        </w:rPr>
        <w:tab/>
        <w:t xml:space="preserve">laboratories in science and engineering education. </w:t>
      </w:r>
      <w:r w:rsidRPr="00833EB5">
        <w:rPr>
          <w:rFonts w:ascii="Times" w:eastAsia="Times" w:hAnsi="Times" w:cs="Times"/>
          <w:bCs/>
          <w:i/>
          <w:iCs/>
          <w:sz w:val="28"/>
          <w:szCs w:val="28"/>
        </w:rPr>
        <w:t>Science, 340</w:t>
      </w:r>
      <w:r w:rsidRPr="00833EB5">
        <w:rPr>
          <w:rFonts w:ascii="Times" w:eastAsia="Times" w:hAnsi="Times" w:cs="Times"/>
          <w:bCs/>
          <w:sz w:val="28"/>
          <w:szCs w:val="28"/>
        </w:rPr>
        <w:t xml:space="preserve">(6130), </w:t>
      </w:r>
      <w:r w:rsidRPr="00833EB5">
        <w:rPr>
          <w:rFonts w:ascii="Times" w:eastAsia="Times" w:hAnsi="Times" w:cs="Times"/>
          <w:bCs/>
          <w:sz w:val="28"/>
          <w:szCs w:val="28"/>
        </w:rPr>
        <w:tab/>
        <w:t xml:space="preserve">305–308. </w:t>
      </w:r>
      <w:hyperlink r:id="rId15" w:tgtFrame="_new" w:history="1">
        <w:r w:rsidRPr="00833EB5">
          <w:rPr>
            <w:rStyle w:val="Hyperlink"/>
            <w:rFonts w:ascii="Times" w:eastAsia="Times" w:hAnsi="Times" w:cs="Times"/>
            <w:bCs/>
            <w:color w:val="auto"/>
            <w:sz w:val="28"/>
            <w:szCs w:val="28"/>
            <w:u w:val="none"/>
          </w:rPr>
          <w:t>https://doi.org/10.1126/science.1230579</w:t>
        </w:r>
      </w:hyperlink>
    </w:p>
    <w:p w14:paraId="3F50BF97" w14:textId="77777777" w:rsidR="00B33BC4" w:rsidRPr="00833EB5" w:rsidRDefault="00B33BC4" w:rsidP="00B33BC4">
      <w:pPr>
        <w:spacing w:after="0" w:line="240" w:lineRule="auto"/>
        <w:jc w:val="both"/>
        <w:rPr>
          <w:rFonts w:ascii="Times" w:eastAsia="Times" w:hAnsi="Times" w:cs="Times"/>
          <w:bCs/>
          <w:sz w:val="28"/>
          <w:szCs w:val="28"/>
        </w:rPr>
      </w:pPr>
    </w:p>
    <w:p w14:paraId="17D2D455" w14:textId="77777777" w:rsidR="00B33BC4" w:rsidRPr="00833EB5" w:rsidRDefault="00B33BC4" w:rsidP="00B33BC4">
      <w:pPr>
        <w:spacing w:after="0" w:line="240" w:lineRule="auto"/>
        <w:jc w:val="both"/>
        <w:rPr>
          <w:rFonts w:ascii="Times" w:eastAsia="Times" w:hAnsi="Times" w:cs="Times"/>
          <w:bCs/>
          <w:sz w:val="28"/>
          <w:szCs w:val="28"/>
        </w:rPr>
      </w:pPr>
      <w:r w:rsidRPr="00833EB5">
        <w:rPr>
          <w:rFonts w:ascii="Times" w:eastAsia="Times" w:hAnsi="Times" w:cs="Times"/>
          <w:bCs/>
          <w:sz w:val="28"/>
          <w:szCs w:val="28"/>
        </w:rPr>
        <w:t xml:space="preserve">Dimitrov, D. M., &amp; Rumrill, P. D., Jr. (2003). Pretest-posttest designs and </w:t>
      </w:r>
      <w:r w:rsidRPr="00833EB5">
        <w:rPr>
          <w:rFonts w:ascii="Times" w:eastAsia="Times" w:hAnsi="Times" w:cs="Times"/>
          <w:bCs/>
          <w:sz w:val="28"/>
          <w:szCs w:val="28"/>
        </w:rPr>
        <w:tab/>
        <w:t xml:space="preserve">measurement of change. </w:t>
      </w:r>
      <w:r w:rsidRPr="00833EB5">
        <w:rPr>
          <w:rFonts w:ascii="Times" w:eastAsia="Times" w:hAnsi="Times" w:cs="Times"/>
          <w:bCs/>
          <w:i/>
          <w:iCs/>
          <w:sz w:val="28"/>
          <w:szCs w:val="28"/>
        </w:rPr>
        <w:t>Work, 20</w:t>
      </w:r>
      <w:r w:rsidRPr="00833EB5">
        <w:rPr>
          <w:rFonts w:ascii="Times" w:eastAsia="Times" w:hAnsi="Times" w:cs="Times"/>
          <w:bCs/>
          <w:sz w:val="28"/>
          <w:szCs w:val="28"/>
        </w:rPr>
        <w:t xml:space="preserve">(2), 159–165. </w:t>
      </w:r>
      <w:r w:rsidRPr="00833EB5">
        <w:rPr>
          <w:rFonts w:ascii="Times" w:eastAsia="Times" w:hAnsi="Times" w:cs="Times"/>
          <w:bCs/>
          <w:sz w:val="28"/>
          <w:szCs w:val="28"/>
        </w:rPr>
        <w:tab/>
      </w:r>
      <w:hyperlink r:id="rId16" w:history="1">
        <w:r w:rsidRPr="00833EB5">
          <w:rPr>
            <w:rStyle w:val="Hyperlink"/>
            <w:rFonts w:ascii="Times" w:eastAsia="Times" w:hAnsi="Times" w:cs="Times"/>
            <w:bCs/>
            <w:color w:val="auto"/>
            <w:sz w:val="28"/>
            <w:szCs w:val="28"/>
            <w:u w:val="none"/>
          </w:rPr>
          <w:t>https://doi.org/10.3233/WOR-2003-00285</w:t>
        </w:r>
      </w:hyperlink>
    </w:p>
    <w:p w14:paraId="0E287781" w14:textId="77777777" w:rsidR="00B33BC4" w:rsidRPr="00833EB5" w:rsidRDefault="00B33BC4" w:rsidP="00B33BC4">
      <w:pPr>
        <w:spacing w:after="0" w:line="240" w:lineRule="auto"/>
        <w:jc w:val="both"/>
        <w:rPr>
          <w:rFonts w:ascii="Times" w:eastAsia="Times" w:hAnsi="Times" w:cs="Times"/>
          <w:bCs/>
          <w:sz w:val="28"/>
          <w:szCs w:val="28"/>
        </w:rPr>
      </w:pPr>
    </w:p>
    <w:p w14:paraId="417D534D" w14:textId="77777777" w:rsidR="00B33BC4" w:rsidRPr="00833EB5" w:rsidRDefault="00B33BC4" w:rsidP="00B33BC4">
      <w:pPr>
        <w:spacing w:after="0" w:line="240" w:lineRule="auto"/>
        <w:jc w:val="both"/>
        <w:rPr>
          <w:rFonts w:ascii="Times" w:eastAsia="Times" w:hAnsi="Times" w:cs="Times"/>
          <w:bCs/>
          <w:sz w:val="28"/>
          <w:szCs w:val="28"/>
        </w:rPr>
      </w:pPr>
      <w:r w:rsidRPr="00833EB5">
        <w:rPr>
          <w:rFonts w:ascii="Times" w:eastAsia="Times" w:hAnsi="Times" w:cs="Times"/>
          <w:bCs/>
          <w:sz w:val="28"/>
          <w:szCs w:val="28"/>
        </w:rPr>
        <w:t xml:space="preserve">Doolittle, P. E., &amp; Hicks, D. (2021). Constructivism as a theoretical </w:t>
      </w:r>
      <w:r w:rsidRPr="00833EB5">
        <w:rPr>
          <w:rFonts w:ascii="Times" w:eastAsia="Times" w:hAnsi="Times" w:cs="Times"/>
          <w:bCs/>
          <w:sz w:val="28"/>
          <w:szCs w:val="28"/>
        </w:rPr>
        <w:tab/>
        <w:t xml:space="preserve">foundation for the use of technology in social studies. </w:t>
      </w:r>
      <w:r w:rsidRPr="00833EB5">
        <w:rPr>
          <w:rFonts w:ascii="Times" w:eastAsia="Times" w:hAnsi="Times" w:cs="Times"/>
          <w:bCs/>
          <w:i/>
          <w:iCs/>
          <w:sz w:val="28"/>
          <w:szCs w:val="28"/>
        </w:rPr>
        <w:t xml:space="preserve">Theory &amp; </w:t>
      </w:r>
      <w:r w:rsidRPr="00833EB5">
        <w:rPr>
          <w:rFonts w:ascii="Times" w:eastAsia="Times" w:hAnsi="Times" w:cs="Times"/>
          <w:bCs/>
          <w:i/>
          <w:iCs/>
          <w:sz w:val="28"/>
          <w:szCs w:val="28"/>
        </w:rPr>
        <w:tab/>
        <w:t>Research in Social Education, 49</w:t>
      </w:r>
      <w:r w:rsidRPr="00833EB5">
        <w:rPr>
          <w:rFonts w:ascii="Times" w:eastAsia="Times" w:hAnsi="Times" w:cs="Times"/>
          <w:bCs/>
          <w:sz w:val="28"/>
          <w:szCs w:val="28"/>
        </w:rPr>
        <w:t>(3), 1–15.</w:t>
      </w:r>
    </w:p>
    <w:p w14:paraId="7FF176BA" w14:textId="77777777" w:rsidR="00B33BC4" w:rsidRPr="00833EB5" w:rsidRDefault="00B33BC4" w:rsidP="00B33BC4">
      <w:pPr>
        <w:spacing w:after="0" w:line="240" w:lineRule="auto"/>
        <w:jc w:val="both"/>
        <w:rPr>
          <w:rFonts w:ascii="Times" w:eastAsia="Times" w:hAnsi="Times" w:cs="Times"/>
          <w:bCs/>
          <w:sz w:val="28"/>
          <w:szCs w:val="28"/>
        </w:rPr>
      </w:pPr>
    </w:p>
    <w:p w14:paraId="6D64C1E4" w14:textId="77777777" w:rsidR="00B33BC4" w:rsidRPr="00833EB5" w:rsidRDefault="00B33BC4" w:rsidP="00B33BC4">
      <w:pPr>
        <w:spacing w:after="0" w:line="240" w:lineRule="auto"/>
        <w:jc w:val="both"/>
        <w:rPr>
          <w:rFonts w:ascii="Times" w:eastAsia="Times" w:hAnsi="Times" w:cs="Times"/>
          <w:bCs/>
          <w:sz w:val="28"/>
          <w:szCs w:val="28"/>
        </w:rPr>
      </w:pPr>
      <w:r w:rsidRPr="00833EB5">
        <w:rPr>
          <w:rFonts w:ascii="Times" w:eastAsia="Times" w:hAnsi="Times" w:cs="Times"/>
          <w:bCs/>
          <w:sz w:val="28"/>
          <w:szCs w:val="28"/>
        </w:rPr>
        <w:t xml:space="preserve">Foster, L. H., &amp; Kim, S. Y. (2022). </w:t>
      </w:r>
      <w:proofErr w:type="spellStart"/>
      <w:r w:rsidRPr="00833EB5">
        <w:rPr>
          <w:rFonts w:ascii="Times" w:eastAsia="Times" w:hAnsi="Times" w:cs="Times"/>
          <w:bCs/>
          <w:sz w:val="28"/>
          <w:szCs w:val="28"/>
        </w:rPr>
        <w:t>PhET</w:t>
      </w:r>
      <w:proofErr w:type="spellEnd"/>
      <w:r w:rsidRPr="00833EB5">
        <w:rPr>
          <w:rFonts w:ascii="Times" w:eastAsia="Times" w:hAnsi="Times" w:cs="Times"/>
          <w:bCs/>
          <w:sz w:val="28"/>
          <w:szCs w:val="28"/>
        </w:rPr>
        <w:t xml:space="preserve"> simulations and the enhancement </w:t>
      </w:r>
      <w:r w:rsidRPr="00833EB5">
        <w:rPr>
          <w:rFonts w:ascii="Times" w:eastAsia="Times" w:hAnsi="Times" w:cs="Times"/>
          <w:bCs/>
          <w:sz w:val="28"/>
          <w:szCs w:val="28"/>
        </w:rPr>
        <w:tab/>
        <w:t xml:space="preserve">of conceptual understanding in physics. </w:t>
      </w:r>
      <w:r w:rsidRPr="00833EB5">
        <w:rPr>
          <w:rFonts w:ascii="Times" w:eastAsia="Times" w:hAnsi="Times" w:cs="Times"/>
          <w:bCs/>
          <w:i/>
          <w:iCs/>
          <w:sz w:val="28"/>
          <w:szCs w:val="28"/>
        </w:rPr>
        <w:t xml:space="preserve">Physical Review Physics </w:t>
      </w:r>
      <w:r w:rsidRPr="00833EB5">
        <w:rPr>
          <w:rFonts w:ascii="Times" w:eastAsia="Times" w:hAnsi="Times" w:cs="Times"/>
          <w:bCs/>
          <w:i/>
          <w:iCs/>
          <w:sz w:val="28"/>
          <w:szCs w:val="28"/>
        </w:rPr>
        <w:tab/>
        <w:t>Education Research, 18</w:t>
      </w:r>
      <w:r w:rsidRPr="00833EB5">
        <w:rPr>
          <w:rFonts w:ascii="Times" w:eastAsia="Times" w:hAnsi="Times" w:cs="Times"/>
          <w:bCs/>
          <w:sz w:val="28"/>
          <w:szCs w:val="28"/>
        </w:rPr>
        <w:t xml:space="preserve">(2), 020101. </w:t>
      </w:r>
      <w:r w:rsidRPr="00833EB5">
        <w:rPr>
          <w:rFonts w:ascii="Times" w:eastAsia="Times" w:hAnsi="Times" w:cs="Times"/>
          <w:bCs/>
          <w:sz w:val="28"/>
          <w:szCs w:val="28"/>
        </w:rPr>
        <w:tab/>
      </w:r>
      <w:hyperlink r:id="rId17" w:history="1">
        <w:r w:rsidRPr="00833EB5">
          <w:rPr>
            <w:rStyle w:val="Hyperlink"/>
            <w:rFonts w:ascii="Times" w:eastAsia="Times" w:hAnsi="Times" w:cs="Times"/>
            <w:bCs/>
            <w:color w:val="auto"/>
            <w:sz w:val="28"/>
            <w:szCs w:val="28"/>
            <w:u w:val="none"/>
          </w:rPr>
          <w:t>https://doi.org/10.1103/PhysRevPhysEducRes.18.020101</w:t>
        </w:r>
      </w:hyperlink>
    </w:p>
    <w:p w14:paraId="4D6F3FA3" w14:textId="77777777" w:rsidR="00B33BC4" w:rsidRPr="00833EB5" w:rsidRDefault="00B33BC4" w:rsidP="00B33BC4">
      <w:pPr>
        <w:spacing w:after="0" w:line="240" w:lineRule="auto"/>
        <w:jc w:val="both"/>
        <w:rPr>
          <w:rFonts w:ascii="Times" w:eastAsia="Times" w:hAnsi="Times" w:cs="Times"/>
          <w:bCs/>
          <w:sz w:val="28"/>
          <w:szCs w:val="28"/>
        </w:rPr>
      </w:pPr>
    </w:p>
    <w:p w14:paraId="3FE93B23" w14:textId="77777777" w:rsidR="00B33BC4" w:rsidRPr="00833EB5" w:rsidRDefault="00B33BC4" w:rsidP="00B33BC4">
      <w:pPr>
        <w:spacing w:after="0" w:line="240" w:lineRule="auto"/>
        <w:jc w:val="both"/>
        <w:rPr>
          <w:rFonts w:ascii="Times" w:eastAsia="Times" w:hAnsi="Times" w:cs="Times"/>
          <w:bCs/>
          <w:sz w:val="28"/>
          <w:szCs w:val="28"/>
        </w:rPr>
      </w:pPr>
      <w:r w:rsidRPr="00833EB5">
        <w:rPr>
          <w:rFonts w:ascii="Times" w:eastAsia="Times" w:hAnsi="Times" w:cs="Times"/>
          <w:bCs/>
          <w:sz w:val="28"/>
          <w:szCs w:val="28"/>
        </w:rPr>
        <w:t xml:space="preserve">Gamage, K. A. A., Wijesuriya, D. I., Ekanayake, S. Y., Rennie, A. E. W., </w:t>
      </w:r>
      <w:r w:rsidRPr="00833EB5">
        <w:rPr>
          <w:rFonts w:ascii="Times" w:eastAsia="Times" w:hAnsi="Times" w:cs="Times"/>
          <w:bCs/>
          <w:sz w:val="28"/>
          <w:szCs w:val="28"/>
        </w:rPr>
        <w:tab/>
        <w:t xml:space="preserve">Lambert, C. G., &amp; Gunawardhana, N. (2020). Online delivery of </w:t>
      </w:r>
      <w:r w:rsidRPr="00833EB5">
        <w:rPr>
          <w:rFonts w:ascii="Times" w:eastAsia="Times" w:hAnsi="Times" w:cs="Times"/>
          <w:bCs/>
          <w:sz w:val="28"/>
          <w:szCs w:val="28"/>
        </w:rPr>
        <w:tab/>
        <w:t xml:space="preserve">teaching and laboratory practices: Continuity of university </w:t>
      </w:r>
      <w:proofErr w:type="spellStart"/>
      <w:r w:rsidRPr="00833EB5">
        <w:rPr>
          <w:rFonts w:ascii="Times" w:eastAsia="Times" w:hAnsi="Times" w:cs="Times"/>
          <w:bCs/>
          <w:sz w:val="28"/>
          <w:szCs w:val="28"/>
        </w:rPr>
        <w:t>programmes</w:t>
      </w:r>
      <w:proofErr w:type="spellEnd"/>
      <w:r w:rsidRPr="00833EB5">
        <w:rPr>
          <w:rFonts w:ascii="Times" w:eastAsia="Times" w:hAnsi="Times" w:cs="Times"/>
          <w:bCs/>
          <w:sz w:val="28"/>
          <w:szCs w:val="28"/>
        </w:rPr>
        <w:t xml:space="preserve"> </w:t>
      </w:r>
      <w:r w:rsidRPr="00833EB5">
        <w:rPr>
          <w:rFonts w:ascii="Times" w:eastAsia="Times" w:hAnsi="Times" w:cs="Times"/>
          <w:bCs/>
          <w:sz w:val="28"/>
          <w:szCs w:val="28"/>
        </w:rPr>
        <w:lastRenderedPageBreak/>
        <w:tab/>
        <w:t xml:space="preserve">during COVID-19 pandemic. </w:t>
      </w:r>
      <w:r w:rsidRPr="00833EB5">
        <w:rPr>
          <w:rFonts w:ascii="Times" w:eastAsia="Times" w:hAnsi="Times" w:cs="Times"/>
          <w:bCs/>
          <w:i/>
          <w:iCs/>
          <w:sz w:val="28"/>
          <w:szCs w:val="28"/>
        </w:rPr>
        <w:t>Education Sciences, 10</w:t>
      </w:r>
      <w:r w:rsidRPr="00833EB5">
        <w:rPr>
          <w:rFonts w:ascii="Times" w:eastAsia="Times" w:hAnsi="Times" w:cs="Times"/>
          <w:bCs/>
          <w:sz w:val="28"/>
          <w:szCs w:val="28"/>
        </w:rPr>
        <w:t xml:space="preserve">(10), Article 291. </w:t>
      </w:r>
      <w:r w:rsidRPr="00833EB5">
        <w:rPr>
          <w:rFonts w:ascii="Times" w:eastAsia="Times" w:hAnsi="Times" w:cs="Times"/>
          <w:bCs/>
          <w:sz w:val="28"/>
          <w:szCs w:val="28"/>
        </w:rPr>
        <w:tab/>
      </w:r>
      <w:hyperlink r:id="rId18" w:history="1">
        <w:r w:rsidRPr="00833EB5">
          <w:rPr>
            <w:rStyle w:val="Hyperlink"/>
            <w:rFonts w:ascii="Times" w:eastAsia="Times" w:hAnsi="Times" w:cs="Times"/>
            <w:bCs/>
            <w:color w:val="auto"/>
            <w:sz w:val="28"/>
            <w:szCs w:val="28"/>
            <w:u w:val="none"/>
          </w:rPr>
          <w:t>https://doi.org/10.3390/educsci10100291</w:t>
        </w:r>
      </w:hyperlink>
    </w:p>
    <w:p w14:paraId="718E8F45" w14:textId="77777777" w:rsidR="00B33BC4" w:rsidRPr="00833EB5" w:rsidRDefault="00B33BC4" w:rsidP="00B33BC4">
      <w:pPr>
        <w:spacing w:after="0" w:line="240" w:lineRule="auto"/>
        <w:jc w:val="both"/>
        <w:rPr>
          <w:rFonts w:ascii="Times" w:eastAsia="Times" w:hAnsi="Times" w:cs="Times"/>
          <w:bCs/>
          <w:sz w:val="28"/>
          <w:szCs w:val="28"/>
        </w:rPr>
      </w:pPr>
    </w:p>
    <w:p w14:paraId="051B36F1" w14:textId="77777777" w:rsidR="00B33BC4" w:rsidRPr="00833EB5" w:rsidRDefault="00B33BC4" w:rsidP="00B33BC4">
      <w:pPr>
        <w:spacing w:after="0" w:line="240" w:lineRule="auto"/>
        <w:jc w:val="both"/>
        <w:rPr>
          <w:rFonts w:ascii="Times" w:eastAsia="Times" w:hAnsi="Times" w:cs="Times"/>
          <w:bCs/>
          <w:sz w:val="28"/>
          <w:szCs w:val="28"/>
        </w:rPr>
      </w:pPr>
      <w:r w:rsidRPr="00406AE3">
        <w:rPr>
          <w:rFonts w:ascii="Times" w:eastAsia="Times" w:hAnsi="Times" w:cs="Times"/>
          <w:bCs/>
          <w:sz w:val="28"/>
          <w:szCs w:val="28"/>
        </w:rPr>
        <w:t>Garcia</w:t>
      </w:r>
      <w:r w:rsidRPr="00833EB5">
        <w:rPr>
          <w:rFonts w:ascii="Times" w:eastAsia="Times" w:hAnsi="Times" w:cs="Times"/>
          <w:bCs/>
          <w:sz w:val="28"/>
          <w:szCs w:val="28"/>
        </w:rPr>
        <w:t xml:space="preserve">, R., &amp; Lapp, S. (2021). Interactive learning in STEM education: A </w:t>
      </w:r>
      <w:r w:rsidRPr="00833EB5">
        <w:rPr>
          <w:rFonts w:ascii="Times" w:eastAsia="Times" w:hAnsi="Times" w:cs="Times"/>
          <w:bCs/>
          <w:sz w:val="28"/>
          <w:szCs w:val="28"/>
        </w:rPr>
        <w:tab/>
        <w:t xml:space="preserve">comprehensive review of simulation-based learning tools. </w:t>
      </w:r>
      <w:r w:rsidRPr="00833EB5">
        <w:rPr>
          <w:rFonts w:ascii="Times" w:eastAsia="Times" w:hAnsi="Times" w:cs="Times"/>
          <w:bCs/>
          <w:sz w:val="28"/>
          <w:szCs w:val="28"/>
        </w:rPr>
        <w:tab/>
      </w:r>
      <w:r w:rsidRPr="00833EB5">
        <w:rPr>
          <w:rFonts w:ascii="Times" w:eastAsia="Times" w:hAnsi="Times" w:cs="Times"/>
          <w:bCs/>
          <w:i/>
          <w:iCs/>
          <w:sz w:val="28"/>
          <w:szCs w:val="28"/>
        </w:rPr>
        <w:t>International Journal of STEM Education, 8</w:t>
      </w:r>
      <w:r w:rsidRPr="00833EB5">
        <w:rPr>
          <w:rFonts w:ascii="Times" w:eastAsia="Times" w:hAnsi="Times" w:cs="Times"/>
          <w:bCs/>
          <w:sz w:val="28"/>
          <w:szCs w:val="28"/>
        </w:rPr>
        <w:t xml:space="preserve">(1), 1–13. </w:t>
      </w:r>
      <w:r w:rsidRPr="00833EB5">
        <w:rPr>
          <w:rFonts w:ascii="Times" w:eastAsia="Times" w:hAnsi="Times" w:cs="Times"/>
          <w:bCs/>
          <w:sz w:val="28"/>
          <w:szCs w:val="28"/>
        </w:rPr>
        <w:tab/>
      </w:r>
      <w:hyperlink r:id="rId19" w:history="1">
        <w:r w:rsidRPr="00833EB5">
          <w:rPr>
            <w:rStyle w:val="Hyperlink"/>
            <w:rFonts w:ascii="Times" w:eastAsia="Times" w:hAnsi="Times" w:cs="Times"/>
            <w:bCs/>
            <w:color w:val="auto"/>
            <w:sz w:val="28"/>
            <w:szCs w:val="28"/>
            <w:u w:val="none"/>
          </w:rPr>
          <w:t>https://doi.org/10.1186/s40594-021-00304-z</w:t>
        </w:r>
      </w:hyperlink>
    </w:p>
    <w:p w14:paraId="00176C2F" w14:textId="77777777" w:rsidR="00B33BC4" w:rsidRPr="00833EB5" w:rsidRDefault="00B33BC4" w:rsidP="00B33BC4">
      <w:pPr>
        <w:spacing w:after="0" w:line="240" w:lineRule="auto"/>
        <w:jc w:val="both"/>
        <w:rPr>
          <w:rFonts w:ascii="Times" w:eastAsia="Times" w:hAnsi="Times" w:cs="Times"/>
          <w:bCs/>
          <w:sz w:val="28"/>
          <w:szCs w:val="28"/>
        </w:rPr>
      </w:pPr>
    </w:p>
    <w:p w14:paraId="1D9DF622" w14:textId="77777777" w:rsidR="00B33BC4" w:rsidRPr="00833EB5" w:rsidRDefault="00B33BC4" w:rsidP="00B33BC4">
      <w:pPr>
        <w:spacing w:after="0" w:line="240" w:lineRule="auto"/>
        <w:jc w:val="both"/>
        <w:rPr>
          <w:rFonts w:ascii="Times" w:eastAsia="Times" w:hAnsi="Times" w:cs="Times"/>
          <w:bCs/>
          <w:sz w:val="28"/>
          <w:szCs w:val="28"/>
        </w:rPr>
      </w:pPr>
      <w:r w:rsidRPr="00833EB5">
        <w:rPr>
          <w:rFonts w:ascii="Times" w:eastAsia="Times" w:hAnsi="Times" w:cs="Times"/>
          <w:bCs/>
          <w:sz w:val="28"/>
          <w:szCs w:val="28"/>
        </w:rPr>
        <w:t xml:space="preserve">Gericke, N., Haglund, K., </w:t>
      </w:r>
      <w:proofErr w:type="spellStart"/>
      <w:r w:rsidRPr="00833EB5">
        <w:rPr>
          <w:rFonts w:ascii="Times" w:eastAsia="Times" w:hAnsi="Times" w:cs="Times"/>
          <w:bCs/>
          <w:sz w:val="28"/>
          <w:szCs w:val="28"/>
        </w:rPr>
        <w:t>Jidesjö</w:t>
      </w:r>
      <w:proofErr w:type="spellEnd"/>
      <w:r w:rsidRPr="00833EB5">
        <w:rPr>
          <w:rFonts w:ascii="Times" w:eastAsia="Times" w:hAnsi="Times" w:cs="Times"/>
          <w:bCs/>
          <w:sz w:val="28"/>
          <w:szCs w:val="28"/>
        </w:rPr>
        <w:t xml:space="preserve">, A., &amp; Andersson, K. (2023). A systematic </w:t>
      </w:r>
      <w:r w:rsidRPr="00833EB5">
        <w:rPr>
          <w:rFonts w:ascii="Times" w:eastAsia="Times" w:hAnsi="Times" w:cs="Times"/>
          <w:bCs/>
          <w:sz w:val="28"/>
          <w:szCs w:val="28"/>
        </w:rPr>
        <w:tab/>
        <w:t xml:space="preserve">review of research on laboratory work in secondary school science </w:t>
      </w:r>
      <w:r w:rsidRPr="00833EB5">
        <w:rPr>
          <w:rFonts w:ascii="Times" w:eastAsia="Times" w:hAnsi="Times" w:cs="Times"/>
          <w:bCs/>
          <w:sz w:val="28"/>
          <w:szCs w:val="28"/>
        </w:rPr>
        <w:tab/>
        <w:t xml:space="preserve">education. </w:t>
      </w:r>
      <w:r w:rsidRPr="00833EB5">
        <w:rPr>
          <w:rFonts w:ascii="Times" w:eastAsia="Times" w:hAnsi="Times" w:cs="Times"/>
          <w:bCs/>
          <w:i/>
          <w:iCs/>
          <w:sz w:val="28"/>
          <w:szCs w:val="28"/>
        </w:rPr>
        <w:t>Studies in Science Education, 59</w:t>
      </w:r>
      <w:r w:rsidRPr="00833EB5">
        <w:rPr>
          <w:rFonts w:ascii="Times" w:eastAsia="Times" w:hAnsi="Times" w:cs="Times"/>
          <w:bCs/>
          <w:sz w:val="28"/>
          <w:szCs w:val="28"/>
        </w:rPr>
        <w:t xml:space="preserve">(1), 1–39. </w:t>
      </w:r>
      <w:r w:rsidRPr="00833EB5">
        <w:rPr>
          <w:rFonts w:ascii="Times" w:eastAsia="Times" w:hAnsi="Times" w:cs="Times"/>
          <w:bCs/>
          <w:sz w:val="28"/>
          <w:szCs w:val="28"/>
        </w:rPr>
        <w:tab/>
      </w:r>
      <w:hyperlink r:id="rId20" w:history="1">
        <w:r w:rsidRPr="00833EB5">
          <w:rPr>
            <w:rStyle w:val="Hyperlink"/>
            <w:rFonts w:ascii="Times" w:eastAsia="Times" w:hAnsi="Times" w:cs="Times"/>
            <w:bCs/>
            <w:color w:val="auto"/>
            <w:sz w:val="28"/>
            <w:szCs w:val="28"/>
            <w:u w:val="none"/>
          </w:rPr>
          <w:t>https://doi.org/10.1080/03057267.2022.2090125</w:t>
        </w:r>
      </w:hyperlink>
    </w:p>
    <w:p w14:paraId="4FF82C87" w14:textId="77777777" w:rsidR="00B33BC4" w:rsidRPr="00833EB5" w:rsidRDefault="00B33BC4" w:rsidP="00B33BC4">
      <w:pPr>
        <w:spacing w:after="0" w:line="240" w:lineRule="auto"/>
        <w:jc w:val="both"/>
        <w:rPr>
          <w:rFonts w:ascii="Times" w:eastAsia="Times" w:hAnsi="Times" w:cs="Times"/>
          <w:bCs/>
          <w:sz w:val="28"/>
          <w:szCs w:val="28"/>
        </w:rPr>
      </w:pPr>
    </w:p>
    <w:p w14:paraId="7ED104AA" w14:textId="77777777" w:rsidR="00B33BC4" w:rsidRPr="00833EB5" w:rsidRDefault="00B33BC4" w:rsidP="00B33BC4">
      <w:pPr>
        <w:spacing w:after="0" w:line="240" w:lineRule="auto"/>
        <w:jc w:val="both"/>
        <w:rPr>
          <w:rFonts w:ascii="Times" w:eastAsia="Times" w:hAnsi="Times" w:cs="Times"/>
          <w:bCs/>
          <w:sz w:val="28"/>
          <w:szCs w:val="28"/>
        </w:rPr>
      </w:pPr>
      <w:proofErr w:type="spellStart"/>
      <w:r w:rsidRPr="00833EB5">
        <w:rPr>
          <w:rFonts w:ascii="Times" w:eastAsia="Times" w:hAnsi="Times" w:cs="Times"/>
          <w:bCs/>
          <w:sz w:val="28"/>
          <w:szCs w:val="28"/>
        </w:rPr>
        <w:t>Hmelo</w:t>
      </w:r>
      <w:proofErr w:type="spellEnd"/>
      <w:r w:rsidRPr="00833EB5">
        <w:rPr>
          <w:rFonts w:ascii="Times" w:eastAsia="Times" w:hAnsi="Times" w:cs="Times"/>
          <w:bCs/>
          <w:sz w:val="28"/>
          <w:szCs w:val="28"/>
        </w:rPr>
        <w:t xml:space="preserve">-Silver, C. E., &amp; Barrows, H. S. (2006). Goals and strategies of a </w:t>
      </w:r>
      <w:r w:rsidRPr="00833EB5">
        <w:rPr>
          <w:rFonts w:ascii="Times" w:eastAsia="Times" w:hAnsi="Times" w:cs="Times"/>
          <w:bCs/>
          <w:sz w:val="28"/>
          <w:szCs w:val="28"/>
        </w:rPr>
        <w:tab/>
        <w:t xml:space="preserve">problem-based learning facilitator. </w:t>
      </w:r>
      <w:r w:rsidRPr="00833EB5">
        <w:rPr>
          <w:rFonts w:ascii="Times" w:eastAsia="Times" w:hAnsi="Times" w:cs="Times"/>
          <w:bCs/>
          <w:i/>
          <w:iCs/>
          <w:sz w:val="28"/>
          <w:szCs w:val="28"/>
        </w:rPr>
        <w:t xml:space="preserve">Interdisciplinary Journal of </w:t>
      </w:r>
      <w:r w:rsidRPr="00833EB5">
        <w:rPr>
          <w:rFonts w:ascii="Times" w:eastAsia="Times" w:hAnsi="Times" w:cs="Times"/>
          <w:bCs/>
          <w:i/>
          <w:iCs/>
          <w:sz w:val="28"/>
          <w:szCs w:val="28"/>
        </w:rPr>
        <w:tab/>
        <w:t>Problem-Based Learning, 1</w:t>
      </w:r>
      <w:r w:rsidRPr="00833EB5">
        <w:rPr>
          <w:rFonts w:ascii="Times" w:eastAsia="Times" w:hAnsi="Times" w:cs="Times"/>
          <w:bCs/>
          <w:sz w:val="28"/>
          <w:szCs w:val="28"/>
        </w:rPr>
        <w:t xml:space="preserve">(1), 21–39. </w:t>
      </w:r>
      <w:hyperlink r:id="rId21" w:history="1">
        <w:r w:rsidRPr="00833EB5">
          <w:rPr>
            <w:rStyle w:val="Hyperlink"/>
            <w:rFonts w:ascii="Times" w:eastAsia="Times" w:hAnsi="Times" w:cs="Times"/>
            <w:bCs/>
            <w:color w:val="auto"/>
            <w:sz w:val="28"/>
            <w:szCs w:val="28"/>
            <w:u w:val="none"/>
          </w:rPr>
          <w:t>https://doi.org/10.7771/1541-</w:t>
        </w:r>
        <w:r w:rsidRPr="00833EB5">
          <w:rPr>
            <w:rStyle w:val="Hyperlink"/>
            <w:rFonts w:ascii="Times" w:eastAsia="Times" w:hAnsi="Times" w:cs="Times"/>
            <w:bCs/>
            <w:color w:val="auto"/>
            <w:sz w:val="28"/>
            <w:szCs w:val="28"/>
            <w:u w:val="none"/>
          </w:rPr>
          <w:tab/>
          <w:t>5015.1004</w:t>
        </w:r>
      </w:hyperlink>
    </w:p>
    <w:p w14:paraId="33ACF4DB" w14:textId="77777777" w:rsidR="00B33BC4" w:rsidRPr="00833EB5" w:rsidRDefault="00B33BC4" w:rsidP="00B33BC4">
      <w:pPr>
        <w:spacing w:after="0" w:line="240" w:lineRule="auto"/>
        <w:jc w:val="both"/>
        <w:rPr>
          <w:rFonts w:ascii="Times" w:eastAsia="Times" w:hAnsi="Times" w:cs="Times"/>
          <w:bCs/>
          <w:sz w:val="28"/>
          <w:szCs w:val="28"/>
        </w:rPr>
      </w:pPr>
    </w:p>
    <w:p w14:paraId="0D3A3C38" w14:textId="77777777" w:rsidR="00B33BC4" w:rsidRPr="00833EB5" w:rsidRDefault="00B33BC4" w:rsidP="00B33BC4">
      <w:pPr>
        <w:spacing w:after="0" w:line="240" w:lineRule="auto"/>
        <w:jc w:val="both"/>
        <w:rPr>
          <w:rFonts w:ascii="Times" w:eastAsia="Times" w:hAnsi="Times" w:cs="Times"/>
          <w:bCs/>
          <w:sz w:val="28"/>
          <w:szCs w:val="28"/>
        </w:rPr>
      </w:pPr>
      <w:r w:rsidRPr="00833EB5">
        <w:rPr>
          <w:rFonts w:ascii="Times" w:eastAsia="Times" w:hAnsi="Times" w:cs="Times"/>
          <w:bCs/>
          <w:sz w:val="28"/>
          <w:szCs w:val="28"/>
        </w:rPr>
        <w:t xml:space="preserve">Jimerson, J. B., &amp; Myers, R. D. (2024). Scaffolding criticality: Iterations of </w:t>
      </w:r>
      <w:r w:rsidRPr="00833EB5">
        <w:rPr>
          <w:rFonts w:ascii="Times" w:eastAsia="Times" w:hAnsi="Times" w:cs="Times"/>
          <w:bCs/>
          <w:sz w:val="28"/>
          <w:szCs w:val="28"/>
        </w:rPr>
        <w:tab/>
        <w:t xml:space="preserve">theory in principal preparation. </w:t>
      </w:r>
      <w:r w:rsidRPr="00833EB5">
        <w:rPr>
          <w:rFonts w:ascii="Times" w:eastAsia="Times" w:hAnsi="Times" w:cs="Times"/>
          <w:bCs/>
          <w:i/>
          <w:iCs/>
          <w:sz w:val="28"/>
          <w:szCs w:val="28"/>
        </w:rPr>
        <w:t>Education Sciences, 14</w:t>
      </w:r>
      <w:r w:rsidRPr="00833EB5">
        <w:rPr>
          <w:rFonts w:ascii="Times" w:eastAsia="Times" w:hAnsi="Times" w:cs="Times"/>
          <w:bCs/>
          <w:sz w:val="28"/>
          <w:szCs w:val="28"/>
        </w:rPr>
        <w:t xml:space="preserve">(12), 1298. </w:t>
      </w:r>
      <w:r w:rsidRPr="00833EB5">
        <w:rPr>
          <w:rFonts w:ascii="Times" w:eastAsia="Times" w:hAnsi="Times" w:cs="Times"/>
          <w:bCs/>
          <w:sz w:val="28"/>
          <w:szCs w:val="28"/>
        </w:rPr>
        <w:tab/>
      </w:r>
      <w:hyperlink r:id="rId22" w:history="1">
        <w:r w:rsidRPr="00833EB5">
          <w:rPr>
            <w:rStyle w:val="Hyperlink"/>
            <w:rFonts w:ascii="Times" w:eastAsia="Times" w:hAnsi="Times" w:cs="Times"/>
            <w:bCs/>
            <w:color w:val="auto"/>
            <w:sz w:val="28"/>
            <w:szCs w:val="28"/>
            <w:u w:val="none"/>
          </w:rPr>
          <w:t>https://doi.org/10.3390/educsci14121298</w:t>
        </w:r>
      </w:hyperlink>
    </w:p>
    <w:p w14:paraId="0E24EED6" w14:textId="77777777" w:rsidR="00B33BC4" w:rsidRPr="00833EB5" w:rsidRDefault="00B33BC4" w:rsidP="00B33BC4">
      <w:pPr>
        <w:spacing w:after="0" w:line="240" w:lineRule="auto"/>
        <w:jc w:val="both"/>
        <w:rPr>
          <w:rFonts w:ascii="Times" w:eastAsia="Times" w:hAnsi="Times" w:cs="Times"/>
          <w:bCs/>
          <w:sz w:val="28"/>
          <w:szCs w:val="28"/>
        </w:rPr>
      </w:pPr>
    </w:p>
    <w:p w14:paraId="39EB4DF3" w14:textId="77777777" w:rsidR="00B33BC4" w:rsidRPr="00833EB5" w:rsidRDefault="00B33BC4" w:rsidP="00B33BC4">
      <w:pPr>
        <w:spacing w:after="0" w:line="240" w:lineRule="auto"/>
        <w:jc w:val="both"/>
        <w:rPr>
          <w:rFonts w:ascii="Times" w:eastAsia="Times" w:hAnsi="Times" w:cs="Times"/>
          <w:bCs/>
          <w:sz w:val="28"/>
          <w:szCs w:val="28"/>
        </w:rPr>
      </w:pPr>
      <w:r w:rsidRPr="00833EB5">
        <w:rPr>
          <w:rFonts w:ascii="Times" w:eastAsia="Times" w:hAnsi="Times" w:cs="Times"/>
          <w:bCs/>
          <w:sz w:val="28"/>
          <w:szCs w:val="28"/>
        </w:rPr>
        <w:t xml:space="preserve">Jonassen, D. H. (2020). Learning to solve problems with technology: A </w:t>
      </w:r>
      <w:r w:rsidRPr="00833EB5">
        <w:rPr>
          <w:rFonts w:ascii="Times" w:eastAsia="Times" w:hAnsi="Times" w:cs="Times"/>
          <w:bCs/>
          <w:sz w:val="28"/>
          <w:szCs w:val="28"/>
        </w:rPr>
        <w:tab/>
        <w:t xml:space="preserve">constructivist perspective. </w:t>
      </w:r>
      <w:r w:rsidRPr="00833EB5">
        <w:rPr>
          <w:rFonts w:ascii="Times" w:eastAsia="Times" w:hAnsi="Times" w:cs="Times"/>
          <w:bCs/>
          <w:i/>
          <w:iCs/>
          <w:sz w:val="28"/>
          <w:szCs w:val="28"/>
        </w:rPr>
        <w:t xml:space="preserve">Educational Technology Research and </w:t>
      </w:r>
      <w:r w:rsidRPr="00833EB5">
        <w:rPr>
          <w:rFonts w:ascii="Times" w:eastAsia="Times" w:hAnsi="Times" w:cs="Times"/>
          <w:bCs/>
          <w:i/>
          <w:iCs/>
          <w:sz w:val="28"/>
          <w:szCs w:val="28"/>
        </w:rPr>
        <w:tab/>
        <w:t>Development, 68</w:t>
      </w:r>
      <w:r w:rsidRPr="00833EB5">
        <w:rPr>
          <w:rFonts w:ascii="Times" w:eastAsia="Times" w:hAnsi="Times" w:cs="Times"/>
          <w:bCs/>
          <w:sz w:val="28"/>
          <w:szCs w:val="28"/>
        </w:rPr>
        <w:t>(2), 1–15.</w:t>
      </w:r>
    </w:p>
    <w:p w14:paraId="131A44B0" w14:textId="77777777" w:rsidR="00B33BC4" w:rsidRPr="00833EB5" w:rsidRDefault="00B33BC4" w:rsidP="00B33BC4">
      <w:pPr>
        <w:spacing w:after="0" w:line="240" w:lineRule="auto"/>
        <w:jc w:val="both"/>
        <w:rPr>
          <w:rFonts w:ascii="Times" w:eastAsia="Times" w:hAnsi="Times" w:cs="Times"/>
          <w:bCs/>
          <w:sz w:val="28"/>
          <w:szCs w:val="28"/>
        </w:rPr>
      </w:pPr>
    </w:p>
    <w:p w14:paraId="71C9CC81" w14:textId="77777777" w:rsidR="00B33BC4" w:rsidRPr="00833EB5" w:rsidRDefault="00B33BC4" w:rsidP="00B33BC4">
      <w:pPr>
        <w:spacing w:after="0" w:line="240" w:lineRule="auto"/>
        <w:jc w:val="both"/>
        <w:rPr>
          <w:rFonts w:ascii="Times" w:eastAsia="Times" w:hAnsi="Times" w:cs="Times"/>
          <w:bCs/>
          <w:sz w:val="28"/>
          <w:szCs w:val="28"/>
        </w:rPr>
      </w:pPr>
      <w:r w:rsidRPr="00833EB5">
        <w:rPr>
          <w:rFonts w:ascii="Times" w:eastAsia="Times" w:hAnsi="Times" w:cs="Times"/>
          <w:bCs/>
          <w:sz w:val="28"/>
          <w:szCs w:val="28"/>
        </w:rPr>
        <w:t>Kim, N. J., Belland, B. R., &amp; Walker, A. E. (2021). Effectiveness of computer-</w:t>
      </w:r>
      <w:r w:rsidRPr="00833EB5">
        <w:rPr>
          <w:rFonts w:ascii="Times" w:eastAsia="Times" w:hAnsi="Times" w:cs="Times"/>
          <w:bCs/>
          <w:sz w:val="28"/>
          <w:szCs w:val="28"/>
        </w:rPr>
        <w:tab/>
        <w:t xml:space="preserve">based scaffolding in STEM education: A meta-analysis of recent </w:t>
      </w:r>
      <w:r w:rsidRPr="00833EB5">
        <w:rPr>
          <w:rFonts w:ascii="Times" w:eastAsia="Times" w:hAnsi="Times" w:cs="Times"/>
          <w:bCs/>
          <w:sz w:val="28"/>
          <w:szCs w:val="28"/>
        </w:rPr>
        <w:tab/>
        <w:t xml:space="preserve">evidence. </w:t>
      </w:r>
      <w:r w:rsidRPr="00833EB5">
        <w:rPr>
          <w:rFonts w:ascii="Times" w:eastAsia="Times" w:hAnsi="Times" w:cs="Times"/>
          <w:bCs/>
          <w:i/>
          <w:iCs/>
          <w:sz w:val="28"/>
          <w:szCs w:val="28"/>
        </w:rPr>
        <w:t>Educational Psychology Review, 33</w:t>
      </w:r>
      <w:r w:rsidRPr="00833EB5">
        <w:rPr>
          <w:rFonts w:ascii="Times" w:eastAsia="Times" w:hAnsi="Times" w:cs="Times"/>
          <w:bCs/>
          <w:sz w:val="28"/>
          <w:szCs w:val="28"/>
        </w:rPr>
        <w:t xml:space="preserve">(2), 1–33. </w:t>
      </w:r>
      <w:r w:rsidRPr="00833EB5">
        <w:rPr>
          <w:rFonts w:ascii="Times" w:eastAsia="Times" w:hAnsi="Times" w:cs="Times"/>
          <w:bCs/>
          <w:sz w:val="28"/>
          <w:szCs w:val="28"/>
        </w:rPr>
        <w:tab/>
      </w:r>
      <w:hyperlink r:id="rId23" w:history="1">
        <w:r w:rsidRPr="00833EB5">
          <w:rPr>
            <w:rStyle w:val="Hyperlink"/>
            <w:rFonts w:ascii="Times" w:eastAsia="Times" w:hAnsi="Times" w:cs="Times"/>
            <w:bCs/>
            <w:color w:val="auto"/>
            <w:sz w:val="28"/>
            <w:szCs w:val="28"/>
            <w:u w:val="none"/>
          </w:rPr>
          <w:t>https://doi.org/10.1007/s10648-020-09579-1</w:t>
        </w:r>
      </w:hyperlink>
    </w:p>
    <w:p w14:paraId="65B77662" w14:textId="77777777" w:rsidR="00B33BC4" w:rsidRPr="00833EB5" w:rsidRDefault="00B33BC4" w:rsidP="00B33BC4">
      <w:pPr>
        <w:spacing w:after="0" w:line="240" w:lineRule="auto"/>
        <w:jc w:val="both"/>
        <w:rPr>
          <w:rFonts w:ascii="Times" w:eastAsia="Times" w:hAnsi="Times" w:cs="Times"/>
          <w:bCs/>
          <w:sz w:val="28"/>
          <w:szCs w:val="28"/>
        </w:rPr>
      </w:pPr>
    </w:p>
    <w:p w14:paraId="4A4581D1" w14:textId="77777777" w:rsidR="00B33BC4" w:rsidRPr="00833EB5" w:rsidRDefault="00B33BC4" w:rsidP="00B33BC4">
      <w:pPr>
        <w:spacing w:after="0" w:line="240" w:lineRule="auto"/>
        <w:jc w:val="both"/>
        <w:rPr>
          <w:rFonts w:ascii="Times" w:eastAsia="Times" w:hAnsi="Times" w:cs="Times"/>
          <w:bCs/>
          <w:sz w:val="28"/>
          <w:szCs w:val="28"/>
        </w:rPr>
      </w:pPr>
      <w:r w:rsidRPr="00833EB5">
        <w:rPr>
          <w:rFonts w:ascii="Times" w:eastAsia="Times" w:hAnsi="Times" w:cs="Times"/>
          <w:bCs/>
          <w:sz w:val="28"/>
          <w:szCs w:val="28"/>
        </w:rPr>
        <w:t xml:space="preserve">Lee, J., Kim, S., &amp; Park, M. (2023). Collaborative knowledge construction in </w:t>
      </w:r>
      <w:r w:rsidRPr="00833EB5">
        <w:rPr>
          <w:rFonts w:ascii="Times" w:eastAsia="Times" w:hAnsi="Times" w:cs="Times"/>
          <w:bCs/>
          <w:sz w:val="28"/>
          <w:szCs w:val="28"/>
        </w:rPr>
        <w:tab/>
        <w:t xml:space="preserve">virtual lab systems: A Vygotskian perspective. </w:t>
      </w:r>
      <w:r w:rsidRPr="00833EB5">
        <w:rPr>
          <w:rFonts w:ascii="Times" w:eastAsia="Times" w:hAnsi="Times" w:cs="Times"/>
          <w:bCs/>
          <w:i/>
          <w:iCs/>
          <w:sz w:val="28"/>
          <w:szCs w:val="28"/>
        </w:rPr>
        <w:t xml:space="preserve">Computers &amp; </w:t>
      </w:r>
      <w:r w:rsidRPr="00833EB5">
        <w:rPr>
          <w:rFonts w:ascii="Times" w:eastAsia="Times" w:hAnsi="Times" w:cs="Times"/>
          <w:bCs/>
          <w:i/>
          <w:iCs/>
          <w:sz w:val="28"/>
          <w:szCs w:val="28"/>
        </w:rPr>
        <w:tab/>
        <w:t>Education, 196</w:t>
      </w:r>
      <w:r w:rsidRPr="00833EB5">
        <w:rPr>
          <w:rFonts w:ascii="Times" w:eastAsia="Times" w:hAnsi="Times" w:cs="Times"/>
          <w:bCs/>
          <w:sz w:val="28"/>
          <w:szCs w:val="28"/>
        </w:rPr>
        <w:t xml:space="preserve">, 104752. </w:t>
      </w:r>
      <w:r w:rsidRPr="00833EB5">
        <w:rPr>
          <w:rFonts w:ascii="Times" w:eastAsia="Times" w:hAnsi="Times" w:cs="Times"/>
          <w:bCs/>
          <w:sz w:val="28"/>
          <w:szCs w:val="28"/>
        </w:rPr>
        <w:tab/>
      </w:r>
      <w:hyperlink r:id="rId24" w:history="1">
        <w:r w:rsidRPr="00833EB5">
          <w:rPr>
            <w:rStyle w:val="Hyperlink"/>
            <w:rFonts w:ascii="Times" w:eastAsia="Times" w:hAnsi="Times" w:cs="Times"/>
            <w:bCs/>
            <w:color w:val="auto"/>
            <w:sz w:val="28"/>
            <w:szCs w:val="28"/>
            <w:u w:val="none"/>
          </w:rPr>
          <w:t>https://doi.org/10.1016/j.compedu.2022.104752</w:t>
        </w:r>
      </w:hyperlink>
    </w:p>
    <w:p w14:paraId="6791FE33" w14:textId="77777777" w:rsidR="00B33BC4" w:rsidRPr="00833EB5" w:rsidRDefault="00B33BC4" w:rsidP="00B33BC4">
      <w:pPr>
        <w:spacing w:after="0" w:line="240" w:lineRule="auto"/>
        <w:jc w:val="both"/>
        <w:rPr>
          <w:rFonts w:ascii="Times" w:eastAsia="Times" w:hAnsi="Times" w:cs="Times"/>
          <w:bCs/>
          <w:sz w:val="28"/>
          <w:szCs w:val="28"/>
        </w:rPr>
      </w:pPr>
    </w:p>
    <w:p w14:paraId="66D1CB1C" w14:textId="77777777" w:rsidR="00B33BC4" w:rsidRPr="00833EB5" w:rsidRDefault="00B33BC4" w:rsidP="00B33BC4">
      <w:pPr>
        <w:spacing w:after="0" w:line="240" w:lineRule="auto"/>
        <w:jc w:val="both"/>
        <w:rPr>
          <w:rFonts w:ascii="Times" w:eastAsia="Times" w:hAnsi="Times" w:cs="Times"/>
          <w:bCs/>
          <w:sz w:val="28"/>
          <w:szCs w:val="28"/>
        </w:rPr>
      </w:pPr>
      <w:r w:rsidRPr="00833EB5">
        <w:rPr>
          <w:rFonts w:ascii="Times" w:eastAsia="Times" w:hAnsi="Times" w:cs="Times"/>
          <w:bCs/>
          <w:sz w:val="28"/>
          <w:szCs w:val="28"/>
        </w:rPr>
        <w:t xml:space="preserve">Lee, Y., Park, H., &amp; Kim, D. (2023). Facilitating peer interaction in virtual </w:t>
      </w:r>
      <w:r w:rsidRPr="00833EB5">
        <w:rPr>
          <w:rFonts w:ascii="Times" w:eastAsia="Times" w:hAnsi="Times" w:cs="Times"/>
          <w:bCs/>
          <w:sz w:val="28"/>
          <w:szCs w:val="28"/>
        </w:rPr>
        <w:tab/>
        <w:t xml:space="preserve">science laboratories: Effects on collaboration and conceptual </w:t>
      </w:r>
      <w:r w:rsidRPr="00833EB5">
        <w:rPr>
          <w:rFonts w:ascii="Times" w:eastAsia="Times" w:hAnsi="Times" w:cs="Times"/>
          <w:bCs/>
          <w:sz w:val="28"/>
          <w:szCs w:val="28"/>
        </w:rPr>
        <w:tab/>
        <w:t xml:space="preserve">understanding. </w:t>
      </w:r>
      <w:r w:rsidRPr="00833EB5">
        <w:rPr>
          <w:rFonts w:ascii="Times" w:eastAsia="Times" w:hAnsi="Times" w:cs="Times"/>
          <w:bCs/>
          <w:i/>
          <w:iCs/>
          <w:sz w:val="28"/>
          <w:szCs w:val="28"/>
        </w:rPr>
        <w:t>Journal of Research in Science Teaching, 60</w:t>
      </w:r>
      <w:r w:rsidRPr="00833EB5">
        <w:rPr>
          <w:rFonts w:ascii="Times" w:eastAsia="Times" w:hAnsi="Times" w:cs="Times"/>
          <w:bCs/>
          <w:sz w:val="28"/>
          <w:szCs w:val="28"/>
        </w:rPr>
        <w:t>(5), 654–</w:t>
      </w:r>
      <w:r w:rsidRPr="00833EB5">
        <w:rPr>
          <w:rFonts w:ascii="Times" w:eastAsia="Times" w:hAnsi="Times" w:cs="Times"/>
          <w:bCs/>
          <w:sz w:val="28"/>
          <w:szCs w:val="28"/>
        </w:rPr>
        <w:tab/>
        <w:t xml:space="preserve">673. </w:t>
      </w:r>
      <w:hyperlink r:id="rId25" w:tgtFrame="_new" w:history="1">
        <w:r w:rsidRPr="00833EB5">
          <w:rPr>
            <w:rStyle w:val="Hyperlink"/>
            <w:rFonts w:ascii="Times" w:eastAsia="Times" w:hAnsi="Times" w:cs="Times"/>
            <w:bCs/>
            <w:color w:val="auto"/>
            <w:sz w:val="28"/>
            <w:szCs w:val="28"/>
            <w:u w:val="none"/>
          </w:rPr>
          <w:t>https://doi.org/10.1002/tea.21792</w:t>
        </w:r>
      </w:hyperlink>
    </w:p>
    <w:p w14:paraId="1969D02F" w14:textId="77777777" w:rsidR="00B33BC4" w:rsidRPr="00833EB5" w:rsidRDefault="00B33BC4" w:rsidP="00B33BC4">
      <w:pPr>
        <w:spacing w:after="0" w:line="240" w:lineRule="auto"/>
        <w:jc w:val="both"/>
        <w:rPr>
          <w:rFonts w:ascii="Times" w:eastAsia="Times" w:hAnsi="Times" w:cs="Times"/>
          <w:bCs/>
          <w:sz w:val="28"/>
          <w:szCs w:val="28"/>
        </w:rPr>
      </w:pPr>
    </w:p>
    <w:p w14:paraId="0B645AD7" w14:textId="77777777" w:rsidR="00B33BC4" w:rsidRPr="00833EB5" w:rsidRDefault="00B33BC4" w:rsidP="00B33BC4">
      <w:pPr>
        <w:spacing w:after="0" w:line="240" w:lineRule="auto"/>
        <w:jc w:val="both"/>
        <w:rPr>
          <w:rFonts w:ascii="Times" w:eastAsia="Times" w:hAnsi="Times" w:cs="Times"/>
          <w:bCs/>
          <w:sz w:val="28"/>
          <w:szCs w:val="28"/>
        </w:rPr>
      </w:pPr>
      <w:r w:rsidRPr="00833EB5">
        <w:rPr>
          <w:rFonts w:ascii="Times" w:eastAsia="Times" w:hAnsi="Times" w:cs="Times"/>
          <w:bCs/>
          <w:sz w:val="28"/>
          <w:szCs w:val="28"/>
        </w:rPr>
        <w:t xml:space="preserve">Makransky, G., Terkildsen, T. S., &amp; Mayer, R. E. (2020). Adding immersive </w:t>
      </w:r>
      <w:r w:rsidRPr="00833EB5">
        <w:rPr>
          <w:rFonts w:ascii="Times" w:eastAsia="Times" w:hAnsi="Times" w:cs="Times"/>
          <w:bCs/>
          <w:sz w:val="28"/>
          <w:szCs w:val="28"/>
        </w:rPr>
        <w:tab/>
        <w:t xml:space="preserve">virtual reality to a science lab simulation causes more presence but less </w:t>
      </w:r>
      <w:r w:rsidRPr="00833EB5">
        <w:rPr>
          <w:rFonts w:ascii="Times" w:eastAsia="Times" w:hAnsi="Times" w:cs="Times"/>
          <w:bCs/>
          <w:sz w:val="28"/>
          <w:szCs w:val="28"/>
        </w:rPr>
        <w:tab/>
        <w:t xml:space="preserve">learning. </w:t>
      </w:r>
      <w:r w:rsidRPr="00833EB5">
        <w:rPr>
          <w:rFonts w:ascii="Times" w:eastAsia="Times" w:hAnsi="Times" w:cs="Times"/>
          <w:bCs/>
          <w:i/>
          <w:iCs/>
          <w:sz w:val="28"/>
          <w:szCs w:val="28"/>
        </w:rPr>
        <w:t>Learning and Instruction, 60</w:t>
      </w:r>
      <w:r w:rsidRPr="00833EB5">
        <w:rPr>
          <w:rFonts w:ascii="Times" w:eastAsia="Times" w:hAnsi="Times" w:cs="Times"/>
          <w:bCs/>
          <w:sz w:val="28"/>
          <w:szCs w:val="28"/>
        </w:rPr>
        <w:t xml:space="preserve">, 225–236. </w:t>
      </w:r>
      <w:r w:rsidRPr="00833EB5">
        <w:rPr>
          <w:rFonts w:ascii="Times" w:eastAsia="Times" w:hAnsi="Times" w:cs="Times"/>
          <w:bCs/>
          <w:sz w:val="28"/>
          <w:szCs w:val="28"/>
        </w:rPr>
        <w:tab/>
      </w:r>
      <w:hyperlink r:id="rId26" w:history="1">
        <w:r w:rsidRPr="00833EB5">
          <w:rPr>
            <w:rStyle w:val="Hyperlink"/>
            <w:rFonts w:ascii="Times" w:eastAsia="Times" w:hAnsi="Times" w:cs="Times"/>
            <w:bCs/>
            <w:color w:val="auto"/>
            <w:sz w:val="28"/>
            <w:szCs w:val="28"/>
            <w:u w:val="none"/>
          </w:rPr>
          <w:t>https://doi.org/10.1016/j.learninstruc.2017.12.007</w:t>
        </w:r>
      </w:hyperlink>
    </w:p>
    <w:p w14:paraId="23FDB3B0" w14:textId="77777777" w:rsidR="00B33BC4" w:rsidRPr="00833EB5" w:rsidRDefault="00B33BC4" w:rsidP="00B33BC4">
      <w:pPr>
        <w:spacing w:after="0" w:line="240" w:lineRule="auto"/>
        <w:jc w:val="both"/>
        <w:rPr>
          <w:rFonts w:ascii="Times" w:eastAsia="Times" w:hAnsi="Times" w:cs="Times"/>
          <w:bCs/>
          <w:sz w:val="28"/>
          <w:szCs w:val="28"/>
        </w:rPr>
      </w:pPr>
    </w:p>
    <w:p w14:paraId="56E328A6" w14:textId="77777777" w:rsidR="00B33BC4" w:rsidRPr="00833EB5" w:rsidRDefault="00B33BC4" w:rsidP="00B33BC4">
      <w:pPr>
        <w:spacing w:after="0" w:line="240" w:lineRule="auto"/>
        <w:jc w:val="both"/>
        <w:rPr>
          <w:rFonts w:ascii="Times" w:eastAsia="Times" w:hAnsi="Times" w:cs="Times"/>
          <w:bCs/>
          <w:sz w:val="28"/>
          <w:szCs w:val="28"/>
        </w:rPr>
      </w:pPr>
      <w:r w:rsidRPr="00833EB5">
        <w:rPr>
          <w:rFonts w:ascii="Times" w:eastAsia="Times" w:hAnsi="Times" w:cs="Times"/>
          <w:bCs/>
          <w:sz w:val="28"/>
          <w:szCs w:val="28"/>
        </w:rPr>
        <w:t xml:space="preserve">Mishra, P., &amp; Koehler, M. J. (2006). Technological pedagogical content </w:t>
      </w:r>
      <w:r w:rsidRPr="00833EB5">
        <w:rPr>
          <w:rFonts w:ascii="Times" w:eastAsia="Times" w:hAnsi="Times" w:cs="Times"/>
          <w:bCs/>
          <w:sz w:val="28"/>
          <w:szCs w:val="28"/>
        </w:rPr>
        <w:tab/>
        <w:t xml:space="preserve">knowledge: A framework for teacher knowledge. </w:t>
      </w:r>
      <w:r w:rsidRPr="00833EB5">
        <w:rPr>
          <w:rFonts w:ascii="Times" w:eastAsia="Times" w:hAnsi="Times" w:cs="Times"/>
          <w:bCs/>
          <w:i/>
          <w:iCs/>
          <w:sz w:val="28"/>
          <w:szCs w:val="28"/>
        </w:rPr>
        <w:t xml:space="preserve">Teachers College </w:t>
      </w:r>
      <w:r w:rsidRPr="00833EB5">
        <w:rPr>
          <w:rFonts w:ascii="Times" w:eastAsia="Times" w:hAnsi="Times" w:cs="Times"/>
          <w:bCs/>
          <w:i/>
          <w:iCs/>
          <w:sz w:val="28"/>
          <w:szCs w:val="28"/>
        </w:rPr>
        <w:tab/>
        <w:t>Record, 108</w:t>
      </w:r>
      <w:r w:rsidRPr="00833EB5">
        <w:rPr>
          <w:rFonts w:ascii="Times" w:eastAsia="Times" w:hAnsi="Times" w:cs="Times"/>
          <w:bCs/>
          <w:sz w:val="28"/>
          <w:szCs w:val="28"/>
        </w:rPr>
        <w:t>(6), 1017–1054.</w:t>
      </w:r>
    </w:p>
    <w:p w14:paraId="639B4D9B" w14:textId="77777777" w:rsidR="00B33BC4" w:rsidRPr="00833EB5" w:rsidRDefault="00B33BC4" w:rsidP="00B33BC4">
      <w:pPr>
        <w:spacing w:after="0" w:line="240" w:lineRule="auto"/>
        <w:jc w:val="both"/>
        <w:rPr>
          <w:rFonts w:ascii="Times" w:eastAsia="Times" w:hAnsi="Times" w:cs="Times"/>
          <w:bCs/>
          <w:sz w:val="28"/>
          <w:szCs w:val="28"/>
        </w:rPr>
      </w:pPr>
    </w:p>
    <w:p w14:paraId="57FD2353" w14:textId="77777777" w:rsidR="00B33BC4" w:rsidRPr="00833EB5" w:rsidRDefault="00B33BC4" w:rsidP="00B33BC4">
      <w:pPr>
        <w:spacing w:after="0" w:line="240" w:lineRule="auto"/>
        <w:jc w:val="both"/>
        <w:rPr>
          <w:rFonts w:ascii="Times" w:eastAsia="Times" w:hAnsi="Times" w:cs="Times"/>
          <w:bCs/>
          <w:sz w:val="28"/>
          <w:szCs w:val="28"/>
        </w:rPr>
      </w:pPr>
      <w:r w:rsidRPr="00833EB5">
        <w:rPr>
          <w:rFonts w:ascii="Times" w:eastAsia="Times" w:hAnsi="Times" w:cs="Times"/>
          <w:bCs/>
          <w:sz w:val="28"/>
          <w:szCs w:val="28"/>
        </w:rPr>
        <w:t xml:space="preserve">Rahman, F., Abdullah, N., &amp; Ahmad, M. (2022). Virtual reality labs and </w:t>
      </w:r>
      <w:r w:rsidRPr="00833EB5">
        <w:rPr>
          <w:rFonts w:ascii="Times" w:eastAsia="Times" w:hAnsi="Times" w:cs="Times"/>
          <w:bCs/>
          <w:sz w:val="28"/>
          <w:szCs w:val="28"/>
        </w:rPr>
        <w:tab/>
        <w:t xml:space="preserve">student engagement in science education: A systematic review. </w:t>
      </w:r>
      <w:r w:rsidRPr="00833EB5">
        <w:rPr>
          <w:rFonts w:ascii="Times" w:eastAsia="Times" w:hAnsi="Times" w:cs="Times"/>
          <w:bCs/>
          <w:sz w:val="28"/>
          <w:szCs w:val="28"/>
        </w:rPr>
        <w:tab/>
      </w:r>
      <w:r w:rsidRPr="00833EB5">
        <w:rPr>
          <w:rFonts w:ascii="Times" w:eastAsia="Times" w:hAnsi="Times" w:cs="Times"/>
          <w:bCs/>
          <w:i/>
          <w:iCs/>
          <w:sz w:val="28"/>
          <w:szCs w:val="28"/>
        </w:rPr>
        <w:t>Educational Technology &amp; Society, 25</w:t>
      </w:r>
      <w:r w:rsidRPr="00833EB5">
        <w:rPr>
          <w:rFonts w:ascii="Times" w:eastAsia="Times" w:hAnsi="Times" w:cs="Times"/>
          <w:bCs/>
          <w:sz w:val="28"/>
          <w:szCs w:val="28"/>
        </w:rPr>
        <w:t>(3), 77–91.</w:t>
      </w:r>
    </w:p>
    <w:p w14:paraId="25411633" w14:textId="77777777" w:rsidR="00B33BC4" w:rsidRPr="00833EB5" w:rsidRDefault="00B33BC4" w:rsidP="00B33BC4">
      <w:pPr>
        <w:spacing w:after="0" w:line="240" w:lineRule="auto"/>
        <w:jc w:val="both"/>
        <w:rPr>
          <w:rFonts w:ascii="Times" w:eastAsia="Times" w:hAnsi="Times" w:cs="Times"/>
          <w:bCs/>
          <w:sz w:val="28"/>
          <w:szCs w:val="28"/>
        </w:rPr>
      </w:pPr>
    </w:p>
    <w:p w14:paraId="4CFD5D58" w14:textId="77777777" w:rsidR="00B33BC4" w:rsidRPr="00833EB5" w:rsidRDefault="00B33BC4" w:rsidP="00B33BC4">
      <w:pPr>
        <w:spacing w:after="0" w:line="240" w:lineRule="auto"/>
        <w:jc w:val="both"/>
        <w:rPr>
          <w:rFonts w:ascii="Times" w:eastAsia="Times" w:hAnsi="Times" w:cs="Times"/>
          <w:bCs/>
          <w:sz w:val="28"/>
          <w:szCs w:val="28"/>
        </w:rPr>
      </w:pPr>
      <w:r w:rsidRPr="00833EB5">
        <w:rPr>
          <w:rFonts w:ascii="Times" w:eastAsia="Times" w:hAnsi="Times" w:cs="Times"/>
          <w:bCs/>
          <w:sz w:val="28"/>
          <w:szCs w:val="28"/>
        </w:rPr>
        <w:t xml:space="preserve">Richardson, J. C., Brawley, D., &amp; Kitchner, A. (2022). Cognitive </w:t>
      </w:r>
      <w:r w:rsidRPr="00833EB5">
        <w:rPr>
          <w:rFonts w:ascii="Times" w:eastAsia="Times" w:hAnsi="Times" w:cs="Times"/>
          <w:bCs/>
          <w:sz w:val="28"/>
          <w:szCs w:val="28"/>
        </w:rPr>
        <w:tab/>
        <w:t xml:space="preserve">apprenticeship in online learning: A systematic literature review. </w:t>
      </w:r>
      <w:r w:rsidRPr="00833EB5">
        <w:rPr>
          <w:rFonts w:ascii="Times" w:eastAsia="Times" w:hAnsi="Times" w:cs="Times"/>
          <w:bCs/>
          <w:sz w:val="28"/>
          <w:szCs w:val="28"/>
        </w:rPr>
        <w:tab/>
      </w:r>
      <w:r w:rsidRPr="00833EB5">
        <w:rPr>
          <w:rFonts w:ascii="Times" w:eastAsia="Times" w:hAnsi="Times" w:cs="Times"/>
          <w:bCs/>
          <w:i/>
          <w:iCs/>
          <w:sz w:val="28"/>
          <w:szCs w:val="28"/>
        </w:rPr>
        <w:t>Online Learning, 26</w:t>
      </w:r>
      <w:r w:rsidRPr="00833EB5">
        <w:rPr>
          <w:rFonts w:ascii="Times" w:eastAsia="Times" w:hAnsi="Times" w:cs="Times"/>
          <w:bCs/>
          <w:sz w:val="28"/>
          <w:szCs w:val="28"/>
        </w:rPr>
        <w:t xml:space="preserve">(3), 205–225. </w:t>
      </w:r>
      <w:r w:rsidRPr="00833EB5">
        <w:rPr>
          <w:rFonts w:ascii="Times" w:eastAsia="Times" w:hAnsi="Times" w:cs="Times"/>
          <w:bCs/>
          <w:sz w:val="28"/>
          <w:szCs w:val="28"/>
        </w:rPr>
        <w:tab/>
      </w:r>
      <w:hyperlink r:id="rId27" w:history="1">
        <w:r w:rsidRPr="00833EB5">
          <w:rPr>
            <w:rStyle w:val="Hyperlink"/>
            <w:rFonts w:ascii="Times" w:eastAsia="Times" w:hAnsi="Times" w:cs="Times"/>
            <w:bCs/>
            <w:color w:val="auto"/>
            <w:sz w:val="28"/>
            <w:szCs w:val="28"/>
            <w:u w:val="none"/>
          </w:rPr>
          <w:t>https://doi.org/10.24059/olj.v26i3.2921</w:t>
        </w:r>
      </w:hyperlink>
    </w:p>
    <w:p w14:paraId="2EF2E95D" w14:textId="77777777" w:rsidR="00B33BC4" w:rsidRPr="00833EB5" w:rsidRDefault="00B33BC4" w:rsidP="00B33BC4">
      <w:pPr>
        <w:spacing w:after="0" w:line="240" w:lineRule="auto"/>
        <w:jc w:val="both"/>
        <w:rPr>
          <w:rFonts w:ascii="Times" w:eastAsia="Times" w:hAnsi="Times" w:cs="Times"/>
          <w:bCs/>
          <w:sz w:val="28"/>
          <w:szCs w:val="28"/>
        </w:rPr>
      </w:pPr>
    </w:p>
    <w:p w14:paraId="37EF59F2" w14:textId="77777777" w:rsidR="00B33BC4" w:rsidRPr="00833EB5" w:rsidRDefault="00B33BC4" w:rsidP="00B33BC4">
      <w:pPr>
        <w:spacing w:after="0" w:line="240" w:lineRule="auto"/>
        <w:jc w:val="both"/>
        <w:rPr>
          <w:rFonts w:ascii="Times" w:eastAsia="Times" w:hAnsi="Times" w:cs="Times"/>
          <w:bCs/>
          <w:sz w:val="28"/>
          <w:szCs w:val="28"/>
        </w:rPr>
      </w:pPr>
      <w:r w:rsidRPr="00833EB5">
        <w:rPr>
          <w:rFonts w:ascii="Times" w:eastAsia="Times" w:hAnsi="Times" w:cs="Times"/>
          <w:bCs/>
          <w:sz w:val="28"/>
          <w:szCs w:val="28"/>
        </w:rPr>
        <w:t xml:space="preserve">Sailer, M., &amp; Sailer, M. (2021). Gamification of in-class activities in flipped </w:t>
      </w:r>
      <w:r w:rsidRPr="00833EB5">
        <w:rPr>
          <w:rFonts w:ascii="Times" w:eastAsia="Times" w:hAnsi="Times" w:cs="Times"/>
          <w:bCs/>
          <w:sz w:val="28"/>
          <w:szCs w:val="28"/>
        </w:rPr>
        <w:tab/>
        <w:t xml:space="preserve">classroom lectures. </w:t>
      </w:r>
      <w:r w:rsidRPr="00833EB5">
        <w:rPr>
          <w:rFonts w:ascii="Times" w:eastAsia="Times" w:hAnsi="Times" w:cs="Times"/>
          <w:bCs/>
          <w:i/>
          <w:iCs/>
          <w:sz w:val="28"/>
          <w:szCs w:val="28"/>
        </w:rPr>
        <w:t>Computers &amp; Education, 144</w:t>
      </w:r>
      <w:r w:rsidRPr="00833EB5">
        <w:rPr>
          <w:rFonts w:ascii="Times" w:eastAsia="Times" w:hAnsi="Times" w:cs="Times"/>
          <w:bCs/>
          <w:sz w:val="28"/>
          <w:szCs w:val="28"/>
        </w:rPr>
        <w:t xml:space="preserve">, 103694. </w:t>
      </w:r>
      <w:r w:rsidRPr="00833EB5">
        <w:rPr>
          <w:rFonts w:ascii="Times" w:eastAsia="Times" w:hAnsi="Times" w:cs="Times"/>
          <w:bCs/>
          <w:sz w:val="28"/>
          <w:szCs w:val="28"/>
        </w:rPr>
        <w:tab/>
      </w:r>
      <w:hyperlink r:id="rId28" w:history="1">
        <w:r w:rsidRPr="00833EB5">
          <w:rPr>
            <w:rStyle w:val="Hyperlink"/>
            <w:rFonts w:ascii="Times" w:eastAsia="Times" w:hAnsi="Times" w:cs="Times"/>
            <w:bCs/>
            <w:color w:val="auto"/>
            <w:sz w:val="28"/>
            <w:szCs w:val="28"/>
            <w:u w:val="none"/>
          </w:rPr>
          <w:t>https://doi.org/10.1016/j.compedu.2019.103694</w:t>
        </w:r>
      </w:hyperlink>
    </w:p>
    <w:p w14:paraId="745A657D" w14:textId="77777777" w:rsidR="00B33BC4" w:rsidRPr="00833EB5" w:rsidRDefault="00B33BC4" w:rsidP="00B33BC4">
      <w:pPr>
        <w:spacing w:after="0" w:line="240" w:lineRule="auto"/>
        <w:jc w:val="both"/>
        <w:rPr>
          <w:rFonts w:ascii="Times" w:eastAsia="Times" w:hAnsi="Times" w:cs="Times"/>
          <w:bCs/>
          <w:sz w:val="28"/>
          <w:szCs w:val="28"/>
        </w:rPr>
      </w:pPr>
    </w:p>
    <w:p w14:paraId="4AF45EAD" w14:textId="77777777" w:rsidR="00B33BC4" w:rsidRPr="00833EB5" w:rsidRDefault="00B33BC4" w:rsidP="00B33BC4">
      <w:pPr>
        <w:spacing w:after="0" w:line="240" w:lineRule="auto"/>
        <w:jc w:val="both"/>
        <w:rPr>
          <w:rFonts w:ascii="Times" w:eastAsia="Times" w:hAnsi="Times" w:cs="Times"/>
          <w:bCs/>
          <w:sz w:val="28"/>
          <w:szCs w:val="28"/>
        </w:rPr>
      </w:pPr>
      <w:r w:rsidRPr="00833EB5">
        <w:rPr>
          <w:rFonts w:ascii="Times" w:eastAsia="Times" w:hAnsi="Times" w:cs="Times"/>
          <w:bCs/>
          <w:sz w:val="28"/>
          <w:szCs w:val="28"/>
        </w:rPr>
        <w:t xml:space="preserve">Simonsen, B., Hald, J., &amp; Cooper, M. (2021). Interactive simulations in </w:t>
      </w:r>
      <w:r w:rsidRPr="00833EB5">
        <w:rPr>
          <w:rFonts w:ascii="Times" w:eastAsia="Times" w:hAnsi="Times" w:cs="Times"/>
          <w:bCs/>
          <w:sz w:val="28"/>
          <w:szCs w:val="28"/>
        </w:rPr>
        <w:tab/>
        <w:t xml:space="preserve">science education: Engaging students for improved performance. </w:t>
      </w:r>
      <w:r w:rsidRPr="00833EB5">
        <w:rPr>
          <w:rFonts w:ascii="Times" w:eastAsia="Times" w:hAnsi="Times" w:cs="Times"/>
          <w:bCs/>
          <w:sz w:val="28"/>
          <w:szCs w:val="28"/>
        </w:rPr>
        <w:tab/>
      </w:r>
      <w:r w:rsidRPr="00833EB5">
        <w:rPr>
          <w:rFonts w:ascii="Times" w:eastAsia="Times" w:hAnsi="Times" w:cs="Times"/>
          <w:bCs/>
          <w:i/>
          <w:iCs/>
          <w:sz w:val="28"/>
          <w:szCs w:val="28"/>
        </w:rPr>
        <w:t>Computers &amp; Education, 163</w:t>
      </w:r>
      <w:r w:rsidRPr="00833EB5">
        <w:rPr>
          <w:rFonts w:ascii="Times" w:eastAsia="Times" w:hAnsi="Times" w:cs="Times"/>
          <w:bCs/>
          <w:sz w:val="28"/>
          <w:szCs w:val="28"/>
        </w:rPr>
        <w:t xml:space="preserve">, 104098. </w:t>
      </w:r>
      <w:r w:rsidRPr="00833EB5">
        <w:rPr>
          <w:rFonts w:ascii="Times" w:eastAsia="Times" w:hAnsi="Times" w:cs="Times"/>
          <w:bCs/>
          <w:sz w:val="28"/>
          <w:szCs w:val="28"/>
        </w:rPr>
        <w:tab/>
      </w:r>
      <w:hyperlink r:id="rId29" w:history="1">
        <w:r w:rsidRPr="00833EB5">
          <w:rPr>
            <w:rStyle w:val="Hyperlink"/>
            <w:rFonts w:ascii="Times" w:eastAsia="Times" w:hAnsi="Times" w:cs="Times"/>
            <w:bCs/>
            <w:color w:val="auto"/>
            <w:sz w:val="28"/>
            <w:szCs w:val="28"/>
            <w:u w:val="none"/>
          </w:rPr>
          <w:t>https://doi.org/10.1016/j.compedu.2020.104098</w:t>
        </w:r>
      </w:hyperlink>
    </w:p>
    <w:p w14:paraId="1BE0ECD7" w14:textId="77777777" w:rsidR="00B33BC4" w:rsidRPr="00833EB5" w:rsidRDefault="00B33BC4" w:rsidP="00B33BC4">
      <w:pPr>
        <w:spacing w:after="0" w:line="240" w:lineRule="auto"/>
        <w:jc w:val="both"/>
        <w:rPr>
          <w:rFonts w:ascii="Times" w:eastAsia="Times" w:hAnsi="Times" w:cs="Times"/>
          <w:bCs/>
          <w:sz w:val="28"/>
          <w:szCs w:val="28"/>
        </w:rPr>
      </w:pPr>
    </w:p>
    <w:p w14:paraId="1EEAAD5A" w14:textId="77777777" w:rsidR="00B33BC4" w:rsidRPr="00833EB5" w:rsidRDefault="00B33BC4" w:rsidP="00B33BC4">
      <w:pPr>
        <w:spacing w:after="0" w:line="240" w:lineRule="auto"/>
        <w:jc w:val="both"/>
        <w:rPr>
          <w:rFonts w:ascii="Times" w:eastAsia="Times" w:hAnsi="Times" w:cs="Times"/>
          <w:bCs/>
          <w:sz w:val="28"/>
          <w:szCs w:val="28"/>
        </w:rPr>
      </w:pPr>
      <w:r w:rsidRPr="00833EB5">
        <w:rPr>
          <w:rFonts w:ascii="Times" w:eastAsia="Times" w:hAnsi="Times" w:cs="Times"/>
          <w:bCs/>
          <w:sz w:val="28"/>
          <w:szCs w:val="28"/>
        </w:rPr>
        <w:t xml:space="preserve">Stoeckel, M. R. (2020). Literature review of constructivism in online science </w:t>
      </w:r>
      <w:r w:rsidRPr="00833EB5">
        <w:rPr>
          <w:rFonts w:ascii="Times" w:eastAsia="Times" w:hAnsi="Times" w:cs="Times"/>
          <w:bCs/>
          <w:sz w:val="28"/>
          <w:szCs w:val="28"/>
        </w:rPr>
        <w:tab/>
        <w:t xml:space="preserve">courses. </w:t>
      </w:r>
      <w:proofErr w:type="spellStart"/>
      <w:r w:rsidRPr="00833EB5">
        <w:rPr>
          <w:rFonts w:ascii="Times" w:eastAsia="Times" w:hAnsi="Times" w:cs="Times"/>
          <w:bCs/>
          <w:i/>
          <w:iCs/>
          <w:sz w:val="28"/>
          <w:szCs w:val="28"/>
        </w:rPr>
        <w:t>arXiv</w:t>
      </w:r>
      <w:proofErr w:type="spellEnd"/>
      <w:r w:rsidRPr="00833EB5">
        <w:rPr>
          <w:rFonts w:ascii="Times" w:eastAsia="Times" w:hAnsi="Times" w:cs="Times"/>
          <w:bCs/>
          <w:sz w:val="28"/>
          <w:szCs w:val="28"/>
        </w:rPr>
        <w:t xml:space="preserve">. </w:t>
      </w:r>
      <w:hyperlink r:id="rId30" w:tgtFrame="_new" w:history="1">
        <w:r w:rsidRPr="00833EB5">
          <w:rPr>
            <w:rStyle w:val="Hyperlink"/>
            <w:rFonts w:ascii="Times" w:eastAsia="Times" w:hAnsi="Times" w:cs="Times"/>
            <w:bCs/>
            <w:color w:val="auto"/>
            <w:sz w:val="28"/>
            <w:szCs w:val="28"/>
            <w:u w:val="none"/>
          </w:rPr>
          <w:t>https://doi.org/10.48550/arXiv.2007.07745</w:t>
        </w:r>
      </w:hyperlink>
    </w:p>
    <w:p w14:paraId="2C0926D8" w14:textId="77777777" w:rsidR="00B33BC4" w:rsidRPr="00833EB5" w:rsidRDefault="00B33BC4" w:rsidP="00B33BC4">
      <w:pPr>
        <w:spacing w:after="0" w:line="240" w:lineRule="auto"/>
        <w:jc w:val="both"/>
        <w:rPr>
          <w:rFonts w:ascii="Times" w:eastAsia="Times" w:hAnsi="Times" w:cs="Times"/>
          <w:bCs/>
          <w:sz w:val="28"/>
          <w:szCs w:val="28"/>
        </w:rPr>
      </w:pPr>
    </w:p>
    <w:p w14:paraId="7623FB71" w14:textId="77777777" w:rsidR="00B33BC4" w:rsidRPr="00833EB5" w:rsidRDefault="00B33BC4" w:rsidP="00B33BC4">
      <w:pPr>
        <w:spacing w:after="0" w:line="240" w:lineRule="auto"/>
        <w:jc w:val="both"/>
        <w:rPr>
          <w:rFonts w:ascii="Times" w:eastAsia="Times" w:hAnsi="Times" w:cs="Times"/>
          <w:bCs/>
          <w:sz w:val="28"/>
          <w:szCs w:val="28"/>
        </w:rPr>
      </w:pPr>
      <w:r w:rsidRPr="00833EB5">
        <w:rPr>
          <w:rFonts w:ascii="Times" w:eastAsia="Times" w:hAnsi="Times" w:cs="Times"/>
          <w:bCs/>
          <w:sz w:val="28"/>
          <w:szCs w:val="28"/>
        </w:rPr>
        <w:t xml:space="preserve">Vazquez, L., Lee, M., &amp; Johnson, R. (2021). The role of digital simulations </w:t>
      </w:r>
      <w:r w:rsidRPr="00833EB5">
        <w:rPr>
          <w:rFonts w:ascii="Times" w:eastAsia="Times" w:hAnsi="Times" w:cs="Times"/>
          <w:bCs/>
          <w:sz w:val="28"/>
          <w:szCs w:val="28"/>
        </w:rPr>
        <w:tab/>
        <w:t xml:space="preserve">in enhancing students' understanding of scientific concepts. </w:t>
      </w:r>
      <w:r w:rsidRPr="00833EB5">
        <w:rPr>
          <w:rFonts w:ascii="Times" w:eastAsia="Times" w:hAnsi="Times" w:cs="Times"/>
          <w:bCs/>
          <w:i/>
          <w:iCs/>
          <w:sz w:val="28"/>
          <w:szCs w:val="28"/>
        </w:rPr>
        <w:t xml:space="preserve">Journal of </w:t>
      </w:r>
      <w:r w:rsidRPr="00833EB5">
        <w:rPr>
          <w:rFonts w:ascii="Times" w:eastAsia="Times" w:hAnsi="Times" w:cs="Times"/>
          <w:bCs/>
          <w:i/>
          <w:iCs/>
          <w:sz w:val="28"/>
          <w:szCs w:val="28"/>
        </w:rPr>
        <w:tab/>
        <w:t>Science Education and Technology, 30</w:t>
      </w:r>
      <w:r w:rsidRPr="00833EB5">
        <w:rPr>
          <w:rFonts w:ascii="Times" w:eastAsia="Times" w:hAnsi="Times" w:cs="Times"/>
          <w:bCs/>
          <w:sz w:val="28"/>
          <w:szCs w:val="28"/>
        </w:rPr>
        <w:t xml:space="preserve">(3), 309–324. </w:t>
      </w:r>
      <w:r w:rsidRPr="00833EB5">
        <w:rPr>
          <w:rFonts w:ascii="Times" w:eastAsia="Times" w:hAnsi="Times" w:cs="Times"/>
          <w:bCs/>
          <w:sz w:val="28"/>
          <w:szCs w:val="28"/>
        </w:rPr>
        <w:tab/>
      </w:r>
      <w:hyperlink r:id="rId31" w:history="1">
        <w:r w:rsidRPr="00833EB5">
          <w:rPr>
            <w:rStyle w:val="Hyperlink"/>
            <w:rFonts w:ascii="Times" w:eastAsia="Times" w:hAnsi="Times" w:cs="Times"/>
            <w:bCs/>
            <w:color w:val="auto"/>
            <w:sz w:val="28"/>
            <w:szCs w:val="28"/>
            <w:u w:val="none"/>
          </w:rPr>
          <w:t>https://doi.org/10.1007/s10956-021-09832-1</w:t>
        </w:r>
      </w:hyperlink>
    </w:p>
    <w:p w14:paraId="5D72091F" w14:textId="77777777" w:rsidR="00B33BC4" w:rsidRPr="00833EB5" w:rsidRDefault="00B33BC4" w:rsidP="00B33BC4">
      <w:pPr>
        <w:spacing w:after="0" w:line="240" w:lineRule="auto"/>
        <w:jc w:val="both"/>
        <w:rPr>
          <w:rFonts w:ascii="Times" w:eastAsia="Times" w:hAnsi="Times" w:cs="Times"/>
          <w:bCs/>
          <w:sz w:val="28"/>
          <w:szCs w:val="28"/>
        </w:rPr>
      </w:pPr>
    </w:p>
    <w:p w14:paraId="7AD4D9D4" w14:textId="77777777" w:rsidR="00B33BC4" w:rsidRPr="00833EB5" w:rsidRDefault="00B33BC4" w:rsidP="00B33BC4">
      <w:pPr>
        <w:spacing w:after="0" w:line="240" w:lineRule="auto"/>
        <w:jc w:val="both"/>
        <w:rPr>
          <w:rFonts w:ascii="Times" w:eastAsia="Times" w:hAnsi="Times" w:cs="Times"/>
          <w:bCs/>
          <w:sz w:val="28"/>
          <w:szCs w:val="28"/>
        </w:rPr>
      </w:pPr>
      <w:r w:rsidRPr="00833EB5">
        <w:rPr>
          <w:rFonts w:ascii="Times" w:eastAsia="Times" w:hAnsi="Times" w:cs="Times"/>
          <w:bCs/>
          <w:sz w:val="28"/>
          <w:szCs w:val="28"/>
        </w:rPr>
        <w:t xml:space="preserve">Wieman, C., Perkins, K., &amp; Gilbert, S. (2020). Using simulations to improve </w:t>
      </w:r>
      <w:r w:rsidRPr="00833EB5">
        <w:rPr>
          <w:rFonts w:ascii="Times" w:eastAsia="Times" w:hAnsi="Times" w:cs="Times"/>
          <w:bCs/>
          <w:sz w:val="28"/>
          <w:szCs w:val="28"/>
        </w:rPr>
        <w:tab/>
        <w:t xml:space="preserve">student performance in physics education: A case study. </w:t>
      </w:r>
      <w:r w:rsidRPr="00833EB5">
        <w:rPr>
          <w:rFonts w:ascii="Times" w:eastAsia="Times" w:hAnsi="Times" w:cs="Times"/>
          <w:bCs/>
          <w:i/>
          <w:iCs/>
          <w:sz w:val="28"/>
          <w:szCs w:val="28"/>
        </w:rPr>
        <w:t xml:space="preserve">Physical </w:t>
      </w:r>
      <w:r w:rsidRPr="00833EB5">
        <w:rPr>
          <w:rFonts w:ascii="Times" w:eastAsia="Times" w:hAnsi="Times" w:cs="Times"/>
          <w:bCs/>
          <w:i/>
          <w:iCs/>
          <w:sz w:val="28"/>
          <w:szCs w:val="28"/>
        </w:rPr>
        <w:tab/>
        <w:t>Review Special Topics–Physics Education Research, 6</w:t>
      </w:r>
      <w:r w:rsidRPr="00833EB5">
        <w:rPr>
          <w:rFonts w:ascii="Times" w:eastAsia="Times" w:hAnsi="Times" w:cs="Times"/>
          <w:bCs/>
          <w:sz w:val="28"/>
          <w:szCs w:val="28"/>
        </w:rPr>
        <w:t xml:space="preserve">(2), 020308. </w:t>
      </w:r>
      <w:r w:rsidRPr="00833EB5">
        <w:rPr>
          <w:rFonts w:ascii="Times" w:eastAsia="Times" w:hAnsi="Times" w:cs="Times"/>
          <w:bCs/>
          <w:sz w:val="28"/>
          <w:szCs w:val="28"/>
        </w:rPr>
        <w:tab/>
      </w:r>
      <w:hyperlink r:id="rId32" w:history="1">
        <w:r w:rsidRPr="00833EB5">
          <w:rPr>
            <w:rStyle w:val="Hyperlink"/>
            <w:rFonts w:ascii="Times" w:eastAsia="Times" w:hAnsi="Times" w:cs="Times"/>
            <w:bCs/>
            <w:color w:val="auto"/>
            <w:sz w:val="28"/>
            <w:szCs w:val="28"/>
            <w:u w:val="none"/>
          </w:rPr>
          <w:t>https://doi.org/10.1103/PhysRevSTPER.6.020308</w:t>
        </w:r>
      </w:hyperlink>
    </w:p>
    <w:p w14:paraId="52B5859D" w14:textId="77777777" w:rsidR="00B33BC4" w:rsidRPr="00833EB5" w:rsidRDefault="00B33BC4" w:rsidP="00B33BC4">
      <w:pPr>
        <w:spacing w:after="0" w:line="240" w:lineRule="auto"/>
        <w:jc w:val="both"/>
        <w:rPr>
          <w:rFonts w:ascii="Times" w:eastAsia="Times" w:hAnsi="Times" w:cs="Times"/>
          <w:bCs/>
          <w:sz w:val="28"/>
          <w:szCs w:val="28"/>
        </w:rPr>
      </w:pPr>
    </w:p>
    <w:p w14:paraId="18D3AB95" w14:textId="77777777" w:rsidR="00B33BC4" w:rsidRPr="00833EB5" w:rsidRDefault="00B33BC4" w:rsidP="00B33BC4">
      <w:pPr>
        <w:spacing w:after="0" w:line="240" w:lineRule="auto"/>
        <w:jc w:val="both"/>
        <w:rPr>
          <w:rFonts w:ascii="Times" w:eastAsia="Times" w:hAnsi="Times" w:cs="Times"/>
          <w:bCs/>
          <w:sz w:val="28"/>
          <w:szCs w:val="28"/>
        </w:rPr>
      </w:pPr>
      <w:r w:rsidRPr="00833EB5">
        <w:rPr>
          <w:rFonts w:ascii="Times" w:eastAsia="Times" w:hAnsi="Times" w:cs="Times"/>
          <w:bCs/>
          <w:sz w:val="28"/>
          <w:szCs w:val="28"/>
        </w:rPr>
        <w:t xml:space="preserve">Wood, D., Bruner, J. S., &amp; Ross, G. (1976). The role of tutoring in problem </w:t>
      </w:r>
      <w:r w:rsidRPr="00833EB5">
        <w:rPr>
          <w:rFonts w:ascii="Times" w:eastAsia="Times" w:hAnsi="Times" w:cs="Times"/>
          <w:bCs/>
          <w:sz w:val="28"/>
          <w:szCs w:val="28"/>
        </w:rPr>
        <w:tab/>
        <w:t xml:space="preserve">solving. </w:t>
      </w:r>
      <w:r w:rsidRPr="00833EB5">
        <w:rPr>
          <w:rFonts w:ascii="Times" w:eastAsia="Times" w:hAnsi="Times" w:cs="Times"/>
          <w:bCs/>
          <w:i/>
          <w:iCs/>
          <w:sz w:val="28"/>
          <w:szCs w:val="28"/>
        </w:rPr>
        <w:t>Journal of Child Psychology and Psychiatry, 17</w:t>
      </w:r>
      <w:r w:rsidRPr="00833EB5">
        <w:rPr>
          <w:rFonts w:ascii="Times" w:eastAsia="Times" w:hAnsi="Times" w:cs="Times"/>
          <w:bCs/>
          <w:sz w:val="28"/>
          <w:szCs w:val="28"/>
        </w:rPr>
        <w:t xml:space="preserve">(2), 89–100. </w:t>
      </w:r>
      <w:r w:rsidRPr="00833EB5">
        <w:rPr>
          <w:rFonts w:ascii="Times" w:eastAsia="Times" w:hAnsi="Times" w:cs="Times"/>
          <w:bCs/>
          <w:sz w:val="28"/>
          <w:szCs w:val="28"/>
        </w:rPr>
        <w:tab/>
      </w:r>
      <w:hyperlink r:id="rId33" w:history="1">
        <w:r w:rsidRPr="00833EB5">
          <w:rPr>
            <w:rStyle w:val="Hyperlink"/>
            <w:rFonts w:ascii="Times" w:eastAsia="Times" w:hAnsi="Times" w:cs="Times"/>
            <w:bCs/>
            <w:color w:val="auto"/>
            <w:sz w:val="28"/>
            <w:szCs w:val="28"/>
            <w:u w:val="none"/>
          </w:rPr>
          <w:t>https://doi.org/10.1111/j.1469-7610.1976.tb00381.x</w:t>
        </w:r>
      </w:hyperlink>
    </w:p>
    <w:p w14:paraId="0B6A3AEA" w14:textId="77777777" w:rsidR="00B33BC4" w:rsidRPr="00833EB5" w:rsidRDefault="00B33BC4" w:rsidP="00B33BC4">
      <w:pPr>
        <w:spacing w:after="0" w:line="240" w:lineRule="auto"/>
        <w:jc w:val="both"/>
        <w:rPr>
          <w:rFonts w:ascii="Times" w:eastAsia="Times" w:hAnsi="Times" w:cs="Times"/>
          <w:bCs/>
          <w:sz w:val="28"/>
          <w:szCs w:val="28"/>
        </w:rPr>
      </w:pPr>
    </w:p>
    <w:p w14:paraId="0562D6F0" w14:textId="77777777" w:rsidR="00B33BC4" w:rsidRPr="00833EB5" w:rsidRDefault="00B33BC4" w:rsidP="00B33BC4">
      <w:pPr>
        <w:spacing w:after="0" w:line="240" w:lineRule="auto"/>
        <w:jc w:val="both"/>
        <w:rPr>
          <w:rFonts w:ascii="Times" w:eastAsia="Times" w:hAnsi="Times" w:cs="Times"/>
          <w:bCs/>
          <w:sz w:val="28"/>
          <w:szCs w:val="28"/>
        </w:rPr>
      </w:pPr>
      <w:r w:rsidRPr="00833EB5">
        <w:rPr>
          <w:rFonts w:ascii="Times" w:eastAsia="Times" w:hAnsi="Times" w:cs="Times"/>
          <w:bCs/>
          <w:sz w:val="28"/>
          <w:szCs w:val="28"/>
        </w:rPr>
        <w:t xml:space="preserve">Yoon, J., Kim, S., &amp; Chang, H. (2021). Interactive simulations in education: </w:t>
      </w:r>
      <w:r w:rsidRPr="00833EB5">
        <w:rPr>
          <w:rFonts w:ascii="Times" w:eastAsia="Times" w:hAnsi="Times" w:cs="Times"/>
          <w:bCs/>
          <w:sz w:val="28"/>
          <w:szCs w:val="28"/>
        </w:rPr>
        <w:tab/>
        <w:t xml:space="preserve">A review of their effectiveness across disciplines. </w:t>
      </w:r>
      <w:r w:rsidRPr="00833EB5">
        <w:rPr>
          <w:rFonts w:ascii="Times" w:eastAsia="Times" w:hAnsi="Times" w:cs="Times"/>
          <w:bCs/>
          <w:i/>
          <w:iCs/>
          <w:sz w:val="28"/>
          <w:szCs w:val="28"/>
        </w:rPr>
        <w:t xml:space="preserve">Educational </w:t>
      </w:r>
      <w:r w:rsidRPr="00833EB5">
        <w:rPr>
          <w:rFonts w:ascii="Times" w:eastAsia="Times" w:hAnsi="Times" w:cs="Times"/>
          <w:bCs/>
          <w:i/>
          <w:iCs/>
          <w:sz w:val="28"/>
          <w:szCs w:val="28"/>
        </w:rPr>
        <w:tab/>
        <w:t>Psychology Review, 33</w:t>
      </w:r>
      <w:r w:rsidRPr="00833EB5">
        <w:rPr>
          <w:rFonts w:ascii="Times" w:eastAsia="Times" w:hAnsi="Times" w:cs="Times"/>
          <w:bCs/>
          <w:sz w:val="28"/>
          <w:szCs w:val="28"/>
        </w:rPr>
        <w:t xml:space="preserve">(4), 1137–1162. </w:t>
      </w:r>
      <w:r w:rsidRPr="00833EB5">
        <w:rPr>
          <w:rFonts w:ascii="Times" w:eastAsia="Times" w:hAnsi="Times" w:cs="Times"/>
          <w:bCs/>
          <w:sz w:val="28"/>
          <w:szCs w:val="28"/>
        </w:rPr>
        <w:tab/>
      </w:r>
      <w:hyperlink r:id="rId34" w:history="1">
        <w:r w:rsidRPr="00833EB5">
          <w:rPr>
            <w:rStyle w:val="Hyperlink"/>
            <w:rFonts w:ascii="Times" w:eastAsia="Times" w:hAnsi="Times" w:cs="Times"/>
            <w:bCs/>
            <w:color w:val="auto"/>
            <w:sz w:val="28"/>
            <w:szCs w:val="28"/>
            <w:u w:val="none"/>
          </w:rPr>
          <w:t>https://doi.org/10.1007/s10648-021-09562-3</w:t>
        </w:r>
      </w:hyperlink>
    </w:p>
    <w:p w14:paraId="3BDC63F1" w14:textId="77777777" w:rsidR="00B33BC4" w:rsidRPr="00833EB5" w:rsidRDefault="00B33BC4" w:rsidP="00B33BC4">
      <w:pPr>
        <w:spacing w:after="0" w:line="240" w:lineRule="auto"/>
        <w:jc w:val="both"/>
        <w:rPr>
          <w:rFonts w:ascii="Times" w:eastAsia="Times" w:hAnsi="Times" w:cs="Times"/>
          <w:bCs/>
          <w:sz w:val="28"/>
          <w:szCs w:val="28"/>
        </w:rPr>
      </w:pPr>
    </w:p>
    <w:p w14:paraId="10F2FB95" w14:textId="77777777" w:rsidR="00B33BC4" w:rsidRPr="00833EB5" w:rsidRDefault="00B33BC4" w:rsidP="00B33BC4">
      <w:pPr>
        <w:spacing w:after="0" w:line="240" w:lineRule="auto"/>
        <w:jc w:val="both"/>
        <w:rPr>
          <w:rFonts w:ascii="Times" w:eastAsia="Times" w:hAnsi="Times" w:cs="Times"/>
          <w:bCs/>
          <w:sz w:val="28"/>
          <w:szCs w:val="28"/>
        </w:rPr>
      </w:pPr>
      <w:r w:rsidRPr="00833EB5">
        <w:rPr>
          <w:rFonts w:ascii="Times" w:eastAsia="Times" w:hAnsi="Times" w:cs="Times"/>
          <w:bCs/>
          <w:sz w:val="28"/>
          <w:szCs w:val="28"/>
        </w:rPr>
        <w:t xml:space="preserve">Zhao, L., Wei, X., &amp; Yang, Y. (2023). The impact of </w:t>
      </w:r>
      <w:proofErr w:type="spellStart"/>
      <w:r w:rsidRPr="00833EB5">
        <w:rPr>
          <w:rFonts w:ascii="Times" w:eastAsia="Times" w:hAnsi="Times" w:cs="Times"/>
          <w:bCs/>
          <w:sz w:val="28"/>
          <w:szCs w:val="28"/>
        </w:rPr>
        <w:t>PhET</w:t>
      </w:r>
      <w:proofErr w:type="spellEnd"/>
      <w:r w:rsidRPr="00833EB5">
        <w:rPr>
          <w:rFonts w:ascii="Times" w:eastAsia="Times" w:hAnsi="Times" w:cs="Times"/>
          <w:bCs/>
          <w:sz w:val="28"/>
          <w:szCs w:val="28"/>
        </w:rPr>
        <w:t xml:space="preserve"> simulations on </w:t>
      </w:r>
      <w:r w:rsidRPr="00833EB5">
        <w:rPr>
          <w:rFonts w:ascii="Times" w:eastAsia="Times" w:hAnsi="Times" w:cs="Times"/>
          <w:bCs/>
          <w:sz w:val="28"/>
          <w:szCs w:val="28"/>
        </w:rPr>
        <w:tab/>
        <w:t xml:space="preserve">students' learning outcomes in physics. </w:t>
      </w:r>
      <w:r w:rsidRPr="00833EB5">
        <w:rPr>
          <w:rFonts w:ascii="Times" w:eastAsia="Times" w:hAnsi="Times" w:cs="Times"/>
          <w:bCs/>
          <w:i/>
          <w:iCs/>
          <w:sz w:val="28"/>
          <w:szCs w:val="28"/>
        </w:rPr>
        <w:t xml:space="preserve">Journal of Science Education, </w:t>
      </w:r>
      <w:r w:rsidRPr="00833EB5">
        <w:rPr>
          <w:rFonts w:ascii="Times" w:eastAsia="Times" w:hAnsi="Times" w:cs="Times"/>
          <w:bCs/>
          <w:i/>
          <w:iCs/>
          <w:sz w:val="28"/>
          <w:szCs w:val="28"/>
        </w:rPr>
        <w:tab/>
        <w:t>32</w:t>
      </w:r>
      <w:r w:rsidRPr="00833EB5">
        <w:rPr>
          <w:rFonts w:ascii="Times" w:eastAsia="Times" w:hAnsi="Times" w:cs="Times"/>
          <w:bCs/>
          <w:sz w:val="28"/>
          <w:szCs w:val="28"/>
        </w:rPr>
        <w:t xml:space="preserve">(1), 22–35. </w:t>
      </w:r>
      <w:hyperlink r:id="rId35" w:tgtFrame="_new" w:history="1">
        <w:r w:rsidRPr="00833EB5">
          <w:rPr>
            <w:rStyle w:val="Hyperlink"/>
            <w:rFonts w:ascii="Times" w:eastAsia="Times" w:hAnsi="Times" w:cs="Times"/>
            <w:bCs/>
            <w:color w:val="auto"/>
            <w:sz w:val="28"/>
            <w:szCs w:val="28"/>
            <w:u w:val="none"/>
          </w:rPr>
          <w:t>https://doi.org/10.1007/s10956-022-09812-1</w:t>
        </w:r>
      </w:hyperlink>
    </w:p>
    <w:p w14:paraId="54AA2D3D" w14:textId="77777777" w:rsidR="00B33BC4" w:rsidRDefault="00B33BC4" w:rsidP="00B33BC4">
      <w:pPr>
        <w:spacing w:after="0" w:line="240" w:lineRule="auto"/>
        <w:jc w:val="both"/>
        <w:rPr>
          <w:rFonts w:ascii="Times" w:eastAsia="Times" w:hAnsi="Times" w:cs="Times"/>
          <w:bCs/>
          <w:color w:val="000000"/>
          <w:sz w:val="28"/>
          <w:szCs w:val="28"/>
        </w:rPr>
      </w:pPr>
    </w:p>
    <w:p w14:paraId="1F965A26" w14:textId="77777777" w:rsidR="00B33BC4" w:rsidRDefault="00B33BC4" w:rsidP="00B33BC4">
      <w:pPr>
        <w:spacing w:after="0" w:line="240" w:lineRule="auto"/>
        <w:jc w:val="both"/>
        <w:rPr>
          <w:rFonts w:ascii="Times" w:eastAsia="Times" w:hAnsi="Times" w:cs="Times"/>
          <w:b/>
          <w:color w:val="000000"/>
          <w:sz w:val="28"/>
          <w:szCs w:val="28"/>
        </w:rPr>
      </w:pPr>
      <w:r w:rsidRPr="00755606">
        <w:rPr>
          <w:rFonts w:ascii="Times" w:eastAsia="Times" w:hAnsi="Times" w:cs="Times"/>
          <w:b/>
          <w:color w:val="000000"/>
          <w:sz w:val="28"/>
          <w:szCs w:val="28"/>
        </w:rPr>
        <w:t>Other Sources</w:t>
      </w:r>
    </w:p>
    <w:p w14:paraId="660D273D" w14:textId="77777777" w:rsidR="00B33BC4" w:rsidRDefault="00B33BC4" w:rsidP="00B33BC4">
      <w:pPr>
        <w:spacing w:after="0" w:line="240" w:lineRule="auto"/>
        <w:jc w:val="both"/>
        <w:rPr>
          <w:rFonts w:ascii="Times" w:eastAsia="Times" w:hAnsi="Times" w:cs="Times"/>
          <w:b/>
          <w:color w:val="000000"/>
          <w:sz w:val="28"/>
          <w:szCs w:val="28"/>
        </w:rPr>
      </w:pPr>
    </w:p>
    <w:p w14:paraId="21A73B49" w14:textId="77777777" w:rsidR="00B33BC4" w:rsidRPr="00755606" w:rsidRDefault="00B33BC4" w:rsidP="00B33BC4">
      <w:pPr>
        <w:spacing w:after="0" w:line="240" w:lineRule="auto"/>
        <w:jc w:val="both"/>
        <w:rPr>
          <w:rFonts w:ascii="Times" w:eastAsia="Times" w:hAnsi="Times" w:cs="Times"/>
          <w:bCs/>
          <w:sz w:val="28"/>
          <w:szCs w:val="28"/>
        </w:rPr>
      </w:pPr>
      <w:r w:rsidRPr="00755606">
        <w:rPr>
          <w:rFonts w:ascii="Times" w:eastAsia="Times" w:hAnsi="Times" w:cs="Times"/>
          <w:bCs/>
          <w:sz w:val="28"/>
          <w:szCs w:val="28"/>
        </w:rPr>
        <w:t xml:space="preserve">Park, S. (2024). </w:t>
      </w:r>
      <w:r w:rsidRPr="00755606">
        <w:rPr>
          <w:rFonts w:ascii="Times" w:eastAsia="Times" w:hAnsi="Times" w:cs="Times"/>
          <w:bCs/>
          <w:i/>
          <w:iCs/>
          <w:sz w:val="28"/>
          <w:szCs w:val="28"/>
        </w:rPr>
        <w:t>Transition in the concept of scaffolding</w:t>
      </w:r>
      <w:r w:rsidRPr="00755606">
        <w:rPr>
          <w:rFonts w:ascii="Times" w:eastAsia="Times" w:hAnsi="Times" w:cs="Times"/>
          <w:bCs/>
          <w:sz w:val="28"/>
          <w:szCs w:val="28"/>
        </w:rPr>
        <w:t xml:space="preserve">. </w:t>
      </w:r>
      <w:proofErr w:type="spellStart"/>
      <w:r w:rsidRPr="00755606">
        <w:rPr>
          <w:rFonts w:ascii="Times" w:eastAsia="Times" w:hAnsi="Times" w:cs="Times"/>
          <w:bCs/>
          <w:sz w:val="28"/>
          <w:szCs w:val="28"/>
        </w:rPr>
        <w:t>IntechOpen</w:t>
      </w:r>
      <w:proofErr w:type="spellEnd"/>
      <w:r w:rsidRPr="00755606">
        <w:rPr>
          <w:rFonts w:ascii="Times" w:eastAsia="Times" w:hAnsi="Times" w:cs="Times"/>
          <w:bCs/>
          <w:sz w:val="28"/>
          <w:szCs w:val="28"/>
        </w:rPr>
        <w:t xml:space="preserve">. </w:t>
      </w:r>
      <w:r>
        <w:rPr>
          <w:rFonts w:ascii="Times" w:eastAsia="Times" w:hAnsi="Times" w:cs="Times"/>
          <w:bCs/>
          <w:sz w:val="28"/>
          <w:szCs w:val="28"/>
        </w:rPr>
        <w:tab/>
      </w:r>
      <w:hyperlink r:id="rId36" w:history="1">
        <w:r w:rsidRPr="00755606">
          <w:rPr>
            <w:rStyle w:val="Hyperlink"/>
            <w:rFonts w:ascii="Times" w:eastAsia="Times" w:hAnsi="Times" w:cs="Times"/>
            <w:bCs/>
            <w:color w:val="auto"/>
            <w:sz w:val="28"/>
            <w:szCs w:val="28"/>
            <w:u w:val="none"/>
          </w:rPr>
          <w:t>https://doi.org/10.5772/intechopen.1006202</w:t>
        </w:r>
      </w:hyperlink>
    </w:p>
    <w:p w14:paraId="279A171E" w14:textId="77777777" w:rsidR="00B33BC4" w:rsidRPr="00755606" w:rsidRDefault="00B33BC4" w:rsidP="00B33BC4">
      <w:pPr>
        <w:spacing w:after="0" w:line="240" w:lineRule="auto"/>
        <w:jc w:val="both"/>
        <w:rPr>
          <w:rFonts w:ascii="Times" w:eastAsia="Times" w:hAnsi="Times" w:cs="Times"/>
          <w:bCs/>
          <w:sz w:val="28"/>
          <w:szCs w:val="28"/>
        </w:rPr>
      </w:pPr>
    </w:p>
    <w:p w14:paraId="5D75AB32" w14:textId="77777777" w:rsidR="00B33BC4" w:rsidRPr="00755606" w:rsidRDefault="00B33BC4" w:rsidP="00B33BC4">
      <w:pPr>
        <w:spacing w:after="0" w:line="240" w:lineRule="auto"/>
        <w:jc w:val="both"/>
        <w:rPr>
          <w:rFonts w:ascii="Times" w:eastAsia="Times" w:hAnsi="Times" w:cs="Times"/>
          <w:bCs/>
          <w:sz w:val="28"/>
          <w:szCs w:val="28"/>
        </w:rPr>
      </w:pPr>
      <w:r w:rsidRPr="00755606">
        <w:rPr>
          <w:rFonts w:ascii="Times" w:eastAsia="Times" w:hAnsi="Times" w:cs="Times"/>
          <w:bCs/>
          <w:sz w:val="28"/>
          <w:szCs w:val="28"/>
        </w:rPr>
        <w:t xml:space="preserve">Stoeckel, M. R. (2020). </w:t>
      </w:r>
      <w:r w:rsidRPr="00755606">
        <w:rPr>
          <w:rFonts w:ascii="Times" w:eastAsia="Times" w:hAnsi="Times" w:cs="Times"/>
          <w:bCs/>
          <w:i/>
          <w:iCs/>
          <w:sz w:val="28"/>
          <w:szCs w:val="28"/>
        </w:rPr>
        <w:t xml:space="preserve">Literature review of constructivism in online science </w:t>
      </w:r>
      <w:r>
        <w:rPr>
          <w:rFonts w:ascii="Times" w:eastAsia="Times" w:hAnsi="Times" w:cs="Times"/>
          <w:bCs/>
          <w:i/>
          <w:iCs/>
          <w:sz w:val="28"/>
          <w:szCs w:val="28"/>
        </w:rPr>
        <w:tab/>
      </w:r>
      <w:r w:rsidRPr="00755606">
        <w:rPr>
          <w:rFonts w:ascii="Times" w:eastAsia="Times" w:hAnsi="Times" w:cs="Times"/>
          <w:bCs/>
          <w:i/>
          <w:iCs/>
          <w:sz w:val="28"/>
          <w:szCs w:val="28"/>
        </w:rPr>
        <w:t>courses</w:t>
      </w:r>
      <w:r w:rsidRPr="00755606">
        <w:rPr>
          <w:rFonts w:ascii="Times" w:eastAsia="Times" w:hAnsi="Times" w:cs="Times"/>
          <w:bCs/>
          <w:sz w:val="28"/>
          <w:szCs w:val="28"/>
        </w:rPr>
        <w:t xml:space="preserve">. </w:t>
      </w:r>
      <w:proofErr w:type="spellStart"/>
      <w:r w:rsidRPr="00755606">
        <w:rPr>
          <w:rFonts w:ascii="Times" w:eastAsia="Times" w:hAnsi="Times" w:cs="Times"/>
          <w:bCs/>
          <w:sz w:val="28"/>
          <w:szCs w:val="28"/>
        </w:rPr>
        <w:t>arXiv</w:t>
      </w:r>
      <w:proofErr w:type="spellEnd"/>
      <w:r w:rsidRPr="00755606">
        <w:rPr>
          <w:rFonts w:ascii="Times" w:eastAsia="Times" w:hAnsi="Times" w:cs="Times"/>
          <w:bCs/>
          <w:sz w:val="28"/>
          <w:szCs w:val="28"/>
        </w:rPr>
        <w:t xml:space="preserve">. </w:t>
      </w:r>
      <w:hyperlink r:id="rId37" w:tgtFrame="_new" w:history="1">
        <w:r w:rsidRPr="00755606">
          <w:rPr>
            <w:rStyle w:val="Hyperlink"/>
            <w:rFonts w:ascii="Times" w:eastAsia="Times" w:hAnsi="Times" w:cs="Times"/>
            <w:bCs/>
            <w:color w:val="auto"/>
            <w:sz w:val="28"/>
            <w:szCs w:val="28"/>
            <w:u w:val="none"/>
          </w:rPr>
          <w:t>https://doi.org/10.48550/arXiv.2007.07745</w:t>
        </w:r>
      </w:hyperlink>
    </w:p>
    <w:p w14:paraId="06357A14" w14:textId="77777777" w:rsidR="00B33BC4" w:rsidRPr="00755606" w:rsidRDefault="00B33BC4" w:rsidP="00B33BC4">
      <w:pPr>
        <w:spacing w:after="0" w:line="240" w:lineRule="auto"/>
        <w:jc w:val="both"/>
        <w:rPr>
          <w:rFonts w:ascii="Times" w:eastAsia="Times" w:hAnsi="Times" w:cs="Times"/>
          <w:bCs/>
          <w:sz w:val="28"/>
          <w:szCs w:val="28"/>
        </w:rPr>
      </w:pPr>
    </w:p>
    <w:p w14:paraId="12AA12BE" w14:textId="64AC9E34" w:rsidR="00B33BC4" w:rsidRPr="002F4095" w:rsidRDefault="00B33BC4" w:rsidP="002F4095">
      <w:pPr>
        <w:widowControl w:val="0"/>
        <w:autoSpaceDE w:val="0"/>
        <w:autoSpaceDN w:val="0"/>
        <w:adjustRightInd w:val="0"/>
        <w:spacing w:after="0" w:line="240" w:lineRule="auto"/>
        <w:ind w:left="480" w:hanging="480"/>
        <w:jc w:val="center"/>
        <w:rPr>
          <w:rFonts w:ascii="Times New Roman" w:eastAsia="Times New Roman" w:hAnsi="Times New Roman" w:cs="Times New Roman"/>
          <w:sz w:val="28"/>
          <w:szCs w:val="28"/>
        </w:rPr>
      </w:pPr>
    </w:p>
    <w:sectPr w:rsidR="00B33BC4" w:rsidRPr="002F4095" w:rsidSect="00F904AC">
      <w:pgSz w:w="12240" w:h="15840"/>
      <w:pgMar w:top="1440" w:right="1440" w:bottom="1440" w:left="216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A805E" w14:textId="77777777" w:rsidR="000D4653" w:rsidRDefault="000D4653" w:rsidP="00B33BC4">
      <w:pPr>
        <w:spacing w:after="0" w:line="240" w:lineRule="auto"/>
      </w:pPr>
      <w:r>
        <w:separator/>
      </w:r>
    </w:p>
  </w:endnote>
  <w:endnote w:type="continuationSeparator" w:id="0">
    <w:p w14:paraId="6934F288" w14:textId="77777777" w:rsidR="000D4653" w:rsidRDefault="000D4653" w:rsidP="00B33B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800D4" w14:textId="77777777" w:rsidR="000D4653" w:rsidRDefault="000D4653" w:rsidP="00B33BC4">
      <w:pPr>
        <w:spacing w:after="0" w:line="240" w:lineRule="auto"/>
      </w:pPr>
      <w:r>
        <w:separator/>
      </w:r>
    </w:p>
  </w:footnote>
  <w:footnote w:type="continuationSeparator" w:id="0">
    <w:p w14:paraId="62ABB948" w14:textId="77777777" w:rsidR="000D4653" w:rsidRDefault="000D4653" w:rsidP="00B33B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1935245"/>
      <w:docPartObj>
        <w:docPartGallery w:val="Page Numbers (Top of Page)"/>
        <w:docPartUnique/>
      </w:docPartObj>
    </w:sdtPr>
    <w:sdtEndPr>
      <w:rPr>
        <w:noProof/>
      </w:rPr>
    </w:sdtEndPr>
    <w:sdtContent>
      <w:p w14:paraId="59837D52" w14:textId="77777777" w:rsidR="00B33BC4" w:rsidRDefault="00B33BC4">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46B9D1D" w14:textId="77777777" w:rsidR="00B33BC4" w:rsidRDefault="00B33B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B6E71"/>
    <w:multiLevelType w:val="multilevel"/>
    <w:tmpl w:val="8A44E5F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0EE805F0"/>
    <w:multiLevelType w:val="hybridMultilevel"/>
    <w:tmpl w:val="96A4C152"/>
    <w:lvl w:ilvl="0" w:tplc="7CA43D56">
      <w:start w:val="1"/>
      <w:numFmt w:val="decimal"/>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2" w15:restartNumberingAfterBreak="0">
    <w:nsid w:val="264A2AC8"/>
    <w:multiLevelType w:val="hybridMultilevel"/>
    <w:tmpl w:val="81F2A5B0"/>
    <w:lvl w:ilvl="0" w:tplc="E520BB72">
      <w:start w:val="1"/>
      <w:numFmt w:val="lowerLetter"/>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3" w15:restartNumberingAfterBreak="0">
    <w:nsid w:val="26FB1DED"/>
    <w:multiLevelType w:val="hybridMultilevel"/>
    <w:tmpl w:val="E898CAC2"/>
    <w:lvl w:ilvl="0" w:tplc="CAC45F20">
      <w:start w:val="1"/>
      <w:numFmt w:val="lowerLetter"/>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4" w15:restartNumberingAfterBreak="0">
    <w:nsid w:val="292E7365"/>
    <w:multiLevelType w:val="hybridMultilevel"/>
    <w:tmpl w:val="F74A81F2"/>
    <w:lvl w:ilvl="0" w:tplc="63BE107E">
      <w:start w:val="1"/>
      <w:numFmt w:val="lowerLetter"/>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5" w15:restartNumberingAfterBreak="0">
    <w:nsid w:val="2AEF44A0"/>
    <w:multiLevelType w:val="hybridMultilevel"/>
    <w:tmpl w:val="08842F86"/>
    <w:lvl w:ilvl="0" w:tplc="159A156C">
      <w:start w:val="1"/>
      <w:numFmt w:val="lowerLetter"/>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6" w15:restartNumberingAfterBreak="0">
    <w:nsid w:val="2C6603EC"/>
    <w:multiLevelType w:val="hybridMultilevel"/>
    <w:tmpl w:val="85C2E204"/>
    <w:lvl w:ilvl="0" w:tplc="055CD93C">
      <w:start w:val="1"/>
      <w:numFmt w:val="lowerLetter"/>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7" w15:restartNumberingAfterBreak="0">
    <w:nsid w:val="2F4C344C"/>
    <w:multiLevelType w:val="multilevel"/>
    <w:tmpl w:val="1D28CFC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 w15:restartNumberingAfterBreak="0">
    <w:nsid w:val="351D643C"/>
    <w:multiLevelType w:val="hybridMultilevel"/>
    <w:tmpl w:val="F978164A"/>
    <w:lvl w:ilvl="0" w:tplc="1D78DEB2">
      <w:start w:val="2"/>
      <w:numFmt w:val="lowerLetter"/>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9" w15:restartNumberingAfterBreak="0">
    <w:nsid w:val="3B404B2C"/>
    <w:multiLevelType w:val="hybridMultilevel"/>
    <w:tmpl w:val="4F18B5AC"/>
    <w:lvl w:ilvl="0" w:tplc="1BC4937A">
      <w:start w:val="1"/>
      <w:numFmt w:val="lowerLetter"/>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10" w15:restartNumberingAfterBreak="0">
    <w:nsid w:val="48B62AE9"/>
    <w:multiLevelType w:val="hybridMultilevel"/>
    <w:tmpl w:val="93FCD3D2"/>
    <w:lvl w:ilvl="0" w:tplc="159A156C">
      <w:start w:val="1"/>
      <w:numFmt w:val="lowerLetter"/>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11" w15:restartNumberingAfterBreak="0">
    <w:nsid w:val="4A061259"/>
    <w:multiLevelType w:val="hybridMultilevel"/>
    <w:tmpl w:val="09E62058"/>
    <w:lvl w:ilvl="0" w:tplc="159A156C">
      <w:start w:val="1"/>
      <w:numFmt w:val="lowerLetter"/>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12" w15:restartNumberingAfterBreak="0">
    <w:nsid w:val="4E88722B"/>
    <w:multiLevelType w:val="hybridMultilevel"/>
    <w:tmpl w:val="58D0997A"/>
    <w:lvl w:ilvl="0" w:tplc="C944C23E">
      <w:start w:val="1"/>
      <w:numFmt w:val="decimal"/>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13" w15:restartNumberingAfterBreak="0">
    <w:nsid w:val="543E0A43"/>
    <w:multiLevelType w:val="hybridMultilevel"/>
    <w:tmpl w:val="60AE88B6"/>
    <w:lvl w:ilvl="0" w:tplc="3409000B">
      <w:start w:val="1"/>
      <w:numFmt w:val="bullet"/>
      <w:lvlText w:val=""/>
      <w:lvlJc w:val="left"/>
      <w:pPr>
        <w:ind w:left="720" w:hanging="360"/>
      </w:pPr>
      <w:rPr>
        <w:rFonts w:ascii="Wingdings" w:hAnsi="Wingding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4" w15:restartNumberingAfterBreak="0">
    <w:nsid w:val="561068CA"/>
    <w:multiLevelType w:val="hybridMultilevel"/>
    <w:tmpl w:val="034CBF90"/>
    <w:lvl w:ilvl="0" w:tplc="69F086AC">
      <w:numFmt w:val="bullet"/>
      <w:lvlText w:val="-"/>
      <w:lvlJc w:val="left"/>
      <w:pPr>
        <w:ind w:left="720" w:hanging="360"/>
      </w:pPr>
      <w:rPr>
        <w:rFonts w:ascii="Calibri" w:eastAsiaTheme="minorHAnsi" w:hAnsi="Calibri" w:cs="Calibri"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5" w15:restartNumberingAfterBreak="0">
    <w:nsid w:val="593042C4"/>
    <w:multiLevelType w:val="hybridMultilevel"/>
    <w:tmpl w:val="09E62058"/>
    <w:lvl w:ilvl="0" w:tplc="159A156C">
      <w:start w:val="1"/>
      <w:numFmt w:val="lowerLetter"/>
      <w:lvlText w:val="%1."/>
      <w:lvlJc w:val="left"/>
      <w:pPr>
        <w:ind w:left="502" w:hanging="360"/>
      </w:pPr>
      <w:rPr>
        <w:rFonts w:hint="default"/>
      </w:rPr>
    </w:lvl>
    <w:lvl w:ilvl="1" w:tplc="34090019" w:tentative="1">
      <w:start w:val="1"/>
      <w:numFmt w:val="lowerLetter"/>
      <w:lvlText w:val="%2."/>
      <w:lvlJc w:val="left"/>
      <w:pPr>
        <w:ind w:left="1222" w:hanging="360"/>
      </w:pPr>
    </w:lvl>
    <w:lvl w:ilvl="2" w:tplc="3409001B" w:tentative="1">
      <w:start w:val="1"/>
      <w:numFmt w:val="lowerRoman"/>
      <w:lvlText w:val="%3."/>
      <w:lvlJc w:val="right"/>
      <w:pPr>
        <w:ind w:left="1942" w:hanging="180"/>
      </w:pPr>
    </w:lvl>
    <w:lvl w:ilvl="3" w:tplc="3409000F" w:tentative="1">
      <w:start w:val="1"/>
      <w:numFmt w:val="decimal"/>
      <w:lvlText w:val="%4."/>
      <w:lvlJc w:val="left"/>
      <w:pPr>
        <w:ind w:left="2662" w:hanging="360"/>
      </w:pPr>
    </w:lvl>
    <w:lvl w:ilvl="4" w:tplc="34090019" w:tentative="1">
      <w:start w:val="1"/>
      <w:numFmt w:val="lowerLetter"/>
      <w:lvlText w:val="%5."/>
      <w:lvlJc w:val="left"/>
      <w:pPr>
        <w:ind w:left="3382" w:hanging="360"/>
      </w:pPr>
    </w:lvl>
    <w:lvl w:ilvl="5" w:tplc="3409001B" w:tentative="1">
      <w:start w:val="1"/>
      <w:numFmt w:val="lowerRoman"/>
      <w:lvlText w:val="%6."/>
      <w:lvlJc w:val="right"/>
      <w:pPr>
        <w:ind w:left="4102" w:hanging="180"/>
      </w:pPr>
    </w:lvl>
    <w:lvl w:ilvl="6" w:tplc="3409000F" w:tentative="1">
      <w:start w:val="1"/>
      <w:numFmt w:val="decimal"/>
      <w:lvlText w:val="%7."/>
      <w:lvlJc w:val="left"/>
      <w:pPr>
        <w:ind w:left="4822" w:hanging="360"/>
      </w:pPr>
    </w:lvl>
    <w:lvl w:ilvl="7" w:tplc="34090019" w:tentative="1">
      <w:start w:val="1"/>
      <w:numFmt w:val="lowerLetter"/>
      <w:lvlText w:val="%8."/>
      <w:lvlJc w:val="left"/>
      <w:pPr>
        <w:ind w:left="5542" w:hanging="360"/>
      </w:pPr>
    </w:lvl>
    <w:lvl w:ilvl="8" w:tplc="3409001B" w:tentative="1">
      <w:start w:val="1"/>
      <w:numFmt w:val="lowerRoman"/>
      <w:lvlText w:val="%9."/>
      <w:lvlJc w:val="right"/>
      <w:pPr>
        <w:ind w:left="6262" w:hanging="180"/>
      </w:pPr>
    </w:lvl>
  </w:abstractNum>
  <w:abstractNum w:abstractNumId="16" w15:restartNumberingAfterBreak="0">
    <w:nsid w:val="6B5272A5"/>
    <w:multiLevelType w:val="multilevel"/>
    <w:tmpl w:val="F06CF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BEA4AFC"/>
    <w:multiLevelType w:val="hybridMultilevel"/>
    <w:tmpl w:val="06B0FA66"/>
    <w:lvl w:ilvl="0" w:tplc="860E51A6">
      <w:start w:val="1"/>
      <w:numFmt w:val="decimal"/>
      <w:lvlText w:val="%1."/>
      <w:lvlJc w:val="left"/>
      <w:pPr>
        <w:ind w:left="1080" w:hanging="360"/>
      </w:pPr>
      <w:rPr>
        <w:rFonts w:hint="default"/>
      </w:rPr>
    </w:lvl>
    <w:lvl w:ilvl="1" w:tplc="D0F6F120">
      <w:start w:val="1"/>
      <w:numFmt w:val="lowerLetter"/>
      <w:lvlText w:val="%2."/>
      <w:lvlJc w:val="left"/>
      <w:pPr>
        <w:ind w:left="1800" w:hanging="360"/>
      </w:pPr>
      <w:rPr>
        <w:sz w:val="28"/>
        <w:szCs w:val="28"/>
      </w:r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18" w15:restartNumberingAfterBreak="0">
    <w:nsid w:val="6CA30961"/>
    <w:multiLevelType w:val="multilevel"/>
    <w:tmpl w:val="21089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0F41ACC"/>
    <w:multiLevelType w:val="hybridMultilevel"/>
    <w:tmpl w:val="AAB441F8"/>
    <w:lvl w:ilvl="0" w:tplc="4F587BCE">
      <w:start w:val="1"/>
      <w:numFmt w:val="lowerLetter"/>
      <w:lvlText w:val="%1."/>
      <w:lvlJc w:val="left"/>
      <w:pPr>
        <w:ind w:left="1080" w:hanging="360"/>
      </w:pPr>
      <w:rPr>
        <w:rFonts w:ascii="Times New Roman" w:eastAsiaTheme="minorHAnsi" w:hAnsi="Times New Roman" w:cs="Times New Roman"/>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20" w15:restartNumberingAfterBreak="0">
    <w:nsid w:val="769205D8"/>
    <w:multiLevelType w:val="hybridMultilevel"/>
    <w:tmpl w:val="C6842C5E"/>
    <w:lvl w:ilvl="0" w:tplc="C77EBBDE">
      <w:start w:val="1"/>
      <w:numFmt w:val="lowerLetter"/>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num w:numId="1" w16cid:durableId="1478105480">
    <w:abstractNumId w:val="13"/>
  </w:num>
  <w:num w:numId="2" w16cid:durableId="60645098">
    <w:abstractNumId w:val="8"/>
  </w:num>
  <w:num w:numId="3" w16cid:durableId="564266270">
    <w:abstractNumId w:val="19"/>
  </w:num>
  <w:num w:numId="4" w16cid:durableId="630283408">
    <w:abstractNumId w:val="1"/>
  </w:num>
  <w:num w:numId="5" w16cid:durableId="32508999">
    <w:abstractNumId w:val="12"/>
  </w:num>
  <w:num w:numId="6" w16cid:durableId="224730285">
    <w:abstractNumId w:val="14"/>
  </w:num>
  <w:num w:numId="7" w16cid:durableId="29190268">
    <w:abstractNumId w:val="17"/>
  </w:num>
  <w:num w:numId="8" w16cid:durableId="262416448">
    <w:abstractNumId w:val="18"/>
  </w:num>
  <w:num w:numId="9" w16cid:durableId="1293248969">
    <w:abstractNumId w:val="16"/>
  </w:num>
  <w:num w:numId="10" w16cid:durableId="1114597517">
    <w:abstractNumId w:val="6"/>
  </w:num>
  <w:num w:numId="11" w16cid:durableId="21711690">
    <w:abstractNumId w:val="20"/>
  </w:num>
  <w:num w:numId="12" w16cid:durableId="1530946266">
    <w:abstractNumId w:val="2"/>
  </w:num>
  <w:num w:numId="13" w16cid:durableId="390276272">
    <w:abstractNumId w:val="11"/>
  </w:num>
  <w:num w:numId="14" w16cid:durableId="1889876477">
    <w:abstractNumId w:val="10"/>
  </w:num>
  <w:num w:numId="15" w16cid:durableId="1453134018">
    <w:abstractNumId w:val="15"/>
  </w:num>
  <w:num w:numId="16" w16cid:durableId="1492865733">
    <w:abstractNumId w:val="5"/>
  </w:num>
  <w:num w:numId="17" w16cid:durableId="504979837">
    <w:abstractNumId w:val="3"/>
  </w:num>
  <w:num w:numId="18" w16cid:durableId="1997371207">
    <w:abstractNumId w:val="4"/>
  </w:num>
  <w:num w:numId="19" w16cid:durableId="977567691">
    <w:abstractNumId w:val="9"/>
  </w:num>
  <w:num w:numId="20" w16cid:durableId="1642539510">
    <w:abstractNumId w:val="7"/>
  </w:num>
  <w:num w:numId="21" w16cid:durableId="12824937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BC4"/>
    <w:rsid w:val="000D4653"/>
    <w:rsid w:val="001A768F"/>
    <w:rsid w:val="002B1388"/>
    <w:rsid w:val="002F4095"/>
    <w:rsid w:val="00582C01"/>
    <w:rsid w:val="0066312D"/>
    <w:rsid w:val="006E6BA6"/>
    <w:rsid w:val="009556E8"/>
    <w:rsid w:val="00B20639"/>
    <w:rsid w:val="00B33BC4"/>
    <w:rsid w:val="00C246B0"/>
    <w:rsid w:val="00D875D7"/>
    <w:rsid w:val="00F635E0"/>
    <w:rsid w:val="00F762C8"/>
    <w:rsid w:val="00F904AC"/>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C971D6"/>
  <w15:chartTrackingRefBased/>
  <w15:docId w15:val="{E7235BCD-D1CD-4619-A792-C709A6757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BC4"/>
    <w:rPr>
      <w:kern w:val="0"/>
      <w14:ligatures w14:val="none"/>
    </w:rPr>
  </w:style>
  <w:style w:type="paragraph" w:styleId="Heading1">
    <w:name w:val="heading 1"/>
    <w:basedOn w:val="Normal"/>
    <w:next w:val="Normal"/>
    <w:link w:val="Heading1Char"/>
    <w:uiPriority w:val="9"/>
    <w:qFormat/>
    <w:rsid w:val="00B33BC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33BC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33BC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33BC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33BC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33B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3B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3B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3B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3BC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33BC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33BC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33BC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33BC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33B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3B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3B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3BC4"/>
    <w:rPr>
      <w:rFonts w:eastAsiaTheme="majorEastAsia" w:cstheme="majorBidi"/>
      <w:color w:val="272727" w:themeColor="text1" w:themeTint="D8"/>
    </w:rPr>
  </w:style>
  <w:style w:type="paragraph" w:styleId="Title">
    <w:name w:val="Title"/>
    <w:basedOn w:val="Normal"/>
    <w:next w:val="Normal"/>
    <w:link w:val="TitleChar"/>
    <w:uiPriority w:val="10"/>
    <w:qFormat/>
    <w:rsid w:val="00B33B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3B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3B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3B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3BC4"/>
    <w:pPr>
      <w:spacing w:before="160"/>
      <w:jc w:val="center"/>
    </w:pPr>
    <w:rPr>
      <w:i/>
      <w:iCs/>
      <w:color w:val="404040" w:themeColor="text1" w:themeTint="BF"/>
    </w:rPr>
  </w:style>
  <w:style w:type="character" w:customStyle="1" w:styleId="QuoteChar">
    <w:name w:val="Quote Char"/>
    <w:basedOn w:val="DefaultParagraphFont"/>
    <w:link w:val="Quote"/>
    <w:uiPriority w:val="29"/>
    <w:rsid w:val="00B33BC4"/>
    <w:rPr>
      <w:i/>
      <w:iCs/>
      <w:color w:val="404040" w:themeColor="text1" w:themeTint="BF"/>
    </w:rPr>
  </w:style>
  <w:style w:type="paragraph" w:styleId="ListParagraph">
    <w:name w:val="List Paragraph"/>
    <w:basedOn w:val="Normal"/>
    <w:uiPriority w:val="34"/>
    <w:qFormat/>
    <w:rsid w:val="00B33BC4"/>
    <w:pPr>
      <w:ind w:left="720"/>
      <w:contextualSpacing/>
    </w:pPr>
  </w:style>
  <w:style w:type="character" w:styleId="IntenseEmphasis">
    <w:name w:val="Intense Emphasis"/>
    <w:basedOn w:val="DefaultParagraphFont"/>
    <w:uiPriority w:val="21"/>
    <w:qFormat/>
    <w:rsid w:val="00B33BC4"/>
    <w:rPr>
      <w:i/>
      <w:iCs/>
      <w:color w:val="2F5496" w:themeColor="accent1" w:themeShade="BF"/>
    </w:rPr>
  </w:style>
  <w:style w:type="paragraph" w:styleId="IntenseQuote">
    <w:name w:val="Intense Quote"/>
    <w:basedOn w:val="Normal"/>
    <w:next w:val="Normal"/>
    <w:link w:val="IntenseQuoteChar"/>
    <w:uiPriority w:val="30"/>
    <w:qFormat/>
    <w:rsid w:val="00B33B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33BC4"/>
    <w:rPr>
      <w:i/>
      <w:iCs/>
      <w:color w:val="2F5496" w:themeColor="accent1" w:themeShade="BF"/>
    </w:rPr>
  </w:style>
  <w:style w:type="character" w:styleId="IntenseReference">
    <w:name w:val="Intense Reference"/>
    <w:basedOn w:val="DefaultParagraphFont"/>
    <w:uiPriority w:val="32"/>
    <w:qFormat/>
    <w:rsid w:val="00B33BC4"/>
    <w:rPr>
      <w:b/>
      <w:bCs/>
      <w:smallCaps/>
      <w:color w:val="2F5496" w:themeColor="accent1" w:themeShade="BF"/>
      <w:spacing w:val="5"/>
    </w:rPr>
  </w:style>
  <w:style w:type="paragraph" w:styleId="Header">
    <w:name w:val="header"/>
    <w:basedOn w:val="Normal"/>
    <w:link w:val="HeaderChar"/>
    <w:uiPriority w:val="99"/>
    <w:unhideWhenUsed/>
    <w:rsid w:val="00B33B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3BC4"/>
    <w:rPr>
      <w:kern w:val="0"/>
      <w14:ligatures w14:val="none"/>
    </w:rPr>
  </w:style>
  <w:style w:type="paragraph" w:styleId="Footer">
    <w:name w:val="footer"/>
    <w:basedOn w:val="Normal"/>
    <w:link w:val="FooterChar"/>
    <w:uiPriority w:val="99"/>
    <w:unhideWhenUsed/>
    <w:rsid w:val="00B33B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3BC4"/>
    <w:rPr>
      <w:kern w:val="0"/>
      <w14:ligatures w14:val="none"/>
    </w:rPr>
  </w:style>
  <w:style w:type="table" w:styleId="TableGrid">
    <w:name w:val="Table Grid"/>
    <w:basedOn w:val="TableNormal"/>
    <w:uiPriority w:val="39"/>
    <w:rsid w:val="00B33BC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33BC4"/>
    <w:rPr>
      <w:sz w:val="16"/>
      <w:szCs w:val="16"/>
    </w:rPr>
  </w:style>
  <w:style w:type="paragraph" w:styleId="CommentText">
    <w:name w:val="annotation text"/>
    <w:basedOn w:val="Normal"/>
    <w:link w:val="CommentTextChar"/>
    <w:uiPriority w:val="99"/>
    <w:unhideWhenUsed/>
    <w:rsid w:val="00B33BC4"/>
    <w:pPr>
      <w:spacing w:line="240" w:lineRule="auto"/>
    </w:pPr>
    <w:rPr>
      <w:sz w:val="20"/>
      <w:szCs w:val="20"/>
    </w:rPr>
  </w:style>
  <w:style w:type="character" w:customStyle="1" w:styleId="CommentTextChar">
    <w:name w:val="Comment Text Char"/>
    <w:basedOn w:val="DefaultParagraphFont"/>
    <w:link w:val="CommentText"/>
    <w:uiPriority w:val="99"/>
    <w:rsid w:val="00B33BC4"/>
    <w:rPr>
      <w:kern w:val="0"/>
      <w:sz w:val="20"/>
      <w:szCs w:val="20"/>
      <w14:ligatures w14:val="none"/>
    </w:rPr>
  </w:style>
  <w:style w:type="paragraph" w:styleId="NormalWeb">
    <w:name w:val="Normal (Web)"/>
    <w:basedOn w:val="Normal"/>
    <w:uiPriority w:val="99"/>
    <w:semiHidden/>
    <w:unhideWhenUsed/>
    <w:rsid w:val="00B33BC4"/>
    <w:pPr>
      <w:spacing w:before="100" w:beforeAutospacing="1" w:after="100" w:afterAutospacing="1" w:line="240" w:lineRule="auto"/>
    </w:pPr>
    <w:rPr>
      <w:rFonts w:ascii="Times New Roman" w:eastAsia="Times New Roman" w:hAnsi="Times New Roman" w:cs="Times New Roman"/>
      <w:sz w:val="24"/>
      <w:szCs w:val="24"/>
      <w:lang w:eastAsia="en-PH"/>
    </w:rPr>
  </w:style>
  <w:style w:type="character" w:styleId="Hyperlink">
    <w:name w:val="Hyperlink"/>
    <w:basedOn w:val="DefaultParagraphFont"/>
    <w:uiPriority w:val="99"/>
    <w:unhideWhenUsed/>
    <w:rsid w:val="00B33BC4"/>
    <w:rPr>
      <w:color w:val="0563C1" w:themeColor="hyperlink"/>
      <w:u w:val="single"/>
    </w:rPr>
  </w:style>
  <w:style w:type="character" w:styleId="UnresolvedMention">
    <w:name w:val="Unresolved Mention"/>
    <w:basedOn w:val="DefaultParagraphFont"/>
    <w:uiPriority w:val="99"/>
    <w:semiHidden/>
    <w:unhideWhenUsed/>
    <w:rsid w:val="00B33B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4742/ajet.7970" TargetMode="External"/><Relationship Id="rId18" Type="http://schemas.openxmlformats.org/officeDocument/2006/relationships/hyperlink" Target="https://doi.org/10.3390/educsci10100291" TargetMode="External"/><Relationship Id="rId26" Type="http://schemas.openxmlformats.org/officeDocument/2006/relationships/hyperlink" Target="https://doi.org/10.1016/j.learninstruc.2017.12.007" TargetMode="External"/><Relationship Id="rId39" Type="http://schemas.openxmlformats.org/officeDocument/2006/relationships/theme" Target="theme/theme1.xml"/><Relationship Id="rId21" Type="http://schemas.openxmlformats.org/officeDocument/2006/relationships/hyperlink" Target="https://doi.org/10.7771/1541-%095015.1004" TargetMode="External"/><Relationship Id="rId34" Type="http://schemas.openxmlformats.org/officeDocument/2006/relationships/hyperlink" Target="https://doi.org/10.1007/s10648-021-09562-3" TargetMode="External"/><Relationship Id="rId7" Type="http://schemas.openxmlformats.org/officeDocument/2006/relationships/header" Target="header1.xml"/><Relationship Id="rId12" Type="http://schemas.openxmlformats.org/officeDocument/2006/relationships/hyperlink" Target="https://doi.org/10.3102/0013189X018001032" TargetMode="External"/><Relationship Id="rId17" Type="http://schemas.openxmlformats.org/officeDocument/2006/relationships/hyperlink" Target="https://doi.org/10.1103/PhysRevPhysEducRes.18.020101" TargetMode="External"/><Relationship Id="rId25" Type="http://schemas.openxmlformats.org/officeDocument/2006/relationships/hyperlink" Target="https://doi.org/10.1002/tea.21792" TargetMode="External"/><Relationship Id="rId33" Type="http://schemas.openxmlformats.org/officeDocument/2006/relationships/hyperlink" Target="https://doi.org/10.1111/j.1469-7610.1976.tb00381.x"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3233/WOR-2003-00285" TargetMode="External"/><Relationship Id="rId20" Type="http://schemas.openxmlformats.org/officeDocument/2006/relationships/hyperlink" Target="https://doi.org/10.1080/03057267.2022.2090125" TargetMode="External"/><Relationship Id="rId29" Type="http://schemas.openxmlformats.org/officeDocument/2006/relationships/hyperlink" Target="https://doi.org/10.1016/j.compedu.2020.10409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sbspro.2010.03.785" TargetMode="External"/><Relationship Id="rId24" Type="http://schemas.openxmlformats.org/officeDocument/2006/relationships/hyperlink" Target="https://doi.org/10.1016/j.compedu.2022.104752" TargetMode="External"/><Relationship Id="rId32" Type="http://schemas.openxmlformats.org/officeDocument/2006/relationships/hyperlink" Target="https://doi.org/10.1103/PhysRevSTPER.6.020308" TargetMode="External"/><Relationship Id="rId37" Type="http://schemas.openxmlformats.org/officeDocument/2006/relationships/hyperlink" Target="https://doi.org/10.48550/arXiv.2007.07745" TargetMode="External"/><Relationship Id="rId5" Type="http://schemas.openxmlformats.org/officeDocument/2006/relationships/footnotes" Target="footnotes.xml"/><Relationship Id="rId15" Type="http://schemas.openxmlformats.org/officeDocument/2006/relationships/hyperlink" Target="https://doi.org/10.1126/science.1230579" TargetMode="External"/><Relationship Id="rId23" Type="http://schemas.openxmlformats.org/officeDocument/2006/relationships/hyperlink" Target="https://doi.org/10.1007/s10648-020-09579-1" TargetMode="External"/><Relationship Id="rId28" Type="http://schemas.openxmlformats.org/officeDocument/2006/relationships/hyperlink" Target="https://doi.org/10.1016/j.compedu.2019.103694" TargetMode="External"/><Relationship Id="rId36" Type="http://schemas.openxmlformats.org/officeDocument/2006/relationships/hyperlink" Target="https://doi.org/10.5772/intechopen.1006202" TargetMode="External"/><Relationship Id="rId10" Type="http://schemas.openxmlformats.org/officeDocument/2006/relationships/hyperlink" Target="https://doi.org/10.1186/s12909-022-03400-8" TargetMode="External"/><Relationship Id="rId19" Type="http://schemas.openxmlformats.org/officeDocument/2006/relationships/hyperlink" Target="https://doi.org/10.1186/s40594-021-00304-z" TargetMode="External"/><Relationship Id="rId31" Type="http://schemas.openxmlformats.org/officeDocument/2006/relationships/hyperlink" Target="https://doi.org/10.1007/s10956-021-09832-1" TargetMode="External"/><Relationship Id="rId4" Type="http://schemas.openxmlformats.org/officeDocument/2006/relationships/webSettings" Target="webSettings.xml"/><Relationship Id="rId9" Type="http://schemas.openxmlformats.org/officeDocument/2006/relationships/hyperlink" Target="https://doi.org/10.29333/iji.2023.16229a" TargetMode="External"/><Relationship Id="rId14" Type="http://schemas.openxmlformats.org/officeDocument/2006/relationships/hyperlink" Target="https://doi.org/10.1007/s10639-021-10526-y" TargetMode="External"/><Relationship Id="rId22" Type="http://schemas.openxmlformats.org/officeDocument/2006/relationships/hyperlink" Target="https://doi.org/10.3390/educsci14121298" TargetMode="External"/><Relationship Id="rId27" Type="http://schemas.openxmlformats.org/officeDocument/2006/relationships/hyperlink" Target="https://doi.org/10.24059/olj.v26i3.2921" TargetMode="External"/><Relationship Id="rId30" Type="http://schemas.openxmlformats.org/officeDocument/2006/relationships/hyperlink" Target="https://doi.org/10.48550/arXiv.2007.07745" TargetMode="External"/><Relationship Id="rId35" Type="http://schemas.openxmlformats.org/officeDocument/2006/relationships/hyperlink" Target="https://doi.org/10.1007/s10956-022-09812-1" TargetMode="External"/><Relationship Id="rId8" Type="http://schemas.openxmlformats.org/officeDocument/2006/relationships/hyperlink" Target="https://doi.org/10.4324/9780429327736"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68</Pages>
  <Words>12137</Words>
  <Characters>69185</Characters>
  <Application>Microsoft Office Word</Application>
  <DocSecurity>0</DocSecurity>
  <Lines>576</Lines>
  <Paragraphs>162</Paragraphs>
  <ScaleCrop>false</ScaleCrop>
  <Company/>
  <LinksUpToDate>false</LinksUpToDate>
  <CharactersWithSpaces>81160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Allen Dalinog</dc:creator>
  <cp:keywords/>
  <dc:description/>
  <cp:lastModifiedBy>Allen Dalinog</cp:lastModifiedBy>
  <cp:revision>4</cp:revision>
  <dcterms:created xsi:type="dcterms:W3CDTF">2026-06-17T11:22:00Z</dcterms:created>
  <dcterms:modified xsi:type="dcterms:W3CDTF">2026-06-18T02:21:00Z</dcterms:modified>
</cp:coreProperties>
</file>