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4" w:lineRule="auto"/>
      </w:pPr>
      <w:r>
        <w:rPr>
          <w:spacing w:val="-4"/>
        </w:rPr>
        <w:t>Human</w:t>
      </w:r>
      <w:r>
        <w:rPr/>
        <w:t> </w:t>
      </w:r>
      <w:r>
        <w:rPr>
          <w:spacing w:val="-4"/>
        </w:rPr>
        <w:t>Organization</w:t>
      </w:r>
      <w:r>
        <w:rPr/>
        <w:t> </w:t>
      </w:r>
      <w:r>
        <w:rPr>
          <w:spacing w:val="-4"/>
        </w:rPr>
        <w:t>as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Metastable</w:t>
      </w:r>
      <w:r>
        <w:rPr/>
        <w:t> </w:t>
      </w:r>
      <w:r>
        <w:rPr>
          <w:spacing w:val="-4"/>
        </w:rPr>
        <w:t>Dissipative</w:t>
      </w:r>
      <w:r>
        <w:rPr/>
        <w:t> </w:t>
      </w:r>
      <w:r>
        <w:rPr>
          <w:spacing w:val="-4"/>
        </w:rPr>
        <w:t>System:</w:t>
      </w:r>
      <w:r>
        <w:rPr>
          <w:spacing w:val="27"/>
        </w:rPr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Phenomenological </w:t>
      </w:r>
      <w:r>
        <w:rPr>
          <w:spacing w:val="-8"/>
        </w:rPr>
        <w:t>Framework</w:t>
      </w:r>
      <w:r>
        <w:rPr>
          <w:spacing w:val="-2"/>
        </w:rPr>
        <w:t> </w:t>
      </w:r>
      <w:r>
        <w:rPr>
          <w:spacing w:val="-8"/>
        </w:rPr>
        <w:t>Based</w:t>
      </w:r>
      <w:r>
        <w:rPr>
          <w:spacing w:val="-2"/>
        </w:rPr>
        <w:t> </w:t>
      </w:r>
      <w:r>
        <w:rPr>
          <w:spacing w:val="-8"/>
        </w:rPr>
        <w:t>on</w:t>
      </w:r>
      <w:r>
        <w:rPr>
          <w:spacing w:val="-2"/>
        </w:rPr>
        <w:t> </w:t>
      </w:r>
      <w:r>
        <w:rPr>
          <w:spacing w:val="-8"/>
        </w:rPr>
        <w:t>Non-Linear</w:t>
      </w:r>
      <w:r>
        <w:rPr>
          <w:spacing w:val="-2"/>
        </w:rPr>
        <w:t> </w:t>
      </w:r>
      <w:r>
        <w:rPr>
          <w:spacing w:val="-8"/>
        </w:rPr>
        <w:t>Dynamics</w:t>
      </w:r>
      <w:r>
        <w:rPr>
          <w:spacing w:val="-2"/>
        </w:rPr>
        <w:t> </w:t>
      </w:r>
      <w:r>
        <w:rPr>
          <w:spacing w:val="-8"/>
        </w:rPr>
        <w:t>and</w:t>
      </w:r>
      <w:r>
        <w:rPr>
          <w:spacing w:val="-2"/>
        </w:rPr>
        <w:t> </w:t>
      </w:r>
      <w:r>
        <w:rPr>
          <w:spacing w:val="-8"/>
        </w:rPr>
        <w:t>Non-Equilibrium</w:t>
      </w:r>
      <w:r>
        <w:rPr>
          <w:spacing w:val="-2"/>
        </w:rPr>
        <w:t> </w:t>
      </w:r>
      <w:r>
        <w:rPr>
          <w:spacing w:val="-8"/>
        </w:rPr>
        <w:t>Thermo</w:t>
      </w:r>
      <w:bookmarkStart w:name="Human Organization as a Metastable Dissi" w:id="1"/>
      <w:bookmarkEnd w:id="1"/>
      <w:r>
        <w:rPr>
          <w:spacing w:val="-8"/>
        </w:rPr>
        <w:t>dynamics</w:t>
      </w:r>
    </w:p>
    <w:p>
      <w:pPr>
        <w:pStyle w:val="BodyText"/>
        <w:spacing w:line="242" w:lineRule="auto" w:before="218"/>
        <w:ind w:left="1829" w:right="1745"/>
        <w:jc w:val="center"/>
        <w:rPr>
          <w:rFonts w:ascii="Cambria" w:hAnsi="Cambria"/>
          <w:position w:val="7"/>
          <w:sz w:val="14"/>
        </w:rPr>
      </w:pPr>
      <w:r>
        <w:rPr>
          <w:w w:val="105"/>
        </w:rPr>
        <w:t>Edinson</w:t>
      </w:r>
      <w:r>
        <w:rPr>
          <w:spacing w:val="36"/>
          <w:w w:val="105"/>
        </w:rPr>
        <w:t> </w:t>
      </w:r>
      <w:r>
        <w:rPr>
          <w:w w:val="105"/>
        </w:rPr>
        <w:t>Isaí</w:t>
      </w:r>
      <w:r>
        <w:rPr>
          <w:spacing w:val="36"/>
          <w:w w:val="105"/>
        </w:rPr>
        <w:t> </w:t>
      </w:r>
      <w:r>
        <w:rPr>
          <w:w w:val="105"/>
        </w:rPr>
        <w:t>Carlos-Abanto,</w:t>
      </w:r>
      <w:r>
        <w:rPr>
          <w:rFonts w:ascii="Cambria" w:hAnsi="Cambria"/>
          <w:w w:val="105"/>
          <w:position w:val="7"/>
          <w:sz w:val="14"/>
        </w:rPr>
        <w:t>1</w:t>
      </w:r>
      <w:r>
        <w:rPr>
          <w:rFonts w:ascii="Cambria" w:hAnsi="Cambria"/>
          <w:spacing w:val="40"/>
          <w:w w:val="105"/>
          <w:position w:val="7"/>
          <w:sz w:val="14"/>
        </w:rPr>
        <w:t> </w:t>
      </w:r>
      <w:r>
        <w:rPr>
          <w:w w:val="105"/>
        </w:rPr>
        <w:t>Karol</w:t>
      </w:r>
      <w:r>
        <w:rPr>
          <w:spacing w:val="36"/>
          <w:w w:val="105"/>
        </w:rPr>
        <w:t> </w:t>
      </w:r>
      <w:r>
        <w:rPr>
          <w:w w:val="105"/>
        </w:rPr>
        <w:t>C.</w:t>
      </w:r>
      <w:r>
        <w:rPr>
          <w:spacing w:val="36"/>
          <w:w w:val="105"/>
        </w:rPr>
        <w:t> </w:t>
      </w:r>
      <w:r>
        <w:rPr>
          <w:w w:val="105"/>
        </w:rPr>
        <w:t>Tafur-Ubillús,</w:t>
      </w:r>
      <w:r>
        <w:rPr>
          <w:rFonts w:ascii="Cambria" w:hAnsi="Cambria"/>
          <w:w w:val="105"/>
          <w:position w:val="7"/>
          <w:sz w:val="14"/>
        </w:rPr>
        <w:t>2</w:t>
      </w:r>
      <w:r>
        <w:rPr>
          <w:rFonts w:ascii="Cambria" w:hAnsi="Cambria"/>
          <w:spacing w:val="40"/>
          <w:w w:val="105"/>
          <w:position w:val="7"/>
          <w:sz w:val="14"/>
        </w:rPr>
        <w:t> </w:t>
      </w:r>
      <w:r>
        <w:rPr>
          <w:w w:val="105"/>
        </w:rPr>
        <w:t>Miluska</w:t>
      </w:r>
      <w:r>
        <w:rPr>
          <w:spacing w:val="36"/>
          <w:w w:val="105"/>
        </w:rPr>
        <w:t> </w:t>
      </w:r>
      <w:r>
        <w:rPr>
          <w:w w:val="105"/>
        </w:rPr>
        <w:t>Jackeline Madelaine</w:t>
      </w:r>
      <w:r>
        <w:rPr>
          <w:spacing w:val="40"/>
          <w:w w:val="105"/>
        </w:rPr>
        <w:t> </w:t>
      </w:r>
      <w:r>
        <w:rPr>
          <w:w w:val="105"/>
        </w:rPr>
        <w:t>Pajuelo</w:t>
      </w:r>
      <w:r>
        <w:rPr>
          <w:spacing w:val="40"/>
          <w:w w:val="105"/>
        </w:rPr>
        <w:t> </w:t>
      </w:r>
      <w:r>
        <w:rPr>
          <w:w w:val="105"/>
        </w:rPr>
        <w:t>Abanto,</w:t>
      </w:r>
      <w:r>
        <w:rPr>
          <w:rFonts w:ascii="Cambria" w:hAnsi="Cambria"/>
          <w:w w:val="105"/>
          <w:position w:val="7"/>
          <w:sz w:val="14"/>
        </w:rPr>
        <w:t>3</w:t>
      </w:r>
      <w:r>
        <w:rPr>
          <w:rFonts w:ascii="Cambria" w:hAnsi="Cambria"/>
          <w:spacing w:val="80"/>
          <w:w w:val="105"/>
          <w:position w:val="7"/>
          <w:sz w:val="14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Juan</w:t>
      </w:r>
      <w:r>
        <w:rPr>
          <w:spacing w:val="40"/>
          <w:w w:val="105"/>
        </w:rPr>
        <w:t> </w:t>
      </w:r>
      <w:r>
        <w:rPr>
          <w:w w:val="105"/>
        </w:rPr>
        <w:t>Alfredo</w:t>
      </w:r>
      <w:r>
        <w:rPr>
          <w:spacing w:val="40"/>
          <w:w w:val="105"/>
        </w:rPr>
        <w:t> </w:t>
      </w:r>
      <w:r>
        <w:rPr>
          <w:w w:val="105"/>
        </w:rPr>
        <w:t>Romero</w:t>
      </w:r>
      <w:r>
        <w:rPr>
          <w:spacing w:val="40"/>
          <w:w w:val="105"/>
        </w:rPr>
        <w:t> </w:t>
      </w:r>
      <w:r>
        <w:rPr>
          <w:w w:val="105"/>
        </w:rPr>
        <w:t>Alvarado</w:t>
      </w:r>
      <w:r>
        <w:rPr>
          <w:rFonts w:ascii="Cambria" w:hAnsi="Cambria"/>
          <w:w w:val="105"/>
          <w:position w:val="7"/>
          <w:sz w:val="14"/>
        </w:rPr>
        <w:t>4</w:t>
      </w:r>
    </w:p>
    <w:p>
      <w:pPr>
        <w:spacing w:line="259" w:lineRule="exact" w:before="37"/>
        <w:ind w:left="1829" w:right="1758" w:firstLine="0"/>
        <w:jc w:val="center"/>
        <w:rPr>
          <w:rFonts w:ascii="Lucida Sans Unicode" w:hAnsi="Lucida Sans Unicode"/>
          <w:sz w:val="18"/>
        </w:rPr>
      </w:pPr>
      <w:r>
        <w:rPr>
          <w:rFonts w:ascii="Lucida Console" w:hAnsi="Lucida Console"/>
          <w:sz w:val="18"/>
          <w:vertAlign w:val="superscript"/>
        </w:rPr>
        <w:t>1</w:t>
      </w:r>
      <w:r>
        <w:rPr>
          <w:rFonts w:ascii="Georgia" w:hAnsi="Georgia"/>
          <w:i/>
          <w:sz w:val="18"/>
          <w:vertAlign w:val="baseline"/>
        </w:rPr>
        <w:t>Tecsup,</w:t>
      </w:r>
      <w:r>
        <w:rPr>
          <w:rFonts w:ascii="Georgia" w:hAnsi="Georgia"/>
          <w:i/>
          <w:spacing w:val="64"/>
          <w:sz w:val="18"/>
          <w:vertAlign w:val="baseline"/>
        </w:rPr>
        <w:t> </w:t>
      </w:r>
      <w:r>
        <w:rPr>
          <w:rFonts w:ascii="Georgia" w:hAnsi="Georgia"/>
          <w:i/>
          <w:sz w:val="18"/>
          <w:vertAlign w:val="baseline"/>
        </w:rPr>
        <w:t>Trujillo,</w:t>
      </w:r>
      <w:r>
        <w:rPr>
          <w:rFonts w:ascii="Georgia" w:hAnsi="Georgia"/>
          <w:i/>
          <w:spacing w:val="64"/>
          <w:sz w:val="18"/>
          <w:vertAlign w:val="baseline"/>
        </w:rPr>
        <w:t> </w:t>
      </w:r>
      <w:r>
        <w:rPr>
          <w:rFonts w:ascii="Georgia" w:hAnsi="Georgia"/>
          <w:i/>
          <w:spacing w:val="-2"/>
          <w:sz w:val="18"/>
          <w:vertAlign w:val="baseline"/>
        </w:rPr>
        <w:t>Peru.</w:t>
      </w:r>
      <w:hyperlink w:history="true" w:anchor="_bookmark0">
        <w:r>
          <w:rPr>
            <w:rFonts w:ascii="Lucida Sans Unicode" w:hAnsi="Lucida Sans Unicode"/>
            <w:color w:val="0000FF"/>
            <w:spacing w:val="-2"/>
            <w:sz w:val="18"/>
            <w:vertAlign w:val="superscript"/>
          </w:rPr>
          <w:t>∗</w:t>
        </w:r>
      </w:hyperlink>
    </w:p>
    <w:p>
      <w:pPr>
        <w:spacing w:line="187" w:lineRule="exact" w:before="0"/>
        <w:ind w:left="1829" w:right="1748" w:firstLine="0"/>
        <w:jc w:val="center"/>
        <w:rPr>
          <w:rFonts w:ascii="Georgia"/>
          <w:i/>
          <w:sz w:val="18"/>
        </w:rPr>
      </w:pPr>
      <w:r>
        <w:rPr>
          <w:rFonts w:ascii="Lucida Console"/>
          <w:sz w:val="18"/>
          <w:vertAlign w:val="superscript"/>
        </w:rPr>
        <w:t>2</w:t>
      </w:r>
      <w:r>
        <w:rPr>
          <w:rFonts w:ascii="Georgia"/>
          <w:i/>
          <w:sz w:val="18"/>
          <w:vertAlign w:val="baseline"/>
        </w:rPr>
        <w:t>Independent</w:t>
      </w:r>
      <w:r>
        <w:rPr>
          <w:rFonts w:ascii="Georgia"/>
          <w:i/>
          <w:spacing w:val="18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Researcher</w:t>
      </w:r>
      <w:r>
        <w:rPr>
          <w:rFonts w:ascii="Georgia"/>
          <w:i/>
          <w:spacing w:val="19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in</w:t>
      </w:r>
      <w:r>
        <w:rPr>
          <w:rFonts w:ascii="Georgia"/>
          <w:i/>
          <w:spacing w:val="19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Condensed</w:t>
      </w:r>
      <w:r>
        <w:rPr>
          <w:rFonts w:ascii="Georgia"/>
          <w:i/>
          <w:spacing w:val="18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Matter</w:t>
      </w:r>
      <w:r>
        <w:rPr>
          <w:rFonts w:ascii="Georgia"/>
          <w:i/>
          <w:spacing w:val="19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Physics,</w:t>
      </w:r>
      <w:r>
        <w:rPr>
          <w:rFonts w:ascii="Georgia"/>
          <w:i/>
          <w:spacing w:val="21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Trujillo,</w:t>
      </w:r>
      <w:r>
        <w:rPr>
          <w:rFonts w:ascii="Georgia"/>
          <w:i/>
          <w:spacing w:val="22"/>
          <w:sz w:val="18"/>
          <w:vertAlign w:val="baseline"/>
        </w:rPr>
        <w:t> </w:t>
      </w:r>
      <w:r>
        <w:rPr>
          <w:rFonts w:ascii="Georgia"/>
          <w:i/>
          <w:spacing w:val="-2"/>
          <w:sz w:val="18"/>
          <w:vertAlign w:val="baseline"/>
        </w:rPr>
        <w:t>Peru.</w:t>
      </w:r>
    </w:p>
    <w:p>
      <w:pPr>
        <w:spacing w:line="244" w:lineRule="auto" w:before="4"/>
        <w:ind w:left="3181" w:right="3095" w:firstLine="0"/>
        <w:jc w:val="center"/>
        <w:rPr>
          <w:rFonts w:ascii="Georgia"/>
          <w:sz w:val="18"/>
        </w:rPr>
      </w:pPr>
      <w:r>
        <w:rPr>
          <w:rFonts w:ascii="Lucida Console"/>
          <w:sz w:val="18"/>
          <w:vertAlign w:val="superscript"/>
        </w:rPr>
        <w:t>3</w:t>
      </w:r>
      <w:r>
        <w:rPr>
          <w:rFonts w:ascii="Georgia"/>
          <w:i/>
          <w:sz w:val="18"/>
          <w:vertAlign w:val="baseline"/>
        </w:rPr>
        <w:t>National</w:t>
      </w:r>
      <w:r>
        <w:rPr>
          <w:rFonts w:ascii="Georgia"/>
          <w:i/>
          <w:spacing w:val="40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University</w:t>
      </w:r>
      <w:r>
        <w:rPr>
          <w:rFonts w:ascii="Georgia"/>
          <w:i/>
          <w:spacing w:val="40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of</w:t>
      </w:r>
      <w:r>
        <w:rPr>
          <w:rFonts w:ascii="Georgia"/>
          <w:i/>
          <w:spacing w:val="40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Trujillo,</w:t>
      </w:r>
      <w:r>
        <w:rPr>
          <w:rFonts w:ascii="Georgia"/>
          <w:i/>
          <w:spacing w:val="40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Trujillo,</w:t>
      </w:r>
      <w:r>
        <w:rPr>
          <w:rFonts w:ascii="Georgia"/>
          <w:i/>
          <w:spacing w:val="40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Peru. </w:t>
      </w:r>
      <w:r>
        <w:rPr>
          <w:rFonts w:ascii="Lucida Console"/>
          <w:sz w:val="18"/>
          <w:vertAlign w:val="superscript"/>
        </w:rPr>
        <w:t>4</w:t>
      </w:r>
      <w:r>
        <w:rPr>
          <w:rFonts w:ascii="Georgia"/>
          <w:i/>
          <w:sz w:val="18"/>
          <w:vertAlign w:val="baseline"/>
        </w:rPr>
        <w:t>Universidad</w:t>
      </w:r>
      <w:r>
        <w:rPr>
          <w:rFonts w:ascii="Georgia"/>
          <w:i/>
          <w:spacing w:val="34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Privada</w:t>
      </w:r>
      <w:r>
        <w:rPr>
          <w:rFonts w:ascii="Georgia"/>
          <w:i/>
          <w:spacing w:val="34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del</w:t>
      </w:r>
      <w:r>
        <w:rPr>
          <w:rFonts w:ascii="Georgia"/>
          <w:i/>
          <w:spacing w:val="34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Norte,</w:t>
      </w:r>
      <w:r>
        <w:rPr>
          <w:rFonts w:ascii="Georgia"/>
          <w:i/>
          <w:spacing w:val="40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Trujillo,</w:t>
      </w:r>
      <w:r>
        <w:rPr>
          <w:rFonts w:ascii="Georgia"/>
          <w:i/>
          <w:spacing w:val="40"/>
          <w:sz w:val="18"/>
          <w:vertAlign w:val="baseline"/>
        </w:rPr>
        <w:t> </w:t>
      </w:r>
      <w:r>
        <w:rPr>
          <w:rFonts w:ascii="Georgia"/>
          <w:i/>
          <w:sz w:val="18"/>
          <w:vertAlign w:val="baseline"/>
        </w:rPr>
        <w:t>Peru. </w:t>
      </w:r>
      <w:r>
        <w:rPr>
          <w:rFonts w:ascii="Georgia"/>
          <w:sz w:val="18"/>
          <w:vertAlign w:val="baseline"/>
        </w:rPr>
        <w:t>(Dated:</w:t>
      </w:r>
      <w:r>
        <w:rPr>
          <w:rFonts w:ascii="Georgia"/>
          <w:spacing w:val="40"/>
          <w:sz w:val="18"/>
          <w:vertAlign w:val="baseline"/>
        </w:rPr>
        <w:t> </w:t>
      </w:r>
      <w:r>
        <w:rPr>
          <w:rFonts w:ascii="Georgia"/>
          <w:sz w:val="18"/>
          <w:vertAlign w:val="baseline"/>
        </w:rPr>
        <w:t>June 2, 2026)</w:t>
      </w:r>
    </w:p>
    <w:p>
      <w:pPr>
        <w:spacing w:line="244" w:lineRule="auto" w:before="132"/>
        <w:ind w:left="1455" w:right="1369" w:firstLine="184"/>
        <w:jc w:val="both"/>
        <w:rPr>
          <w:rFonts w:ascii="Georgia"/>
          <w:sz w:val="18"/>
        </w:rPr>
      </w:pPr>
      <w:bookmarkStart w:name="Abstract" w:id="2"/>
      <w:bookmarkEnd w:id="2"/>
      <w:r>
        <w:rPr/>
      </w:r>
      <w:r>
        <w:rPr>
          <w:rFonts w:ascii="Georgia"/>
          <w:sz w:val="18"/>
        </w:rPr>
        <w:t>This work proposes a phenomenological dynamic framework to describe the stability of human organizations</w:t>
      </w:r>
      <w:r>
        <w:rPr>
          <w:rFonts w:ascii="Georgia"/>
          <w:spacing w:val="-2"/>
          <w:sz w:val="18"/>
        </w:rPr>
        <w:t> </w:t>
      </w:r>
      <w:r>
        <w:rPr>
          <w:rFonts w:ascii="Georgia"/>
          <w:sz w:val="18"/>
        </w:rPr>
        <w:t>using</w:t>
      </w:r>
      <w:r>
        <w:rPr>
          <w:rFonts w:ascii="Georgia"/>
          <w:spacing w:val="-2"/>
          <w:sz w:val="18"/>
        </w:rPr>
        <w:t> </w:t>
      </w:r>
      <w:r>
        <w:rPr>
          <w:rFonts w:ascii="Georgia"/>
          <w:sz w:val="18"/>
        </w:rPr>
        <w:t>tools</w:t>
      </w:r>
      <w:r>
        <w:rPr>
          <w:rFonts w:ascii="Georgia"/>
          <w:spacing w:val="-2"/>
          <w:sz w:val="18"/>
        </w:rPr>
        <w:t> </w:t>
      </w:r>
      <w:r>
        <w:rPr>
          <w:rFonts w:ascii="Georgia"/>
          <w:sz w:val="18"/>
        </w:rPr>
        <w:t>from</w:t>
      </w:r>
      <w:r>
        <w:rPr>
          <w:rFonts w:ascii="Georgia"/>
          <w:spacing w:val="-2"/>
          <w:sz w:val="18"/>
        </w:rPr>
        <w:t> </w:t>
      </w:r>
      <w:r>
        <w:rPr>
          <w:rFonts w:ascii="Georgia"/>
          <w:sz w:val="18"/>
        </w:rPr>
        <w:t>non-equilibrium</w:t>
      </w:r>
      <w:r>
        <w:rPr>
          <w:rFonts w:ascii="Georgia"/>
          <w:spacing w:val="-2"/>
          <w:sz w:val="18"/>
        </w:rPr>
        <w:t> </w:t>
      </w:r>
      <w:r>
        <w:rPr>
          <w:rFonts w:ascii="Georgia"/>
          <w:sz w:val="18"/>
        </w:rPr>
        <w:t>thermodynamics,</w:t>
      </w:r>
      <w:r>
        <w:rPr>
          <w:rFonts w:ascii="Georgia"/>
          <w:spacing w:val="-1"/>
          <w:sz w:val="18"/>
        </w:rPr>
        <w:t> </w:t>
      </w:r>
      <w:r>
        <w:rPr>
          <w:rFonts w:ascii="Georgia"/>
          <w:sz w:val="18"/>
        </w:rPr>
        <w:t>stochastic</w:t>
      </w:r>
      <w:r>
        <w:rPr>
          <w:rFonts w:ascii="Georgia"/>
          <w:spacing w:val="-2"/>
          <w:sz w:val="18"/>
        </w:rPr>
        <w:t> </w:t>
      </w:r>
      <w:r>
        <w:rPr>
          <w:rFonts w:ascii="Georgia"/>
          <w:sz w:val="18"/>
        </w:rPr>
        <w:t>dynamics,</w:t>
      </w:r>
      <w:r>
        <w:rPr>
          <w:rFonts w:ascii="Georgia"/>
          <w:spacing w:val="-1"/>
          <w:sz w:val="18"/>
        </w:rPr>
        <w:t> </w:t>
      </w:r>
      <w:r>
        <w:rPr>
          <w:rFonts w:ascii="Georgia"/>
          <w:sz w:val="18"/>
        </w:rPr>
        <w:t>and</w:t>
      </w:r>
      <w:r>
        <w:rPr>
          <w:rFonts w:ascii="Georgia"/>
          <w:spacing w:val="-2"/>
          <w:sz w:val="18"/>
        </w:rPr>
        <w:t> </w:t>
      </w:r>
      <w:r>
        <w:rPr>
          <w:rFonts w:ascii="Georgia"/>
          <w:sz w:val="18"/>
        </w:rPr>
        <w:t>complex systems theory.</w:t>
      </w:r>
      <w:r>
        <w:rPr>
          <w:rFonts w:ascii="Georgia"/>
          <w:spacing w:val="40"/>
          <w:sz w:val="18"/>
        </w:rPr>
        <w:t> </w:t>
      </w:r>
      <w:r>
        <w:rPr>
          <w:rFonts w:ascii="Georgia"/>
          <w:sz w:val="18"/>
        </w:rPr>
        <w:t>We interpret human organizational structures as metastable dissipative systems whose persistence depends on the balance between stabilizing flows and internal dissipation mech-anisms.</w:t>
      </w:r>
      <w:r>
        <w:rPr>
          <w:rFonts w:ascii="Georgia"/>
          <w:spacing w:val="40"/>
          <w:sz w:val="18"/>
        </w:rPr>
        <w:t> </w:t>
      </w:r>
      <w:r>
        <w:rPr>
          <w:rFonts w:ascii="Georgia"/>
          <w:sz w:val="18"/>
        </w:rPr>
        <w:t>Moving beyond traditional sociophysics models focused on information propagation or binary consensuses, we introduce a continuous, effective macroscopic variable of collective organi-zation</w:t>
      </w:r>
      <w:r>
        <w:rPr>
          <w:rFonts w:ascii="Georgia"/>
          <w:spacing w:val="19"/>
          <w:sz w:val="18"/>
        </w:rPr>
        <w:t> </w:t>
      </w:r>
      <w:r>
        <w:rPr>
          <w:rFonts w:ascii="Georgia"/>
          <w:sz w:val="18"/>
        </w:rPr>
        <w:t>coupled</w:t>
      </w:r>
      <w:r>
        <w:rPr>
          <w:rFonts w:ascii="Georgia"/>
          <w:spacing w:val="19"/>
          <w:sz w:val="18"/>
        </w:rPr>
        <w:t> </w:t>
      </w:r>
      <w:r>
        <w:rPr>
          <w:rFonts w:ascii="Georgia"/>
          <w:sz w:val="18"/>
        </w:rPr>
        <w:t>to</w:t>
      </w:r>
      <w:r>
        <w:rPr>
          <w:rFonts w:ascii="Georgia"/>
          <w:spacing w:val="19"/>
          <w:sz w:val="18"/>
        </w:rPr>
        <w:t> </w:t>
      </w:r>
      <w:r>
        <w:rPr>
          <w:rFonts w:ascii="Georgia"/>
          <w:sz w:val="18"/>
        </w:rPr>
        <w:t>a</w:t>
      </w:r>
      <w:r>
        <w:rPr>
          <w:rFonts w:ascii="Georgia"/>
          <w:spacing w:val="19"/>
          <w:sz w:val="18"/>
        </w:rPr>
        <w:t> </w:t>
      </w:r>
      <w:r>
        <w:rPr>
          <w:rFonts w:ascii="Georgia"/>
          <w:sz w:val="18"/>
        </w:rPr>
        <w:t>non-linear</w:t>
      </w:r>
      <w:r>
        <w:rPr>
          <w:rFonts w:ascii="Georgia"/>
          <w:spacing w:val="19"/>
          <w:sz w:val="18"/>
        </w:rPr>
        <w:t> </w:t>
      </w:r>
      <w:r>
        <w:rPr>
          <w:rFonts w:ascii="Georgia"/>
          <w:sz w:val="18"/>
        </w:rPr>
        <w:t>dynamic</w:t>
      </w:r>
      <w:r>
        <w:rPr>
          <w:rFonts w:ascii="Georgia"/>
          <w:spacing w:val="19"/>
          <w:sz w:val="18"/>
        </w:rPr>
        <w:t> </w:t>
      </w:r>
      <w:r>
        <w:rPr>
          <w:rFonts w:ascii="Georgia"/>
          <w:sz w:val="18"/>
        </w:rPr>
        <w:t>potential.</w:t>
      </w:r>
      <w:r>
        <w:rPr>
          <w:rFonts w:ascii="Georgia"/>
          <w:spacing w:val="40"/>
          <w:sz w:val="18"/>
        </w:rPr>
        <w:t> </w:t>
      </w:r>
      <w:r>
        <w:rPr>
          <w:rFonts w:ascii="Georgia"/>
          <w:sz w:val="18"/>
        </w:rPr>
        <w:t>This</w:t>
      </w:r>
      <w:r>
        <w:rPr>
          <w:rFonts w:ascii="Georgia"/>
          <w:spacing w:val="19"/>
          <w:sz w:val="18"/>
        </w:rPr>
        <w:t> </w:t>
      </w:r>
      <w:r>
        <w:rPr>
          <w:rFonts w:ascii="Georgia"/>
          <w:sz w:val="18"/>
        </w:rPr>
        <w:t>formulation</w:t>
      </w:r>
      <w:r>
        <w:rPr>
          <w:rFonts w:ascii="Georgia"/>
          <w:spacing w:val="19"/>
          <w:sz w:val="18"/>
        </w:rPr>
        <w:t> </w:t>
      </w:r>
      <w:r>
        <w:rPr>
          <w:rFonts w:ascii="Georgia"/>
          <w:sz w:val="18"/>
        </w:rPr>
        <w:t>provides</w:t>
      </w:r>
      <w:r>
        <w:rPr>
          <w:rFonts w:ascii="Georgia"/>
          <w:spacing w:val="19"/>
          <w:sz w:val="18"/>
        </w:rPr>
        <w:t> </w:t>
      </w:r>
      <w:r>
        <w:rPr>
          <w:rFonts w:ascii="Georgia"/>
          <w:sz w:val="18"/>
        </w:rPr>
        <w:t>a</w:t>
      </w:r>
      <w:r>
        <w:rPr>
          <w:rFonts w:ascii="Georgia"/>
          <w:spacing w:val="19"/>
          <w:sz w:val="18"/>
        </w:rPr>
        <w:t> </w:t>
      </w:r>
      <w:r>
        <w:rPr>
          <w:rFonts w:ascii="Georgia"/>
          <w:sz w:val="18"/>
        </w:rPr>
        <w:t>formal</w:t>
      </w:r>
      <w:r>
        <w:rPr>
          <w:rFonts w:ascii="Georgia"/>
          <w:spacing w:val="19"/>
          <w:sz w:val="18"/>
        </w:rPr>
        <w:t> </w:t>
      </w:r>
      <w:r>
        <w:rPr>
          <w:rFonts w:ascii="Georgia"/>
          <w:sz w:val="18"/>
        </w:rPr>
        <w:t>description of metastability, critical transitions, organizational hysteresis, collective relaxation, and fluctuation-induced reorganization.</w:t>
      </w:r>
      <w:r>
        <w:rPr>
          <w:rFonts w:ascii="Georgia"/>
          <w:spacing w:val="37"/>
          <w:sz w:val="18"/>
        </w:rPr>
        <w:t> </w:t>
      </w:r>
      <w:r>
        <w:rPr>
          <w:rFonts w:ascii="Georgia"/>
          <w:sz w:val="18"/>
        </w:rPr>
        <w:t>The time evolution is modeled via a stochastic Langevin equation over an effective organizational landscape.</w:t>
      </w:r>
      <w:r>
        <w:rPr>
          <w:rFonts w:ascii="Georgia"/>
          <w:spacing w:val="40"/>
          <w:sz w:val="18"/>
        </w:rPr>
        <w:t> </w:t>
      </w:r>
      <w:r>
        <w:rPr>
          <w:rFonts w:ascii="Georgia"/>
          <w:sz w:val="18"/>
        </w:rPr>
        <w:t>Numerical simulations and the exact stationary solution of the associated Fokker-Planck equation demonstrate that small perturbations can induce abrupt macro-scopic transitions near critical thresholds.</w:t>
      </w:r>
      <w:r>
        <w:rPr>
          <w:rFonts w:ascii="Georgia"/>
          <w:spacing w:val="40"/>
          <w:sz w:val="18"/>
        </w:rPr>
        <w:t> </w:t>
      </w:r>
      <w:r>
        <w:rPr>
          <w:rFonts w:ascii="Georgia"/>
          <w:sz w:val="18"/>
        </w:rPr>
        <w:t>Ultimately, this work does not intend to reduce human systems to strict physical equivalents, but rather to demonstrate that the universal dynamic princi-ples of collective stability can be effectively represented through thermodynamic state variables.</w:t>
      </w:r>
    </w:p>
    <w:p>
      <w:pPr>
        <w:pStyle w:val="BodyText"/>
        <w:spacing w:before="73"/>
        <w:rPr>
          <w:rFonts w:ascii="Georgia"/>
        </w:rPr>
      </w:pPr>
    </w:p>
    <w:p>
      <w:pPr>
        <w:pStyle w:val="BodyText"/>
        <w:spacing w:after="0"/>
        <w:rPr>
          <w:rFonts w:ascii="Georgia"/>
        </w:rPr>
        <w:sectPr>
          <w:type w:val="continuous"/>
          <w:pgSz w:w="12240" w:h="15840"/>
          <w:pgMar w:top="940" w:bottom="280" w:left="720" w:right="720"/>
        </w:sectPr>
      </w:pPr>
    </w:p>
    <w:p>
      <w:pPr>
        <w:pStyle w:val="ListParagraph"/>
        <w:numPr>
          <w:ilvl w:val="0"/>
          <w:numId w:val="1"/>
        </w:numPr>
        <w:tabs>
          <w:tab w:pos="2117" w:val="left" w:leader="none"/>
        </w:tabs>
        <w:spacing w:line="240" w:lineRule="auto" w:before="121" w:after="0"/>
        <w:ind w:left="2117" w:right="0" w:hanging="351"/>
        <w:jc w:val="left"/>
        <w:rPr>
          <w:rFonts w:ascii="Georgia"/>
          <w:b/>
          <w:sz w:val="18"/>
        </w:rPr>
      </w:pPr>
      <w:bookmarkStart w:name="Introduction" w:id="3"/>
      <w:bookmarkEnd w:id="3"/>
      <w:r>
        <w:rPr/>
      </w:r>
      <w:r>
        <w:rPr>
          <w:rFonts w:ascii="Georgia"/>
          <w:b/>
          <w:spacing w:val="-2"/>
          <w:w w:val="110"/>
          <w:sz w:val="18"/>
        </w:rPr>
        <w:t>INTRODUCTION</w:t>
      </w:r>
    </w:p>
    <w:p>
      <w:pPr>
        <w:pStyle w:val="BodyText"/>
        <w:spacing w:before="82"/>
        <w:rPr>
          <w:rFonts w:ascii="Georgia"/>
          <w:b/>
          <w:sz w:val="18"/>
        </w:rPr>
      </w:pPr>
    </w:p>
    <w:p>
      <w:pPr>
        <w:pStyle w:val="BodyText"/>
        <w:spacing w:before="1"/>
        <w:ind w:left="359" w:firstLine="199"/>
        <w:jc w:val="both"/>
      </w:pPr>
      <w:r>
        <w:rPr>
          <w:w w:val="105"/>
        </w:rPr>
        <w:t>The</w:t>
      </w:r>
      <w:r>
        <w:rPr>
          <w:w w:val="105"/>
        </w:rPr>
        <w:t> study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stability,</w:t>
      </w:r>
      <w:r>
        <w:rPr>
          <w:w w:val="105"/>
        </w:rPr>
        <w:t> evolution,</w:t>
      </w:r>
      <w:r>
        <w:rPr>
          <w:w w:val="105"/>
        </w:rPr>
        <w:t> and</w:t>
      </w:r>
      <w:r>
        <w:rPr>
          <w:w w:val="105"/>
        </w:rPr>
        <w:t> collapse</w:t>
      </w:r>
      <w:r>
        <w:rPr>
          <w:w w:val="105"/>
        </w:rPr>
        <w:t> of human</w:t>
      </w:r>
      <w:r>
        <w:rPr>
          <w:w w:val="105"/>
        </w:rPr>
        <w:t> organizations</w:t>
      </w:r>
      <w:r>
        <w:rPr>
          <w:w w:val="105"/>
        </w:rPr>
        <w:t> has</w:t>
      </w:r>
      <w:r>
        <w:rPr>
          <w:w w:val="105"/>
        </w:rPr>
        <w:t> traditionally</w:t>
      </w:r>
      <w:r>
        <w:rPr>
          <w:w w:val="105"/>
        </w:rPr>
        <w:t> been</w:t>
      </w:r>
      <w:r>
        <w:rPr>
          <w:w w:val="105"/>
        </w:rPr>
        <w:t> approached</w:t>
      </w:r>
      <w:r>
        <w:rPr>
          <w:spacing w:val="80"/>
          <w:w w:val="105"/>
        </w:rPr>
        <w:t> </w:t>
      </w:r>
      <w:r>
        <w:rPr>
          <w:w w:val="105"/>
        </w:rPr>
        <w:t>by</w:t>
      </w:r>
      <w:r>
        <w:rPr>
          <w:w w:val="105"/>
        </w:rPr>
        <w:t> the</w:t>
      </w:r>
      <w:r>
        <w:rPr>
          <w:w w:val="105"/>
        </w:rPr>
        <w:t> social</w:t>
      </w:r>
      <w:r>
        <w:rPr>
          <w:w w:val="105"/>
        </w:rPr>
        <w:t> sciences</w:t>
      </w:r>
      <w:r>
        <w:rPr>
          <w:w w:val="105"/>
        </w:rPr>
        <w:t> through</w:t>
      </w:r>
      <w:r>
        <w:rPr>
          <w:w w:val="105"/>
        </w:rPr>
        <w:t> qualitative</w:t>
      </w:r>
      <w:r>
        <w:rPr>
          <w:w w:val="105"/>
        </w:rPr>
        <w:t> or</w:t>
      </w:r>
      <w:r>
        <w:rPr>
          <w:w w:val="105"/>
        </w:rPr>
        <w:t> descriptive frameworks</w:t>
      </w:r>
      <w:r>
        <w:rPr>
          <w:w w:val="105"/>
        </w:rPr>
        <w:t> based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empirical</w:t>
      </w:r>
      <w:r>
        <w:rPr>
          <w:w w:val="105"/>
        </w:rPr>
        <w:t> observation</w:t>
      </w:r>
      <w:r>
        <w:rPr>
          <w:w w:val="105"/>
        </w:rPr>
        <w:t> of</w:t>
      </w:r>
      <w:r>
        <w:rPr>
          <w:w w:val="105"/>
        </w:rPr>
        <w:t> rela-tional</w:t>
      </w:r>
      <w:r>
        <w:rPr>
          <w:w w:val="105"/>
        </w:rPr>
        <w:t> dynamics</w:t>
      </w:r>
      <w:r>
        <w:rPr>
          <w:w w:val="105"/>
        </w:rPr>
        <w:t> and</w:t>
      </w:r>
      <w:r>
        <w:rPr>
          <w:w w:val="105"/>
        </w:rPr>
        <w:t> hierarchical</w:t>
      </w:r>
      <w:r>
        <w:rPr>
          <w:w w:val="105"/>
        </w:rPr>
        <w:t> structures</w:t>
      </w:r>
      <w:r>
        <w:rPr>
          <w:w w:val="105"/>
        </w:rPr>
        <w:t> [</w:t>
      </w:r>
      <w:hyperlink w:history="true" w:anchor="_bookmark5">
        <w:r>
          <w:rPr>
            <w:color w:val="0000FF"/>
            <w:w w:val="105"/>
          </w:rPr>
          <w:t>5</w:t>
        </w:r>
      </w:hyperlink>
      <w:r>
        <w:rPr>
          <w:w w:val="105"/>
        </w:rPr>
        <w:t>].</w:t>
      </w:r>
      <w:r>
        <w:rPr>
          <w:spacing w:val="80"/>
          <w:w w:val="105"/>
        </w:rPr>
        <w:t> </w:t>
      </w:r>
      <w:r>
        <w:rPr>
          <w:w w:val="105"/>
        </w:rPr>
        <w:t>How-ever,</w:t>
      </w:r>
      <w:r>
        <w:rPr>
          <w:w w:val="105"/>
        </w:rPr>
        <w:t> over</w:t>
      </w:r>
      <w:r>
        <w:rPr>
          <w:w w:val="105"/>
        </w:rPr>
        <w:t> the</w:t>
      </w:r>
      <w:r>
        <w:rPr>
          <w:w w:val="105"/>
        </w:rPr>
        <w:t> last</w:t>
      </w:r>
      <w:r>
        <w:rPr>
          <w:w w:val="105"/>
        </w:rPr>
        <w:t> few</w:t>
      </w:r>
      <w:r>
        <w:rPr>
          <w:w w:val="105"/>
        </w:rPr>
        <w:t> decades,</w:t>
      </w:r>
      <w:r>
        <w:rPr>
          <w:w w:val="105"/>
        </w:rPr>
        <w:t> statistical</w:t>
      </w:r>
      <w:r>
        <w:rPr>
          <w:w w:val="105"/>
        </w:rPr>
        <w:t> physics</w:t>
      </w:r>
      <w:r>
        <w:rPr>
          <w:w w:val="105"/>
        </w:rPr>
        <w:t> and complex</w:t>
      </w:r>
      <w:r>
        <w:rPr>
          <w:w w:val="105"/>
        </w:rPr>
        <w:t> systems</w:t>
      </w:r>
      <w:r>
        <w:rPr>
          <w:w w:val="105"/>
        </w:rPr>
        <w:t> theory</w:t>
      </w:r>
      <w:r>
        <w:rPr>
          <w:w w:val="105"/>
        </w:rPr>
        <w:t> have</w:t>
      </w:r>
      <w:r>
        <w:rPr>
          <w:w w:val="105"/>
        </w:rPr>
        <w:t> demonstrated</w:t>
      </w:r>
      <w:r>
        <w:rPr>
          <w:w w:val="105"/>
        </w:rPr>
        <w:t> that</w:t>
      </w:r>
      <w:r>
        <w:rPr>
          <w:w w:val="105"/>
        </w:rPr>
        <w:t> collec-tives</w:t>
      </w:r>
      <w:r>
        <w:rPr>
          <w:spacing w:val="-8"/>
          <w:w w:val="105"/>
        </w:rPr>
        <w:t> </w:t>
      </w:r>
      <w:r>
        <w:rPr>
          <w:w w:val="105"/>
        </w:rPr>
        <w:t>formed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self-organized</w:t>
      </w:r>
      <w:r>
        <w:rPr>
          <w:spacing w:val="-8"/>
          <w:w w:val="105"/>
        </w:rPr>
        <w:t> </w:t>
      </w:r>
      <w:r>
        <w:rPr>
          <w:w w:val="105"/>
        </w:rPr>
        <w:t>agents</w:t>
      </w:r>
      <w:r>
        <w:rPr>
          <w:spacing w:val="-8"/>
          <w:w w:val="105"/>
        </w:rPr>
        <w:t> </w:t>
      </w:r>
      <w:r>
        <w:rPr>
          <w:w w:val="105"/>
        </w:rPr>
        <w:t>exhibit</w:t>
      </w:r>
      <w:r>
        <w:rPr>
          <w:spacing w:val="-8"/>
          <w:w w:val="105"/>
        </w:rPr>
        <w:t> </w:t>
      </w:r>
      <w:r>
        <w:rPr>
          <w:w w:val="105"/>
        </w:rPr>
        <w:t>global</w:t>
      </w:r>
      <w:r>
        <w:rPr>
          <w:spacing w:val="-8"/>
          <w:w w:val="105"/>
        </w:rPr>
        <w:t> </w:t>
      </w:r>
      <w:r>
        <w:rPr>
          <w:w w:val="105"/>
        </w:rPr>
        <w:t>emer-gent</w:t>
      </w:r>
      <w:r>
        <w:rPr>
          <w:spacing w:val="40"/>
          <w:w w:val="105"/>
        </w:rPr>
        <w:t> </w:t>
      </w:r>
      <w:r>
        <w:rPr>
          <w:w w:val="105"/>
        </w:rPr>
        <w:t>behaviors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transcend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individual</w:t>
      </w:r>
      <w:r>
        <w:rPr>
          <w:spacing w:val="40"/>
          <w:w w:val="105"/>
        </w:rPr>
        <w:t> </w:t>
      </w:r>
      <w:r>
        <w:rPr>
          <w:w w:val="105"/>
        </w:rPr>
        <w:t>properties of their components [</w:t>
      </w:r>
      <w:hyperlink w:history="true" w:anchor="_bookmark6">
        <w:r>
          <w:rPr>
            <w:color w:val="0000FF"/>
            <w:w w:val="105"/>
          </w:rPr>
          <w:t>6</w:t>
        </w:r>
      </w:hyperlink>
      <w:r>
        <w:rPr>
          <w:w w:val="105"/>
        </w:rPr>
        <w:t>].</w:t>
      </w:r>
      <w:r>
        <w:rPr>
          <w:spacing w:val="36"/>
          <w:w w:val="105"/>
        </w:rPr>
        <w:t> </w:t>
      </w:r>
      <w:r>
        <w:rPr>
          <w:w w:val="105"/>
        </w:rPr>
        <w:t>The physico-mathematical mod-eling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these</w:t>
      </w:r>
      <w:r>
        <w:rPr>
          <w:spacing w:val="-4"/>
          <w:w w:val="105"/>
        </w:rPr>
        <w:t> </w:t>
      </w:r>
      <w:r>
        <w:rPr>
          <w:w w:val="105"/>
        </w:rPr>
        <w:t>phenomena,</w:t>
      </w:r>
      <w:r>
        <w:rPr>
          <w:spacing w:val="-1"/>
          <w:w w:val="105"/>
        </w:rPr>
        <w:t> </w:t>
      </w:r>
      <w:r>
        <w:rPr>
          <w:w w:val="105"/>
        </w:rPr>
        <w:t>encompassed</w:t>
      </w:r>
      <w:r>
        <w:rPr>
          <w:spacing w:val="-4"/>
          <w:w w:val="105"/>
        </w:rPr>
        <w:t> </w:t>
      </w:r>
      <w:r>
        <w:rPr>
          <w:w w:val="105"/>
        </w:rPr>
        <w:t>under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generic term of sociophysics, has allowed for the reinterpretation of</w:t>
      </w:r>
      <w:r>
        <w:rPr>
          <w:spacing w:val="-12"/>
          <w:w w:val="105"/>
        </w:rPr>
        <w:t> </w:t>
      </w:r>
      <w:r>
        <w:rPr>
          <w:w w:val="105"/>
        </w:rPr>
        <w:t>collective</w:t>
      </w:r>
      <w:r>
        <w:rPr>
          <w:spacing w:val="-12"/>
          <w:w w:val="105"/>
        </w:rPr>
        <w:t> </w:t>
      </w:r>
      <w:r>
        <w:rPr>
          <w:w w:val="105"/>
        </w:rPr>
        <w:t>processes</w:t>
      </w:r>
      <w:r>
        <w:rPr>
          <w:spacing w:val="-12"/>
          <w:w w:val="105"/>
        </w:rPr>
        <w:t> </w:t>
      </w:r>
      <w:r>
        <w:rPr>
          <w:w w:val="105"/>
        </w:rPr>
        <w:t>through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use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macroscopic</w:t>
      </w:r>
      <w:r>
        <w:rPr>
          <w:spacing w:val="-12"/>
          <w:w w:val="105"/>
        </w:rPr>
        <w:t> </w:t>
      </w:r>
      <w:r>
        <w:rPr>
          <w:w w:val="105"/>
        </w:rPr>
        <w:t>for-malisms [</w:t>
      </w:r>
      <w:hyperlink w:history="true" w:anchor="_bookmark8">
        <w:r>
          <w:rPr>
            <w:color w:val="0000FF"/>
            <w:w w:val="105"/>
          </w:rPr>
          <w:t>8</w:t>
        </w:r>
      </w:hyperlink>
      <w:r>
        <w:rPr>
          <w:w w:val="105"/>
        </w:rPr>
        <w:t>].</w:t>
      </w:r>
    </w:p>
    <w:p>
      <w:pPr>
        <w:pStyle w:val="BodyText"/>
        <w:ind w:left="359" w:firstLine="199"/>
        <w:jc w:val="both"/>
      </w:pPr>
      <w:r>
        <w:rPr>
          <w:w w:val="105"/>
        </w:rPr>
        <w:t>Despite</w:t>
      </w:r>
      <w:r>
        <w:rPr>
          <w:w w:val="105"/>
        </w:rPr>
        <w:t> significant</w:t>
      </w:r>
      <w:r>
        <w:rPr>
          <w:w w:val="105"/>
        </w:rPr>
        <w:t> advances</w:t>
      </w:r>
      <w:r>
        <w:rPr>
          <w:w w:val="105"/>
        </w:rPr>
        <w:t> in</w:t>
      </w:r>
      <w:r>
        <w:rPr>
          <w:w w:val="105"/>
        </w:rPr>
        <w:t> modeling</w:t>
      </w:r>
      <w:r>
        <w:rPr>
          <w:w w:val="105"/>
        </w:rPr>
        <w:t> opinion</w:t>
      </w:r>
      <w:r>
        <w:rPr>
          <w:w w:val="105"/>
        </w:rPr>
        <w:t> dy-namics, voter dynamics, and binary consensus formation, current</w:t>
      </w:r>
      <w:r>
        <w:rPr>
          <w:w w:val="105"/>
        </w:rPr>
        <w:t> literature</w:t>
      </w:r>
      <w:r>
        <w:rPr>
          <w:w w:val="105"/>
        </w:rPr>
        <w:t> presents</w:t>
      </w:r>
      <w:r>
        <w:rPr>
          <w:w w:val="105"/>
        </w:rPr>
        <w:t> a</w:t>
      </w:r>
      <w:r>
        <w:rPr>
          <w:w w:val="105"/>
        </w:rPr>
        <w:t> critical</w:t>
      </w:r>
      <w:r>
        <w:rPr>
          <w:w w:val="105"/>
        </w:rPr>
        <w:t> gap</w:t>
      </w:r>
      <w:r>
        <w:rPr>
          <w:w w:val="105"/>
        </w:rPr>
        <w:t> regarding</w:t>
      </w:r>
      <w:r>
        <w:rPr>
          <w:w w:val="105"/>
        </w:rPr>
        <w:t> the constitutive description of complex organizations as con-tinuous institutional entities that consume resources and dissipate energy to maintain their internal order [</w:t>
      </w:r>
      <w:hyperlink w:history="true" w:anchor="_bookmark1">
        <w:r>
          <w:rPr>
            <w:color w:val="0000FF"/>
            <w:w w:val="105"/>
          </w:rPr>
          <w:t>1</w:t>
        </w:r>
      </w:hyperlink>
      <w:r>
        <w:rPr>
          <w:w w:val="105"/>
        </w:rPr>
        <w:t>].</w:t>
      </w:r>
      <w:r>
        <w:rPr>
          <w:spacing w:val="40"/>
          <w:w w:val="105"/>
        </w:rPr>
        <w:t> </w:t>
      </w:r>
      <w:r>
        <w:rPr>
          <w:w w:val="105"/>
        </w:rPr>
        <w:t>Hu-man organizations—such as corporations, academic insti-tutions, or government structures—are not isolated sys-tems in thermal equilibrium; they are, by definition, non-equilibrium dissipative structures whose macroscopic </w:t>
      </w:r>
      <w:r>
        <w:rPr>
          <w:w w:val="105"/>
        </w:rPr>
        <w:t>or-der emerges and is sustained thanks to a continuous flow of</w:t>
      </w:r>
      <w:r>
        <w:rPr>
          <w:w w:val="105"/>
        </w:rPr>
        <w:t> information,</w:t>
      </w:r>
      <w:r>
        <w:rPr>
          <w:w w:val="105"/>
        </w:rPr>
        <w:t> effort,</w:t>
      </w:r>
      <w:r>
        <w:rPr>
          <w:w w:val="105"/>
        </w:rPr>
        <w:t> and</w:t>
      </w:r>
      <w:r>
        <w:rPr>
          <w:w w:val="105"/>
        </w:rPr>
        <w:t> material</w:t>
      </w:r>
      <w:r>
        <w:rPr>
          <w:w w:val="105"/>
        </w:rPr>
        <w:t> resources</w:t>
      </w:r>
      <w:r>
        <w:rPr>
          <w:w w:val="105"/>
        </w:rPr>
        <w:t> from</w:t>
      </w:r>
      <w:r>
        <w:rPr>
          <w:w w:val="105"/>
        </w:rPr>
        <w:t> the environment [</w:t>
      </w:r>
      <w:hyperlink w:history="true" w:anchor="_bookmark1">
        <w:r>
          <w:rPr>
            <w:color w:val="0000FF"/>
            <w:w w:val="105"/>
          </w:rPr>
          <w:t>1</w:t>
        </w:r>
      </w:hyperlink>
      <w:r>
        <w:rPr>
          <w:w w:val="105"/>
        </w:rPr>
        <w:t>].</w:t>
      </w:r>
    </w:p>
    <w:p>
      <w:pPr>
        <w:pStyle w:val="BodyText"/>
        <w:spacing w:before="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208416</wp:posOffset>
                </wp:positionV>
                <wp:extent cx="4572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6.410719pt;width:36pt;height:.1pt;mso-position-horizontal-relative:page;mso-position-vertical-relative:paragraph;z-index:-15728640;mso-wrap-distance-left:0;mso-wrap-distance-right:0" id="docshape1" coordorigin="1080,328" coordsize="720,0" path="m1080,328l1800,328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0"/>
      </w:pPr>
    </w:p>
    <w:p>
      <w:pPr>
        <w:spacing w:before="1"/>
        <w:ind w:left="386" w:right="0" w:firstLine="0"/>
        <w:jc w:val="left"/>
        <w:rPr>
          <w:rFonts w:ascii="Georgia" w:hAnsi="Georgia"/>
          <w:sz w:val="16"/>
        </w:rPr>
      </w:pPr>
      <w:bookmarkStart w:name="_bookmark0" w:id="4"/>
      <w:bookmarkEnd w:id="4"/>
      <w:r>
        <w:rPr/>
      </w:r>
      <w:r>
        <w:rPr>
          <w:rFonts w:ascii="Lucida Sans Unicode" w:hAnsi="Lucida Sans Unicode"/>
          <w:position w:val="6"/>
          <w:sz w:val="12"/>
        </w:rPr>
        <w:t>∗</w:t>
      </w:r>
      <w:r>
        <w:rPr>
          <w:rFonts w:ascii="Lucida Sans Unicode" w:hAnsi="Lucida Sans Unicode"/>
          <w:spacing w:val="6"/>
          <w:position w:val="6"/>
          <w:sz w:val="12"/>
        </w:rPr>
        <w:t> </w:t>
      </w:r>
      <w:hyperlink r:id="rId5">
        <w:r>
          <w:rPr>
            <w:rFonts w:ascii="Georgia" w:hAnsi="Georgia"/>
            <w:color w:val="00AEEF"/>
            <w:spacing w:val="-2"/>
            <w:sz w:val="16"/>
          </w:rPr>
          <w:t>ecarlos@unitru.edu.pe</w:t>
        </w:r>
      </w:hyperlink>
    </w:p>
    <w:p>
      <w:pPr>
        <w:pStyle w:val="BodyText"/>
        <w:spacing w:before="100"/>
        <w:ind w:left="316" w:right="274" w:firstLine="199"/>
        <w:jc w:val="right"/>
      </w:pPr>
      <w:r>
        <w:rPr/>
        <w:br w:type="column"/>
      </w:r>
      <w:r>
        <w:rPr>
          <w:w w:val="105"/>
        </w:rPr>
        <w:t>When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inflow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these</w:t>
      </w:r>
      <w:r>
        <w:rPr>
          <w:spacing w:val="-2"/>
          <w:w w:val="105"/>
        </w:rPr>
        <w:t> </w:t>
      </w:r>
      <w:r>
        <w:rPr>
          <w:w w:val="105"/>
        </w:rPr>
        <w:t>resources</w:t>
      </w:r>
      <w:r>
        <w:rPr>
          <w:spacing w:val="-2"/>
          <w:w w:val="105"/>
        </w:rPr>
        <w:t> </w:t>
      </w:r>
      <w:r>
        <w:rPr>
          <w:w w:val="105"/>
        </w:rPr>
        <w:t>couples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in-ternal frictions and bureaucratic barriers inherent to the</w:t>
      </w:r>
      <w:r>
        <w:rPr>
          <w:spacing w:val="80"/>
          <w:w w:val="105"/>
        </w:rPr>
        <w:t> </w:t>
      </w:r>
      <w:r>
        <w:rPr>
          <w:w w:val="105"/>
        </w:rPr>
        <w:t>collective,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organizational</w:t>
      </w:r>
      <w:r>
        <w:rPr>
          <w:spacing w:val="40"/>
          <w:w w:val="105"/>
        </w:rPr>
        <w:t> </w:t>
      </w:r>
      <w:r>
        <w:rPr>
          <w:w w:val="105"/>
        </w:rPr>
        <w:t>system</w:t>
      </w:r>
      <w:r>
        <w:rPr>
          <w:spacing w:val="40"/>
          <w:w w:val="105"/>
        </w:rPr>
        <w:t> </w:t>
      </w:r>
      <w:r>
        <w:rPr>
          <w:w w:val="105"/>
        </w:rPr>
        <w:t>does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respond linearly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perturbations.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contrary,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manifests states</w:t>
      </w:r>
      <w:r>
        <w:rPr>
          <w:spacing w:val="39"/>
          <w:w w:val="105"/>
        </w:rPr>
        <w:t> </w:t>
      </w:r>
      <w:r>
        <w:rPr>
          <w:w w:val="105"/>
        </w:rPr>
        <w:t>of</w:t>
      </w:r>
      <w:r>
        <w:rPr>
          <w:spacing w:val="39"/>
          <w:w w:val="105"/>
        </w:rPr>
        <w:t> </w:t>
      </w:r>
      <w:r>
        <w:rPr>
          <w:w w:val="105"/>
        </w:rPr>
        <w:t>metastability,</w:t>
      </w:r>
      <w:r>
        <w:rPr>
          <w:spacing w:val="40"/>
          <w:w w:val="105"/>
        </w:rPr>
        <w:t> </w:t>
      </w:r>
      <w:r>
        <w:rPr>
          <w:w w:val="105"/>
        </w:rPr>
        <w:t>where</w:t>
      </w:r>
      <w:r>
        <w:rPr>
          <w:spacing w:val="39"/>
          <w:w w:val="105"/>
        </w:rPr>
        <w:t> </w:t>
      </w:r>
      <w:r>
        <w:rPr>
          <w:w w:val="105"/>
        </w:rPr>
        <w:t>an</w:t>
      </w:r>
      <w:r>
        <w:rPr>
          <w:spacing w:val="39"/>
          <w:w w:val="105"/>
        </w:rPr>
        <w:t> </w:t>
      </w:r>
      <w:r>
        <w:rPr>
          <w:w w:val="105"/>
        </w:rPr>
        <w:t>operational</w:t>
      </w:r>
      <w:r>
        <w:rPr>
          <w:spacing w:val="39"/>
          <w:w w:val="105"/>
        </w:rPr>
        <w:t> </w:t>
      </w:r>
      <w:r>
        <w:rPr>
          <w:w w:val="105"/>
        </w:rPr>
        <w:t>configura-tion can persist for a prolonged duration until a critical</w:t>
      </w:r>
      <w:r>
        <w:rPr>
          <w:spacing w:val="80"/>
          <w:w w:val="105"/>
        </w:rPr>
        <w:t> </w:t>
      </w:r>
      <w:r>
        <w:rPr>
          <w:w w:val="105"/>
        </w:rPr>
        <w:t>exogenous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endogenous</w:t>
      </w:r>
      <w:r>
        <w:rPr>
          <w:spacing w:val="-12"/>
          <w:w w:val="105"/>
        </w:rPr>
        <w:t> </w:t>
      </w:r>
      <w:r>
        <w:rPr>
          <w:w w:val="105"/>
        </w:rPr>
        <w:t>fluctuation</w:t>
      </w:r>
      <w:r>
        <w:rPr>
          <w:spacing w:val="-12"/>
          <w:w w:val="105"/>
        </w:rPr>
        <w:t> </w:t>
      </w:r>
      <w:r>
        <w:rPr>
          <w:w w:val="105"/>
        </w:rPr>
        <w:t>overcomes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free</w:t>
      </w:r>
      <w:r>
        <w:rPr>
          <w:spacing w:val="-13"/>
          <w:w w:val="105"/>
        </w:rPr>
        <w:t> </w:t>
      </w:r>
      <w:r>
        <w:rPr>
          <w:w w:val="105"/>
        </w:rPr>
        <w:t>en-ergy barrier, triggering an abrupt phase transition toward</w:t>
      </w:r>
      <w:r>
        <w:rPr>
          <w:spacing w:val="40"/>
          <w:w w:val="105"/>
        </w:rPr>
        <w:t> </w:t>
      </w:r>
      <w:r>
        <w:rPr>
          <w:w w:val="105"/>
        </w:rPr>
        <w:t>a reorganized state or definitive structural collapse [</w:t>
      </w:r>
      <w:hyperlink w:history="true" w:anchor="_bookmark5">
        <w:r>
          <w:rPr>
            <w:color w:val="0000FF"/>
            <w:w w:val="105"/>
          </w:rPr>
          <w:t>5</w:t>
        </w:r>
      </w:hyperlink>
      <w:r>
        <w:rPr>
          <w:w w:val="105"/>
        </w:rPr>
        <w:t>, </w:t>
      </w:r>
      <w:hyperlink w:history="true" w:anchor="_bookmark7">
        <w:r>
          <w:rPr>
            <w:color w:val="0000FF"/>
            <w:w w:val="105"/>
          </w:rPr>
          <w:t>7</w:t>
        </w:r>
      </w:hyperlink>
      <w:r>
        <w:rPr>
          <w:w w:val="105"/>
        </w:rPr>
        <w:t>]. This</w:t>
      </w:r>
      <w:r>
        <w:rPr>
          <w:spacing w:val="40"/>
          <w:w w:val="105"/>
        </w:rPr>
        <w:t> </w:t>
      </w:r>
      <w:r>
        <w:rPr>
          <w:w w:val="105"/>
        </w:rPr>
        <w:t>article</w:t>
      </w:r>
      <w:r>
        <w:rPr>
          <w:spacing w:val="40"/>
          <w:w w:val="105"/>
        </w:rPr>
        <w:t> </w:t>
      </w:r>
      <w:r>
        <w:rPr>
          <w:w w:val="105"/>
        </w:rPr>
        <w:t>introduces</w:t>
      </w:r>
      <w:r>
        <w:rPr>
          <w:spacing w:val="40"/>
          <w:w w:val="105"/>
        </w:rPr>
        <w:t> </w:t>
      </w:r>
      <w:r>
        <w:rPr>
          <w:w w:val="105"/>
        </w:rPr>
        <w:t>an</w:t>
      </w:r>
      <w:r>
        <w:rPr>
          <w:spacing w:val="40"/>
          <w:w w:val="105"/>
        </w:rPr>
        <w:t> </w:t>
      </w:r>
      <w:r>
        <w:rPr>
          <w:w w:val="105"/>
        </w:rPr>
        <w:t>axiomatic,</w:t>
      </w:r>
      <w:r>
        <w:rPr>
          <w:spacing w:val="75"/>
          <w:w w:val="105"/>
        </w:rPr>
        <w:t> </w:t>
      </w:r>
      <w:r>
        <w:rPr>
          <w:w w:val="105"/>
        </w:rPr>
        <w:t>phenomenologi-cal</w:t>
      </w:r>
      <w:r>
        <w:rPr>
          <w:spacing w:val="32"/>
          <w:w w:val="105"/>
        </w:rPr>
        <w:t> </w:t>
      </w:r>
      <w:r>
        <w:rPr>
          <w:w w:val="105"/>
        </w:rPr>
        <w:t>dynamic</w:t>
      </w:r>
      <w:r>
        <w:rPr>
          <w:spacing w:val="32"/>
          <w:w w:val="105"/>
        </w:rPr>
        <w:t> </w:t>
      </w:r>
      <w:r>
        <w:rPr>
          <w:w w:val="105"/>
        </w:rPr>
        <w:t>framework</w:t>
      </w:r>
      <w:r>
        <w:rPr>
          <w:spacing w:val="32"/>
          <w:w w:val="105"/>
        </w:rPr>
        <w:t> </w:t>
      </w:r>
      <w:r>
        <w:rPr>
          <w:w w:val="105"/>
        </w:rPr>
        <w:t>that</w:t>
      </w:r>
      <w:r>
        <w:rPr>
          <w:spacing w:val="32"/>
          <w:w w:val="105"/>
        </w:rPr>
        <w:t> </w:t>
      </w:r>
      <w:r>
        <w:rPr>
          <w:w w:val="105"/>
        </w:rPr>
        <w:t>formally</w:t>
      </w:r>
      <w:r>
        <w:rPr>
          <w:spacing w:val="32"/>
          <w:w w:val="105"/>
        </w:rPr>
        <w:t> </w:t>
      </w:r>
      <w:r>
        <w:rPr>
          <w:w w:val="105"/>
        </w:rPr>
        <w:t>describes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32"/>
          <w:w w:val="105"/>
        </w:rPr>
        <w:t> </w:t>
      </w:r>
      <w:r>
        <w:rPr>
          <w:w w:val="105"/>
        </w:rPr>
        <w:t>sta-bility</w:t>
      </w:r>
      <w:r>
        <w:rPr>
          <w:w w:val="105"/>
        </w:rPr>
        <w:t> of</w:t>
      </w:r>
      <w:r>
        <w:rPr>
          <w:w w:val="105"/>
        </w:rPr>
        <w:t> human</w:t>
      </w:r>
      <w:r>
        <w:rPr>
          <w:w w:val="105"/>
        </w:rPr>
        <w:t> collectives</w:t>
      </w:r>
      <w:r>
        <w:rPr>
          <w:w w:val="105"/>
        </w:rPr>
        <w:t> using</w:t>
      </w:r>
      <w:r>
        <w:rPr>
          <w:w w:val="105"/>
        </w:rPr>
        <w:t> the</w:t>
      </w:r>
      <w:r>
        <w:rPr>
          <w:w w:val="105"/>
        </w:rPr>
        <w:t> tools</w:t>
      </w:r>
      <w:r>
        <w:rPr>
          <w:w w:val="105"/>
        </w:rPr>
        <w:t> of</w:t>
      </w:r>
      <w:r>
        <w:rPr>
          <w:w w:val="105"/>
        </w:rPr>
        <w:t> non-linear stochastic</w:t>
      </w:r>
      <w:r>
        <w:rPr>
          <w:spacing w:val="23"/>
          <w:w w:val="105"/>
        </w:rPr>
        <w:t> </w:t>
      </w:r>
      <w:r>
        <w:rPr>
          <w:w w:val="105"/>
        </w:rPr>
        <w:t>dynamics</w:t>
      </w:r>
      <w:r>
        <w:rPr>
          <w:spacing w:val="24"/>
          <w:w w:val="105"/>
        </w:rPr>
        <w:t> </w:t>
      </w:r>
      <w:r>
        <w:rPr>
          <w:w w:val="105"/>
        </w:rPr>
        <w:t>[</w:t>
      </w:r>
      <w:hyperlink w:history="true" w:anchor="_bookmark2">
        <w:r>
          <w:rPr>
            <w:color w:val="0000FF"/>
            <w:w w:val="105"/>
          </w:rPr>
          <w:t>2</w:t>
        </w:r>
      </w:hyperlink>
      <w:r>
        <w:rPr>
          <w:w w:val="105"/>
        </w:rPr>
        <w:t>].</w:t>
      </w:r>
      <w:r>
        <w:rPr>
          <w:spacing w:val="40"/>
          <w:w w:val="105"/>
        </w:rPr>
        <w:t> </w:t>
      </w:r>
      <w:r>
        <w:rPr>
          <w:w w:val="105"/>
        </w:rPr>
        <w:t>Instead</w:t>
      </w:r>
      <w:r>
        <w:rPr>
          <w:spacing w:val="24"/>
          <w:w w:val="105"/>
        </w:rPr>
        <w:t> </w:t>
      </w:r>
      <w:r>
        <w:rPr>
          <w:w w:val="105"/>
        </w:rPr>
        <w:t>of</w:t>
      </w:r>
      <w:r>
        <w:rPr>
          <w:spacing w:val="24"/>
          <w:w w:val="105"/>
        </w:rPr>
        <w:t> </w:t>
      </w:r>
      <w:r>
        <w:rPr>
          <w:w w:val="105"/>
        </w:rPr>
        <w:t>reducing</w:t>
      </w:r>
      <w:r>
        <w:rPr>
          <w:spacing w:val="24"/>
          <w:w w:val="105"/>
        </w:rPr>
        <w:t> </w:t>
      </w:r>
      <w:r>
        <w:rPr>
          <w:w w:val="105"/>
        </w:rPr>
        <w:t>human</w:t>
      </w:r>
      <w:r>
        <w:rPr>
          <w:spacing w:val="24"/>
          <w:w w:val="105"/>
        </w:rPr>
        <w:t> </w:t>
      </w:r>
      <w:r>
        <w:rPr>
          <w:w w:val="105"/>
        </w:rPr>
        <w:t>be-haviors to mechanical variables devoid of context, we de-fine</w:t>
      </w:r>
      <w:r>
        <w:rPr>
          <w:spacing w:val="26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continuous</w:t>
      </w:r>
      <w:r>
        <w:rPr>
          <w:spacing w:val="26"/>
          <w:w w:val="105"/>
        </w:rPr>
        <w:t> </w:t>
      </w:r>
      <w:r>
        <w:rPr>
          <w:w w:val="105"/>
        </w:rPr>
        <w:t>effective</w:t>
      </w:r>
      <w:r>
        <w:rPr>
          <w:spacing w:val="26"/>
          <w:w w:val="105"/>
        </w:rPr>
        <w:t> </w:t>
      </w:r>
      <w:r>
        <w:rPr>
          <w:w w:val="105"/>
        </w:rPr>
        <w:t>macroscopic</w:t>
      </w:r>
      <w:r>
        <w:rPr>
          <w:spacing w:val="26"/>
          <w:w w:val="105"/>
        </w:rPr>
        <w:t> </w:t>
      </w:r>
      <w:r>
        <w:rPr>
          <w:w w:val="105"/>
        </w:rPr>
        <w:t>variable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26"/>
          <w:w w:val="105"/>
        </w:rPr>
        <w:t> </w:t>
      </w:r>
      <w:r>
        <w:rPr>
          <w:w w:val="105"/>
        </w:rPr>
        <w:t>col-lective</w:t>
      </w:r>
      <w:r>
        <w:rPr>
          <w:w w:val="105"/>
        </w:rPr>
        <w:t> organization</w:t>
      </w:r>
      <w:r>
        <w:rPr>
          <w:w w:val="105"/>
        </w:rPr>
        <w:t> (</w:t>
      </w:r>
      <w:r>
        <w:rPr>
          <w:rFonts w:ascii="Calibri" w:hAnsi="Calibri" w:cs="Calibri" w:eastAsia="Calibri"/>
          <w:i/>
          <w:iCs/>
          <w:w w:val="105"/>
        </w:rPr>
        <w:t>ϕ</w:t>
      </w:r>
      <w:r>
        <w:rPr>
          <w:w w:val="105"/>
        </w:rPr>
        <w:t>)</w:t>
      </w:r>
      <w:r>
        <w:rPr>
          <w:w w:val="105"/>
        </w:rPr>
        <w:t> coupled</w:t>
      </w:r>
      <w:r>
        <w:rPr>
          <w:w w:val="105"/>
        </w:rPr>
        <w:t> to</w:t>
      </w:r>
      <w:r>
        <w:rPr>
          <w:w w:val="105"/>
        </w:rPr>
        <w:t> a</w:t>
      </w:r>
      <w:r>
        <w:rPr>
          <w:w w:val="105"/>
        </w:rPr>
        <w:t> non-linear</w:t>
      </w:r>
      <w:r>
        <w:rPr>
          <w:w w:val="105"/>
        </w:rPr>
        <w:t> Landau</w:t>
      </w:r>
      <w:r>
        <w:rPr>
          <w:spacing w:val="40"/>
          <w:w w:val="105"/>
        </w:rPr>
        <w:t> </w:t>
      </w:r>
      <w:r>
        <w:rPr>
          <w:w w:val="105"/>
        </w:rPr>
        <w:t>dynamic</w:t>
      </w:r>
      <w:r>
        <w:rPr>
          <w:spacing w:val="40"/>
          <w:w w:val="105"/>
        </w:rPr>
        <w:t> </w:t>
      </w:r>
      <w:r>
        <w:rPr>
          <w:w w:val="105"/>
        </w:rPr>
        <w:t>potential</w:t>
      </w:r>
      <w:r>
        <w:rPr>
          <w:spacing w:val="40"/>
          <w:w w:val="105"/>
        </w:rPr>
        <w:t> </w:t>
      </w:r>
      <w:r>
        <w:rPr>
          <w:w w:val="105"/>
        </w:rPr>
        <w:t>[</w:t>
      </w:r>
      <w:hyperlink w:history="true" w:anchor="_bookmark2">
        <w:r>
          <w:rPr>
            <w:color w:val="0000FF"/>
            <w:w w:val="105"/>
          </w:rPr>
          <w:t>2</w:t>
        </w:r>
      </w:hyperlink>
      <w:r>
        <w:rPr>
          <w:w w:val="105"/>
        </w:rPr>
        <w:t>].</w:t>
      </w:r>
      <w:r>
        <w:rPr>
          <w:spacing w:val="80"/>
          <w:w w:val="150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model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temporal</w:t>
      </w:r>
      <w:r>
        <w:rPr>
          <w:spacing w:val="40"/>
          <w:w w:val="105"/>
        </w:rPr>
        <w:t> </w:t>
      </w:r>
      <w:r>
        <w:rPr>
          <w:w w:val="105"/>
        </w:rPr>
        <w:t>evolu-tion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system</w:t>
      </w:r>
      <w:r>
        <w:rPr>
          <w:spacing w:val="40"/>
          <w:w w:val="105"/>
        </w:rPr>
        <w:t> </w:t>
      </w:r>
      <w:r>
        <w:rPr>
          <w:w w:val="105"/>
        </w:rPr>
        <w:t>using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stochastic</w:t>
      </w:r>
      <w:r>
        <w:rPr>
          <w:spacing w:val="40"/>
          <w:w w:val="105"/>
        </w:rPr>
        <w:t> </w:t>
      </w:r>
      <w:r>
        <w:rPr>
          <w:w w:val="105"/>
        </w:rPr>
        <w:t>Langevin</w:t>
      </w:r>
      <w:r>
        <w:rPr>
          <w:spacing w:val="40"/>
          <w:w w:val="105"/>
        </w:rPr>
        <w:t> </w:t>
      </w:r>
      <w:r>
        <w:rPr>
          <w:w w:val="105"/>
        </w:rPr>
        <w:t>equa-tion and derive the exact probability distribution in the</w:t>
      </w:r>
      <w:r>
        <w:rPr>
          <w:spacing w:val="80"/>
          <w:w w:val="150"/>
        </w:rPr>
        <w:t> </w:t>
      </w:r>
      <w:r>
        <w:rPr>
          <w:w w:val="105"/>
        </w:rPr>
        <w:t>stationary state by solving the associated Fokker-Planck equation</w:t>
      </w:r>
      <w:r>
        <w:rPr>
          <w:spacing w:val="38"/>
          <w:w w:val="105"/>
        </w:rPr>
        <w:t> </w:t>
      </w:r>
      <w:r>
        <w:rPr>
          <w:w w:val="105"/>
        </w:rPr>
        <w:t>[</w:t>
      </w:r>
      <w:hyperlink w:history="true" w:anchor="_bookmark3">
        <w:r>
          <w:rPr>
            <w:color w:val="0000FF"/>
            <w:w w:val="105"/>
          </w:rPr>
          <w:t>3</w:t>
        </w:r>
      </w:hyperlink>
      <w:r>
        <w:rPr>
          <w:w w:val="105"/>
        </w:rPr>
        <w:t>,</w:t>
      </w:r>
      <w:r>
        <w:rPr>
          <w:spacing w:val="37"/>
          <w:w w:val="105"/>
        </w:rPr>
        <w:t> </w:t>
      </w:r>
      <w:hyperlink w:history="true" w:anchor="_bookmark4">
        <w:r>
          <w:rPr>
            <w:color w:val="0000FF"/>
            <w:w w:val="105"/>
          </w:rPr>
          <w:t>4</w:t>
        </w:r>
      </w:hyperlink>
      <w:r>
        <w:rPr>
          <w:w w:val="105"/>
        </w:rPr>
        <w:t>].</w:t>
      </w:r>
      <w:r>
        <w:rPr>
          <w:spacing w:val="80"/>
          <w:w w:val="105"/>
        </w:rPr>
        <w:t> </w:t>
      </w:r>
      <w:r>
        <w:rPr>
          <w:w w:val="105"/>
        </w:rPr>
        <w:t>Through</w:t>
      </w:r>
      <w:r>
        <w:rPr>
          <w:spacing w:val="38"/>
          <w:w w:val="105"/>
        </w:rPr>
        <w:t> </w:t>
      </w:r>
      <w:r>
        <w:rPr>
          <w:w w:val="105"/>
        </w:rPr>
        <w:t>this</w:t>
      </w:r>
      <w:r>
        <w:rPr>
          <w:spacing w:val="37"/>
          <w:w w:val="105"/>
        </w:rPr>
        <w:t> </w:t>
      </w:r>
      <w:r>
        <w:rPr>
          <w:w w:val="105"/>
        </w:rPr>
        <w:t>approach,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38"/>
          <w:w w:val="105"/>
        </w:rPr>
        <w:t> </w:t>
      </w:r>
      <w:r>
        <w:rPr>
          <w:w w:val="105"/>
        </w:rPr>
        <w:t>mathemat-ically</w:t>
      </w:r>
      <w:r>
        <w:rPr>
          <w:spacing w:val="40"/>
          <w:w w:val="105"/>
        </w:rPr>
        <w:t> </w:t>
      </w:r>
      <w:r>
        <w:rPr>
          <w:w w:val="105"/>
        </w:rPr>
        <w:t>demonstrate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existence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organizational</w:t>
      </w:r>
      <w:r>
        <w:rPr>
          <w:spacing w:val="40"/>
          <w:w w:val="105"/>
        </w:rPr>
        <w:t> </w:t>
      </w:r>
      <w:r>
        <w:rPr>
          <w:w w:val="105"/>
        </w:rPr>
        <w:t>hys-teresis</w:t>
      </w:r>
      <w:r>
        <w:rPr>
          <w:spacing w:val="40"/>
          <w:w w:val="105"/>
        </w:rPr>
        <w:t> </w:t>
      </w:r>
      <w:r>
        <w:rPr>
          <w:w w:val="105"/>
        </w:rPr>
        <w:t>phenomena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critical</w:t>
      </w:r>
      <w:r>
        <w:rPr>
          <w:spacing w:val="40"/>
          <w:w w:val="105"/>
        </w:rPr>
        <w:t> </w:t>
      </w:r>
      <w:r>
        <w:rPr>
          <w:w w:val="105"/>
        </w:rPr>
        <w:t>bifurcations</w:t>
      </w:r>
      <w:r>
        <w:rPr>
          <w:spacing w:val="40"/>
          <w:w w:val="105"/>
        </w:rPr>
        <w:t> </w:t>
      </w:r>
      <w:r>
        <w:rPr>
          <w:w w:val="105"/>
        </w:rPr>
        <w:t>dictated</w:t>
      </w:r>
      <w:r>
        <w:rPr>
          <w:spacing w:val="40"/>
          <w:w w:val="105"/>
        </w:rPr>
        <w:t> </w:t>
      </w:r>
      <w:r>
        <w:rPr>
          <w:w w:val="105"/>
        </w:rPr>
        <w:t>by environmental noise,</w:t>
      </w:r>
      <w:r>
        <w:rPr>
          <w:w w:val="105"/>
        </w:rPr>
        <w:t> providing a rigorous mathematical foundation</w:t>
      </w:r>
      <w:r>
        <w:rPr>
          <w:spacing w:val="22"/>
          <w:w w:val="105"/>
        </w:rPr>
        <w:t> </w:t>
      </w:r>
      <w:r>
        <w:rPr>
          <w:w w:val="105"/>
        </w:rPr>
        <w:t>for</w:t>
      </w:r>
      <w:r>
        <w:rPr>
          <w:spacing w:val="22"/>
          <w:w w:val="105"/>
        </w:rPr>
        <w:t> </w:t>
      </w:r>
      <w:r>
        <w:rPr>
          <w:w w:val="105"/>
        </w:rPr>
        <w:t>contemporary</w:t>
      </w:r>
      <w:r>
        <w:rPr>
          <w:spacing w:val="22"/>
          <w:w w:val="105"/>
        </w:rPr>
        <w:t> </w:t>
      </w:r>
      <w:r>
        <w:rPr>
          <w:w w:val="105"/>
        </w:rPr>
        <w:t>organizational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engineering.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ListParagraph"/>
        <w:numPr>
          <w:ilvl w:val="0"/>
          <w:numId w:val="1"/>
        </w:numPr>
        <w:tabs>
          <w:tab w:pos="962" w:val="left" w:leader="none"/>
          <w:tab w:pos="1136" w:val="left" w:leader="none"/>
        </w:tabs>
        <w:spacing w:line="244" w:lineRule="auto" w:before="1" w:after="0"/>
        <w:ind w:left="962" w:right="659" w:hanging="264"/>
        <w:jc w:val="left"/>
        <w:rPr>
          <w:rFonts w:ascii="Georgia"/>
          <w:b/>
          <w:sz w:val="18"/>
        </w:rPr>
      </w:pPr>
      <w:bookmarkStart w:name="Fundamental Properties and Thermodynamic" w:id="5"/>
      <w:bookmarkEnd w:id="5"/>
      <w:r>
        <w:rPr/>
      </w:r>
      <w:r>
        <w:rPr>
          <w:rFonts w:ascii="Georgia"/>
          <w:b/>
          <w:sz w:val="18"/>
        </w:rPr>
        <w:tab/>
      </w:r>
      <w:r>
        <w:rPr>
          <w:rFonts w:ascii="Georgia"/>
          <w:b/>
          <w:w w:val="110"/>
          <w:sz w:val="18"/>
        </w:rPr>
        <w:t>FUNDAMENTAL</w:t>
      </w:r>
      <w:r>
        <w:rPr>
          <w:rFonts w:ascii="Georgia"/>
          <w:b/>
          <w:spacing w:val="-5"/>
          <w:w w:val="110"/>
          <w:sz w:val="18"/>
        </w:rPr>
        <w:t> </w:t>
      </w:r>
      <w:r>
        <w:rPr>
          <w:rFonts w:ascii="Georgia"/>
          <w:b/>
          <w:w w:val="110"/>
          <w:sz w:val="18"/>
        </w:rPr>
        <w:t>PROPERTIES</w:t>
      </w:r>
      <w:r>
        <w:rPr>
          <w:rFonts w:ascii="Georgia"/>
          <w:b/>
          <w:spacing w:val="-5"/>
          <w:w w:val="110"/>
          <w:sz w:val="18"/>
        </w:rPr>
        <w:t> </w:t>
      </w:r>
      <w:r>
        <w:rPr>
          <w:rFonts w:ascii="Georgia"/>
          <w:b/>
          <w:w w:val="110"/>
          <w:sz w:val="18"/>
        </w:rPr>
        <w:t>AND THERMODYNAMIC</w:t>
      </w:r>
      <w:r>
        <w:rPr>
          <w:rFonts w:ascii="Georgia"/>
          <w:b/>
          <w:w w:val="110"/>
          <w:sz w:val="18"/>
        </w:rPr>
        <w:t> FRAMEWORK</w:t>
      </w:r>
    </w:p>
    <w:p>
      <w:pPr>
        <w:pStyle w:val="BodyText"/>
        <w:spacing w:before="88"/>
        <w:rPr>
          <w:rFonts w:ascii="Georgia"/>
          <w:b/>
          <w:sz w:val="18"/>
        </w:rPr>
      </w:pPr>
    </w:p>
    <w:p>
      <w:pPr>
        <w:pStyle w:val="BodyText"/>
        <w:ind w:left="316" w:right="274" w:firstLine="199"/>
        <w:jc w:val="both"/>
      </w:pPr>
      <w:r>
        <w:rPr>
          <w:w w:val="105"/>
        </w:rPr>
        <w:t>To</w:t>
      </w:r>
      <w:r>
        <w:rPr>
          <w:w w:val="105"/>
        </w:rPr>
        <w:t> construct</w:t>
      </w:r>
      <w:r>
        <w:rPr>
          <w:w w:val="105"/>
        </w:rPr>
        <w:t> a</w:t>
      </w:r>
      <w:r>
        <w:rPr>
          <w:w w:val="105"/>
        </w:rPr>
        <w:t> rigorous</w:t>
      </w:r>
      <w:r>
        <w:rPr>
          <w:w w:val="105"/>
        </w:rPr>
        <w:t> constitutive</w:t>
      </w:r>
      <w:r>
        <w:rPr>
          <w:w w:val="105"/>
        </w:rPr>
        <w:t> model,</w:t>
      </w:r>
      <w:r>
        <w:rPr>
          <w:w w:val="105"/>
        </w:rPr>
        <w:t> we</w:t>
      </w:r>
      <w:r>
        <w:rPr>
          <w:w w:val="105"/>
        </w:rPr>
        <w:t> inter-pret human organizations based on the following axioms grounded</w:t>
      </w:r>
      <w:r>
        <w:rPr>
          <w:spacing w:val="61"/>
          <w:w w:val="105"/>
        </w:rPr>
        <w:t> </w:t>
      </w:r>
      <w:r>
        <w:rPr>
          <w:w w:val="105"/>
        </w:rPr>
        <w:t>in</w:t>
      </w:r>
      <w:r>
        <w:rPr>
          <w:spacing w:val="61"/>
          <w:w w:val="105"/>
        </w:rPr>
        <w:t> </w:t>
      </w:r>
      <w:r>
        <w:rPr>
          <w:w w:val="105"/>
        </w:rPr>
        <w:t>non-equilibrium</w:t>
      </w:r>
      <w:r>
        <w:rPr>
          <w:spacing w:val="62"/>
          <w:w w:val="105"/>
        </w:rPr>
        <w:t> </w:t>
      </w:r>
      <w:r>
        <w:rPr>
          <w:w w:val="105"/>
        </w:rPr>
        <w:t>thermodynamics</w:t>
      </w:r>
      <w:r>
        <w:rPr>
          <w:spacing w:val="61"/>
          <w:w w:val="105"/>
        </w:rPr>
        <w:t> </w:t>
      </w:r>
      <w:r>
        <w:rPr>
          <w:w w:val="105"/>
        </w:rPr>
        <w:t>and</w:t>
      </w:r>
      <w:r>
        <w:rPr>
          <w:spacing w:val="62"/>
          <w:w w:val="105"/>
        </w:rPr>
        <w:t> </w:t>
      </w:r>
      <w:r>
        <w:rPr>
          <w:spacing w:val="-5"/>
          <w:w w:val="105"/>
        </w:rPr>
        <w:t>dy-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940" w:bottom="280" w:left="720" w:right="720"/>
          <w:cols w:num="2" w:equalWidth="0">
            <w:col w:w="5264" w:space="40"/>
            <w:col w:w="5496"/>
          </w:cols>
        </w:sectPr>
      </w:pPr>
    </w:p>
    <w:p>
      <w:pPr>
        <w:pStyle w:val="BodyText"/>
        <w:spacing w:line="230" w:lineRule="exact" w:before="114"/>
        <w:ind w:left="360"/>
        <w:jc w:val="both"/>
      </w:pPr>
      <w:r>
        <w:rPr>
          <w:w w:val="105"/>
        </w:rPr>
        <w:t>namical</w:t>
      </w:r>
      <w:r>
        <w:rPr>
          <w:spacing w:val="13"/>
          <w:w w:val="105"/>
        </w:rPr>
        <w:t> </w:t>
      </w:r>
      <w:r>
        <w:rPr>
          <w:w w:val="105"/>
        </w:rPr>
        <w:t>systems</w:t>
      </w:r>
      <w:r>
        <w:rPr>
          <w:spacing w:val="14"/>
          <w:w w:val="105"/>
        </w:rPr>
        <w:t> </w:t>
      </w:r>
      <w:r>
        <w:rPr>
          <w:w w:val="105"/>
        </w:rPr>
        <w:t>theory</w:t>
      </w:r>
      <w:r>
        <w:rPr>
          <w:spacing w:val="14"/>
          <w:w w:val="105"/>
        </w:rPr>
        <w:t> </w:t>
      </w:r>
      <w:r>
        <w:rPr>
          <w:w w:val="105"/>
        </w:rPr>
        <w:t>[</w:t>
      </w:r>
      <w:hyperlink w:history="true" w:anchor="_bookmark1">
        <w:r>
          <w:rPr>
            <w:color w:val="0000FF"/>
            <w:w w:val="105"/>
          </w:rPr>
          <w:t>1</w:t>
        </w:r>
      </w:hyperlink>
      <w:r>
        <w:rPr>
          <w:w w:val="105"/>
        </w:rPr>
        <w:t>,</w:t>
      </w:r>
      <w:r>
        <w:rPr>
          <w:spacing w:val="14"/>
          <w:w w:val="105"/>
        </w:rPr>
        <w:t> </w:t>
      </w:r>
      <w:hyperlink w:history="true" w:anchor="_bookmark2">
        <w:r>
          <w:rPr>
            <w:color w:val="0000FF"/>
            <w:spacing w:val="-5"/>
            <w:w w:val="105"/>
          </w:rPr>
          <w:t>2</w:t>
        </w:r>
      </w:hyperlink>
      <w:r>
        <w:rPr>
          <w:spacing w:val="-5"/>
          <w:w w:val="105"/>
        </w:rPr>
        <w:t>]:</w:t>
      </w: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0" w:after="0"/>
        <w:ind w:left="360" w:right="0" w:firstLine="199"/>
        <w:jc w:val="both"/>
        <w:rPr>
          <w:sz w:val="20"/>
        </w:rPr>
      </w:pPr>
      <w:r>
        <w:rPr>
          <w:rFonts w:ascii="Georgia"/>
          <w:b/>
          <w:w w:val="105"/>
          <w:sz w:val="20"/>
        </w:rPr>
        <w:t>Dissipative</w:t>
      </w:r>
      <w:r>
        <w:rPr>
          <w:rFonts w:ascii="Georgia"/>
          <w:b/>
          <w:spacing w:val="-6"/>
          <w:w w:val="105"/>
          <w:sz w:val="20"/>
        </w:rPr>
        <w:t> </w:t>
      </w:r>
      <w:r>
        <w:rPr>
          <w:rFonts w:ascii="Georgia"/>
          <w:b/>
          <w:w w:val="105"/>
          <w:sz w:val="20"/>
        </w:rPr>
        <w:t>Structures:</w:t>
      </w:r>
      <w:r>
        <w:rPr>
          <w:rFonts w:ascii="Georgia"/>
          <w:b/>
          <w:w w:val="105"/>
          <w:sz w:val="20"/>
        </w:rPr>
        <w:t> </w:t>
      </w:r>
      <w:r>
        <w:rPr>
          <w:w w:val="105"/>
          <w:sz w:val="20"/>
        </w:rPr>
        <w:t>Human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organizations are</w:t>
      </w:r>
      <w:r>
        <w:rPr>
          <w:w w:val="105"/>
          <w:sz w:val="20"/>
        </w:rPr>
        <w:t> open</w:t>
      </w:r>
      <w:r>
        <w:rPr>
          <w:w w:val="105"/>
          <w:sz w:val="20"/>
        </w:rPr>
        <w:t> systems</w:t>
      </w:r>
      <w:r>
        <w:rPr>
          <w:w w:val="105"/>
          <w:sz w:val="20"/>
        </w:rPr>
        <w:t> that</w:t>
      </w:r>
      <w:r>
        <w:rPr>
          <w:w w:val="105"/>
          <w:sz w:val="20"/>
        </w:rPr>
        <w:t> locally</w:t>
      </w:r>
      <w:r>
        <w:rPr>
          <w:w w:val="105"/>
          <w:sz w:val="20"/>
        </w:rPr>
        <w:t> reduce</w:t>
      </w:r>
      <w:r>
        <w:rPr>
          <w:w w:val="105"/>
          <w:sz w:val="20"/>
        </w:rPr>
        <w:t> their</w:t>
      </w:r>
      <w:r>
        <w:rPr>
          <w:w w:val="105"/>
          <w:sz w:val="20"/>
        </w:rPr>
        <w:t> internal</w:t>
      </w:r>
      <w:r>
        <w:rPr>
          <w:w w:val="105"/>
          <w:sz w:val="20"/>
        </w:rPr>
        <w:t> en-tropy</w:t>
      </w:r>
      <w:r>
        <w:rPr>
          <w:w w:val="105"/>
          <w:sz w:val="20"/>
        </w:rPr>
        <w:t> by</w:t>
      </w:r>
      <w:r>
        <w:rPr>
          <w:w w:val="105"/>
          <w:sz w:val="20"/>
        </w:rPr>
        <w:t> absorbing</w:t>
      </w:r>
      <w:r>
        <w:rPr>
          <w:w w:val="105"/>
          <w:sz w:val="20"/>
        </w:rPr>
        <w:t> low-entropy</w:t>
      </w:r>
      <w:r>
        <w:rPr>
          <w:w w:val="105"/>
          <w:sz w:val="20"/>
        </w:rPr>
        <w:t> flows</w:t>
      </w:r>
      <w:r>
        <w:rPr>
          <w:w w:val="105"/>
          <w:sz w:val="20"/>
        </w:rPr>
        <w:t> (economic</w:t>
      </w:r>
      <w:r>
        <w:rPr>
          <w:w w:val="105"/>
          <w:sz w:val="20"/>
        </w:rPr>
        <w:t> inputs, strategic</w:t>
      </w:r>
      <w:r>
        <w:rPr>
          <w:w w:val="105"/>
          <w:sz w:val="20"/>
        </w:rPr>
        <w:t> directives,</w:t>
      </w:r>
      <w:r>
        <w:rPr>
          <w:w w:val="105"/>
          <w:sz w:val="20"/>
        </w:rPr>
        <w:t> personnel</w:t>
      </w:r>
      <w:r>
        <w:rPr>
          <w:w w:val="105"/>
          <w:sz w:val="20"/>
        </w:rPr>
        <w:t> motivation).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w w:val="105"/>
          <w:sz w:val="20"/>
        </w:rPr>
        <w:t> impor-tation of energy degrades and is returned to the environ-ment</w:t>
      </w:r>
      <w:r>
        <w:rPr>
          <w:w w:val="105"/>
          <w:sz w:val="20"/>
        </w:rPr>
        <w:t> in</w:t>
      </w:r>
      <w:r>
        <w:rPr>
          <w:w w:val="105"/>
          <w:sz w:val="20"/>
        </w:rPr>
        <w:t> the</w:t>
      </w:r>
      <w:r>
        <w:rPr>
          <w:w w:val="105"/>
          <w:sz w:val="20"/>
        </w:rPr>
        <w:t> form</w:t>
      </w:r>
      <w:r>
        <w:rPr>
          <w:w w:val="105"/>
          <w:sz w:val="20"/>
        </w:rPr>
        <w:t> of</w:t>
      </w:r>
      <w:r>
        <w:rPr>
          <w:w w:val="105"/>
          <w:sz w:val="20"/>
        </w:rPr>
        <w:t> high</w:t>
      </w:r>
      <w:r>
        <w:rPr>
          <w:w w:val="105"/>
          <w:sz w:val="20"/>
        </w:rPr>
        <w:t> entropy</w:t>
      </w:r>
      <w:r>
        <w:rPr>
          <w:w w:val="105"/>
          <w:sz w:val="20"/>
        </w:rPr>
        <w:t> (operational</w:t>
      </w:r>
      <w:r>
        <w:rPr>
          <w:w w:val="105"/>
          <w:sz w:val="20"/>
        </w:rPr>
        <w:t> entropy, inefficiencies, organizational detritus) [</w:t>
      </w:r>
      <w:hyperlink w:history="true" w:anchor="_bookmark1">
        <w:r>
          <w:rPr>
            <w:color w:val="0000FF"/>
            <w:w w:val="105"/>
            <w:sz w:val="20"/>
          </w:rPr>
          <w:t>1</w:t>
        </w:r>
      </w:hyperlink>
      <w:r>
        <w:rPr>
          <w:w w:val="105"/>
          <w:sz w:val="20"/>
        </w:rPr>
        <w:t>].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</w:tabs>
        <w:spacing w:line="240" w:lineRule="auto" w:before="0" w:after="0"/>
        <w:ind w:left="360" w:right="0" w:firstLine="199"/>
        <w:jc w:val="both"/>
        <w:rPr>
          <w:sz w:val="20"/>
        </w:rPr>
      </w:pPr>
      <w:r>
        <w:rPr>
          <w:rFonts w:ascii="Georgia"/>
          <w:b/>
          <w:w w:val="105"/>
          <w:sz w:val="20"/>
        </w:rPr>
        <w:t>Metastability:</w:t>
      </w:r>
      <w:r>
        <w:rPr>
          <w:rFonts w:ascii="Georgia"/>
          <w:b/>
          <w:w w:val="105"/>
          <w:sz w:val="20"/>
        </w:rPr>
        <w:t> </w:t>
      </w:r>
      <w:r>
        <w:rPr>
          <w:w w:val="105"/>
          <w:sz w:val="20"/>
        </w:rPr>
        <w:t>An</w:t>
      </w:r>
      <w:r>
        <w:rPr>
          <w:w w:val="105"/>
          <w:sz w:val="20"/>
        </w:rPr>
        <w:t> organization</w:t>
      </w:r>
      <w:r>
        <w:rPr>
          <w:w w:val="105"/>
          <w:sz w:val="20"/>
        </w:rPr>
        <w:t> does</w:t>
      </w:r>
      <w:r>
        <w:rPr>
          <w:w w:val="105"/>
          <w:sz w:val="20"/>
        </w:rPr>
        <w:t> not</w:t>
      </w:r>
      <w:r>
        <w:rPr>
          <w:w w:val="105"/>
          <w:sz w:val="20"/>
        </w:rPr>
        <w:t> possess a single absolute stable state.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Multiple effective free en-ergy minima coexist, representing alternative operational or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cultural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configurations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(e.g.,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centralized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versus</w:t>
      </w:r>
      <w:r>
        <w:rPr>
          <w:spacing w:val="12"/>
          <w:w w:val="105"/>
          <w:sz w:val="20"/>
        </w:rPr>
        <w:t> </w:t>
      </w:r>
      <w:r>
        <w:rPr>
          <w:spacing w:val="-2"/>
          <w:w w:val="105"/>
          <w:sz w:val="20"/>
        </w:rPr>
        <w:t>decen-</w:t>
      </w:r>
    </w:p>
    <w:p>
      <w:pPr>
        <w:pStyle w:val="BodyText"/>
        <w:spacing w:before="114"/>
        <w:ind w:left="814" w:right="181"/>
      </w:pPr>
      <w:r>
        <w:rPr/>
        <w:br w:type="column"/>
      </w:r>
      <w:r>
        <w:rPr>
          <w:w w:val="110"/>
        </w:rPr>
        <w:t>utive leadership that breaks the natural symmetry of the potential.</w:t>
      </w:r>
    </w:p>
    <w:p>
      <w:pPr>
        <w:pStyle w:val="BodyText"/>
      </w:pPr>
    </w:p>
    <w:p>
      <w:pPr>
        <w:pStyle w:val="BodyText"/>
        <w:spacing w:before="117"/>
      </w:pPr>
    </w:p>
    <w:p>
      <w:pPr>
        <w:tabs>
          <w:tab w:pos="1511" w:val="left" w:leader="none"/>
        </w:tabs>
        <w:spacing w:before="0"/>
        <w:ind w:left="1089" w:right="0" w:firstLine="0"/>
        <w:jc w:val="left"/>
        <w:rPr>
          <w:rFonts w:ascii="Georgia"/>
          <w:b/>
          <w:sz w:val="18"/>
        </w:rPr>
      </w:pPr>
      <w:bookmarkStart w:name="Interfacial Stochastic Dynamics" w:id="6"/>
      <w:bookmarkEnd w:id="6"/>
      <w:r>
        <w:rPr/>
      </w:r>
      <w:r>
        <w:rPr>
          <w:rFonts w:ascii="Georgia"/>
          <w:b/>
          <w:spacing w:val="-5"/>
          <w:sz w:val="18"/>
        </w:rPr>
        <w:t>B.</w:t>
      </w:r>
      <w:r>
        <w:rPr>
          <w:rFonts w:ascii="Georgia"/>
          <w:b/>
          <w:sz w:val="18"/>
        </w:rPr>
        <w:tab/>
      </w:r>
      <w:r>
        <w:rPr>
          <w:rFonts w:ascii="Georgia"/>
          <w:b/>
          <w:spacing w:val="-2"/>
          <w:sz w:val="18"/>
        </w:rPr>
        <w:t>Interfacial</w:t>
      </w:r>
      <w:r>
        <w:rPr>
          <w:rFonts w:ascii="Georgia"/>
          <w:b/>
          <w:spacing w:val="6"/>
          <w:sz w:val="18"/>
        </w:rPr>
        <w:t> </w:t>
      </w:r>
      <w:r>
        <w:rPr>
          <w:rFonts w:ascii="Georgia"/>
          <w:b/>
          <w:spacing w:val="-2"/>
          <w:sz w:val="18"/>
        </w:rPr>
        <w:t>Stochastic</w:t>
      </w:r>
      <w:r>
        <w:rPr>
          <w:rFonts w:ascii="Georgia"/>
          <w:b/>
          <w:spacing w:val="7"/>
          <w:sz w:val="18"/>
        </w:rPr>
        <w:t> </w:t>
      </w:r>
      <w:r>
        <w:rPr>
          <w:rFonts w:ascii="Georgia"/>
          <w:b/>
          <w:spacing w:val="-2"/>
          <w:sz w:val="18"/>
        </w:rPr>
        <w:t>Dynamics</w:t>
      </w:r>
    </w:p>
    <w:p>
      <w:pPr>
        <w:pStyle w:val="BodyText"/>
        <w:spacing w:before="107"/>
        <w:rPr>
          <w:rFonts w:ascii="Georgia"/>
          <w:b/>
          <w:sz w:val="18"/>
        </w:rPr>
      </w:pPr>
    </w:p>
    <w:p>
      <w:pPr>
        <w:pStyle w:val="BodyText"/>
        <w:spacing w:line="232" w:lineRule="auto"/>
        <w:ind w:left="316" w:right="274" w:firstLine="199"/>
        <w:jc w:val="both"/>
      </w:pPr>
      <w:r>
        <w:rPr>
          <w:w w:val="105"/>
        </w:rPr>
        <w:t>The time evolution of the order parameter </w:t>
      </w:r>
      <w:r>
        <w:rPr>
          <w:rFonts w:ascii="Calibri" w:hAnsi="Calibri" w:cs="Calibri" w:eastAsia="Calibri"/>
          <w:i/>
          <w:iCs/>
          <w:w w:val="105"/>
        </w:rPr>
        <w:t>ϕ</w:t>
      </w:r>
      <w:r>
        <w:rPr>
          <w:rFonts w:ascii="Calibri" w:hAnsi="Calibri" w:cs="Calibri" w:eastAsia="Calibri"/>
          <w:w w:val="105"/>
        </w:rPr>
        <w:t>(</w:t>
      </w:r>
      <w:r>
        <w:rPr>
          <w:rFonts w:ascii="Calibri" w:hAnsi="Calibri" w:cs="Calibri" w:eastAsia="Calibri"/>
          <w:i/>
          <w:iCs/>
          <w:w w:val="105"/>
        </w:rPr>
        <w:t>t</w:t>
      </w:r>
      <w:r>
        <w:rPr>
          <w:rFonts w:ascii="Calibri" w:hAnsi="Calibri" w:cs="Calibri" w:eastAsia="Calibri"/>
          <w:w w:val="105"/>
        </w:rPr>
        <w:t>) </w:t>
      </w:r>
      <w:r>
        <w:rPr>
          <w:w w:val="105"/>
        </w:rPr>
        <w:t>is gov-erned</w:t>
      </w:r>
      <w:r>
        <w:rPr>
          <w:w w:val="105"/>
        </w:rPr>
        <w:t> by</w:t>
      </w:r>
      <w:r>
        <w:rPr>
          <w:w w:val="105"/>
        </w:rPr>
        <w:t> a</w:t>
      </w:r>
      <w:r>
        <w:rPr>
          <w:w w:val="105"/>
        </w:rPr>
        <w:t> stochastic</w:t>
      </w:r>
      <w:r>
        <w:rPr>
          <w:w w:val="105"/>
        </w:rPr>
        <w:t> Langevin</w:t>
      </w:r>
      <w:r>
        <w:rPr>
          <w:w w:val="105"/>
        </w:rPr>
        <w:t> differential</w:t>
      </w:r>
      <w:r>
        <w:rPr>
          <w:w w:val="105"/>
        </w:rPr>
        <w:t> equation</w:t>
      </w:r>
      <w:r>
        <w:rPr>
          <w:w w:val="105"/>
        </w:rPr>
        <w:t> in</w:t>
      </w:r>
      <w:r>
        <w:rPr>
          <w:spacing w:val="80"/>
          <w:w w:val="105"/>
        </w:rPr>
        <w:t> </w:t>
      </w:r>
      <w:r>
        <w:rPr>
          <w:w w:val="105"/>
        </w:rPr>
        <w:t>the colloidal overdamped regime [</w:t>
      </w:r>
      <w:hyperlink w:history="true" w:anchor="_bookmark3">
        <w:r>
          <w:rPr>
            <w:color w:val="0000FF"/>
            <w:w w:val="105"/>
          </w:rPr>
          <w:t>3</w:t>
        </w:r>
      </w:hyperlink>
      <w:r>
        <w:rPr>
          <w:w w:val="105"/>
        </w:rPr>
        <w:t>]:</w:t>
      </w:r>
    </w:p>
    <w:p>
      <w:pPr>
        <w:spacing w:line="324" w:lineRule="exact" w:before="190"/>
        <w:ind w:left="162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5922936</wp:posOffset>
                </wp:positionH>
                <wp:positionV relativeFrom="paragraph">
                  <wp:posOffset>239697</wp:posOffset>
                </wp:positionV>
                <wp:extent cx="17208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7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" h="0">
                              <a:moveTo>
                                <a:pt x="0" y="0"/>
                              </a:moveTo>
                              <a:lnTo>
                                <a:pt x="17152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70304" from="466.372986pt,18.873833pt" to="479.878986pt,18.87383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 w:cs="Calibri" w:eastAsia="Calibri"/>
          <w:i/>
          <w:iCs/>
          <w:w w:val="115"/>
          <w:position w:val="13"/>
          <w:sz w:val="20"/>
          <w:szCs w:val="20"/>
          <w:u w:val="single"/>
        </w:rPr>
        <w:t>dϕ</w:t>
      </w:r>
      <w:r>
        <w:rPr>
          <w:rFonts w:ascii="Calibri" w:hAnsi="Calibri" w:cs="Calibri" w:eastAsia="Calibri"/>
          <w:i/>
          <w:iCs/>
          <w:spacing w:val="24"/>
          <w:w w:val="125"/>
          <w:position w:val="13"/>
          <w:sz w:val="20"/>
          <w:szCs w:val="20"/>
        </w:rPr>
        <w:t> </w:t>
      </w:r>
      <w:r>
        <w:rPr>
          <w:rFonts w:ascii="Calibri" w:hAnsi="Calibri" w:cs="Calibri" w:eastAsia="Calibri"/>
          <w:w w:val="125"/>
          <w:sz w:val="20"/>
          <w:szCs w:val="20"/>
        </w:rPr>
        <w:t>= </w:t>
      </w:r>
      <w:r>
        <w:rPr>
          <w:rFonts w:ascii="Cambria" w:hAnsi="Cambria" w:cs="Cambria" w:eastAsia="Cambria"/>
          <w:w w:val="125"/>
          <w:sz w:val="20"/>
          <w:szCs w:val="20"/>
        </w:rPr>
        <w:t>−</w:t>
      </w:r>
      <w:r>
        <w:rPr>
          <w:rFonts w:ascii="Cambria" w:hAnsi="Cambria" w:cs="Cambria" w:eastAsia="Cambria"/>
          <w:spacing w:val="-31"/>
          <w:w w:val="125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w w:val="115"/>
          <w:position w:val="13"/>
          <w:sz w:val="20"/>
          <w:szCs w:val="20"/>
          <w:u w:val="single"/>
        </w:rPr>
        <w:t>∂V</w:t>
      </w:r>
      <w:r>
        <w:rPr>
          <w:rFonts w:ascii="Calibri" w:hAnsi="Calibri" w:cs="Calibri" w:eastAsia="Calibri"/>
          <w:i/>
          <w:iCs/>
          <w:spacing w:val="-7"/>
          <w:w w:val="115"/>
          <w:position w:val="13"/>
          <w:sz w:val="20"/>
          <w:szCs w:val="20"/>
          <w:u w:val="single"/>
        </w:rPr>
        <w:t> </w:t>
      </w:r>
      <w:r>
        <w:rPr>
          <w:rFonts w:ascii="Calibri" w:hAnsi="Calibri" w:cs="Calibri" w:eastAsia="Calibri"/>
          <w:w w:val="115"/>
          <w:position w:val="13"/>
          <w:sz w:val="20"/>
          <w:szCs w:val="20"/>
          <w:u w:val="single"/>
        </w:rPr>
        <w:t>(</w:t>
      </w:r>
      <w:r>
        <w:rPr>
          <w:rFonts w:ascii="Calibri" w:hAnsi="Calibri" w:cs="Calibri" w:eastAsia="Calibri"/>
          <w:i/>
          <w:iCs/>
          <w:w w:val="115"/>
          <w:position w:val="13"/>
          <w:sz w:val="20"/>
          <w:szCs w:val="20"/>
          <w:u w:val="single"/>
        </w:rPr>
        <w:t>ϕ</w:t>
      </w:r>
      <w:r>
        <w:rPr>
          <w:rFonts w:ascii="Calibri" w:hAnsi="Calibri" w:cs="Calibri" w:eastAsia="Calibri"/>
          <w:w w:val="115"/>
          <w:position w:val="13"/>
          <w:sz w:val="20"/>
          <w:szCs w:val="20"/>
          <w:u w:val="single"/>
        </w:rPr>
        <w:t>)</w:t>
      </w:r>
      <w:r>
        <w:rPr>
          <w:rFonts w:ascii="Calibri" w:hAnsi="Calibri" w:cs="Calibri" w:eastAsia="Calibri"/>
          <w:spacing w:val="13"/>
          <w:w w:val="125"/>
          <w:position w:val="13"/>
          <w:sz w:val="20"/>
          <w:szCs w:val="20"/>
        </w:rPr>
        <w:t> </w:t>
      </w:r>
      <w:r>
        <w:rPr>
          <w:rFonts w:ascii="Calibri" w:hAnsi="Calibri" w:cs="Calibri" w:eastAsia="Calibri"/>
          <w:w w:val="125"/>
          <w:sz w:val="20"/>
          <w:szCs w:val="20"/>
        </w:rPr>
        <w:t>+</w:t>
      </w:r>
      <w:r>
        <w:rPr>
          <w:rFonts w:ascii="Calibri" w:hAnsi="Calibri" w:cs="Calibri" w:eastAsia="Calibri"/>
          <w:spacing w:val="-11"/>
          <w:w w:val="125"/>
          <w:sz w:val="20"/>
          <w:szCs w:val="20"/>
        </w:rPr>
        <w:t> </w:t>
      </w:r>
      <w:r>
        <w:rPr>
          <w:rFonts w:ascii="Cambria" w:hAnsi="Cambria" w:cs="Cambria" w:eastAsia="Cambria"/>
          <w:w w:val="115"/>
          <w:position w:val="18"/>
          <w:sz w:val="20"/>
          <w:szCs w:val="20"/>
        </w:rPr>
        <w:t>√</w:t>
      </w:r>
      <w:r>
        <w:rPr>
          <w:rFonts w:ascii="Calibri" w:hAnsi="Calibri" w:cs="Calibri" w:eastAsia="Calibri"/>
          <w:w w:val="115"/>
          <w:sz w:val="20"/>
          <w:szCs w:val="20"/>
        </w:rPr>
        <w:t>2</w:t>
      </w:r>
      <w:r>
        <w:rPr>
          <w:rFonts w:ascii="Calibri" w:hAnsi="Calibri" w:cs="Calibri" w:eastAsia="Calibri"/>
          <w:i/>
          <w:iCs/>
          <w:w w:val="115"/>
          <w:sz w:val="20"/>
          <w:szCs w:val="20"/>
        </w:rPr>
        <w:t>D</w:t>
      </w:r>
      <w:r>
        <w:rPr>
          <w:rFonts w:ascii="Calibri" w:hAnsi="Calibri" w:cs="Calibri" w:eastAsia="Calibri"/>
          <w:i/>
          <w:iCs/>
          <w:spacing w:val="-13"/>
          <w:w w:val="115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spacing w:val="-4"/>
          <w:w w:val="115"/>
          <w:sz w:val="20"/>
          <w:szCs w:val="20"/>
        </w:rPr>
        <w:t>ξ</w:t>
      </w:r>
      <w:r>
        <w:rPr>
          <w:rFonts w:ascii="Calibri" w:hAnsi="Calibri" w:cs="Calibri" w:eastAsia="Calibri"/>
          <w:spacing w:val="-4"/>
          <w:w w:val="115"/>
          <w:sz w:val="20"/>
          <w:szCs w:val="20"/>
        </w:rPr>
        <w:t>(</w:t>
      </w:r>
      <w:r>
        <w:rPr>
          <w:rFonts w:ascii="Calibri" w:hAnsi="Calibri" w:cs="Calibri" w:eastAsia="Calibri"/>
          <w:i/>
          <w:iCs/>
          <w:spacing w:val="-4"/>
          <w:w w:val="115"/>
          <w:sz w:val="20"/>
          <w:szCs w:val="20"/>
        </w:rPr>
        <w:t>t</w:t>
      </w:r>
      <w:r>
        <w:rPr>
          <w:rFonts w:ascii="Calibri" w:hAnsi="Calibri" w:cs="Calibri" w:eastAsia="Calibri"/>
          <w:spacing w:val="-4"/>
          <w:w w:val="115"/>
          <w:sz w:val="20"/>
          <w:szCs w:val="20"/>
        </w:rPr>
        <w:t>)</w:t>
      </w:r>
    </w:p>
    <w:p>
      <w:pPr>
        <w:spacing w:after="0" w:line="324" w:lineRule="exact"/>
        <w:jc w:val="left"/>
        <w:rPr>
          <w:rFonts w:ascii="Calibri" w:hAnsi="Calibri" w:cs="Calibri" w:eastAsia="Calibri"/>
          <w:sz w:val="20"/>
          <w:szCs w:val="20"/>
        </w:rPr>
        <w:sectPr>
          <w:headerReference w:type="default" r:id="rId6"/>
          <w:pgSz w:w="12240" w:h="15840"/>
          <w:pgMar w:header="536" w:footer="0" w:top="940" w:bottom="280" w:left="720" w:right="720"/>
          <w:pgNumType w:start="2"/>
          <w:cols w:num="2" w:equalWidth="0">
            <w:col w:w="5264" w:space="40"/>
            <w:col w:w="5496"/>
          </w:cols>
        </w:sectPr>
      </w:pPr>
    </w:p>
    <w:p>
      <w:pPr>
        <w:pStyle w:val="BodyText"/>
        <w:ind w:left="360" w:right="38"/>
      </w:pPr>
      <w:r>
        <w:rPr>
          <w:w w:val="110"/>
        </w:rPr>
        <w:t>tralized structures) [</w:t>
      </w:r>
      <w:hyperlink w:history="true" w:anchor="_bookmark7">
        <w:r>
          <w:rPr>
            <w:color w:val="0000FF"/>
            <w:w w:val="110"/>
          </w:rPr>
          <w:t>7</w:t>
        </w:r>
      </w:hyperlink>
      <w:r>
        <w:rPr>
          <w:w w:val="110"/>
        </w:rPr>
        <w:t>].</w:t>
      </w:r>
      <w:r>
        <w:rPr>
          <w:spacing w:val="29"/>
          <w:w w:val="110"/>
        </w:rPr>
        <w:t> </w:t>
      </w:r>
      <w:r>
        <w:rPr>
          <w:w w:val="110"/>
        </w:rPr>
        <w:t>The system can remain trapped in</w:t>
      </w:r>
      <w:r>
        <w:rPr>
          <w:spacing w:val="3"/>
          <w:w w:val="110"/>
        </w:rPr>
        <w:t> </w:t>
      </w:r>
      <w:r>
        <w:rPr>
          <w:w w:val="110"/>
        </w:rPr>
        <w:t>a</w:t>
      </w:r>
      <w:r>
        <w:rPr>
          <w:spacing w:val="3"/>
          <w:w w:val="110"/>
        </w:rPr>
        <w:t> </w:t>
      </w:r>
      <w:r>
        <w:rPr>
          <w:w w:val="110"/>
        </w:rPr>
        <w:t>local</w:t>
      </w:r>
      <w:r>
        <w:rPr>
          <w:spacing w:val="4"/>
          <w:w w:val="110"/>
        </w:rPr>
        <w:t> </w:t>
      </w:r>
      <w:r>
        <w:rPr>
          <w:w w:val="110"/>
        </w:rPr>
        <w:t>minimum</w:t>
      </w:r>
      <w:r>
        <w:rPr>
          <w:spacing w:val="3"/>
          <w:w w:val="110"/>
        </w:rPr>
        <w:t> </w:t>
      </w:r>
      <w:r>
        <w:rPr>
          <w:w w:val="110"/>
        </w:rPr>
        <w:t>(a</w:t>
      </w:r>
      <w:r>
        <w:rPr>
          <w:spacing w:val="4"/>
          <w:w w:val="110"/>
        </w:rPr>
        <w:t> </w:t>
      </w:r>
      <w:r>
        <w:rPr>
          <w:w w:val="110"/>
        </w:rPr>
        <w:t>sub-optimal</w:t>
      </w:r>
      <w:r>
        <w:rPr>
          <w:spacing w:val="3"/>
          <w:w w:val="110"/>
        </w:rPr>
        <w:t> </w:t>
      </w:r>
      <w:r>
        <w:rPr>
          <w:w w:val="110"/>
        </w:rPr>
        <w:t>state)</w:t>
      </w:r>
      <w:r>
        <w:rPr>
          <w:spacing w:val="4"/>
          <w:w w:val="110"/>
        </w:rPr>
        <w:t> </w:t>
      </w:r>
      <w:r>
        <w:rPr>
          <w:w w:val="110"/>
        </w:rPr>
        <w:t>due</w:t>
      </w:r>
      <w:r>
        <w:rPr>
          <w:spacing w:val="3"/>
          <w:w w:val="110"/>
        </w:rPr>
        <w:t> </w:t>
      </w:r>
      <w:r>
        <w:rPr>
          <w:w w:val="110"/>
        </w:rPr>
        <w:t>to</w:t>
      </w:r>
      <w:r>
        <w:rPr>
          <w:spacing w:val="4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spacing w:val="-5"/>
          <w:w w:val="110"/>
        </w:rPr>
        <w:t>ex-</w:t>
      </w:r>
    </w:p>
    <w:p>
      <w:pPr>
        <w:tabs>
          <w:tab w:pos="1185" w:val="left" w:leader="none"/>
        </w:tabs>
        <w:spacing w:line="226" w:lineRule="exact" w:before="0"/>
        <w:ind w:left="360" w:right="0" w:firstLine="0"/>
        <w:jc w:val="left"/>
        <w:rPr>
          <w:rFonts w:ascii="Calibri" w:hAnsi="Calibri" w:cs="Calibri" w:eastAsia="Calibri"/>
          <w:i/>
          <w:iCs/>
          <w:sz w:val="20"/>
          <w:szCs w:val="20"/>
        </w:rPr>
      </w:pPr>
      <w:r>
        <w:rPr/>
        <w:br w:type="column"/>
      </w:r>
      <w:r>
        <w:rPr>
          <w:rFonts w:ascii="Calibri" w:hAnsi="Calibri" w:cs="Calibri" w:eastAsia="Calibri"/>
          <w:i/>
          <w:iCs/>
          <w:spacing w:val="-5"/>
          <w:sz w:val="20"/>
          <w:szCs w:val="20"/>
        </w:rPr>
        <w:t>dt</w:t>
      </w:r>
      <w:r>
        <w:rPr>
          <w:rFonts w:ascii="Calibri" w:hAnsi="Calibri" w:cs="Calibri" w:eastAsia="Calibri"/>
          <w:i/>
          <w:iCs/>
          <w:sz w:val="20"/>
          <w:szCs w:val="20"/>
        </w:rPr>
        <w:tab/>
      </w:r>
      <w:r>
        <w:rPr>
          <w:rFonts w:ascii="Calibri" w:hAnsi="Calibri" w:cs="Calibri" w:eastAsia="Calibri"/>
          <w:i/>
          <w:iCs/>
          <w:spacing w:val="-5"/>
          <w:sz w:val="20"/>
          <w:szCs w:val="20"/>
        </w:rPr>
        <w:t>∂ϕ</w:t>
      </w:r>
    </w:p>
    <w:p>
      <w:pPr>
        <w:spacing w:after="0" w:line="226" w:lineRule="exact"/>
        <w:jc w:val="left"/>
        <w:rPr>
          <w:rFonts w:ascii="Calibri" w:hAnsi="Calibri" w:cs="Calibri" w:eastAsia="Calibri"/>
          <w:i/>
          <w:sz w:val="20"/>
          <w:szCs w:val="20"/>
        </w:rPr>
        <w:sectPr>
          <w:type w:val="continuous"/>
          <w:pgSz w:w="12240" w:h="15840"/>
          <w:pgMar w:header="536" w:footer="0" w:top="940" w:bottom="280" w:left="720" w:right="720"/>
          <w:cols w:num="2" w:equalWidth="0">
            <w:col w:w="5304" w:space="1291"/>
            <w:col w:w="4205"/>
          </w:cols>
        </w:sectPr>
      </w:pPr>
    </w:p>
    <w:p>
      <w:pPr>
        <w:pStyle w:val="BodyText"/>
        <w:spacing w:line="217" w:lineRule="exact"/>
        <w:ind w:left="360"/>
        <w:jc w:val="both"/>
      </w:pPr>
      <w:r>
        <w:rPr>
          <w:w w:val="105"/>
        </w:rPr>
        <w:t>istence</w:t>
      </w:r>
      <w:r>
        <w:rPr>
          <w:spacing w:val="17"/>
          <w:w w:val="105"/>
        </w:rPr>
        <w:t> </w:t>
      </w:r>
      <w:r>
        <w:rPr>
          <w:w w:val="105"/>
        </w:rPr>
        <w:t>of</w:t>
      </w:r>
      <w:r>
        <w:rPr>
          <w:spacing w:val="18"/>
          <w:w w:val="105"/>
        </w:rPr>
        <w:t> </w:t>
      </w:r>
      <w:r>
        <w:rPr>
          <w:w w:val="105"/>
        </w:rPr>
        <w:t>potential</w:t>
      </w:r>
      <w:r>
        <w:rPr>
          <w:spacing w:val="18"/>
          <w:w w:val="105"/>
        </w:rPr>
        <w:t> </w:t>
      </w:r>
      <w:r>
        <w:rPr>
          <w:w w:val="105"/>
        </w:rPr>
        <w:t>barriers</w:t>
      </w:r>
      <w:r>
        <w:rPr>
          <w:spacing w:val="17"/>
          <w:w w:val="105"/>
        </w:rPr>
        <w:t> </w:t>
      </w:r>
      <w:r>
        <w:rPr>
          <w:w w:val="105"/>
        </w:rPr>
        <w:t>associated</w:t>
      </w:r>
      <w:r>
        <w:rPr>
          <w:spacing w:val="18"/>
          <w:w w:val="105"/>
        </w:rPr>
        <w:t> </w:t>
      </w:r>
      <w:r>
        <w:rPr>
          <w:w w:val="105"/>
        </w:rPr>
        <w:t>with</w:t>
      </w:r>
      <w:r>
        <w:rPr>
          <w:spacing w:val="18"/>
          <w:w w:val="105"/>
        </w:rPr>
        <w:t> </w:t>
      </w:r>
      <w:r>
        <w:rPr>
          <w:w w:val="105"/>
        </w:rPr>
        <w:t>resistance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to</w:t>
      </w:r>
    </w:p>
    <w:p>
      <w:pPr>
        <w:pStyle w:val="BodyText"/>
        <w:spacing w:line="229" w:lineRule="exact"/>
        <w:ind w:left="360"/>
        <w:jc w:val="both"/>
      </w:pPr>
      <w:r>
        <w:rPr>
          <w:w w:val="105"/>
        </w:rPr>
        <w:t>institutional</w:t>
      </w:r>
      <w:r>
        <w:rPr>
          <w:spacing w:val="32"/>
          <w:w w:val="105"/>
        </w:rPr>
        <w:t> </w:t>
      </w:r>
      <w:r>
        <w:rPr>
          <w:w w:val="105"/>
        </w:rPr>
        <w:t>change</w:t>
      </w:r>
      <w:r>
        <w:rPr>
          <w:spacing w:val="33"/>
          <w:w w:val="105"/>
        </w:rPr>
        <w:t> </w:t>
      </w:r>
      <w:r>
        <w:rPr>
          <w:spacing w:val="-4"/>
          <w:w w:val="105"/>
        </w:rPr>
        <w:t>[</w:t>
      </w:r>
      <w:hyperlink w:history="true" w:anchor="_bookmark5">
        <w:r>
          <w:rPr>
            <w:color w:val="0000FF"/>
            <w:spacing w:val="-4"/>
            <w:w w:val="105"/>
          </w:rPr>
          <w:t>5</w:t>
        </w:r>
      </w:hyperlink>
      <w:r>
        <w:rPr>
          <w:spacing w:val="-4"/>
          <w:w w:val="105"/>
        </w:rPr>
        <w:t>].</w:t>
      </w:r>
    </w:p>
    <w:p>
      <w:pPr>
        <w:pStyle w:val="ListParagraph"/>
        <w:numPr>
          <w:ilvl w:val="0"/>
          <w:numId w:val="2"/>
        </w:numPr>
        <w:tabs>
          <w:tab w:pos="817" w:val="left" w:leader="none"/>
        </w:tabs>
        <w:spacing w:line="235" w:lineRule="auto" w:before="3" w:after="0"/>
        <w:ind w:left="360" w:right="0" w:firstLine="199"/>
        <w:jc w:val="both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2521273</wp:posOffset>
                </wp:positionH>
                <wp:positionV relativeFrom="paragraph">
                  <wp:posOffset>602258</wp:posOffset>
                </wp:positionV>
                <wp:extent cx="84455" cy="21971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4455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05"/>
                                <w:sz w:val="20"/>
                              </w:rPr>
                              <w:t>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525452pt;margin-top:47.421921pt;width:6.65pt;height:17.3pt;mso-position-horizontal-relative:page;mso-position-vertical-relative:paragraph;z-index:-15968768" type="#_x0000_t202" id="docshape3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05"/>
                          <w:sz w:val="20"/>
                        </w:rPr>
                        <w:t>∈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48224">
                <wp:simplePos x="0" y="0"/>
                <wp:positionH relativeFrom="page">
                  <wp:posOffset>3094456</wp:posOffset>
                </wp:positionH>
                <wp:positionV relativeFrom="paragraph">
                  <wp:posOffset>1038770</wp:posOffset>
                </wp:positionV>
                <wp:extent cx="146050" cy="21971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4605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w w:val="95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Cambria"/>
                                <w:spacing w:val="6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5"/>
                                <w:w w:val="95"/>
                                <w:sz w:val="20"/>
                              </w:rPr>
                              <w:t>|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65802pt;margin-top:81.792923pt;width:11.5pt;height:17.3pt;mso-position-horizontal-relative:page;mso-position-vertical-relative:paragraph;z-index:-15968256" type="#_x0000_t202" id="docshape4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mbria"/>
                          <w:sz w:val="20"/>
                        </w:rPr>
                      </w:pPr>
                      <w:r>
                        <w:rPr>
                          <w:rFonts w:ascii="Cambria"/>
                          <w:w w:val="95"/>
                          <w:sz w:val="20"/>
                        </w:rPr>
                        <w:t>|</w:t>
                      </w:r>
                      <w:r>
                        <w:rPr>
                          <w:rFonts w:ascii="Cambria"/>
                          <w:spacing w:val="68"/>
                          <w:sz w:val="20"/>
                        </w:rPr>
                        <w:t> </w:t>
                      </w:r>
                      <w:r>
                        <w:rPr>
                          <w:rFonts w:ascii="Cambria"/>
                          <w:spacing w:val="-15"/>
                          <w:w w:val="95"/>
                          <w:sz w:val="20"/>
                        </w:rPr>
                        <w:t>|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Georgia" w:hAnsi="Georgia" w:cs="Georgia" w:eastAsia="Georgia"/>
          <w:b/>
          <w:bCs/>
          <w:spacing w:val="-2"/>
          <w:sz w:val="20"/>
          <w:szCs w:val="20"/>
        </w:rPr>
        <w:t>Order</w:t>
      </w:r>
      <w:r>
        <w:rPr>
          <w:rFonts w:ascii="Georgia" w:hAnsi="Georgia" w:cs="Georgia" w:eastAsia="Georgia"/>
          <w:b/>
          <w:bCs/>
          <w:spacing w:val="-9"/>
          <w:sz w:val="20"/>
          <w:szCs w:val="20"/>
        </w:rPr>
        <w:t> </w:t>
      </w:r>
      <w:r>
        <w:rPr>
          <w:rFonts w:ascii="Georgia" w:hAnsi="Georgia" w:cs="Georgia" w:eastAsia="Georgia"/>
          <w:b/>
          <w:bCs/>
          <w:spacing w:val="-2"/>
          <w:sz w:val="20"/>
          <w:szCs w:val="20"/>
        </w:rPr>
        <w:t>Parameter</w:t>
      </w:r>
      <w:r>
        <w:rPr>
          <w:rFonts w:ascii="Georgia" w:hAnsi="Georgia" w:cs="Georgia" w:eastAsia="Georgia"/>
          <w:b/>
          <w:bCs/>
          <w:spacing w:val="-9"/>
          <w:sz w:val="20"/>
          <w:szCs w:val="20"/>
        </w:rPr>
        <w:t> </w:t>
      </w:r>
      <w:r>
        <w:rPr>
          <w:rFonts w:ascii="Georgia" w:hAnsi="Georgia" w:cs="Georgia" w:eastAsia="Georgia"/>
          <w:b/>
          <w:bCs/>
          <w:spacing w:val="-2"/>
          <w:sz w:val="20"/>
          <w:szCs w:val="20"/>
        </w:rPr>
        <w:t>and</w:t>
      </w:r>
      <w:r>
        <w:rPr>
          <w:rFonts w:ascii="Georgia" w:hAnsi="Georgia" w:cs="Georgia" w:eastAsia="Georgia"/>
          <w:b/>
          <w:bCs/>
          <w:spacing w:val="-9"/>
          <w:sz w:val="20"/>
          <w:szCs w:val="20"/>
        </w:rPr>
        <w:t> </w:t>
      </w:r>
      <w:r>
        <w:rPr>
          <w:rFonts w:ascii="Georgia" w:hAnsi="Georgia" w:cs="Georgia" w:eastAsia="Georgia"/>
          <w:b/>
          <w:bCs/>
          <w:spacing w:val="-2"/>
          <w:sz w:val="20"/>
          <w:szCs w:val="20"/>
        </w:rPr>
        <w:t>Effective</w:t>
      </w:r>
      <w:r>
        <w:rPr>
          <w:rFonts w:ascii="Georgia" w:hAnsi="Georgia" w:cs="Georgia" w:eastAsia="Georgia"/>
          <w:b/>
          <w:bCs/>
          <w:spacing w:val="-9"/>
          <w:sz w:val="20"/>
          <w:szCs w:val="20"/>
        </w:rPr>
        <w:t> </w:t>
      </w:r>
      <w:r>
        <w:rPr>
          <w:rFonts w:ascii="Georgia" w:hAnsi="Georgia" w:cs="Georgia" w:eastAsia="Georgia"/>
          <w:b/>
          <w:bCs/>
          <w:spacing w:val="-2"/>
          <w:sz w:val="20"/>
          <w:szCs w:val="20"/>
        </w:rPr>
        <w:t>Macroscopic </w:t>
      </w:r>
      <w:r>
        <w:rPr>
          <w:rFonts w:ascii="Georgia" w:hAnsi="Georgia" w:cs="Georgia" w:eastAsia="Georgia"/>
          <w:b/>
          <w:bCs/>
          <w:sz w:val="20"/>
          <w:szCs w:val="20"/>
        </w:rPr>
        <w:t>Variable:</w:t>
      </w:r>
      <w:r>
        <w:rPr>
          <w:rFonts w:ascii="Georgia" w:hAnsi="Georgia" w:cs="Georgia" w:eastAsia="Georgia"/>
          <w:b/>
          <w:bCs/>
          <w:spacing w:val="33"/>
          <w:sz w:val="20"/>
          <w:szCs w:val="20"/>
        </w:rPr>
        <w:t> </w:t>
      </w:r>
      <w:r>
        <w:rPr>
          <w:sz w:val="20"/>
          <w:szCs w:val="20"/>
        </w:rPr>
        <w:t>Following</w:t>
      </w:r>
      <w:r>
        <w:rPr>
          <w:spacing w:val="-1"/>
          <w:sz w:val="20"/>
          <w:szCs w:val="20"/>
        </w:rPr>
        <w:t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> </w:t>
      </w:r>
      <w:r>
        <w:rPr>
          <w:sz w:val="20"/>
          <w:szCs w:val="20"/>
        </w:rPr>
        <w:t>slaving</w:t>
      </w:r>
      <w:r>
        <w:rPr>
          <w:spacing w:val="-1"/>
          <w:sz w:val="20"/>
          <w:szCs w:val="20"/>
        </w:rPr>
        <w:t> </w:t>
      </w:r>
      <w:r>
        <w:rPr>
          <w:sz w:val="20"/>
          <w:szCs w:val="20"/>
        </w:rPr>
        <w:t>principle</w:t>
      </w:r>
      <w:r>
        <w:rPr>
          <w:spacing w:val="-1"/>
          <w:sz w:val="20"/>
          <w:szCs w:val="20"/>
        </w:rPr>
        <w:t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> </w:t>
      </w:r>
      <w:r>
        <w:rPr>
          <w:sz w:val="20"/>
          <w:szCs w:val="20"/>
        </w:rPr>
        <w:t>Haken’s</w:t>
      </w:r>
      <w:r>
        <w:rPr>
          <w:spacing w:val="-1"/>
          <w:sz w:val="20"/>
          <w:szCs w:val="20"/>
        </w:rPr>
        <w:t> </w:t>
      </w:r>
      <w:r>
        <w:rPr>
          <w:sz w:val="20"/>
          <w:szCs w:val="20"/>
        </w:rPr>
        <w:t>syn-</w:t>
      </w:r>
      <w:r>
        <w:rPr>
          <w:w w:val="105"/>
          <w:sz w:val="20"/>
          <w:szCs w:val="20"/>
        </w:rPr>
        <w:t>ergetics,</w:t>
      </w:r>
      <w:r>
        <w:rPr>
          <w:w w:val="105"/>
          <w:sz w:val="20"/>
          <w:szCs w:val="20"/>
        </w:rPr>
        <w:t> the</w:t>
      </w:r>
      <w:r>
        <w:rPr>
          <w:w w:val="105"/>
          <w:sz w:val="20"/>
          <w:szCs w:val="20"/>
        </w:rPr>
        <w:t> myriad</w:t>
      </w:r>
      <w:r>
        <w:rPr>
          <w:w w:val="105"/>
          <w:sz w:val="20"/>
          <w:szCs w:val="20"/>
        </w:rPr>
        <w:t> microscopic</w:t>
      </w:r>
      <w:r>
        <w:rPr>
          <w:w w:val="105"/>
          <w:sz w:val="20"/>
          <w:szCs w:val="20"/>
        </w:rPr>
        <w:t> interactions</w:t>
      </w:r>
      <w:r>
        <w:rPr>
          <w:w w:val="105"/>
          <w:sz w:val="20"/>
          <w:szCs w:val="20"/>
        </w:rPr>
        <w:t> of</w:t>
      </w:r>
      <w:r>
        <w:rPr>
          <w:w w:val="105"/>
          <w:sz w:val="20"/>
          <w:szCs w:val="20"/>
        </w:rPr>
        <w:t> individ-ual agents are captured macroscopically by a continuous effective</w:t>
      </w:r>
      <w:r>
        <w:rPr>
          <w:w w:val="105"/>
          <w:sz w:val="20"/>
          <w:szCs w:val="20"/>
        </w:rPr>
        <w:t> collective</w:t>
      </w:r>
      <w:r>
        <w:rPr>
          <w:w w:val="105"/>
          <w:sz w:val="20"/>
          <w:szCs w:val="20"/>
        </w:rPr>
        <w:t> variable,</w:t>
      </w:r>
      <w:r>
        <w:rPr>
          <w:w w:val="105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w w:val="105"/>
          <w:sz w:val="20"/>
          <w:szCs w:val="20"/>
        </w:rPr>
        <w:t>ϕ</w:t>
      </w:r>
      <w:r>
        <w:rPr>
          <w:rFonts w:ascii="Calibri" w:hAnsi="Calibri" w:cs="Calibri" w:eastAsia="Calibri"/>
          <w:w w:val="105"/>
          <w:sz w:val="20"/>
          <w:szCs w:val="20"/>
        </w:rPr>
        <w:t>(</w:t>
      </w:r>
      <w:r>
        <w:rPr>
          <w:rFonts w:ascii="Calibri" w:hAnsi="Calibri" w:cs="Calibri" w:eastAsia="Calibri"/>
          <w:i/>
          <w:iCs/>
          <w:w w:val="105"/>
          <w:sz w:val="20"/>
          <w:szCs w:val="20"/>
        </w:rPr>
        <w:t>t</w:t>
      </w:r>
      <w:r>
        <w:rPr>
          <w:rFonts w:ascii="Calibri" w:hAnsi="Calibri" w:cs="Calibri" w:eastAsia="Calibri"/>
          <w:w w:val="105"/>
          <w:sz w:val="20"/>
          <w:szCs w:val="20"/>
        </w:rPr>
        <w:t>)</w:t>
      </w:r>
      <w:r>
        <w:rPr>
          <w:rFonts w:ascii="Calibri" w:hAnsi="Calibri" w:cs="Calibri" w:eastAsia="Calibri"/>
          <w:spacing w:val="80"/>
          <w:w w:val="105"/>
          <w:sz w:val="20"/>
          <w:szCs w:val="20"/>
        </w:rPr>
        <w:t> </w:t>
      </w:r>
      <w:r>
        <w:rPr>
          <w:rFonts w:ascii="Arial MT" w:hAnsi="Arial MT" w:cs="Arial MT" w:eastAsia="Arial MT"/>
          <w:w w:val="105"/>
          <w:sz w:val="20"/>
          <w:szCs w:val="20"/>
        </w:rPr>
        <w:t>R</w:t>
      </w:r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</w:rPr>
        <w:t> which</w:t>
      </w:r>
      <w:r>
        <w:rPr>
          <w:w w:val="105"/>
          <w:sz w:val="20"/>
          <w:szCs w:val="20"/>
        </w:rPr>
        <w:t> defines</w:t>
      </w:r>
      <w:r>
        <w:rPr>
          <w:w w:val="105"/>
          <w:sz w:val="20"/>
          <w:szCs w:val="20"/>
        </w:rPr>
        <w:t> the degree of organization and strategic alignment of the </w:t>
      </w:r>
      <w:r>
        <w:rPr>
          <w:w w:val="105"/>
          <w:sz w:val="20"/>
          <w:szCs w:val="20"/>
        </w:rPr>
        <w:t>col-lective</w:t>
      </w:r>
      <w:r>
        <w:rPr>
          <w:w w:val="105"/>
          <w:sz w:val="20"/>
          <w:szCs w:val="20"/>
        </w:rPr>
        <w:t> [</w:t>
      </w:r>
      <w:hyperlink w:history="true" w:anchor="_bookmark2">
        <w:r>
          <w:rPr>
            <w:color w:val="0000FF"/>
            <w:w w:val="105"/>
            <w:sz w:val="20"/>
            <w:szCs w:val="20"/>
          </w:rPr>
          <w:t>2</w:t>
        </w:r>
      </w:hyperlink>
      <w:r>
        <w:rPr>
          <w:w w:val="105"/>
          <w:sz w:val="20"/>
          <w:szCs w:val="20"/>
        </w:rPr>
        <w:t>].</w:t>
      </w:r>
      <w:r>
        <w:rPr>
          <w:spacing w:val="40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The</w:t>
      </w:r>
      <w:r>
        <w:rPr>
          <w:w w:val="105"/>
          <w:sz w:val="20"/>
          <w:szCs w:val="20"/>
        </w:rPr>
        <w:t> value</w:t>
      </w:r>
      <w:r>
        <w:rPr>
          <w:w w:val="105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w w:val="105"/>
          <w:sz w:val="20"/>
          <w:szCs w:val="20"/>
        </w:rPr>
        <w:t>ϕ</w:t>
      </w:r>
      <w:r>
        <w:rPr>
          <w:rFonts w:ascii="Calibri" w:hAnsi="Calibri" w:cs="Calibri" w:eastAsia="Calibri"/>
          <w:i/>
          <w:iCs/>
          <w:w w:val="105"/>
          <w:sz w:val="20"/>
          <w:szCs w:val="20"/>
        </w:rPr>
        <w:t> </w:t>
      </w:r>
      <w:r>
        <w:rPr>
          <w:rFonts w:ascii="Calibri" w:hAnsi="Calibri" w:cs="Calibri" w:eastAsia="Calibri"/>
          <w:w w:val="125"/>
          <w:sz w:val="20"/>
          <w:szCs w:val="20"/>
        </w:rPr>
        <w:t>=</w:t>
      </w:r>
      <w:r>
        <w:rPr>
          <w:rFonts w:ascii="Calibri" w:hAnsi="Calibri" w:cs="Calibri" w:eastAsia="Calibri"/>
          <w:w w:val="125"/>
          <w:sz w:val="20"/>
          <w:szCs w:val="20"/>
        </w:rPr>
        <w:t> </w:t>
      </w:r>
      <w:r>
        <w:rPr>
          <w:rFonts w:ascii="Calibri" w:hAnsi="Calibri" w:cs="Calibri" w:eastAsia="Calibri"/>
          <w:w w:val="105"/>
          <w:sz w:val="20"/>
          <w:szCs w:val="20"/>
        </w:rPr>
        <w:t>0</w:t>
      </w:r>
      <w:r>
        <w:rPr>
          <w:rFonts w:ascii="Calibri" w:hAnsi="Calibri" w:cs="Calibri" w:eastAsia="Calibri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denotes</w:t>
      </w:r>
      <w:r>
        <w:rPr>
          <w:w w:val="105"/>
          <w:sz w:val="20"/>
          <w:szCs w:val="20"/>
        </w:rPr>
        <w:t> a</w:t>
      </w:r>
      <w:r>
        <w:rPr>
          <w:w w:val="105"/>
          <w:sz w:val="20"/>
          <w:szCs w:val="20"/>
        </w:rPr>
        <w:t> state</w:t>
      </w:r>
      <w:r>
        <w:rPr>
          <w:w w:val="105"/>
          <w:sz w:val="20"/>
          <w:szCs w:val="20"/>
        </w:rPr>
        <w:t> of</w:t>
      </w:r>
      <w:r>
        <w:rPr>
          <w:w w:val="105"/>
          <w:sz w:val="20"/>
          <w:szCs w:val="20"/>
        </w:rPr>
        <w:t> absolute anarchy or disorganization, whereas values</w:t>
      </w:r>
      <w:r>
        <w:rPr>
          <w:spacing w:val="40"/>
          <w:w w:val="105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w w:val="105"/>
          <w:sz w:val="20"/>
          <w:szCs w:val="20"/>
        </w:rPr>
        <w:t>ϕ</w:t>
      </w:r>
      <w:r>
        <w:rPr>
          <w:rFonts w:ascii="Calibri" w:hAnsi="Calibri" w:cs="Calibri" w:eastAsia="Calibri"/>
          <w:i/>
          <w:iCs/>
          <w:w w:val="125"/>
          <w:sz w:val="20"/>
          <w:szCs w:val="20"/>
        </w:rPr>
        <w:t> &gt; </w:t>
      </w:r>
      <w:r>
        <w:rPr>
          <w:rFonts w:ascii="Calibri" w:hAnsi="Calibri" w:cs="Calibri" w:eastAsia="Calibri"/>
          <w:w w:val="105"/>
          <w:sz w:val="20"/>
          <w:szCs w:val="20"/>
        </w:rPr>
        <w:t>0</w:t>
      </w:r>
      <w:r>
        <w:rPr>
          <w:rFonts w:ascii="Calibri" w:hAnsi="Calibri" w:cs="Calibri" w:eastAsia="Calibri"/>
          <w:w w:val="105"/>
          <w:sz w:val="20"/>
          <w:szCs w:val="20"/>
        </w:rPr>
        <w:t> </w:t>
      </w:r>
      <w:r>
        <w:rPr>
          <w:w w:val="105"/>
          <w:sz w:val="20"/>
          <w:szCs w:val="20"/>
        </w:rPr>
        <w:t>char-acterize cohesive and ordered institutional configurations </w:t>
      </w:r>
      <w:r>
        <w:rPr>
          <w:spacing w:val="-4"/>
          <w:w w:val="105"/>
          <w:sz w:val="20"/>
          <w:szCs w:val="20"/>
        </w:rPr>
        <w:t>[</w:t>
      </w:r>
      <w:hyperlink w:history="true" w:anchor="_bookmark2">
        <w:r>
          <w:rPr>
            <w:color w:val="0000FF"/>
            <w:spacing w:val="-4"/>
            <w:w w:val="105"/>
            <w:sz w:val="20"/>
            <w:szCs w:val="20"/>
          </w:rPr>
          <w:t>2</w:t>
        </w:r>
      </w:hyperlink>
      <w:r>
        <w:rPr>
          <w:spacing w:val="-4"/>
          <w:w w:val="105"/>
          <w:sz w:val="20"/>
          <w:szCs w:val="20"/>
        </w:rPr>
        <w:t>].</w:t>
      </w:r>
    </w:p>
    <w:p>
      <w:pPr>
        <w:pStyle w:val="BodyText"/>
        <w:ind w:left="315" w:right="274" w:firstLine="199"/>
        <w:jc w:val="both"/>
      </w:pPr>
      <w:r>
        <w:rPr/>
        <w:br w:type="column"/>
      </w:r>
      <w:r>
        <w:rPr>
          <w:w w:val="110"/>
        </w:rPr>
        <w:t>Substituting the gradient of the Landau potential, we obtain the explicit law of motion for the human organi-</w:t>
      </w:r>
      <w:r>
        <w:rPr>
          <w:spacing w:val="-2"/>
          <w:w w:val="110"/>
        </w:rPr>
        <w:t>zation:</w:t>
      </w:r>
    </w:p>
    <w:p>
      <w:pPr>
        <w:tabs>
          <w:tab w:pos="2423" w:val="left" w:leader="none"/>
          <w:tab w:pos="4962" w:val="left" w:leader="none"/>
        </w:tabs>
        <w:spacing w:line="370" w:lineRule="exact" w:before="114"/>
        <w:ind w:left="1444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6039040</wp:posOffset>
                </wp:positionH>
                <wp:positionV relativeFrom="paragraph">
                  <wp:posOffset>191579</wp:posOffset>
                </wp:positionV>
                <wp:extent cx="17208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" h="0">
                              <a:moveTo>
                                <a:pt x="0" y="0"/>
                              </a:moveTo>
                              <a:lnTo>
                                <a:pt x="17152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69792" from="475.515015pt,15.085004pt" to="489.021015pt,15.085004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5238459</wp:posOffset>
                </wp:positionH>
                <wp:positionV relativeFrom="paragraph">
                  <wp:posOffset>209359</wp:posOffset>
                </wp:positionV>
                <wp:extent cx="98425" cy="21971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98425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w w:val="75"/>
                                <w:sz w:val="20"/>
                              </w:rPr>
                              <w:t>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477142pt;margin-top:16.484989pt;width:7.75pt;height:17.3pt;mso-position-horizontal-relative:page;mso-position-vertical-relative:paragraph;z-index:-15967744" type="#_x0000_t202" id="docshape5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w w:val="75"/>
                          <w:sz w:val="20"/>
                        </w:rPr>
                        <w:t>—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 w:cs="Calibri" w:eastAsia="Calibri"/>
          <w:i/>
          <w:iCs/>
          <w:w w:val="110"/>
          <w:position w:val="13"/>
          <w:sz w:val="20"/>
          <w:szCs w:val="20"/>
          <w:u w:val="single"/>
        </w:rPr>
        <w:t>dϕ</w:t>
      </w:r>
      <w:r>
        <w:rPr>
          <w:rFonts w:ascii="Calibri" w:hAnsi="Calibri" w:cs="Calibri" w:eastAsia="Calibri"/>
          <w:i/>
          <w:iCs/>
          <w:spacing w:val="18"/>
          <w:w w:val="125"/>
          <w:position w:val="13"/>
          <w:sz w:val="20"/>
          <w:szCs w:val="20"/>
        </w:rPr>
        <w:t> </w:t>
      </w:r>
      <w:r>
        <w:rPr>
          <w:rFonts w:ascii="Calibri" w:hAnsi="Calibri" w:cs="Calibri" w:eastAsia="Calibri"/>
          <w:w w:val="125"/>
          <w:sz w:val="20"/>
          <w:szCs w:val="20"/>
        </w:rPr>
        <w:t>=</w:t>
      </w:r>
      <w:r>
        <w:rPr>
          <w:rFonts w:ascii="Calibri" w:hAnsi="Calibri" w:cs="Calibri" w:eastAsia="Calibri"/>
          <w:spacing w:val="-3"/>
          <w:w w:val="125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spacing w:val="-5"/>
          <w:w w:val="110"/>
          <w:sz w:val="20"/>
          <w:szCs w:val="20"/>
        </w:rPr>
        <w:t>aϕ</w:t>
      </w:r>
      <w:r>
        <w:rPr>
          <w:rFonts w:ascii="Calibri" w:hAnsi="Calibri" w:cs="Calibri" w:eastAsia="Calibri"/>
          <w:i/>
          <w:iCs/>
          <w:sz w:val="20"/>
          <w:szCs w:val="20"/>
        </w:rPr>
        <w:tab/>
      </w:r>
      <w:r>
        <w:rPr>
          <w:rFonts w:ascii="Calibri" w:hAnsi="Calibri" w:cs="Calibri" w:eastAsia="Calibri"/>
          <w:i/>
          <w:iCs/>
          <w:w w:val="110"/>
          <w:sz w:val="20"/>
          <w:szCs w:val="20"/>
        </w:rPr>
        <w:t>bϕ</w:t>
      </w:r>
      <w:r>
        <w:rPr>
          <w:rFonts w:ascii="Verdana" w:hAnsi="Verdana" w:cs="Verdana" w:eastAsia="Verdana"/>
          <w:w w:val="110"/>
          <w:sz w:val="20"/>
          <w:szCs w:val="20"/>
          <w:vertAlign w:val="superscript"/>
        </w:rPr>
        <w:t>3</w:t>
      </w:r>
      <w:r>
        <w:rPr>
          <w:rFonts w:ascii="Verdana" w:hAnsi="Verdana" w:cs="Verdana" w:eastAsia="Verdana"/>
          <w:spacing w:val="-17"/>
          <w:w w:val="11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25"/>
          <w:sz w:val="20"/>
          <w:szCs w:val="20"/>
          <w:vertAlign w:val="baseline"/>
        </w:rPr>
        <w:t>+</w:t>
      </w:r>
      <w:r>
        <w:rPr>
          <w:rFonts w:ascii="Calibri" w:hAnsi="Calibri" w:cs="Calibri" w:eastAsia="Calibri"/>
          <w:spacing w:val="-6"/>
          <w:w w:val="125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h</w:t>
      </w:r>
      <w:r>
        <w:rPr>
          <w:rFonts w:ascii="Calibri" w:hAnsi="Calibri" w:cs="Calibri" w:eastAsia="Calibri"/>
          <w:i/>
          <w:iCs/>
          <w:spacing w:val="-6"/>
          <w:w w:val="125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25"/>
          <w:sz w:val="20"/>
          <w:szCs w:val="20"/>
          <w:vertAlign w:val="baseline"/>
        </w:rPr>
        <w:t>+</w:t>
      </w:r>
      <w:r>
        <w:rPr>
          <w:rFonts w:ascii="Calibri" w:hAnsi="Calibri" w:cs="Calibri" w:eastAsia="Calibri"/>
          <w:spacing w:val="-6"/>
          <w:w w:val="125"/>
          <w:sz w:val="20"/>
          <w:szCs w:val="20"/>
          <w:vertAlign w:val="baseline"/>
        </w:rPr>
        <w:t> </w:t>
      </w:r>
      <w:r>
        <w:rPr>
          <w:rFonts w:ascii="Cambria" w:hAnsi="Cambria" w:cs="Cambria" w:eastAsia="Cambria"/>
          <w:w w:val="110"/>
          <w:position w:val="18"/>
          <w:sz w:val="20"/>
          <w:szCs w:val="20"/>
          <w:vertAlign w:val="baseline"/>
        </w:rPr>
        <w:t>√</w:t>
      </w:r>
      <w:r>
        <w:rPr>
          <w:rFonts w:ascii="Calibri" w:hAnsi="Calibri" w:cs="Calibri" w:eastAsia="Calibri"/>
          <w:w w:val="110"/>
          <w:sz w:val="20"/>
          <w:szCs w:val="20"/>
          <w:vertAlign w:val="baseline"/>
        </w:rPr>
        <w:t>2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D</w:t>
      </w:r>
      <w:r>
        <w:rPr>
          <w:rFonts w:ascii="Calibri" w:hAnsi="Calibri" w:cs="Calibri" w:eastAsia="Calibri"/>
          <w:i/>
          <w:iCs/>
          <w:spacing w:val="-6"/>
          <w:w w:val="11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spacing w:val="-4"/>
          <w:w w:val="110"/>
          <w:sz w:val="20"/>
          <w:szCs w:val="20"/>
          <w:vertAlign w:val="baseline"/>
        </w:rPr>
        <w:t>ξ</w:t>
      </w:r>
      <w:r>
        <w:rPr>
          <w:rFonts w:ascii="Calibri" w:hAnsi="Calibri" w:cs="Calibri" w:eastAsia="Calibri"/>
          <w:spacing w:val="-4"/>
          <w:w w:val="110"/>
          <w:sz w:val="20"/>
          <w:szCs w:val="20"/>
          <w:vertAlign w:val="baseline"/>
        </w:rPr>
        <w:t>(</w:t>
      </w:r>
      <w:r>
        <w:rPr>
          <w:rFonts w:ascii="Calibri" w:hAnsi="Calibri" w:cs="Calibri" w:eastAsia="Calibri"/>
          <w:i/>
          <w:iCs/>
          <w:spacing w:val="-4"/>
          <w:w w:val="110"/>
          <w:sz w:val="20"/>
          <w:szCs w:val="20"/>
          <w:vertAlign w:val="baseline"/>
        </w:rPr>
        <w:t>t</w:t>
      </w:r>
      <w:r>
        <w:rPr>
          <w:rFonts w:ascii="Calibri" w:hAnsi="Calibri" w:cs="Calibri" w:eastAsia="Calibri"/>
          <w:spacing w:val="-4"/>
          <w:w w:val="110"/>
          <w:sz w:val="20"/>
          <w:szCs w:val="20"/>
          <w:vertAlign w:val="baseline"/>
        </w:rPr>
        <w:t>)</w:t>
      </w:r>
      <w:r>
        <w:rPr>
          <w:rFonts w:ascii="Calibri" w:hAnsi="Calibri" w:cs="Calibri" w:eastAsia="Calibri"/>
          <w:sz w:val="20"/>
          <w:szCs w:val="20"/>
          <w:vertAlign w:val="baseline"/>
        </w:rPr>
        <w:tab/>
      </w:r>
      <w:r>
        <w:rPr>
          <w:spacing w:val="-5"/>
          <w:w w:val="110"/>
          <w:sz w:val="20"/>
          <w:szCs w:val="20"/>
          <w:vertAlign w:val="baseline"/>
        </w:rPr>
        <w:t>(2)</w:t>
      </w:r>
    </w:p>
    <w:p>
      <w:pPr>
        <w:spacing w:line="190" w:lineRule="exact" w:before="0"/>
        <w:ind w:left="1467" w:right="0" w:firstLine="0"/>
        <w:jc w:val="left"/>
        <w:rPr>
          <w:rFonts w:ascii="Calibri"/>
          <w:i/>
          <w:sz w:val="20"/>
        </w:rPr>
      </w:pPr>
      <w:r>
        <w:rPr>
          <w:rFonts w:ascii="Calibri"/>
          <w:i/>
          <w:spacing w:val="-5"/>
          <w:w w:val="105"/>
          <w:sz w:val="20"/>
        </w:rPr>
        <w:t>dt</w:t>
      </w:r>
    </w:p>
    <w:p>
      <w:pPr>
        <w:spacing w:line="230" w:lineRule="auto" w:before="166"/>
        <w:ind w:left="315" w:right="274" w:firstLine="0"/>
        <w:jc w:val="both"/>
        <w:rPr>
          <w:sz w:val="20"/>
        </w:rPr>
      </w:pPr>
      <w:r>
        <w:rPr>
          <w:spacing w:val="-2"/>
          <w:w w:val="105"/>
          <w:sz w:val="20"/>
        </w:rPr>
        <w:t>where</w:t>
      </w:r>
      <w:r>
        <w:rPr>
          <w:spacing w:val="-12"/>
          <w:w w:val="105"/>
          <w:sz w:val="20"/>
        </w:rPr>
        <w:t> </w:t>
      </w:r>
      <w:r>
        <w:rPr>
          <w:rFonts w:ascii="Calibri" w:hAnsi="Calibri"/>
          <w:i/>
          <w:spacing w:val="-2"/>
          <w:w w:val="115"/>
          <w:sz w:val="20"/>
        </w:rPr>
        <w:t>D</w:t>
      </w:r>
      <w:r>
        <w:rPr>
          <w:rFonts w:ascii="Calibri" w:hAnsi="Calibri"/>
          <w:i/>
          <w:spacing w:val="-11"/>
          <w:w w:val="115"/>
          <w:sz w:val="20"/>
        </w:rPr>
        <w:t> </w:t>
      </w:r>
      <w:r>
        <w:rPr>
          <w:rFonts w:ascii="Calibri" w:hAnsi="Calibri"/>
          <w:i/>
          <w:spacing w:val="-2"/>
          <w:w w:val="115"/>
          <w:sz w:val="20"/>
        </w:rPr>
        <w:t>&gt;</w:t>
      </w:r>
      <w:r>
        <w:rPr>
          <w:rFonts w:ascii="Calibri" w:hAnsi="Calibri"/>
          <w:i/>
          <w:spacing w:val="-11"/>
          <w:w w:val="11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0</w:t>
      </w:r>
      <w:r>
        <w:rPr>
          <w:rFonts w:ascii="Calibri" w:hAnsi="Calibri"/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is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rFonts w:ascii="Georgia" w:hAnsi="Georgia"/>
          <w:b/>
          <w:spacing w:val="-2"/>
          <w:w w:val="105"/>
          <w:sz w:val="20"/>
        </w:rPr>
        <w:t>noise</w:t>
      </w:r>
      <w:r>
        <w:rPr>
          <w:rFonts w:ascii="Georgia" w:hAnsi="Georgia"/>
          <w:b/>
          <w:spacing w:val="-11"/>
          <w:w w:val="105"/>
          <w:sz w:val="20"/>
        </w:rPr>
        <w:t> </w:t>
      </w:r>
      <w:r>
        <w:rPr>
          <w:rFonts w:ascii="Georgia" w:hAnsi="Georgia"/>
          <w:b/>
          <w:spacing w:val="-2"/>
          <w:w w:val="105"/>
          <w:sz w:val="20"/>
        </w:rPr>
        <w:t>intensity</w:t>
      </w:r>
      <w:r>
        <w:rPr>
          <w:rFonts w:ascii="Georgia" w:hAnsi="Georgia"/>
          <w:b/>
          <w:spacing w:val="-10"/>
          <w:w w:val="105"/>
          <w:sz w:val="20"/>
        </w:rPr>
        <w:t> </w:t>
      </w:r>
      <w:r>
        <w:rPr>
          <w:rFonts w:ascii="Georgia" w:hAnsi="Georgia"/>
          <w:b/>
          <w:spacing w:val="-2"/>
          <w:w w:val="105"/>
          <w:sz w:val="20"/>
        </w:rPr>
        <w:t>coefficient</w:t>
      </w:r>
      <w:r>
        <w:rPr>
          <w:rFonts w:ascii="Georgia" w:hAnsi="Georgia"/>
          <w:b/>
          <w:spacing w:val="-7"/>
          <w:w w:val="105"/>
          <w:sz w:val="20"/>
        </w:rPr>
        <w:t> </w:t>
      </w:r>
      <w:r>
        <w:rPr>
          <w:rFonts w:ascii="Georgia" w:hAnsi="Georgia"/>
          <w:b/>
          <w:spacing w:val="-2"/>
          <w:w w:val="105"/>
          <w:sz w:val="20"/>
        </w:rPr>
        <w:t>or</w:t>
      </w:r>
      <w:r>
        <w:rPr>
          <w:rFonts w:ascii="Georgia" w:hAnsi="Georgia"/>
          <w:b/>
          <w:spacing w:val="-7"/>
          <w:w w:val="105"/>
          <w:sz w:val="20"/>
        </w:rPr>
        <w:t> </w:t>
      </w:r>
      <w:r>
        <w:rPr>
          <w:rFonts w:ascii="Georgia" w:hAnsi="Georgia"/>
          <w:b/>
          <w:spacing w:val="-2"/>
          <w:w w:val="105"/>
          <w:sz w:val="20"/>
        </w:rPr>
        <w:t>en-</w:t>
      </w:r>
      <w:r>
        <w:rPr>
          <w:rFonts w:ascii="Georgia" w:hAnsi="Georgia"/>
          <w:b/>
          <w:w w:val="105"/>
          <w:sz w:val="20"/>
        </w:rPr>
        <w:t>vironmental</w:t>
      </w:r>
      <w:r>
        <w:rPr>
          <w:rFonts w:ascii="Georgia" w:hAnsi="Georgia"/>
          <w:b/>
          <w:w w:val="105"/>
          <w:sz w:val="20"/>
        </w:rPr>
        <w:t> volatility</w:t>
      </w:r>
      <w:r>
        <w:rPr>
          <w:w w:val="105"/>
          <w:sz w:val="20"/>
        </w:rPr>
        <w:t>,</w:t>
      </w:r>
      <w:r>
        <w:rPr>
          <w:w w:val="105"/>
          <w:sz w:val="20"/>
        </w:rPr>
        <w:t> and</w:t>
      </w:r>
      <w:r>
        <w:rPr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ξ</w:t>
      </w:r>
      <w:r>
        <w:rPr>
          <w:rFonts w:ascii="Calibri" w:hAnsi="Calibri"/>
          <w:w w:val="105"/>
          <w:sz w:val="20"/>
        </w:rPr>
        <w:t>(</w:t>
      </w:r>
      <w:r>
        <w:rPr>
          <w:rFonts w:ascii="Calibri" w:hAnsi="Calibri"/>
          <w:i/>
          <w:w w:val="105"/>
          <w:sz w:val="20"/>
        </w:rPr>
        <w:t>t</w:t>
      </w:r>
      <w:r>
        <w:rPr>
          <w:rFonts w:ascii="Calibri" w:hAnsi="Calibri"/>
          <w:w w:val="105"/>
          <w:sz w:val="20"/>
        </w:rPr>
        <w:t>)</w:t>
      </w:r>
      <w:r>
        <w:rPr>
          <w:rFonts w:ascii="Calibri" w:hAnsi="Calibri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w w:val="105"/>
          <w:sz w:val="20"/>
        </w:rPr>
        <w:t> a</w:t>
      </w:r>
      <w:r>
        <w:rPr>
          <w:w w:val="105"/>
          <w:sz w:val="20"/>
        </w:rPr>
        <w:t> Gaussian</w:t>
      </w:r>
      <w:r>
        <w:rPr>
          <w:w w:val="105"/>
          <w:sz w:val="20"/>
        </w:rPr>
        <w:t> white noise</w:t>
      </w:r>
      <w:r>
        <w:rPr>
          <w:w w:val="105"/>
          <w:sz w:val="20"/>
        </w:rPr>
        <w:t> process</w:t>
      </w:r>
      <w:r>
        <w:rPr>
          <w:w w:val="105"/>
          <w:sz w:val="20"/>
        </w:rPr>
        <w:t> with</w:t>
      </w:r>
      <w:r>
        <w:rPr>
          <w:w w:val="105"/>
          <w:sz w:val="20"/>
        </w:rPr>
        <w:t> zero</w:t>
      </w:r>
      <w:r>
        <w:rPr>
          <w:w w:val="105"/>
          <w:sz w:val="20"/>
        </w:rPr>
        <w:t> mean</w:t>
      </w:r>
      <w:r>
        <w:rPr>
          <w:w w:val="105"/>
          <w:sz w:val="20"/>
        </w:rPr>
        <w:t> and</w:t>
      </w:r>
      <w:r>
        <w:rPr>
          <w:w w:val="105"/>
          <w:sz w:val="20"/>
        </w:rPr>
        <w:t> Dirac</w:t>
      </w:r>
      <w:r>
        <w:rPr>
          <w:w w:val="105"/>
          <w:sz w:val="20"/>
        </w:rPr>
        <w:t> delta</w:t>
      </w:r>
      <w:r>
        <w:rPr>
          <w:w w:val="105"/>
          <w:sz w:val="20"/>
        </w:rPr>
        <w:t> temporal correlation [</w:t>
      </w:r>
      <w:hyperlink w:history="true" w:anchor="_bookmark3">
        <w:r>
          <w:rPr>
            <w:color w:val="0000FF"/>
            <w:w w:val="105"/>
            <w:sz w:val="20"/>
          </w:rPr>
          <w:t>3</w:t>
        </w:r>
      </w:hyperlink>
      <w:r>
        <w:rPr>
          <w:w w:val="105"/>
          <w:sz w:val="20"/>
        </w:rPr>
        <w:t>]:</w:t>
      </w:r>
    </w:p>
    <w:p>
      <w:pPr>
        <w:pStyle w:val="BodyText"/>
        <w:spacing w:before="15"/>
      </w:pPr>
    </w:p>
    <w:p>
      <w:pPr>
        <w:tabs>
          <w:tab w:pos="4962" w:val="left" w:leader="none"/>
        </w:tabs>
        <w:spacing w:before="0"/>
        <w:ind w:left="2209" w:right="0" w:firstLine="0"/>
        <w:jc w:val="left"/>
        <w:rPr>
          <w:sz w:val="20"/>
          <w:szCs w:val="20"/>
        </w:rPr>
      </w:pPr>
      <w:r>
        <w:rPr>
          <w:rFonts w:ascii="Cambria" w:hAnsi="Cambria" w:cs="Cambria" w:eastAsia="Cambria"/>
          <w:w w:val="120"/>
          <w:sz w:val="20"/>
          <w:szCs w:val="20"/>
        </w:rPr>
        <w:t>⟨</w:t>
      </w:r>
      <w:r>
        <w:rPr>
          <w:rFonts w:ascii="Calibri" w:hAnsi="Calibri" w:cs="Calibri" w:eastAsia="Calibri"/>
          <w:i/>
          <w:iCs/>
          <w:w w:val="120"/>
          <w:sz w:val="20"/>
          <w:szCs w:val="20"/>
        </w:rPr>
        <w:t>ξ</w:t>
      </w:r>
      <w:r>
        <w:rPr>
          <w:rFonts w:ascii="Calibri" w:hAnsi="Calibri" w:cs="Calibri" w:eastAsia="Calibri"/>
          <w:w w:val="120"/>
          <w:sz w:val="20"/>
          <w:szCs w:val="20"/>
        </w:rPr>
        <w:t>(</w:t>
      </w:r>
      <w:r>
        <w:rPr>
          <w:rFonts w:ascii="Calibri" w:hAnsi="Calibri" w:cs="Calibri" w:eastAsia="Calibri"/>
          <w:i/>
          <w:iCs/>
          <w:w w:val="120"/>
          <w:sz w:val="20"/>
          <w:szCs w:val="20"/>
        </w:rPr>
        <w:t>t</w:t>
      </w:r>
      <w:r>
        <w:rPr>
          <w:rFonts w:ascii="Calibri" w:hAnsi="Calibri" w:cs="Calibri" w:eastAsia="Calibri"/>
          <w:w w:val="120"/>
          <w:sz w:val="20"/>
          <w:szCs w:val="20"/>
        </w:rPr>
        <w:t>)</w:t>
      </w:r>
      <w:r>
        <w:rPr>
          <w:rFonts w:ascii="Cambria" w:hAnsi="Cambria" w:cs="Cambria" w:eastAsia="Cambria"/>
          <w:w w:val="120"/>
          <w:sz w:val="20"/>
          <w:szCs w:val="20"/>
        </w:rPr>
        <w:t>⟩</w:t>
      </w:r>
      <w:r>
        <w:rPr>
          <w:rFonts w:ascii="Cambria" w:hAnsi="Cambria" w:cs="Cambria" w:eastAsia="Cambria"/>
          <w:spacing w:val="8"/>
          <w:w w:val="125"/>
          <w:sz w:val="20"/>
          <w:szCs w:val="20"/>
        </w:rPr>
        <w:t> </w:t>
      </w:r>
      <w:r>
        <w:rPr>
          <w:rFonts w:ascii="Calibri" w:hAnsi="Calibri" w:cs="Calibri" w:eastAsia="Calibri"/>
          <w:w w:val="125"/>
          <w:sz w:val="20"/>
          <w:szCs w:val="20"/>
        </w:rPr>
        <w:t>=</w:t>
      </w:r>
      <w:r>
        <w:rPr>
          <w:rFonts w:ascii="Calibri" w:hAnsi="Calibri" w:cs="Calibri" w:eastAsia="Calibri"/>
          <w:spacing w:val="6"/>
          <w:w w:val="125"/>
          <w:sz w:val="20"/>
          <w:szCs w:val="20"/>
        </w:rPr>
        <w:t> </w:t>
      </w:r>
      <w:r>
        <w:rPr>
          <w:rFonts w:ascii="Calibri" w:hAnsi="Calibri" w:cs="Calibri" w:eastAsia="Calibri"/>
          <w:spacing w:val="-5"/>
          <w:w w:val="120"/>
          <w:sz w:val="20"/>
          <w:szCs w:val="20"/>
        </w:rPr>
        <w:t>0</w:t>
      </w:r>
      <w:r>
        <w:rPr>
          <w:rFonts w:ascii="Calibri" w:hAnsi="Calibri" w:cs="Calibri" w:eastAsia="Calibri"/>
          <w:i/>
          <w:iCs/>
          <w:spacing w:val="-5"/>
          <w:w w:val="120"/>
          <w:sz w:val="20"/>
          <w:szCs w:val="20"/>
        </w:rPr>
        <w:t>,</w:t>
      </w:r>
      <w:r>
        <w:rPr>
          <w:rFonts w:ascii="Calibri" w:hAnsi="Calibri" w:cs="Calibri" w:eastAsia="Calibri"/>
          <w:i/>
          <w:iCs/>
          <w:sz w:val="20"/>
          <w:szCs w:val="20"/>
        </w:rPr>
        <w:tab/>
      </w:r>
      <w:r>
        <w:rPr>
          <w:spacing w:val="-5"/>
          <w:w w:val="120"/>
          <w:sz w:val="20"/>
          <w:szCs w:val="20"/>
        </w:rPr>
        <w:t>(3)</w:t>
      </w:r>
    </w:p>
    <w:p>
      <w:pPr>
        <w:spacing w:after="0"/>
        <w:jc w:val="left"/>
        <w:rPr>
          <w:sz w:val="20"/>
          <w:szCs w:val="20"/>
        </w:rPr>
        <w:sectPr>
          <w:type w:val="continuous"/>
          <w:pgSz w:w="12240" w:h="15840"/>
          <w:pgMar w:header="536" w:footer="0" w:top="940" w:bottom="280" w:left="720" w:right="720"/>
          <w:cols w:num="2" w:equalWidth="0">
            <w:col w:w="5265" w:space="40"/>
            <w:col w:w="5495"/>
          </w:cols>
        </w:sectPr>
      </w:pPr>
    </w:p>
    <w:p>
      <w:pPr>
        <w:tabs>
          <w:tab w:pos="1037" w:val="left" w:leader="none"/>
        </w:tabs>
        <w:spacing w:line="26" w:lineRule="exact" w:before="22"/>
        <w:ind w:left="0" w:right="1933" w:firstLine="0"/>
        <w:jc w:val="right"/>
        <w:rPr>
          <w:i/>
          <w:sz w:val="14"/>
        </w:rPr>
      </w:pPr>
      <w:r>
        <w:rPr>
          <w:i/>
          <w:spacing w:val="-10"/>
          <w:w w:val="150"/>
          <w:sz w:val="14"/>
        </w:rPr>
        <w:t>′</w:t>
      </w:r>
      <w:r>
        <w:rPr>
          <w:i/>
          <w:sz w:val="14"/>
        </w:rPr>
        <w:tab/>
      </w:r>
      <w:r>
        <w:rPr>
          <w:i/>
          <w:spacing w:val="-10"/>
          <w:w w:val="150"/>
          <w:sz w:val="14"/>
        </w:rPr>
        <w:t>′</w:t>
      </w:r>
    </w:p>
    <w:p>
      <w:pPr>
        <w:spacing w:after="0" w:line="26" w:lineRule="exact"/>
        <w:jc w:val="right"/>
        <w:rPr>
          <w:i/>
          <w:sz w:val="14"/>
        </w:rPr>
        <w:sectPr>
          <w:type w:val="continuous"/>
          <w:pgSz w:w="12240" w:h="15840"/>
          <w:pgMar w:header="536" w:footer="0" w:top="940" w:bottom="280" w:left="720" w:right="720"/>
        </w:sectPr>
      </w:pPr>
    </w:p>
    <w:p>
      <w:pPr>
        <w:pStyle w:val="BodyText"/>
        <w:spacing w:before="4"/>
        <w:rPr>
          <w:i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175" w:val="left" w:leader="none"/>
        </w:tabs>
        <w:spacing w:line="244" w:lineRule="auto" w:before="1" w:after="0"/>
        <w:ind w:left="580" w:right="219" w:firstLine="71"/>
        <w:jc w:val="left"/>
        <w:rPr>
          <w:rFonts w:ascii="Georgia"/>
          <w:b/>
          <w:sz w:val="18"/>
        </w:rPr>
      </w:pPr>
      <w:bookmarkStart w:name="Mathematical Formalism: The Organization" w:id="7"/>
      <w:bookmarkEnd w:id="7"/>
      <w:r>
        <w:rPr/>
      </w:r>
      <w:r>
        <w:rPr>
          <w:rFonts w:ascii="Georgia"/>
          <w:b/>
          <w:w w:val="110"/>
          <w:sz w:val="18"/>
        </w:rPr>
        <w:t>MATHEMATICAL</w:t>
      </w:r>
      <w:r>
        <w:rPr>
          <w:rFonts w:ascii="Georgia"/>
          <w:b/>
          <w:w w:val="110"/>
          <w:sz w:val="18"/>
        </w:rPr>
        <w:t> FORMALISM:</w:t>
      </w:r>
      <w:r>
        <w:rPr>
          <w:rFonts w:ascii="Georgia"/>
          <w:b/>
          <w:w w:val="110"/>
          <w:sz w:val="18"/>
        </w:rPr>
        <w:t> THE ORGANIZATIONAL</w:t>
      </w:r>
      <w:r>
        <w:rPr>
          <w:rFonts w:ascii="Georgia"/>
          <w:b/>
          <w:spacing w:val="-5"/>
          <w:w w:val="110"/>
          <w:sz w:val="18"/>
        </w:rPr>
        <w:t> </w:t>
      </w:r>
      <w:r>
        <w:rPr>
          <w:rFonts w:ascii="Georgia"/>
          <w:b/>
          <w:w w:val="110"/>
          <w:sz w:val="18"/>
        </w:rPr>
        <w:t>LANGEVIN</w:t>
      </w:r>
      <w:r>
        <w:rPr>
          <w:rFonts w:ascii="Georgia"/>
          <w:b/>
          <w:spacing w:val="-5"/>
          <w:w w:val="110"/>
          <w:sz w:val="18"/>
        </w:rPr>
        <w:t> </w:t>
      </w:r>
      <w:r>
        <w:rPr>
          <w:rFonts w:ascii="Georgia"/>
          <w:b/>
          <w:w w:val="110"/>
          <w:sz w:val="18"/>
        </w:rPr>
        <w:t>EQUATION</w:t>
      </w:r>
    </w:p>
    <w:p>
      <w:pPr>
        <w:pStyle w:val="BodyText"/>
        <w:spacing w:before="80"/>
        <w:rPr>
          <w:rFonts w:ascii="Georgia"/>
          <w:b/>
          <w:sz w:val="18"/>
        </w:rPr>
      </w:pPr>
    </w:p>
    <w:p>
      <w:pPr>
        <w:pStyle w:val="ListParagraph"/>
        <w:numPr>
          <w:ilvl w:val="1"/>
          <w:numId w:val="2"/>
        </w:numPr>
        <w:tabs>
          <w:tab w:pos="929" w:val="left" w:leader="none"/>
        </w:tabs>
        <w:spacing w:line="240" w:lineRule="auto" w:before="0" w:after="0"/>
        <w:ind w:left="929" w:right="0" w:hanging="431"/>
        <w:jc w:val="left"/>
        <w:rPr>
          <w:rFonts w:ascii="Georgia"/>
          <w:b/>
          <w:sz w:val="18"/>
        </w:rPr>
      </w:pPr>
      <w:bookmarkStart w:name="The Non-Linear Landau Potential Landscap" w:id="8"/>
      <w:bookmarkEnd w:id="8"/>
      <w:r>
        <w:rPr/>
      </w:r>
      <w:r>
        <w:rPr>
          <w:rFonts w:ascii="Georgia"/>
          <w:b/>
          <w:sz w:val="18"/>
        </w:rPr>
        <w:t>The</w:t>
      </w:r>
      <w:r>
        <w:rPr>
          <w:rFonts w:ascii="Georgia"/>
          <w:b/>
          <w:spacing w:val="12"/>
          <w:sz w:val="18"/>
        </w:rPr>
        <w:t> </w:t>
      </w:r>
      <w:r>
        <w:rPr>
          <w:rFonts w:ascii="Georgia"/>
          <w:b/>
          <w:sz w:val="18"/>
        </w:rPr>
        <w:t>Non-Linear</w:t>
      </w:r>
      <w:r>
        <w:rPr>
          <w:rFonts w:ascii="Georgia"/>
          <w:b/>
          <w:spacing w:val="12"/>
          <w:sz w:val="18"/>
        </w:rPr>
        <w:t> </w:t>
      </w:r>
      <w:r>
        <w:rPr>
          <w:rFonts w:ascii="Georgia"/>
          <w:b/>
          <w:sz w:val="18"/>
        </w:rPr>
        <w:t>Landau</w:t>
      </w:r>
      <w:r>
        <w:rPr>
          <w:rFonts w:ascii="Georgia"/>
          <w:b/>
          <w:spacing w:val="13"/>
          <w:sz w:val="18"/>
        </w:rPr>
        <w:t> </w:t>
      </w:r>
      <w:r>
        <w:rPr>
          <w:rFonts w:ascii="Georgia"/>
          <w:b/>
          <w:sz w:val="18"/>
        </w:rPr>
        <w:t>Potential</w:t>
      </w:r>
      <w:r>
        <w:rPr>
          <w:rFonts w:ascii="Georgia"/>
          <w:b/>
          <w:spacing w:val="12"/>
          <w:sz w:val="18"/>
        </w:rPr>
        <w:t> </w:t>
      </w:r>
      <w:r>
        <w:rPr>
          <w:rFonts w:ascii="Georgia"/>
          <w:b/>
          <w:spacing w:val="-2"/>
          <w:sz w:val="18"/>
        </w:rPr>
        <w:t>Landscape</w:t>
      </w:r>
    </w:p>
    <w:p>
      <w:pPr>
        <w:pStyle w:val="BodyText"/>
        <w:spacing w:before="89"/>
        <w:rPr>
          <w:rFonts w:ascii="Georgia"/>
          <w:b/>
          <w:sz w:val="18"/>
        </w:rPr>
      </w:pPr>
    </w:p>
    <w:p>
      <w:pPr>
        <w:pStyle w:val="BodyText"/>
        <w:spacing w:line="230" w:lineRule="auto"/>
        <w:ind w:left="360" w:firstLine="199"/>
        <w:jc w:val="both"/>
      </w:pPr>
      <w:r>
        <w:rPr/>
        <w:t>To describe the deterministic forces that push the order parameter</w:t>
      </w:r>
      <w:r>
        <w:rPr>
          <w:spacing w:val="32"/>
        </w:rPr>
        <w:t> </w:t>
      </w:r>
      <w:r>
        <w:rPr>
          <w:rFonts w:ascii="Calibri" w:hAnsi="Calibri" w:cs="Calibri" w:eastAsia="Calibri"/>
          <w:i/>
          <w:iCs/>
        </w:rPr>
        <w:t>ϕ</w:t>
      </w:r>
      <w:r>
        <w:rPr>
          <w:rFonts w:ascii="Calibri" w:hAnsi="Calibri" w:cs="Calibri" w:eastAsia="Calibri"/>
          <w:i/>
          <w:iCs/>
          <w:spacing w:val="37"/>
        </w:rPr>
        <w:t> </w:t>
      </w:r>
      <w:r>
        <w:rPr/>
        <w:t>toward</w:t>
      </w:r>
      <w:r>
        <w:rPr>
          <w:spacing w:val="32"/>
        </w:rPr>
        <w:t> </w:t>
      </w:r>
      <w:r>
        <w:rPr/>
        <w:t>local</w:t>
      </w:r>
      <w:r>
        <w:rPr>
          <w:spacing w:val="32"/>
        </w:rPr>
        <w:t> </w:t>
      </w:r>
      <w:r>
        <w:rPr/>
        <w:t>equilibrium</w:t>
      </w:r>
      <w:r>
        <w:rPr>
          <w:spacing w:val="32"/>
        </w:rPr>
        <w:t> </w:t>
      </w:r>
      <w:r>
        <w:rPr/>
        <w:t>states,</w:t>
      </w:r>
      <w:r>
        <w:rPr>
          <w:spacing w:val="39"/>
        </w:rPr>
        <w:t> </w:t>
      </w:r>
      <w:r>
        <w:rPr/>
        <w:t>we</w:t>
      </w:r>
      <w:r>
        <w:rPr>
          <w:spacing w:val="32"/>
        </w:rPr>
        <w:t> </w:t>
      </w:r>
      <w:r>
        <w:rPr/>
        <w:t>postulate </w:t>
      </w:r>
      <w:r>
        <w:rPr>
          <w:w w:val="110"/>
        </w:rPr>
        <w:t>a</w:t>
      </w:r>
      <w:r>
        <w:rPr>
          <w:w w:val="110"/>
        </w:rPr>
        <w:t> non-linear</w:t>
      </w:r>
      <w:r>
        <w:rPr>
          <w:w w:val="110"/>
        </w:rPr>
        <w:t> effective</w:t>
      </w:r>
      <w:r>
        <w:rPr>
          <w:w w:val="110"/>
        </w:rPr>
        <w:t> potential</w:t>
      </w:r>
      <w:r>
        <w:rPr>
          <w:w w:val="110"/>
        </w:rPr>
        <w:t> </w:t>
      </w:r>
      <w:r>
        <w:rPr>
          <w:rFonts w:ascii="Calibri" w:hAnsi="Calibri" w:cs="Calibri" w:eastAsia="Calibri"/>
          <w:i/>
          <w:iCs/>
          <w:w w:val="110"/>
        </w:rPr>
        <w:t>V</w:t>
      </w:r>
      <w:r>
        <w:rPr>
          <w:rFonts w:ascii="Calibri" w:hAnsi="Calibri" w:cs="Calibri" w:eastAsia="Calibri"/>
          <w:i/>
          <w:iCs/>
          <w:spacing w:val="-13"/>
          <w:w w:val="110"/>
        </w:rPr>
        <w:t> </w:t>
      </w:r>
      <w:r>
        <w:rPr>
          <w:rFonts w:ascii="Calibri" w:hAnsi="Calibri" w:cs="Calibri" w:eastAsia="Calibri"/>
          <w:w w:val="110"/>
        </w:rPr>
        <w:t>(</w:t>
      </w:r>
      <w:r>
        <w:rPr>
          <w:rFonts w:ascii="Calibri" w:hAnsi="Calibri" w:cs="Calibri" w:eastAsia="Calibri"/>
          <w:i/>
          <w:iCs/>
          <w:w w:val="110"/>
        </w:rPr>
        <w:t>ϕ</w:t>
      </w:r>
      <w:r>
        <w:rPr>
          <w:rFonts w:ascii="Calibri" w:hAnsi="Calibri" w:cs="Calibri" w:eastAsia="Calibri"/>
          <w:w w:val="110"/>
        </w:rPr>
        <w:t>)</w:t>
      </w:r>
      <w:r>
        <w:rPr>
          <w:rFonts w:ascii="Calibri" w:hAnsi="Calibri" w:cs="Calibri" w:eastAsia="Calibri"/>
          <w:w w:val="110"/>
        </w:rPr>
        <w:t> </w:t>
      </w:r>
      <w:r>
        <w:rPr>
          <w:w w:val="110"/>
        </w:rPr>
        <w:t>structured</w:t>
      </w:r>
      <w:r>
        <w:rPr>
          <w:w w:val="110"/>
        </w:rPr>
        <w:t> from</w:t>
      </w:r>
      <w:r>
        <w:rPr>
          <w:w w:val="110"/>
        </w:rPr>
        <w:t> a Landau symmetry expansion [</w:t>
      </w:r>
      <w:hyperlink w:history="true" w:anchor="_bookmark2">
        <w:r>
          <w:rPr>
            <w:color w:val="0000FF"/>
            <w:w w:val="110"/>
          </w:rPr>
          <w:t>2</w:t>
        </w:r>
      </w:hyperlink>
      <w:r>
        <w:rPr>
          <w:w w:val="110"/>
        </w:rPr>
        <w:t>]:</w:t>
      </w:r>
    </w:p>
    <w:p>
      <w:pPr>
        <w:tabs>
          <w:tab w:pos="4964" w:val="left" w:leader="none"/>
        </w:tabs>
        <w:spacing w:line="241" w:lineRule="exact" w:before="0"/>
        <w:ind w:left="1832" w:right="0" w:firstLine="0"/>
        <w:jc w:val="left"/>
        <w:rPr>
          <w:sz w:val="20"/>
          <w:szCs w:val="20"/>
        </w:rPr>
      </w:pPr>
      <w:r>
        <w:rPr/>
        <w:br w:type="column"/>
      </w:r>
      <w:r>
        <w:rPr>
          <w:rFonts w:ascii="Cambria" w:hAnsi="Cambria" w:cs="Cambria" w:eastAsia="Cambria"/>
          <w:w w:val="120"/>
          <w:sz w:val="20"/>
          <w:szCs w:val="20"/>
        </w:rPr>
        <w:t>⟨</w:t>
      </w:r>
      <w:r>
        <w:rPr>
          <w:rFonts w:ascii="Calibri" w:hAnsi="Calibri" w:cs="Calibri" w:eastAsia="Calibri"/>
          <w:i/>
          <w:iCs/>
          <w:w w:val="120"/>
          <w:sz w:val="20"/>
          <w:szCs w:val="20"/>
        </w:rPr>
        <w:t>ξ</w:t>
      </w:r>
      <w:r>
        <w:rPr>
          <w:rFonts w:ascii="Calibri" w:hAnsi="Calibri" w:cs="Calibri" w:eastAsia="Calibri"/>
          <w:w w:val="120"/>
          <w:sz w:val="20"/>
          <w:szCs w:val="20"/>
        </w:rPr>
        <w:t>(</w:t>
      </w:r>
      <w:r>
        <w:rPr>
          <w:rFonts w:ascii="Calibri" w:hAnsi="Calibri" w:cs="Calibri" w:eastAsia="Calibri"/>
          <w:i/>
          <w:iCs/>
          <w:w w:val="120"/>
          <w:sz w:val="20"/>
          <w:szCs w:val="20"/>
        </w:rPr>
        <w:t>t</w:t>
      </w:r>
      <w:r>
        <w:rPr>
          <w:rFonts w:ascii="Calibri" w:hAnsi="Calibri" w:cs="Calibri" w:eastAsia="Calibri"/>
          <w:w w:val="120"/>
          <w:sz w:val="20"/>
          <w:szCs w:val="20"/>
        </w:rPr>
        <w:t>)</w:t>
      </w:r>
      <w:r>
        <w:rPr>
          <w:rFonts w:ascii="Calibri" w:hAnsi="Calibri" w:cs="Calibri" w:eastAsia="Calibri"/>
          <w:i/>
          <w:iCs/>
          <w:w w:val="120"/>
          <w:sz w:val="20"/>
          <w:szCs w:val="20"/>
        </w:rPr>
        <w:t>ξ</w:t>
      </w:r>
      <w:r>
        <w:rPr>
          <w:rFonts w:ascii="Calibri" w:hAnsi="Calibri" w:cs="Calibri" w:eastAsia="Calibri"/>
          <w:w w:val="120"/>
          <w:sz w:val="20"/>
          <w:szCs w:val="20"/>
        </w:rPr>
        <w:t>(</w:t>
      </w:r>
      <w:r>
        <w:rPr>
          <w:rFonts w:ascii="Calibri" w:hAnsi="Calibri" w:cs="Calibri" w:eastAsia="Calibri"/>
          <w:i/>
          <w:iCs/>
          <w:w w:val="120"/>
          <w:sz w:val="20"/>
          <w:szCs w:val="20"/>
        </w:rPr>
        <w:t>t</w:t>
      </w:r>
      <w:r>
        <w:rPr>
          <w:rFonts w:ascii="Calibri" w:hAnsi="Calibri" w:cs="Calibri" w:eastAsia="Calibri"/>
          <w:i/>
          <w:iCs/>
          <w:spacing w:val="-4"/>
          <w:w w:val="120"/>
          <w:sz w:val="20"/>
          <w:szCs w:val="20"/>
        </w:rPr>
        <w:t> </w:t>
      </w:r>
      <w:r>
        <w:rPr>
          <w:rFonts w:ascii="Calibri" w:hAnsi="Calibri" w:cs="Calibri" w:eastAsia="Calibri"/>
          <w:w w:val="120"/>
          <w:sz w:val="20"/>
          <w:szCs w:val="20"/>
        </w:rPr>
        <w:t>)</w:t>
      </w:r>
      <w:r>
        <w:rPr>
          <w:rFonts w:ascii="Cambria" w:hAnsi="Cambria" w:cs="Cambria" w:eastAsia="Cambria"/>
          <w:w w:val="120"/>
          <w:sz w:val="20"/>
          <w:szCs w:val="20"/>
        </w:rPr>
        <w:t>⟩</w:t>
      </w:r>
      <w:r>
        <w:rPr>
          <w:rFonts w:ascii="Cambria" w:hAnsi="Cambria" w:cs="Cambria" w:eastAsia="Cambria"/>
          <w:spacing w:val="-1"/>
          <w:w w:val="120"/>
          <w:sz w:val="20"/>
          <w:szCs w:val="20"/>
        </w:rPr>
        <w:t> </w:t>
      </w:r>
      <w:r>
        <w:rPr>
          <w:rFonts w:ascii="Calibri" w:hAnsi="Calibri" w:cs="Calibri" w:eastAsia="Calibri"/>
          <w:w w:val="130"/>
          <w:sz w:val="20"/>
          <w:szCs w:val="20"/>
        </w:rPr>
        <w:t>=</w:t>
      </w:r>
      <w:r>
        <w:rPr>
          <w:rFonts w:ascii="Calibri" w:hAnsi="Calibri" w:cs="Calibri" w:eastAsia="Calibri"/>
          <w:spacing w:val="-7"/>
          <w:w w:val="130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w w:val="120"/>
          <w:sz w:val="20"/>
          <w:szCs w:val="20"/>
        </w:rPr>
        <w:t>δ</w:t>
      </w:r>
      <w:r>
        <w:rPr>
          <w:rFonts w:ascii="Calibri" w:hAnsi="Calibri" w:cs="Calibri" w:eastAsia="Calibri"/>
          <w:w w:val="120"/>
          <w:sz w:val="20"/>
          <w:szCs w:val="20"/>
        </w:rPr>
        <w:t>(</w:t>
      </w:r>
      <w:r>
        <w:rPr>
          <w:rFonts w:ascii="Calibri" w:hAnsi="Calibri" w:cs="Calibri" w:eastAsia="Calibri"/>
          <w:i/>
          <w:iCs/>
          <w:w w:val="120"/>
          <w:sz w:val="20"/>
          <w:szCs w:val="20"/>
        </w:rPr>
        <w:t>t</w:t>
      </w:r>
      <w:r>
        <w:rPr>
          <w:rFonts w:ascii="Calibri" w:hAnsi="Calibri" w:cs="Calibri" w:eastAsia="Calibri"/>
          <w:i/>
          <w:iCs/>
          <w:spacing w:val="-12"/>
          <w:w w:val="120"/>
          <w:sz w:val="20"/>
          <w:szCs w:val="20"/>
        </w:rPr>
        <w:t> </w:t>
      </w:r>
      <w:r>
        <w:rPr>
          <w:rFonts w:ascii="Cambria" w:hAnsi="Cambria" w:cs="Cambria" w:eastAsia="Cambria"/>
          <w:w w:val="130"/>
          <w:sz w:val="20"/>
          <w:szCs w:val="20"/>
        </w:rPr>
        <w:t>−</w:t>
      </w:r>
      <w:r>
        <w:rPr>
          <w:rFonts w:ascii="Cambria" w:hAnsi="Cambria" w:cs="Cambria" w:eastAsia="Cambria"/>
          <w:spacing w:val="-15"/>
          <w:w w:val="130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w w:val="120"/>
          <w:sz w:val="20"/>
          <w:szCs w:val="20"/>
        </w:rPr>
        <w:t>t</w:t>
      </w:r>
      <w:r>
        <w:rPr>
          <w:rFonts w:ascii="Calibri" w:hAnsi="Calibri" w:cs="Calibri" w:eastAsia="Calibri"/>
          <w:i/>
          <w:iCs/>
          <w:spacing w:val="-2"/>
          <w:w w:val="120"/>
          <w:sz w:val="20"/>
          <w:szCs w:val="20"/>
        </w:rPr>
        <w:t> </w:t>
      </w:r>
      <w:r>
        <w:rPr>
          <w:rFonts w:ascii="Calibri" w:hAnsi="Calibri" w:cs="Calibri" w:eastAsia="Calibri"/>
          <w:spacing w:val="-5"/>
          <w:w w:val="120"/>
          <w:sz w:val="20"/>
          <w:szCs w:val="20"/>
        </w:rPr>
        <w:t>)</w:t>
      </w:r>
      <w:r>
        <w:rPr>
          <w:rFonts w:ascii="Calibri" w:hAnsi="Calibri" w:cs="Calibri" w:eastAsia="Calibri"/>
          <w:i/>
          <w:iCs/>
          <w:spacing w:val="-5"/>
          <w:w w:val="120"/>
          <w:sz w:val="20"/>
          <w:szCs w:val="20"/>
        </w:rPr>
        <w:t>.</w:t>
      </w:r>
      <w:r>
        <w:rPr>
          <w:rFonts w:ascii="Calibri" w:hAnsi="Calibri" w:cs="Calibri" w:eastAsia="Calibri"/>
          <w:i/>
          <w:iCs/>
          <w:sz w:val="20"/>
          <w:szCs w:val="20"/>
        </w:rPr>
        <w:tab/>
      </w:r>
      <w:r>
        <w:rPr>
          <w:spacing w:val="-5"/>
          <w:w w:val="120"/>
          <w:sz w:val="20"/>
          <w:szCs w:val="20"/>
        </w:rPr>
        <w:t>(4)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ListParagraph"/>
        <w:numPr>
          <w:ilvl w:val="0"/>
          <w:numId w:val="1"/>
        </w:numPr>
        <w:tabs>
          <w:tab w:pos="1254" w:val="left" w:leader="none"/>
        </w:tabs>
        <w:spacing w:line="244" w:lineRule="auto" w:before="0" w:after="0"/>
        <w:ind w:left="602" w:right="561" w:firstLine="141"/>
        <w:jc w:val="left"/>
        <w:rPr>
          <w:rFonts w:ascii="Georgia"/>
          <w:b/>
          <w:sz w:val="18"/>
        </w:rPr>
      </w:pPr>
      <w:bookmarkStart w:name="Non-Equilibrium Statistical Analysis: Fo" w:id="9"/>
      <w:bookmarkEnd w:id="9"/>
      <w:r>
        <w:rPr/>
      </w:r>
      <w:r>
        <w:rPr>
          <w:rFonts w:ascii="Georgia"/>
          <w:b/>
          <w:w w:val="110"/>
          <w:sz w:val="18"/>
        </w:rPr>
        <w:t>NON-EQUILIBRIUM</w:t>
      </w:r>
      <w:r>
        <w:rPr>
          <w:rFonts w:ascii="Georgia"/>
          <w:b/>
          <w:w w:val="110"/>
          <w:sz w:val="18"/>
        </w:rPr>
        <w:t> STATISTICAL ANALYSIS:</w:t>
      </w:r>
      <w:r>
        <w:rPr>
          <w:rFonts w:ascii="Georgia"/>
          <w:b/>
          <w:spacing w:val="-5"/>
          <w:w w:val="110"/>
          <w:sz w:val="18"/>
        </w:rPr>
        <w:t> </w:t>
      </w:r>
      <w:r>
        <w:rPr>
          <w:rFonts w:ascii="Georgia"/>
          <w:b/>
          <w:w w:val="110"/>
          <w:sz w:val="18"/>
        </w:rPr>
        <w:t>FOKKER-PLANCK</w:t>
      </w:r>
      <w:r>
        <w:rPr>
          <w:rFonts w:ascii="Georgia"/>
          <w:b/>
          <w:spacing w:val="-5"/>
          <w:w w:val="110"/>
          <w:sz w:val="18"/>
        </w:rPr>
        <w:t> </w:t>
      </w:r>
      <w:r>
        <w:rPr>
          <w:rFonts w:ascii="Georgia"/>
          <w:b/>
          <w:w w:val="110"/>
          <w:sz w:val="18"/>
        </w:rPr>
        <w:t>EQUATION</w:t>
      </w:r>
    </w:p>
    <w:p>
      <w:pPr>
        <w:pStyle w:val="BodyText"/>
        <w:spacing w:before="103"/>
        <w:rPr>
          <w:rFonts w:ascii="Georgia"/>
          <w:b/>
          <w:sz w:val="18"/>
        </w:rPr>
      </w:pPr>
    </w:p>
    <w:p>
      <w:pPr>
        <w:pStyle w:val="ListParagraph"/>
        <w:numPr>
          <w:ilvl w:val="2"/>
          <w:numId w:val="2"/>
        </w:numPr>
        <w:tabs>
          <w:tab w:pos="1054" w:val="left" w:leader="none"/>
        </w:tabs>
        <w:spacing w:line="240" w:lineRule="auto" w:before="0" w:after="0"/>
        <w:ind w:left="1054" w:right="0" w:hanging="431"/>
        <w:jc w:val="left"/>
        <w:rPr>
          <w:rFonts w:ascii="Georgia"/>
          <w:b/>
          <w:sz w:val="18"/>
        </w:rPr>
      </w:pPr>
      <w:bookmarkStart w:name="Spatio-Temporal Evolution of Probability" w:id="10"/>
      <w:bookmarkEnd w:id="10"/>
      <w:r>
        <w:rPr/>
      </w:r>
      <w:r>
        <w:rPr>
          <w:rFonts w:ascii="Georgia"/>
          <w:b/>
          <w:sz w:val="18"/>
        </w:rPr>
        <w:t>Spatio-Temporal Evolution of </w:t>
      </w:r>
      <w:r>
        <w:rPr>
          <w:rFonts w:ascii="Georgia"/>
          <w:b/>
          <w:spacing w:val="-2"/>
          <w:sz w:val="18"/>
        </w:rPr>
        <w:t>Probability</w:t>
      </w:r>
    </w:p>
    <w:p>
      <w:pPr>
        <w:pStyle w:val="BodyText"/>
        <w:spacing w:before="99"/>
        <w:rPr>
          <w:rFonts w:ascii="Georgia"/>
          <w:b/>
          <w:sz w:val="18"/>
        </w:rPr>
      </w:pPr>
    </w:p>
    <w:p>
      <w:pPr>
        <w:pStyle w:val="BodyText"/>
        <w:spacing w:line="235" w:lineRule="auto"/>
        <w:ind w:left="317" w:right="69" w:firstLine="199"/>
      </w:pPr>
      <w:r>
        <w:rPr>
          <w:w w:val="110"/>
        </w:rPr>
        <w:t>Due</w:t>
      </w:r>
      <w:r>
        <w:rPr>
          <w:spacing w:val="-12"/>
          <w:w w:val="110"/>
        </w:rPr>
        <w:t> </w:t>
      </w:r>
      <w:r>
        <w:rPr>
          <w:w w:val="110"/>
        </w:rPr>
        <w:t>to</w:t>
      </w:r>
      <w:r>
        <w:rPr>
          <w:spacing w:val="-12"/>
          <w:w w:val="110"/>
        </w:rPr>
        <w:t>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stochastic</w:t>
      </w:r>
      <w:r>
        <w:rPr>
          <w:spacing w:val="-12"/>
          <w:w w:val="110"/>
        </w:rPr>
        <w:t> </w:t>
      </w:r>
      <w:r>
        <w:rPr>
          <w:w w:val="110"/>
        </w:rPr>
        <w:t>nature</w:t>
      </w:r>
      <w:r>
        <w:rPr>
          <w:spacing w:val="-12"/>
          <w:w w:val="110"/>
        </w:rPr>
        <w:t> </w:t>
      </w:r>
      <w:r>
        <w:rPr>
          <w:w w:val="110"/>
        </w:rPr>
        <w:t>of</w:t>
      </w:r>
      <w:r>
        <w:rPr>
          <w:spacing w:val="-12"/>
          <w:w w:val="110"/>
        </w:rPr>
        <w:t>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Langevin</w:t>
      </w:r>
      <w:r>
        <w:rPr>
          <w:spacing w:val="-12"/>
          <w:w w:val="110"/>
        </w:rPr>
        <w:t> </w:t>
      </w:r>
      <w:r>
        <w:rPr>
          <w:w w:val="110"/>
        </w:rPr>
        <w:t>equation, the</w:t>
      </w:r>
      <w:r>
        <w:rPr>
          <w:spacing w:val="-3"/>
          <w:w w:val="110"/>
        </w:rPr>
        <w:t> </w:t>
      </w:r>
      <w:r>
        <w:rPr>
          <w:w w:val="110"/>
        </w:rPr>
        <w:t>exact</w:t>
      </w:r>
      <w:r>
        <w:rPr>
          <w:spacing w:val="-4"/>
          <w:w w:val="110"/>
        </w:rPr>
        <w:t> </w:t>
      </w:r>
      <w:r>
        <w:rPr>
          <w:w w:val="110"/>
        </w:rPr>
        <w:t>position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order</w:t>
      </w:r>
      <w:r>
        <w:rPr>
          <w:spacing w:val="-4"/>
          <w:w w:val="110"/>
        </w:rPr>
        <w:t> </w:t>
      </w:r>
      <w:r>
        <w:rPr>
          <w:w w:val="110"/>
        </w:rPr>
        <w:t>parameter</w:t>
      </w:r>
      <w:r>
        <w:rPr>
          <w:spacing w:val="-3"/>
          <w:w w:val="110"/>
        </w:rPr>
        <w:t> </w:t>
      </w:r>
      <w:r>
        <w:rPr>
          <w:rFonts w:ascii="Calibri" w:hAnsi="Calibri" w:cs="Calibri" w:eastAsia="Calibri"/>
          <w:i/>
          <w:iCs/>
          <w:w w:val="110"/>
        </w:rPr>
        <w:t>ϕ</w:t>
      </w:r>
      <w:r>
        <w:rPr>
          <w:rFonts w:ascii="Calibri" w:hAnsi="Calibri" w:cs="Calibri" w:eastAsia="Calibri"/>
          <w:w w:val="110"/>
        </w:rPr>
        <w:t>(</w:t>
      </w:r>
      <w:r>
        <w:rPr>
          <w:rFonts w:ascii="Calibri" w:hAnsi="Calibri" w:cs="Calibri" w:eastAsia="Calibri"/>
          <w:i/>
          <w:iCs/>
          <w:w w:val="110"/>
        </w:rPr>
        <w:t>t</w:t>
      </w:r>
      <w:r>
        <w:rPr>
          <w:rFonts w:ascii="Calibri" w:hAnsi="Calibri" w:cs="Calibri" w:eastAsia="Calibri"/>
          <w:w w:val="110"/>
        </w:rPr>
        <w:t>)</w:t>
      </w:r>
      <w:r>
        <w:rPr>
          <w:rFonts w:ascii="Calibri" w:hAnsi="Calibri" w:cs="Calibri" w:eastAsia="Calibri"/>
          <w:spacing w:val="2"/>
          <w:w w:val="110"/>
        </w:rPr>
        <w:t> </w:t>
      </w:r>
      <w:r>
        <w:rPr>
          <w:w w:val="110"/>
        </w:rPr>
        <w:t>cannot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be</w:t>
      </w:r>
    </w:p>
    <w:p>
      <w:pPr>
        <w:pStyle w:val="BodyText"/>
        <w:spacing w:after="0" w:line="235" w:lineRule="auto"/>
        <w:sectPr>
          <w:type w:val="continuous"/>
          <w:pgSz w:w="12240" w:h="15840"/>
          <w:pgMar w:header="536" w:footer="0" w:top="940" w:bottom="280" w:left="720" w:right="720"/>
          <w:cols w:num="2" w:equalWidth="0">
            <w:col w:w="5263" w:space="40"/>
            <w:col w:w="5497"/>
          </w:cols>
        </w:sectPr>
      </w:pPr>
    </w:p>
    <w:p>
      <w:pPr>
        <w:spacing w:line="179" w:lineRule="exact" w:before="0"/>
        <w:ind w:left="0" w:right="0" w:firstLine="0"/>
        <w:jc w:val="right"/>
        <w:rPr>
          <w:rFonts w:ascii="Verdana"/>
          <w:position w:val="-4"/>
          <w:sz w:val="14"/>
        </w:rPr>
      </w:pPr>
      <w:r>
        <w:rPr>
          <w:rFonts w:ascii="Calibri"/>
          <w:i/>
          <w:sz w:val="20"/>
          <w:u w:val="single"/>
        </w:rPr>
        <w:t>a</w:t>
      </w:r>
      <w:r>
        <w:rPr>
          <w:rFonts w:ascii="Calibri"/>
          <w:i/>
          <w:spacing w:val="76"/>
          <w:w w:val="150"/>
          <w:sz w:val="20"/>
        </w:rPr>
        <w:t> </w:t>
      </w:r>
      <w:r>
        <w:rPr>
          <w:rFonts w:ascii="Verdana"/>
          <w:spacing w:val="-10"/>
          <w:position w:val="-4"/>
          <w:sz w:val="14"/>
        </w:rPr>
        <w:t>2</w:t>
      </w:r>
    </w:p>
    <w:p>
      <w:pPr>
        <w:spacing w:line="153" w:lineRule="auto" w:before="0"/>
        <w:ind w:left="1664" w:right="0" w:firstLine="0"/>
        <w:jc w:val="left"/>
        <w:rPr>
          <w:rFonts w:ascii="Calibri" w:hAnsi="Calibri" w:cs="Calibri" w:eastAsia="Calibri"/>
          <w:i/>
          <w:iCs/>
          <w:sz w:val="20"/>
          <w:szCs w:val="20"/>
        </w:rPr>
      </w:pPr>
      <w:r>
        <w:rPr>
          <w:rFonts w:ascii="Calibri" w:hAnsi="Calibri" w:cs="Calibri" w:eastAsia="Calibri"/>
          <w:i/>
          <w:iCs/>
          <w:w w:val="110"/>
          <w:sz w:val="20"/>
          <w:szCs w:val="20"/>
        </w:rPr>
        <w:t>V</w:t>
      </w:r>
      <w:r>
        <w:rPr>
          <w:rFonts w:ascii="Calibri" w:hAnsi="Calibri" w:cs="Calibri" w:eastAsia="Calibri"/>
          <w:i/>
          <w:iCs/>
          <w:spacing w:val="-6"/>
          <w:w w:val="110"/>
          <w:sz w:val="20"/>
          <w:szCs w:val="20"/>
        </w:rPr>
        <w:t> </w:t>
      </w:r>
      <w:r>
        <w:rPr>
          <w:rFonts w:ascii="Calibri" w:hAnsi="Calibri" w:cs="Calibri" w:eastAsia="Calibri"/>
          <w:w w:val="110"/>
          <w:sz w:val="20"/>
          <w:szCs w:val="20"/>
        </w:rPr>
        <w:t>(</w:t>
      </w:r>
      <w:r>
        <w:rPr>
          <w:rFonts w:ascii="Calibri" w:hAnsi="Calibri" w:cs="Calibri" w:eastAsia="Calibri"/>
          <w:i/>
          <w:iCs/>
          <w:w w:val="110"/>
          <w:sz w:val="20"/>
          <w:szCs w:val="20"/>
        </w:rPr>
        <w:t>ϕ</w:t>
      </w:r>
      <w:r>
        <w:rPr>
          <w:rFonts w:ascii="Calibri" w:hAnsi="Calibri" w:cs="Calibri" w:eastAsia="Calibri"/>
          <w:w w:val="110"/>
          <w:sz w:val="20"/>
          <w:szCs w:val="20"/>
        </w:rPr>
        <w:t>)</w:t>
      </w:r>
      <w:r>
        <w:rPr>
          <w:rFonts w:ascii="Calibri" w:hAnsi="Calibri" w:cs="Calibri" w:eastAsia="Calibri"/>
          <w:spacing w:val="-7"/>
          <w:w w:val="135"/>
          <w:sz w:val="20"/>
          <w:szCs w:val="20"/>
        </w:rPr>
        <w:t> </w:t>
      </w:r>
      <w:r>
        <w:rPr>
          <w:rFonts w:ascii="Calibri" w:hAnsi="Calibri" w:cs="Calibri" w:eastAsia="Calibri"/>
          <w:w w:val="135"/>
          <w:sz w:val="20"/>
          <w:szCs w:val="20"/>
        </w:rPr>
        <w:t>=</w:t>
      </w:r>
      <w:r>
        <w:rPr>
          <w:rFonts w:ascii="Calibri" w:hAnsi="Calibri" w:cs="Calibri" w:eastAsia="Calibri"/>
          <w:spacing w:val="-6"/>
          <w:w w:val="135"/>
          <w:sz w:val="20"/>
          <w:szCs w:val="20"/>
        </w:rPr>
        <w:t> </w:t>
      </w:r>
      <w:r>
        <w:rPr>
          <w:rFonts w:ascii="Cambria" w:hAnsi="Cambria" w:cs="Cambria" w:eastAsia="Cambria"/>
          <w:w w:val="135"/>
          <w:sz w:val="20"/>
          <w:szCs w:val="20"/>
        </w:rPr>
        <w:t>−</w:t>
      </w:r>
      <w:r>
        <w:rPr>
          <w:rFonts w:ascii="Cambria" w:hAnsi="Cambria" w:cs="Cambria" w:eastAsia="Cambria"/>
          <w:spacing w:val="-33"/>
          <w:w w:val="135"/>
          <w:sz w:val="20"/>
          <w:szCs w:val="20"/>
        </w:rPr>
        <w:t> </w:t>
      </w:r>
      <w:r>
        <w:rPr>
          <w:rFonts w:ascii="Calibri" w:hAnsi="Calibri" w:cs="Calibri" w:eastAsia="Calibri"/>
          <w:w w:val="110"/>
          <w:position w:val="-13"/>
          <w:sz w:val="20"/>
          <w:szCs w:val="20"/>
        </w:rPr>
        <w:t>2</w:t>
      </w:r>
      <w:r>
        <w:rPr>
          <w:rFonts w:ascii="Calibri" w:hAnsi="Calibri" w:cs="Calibri" w:eastAsia="Calibri"/>
          <w:spacing w:val="-24"/>
          <w:w w:val="110"/>
          <w:position w:val="-13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spacing w:val="-10"/>
          <w:w w:val="110"/>
          <w:sz w:val="20"/>
          <w:szCs w:val="20"/>
        </w:rPr>
        <w:t>ϕ</w:t>
      </w:r>
    </w:p>
    <w:p>
      <w:pPr>
        <w:spacing w:line="301" w:lineRule="exact" w:before="0"/>
        <w:ind w:left="14" w:right="0" w:firstLine="0"/>
        <w:jc w:val="center"/>
        <w:rPr>
          <w:rFonts w:ascii="Verdana" w:hAnsi="Verdana" w:cs="Verdana" w:eastAsia="Verdana"/>
          <w:sz w:val="20"/>
          <w:szCs w:val="20"/>
        </w:rPr>
      </w:pPr>
      <w:r>
        <w:rPr/>
        <w:br w:type="column"/>
      </w:r>
      <w:r>
        <w:rPr>
          <w:rFonts w:ascii="Calibri" w:hAnsi="Calibri" w:cs="Calibri" w:eastAsia="Calibri"/>
          <w:w w:val="135"/>
          <w:sz w:val="20"/>
          <w:szCs w:val="20"/>
        </w:rPr>
        <w:t>+</w:t>
      </w:r>
      <w:r>
        <w:rPr>
          <w:rFonts w:ascii="Calibri" w:hAnsi="Calibri" w:cs="Calibri" w:eastAsia="Calibri"/>
          <w:spacing w:val="10"/>
          <w:w w:val="135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w w:val="105"/>
          <w:position w:val="13"/>
          <w:sz w:val="20"/>
          <w:szCs w:val="20"/>
          <w:u w:val="single"/>
        </w:rPr>
        <w:t>b</w:t>
      </w:r>
      <w:r>
        <w:rPr>
          <w:rFonts w:ascii="Calibri" w:hAnsi="Calibri" w:cs="Calibri" w:eastAsia="Calibri"/>
          <w:i/>
          <w:iCs/>
          <w:spacing w:val="-17"/>
          <w:w w:val="105"/>
          <w:position w:val="13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spacing w:val="-12"/>
          <w:sz w:val="20"/>
          <w:szCs w:val="20"/>
        </w:rPr>
        <w:t>ϕ</w:t>
      </w:r>
      <w:r>
        <w:rPr>
          <w:rFonts w:ascii="Verdana" w:hAnsi="Verdana" w:cs="Verdana" w:eastAsia="Verdana"/>
          <w:spacing w:val="-12"/>
          <w:sz w:val="20"/>
          <w:szCs w:val="20"/>
          <w:vertAlign w:val="superscript"/>
        </w:rPr>
        <w:t>4</w:t>
      </w:r>
    </w:p>
    <w:p>
      <w:pPr>
        <w:pStyle w:val="BodyText"/>
        <w:spacing w:line="157" w:lineRule="exact"/>
        <w:ind w:left="15"/>
        <w:jc w:val="center"/>
        <w:rPr>
          <w:rFonts w:ascii="Calibri"/>
        </w:rPr>
      </w:pPr>
      <w:r>
        <w:rPr>
          <w:rFonts w:ascii="Calibri"/>
          <w:spacing w:val="-10"/>
        </w:rPr>
        <w:t>4</w:t>
      </w:r>
    </w:p>
    <w:p>
      <w:pPr>
        <w:tabs>
          <w:tab w:pos="1497" w:val="left" w:leader="none"/>
        </w:tabs>
        <w:spacing w:before="111"/>
        <w:ind w:left="14" w:right="0" w:firstLine="0"/>
        <w:jc w:val="left"/>
        <w:rPr>
          <w:sz w:val="20"/>
          <w:szCs w:val="20"/>
        </w:rPr>
      </w:pPr>
      <w:r>
        <w:rPr/>
        <w:br w:type="column"/>
      </w:r>
      <w:r>
        <w:rPr>
          <w:rFonts w:ascii="Cambria" w:hAnsi="Cambria" w:cs="Cambria" w:eastAsia="Cambria"/>
          <w:w w:val="80"/>
          <w:sz w:val="20"/>
          <w:szCs w:val="20"/>
        </w:rPr>
        <w:t>—</w:t>
      </w:r>
      <w:r>
        <w:rPr>
          <w:rFonts w:ascii="Cambria" w:hAnsi="Cambria" w:cs="Cambria" w:eastAsia="Cambria"/>
          <w:spacing w:val="-6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spacing w:val="-5"/>
          <w:sz w:val="20"/>
          <w:szCs w:val="20"/>
        </w:rPr>
        <w:t>hϕ</w:t>
      </w:r>
      <w:r>
        <w:rPr>
          <w:rFonts w:ascii="Calibri" w:hAnsi="Calibri" w:cs="Calibri" w:eastAsia="Calibri"/>
          <w:i/>
          <w:iCs/>
          <w:sz w:val="20"/>
          <w:szCs w:val="20"/>
        </w:rPr>
        <w:tab/>
      </w:r>
      <w:r>
        <w:rPr>
          <w:spacing w:val="-5"/>
          <w:sz w:val="20"/>
          <w:szCs w:val="20"/>
        </w:rPr>
        <w:t>(1)</w:t>
      </w:r>
    </w:p>
    <w:p>
      <w:pPr>
        <w:pStyle w:val="BodyText"/>
        <w:ind w:left="318" w:right="275"/>
      </w:pPr>
      <w:r>
        <w:rPr/>
        <w:br w:type="column"/>
      </w:r>
      <w:r>
        <w:rPr>
          <w:w w:val="105"/>
        </w:rPr>
        <w:t>predicted deterministically in the long term.</w:t>
      </w:r>
      <w:r>
        <w:rPr>
          <w:spacing w:val="40"/>
          <w:w w:val="105"/>
        </w:rPr>
        <w:t> </w:t>
      </w:r>
      <w:r>
        <w:rPr>
          <w:w w:val="105"/>
        </w:rPr>
        <w:t>Instead, we analyze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evolution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probability</w:t>
      </w:r>
      <w:r>
        <w:rPr>
          <w:spacing w:val="20"/>
          <w:w w:val="105"/>
        </w:rPr>
        <w:t> </w:t>
      </w:r>
      <w:r>
        <w:rPr>
          <w:w w:val="105"/>
        </w:rPr>
        <w:t>density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function</w:t>
      </w:r>
    </w:p>
    <w:p>
      <w:pPr>
        <w:pStyle w:val="BodyText"/>
        <w:spacing w:after="0"/>
        <w:sectPr>
          <w:type w:val="continuous"/>
          <w:pgSz w:w="12240" w:h="15840"/>
          <w:pgMar w:header="536" w:footer="0" w:top="940" w:bottom="280" w:left="720" w:right="720"/>
          <w:cols w:num="4" w:equalWidth="0">
            <w:col w:w="2871" w:space="40"/>
            <w:col w:w="560" w:space="39"/>
            <w:col w:w="1752" w:space="39"/>
            <w:col w:w="5499"/>
          </w:cols>
        </w:sectPr>
      </w:pPr>
    </w:p>
    <w:p>
      <w:pPr>
        <w:pStyle w:val="BodyText"/>
        <w:spacing w:line="232" w:lineRule="auto" w:before="119"/>
        <w:ind w:left="360"/>
        <w:jc w:val="both"/>
      </w:pPr>
      <w:r>
        <w:rPr>
          <w:w w:val="105"/>
        </w:rPr>
        <w:t>where </w:t>
      </w:r>
      <w:r>
        <w:rPr>
          <w:rFonts w:ascii="Calibri"/>
          <w:i/>
          <w:w w:val="105"/>
        </w:rPr>
        <w:t>a,</w:t>
      </w:r>
      <w:r>
        <w:rPr>
          <w:rFonts w:ascii="Calibri"/>
          <w:i/>
          <w:spacing w:val="-12"/>
          <w:w w:val="105"/>
        </w:rPr>
        <w:t> </w:t>
      </w:r>
      <w:r>
        <w:rPr>
          <w:rFonts w:ascii="Calibri"/>
          <w:i/>
          <w:w w:val="105"/>
        </w:rPr>
        <w:t>b</w:t>
      </w:r>
      <w:r>
        <w:rPr>
          <w:w w:val="105"/>
        </w:rPr>
        <w:t>, and </w:t>
      </w:r>
      <w:r>
        <w:rPr>
          <w:rFonts w:ascii="Calibri"/>
          <w:i/>
          <w:w w:val="105"/>
        </w:rPr>
        <w:t>h </w:t>
      </w:r>
      <w:r>
        <w:rPr>
          <w:w w:val="105"/>
        </w:rPr>
        <w:t>are constitutive parameters of the sys-tem that control the topology of the organizational land-</w:t>
      </w:r>
      <w:r>
        <w:rPr>
          <w:spacing w:val="-2"/>
          <w:w w:val="105"/>
        </w:rPr>
        <w:t>scape: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</w:tabs>
        <w:spacing w:line="207" w:lineRule="exact" w:before="147" w:after="0"/>
        <w:ind w:left="856" w:right="0" w:hanging="178"/>
        <w:jc w:val="left"/>
        <w:rPr>
          <w:rFonts w:ascii="Georgia" w:hAnsi="Georgia"/>
          <w:b/>
          <w:sz w:val="20"/>
        </w:rPr>
      </w:pPr>
      <w:r>
        <w:rPr>
          <w:rFonts w:ascii="Calibri" w:hAnsi="Calibri"/>
          <w:i/>
          <w:sz w:val="20"/>
        </w:rPr>
        <w:t>a</w:t>
      </w:r>
      <w:r>
        <w:rPr>
          <w:rFonts w:ascii="Calibri" w:hAnsi="Calibri"/>
          <w:i/>
          <w:spacing w:val="39"/>
          <w:sz w:val="20"/>
        </w:rPr>
        <w:t> </w:t>
      </w:r>
      <w:r>
        <w:rPr>
          <w:rFonts w:ascii="Cambria" w:hAnsi="Cambria"/>
          <w:sz w:val="20"/>
        </w:rPr>
        <w:t>∈</w:t>
      </w:r>
      <w:r>
        <w:rPr>
          <w:rFonts w:ascii="Cambria" w:hAnsi="Cambria"/>
          <w:spacing w:val="40"/>
          <w:sz w:val="20"/>
        </w:rPr>
        <w:t> </w:t>
      </w:r>
      <w:r>
        <w:rPr>
          <w:rFonts w:ascii="Arial MT" w:hAnsi="Arial MT"/>
          <w:sz w:val="20"/>
        </w:rPr>
        <w:t>R</w:t>
      </w:r>
      <w:r>
        <w:rPr>
          <w:rFonts w:ascii="Arial MT" w:hAnsi="Arial MT"/>
          <w:spacing w:val="27"/>
          <w:sz w:val="20"/>
        </w:rPr>
        <w:t> </w:t>
      </w:r>
      <w:r>
        <w:rPr>
          <w:sz w:val="20"/>
        </w:rPr>
        <w:t>represents</w:t>
      </w:r>
      <w:r>
        <w:rPr>
          <w:spacing w:val="32"/>
          <w:sz w:val="20"/>
        </w:rPr>
        <w:t> </w:t>
      </w: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rFonts w:ascii="Georgia" w:hAnsi="Georgia"/>
          <w:b/>
          <w:sz w:val="20"/>
        </w:rPr>
        <w:t>collective</w:t>
      </w:r>
      <w:r>
        <w:rPr>
          <w:rFonts w:ascii="Georgia" w:hAnsi="Georgia"/>
          <w:b/>
          <w:spacing w:val="43"/>
          <w:sz w:val="20"/>
        </w:rPr>
        <w:t> </w:t>
      </w:r>
      <w:r>
        <w:rPr>
          <w:rFonts w:ascii="Georgia" w:hAnsi="Georgia"/>
          <w:b/>
          <w:sz w:val="20"/>
        </w:rPr>
        <w:t>coupling</w:t>
      </w:r>
      <w:r>
        <w:rPr>
          <w:rFonts w:ascii="Georgia" w:hAnsi="Georgia"/>
          <w:b/>
          <w:spacing w:val="43"/>
          <w:sz w:val="20"/>
        </w:rPr>
        <w:t> </w:t>
      </w:r>
      <w:r>
        <w:rPr>
          <w:rFonts w:ascii="Georgia" w:hAnsi="Georgia"/>
          <w:b/>
          <w:spacing w:val="-4"/>
          <w:sz w:val="20"/>
        </w:rPr>
        <w:t>coef-</w:t>
      </w:r>
    </w:p>
    <w:p>
      <w:pPr>
        <w:pStyle w:val="BodyText"/>
        <w:spacing w:line="225" w:lineRule="auto"/>
        <w:ind w:left="317" w:right="274"/>
        <w:jc w:val="both"/>
      </w:pPr>
      <w:r>
        <w:rPr/>
        <w:br w:type="column"/>
      </w:r>
      <w:r>
        <w:rPr>
          <w:rFonts w:ascii="Calibri" w:hAnsi="Calibri" w:cs="Calibri" w:eastAsia="Calibri"/>
          <w:i/>
          <w:iCs/>
          <w:w w:val="105"/>
        </w:rPr>
        <w:t>P</w:t>
      </w:r>
      <w:r>
        <w:rPr>
          <w:rFonts w:ascii="Calibri" w:hAnsi="Calibri" w:cs="Calibri" w:eastAsia="Calibri"/>
          <w:i/>
          <w:iCs/>
          <w:spacing w:val="-12"/>
          <w:w w:val="105"/>
        </w:rPr>
        <w:t> </w:t>
      </w:r>
      <w:r>
        <w:rPr>
          <w:rFonts w:ascii="Calibri" w:hAnsi="Calibri" w:cs="Calibri" w:eastAsia="Calibri"/>
          <w:w w:val="105"/>
        </w:rPr>
        <w:t>(</w:t>
      </w:r>
      <w:r>
        <w:rPr>
          <w:rFonts w:ascii="Calibri" w:hAnsi="Calibri" w:cs="Calibri" w:eastAsia="Calibri"/>
          <w:i/>
          <w:iCs/>
          <w:w w:val="105"/>
        </w:rPr>
        <w:t>ϕ,</w:t>
      </w:r>
      <w:r>
        <w:rPr>
          <w:rFonts w:ascii="Calibri" w:hAnsi="Calibri" w:cs="Calibri" w:eastAsia="Calibri"/>
          <w:i/>
          <w:iCs/>
          <w:spacing w:val="-12"/>
          <w:w w:val="105"/>
        </w:rPr>
        <w:t> </w:t>
      </w:r>
      <w:r>
        <w:rPr>
          <w:rFonts w:ascii="Calibri" w:hAnsi="Calibri" w:cs="Calibri" w:eastAsia="Calibri"/>
          <w:i/>
          <w:iCs/>
          <w:w w:val="105"/>
        </w:rPr>
        <w:t>t</w:t>
      </w:r>
      <w:r>
        <w:rPr>
          <w:rFonts w:ascii="Calibri" w:hAnsi="Calibri" w:cs="Calibri" w:eastAsia="Calibri"/>
          <w:w w:val="105"/>
        </w:rPr>
        <w:t>)</w:t>
      </w:r>
      <w:r>
        <w:rPr>
          <w:w w:val="105"/>
        </w:rPr>
        <w:t>, which defines the probability of finding the orga-nization in state </w:t>
      </w:r>
      <w:r>
        <w:rPr>
          <w:rFonts w:ascii="Calibri" w:hAnsi="Calibri" w:cs="Calibri" w:eastAsia="Calibri"/>
          <w:i/>
          <w:iCs/>
          <w:w w:val="105"/>
        </w:rPr>
        <w:t>ϕ</w:t>
      </w:r>
      <w:r>
        <w:rPr>
          <w:rFonts w:ascii="Calibri" w:hAnsi="Calibri" w:cs="Calibri" w:eastAsia="Calibri"/>
          <w:i/>
          <w:iCs/>
          <w:w w:val="105"/>
        </w:rPr>
        <w:t> </w:t>
      </w:r>
      <w:r>
        <w:rPr>
          <w:w w:val="105"/>
        </w:rPr>
        <w:t>at time </w:t>
      </w:r>
      <w:r>
        <w:rPr>
          <w:rFonts w:ascii="Calibri" w:hAnsi="Calibri" w:cs="Calibri" w:eastAsia="Calibri"/>
          <w:i/>
          <w:iCs/>
          <w:w w:val="105"/>
        </w:rPr>
        <w:t>t</w:t>
      </w:r>
      <w:r>
        <w:rPr>
          <w:rFonts w:ascii="Calibri" w:hAnsi="Calibri" w:cs="Calibri" w:eastAsia="Calibri"/>
          <w:i/>
          <w:iCs/>
          <w:w w:val="105"/>
        </w:rPr>
        <w:t> </w:t>
      </w:r>
      <w:r>
        <w:rPr>
          <w:w w:val="105"/>
        </w:rPr>
        <w:t>[</w:t>
      </w:r>
      <w:hyperlink w:history="true" w:anchor="_bookmark4">
        <w:r>
          <w:rPr>
            <w:color w:val="0000FF"/>
            <w:w w:val="105"/>
          </w:rPr>
          <w:t>4</w:t>
        </w:r>
      </w:hyperlink>
      <w:r>
        <w:rPr>
          <w:w w:val="105"/>
        </w:rPr>
        <w:t>].</w:t>
      </w:r>
      <w:r>
        <w:rPr>
          <w:spacing w:val="40"/>
          <w:w w:val="105"/>
        </w:rPr>
        <w:t> </w:t>
      </w:r>
      <w:r>
        <w:rPr>
          <w:w w:val="105"/>
        </w:rPr>
        <w:t>The partial differential equation governing </w:t>
      </w:r>
      <w:r>
        <w:rPr>
          <w:rFonts w:ascii="Calibri" w:hAnsi="Calibri" w:cs="Calibri" w:eastAsia="Calibri"/>
          <w:i/>
          <w:iCs/>
          <w:w w:val="105"/>
        </w:rPr>
        <w:t>P</w:t>
      </w:r>
      <w:r>
        <w:rPr>
          <w:rFonts w:ascii="Calibri" w:hAnsi="Calibri" w:cs="Calibri" w:eastAsia="Calibri"/>
          <w:i/>
          <w:iCs/>
          <w:spacing w:val="-12"/>
          <w:w w:val="105"/>
        </w:rPr>
        <w:t> </w:t>
      </w:r>
      <w:r>
        <w:rPr>
          <w:rFonts w:ascii="Calibri" w:hAnsi="Calibri" w:cs="Calibri" w:eastAsia="Calibri"/>
          <w:w w:val="105"/>
        </w:rPr>
        <w:t>(</w:t>
      </w:r>
      <w:r>
        <w:rPr>
          <w:rFonts w:ascii="Calibri" w:hAnsi="Calibri" w:cs="Calibri" w:eastAsia="Calibri"/>
          <w:i/>
          <w:iCs/>
          <w:w w:val="105"/>
        </w:rPr>
        <w:t>ϕ,</w:t>
      </w:r>
      <w:r>
        <w:rPr>
          <w:rFonts w:ascii="Calibri" w:hAnsi="Calibri" w:cs="Calibri" w:eastAsia="Calibri"/>
          <w:i/>
          <w:iCs/>
          <w:spacing w:val="-10"/>
          <w:w w:val="105"/>
        </w:rPr>
        <w:t> </w:t>
      </w:r>
      <w:r>
        <w:rPr>
          <w:rFonts w:ascii="Calibri" w:hAnsi="Calibri" w:cs="Calibri" w:eastAsia="Calibri"/>
          <w:i/>
          <w:iCs/>
          <w:w w:val="105"/>
        </w:rPr>
        <w:t>t</w:t>
      </w:r>
      <w:r>
        <w:rPr>
          <w:rFonts w:ascii="Calibri" w:hAnsi="Calibri" w:cs="Calibri" w:eastAsia="Calibri"/>
          <w:w w:val="105"/>
        </w:rPr>
        <w:t>) </w:t>
      </w:r>
      <w:r>
        <w:rPr>
          <w:w w:val="105"/>
        </w:rPr>
        <w:t>is the Fokker-Planck equation [</w:t>
      </w:r>
      <w:hyperlink w:history="true" w:anchor="_bookmark3">
        <w:r>
          <w:rPr>
            <w:color w:val="0000FF"/>
            <w:w w:val="105"/>
          </w:rPr>
          <w:t>3</w:t>
        </w:r>
      </w:hyperlink>
      <w:r>
        <w:rPr>
          <w:w w:val="105"/>
        </w:rPr>
        <w:t>, </w:t>
      </w:r>
      <w:hyperlink w:history="true" w:anchor="_bookmark4">
        <w:r>
          <w:rPr>
            <w:color w:val="0000FF"/>
            <w:w w:val="105"/>
          </w:rPr>
          <w:t>4</w:t>
        </w:r>
      </w:hyperlink>
      <w:r>
        <w:rPr>
          <w:w w:val="105"/>
        </w:rPr>
        <w:t>]:</w:t>
      </w:r>
    </w:p>
    <w:p>
      <w:pPr>
        <w:spacing w:line="35" w:lineRule="exact" w:before="215"/>
        <w:ind w:left="0" w:right="1410" w:firstLine="0"/>
        <w:jc w:val="right"/>
        <w:rPr>
          <w:rFonts w:ascii="Verdana"/>
          <w:sz w:val="14"/>
        </w:rPr>
      </w:pPr>
      <w:r>
        <w:rPr>
          <w:rFonts w:ascii="Verdana"/>
          <w:spacing w:val="-10"/>
          <w:sz w:val="14"/>
        </w:rPr>
        <w:t>2</w:t>
      </w:r>
    </w:p>
    <w:p>
      <w:pPr>
        <w:spacing w:after="0" w:line="35" w:lineRule="exact"/>
        <w:jc w:val="right"/>
        <w:rPr>
          <w:rFonts w:ascii="Verdana"/>
          <w:sz w:val="14"/>
        </w:rPr>
        <w:sectPr>
          <w:type w:val="continuous"/>
          <w:pgSz w:w="12240" w:h="15840"/>
          <w:pgMar w:header="536" w:footer="0" w:top="940" w:bottom="280" w:left="720" w:right="720"/>
          <w:cols w:num="2" w:equalWidth="0">
            <w:col w:w="5263" w:space="40"/>
            <w:col w:w="5497"/>
          </w:cols>
        </w:sectPr>
      </w:pPr>
    </w:p>
    <w:p>
      <w:pPr>
        <w:spacing w:line="233" w:lineRule="exact" w:before="22"/>
        <w:ind w:left="858" w:right="0" w:firstLine="0"/>
        <w:jc w:val="left"/>
        <w:rPr>
          <w:sz w:val="20"/>
        </w:rPr>
      </w:pPr>
      <w:r>
        <w:rPr>
          <w:rFonts w:ascii="Georgia"/>
          <w:b/>
          <w:spacing w:val="-2"/>
          <w:w w:val="105"/>
          <w:sz w:val="20"/>
        </w:rPr>
        <w:t>ficient</w:t>
      </w:r>
      <w:r>
        <w:rPr>
          <w:rFonts w:ascii="Georgia"/>
          <w:b/>
          <w:spacing w:val="14"/>
          <w:w w:val="105"/>
          <w:sz w:val="20"/>
        </w:rPr>
        <w:t> </w:t>
      </w:r>
      <w:r>
        <w:rPr>
          <w:rFonts w:ascii="Georgia"/>
          <w:b/>
          <w:spacing w:val="-2"/>
          <w:w w:val="105"/>
          <w:sz w:val="20"/>
        </w:rPr>
        <w:t>or</w:t>
      </w:r>
      <w:r>
        <w:rPr>
          <w:rFonts w:ascii="Georgia"/>
          <w:b/>
          <w:spacing w:val="15"/>
          <w:w w:val="105"/>
          <w:sz w:val="20"/>
        </w:rPr>
        <w:t> </w:t>
      </w:r>
      <w:r>
        <w:rPr>
          <w:rFonts w:ascii="Georgia"/>
          <w:b/>
          <w:spacing w:val="-2"/>
          <w:w w:val="105"/>
          <w:sz w:val="20"/>
        </w:rPr>
        <w:t>internal</w:t>
      </w:r>
      <w:r>
        <w:rPr>
          <w:rFonts w:ascii="Georgia"/>
          <w:b/>
          <w:spacing w:val="15"/>
          <w:w w:val="105"/>
          <w:sz w:val="20"/>
        </w:rPr>
        <w:t> </w:t>
      </w:r>
      <w:r>
        <w:rPr>
          <w:rFonts w:ascii="Georgia"/>
          <w:b/>
          <w:spacing w:val="-2"/>
          <w:w w:val="105"/>
          <w:sz w:val="20"/>
        </w:rPr>
        <w:t>synergy</w:t>
      </w:r>
      <w:r>
        <w:rPr>
          <w:spacing w:val="-2"/>
          <w:w w:val="105"/>
          <w:sz w:val="20"/>
        </w:rPr>
        <w:t>.</w:t>
      </w:r>
      <w:r>
        <w:rPr>
          <w:spacing w:val="50"/>
          <w:w w:val="105"/>
          <w:sz w:val="20"/>
        </w:rPr>
        <w:t> </w:t>
      </w:r>
      <w:r>
        <w:rPr>
          <w:spacing w:val="-2"/>
          <w:w w:val="105"/>
          <w:sz w:val="20"/>
        </w:rPr>
        <w:t>If</w:t>
      </w:r>
      <w:r>
        <w:rPr>
          <w:spacing w:val="7"/>
          <w:w w:val="105"/>
          <w:sz w:val="20"/>
        </w:rPr>
        <w:t> </w:t>
      </w:r>
      <w:r>
        <w:rPr>
          <w:rFonts w:ascii="Calibri"/>
          <w:i/>
          <w:spacing w:val="-2"/>
          <w:w w:val="105"/>
          <w:sz w:val="20"/>
        </w:rPr>
        <w:t>a</w:t>
      </w:r>
      <w:r>
        <w:rPr>
          <w:rFonts w:ascii="Calibri"/>
          <w:i/>
          <w:spacing w:val="5"/>
          <w:w w:val="125"/>
          <w:sz w:val="20"/>
        </w:rPr>
        <w:t> </w:t>
      </w:r>
      <w:r>
        <w:rPr>
          <w:rFonts w:ascii="Calibri"/>
          <w:i/>
          <w:spacing w:val="-2"/>
          <w:w w:val="125"/>
          <w:sz w:val="20"/>
        </w:rPr>
        <w:t>&gt;</w:t>
      </w:r>
      <w:r>
        <w:rPr>
          <w:rFonts w:ascii="Calibri"/>
          <w:i/>
          <w:spacing w:val="4"/>
          <w:w w:val="125"/>
          <w:sz w:val="20"/>
        </w:rPr>
        <w:t> </w:t>
      </w:r>
      <w:r>
        <w:rPr>
          <w:rFonts w:ascii="Calibri"/>
          <w:spacing w:val="-2"/>
          <w:w w:val="105"/>
          <w:sz w:val="20"/>
        </w:rPr>
        <w:t>0</w:t>
      </w:r>
      <w:r>
        <w:rPr>
          <w:spacing w:val="-2"/>
          <w:w w:val="105"/>
          <w:sz w:val="20"/>
        </w:rPr>
        <w:t>,</w:t>
      </w:r>
      <w:r>
        <w:rPr>
          <w:spacing w:val="11"/>
          <w:w w:val="105"/>
          <w:sz w:val="20"/>
        </w:rPr>
        <w:t> </w:t>
      </w:r>
      <w:r>
        <w:rPr>
          <w:spacing w:val="-2"/>
          <w:w w:val="105"/>
          <w:sz w:val="20"/>
        </w:rPr>
        <w:t>cooper-</w:t>
      </w:r>
    </w:p>
    <w:p>
      <w:pPr>
        <w:tabs>
          <w:tab w:pos="2028" w:val="left" w:leader="none"/>
        </w:tabs>
        <w:spacing w:line="177" w:lineRule="exact" w:before="0"/>
        <w:ind w:left="853" w:right="0" w:firstLine="0"/>
        <w:jc w:val="left"/>
        <w:rPr>
          <w:rFonts w:ascii="Calibri" w:hAnsi="Calibri" w:cs="Calibri" w:eastAsia="Calibri"/>
          <w:i/>
          <w:iCs/>
          <w:sz w:val="20"/>
          <w:szCs w:val="20"/>
        </w:rPr>
      </w:pPr>
      <w:r>
        <w:rPr/>
        <w:br w:type="column"/>
      </w:r>
      <w:r>
        <w:rPr>
          <w:rFonts w:ascii="Calibri" w:hAnsi="Calibri" w:cs="Calibri" w:eastAsia="Calibri"/>
          <w:i/>
          <w:iCs/>
          <w:w w:val="105"/>
          <w:sz w:val="20"/>
          <w:szCs w:val="20"/>
          <w:u w:val="single"/>
        </w:rPr>
        <w:t>∂P</w:t>
      </w:r>
      <w:r>
        <w:rPr>
          <w:rFonts w:ascii="Calibri" w:hAnsi="Calibri" w:cs="Calibri" w:eastAsia="Calibri"/>
          <w:i/>
          <w:iCs/>
          <w:spacing w:val="-11"/>
          <w:w w:val="105"/>
          <w:sz w:val="20"/>
          <w:szCs w:val="20"/>
          <w:u w:val="single"/>
        </w:rPr>
        <w:t> </w:t>
      </w:r>
      <w:r>
        <w:rPr>
          <w:rFonts w:ascii="Calibri" w:hAnsi="Calibri" w:cs="Calibri" w:eastAsia="Calibri"/>
          <w:w w:val="105"/>
          <w:sz w:val="20"/>
          <w:szCs w:val="20"/>
          <w:u w:val="single"/>
        </w:rPr>
        <w:t>(</w:t>
      </w:r>
      <w:r>
        <w:rPr>
          <w:rFonts w:ascii="Calibri" w:hAnsi="Calibri" w:cs="Calibri" w:eastAsia="Calibri"/>
          <w:i/>
          <w:iCs/>
          <w:w w:val="105"/>
          <w:sz w:val="20"/>
          <w:szCs w:val="20"/>
          <w:u w:val="single"/>
        </w:rPr>
        <w:t>ϕ,</w:t>
      </w:r>
      <w:r>
        <w:rPr>
          <w:rFonts w:ascii="Calibri" w:hAnsi="Calibri" w:cs="Calibri" w:eastAsia="Calibri"/>
          <w:i/>
          <w:iCs/>
          <w:spacing w:val="-3"/>
          <w:w w:val="105"/>
          <w:sz w:val="20"/>
          <w:szCs w:val="20"/>
          <w:u w:val="single"/>
        </w:rPr>
        <w:t> </w:t>
      </w:r>
      <w:r>
        <w:rPr>
          <w:rFonts w:ascii="Calibri" w:hAnsi="Calibri" w:cs="Calibri" w:eastAsia="Calibri"/>
          <w:i/>
          <w:iCs/>
          <w:spacing w:val="-5"/>
          <w:w w:val="105"/>
          <w:sz w:val="20"/>
          <w:szCs w:val="20"/>
          <w:u w:val="single"/>
        </w:rPr>
        <w:t>t</w:t>
      </w:r>
      <w:r>
        <w:rPr>
          <w:rFonts w:ascii="Calibri" w:hAnsi="Calibri" w:cs="Calibri" w:eastAsia="Calibri"/>
          <w:spacing w:val="-5"/>
          <w:w w:val="105"/>
          <w:sz w:val="20"/>
          <w:szCs w:val="20"/>
          <w:u w:val="single"/>
        </w:rPr>
        <w:t>)</w:t>
      </w:r>
      <w:r>
        <w:rPr>
          <w:rFonts w:ascii="Calibri" w:hAnsi="Calibri" w:cs="Calibri" w:eastAsia="Calibri"/>
          <w:sz w:val="20"/>
          <w:szCs w:val="20"/>
        </w:rPr>
        <w:tab/>
      </w:r>
      <w:r>
        <w:rPr>
          <w:rFonts w:ascii="Calibri" w:hAnsi="Calibri" w:cs="Calibri" w:eastAsia="Calibri"/>
          <w:spacing w:val="-3"/>
          <w:sz w:val="20"/>
          <w:szCs w:val="20"/>
          <w:u w:val="single"/>
        </w:rPr>
        <w:t> </w:t>
      </w:r>
      <w:r>
        <w:rPr>
          <w:rFonts w:ascii="Calibri" w:hAnsi="Calibri" w:cs="Calibri" w:eastAsia="Calibri"/>
          <w:i/>
          <w:iCs/>
          <w:spacing w:val="-6"/>
          <w:w w:val="110"/>
          <w:sz w:val="20"/>
          <w:szCs w:val="20"/>
          <w:u w:val="single"/>
        </w:rPr>
        <w:t>∂</w:t>
      </w:r>
    </w:p>
    <w:p>
      <w:pPr>
        <w:spacing w:line="78" w:lineRule="exact" w:before="0"/>
        <w:ind w:left="0" w:right="186" w:firstLine="0"/>
        <w:jc w:val="right"/>
        <w:rPr>
          <w:rFonts w:ascii="Cambria" w:hAnsi="Cambria"/>
          <w:sz w:val="20"/>
        </w:rPr>
      </w:pPr>
      <w:r>
        <w:rPr>
          <w:rFonts w:ascii="Calibri" w:hAnsi="Calibri"/>
          <w:w w:val="145"/>
          <w:sz w:val="20"/>
        </w:rPr>
        <w:t>=</w:t>
      </w:r>
      <w:r>
        <w:rPr>
          <w:rFonts w:ascii="Calibri" w:hAnsi="Calibri"/>
          <w:spacing w:val="-1"/>
          <w:w w:val="145"/>
          <w:sz w:val="20"/>
        </w:rPr>
        <w:t> </w:t>
      </w:r>
      <w:r>
        <w:rPr>
          <w:rFonts w:ascii="Cambria" w:hAnsi="Cambria"/>
          <w:spacing w:val="-10"/>
          <w:w w:val="145"/>
          <w:sz w:val="20"/>
        </w:rPr>
        <w:t>−</w:t>
      </w:r>
    </w:p>
    <w:p>
      <w:pPr>
        <w:spacing w:line="177" w:lineRule="exact" w:before="0"/>
        <w:ind w:left="0" w:right="0" w:firstLine="0"/>
        <w:jc w:val="right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 w:hAnsi="Calibri" w:cs="Calibri" w:eastAsia="Calibri"/>
          <w:i/>
          <w:iCs/>
          <w:w w:val="110"/>
          <w:sz w:val="20"/>
          <w:szCs w:val="20"/>
          <w:u w:val="single"/>
        </w:rPr>
        <w:t>∂</w:t>
      </w:r>
      <w:r>
        <w:rPr>
          <w:rFonts w:ascii="Calibri" w:hAnsi="Calibri" w:cs="Calibri" w:eastAsia="Calibri"/>
          <w:i/>
          <w:iCs/>
          <w:spacing w:val="37"/>
          <w:w w:val="110"/>
          <w:sz w:val="20"/>
          <w:szCs w:val="20"/>
          <w:u w:val="single"/>
        </w:rPr>
        <w:t> 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u w:val="single"/>
        </w:rPr>
        <w:t>P</w:t>
      </w:r>
      <w:r>
        <w:rPr>
          <w:rFonts w:ascii="Calibri" w:hAnsi="Calibri" w:cs="Calibri" w:eastAsia="Calibri"/>
          <w:i/>
          <w:iCs/>
          <w:spacing w:val="-22"/>
          <w:w w:val="110"/>
          <w:sz w:val="20"/>
          <w:szCs w:val="20"/>
          <w:u w:val="single"/>
        </w:rPr>
        <w:t> </w:t>
      </w:r>
      <w:r>
        <w:rPr>
          <w:rFonts w:ascii="Calibri" w:hAnsi="Calibri" w:cs="Calibri" w:eastAsia="Calibri"/>
          <w:w w:val="110"/>
          <w:sz w:val="20"/>
          <w:szCs w:val="20"/>
          <w:u w:val="single"/>
        </w:rPr>
        <w:t>(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u w:val="single"/>
        </w:rPr>
        <w:t>ϕ,</w:t>
      </w:r>
      <w:r>
        <w:rPr>
          <w:rFonts w:ascii="Calibri" w:hAnsi="Calibri" w:cs="Calibri" w:eastAsia="Calibri"/>
          <w:i/>
          <w:iCs/>
          <w:spacing w:val="-17"/>
          <w:w w:val="110"/>
          <w:sz w:val="20"/>
          <w:szCs w:val="20"/>
          <w:u w:val="single"/>
        </w:rPr>
        <w:t> </w:t>
      </w:r>
      <w:r>
        <w:rPr>
          <w:rFonts w:ascii="Calibri" w:hAnsi="Calibri" w:cs="Calibri" w:eastAsia="Calibri"/>
          <w:i/>
          <w:iCs/>
          <w:spacing w:val="-5"/>
          <w:w w:val="110"/>
          <w:sz w:val="20"/>
          <w:szCs w:val="20"/>
          <w:u w:val="single"/>
        </w:rPr>
        <w:t>t</w:t>
      </w:r>
      <w:r>
        <w:rPr>
          <w:rFonts w:ascii="Calibri" w:hAnsi="Calibri" w:cs="Calibri" w:eastAsia="Calibri"/>
          <w:spacing w:val="-5"/>
          <w:w w:val="110"/>
          <w:sz w:val="20"/>
          <w:szCs w:val="20"/>
          <w:u w:val="single"/>
        </w:rPr>
        <w:t>)</w:t>
      </w:r>
    </w:p>
    <w:p>
      <w:pPr>
        <w:spacing w:line="78" w:lineRule="exact" w:before="0"/>
        <w:ind w:left="87" w:right="0" w:firstLine="0"/>
        <w:jc w:val="left"/>
        <w:rPr>
          <w:rFonts w:ascii="Calibri" w:hAnsi="Calibri" w:cs="Calibri" w:eastAsia="Calibri"/>
          <w:i/>
          <w:iCs/>
          <w:sz w:val="20"/>
          <w:szCs w:val="20"/>
        </w:rPr>
      </w:pPr>
      <w:r>
        <w:rPr>
          <w:rFonts w:ascii="Calibri" w:hAnsi="Calibri" w:cs="Calibri" w:eastAsia="Calibri"/>
          <w:w w:val="115"/>
          <w:sz w:val="20"/>
          <w:szCs w:val="20"/>
        </w:rPr>
        <w:t>[</w:t>
      </w:r>
      <w:r>
        <w:rPr>
          <w:rFonts w:ascii="Calibri" w:hAnsi="Calibri" w:cs="Calibri" w:eastAsia="Calibri"/>
          <w:i/>
          <w:iCs/>
          <w:w w:val="115"/>
          <w:sz w:val="20"/>
          <w:szCs w:val="20"/>
        </w:rPr>
        <w:t>F</w:t>
      </w:r>
      <w:r>
        <w:rPr>
          <w:rFonts w:ascii="Calibri" w:hAnsi="Calibri" w:cs="Calibri" w:eastAsia="Calibri"/>
          <w:i/>
          <w:iCs/>
          <w:spacing w:val="-25"/>
          <w:w w:val="115"/>
          <w:sz w:val="20"/>
          <w:szCs w:val="20"/>
        </w:rPr>
        <w:t> </w:t>
      </w:r>
      <w:r>
        <w:rPr>
          <w:rFonts w:ascii="Calibri" w:hAnsi="Calibri" w:cs="Calibri" w:eastAsia="Calibri"/>
          <w:w w:val="115"/>
          <w:sz w:val="20"/>
          <w:szCs w:val="20"/>
        </w:rPr>
        <w:t>(</w:t>
      </w:r>
      <w:r>
        <w:rPr>
          <w:rFonts w:ascii="Calibri" w:hAnsi="Calibri" w:cs="Calibri" w:eastAsia="Calibri"/>
          <w:i/>
          <w:iCs/>
          <w:w w:val="115"/>
          <w:sz w:val="20"/>
          <w:szCs w:val="20"/>
        </w:rPr>
        <w:t>ϕ</w:t>
      </w:r>
      <w:r>
        <w:rPr>
          <w:rFonts w:ascii="Calibri" w:hAnsi="Calibri" w:cs="Calibri" w:eastAsia="Calibri"/>
          <w:w w:val="115"/>
          <w:sz w:val="20"/>
          <w:szCs w:val="20"/>
        </w:rPr>
        <w:t>)</w:t>
      </w:r>
      <w:r>
        <w:rPr>
          <w:rFonts w:ascii="Calibri" w:hAnsi="Calibri" w:cs="Calibri" w:eastAsia="Calibri"/>
          <w:i/>
          <w:iCs/>
          <w:w w:val="115"/>
          <w:sz w:val="20"/>
          <w:szCs w:val="20"/>
        </w:rPr>
        <w:t>P</w:t>
      </w:r>
      <w:r>
        <w:rPr>
          <w:rFonts w:ascii="Calibri" w:hAnsi="Calibri" w:cs="Calibri" w:eastAsia="Calibri"/>
          <w:i/>
          <w:iCs/>
          <w:spacing w:val="-25"/>
          <w:w w:val="115"/>
          <w:sz w:val="20"/>
          <w:szCs w:val="20"/>
        </w:rPr>
        <w:t> </w:t>
      </w:r>
      <w:r>
        <w:rPr>
          <w:rFonts w:ascii="Calibri" w:hAnsi="Calibri" w:cs="Calibri" w:eastAsia="Calibri"/>
          <w:w w:val="115"/>
          <w:sz w:val="20"/>
          <w:szCs w:val="20"/>
        </w:rPr>
        <w:t>(</w:t>
      </w:r>
      <w:r>
        <w:rPr>
          <w:rFonts w:ascii="Calibri" w:hAnsi="Calibri" w:cs="Calibri" w:eastAsia="Calibri"/>
          <w:i/>
          <w:iCs/>
          <w:w w:val="115"/>
          <w:sz w:val="20"/>
          <w:szCs w:val="20"/>
        </w:rPr>
        <w:t>ϕ,</w:t>
      </w:r>
      <w:r>
        <w:rPr>
          <w:rFonts w:ascii="Calibri" w:hAnsi="Calibri" w:cs="Calibri" w:eastAsia="Calibri"/>
          <w:i/>
          <w:iCs/>
          <w:spacing w:val="-19"/>
          <w:w w:val="115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w w:val="115"/>
          <w:sz w:val="20"/>
          <w:szCs w:val="20"/>
        </w:rPr>
        <w:t>t</w:t>
      </w:r>
      <w:r>
        <w:rPr>
          <w:rFonts w:ascii="Calibri" w:hAnsi="Calibri" w:cs="Calibri" w:eastAsia="Calibri"/>
          <w:w w:val="115"/>
          <w:sz w:val="20"/>
          <w:szCs w:val="20"/>
        </w:rPr>
        <w:t>)]</w:t>
      </w:r>
      <w:r>
        <w:rPr>
          <w:rFonts w:ascii="Calibri" w:hAnsi="Calibri" w:cs="Calibri" w:eastAsia="Calibri"/>
          <w:spacing w:val="-10"/>
          <w:w w:val="115"/>
          <w:sz w:val="20"/>
          <w:szCs w:val="20"/>
        </w:rPr>
        <w:t> </w:t>
      </w:r>
      <w:r>
        <w:rPr>
          <w:rFonts w:ascii="Calibri" w:hAnsi="Calibri" w:cs="Calibri" w:eastAsia="Calibri"/>
          <w:w w:val="115"/>
          <w:sz w:val="20"/>
          <w:szCs w:val="20"/>
        </w:rPr>
        <w:t>+</w:t>
      </w:r>
      <w:r>
        <w:rPr>
          <w:rFonts w:ascii="Calibri" w:hAnsi="Calibri" w:cs="Calibri" w:eastAsia="Calibri"/>
          <w:spacing w:val="-9"/>
          <w:w w:val="115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spacing w:val="-10"/>
          <w:w w:val="115"/>
          <w:sz w:val="20"/>
          <w:szCs w:val="20"/>
        </w:rPr>
        <w:t>D</w:t>
      </w:r>
    </w:p>
    <w:p>
      <w:pPr>
        <w:pStyle w:val="BodyText"/>
        <w:spacing w:line="129" w:lineRule="exact" w:before="125"/>
        <w:ind w:left="240"/>
      </w:pPr>
      <w:r>
        <w:rPr/>
        <w:br w:type="column"/>
      </w:r>
      <w:r>
        <w:rPr>
          <w:spacing w:val="-5"/>
          <w:w w:val="110"/>
        </w:rPr>
        <w:t>(5)</w:t>
      </w:r>
    </w:p>
    <w:p>
      <w:pPr>
        <w:pStyle w:val="BodyText"/>
        <w:spacing w:after="0" w:line="129" w:lineRule="exact"/>
        <w:sectPr>
          <w:type w:val="continuous"/>
          <w:pgSz w:w="12240" w:h="15840"/>
          <w:pgMar w:header="536" w:footer="0" w:top="940" w:bottom="280" w:left="720" w:right="720"/>
          <w:cols w:num="4" w:equalWidth="0">
            <w:col w:w="5263" w:space="40"/>
            <w:col w:w="2194" w:space="39"/>
            <w:col w:w="2452" w:space="39"/>
            <w:col w:w="773"/>
          </w:cols>
        </w:sectPr>
      </w:pPr>
    </w:p>
    <w:p>
      <w:pPr>
        <w:pStyle w:val="BodyText"/>
        <w:ind w:left="858" w:right="38"/>
      </w:pPr>
      <w:r>
        <w:rPr>
          <w:w w:val="110"/>
        </w:rPr>
        <w:t>ative</w:t>
      </w:r>
      <w:r>
        <w:rPr>
          <w:spacing w:val="-10"/>
          <w:w w:val="110"/>
        </w:rPr>
        <w:t> </w:t>
      </w:r>
      <w:r>
        <w:rPr>
          <w:w w:val="110"/>
        </w:rPr>
        <w:t>interactions</w:t>
      </w:r>
      <w:r>
        <w:rPr>
          <w:spacing w:val="-9"/>
          <w:w w:val="110"/>
        </w:rPr>
        <w:t> </w:t>
      </w:r>
      <w:r>
        <w:rPr>
          <w:w w:val="110"/>
        </w:rPr>
        <w:t>among</w:t>
      </w:r>
      <w:r>
        <w:rPr>
          <w:spacing w:val="-10"/>
          <w:w w:val="110"/>
        </w:rPr>
        <w:t> </w:t>
      </w:r>
      <w:r>
        <w:rPr>
          <w:w w:val="110"/>
        </w:rPr>
        <w:t>agents</w:t>
      </w:r>
      <w:r>
        <w:rPr>
          <w:spacing w:val="-9"/>
          <w:w w:val="110"/>
        </w:rPr>
        <w:t> </w:t>
      </w:r>
      <w:r>
        <w:rPr>
          <w:w w:val="110"/>
        </w:rPr>
        <w:t>overcome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ten-</w:t>
      </w:r>
      <w:r>
        <w:rPr>
          <w:spacing w:val="-2"/>
          <w:w w:val="110"/>
        </w:rPr>
        <w:t>dency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toward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thermal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dispersion,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stabilizing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orga-</w:t>
      </w:r>
    </w:p>
    <w:p>
      <w:pPr>
        <w:tabs>
          <w:tab w:pos="1774" w:val="left" w:leader="none"/>
        </w:tabs>
        <w:spacing w:before="3"/>
        <w:ind w:left="858" w:right="0" w:firstLine="0"/>
        <w:jc w:val="left"/>
        <w:rPr>
          <w:rFonts w:ascii="Calibri" w:hAnsi="Calibri" w:cs="Calibri" w:eastAsia="Calibri"/>
          <w:i/>
          <w:iCs/>
          <w:sz w:val="20"/>
          <w:szCs w:val="20"/>
        </w:rPr>
      </w:pPr>
      <w:r>
        <w:rPr/>
        <w:br w:type="column"/>
      </w:r>
      <w:r>
        <w:rPr>
          <w:rFonts w:ascii="Calibri" w:hAnsi="Calibri" w:cs="Calibri" w:eastAsia="Calibri"/>
          <w:i/>
          <w:iCs/>
          <w:spacing w:val="-5"/>
          <w:sz w:val="20"/>
          <w:szCs w:val="20"/>
        </w:rPr>
        <w:t>∂t</w:t>
      </w:r>
      <w:r>
        <w:rPr>
          <w:rFonts w:ascii="Calibri" w:hAnsi="Calibri" w:cs="Calibri" w:eastAsia="Calibri"/>
          <w:i/>
          <w:iCs/>
          <w:sz w:val="20"/>
          <w:szCs w:val="20"/>
        </w:rPr>
        <w:tab/>
      </w:r>
      <w:r>
        <w:rPr>
          <w:rFonts w:ascii="Calibri" w:hAnsi="Calibri" w:cs="Calibri" w:eastAsia="Calibri"/>
          <w:i/>
          <w:iCs/>
          <w:spacing w:val="-5"/>
          <w:sz w:val="20"/>
          <w:szCs w:val="20"/>
        </w:rPr>
        <w:t>∂ϕ</w:t>
      </w:r>
    </w:p>
    <w:p>
      <w:pPr>
        <w:spacing w:line="248" w:lineRule="exact" w:before="0"/>
        <w:ind w:left="0" w:right="198" w:firstLine="0"/>
        <w:jc w:val="center"/>
        <w:rPr>
          <w:rFonts w:ascii="Verdana" w:hAnsi="Verdana" w:cs="Verdana" w:eastAsia="Verdana"/>
          <w:position w:val="6"/>
          <w:sz w:val="14"/>
          <w:szCs w:val="14"/>
        </w:rPr>
      </w:pPr>
      <w:r>
        <w:rPr/>
        <w:br w:type="column"/>
      </w:r>
      <w:r>
        <w:rPr>
          <w:rFonts w:ascii="Calibri" w:hAnsi="Calibri" w:cs="Calibri" w:eastAsia="Calibri"/>
          <w:i/>
          <w:iCs/>
          <w:spacing w:val="-5"/>
          <w:sz w:val="20"/>
          <w:szCs w:val="20"/>
        </w:rPr>
        <w:t>∂ϕ</w:t>
      </w:r>
      <w:r>
        <w:rPr>
          <w:rFonts w:ascii="Verdana" w:hAnsi="Verdana" w:cs="Verdana" w:eastAsia="Verdana"/>
          <w:spacing w:val="-5"/>
          <w:position w:val="6"/>
          <w:sz w:val="14"/>
          <w:szCs w:val="14"/>
        </w:rPr>
        <w:t>2</w:t>
      </w:r>
    </w:p>
    <w:p>
      <w:pPr>
        <w:spacing w:after="0" w:line="248" w:lineRule="exact"/>
        <w:jc w:val="center"/>
        <w:rPr>
          <w:rFonts w:ascii="Verdana" w:hAnsi="Verdana" w:cs="Verdana" w:eastAsia="Verdana"/>
          <w:position w:val="6"/>
          <w:sz w:val="14"/>
          <w:szCs w:val="14"/>
        </w:rPr>
        <w:sectPr>
          <w:type w:val="continuous"/>
          <w:pgSz w:w="12240" w:h="15840"/>
          <w:pgMar w:header="536" w:footer="0" w:top="940" w:bottom="280" w:left="720" w:right="720"/>
          <w:cols w:num="3" w:equalWidth="0">
            <w:col w:w="5303" w:space="253"/>
            <w:col w:w="2050" w:space="962"/>
            <w:col w:w="2232"/>
          </w:cols>
        </w:sectPr>
      </w:pPr>
    </w:p>
    <w:p>
      <w:pPr>
        <w:pStyle w:val="BodyText"/>
        <w:spacing w:line="228" w:lineRule="exact"/>
        <w:ind w:left="8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4820654</wp:posOffset>
                </wp:positionH>
                <wp:positionV relativeFrom="paragraph">
                  <wp:posOffset>29322</wp:posOffset>
                </wp:positionV>
                <wp:extent cx="885825" cy="21971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885825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239" w:val="left" w:leader="none"/>
                              </w:tabs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40"/>
                                <w:sz w:val="20"/>
                              </w:rPr>
                              <w:t>−</w:t>
                            </w:r>
                            <w:r>
                              <w:rPr>
                                <w:rFonts w:ascii="Cambria" w:hAnsi="Cambr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pacing w:val="-10"/>
                                <w:w w:val="140"/>
                                <w:sz w:val="20"/>
                              </w:rPr>
                              <w:t>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579132pt;margin-top:2.308894pt;width:69.75pt;height:17.3pt;mso-position-horizontal-relative:page;mso-position-vertical-relative:paragraph;z-index:-15967232" type="#_x0000_t202" id="docshape6" filled="false" stroked="false">
                <v:textbox inset="0,0,0,0">
                  <w:txbxContent>
                    <w:p>
                      <w:pPr>
                        <w:tabs>
                          <w:tab w:pos="1239" w:val="left" w:leader="none"/>
                        </w:tabs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40"/>
                          <w:sz w:val="20"/>
                        </w:rPr>
                        <w:t>−</w:t>
                      </w:r>
                      <w:r>
                        <w:rPr>
                          <w:rFonts w:ascii="Cambria" w:hAnsi="Cambria"/>
                          <w:sz w:val="20"/>
                        </w:rPr>
                        <w:tab/>
                      </w:r>
                      <w:r>
                        <w:rPr>
                          <w:rFonts w:ascii="Cambria" w:hAnsi="Cambria"/>
                          <w:spacing w:val="-10"/>
                          <w:w w:val="140"/>
                          <w:sz w:val="20"/>
                        </w:rPr>
                        <w:t>−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nized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states.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  <w:tab w:pos="858" w:val="left" w:leader="none"/>
        </w:tabs>
        <w:spacing w:line="228" w:lineRule="auto" w:before="158" w:after="0"/>
        <w:ind w:left="858" w:right="0" w:hanging="180"/>
        <w:jc w:val="left"/>
        <w:rPr>
          <w:sz w:val="20"/>
        </w:rPr>
      </w:pPr>
      <w:r>
        <w:rPr>
          <w:rFonts w:ascii="Calibri" w:hAnsi="Calibri"/>
          <w:i/>
          <w:sz w:val="20"/>
        </w:rPr>
        <w:t>b</w:t>
      </w:r>
      <w:r>
        <w:rPr>
          <w:rFonts w:ascii="Calibri" w:hAnsi="Calibri"/>
          <w:i/>
          <w:w w:val="125"/>
          <w:sz w:val="20"/>
        </w:rPr>
        <w:t> &gt;</w:t>
      </w:r>
      <w:r>
        <w:rPr>
          <w:rFonts w:ascii="Calibri" w:hAnsi="Calibri"/>
          <w:i/>
          <w:w w:val="125"/>
          <w:sz w:val="20"/>
        </w:rPr>
        <w:t>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pacing w:val="17"/>
          <w:sz w:val="20"/>
        </w:rPr>
        <w:t> </w:t>
      </w:r>
      <w:r>
        <w:rPr>
          <w:sz w:val="20"/>
        </w:rPr>
        <w:t>is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rFonts w:ascii="Georgia" w:hAnsi="Georgia"/>
          <w:b/>
          <w:sz w:val="20"/>
        </w:rPr>
        <w:t>saturation</w:t>
      </w:r>
      <w:r>
        <w:rPr>
          <w:rFonts w:ascii="Georgia" w:hAnsi="Georgia"/>
          <w:b/>
          <w:spacing w:val="21"/>
          <w:sz w:val="20"/>
        </w:rPr>
        <w:t> </w:t>
      </w:r>
      <w:r>
        <w:rPr>
          <w:rFonts w:ascii="Georgia" w:hAnsi="Georgia"/>
          <w:b/>
          <w:sz w:val="20"/>
        </w:rPr>
        <w:t>term</w:t>
      </w:r>
      <w:r>
        <w:rPr>
          <w:rFonts w:ascii="Georgia" w:hAnsi="Georgia"/>
          <w:b/>
          <w:spacing w:val="21"/>
          <w:sz w:val="20"/>
        </w:rPr>
        <w:t> </w:t>
      </w:r>
      <w:r>
        <w:rPr>
          <w:rFonts w:ascii="Georgia" w:hAnsi="Georgia"/>
          <w:b/>
          <w:sz w:val="20"/>
        </w:rPr>
        <w:t>or</w:t>
      </w:r>
      <w:r>
        <w:rPr>
          <w:rFonts w:ascii="Georgia" w:hAnsi="Georgia"/>
          <w:b/>
          <w:spacing w:val="21"/>
          <w:sz w:val="20"/>
        </w:rPr>
        <w:t> </w:t>
      </w:r>
      <w:r>
        <w:rPr>
          <w:rFonts w:ascii="Georgia" w:hAnsi="Georgia"/>
          <w:b/>
          <w:sz w:val="20"/>
        </w:rPr>
        <w:t>bureaucratic friction coefficient</w:t>
      </w:r>
      <w:r>
        <w:rPr>
          <w:sz w:val="20"/>
        </w:rPr>
        <w:t>.</w:t>
      </w:r>
      <w:r>
        <w:rPr>
          <w:spacing w:val="38"/>
          <w:sz w:val="20"/>
        </w:rPr>
        <w:t> </w:t>
      </w:r>
      <w:r>
        <w:rPr>
          <w:sz w:val="20"/>
        </w:rPr>
        <w:t>Physically, it guarantees the</w:t>
      </w:r>
    </w:p>
    <w:p>
      <w:pPr>
        <w:pStyle w:val="BodyText"/>
        <w:spacing w:line="232" w:lineRule="auto" w:before="5"/>
        <w:ind w:left="318" w:right="274"/>
        <w:jc w:val="both"/>
      </w:pPr>
      <w:r>
        <w:rPr/>
        <w:br w:type="column"/>
      </w:r>
      <w:r>
        <w:rPr>
          <w:w w:val="110"/>
        </w:rPr>
        <w:t>where</w:t>
      </w:r>
      <w:r>
        <w:rPr>
          <w:spacing w:val="-14"/>
          <w:w w:val="110"/>
        </w:rPr>
        <w:t> </w:t>
      </w:r>
      <w:r>
        <w:rPr>
          <w:rFonts w:ascii="Calibri" w:hAnsi="Calibri" w:cs="Calibri" w:eastAsia="Calibri"/>
          <w:i/>
          <w:iCs/>
          <w:w w:val="135"/>
        </w:rPr>
        <w:t>F</w:t>
      </w:r>
      <w:r>
        <w:rPr>
          <w:rFonts w:ascii="Calibri" w:hAnsi="Calibri" w:cs="Calibri" w:eastAsia="Calibri"/>
          <w:i/>
          <w:iCs/>
          <w:spacing w:val="-16"/>
          <w:w w:val="135"/>
        </w:rPr>
        <w:t> </w:t>
      </w:r>
      <w:r>
        <w:rPr>
          <w:rFonts w:ascii="Calibri" w:hAnsi="Calibri" w:cs="Calibri" w:eastAsia="Calibri"/>
          <w:w w:val="110"/>
        </w:rPr>
        <w:t>(</w:t>
      </w:r>
      <w:r>
        <w:rPr>
          <w:rFonts w:ascii="Calibri" w:hAnsi="Calibri" w:cs="Calibri" w:eastAsia="Calibri"/>
          <w:i/>
          <w:iCs/>
          <w:w w:val="110"/>
        </w:rPr>
        <w:t>ϕ</w:t>
      </w:r>
      <w:r>
        <w:rPr>
          <w:rFonts w:ascii="Calibri" w:hAnsi="Calibri" w:cs="Calibri" w:eastAsia="Calibri"/>
          <w:w w:val="110"/>
        </w:rPr>
        <w:t>)</w:t>
      </w:r>
      <w:r>
        <w:rPr>
          <w:rFonts w:ascii="Calibri" w:hAnsi="Calibri" w:cs="Calibri" w:eastAsia="Calibri"/>
          <w:spacing w:val="-12"/>
          <w:w w:val="110"/>
        </w:rPr>
        <w:t> </w:t>
      </w:r>
      <w:r>
        <w:rPr>
          <w:rFonts w:ascii="Calibri" w:hAnsi="Calibri" w:cs="Calibri" w:eastAsia="Calibri"/>
          <w:w w:val="135"/>
        </w:rPr>
        <w:t>=</w:t>
      </w:r>
      <w:r>
        <w:rPr>
          <w:rFonts w:ascii="Calibri" w:hAnsi="Calibri" w:cs="Calibri" w:eastAsia="Calibri"/>
          <w:spacing w:val="80"/>
          <w:w w:val="135"/>
        </w:rPr>
        <w:t> </w:t>
      </w:r>
      <w:r>
        <w:rPr>
          <w:rFonts w:ascii="Calibri" w:hAnsi="Calibri" w:cs="Calibri" w:eastAsia="Calibri"/>
          <w:i/>
          <w:iCs/>
          <w:w w:val="110"/>
        </w:rPr>
        <w:t>∂V/∂ϕ </w:t>
      </w:r>
      <w:r>
        <w:rPr>
          <w:rFonts w:ascii="Calibri" w:hAnsi="Calibri" w:cs="Calibri" w:eastAsia="Calibri"/>
          <w:w w:val="135"/>
        </w:rPr>
        <w:t>=</w:t>
      </w:r>
      <w:r>
        <w:rPr>
          <w:rFonts w:ascii="Calibri" w:hAnsi="Calibri" w:cs="Calibri" w:eastAsia="Calibri"/>
          <w:spacing w:val="-11"/>
          <w:w w:val="135"/>
        </w:rPr>
        <w:t> </w:t>
      </w:r>
      <w:r>
        <w:rPr>
          <w:rFonts w:ascii="Calibri" w:hAnsi="Calibri" w:cs="Calibri" w:eastAsia="Calibri"/>
          <w:i/>
          <w:iCs/>
          <w:w w:val="110"/>
        </w:rPr>
        <w:t>aϕ</w:t>
      </w:r>
      <w:r>
        <w:rPr>
          <w:rFonts w:ascii="Calibri" w:hAnsi="Calibri" w:cs="Calibri" w:eastAsia="Calibri"/>
          <w:i/>
          <w:iCs/>
          <w:spacing w:val="40"/>
          <w:w w:val="110"/>
        </w:rPr>
        <w:t> </w:t>
      </w:r>
      <w:r>
        <w:rPr>
          <w:rFonts w:ascii="Calibri" w:hAnsi="Calibri" w:cs="Calibri" w:eastAsia="Calibri"/>
          <w:i/>
          <w:iCs/>
          <w:w w:val="110"/>
        </w:rPr>
        <w:t>bϕ</w:t>
      </w:r>
      <w:r>
        <w:rPr>
          <w:rFonts w:ascii="Verdana" w:hAnsi="Verdana" w:cs="Verdana" w:eastAsia="Verdana"/>
          <w:w w:val="110"/>
          <w:vertAlign w:val="superscript"/>
        </w:rPr>
        <w:t>3</w:t>
      </w:r>
      <w:r>
        <w:rPr>
          <w:rFonts w:ascii="Calibri" w:hAnsi="Calibri" w:cs="Calibri" w:eastAsia="Calibri"/>
          <w:w w:val="110"/>
          <w:vertAlign w:val="baseline"/>
        </w:rPr>
        <w:t>+</w:t>
      </w:r>
      <w:r>
        <w:rPr>
          <w:rFonts w:ascii="Calibri" w:hAnsi="Calibri" w:cs="Calibri" w:eastAsia="Calibri"/>
          <w:i/>
          <w:iCs/>
          <w:w w:val="110"/>
          <w:vertAlign w:val="baseline"/>
        </w:rPr>
        <w:t>h</w:t>
      </w:r>
      <w:r>
        <w:rPr>
          <w:rFonts w:ascii="Calibri" w:hAnsi="Calibri" w:cs="Calibri" w:eastAsia="Calibri"/>
          <w:i/>
          <w:iCs/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-14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deterministic drift</w:t>
      </w:r>
      <w:r>
        <w:rPr>
          <w:w w:val="110"/>
          <w:vertAlign w:val="baseline"/>
        </w:rPr>
        <w:t> term</w:t>
      </w:r>
      <w:r>
        <w:rPr>
          <w:w w:val="110"/>
          <w:vertAlign w:val="baseline"/>
        </w:rPr>
        <w:t> [</w:t>
      </w:r>
      <w:hyperlink w:history="true" w:anchor="_bookmark3">
        <w:r>
          <w:rPr>
            <w:color w:val="0000FF"/>
            <w:w w:val="110"/>
            <w:vertAlign w:val="baseline"/>
          </w:rPr>
          <w:t>3</w:t>
        </w:r>
      </w:hyperlink>
      <w:r>
        <w:rPr>
          <w:w w:val="110"/>
          <w:vertAlign w:val="baseline"/>
        </w:rPr>
        <w:t>].</w:t>
      </w:r>
      <w:r>
        <w:rPr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We</w:t>
      </w:r>
      <w:r>
        <w:rPr>
          <w:w w:val="110"/>
          <w:vertAlign w:val="baseline"/>
        </w:rPr>
        <w:t> can</w:t>
      </w:r>
      <w:r>
        <w:rPr>
          <w:w w:val="110"/>
          <w:vertAlign w:val="baseline"/>
        </w:rPr>
        <w:t> rewrite</w:t>
      </w:r>
      <w:r>
        <w:rPr>
          <w:w w:val="110"/>
          <w:vertAlign w:val="baseline"/>
        </w:rPr>
        <w:t> this</w:t>
      </w:r>
      <w:r>
        <w:rPr>
          <w:w w:val="110"/>
          <w:vertAlign w:val="baseline"/>
        </w:rPr>
        <w:t> law</w:t>
      </w:r>
      <w:r>
        <w:rPr>
          <w:w w:val="110"/>
          <w:vertAlign w:val="baseline"/>
        </w:rPr>
        <w:t> in</w:t>
      </w:r>
      <w:r>
        <w:rPr>
          <w:w w:val="110"/>
          <w:vertAlign w:val="baseline"/>
        </w:rPr>
        <w:t> terms</w:t>
      </w:r>
      <w:r>
        <w:rPr>
          <w:w w:val="110"/>
          <w:vertAlign w:val="baseline"/>
        </w:rPr>
        <w:t> of</w:t>
      </w:r>
      <w:r>
        <w:rPr>
          <w:w w:val="110"/>
          <w:vertAlign w:val="baseline"/>
        </w:rPr>
        <w:t> the divergence of a probability flux </w:t>
      </w:r>
      <w:r>
        <w:rPr>
          <w:rFonts w:ascii="Cambria" w:hAnsi="Cambria" w:cs="Cambria" w:eastAsia="Cambria"/>
          <w:w w:val="190"/>
          <w:vertAlign w:val="baseline"/>
        </w:rPr>
        <w:t>J</w:t>
      </w:r>
      <w:r>
        <w:rPr>
          <w:rFonts w:ascii="Cambria" w:hAnsi="Cambria" w:cs="Cambria" w:eastAsia="Cambria"/>
          <w:spacing w:val="-48"/>
          <w:w w:val="190"/>
          <w:vertAlign w:val="baseline"/>
        </w:rPr>
        <w:t> </w:t>
      </w:r>
      <w:r>
        <w:rPr>
          <w:rFonts w:ascii="Calibri" w:hAnsi="Calibri" w:cs="Calibri" w:eastAsia="Calibri"/>
          <w:w w:val="110"/>
          <w:vertAlign w:val="baseline"/>
        </w:rPr>
        <w:t>(</w:t>
      </w:r>
      <w:r>
        <w:rPr>
          <w:rFonts w:ascii="Calibri" w:hAnsi="Calibri" w:cs="Calibri" w:eastAsia="Calibri"/>
          <w:i/>
          <w:iCs/>
          <w:w w:val="110"/>
          <w:vertAlign w:val="baseline"/>
        </w:rPr>
        <w:t>ϕ,</w:t>
      </w:r>
      <w:r>
        <w:rPr>
          <w:rFonts w:ascii="Calibri" w:hAnsi="Calibri" w:cs="Calibri" w:eastAsia="Calibri"/>
          <w:i/>
          <w:iCs/>
          <w:spacing w:val="-17"/>
          <w:w w:val="11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vertAlign w:val="baseline"/>
        </w:rPr>
        <w:t>t</w:t>
      </w:r>
      <w:r>
        <w:rPr>
          <w:rFonts w:ascii="Calibri" w:hAnsi="Calibri" w:cs="Calibri" w:eastAsia="Calibri"/>
          <w:w w:val="110"/>
          <w:vertAlign w:val="baseline"/>
        </w:rPr>
        <w:t>) </w:t>
      </w:r>
      <w:r>
        <w:rPr>
          <w:w w:val="110"/>
          <w:vertAlign w:val="baseline"/>
        </w:rPr>
        <w:t>[</w:t>
      </w:r>
      <w:hyperlink w:history="true" w:anchor="_bookmark4">
        <w:r>
          <w:rPr>
            <w:color w:val="0000FF"/>
            <w:w w:val="110"/>
            <w:vertAlign w:val="baseline"/>
          </w:rPr>
          <w:t>4</w:t>
        </w:r>
      </w:hyperlink>
      <w:r>
        <w:rPr>
          <w:w w:val="110"/>
          <w:vertAlign w:val="baseline"/>
        </w:rPr>
        <w:t>]:</w:t>
      </w:r>
    </w:p>
    <w:p>
      <w:pPr>
        <w:pStyle w:val="BodyText"/>
        <w:spacing w:after="0" w:line="232" w:lineRule="auto"/>
        <w:jc w:val="both"/>
        <w:sectPr>
          <w:type w:val="continuous"/>
          <w:pgSz w:w="12240" w:h="15840"/>
          <w:pgMar w:header="536" w:footer="0" w:top="940" w:bottom="280" w:left="720" w:right="720"/>
          <w:cols w:num="2" w:equalWidth="0">
            <w:col w:w="5263" w:space="40"/>
            <w:col w:w="5497"/>
          </w:cols>
        </w:sectPr>
      </w:pPr>
    </w:p>
    <w:p>
      <w:pPr>
        <w:pStyle w:val="BodyText"/>
        <w:spacing w:before="2"/>
        <w:ind w:left="858" w:right="38"/>
        <w:jc w:val="both"/>
      </w:pPr>
      <w:r>
        <w:rPr>
          <w:w w:val="105"/>
        </w:rPr>
        <w:t>global</w:t>
      </w:r>
      <w:r>
        <w:rPr>
          <w:spacing w:val="-4"/>
          <w:w w:val="105"/>
        </w:rPr>
        <w:t> </w:t>
      </w:r>
      <w:r>
        <w:rPr>
          <w:w w:val="105"/>
        </w:rPr>
        <w:t>stability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system, modeling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physical limits of</w:t>
      </w:r>
      <w:r>
        <w:rPr>
          <w:w w:val="105"/>
        </w:rPr>
        <w:t> growth and the scale costs of</w:t>
      </w:r>
      <w:r>
        <w:rPr>
          <w:w w:val="105"/>
        </w:rPr>
        <w:t> the organi-</w:t>
      </w:r>
      <w:r>
        <w:rPr>
          <w:spacing w:val="-2"/>
          <w:w w:val="105"/>
        </w:rPr>
        <w:t>zation.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  <w:tab w:pos="858" w:val="left" w:leader="none"/>
          <w:tab w:pos="1311" w:val="left" w:leader="none"/>
        </w:tabs>
        <w:spacing w:line="230" w:lineRule="exact" w:before="114" w:after="0"/>
        <w:ind w:left="858" w:right="39" w:hanging="18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1140427</wp:posOffset>
                </wp:positionH>
                <wp:positionV relativeFrom="paragraph">
                  <wp:posOffset>116519</wp:posOffset>
                </wp:positionV>
                <wp:extent cx="84455" cy="21971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84455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105"/>
                                <w:sz w:val="20"/>
                              </w:rPr>
                              <w:t>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797455pt;margin-top:9.174773pt;width:6.65pt;height:17.3pt;mso-position-horizontal-relative:page;mso-position-vertical-relative:paragraph;z-index:-15966720" type="#_x0000_t202" id="docshape7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105"/>
                          <w:sz w:val="20"/>
                        </w:rPr>
                        <w:t>∈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spacing w:val="-10"/>
          <w:sz w:val="20"/>
        </w:rPr>
        <w:t>h</w:t>
      </w:r>
      <w:r>
        <w:rPr>
          <w:rFonts w:ascii="Calibri" w:hAnsi="Calibri"/>
          <w:i/>
          <w:sz w:val="20"/>
        </w:rPr>
        <w:tab/>
      </w:r>
      <w:r>
        <w:rPr>
          <w:rFonts w:ascii="Arial MT" w:hAnsi="Arial MT"/>
          <w:sz w:val="20"/>
        </w:rPr>
        <w:t>R</w:t>
      </w:r>
      <w:r>
        <w:rPr>
          <w:rFonts w:ascii="Arial MT" w:hAnsi="Arial MT"/>
          <w:spacing w:val="29"/>
          <w:sz w:val="20"/>
        </w:rPr>
        <w:t> </w:t>
      </w:r>
      <w:r>
        <w:rPr>
          <w:sz w:val="20"/>
        </w:rPr>
        <w:t>represents</w:t>
      </w:r>
      <w:r>
        <w:rPr>
          <w:spacing w:val="36"/>
          <w:sz w:val="20"/>
        </w:rPr>
        <w:t> </w:t>
      </w:r>
      <w:r>
        <w:rPr>
          <w:sz w:val="20"/>
        </w:rPr>
        <w:t>an</w:t>
      </w:r>
      <w:r>
        <w:rPr>
          <w:spacing w:val="35"/>
          <w:sz w:val="20"/>
        </w:rPr>
        <w:t> </w:t>
      </w:r>
      <w:r>
        <w:rPr>
          <w:rFonts w:ascii="Georgia" w:hAnsi="Georgia"/>
          <w:b/>
          <w:sz w:val="20"/>
        </w:rPr>
        <w:t>asymmetry</w:t>
      </w:r>
      <w:r>
        <w:rPr>
          <w:rFonts w:ascii="Georgia" w:hAnsi="Georgia"/>
          <w:b/>
          <w:spacing w:val="40"/>
          <w:sz w:val="20"/>
        </w:rPr>
        <w:t> </w:t>
      </w:r>
      <w:r>
        <w:rPr>
          <w:rFonts w:ascii="Georgia" w:hAnsi="Georgia"/>
          <w:b/>
          <w:sz w:val="20"/>
        </w:rPr>
        <w:t>force</w:t>
      </w:r>
      <w:r>
        <w:rPr>
          <w:rFonts w:ascii="Georgia" w:hAnsi="Georgia"/>
          <w:b/>
          <w:spacing w:val="40"/>
          <w:sz w:val="20"/>
        </w:rPr>
        <w:t> </w:t>
      </w:r>
      <w:r>
        <w:rPr>
          <w:rFonts w:ascii="Georgia" w:hAnsi="Georgia"/>
          <w:b/>
          <w:sz w:val="20"/>
        </w:rPr>
        <w:t>or</w:t>
      </w:r>
      <w:r>
        <w:rPr>
          <w:rFonts w:ascii="Georgia" w:hAnsi="Georgia"/>
          <w:b/>
          <w:spacing w:val="40"/>
          <w:sz w:val="20"/>
        </w:rPr>
        <w:t> </w:t>
      </w:r>
      <w:r>
        <w:rPr>
          <w:rFonts w:ascii="Georgia" w:hAnsi="Georgia"/>
          <w:b/>
          <w:sz w:val="20"/>
        </w:rPr>
        <w:t>ex-ogenous</w:t>
      </w:r>
      <w:r>
        <w:rPr>
          <w:rFonts w:ascii="Georgia" w:hAnsi="Georgia"/>
          <w:b/>
          <w:spacing w:val="4"/>
          <w:sz w:val="20"/>
        </w:rPr>
        <w:t> </w:t>
      </w:r>
      <w:r>
        <w:rPr>
          <w:rFonts w:ascii="Georgia" w:hAnsi="Georgia"/>
          <w:b/>
          <w:sz w:val="20"/>
        </w:rPr>
        <w:t>strategic</w:t>
      </w:r>
      <w:r>
        <w:rPr>
          <w:rFonts w:ascii="Georgia" w:hAnsi="Georgia"/>
          <w:b/>
          <w:spacing w:val="4"/>
          <w:sz w:val="20"/>
        </w:rPr>
        <w:t> </w:t>
      </w:r>
      <w:r>
        <w:rPr>
          <w:rFonts w:ascii="Georgia" w:hAnsi="Georgia"/>
          <w:b/>
          <w:sz w:val="20"/>
        </w:rPr>
        <w:t>field</w:t>
      </w:r>
      <w:r>
        <w:rPr>
          <w:sz w:val="20"/>
        </w:rPr>
        <w:t>.</w:t>
      </w:r>
      <w:r>
        <w:rPr>
          <w:spacing w:val="21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models</w:t>
      </w:r>
      <w:r>
        <w:rPr>
          <w:spacing w:val="-1"/>
          <w:sz w:val="20"/>
        </w:rPr>
        <w:t> </w:t>
      </w:r>
      <w:r>
        <w:rPr>
          <w:sz w:val="20"/>
        </w:rPr>
        <w:t>external</w:t>
      </w:r>
      <w:r>
        <w:rPr>
          <w:spacing w:val="-2"/>
          <w:sz w:val="20"/>
        </w:rPr>
        <w:t> pres-</w:t>
      </w:r>
    </w:p>
    <w:p>
      <w:pPr>
        <w:spacing w:before="96"/>
        <w:ind w:left="678" w:right="0" w:firstLine="0"/>
        <w:jc w:val="center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 w:hAnsi="Calibri" w:cs="Calibri" w:eastAsia="Calibri"/>
          <w:i/>
          <w:iCs/>
          <w:sz w:val="20"/>
          <w:szCs w:val="20"/>
          <w:u w:val="single"/>
        </w:rPr>
        <w:t>∂P</w:t>
      </w:r>
      <w:r>
        <w:rPr>
          <w:rFonts w:ascii="Calibri" w:hAnsi="Calibri" w:cs="Calibri" w:eastAsia="Calibri"/>
          <w:i/>
          <w:iCs/>
          <w:spacing w:val="1"/>
          <w:sz w:val="20"/>
          <w:szCs w:val="20"/>
          <w:u w:val="single"/>
        </w:rPr>
        <w:t> </w:t>
      </w:r>
      <w:r>
        <w:rPr>
          <w:rFonts w:ascii="Calibri" w:hAnsi="Calibri" w:cs="Calibri" w:eastAsia="Calibri"/>
          <w:sz w:val="20"/>
          <w:szCs w:val="20"/>
          <w:u w:val="single"/>
        </w:rPr>
        <w:t>(</w:t>
      </w:r>
      <w:r>
        <w:rPr>
          <w:rFonts w:ascii="Calibri" w:hAnsi="Calibri" w:cs="Calibri" w:eastAsia="Calibri"/>
          <w:i/>
          <w:iCs/>
          <w:sz w:val="20"/>
          <w:szCs w:val="20"/>
          <w:u w:val="single"/>
        </w:rPr>
        <w:t>ϕ,</w:t>
      </w:r>
      <w:r>
        <w:rPr>
          <w:rFonts w:ascii="Calibri" w:hAnsi="Calibri" w:cs="Calibri" w:eastAsia="Calibri"/>
          <w:i/>
          <w:iCs/>
          <w:spacing w:val="12"/>
          <w:sz w:val="20"/>
          <w:szCs w:val="20"/>
          <w:u w:val="single"/>
        </w:rPr>
        <w:t> </w:t>
      </w:r>
      <w:r>
        <w:rPr>
          <w:rFonts w:ascii="Calibri" w:hAnsi="Calibri" w:cs="Calibri" w:eastAsia="Calibri"/>
          <w:i/>
          <w:iCs/>
          <w:spacing w:val="-5"/>
          <w:sz w:val="20"/>
          <w:szCs w:val="20"/>
          <w:u w:val="single"/>
        </w:rPr>
        <w:t>t</w:t>
      </w:r>
      <w:r>
        <w:rPr>
          <w:rFonts w:ascii="Calibri" w:hAnsi="Calibri" w:cs="Calibri" w:eastAsia="Calibri"/>
          <w:spacing w:val="-5"/>
          <w:sz w:val="20"/>
          <w:szCs w:val="20"/>
          <w:u w:val="single"/>
        </w:rPr>
        <w:t>)</w:t>
      </w:r>
    </w:p>
    <w:p>
      <w:pPr>
        <w:spacing w:before="27"/>
        <w:ind w:left="679" w:right="0" w:firstLine="0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6296634</wp:posOffset>
                </wp:positionH>
                <wp:positionV relativeFrom="paragraph">
                  <wp:posOffset>636559</wp:posOffset>
                </wp:positionV>
                <wp:extent cx="44894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48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0">
                              <a:moveTo>
                                <a:pt x="0" y="0"/>
                              </a:moveTo>
                              <a:lnTo>
                                <a:pt x="448729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69280" from="495.798004pt,50.122829pt" to="531.131004pt,50.122829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6446202</wp:posOffset>
                </wp:positionH>
                <wp:positionV relativeFrom="paragraph">
                  <wp:posOffset>660093</wp:posOffset>
                </wp:positionV>
                <wp:extent cx="149860" cy="1270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498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 w:cs="Calibri" w:eastAsia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 w:eastAsia="Calibri"/>
                                <w:i/>
                                <w:iCs/>
                                <w:spacing w:val="-7"/>
                                <w:sz w:val="20"/>
                                <w:szCs w:val="20"/>
                              </w:rPr>
                              <w:t>∂ϕ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575012pt;margin-top:51.975876pt;width:11.8pt;height:10pt;mso-position-horizontal-relative:page;mso-position-vertical-relative:paragraph;z-index:-15966208" type="#_x0000_t202" id="docshape8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i/>
                          <w:iCs/>
                          <w:spacing w:val="-7"/>
                          <w:sz w:val="20"/>
                          <w:szCs w:val="20"/>
                        </w:rPr>
                        <w:t>∂ϕ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spacing w:val="-5"/>
          <w:w w:val="105"/>
          <w:sz w:val="20"/>
        </w:rPr>
        <w:t>∂t</w:t>
      </w:r>
    </w:p>
    <w:p>
      <w:pPr>
        <w:spacing w:line="172" w:lineRule="auto" w:before="113"/>
        <w:ind w:left="2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 w:hAnsi="Calibri" w:cs="Calibri" w:eastAsia="Calibri"/>
          <w:w w:val="130"/>
          <w:position w:val="-12"/>
          <w:sz w:val="20"/>
          <w:szCs w:val="20"/>
        </w:rPr>
        <w:t>+</w:t>
      </w:r>
      <w:r>
        <w:rPr>
          <w:rFonts w:ascii="Calibri" w:hAnsi="Calibri" w:cs="Calibri" w:eastAsia="Calibri"/>
          <w:spacing w:val="3"/>
          <w:w w:val="130"/>
          <w:position w:val="-12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w w:val="130"/>
          <w:sz w:val="20"/>
          <w:szCs w:val="20"/>
          <w:u w:val="single"/>
        </w:rPr>
        <w:t>∂</w:t>
      </w:r>
      <w:r>
        <w:rPr>
          <w:rFonts w:ascii="Cambria" w:hAnsi="Cambria" w:cs="Cambria" w:eastAsia="Cambria"/>
          <w:w w:val="130"/>
          <w:sz w:val="20"/>
          <w:szCs w:val="20"/>
          <w:u w:val="single"/>
        </w:rPr>
        <w:t>J</w:t>
      </w:r>
      <w:r>
        <w:rPr>
          <w:rFonts w:ascii="Cambria" w:hAnsi="Cambria" w:cs="Cambria" w:eastAsia="Cambria"/>
          <w:spacing w:val="-21"/>
          <w:w w:val="130"/>
          <w:sz w:val="20"/>
          <w:szCs w:val="20"/>
        </w:rPr>
        <w:t> </w:t>
      </w:r>
      <w:r>
        <w:rPr>
          <w:rFonts w:ascii="Calibri" w:hAnsi="Calibri" w:cs="Calibri" w:eastAsia="Calibri"/>
          <w:w w:val="130"/>
          <w:sz w:val="20"/>
          <w:szCs w:val="20"/>
          <w:u w:val="single"/>
        </w:rPr>
        <w:t>(</w:t>
      </w:r>
      <w:r>
        <w:rPr>
          <w:rFonts w:ascii="Calibri" w:hAnsi="Calibri" w:cs="Calibri" w:eastAsia="Calibri"/>
          <w:i/>
          <w:iCs/>
          <w:w w:val="130"/>
          <w:sz w:val="20"/>
          <w:szCs w:val="20"/>
          <w:u w:val="single"/>
        </w:rPr>
        <w:t>ϕ,</w:t>
      </w:r>
      <w:r>
        <w:rPr>
          <w:rFonts w:ascii="Calibri" w:hAnsi="Calibri" w:cs="Calibri" w:eastAsia="Calibri"/>
          <w:i/>
          <w:iCs/>
          <w:spacing w:val="-26"/>
          <w:w w:val="130"/>
          <w:sz w:val="20"/>
          <w:szCs w:val="20"/>
          <w:u w:val="single"/>
        </w:rPr>
        <w:t> </w:t>
      </w:r>
      <w:r>
        <w:rPr>
          <w:rFonts w:ascii="Calibri" w:hAnsi="Calibri" w:cs="Calibri" w:eastAsia="Calibri"/>
          <w:i/>
          <w:iCs/>
          <w:spacing w:val="-12"/>
          <w:w w:val="130"/>
          <w:sz w:val="20"/>
          <w:szCs w:val="20"/>
          <w:u w:val="single"/>
        </w:rPr>
        <w:t>t</w:t>
      </w:r>
      <w:r>
        <w:rPr>
          <w:rFonts w:ascii="Calibri" w:hAnsi="Calibri" w:cs="Calibri" w:eastAsia="Calibri"/>
          <w:spacing w:val="-12"/>
          <w:w w:val="130"/>
          <w:sz w:val="20"/>
          <w:szCs w:val="20"/>
          <w:u w:val="single"/>
        </w:rPr>
        <w:t>)</w:t>
      </w:r>
    </w:p>
    <w:p>
      <w:pPr>
        <w:spacing w:line="193" w:lineRule="exact" w:before="0"/>
        <w:ind w:left="495" w:right="0" w:firstLine="0"/>
        <w:jc w:val="left"/>
        <w:rPr>
          <w:rFonts w:ascii="Calibri" w:hAnsi="Calibri" w:cs="Calibri" w:eastAsia="Calibri"/>
          <w:i/>
          <w:iCs/>
          <w:sz w:val="20"/>
          <w:szCs w:val="20"/>
        </w:rPr>
      </w:pPr>
      <w:r>
        <w:rPr>
          <w:rFonts w:ascii="Calibri" w:hAnsi="Calibri" w:cs="Calibri" w:eastAsia="Calibri"/>
          <w:i/>
          <w:iCs/>
          <w:spacing w:val="-5"/>
          <w:sz w:val="20"/>
          <w:szCs w:val="20"/>
        </w:rPr>
        <w:t>∂ϕ</w:t>
      </w:r>
    </w:p>
    <w:p>
      <w:pPr>
        <w:pStyle w:val="BodyText"/>
        <w:tabs>
          <w:tab w:pos="1478" w:val="left" w:leader="none"/>
        </w:tabs>
        <w:spacing w:before="231"/>
        <w:ind w:left="39"/>
      </w:pPr>
      <w:r>
        <w:rPr/>
        <w:br w:type="column"/>
      </w:r>
      <w:r>
        <w:rPr>
          <w:rFonts w:ascii="Calibri"/>
          <w:w w:val="135"/>
        </w:rPr>
        <w:t>=</w:t>
      </w:r>
      <w:r>
        <w:rPr>
          <w:rFonts w:ascii="Calibri"/>
          <w:spacing w:val="14"/>
          <w:w w:val="135"/>
        </w:rPr>
        <w:t> </w:t>
      </w:r>
      <w:r>
        <w:rPr>
          <w:rFonts w:ascii="Calibri"/>
          <w:spacing w:val="-10"/>
          <w:w w:val="120"/>
        </w:rPr>
        <w:t>0</w:t>
      </w:r>
      <w:r>
        <w:rPr>
          <w:rFonts w:ascii="Calibri"/>
        </w:rPr>
        <w:tab/>
      </w:r>
      <w:r>
        <w:rPr>
          <w:spacing w:val="-5"/>
          <w:w w:val="120"/>
        </w:rPr>
        <w:t>(6)</w:t>
      </w:r>
    </w:p>
    <w:p>
      <w:pPr>
        <w:pStyle w:val="BodyText"/>
        <w:spacing w:after="0"/>
        <w:sectPr>
          <w:type w:val="continuous"/>
          <w:pgSz w:w="12240" w:h="15840"/>
          <w:pgMar w:header="536" w:footer="0" w:top="940" w:bottom="280" w:left="720" w:right="720"/>
          <w:cols w:num="4" w:equalWidth="0">
            <w:col w:w="5304" w:space="1045"/>
            <w:col w:w="1386" w:space="40"/>
            <w:col w:w="975" w:space="39"/>
            <w:col w:w="2011"/>
          </w:cols>
        </w:sectPr>
      </w:pPr>
    </w:p>
    <w:p>
      <w:pPr>
        <w:pStyle w:val="BodyText"/>
        <w:spacing w:before="35"/>
        <w:ind w:left="858"/>
      </w:pPr>
      <w:r>
        <w:rPr>
          <w:w w:val="105"/>
        </w:rPr>
        <w:t>sures,</w:t>
      </w:r>
      <w:r>
        <w:rPr>
          <w:spacing w:val="20"/>
          <w:w w:val="105"/>
        </w:rPr>
        <w:t> </w:t>
      </w:r>
      <w:r>
        <w:rPr>
          <w:w w:val="105"/>
        </w:rPr>
        <w:t>direct</w:t>
      </w:r>
      <w:r>
        <w:rPr>
          <w:spacing w:val="19"/>
          <w:w w:val="105"/>
        </w:rPr>
        <w:t> </w:t>
      </w:r>
      <w:r>
        <w:rPr>
          <w:w w:val="105"/>
        </w:rPr>
        <w:t>economic</w:t>
      </w:r>
      <w:r>
        <w:rPr>
          <w:spacing w:val="19"/>
          <w:w w:val="105"/>
        </w:rPr>
        <w:t> </w:t>
      </w:r>
      <w:r>
        <w:rPr>
          <w:w w:val="105"/>
        </w:rPr>
        <w:t>incentives,</w:t>
      </w:r>
      <w:r>
        <w:rPr>
          <w:spacing w:val="21"/>
          <w:w w:val="105"/>
        </w:rPr>
        <w:t> </w:t>
      </w:r>
      <w:r>
        <w:rPr>
          <w:w w:val="105"/>
        </w:rPr>
        <w:t>or</w:t>
      </w:r>
      <w:r>
        <w:rPr>
          <w:spacing w:val="19"/>
          <w:w w:val="105"/>
        </w:rPr>
        <w:t> </w:t>
      </w:r>
      <w:r>
        <w:rPr>
          <w:w w:val="105"/>
        </w:rPr>
        <w:t>vertical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exec-</w:t>
      </w:r>
    </w:p>
    <w:p>
      <w:pPr>
        <w:spacing w:line="148" w:lineRule="auto" w:before="0"/>
        <w:ind w:left="660" w:right="0" w:firstLine="0"/>
        <w:jc w:val="left"/>
        <w:rPr>
          <w:rFonts w:ascii="Calibri" w:hAnsi="Calibri" w:cs="Calibri" w:eastAsia="Calibri"/>
          <w:position w:val="13"/>
          <w:sz w:val="20"/>
          <w:szCs w:val="20"/>
        </w:rPr>
      </w:pPr>
      <w:r>
        <w:rPr/>
        <w:br w:type="column"/>
      </w:r>
      <w:r>
        <w:rPr>
          <w:rFonts w:ascii="Cambria" w:hAnsi="Cambria" w:cs="Cambria" w:eastAsia="Cambria"/>
          <w:w w:val="190"/>
          <w:sz w:val="20"/>
          <w:szCs w:val="20"/>
        </w:rPr>
        <w:t>J</w:t>
      </w:r>
      <w:r>
        <w:rPr>
          <w:rFonts w:ascii="Cambria" w:hAnsi="Cambria" w:cs="Cambria" w:eastAsia="Cambria"/>
          <w:spacing w:val="-48"/>
          <w:w w:val="190"/>
          <w:sz w:val="20"/>
          <w:szCs w:val="20"/>
        </w:rPr>
        <w:t> </w:t>
      </w:r>
      <w:r>
        <w:rPr>
          <w:rFonts w:ascii="Calibri" w:hAnsi="Calibri" w:cs="Calibri" w:eastAsia="Calibri"/>
          <w:w w:val="120"/>
          <w:sz w:val="20"/>
          <w:szCs w:val="20"/>
        </w:rPr>
        <w:t>(</w:t>
      </w:r>
      <w:r>
        <w:rPr>
          <w:rFonts w:ascii="Calibri" w:hAnsi="Calibri" w:cs="Calibri" w:eastAsia="Calibri"/>
          <w:i/>
          <w:iCs/>
          <w:w w:val="120"/>
          <w:sz w:val="20"/>
          <w:szCs w:val="20"/>
        </w:rPr>
        <w:t>ϕ,</w:t>
      </w:r>
      <w:r>
        <w:rPr>
          <w:rFonts w:ascii="Calibri" w:hAnsi="Calibri" w:cs="Calibri" w:eastAsia="Calibri"/>
          <w:i/>
          <w:iCs/>
          <w:spacing w:val="-21"/>
          <w:w w:val="120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w w:val="120"/>
          <w:sz w:val="20"/>
          <w:szCs w:val="20"/>
        </w:rPr>
        <w:t>t</w:t>
      </w:r>
      <w:r>
        <w:rPr>
          <w:rFonts w:ascii="Calibri" w:hAnsi="Calibri" w:cs="Calibri" w:eastAsia="Calibri"/>
          <w:w w:val="120"/>
          <w:sz w:val="20"/>
          <w:szCs w:val="20"/>
        </w:rPr>
        <w:t>)</w:t>
      </w:r>
      <w:r>
        <w:rPr>
          <w:rFonts w:ascii="Calibri" w:hAnsi="Calibri" w:cs="Calibri" w:eastAsia="Calibri"/>
          <w:spacing w:val="-14"/>
          <w:w w:val="120"/>
          <w:sz w:val="20"/>
          <w:szCs w:val="20"/>
        </w:rPr>
        <w:t> </w:t>
      </w:r>
      <w:r>
        <w:rPr>
          <w:rFonts w:ascii="Calibri" w:hAnsi="Calibri" w:cs="Calibri" w:eastAsia="Calibri"/>
          <w:w w:val="135"/>
          <w:sz w:val="20"/>
          <w:szCs w:val="20"/>
        </w:rPr>
        <w:t>=</w:t>
      </w:r>
      <w:r>
        <w:rPr>
          <w:rFonts w:ascii="Arial MT" w:hAnsi="Arial MT" w:cs="Arial MT" w:eastAsia="Arial MT"/>
          <w:spacing w:val="36"/>
          <w:w w:val="135"/>
          <w:position w:val="16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sz w:val="20"/>
          <w:szCs w:val="20"/>
        </w:rPr>
        <w:t>aϕ</w:t>
      </w:r>
      <w:r>
        <w:rPr>
          <w:rFonts w:ascii="Calibri" w:hAnsi="Calibri" w:cs="Calibri" w:eastAsia="Calibri"/>
          <w:i/>
          <w:iCs/>
          <w:spacing w:val="-5"/>
          <w:sz w:val="20"/>
          <w:szCs w:val="20"/>
        </w:rPr>
        <w:t> </w:t>
      </w:r>
      <w:r>
        <w:rPr>
          <w:rFonts w:ascii="Cambria" w:hAnsi="Cambria" w:cs="Cambria" w:eastAsia="Cambria"/>
          <w:w w:val="120"/>
          <w:sz w:val="20"/>
          <w:szCs w:val="20"/>
        </w:rPr>
        <w:t>−</w:t>
      </w:r>
      <w:r>
        <w:rPr>
          <w:rFonts w:ascii="Cambria" w:hAnsi="Cambria" w:cs="Cambria" w:eastAsia="Cambria"/>
          <w:spacing w:val="-14"/>
          <w:w w:val="120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sz w:val="20"/>
          <w:szCs w:val="20"/>
        </w:rPr>
        <w:t>bϕ</w:t>
      </w:r>
      <w:r>
        <w:rPr>
          <w:rFonts w:ascii="Verdana" w:hAnsi="Verdana" w:cs="Verdana" w:eastAsia="Verdana"/>
          <w:sz w:val="20"/>
          <w:szCs w:val="20"/>
          <w:vertAlign w:val="superscript"/>
        </w:rPr>
        <w:t>3</w:t>
      </w:r>
      <w:r>
        <w:rPr>
          <w:rFonts w:ascii="Verdana" w:hAnsi="Verdana" w:cs="Verdana" w:eastAsia="Verdana"/>
          <w:spacing w:val="-17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35"/>
          <w:sz w:val="20"/>
          <w:szCs w:val="20"/>
          <w:vertAlign w:val="baseline"/>
        </w:rPr>
        <w:t>+</w:t>
      </w:r>
      <w:r>
        <w:rPr>
          <w:rFonts w:ascii="Calibri" w:hAnsi="Calibri" w:cs="Calibri" w:eastAsia="Calibri"/>
          <w:spacing w:val="-17"/>
          <w:w w:val="135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w w:val="120"/>
          <w:sz w:val="20"/>
          <w:szCs w:val="20"/>
          <w:vertAlign w:val="baseline"/>
        </w:rPr>
        <w:t>h</w:t>
      </w:r>
      <w:r>
        <w:rPr>
          <w:rFonts w:ascii="Arial MT" w:hAnsi="Arial MT" w:cs="Arial MT" w:eastAsia="Arial MT"/>
          <w:spacing w:val="44"/>
          <w:w w:val="120"/>
          <w:position w:val="16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w w:val="120"/>
          <w:sz w:val="20"/>
          <w:szCs w:val="20"/>
          <w:vertAlign w:val="baseline"/>
        </w:rPr>
        <w:t>P</w:t>
      </w:r>
      <w:r>
        <w:rPr>
          <w:rFonts w:ascii="Calibri" w:hAnsi="Calibri" w:cs="Calibri" w:eastAsia="Calibri"/>
          <w:i/>
          <w:iCs/>
          <w:spacing w:val="-27"/>
          <w:w w:val="12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20"/>
          <w:sz w:val="20"/>
          <w:szCs w:val="20"/>
          <w:vertAlign w:val="baseline"/>
        </w:rPr>
        <w:t>(</w:t>
      </w:r>
      <w:r>
        <w:rPr>
          <w:rFonts w:ascii="Calibri" w:hAnsi="Calibri" w:cs="Calibri" w:eastAsia="Calibri"/>
          <w:i/>
          <w:iCs/>
          <w:w w:val="120"/>
          <w:sz w:val="20"/>
          <w:szCs w:val="20"/>
          <w:vertAlign w:val="baseline"/>
        </w:rPr>
        <w:t>ϕ,</w:t>
      </w:r>
      <w:r>
        <w:rPr>
          <w:rFonts w:ascii="Calibri" w:hAnsi="Calibri" w:cs="Calibri" w:eastAsia="Calibri"/>
          <w:i/>
          <w:iCs/>
          <w:spacing w:val="-21"/>
          <w:w w:val="12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w w:val="120"/>
          <w:sz w:val="20"/>
          <w:szCs w:val="20"/>
          <w:vertAlign w:val="baseline"/>
        </w:rPr>
        <w:t>t</w:t>
      </w:r>
      <w:r>
        <w:rPr>
          <w:rFonts w:ascii="Calibri" w:hAnsi="Calibri" w:cs="Calibri" w:eastAsia="Calibri"/>
          <w:w w:val="120"/>
          <w:sz w:val="20"/>
          <w:szCs w:val="20"/>
          <w:vertAlign w:val="baseline"/>
        </w:rPr>
        <w:t>)</w:t>
      </w:r>
      <w:r>
        <w:rPr>
          <w:rFonts w:ascii="Calibri" w:hAnsi="Calibri" w:cs="Calibri" w:eastAsia="Calibri"/>
          <w:spacing w:val="-13"/>
          <w:w w:val="120"/>
          <w:sz w:val="20"/>
          <w:szCs w:val="20"/>
          <w:vertAlign w:val="baseline"/>
        </w:rPr>
        <w:t> </w:t>
      </w:r>
      <w:r>
        <w:rPr>
          <w:rFonts w:ascii="Cambria" w:hAnsi="Cambria" w:cs="Cambria" w:eastAsia="Cambria"/>
          <w:w w:val="120"/>
          <w:sz w:val="20"/>
          <w:szCs w:val="20"/>
          <w:vertAlign w:val="baseline"/>
        </w:rPr>
        <w:t>−</w:t>
      </w:r>
      <w:r>
        <w:rPr>
          <w:rFonts w:ascii="Cambria" w:hAnsi="Cambria" w:cs="Cambria" w:eastAsia="Cambria"/>
          <w:spacing w:val="-14"/>
          <w:w w:val="12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spacing w:val="13"/>
          <w:w w:val="120"/>
          <w:sz w:val="20"/>
          <w:szCs w:val="20"/>
          <w:vertAlign w:val="baseline"/>
        </w:rPr>
        <w:t>D</w:t>
      </w:r>
      <w:r>
        <w:rPr>
          <w:rFonts w:ascii="Calibri" w:hAnsi="Calibri" w:cs="Calibri" w:eastAsia="Calibri"/>
          <w:i/>
          <w:iCs/>
          <w:spacing w:val="13"/>
          <w:w w:val="120"/>
          <w:position w:val="13"/>
          <w:sz w:val="20"/>
          <w:szCs w:val="20"/>
          <w:vertAlign w:val="baseline"/>
        </w:rPr>
        <w:t>∂P</w:t>
      </w:r>
      <w:r>
        <w:rPr>
          <w:rFonts w:ascii="Calibri" w:hAnsi="Calibri" w:cs="Calibri" w:eastAsia="Calibri"/>
          <w:i/>
          <w:iCs/>
          <w:spacing w:val="-27"/>
          <w:w w:val="120"/>
          <w:position w:val="13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20"/>
          <w:position w:val="13"/>
          <w:sz w:val="20"/>
          <w:szCs w:val="20"/>
          <w:vertAlign w:val="baseline"/>
        </w:rPr>
        <w:t>(</w:t>
      </w:r>
      <w:r>
        <w:rPr>
          <w:rFonts w:ascii="Calibri" w:hAnsi="Calibri" w:cs="Calibri" w:eastAsia="Calibri"/>
          <w:i/>
          <w:iCs/>
          <w:w w:val="120"/>
          <w:position w:val="13"/>
          <w:sz w:val="20"/>
          <w:szCs w:val="20"/>
          <w:vertAlign w:val="baseline"/>
        </w:rPr>
        <w:t>ϕ,</w:t>
      </w:r>
      <w:r>
        <w:rPr>
          <w:rFonts w:ascii="Calibri" w:hAnsi="Calibri" w:cs="Calibri" w:eastAsia="Calibri"/>
          <w:i/>
          <w:iCs/>
          <w:spacing w:val="-21"/>
          <w:w w:val="120"/>
          <w:position w:val="13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spacing w:val="-5"/>
          <w:w w:val="120"/>
          <w:position w:val="13"/>
          <w:sz w:val="20"/>
          <w:szCs w:val="20"/>
          <w:vertAlign w:val="baseline"/>
        </w:rPr>
        <w:t>t</w:t>
      </w:r>
      <w:r>
        <w:rPr>
          <w:rFonts w:ascii="Calibri" w:hAnsi="Calibri" w:cs="Calibri" w:eastAsia="Calibri"/>
          <w:spacing w:val="-5"/>
          <w:w w:val="120"/>
          <w:position w:val="13"/>
          <w:sz w:val="20"/>
          <w:szCs w:val="20"/>
          <w:vertAlign w:val="baseline"/>
        </w:rPr>
        <w:t>)</w:t>
      </w:r>
    </w:p>
    <w:p>
      <w:pPr>
        <w:pStyle w:val="BodyText"/>
        <w:spacing w:line="170" w:lineRule="exact"/>
        <w:ind w:left="324"/>
      </w:pPr>
      <w:r>
        <w:rPr/>
        <w:br w:type="column"/>
      </w:r>
      <w:r>
        <w:rPr>
          <w:spacing w:val="-5"/>
          <w:w w:val="110"/>
        </w:rPr>
        <w:t>(7)</w:t>
      </w:r>
    </w:p>
    <w:p>
      <w:pPr>
        <w:pStyle w:val="BodyText"/>
        <w:spacing w:after="0" w:line="170" w:lineRule="exact"/>
        <w:sectPr>
          <w:type w:val="continuous"/>
          <w:pgSz w:w="12240" w:h="15840"/>
          <w:pgMar w:header="536" w:footer="0" w:top="940" w:bottom="280" w:left="720" w:right="720"/>
          <w:cols w:num="3" w:equalWidth="0">
            <w:col w:w="5261" w:space="40"/>
            <w:col w:w="4602" w:space="39"/>
            <w:col w:w="858"/>
          </w:cols>
        </w:sectPr>
      </w:pPr>
    </w:p>
    <w:p>
      <w:pPr>
        <w:pStyle w:val="ListParagraph"/>
        <w:numPr>
          <w:ilvl w:val="2"/>
          <w:numId w:val="2"/>
        </w:numPr>
        <w:tabs>
          <w:tab w:pos="1816" w:val="left" w:leader="none"/>
        </w:tabs>
        <w:spacing w:line="240" w:lineRule="auto" w:before="135" w:after="0"/>
        <w:ind w:left="1816" w:right="0" w:hanging="422"/>
        <w:jc w:val="left"/>
        <w:rPr>
          <w:rFonts w:ascii="Georgia"/>
          <w:b/>
          <w:sz w:val="18"/>
        </w:rPr>
      </w:pPr>
      <w:bookmarkStart w:name="Exact Stationary Solution" w:id="11"/>
      <w:bookmarkEnd w:id="11"/>
      <w:r>
        <w:rPr/>
      </w:r>
      <w:r>
        <w:rPr>
          <w:rFonts w:ascii="Georgia"/>
          <w:b/>
          <w:sz w:val="18"/>
        </w:rPr>
        <w:t>Exact</w:t>
      </w:r>
      <w:r>
        <w:rPr>
          <w:rFonts w:ascii="Georgia"/>
          <w:b/>
          <w:spacing w:val="34"/>
          <w:sz w:val="18"/>
        </w:rPr>
        <w:t> </w:t>
      </w:r>
      <w:r>
        <w:rPr>
          <w:rFonts w:ascii="Georgia"/>
          <w:b/>
          <w:sz w:val="18"/>
        </w:rPr>
        <w:t>Stationary</w:t>
      </w:r>
      <w:r>
        <w:rPr>
          <w:rFonts w:ascii="Georgia"/>
          <w:b/>
          <w:spacing w:val="34"/>
          <w:sz w:val="18"/>
        </w:rPr>
        <w:t> </w:t>
      </w:r>
      <w:r>
        <w:rPr>
          <w:rFonts w:ascii="Georgia"/>
          <w:b/>
          <w:spacing w:val="-2"/>
          <w:sz w:val="18"/>
        </w:rPr>
        <w:t>Solution</w:t>
      </w:r>
    </w:p>
    <w:p>
      <w:pPr>
        <w:pStyle w:val="BodyText"/>
        <w:spacing w:before="88"/>
        <w:rPr>
          <w:rFonts w:ascii="Georgia"/>
          <w:b/>
          <w:sz w:val="18"/>
        </w:rPr>
      </w:pPr>
    </w:p>
    <w:p>
      <w:pPr>
        <w:pStyle w:val="BodyText"/>
        <w:tabs>
          <w:tab w:pos="1714" w:val="left" w:leader="none"/>
        </w:tabs>
        <w:spacing w:line="232" w:lineRule="auto"/>
        <w:ind w:left="359" w:firstLine="1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1231881</wp:posOffset>
                </wp:positionH>
                <wp:positionV relativeFrom="paragraph">
                  <wp:posOffset>162583</wp:posOffset>
                </wp:positionV>
                <wp:extent cx="314325" cy="21971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14325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w w:val="120"/>
                                <w:sz w:val="20"/>
                              </w:rPr>
                              <w:t>→</w:t>
                            </w:r>
                            <w:r>
                              <w:rPr>
                                <w:rFonts w:ascii="Cambria" w:hAnsi="Cambria"/>
                                <w:spacing w:val="39"/>
                                <w:w w:val="1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spacing w:val="-14"/>
                                <w:w w:val="120"/>
                                <w:sz w:val="20"/>
                              </w:rPr>
                              <w:t>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998581pt;margin-top:12.801837pt;width:24.75pt;height:17.3pt;mso-position-horizontal-relative:page;mso-position-vertical-relative:paragraph;z-index:-15961088" type="#_x0000_t202" id="docshape9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w w:val="120"/>
                          <w:sz w:val="20"/>
                        </w:rPr>
                        <w:t>→</w:t>
                      </w:r>
                      <w:r>
                        <w:rPr>
                          <w:rFonts w:ascii="Cambria" w:hAnsi="Cambria"/>
                          <w:spacing w:val="39"/>
                          <w:w w:val="120"/>
                          <w:sz w:val="20"/>
                        </w:rPr>
                        <w:t> </w:t>
                      </w:r>
                      <w:r>
                        <w:rPr>
                          <w:rFonts w:ascii="Cambria" w:hAnsi="Cambria"/>
                          <w:spacing w:val="-14"/>
                          <w:w w:val="120"/>
                          <w:sz w:val="20"/>
                        </w:rPr>
                        <w:t>∞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find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asymptotic</w:t>
      </w:r>
      <w:r>
        <w:rPr>
          <w:spacing w:val="40"/>
          <w:w w:val="105"/>
        </w:rPr>
        <w:t> </w:t>
      </w:r>
      <w:r>
        <w:rPr>
          <w:w w:val="105"/>
        </w:rPr>
        <w:t>stationary</w:t>
      </w:r>
      <w:r>
        <w:rPr>
          <w:spacing w:val="40"/>
          <w:w w:val="105"/>
        </w:rPr>
        <w:t> </w:t>
      </w:r>
      <w:r>
        <w:rPr>
          <w:w w:val="105"/>
        </w:rPr>
        <w:t>state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sys-tem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rFonts w:ascii="Calibri"/>
          <w:i/>
          <w:w w:val="105"/>
        </w:rPr>
        <w:t>t</w:t>
      </w:r>
      <w:r>
        <w:rPr>
          <w:rFonts w:ascii="Calibri"/>
          <w:i/>
        </w:rPr>
        <w:tab/>
      </w:r>
      <w:r>
        <w:rPr>
          <w:w w:val="105"/>
        </w:rPr>
        <w:t>,</w:t>
      </w:r>
      <w:r>
        <w:rPr>
          <w:w w:val="105"/>
        </w:rPr>
        <w:t> we</w:t>
      </w:r>
      <w:r>
        <w:rPr>
          <w:w w:val="105"/>
        </w:rPr>
        <w:t> impose</w:t>
      </w:r>
      <w:r>
        <w:rPr>
          <w:w w:val="105"/>
        </w:rPr>
        <w:t> the</w:t>
      </w:r>
      <w:r>
        <w:rPr>
          <w:w w:val="105"/>
        </w:rPr>
        <w:t> static</w:t>
      </w:r>
      <w:r>
        <w:rPr>
          <w:w w:val="105"/>
        </w:rPr>
        <w:t> equilibrium</w:t>
      </w:r>
      <w:r>
        <w:rPr>
          <w:w w:val="105"/>
        </w:rPr>
        <w:t> </w:t>
      </w:r>
      <w:r>
        <w:rPr>
          <w:w w:val="105"/>
        </w:rPr>
        <w:t>con-dition</w:t>
      </w:r>
      <w:r>
        <w:rPr>
          <w:spacing w:val="25"/>
          <w:w w:val="105"/>
        </w:rPr>
        <w:t> </w:t>
      </w:r>
      <w:r>
        <w:rPr>
          <w:w w:val="105"/>
        </w:rPr>
        <w:t>where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probability</w:t>
      </w:r>
      <w:r>
        <w:rPr>
          <w:spacing w:val="25"/>
          <w:w w:val="105"/>
        </w:rPr>
        <w:t> </w:t>
      </w:r>
      <w:r>
        <w:rPr>
          <w:w w:val="105"/>
        </w:rPr>
        <w:t>no</w:t>
      </w:r>
      <w:r>
        <w:rPr>
          <w:spacing w:val="25"/>
          <w:w w:val="105"/>
        </w:rPr>
        <w:t> </w:t>
      </w:r>
      <w:r>
        <w:rPr>
          <w:w w:val="105"/>
        </w:rPr>
        <w:t>longer</w:t>
      </w:r>
      <w:r>
        <w:rPr>
          <w:spacing w:val="24"/>
          <w:w w:val="105"/>
        </w:rPr>
        <w:t> </w:t>
      </w:r>
      <w:r>
        <w:rPr>
          <w:w w:val="105"/>
        </w:rPr>
        <w:t>varies</w:t>
      </w:r>
      <w:r>
        <w:rPr>
          <w:spacing w:val="25"/>
          <w:w w:val="105"/>
        </w:rPr>
        <w:t> </w:t>
      </w:r>
      <w:r>
        <w:rPr>
          <w:w w:val="105"/>
        </w:rPr>
        <w:t>over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time,</w:t>
      </w:r>
    </w:p>
    <w:p>
      <w:pPr>
        <w:pStyle w:val="BodyText"/>
        <w:spacing w:line="230" w:lineRule="auto" w:before="3"/>
        <w:ind w:left="35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4880">
                <wp:simplePos x="0" y="0"/>
                <wp:positionH relativeFrom="page">
                  <wp:posOffset>734992</wp:posOffset>
                </wp:positionH>
                <wp:positionV relativeFrom="paragraph">
                  <wp:posOffset>310907</wp:posOffset>
                </wp:positionV>
                <wp:extent cx="85725" cy="2197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85725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9" w:lineRule="exac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220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73459pt;margin-top:24.480911pt;width:6.75pt;height:17.3pt;mso-position-horizontal-relative:page;mso-position-vertical-relative:paragraph;z-index:-15961600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199" w:lineRule="exac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10"/>
                          <w:w w:val="220"/>
                        </w:rPr>
                        <w:t>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w w:val="110"/>
        </w:rPr>
        <w:t>∂P/∂t</w:t>
      </w:r>
      <w:r>
        <w:rPr>
          <w:rFonts w:ascii="Calibri" w:hAnsi="Calibri"/>
          <w:i/>
          <w:spacing w:val="-7"/>
          <w:w w:val="110"/>
        </w:rPr>
        <w:t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1"/>
          <w:w w:val="125"/>
        </w:rPr>
        <w:t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spacing w:val="-10"/>
          <w:w w:val="110"/>
        </w:rPr>
        <w:t> </w:t>
      </w:r>
      <w:r>
        <w:rPr>
          <w:w w:val="110"/>
        </w:rPr>
        <w:t>[</w:t>
      </w:r>
      <w:hyperlink w:history="true" w:anchor="_bookmark3">
        <w:r>
          <w:rPr>
            <w:color w:val="0000FF"/>
            <w:w w:val="110"/>
          </w:rPr>
          <w:t>3</w:t>
        </w:r>
      </w:hyperlink>
      <w:r>
        <w:rPr>
          <w:w w:val="110"/>
        </w:rPr>
        <w:t>].</w:t>
      </w:r>
      <w:r>
        <w:rPr>
          <w:spacing w:val="13"/>
          <w:w w:val="110"/>
        </w:rPr>
        <w:t> </w:t>
      </w:r>
      <w:r>
        <w:rPr>
          <w:w w:val="110"/>
        </w:rPr>
        <w:t>Under</w:t>
      </w:r>
      <w:r>
        <w:rPr>
          <w:spacing w:val="-14"/>
          <w:w w:val="110"/>
        </w:rPr>
        <w:t> </w:t>
      </w:r>
      <w:r>
        <w:rPr>
          <w:w w:val="110"/>
        </w:rPr>
        <w:t>natural</w:t>
      </w:r>
      <w:r>
        <w:rPr>
          <w:spacing w:val="-14"/>
          <w:w w:val="110"/>
        </w:rPr>
        <w:t> </w:t>
      </w:r>
      <w:r>
        <w:rPr>
          <w:w w:val="110"/>
        </w:rPr>
        <w:t>boundary</w:t>
      </w:r>
      <w:r>
        <w:rPr>
          <w:spacing w:val="-14"/>
          <w:w w:val="110"/>
        </w:rPr>
        <w:t> </w:t>
      </w:r>
      <w:r>
        <w:rPr>
          <w:w w:val="110"/>
        </w:rPr>
        <w:t>conditions</w:t>
      </w:r>
      <w:r>
        <w:rPr>
          <w:spacing w:val="-13"/>
          <w:w w:val="110"/>
        </w:rPr>
        <w:t> </w:t>
      </w:r>
      <w:r>
        <w:rPr>
          <w:w w:val="110"/>
        </w:rPr>
        <w:t>where the</w:t>
      </w:r>
      <w:r>
        <w:rPr>
          <w:w w:val="110"/>
        </w:rPr>
        <w:t> probability</w:t>
      </w:r>
      <w:r>
        <w:rPr>
          <w:w w:val="110"/>
        </w:rPr>
        <w:t> flux</w:t>
      </w:r>
      <w:r>
        <w:rPr>
          <w:w w:val="110"/>
        </w:rPr>
        <w:t> vanishes</w:t>
      </w:r>
      <w:r>
        <w:rPr>
          <w:w w:val="110"/>
        </w:rPr>
        <w:t> at</w:t>
      </w:r>
      <w:r>
        <w:rPr>
          <w:w w:val="110"/>
        </w:rPr>
        <w:t> the</w:t>
      </w:r>
      <w:r>
        <w:rPr>
          <w:w w:val="110"/>
        </w:rPr>
        <w:t> infinite</w:t>
      </w:r>
      <w:r>
        <w:rPr>
          <w:w w:val="110"/>
        </w:rPr>
        <w:t> boundaries</w:t>
      </w:r>
      <w:r>
        <w:rPr>
          <w:spacing w:val="80"/>
          <w:w w:val="110"/>
        </w:rPr>
        <w:t> </w:t>
      </w:r>
      <w:r>
        <w:rPr>
          <w:w w:val="110"/>
        </w:rPr>
        <w:t>(</w:t>
      </w:r>
      <w:r>
        <w:rPr>
          <w:spacing w:val="80"/>
          <w:w w:val="125"/>
        </w:rPr>
        <w:t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w w:val="125"/>
        </w:rPr>
        <w:t> </w:t>
      </w:r>
      <w:r>
        <w:rPr>
          <w:rFonts w:ascii="Calibri" w:hAnsi="Calibri"/>
          <w:w w:val="110"/>
        </w:rPr>
        <w:t>0</w:t>
      </w:r>
      <w:r>
        <w:rPr>
          <w:w w:val="110"/>
        </w:rPr>
        <w:t>),</w:t>
      </w:r>
      <w:r>
        <w:rPr>
          <w:w w:val="110"/>
        </w:rPr>
        <w:t> the</w:t>
      </w:r>
      <w:r>
        <w:rPr>
          <w:w w:val="110"/>
        </w:rPr>
        <w:t> resulting</w:t>
      </w:r>
      <w:r>
        <w:rPr>
          <w:w w:val="110"/>
        </w:rPr>
        <w:t> ordinary</w:t>
      </w:r>
      <w:r>
        <w:rPr>
          <w:w w:val="110"/>
        </w:rPr>
        <w:t> differential</w:t>
      </w:r>
      <w:r>
        <w:rPr>
          <w:w w:val="110"/>
        </w:rPr>
        <w:t> equation</w:t>
      </w:r>
      <w:r>
        <w:rPr>
          <w:w w:val="110"/>
        </w:rPr>
        <w:t> is</w:t>
      </w:r>
      <w:r>
        <w:rPr>
          <w:spacing w:val="40"/>
          <w:w w:val="110"/>
        </w:rPr>
        <w:t> </w:t>
      </w:r>
      <w:r>
        <w:rPr>
          <w:w w:val="110"/>
        </w:rPr>
        <w:t>[</w:t>
      </w:r>
      <w:hyperlink w:history="true" w:anchor="_bookmark3">
        <w:r>
          <w:rPr>
            <w:color w:val="0000FF"/>
            <w:w w:val="110"/>
          </w:rPr>
          <w:t>3</w:t>
        </w:r>
      </w:hyperlink>
      <w:r>
        <w:rPr>
          <w:w w:val="110"/>
        </w:rPr>
        <w:t>, </w:t>
      </w:r>
      <w:hyperlink w:history="true" w:anchor="_bookmark4">
        <w:r>
          <w:rPr>
            <w:color w:val="0000FF"/>
            <w:w w:val="110"/>
          </w:rPr>
          <w:t>4</w:t>
        </w:r>
      </w:hyperlink>
      <w:r>
        <w:rPr>
          <w:w w:val="110"/>
        </w:rPr>
        <w:t>]:</w:t>
      </w:r>
    </w:p>
    <w:p>
      <w:pPr>
        <w:tabs>
          <w:tab w:pos="5006" w:val="left" w:leader="none"/>
        </w:tabs>
        <w:spacing w:before="102"/>
        <w:ind w:left="1312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5904">
                <wp:simplePos x="0" y="0"/>
                <wp:positionH relativeFrom="page">
                  <wp:posOffset>2904388</wp:posOffset>
                </wp:positionH>
                <wp:positionV relativeFrom="paragraph">
                  <wp:posOffset>260544</wp:posOffset>
                </wp:positionV>
                <wp:extent cx="141605" cy="1270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416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 w:cs="Calibri" w:eastAsia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 w:eastAsia="Calibri"/>
                                <w:i/>
                                <w:iCs/>
                                <w:spacing w:val="-12"/>
                                <w:sz w:val="20"/>
                                <w:szCs w:val="20"/>
                              </w:rPr>
                              <w:t>dϕ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692001pt;margin-top:20.515350pt;width:11.15pt;height:10pt;mso-position-horizontal-relative:page;mso-position-vertical-relative:paragraph;z-index:-15960576" type="#_x0000_t202" id="docshape11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i/>
                          <w:iCs/>
                          <w:spacing w:val="-12"/>
                          <w:sz w:val="20"/>
                          <w:szCs w:val="20"/>
                        </w:rPr>
                        <w:t>dϕ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spacing w:val="27"/>
          <w:w w:val="110"/>
          <w:position w:val="16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w w:val="110"/>
          <w:sz w:val="20"/>
          <w:szCs w:val="20"/>
        </w:rPr>
        <w:t>aϕ</w:t>
      </w:r>
      <w:r>
        <w:rPr>
          <w:rFonts w:ascii="Calibri" w:hAnsi="Calibri" w:cs="Calibri" w:eastAsia="Calibri"/>
          <w:i/>
          <w:iCs/>
          <w:spacing w:val="-6"/>
          <w:w w:val="110"/>
          <w:sz w:val="20"/>
          <w:szCs w:val="20"/>
        </w:rPr>
        <w:t> </w:t>
      </w:r>
      <w:r>
        <w:rPr>
          <w:rFonts w:ascii="Cambria" w:hAnsi="Cambria" w:cs="Cambria" w:eastAsia="Cambria"/>
          <w:w w:val="130"/>
          <w:sz w:val="20"/>
          <w:szCs w:val="20"/>
        </w:rPr>
        <w:t>−</w:t>
      </w:r>
      <w:r>
        <w:rPr>
          <w:rFonts w:ascii="Cambria" w:hAnsi="Cambria" w:cs="Cambria" w:eastAsia="Cambria"/>
          <w:spacing w:val="-14"/>
          <w:w w:val="130"/>
          <w:sz w:val="20"/>
          <w:szCs w:val="20"/>
        </w:rPr>
        <w:t> </w:t>
      </w:r>
      <w:r>
        <w:rPr>
          <w:rFonts w:ascii="Calibri" w:hAnsi="Calibri" w:cs="Calibri" w:eastAsia="Calibri"/>
          <w:i/>
          <w:iCs/>
          <w:w w:val="110"/>
          <w:sz w:val="20"/>
          <w:szCs w:val="20"/>
        </w:rPr>
        <w:t>bϕ</w:t>
      </w:r>
      <w:r>
        <w:rPr>
          <w:rFonts w:ascii="Verdana" w:hAnsi="Verdana" w:cs="Verdana" w:eastAsia="Verdana"/>
          <w:w w:val="110"/>
          <w:sz w:val="20"/>
          <w:szCs w:val="20"/>
          <w:vertAlign w:val="superscript"/>
        </w:rPr>
        <w:t>3</w:t>
      </w:r>
      <w:r>
        <w:rPr>
          <w:rFonts w:ascii="Verdana" w:hAnsi="Verdana" w:cs="Verdana" w:eastAsia="Verdana"/>
          <w:spacing w:val="-24"/>
          <w:w w:val="11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30"/>
          <w:sz w:val="20"/>
          <w:szCs w:val="20"/>
          <w:vertAlign w:val="baseline"/>
        </w:rPr>
        <w:t>+</w:t>
      </w:r>
      <w:r>
        <w:rPr>
          <w:rFonts w:ascii="Calibri" w:hAnsi="Calibri" w:cs="Calibri" w:eastAsia="Calibri"/>
          <w:spacing w:val="-15"/>
          <w:w w:val="13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h</w:t>
      </w:r>
      <w:r>
        <w:rPr>
          <w:rFonts w:ascii="Arial MT" w:hAnsi="Arial MT" w:cs="Arial MT" w:eastAsia="Arial MT"/>
          <w:spacing w:val="61"/>
          <w:w w:val="110"/>
          <w:position w:val="16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P</w:t>
      </w:r>
      <w:r>
        <w:rPr>
          <w:rFonts w:ascii="Cambria" w:hAnsi="Cambria" w:cs="Cambria" w:eastAsia="Cambria"/>
          <w:w w:val="110"/>
          <w:sz w:val="20"/>
          <w:szCs w:val="20"/>
          <w:vertAlign w:val="subscript"/>
        </w:rPr>
        <w:t>st</w:t>
      </w:r>
      <w:r>
        <w:rPr>
          <w:rFonts w:ascii="Calibri" w:hAnsi="Calibri" w:cs="Calibri" w:eastAsia="Calibri"/>
          <w:w w:val="110"/>
          <w:sz w:val="20"/>
          <w:szCs w:val="20"/>
          <w:vertAlign w:val="baseline"/>
        </w:rPr>
        <w:t>(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ϕ</w:t>
      </w:r>
      <w:r>
        <w:rPr>
          <w:rFonts w:ascii="Calibri" w:hAnsi="Calibri" w:cs="Calibri" w:eastAsia="Calibri"/>
          <w:w w:val="110"/>
          <w:sz w:val="20"/>
          <w:szCs w:val="20"/>
          <w:vertAlign w:val="baseline"/>
        </w:rPr>
        <w:t>)</w:t>
      </w:r>
      <w:r>
        <w:rPr>
          <w:rFonts w:ascii="Calibri" w:hAnsi="Calibri" w:cs="Calibri" w:eastAsia="Calibri"/>
          <w:spacing w:val="-4"/>
          <w:w w:val="13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30"/>
          <w:sz w:val="20"/>
          <w:szCs w:val="20"/>
          <w:vertAlign w:val="baseline"/>
        </w:rPr>
        <w:t>=</w:t>
      </w:r>
      <w:r>
        <w:rPr>
          <w:rFonts w:ascii="Calibri" w:hAnsi="Calibri" w:cs="Calibri" w:eastAsia="Calibri"/>
          <w:spacing w:val="-4"/>
          <w:w w:val="13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spacing w:val="-2"/>
          <w:w w:val="110"/>
          <w:sz w:val="20"/>
          <w:szCs w:val="20"/>
          <w:vertAlign w:val="baseline"/>
        </w:rPr>
        <w:t>D</w:t>
      </w:r>
      <w:r>
        <w:rPr>
          <w:rFonts w:ascii="Calibri" w:hAnsi="Calibri" w:cs="Calibri" w:eastAsia="Calibri"/>
          <w:i/>
          <w:iCs/>
          <w:spacing w:val="-2"/>
          <w:w w:val="110"/>
          <w:position w:val="13"/>
          <w:sz w:val="20"/>
          <w:szCs w:val="20"/>
          <w:u w:val="single"/>
          <w:vertAlign w:val="baseline"/>
        </w:rPr>
        <w:t>dP</w:t>
      </w:r>
      <w:r>
        <w:rPr>
          <w:rFonts w:ascii="Cambria" w:hAnsi="Cambria" w:cs="Cambria" w:eastAsia="Cambria"/>
          <w:spacing w:val="-2"/>
          <w:w w:val="110"/>
          <w:position w:val="10"/>
          <w:sz w:val="14"/>
          <w:szCs w:val="14"/>
          <w:u w:val="single"/>
          <w:vertAlign w:val="baseline"/>
        </w:rPr>
        <w:t>st</w:t>
      </w:r>
      <w:r>
        <w:rPr>
          <w:rFonts w:ascii="Calibri" w:hAnsi="Calibri" w:cs="Calibri" w:eastAsia="Calibri"/>
          <w:spacing w:val="-2"/>
          <w:w w:val="110"/>
          <w:position w:val="13"/>
          <w:sz w:val="20"/>
          <w:szCs w:val="20"/>
          <w:u w:val="single"/>
          <w:vertAlign w:val="baseline"/>
        </w:rPr>
        <w:t>(</w:t>
      </w:r>
      <w:r>
        <w:rPr>
          <w:rFonts w:ascii="Calibri" w:hAnsi="Calibri" w:cs="Calibri" w:eastAsia="Calibri"/>
          <w:i/>
          <w:iCs/>
          <w:spacing w:val="-2"/>
          <w:w w:val="110"/>
          <w:position w:val="13"/>
          <w:sz w:val="20"/>
          <w:szCs w:val="20"/>
          <w:u w:val="single"/>
          <w:vertAlign w:val="baseline"/>
        </w:rPr>
        <w:t>ϕ</w:t>
      </w:r>
      <w:r>
        <w:rPr>
          <w:rFonts w:ascii="Calibri" w:hAnsi="Calibri" w:cs="Calibri" w:eastAsia="Calibri"/>
          <w:spacing w:val="-2"/>
          <w:w w:val="110"/>
          <w:position w:val="13"/>
          <w:sz w:val="20"/>
          <w:szCs w:val="20"/>
          <w:u w:val="single"/>
          <w:vertAlign w:val="baseline"/>
        </w:rPr>
        <w:t>)</w:t>
      </w:r>
      <w:r>
        <w:rPr>
          <w:rFonts w:ascii="Calibri" w:hAnsi="Calibri" w:cs="Calibri" w:eastAsia="Calibri"/>
          <w:position w:val="13"/>
          <w:sz w:val="20"/>
          <w:szCs w:val="20"/>
          <w:vertAlign w:val="baseline"/>
        </w:rPr>
        <w:tab/>
      </w:r>
      <w:r>
        <w:rPr>
          <w:spacing w:val="-5"/>
          <w:w w:val="110"/>
          <w:sz w:val="20"/>
          <w:szCs w:val="20"/>
          <w:vertAlign w:val="baseline"/>
        </w:rPr>
        <w:t>(8)</w:t>
      </w:r>
    </w:p>
    <w:p>
      <w:pPr>
        <w:pStyle w:val="ListParagraph"/>
        <w:numPr>
          <w:ilvl w:val="1"/>
          <w:numId w:val="2"/>
        </w:numPr>
        <w:tabs>
          <w:tab w:pos="848" w:val="left" w:leader="none"/>
          <w:tab w:pos="2111" w:val="left" w:leader="none"/>
        </w:tabs>
        <w:spacing w:line="244" w:lineRule="auto" w:before="135" w:after="0"/>
        <w:ind w:left="2111" w:right="386" w:hanging="1685"/>
        <w:jc w:val="left"/>
        <w:rPr>
          <w:rFonts w:ascii="Georgia"/>
          <w:b/>
          <w:sz w:val="18"/>
        </w:rPr>
      </w:pPr>
      <w:r>
        <w:rPr/>
        <w:br w:type="column"/>
      </w:r>
      <w:bookmarkStart w:name="Numerical Analysis of Parameters and Fig" w:id="12"/>
      <w:bookmarkEnd w:id="12"/>
      <w:r>
        <w:rPr/>
      </w:r>
      <w:r>
        <w:rPr>
          <w:rFonts w:ascii="Georgia"/>
          <w:b/>
          <w:sz w:val="18"/>
        </w:rPr>
        <w:t>Numerical Analysis of Parameters and Figure </w:t>
      </w:r>
      <w:r>
        <w:rPr>
          <w:rFonts w:ascii="Georgia"/>
          <w:b/>
          <w:spacing w:val="-2"/>
          <w:sz w:val="18"/>
        </w:rPr>
        <w:t>Interpretation</w:t>
      </w:r>
    </w:p>
    <w:p>
      <w:pPr>
        <w:pStyle w:val="BodyText"/>
        <w:spacing w:before="96"/>
        <w:rPr>
          <w:rFonts w:ascii="Georgia"/>
          <w:b/>
          <w:sz w:val="18"/>
        </w:rPr>
      </w:pPr>
    </w:p>
    <w:p>
      <w:pPr>
        <w:pStyle w:val="BodyText"/>
        <w:spacing w:before="1"/>
        <w:ind w:left="317" w:right="274" w:firstLine="199"/>
        <w:jc w:val="both"/>
      </w:pPr>
      <w:r>
        <w:rPr>
          <w:w w:val="105"/>
        </w:rPr>
        <w:t>The stability and robustness of our phenomenological framework</w:t>
      </w:r>
      <w:r>
        <w:rPr>
          <w:spacing w:val="-3"/>
          <w:w w:val="105"/>
        </w:rPr>
        <w:t> </w:t>
      </w:r>
      <w:r>
        <w:rPr>
          <w:w w:val="105"/>
        </w:rPr>
        <w:t>were</w:t>
      </w:r>
      <w:r>
        <w:rPr>
          <w:spacing w:val="-3"/>
          <w:w w:val="105"/>
        </w:rPr>
        <w:t> </w:t>
      </w:r>
      <w:r>
        <w:rPr>
          <w:w w:val="105"/>
        </w:rPr>
        <w:t>validated</w:t>
      </w:r>
      <w:r>
        <w:rPr>
          <w:spacing w:val="-3"/>
          <w:w w:val="105"/>
        </w:rPr>
        <w:t> </w:t>
      </w:r>
      <w:r>
        <w:rPr>
          <w:w w:val="105"/>
        </w:rPr>
        <w:t>through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convergence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an-alytical and stochastic numerical approximations.</w:t>
      </w:r>
    </w:p>
    <w:p>
      <w:pPr>
        <w:pStyle w:val="BodyText"/>
        <w:ind w:left="317" w:right="274" w:firstLine="199"/>
        <w:jc w:val="both"/>
      </w:pPr>
      <w:r>
        <w:rPr>
          <w:w w:val="110"/>
        </w:rPr>
        <w:t>As illustrated in detail in Fig.</w:t>
      </w:r>
      <w:r>
        <w:rPr>
          <w:w w:val="110"/>
        </w:rPr>
        <w:t> 1, the frequency distri-bution</w:t>
      </w:r>
      <w:r>
        <w:rPr>
          <w:w w:val="110"/>
        </w:rPr>
        <w:t> obtained</w:t>
      </w:r>
      <w:r>
        <w:rPr>
          <w:w w:val="110"/>
        </w:rPr>
        <w:t> via</w:t>
      </w:r>
      <w:r>
        <w:rPr>
          <w:w w:val="110"/>
        </w:rPr>
        <w:t> the</w:t>
      </w:r>
      <w:r>
        <w:rPr>
          <w:w w:val="110"/>
        </w:rPr>
        <w:t> ensemble</w:t>
      </w:r>
      <w:r>
        <w:rPr>
          <w:w w:val="110"/>
        </w:rPr>
        <w:t> of</w:t>
      </w:r>
      <w:r>
        <w:rPr>
          <w:w w:val="110"/>
        </w:rPr>
        <w:t> trajectories</w:t>
      </w:r>
      <w:r>
        <w:rPr>
          <w:w w:val="110"/>
        </w:rPr>
        <w:t> of</w:t>
      </w:r>
      <w:r>
        <w:rPr>
          <w:w w:val="110"/>
        </w:rPr>
        <w:t> the Langevin</w:t>
      </w:r>
      <w:r>
        <w:rPr>
          <w:spacing w:val="-6"/>
          <w:w w:val="110"/>
        </w:rPr>
        <w:t> </w:t>
      </w:r>
      <w:r>
        <w:rPr>
          <w:w w:val="110"/>
        </w:rPr>
        <w:t>equation</w:t>
      </w:r>
      <w:r>
        <w:rPr>
          <w:spacing w:val="-6"/>
          <w:w w:val="110"/>
        </w:rPr>
        <w:t> </w:t>
      </w:r>
      <w:r>
        <w:rPr>
          <w:w w:val="110"/>
        </w:rPr>
        <w:t>exactly</w:t>
      </w:r>
      <w:r>
        <w:rPr>
          <w:spacing w:val="-6"/>
          <w:w w:val="110"/>
        </w:rPr>
        <w:t> </w:t>
      </w:r>
      <w:r>
        <w:rPr>
          <w:w w:val="110"/>
        </w:rPr>
        <w:t>coincides</w:t>
      </w:r>
      <w:r>
        <w:rPr>
          <w:spacing w:val="-6"/>
          <w:w w:val="110"/>
        </w:rPr>
        <w:t> </w:t>
      </w:r>
      <w:r>
        <w:rPr>
          <w:w w:val="110"/>
        </w:rPr>
        <w:t>with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analytical </w:t>
      </w:r>
      <w:r>
        <w:rPr/>
        <w:t>curve derived from the stationary Fokker-Planck solution </w:t>
      </w:r>
      <w:r>
        <w:rPr>
          <w:w w:val="110"/>
        </w:rPr>
        <w:t>[</w:t>
      </w:r>
      <w:hyperlink w:history="true" w:anchor="_bookmark3">
        <w:r>
          <w:rPr>
            <w:color w:val="0000FF"/>
            <w:w w:val="110"/>
          </w:rPr>
          <w:t>3</w:t>
        </w:r>
      </w:hyperlink>
      <w:r>
        <w:rPr>
          <w:w w:val="110"/>
        </w:rPr>
        <w:t>].</w:t>
      </w:r>
      <w:r>
        <w:rPr>
          <w:spacing w:val="28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bimodal</w:t>
      </w:r>
      <w:r>
        <w:rPr>
          <w:spacing w:val="-2"/>
          <w:w w:val="110"/>
        </w:rPr>
        <w:t> </w:t>
      </w:r>
      <w:r>
        <w:rPr>
          <w:w w:val="110"/>
        </w:rPr>
        <w:t>profile</w:t>
      </w:r>
      <w:r>
        <w:rPr>
          <w:spacing w:val="-2"/>
          <w:w w:val="110"/>
        </w:rPr>
        <w:t> </w:t>
      </w:r>
      <w:r>
        <w:rPr>
          <w:w w:val="110"/>
        </w:rPr>
        <w:t>obtained</w:t>
      </w:r>
      <w:r>
        <w:rPr>
          <w:spacing w:val="-2"/>
          <w:w w:val="110"/>
        </w:rPr>
        <w:t> </w:t>
      </w:r>
      <w:r>
        <w:rPr>
          <w:w w:val="110"/>
        </w:rPr>
        <w:t>under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high</w:t>
      </w:r>
      <w:r>
        <w:rPr>
          <w:spacing w:val="-2"/>
          <w:w w:val="110"/>
        </w:rPr>
        <w:t> </w:t>
      </w:r>
      <w:r>
        <w:rPr>
          <w:w w:val="110"/>
        </w:rPr>
        <w:t>synergy coefficient</w:t>
      </w:r>
      <w:r>
        <w:rPr>
          <w:spacing w:val="10"/>
          <w:w w:val="110"/>
        </w:rPr>
        <w:t> </w:t>
      </w:r>
      <w:r>
        <w:rPr>
          <w:w w:val="110"/>
        </w:rPr>
        <w:t>demonstrates</w:t>
      </w:r>
      <w:r>
        <w:rPr>
          <w:spacing w:val="11"/>
          <w:w w:val="110"/>
        </w:rPr>
        <w:t> </w:t>
      </w:r>
      <w:r>
        <w:rPr>
          <w:w w:val="110"/>
        </w:rPr>
        <w:t>the</w:t>
      </w:r>
      <w:r>
        <w:rPr>
          <w:spacing w:val="11"/>
          <w:w w:val="110"/>
        </w:rPr>
        <w:t> </w:t>
      </w:r>
      <w:r>
        <w:rPr>
          <w:w w:val="110"/>
        </w:rPr>
        <w:t>existence</w:t>
      </w:r>
      <w:r>
        <w:rPr>
          <w:spacing w:val="11"/>
          <w:w w:val="110"/>
        </w:rPr>
        <w:t> </w:t>
      </w:r>
      <w:r>
        <w:rPr>
          <w:w w:val="110"/>
        </w:rPr>
        <w:t>of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metastability,</w:t>
      </w:r>
    </w:p>
    <w:p>
      <w:pPr>
        <w:pStyle w:val="BodyText"/>
        <w:spacing w:after="0"/>
        <w:jc w:val="both"/>
        <w:sectPr>
          <w:pgSz w:w="12240" w:h="15840"/>
          <w:pgMar w:header="536" w:footer="0" w:top="940" w:bottom="280" w:left="720" w:right="720"/>
          <w:cols w:num="2" w:equalWidth="0">
            <w:col w:w="5263" w:space="40"/>
            <w:col w:w="5497"/>
          </w:cols>
        </w:sectPr>
      </w:pPr>
    </w:p>
    <w:p>
      <w:pPr>
        <w:pStyle w:val="BodyText"/>
        <w:spacing w:line="211" w:lineRule="exact"/>
        <w:ind w:left="559"/>
        <w:jc w:val="both"/>
      </w:pPr>
      <w:r>
        <w:rPr>
          <w:w w:val="110"/>
        </w:rPr>
        <w:t>Separating</w:t>
      </w:r>
      <w:r>
        <w:rPr>
          <w:spacing w:val="3"/>
          <w:w w:val="110"/>
        </w:rPr>
        <w:t> </w:t>
      </w:r>
      <w:r>
        <w:rPr>
          <w:w w:val="110"/>
        </w:rPr>
        <w:t>variables</w:t>
      </w:r>
      <w:r>
        <w:rPr>
          <w:spacing w:val="3"/>
          <w:w w:val="110"/>
        </w:rPr>
        <w:t> </w:t>
      </w:r>
      <w:r>
        <w:rPr>
          <w:w w:val="110"/>
        </w:rPr>
        <w:t>and</w:t>
      </w:r>
      <w:r>
        <w:rPr>
          <w:spacing w:val="4"/>
          <w:w w:val="110"/>
        </w:rPr>
        <w:t> </w:t>
      </w:r>
      <w:r>
        <w:rPr>
          <w:w w:val="110"/>
        </w:rPr>
        <w:t>integrating</w:t>
      </w:r>
      <w:r>
        <w:rPr>
          <w:spacing w:val="3"/>
          <w:w w:val="110"/>
        </w:rPr>
        <w:t> </w:t>
      </w:r>
      <w:r>
        <w:rPr>
          <w:w w:val="110"/>
        </w:rPr>
        <w:t>directly</w:t>
      </w:r>
      <w:r>
        <w:rPr>
          <w:spacing w:val="4"/>
          <w:w w:val="110"/>
        </w:rPr>
        <w:t> </w:t>
      </w:r>
      <w:r>
        <w:rPr>
          <w:w w:val="110"/>
        </w:rPr>
        <w:t>with</w:t>
      </w:r>
      <w:r>
        <w:rPr>
          <w:spacing w:val="3"/>
          <w:w w:val="110"/>
        </w:rPr>
        <w:t> </w:t>
      </w:r>
      <w:r>
        <w:rPr>
          <w:spacing w:val="-5"/>
          <w:w w:val="110"/>
        </w:rPr>
        <w:t>re-</w:t>
      </w:r>
    </w:p>
    <w:p>
      <w:pPr>
        <w:pStyle w:val="BodyText"/>
        <w:spacing w:line="232" w:lineRule="auto" w:before="1"/>
        <w:ind w:left="359"/>
        <w:jc w:val="both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4057557</wp:posOffset>
            </wp:positionH>
            <wp:positionV relativeFrom="paragraph">
              <wp:posOffset>378292</wp:posOffset>
            </wp:positionV>
            <wp:extent cx="3049600" cy="178647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600" cy="178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spect to the organizational coordinate </w:t>
      </w:r>
      <w:r>
        <w:rPr>
          <w:rFonts w:ascii="Calibri" w:hAnsi="Calibri" w:cs="Calibri" w:eastAsia="Calibri"/>
          <w:i/>
          <w:iCs/>
          <w:w w:val="105"/>
        </w:rPr>
        <w:t>ϕ</w:t>
      </w:r>
      <w:r>
        <w:rPr>
          <w:w w:val="105"/>
        </w:rPr>
        <w:t>, we deduce the exact analytical stationary solution for the probability of the dissipative system [</w:t>
      </w:r>
      <w:hyperlink w:history="true" w:anchor="_bookmark3">
        <w:r>
          <w:rPr>
            <w:color w:val="0000FF"/>
            <w:w w:val="105"/>
          </w:rPr>
          <w:t>3</w:t>
        </w:r>
      </w:hyperlink>
      <w:r>
        <w:rPr>
          <w:w w:val="105"/>
        </w:rPr>
        <w:t>]:</w:t>
      </w:r>
    </w:p>
    <w:p>
      <w:pPr>
        <w:pStyle w:val="BodyText"/>
        <w:spacing w:before="10"/>
        <w:ind w:left="318"/>
      </w:pPr>
      <w:r>
        <w:rPr/>
        <w:br w:type="column"/>
      </w:r>
      <w:r>
        <w:rPr>
          <w:w w:val="105"/>
        </w:rPr>
        <w:t>where two symmetric potential wells coexist, minimizing internal entropy production [</w:t>
      </w:r>
      <w:hyperlink w:history="true" w:anchor="_bookmark7">
        <w:r>
          <w:rPr>
            <w:color w:val="0000FF"/>
            <w:w w:val="105"/>
          </w:rPr>
          <w:t>7</w:t>
        </w:r>
      </w:hyperlink>
      <w:r>
        <w:rPr>
          <w:w w:val="105"/>
        </w:rPr>
        <w:t>].</w:t>
      </w:r>
    </w:p>
    <w:p>
      <w:pPr>
        <w:pStyle w:val="BodyText"/>
        <w:spacing w:after="0"/>
        <w:sectPr>
          <w:type w:val="continuous"/>
          <w:pgSz w:w="12240" w:h="15840"/>
          <w:pgMar w:header="536" w:footer="0" w:top="940" w:bottom="280" w:left="720" w:right="720"/>
          <w:cols w:num="2" w:equalWidth="0">
            <w:col w:w="5263" w:space="40"/>
            <w:col w:w="5497"/>
          </w:cols>
        </w:sectPr>
      </w:pPr>
    </w:p>
    <w:p>
      <w:pPr>
        <w:pStyle w:val="BodyText"/>
        <w:spacing w:line="189" w:lineRule="exact" w:before="105"/>
        <w:ind w:left="2409"/>
        <w:rPr>
          <w:rFonts w:ascii="Calibri"/>
        </w:rPr>
      </w:pPr>
      <w:r>
        <w:rPr>
          <w:rFonts w:ascii="Calibri"/>
          <w:spacing w:val="-10"/>
          <w:u w:val="single"/>
        </w:rPr>
        <w:t>1</w:t>
      </w:r>
    </w:p>
    <w:p>
      <w:pPr>
        <w:spacing w:line="136" w:lineRule="exact" w:before="0"/>
        <w:ind w:left="1583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i/>
          <w:iCs/>
          <w:w w:val="115"/>
          <w:sz w:val="20"/>
          <w:szCs w:val="20"/>
        </w:rPr>
        <w:t>P</w:t>
      </w:r>
      <w:r>
        <w:rPr>
          <w:rFonts w:ascii="Cambria" w:hAnsi="Cambria" w:cs="Cambria" w:eastAsia="Cambria"/>
          <w:w w:val="115"/>
          <w:sz w:val="20"/>
          <w:szCs w:val="20"/>
          <w:vertAlign w:val="subscript"/>
        </w:rPr>
        <w:t>st</w:t>
      </w:r>
      <w:r>
        <w:rPr>
          <w:rFonts w:ascii="Calibri" w:hAnsi="Calibri" w:cs="Calibri" w:eastAsia="Calibri"/>
          <w:w w:val="115"/>
          <w:sz w:val="20"/>
          <w:szCs w:val="20"/>
          <w:vertAlign w:val="baseline"/>
        </w:rPr>
        <w:t>(</w:t>
      </w:r>
      <w:r>
        <w:rPr>
          <w:rFonts w:ascii="Calibri" w:hAnsi="Calibri" w:cs="Calibri" w:eastAsia="Calibri"/>
          <w:i/>
          <w:iCs/>
          <w:w w:val="115"/>
          <w:sz w:val="20"/>
          <w:szCs w:val="20"/>
          <w:vertAlign w:val="baseline"/>
        </w:rPr>
        <w:t>ϕ</w:t>
      </w:r>
      <w:r>
        <w:rPr>
          <w:rFonts w:ascii="Calibri" w:hAnsi="Calibri" w:cs="Calibri" w:eastAsia="Calibri"/>
          <w:w w:val="115"/>
          <w:sz w:val="20"/>
          <w:szCs w:val="20"/>
          <w:vertAlign w:val="baseline"/>
        </w:rPr>
        <w:t>)</w:t>
      </w:r>
      <w:r>
        <w:rPr>
          <w:rFonts w:ascii="Calibri" w:hAnsi="Calibri" w:cs="Calibri" w:eastAsia="Calibri"/>
          <w:spacing w:val="4"/>
          <w:w w:val="135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spacing w:val="-10"/>
          <w:w w:val="135"/>
          <w:sz w:val="20"/>
          <w:szCs w:val="20"/>
          <w:vertAlign w:val="baseline"/>
        </w:rPr>
        <w:t>=</w:t>
      </w:r>
    </w:p>
    <w:p>
      <w:pPr>
        <w:pStyle w:val="BodyText"/>
        <w:spacing w:line="181" w:lineRule="exact"/>
        <w:ind w:left="2409"/>
        <w:rPr>
          <w:rFonts w:ascii="Cambria"/>
        </w:rPr>
      </w:pPr>
      <w:r>
        <w:rPr>
          <w:rFonts w:ascii="Cambria"/>
          <w:spacing w:val="-10"/>
          <w:w w:val="120"/>
        </w:rPr>
        <w:t>N</w:t>
      </w:r>
    </w:p>
    <w:p>
      <w:pPr>
        <w:pStyle w:val="BodyText"/>
        <w:tabs>
          <w:tab w:pos="2393" w:val="left" w:leader="none"/>
        </w:tabs>
        <w:spacing w:before="110"/>
        <w:ind w:left="57"/>
      </w:pPr>
      <w:r>
        <w:rPr/>
        <w:br w:type="column"/>
      </w:r>
      <w:r>
        <w:rPr>
          <w:rFonts w:ascii="Cambria" w:hAnsi="Cambria" w:cs="Cambria" w:eastAsia="Cambria"/>
          <w:w w:val="115"/>
        </w:rPr>
        <w:t>·</w:t>
      </w:r>
      <w:r>
        <w:rPr>
          <w:rFonts w:ascii="Cambria" w:hAnsi="Cambria" w:cs="Cambria" w:eastAsia="Cambria"/>
          <w:spacing w:val="-13"/>
          <w:w w:val="115"/>
        </w:rPr>
        <w:t> </w:t>
      </w:r>
      <w:r>
        <w:rPr>
          <w:rFonts w:ascii="Calibri" w:hAnsi="Calibri" w:cs="Calibri" w:eastAsia="Calibri"/>
          <w:w w:val="115"/>
        </w:rPr>
        <w:t>exp</w:t>
      </w:r>
      <w:r>
        <w:rPr>
          <w:rFonts w:ascii="Arial MT" w:hAnsi="Arial MT" w:cs="Arial MT" w:eastAsia="Arial MT"/>
          <w:spacing w:val="76"/>
          <w:w w:val="150"/>
          <w:position w:val="28"/>
        </w:rPr>
        <w:t> </w:t>
      </w:r>
      <w:r>
        <w:rPr>
          <w:rFonts w:ascii="Cambria" w:hAnsi="Cambria" w:cs="Cambria" w:eastAsia="Cambria"/>
          <w:w w:val="115"/>
        </w:rPr>
        <w:t>−</w:t>
      </w:r>
      <w:r>
        <w:rPr>
          <w:rFonts w:ascii="Cambria" w:hAnsi="Cambria" w:cs="Cambria" w:eastAsia="Cambria"/>
          <w:spacing w:val="-27"/>
          <w:w w:val="115"/>
        </w:rPr>
        <w:t> </w:t>
      </w:r>
      <w:r>
        <w:rPr>
          <w:rFonts w:ascii="Calibri" w:hAnsi="Calibri" w:cs="Calibri" w:eastAsia="Calibri"/>
          <w:i/>
          <w:iCs/>
          <w:w w:val="115"/>
          <w:position w:val="13"/>
          <w:u w:val="single"/>
        </w:rPr>
        <w:t>V</w:t>
      </w:r>
      <w:r>
        <w:rPr>
          <w:rFonts w:ascii="Calibri" w:hAnsi="Calibri" w:cs="Calibri" w:eastAsia="Calibri"/>
          <w:i/>
          <w:iCs/>
          <w:spacing w:val="-12"/>
          <w:w w:val="115"/>
          <w:position w:val="13"/>
          <w:u w:val="single"/>
        </w:rPr>
        <w:t> </w:t>
      </w:r>
      <w:r>
        <w:rPr>
          <w:rFonts w:ascii="Calibri" w:hAnsi="Calibri" w:cs="Calibri" w:eastAsia="Calibri"/>
          <w:spacing w:val="-5"/>
          <w:w w:val="115"/>
          <w:position w:val="13"/>
          <w:u w:val="single"/>
        </w:rPr>
        <w:t>(</w:t>
      </w:r>
      <w:r>
        <w:rPr>
          <w:rFonts w:ascii="Calibri" w:hAnsi="Calibri" w:cs="Calibri" w:eastAsia="Calibri"/>
          <w:i/>
          <w:iCs/>
          <w:spacing w:val="-5"/>
          <w:w w:val="115"/>
          <w:position w:val="13"/>
          <w:u w:val="single"/>
        </w:rPr>
        <w:t>ϕ</w:t>
      </w:r>
      <w:r>
        <w:rPr>
          <w:rFonts w:ascii="Calibri" w:hAnsi="Calibri" w:cs="Calibri" w:eastAsia="Calibri"/>
          <w:spacing w:val="-5"/>
          <w:w w:val="115"/>
          <w:position w:val="13"/>
          <w:u w:val="single"/>
        </w:rPr>
        <w:t>)</w:t>
      </w:r>
      <w:r>
        <w:rPr>
          <w:rFonts w:ascii="Arial MT" w:hAnsi="Arial MT" w:cs="Arial MT" w:eastAsia="Arial MT"/>
          <w:position w:val="28"/>
        </w:rPr>
        <w:tab/>
      </w:r>
      <w:r>
        <w:rPr>
          <w:spacing w:val="-5"/>
          <w:w w:val="115"/>
        </w:rPr>
        <w:t>(9)</w:t>
      </w:r>
    </w:p>
    <w:p>
      <w:pPr>
        <w:pStyle w:val="BodyText"/>
        <w:spacing w:after="0"/>
        <w:sectPr>
          <w:type w:val="continuous"/>
          <w:pgSz w:w="12240" w:h="15840"/>
          <w:pgMar w:header="536" w:footer="0" w:top="940" w:bottom="280" w:left="720" w:right="720"/>
          <w:cols w:num="2" w:equalWidth="0">
            <w:col w:w="2574" w:space="40"/>
            <w:col w:w="8186"/>
          </w:cols>
        </w:sectPr>
      </w:pPr>
    </w:p>
    <w:p>
      <w:pPr>
        <w:pStyle w:val="BodyText"/>
        <w:spacing w:before="81"/>
        <w:ind w:left="359" w:right="491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6416">
                <wp:simplePos x="0" y="0"/>
                <wp:positionH relativeFrom="page">
                  <wp:posOffset>2721254</wp:posOffset>
                </wp:positionH>
                <wp:positionV relativeFrom="paragraph">
                  <wp:posOffset>-123029</wp:posOffset>
                </wp:positionV>
                <wp:extent cx="104775" cy="127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047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272003pt;margin-top:-9.687379pt;width:8.25pt;height:10pt;mso-position-horizontal-relative:page;mso-position-vertical-relative:paragraph;z-index:-15960064" type="#_x0000_t202" id="docshape1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0"/>
                          <w:sz w:val="20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Substituting the explicit Landau potential,</w:t>
      </w:r>
      <w:r>
        <w:rPr>
          <w:w w:val="105"/>
        </w:rPr>
        <w:t> the bimodal</w:t>
      </w:r>
      <w:r>
        <w:rPr>
          <w:spacing w:val="80"/>
          <w:w w:val="105"/>
        </w:rPr>
        <w:t> </w:t>
      </w:r>
      <w:r>
        <w:rPr>
          <w:w w:val="105"/>
        </w:rPr>
        <w:t>distribution function is completely determined by [</w:t>
      </w:r>
      <w:hyperlink w:history="true" w:anchor="_bookmark4">
        <w:r>
          <w:rPr>
            <w:color w:val="0000FF"/>
            <w:w w:val="105"/>
          </w:rPr>
          <w:t>4</w:t>
        </w:r>
      </w:hyperlink>
      <w:r>
        <w:rPr>
          <w:w w:val="105"/>
        </w:rPr>
        <w:t>]:</w:t>
      </w:r>
    </w:p>
    <w:p>
      <w:pPr>
        <w:tabs>
          <w:tab w:pos="2692" w:val="left" w:leader="none"/>
        </w:tabs>
        <w:spacing w:line="304" w:lineRule="exact" w:before="0"/>
        <w:ind w:left="1994" w:right="0" w:firstLine="0"/>
        <w:jc w:val="left"/>
        <w:rPr>
          <w:rFonts w:ascii="Arial MT" w:hAnsi="Arial MT" w:cs="Arial MT" w:eastAsia="Arial MT"/>
          <w:position w:val="21"/>
          <w:sz w:val="20"/>
          <w:szCs w:val="20"/>
        </w:rPr>
      </w:pPr>
      <w:r>
        <w:rPr>
          <w:rFonts w:ascii="Arial MT" w:hAnsi="Arial MT" w:cs="Arial MT" w:eastAsia="Arial MT"/>
          <w:position w:val="21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2669451</wp:posOffset>
                </wp:positionH>
                <wp:positionV relativeFrom="paragraph">
                  <wp:posOffset>186899</wp:posOffset>
                </wp:positionV>
                <wp:extent cx="5080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10.192993pt,14.716524pt" to="214.163993pt,14.716524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MT" w:hAnsi="Arial MT" w:cs="Arial MT" w:eastAsia="Arial MT"/>
          <w:position w:val="21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2282228</wp:posOffset>
                </wp:positionH>
                <wp:positionV relativeFrom="paragraph">
                  <wp:posOffset>279876</wp:posOffset>
                </wp:positionV>
                <wp:extent cx="88836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88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365" h="0">
                              <a:moveTo>
                                <a:pt x="0" y="0"/>
                              </a:moveTo>
                              <a:lnTo>
                                <a:pt x="88792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64160" from="179.703003pt,22.037523pt" to="249.618003pt,22.03752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MT" w:hAnsi="Arial MT" w:cs="Arial MT" w:eastAsia="Arial MT"/>
          <w:position w:val="21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2299639</wp:posOffset>
                </wp:positionH>
                <wp:positionV relativeFrom="paragraph">
                  <wp:posOffset>195734</wp:posOffset>
                </wp:positionV>
                <wp:extent cx="50800" cy="889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rFonts w:ascii="Verdana"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spacing w:val="-10"/>
                                <w:w w:val="85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074005pt;margin-top:15.412174pt;width:4pt;height:7pt;mso-position-horizontal-relative:page;mso-position-vertical-relative:paragraph;z-index:-15952896" type="#_x0000_t202" id="docshape13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Verdana"/>
                          <w:sz w:val="14"/>
                        </w:rPr>
                      </w:pPr>
                      <w:r>
                        <w:rPr>
                          <w:rFonts w:ascii="Verdana"/>
                          <w:spacing w:val="-10"/>
                          <w:w w:val="85"/>
                          <w:sz w:val="14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position w:val="21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2669451</wp:posOffset>
                </wp:positionH>
                <wp:positionV relativeFrom="paragraph">
                  <wp:posOffset>195734</wp:posOffset>
                </wp:positionV>
                <wp:extent cx="50800" cy="889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rFonts w:ascii="Verdana"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spacing w:val="-10"/>
                                <w:w w:val="85"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192993pt;margin-top:15.412174pt;width:4pt;height:7pt;mso-position-horizontal-relative:page;mso-position-vertical-relative:paragraph;z-index:-15952384" type="#_x0000_t202" id="docshape14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Verdana"/>
                          <w:sz w:val="14"/>
                        </w:rPr>
                      </w:pPr>
                      <w:r>
                        <w:rPr>
                          <w:rFonts w:ascii="Verdana"/>
                          <w:spacing w:val="-10"/>
                          <w:w w:val="85"/>
                          <w:sz w:val="14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 w:cs="Calibri" w:eastAsia="Calibri"/>
          <w:spacing w:val="-10"/>
          <w:w w:val="105"/>
          <w:sz w:val="20"/>
          <w:szCs w:val="20"/>
          <w:u w:val="single"/>
        </w:rPr>
        <w:t>1</w:t>
      </w:r>
      <w:r>
        <w:rPr>
          <w:rFonts w:ascii="Calibri" w:hAnsi="Calibri" w:cs="Calibri" w:eastAsia="Calibri"/>
          <w:sz w:val="20"/>
          <w:szCs w:val="20"/>
        </w:rPr>
        <w:tab/>
      </w:r>
      <w:r>
        <w:rPr>
          <w:rFonts w:ascii="Arial MT" w:hAnsi="Arial MT" w:cs="Arial MT" w:eastAsia="Arial MT"/>
          <w:spacing w:val="149"/>
          <w:position w:val="21"/>
          <w:sz w:val="20"/>
          <w:szCs w:val="20"/>
        </w:rPr>
        <w:t> </w:t>
      </w:r>
      <w:r>
        <w:rPr>
          <w:rFonts w:ascii="Trebuchet MS" w:hAnsi="Trebuchet MS" w:cs="Trebuchet MS" w:eastAsia="Trebuchet MS"/>
          <w:i/>
          <w:iCs/>
          <w:w w:val="105"/>
          <w:position w:val="9"/>
          <w:sz w:val="14"/>
          <w:szCs w:val="14"/>
          <w:u w:val="single"/>
        </w:rPr>
        <w:t>a</w:t>
      </w:r>
      <w:r>
        <w:rPr>
          <w:rFonts w:ascii="Trebuchet MS" w:hAnsi="Trebuchet MS" w:cs="Trebuchet MS" w:eastAsia="Trebuchet MS"/>
          <w:i/>
          <w:iCs/>
          <w:spacing w:val="-15"/>
          <w:w w:val="105"/>
          <w:position w:val="9"/>
          <w:sz w:val="14"/>
          <w:szCs w:val="14"/>
        </w:rPr>
        <w:t> </w:t>
      </w:r>
      <w:r>
        <w:rPr>
          <w:rFonts w:ascii="Calibri" w:hAnsi="Calibri" w:cs="Calibri" w:eastAsia="Calibri"/>
          <w:i/>
          <w:iCs/>
          <w:w w:val="105"/>
          <w:position w:val="1"/>
          <w:sz w:val="20"/>
          <w:szCs w:val="20"/>
        </w:rPr>
        <w:t>ϕ</w:t>
      </w:r>
      <w:r>
        <w:rPr>
          <w:rFonts w:ascii="Verdana" w:hAnsi="Verdana" w:cs="Verdana" w:eastAsia="Verdana"/>
          <w:w w:val="105"/>
          <w:position w:val="1"/>
          <w:sz w:val="20"/>
          <w:szCs w:val="20"/>
          <w:vertAlign w:val="superscript"/>
        </w:rPr>
        <w:t>2</w:t>
      </w:r>
      <w:r>
        <w:rPr>
          <w:rFonts w:ascii="Verdana" w:hAnsi="Verdana" w:cs="Verdana" w:eastAsia="Verdana"/>
          <w:spacing w:val="-6"/>
          <w:w w:val="105"/>
          <w:position w:val="1"/>
          <w:sz w:val="20"/>
          <w:szCs w:val="20"/>
          <w:vertAlign w:val="baseline"/>
        </w:rPr>
        <w:t> </w:t>
      </w:r>
      <w:r>
        <w:rPr>
          <w:rFonts w:ascii="Cambria" w:hAnsi="Cambria" w:cs="Cambria" w:eastAsia="Cambria"/>
          <w:w w:val="125"/>
          <w:position w:val="1"/>
          <w:sz w:val="20"/>
          <w:szCs w:val="20"/>
          <w:vertAlign w:val="baseline"/>
        </w:rPr>
        <w:t>−</w:t>
      </w:r>
      <w:r>
        <w:rPr>
          <w:rFonts w:ascii="Cambria" w:hAnsi="Cambria" w:cs="Cambria" w:eastAsia="Cambria"/>
          <w:spacing w:val="37"/>
          <w:w w:val="125"/>
          <w:position w:val="1"/>
          <w:sz w:val="20"/>
          <w:szCs w:val="20"/>
          <w:vertAlign w:val="baseline"/>
        </w:rPr>
        <w:t> </w:t>
      </w:r>
      <w:r>
        <w:rPr>
          <w:rFonts w:ascii="Trebuchet MS" w:hAnsi="Trebuchet MS" w:cs="Trebuchet MS" w:eastAsia="Trebuchet MS"/>
          <w:i/>
          <w:iCs/>
          <w:w w:val="105"/>
          <w:position w:val="9"/>
          <w:sz w:val="14"/>
          <w:szCs w:val="14"/>
          <w:vertAlign w:val="baseline"/>
        </w:rPr>
        <w:t>b</w:t>
      </w:r>
      <w:r>
        <w:rPr>
          <w:rFonts w:ascii="Trebuchet MS" w:hAnsi="Trebuchet MS" w:cs="Trebuchet MS" w:eastAsia="Trebuchet MS"/>
          <w:i/>
          <w:iCs/>
          <w:spacing w:val="-9"/>
          <w:w w:val="105"/>
          <w:position w:val="9"/>
          <w:sz w:val="14"/>
          <w:szCs w:val="14"/>
          <w:vertAlign w:val="baseline"/>
        </w:rPr>
        <w:t> </w:t>
      </w:r>
      <w:r>
        <w:rPr>
          <w:rFonts w:ascii="Calibri" w:hAnsi="Calibri" w:cs="Calibri" w:eastAsia="Calibri"/>
          <w:i/>
          <w:iCs/>
          <w:w w:val="105"/>
          <w:position w:val="1"/>
          <w:sz w:val="20"/>
          <w:szCs w:val="20"/>
          <w:vertAlign w:val="baseline"/>
        </w:rPr>
        <w:t>ϕ</w:t>
      </w:r>
      <w:r>
        <w:rPr>
          <w:rFonts w:ascii="Verdana" w:hAnsi="Verdana" w:cs="Verdana" w:eastAsia="Verdana"/>
          <w:w w:val="105"/>
          <w:position w:val="1"/>
          <w:sz w:val="20"/>
          <w:szCs w:val="20"/>
          <w:vertAlign w:val="superscript"/>
        </w:rPr>
        <w:t>4</w:t>
      </w:r>
      <w:r>
        <w:rPr>
          <w:rFonts w:ascii="Verdana" w:hAnsi="Verdana" w:cs="Verdana" w:eastAsia="Verdana"/>
          <w:spacing w:val="-6"/>
          <w:w w:val="105"/>
          <w:position w:val="1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25"/>
          <w:position w:val="1"/>
          <w:sz w:val="20"/>
          <w:szCs w:val="20"/>
          <w:vertAlign w:val="baseline"/>
        </w:rPr>
        <w:t>+ </w:t>
      </w:r>
      <w:r>
        <w:rPr>
          <w:rFonts w:ascii="Calibri" w:hAnsi="Calibri" w:cs="Calibri" w:eastAsia="Calibri"/>
          <w:i/>
          <w:iCs/>
          <w:w w:val="105"/>
          <w:position w:val="1"/>
          <w:sz w:val="20"/>
          <w:szCs w:val="20"/>
          <w:vertAlign w:val="baseline"/>
        </w:rPr>
        <w:t>hϕ</w:t>
      </w:r>
      <w:r>
        <w:rPr>
          <w:rFonts w:ascii="Calibri" w:hAnsi="Calibri" w:cs="Calibri" w:eastAsia="Calibri"/>
          <w:i/>
          <w:iCs/>
          <w:spacing w:val="-18"/>
          <w:w w:val="105"/>
          <w:position w:val="1"/>
          <w:sz w:val="20"/>
          <w:szCs w:val="20"/>
          <w:vertAlign w:val="baseline"/>
        </w:rPr>
        <w:t> </w:t>
      </w:r>
      <w:r>
        <w:rPr>
          <w:rFonts w:ascii="Arial MT" w:hAnsi="Arial MT" w:cs="Arial MT" w:eastAsia="Arial MT"/>
          <w:w w:val="125"/>
          <w:position w:val="21"/>
          <w:sz w:val="20"/>
          <w:szCs w:val="20"/>
          <w:vertAlign w:val="baseline"/>
        </w:rPr>
        <w:t>!</w:t>
      </w:r>
    </w:p>
    <w:p>
      <w:pPr>
        <w:spacing w:after="0" w:line="304" w:lineRule="exact"/>
        <w:jc w:val="left"/>
        <w:rPr>
          <w:rFonts w:ascii="Arial MT" w:hAnsi="Arial MT" w:cs="Arial MT" w:eastAsia="Arial MT"/>
          <w:position w:val="21"/>
          <w:sz w:val="20"/>
          <w:szCs w:val="20"/>
        </w:rPr>
        <w:sectPr>
          <w:type w:val="continuous"/>
          <w:pgSz w:w="12240" w:h="15840"/>
          <w:pgMar w:header="536" w:footer="0" w:top="940" w:bottom="280" w:left="720" w:right="720"/>
        </w:sectPr>
      </w:pPr>
    </w:p>
    <w:p>
      <w:pPr>
        <w:spacing w:line="187" w:lineRule="exact" w:before="0"/>
        <w:ind w:left="1167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i/>
          <w:iCs/>
          <w:w w:val="115"/>
          <w:sz w:val="20"/>
          <w:szCs w:val="20"/>
        </w:rPr>
        <w:t>P</w:t>
      </w:r>
      <w:r>
        <w:rPr>
          <w:rFonts w:ascii="Cambria" w:hAnsi="Cambria" w:cs="Cambria" w:eastAsia="Cambria"/>
          <w:w w:val="115"/>
          <w:sz w:val="20"/>
          <w:szCs w:val="20"/>
          <w:vertAlign w:val="subscript"/>
        </w:rPr>
        <w:t>st</w:t>
      </w:r>
      <w:r>
        <w:rPr>
          <w:rFonts w:ascii="Calibri" w:hAnsi="Calibri" w:cs="Calibri" w:eastAsia="Calibri"/>
          <w:w w:val="115"/>
          <w:sz w:val="20"/>
          <w:szCs w:val="20"/>
          <w:vertAlign w:val="baseline"/>
        </w:rPr>
        <w:t>(</w:t>
      </w:r>
      <w:r>
        <w:rPr>
          <w:rFonts w:ascii="Calibri" w:hAnsi="Calibri" w:cs="Calibri" w:eastAsia="Calibri"/>
          <w:i/>
          <w:iCs/>
          <w:w w:val="115"/>
          <w:sz w:val="20"/>
          <w:szCs w:val="20"/>
          <w:vertAlign w:val="baseline"/>
        </w:rPr>
        <w:t>ϕ</w:t>
      </w:r>
      <w:r>
        <w:rPr>
          <w:rFonts w:ascii="Calibri" w:hAnsi="Calibri" w:cs="Calibri" w:eastAsia="Calibri"/>
          <w:w w:val="115"/>
          <w:sz w:val="20"/>
          <w:szCs w:val="20"/>
          <w:vertAlign w:val="baseline"/>
        </w:rPr>
        <w:t>)</w:t>
      </w:r>
      <w:r>
        <w:rPr>
          <w:rFonts w:ascii="Calibri" w:hAnsi="Calibri" w:cs="Calibri" w:eastAsia="Calibri"/>
          <w:spacing w:val="4"/>
          <w:w w:val="135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spacing w:val="-10"/>
          <w:w w:val="135"/>
          <w:sz w:val="20"/>
          <w:szCs w:val="20"/>
          <w:vertAlign w:val="baseline"/>
        </w:rPr>
        <w:t>=</w:t>
      </w:r>
    </w:p>
    <w:p>
      <w:pPr>
        <w:pStyle w:val="BodyText"/>
        <w:spacing w:line="181" w:lineRule="exact"/>
        <w:jc w:val="right"/>
        <w:rPr>
          <w:rFonts w:ascii="Cambria"/>
        </w:rPr>
      </w:pPr>
      <w:r>
        <w:rPr>
          <w:rFonts w:ascii="Cambria"/>
          <w:spacing w:val="-10"/>
          <w:w w:val="120"/>
        </w:rPr>
        <w:t>N</w:t>
      </w:r>
    </w:p>
    <w:p>
      <w:pPr>
        <w:pStyle w:val="BodyText"/>
        <w:tabs>
          <w:tab w:pos="1290" w:val="left" w:leader="none"/>
        </w:tabs>
        <w:spacing w:line="235" w:lineRule="auto"/>
        <w:ind w:left="57"/>
        <w:rPr>
          <w:rFonts w:ascii="Calibri" w:hAnsi="Calibri"/>
          <w:i/>
          <w:position w:val="-13"/>
        </w:rPr>
      </w:pPr>
      <w:r>
        <w:rPr/>
        <w:br w:type="column"/>
      </w:r>
      <w:r>
        <w:rPr>
          <w:rFonts w:ascii="Cambria" w:hAnsi="Cambria"/>
          <w:w w:val="110"/>
        </w:rPr>
        <w:t>·</w:t>
      </w:r>
      <w:r>
        <w:rPr>
          <w:rFonts w:ascii="Cambria" w:hAnsi="Cambria"/>
          <w:spacing w:val="-12"/>
          <w:w w:val="110"/>
        </w:rPr>
        <w:t> </w:t>
      </w:r>
      <w:r>
        <w:rPr>
          <w:rFonts w:ascii="Calibri" w:hAnsi="Calibri"/>
          <w:spacing w:val="-5"/>
          <w:w w:val="110"/>
        </w:rPr>
        <w:t>exp</w:t>
      </w:r>
      <w:r>
        <w:rPr>
          <w:rFonts w:ascii="Calibri" w:hAnsi="Calibri"/>
        </w:rPr>
        <w:tab/>
      </w:r>
      <w:r>
        <w:rPr>
          <w:rFonts w:ascii="Calibri" w:hAnsi="Calibri"/>
          <w:i/>
          <w:spacing w:val="-10"/>
          <w:w w:val="110"/>
          <w:position w:val="-13"/>
        </w:rPr>
        <w:t>D</w:t>
      </w:r>
    </w:p>
    <w:p>
      <w:pPr>
        <w:pStyle w:val="BodyText"/>
        <w:ind w:left="1167"/>
      </w:pPr>
      <w:r>
        <w:rPr/>
        <w:br w:type="column"/>
      </w:r>
      <w:r>
        <w:rPr>
          <w:spacing w:val="-4"/>
          <w:w w:val="105"/>
        </w:rPr>
        <w:t>(10)</w:t>
      </w:r>
    </w:p>
    <w:p>
      <w:pPr>
        <w:pStyle w:val="BodyText"/>
        <w:spacing w:after="0"/>
        <w:sectPr>
          <w:type w:val="continuous"/>
          <w:pgSz w:w="12240" w:h="15840"/>
          <w:pgMar w:header="536" w:footer="0" w:top="940" w:bottom="280" w:left="720" w:right="720"/>
          <w:cols w:num="3" w:equalWidth="0">
            <w:col w:w="2158" w:space="40"/>
            <w:col w:w="1496" w:space="46"/>
            <w:col w:w="7060"/>
          </w:cols>
        </w:sectPr>
      </w:pPr>
    </w:p>
    <w:p>
      <w:pPr>
        <w:pStyle w:val="BodyText"/>
        <w:spacing w:before="99"/>
        <w:ind w:left="359" w:right="553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6928">
                <wp:simplePos x="0" y="0"/>
                <wp:positionH relativeFrom="page">
                  <wp:posOffset>1060503</wp:posOffset>
                </wp:positionH>
                <wp:positionV relativeFrom="paragraph">
                  <wp:posOffset>106998</wp:posOffset>
                </wp:positionV>
                <wp:extent cx="104139" cy="2197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04139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9" w:lineRule="exac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w w:val="1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504242pt;margin-top:8.425051pt;width:8.2pt;height:17.3pt;mso-position-horizontal-relative:page;mso-position-vertical-relative:paragraph;z-index:-15959552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line="199" w:lineRule="exac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10"/>
                          <w:w w:val="120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7440">
                <wp:simplePos x="0" y="0"/>
                <wp:positionH relativeFrom="page">
                  <wp:posOffset>685800</wp:posOffset>
                </wp:positionH>
                <wp:positionV relativeFrom="paragraph">
                  <wp:posOffset>444755</wp:posOffset>
                </wp:positionV>
                <wp:extent cx="109220" cy="4699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0922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9" w:lineRule="auto" w:before="0"/>
                              <w:ind w:left="0" w:right="0" w:firstLine="0"/>
                              <w:jc w:val="lef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140"/>
                                <w:position w:val="-1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w w:val="140"/>
                                <w:sz w:val="20"/>
                              </w:rPr>
                              <w:t>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5.020115pt;width:8.6pt;height:37pt;mso-position-horizontal-relative:page;mso-position-vertical-relative:paragraph;z-index:-15959040" type="#_x0000_t202" id="docshape16" filled="false" stroked="false">
                <v:textbox inset="0,0,0,0">
                  <w:txbxContent>
                    <w:p>
                      <w:pPr>
                        <w:spacing w:line="189" w:lineRule="auto" w:before="0"/>
                        <w:ind w:left="0" w:right="0" w:firstLine="0"/>
                        <w:jc w:val="lef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spacing w:val="-5"/>
                          <w:w w:val="140"/>
                          <w:position w:val="-15"/>
                          <w:sz w:val="20"/>
                        </w:rPr>
                        <w:t>(</w:t>
                      </w:r>
                      <w:r>
                        <w:rPr>
                          <w:rFonts w:ascii="Arial MT" w:hAnsi="Arial MT"/>
                          <w:spacing w:val="-5"/>
                          <w:w w:val="140"/>
                          <w:sz w:val="20"/>
                        </w:rPr>
                        <w:t>∫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where</w:t>
      </w:r>
      <w:r>
        <w:rPr>
          <w:spacing w:val="80"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the</w:t>
      </w:r>
      <w:r>
        <w:rPr>
          <w:w w:val="105"/>
        </w:rPr>
        <w:t> universal</w:t>
      </w:r>
      <w:r>
        <w:rPr>
          <w:w w:val="105"/>
        </w:rPr>
        <w:t> normalization</w:t>
      </w:r>
      <w:r>
        <w:rPr>
          <w:w w:val="105"/>
        </w:rPr>
        <w:t> constant</w:t>
      </w:r>
      <w:r>
        <w:rPr>
          <w:w w:val="105"/>
        </w:rPr>
        <w:t> of</w:t>
      </w:r>
      <w:r>
        <w:rPr>
          <w:w w:val="105"/>
        </w:rPr>
        <w:t> the system, calculated through the line integral over the en-tire</w:t>
      </w:r>
      <w:r>
        <w:rPr>
          <w:spacing w:val="20"/>
          <w:w w:val="105"/>
        </w:rPr>
        <w:t> </w:t>
      </w:r>
      <w:r>
        <w:rPr>
          <w:w w:val="105"/>
        </w:rPr>
        <w:t>state</w:t>
      </w:r>
      <w:r>
        <w:rPr>
          <w:spacing w:val="21"/>
          <w:w w:val="105"/>
        </w:rPr>
        <w:t> </w:t>
      </w:r>
      <w:r>
        <w:rPr>
          <w:w w:val="105"/>
        </w:rPr>
        <w:t>space</w:t>
      </w:r>
      <w:r>
        <w:rPr>
          <w:spacing w:val="21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ensure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conservation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probability</w:t>
      </w:r>
    </w:p>
    <w:p>
      <w:pPr>
        <w:pStyle w:val="BodyText"/>
        <w:spacing w:after="0"/>
        <w:jc w:val="both"/>
        <w:sectPr>
          <w:type w:val="continuous"/>
          <w:pgSz w:w="12240" w:h="15840"/>
          <w:pgMar w:header="536" w:footer="0" w:top="940" w:bottom="280" w:left="720" w:right="720"/>
        </w:sectPr>
      </w:pPr>
    </w:p>
    <w:p>
      <w:pPr>
        <w:spacing w:line="238" w:lineRule="exact" w:before="31"/>
        <w:ind w:left="57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794740</wp:posOffset>
                </wp:positionH>
                <wp:positionV relativeFrom="paragraph">
                  <wp:posOffset>115663</wp:posOffset>
                </wp:positionV>
                <wp:extent cx="180340" cy="889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8034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45"/>
                                <w:sz w:val="14"/>
                              </w:rPr>
                              <w:t>−∞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77999pt;margin-top:9.107364pt;width:14.2pt;height:7pt;mso-position-horizontal-relative:page;mso-position-vertical-relative:paragraph;z-index:-15951872" type="#_x0000_t202" id="docshape17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5"/>
                          <w:w w:val="145"/>
                          <w:sz w:val="14"/>
                        </w:rPr>
                        <w:t>−∞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iCs/>
          <w:w w:val="140"/>
          <w:sz w:val="20"/>
          <w:szCs w:val="20"/>
          <w:vertAlign w:val="superscript"/>
        </w:rPr>
        <w:t>∞</w:t>
      </w:r>
      <w:r>
        <w:rPr>
          <w:i/>
          <w:iCs/>
          <w:spacing w:val="72"/>
          <w:w w:val="14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P</w:t>
      </w:r>
      <w:r>
        <w:rPr>
          <w:rFonts w:ascii="Cambria" w:hAnsi="Cambria" w:cs="Cambria" w:eastAsia="Cambria"/>
          <w:w w:val="110"/>
          <w:sz w:val="20"/>
          <w:szCs w:val="20"/>
          <w:vertAlign w:val="subscript"/>
        </w:rPr>
        <w:t>st</w:t>
      </w:r>
      <w:r>
        <w:rPr>
          <w:rFonts w:ascii="Calibri" w:hAnsi="Calibri" w:cs="Calibri" w:eastAsia="Calibri"/>
          <w:w w:val="110"/>
          <w:sz w:val="20"/>
          <w:szCs w:val="20"/>
          <w:vertAlign w:val="baseline"/>
        </w:rPr>
        <w:t>(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ϕ</w:t>
      </w:r>
      <w:r>
        <w:rPr>
          <w:rFonts w:ascii="Calibri" w:hAnsi="Calibri" w:cs="Calibri" w:eastAsia="Calibri"/>
          <w:w w:val="110"/>
          <w:sz w:val="20"/>
          <w:szCs w:val="20"/>
          <w:vertAlign w:val="baseline"/>
        </w:rPr>
        <w:t>)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dϕ</w:t>
      </w:r>
      <w:r>
        <w:rPr>
          <w:rFonts w:ascii="Calibri" w:hAnsi="Calibri" w:cs="Calibri" w:eastAsia="Calibri"/>
          <w:i/>
          <w:iCs/>
          <w:spacing w:val="-2"/>
          <w:w w:val="14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40"/>
          <w:sz w:val="20"/>
          <w:szCs w:val="20"/>
          <w:vertAlign w:val="baseline"/>
        </w:rPr>
        <w:t>=</w:t>
      </w:r>
      <w:r>
        <w:rPr>
          <w:rFonts w:ascii="Calibri" w:hAnsi="Calibri" w:cs="Calibri" w:eastAsia="Calibri"/>
          <w:spacing w:val="-2"/>
          <w:w w:val="14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10"/>
          <w:sz w:val="20"/>
          <w:szCs w:val="20"/>
          <w:vertAlign w:val="baseline"/>
        </w:rPr>
        <w:t>1</w:t>
      </w:r>
      <w:r>
        <w:rPr>
          <w:w w:val="110"/>
          <w:sz w:val="20"/>
          <w:szCs w:val="20"/>
          <w:vertAlign w:val="baseline"/>
        </w:rPr>
        <w:t>)</w:t>
      </w:r>
      <w:r>
        <w:rPr>
          <w:spacing w:val="18"/>
          <w:w w:val="110"/>
          <w:sz w:val="20"/>
          <w:szCs w:val="20"/>
          <w:vertAlign w:val="baseline"/>
        </w:rPr>
        <w:t> </w:t>
      </w:r>
      <w:r>
        <w:rPr>
          <w:spacing w:val="-4"/>
          <w:w w:val="110"/>
          <w:sz w:val="20"/>
          <w:szCs w:val="20"/>
          <w:vertAlign w:val="baseline"/>
        </w:rPr>
        <w:t>[</w:t>
      </w:r>
      <w:hyperlink w:history="true" w:anchor="_bookmark3">
        <w:r>
          <w:rPr>
            <w:color w:val="0000FF"/>
            <w:spacing w:val="-4"/>
            <w:w w:val="110"/>
            <w:sz w:val="20"/>
            <w:szCs w:val="20"/>
            <w:vertAlign w:val="baseline"/>
          </w:rPr>
          <w:t>3</w:t>
        </w:r>
      </w:hyperlink>
      <w:r>
        <w:rPr>
          <w:spacing w:val="-4"/>
          <w:w w:val="110"/>
          <w:sz w:val="20"/>
          <w:szCs w:val="20"/>
          <w:vertAlign w:val="baseline"/>
        </w:rPr>
        <w:t>]:</w:t>
      </w:r>
    </w:p>
    <w:p>
      <w:pPr>
        <w:tabs>
          <w:tab w:pos="2418" w:val="left" w:leader="none"/>
        </w:tabs>
        <w:spacing w:line="425" w:lineRule="exact" w:before="0"/>
        <w:ind w:left="1644" w:right="0" w:firstLine="0"/>
        <w:jc w:val="left"/>
        <w:rPr>
          <w:rFonts w:ascii="Arial MT" w:hAnsi="Arial MT" w:cs="Arial MT" w:eastAsia="Arial MT"/>
          <w:position w:val="19"/>
          <w:sz w:val="20"/>
          <w:szCs w:val="20"/>
        </w:rPr>
      </w:pPr>
      <w:r>
        <w:rPr>
          <w:rFonts w:ascii="Arial MT" w:hAnsi="Arial MT" w:cs="Arial MT" w:eastAsia="Arial MT"/>
          <w:position w:val="19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2832">
                <wp:simplePos x="0" y="0"/>
                <wp:positionH relativeFrom="page">
                  <wp:posOffset>2123719</wp:posOffset>
                </wp:positionH>
                <wp:positionV relativeFrom="paragraph">
                  <wp:posOffset>204186</wp:posOffset>
                </wp:positionV>
                <wp:extent cx="55244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52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0">
                              <a:moveTo>
                                <a:pt x="0" y="0"/>
                              </a:moveTo>
                              <a:lnTo>
                                <a:pt x="5487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63648" from="167.222pt,16.077671pt" to="171.543pt,16.077671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MT" w:hAnsi="Arial MT" w:cs="Arial MT" w:eastAsia="Arial MT"/>
          <w:position w:val="19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3344">
                <wp:simplePos x="0" y="0"/>
                <wp:positionH relativeFrom="page">
                  <wp:posOffset>2495765</wp:posOffset>
                </wp:positionH>
                <wp:positionV relativeFrom="paragraph">
                  <wp:posOffset>204186</wp:posOffset>
                </wp:positionV>
                <wp:extent cx="5080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0">
                              <a:moveTo>
                                <a:pt x="0" y="0"/>
                              </a:moveTo>
                              <a:lnTo>
                                <a:pt x="5043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63136" from="196.516998pt,16.077671pt" to="200.487998pt,16.077671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MT" w:hAnsi="Arial MT" w:cs="Arial MT" w:eastAsia="Arial MT"/>
          <w:position w:val="19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1209992</wp:posOffset>
                </wp:positionH>
                <wp:positionV relativeFrom="paragraph">
                  <wp:posOffset>230729</wp:posOffset>
                </wp:positionV>
                <wp:extent cx="255904" cy="21971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55904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8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mbria"/>
                                <w:w w:val="140"/>
                              </w:rPr>
                              <w:t>N</w:t>
                            </w:r>
                            <w:r>
                              <w:rPr>
                                <w:rFonts w:ascii="Cambria"/>
                                <w:spacing w:val="-5"/>
                                <w:w w:val="14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14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275002pt;margin-top:18.167656pt;width:20.150pt;height:17.3pt;mso-position-horizontal-relative:page;mso-position-vertical-relative:paragraph;z-index:15743488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line="208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mbria"/>
                          <w:w w:val="140"/>
                        </w:rPr>
                        <w:t>N</w:t>
                      </w:r>
                      <w:r>
                        <w:rPr>
                          <w:rFonts w:ascii="Cambria"/>
                          <w:spacing w:val="-5"/>
                          <w:w w:val="140"/>
                        </w:rPr>
                        <w:t> </w:t>
                      </w:r>
                      <w:r>
                        <w:rPr>
                          <w:rFonts w:ascii="Calibri"/>
                          <w:spacing w:val="-10"/>
                          <w:w w:val="140"/>
                        </w:rPr>
                        <w:t>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position w:val="19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1778800</wp:posOffset>
                </wp:positionH>
                <wp:positionV relativeFrom="paragraph">
                  <wp:posOffset>233892</wp:posOffset>
                </wp:positionV>
                <wp:extent cx="193675" cy="1270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936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9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exp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063004pt;margin-top:18.416721pt;width:15.25pt;height:10pt;mso-position-horizontal-relative:page;mso-position-vertical-relative:paragraph;z-index:-15955456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line="199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exp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position w:val="19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2125941</wp:posOffset>
                </wp:positionH>
                <wp:positionV relativeFrom="paragraph">
                  <wp:posOffset>213021</wp:posOffset>
                </wp:positionV>
                <wp:extent cx="50800" cy="889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rFonts w:ascii="Verdana"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spacing w:val="-10"/>
                                <w:w w:val="85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397003pt;margin-top:16.773321pt;width:4pt;height:7pt;mso-position-horizontal-relative:page;mso-position-vertical-relative:paragraph;z-index:-15954944" type="#_x0000_t202" id="docshape20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Verdana"/>
                          <w:sz w:val="14"/>
                        </w:rPr>
                      </w:pPr>
                      <w:r>
                        <w:rPr>
                          <w:rFonts w:ascii="Verdana"/>
                          <w:spacing w:val="-10"/>
                          <w:w w:val="85"/>
                          <w:sz w:val="14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position w:val="19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2495765</wp:posOffset>
                </wp:positionH>
                <wp:positionV relativeFrom="paragraph">
                  <wp:posOffset>213021</wp:posOffset>
                </wp:positionV>
                <wp:extent cx="107314" cy="23431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07314" cy="234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Verdana"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  <w:p>
                            <w:pPr>
                              <w:spacing w:line="238" w:lineRule="exact" w:before="0"/>
                              <w:ind w:left="4" w:right="0" w:firstLine="0"/>
                              <w:jc w:val="left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516998pt;margin-top:16.773321pt;width:8.450pt;height:18.45pt;mso-position-horizontal-relative:page;mso-position-vertical-relative:paragraph;z-index:-15954432" type="#_x0000_t202" id="docshape21" filled="false" stroked="false">
                <v:textbox inset="0,0,0,0">
                  <w:txbxContent>
                    <w:p>
                      <w:pPr>
                        <w:spacing w:line="131" w:lineRule="exact" w:before="0"/>
                        <w:ind w:left="0" w:right="0" w:firstLine="0"/>
                        <w:jc w:val="left"/>
                        <w:rPr>
                          <w:rFonts w:ascii="Verdana"/>
                          <w:sz w:val="14"/>
                        </w:rPr>
                      </w:pPr>
                      <w:r>
                        <w:rPr>
                          <w:rFonts w:ascii="Verdana"/>
                          <w:spacing w:val="-10"/>
                          <w:sz w:val="14"/>
                        </w:rPr>
                        <w:t>4</w:t>
                      </w:r>
                    </w:p>
                    <w:p>
                      <w:pPr>
                        <w:spacing w:line="238" w:lineRule="exact" w:before="0"/>
                        <w:ind w:left="4" w:right="0" w:firstLine="0"/>
                        <w:jc w:val="left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0"/>
                          <w:sz w:val="20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position w:val="19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3132899</wp:posOffset>
                </wp:positionH>
                <wp:positionV relativeFrom="paragraph">
                  <wp:posOffset>210232</wp:posOffset>
                </wp:positionV>
                <wp:extent cx="666115" cy="15938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6611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93" w:val="left" w:leader="none"/>
                              </w:tabs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 w:eastAsia="Calibri"/>
                                <w:i/>
                                <w:iCs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>dϕ</w:t>
                            </w:r>
                            <w:r>
                              <w:rPr>
                                <w:rFonts w:ascii="Calibri" w:hAnsi="Calibri" w:cs="Calibri" w:eastAsia="Calibri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(11)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84998pt;margin-top:16.553715pt;width:52.45pt;height:12.55pt;mso-position-horizontal-relative:page;mso-position-vertical-relative:paragraph;z-index:15745536" type="#_x0000_t202" id="docshape22" filled="false" stroked="false">
                <v:textbox inset="0,0,0,0">
                  <w:txbxContent>
                    <w:p>
                      <w:pPr>
                        <w:tabs>
                          <w:tab w:pos="693" w:val="left" w:leader="none"/>
                        </w:tabs>
                        <w:spacing w:line="240" w:lineRule="exact" w:before="0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eastAsia="Calibri"/>
                          <w:i/>
                          <w:iCs/>
                          <w:spacing w:val="-5"/>
                          <w:w w:val="105"/>
                          <w:sz w:val="20"/>
                          <w:szCs w:val="20"/>
                        </w:rPr>
                        <w:t>dϕ</w:t>
                      </w:r>
                      <w:r>
                        <w:rPr>
                          <w:rFonts w:ascii="Calibri" w:hAnsi="Calibri" w:cs="Calibri" w:eastAsia="Calibri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pacing w:val="-4"/>
                          <w:w w:val="105"/>
                          <w:sz w:val="20"/>
                          <w:szCs w:val="20"/>
                        </w:rPr>
                        <w:t>(11)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 w:cs="Arial MT" w:eastAsia="Arial MT"/>
          <w:w w:val="180"/>
          <w:position w:val="12"/>
          <w:sz w:val="20"/>
          <w:szCs w:val="20"/>
        </w:rPr>
        <w:t>∫</w:t>
      </w:r>
      <w:r>
        <w:rPr>
          <w:rFonts w:ascii="Arial MT" w:hAnsi="Arial MT" w:cs="Arial MT" w:eastAsia="Arial MT"/>
          <w:spacing w:val="-1"/>
          <w:w w:val="180"/>
          <w:position w:val="12"/>
          <w:sz w:val="20"/>
          <w:szCs w:val="20"/>
        </w:rPr>
        <w:t> </w:t>
      </w:r>
      <w:r>
        <w:rPr>
          <w:i/>
          <w:iCs/>
          <w:spacing w:val="-10"/>
          <w:w w:val="145"/>
          <w:position w:val="8"/>
          <w:sz w:val="14"/>
          <w:szCs w:val="14"/>
        </w:rPr>
        <w:t>∞</w:t>
      </w:r>
      <w:r>
        <w:rPr>
          <w:i/>
          <w:iCs/>
          <w:position w:val="8"/>
          <w:sz w:val="14"/>
          <w:szCs w:val="14"/>
        </w:rPr>
        <w:tab/>
      </w:r>
      <w:r>
        <w:rPr>
          <w:rFonts w:ascii="Arial MT" w:hAnsi="Arial MT" w:cs="Arial MT" w:eastAsia="Arial MT"/>
          <w:spacing w:val="40"/>
          <w:w w:val="105"/>
          <w:position w:val="19"/>
          <w:sz w:val="20"/>
          <w:szCs w:val="20"/>
        </w:rPr>
        <w:t>  </w:t>
      </w:r>
      <w:r>
        <w:rPr>
          <w:rFonts w:ascii="Trebuchet MS" w:hAnsi="Trebuchet MS" w:cs="Trebuchet MS" w:eastAsia="Trebuchet MS"/>
          <w:i/>
          <w:iCs/>
          <w:w w:val="105"/>
          <w:position w:val="8"/>
          <w:sz w:val="14"/>
          <w:szCs w:val="14"/>
        </w:rPr>
        <w:t>a</w:t>
      </w:r>
      <w:r>
        <w:rPr>
          <w:rFonts w:ascii="Trebuchet MS" w:hAnsi="Trebuchet MS" w:cs="Trebuchet MS" w:eastAsia="Trebuchet MS"/>
          <w:i/>
          <w:iCs/>
          <w:spacing w:val="-18"/>
          <w:w w:val="105"/>
          <w:position w:val="8"/>
          <w:sz w:val="14"/>
          <w:szCs w:val="14"/>
        </w:rPr>
        <w:t> </w:t>
      </w:r>
      <w:r>
        <w:rPr>
          <w:rFonts w:ascii="Calibri" w:hAnsi="Calibri" w:cs="Calibri" w:eastAsia="Calibri"/>
          <w:i/>
          <w:iCs/>
          <w:w w:val="105"/>
          <w:sz w:val="20"/>
          <w:szCs w:val="20"/>
        </w:rPr>
        <w:t>ϕ</w:t>
      </w:r>
      <w:r>
        <w:rPr>
          <w:rFonts w:ascii="Verdana" w:hAnsi="Verdana" w:cs="Verdana" w:eastAsia="Verdana"/>
          <w:w w:val="105"/>
          <w:sz w:val="20"/>
          <w:szCs w:val="20"/>
          <w:vertAlign w:val="superscript"/>
        </w:rPr>
        <w:t>2</w:t>
      </w:r>
      <w:r>
        <w:rPr>
          <w:rFonts w:ascii="Verdana" w:hAnsi="Verdana" w:cs="Verdana" w:eastAsia="Verdana"/>
          <w:spacing w:val="-12"/>
          <w:w w:val="105"/>
          <w:sz w:val="20"/>
          <w:szCs w:val="20"/>
          <w:vertAlign w:val="baseline"/>
        </w:rPr>
        <w:t> </w:t>
      </w:r>
      <w:r>
        <w:rPr>
          <w:rFonts w:ascii="Cambria" w:hAnsi="Cambria" w:cs="Cambria" w:eastAsia="Cambria"/>
          <w:w w:val="125"/>
          <w:sz w:val="20"/>
          <w:szCs w:val="20"/>
          <w:vertAlign w:val="baseline"/>
        </w:rPr>
        <w:t>−</w:t>
      </w:r>
      <w:r>
        <w:rPr>
          <w:rFonts w:ascii="Cambria" w:hAnsi="Cambria" w:cs="Cambria" w:eastAsia="Cambria"/>
          <w:spacing w:val="27"/>
          <w:w w:val="125"/>
          <w:sz w:val="20"/>
          <w:szCs w:val="20"/>
          <w:vertAlign w:val="baseline"/>
        </w:rPr>
        <w:t> </w:t>
      </w:r>
      <w:r>
        <w:rPr>
          <w:rFonts w:ascii="Trebuchet MS" w:hAnsi="Trebuchet MS" w:cs="Trebuchet MS" w:eastAsia="Trebuchet MS"/>
          <w:i/>
          <w:iCs/>
          <w:w w:val="105"/>
          <w:position w:val="8"/>
          <w:sz w:val="14"/>
          <w:szCs w:val="14"/>
          <w:vertAlign w:val="baseline"/>
        </w:rPr>
        <w:t>b</w:t>
      </w:r>
      <w:r>
        <w:rPr>
          <w:rFonts w:ascii="Trebuchet MS" w:hAnsi="Trebuchet MS" w:cs="Trebuchet MS" w:eastAsia="Trebuchet MS"/>
          <w:i/>
          <w:iCs/>
          <w:spacing w:val="-12"/>
          <w:w w:val="105"/>
          <w:position w:val="8"/>
          <w:sz w:val="14"/>
          <w:szCs w:val="14"/>
          <w:vertAlign w:val="baseline"/>
        </w:rPr>
        <w:t> </w:t>
      </w:r>
      <w:r>
        <w:rPr>
          <w:rFonts w:ascii="Calibri" w:hAnsi="Calibri" w:cs="Calibri" w:eastAsia="Calibri"/>
          <w:i/>
          <w:iCs/>
          <w:w w:val="105"/>
          <w:sz w:val="20"/>
          <w:szCs w:val="20"/>
          <w:vertAlign w:val="baseline"/>
        </w:rPr>
        <w:t>ϕ</w:t>
      </w:r>
      <w:r>
        <w:rPr>
          <w:rFonts w:ascii="Verdana" w:hAnsi="Verdana" w:cs="Verdana" w:eastAsia="Verdana"/>
          <w:w w:val="105"/>
          <w:sz w:val="20"/>
          <w:szCs w:val="20"/>
          <w:vertAlign w:val="superscript"/>
        </w:rPr>
        <w:t>4</w:t>
      </w:r>
      <w:r>
        <w:rPr>
          <w:rFonts w:ascii="Verdana" w:hAnsi="Verdana" w:cs="Verdana" w:eastAsia="Verdana"/>
          <w:spacing w:val="-13"/>
          <w:w w:val="105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25"/>
          <w:sz w:val="20"/>
          <w:szCs w:val="20"/>
          <w:vertAlign w:val="baseline"/>
        </w:rPr>
        <w:t>+</w:t>
      </w:r>
      <w:r>
        <w:rPr>
          <w:rFonts w:ascii="Calibri" w:hAnsi="Calibri" w:cs="Calibri" w:eastAsia="Calibri"/>
          <w:spacing w:val="-6"/>
          <w:w w:val="125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w w:val="105"/>
          <w:sz w:val="20"/>
          <w:szCs w:val="20"/>
          <w:vertAlign w:val="baseline"/>
        </w:rPr>
        <w:t>hϕ</w:t>
      </w:r>
      <w:r>
        <w:rPr>
          <w:rFonts w:ascii="Calibri" w:hAnsi="Calibri" w:cs="Calibri" w:eastAsia="Calibri"/>
          <w:i/>
          <w:iCs/>
          <w:spacing w:val="-21"/>
          <w:w w:val="105"/>
          <w:sz w:val="20"/>
          <w:szCs w:val="20"/>
          <w:vertAlign w:val="baseline"/>
        </w:rPr>
        <w:t> </w:t>
      </w:r>
      <w:r>
        <w:rPr>
          <w:rFonts w:ascii="Arial MT" w:hAnsi="Arial MT" w:cs="Arial MT" w:eastAsia="Arial MT"/>
          <w:w w:val="125"/>
          <w:position w:val="19"/>
          <w:sz w:val="20"/>
          <w:szCs w:val="20"/>
          <w:vertAlign w:val="baseline"/>
        </w:rPr>
        <w:t>!</w:t>
      </w:r>
    </w:p>
    <w:p>
      <w:pPr>
        <w:pStyle w:val="BodyText"/>
        <w:spacing w:before="8"/>
        <w:rPr>
          <w:rFonts w:ascii="Arial MT"/>
          <w:sz w:val="3"/>
        </w:rPr>
      </w:pPr>
    </w:p>
    <w:p>
      <w:pPr>
        <w:spacing w:line="20" w:lineRule="exact"/>
        <w:ind w:left="2600" w:right="0" w:firstLine="0"/>
        <w:rPr>
          <w:rFonts w:ascii="Arial MT"/>
          <w:sz w:val="2"/>
        </w:rPr>
      </w:pPr>
      <w:r>
        <w:rPr>
          <w:rFonts w:ascii="Arial MT"/>
          <w:sz w:val="2"/>
        </w:rPr>
        <mc:AlternateContent>
          <mc:Choice Requires="wps">
            <w:drawing>
              <wp:inline distT="0" distB="0" distL="0" distR="0">
                <wp:extent cx="888365" cy="5080"/>
                <wp:effectExtent l="9525" t="0" r="0" b="444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888365" cy="5080"/>
                          <a:chExt cx="888365" cy="50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527"/>
                            <a:ext cx="88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 h="0">
                                <a:moveTo>
                                  <a:pt x="0" y="0"/>
                                </a:moveTo>
                                <a:lnTo>
                                  <a:pt x="8879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.95pt;height:.4pt;mso-position-horizontal-relative:char;mso-position-vertical-relative:line" id="docshapegroup23" coordorigin="0,0" coordsize="1399,8">
                <v:line style="position:absolute" from="0,4" to="1398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rFonts w:ascii="Arial MT"/>
          <w:sz w:val="2"/>
        </w:rPr>
      </w:r>
    </w:p>
    <w:p>
      <w:pPr>
        <w:pStyle w:val="BodyText"/>
        <w:spacing w:before="9"/>
        <w:rPr>
          <w:rFonts w:ascii="Arial MT"/>
          <w:sz w:val="8"/>
        </w:rPr>
      </w:pPr>
    </w:p>
    <w:p>
      <w:pPr>
        <w:spacing w:line="139" w:lineRule="exact"/>
        <w:ind w:left="1754" w:right="0" w:firstLine="0"/>
        <w:rPr>
          <w:rFonts w:ascii="Arial MT"/>
          <w:position w:val="-2"/>
          <w:sz w:val="13"/>
        </w:rPr>
      </w:pPr>
      <w:r>
        <w:rPr>
          <w:rFonts w:ascii="Arial MT"/>
          <w:position w:val="-2"/>
          <w:sz w:val="13"/>
        </w:rPr>
        <mc:AlternateContent>
          <mc:Choice Requires="wps">
            <w:drawing>
              <wp:inline distT="0" distB="0" distL="0" distR="0">
                <wp:extent cx="180340" cy="88900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8034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45"/>
                                <w:sz w:val="14"/>
                              </w:rPr>
                              <w:t>−∞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4.2pt;height:7pt;mso-position-horizontal-relative:char;mso-position-vertical-relative:line" type="#_x0000_t202" id="docshape24" filled="false" stroked="false">
                <w10:anchorlock/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5"/>
                          <w:w w:val="145"/>
                          <w:sz w:val="14"/>
                        </w:rPr>
                        <w:t>−∞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position w:val="-2"/>
          <w:sz w:val="13"/>
        </w:rPr>
      </w:r>
    </w:p>
    <w:p>
      <w:pPr>
        <w:pStyle w:val="BodyText"/>
        <w:spacing w:before="4"/>
        <w:rPr>
          <w:rFonts w:ascii="Arial MT"/>
          <w:sz w:val="2"/>
        </w:rPr>
      </w:pPr>
    </w:p>
    <w:p>
      <w:pPr>
        <w:pStyle w:val="BodyText"/>
        <w:spacing w:before="186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</w:r>
    </w:p>
    <w:p>
      <w:pPr>
        <w:spacing w:before="0"/>
        <w:ind w:left="570" w:right="0" w:firstLine="0"/>
        <w:jc w:val="left"/>
        <w:rPr>
          <w:rFonts w:ascii="Calibri"/>
          <w:sz w:val="18"/>
        </w:rPr>
      </w:pPr>
      <w:r>
        <w:rPr>
          <w:rFonts w:ascii="Georgia"/>
          <w:sz w:val="18"/>
        </w:rPr>
        <w:t>Figure</w:t>
      </w:r>
      <w:r>
        <w:rPr>
          <w:rFonts w:ascii="Georgia"/>
          <w:spacing w:val="32"/>
          <w:sz w:val="18"/>
        </w:rPr>
        <w:t> </w:t>
      </w:r>
      <w:r>
        <w:rPr>
          <w:rFonts w:ascii="Georgia"/>
          <w:sz w:val="18"/>
        </w:rPr>
        <w:t>1.</w:t>
      </w:r>
      <w:r>
        <w:rPr>
          <w:rFonts w:ascii="Georgia"/>
          <w:spacing w:val="66"/>
          <w:w w:val="150"/>
          <w:sz w:val="18"/>
        </w:rPr>
        <w:t> </w:t>
      </w:r>
      <w:r>
        <w:rPr>
          <w:rFonts w:ascii="Georgia"/>
          <w:sz w:val="18"/>
        </w:rPr>
        <w:t>Validation</w:t>
      </w:r>
      <w:r>
        <w:rPr>
          <w:rFonts w:ascii="Georgia"/>
          <w:spacing w:val="33"/>
          <w:sz w:val="18"/>
        </w:rPr>
        <w:t> </w:t>
      </w:r>
      <w:r>
        <w:rPr>
          <w:rFonts w:ascii="Georgia"/>
          <w:sz w:val="18"/>
        </w:rPr>
        <w:t>of</w:t>
      </w:r>
      <w:r>
        <w:rPr>
          <w:rFonts w:ascii="Georgia"/>
          <w:spacing w:val="32"/>
          <w:sz w:val="18"/>
        </w:rPr>
        <w:t> </w:t>
      </w:r>
      <w:r>
        <w:rPr>
          <w:rFonts w:ascii="Georgia"/>
          <w:sz w:val="18"/>
        </w:rPr>
        <w:t>the</w:t>
      </w:r>
      <w:r>
        <w:rPr>
          <w:rFonts w:ascii="Georgia"/>
          <w:spacing w:val="33"/>
          <w:sz w:val="18"/>
        </w:rPr>
        <w:t> </w:t>
      </w:r>
      <w:r>
        <w:rPr>
          <w:rFonts w:ascii="Georgia"/>
          <w:sz w:val="18"/>
        </w:rPr>
        <w:t>organizational</w:t>
      </w:r>
      <w:r>
        <w:rPr>
          <w:rFonts w:ascii="Georgia"/>
          <w:spacing w:val="32"/>
          <w:sz w:val="18"/>
        </w:rPr>
        <w:t> </w:t>
      </w:r>
      <w:r>
        <w:rPr>
          <w:rFonts w:ascii="Georgia"/>
          <w:sz w:val="18"/>
        </w:rPr>
        <w:t>framework</w:t>
      </w:r>
      <w:r>
        <w:rPr>
          <w:rFonts w:ascii="Georgia"/>
          <w:spacing w:val="32"/>
          <w:sz w:val="18"/>
        </w:rPr>
        <w:t> </w:t>
      </w:r>
      <w:r>
        <w:rPr>
          <w:rFonts w:ascii="Georgia"/>
          <w:sz w:val="18"/>
        </w:rPr>
        <w:t>(</w:t>
      </w:r>
      <w:r>
        <w:rPr>
          <w:rFonts w:ascii="Calibri"/>
          <w:i/>
          <w:sz w:val="18"/>
        </w:rPr>
        <w:t>a</w:t>
      </w:r>
      <w:r>
        <w:rPr>
          <w:rFonts w:ascii="Calibri"/>
          <w:i/>
          <w:spacing w:val="38"/>
          <w:sz w:val="18"/>
        </w:rPr>
        <w:t> </w:t>
      </w:r>
      <w:r>
        <w:rPr>
          <w:rFonts w:ascii="Calibri"/>
          <w:spacing w:val="-10"/>
          <w:sz w:val="18"/>
        </w:rPr>
        <w:t>=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536" w:footer="0" w:top="940" w:bottom="280" w:left="720" w:right="720"/>
          <w:cols w:num="2" w:equalWidth="0">
            <w:col w:w="4221" w:space="829"/>
            <w:col w:w="5750"/>
          </w:cols>
        </w:sectPr>
      </w:pPr>
    </w:p>
    <w:p>
      <w:pPr>
        <w:pStyle w:val="BodyText"/>
        <w:spacing w:line="235" w:lineRule="auto" w:before="95"/>
        <w:ind w:left="359" w:right="1" w:firstLine="1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4026077</wp:posOffset>
                </wp:positionH>
                <wp:positionV relativeFrom="paragraph">
                  <wp:posOffset>-265427</wp:posOffset>
                </wp:positionV>
                <wp:extent cx="3113405" cy="27622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3113405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auto" w:before="0"/>
                              <w:ind w:left="0" w:right="0" w:firstLine="0"/>
                              <w:jc w:val="left"/>
                              <w:rPr>
                                <w:rFonts w:ascii="Georgia" w:hAnsi="Georgia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30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w w:val="1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30"/>
                                <w:sz w:val="18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i/>
                                <w:w w:val="10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Georgia" w:hAnsi="Georgia"/>
                                <w:w w:val="105"/>
                                <w:sz w:val="18"/>
                              </w:rPr>
                              <w:t>).</w:t>
                            </w:r>
                            <w:r>
                              <w:rPr>
                                <w:rFonts w:ascii="Georgia" w:hAnsi="Georgia"/>
                                <w:spacing w:val="4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Georgia" w:hAnsi="Georgia"/>
                                <w:spacing w:val="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w w:val="105"/>
                                <w:sz w:val="18"/>
                              </w:rPr>
                              <w:t>bimodal</w:t>
                            </w:r>
                            <w:r>
                              <w:rPr>
                                <w:rFonts w:ascii="Georgia" w:hAnsi="Georgia"/>
                                <w:spacing w:val="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w w:val="105"/>
                                <w:sz w:val="18"/>
                              </w:rPr>
                              <w:t>configuration</w:t>
                            </w:r>
                            <w:r>
                              <w:rPr>
                                <w:rFonts w:ascii="Georgia" w:hAnsi="Georgia"/>
                                <w:spacing w:val="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w w:val="105"/>
                                <w:sz w:val="18"/>
                              </w:rPr>
                              <w:t>shows</w:t>
                            </w:r>
                            <w:r>
                              <w:rPr>
                                <w:rFonts w:ascii="Georgia" w:hAnsi="Georgia"/>
                                <w:spacing w:val="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Georgia" w:hAnsi="Georgia"/>
                                <w:spacing w:val="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w w:val="105"/>
                                <w:sz w:val="18"/>
                              </w:rPr>
                              <w:t>exact </w:t>
                            </w:r>
                            <w:r>
                              <w:rPr>
                                <w:rFonts w:ascii="Georgia" w:hAnsi="Georgia"/>
                                <w:sz w:val="18"/>
                              </w:rPr>
                              <w:t>confluence</w:t>
                            </w:r>
                            <w:r>
                              <w:rPr>
                                <w:rFonts w:ascii="Georgia" w:hAnsi="Georgia"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rFonts w:ascii="Georgia" w:hAnsi="Georgia"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Georgia" w:hAnsi="Georgia"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sz w:val="18"/>
                              </w:rPr>
                              <w:t>histogram</w:t>
                            </w:r>
                            <w:r>
                              <w:rPr>
                                <w:rFonts w:ascii="Georgia" w:hAnsi="Georgia"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Georgia" w:hAnsi="Georgia"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Georgia" w:hAnsi="Georgia"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sz w:val="18"/>
                              </w:rPr>
                              <w:t>Langevin</w:t>
                            </w:r>
                            <w:r>
                              <w:rPr>
                                <w:rFonts w:ascii="Georgia" w:hAnsi="Georgia"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eorgia" w:hAnsi="Georgia"/>
                                <w:spacing w:val="-2"/>
                                <w:sz w:val="18"/>
                              </w:rPr>
                              <w:t>ensemble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014008pt;margin-top:-20.899788pt;width:245.15pt;height:21.75pt;mso-position-horizontal-relative:page;mso-position-vertical-relative:paragraph;z-index:15746048" type="#_x0000_t202" id="docshape25" filled="false" stroked="false">
                <v:textbox inset="0,0,0,0">
                  <w:txbxContent>
                    <w:p>
                      <w:pPr>
                        <w:spacing w:line="235" w:lineRule="auto" w:before="0"/>
                        <w:ind w:left="0" w:right="0" w:firstLine="0"/>
                        <w:jc w:val="left"/>
                        <w:rPr>
                          <w:rFonts w:ascii="Georgia" w:hAnsi="Georgia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8"/>
                        </w:rPr>
                        <w:t>−</w:t>
                      </w:r>
                      <w:r>
                        <w:rPr>
                          <w:rFonts w:ascii="Calibri" w:hAnsi="Calibri"/>
                          <w:w w:val="105"/>
                          <w:sz w:val="18"/>
                        </w:rPr>
                        <w:t>2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8"/>
                        </w:rPr>
                        <w:t>.</w:t>
                      </w:r>
                      <w:r>
                        <w:rPr>
                          <w:rFonts w:ascii="Calibri" w:hAnsi="Calibri"/>
                          <w:w w:val="105"/>
                          <w:sz w:val="18"/>
                        </w:rPr>
                        <w:t>0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8"/>
                        </w:rPr>
                        <w:t>,</w:t>
                      </w:r>
                      <w:r>
                        <w:rPr>
                          <w:rFonts w:ascii="Calibri" w:hAnsi="Calibri"/>
                          <w:i/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130"/>
                          <w:sz w:val="18"/>
                        </w:rPr>
                        <w:t>D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w w:val="130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w w:val="130"/>
                          <w:sz w:val="18"/>
                        </w:rPr>
                        <w:t>=</w:t>
                      </w:r>
                      <w:r>
                        <w:rPr>
                          <w:rFonts w:ascii="Calibri" w:hAnsi="Calibri"/>
                          <w:spacing w:val="-1"/>
                          <w:w w:val="130"/>
                          <w:sz w:val="18"/>
                        </w:rPr>
                        <w:t> </w:t>
                      </w:r>
                      <w:r>
                        <w:rPr>
                          <w:rFonts w:ascii="Calibri" w:hAnsi="Calibri"/>
                          <w:w w:val="105"/>
                          <w:sz w:val="18"/>
                        </w:rPr>
                        <w:t>0</w:t>
                      </w:r>
                      <w:r>
                        <w:rPr>
                          <w:rFonts w:ascii="Calibri" w:hAnsi="Calibri"/>
                          <w:i/>
                          <w:w w:val="105"/>
                          <w:sz w:val="18"/>
                        </w:rPr>
                        <w:t>.</w:t>
                      </w:r>
                      <w:r>
                        <w:rPr>
                          <w:rFonts w:ascii="Calibri" w:hAnsi="Calibri"/>
                          <w:w w:val="105"/>
                          <w:sz w:val="18"/>
                        </w:rPr>
                        <w:t>3</w:t>
                      </w:r>
                      <w:r>
                        <w:rPr>
                          <w:rFonts w:ascii="Georgia" w:hAnsi="Georgia"/>
                          <w:w w:val="105"/>
                          <w:sz w:val="18"/>
                        </w:rPr>
                        <w:t>).</w:t>
                      </w:r>
                      <w:r>
                        <w:rPr>
                          <w:rFonts w:ascii="Georgia" w:hAnsi="Georgia"/>
                          <w:spacing w:val="4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Georgia" w:hAnsi="Georgia"/>
                          <w:spacing w:val="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w w:val="105"/>
                          <w:sz w:val="18"/>
                        </w:rPr>
                        <w:t>bimodal</w:t>
                      </w:r>
                      <w:r>
                        <w:rPr>
                          <w:rFonts w:ascii="Georgia" w:hAnsi="Georgia"/>
                          <w:spacing w:val="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w w:val="105"/>
                          <w:sz w:val="18"/>
                        </w:rPr>
                        <w:t>configuration</w:t>
                      </w:r>
                      <w:r>
                        <w:rPr>
                          <w:rFonts w:ascii="Georgia" w:hAnsi="Georgia"/>
                          <w:spacing w:val="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w w:val="105"/>
                          <w:sz w:val="18"/>
                        </w:rPr>
                        <w:t>shows</w:t>
                      </w:r>
                      <w:r>
                        <w:rPr>
                          <w:rFonts w:ascii="Georgia" w:hAnsi="Georgia"/>
                          <w:spacing w:val="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rFonts w:ascii="Georgia" w:hAnsi="Georgia"/>
                          <w:spacing w:val="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w w:val="105"/>
                          <w:sz w:val="18"/>
                        </w:rPr>
                        <w:t>exact </w:t>
                      </w:r>
                      <w:r>
                        <w:rPr>
                          <w:rFonts w:ascii="Georgia" w:hAnsi="Georgia"/>
                          <w:sz w:val="18"/>
                        </w:rPr>
                        <w:t>confluence</w:t>
                      </w:r>
                      <w:r>
                        <w:rPr>
                          <w:rFonts w:ascii="Georgia" w:hAnsi="Georgia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sz w:val="18"/>
                        </w:rPr>
                        <w:t>between</w:t>
                      </w:r>
                      <w:r>
                        <w:rPr>
                          <w:rFonts w:ascii="Georgia" w:hAnsi="Georgia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sz w:val="18"/>
                        </w:rPr>
                        <w:t>the</w:t>
                      </w:r>
                      <w:r>
                        <w:rPr>
                          <w:rFonts w:ascii="Georgia" w:hAnsi="Georgia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sz w:val="18"/>
                        </w:rPr>
                        <w:t>histogram</w:t>
                      </w:r>
                      <w:r>
                        <w:rPr>
                          <w:rFonts w:ascii="Georgia" w:hAnsi="Georgia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sz w:val="18"/>
                        </w:rPr>
                        <w:t>of</w:t>
                      </w:r>
                      <w:r>
                        <w:rPr>
                          <w:rFonts w:ascii="Georgia" w:hAnsi="Georgia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sz w:val="18"/>
                        </w:rPr>
                        <w:t>the</w:t>
                      </w:r>
                      <w:r>
                        <w:rPr>
                          <w:rFonts w:ascii="Georgia" w:hAnsi="Georgia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sz w:val="18"/>
                        </w:rPr>
                        <w:t>Langevin</w:t>
                      </w:r>
                      <w:r>
                        <w:rPr>
                          <w:rFonts w:ascii="Georgia" w:hAnsi="Georgia"/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Georgia" w:hAnsi="Georgia"/>
                          <w:spacing w:val="-2"/>
                          <w:sz w:val="18"/>
                        </w:rPr>
                        <w:t>ensemble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10"/>
        </w:rPr>
        <w:t>This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solution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demonstrates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that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deterministic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equi-</w:t>
      </w:r>
      <w:r>
        <w:rPr>
          <w:w w:val="110"/>
        </w:rPr>
        <w:t>librium</w:t>
      </w:r>
      <w:r>
        <w:rPr>
          <w:spacing w:val="43"/>
          <w:w w:val="110"/>
        </w:rPr>
        <w:t> </w:t>
      </w:r>
      <w:r>
        <w:rPr>
          <w:w w:val="110"/>
        </w:rPr>
        <w:t>states</w:t>
      </w:r>
      <w:r>
        <w:rPr>
          <w:spacing w:val="44"/>
          <w:w w:val="110"/>
        </w:rPr>
        <w:t> </w:t>
      </w:r>
      <w:r>
        <w:rPr>
          <w:w w:val="110"/>
        </w:rPr>
        <w:t>(</w:t>
      </w:r>
      <w:r>
        <w:rPr>
          <w:rFonts w:ascii="Calibri" w:hAnsi="Calibri" w:cs="Calibri" w:eastAsia="Calibri"/>
          <w:i/>
          <w:iCs/>
          <w:w w:val="110"/>
        </w:rPr>
        <w:t>V</w:t>
      </w:r>
      <w:r>
        <w:rPr>
          <w:rFonts w:ascii="Calibri" w:hAnsi="Calibri" w:cs="Calibri" w:eastAsia="Calibri"/>
          <w:i/>
          <w:iCs/>
          <w:spacing w:val="-8"/>
          <w:w w:val="110"/>
        </w:rPr>
        <w:t> </w:t>
      </w:r>
      <w:r>
        <w:rPr>
          <w:i/>
          <w:iCs/>
          <w:w w:val="110"/>
          <w:vertAlign w:val="superscript"/>
        </w:rPr>
        <w:t>′</w:t>
      </w:r>
      <w:r>
        <w:rPr>
          <w:rFonts w:ascii="Calibri" w:hAnsi="Calibri" w:cs="Calibri" w:eastAsia="Calibri"/>
          <w:w w:val="110"/>
          <w:vertAlign w:val="baseline"/>
        </w:rPr>
        <w:t>(</w:t>
      </w:r>
      <w:r>
        <w:rPr>
          <w:rFonts w:ascii="Calibri" w:hAnsi="Calibri" w:cs="Calibri" w:eastAsia="Calibri"/>
          <w:i/>
          <w:iCs/>
          <w:w w:val="110"/>
          <w:vertAlign w:val="baseline"/>
        </w:rPr>
        <w:t>ϕ</w:t>
      </w:r>
      <w:r>
        <w:rPr>
          <w:rFonts w:ascii="Calibri" w:hAnsi="Calibri" w:cs="Calibri" w:eastAsia="Calibri"/>
          <w:w w:val="110"/>
          <w:vertAlign w:val="baseline"/>
        </w:rPr>
        <w:t>)</w:t>
      </w:r>
      <w:r>
        <w:rPr>
          <w:rFonts w:ascii="Calibri" w:hAnsi="Calibri" w:cs="Calibri" w:eastAsia="Calibri"/>
          <w:spacing w:val="55"/>
          <w:w w:val="125"/>
          <w:vertAlign w:val="baseline"/>
        </w:rPr>
        <w:t> </w:t>
      </w:r>
      <w:r>
        <w:rPr>
          <w:rFonts w:ascii="Calibri" w:hAnsi="Calibri" w:cs="Calibri" w:eastAsia="Calibri"/>
          <w:w w:val="125"/>
          <w:vertAlign w:val="baseline"/>
        </w:rPr>
        <w:t>=</w:t>
      </w:r>
      <w:r>
        <w:rPr>
          <w:rFonts w:ascii="Calibri" w:hAnsi="Calibri" w:cs="Calibri" w:eastAsia="Calibri"/>
          <w:spacing w:val="55"/>
          <w:w w:val="125"/>
          <w:vertAlign w:val="baseline"/>
        </w:rPr>
        <w:t> </w:t>
      </w:r>
      <w:r>
        <w:rPr>
          <w:rFonts w:ascii="Calibri" w:hAnsi="Calibri" w:cs="Calibri" w:eastAsia="Calibri"/>
          <w:w w:val="110"/>
          <w:vertAlign w:val="baseline"/>
        </w:rPr>
        <w:t>0</w:t>
      </w:r>
      <w:r>
        <w:rPr>
          <w:w w:val="110"/>
          <w:vertAlign w:val="baseline"/>
        </w:rPr>
        <w:t>)</w:t>
      </w:r>
      <w:r>
        <w:rPr>
          <w:spacing w:val="43"/>
          <w:w w:val="110"/>
          <w:vertAlign w:val="baseline"/>
        </w:rPr>
        <w:t> </w:t>
      </w:r>
      <w:r>
        <w:rPr>
          <w:w w:val="110"/>
          <w:vertAlign w:val="baseline"/>
        </w:rPr>
        <w:t>correspond</w:t>
      </w:r>
      <w:r>
        <w:rPr>
          <w:spacing w:val="44"/>
          <w:w w:val="110"/>
          <w:vertAlign w:val="baseline"/>
        </w:rPr>
        <w:t> </w:t>
      </w:r>
      <w:r>
        <w:rPr>
          <w:w w:val="110"/>
          <w:vertAlign w:val="baseline"/>
        </w:rPr>
        <w:t>exactly</w:t>
      </w:r>
      <w:r>
        <w:rPr>
          <w:spacing w:val="44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43"/>
          <w:w w:val="110"/>
          <w:vertAlign w:val="baseline"/>
        </w:rPr>
        <w:t> </w:t>
      </w:r>
      <w:r>
        <w:rPr>
          <w:spacing w:val="-5"/>
          <w:w w:val="110"/>
          <w:vertAlign w:val="baseline"/>
        </w:rPr>
        <w:t>the</w:t>
      </w:r>
    </w:p>
    <w:p>
      <w:pPr>
        <w:pStyle w:val="BodyText"/>
        <w:ind w:left="359" w:right="1"/>
        <w:jc w:val="both"/>
      </w:pPr>
      <w:r>
        <w:rPr>
          <w:w w:val="105"/>
        </w:rPr>
        <w:t>**modes or maximum probability peaks** of the macro-scopic distribution, directly connecting geometric topol-ogy with non-equilibrium statistical physics [</w:t>
      </w:r>
      <w:hyperlink w:history="true" w:anchor="_bookmark4">
        <w:r>
          <w:rPr>
            <w:color w:val="0000FF"/>
            <w:w w:val="105"/>
          </w:rPr>
          <w:t>4</w:t>
        </w:r>
      </w:hyperlink>
      <w:r>
        <w:rPr>
          <w:w w:val="105"/>
        </w:rPr>
        <w:t>].</w:t>
      </w:r>
    </w:p>
    <w:p>
      <w:pPr>
        <w:pStyle w:val="BodyText"/>
        <w:spacing w:before="197"/>
      </w:pPr>
    </w:p>
    <w:p>
      <w:pPr>
        <w:pStyle w:val="ListParagraph"/>
        <w:numPr>
          <w:ilvl w:val="0"/>
          <w:numId w:val="1"/>
        </w:numPr>
        <w:tabs>
          <w:tab w:pos="1327" w:val="left" w:leader="none"/>
          <w:tab w:pos="1344" w:val="left" w:leader="none"/>
        </w:tabs>
        <w:spacing w:line="244" w:lineRule="auto" w:before="0" w:after="0"/>
        <w:ind w:left="1327" w:right="556" w:hanging="414"/>
        <w:jc w:val="left"/>
        <w:rPr>
          <w:rFonts w:ascii="Georgia"/>
          <w:b/>
          <w:sz w:val="18"/>
        </w:rPr>
      </w:pPr>
      <w:bookmarkStart w:name="Numerical Simulation and Bifurcation Pro" w:id="13"/>
      <w:bookmarkEnd w:id="13"/>
      <w:r>
        <w:rPr/>
      </w:r>
      <w:r>
        <w:rPr>
          <w:rFonts w:ascii="Georgia"/>
          <w:b/>
          <w:sz w:val="18"/>
        </w:rPr>
        <w:tab/>
      </w:r>
      <w:r>
        <w:rPr>
          <w:rFonts w:ascii="Georgia"/>
          <w:b/>
          <w:w w:val="110"/>
          <w:sz w:val="18"/>
        </w:rPr>
        <w:t>NUMERICAL</w:t>
      </w:r>
      <w:r>
        <w:rPr>
          <w:rFonts w:ascii="Georgia"/>
          <w:b/>
          <w:spacing w:val="-5"/>
          <w:w w:val="110"/>
          <w:sz w:val="18"/>
        </w:rPr>
        <w:t> </w:t>
      </w:r>
      <w:r>
        <w:rPr>
          <w:rFonts w:ascii="Georgia"/>
          <w:b/>
          <w:w w:val="110"/>
          <w:sz w:val="18"/>
        </w:rPr>
        <w:t>SIMULATION</w:t>
      </w:r>
      <w:r>
        <w:rPr>
          <w:rFonts w:ascii="Georgia"/>
          <w:b/>
          <w:spacing w:val="-5"/>
          <w:w w:val="110"/>
          <w:sz w:val="18"/>
        </w:rPr>
        <w:t> </w:t>
      </w:r>
      <w:r>
        <w:rPr>
          <w:rFonts w:ascii="Georgia"/>
          <w:b/>
          <w:w w:val="110"/>
          <w:sz w:val="18"/>
        </w:rPr>
        <w:t>AND BIFURCATION</w:t>
      </w:r>
      <w:r>
        <w:rPr>
          <w:rFonts w:ascii="Georgia"/>
          <w:b/>
          <w:w w:val="110"/>
          <w:sz w:val="18"/>
        </w:rPr>
        <w:t> PROPERTIES</w:t>
      </w:r>
    </w:p>
    <w:p>
      <w:pPr>
        <w:pStyle w:val="BodyText"/>
        <w:spacing w:before="80"/>
        <w:rPr>
          <w:rFonts w:ascii="Georgia"/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59" w:val="left" w:leader="none"/>
          <w:tab w:pos="799" w:val="left" w:leader="none"/>
        </w:tabs>
        <w:spacing w:line="240" w:lineRule="auto" w:before="0" w:after="0"/>
        <w:ind w:left="799" w:right="0" w:hanging="431"/>
        <w:jc w:val="left"/>
        <w:rPr>
          <w:rFonts w:ascii="Georgia"/>
          <w:b/>
          <w:sz w:val="18"/>
        </w:rPr>
      </w:pPr>
      <w:bookmarkStart w:name="Euler-Maruyama Stochastic Integration Sc" w:id="14"/>
      <w:bookmarkEnd w:id="14"/>
      <w:r>
        <w:rPr/>
      </w:r>
      <w:r>
        <w:rPr>
          <w:rFonts w:ascii="Georgia"/>
          <w:b/>
          <w:spacing w:val="-2"/>
          <w:sz w:val="18"/>
        </w:rPr>
        <w:t>Euler-Maruyama</w:t>
      </w:r>
      <w:r>
        <w:rPr>
          <w:rFonts w:ascii="Georgia"/>
          <w:b/>
          <w:spacing w:val="21"/>
          <w:sz w:val="18"/>
        </w:rPr>
        <w:t> </w:t>
      </w:r>
      <w:r>
        <w:rPr>
          <w:rFonts w:ascii="Georgia"/>
          <w:b/>
          <w:spacing w:val="-2"/>
          <w:sz w:val="18"/>
        </w:rPr>
        <w:t>Stochastic</w:t>
      </w:r>
      <w:r>
        <w:rPr>
          <w:rFonts w:ascii="Georgia"/>
          <w:b/>
          <w:spacing w:val="22"/>
          <w:sz w:val="18"/>
        </w:rPr>
        <w:t> </w:t>
      </w:r>
      <w:r>
        <w:rPr>
          <w:rFonts w:ascii="Georgia"/>
          <w:b/>
          <w:spacing w:val="-2"/>
          <w:sz w:val="18"/>
        </w:rPr>
        <w:t>Integration</w:t>
      </w:r>
      <w:r>
        <w:rPr>
          <w:rFonts w:ascii="Georgia"/>
          <w:b/>
          <w:spacing w:val="22"/>
          <w:sz w:val="18"/>
        </w:rPr>
        <w:t> </w:t>
      </w:r>
      <w:r>
        <w:rPr>
          <w:rFonts w:ascii="Georgia"/>
          <w:b/>
          <w:spacing w:val="-2"/>
          <w:sz w:val="18"/>
        </w:rPr>
        <w:t>Scheme</w:t>
      </w:r>
    </w:p>
    <w:p>
      <w:pPr>
        <w:pStyle w:val="BodyText"/>
        <w:spacing w:before="82"/>
        <w:rPr>
          <w:rFonts w:ascii="Georgia"/>
          <w:b/>
          <w:sz w:val="18"/>
        </w:rPr>
      </w:pPr>
    </w:p>
    <w:p>
      <w:pPr>
        <w:pStyle w:val="BodyText"/>
        <w:ind w:left="359" w:firstLine="199"/>
        <w:jc w:val="both"/>
      </w:pP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interactively</w:t>
      </w:r>
      <w:r>
        <w:rPr>
          <w:spacing w:val="-7"/>
          <w:w w:val="110"/>
        </w:rPr>
        <w:t> </w:t>
      </w:r>
      <w:r>
        <w:rPr>
          <w:w w:val="110"/>
        </w:rPr>
        <w:t>map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individual</w:t>
      </w:r>
      <w:r>
        <w:rPr>
          <w:spacing w:val="-7"/>
          <w:w w:val="110"/>
        </w:rPr>
        <w:t> </w:t>
      </w:r>
      <w:r>
        <w:rPr>
          <w:w w:val="110"/>
        </w:rPr>
        <w:t>dynamic</w:t>
      </w:r>
      <w:r>
        <w:rPr>
          <w:spacing w:val="-6"/>
          <w:w w:val="110"/>
        </w:rPr>
        <w:t> </w:t>
      </w:r>
      <w:r>
        <w:rPr>
          <w:w w:val="110"/>
        </w:rPr>
        <w:t>trajecto-</w:t>
      </w:r>
      <w:r>
        <w:rPr/>
        <w:t>ries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organization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validate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bimodal behavior </w:t>
      </w:r>
      <w:r>
        <w:rPr>
          <w:w w:val="110"/>
        </w:rPr>
        <w:t>of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Fokker-Planck</w:t>
      </w:r>
      <w:r>
        <w:rPr>
          <w:spacing w:val="-14"/>
          <w:w w:val="110"/>
        </w:rPr>
        <w:t> </w:t>
      </w:r>
      <w:r>
        <w:rPr>
          <w:w w:val="110"/>
        </w:rPr>
        <w:t>solution,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numerical</w:t>
      </w:r>
      <w:r>
        <w:rPr>
          <w:spacing w:val="-14"/>
          <w:w w:val="110"/>
        </w:rPr>
        <w:t> </w:t>
      </w:r>
      <w:r>
        <w:rPr>
          <w:w w:val="110"/>
        </w:rPr>
        <w:t>stochastic</w:t>
      </w:r>
      <w:r>
        <w:rPr>
          <w:spacing w:val="-14"/>
          <w:w w:val="110"/>
        </w:rPr>
        <w:t> </w:t>
      </w:r>
      <w:r>
        <w:rPr>
          <w:w w:val="110"/>
        </w:rPr>
        <w:t>in-tegration</w:t>
      </w:r>
      <w:r>
        <w:rPr>
          <w:w w:val="110"/>
        </w:rPr>
        <w:t> algorithm</w:t>
      </w:r>
      <w:r>
        <w:rPr>
          <w:w w:val="110"/>
        </w:rPr>
        <w:t> was</w:t>
      </w:r>
      <w:r>
        <w:rPr>
          <w:w w:val="110"/>
        </w:rPr>
        <w:t> developed</w:t>
      </w:r>
      <w:r>
        <w:rPr>
          <w:w w:val="110"/>
        </w:rPr>
        <w:t> in</w:t>
      </w:r>
      <w:r>
        <w:rPr>
          <w:w w:val="110"/>
        </w:rPr>
        <w:t> Python</w:t>
      </w:r>
      <w:r>
        <w:rPr>
          <w:w w:val="110"/>
        </w:rPr>
        <w:t> using</w:t>
      </w:r>
      <w:r>
        <w:rPr>
          <w:w w:val="110"/>
        </w:rPr>
        <w:t> the </w:t>
      </w:r>
      <w:r>
        <w:rPr/>
        <w:t>classical **Euler-Maruyama** scheme [</w:t>
      </w:r>
      <w:hyperlink w:history="true" w:anchor="_bookmark3">
        <w:r>
          <w:rPr>
            <w:color w:val="0000FF"/>
          </w:rPr>
          <w:t>3</w:t>
        </w:r>
      </w:hyperlink>
      <w:r>
        <w:rPr/>
        <w:t>]. The temporal </w:t>
      </w:r>
      <w:r>
        <w:rPr>
          <w:w w:val="110"/>
        </w:rPr>
        <w:t>discretization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Langevin</w:t>
      </w:r>
      <w:r>
        <w:rPr>
          <w:w w:val="110"/>
        </w:rPr>
        <w:t> equation</w:t>
      </w:r>
      <w:r>
        <w:rPr>
          <w:w w:val="110"/>
        </w:rPr>
        <w:t> was</w:t>
      </w:r>
      <w:r>
        <w:rPr>
          <w:w w:val="110"/>
        </w:rPr>
        <w:t> </w:t>
      </w:r>
      <w:r>
        <w:rPr>
          <w:w w:val="110"/>
        </w:rPr>
        <w:t>structured </w:t>
      </w:r>
      <w:r>
        <w:rPr>
          <w:spacing w:val="-4"/>
          <w:w w:val="110"/>
        </w:rPr>
        <w:t>via:</w:t>
      </w:r>
    </w:p>
    <w:p>
      <w:pPr>
        <w:spacing w:before="149"/>
        <w:ind w:left="359" w:right="0" w:firstLine="297"/>
        <w:jc w:val="both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3856">
                <wp:simplePos x="0" y="0"/>
                <wp:positionH relativeFrom="page">
                  <wp:posOffset>2940773</wp:posOffset>
                </wp:positionH>
                <wp:positionV relativeFrom="paragraph">
                  <wp:posOffset>214072</wp:posOffset>
                </wp:positionV>
                <wp:extent cx="323215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2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215" h="0">
                              <a:moveTo>
                                <a:pt x="0" y="0"/>
                              </a:moveTo>
                              <a:lnTo>
                                <a:pt x="32265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62624" from="231.557007pt,16.856123pt" to="256.963007pt,16.85612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7952">
                <wp:simplePos x="0" y="0"/>
                <wp:positionH relativeFrom="page">
                  <wp:posOffset>2166188</wp:posOffset>
                </wp:positionH>
                <wp:positionV relativeFrom="paragraph">
                  <wp:posOffset>294751</wp:posOffset>
                </wp:positionV>
                <wp:extent cx="38735" cy="889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3873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6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pacing w:val="-10"/>
                                <w:sz w:val="14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565994pt;margin-top:23.208775pt;width:3.05pt;height:7pt;mso-position-horizontal-relative:page;mso-position-vertical-relative:paragraph;z-index:-15958528" type="#_x0000_t202" id="docshape26" filled="false" stroked="false">
                <v:textbox inset="0,0,0,0">
                  <w:txbxContent>
                    <w:p>
                      <w:pPr>
                        <w:spacing w:line="136" w:lineRule="exact" w:before="0"/>
                        <w:ind w:left="0" w:right="0" w:firstLine="0"/>
                        <w:jc w:val="left"/>
                        <w:rPr>
                          <w:rFonts w:ascii="Trebuchet MS"/>
                          <w:i/>
                          <w:sz w:val="14"/>
                        </w:rPr>
                      </w:pPr>
                      <w:r>
                        <w:rPr>
                          <w:rFonts w:ascii="Trebuchet MS"/>
                          <w:i/>
                          <w:spacing w:val="-10"/>
                          <w:sz w:val="14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1637055</wp:posOffset>
                </wp:positionH>
                <wp:positionV relativeFrom="paragraph">
                  <wp:posOffset>132526</wp:posOffset>
                </wp:positionV>
                <wp:extent cx="871855" cy="4699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87185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280" w:val="left" w:leader="none"/>
                              </w:tabs>
                              <w:spacing w:line="19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16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w w:val="164"/>
                                <w:sz w:val="20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901993pt;margin-top:10.435174pt;width:68.650pt;height:37pt;mso-position-horizontal-relative:page;mso-position-vertical-relative:paragraph;z-index:-15958016" type="#_x0000_t202" id="docshape27" filled="false" stroked="false">
                <v:textbox inset="0,0,0,0">
                  <w:txbxContent>
                    <w:p>
                      <w:pPr>
                        <w:tabs>
                          <w:tab w:pos="1280" w:val="left" w:leader="none"/>
                        </w:tabs>
                        <w:spacing w:line="19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164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ab/>
                      </w:r>
                      <w:r>
                        <w:rPr>
                          <w:rFonts w:ascii="Arial MT"/>
                          <w:w w:val="164"/>
                          <w:sz w:val="20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 w:cs="Calibri" w:eastAsia="Calibri"/>
          <w:i/>
          <w:iCs/>
          <w:w w:val="110"/>
          <w:sz w:val="20"/>
          <w:szCs w:val="20"/>
        </w:rPr>
        <w:t>ϕ</w:t>
      </w:r>
      <w:r>
        <w:rPr>
          <w:rFonts w:ascii="Trebuchet MS" w:hAnsi="Trebuchet MS" w:cs="Trebuchet MS" w:eastAsia="Trebuchet MS"/>
          <w:i/>
          <w:iCs/>
          <w:w w:val="110"/>
          <w:sz w:val="20"/>
          <w:szCs w:val="20"/>
          <w:vertAlign w:val="subscript"/>
        </w:rPr>
        <w:t>t</w:t>
      </w:r>
      <w:r>
        <w:rPr>
          <w:rFonts w:ascii="Verdana" w:hAnsi="Verdana" w:cs="Verdana" w:eastAsia="Verdana"/>
          <w:w w:val="110"/>
          <w:sz w:val="20"/>
          <w:szCs w:val="20"/>
          <w:vertAlign w:val="subscript"/>
        </w:rPr>
        <w:t>+∆</w:t>
      </w:r>
      <w:r>
        <w:rPr>
          <w:rFonts w:ascii="Trebuchet MS" w:hAnsi="Trebuchet MS" w:cs="Trebuchet MS" w:eastAsia="Trebuchet MS"/>
          <w:i/>
          <w:iCs/>
          <w:w w:val="110"/>
          <w:sz w:val="20"/>
          <w:szCs w:val="20"/>
          <w:vertAlign w:val="subscript"/>
        </w:rPr>
        <w:t>t</w:t>
      </w:r>
      <w:r>
        <w:rPr>
          <w:rFonts w:ascii="Trebuchet MS" w:hAnsi="Trebuchet MS" w:cs="Trebuchet MS" w:eastAsia="Trebuchet MS"/>
          <w:i/>
          <w:iCs/>
          <w:spacing w:val="-2"/>
          <w:w w:val="125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25"/>
          <w:sz w:val="20"/>
          <w:szCs w:val="20"/>
          <w:vertAlign w:val="baseline"/>
        </w:rPr>
        <w:t>=</w:t>
      </w:r>
      <w:r>
        <w:rPr>
          <w:rFonts w:ascii="Calibri" w:hAnsi="Calibri" w:cs="Calibri" w:eastAsia="Calibri"/>
          <w:spacing w:val="7"/>
          <w:w w:val="125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ϕ</w:t>
      </w:r>
      <w:r>
        <w:rPr>
          <w:rFonts w:ascii="Trebuchet MS" w:hAnsi="Trebuchet MS" w:cs="Trebuchet MS" w:eastAsia="Trebuchet MS"/>
          <w:i/>
          <w:iCs/>
          <w:w w:val="110"/>
          <w:sz w:val="20"/>
          <w:szCs w:val="20"/>
          <w:vertAlign w:val="subscript"/>
        </w:rPr>
        <w:t>t</w:t>
      </w:r>
      <w:r>
        <w:rPr>
          <w:rFonts w:ascii="Trebuchet MS" w:hAnsi="Trebuchet MS" w:cs="Trebuchet MS" w:eastAsia="Trebuchet MS"/>
          <w:i/>
          <w:iCs/>
          <w:spacing w:val="-5"/>
          <w:w w:val="11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25"/>
          <w:sz w:val="20"/>
          <w:szCs w:val="20"/>
          <w:vertAlign w:val="baseline"/>
        </w:rPr>
        <w:t>+</w:t>
      </w:r>
      <w:r>
        <w:rPr>
          <w:rFonts w:ascii="Calibri" w:hAnsi="Calibri" w:cs="Calibri" w:eastAsia="Calibri"/>
          <w:spacing w:val="20"/>
          <w:w w:val="125"/>
          <w:sz w:val="20"/>
          <w:szCs w:val="20"/>
          <w:vertAlign w:val="baseline"/>
        </w:rPr>
        <w:t>  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aϕ</w:t>
      </w:r>
      <w:r>
        <w:rPr>
          <w:rFonts w:ascii="Trebuchet MS" w:hAnsi="Trebuchet MS" w:cs="Trebuchet MS" w:eastAsia="Trebuchet MS"/>
          <w:i/>
          <w:iCs/>
          <w:w w:val="110"/>
          <w:sz w:val="20"/>
          <w:szCs w:val="20"/>
          <w:vertAlign w:val="subscript"/>
        </w:rPr>
        <w:t>t</w:t>
      </w:r>
      <w:r>
        <w:rPr>
          <w:rFonts w:ascii="Trebuchet MS" w:hAnsi="Trebuchet MS" w:cs="Trebuchet MS" w:eastAsia="Trebuchet MS"/>
          <w:i/>
          <w:iCs/>
          <w:spacing w:val="-3"/>
          <w:w w:val="110"/>
          <w:sz w:val="20"/>
          <w:szCs w:val="20"/>
          <w:vertAlign w:val="baseline"/>
        </w:rPr>
        <w:t> </w:t>
      </w:r>
      <w:r>
        <w:rPr>
          <w:rFonts w:ascii="Cambria" w:hAnsi="Cambria" w:cs="Cambria" w:eastAsia="Cambria"/>
          <w:w w:val="125"/>
          <w:sz w:val="20"/>
          <w:szCs w:val="20"/>
          <w:vertAlign w:val="baseline"/>
        </w:rPr>
        <w:t>−</w:t>
      </w:r>
      <w:r>
        <w:rPr>
          <w:rFonts w:ascii="Cambria" w:hAnsi="Cambria" w:cs="Cambria" w:eastAsia="Cambria"/>
          <w:spacing w:val="-5"/>
          <w:w w:val="125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bϕ</w:t>
      </w:r>
      <w:r>
        <w:rPr>
          <w:rFonts w:ascii="Verdana" w:hAnsi="Verdana" w:cs="Verdana" w:eastAsia="Verdana"/>
          <w:w w:val="110"/>
          <w:sz w:val="20"/>
          <w:szCs w:val="20"/>
          <w:vertAlign w:val="superscript"/>
        </w:rPr>
        <w:t>3</w:t>
      </w:r>
      <w:r>
        <w:rPr>
          <w:rFonts w:ascii="Verdana" w:hAnsi="Verdana" w:cs="Verdana" w:eastAsia="Verdana"/>
          <w:spacing w:val="-17"/>
          <w:w w:val="11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25"/>
          <w:sz w:val="20"/>
          <w:szCs w:val="20"/>
          <w:vertAlign w:val="baseline"/>
        </w:rPr>
        <w:t>+</w:t>
      </w:r>
      <w:r>
        <w:rPr>
          <w:rFonts w:ascii="Calibri" w:hAnsi="Calibri" w:cs="Calibri" w:eastAsia="Calibri"/>
          <w:spacing w:val="-6"/>
          <w:w w:val="125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h</w:t>
      </w:r>
      <w:r>
        <w:rPr>
          <w:rFonts w:ascii="Calibri" w:hAnsi="Calibri" w:cs="Calibri" w:eastAsia="Calibri"/>
          <w:i/>
          <w:iCs/>
          <w:spacing w:val="72"/>
          <w:w w:val="15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10"/>
          <w:sz w:val="20"/>
          <w:szCs w:val="20"/>
          <w:vertAlign w:val="baseline"/>
        </w:rPr>
        <w:t>∆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t</w:t>
      </w:r>
      <w:r>
        <w:rPr>
          <w:rFonts w:ascii="Calibri" w:hAnsi="Calibri" w:cs="Calibri" w:eastAsia="Calibri"/>
          <w:i/>
          <w:iCs/>
          <w:spacing w:val="-6"/>
          <w:w w:val="125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w w:val="125"/>
          <w:sz w:val="20"/>
          <w:szCs w:val="20"/>
          <w:vertAlign w:val="baseline"/>
        </w:rPr>
        <w:t>+</w:t>
      </w:r>
      <w:r>
        <w:rPr>
          <w:rFonts w:ascii="Calibri" w:hAnsi="Calibri" w:cs="Calibri" w:eastAsia="Calibri"/>
          <w:spacing w:val="-6"/>
          <w:w w:val="125"/>
          <w:sz w:val="20"/>
          <w:szCs w:val="20"/>
          <w:vertAlign w:val="baseline"/>
        </w:rPr>
        <w:t> </w:t>
      </w:r>
      <w:r>
        <w:rPr>
          <w:rFonts w:ascii="Cambria" w:hAnsi="Cambria" w:cs="Cambria" w:eastAsia="Cambria"/>
          <w:w w:val="110"/>
          <w:position w:val="18"/>
          <w:sz w:val="20"/>
          <w:szCs w:val="20"/>
          <w:vertAlign w:val="baseline"/>
        </w:rPr>
        <w:t>√</w:t>
      </w:r>
      <w:r>
        <w:rPr>
          <w:rFonts w:ascii="Calibri" w:hAnsi="Calibri" w:cs="Calibri" w:eastAsia="Calibri"/>
          <w:w w:val="110"/>
          <w:sz w:val="20"/>
          <w:szCs w:val="20"/>
          <w:vertAlign w:val="baseline"/>
        </w:rPr>
        <w:t>2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D</w:t>
      </w:r>
      <w:r>
        <w:rPr>
          <w:rFonts w:ascii="Calibri" w:hAnsi="Calibri" w:cs="Calibri" w:eastAsia="Calibri"/>
          <w:w w:val="110"/>
          <w:sz w:val="20"/>
          <w:szCs w:val="20"/>
          <w:vertAlign w:val="baseline"/>
        </w:rPr>
        <w:t>∆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t</w:t>
      </w:r>
      <w:r>
        <w:rPr>
          <w:rFonts w:ascii="Calibri" w:hAnsi="Calibri" w:cs="Calibri" w:eastAsia="Calibri"/>
          <w:i/>
          <w:iCs/>
          <w:spacing w:val="-12"/>
          <w:w w:val="110"/>
          <w:sz w:val="20"/>
          <w:szCs w:val="2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sz w:val="20"/>
          <w:szCs w:val="20"/>
          <w:vertAlign w:val="baseline"/>
        </w:rPr>
        <w:t>ζ</w:t>
      </w:r>
      <w:r>
        <w:rPr>
          <w:rFonts w:ascii="Trebuchet MS" w:hAnsi="Trebuchet MS" w:cs="Trebuchet MS" w:eastAsia="Trebuchet MS"/>
          <w:i/>
          <w:iCs/>
          <w:w w:val="110"/>
          <w:sz w:val="20"/>
          <w:szCs w:val="20"/>
          <w:vertAlign w:val="subscript"/>
        </w:rPr>
        <w:t>t</w:t>
      </w:r>
      <w:r>
        <w:rPr>
          <w:rFonts w:ascii="Trebuchet MS" w:hAnsi="Trebuchet MS" w:cs="Trebuchet MS" w:eastAsia="Trebuchet MS"/>
          <w:i/>
          <w:iCs/>
          <w:spacing w:val="50"/>
          <w:w w:val="110"/>
          <w:sz w:val="20"/>
          <w:szCs w:val="20"/>
          <w:vertAlign w:val="baseline"/>
        </w:rPr>
        <w:t>   </w:t>
      </w:r>
      <w:r>
        <w:rPr>
          <w:spacing w:val="-4"/>
          <w:w w:val="110"/>
          <w:sz w:val="20"/>
          <w:szCs w:val="20"/>
          <w:vertAlign w:val="baseline"/>
        </w:rPr>
        <w:t>(12)</w:t>
      </w:r>
    </w:p>
    <w:p>
      <w:pPr>
        <w:pStyle w:val="BodyText"/>
        <w:spacing w:line="230" w:lineRule="auto" w:before="102"/>
        <w:ind w:left="35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8976">
                <wp:simplePos x="0" y="0"/>
                <wp:positionH relativeFrom="page">
                  <wp:posOffset>1084986</wp:posOffset>
                </wp:positionH>
                <wp:positionV relativeFrom="paragraph">
                  <wp:posOffset>228531</wp:posOffset>
                </wp:positionV>
                <wp:extent cx="248920" cy="21971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4892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9" w:lineRule="exac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w w:val="115"/>
                              </w:rPr>
                              <w:t>~</w:t>
                            </w:r>
                            <w:r>
                              <w:rPr>
                                <w:rFonts w:ascii="Cambria"/>
                                <w:spacing w:val="12"/>
                                <w:w w:val="115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0"/>
                                <w:w w:val="115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431999pt;margin-top:17.994608pt;width:19.6pt;height:17.3pt;mso-position-horizontal-relative:page;mso-position-vertical-relative:paragraph;z-index:-15957504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line="199" w:lineRule="exac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w w:val="115"/>
                        </w:rPr>
                        <w:t>~</w:t>
                      </w:r>
                      <w:r>
                        <w:rPr>
                          <w:rFonts w:ascii="Cambria"/>
                          <w:spacing w:val="12"/>
                          <w:w w:val="115"/>
                        </w:rPr>
                        <w:t> </w:t>
                      </w:r>
                      <w:r>
                        <w:rPr>
                          <w:rFonts w:ascii="Cambria"/>
                          <w:spacing w:val="-10"/>
                          <w:w w:val="115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</w:rPr>
        <w:t>where</w:t>
      </w:r>
      <w:r>
        <w:rPr>
          <w:w w:val="110"/>
        </w:rPr>
        <w:t> </w:t>
      </w:r>
      <w:r>
        <w:rPr>
          <w:rFonts w:ascii="Calibri" w:hAnsi="Calibri"/>
          <w:w w:val="110"/>
        </w:rPr>
        <w:t>∆</w:t>
      </w:r>
      <w:r>
        <w:rPr>
          <w:rFonts w:ascii="Calibri" w:hAnsi="Calibri"/>
          <w:i/>
          <w:w w:val="110"/>
        </w:rPr>
        <w:t>t</w:t>
      </w:r>
      <w:r>
        <w:rPr>
          <w:rFonts w:ascii="Calibri" w:hAnsi="Calibri"/>
          <w:i/>
          <w:w w:val="110"/>
        </w:rPr>
        <w:t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w w:val="125"/>
        </w:rPr>
        <w:t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w w:val="110"/>
        </w:rPr>
        <w:t>01</w:t>
      </w:r>
      <w:r>
        <w:rPr>
          <w:rFonts w:ascii="Calibri" w:hAnsi="Calibri"/>
          <w:w w:val="110"/>
        </w:rPr>
        <w:t> </w:t>
      </w:r>
      <w:r>
        <w:rPr>
          <w:w w:val="110"/>
        </w:rPr>
        <w:t>s</w:t>
      </w:r>
      <w:r>
        <w:rPr>
          <w:w w:val="110"/>
        </w:rPr>
        <w:t> represents</w:t>
      </w:r>
      <w:r>
        <w:rPr>
          <w:w w:val="110"/>
        </w:rPr>
        <w:t> the</w:t>
      </w:r>
      <w:r>
        <w:rPr>
          <w:w w:val="110"/>
        </w:rPr>
        <w:t> integration</w:t>
      </w:r>
      <w:r>
        <w:rPr>
          <w:w w:val="110"/>
        </w:rPr>
        <w:t> time</w:t>
      </w:r>
      <w:r>
        <w:rPr>
          <w:w w:val="110"/>
        </w:rPr>
        <w:t> step, and</w:t>
      </w:r>
      <w:r>
        <w:rPr>
          <w:w w:val="110"/>
        </w:rPr>
        <w:t> </w:t>
      </w:r>
      <w:r>
        <w:rPr>
          <w:rFonts w:ascii="Calibri" w:hAnsi="Calibri"/>
          <w:i/>
          <w:w w:val="110"/>
        </w:rPr>
        <w:t>ζ</w:t>
      </w:r>
      <w:r>
        <w:rPr>
          <w:rFonts w:ascii="Trebuchet MS" w:hAnsi="Trebuchet MS"/>
          <w:i/>
          <w:w w:val="110"/>
          <w:vertAlign w:val="subscript"/>
        </w:rPr>
        <w:t>t</w:t>
      </w:r>
      <w:r>
        <w:rPr>
          <w:rFonts w:ascii="Trebuchet MS" w:hAnsi="Trebuchet MS"/>
          <w:i/>
          <w:spacing w:val="80"/>
          <w:w w:val="15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(0</w:t>
      </w:r>
      <w:r>
        <w:rPr>
          <w:rFonts w:ascii="Calibri" w:hAnsi="Calibri"/>
          <w:i/>
          <w:w w:val="110"/>
          <w:vertAlign w:val="baseline"/>
        </w:rPr>
        <w:t>,</w:t>
      </w:r>
      <w:r>
        <w:rPr>
          <w:rFonts w:ascii="Calibri" w:hAnsi="Calibri"/>
          <w:i/>
          <w:spacing w:val="-13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1)</w:t>
      </w:r>
      <w:r>
        <w:rPr>
          <w:rFonts w:ascii="Calibri" w:hAnsi="Calibri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w w:val="110"/>
          <w:vertAlign w:val="baseline"/>
        </w:rPr>
        <w:t> an</w:t>
      </w:r>
      <w:r>
        <w:rPr>
          <w:w w:val="110"/>
          <w:vertAlign w:val="baseline"/>
        </w:rPr>
        <w:t> independent</w:t>
      </w:r>
      <w:r>
        <w:rPr>
          <w:w w:val="110"/>
          <w:vertAlign w:val="baseline"/>
        </w:rPr>
        <w:t> normalized</w:t>
      </w:r>
      <w:r>
        <w:rPr>
          <w:w w:val="110"/>
          <w:vertAlign w:val="baseline"/>
        </w:rPr>
        <w:t> </w:t>
      </w:r>
      <w:r>
        <w:rPr>
          <w:w w:val="110"/>
          <w:vertAlign w:val="baseline"/>
        </w:rPr>
        <w:t>random variable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generated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at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each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iteration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using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vectorized pseudorandom module of NumPy [</w:t>
      </w:r>
      <w:hyperlink w:history="true" w:anchor="_bookmark3">
        <w:r>
          <w:rPr>
            <w:color w:val="0000FF"/>
            <w:w w:val="110"/>
            <w:vertAlign w:val="baseline"/>
          </w:rPr>
          <w:t>3</w:t>
        </w:r>
      </w:hyperlink>
      <w:r>
        <w:rPr>
          <w:w w:val="110"/>
          <w:vertAlign w:val="baseline"/>
        </w:rPr>
        <w:t>].</w:t>
      </w:r>
    </w:p>
    <w:p>
      <w:pPr>
        <w:spacing w:before="3"/>
        <w:ind w:left="315" w:right="0" w:firstLine="0"/>
        <w:jc w:val="both"/>
        <w:rPr>
          <w:rFonts w:ascii="Georgia"/>
          <w:sz w:val="18"/>
        </w:rPr>
      </w:pPr>
      <w:r>
        <w:rPr/>
        <w:br w:type="column"/>
      </w:r>
      <w:r>
        <w:rPr>
          <w:rFonts w:ascii="Georgia"/>
          <w:sz w:val="18"/>
        </w:rPr>
        <w:t>and</w:t>
      </w:r>
      <w:r>
        <w:rPr>
          <w:rFonts w:ascii="Georgia"/>
          <w:spacing w:val="4"/>
          <w:sz w:val="18"/>
        </w:rPr>
        <w:t> </w:t>
      </w:r>
      <w:r>
        <w:rPr>
          <w:rFonts w:ascii="Georgia"/>
          <w:sz w:val="18"/>
        </w:rPr>
        <w:t>the</w:t>
      </w:r>
      <w:r>
        <w:rPr>
          <w:rFonts w:ascii="Georgia"/>
          <w:spacing w:val="3"/>
          <w:sz w:val="18"/>
        </w:rPr>
        <w:t> </w:t>
      </w:r>
      <w:r>
        <w:rPr>
          <w:rFonts w:ascii="Georgia"/>
          <w:sz w:val="18"/>
        </w:rPr>
        <w:t>continuous</w:t>
      </w:r>
      <w:r>
        <w:rPr>
          <w:rFonts w:ascii="Georgia"/>
          <w:spacing w:val="5"/>
          <w:sz w:val="18"/>
        </w:rPr>
        <w:t> </w:t>
      </w:r>
      <w:r>
        <w:rPr>
          <w:rFonts w:ascii="Georgia"/>
          <w:sz w:val="18"/>
        </w:rPr>
        <w:t>analytical</w:t>
      </w:r>
      <w:r>
        <w:rPr>
          <w:rFonts w:ascii="Georgia"/>
          <w:spacing w:val="3"/>
          <w:sz w:val="18"/>
        </w:rPr>
        <w:t> </w:t>
      </w:r>
      <w:r>
        <w:rPr>
          <w:rFonts w:ascii="Georgia"/>
          <w:sz w:val="18"/>
        </w:rPr>
        <w:t>Fokker-Planck</w:t>
      </w:r>
      <w:r>
        <w:rPr>
          <w:rFonts w:ascii="Georgia"/>
          <w:spacing w:val="5"/>
          <w:sz w:val="18"/>
        </w:rPr>
        <w:t> </w:t>
      </w:r>
      <w:r>
        <w:rPr>
          <w:rFonts w:ascii="Georgia"/>
          <w:sz w:val="18"/>
        </w:rPr>
        <w:t>solution</w:t>
      </w:r>
      <w:r>
        <w:rPr>
          <w:rFonts w:ascii="Georgia"/>
          <w:spacing w:val="3"/>
          <w:sz w:val="18"/>
        </w:rPr>
        <w:t> </w:t>
      </w:r>
      <w:r>
        <w:rPr>
          <w:rFonts w:ascii="Georgia"/>
          <w:spacing w:val="-4"/>
          <w:sz w:val="18"/>
        </w:rPr>
        <w:t>[</w:t>
      </w:r>
      <w:hyperlink w:history="true" w:anchor="_bookmark3">
        <w:r>
          <w:rPr>
            <w:rFonts w:ascii="Georgia"/>
            <w:color w:val="0000FF"/>
            <w:spacing w:val="-4"/>
            <w:sz w:val="18"/>
          </w:rPr>
          <w:t>3</w:t>
        </w:r>
      </w:hyperlink>
      <w:r>
        <w:rPr>
          <w:rFonts w:ascii="Georgia"/>
          <w:spacing w:val="-4"/>
          <w:sz w:val="18"/>
        </w:rPr>
        <w:t>].</w:t>
      </w:r>
    </w:p>
    <w:p>
      <w:pPr>
        <w:pStyle w:val="BodyText"/>
        <w:spacing w:before="108"/>
        <w:rPr>
          <w:rFonts w:ascii="Georgia"/>
          <w:sz w:val="18"/>
        </w:rPr>
      </w:pPr>
    </w:p>
    <w:p>
      <w:pPr>
        <w:pStyle w:val="BodyText"/>
        <w:ind w:left="315" w:right="273" w:firstLine="199"/>
        <w:jc w:val="both"/>
      </w:pPr>
      <w:r>
        <w:rPr>
          <w:w w:val="105"/>
        </w:rPr>
        <w:t>The</w:t>
      </w:r>
      <w:r>
        <w:rPr>
          <w:w w:val="105"/>
        </w:rPr>
        <w:t> temporal</w:t>
      </w:r>
      <w:r>
        <w:rPr>
          <w:w w:val="105"/>
        </w:rPr>
        <w:t> persistence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organization</w:t>
      </w:r>
      <w:r>
        <w:rPr>
          <w:w w:val="105"/>
        </w:rPr>
        <w:t> within these</w:t>
      </w:r>
      <w:r>
        <w:rPr>
          <w:spacing w:val="-3"/>
          <w:w w:val="105"/>
        </w:rPr>
        <w:t> </w:t>
      </w:r>
      <w:r>
        <w:rPr>
          <w:w w:val="105"/>
        </w:rPr>
        <w:t>local</w:t>
      </w:r>
      <w:r>
        <w:rPr>
          <w:spacing w:val="-4"/>
          <w:w w:val="105"/>
        </w:rPr>
        <w:t> </w:t>
      </w:r>
      <w:r>
        <w:rPr>
          <w:w w:val="105"/>
        </w:rPr>
        <w:t>wells</w:t>
      </w:r>
      <w:r>
        <w:rPr>
          <w:spacing w:val="-3"/>
          <w:w w:val="105"/>
        </w:rPr>
        <w:t> </w:t>
      </w:r>
      <w:r>
        <w:rPr>
          <w:w w:val="105"/>
        </w:rPr>
        <w:t>against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fluctuations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human</w:t>
      </w:r>
      <w:r>
        <w:rPr>
          <w:spacing w:val="-3"/>
          <w:w w:val="105"/>
        </w:rPr>
        <w:t> </w:t>
      </w:r>
      <w:r>
        <w:rPr>
          <w:w w:val="105"/>
        </w:rPr>
        <w:t>agency is</w:t>
      </w:r>
      <w:r>
        <w:rPr>
          <w:w w:val="105"/>
        </w:rPr>
        <w:t> governed</w:t>
      </w:r>
      <w:r>
        <w:rPr>
          <w:w w:val="105"/>
        </w:rPr>
        <w:t> by</w:t>
      </w:r>
      <w:r>
        <w:rPr>
          <w:w w:val="105"/>
        </w:rPr>
        <w:t> the</w:t>
      </w:r>
      <w:r>
        <w:rPr>
          <w:w w:val="105"/>
        </w:rPr>
        <w:t> time</w:t>
      </w:r>
      <w:r>
        <w:rPr>
          <w:w w:val="105"/>
        </w:rPr>
        <w:t> scale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**Kramers</w:t>
      </w:r>
      <w:r>
        <w:rPr>
          <w:w w:val="105"/>
        </w:rPr>
        <w:t> escape rate** [</w:t>
      </w:r>
      <w:hyperlink w:history="true" w:anchor="_bookmark4">
        <w:r>
          <w:rPr>
            <w:color w:val="0000FF"/>
            <w:w w:val="105"/>
          </w:rPr>
          <w:t>4</w:t>
        </w:r>
      </w:hyperlink>
      <w:r>
        <w:rPr>
          <w:w w:val="105"/>
        </w:rPr>
        <w:t>]:</w:t>
      </w:r>
    </w:p>
    <w:p>
      <w:pPr>
        <w:pStyle w:val="BodyText"/>
        <w:tabs>
          <w:tab w:pos="4862" w:val="left" w:leader="none"/>
        </w:tabs>
        <w:spacing w:before="228"/>
        <w:ind w:left="315" w:firstLine="14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5942660</wp:posOffset>
                </wp:positionH>
                <wp:positionV relativeFrom="paragraph">
                  <wp:posOffset>340049</wp:posOffset>
                </wp:positionV>
                <wp:extent cx="104775" cy="1270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047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925995pt;margin-top:26.775537pt;width:8.25pt;height:10pt;mso-position-horizontal-relative:page;mso-position-vertical-relative:paragraph;z-index:-15956992" type="#_x0000_t202" id="docshape29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0"/>
                          <w:sz w:val="20"/>
                        </w:rPr>
                        <w:t>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w w:val="115"/>
        </w:rPr>
        <w:t>r</w:t>
      </w:r>
      <w:r>
        <w:rPr>
          <w:rFonts w:ascii="Cambria" w:hAnsi="Cambria"/>
          <w:w w:val="115"/>
          <w:vertAlign w:val="subscript"/>
        </w:rPr>
        <w:t>escape</w:t>
      </w:r>
      <w:r>
        <w:rPr>
          <w:rFonts w:ascii="Cambria" w:hAnsi="Cambria"/>
          <w:spacing w:val="9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∝</w:t>
      </w:r>
      <w:r>
        <w:rPr>
          <w:rFonts w:ascii="Cambria" w:hAnsi="Cambria"/>
          <w:spacing w:val="1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exp</w:t>
      </w:r>
      <w:r>
        <w:rPr>
          <w:rFonts w:ascii="Arial MT" w:hAnsi="Arial MT"/>
          <w:spacing w:val="19"/>
          <w:w w:val="115"/>
          <w:position w:val="28"/>
          <w:vertAlign w:val="baseline"/>
        </w:rPr>
        <w:t>  </w:t>
      </w:r>
      <w:r>
        <w:rPr>
          <w:rFonts w:ascii="Cambria" w:hAnsi="Cambria"/>
          <w:spacing w:val="-5"/>
          <w:w w:val="115"/>
          <w:vertAlign w:val="baseline"/>
        </w:rPr>
        <w:t>−</w:t>
      </w:r>
      <w:r>
        <w:rPr>
          <w:rFonts w:ascii="Calibri" w:hAnsi="Calibri"/>
          <w:spacing w:val="-5"/>
          <w:w w:val="115"/>
          <w:position w:val="13"/>
          <w:u w:val="single"/>
          <w:vertAlign w:val="baseline"/>
        </w:rPr>
        <w:t>∆</w:t>
      </w:r>
      <w:r>
        <w:rPr>
          <w:rFonts w:ascii="Calibri" w:hAnsi="Calibri"/>
          <w:i/>
          <w:spacing w:val="-5"/>
          <w:w w:val="115"/>
          <w:position w:val="13"/>
          <w:u w:val="single"/>
          <w:vertAlign w:val="baseline"/>
        </w:rPr>
        <w:t>V</w:t>
      </w:r>
      <w:r>
        <w:rPr>
          <w:rFonts w:ascii="Arial MT" w:hAnsi="Arial MT"/>
          <w:position w:val="28"/>
          <w:vertAlign w:val="baseline"/>
        </w:rPr>
        <w:tab/>
      </w:r>
      <w:r>
        <w:rPr>
          <w:spacing w:val="-4"/>
          <w:w w:val="115"/>
          <w:vertAlign w:val="baseline"/>
        </w:rPr>
        <w:t>(13)</w:t>
      </w:r>
    </w:p>
    <w:p>
      <w:pPr>
        <w:pStyle w:val="BodyText"/>
        <w:spacing w:before="112"/>
      </w:pPr>
    </w:p>
    <w:p>
      <w:pPr>
        <w:pStyle w:val="BodyText"/>
        <w:spacing w:line="232" w:lineRule="auto" w:before="1"/>
        <w:ind w:left="315" w:right="274"/>
        <w:jc w:val="both"/>
      </w:pPr>
      <w:r>
        <w:rPr>
          <w:w w:val="110"/>
        </w:rPr>
        <w:t>where</w:t>
      </w:r>
      <w:r>
        <w:rPr>
          <w:w w:val="110"/>
        </w:rPr>
        <w:t> </w:t>
      </w:r>
      <w:r>
        <w:rPr>
          <w:rFonts w:ascii="Calibri" w:hAnsi="Calibri"/>
          <w:w w:val="110"/>
        </w:rPr>
        <w:t>∆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40"/>
          <w:w w:val="110"/>
        </w:rPr>
        <w:t> </w:t>
      </w:r>
      <w:r>
        <w:rPr>
          <w:w w:val="110"/>
        </w:rPr>
        <w:t>represents</w:t>
      </w:r>
      <w:r>
        <w:rPr>
          <w:w w:val="110"/>
        </w:rPr>
        <w:t> the</w:t>
      </w:r>
      <w:r>
        <w:rPr>
          <w:w w:val="110"/>
        </w:rPr>
        <w:t> height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elastic</w:t>
      </w:r>
      <w:r>
        <w:rPr>
          <w:w w:val="110"/>
        </w:rPr>
        <w:t> potential barrier</w:t>
      </w:r>
      <w:r>
        <w:rPr>
          <w:spacing w:val="-10"/>
          <w:w w:val="110"/>
        </w:rPr>
        <w:t> </w:t>
      </w:r>
      <w:r>
        <w:rPr>
          <w:w w:val="110"/>
        </w:rPr>
        <w:t>associated</w:t>
      </w:r>
      <w:r>
        <w:rPr>
          <w:spacing w:val="-10"/>
          <w:w w:val="110"/>
        </w:rPr>
        <w:t> </w:t>
      </w:r>
      <w:r>
        <w:rPr>
          <w:w w:val="110"/>
        </w:rPr>
        <w:t>with</w:t>
      </w:r>
      <w:r>
        <w:rPr>
          <w:spacing w:val="-10"/>
          <w:w w:val="110"/>
        </w:rPr>
        <w:t> </w:t>
      </w:r>
      <w:r>
        <w:rPr>
          <w:w w:val="110"/>
        </w:rPr>
        <w:t>resistance</w:t>
      </w:r>
      <w:r>
        <w:rPr>
          <w:spacing w:val="-10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institutional</w:t>
      </w:r>
      <w:r>
        <w:rPr>
          <w:spacing w:val="-10"/>
          <w:w w:val="110"/>
        </w:rPr>
        <w:t> </w:t>
      </w:r>
      <w:r>
        <w:rPr>
          <w:w w:val="110"/>
        </w:rPr>
        <w:t>change </w:t>
      </w:r>
      <w:r>
        <w:rPr>
          <w:spacing w:val="-4"/>
          <w:w w:val="110"/>
        </w:rPr>
        <w:t>[</w:t>
      </w:r>
      <w:hyperlink w:history="true" w:anchor="_bookmark5">
        <w:r>
          <w:rPr>
            <w:color w:val="0000FF"/>
            <w:spacing w:val="-4"/>
            <w:w w:val="110"/>
          </w:rPr>
          <w:t>5</w:t>
        </w:r>
      </w:hyperlink>
      <w:r>
        <w:rPr>
          <w:spacing w:val="-4"/>
          <w:w w:val="110"/>
        </w:rPr>
        <w:t>].</w:t>
      </w:r>
    </w:p>
    <w:p>
      <w:pPr>
        <w:pStyle w:val="BodyText"/>
        <w:spacing w:line="237" w:lineRule="auto" w:before="22"/>
        <w:ind w:left="315" w:right="274" w:firstLine="1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4802131</wp:posOffset>
                </wp:positionH>
                <wp:positionV relativeFrom="paragraph">
                  <wp:posOffset>1051794</wp:posOffset>
                </wp:positionV>
                <wp:extent cx="173990" cy="21971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7399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mbria" w:hAnsi="Cambria" w:cs="Cambria" w:eastAsia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 w:eastAsia="Cambria"/>
                                <w:w w:val="105"/>
                                <w:sz w:val="20"/>
                                <w:szCs w:val="20"/>
                              </w:rPr>
                              <w:t>⟨</w:t>
                            </w:r>
                            <w:r>
                              <w:rPr>
                                <w:rFonts w:ascii="Cambria" w:hAnsi="Cambria" w:cs="Cambria" w:eastAsia="Cambria"/>
                                <w:spacing w:val="73"/>
                                <w:w w:val="105"/>
                                <w:sz w:val="20"/>
                                <w:szCs w:val="20"/>
                              </w:rPr>
                              <w:t> </w:t>
                            </w:r>
                            <w:r>
                              <w:rPr>
                                <w:rFonts w:ascii="Cambria" w:hAnsi="Cambria" w:cs="Cambria" w:eastAsia="Cambria"/>
                                <w:spacing w:val="-12"/>
                                <w:w w:val="105"/>
                                <w:sz w:val="20"/>
                                <w:szCs w:val="20"/>
                              </w:rPr>
                              <w:t>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120605pt;margin-top:82.818489pt;width:13.7pt;height:17.3pt;mso-position-horizontal-relative:page;mso-position-vertical-relative:paragraph;z-index:-15956480" type="#_x0000_t202" id="docshape30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mbria" w:hAnsi="Cambria" w:cs="Cambria" w:eastAsia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 w:eastAsia="Cambria"/>
                          <w:w w:val="105"/>
                          <w:sz w:val="20"/>
                          <w:szCs w:val="20"/>
                        </w:rPr>
                        <w:t>⟨</w:t>
                      </w:r>
                      <w:r>
                        <w:rPr>
                          <w:rFonts w:ascii="Cambria" w:hAnsi="Cambria" w:cs="Cambria" w:eastAsia="Cambria"/>
                          <w:spacing w:val="73"/>
                          <w:w w:val="105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Cambria" w:hAnsi="Cambria" w:cs="Cambria" w:eastAsia="Cambria"/>
                          <w:spacing w:val="-12"/>
                          <w:w w:val="105"/>
                          <w:sz w:val="20"/>
                          <w:szCs w:val="20"/>
                        </w:rPr>
                        <w:t>⟩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When</w:t>
      </w:r>
      <w:r>
        <w:rPr>
          <w:w w:val="105"/>
        </w:rPr>
        <w:t> subjecting</w:t>
      </w:r>
      <w:r>
        <w:rPr>
          <w:w w:val="105"/>
        </w:rPr>
        <w:t> the</w:t>
      </w:r>
      <w:r>
        <w:rPr>
          <w:w w:val="105"/>
        </w:rPr>
        <w:t> order</w:t>
      </w:r>
      <w:r>
        <w:rPr>
          <w:w w:val="105"/>
        </w:rPr>
        <w:t> parameter</w:t>
      </w:r>
      <w:r>
        <w:rPr>
          <w:w w:val="105"/>
        </w:rPr>
        <w:t> to</w:t>
      </w:r>
      <w:r>
        <w:rPr>
          <w:w w:val="105"/>
        </w:rPr>
        <w:t> continuous dynamic</w:t>
      </w:r>
      <w:r>
        <w:rPr>
          <w:w w:val="105"/>
        </w:rPr>
        <w:t> variations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environment,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ex-hibits first-order phase transitions of a discontinuous na-ture</w:t>
      </w:r>
      <w:r>
        <w:rPr>
          <w:w w:val="105"/>
        </w:rPr>
        <w:t> [</w:t>
      </w:r>
      <w:hyperlink w:history="true" w:anchor="_bookmark6">
        <w:r>
          <w:rPr>
            <w:color w:val="0000FF"/>
            <w:w w:val="105"/>
          </w:rPr>
          <w:t>6</w:t>
        </w:r>
      </w:hyperlink>
      <w:r>
        <w:rPr>
          <w:w w:val="105"/>
        </w:rPr>
        <w:t>].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w w:val="105"/>
        </w:rPr>
        <w:t> detailed</w:t>
      </w:r>
      <w:r>
        <w:rPr>
          <w:w w:val="105"/>
        </w:rPr>
        <w:t> in</w:t>
      </w:r>
      <w:r>
        <w:rPr>
          <w:w w:val="105"/>
        </w:rPr>
        <w:t> Fig.</w:t>
      </w:r>
      <w:r>
        <w:rPr>
          <w:spacing w:val="40"/>
          <w:w w:val="105"/>
        </w:rPr>
        <w:t> </w:t>
      </w:r>
      <w:r>
        <w:rPr>
          <w:w w:val="105"/>
        </w:rPr>
        <w:t>2,</w:t>
      </w:r>
      <w:r>
        <w:rPr>
          <w:w w:val="105"/>
        </w:rPr>
        <w:t> faced</w:t>
      </w:r>
      <w:r>
        <w:rPr>
          <w:w w:val="105"/>
        </w:rPr>
        <w:t> with</w:t>
      </w:r>
      <w:r>
        <w:rPr>
          <w:w w:val="105"/>
        </w:rPr>
        <w:t> severe</w:t>
      </w:r>
      <w:r>
        <w:rPr>
          <w:w w:val="105"/>
        </w:rPr>
        <w:t> stress increases or a reduction in collective synergy, the organi-zation</w:t>
      </w:r>
      <w:r>
        <w:rPr>
          <w:w w:val="105"/>
        </w:rPr>
        <w:t> crosses</w:t>
      </w:r>
      <w:r>
        <w:rPr>
          <w:w w:val="105"/>
        </w:rPr>
        <w:t> a</w:t>
      </w:r>
      <w:r>
        <w:rPr>
          <w:w w:val="105"/>
        </w:rPr>
        <w:t> critical</w:t>
      </w:r>
      <w:r>
        <w:rPr>
          <w:w w:val="105"/>
        </w:rPr>
        <w:t> bifurcation</w:t>
      </w:r>
      <w:r>
        <w:rPr>
          <w:w w:val="105"/>
        </w:rPr>
        <w:t> point</w:t>
      </w:r>
      <w:r>
        <w:rPr>
          <w:w w:val="105"/>
        </w:rPr>
        <w:t> where</w:t>
      </w:r>
      <w:r>
        <w:rPr>
          <w:w w:val="105"/>
        </w:rPr>
        <w:t> the</w:t>
      </w:r>
      <w:r>
        <w:rPr>
          <w:w w:val="105"/>
        </w:rPr>
        <w:t> co-ordinated state abruptly collapses toward anomie or dis-organization</w:t>
      </w:r>
      <w:r>
        <w:rPr>
          <w:spacing w:val="18"/>
          <w:w w:val="105"/>
        </w:rPr>
        <w:t> </w:t>
      </w:r>
      <w:r>
        <w:rPr>
          <w:w w:val="105"/>
        </w:rPr>
        <w:t>(</w:t>
      </w:r>
      <w:r>
        <w:rPr>
          <w:spacing w:val="26"/>
          <w:w w:val="105"/>
        </w:rPr>
        <w:t> </w:t>
      </w:r>
      <w:r>
        <w:rPr>
          <w:rFonts w:ascii="Calibri" w:hAnsi="Calibri" w:cs="Calibri" w:eastAsia="Calibri"/>
          <w:i/>
          <w:iCs/>
          <w:w w:val="105"/>
        </w:rPr>
        <w:t>ϕ</w:t>
      </w:r>
      <w:r>
        <w:rPr>
          <w:rFonts w:ascii="Calibri" w:hAnsi="Calibri" w:cs="Calibri" w:eastAsia="Calibri"/>
          <w:i/>
          <w:iCs/>
          <w:spacing w:val="80"/>
          <w:w w:val="125"/>
        </w:rPr>
        <w:t> </w:t>
      </w:r>
      <w:r>
        <w:rPr>
          <w:rFonts w:ascii="Calibri" w:hAnsi="Calibri" w:cs="Calibri" w:eastAsia="Calibri"/>
          <w:w w:val="125"/>
        </w:rPr>
        <w:t>= </w:t>
      </w:r>
      <w:r>
        <w:rPr>
          <w:rFonts w:ascii="Calibri" w:hAnsi="Calibri" w:cs="Calibri" w:eastAsia="Calibri"/>
          <w:w w:val="105"/>
        </w:rPr>
        <w:t>0</w:t>
      </w:r>
      <w:r>
        <w:rPr>
          <w:w w:val="105"/>
        </w:rPr>
        <w:t>)</w:t>
      </w:r>
      <w:r>
        <w:rPr>
          <w:spacing w:val="18"/>
          <w:w w:val="105"/>
        </w:rPr>
        <w:t> </w:t>
      </w:r>
      <w:r>
        <w:rPr>
          <w:w w:val="105"/>
        </w:rPr>
        <w:t>[</w:t>
      </w:r>
      <w:hyperlink w:history="true" w:anchor="_bookmark2">
        <w:r>
          <w:rPr>
            <w:color w:val="0000FF"/>
            <w:w w:val="105"/>
          </w:rPr>
          <w:t>2</w:t>
        </w:r>
      </w:hyperlink>
      <w:r>
        <w:rPr>
          <w:w w:val="105"/>
        </w:rPr>
        <w:t>].</w:t>
      </w:r>
      <w:r>
        <w:rPr>
          <w:spacing w:val="40"/>
          <w:w w:val="105"/>
        </w:rPr>
        <w:t> </w:t>
      </w:r>
      <w:r>
        <w:rPr>
          <w:w w:val="105"/>
        </w:rPr>
        <w:t>Under</w:t>
      </w:r>
      <w:r>
        <w:rPr>
          <w:spacing w:val="18"/>
          <w:w w:val="105"/>
        </w:rPr>
        <w:t> </w:t>
      </w:r>
      <w:r>
        <w:rPr>
          <w:w w:val="105"/>
        </w:rPr>
        <w:t>pure</w:t>
      </w:r>
      <w:r>
        <w:rPr>
          <w:spacing w:val="18"/>
          <w:w w:val="105"/>
        </w:rPr>
        <w:t> </w:t>
      </w:r>
      <w:r>
        <w:rPr>
          <w:w w:val="105"/>
        </w:rPr>
        <w:t>specular</w:t>
      </w:r>
      <w:r>
        <w:rPr>
          <w:spacing w:val="18"/>
          <w:w w:val="105"/>
        </w:rPr>
        <w:t> </w:t>
      </w:r>
      <w:r>
        <w:rPr>
          <w:w w:val="105"/>
        </w:rPr>
        <w:t>symme-try conditions, returning to the initial favorable environ-mental conditions does not immediately restore the prior coordinated configuration,</w:t>
      </w:r>
      <w:r>
        <w:rPr>
          <w:w w:val="105"/>
        </w:rPr>
        <w:t> showcasing a severe dynamic hysteresis</w:t>
      </w:r>
      <w:r>
        <w:rPr>
          <w:w w:val="105"/>
        </w:rPr>
        <w:t> caused</w:t>
      </w:r>
      <w:r>
        <w:rPr>
          <w:w w:val="105"/>
        </w:rPr>
        <w:t> by</w:t>
      </w:r>
      <w:r>
        <w:rPr>
          <w:w w:val="105"/>
        </w:rPr>
        <w:t> the</w:t>
      </w:r>
      <w:r>
        <w:rPr>
          <w:w w:val="105"/>
        </w:rPr>
        <w:t> fragmentation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agent</w:t>
      </w:r>
      <w:r>
        <w:rPr>
          <w:w w:val="105"/>
        </w:rPr>
        <w:t> en-semble [</w:t>
      </w:r>
      <w:hyperlink w:history="true" w:anchor="_bookmark5">
        <w:r>
          <w:rPr>
            <w:color w:val="0000FF"/>
            <w:w w:val="105"/>
          </w:rPr>
          <w:t>5</w:t>
        </w:r>
      </w:hyperlink>
      <w:r>
        <w:rPr>
          <w:w w:val="105"/>
        </w:rPr>
        <w:t>].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header="536" w:footer="0" w:top="940" w:bottom="280" w:left="720" w:right="720"/>
          <w:cols w:num="2" w:equalWidth="0">
            <w:col w:w="5265" w:space="40"/>
            <w:col w:w="5495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spacing w:line="240" w:lineRule="auto"/>
        <w:ind w:left="417" w:right="-15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058667" cy="2007107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667" cy="200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0"/>
        <w:rPr>
          <w:sz w:val="18"/>
        </w:rPr>
      </w:pPr>
    </w:p>
    <w:p>
      <w:pPr>
        <w:spacing w:line="244" w:lineRule="auto" w:before="1"/>
        <w:ind w:left="360" w:right="0" w:firstLine="0"/>
        <w:jc w:val="both"/>
        <w:rPr>
          <w:rFonts w:ascii="Georgia"/>
          <w:sz w:val="18"/>
        </w:rPr>
      </w:pPr>
      <w:r>
        <w:rPr>
          <w:rFonts w:ascii="Georgia"/>
          <w:sz w:val="18"/>
        </w:rPr>
        <w:t>Figure</w:t>
      </w:r>
      <w:r>
        <w:rPr>
          <w:rFonts w:ascii="Georgia"/>
          <w:spacing w:val="-7"/>
          <w:sz w:val="18"/>
        </w:rPr>
        <w:t> </w:t>
      </w:r>
      <w:r>
        <w:rPr>
          <w:rFonts w:ascii="Georgia"/>
          <w:sz w:val="18"/>
        </w:rPr>
        <w:t>2.</w:t>
      </w:r>
      <w:r>
        <w:rPr>
          <w:rFonts w:ascii="Georgia"/>
          <w:spacing w:val="14"/>
          <w:sz w:val="18"/>
        </w:rPr>
        <w:t> </w:t>
      </w:r>
      <w:r>
        <w:rPr>
          <w:rFonts w:ascii="Georgia"/>
          <w:sz w:val="18"/>
        </w:rPr>
        <w:t>Transition</w:t>
      </w:r>
      <w:r>
        <w:rPr>
          <w:rFonts w:ascii="Georgia"/>
          <w:spacing w:val="-7"/>
          <w:sz w:val="18"/>
        </w:rPr>
        <w:t> </w:t>
      </w:r>
      <w:r>
        <w:rPr>
          <w:rFonts w:ascii="Georgia"/>
          <w:sz w:val="18"/>
        </w:rPr>
        <w:t>dynamics</w:t>
      </w:r>
      <w:r>
        <w:rPr>
          <w:rFonts w:ascii="Georgia"/>
          <w:spacing w:val="-7"/>
          <w:sz w:val="18"/>
        </w:rPr>
        <w:t> </w:t>
      </w:r>
      <w:r>
        <w:rPr>
          <w:rFonts w:ascii="Georgia"/>
          <w:sz w:val="18"/>
        </w:rPr>
        <w:t>and</w:t>
      </w:r>
      <w:r>
        <w:rPr>
          <w:rFonts w:ascii="Georgia"/>
          <w:spacing w:val="-8"/>
          <w:sz w:val="18"/>
        </w:rPr>
        <w:t> </w:t>
      </w:r>
      <w:r>
        <w:rPr>
          <w:rFonts w:ascii="Georgia"/>
          <w:sz w:val="18"/>
        </w:rPr>
        <w:t>false</w:t>
      </w:r>
      <w:r>
        <w:rPr>
          <w:rFonts w:ascii="Georgia"/>
          <w:spacing w:val="-7"/>
          <w:sz w:val="18"/>
        </w:rPr>
        <w:t> </w:t>
      </w:r>
      <w:r>
        <w:rPr>
          <w:rFonts w:ascii="Georgia"/>
          <w:sz w:val="18"/>
        </w:rPr>
        <w:t>hysteresis</w:t>
      </w:r>
      <w:r>
        <w:rPr>
          <w:rFonts w:ascii="Georgia"/>
          <w:spacing w:val="-7"/>
          <w:sz w:val="18"/>
        </w:rPr>
        <w:t> </w:t>
      </w:r>
      <w:r>
        <w:rPr>
          <w:rFonts w:ascii="Georgia"/>
          <w:sz w:val="18"/>
        </w:rPr>
        <w:t>under</w:t>
      </w:r>
      <w:r>
        <w:rPr>
          <w:rFonts w:ascii="Georgia"/>
          <w:spacing w:val="-8"/>
          <w:sz w:val="18"/>
        </w:rPr>
        <w:t> </w:t>
      </w:r>
      <w:r>
        <w:rPr>
          <w:rFonts w:ascii="Georgia"/>
          <w:sz w:val="18"/>
        </w:rPr>
        <w:t>pure specular symmetry conditions.</w:t>
      </w:r>
      <w:r>
        <w:rPr>
          <w:rFonts w:ascii="Georgia"/>
          <w:spacing w:val="40"/>
          <w:sz w:val="18"/>
        </w:rPr>
        <w:t> </w:t>
      </w:r>
      <w:r>
        <w:rPr>
          <w:rFonts w:ascii="Georgia"/>
          <w:sz w:val="18"/>
        </w:rPr>
        <w:t>The collapse of collective or-der is macroscopically irreversible and exhibits a structural delay in the return trajectory.</w:t>
      </w:r>
    </w:p>
    <w:p>
      <w:pPr>
        <w:pStyle w:val="BodyText"/>
        <w:rPr>
          <w:rFonts w:ascii="Georgia"/>
          <w:sz w:val="18"/>
        </w:rPr>
      </w:pPr>
    </w:p>
    <w:p>
      <w:pPr>
        <w:pStyle w:val="BodyText"/>
        <w:rPr>
          <w:rFonts w:ascii="Georgia"/>
          <w:sz w:val="18"/>
        </w:rPr>
      </w:pPr>
    </w:p>
    <w:p>
      <w:pPr>
        <w:pStyle w:val="BodyText"/>
        <w:spacing w:before="12"/>
        <w:rPr>
          <w:rFonts w:ascii="Georgia"/>
          <w:sz w:val="18"/>
        </w:rPr>
      </w:pPr>
    </w:p>
    <w:p>
      <w:pPr>
        <w:pStyle w:val="BodyText"/>
        <w:spacing w:line="235" w:lineRule="auto"/>
        <w:ind w:left="360" w:right="1" w:firstLine="199"/>
        <w:jc w:val="both"/>
      </w:pPr>
      <w:r>
        <w:rPr>
          <w:w w:val="105"/>
        </w:rPr>
        <w:t>To mitigate paralysis and the delay in order recovery, the injection of a constant directive field or vertical lead-ership</w:t>
      </w:r>
      <w:r>
        <w:rPr>
          <w:w w:val="105"/>
        </w:rPr>
        <w:t> </w:t>
      </w:r>
      <w:r>
        <w:rPr>
          <w:rFonts w:ascii="Calibri"/>
          <w:i/>
          <w:w w:val="105"/>
        </w:rPr>
        <w:t>h</w:t>
      </w:r>
      <w:r>
        <w:rPr>
          <w:rFonts w:ascii="Calibri"/>
          <w:i/>
          <w:w w:val="105"/>
        </w:rPr>
        <w:t> </w:t>
      </w:r>
      <w:r>
        <w:rPr>
          <w:rFonts w:ascii="Calibri"/>
          <w:w w:val="125"/>
        </w:rPr>
        <w:t>=</w:t>
      </w:r>
      <w:r>
        <w:rPr>
          <w:rFonts w:ascii="Calibri"/>
          <w:w w:val="125"/>
        </w:rPr>
        <w:t> </w:t>
      </w:r>
      <w:r>
        <w:rPr>
          <w:rFonts w:ascii="Calibri"/>
          <w:w w:val="105"/>
        </w:rPr>
        <w:t>0</w:t>
      </w:r>
      <w:r>
        <w:rPr>
          <w:rFonts w:ascii="Calibri"/>
          <w:i/>
          <w:w w:val="105"/>
        </w:rPr>
        <w:t>.</w:t>
      </w:r>
      <w:r>
        <w:rPr>
          <w:rFonts w:ascii="Calibri"/>
          <w:w w:val="105"/>
        </w:rPr>
        <w:t>4</w:t>
      </w:r>
      <w:r>
        <w:rPr>
          <w:rFonts w:ascii="Calibri"/>
          <w:w w:val="105"/>
        </w:rPr>
        <w:t> </w:t>
      </w:r>
      <w:r>
        <w:rPr>
          <w:w w:val="105"/>
        </w:rPr>
        <w:t>was</w:t>
      </w:r>
      <w:r>
        <w:rPr>
          <w:w w:val="105"/>
        </w:rPr>
        <w:t> evaluated.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introduction</w:t>
      </w:r>
      <w:r>
        <w:rPr>
          <w:w w:val="105"/>
        </w:rPr>
        <w:t> of</w:t>
      </w:r>
      <w:r>
        <w:rPr>
          <w:w w:val="105"/>
        </w:rPr>
        <w:t> this term breaks the natural symmetry of the Landau wells, tilting</w:t>
      </w:r>
      <w:r>
        <w:rPr>
          <w:w w:val="105"/>
        </w:rPr>
        <w:t> the</w:t>
      </w:r>
      <w:r>
        <w:rPr>
          <w:w w:val="105"/>
        </w:rPr>
        <w:t> energy</w:t>
      </w:r>
      <w:r>
        <w:rPr>
          <w:w w:val="105"/>
        </w:rPr>
        <w:t> landscape</w:t>
      </w:r>
      <w:r>
        <w:rPr>
          <w:w w:val="105"/>
        </w:rPr>
        <w:t> in</w:t>
      </w:r>
      <w:r>
        <w:rPr>
          <w:w w:val="105"/>
        </w:rPr>
        <w:t> favor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optimized functional organizational state [</w:t>
      </w:r>
      <w:hyperlink w:history="true" w:anchor="_bookmark2">
        <w:r>
          <w:rPr>
            <w:color w:val="0000FF"/>
            <w:w w:val="105"/>
          </w:rPr>
          <w:t>2</w:t>
        </w:r>
      </w:hyperlink>
      <w:r>
        <w:rPr>
          <w:w w:val="105"/>
        </w:rPr>
        <w:t>].</w:t>
      </w:r>
    </w:p>
    <w:p>
      <w:pPr>
        <w:pStyle w:val="BodyText"/>
        <w:spacing w:before="94"/>
        <w:ind w:left="360" w:firstLine="199"/>
        <w:jc w:val="both"/>
      </w:pPr>
      <w:r>
        <w:rPr>
          <w:w w:val="105"/>
        </w:rPr>
        <w:t>As demonstrated in Fig.</w:t>
      </w:r>
      <w:r>
        <w:rPr>
          <w:w w:val="105"/>
        </w:rPr>
        <w:t> 3, the exogenous field </w:t>
      </w:r>
      <w:r>
        <w:rPr>
          <w:w w:val="105"/>
        </w:rPr>
        <w:t>guides the behavior of stochastic fluctuations, forcing an accel-erated nucleation toward the positive phase [</w:t>
      </w:r>
      <w:hyperlink w:history="true" w:anchor="_bookmark4">
        <w:r>
          <w:rPr>
            <w:color w:val="0000FF"/>
            <w:w w:val="105"/>
          </w:rPr>
          <w:t>4</w:t>
        </w:r>
      </w:hyperlink>
      <w:r>
        <w:rPr>
          <w:w w:val="105"/>
        </w:rPr>
        <w:t>].</w:t>
      </w:r>
      <w:r>
        <w:rPr>
          <w:spacing w:val="40"/>
          <w:w w:val="105"/>
        </w:rPr>
        <w:t> </w:t>
      </w:r>
      <w:r>
        <w:rPr>
          <w:w w:val="105"/>
        </w:rPr>
        <w:t>The re-sulting</w:t>
      </w:r>
      <w:r>
        <w:rPr>
          <w:w w:val="105"/>
        </w:rPr>
        <w:t> closed</w:t>
      </w:r>
      <w:r>
        <w:rPr>
          <w:w w:val="105"/>
        </w:rPr>
        <w:t> structural</w:t>
      </w:r>
      <w:r>
        <w:rPr>
          <w:w w:val="105"/>
        </w:rPr>
        <w:t> hysteresis</w:t>
      </w:r>
      <w:r>
        <w:rPr>
          <w:w w:val="105"/>
        </w:rPr>
        <w:t> loop</w:t>
      </w:r>
      <w:r>
        <w:rPr>
          <w:w w:val="105"/>
        </w:rPr>
        <w:t> constitutes</w:t>
      </w:r>
      <w:r>
        <w:rPr>
          <w:w w:val="105"/>
        </w:rPr>
        <w:t> the dynamic</w:t>
      </w:r>
      <w:r>
        <w:rPr>
          <w:spacing w:val="31"/>
          <w:w w:val="105"/>
        </w:rPr>
        <w:t> </w:t>
      </w:r>
      <w:r>
        <w:rPr>
          <w:w w:val="105"/>
        </w:rPr>
        <w:t>signature</w:t>
      </w:r>
      <w:r>
        <w:rPr>
          <w:spacing w:val="31"/>
          <w:w w:val="105"/>
        </w:rPr>
        <w:t> </w:t>
      </w:r>
      <w:r>
        <w:rPr>
          <w:w w:val="105"/>
        </w:rPr>
        <w:t>of</w:t>
      </w:r>
      <w:r>
        <w:rPr>
          <w:spacing w:val="31"/>
          <w:w w:val="105"/>
        </w:rPr>
        <w:t> </w:t>
      </w:r>
      <w:r>
        <w:rPr>
          <w:w w:val="105"/>
        </w:rPr>
        <w:t>organizational</w:t>
      </w:r>
      <w:r>
        <w:rPr>
          <w:spacing w:val="31"/>
          <w:w w:val="105"/>
        </w:rPr>
        <w:t> </w:t>
      </w:r>
      <w:r>
        <w:rPr>
          <w:w w:val="105"/>
        </w:rPr>
        <w:t>memory,</w:t>
      </w:r>
      <w:r>
        <w:rPr>
          <w:spacing w:val="35"/>
          <w:w w:val="105"/>
        </w:rPr>
        <w:t> </w:t>
      </w:r>
      <w:r>
        <w:rPr>
          <w:w w:val="105"/>
        </w:rPr>
        <w:t>providing a</w:t>
      </w:r>
      <w:r>
        <w:rPr>
          <w:w w:val="105"/>
        </w:rPr>
        <w:t> predictive</w:t>
      </w:r>
      <w:r>
        <w:rPr>
          <w:w w:val="105"/>
        </w:rPr>
        <w:t> design</w:t>
      </w:r>
      <w:r>
        <w:rPr>
          <w:w w:val="105"/>
        </w:rPr>
        <w:t> criterion</w:t>
      </w:r>
      <w:r>
        <w:rPr>
          <w:w w:val="105"/>
        </w:rPr>
        <w:t> for</w:t>
      </w:r>
      <w:r>
        <w:rPr>
          <w:w w:val="105"/>
        </w:rPr>
        <w:t> strategic</w:t>
      </w:r>
      <w:r>
        <w:rPr>
          <w:w w:val="105"/>
        </w:rPr>
        <w:t> institutional restructuring</w:t>
      </w:r>
      <w:r>
        <w:rPr>
          <w:w w:val="105"/>
        </w:rPr>
        <w:t> interventions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face</w:t>
      </w:r>
      <w:r>
        <w:rPr>
          <w:w w:val="105"/>
        </w:rPr>
        <w:t> of</w:t>
      </w:r>
      <w:r>
        <w:rPr>
          <w:w w:val="105"/>
        </w:rPr>
        <w:t> environmental volatility [</w:t>
      </w:r>
      <w:hyperlink w:history="true" w:anchor="_bookmark5">
        <w:r>
          <w:rPr>
            <w:color w:val="0000FF"/>
            <w:w w:val="105"/>
          </w:rPr>
          <w:t>5</w:t>
        </w:r>
      </w:hyperlink>
      <w:r>
        <w:rPr>
          <w:w w:val="105"/>
        </w:rPr>
        <w:t>, </w:t>
      </w:r>
      <w:hyperlink w:history="true" w:anchor="_bookmark7">
        <w:r>
          <w:rPr>
            <w:color w:val="0000FF"/>
            <w:w w:val="105"/>
          </w:rPr>
          <w:t>7</w:t>
        </w:r>
      </w:hyperlink>
      <w:r>
        <w:rPr>
          <w:w w:val="105"/>
        </w:rPr>
        <w:t>].</w:t>
      </w:r>
    </w:p>
    <w:p>
      <w:pPr>
        <w:pStyle w:val="BodyText"/>
        <w:spacing w:before="229"/>
      </w:pPr>
      <w:r>
        <w:rPr/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722257</wp:posOffset>
            </wp:positionH>
            <wp:positionV relativeFrom="paragraph">
              <wp:posOffset>306950</wp:posOffset>
            </wp:positionV>
            <wp:extent cx="3058667" cy="2002536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667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7"/>
      </w:pPr>
    </w:p>
    <w:p>
      <w:pPr>
        <w:spacing w:line="240" w:lineRule="auto" w:before="0"/>
        <w:ind w:left="360" w:right="0" w:firstLine="0"/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Figure 3. Structural hysteresis loop with symmetry breaking induced by a directive field </w:t>
      </w:r>
      <w:r>
        <w:rPr>
          <w:rFonts w:ascii="Calibri" w:hAnsi="Calibri"/>
          <w:i/>
          <w:sz w:val="18"/>
        </w:rPr>
        <w:t>h </w:t>
      </w:r>
      <w:r>
        <w:rPr>
          <w:rFonts w:ascii="Calibri" w:hAnsi="Calibri"/>
          <w:w w:val="130"/>
          <w:sz w:val="18"/>
        </w:rPr>
        <w:t>=</w:t>
      </w:r>
      <w:r>
        <w:rPr>
          <w:rFonts w:ascii="Calibri" w:hAnsi="Calibri"/>
          <w:spacing w:val="-7"/>
          <w:w w:val="130"/>
          <w:sz w:val="18"/>
        </w:rPr>
        <w:t> </w:t>
      </w:r>
      <w:r>
        <w:rPr>
          <w:rFonts w:ascii="Calibri" w:hAnsi="Calibri"/>
          <w:sz w:val="18"/>
        </w:rPr>
        <w:t>0</w:t>
      </w:r>
      <w:r>
        <w:rPr>
          <w:rFonts w:ascii="Calibri" w:hAnsi="Calibri"/>
          <w:i/>
          <w:sz w:val="18"/>
        </w:rPr>
        <w:t>.</w:t>
      </w:r>
      <w:r>
        <w:rPr>
          <w:rFonts w:ascii="Calibri" w:hAnsi="Calibri"/>
          <w:sz w:val="18"/>
        </w:rPr>
        <w:t>4</w:t>
      </w:r>
      <w:r>
        <w:rPr>
          <w:rFonts w:ascii="Georgia" w:hAnsi="Georgia"/>
          <w:sz w:val="18"/>
        </w:rPr>
        <w:t>.</w:t>
      </w:r>
      <w:r>
        <w:rPr>
          <w:rFonts w:ascii="Georgia" w:hAnsi="Georgia"/>
          <w:spacing w:val="27"/>
          <w:sz w:val="18"/>
        </w:rPr>
        <w:t> </w:t>
      </w:r>
      <w:r>
        <w:rPr>
          <w:rFonts w:ascii="Georgia" w:hAnsi="Georgia"/>
          <w:sz w:val="18"/>
        </w:rPr>
        <w:t>The discontinuous recov-ery trajectory represents the signature of the organization’s macroscopic memory.</w:t>
      </w:r>
    </w:p>
    <w:p>
      <w:pPr>
        <w:pStyle w:val="ListParagraph"/>
        <w:numPr>
          <w:ilvl w:val="0"/>
          <w:numId w:val="1"/>
        </w:numPr>
        <w:tabs>
          <w:tab w:pos="1304" w:val="left" w:leader="none"/>
          <w:tab w:pos="2089" w:val="left" w:leader="none"/>
        </w:tabs>
        <w:spacing w:line="244" w:lineRule="auto" w:before="135" w:after="0"/>
        <w:ind w:left="2089" w:right="753" w:hanging="1297"/>
        <w:jc w:val="left"/>
        <w:rPr>
          <w:rFonts w:ascii="Georgia"/>
          <w:b/>
          <w:sz w:val="18"/>
        </w:rPr>
      </w:pPr>
      <w:r>
        <w:rPr/>
        <w:br w:type="column"/>
      </w:r>
      <w:bookmarkStart w:name="Conclusions and Empirical Validation" w:id="15"/>
      <w:bookmarkEnd w:id="15"/>
      <w:r>
        <w:rPr/>
      </w:r>
      <w:r>
        <w:rPr>
          <w:rFonts w:ascii="Georgia"/>
          <w:b/>
          <w:w w:val="110"/>
          <w:sz w:val="18"/>
        </w:rPr>
        <w:t>CONCLUSIONS</w:t>
      </w:r>
      <w:r>
        <w:rPr>
          <w:rFonts w:ascii="Georgia"/>
          <w:b/>
          <w:spacing w:val="-5"/>
          <w:w w:val="110"/>
          <w:sz w:val="18"/>
        </w:rPr>
        <w:t> </w:t>
      </w:r>
      <w:r>
        <w:rPr>
          <w:rFonts w:ascii="Georgia"/>
          <w:b/>
          <w:w w:val="110"/>
          <w:sz w:val="18"/>
        </w:rPr>
        <w:t>AND</w:t>
      </w:r>
      <w:r>
        <w:rPr>
          <w:rFonts w:ascii="Georgia"/>
          <w:b/>
          <w:spacing w:val="-5"/>
          <w:w w:val="110"/>
          <w:sz w:val="18"/>
        </w:rPr>
        <w:t> </w:t>
      </w:r>
      <w:r>
        <w:rPr>
          <w:rFonts w:ascii="Georgia"/>
          <w:b/>
          <w:w w:val="110"/>
          <w:sz w:val="18"/>
        </w:rPr>
        <w:t>EMPIRICAL </w:t>
      </w:r>
      <w:r>
        <w:rPr>
          <w:rFonts w:ascii="Georgia"/>
          <w:b/>
          <w:spacing w:val="-2"/>
          <w:w w:val="110"/>
          <w:sz w:val="18"/>
        </w:rPr>
        <w:t>VALIDATION</w:t>
      </w:r>
    </w:p>
    <w:p>
      <w:pPr>
        <w:pStyle w:val="BodyText"/>
        <w:spacing w:before="80"/>
        <w:rPr>
          <w:rFonts w:ascii="Georgia"/>
          <w:b/>
          <w:sz w:val="18"/>
        </w:rPr>
      </w:pPr>
    </w:p>
    <w:p>
      <w:pPr>
        <w:pStyle w:val="BodyText"/>
        <w:spacing w:line="237" w:lineRule="auto" w:before="1"/>
        <w:ind w:left="316" w:right="273" w:firstLine="199"/>
        <w:jc w:val="both"/>
      </w:pPr>
      <w:r>
        <w:rPr>
          <w:w w:val="110"/>
        </w:rPr>
        <w:t>The</w:t>
      </w:r>
      <w:r>
        <w:rPr>
          <w:w w:val="110"/>
        </w:rPr>
        <w:t> unified</w:t>
      </w:r>
      <w:r>
        <w:rPr>
          <w:w w:val="110"/>
        </w:rPr>
        <w:t> mathematical</w:t>
      </w:r>
      <w:r>
        <w:rPr>
          <w:w w:val="110"/>
        </w:rPr>
        <w:t> model</w:t>
      </w:r>
      <w:r>
        <w:rPr>
          <w:w w:val="110"/>
        </w:rPr>
        <w:t> demonstrates</w:t>
      </w:r>
      <w:r>
        <w:rPr>
          <w:w w:val="110"/>
        </w:rPr>
        <w:t> that </w:t>
      </w:r>
      <w:r>
        <w:rPr/>
        <w:t>human organizations exhibit constitutive properties anal-</w:t>
      </w:r>
      <w:r>
        <w:rPr>
          <w:spacing w:val="-2"/>
          <w:w w:val="110"/>
        </w:rPr>
        <w:t>ogous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first-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second-order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phase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transitions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non-</w:t>
      </w:r>
      <w:r>
        <w:rPr>
          <w:w w:val="110"/>
        </w:rPr>
        <w:t>equilibrium</w:t>
      </w:r>
      <w:r>
        <w:rPr>
          <w:spacing w:val="-4"/>
          <w:w w:val="110"/>
        </w:rPr>
        <w:t> </w:t>
      </w:r>
      <w:r>
        <w:rPr>
          <w:w w:val="110"/>
        </w:rPr>
        <w:t>condensed</w:t>
      </w:r>
      <w:r>
        <w:rPr>
          <w:spacing w:val="-4"/>
          <w:w w:val="110"/>
        </w:rPr>
        <w:t> </w:t>
      </w:r>
      <w:r>
        <w:rPr>
          <w:w w:val="110"/>
        </w:rPr>
        <w:t>matter</w:t>
      </w:r>
      <w:r>
        <w:rPr>
          <w:spacing w:val="-4"/>
          <w:w w:val="110"/>
        </w:rPr>
        <w:t> </w:t>
      </w:r>
      <w:r>
        <w:rPr>
          <w:w w:val="110"/>
        </w:rPr>
        <w:t>physics.</w:t>
      </w:r>
      <w:r>
        <w:rPr>
          <w:spacing w:val="25"/>
          <w:w w:val="110"/>
        </w:rPr>
        <w:t> </w:t>
      </w:r>
      <w:r>
        <w:rPr>
          <w:w w:val="110"/>
        </w:rPr>
        <w:t>By</w:t>
      </w:r>
      <w:r>
        <w:rPr>
          <w:spacing w:val="-4"/>
          <w:w w:val="110"/>
        </w:rPr>
        <w:t> </w:t>
      </w:r>
      <w:r>
        <w:rPr>
          <w:w w:val="110"/>
        </w:rPr>
        <w:t>coupling</w:t>
      </w:r>
      <w:r>
        <w:rPr>
          <w:spacing w:val="-4"/>
          <w:w w:val="110"/>
        </w:rPr>
        <w:t> </w:t>
      </w:r>
      <w:r>
        <w:rPr>
          <w:w w:val="110"/>
        </w:rPr>
        <w:t>the </w:t>
      </w:r>
      <w:r>
        <w:rPr/>
        <w:t>stochastic Langevin equation with the Fokker-Planck for-</w:t>
      </w:r>
      <w:r>
        <w:rPr>
          <w:w w:val="110"/>
        </w:rPr>
        <w:t>malism, it is quantitatively shown that institutional sta-bility</w:t>
      </w:r>
      <w:r>
        <w:rPr>
          <w:spacing w:val="-14"/>
          <w:w w:val="110"/>
        </w:rPr>
        <w:t> </w:t>
      </w:r>
      <w:r>
        <w:rPr>
          <w:w w:val="110"/>
        </w:rPr>
        <w:t>is</w:t>
      </w:r>
      <w:r>
        <w:rPr>
          <w:spacing w:val="-14"/>
          <w:w w:val="110"/>
        </w:rPr>
        <w:t> </w:t>
      </w:r>
      <w:r>
        <w:rPr>
          <w:w w:val="110"/>
        </w:rPr>
        <w:t>not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3"/>
          <w:w w:val="110"/>
        </w:rPr>
        <w:t> </w:t>
      </w:r>
      <w:r>
        <w:rPr>
          <w:w w:val="110"/>
        </w:rPr>
        <w:t>static</w:t>
      </w:r>
      <w:r>
        <w:rPr>
          <w:spacing w:val="-14"/>
          <w:w w:val="110"/>
        </w:rPr>
        <w:t> </w:t>
      </w:r>
      <w:r>
        <w:rPr>
          <w:w w:val="110"/>
        </w:rPr>
        <w:t>property,</w:t>
      </w:r>
      <w:r>
        <w:rPr>
          <w:spacing w:val="-14"/>
          <w:w w:val="110"/>
        </w:rPr>
        <w:t> </w:t>
      </w:r>
      <w:r>
        <w:rPr>
          <w:w w:val="110"/>
        </w:rPr>
        <w:t>but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3"/>
          <w:w w:val="110"/>
        </w:rPr>
        <w:t> </w:t>
      </w:r>
      <w:r>
        <w:rPr>
          <w:w w:val="110"/>
        </w:rPr>
        <w:t>dynamic</w:t>
      </w:r>
      <w:r>
        <w:rPr>
          <w:spacing w:val="-14"/>
          <w:w w:val="110"/>
        </w:rPr>
        <w:t> </w:t>
      </w:r>
      <w:r>
        <w:rPr>
          <w:w w:val="110"/>
        </w:rPr>
        <w:t>macroscopic </w:t>
      </w:r>
      <w:r>
        <w:rPr/>
        <w:t>equilibrium dictated by the competition between cooper-</w:t>
      </w:r>
      <w:r>
        <w:rPr>
          <w:w w:val="110"/>
        </w:rPr>
        <w:t>ative</w:t>
      </w:r>
      <w:r>
        <w:rPr>
          <w:spacing w:val="-6"/>
          <w:w w:val="110"/>
        </w:rPr>
        <w:t> </w:t>
      </w:r>
      <w:r>
        <w:rPr>
          <w:w w:val="110"/>
        </w:rPr>
        <w:t>associative</w:t>
      </w:r>
      <w:r>
        <w:rPr>
          <w:spacing w:val="-6"/>
          <w:w w:val="110"/>
        </w:rPr>
        <w:t> </w:t>
      </w:r>
      <w:r>
        <w:rPr>
          <w:w w:val="110"/>
        </w:rPr>
        <w:t>synergy</w:t>
      </w:r>
      <w:r>
        <w:rPr>
          <w:spacing w:val="-6"/>
          <w:w w:val="110"/>
        </w:rPr>
        <w:t> </w:t>
      </w:r>
      <w:r>
        <w:rPr>
          <w:w w:val="110"/>
        </w:rPr>
        <w:t>(</w:t>
      </w:r>
      <w:r>
        <w:rPr>
          <w:rFonts w:ascii="Calibri"/>
          <w:i/>
          <w:w w:val="110"/>
        </w:rPr>
        <w:t>a</w:t>
      </w:r>
      <w:r>
        <w:rPr>
          <w:w w:val="110"/>
        </w:rPr>
        <w:t>),</w:t>
      </w:r>
      <w:r>
        <w:rPr>
          <w:spacing w:val="-4"/>
          <w:w w:val="110"/>
        </w:rPr>
        <w:t> </w:t>
      </w:r>
      <w:r>
        <w:rPr>
          <w:w w:val="110"/>
        </w:rPr>
        <w:t>limiting</w:t>
      </w:r>
      <w:r>
        <w:rPr>
          <w:spacing w:val="-6"/>
          <w:w w:val="110"/>
        </w:rPr>
        <w:t> </w:t>
      </w:r>
      <w:r>
        <w:rPr>
          <w:w w:val="110"/>
        </w:rPr>
        <w:t>bureaucratic</w:t>
      </w:r>
      <w:r>
        <w:rPr>
          <w:spacing w:val="-6"/>
          <w:w w:val="110"/>
        </w:rPr>
        <w:t> </w:t>
      </w:r>
      <w:r>
        <w:rPr>
          <w:w w:val="110"/>
        </w:rPr>
        <w:t>fric-tion</w:t>
      </w:r>
      <w:r>
        <w:rPr>
          <w:spacing w:val="-14"/>
          <w:w w:val="110"/>
        </w:rPr>
        <w:t> </w:t>
      </w:r>
      <w:r>
        <w:rPr>
          <w:w w:val="110"/>
        </w:rPr>
        <w:t>(</w:t>
      </w:r>
      <w:r>
        <w:rPr>
          <w:rFonts w:ascii="Calibri"/>
          <w:i/>
          <w:w w:val="110"/>
        </w:rPr>
        <w:t>b</w:t>
      </w:r>
      <w:r>
        <w:rPr>
          <w:w w:val="110"/>
        </w:rPr>
        <w:t>),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4"/>
          <w:w w:val="110"/>
        </w:rPr>
        <w:t> </w:t>
      </w:r>
      <w:r>
        <w:rPr>
          <w:w w:val="110"/>
        </w:rPr>
        <w:t>environmental</w:t>
      </w:r>
      <w:r>
        <w:rPr>
          <w:spacing w:val="-13"/>
          <w:w w:val="110"/>
        </w:rPr>
        <w:t> </w:t>
      </w:r>
      <w:r>
        <w:rPr>
          <w:w w:val="110"/>
        </w:rPr>
        <w:t>stochastic</w:t>
      </w:r>
      <w:r>
        <w:rPr>
          <w:spacing w:val="-14"/>
          <w:w w:val="110"/>
        </w:rPr>
        <w:t> </w:t>
      </w:r>
      <w:r>
        <w:rPr>
          <w:w w:val="110"/>
        </w:rPr>
        <w:t>volatility</w:t>
      </w:r>
      <w:r>
        <w:rPr>
          <w:spacing w:val="-14"/>
          <w:w w:val="110"/>
        </w:rPr>
        <w:t> </w:t>
      </w:r>
      <w:r>
        <w:rPr>
          <w:w w:val="110"/>
        </w:rPr>
        <w:t>(</w:t>
      </w:r>
      <w:r>
        <w:rPr>
          <w:rFonts w:ascii="Calibri"/>
          <w:i/>
          <w:w w:val="110"/>
        </w:rPr>
        <w:t>D</w:t>
      </w:r>
      <w:r>
        <w:rPr>
          <w:w w:val="110"/>
        </w:rPr>
        <w:t>).</w:t>
      </w:r>
      <w:r>
        <w:rPr>
          <w:spacing w:val="-14"/>
          <w:w w:val="110"/>
        </w:rPr>
        <w:t> </w:t>
      </w:r>
      <w:r>
        <w:rPr>
          <w:w w:val="110"/>
        </w:rPr>
        <w:t>The success</w:t>
      </w:r>
      <w:r>
        <w:rPr>
          <w:spacing w:val="-6"/>
          <w:w w:val="110"/>
        </w:rPr>
        <w:t> </w:t>
      </w:r>
      <w:r>
        <w:rPr>
          <w:w w:val="110"/>
        </w:rPr>
        <w:t>or</w:t>
      </w:r>
      <w:r>
        <w:rPr>
          <w:spacing w:val="-6"/>
          <w:w w:val="110"/>
        </w:rPr>
        <w:t> </w:t>
      </w:r>
      <w:r>
        <w:rPr>
          <w:w w:val="110"/>
        </w:rPr>
        <w:t>failure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strategic</w:t>
      </w:r>
      <w:r>
        <w:rPr>
          <w:spacing w:val="-6"/>
          <w:w w:val="110"/>
        </w:rPr>
        <w:t> </w:t>
      </w:r>
      <w:r>
        <w:rPr>
          <w:w w:val="110"/>
        </w:rPr>
        <w:t>restructurings</w:t>
      </w:r>
      <w:r>
        <w:rPr>
          <w:spacing w:val="-6"/>
          <w:w w:val="110"/>
        </w:rPr>
        <w:t> </w:t>
      </w:r>
      <w:r>
        <w:rPr>
          <w:w w:val="110"/>
        </w:rPr>
        <w:t>is</w:t>
      </w:r>
      <w:r>
        <w:rPr>
          <w:spacing w:val="-6"/>
          <w:w w:val="110"/>
        </w:rPr>
        <w:t> </w:t>
      </w:r>
      <w:r>
        <w:rPr>
          <w:w w:val="110"/>
        </w:rPr>
        <w:t>governed by</w:t>
      </w:r>
      <w:r>
        <w:rPr>
          <w:spacing w:val="-3"/>
          <w:w w:val="110"/>
        </w:rPr>
        <w:t> </w:t>
      </w:r>
      <w:r>
        <w:rPr>
          <w:w w:val="110"/>
        </w:rPr>
        <w:t>strict</w:t>
      </w:r>
      <w:r>
        <w:rPr>
          <w:spacing w:val="-3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irreversible</w:t>
      </w:r>
      <w:r>
        <w:rPr>
          <w:spacing w:val="-3"/>
          <w:w w:val="110"/>
        </w:rPr>
        <w:t> </w:t>
      </w:r>
      <w:r>
        <w:rPr>
          <w:w w:val="110"/>
        </w:rPr>
        <w:t>bifurcation</w:t>
      </w:r>
      <w:r>
        <w:rPr>
          <w:spacing w:val="-3"/>
          <w:w w:val="110"/>
        </w:rPr>
        <w:t> </w:t>
      </w:r>
      <w:r>
        <w:rPr>
          <w:w w:val="110"/>
        </w:rPr>
        <w:t>thresholds,</w:t>
      </w:r>
      <w:r>
        <w:rPr>
          <w:spacing w:val="-2"/>
          <w:w w:val="110"/>
        </w:rPr>
        <w:t> </w:t>
      </w:r>
      <w:r>
        <w:rPr>
          <w:w w:val="110"/>
        </w:rPr>
        <w:t>provid-ing</w:t>
      </w:r>
      <w:r>
        <w:rPr>
          <w:w w:val="110"/>
        </w:rPr>
        <w:t> a</w:t>
      </w:r>
      <w:r>
        <w:rPr>
          <w:w w:val="110"/>
        </w:rPr>
        <w:t> robust</w:t>
      </w:r>
      <w:r>
        <w:rPr>
          <w:w w:val="110"/>
        </w:rPr>
        <w:t> physical</w:t>
      </w:r>
      <w:r>
        <w:rPr>
          <w:w w:val="110"/>
        </w:rPr>
        <w:t> explanation</w:t>
      </w:r>
      <w:r>
        <w:rPr>
          <w:w w:val="110"/>
        </w:rPr>
        <w:t> for</w:t>
      </w:r>
      <w:r>
        <w:rPr>
          <w:w w:val="110"/>
        </w:rPr>
        <w:t> the</w:t>
      </w:r>
      <w:r>
        <w:rPr>
          <w:w w:val="110"/>
        </w:rPr>
        <w:t> phenomena</w:t>
      </w:r>
      <w:r>
        <w:rPr>
          <w:w w:val="110"/>
        </w:rPr>
        <w:t> of </w:t>
      </w:r>
      <w:r>
        <w:rPr/>
        <w:t>resistance to change and hysteresis in complex social sys-</w:t>
      </w:r>
      <w:r>
        <w:rPr>
          <w:spacing w:val="-2"/>
          <w:w w:val="110"/>
        </w:rPr>
        <w:t>tems.</w:t>
      </w:r>
    </w:p>
    <w:p>
      <w:pPr>
        <w:pStyle w:val="BodyText"/>
        <w:ind w:left="316" w:right="275" w:firstLine="199"/>
        <w:jc w:val="both"/>
      </w:pPr>
      <w:r>
        <w:rPr>
          <w:w w:val="105"/>
        </w:rPr>
        <w:t>To</w:t>
      </w:r>
      <w:r>
        <w:rPr>
          <w:w w:val="105"/>
        </w:rPr>
        <w:t> translate</w:t>
      </w:r>
      <w:r>
        <w:rPr>
          <w:w w:val="105"/>
        </w:rPr>
        <w:t> this</w:t>
      </w:r>
      <w:r>
        <w:rPr>
          <w:w w:val="105"/>
        </w:rPr>
        <w:t> phenomenological</w:t>
      </w:r>
      <w:r>
        <w:rPr>
          <w:w w:val="105"/>
        </w:rPr>
        <w:t> framework</w:t>
      </w:r>
      <w:r>
        <w:rPr>
          <w:w w:val="105"/>
        </w:rPr>
        <w:t> from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theoretical</w:t>
      </w:r>
      <w:r>
        <w:rPr>
          <w:w w:val="105"/>
        </w:rPr>
        <w:t> domain</w:t>
      </w:r>
      <w:r>
        <w:rPr>
          <w:w w:val="105"/>
        </w:rPr>
        <w:t> into</w:t>
      </w:r>
      <w:r>
        <w:rPr>
          <w:w w:val="105"/>
        </w:rPr>
        <w:t> a</w:t>
      </w:r>
      <w:r>
        <w:rPr>
          <w:w w:val="105"/>
        </w:rPr>
        <w:t> verifiable</w:t>
      </w:r>
      <w:r>
        <w:rPr>
          <w:w w:val="105"/>
        </w:rPr>
        <w:t> predictive</w:t>
      </w:r>
      <w:r>
        <w:rPr>
          <w:w w:val="105"/>
        </w:rPr>
        <w:t> law within</w:t>
      </w:r>
      <w:r>
        <w:rPr>
          <w:w w:val="105"/>
        </w:rPr>
        <w:t> engineering</w:t>
      </w:r>
      <w:r>
        <w:rPr>
          <w:w w:val="105"/>
        </w:rPr>
        <w:t> and</w:t>
      </w:r>
      <w:r>
        <w:rPr>
          <w:w w:val="105"/>
        </w:rPr>
        <w:t> computational</w:t>
      </w:r>
      <w:r>
        <w:rPr>
          <w:w w:val="105"/>
        </w:rPr>
        <w:t> sociophysics,</w:t>
      </w:r>
      <w:r>
        <w:rPr>
          <w:w w:val="105"/>
        </w:rPr>
        <w:t> we formulate</w:t>
      </w:r>
      <w:r>
        <w:rPr>
          <w:w w:val="105"/>
        </w:rPr>
        <w:t> three</w:t>
      </w:r>
      <w:r>
        <w:rPr>
          <w:w w:val="105"/>
        </w:rPr>
        <w:t> specific</w:t>
      </w:r>
      <w:r>
        <w:rPr>
          <w:w w:val="105"/>
        </w:rPr>
        <w:t> proposals</w:t>
      </w:r>
      <w:r>
        <w:rPr>
          <w:w w:val="105"/>
        </w:rPr>
        <w:t> for</w:t>
      </w:r>
      <w:r>
        <w:rPr>
          <w:w w:val="105"/>
        </w:rPr>
        <w:t> empirical</w:t>
      </w:r>
      <w:r>
        <w:rPr>
          <w:w w:val="105"/>
        </w:rPr>
        <w:t> valida-tion using modern organizational big data:</w:t>
      </w:r>
    </w:p>
    <w:p>
      <w:pPr>
        <w:pStyle w:val="ListParagraph"/>
        <w:numPr>
          <w:ilvl w:val="1"/>
          <w:numId w:val="4"/>
        </w:numPr>
        <w:tabs>
          <w:tab w:pos="812" w:val="left" w:leader="none"/>
          <w:tab w:pos="814" w:val="left" w:leader="none"/>
        </w:tabs>
        <w:spacing w:line="240" w:lineRule="auto" w:before="70" w:after="0"/>
        <w:ind w:left="814" w:right="273" w:hanging="235"/>
        <w:jc w:val="both"/>
        <w:rPr>
          <w:sz w:val="20"/>
        </w:rPr>
      </w:pPr>
      <w:r>
        <w:rPr>
          <w:rFonts w:ascii="Georgia"/>
          <w:b/>
          <w:w w:val="105"/>
          <w:sz w:val="20"/>
        </w:rPr>
        <w:t>Time</w:t>
      </w:r>
      <w:r>
        <w:rPr>
          <w:rFonts w:ascii="Georgia"/>
          <w:b/>
          <w:w w:val="105"/>
          <w:sz w:val="20"/>
        </w:rPr>
        <w:t> Series</w:t>
      </w:r>
      <w:r>
        <w:rPr>
          <w:rFonts w:ascii="Georgia"/>
          <w:b/>
          <w:w w:val="105"/>
          <w:sz w:val="20"/>
        </w:rPr>
        <w:t> Analysis</w:t>
      </w:r>
      <w:r>
        <w:rPr>
          <w:rFonts w:ascii="Georgia"/>
          <w:b/>
          <w:w w:val="105"/>
          <w:sz w:val="20"/>
        </w:rPr>
        <w:t> of</w:t>
      </w:r>
      <w:r>
        <w:rPr>
          <w:rFonts w:ascii="Georgia"/>
          <w:b/>
          <w:w w:val="105"/>
          <w:sz w:val="20"/>
        </w:rPr>
        <w:t> Productivity</w:t>
      </w:r>
      <w:r>
        <w:rPr>
          <w:rFonts w:ascii="Georgia"/>
          <w:b/>
          <w:w w:val="105"/>
          <w:sz w:val="20"/>
        </w:rPr>
        <w:t> and </w:t>
      </w:r>
      <w:r>
        <w:rPr>
          <w:rFonts w:ascii="Georgia"/>
          <w:b/>
          <w:sz w:val="20"/>
        </w:rPr>
        <w:t>Key</w:t>
      </w:r>
      <w:r>
        <w:rPr>
          <w:rFonts w:ascii="Georgia"/>
          <w:b/>
          <w:spacing w:val="-13"/>
          <w:sz w:val="20"/>
        </w:rPr>
        <w:t> </w:t>
      </w:r>
      <w:r>
        <w:rPr>
          <w:rFonts w:ascii="Georgia"/>
          <w:b/>
          <w:sz w:val="20"/>
        </w:rPr>
        <w:t>Performance</w:t>
      </w:r>
      <w:r>
        <w:rPr>
          <w:rFonts w:ascii="Georgia"/>
          <w:b/>
          <w:spacing w:val="-13"/>
          <w:sz w:val="20"/>
        </w:rPr>
        <w:t> </w:t>
      </w:r>
      <w:r>
        <w:rPr>
          <w:rFonts w:ascii="Georgia"/>
          <w:b/>
          <w:sz w:val="20"/>
        </w:rPr>
        <w:t>Indicators</w:t>
      </w:r>
      <w:r>
        <w:rPr>
          <w:rFonts w:ascii="Georgia"/>
          <w:b/>
          <w:spacing w:val="-13"/>
          <w:sz w:val="20"/>
        </w:rPr>
        <w:t> </w:t>
      </w:r>
      <w:r>
        <w:rPr>
          <w:rFonts w:ascii="Georgia"/>
          <w:b/>
          <w:sz w:val="20"/>
        </w:rPr>
        <w:t>(KPIs):</w:t>
      </w:r>
      <w:r>
        <w:rPr>
          <w:rFonts w:ascii="Georgia"/>
          <w:b/>
          <w:spacing w:val="-7"/>
          <w:sz w:val="20"/>
        </w:rPr>
        <w:t> </w:t>
      </w:r>
      <w:r>
        <w:rPr>
          <w:sz w:val="20"/>
        </w:rPr>
        <w:t>Monitor </w:t>
      </w:r>
      <w:r>
        <w:rPr>
          <w:w w:val="105"/>
          <w:sz w:val="20"/>
        </w:rPr>
        <w:t>continuous</w:t>
      </w:r>
      <w:r>
        <w:rPr>
          <w:w w:val="105"/>
          <w:sz w:val="20"/>
        </w:rPr>
        <w:t> variables</w:t>
      </w:r>
      <w:r>
        <w:rPr>
          <w:w w:val="105"/>
          <w:sz w:val="20"/>
        </w:rPr>
        <w:t> of</w:t>
      </w:r>
      <w:r>
        <w:rPr>
          <w:w w:val="105"/>
          <w:sz w:val="20"/>
        </w:rPr>
        <w:t> macroscopic</w:t>
      </w:r>
      <w:r>
        <w:rPr>
          <w:w w:val="105"/>
          <w:sz w:val="20"/>
        </w:rPr>
        <w:t> </w:t>
      </w:r>
      <w:r>
        <w:rPr>
          <w:w w:val="105"/>
          <w:sz w:val="20"/>
        </w:rPr>
        <w:t>performance with</w:t>
      </w:r>
      <w:r>
        <w:rPr>
          <w:w w:val="105"/>
          <w:sz w:val="20"/>
        </w:rPr>
        <w:t> high</w:t>
      </w:r>
      <w:r>
        <w:rPr>
          <w:w w:val="105"/>
          <w:sz w:val="20"/>
        </w:rPr>
        <w:t> temporal</w:t>
      </w:r>
      <w:r>
        <w:rPr>
          <w:w w:val="105"/>
          <w:sz w:val="20"/>
        </w:rPr>
        <w:t> resolution</w:t>
      </w:r>
      <w:r>
        <w:rPr>
          <w:w w:val="105"/>
          <w:sz w:val="20"/>
        </w:rPr>
        <w:t> in</w:t>
      </w:r>
      <w:r>
        <w:rPr>
          <w:w w:val="105"/>
          <w:sz w:val="20"/>
        </w:rPr>
        <w:t> corporations</w:t>
      </w:r>
      <w:r>
        <w:rPr>
          <w:w w:val="105"/>
          <w:sz w:val="20"/>
        </w:rPr>
        <w:t> un-dergoing</w:t>
      </w:r>
      <w:r>
        <w:rPr>
          <w:w w:val="105"/>
          <w:sz w:val="20"/>
        </w:rPr>
        <w:t> restructuring</w:t>
      </w:r>
      <w:r>
        <w:rPr>
          <w:w w:val="105"/>
          <w:sz w:val="20"/>
        </w:rPr>
        <w:t> processes.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w w:val="105"/>
          <w:sz w:val="20"/>
        </w:rPr>
        <w:t> model</w:t>
      </w:r>
      <w:r>
        <w:rPr>
          <w:w w:val="105"/>
          <w:sz w:val="20"/>
        </w:rPr>
        <w:t> will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validated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time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series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show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**early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warning signals of critical transitions**, such as a severe in-crease in fluctuation variance and the phenomenon of</w:t>
      </w:r>
      <w:r>
        <w:rPr>
          <w:w w:val="105"/>
          <w:sz w:val="20"/>
        </w:rPr>
        <w:t> critical</w:t>
      </w:r>
      <w:r>
        <w:rPr>
          <w:w w:val="105"/>
          <w:sz w:val="20"/>
        </w:rPr>
        <w:t> slowing</w:t>
      </w:r>
      <w:r>
        <w:rPr>
          <w:w w:val="105"/>
          <w:sz w:val="20"/>
        </w:rPr>
        <w:t> down,</w:t>
      </w:r>
      <w:r>
        <w:rPr>
          <w:w w:val="105"/>
          <w:sz w:val="20"/>
        </w:rPr>
        <w:t> where</w:t>
      </w:r>
      <w:r>
        <w:rPr>
          <w:w w:val="105"/>
          <w:sz w:val="20"/>
        </w:rPr>
        <w:t> the</w:t>
      </w:r>
      <w:r>
        <w:rPr>
          <w:w w:val="105"/>
          <w:sz w:val="20"/>
        </w:rPr>
        <w:t> recovery</w:t>
      </w:r>
      <w:r>
        <w:rPr>
          <w:w w:val="105"/>
          <w:sz w:val="20"/>
        </w:rPr>
        <w:t> time after a small perturbation diverges asymptotically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approaches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Landau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bifurcation</w:t>
      </w:r>
      <w:r>
        <w:rPr>
          <w:spacing w:val="26"/>
          <w:w w:val="105"/>
          <w:sz w:val="20"/>
        </w:rPr>
        <w:t> </w:t>
      </w:r>
      <w:r>
        <w:rPr>
          <w:spacing w:val="-2"/>
          <w:w w:val="105"/>
          <w:sz w:val="20"/>
        </w:rPr>
        <w:t>threshold.</w:t>
      </w:r>
    </w:p>
    <w:p>
      <w:pPr>
        <w:pStyle w:val="ListParagraph"/>
        <w:numPr>
          <w:ilvl w:val="1"/>
          <w:numId w:val="4"/>
        </w:numPr>
        <w:tabs>
          <w:tab w:pos="812" w:val="left" w:leader="none"/>
          <w:tab w:pos="814" w:val="left" w:leader="none"/>
        </w:tabs>
        <w:spacing w:line="237" w:lineRule="auto" w:before="112" w:after="0"/>
        <w:ind w:left="814" w:right="274" w:hanging="235"/>
        <w:jc w:val="both"/>
        <w:rPr>
          <w:sz w:val="20"/>
        </w:rPr>
      </w:pPr>
      <w:r>
        <w:rPr>
          <w:rFonts w:ascii="Georgia" w:hAnsi="Georgia"/>
          <w:b/>
          <w:sz w:val="20"/>
        </w:rPr>
        <w:t>Fokker-Planck Curve Fitting over Process </w:t>
      </w:r>
      <w:r>
        <w:rPr>
          <w:rFonts w:ascii="Georgia" w:hAnsi="Georgia"/>
          <w:b/>
          <w:w w:val="110"/>
          <w:sz w:val="20"/>
        </w:rPr>
        <w:t>Mining:</w:t>
      </w:r>
      <w:r>
        <w:rPr>
          <w:rFonts w:ascii="Georgia" w:hAnsi="Georgia"/>
          <w:b/>
          <w:spacing w:val="24"/>
          <w:w w:val="110"/>
          <w:sz w:val="20"/>
        </w:rPr>
        <w:t> </w:t>
      </w:r>
      <w:r>
        <w:rPr>
          <w:w w:val="110"/>
          <w:sz w:val="20"/>
        </w:rPr>
        <w:t>Extract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event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logs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from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Enterprise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Re-source</w:t>
      </w:r>
      <w:r>
        <w:rPr>
          <w:w w:val="110"/>
          <w:sz w:val="20"/>
        </w:rPr>
        <w:t> Planning</w:t>
      </w:r>
      <w:r>
        <w:rPr>
          <w:w w:val="110"/>
          <w:sz w:val="20"/>
        </w:rPr>
        <w:t> (ERP)</w:t>
      </w:r>
      <w:r>
        <w:rPr>
          <w:w w:val="110"/>
          <w:sz w:val="20"/>
        </w:rPr>
        <w:t> systems</w:t>
      </w:r>
      <w:r>
        <w:rPr>
          <w:w w:val="110"/>
          <w:sz w:val="20"/>
        </w:rPr>
        <w:t> to</w:t>
      </w:r>
      <w:r>
        <w:rPr>
          <w:w w:val="110"/>
          <w:sz w:val="20"/>
        </w:rPr>
        <w:t> empirically</w:t>
      </w:r>
      <w:r>
        <w:rPr>
          <w:w w:val="110"/>
          <w:sz w:val="20"/>
        </w:rPr>
        <w:t> re-construct</w:t>
      </w:r>
      <w:r>
        <w:rPr>
          <w:w w:val="110"/>
          <w:sz w:val="20"/>
        </w:rPr>
        <w:t> the</w:t>
      </w:r>
      <w:r>
        <w:rPr>
          <w:w w:val="110"/>
          <w:sz w:val="20"/>
        </w:rPr>
        <w:t> actual</w:t>
      </w:r>
      <w:r>
        <w:rPr>
          <w:w w:val="110"/>
          <w:sz w:val="20"/>
        </w:rPr>
        <w:t> probability</w:t>
      </w:r>
      <w:r>
        <w:rPr>
          <w:w w:val="110"/>
          <w:sz w:val="20"/>
        </w:rPr>
        <w:t> density</w:t>
      </w:r>
      <w:r>
        <w:rPr>
          <w:w w:val="110"/>
          <w:sz w:val="20"/>
        </w:rPr>
        <w:t> function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w w:val="110"/>
          <w:sz w:val="20"/>
        </w:rPr>
        <w:t> the</w:t>
      </w:r>
      <w:r>
        <w:rPr>
          <w:w w:val="110"/>
          <w:sz w:val="20"/>
        </w:rPr>
        <w:t> system’s</w:t>
      </w:r>
      <w:r>
        <w:rPr>
          <w:w w:val="110"/>
          <w:sz w:val="20"/>
        </w:rPr>
        <w:t> state</w:t>
      </w:r>
      <w:r>
        <w:rPr>
          <w:w w:val="110"/>
          <w:sz w:val="20"/>
        </w:rPr>
        <w:t> during</w:t>
      </w:r>
      <w:r>
        <w:rPr>
          <w:w w:val="110"/>
          <w:sz w:val="20"/>
        </w:rPr>
        <w:t> prolonged</w:t>
      </w:r>
      <w:r>
        <w:rPr>
          <w:w w:val="110"/>
          <w:sz w:val="20"/>
        </w:rPr>
        <w:t> periods</w:t>
      </w:r>
      <w:r>
        <w:rPr>
          <w:w w:val="110"/>
          <w:sz w:val="20"/>
        </w:rPr>
        <w:t> of stability.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Applying</w:t>
      </w:r>
      <w:r>
        <w:rPr>
          <w:w w:val="110"/>
          <w:sz w:val="20"/>
        </w:rPr>
        <w:t> non-linear</w:t>
      </w:r>
      <w:r>
        <w:rPr>
          <w:w w:val="110"/>
          <w:sz w:val="20"/>
        </w:rPr>
        <w:t> least-squares</w:t>
      </w:r>
      <w:r>
        <w:rPr>
          <w:w w:val="110"/>
          <w:sz w:val="20"/>
        </w:rPr>
        <w:t> algo-rithms</w:t>
      </w:r>
      <w:r>
        <w:rPr>
          <w:w w:val="110"/>
          <w:sz w:val="20"/>
        </w:rPr>
        <w:t> in</w:t>
      </w:r>
      <w:r>
        <w:rPr>
          <w:w w:val="110"/>
          <w:sz w:val="20"/>
        </w:rPr>
        <w:t> Python</w:t>
      </w:r>
      <w:r>
        <w:rPr>
          <w:w w:val="110"/>
          <w:sz w:val="20"/>
        </w:rPr>
        <w:t> on</w:t>
      </w:r>
      <w:r>
        <w:rPr>
          <w:w w:val="110"/>
          <w:sz w:val="20"/>
        </w:rPr>
        <w:t> massive</w:t>
      </w:r>
      <w:r>
        <w:rPr>
          <w:w w:val="110"/>
          <w:sz w:val="20"/>
        </w:rPr>
        <w:t> corporate</w:t>
      </w:r>
      <w:r>
        <w:rPr>
          <w:w w:val="110"/>
          <w:sz w:val="20"/>
        </w:rPr>
        <w:t> datasets, </w:t>
      </w:r>
      <w:r>
        <w:rPr>
          <w:sz w:val="20"/>
        </w:rPr>
        <w:t>the formalism will be validated if the frequency dis-</w:t>
      </w:r>
      <w:r>
        <w:rPr>
          <w:w w:val="110"/>
          <w:sz w:val="20"/>
        </w:rPr>
        <w:t>tribution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order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parameter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matches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precisely </w:t>
      </w:r>
      <w:r>
        <w:rPr>
          <w:sz w:val="20"/>
        </w:rPr>
        <w:t>with the exponential bimodal function derived from </w:t>
      </w:r>
      <w:r>
        <w:rPr>
          <w:w w:val="110"/>
          <w:sz w:val="20"/>
        </w:rPr>
        <w:t>the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stationary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Fokker-Planck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solution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with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high-fidelity coefficient of determination </w:t>
      </w:r>
      <w:r>
        <w:rPr>
          <w:rFonts w:ascii="Calibri" w:hAnsi="Calibri"/>
          <w:i/>
          <w:w w:val="110"/>
          <w:sz w:val="20"/>
        </w:rPr>
        <w:t>R</w:t>
      </w:r>
      <w:r>
        <w:rPr>
          <w:rFonts w:ascii="Verdana" w:hAnsi="Verdana"/>
          <w:w w:val="110"/>
          <w:sz w:val="20"/>
          <w:vertAlign w:val="superscript"/>
        </w:rPr>
        <w:t>2</w:t>
      </w:r>
      <w:r>
        <w:rPr>
          <w:rFonts w:ascii="Verdana" w:hAnsi="Verdana"/>
          <w:spacing w:val="-8"/>
          <w:w w:val="110"/>
          <w:sz w:val="20"/>
          <w:vertAlign w:val="baseline"/>
        </w:rPr>
        <w:t> </w:t>
      </w:r>
      <w:r>
        <w:rPr>
          <w:rFonts w:ascii="Calibri" w:hAnsi="Calibri"/>
          <w:i/>
          <w:w w:val="125"/>
          <w:sz w:val="20"/>
          <w:vertAlign w:val="baseline"/>
        </w:rPr>
        <w:t>&gt; </w:t>
      </w:r>
      <w:r>
        <w:rPr>
          <w:rFonts w:ascii="Calibri" w:hAnsi="Calibri"/>
          <w:w w:val="110"/>
          <w:sz w:val="20"/>
          <w:vertAlign w:val="baseline"/>
        </w:rPr>
        <w:t>0</w:t>
      </w:r>
      <w:r>
        <w:rPr>
          <w:rFonts w:ascii="Calibri" w:hAnsi="Calibri"/>
          <w:i/>
          <w:w w:val="110"/>
          <w:sz w:val="20"/>
          <w:vertAlign w:val="baseline"/>
        </w:rPr>
        <w:t>.</w:t>
      </w:r>
      <w:r>
        <w:rPr>
          <w:rFonts w:ascii="Calibri" w:hAnsi="Calibri"/>
          <w:w w:val="110"/>
          <w:sz w:val="20"/>
          <w:vertAlign w:val="baseline"/>
        </w:rPr>
        <w:t>95</w:t>
      </w:r>
      <w:r>
        <w:rPr>
          <w:w w:val="110"/>
          <w:sz w:val="20"/>
          <w:vertAlign w:val="baseline"/>
        </w:rPr>
        <w:t>.</w:t>
      </w:r>
    </w:p>
    <w:p>
      <w:pPr>
        <w:pStyle w:val="ListParagraph"/>
        <w:numPr>
          <w:ilvl w:val="1"/>
          <w:numId w:val="4"/>
        </w:numPr>
        <w:tabs>
          <w:tab w:pos="812" w:val="left" w:leader="none"/>
          <w:tab w:pos="814" w:val="left" w:leader="none"/>
        </w:tabs>
        <w:spacing w:line="240" w:lineRule="auto" w:before="111" w:after="0"/>
        <w:ind w:left="814" w:right="274" w:hanging="235"/>
        <w:jc w:val="both"/>
        <w:rPr>
          <w:sz w:val="20"/>
        </w:rPr>
      </w:pPr>
      <w:r>
        <w:rPr>
          <w:rFonts w:ascii="Georgia"/>
          <w:b/>
          <w:w w:val="105"/>
          <w:sz w:val="20"/>
        </w:rPr>
        <w:t>Numerical</w:t>
      </w:r>
      <w:r>
        <w:rPr>
          <w:rFonts w:ascii="Georgia"/>
          <w:b/>
          <w:w w:val="105"/>
          <w:sz w:val="20"/>
        </w:rPr>
        <w:t> Experiments</w:t>
      </w:r>
      <w:r>
        <w:rPr>
          <w:rFonts w:ascii="Georgia"/>
          <w:b/>
          <w:w w:val="105"/>
          <w:sz w:val="20"/>
        </w:rPr>
        <w:t> of</w:t>
      </w:r>
      <w:r>
        <w:rPr>
          <w:rFonts w:ascii="Georgia"/>
          <w:b/>
          <w:w w:val="105"/>
          <w:sz w:val="20"/>
        </w:rPr>
        <w:t> Agent-Based Simulation</w:t>
      </w:r>
      <w:r>
        <w:rPr>
          <w:rFonts w:ascii="Georgia"/>
          <w:b/>
          <w:w w:val="105"/>
          <w:sz w:val="20"/>
        </w:rPr>
        <w:t> (ABM):</w:t>
      </w:r>
      <w:r>
        <w:rPr>
          <w:rFonts w:ascii="Georgia"/>
          <w:b/>
          <w:w w:val="105"/>
          <w:sz w:val="20"/>
        </w:rPr>
        <w:t> </w:t>
      </w:r>
      <w:r>
        <w:rPr>
          <w:w w:val="105"/>
          <w:sz w:val="20"/>
        </w:rPr>
        <w:t>Program</w:t>
      </w:r>
      <w:r>
        <w:rPr>
          <w:w w:val="105"/>
          <w:sz w:val="20"/>
        </w:rPr>
        <w:t> detailed</w:t>
      </w:r>
      <w:r>
        <w:rPr>
          <w:w w:val="105"/>
          <w:sz w:val="20"/>
        </w:rPr>
        <w:t> micro-scopic</w:t>
      </w:r>
      <w:r>
        <w:rPr>
          <w:w w:val="105"/>
          <w:sz w:val="20"/>
        </w:rPr>
        <w:t> simulation</w:t>
      </w:r>
      <w:r>
        <w:rPr>
          <w:w w:val="105"/>
          <w:sz w:val="20"/>
        </w:rPr>
        <w:t> environments</w:t>
      </w:r>
      <w:r>
        <w:rPr>
          <w:w w:val="105"/>
          <w:sz w:val="20"/>
        </w:rPr>
        <w:t> using</w:t>
      </w:r>
      <w:r>
        <w:rPr>
          <w:w w:val="105"/>
          <w:sz w:val="20"/>
        </w:rPr>
        <w:t> platforms such</w:t>
      </w:r>
      <w:r>
        <w:rPr>
          <w:w w:val="105"/>
          <w:sz w:val="20"/>
        </w:rPr>
        <w:t> as</w:t>
      </w:r>
      <w:r>
        <w:rPr>
          <w:w w:val="105"/>
          <w:sz w:val="20"/>
        </w:rPr>
        <w:t> NetLogo</w:t>
      </w:r>
      <w:r>
        <w:rPr>
          <w:w w:val="105"/>
          <w:sz w:val="20"/>
        </w:rPr>
        <w:t> or specialized</w:t>
      </w:r>
      <w:r>
        <w:rPr>
          <w:w w:val="105"/>
          <w:sz w:val="20"/>
        </w:rPr>
        <w:t> Python</w:t>
      </w:r>
      <w:r>
        <w:rPr>
          <w:w w:val="105"/>
          <w:sz w:val="20"/>
        </w:rPr>
        <w:t> libraries, where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hundreds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individual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agents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interact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un-der</w:t>
      </w:r>
      <w:r>
        <w:rPr>
          <w:w w:val="105"/>
          <w:sz w:val="20"/>
        </w:rPr>
        <w:t> parameterized</w:t>
      </w:r>
      <w:r>
        <w:rPr>
          <w:w w:val="105"/>
          <w:sz w:val="20"/>
        </w:rPr>
        <w:t> local</w:t>
      </w:r>
      <w:r>
        <w:rPr>
          <w:w w:val="105"/>
          <w:sz w:val="20"/>
        </w:rPr>
        <w:t> behavioral</w:t>
      </w:r>
      <w:r>
        <w:rPr>
          <w:w w:val="105"/>
          <w:sz w:val="20"/>
        </w:rPr>
        <w:t> rules</w:t>
      </w:r>
      <w:r>
        <w:rPr>
          <w:w w:val="105"/>
          <w:sz w:val="20"/>
        </w:rPr>
        <w:t> and</w:t>
      </w:r>
      <w:r>
        <w:rPr>
          <w:w w:val="105"/>
          <w:sz w:val="20"/>
        </w:rPr>
        <w:t> self-organize.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constitutive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analytical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model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will be considered universally valid if, by averaging the microscopic trajectories of the ABM to extract the effective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macroscopic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variable,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emerging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collec-tive</w:t>
      </w:r>
      <w:r>
        <w:rPr>
          <w:w w:val="105"/>
          <w:sz w:val="20"/>
        </w:rPr>
        <w:t> dynamics</w:t>
      </w:r>
      <w:r>
        <w:rPr>
          <w:w w:val="105"/>
          <w:sz w:val="20"/>
        </w:rPr>
        <w:t> identically</w:t>
      </w:r>
      <w:r>
        <w:rPr>
          <w:w w:val="105"/>
          <w:sz w:val="20"/>
        </w:rPr>
        <w:t> reproduce</w:t>
      </w:r>
      <w:r>
        <w:rPr>
          <w:w w:val="105"/>
          <w:sz w:val="20"/>
        </w:rPr>
        <w:t> the</w:t>
      </w:r>
      <w:r>
        <w:rPr>
          <w:w w:val="105"/>
          <w:sz w:val="20"/>
        </w:rPr>
        <w:t> hysteresis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2240" w:h="15840"/>
          <w:pgMar w:header="536" w:footer="0" w:top="940" w:bottom="280" w:left="720" w:right="720"/>
          <w:cols w:num="2" w:equalWidth="0">
            <w:col w:w="5264" w:space="40"/>
            <w:col w:w="5496"/>
          </w:cols>
        </w:sectPr>
      </w:pPr>
    </w:p>
    <w:p>
      <w:pPr>
        <w:pStyle w:val="BodyText"/>
        <w:tabs>
          <w:tab w:pos="6119" w:val="left" w:leader="none"/>
        </w:tabs>
        <w:spacing w:before="114"/>
        <w:ind w:left="858"/>
      </w:pPr>
      <w:r>
        <w:rPr/>
        <w:t>diagrams</w:t>
      </w:r>
      <w:r>
        <w:rPr>
          <w:spacing w:val="42"/>
        </w:rPr>
        <w:t> </w:t>
      </w:r>
      <w:r>
        <w:rPr/>
        <w:t>and</w:t>
      </w:r>
      <w:r>
        <w:rPr>
          <w:spacing w:val="43"/>
        </w:rPr>
        <w:t> </w:t>
      </w:r>
      <w:r>
        <w:rPr/>
        <w:t>stable</w:t>
      </w:r>
      <w:r>
        <w:rPr>
          <w:spacing w:val="43"/>
        </w:rPr>
        <w:t> </w:t>
      </w:r>
      <w:r>
        <w:rPr/>
        <w:t>potential</w:t>
      </w:r>
      <w:r>
        <w:rPr>
          <w:spacing w:val="43"/>
        </w:rPr>
        <w:t> </w:t>
      </w:r>
      <w:r>
        <w:rPr/>
        <w:t>wells</w:t>
      </w:r>
      <w:r>
        <w:rPr>
          <w:spacing w:val="43"/>
        </w:rPr>
        <w:t> </w:t>
      </w:r>
      <w:r>
        <w:rPr/>
        <w:t>analytically</w:t>
      </w:r>
      <w:r>
        <w:rPr>
          <w:spacing w:val="43"/>
        </w:rPr>
        <w:t> </w:t>
      </w:r>
      <w:r>
        <w:rPr>
          <w:spacing w:val="-5"/>
        </w:rPr>
        <w:t>de-</w:t>
      </w:r>
      <w:r>
        <w:rPr/>
        <w:tab/>
        <w:t>duced</w:t>
      </w:r>
      <w:r>
        <w:rPr>
          <w:spacing w:val="42"/>
        </w:rPr>
        <w:t> </w:t>
      </w:r>
      <w:r>
        <w:rPr/>
        <w:t>in</w:t>
      </w:r>
      <w:r>
        <w:rPr>
          <w:spacing w:val="43"/>
        </w:rPr>
        <w:t> </w:t>
      </w:r>
      <w:r>
        <w:rPr/>
        <w:t>our</w:t>
      </w:r>
      <w:r>
        <w:rPr>
          <w:spacing w:val="43"/>
        </w:rPr>
        <w:t> </w:t>
      </w:r>
      <w:r>
        <w:rPr/>
        <w:t>mean-field</w:t>
      </w:r>
      <w:r>
        <w:rPr>
          <w:spacing w:val="43"/>
        </w:rPr>
        <w:t> </w:t>
      </w:r>
      <w:r>
        <w:rPr/>
        <w:t>mathematical</w:t>
      </w:r>
      <w:r>
        <w:rPr>
          <w:spacing w:val="43"/>
        </w:rPr>
        <w:t> </w:t>
      </w:r>
      <w:r>
        <w:rPr>
          <w:spacing w:val="-2"/>
        </w:rPr>
        <w:t>formulation.</w:t>
      </w:r>
    </w:p>
    <w:p>
      <w:pPr>
        <w:pStyle w:val="BodyText"/>
      </w:pPr>
    </w:p>
    <w:p>
      <w:pPr>
        <w:pStyle w:val="BodyText"/>
        <w:spacing w:before="1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2359101</wp:posOffset>
                </wp:positionH>
                <wp:positionV relativeFrom="paragraph">
                  <wp:posOffset>248792</wp:posOffset>
                </wp:positionV>
                <wp:extent cx="3106420" cy="15875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3106420" cy="15875"/>
                          <a:chExt cx="3106420" cy="1587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7899"/>
                            <a:ext cx="310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0">
                                <a:moveTo>
                                  <a:pt x="0" y="0"/>
                                </a:moveTo>
                                <a:lnTo>
                                  <a:pt x="3106204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8277" y="7899"/>
                            <a:ext cx="2329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815" h="0">
                                <a:moveTo>
                                  <a:pt x="0" y="0"/>
                                </a:moveTo>
                                <a:lnTo>
                                  <a:pt x="2329649" y="0"/>
                                </a:lnTo>
                              </a:path>
                            </a:pathLst>
                          </a:custGeom>
                          <a:ln w="94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76554" y="7899"/>
                            <a:ext cx="1553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3210" h="0">
                                <a:moveTo>
                                  <a:pt x="0" y="0"/>
                                </a:moveTo>
                                <a:lnTo>
                                  <a:pt x="1553095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64818" y="0"/>
                            <a:ext cx="77660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605" h="15875">
                                <a:moveTo>
                                  <a:pt x="776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11"/>
                                </a:lnTo>
                                <a:lnTo>
                                  <a:pt x="776554" y="15811"/>
                                </a:lnTo>
                                <a:lnTo>
                                  <a:pt x="776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755997pt;margin-top:19.589952pt;width:244.6pt;height:1.25pt;mso-position-horizontal-relative:page;mso-position-vertical-relative:paragraph;z-index:-15708672;mso-wrap-distance-left:0;mso-wrap-distance-right:0" id="docshapegroup31" coordorigin="3715,392" coordsize="4892,25">
                <v:line style="position:absolute" from="3715,404" to="8607,404" stroked="true" strokeweight=".498pt" strokecolor="#000000">
                  <v:stroke dashstyle="solid"/>
                </v:line>
                <v:line style="position:absolute" from="4327,404" to="7995,404" stroked="true" strokeweight=".747pt" strokecolor="#000000">
                  <v:stroke dashstyle="solid"/>
                </v:line>
                <v:line style="position:absolute" from="4938,404" to="7384,404" stroked="true" strokeweight=".996pt" strokecolor="#000000">
                  <v:stroke dashstyle="solid"/>
                </v:line>
                <v:rect style="position:absolute;left:5549;top:391;width:1223;height:25" id="docshape3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89"/>
      </w:pPr>
    </w:p>
    <w:p>
      <w:pPr>
        <w:pStyle w:val="BodyText"/>
        <w:spacing w:after="0"/>
        <w:sectPr>
          <w:pgSz w:w="12240" w:h="15840"/>
          <w:pgMar w:header="536" w:footer="0" w:top="940" w:bottom="280" w:left="720" w:right="720"/>
        </w:sectPr>
      </w:pPr>
    </w:p>
    <w:p>
      <w:pPr>
        <w:pStyle w:val="ListParagraph"/>
        <w:numPr>
          <w:ilvl w:val="0"/>
          <w:numId w:val="5"/>
        </w:numPr>
        <w:tabs>
          <w:tab w:pos="632" w:val="left" w:leader="none"/>
          <w:tab w:pos="634" w:val="left" w:leader="none"/>
        </w:tabs>
        <w:spacing w:line="244" w:lineRule="auto" w:before="103" w:after="0"/>
        <w:ind w:left="634" w:right="1" w:hanging="275"/>
        <w:jc w:val="both"/>
        <w:rPr>
          <w:rFonts w:ascii="Georgia"/>
          <w:sz w:val="18"/>
        </w:rPr>
      </w:pPr>
      <w:bookmarkStart w:name="_bookmark1" w:id="16"/>
      <w:bookmarkEnd w:id="16"/>
      <w:r>
        <w:rPr/>
      </w:r>
      <w:r>
        <w:rPr>
          <w:rFonts w:ascii="Georgia"/>
          <w:sz w:val="18"/>
        </w:rPr>
        <w:t>I. Prigogine, </w:t>
      </w:r>
      <w:r>
        <w:rPr>
          <w:rFonts w:ascii="Georgia"/>
          <w:i/>
          <w:sz w:val="18"/>
        </w:rPr>
        <w:t>Time, structur</w:t>
      </w:r>
      <w:bookmarkStart w:name="References" w:id="17"/>
      <w:bookmarkEnd w:id="17"/>
      <w:r>
        <w:rPr>
          <w:rFonts w:ascii="Georgia"/>
          <w:i/>
          <w:sz w:val="18"/>
        </w:rPr>
        <w:t>e</w:t>
      </w:r>
      <w:r>
        <w:rPr>
          <w:rFonts w:ascii="Georgia"/>
          <w:i/>
          <w:sz w:val="18"/>
        </w:rPr>
        <w:t>, and fluctuations:</w:t>
      </w:r>
      <w:r>
        <w:rPr>
          <w:rFonts w:ascii="Georgia"/>
          <w:i/>
          <w:spacing w:val="40"/>
          <w:sz w:val="18"/>
        </w:rPr>
        <w:t> </w:t>
      </w:r>
      <w:r>
        <w:rPr>
          <w:rFonts w:ascii="Georgia"/>
          <w:i/>
          <w:sz w:val="18"/>
        </w:rPr>
        <w:t>Discur-</w:t>
      </w:r>
      <w:r>
        <w:rPr>
          <w:rFonts w:ascii="Georgia"/>
          <w:i/>
          <w:spacing w:val="-2"/>
          <w:sz w:val="18"/>
        </w:rPr>
        <w:t>sive</w:t>
      </w:r>
      <w:r>
        <w:rPr>
          <w:rFonts w:ascii="Georgia"/>
          <w:i/>
          <w:spacing w:val="-4"/>
          <w:sz w:val="18"/>
        </w:rPr>
        <w:t> </w:t>
      </w:r>
      <w:r>
        <w:rPr>
          <w:rFonts w:ascii="Georgia"/>
          <w:i/>
          <w:spacing w:val="-2"/>
          <w:sz w:val="18"/>
        </w:rPr>
        <w:t>foundations</w:t>
      </w:r>
      <w:r>
        <w:rPr>
          <w:rFonts w:ascii="Georgia"/>
          <w:i/>
          <w:spacing w:val="-4"/>
          <w:sz w:val="18"/>
        </w:rPr>
        <w:t> </w:t>
      </w:r>
      <w:r>
        <w:rPr>
          <w:rFonts w:ascii="Georgia"/>
          <w:i/>
          <w:spacing w:val="-2"/>
          <w:sz w:val="18"/>
        </w:rPr>
        <w:t>of</w:t>
      </w:r>
      <w:r>
        <w:rPr>
          <w:rFonts w:ascii="Georgia"/>
          <w:i/>
          <w:spacing w:val="-4"/>
          <w:sz w:val="18"/>
        </w:rPr>
        <w:t> </w:t>
      </w:r>
      <w:r>
        <w:rPr>
          <w:rFonts w:ascii="Georgia"/>
          <w:i/>
          <w:spacing w:val="-2"/>
          <w:sz w:val="18"/>
        </w:rPr>
        <w:t>dissipative</w:t>
      </w:r>
      <w:r>
        <w:rPr>
          <w:rFonts w:ascii="Georgia"/>
          <w:i/>
          <w:spacing w:val="-4"/>
          <w:sz w:val="18"/>
        </w:rPr>
        <w:t> </w:t>
      </w:r>
      <w:r>
        <w:rPr>
          <w:rFonts w:ascii="Georgia"/>
          <w:i/>
          <w:spacing w:val="-2"/>
          <w:sz w:val="18"/>
        </w:rPr>
        <w:t>structures</w:t>
      </w:r>
      <w:r>
        <w:rPr>
          <w:rFonts w:ascii="Georgia"/>
          <w:spacing w:val="-2"/>
          <w:sz w:val="18"/>
        </w:rPr>
        <w:t>,</w:t>
      </w:r>
      <w:r>
        <w:rPr>
          <w:rFonts w:ascii="Georgia"/>
          <w:spacing w:val="-5"/>
          <w:sz w:val="18"/>
        </w:rPr>
        <w:t> </w:t>
      </w:r>
      <w:r>
        <w:rPr>
          <w:rFonts w:ascii="Georgia"/>
          <w:spacing w:val="-2"/>
          <w:sz w:val="18"/>
        </w:rPr>
        <w:t>Science</w:t>
      </w:r>
      <w:r>
        <w:rPr>
          <w:rFonts w:ascii="Georgia"/>
          <w:spacing w:val="-8"/>
          <w:sz w:val="18"/>
        </w:rPr>
        <w:t> </w:t>
      </w:r>
      <w:r>
        <w:rPr>
          <w:rFonts w:ascii="Georgia"/>
          <w:b/>
          <w:spacing w:val="-2"/>
          <w:sz w:val="18"/>
        </w:rPr>
        <w:t>201</w:t>
      </w:r>
      <w:r>
        <w:rPr>
          <w:rFonts w:ascii="Georgia"/>
          <w:spacing w:val="-2"/>
          <w:sz w:val="18"/>
        </w:rPr>
        <w:t>,</w:t>
      </w:r>
      <w:r>
        <w:rPr>
          <w:rFonts w:ascii="Georgia"/>
          <w:spacing w:val="-5"/>
          <w:sz w:val="18"/>
        </w:rPr>
        <w:t> </w:t>
      </w:r>
      <w:r>
        <w:rPr>
          <w:rFonts w:ascii="Georgia"/>
          <w:spacing w:val="-2"/>
          <w:sz w:val="18"/>
        </w:rPr>
        <w:t>777 </w:t>
      </w:r>
      <w:bookmarkStart w:name="_bookmark2" w:id="18"/>
      <w:bookmarkEnd w:id="18"/>
      <w:r>
        <w:rPr>
          <w:rFonts w:ascii="Georgia"/>
          <w:spacing w:val="-2"/>
          <w:sz w:val="18"/>
        </w:rPr>
        <w:t>(1978).</w:t>
      </w:r>
    </w:p>
    <w:p>
      <w:pPr>
        <w:pStyle w:val="ListParagraph"/>
        <w:numPr>
          <w:ilvl w:val="0"/>
          <w:numId w:val="5"/>
        </w:numPr>
        <w:tabs>
          <w:tab w:pos="632" w:val="left" w:leader="none"/>
          <w:tab w:pos="634" w:val="left" w:leader="none"/>
        </w:tabs>
        <w:spacing w:line="244" w:lineRule="auto" w:before="2" w:after="0"/>
        <w:ind w:left="634" w:right="0" w:hanging="275"/>
        <w:jc w:val="both"/>
        <w:rPr>
          <w:rFonts w:ascii="Georgia"/>
          <w:sz w:val="18"/>
        </w:rPr>
      </w:pPr>
      <w:r>
        <w:rPr>
          <w:rFonts w:ascii="Georgia"/>
          <w:sz w:val="18"/>
        </w:rPr>
        <w:t>H. Haken, </w:t>
      </w:r>
      <w:r>
        <w:rPr>
          <w:rFonts w:ascii="Georgia"/>
          <w:i/>
          <w:sz w:val="18"/>
        </w:rPr>
        <w:t>Synergetics:</w:t>
      </w:r>
      <w:r>
        <w:rPr>
          <w:rFonts w:ascii="Georgia"/>
          <w:i/>
          <w:spacing w:val="40"/>
          <w:sz w:val="18"/>
        </w:rPr>
        <w:t> </w:t>
      </w:r>
      <w:r>
        <w:rPr>
          <w:rFonts w:ascii="Georgia"/>
          <w:i/>
          <w:sz w:val="18"/>
        </w:rPr>
        <w:t>An Introduction. Nonequilib-rium</w:t>
      </w:r>
      <w:r>
        <w:rPr>
          <w:rFonts w:ascii="Georgia"/>
          <w:i/>
          <w:spacing w:val="-8"/>
          <w:sz w:val="18"/>
        </w:rPr>
        <w:t> </w:t>
      </w:r>
      <w:r>
        <w:rPr>
          <w:rFonts w:ascii="Georgia"/>
          <w:i/>
          <w:sz w:val="18"/>
        </w:rPr>
        <w:t>Phase</w:t>
      </w:r>
      <w:r>
        <w:rPr>
          <w:rFonts w:ascii="Georgia"/>
          <w:i/>
          <w:spacing w:val="-8"/>
          <w:sz w:val="18"/>
        </w:rPr>
        <w:t> </w:t>
      </w:r>
      <w:r>
        <w:rPr>
          <w:rFonts w:ascii="Georgia"/>
          <w:i/>
          <w:sz w:val="18"/>
        </w:rPr>
        <w:t>Transitions</w:t>
      </w:r>
      <w:r>
        <w:rPr>
          <w:rFonts w:ascii="Georgia"/>
          <w:i/>
          <w:spacing w:val="-8"/>
          <w:sz w:val="18"/>
        </w:rPr>
        <w:t> </w:t>
      </w:r>
      <w:r>
        <w:rPr>
          <w:rFonts w:ascii="Georgia"/>
          <w:i/>
          <w:sz w:val="18"/>
        </w:rPr>
        <w:t>and</w:t>
      </w:r>
      <w:r>
        <w:rPr>
          <w:rFonts w:ascii="Georgia"/>
          <w:i/>
          <w:spacing w:val="-8"/>
          <w:sz w:val="18"/>
        </w:rPr>
        <w:t> </w:t>
      </w:r>
      <w:r>
        <w:rPr>
          <w:rFonts w:ascii="Georgia"/>
          <w:i/>
          <w:sz w:val="18"/>
        </w:rPr>
        <w:t>Self-Organization</w:t>
      </w:r>
      <w:r>
        <w:rPr>
          <w:rFonts w:ascii="Georgia"/>
          <w:i/>
          <w:spacing w:val="-8"/>
          <w:sz w:val="18"/>
        </w:rPr>
        <w:t> </w:t>
      </w:r>
      <w:r>
        <w:rPr>
          <w:rFonts w:ascii="Georgia"/>
          <w:i/>
          <w:sz w:val="18"/>
        </w:rPr>
        <w:t>in</w:t>
      </w:r>
      <w:r>
        <w:rPr>
          <w:rFonts w:ascii="Georgia"/>
          <w:i/>
          <w:spacing w:val="-8"/>
          <w:sz w:val="18"/>
        </w:rPr>
        <w:t> </w:t>
      </w:r>
      <w:r>
        <w:rPr>
          <w:rFonts w:ascii="Georgia"/>
          <w:i/>
          <w:sz w:val="18"/>
        </w:rPr>
        <w:t>Physics, Chemistry, and Biology</w:t>
      </w:r>
      <w:r>
        <w:rPr>
          <w:rFonts w:ascii="Georgia"/>
          <w:sz w:val="18"/>
        </w:rPr>
        <w:t>, 3rd ed. (Springer-Verlag, Berlin, </w:t>
      </w:r>
      <w:bookmarkStart w:name="_bookmark3" w:id="19"/>
      <w:bookmarkEnd w:id="19"/>
      <w:r>
        <w:rPr>
          <w:rFonts w:ascii="Georgia"/>
          <w:sz w:val="18"/>
        </w:rPr>
        <w:t>1983),</w:t>
      </w:r>
      <w:r>
        <w:rPr>
          <w:rFonts w:ascii="Georgia"/>
          <w:sz w:val="18"/>
        </w:rPr>
        <w:t> pp. 120-145.</w:t>
      </w:r>
    </w:p>
    <w:p>
      <w:pPr>
        <w:pStyle w:val="ListParagraph"/>
        <w:numPr>
          <w:ilvl w:val="0"/>
          <w:numId w:val="5"/>
        </w:numPr>
        <w:tabs>
          <w:tab w:pos="632" w:val="left" w:leader="none"/>
          <w:tab w:pos="634" w:val="left" w:leader="none"/>
        </w:tabs>
        <w:spacing w:line="244" w:lineRule="auto" w:before="3" w:after="0"/>
        <w:ind w:left="634" w:right="0" w:hanging="275"/>
        <w:jc w:val="both"/>
        <w:rPr>
          <w:rFonts w:ascii="Georgia"/>
          <w:sz w:val="18"/>
        </w:rPr>
      </w:pPr>
      <w:r>
        <w:rPr>
          <w:rFonts w:ascii="Georgia"/>
          <w:sz w:val="18"/>
        </w:rPr>
        <w:t>C. W. Gardiner, </w:t>
      </w:r>
      <w:r>
        <w:rPr>
          <w:rFonts w:ascii="Georgia"/>
          <w:i/>
          <w:sz w:val="18"/>
        </w:rPr>
        <w:t>Handbook of Stochastic Methods for Physics, Chemistry and the Natural Sciences </w:t>
      </w:r>
      <w:r>
        <w:rPr>
          <w:rFonts w:ascii="Georgia"/>
          <w:sz w:val="18"/>
        </w:rPr>
        <w:t>(Springer-</w:t>
      </w:r>
      <w:bookmarkStart w:name="_bookmark4" w:id="20"/>
      <w:bookmarkEnd w:id="20"/>
      <w:r>
        <w:rPr>
          <w:rFonts w:ascii="Georgia"/>
          <w:sz w:val="18"/>
        </w:rPr>
        <w:t>V</w:t>
      </w:r>
      <w:r>
        <w:rPr>
          <w:rFonts w:ascii="Georgia"/>
          <w:sz w:val="18"/>
        </w:rPr>
        <w:t>erlag, Berlin, 1985), pp. 95-112.</w:t>
      </w:r>
    </w:p>
    <w:p>
      <w:pPr>
        <w:pStyle w:val="ListParagraph"/>
        <w:numPr>
          <w:ilvl w:val="0"/>
          <w:numId w:val="5"/>
        </w:numPr>
        <w:tabs>
          <w:tab w:pos="632" w:val="left" w:leader="none"/>
          <w:tab w:pos="634" w:val="left" w:leader="none"/>
        </w:tabs>
        <w:spacing w:line="244" w:lineRule="auto" w:before="2" w:after="0"/>
        <w:ind w:left="634" w:right="0" w:hanging="275"/>
        <w:jc w:val="both"/>
        <w:rPr>
          <w:rFonts w:ascii="Georgia"/>
          <w:sz w:val="18"/>
        </w:rPr>
      </w:pPr>
      <w:r>
        <w:rPr>
          <w:rFonts w:ascii="Georgia"/>
          <w:sz w:val="18"/>
        </w:rPr>
        <w:t>H. Risken, </w:t>
      </w:r>
      <w:r>
        <w:rPr>
          <w:rFonts w:ascii="Georgia"/>
          <w:i/>
          <w:sz w:val="18"/>
        </w:rPr>
        <w:t>The Fokker-Planck Equation: Methods of So-lution and Applications</w:t>
      </w:r>
      <w:r>
        <w:rPr>
          <w:rFonts w:ascii="Georgia"/>
          <w:sz w:val="18"/>
        </w:rPr>
        <w:t>, 2nd</w:t>
      </w:r>
      <w:r>
        <w:rPr>
          <w:rFonts w:ascii="Georgia"/>
          <w:spacing w:val="-1"/>
          <w:sz w:val="18"/>
        </w:rPr>
        <w:t> </w:t>
      </w:r>
      <w:r>
        <w:rPr>
          <w:rFonts w:ascii="Georgia"/>
          <w:sz w:val="18"/>
        </w:rPr>
        <w:t>ed.</w:t>
      </w:r>
      <w:r>
        <w:rPr>
          <w:rFonts w:ascii="Georgia"/>
          <w:spacing w:val="-1"/>
          <w:sz w:val="18"/>
        </w:rPr>
        <w:t> </w:t>
      </w:r>
      <w:r>
        <w:rPr>
          <w:rFonts w:ascii="Georgia"/>
          <w:sz w:val="18"/>
        </w:rPr>
        <w:t>(Springer-Verlag, Berlin,</w:t>
      </w:r>
    </w:p>
    <w:p>
      <w:pPr>
        <w:spacing w:before="103"/>
        <w:ind w:left="590" w:right="0" w:firstLine="0"/>
        <w:jc w:val="both"/>
        <w:rPr>
          <w:rFonts w:ascii="Georgia"/>
          <w:sz w:val="18"/>
        </w:rPr>
      </w:pPr>
      <w:r>
        <w:rPr/>
        <w:br w:type="column"/>
      </w:r>
      <w:bookmarkStart w:name="_bookmark5" w:id="21"/>
      <w:bookmarkEnd w:id="21"/>
      <w:r>
        <w:rPr/>
      </w:r>
      <w:r>
        <w:rPr>
          <w:rFonts w:ascii="Georgia"/>
          <w:sz w:val="18"/>
        </w:rPr>
        <w:t>1996),</w:t>
      </w:r>
      <w:r>
        <w:rPr>
          <w:rFonts w:ascii="Georgia"/>
          <w:spacing w:val="-2"/>
          <w:sz w:val="18"/>
        </w:rPr>
        <w:t> </w:t>
      </w:r>
      <w:r>
        <w:rPr>
          <w:rFonts w:ascii="Georgia"/>
          <w:sz w:val="18"/>
        </w:rPr>
        <w:t>pp.</w:t>
      </w:r>
      <w:r>
        <w:rPr>
          <w:rFonts w:ascii="Georgia"/>
          <w:spacing w:val="-1"/>
          <w:sz w:val="18"/>
        </w:rPr>
        <w:t> </w:t>
      </w:r>
      <w:r>
        <w:rPr>
          <w:rFonts w:ascii="Georgia"/>
          <w:sz w:val="18"/>
        </w:rPr>
        <w:t>60-</w:t>
      </w:r>
      <w:r>
        <w:rPr>
          <w:rFonts w:ascii="Georgia"/>
          <w:spacing w:val="-5"/>
          <w:sz w:val="18"/>
        </w:rPr>
        <w:t>85.</w:t>
      </w:r>
    </w:p>
    <w:p>
      <w:pPr>
        <w:pStyle w:val="ListParagraph"/>
        <w:numPr>
          <w:ilvl w:val="0"/>
          <w:numId w:val="5"/>
        </w:numPr>
        <w:tabs>
          <w:tab w:pos="588" w:val="left" w:leader="none"/>
          <w:tab w:pos="590" w:val="left" w:leader="none"/>
        </w:tabs>
        <w:spacing w:line="244" w:lineRule="auto" w:before="5" w:after="0"/>
        <w:ind w:left="590" w:right="275" w:hanging="275"/>
        <w:jc w:val="both"/>
        <w:rPr>
          <w:rFonts w:ascii="Georgia"/>
          <w:sz w:val="18"/>
        </w:rPr>
      </w:pPr>
      <w:r>
        <w:rPr>
          <w:rFonts w:ascii="Georgia"/>
          <w:sz w:val="18"/>
        </w:rPr>
        <w:t>M.</w:t>
      </w:r>
      <w:r>
        <w:rPr>
          <w:rFonts w:ascii="Georgia"/>
          <w:spacing w:val="-8"/>
          <w:sz w:val="18"/>
        </w:rPr>
        <w:t> </w:t>
      </w:r>
      <w:r>
        <w:rPr>
          <w:rFonts w:ascii="Georgia"/>
          <w:sz w:val="18"/>
        </w:rPr>
        <w:t>Scheffer</w:t>
      </w:r>
      <w:r>
        <w:rPr>
          <w:rFonts w:ascii="Georgia"/>
          <w:spacing w:val="-8"/>
          <w:sz w:val="18"/>
        </w:rPr>
        <w:t> </w:t>
      </w:r>
      <w:r>
        <w:rPr>
          <w:rFonts w:ascii="Georgia"/>
          <w:i/>
          <w:sz w:val="18"/>
        </w:rPr>
        <w:t>et</w:t>
      </w:r>
      <w:r>
        <w:rPr>
          <w:rFonts w:ascii="Georgia"/>
          <w:i/>
          <w:spacing w:val="-6"/>
          <w:sz w:val="18"/>
        </w:rPr>
        <w:t> </w:t>
      </w:r>
      <w:r>
        <w:rPr>
          <w:rFonts w:ascii="Georgia"/>
          <w:i/>
          <w:sz w:val="18"/>
        </w:rPr>
        <w:t>al.</w:t>
      </w:r>
      <w:r>
        <w:rPr>
          <w:rFonts w:ascii="Georgia"/>
          <w:sz w:val="18"/>
        </w:rPr>
        <w:t>,</w:t>
      </w:r>
      <w:r>
        <w:rPr>
          <w:rFonts w:ascii="Georgia"/>
          <w:spacing w:val="-8"/>
          <w:sz w:val="18"/>
        </w:rPr>
        <w:t> </w:t>
      </w:r>
      <w:r>
        <w:rPr>
          <w:rFonts w:ascii="Georgia"/>
          <w:i/>
          <w:sz w:val="18"/>
        </w:rPr>
        <w:t>Early-warning</w:t>
      </w:r>
      <w:r>
        <w:rPr>
          <w:rFonts w:ascii="Georgia"/>
          <w:i/>
          <w:spacing w:val="-6"/>
          <w:sz w:val="18"/>
        </w:rPr>
        <w:t> </w:t>
      </w:r>
      <w:r>
        <w:rPr>
          <w:rFonts w:ascii="Georgia"/>
          <w:i/>
          <w:sz w:val="18"/>
        </w:rPr>
        <w:t>signals</w:t>
      </w:r>
      <w:r>
        <w:rPr>
          <w:rFonts w:ascii="Georgia"/>
          <w:i/>
          <w:spacing w:val="-6"/>
          <w:sz w:val="18"/>
        </w:rPr>
        <w:t> </w:t>
      </w:r>
      <w:r>
        <w:rPr>
          <w:rFonts w:ascii="Georgia"/>
          <w:i/>
          <w:sz w:val="18"/>
        </w:rPr>
        <w:t>for</w:t>
      </w:r>
      <w:r>
        <w:rPr>
          <w:rFonts w:ascii="Georgia"/>
          <w:i/>
          <w:spacing w:val="-6"/>
          <w:sz w:val="18"/>
        </w:rPr>
        <w:t> </w:t>
      </w:r>
      <w:r>
        <w:rPr>
          <w:rFonts w:ascii="Georgia"/>
          <w:i/>
          <w:sz w:val="18"/>
        </w:rPr>
        <w:t>critical</w:t>
      </w:r>
      <w:r>
        <w:rPr>
          <w:rFonts w:ascii="Georgia"/>
          <w:i/>
          <w:spacing w:val="-6"/>
          <w:sz w:val="18"/>
        </w:rPr>
        <w:t> </w:t>
      </w:r>
      <w:r>
        <w:rPr>
          <w:rFonts w:ascii="Georgia"/>
          <w:i/>
          <w:sz w:val="18"/>
        </w:rPr>
        <w:t>tran-</w:t>
      </w:r>
      <w:bookmarkStart w:name="_bookmark6" w:id="22"/>
      <w:bookmarkEnd w:id="22"/>
      <w:r>
        <w:rPr>
          <w:rFonts w:ascii="Georgia"/>
          <w:i/>
          <w:sz w:val="18"/>
        </w:rPr>
        <w:t>sition</w:t>
      </w:r>
      <w:r>
        <w:rPr>
          <w:rFonts w:ascii="Georgia"/>
          <w:i/>
          <w:sz w:val="18"/>
        </w:rPr>
        <w:t>s in non-linear networks</w:t>
      </w:r>
      <w:r>
        <w:rPr>
          <w:rFonts w:ascii="Georgia"/>
          <w:sz w:val="18"/>
        </w:rPr>
        <w:t>, Nature </w:t>
      </w:r>
      <w:r>
        <w:rPr>
          <w:rFonts w:ascii="Georgia"/>
          <w:b/>
          <w:sz w:val="18"/>
        </w:rPr>
        <w:t>461</w:t>
      </w:r>
      <w:r>
        <w:rPr>
          <w:rFonts w:ascii="Georgia"/>
          <w:sz w:val="18"/>
        </w:rPr>
        <w:t>, 53 (2009).</w:t>
      </w:r>
    </w:p>
    <w:p>
      <w:pPr>
        <w:pStyle w:val="ListParagraph"/>
        <w:numPr>
          <w:ilvl w:val="0"/>
          <w:numId w:val="5"/>
        </w:numPr>
        <w:tabs>
          <w:tab w:pos="588" w:val="left" w:leader="none"/>
          <w:tab w:pos="590" w:val="left" w:leader="none"/>
        </w:tabs>
        <w:spacing w:line="244" w:lineRule="auto" w:before="1" w:after="0"/>
        <w:ind w:left="590" w:right="274" w:hanging="275"/>
        <w:jc w:val="both"/>
        <w:rPr>
          <w:rFonts w:ascii="Georgia"/>
          <w:sz w:val="18"/>
        </w:rPr>
      </w:pPr>
      <w:r>
        <w:rPr>
          <w:rFonts w:ascii="Georgia"/>
          <w:sz w:val="18"/>
        </w:rPr>
        <w:t>T. Mora and B. Bialek,</w:t>
      </w:r>
      <w:r>
        <w:rPr>
          <w:rFonts w:ascii="Georgia"/>
          <w:spacing w:val="40"/>
          <w:sz w:val="18"/>
        </w:rPr>
        <w:t> </w:t>
      </w:r>
      <w:r>
        <w:rPr>
          <w:rFonts w:ascii="Georgia"/>
          <w:sz w:val="18"/>
        </w:rPr>
        <w:t>Are biological and collective sys-</w:t>
      </w:r>
      <w:bookmarkStart w:name="_bookmark7" w:id="23"/>
      <w:bookmarkEnd w:id="23"/>
      <w:r>
        <w:rPr>
          <w:rFonts w:ascii="Georgia"/>
          <w:sz w:val="18"/>
        </w:rPr>
        <w:t>tems</w:t>
      </w:r>
      <w:r>
        <w:rPr>
          <w:rFonts w:ascii="Georgia"/>
          <w:sz w:val="18"/>
        </w:rPr>
        <w:t> poised at criticality?, J. Stat. Phys. </w:t>
      </w:r>
      <w:r>
        <w:rPr>
          <w:rFonts w:ascii="Georgia"/>
          <w:b/>
          <w:sz w:val="18"/>
        </w:rPr>
        <w:t>144</w:t>
      </w:r>
      <w:r>
        <w:rPr>
          <w:rFonts w:ascii="Georgia"/>
          <w:sz w:val="18"/>
        </w:rPr>
        <w:t>, 268 (2011).</w:t>
      </w:r>
    </w:p>
    <w:p>
      <w:pPr>
        <w:pStyle w:val="ListParagraph"/>
        <w:numPr>
          <w:ilvl w:val="0"/>
          <w:numId w:val="5"/>
        </w:numPr>
        <w:tabs>
          <w:tab w:pos="588" w:val="left" w:leader="none"/>
          <w:tab w:pos="590" w:val="left" w:leader="none"/>
        </w:tabs>
        <w:spacing w:line="244" w:lineRule="auto" w:before="2" w:after="0"/>
        <w:ind w:left="590" w:right="274" w:hanging="275"/>
        <w:jc w:val="both"/>
        <w:rPr>
          <w:rFonts w:ascii="Georgia"/>
          <w:sz w:val="18"/>
        </w:rPr>
      </w:pPr>
      <w:r>
        <w:rPr>
          <w:rFonts w:ascii="Georgia"/>
          <w:sz w:val="18"/>
        </w:rPr>
        <w:t>E.</w:t>
      </w:r>
      <w:r>
        <w:rPr>
          <w:rFonts w:ascii="Georgia"/>
          <w:spacing w:val="-5"/>
          <w:sz w:val="18"/>
        </w:rPr>
        <w:t> </w:t>
      </w:r>
      <w:r>
        <w:rPr>
          <w:rFonts w:ascii="Georgia"/>
          <w:sz w:val="18"/>
        </w:rPr>
        <w:t>Tognoli</w:t>
      </w:r>
      <w:r>
        <w:rPr>
          <w:rFonts w:ascii="Georgia"/>
          <w:spacing w:val="-5"/>
          <w:sz w:val="18"/>
        </w:rPr>
        <w:t> </w:t>
      </w:r>
      <w:r>
        <w:rPr>
          <w:rFonts w:ascii="Georgia"/>
          <w:sz w:val="18"/>
        </w:rPr>
        <w:t>and</w:t>
      </w:r>
      <w:r>
        <w:rPr>
          <w:rFonts w:ascii="Georgia"/>
          <w:spacing w:val="-6"/>
          <w:sz w:val="18"/>
        </w:rPr>
        <w:t> </w:t>
      </w:r>
      <w:r>
        <w:rPr>
          <w:rFonts w:ascii="Georgia"/>
          <w:sz w:val="18"/>
        </w:rPr>
        <w:t>J.</w:t>
      </w:r>
      <w:r>
        <w:rPr>
          <w:rFonts w:ascii="Georgia"/>
          <w:spacing w:val="-6"/>
          <w:sz w:val="18"/>
        </w:rPr>
        <w:t> </w:t>
      </w:r>
      <w:r>
        <w:rPr>
          <w:rFonts w:ascii="Georgia"/>
          <w:sz w:val="18"/>
        </w:rPr>
        <w:t>A.</w:t>
      </w:r>
      <w:r>
        <w:rPr>
          <w:rFonts w:ascii="Georgia"/>
          <w:spacing w:val="-5"/>
          <w:sz w:val="18"/>
        </w:rPr>
        <w:t> </w:t>
      </w:r>
      <w:r>
        <w:rPr>
          <w:rFonts w:ascii="Georgia"/>
          <w:sz w:val="18"/>
        </w:rPr>
        <w:t>S.</w:t>
      </w:r>
      <w:r>
        <w:rPr>
          <w:rFonts w:ascii="Georgia"/>
          <w:spacing w:val="-6"/>
          <w:sz w:val="18"/>
        </w:rPr>
        <w:t> </w:t>
      </w:r>
      <w:r>
        <w:rPr>
          <w:rFonts w:ascii="Georgia"/>
          <w:sz w:val="18"/>
        </w:rPr>
        <w:t>Kelso,</w:t>
      </w:r>
      <w:r>
        <w:rPr>
          <w:rFonts w:ascii="Georgia"/>
          <w:spacing w:val="-2"/>
          <w:sz w:val="18"/>
        </w:rPr>
        <w:t> </w:t>
      </w:r>
      <w:r>
        <w:rPr>
          <w:rFonts w:ascii="Georgia"/>
          <w:i/>
          <w:sz w:val="18"/>
        </w:rPr>
        <w:t>The</w:t>
      </w:r>
      <w:r>
        <w:rPr>
          <w:rFonts w:ascii="Georgia"/>
          <w:i/>
          <w:spacing w:val="-1"/>
          <w:sz w:val="18"/>
        </w:rPr>
        <w:t> </w:t>
      </w:r>
      <w:r>
        <w:rPr>
          <w:rFonts w:ascii="Georgia"/>
          <w:i/>
          <w:sz w:val="18"/>
        </w:rPr>
        <w:t>role</w:t>
      </w:r>
      <w:r>
        <w:rPr>
          <w:rFonts w:ascii="Georgia"/>
          <w:i/>
          <w:spacing w:val="-1"/>
          <w:sz w:val="18"/>
        </w:rPr>
        <w:t> </w:t>
      </w:r>
      <w:r>
        <w:rPr>
          <w:rFonts w:ascii="Georgia"/>
          <w:i/>
          <w:sz w:val="18"/>
        </w:rPr>
        <w:t>of</w:t>
      </w:r>
      <w:r>
        <w:rPr>
          <w:rFonts w:ascii="Georgia"/>
          <w:i/>
          <w:spacing w:val="-1"/>
          <w:sz w:val="18"/>
        </w:rPr>
        <w:t> </w:t>
      </w:r>
      <w:r>
        <w:rPr>
          <w:rFonts w:ascii="Georgia"/>
          <w:i/>
          <w:sz w:val="18"/>
        </w:rPr>
        <w:t>noise</w:t>
      </w:r>
      <w:r>
        <w:rPr>
          <w:rFonts w:ascii="Georgia"/>
          <w:i/>
          <w:spacing w:val="-1"/>
          <w:sz w:val="18"/>
        </w:rPr>
        <w:t> </w:t>
      </w:r>
      <w:r>
        <w:rPr>
          <w:rFonts w:ascii="Georgia"/>
          <w:i/>
          <w:sz w:val="18"/>
        </w:rPr>
        <w:t>and</w:t>
      </w:r>
      <w:r>
        <w:rPr>
          <w:rFonts w:ascii="Georgia"/>
          <w:i/>
          <w:spacing w:val="-1"/>
          <w:sz w:val="18"/>
        </w:rPr>
        <w:t> </w:t>
      </w:r>
      <w:r>
        <w:rPr>
          <w:rFonts w:ascii="Georgia"/>
          <w:i/>
          <w:sz w:val="18"/>
        </w:rPr>
        <w:t>coordi-nation</w:t>
      </w:r>
      <w:r>
        <w:rPr>
          <w:rFonts w:ascii="Georgia"/>
          <w:i/>
          <w:spacing w:val="-9"/>
          <w:sz w:val="18"/>
        </w:rPr>
        <w:t> </w:t>
      </w:r>
      <w:r>
        <w:rPr>
          <w:rFonts w:ascii="Georgia"/>
          <w:i/>
          <w:sz w:val="18"/>
        </w:rPr>
        <w:t>dynamics</w:t>
      </w:r>
      <w:r>
        <w:rPr>
          <w:rFonts w:ascii="Georgia"/>
          <w:i/>
          <w:spacing w:val="-9"/>
          <w:sz w:val="18"/>
        </w:rPr>
        <w:t> </w:t>
      </w:r>
      <w:r>
        <w:rPr>
          <w:rFonts w:ascii="Georgia"/>
          <w:i/>
          <w:sz w:val="18"/>
        </w:rPr>
        <w:t>in</w:t>
      </w:r>
      <w:r>
        <w:rPr>
          <w:rFonts w:ascii="Georgia"/>
          <w:i/>
          <w:spacing w:val="-9"/>
          <w:sz w:val="18"/>
        </w:rPr>
        <w:t> </w:t>
      </w:r>
      <w:r>
        <w:rPr>
          <w:rFonts w:ascii="Georgia"/>
          <w:i/>
          <w:sz w:val="18"/>
        </w:rPr>
        <w:t>social</w:t>
      </w:r>
      <w:r>
        <w:rPr>
          <w:rFonts w:ascii="Georgia"/>
          <w:i/>
          <w:spacing w:val="-9"/>
          <w:sz w:val="18"/>
        </w:rPr>
        <w:t> </w:t>
      </w:r>
      <w:r>
        <w:rPr>
          <w:rFonts w:ascii="Georgia"/>
          <w:i/>
          <w:sz w:val="18"/>
        </w:rPr>
        <w:t>metastability</w:t>
      </w:r>
      <w:r>
        <w:rPr>
          <w:rFonts w:ascii="Georgia"/>
          <w:sz w:val="18"/>
        </w:rPr>
        <w:t>,</w:t>
      </w:r>
      <w:r>
        <w:rPr>
          <w:rFonts w:ascii="Georgia"/>
          <w:spacing w:val="-11"/>
          <w:sz w:val="18"/>
        </w:rPr>
        <w:t> </w:t>
      </w:r>
      <w:r>
        <w:rPr>
          <w:rFonts w:ascii="Georgia"/>
          <w:sz w:val="18"/>
        </w:rPr>
        <w:t>Commun.</w:t>
      </w:r>
      <w:r>
        <w:rPr>
          <w:rFonts w:ascii="Georgia"/>
          <w:spacing w:val="-11"/>
          <w:sz w:val="18"/>
        </w:rPr>
        <w:t> </w:t>
      </w:r>
      <w:r>
        <w:rPr>
          <w:rFonts w:ascii="Georgia"/>
          <w:sz w:val="18"/>
        </w:rPr>
        <w:t>Integr. </w:t>
      </w:r>
      <w:bookmarkStart w:name="_bookmark8" w:id="24"/>
      <w:bookmarkEnd w:id="24"/>
      <w:r>
        <w:rPr>
          <w:rFonts w:ascii="Georgia"/>
          <w:sz w:val="18"/>
        </w:rPr>
        <w:t>Biol.</w:t>
      </w:r>
      <w:r>
        <w:rPr>
          <w:rFonts w:ascii="Georgia"/>
          <w:sz w:val="18"/>
        </w:rPr>
        <w:t> </w:t>
      </w:r>
      <w:r>
        <w:rPr>
          <w:rFonts w:ascii="Georgia"/>
          <w:b/>
          <w:sz w:val="18"/>
        </w:rPr>
        <w:t>7</w:t>
      </w:r>
      <w:r>
        <w:rPr>
          <w:rFonts w:ascii="Georgia"/>
          <w:sz w:val="18"/>
        </w:rPr>
        <w:t>, e28273 (2014).</w:t>
      </w:r>
    </w:p>
    <w:p>
      <w:pPr>
        <w:pStyle w:val="ListParagraph"/>
        <w:numPr>
          <w:ilvl w:val="0"/>
          <w:numId w:val="5"/>
        </w:numPr>
        <w:tabs>
          <w:tab w:pos="588" w:val="left" w:leader="none"/>
          <w:tab w:pos="590" w:val="left" w:leader="none"/>
        </w:tabs>
        <w:spacing w:line="244" w:lineRule="auto" w:before="1" w:after="0"/>
        <w:ind w:left="590" w:right="273" w:hanging="275"/>
        <w:jc w:val="both"/>
        <w:rPr>
          <w:rFonts w:ascii="Georgia"/>
          <w:sz w:val="18"/>
        </w:rPr>
      </w:pPr>
      <w:r>
        <w:rPr>
          <w:rFonts w:ascii="Georgia"/>
          <w:sz w:val="18"/>
        </w:rPr>
        <w:t>C. Castellano, S. Fortunato, and V. Loreto, </w:t>
      </w:r>
      <w:r>
        <w:rPr>
          <w:rFonts w:ascii="Georgia"/>
          <w:i/>
          <w:sz w:val="18"/>
        </w:rPr>
        <w:t>Statistical physics of social dynamics</w:t>
      </w:r>
      <w:r>
        <w:rPr>
          <w:rFonts w:ascii="Georgia"/>
          <w:sz w:val="18"/>
        </w:rPr>
        <w:t>, Rev. Mod. Phys. </w:t>
      </w:r>
      <w:r>
        <w:rPr>
          <w:rFonts w:ascii="Georgia"/>
          <w:b/>
          <w:sz w:val="18"/>
        </w:rPr>
        <w:t>81</w:t>
      </w:r>
      <w:r>
        <w:rPr>
          <w:rFonts w:ascii="Georgia"/>
          <w:sz w:val="18"/>
        </w:rPr>
        <w:t>, 591 </w:t>
      </w:r>
      <w:r>
        <w:rPr>
          <w:rFonts w:ascii="Georgia"/>
          <w:spacing w:val="-2"/>
          <w:sz w:val="18"/>
        </w:rPr>
        <w:t>(2009).</w:t>
      </w:r>
    </w:p>
    <w:sectPr>
      <w:type w:val="continuous"/>
      <w:pgSz w:w="12240" w:h="15840"/>
      <w:pgMar w:header="536" w:footer="0" w:top="940" w:bottom="280" w:left="720" w:right="720"/>
      <w:cols w:num="2" w:equalWidth="0">
        <w:col w:w="5264" w:space="40"/>
        <w:col w:w="54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Lucida Console">
    <w:altName w:val="Lucida Console"/>
    <w:charset w:val="1"/>
    <w:family w:val="modern"/>
    <w:pitch w:val="default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7037260</wp:posOffset>
              </wp:positionH>
              <wp:positionV relativeFrom="page">
                <wp:posOffset>327647</wp:posOffset>
              </wp:positionV>
              <wp:extent cx="152400" cy="1847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4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4.11499pt;margin-top:25.799044pt;width:12pt;height:14.55pt;mso-position-horizontal-relative:page;mso-position-vertical-relative:page;z-index:-159708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[%1]"/>
      <w:lvlJc w:val="left"/>
      <w:pPr>
        <w:ind w:left="634" w:hanging="275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2" w:hanging="2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4" w:hanging="2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7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9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1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4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6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9" w:hanging="27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799" w:hanging="432"/>
        <w:jc w:val="left"/>
      </w:pPr>
      <w:rPr>
        <w:rFonts w:hint="default" w:ascii="Georgia" w:hAnsi="Georgia" w:eastAsia="Georgia" w:cs="Georgia"/>
        <w:b/>
        <w:bCs/>
        <w:i w:val="0"/>
        <w:iCs w:val="0"/>
        <w:spacing w:val="-1"/>
        <w:w w:val="112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14" w:hanging="23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4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9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8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7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" w:hanging="23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5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1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0" w:hanging="3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29" w:hanging="432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-1"/>
        <w:w w:val="112"/>
        <w:sz w:val="18"/>
        <w:szCs w:val="18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054" w:hanging="432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-1"/>
        <w:w w:val="112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2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5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5" w:hanging="4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117" w:hanging="351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4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8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3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0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34" w:hanging="35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517" w:right="433" w:hanging="1"/>
      <w:jc w:val="center"/>
      <w:outlineLvl w:val="1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90" w:hanging="27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carlos@unitru.edu.pe" TargetMode="External"/><Relationship Id="rId6" Type="http://schemas.openxmlformats.org/officeDocument/2006/relationships/header" Target="head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2026-06-16T16:23:41Z</dcterms:created>
  <dcterms:modified xsi:type="dcterms:W3CDTF">2026-06-16T16:23:41Z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LaTeX with hyperref</vt:lpwstr>
  </property>
  <property fmtid="{D5CDD505-2E9C-101B-9397-08002B2CF9AE}" pid="5" name="LastSaved">
    <vt:filetime>2026-06-16T00:00:00Z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