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7A2F" w:rsidRDefault="00977F4E" w:rsidP="009E7A2F">
      <w:pPr>
        <w:spacing w:line="240" w:lineRule="auto"/>
        <w:jc w:val="center"/>
        <w:rPr>
          <w:rFonts w:ascii="Times New Roman" w:hAnsi="Times New Roman" w:cs="Times New Roman"/>
          <w:b/>
          <w:sz w:val="24"/>
          <w:szCs w:val="24"/>
        </w:rPr>
      </w:pPr>
      <w:r>
        <w:rPr>
          <w:rFonts w:ascii="Times New Roman" w:hAnsi="Times New Roman" w:cs="Times New Roman"/>
          <w:b/>
          <w:sz w:val="24"/>
          <w:szCs w:val="24"/>
        </w:rPr>
        <w:t>INTERNATIONAL JOURNAL OF RESEARCH AND SCIENTIFIC INNOVATION</w:t>
      </w:r>
      <w:r w:rsidR="0052445E">
        <w:rPr>
          <w:rFonts w:ascii="Times New Roman" w:hAnsi="Times New Roman" w:cs="Times New Roman"/>
          <w:b/>
          <w:sz w:val="24"/>
          <w:szCs w:val="24"/>
        </w:rPr>
        <w:t>.</w:t>
      </w:r>
      <w:r w:rsidR="009E7A2F">
        <w:rPr>
          <w:rFonts w:ascii="Times New Roman" w:hAnsi="Times New Roman" w:cs="Times New Roman"/>
          <w:b/>
          <w:sz w:val="24"/>
          <w:szCs w:val="24"/>
        </w:rPr>
        <w:t xml:space="preserve"> </w:t>
      </w:r>
    </w:p>
    <w:p w:rsidR="009E7A2F" w:rsidRDefault="009E7A2F" w:rsidP="009E7A2F">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Author 1: OYETUNJI FELICIA ODUNAYO</w:t>
      </w:r>
    </w:p>
    <w:p w:rsidR="009E7A2F" w:rsidRDefault="009E7A2F" w:rsidP="009E7A2F">
      <w:pPr>
        <w:spacing w:line="240" w:lineRule="auto"/>
        <w:jc w:val="center"/>
        <w:rPr>
          <w:rFonts w:ascii="Times New Roman" w:hAnsi="Times New Roman" w:cs="Times New Roman"/>
          <w:b/>
          <w:sz w:val="24"/>
          <w:szCs w:val="24"/>
        </w:rPr>
      </w:pPr>
      <w:r>
        <w:rPr>
          <w:rFonts w:ascii="Times New Roman" w:hAnsi="Times New Roman" w:cs="Times New Roman"/>
          <w:b/>
          <w:sz w:val="24"/>
          <w:szCs w:val="24"/>
        </w:rPr>
        <w:t>Nurse Educator, Oyo State College of Nursing Sciences, Eleyele, Ibadan</w:t>
      </w:r>
    </w:p>
    <w:p w:rsidR="009E7A2F" w:rsidRDefault="00A82C83" w:rsidP="009E7A2F">
      <w:pPr>
        <w:spacing w:line="240" w:lineRule="auto"/>
        <w:jc w:val="center"/>
        <w:rPr>
          <w:rFonts w:ascii="Times New Roman" w:hAnsi="Times New Roman" w:cs="Times New Roman"/>
          <w:b/>
          <w:sz w:val="24"/>
          <w:szCs w:val="24"/>
        </w:rPr>
      </w:pPr>
      <w:hyperlink r:id="rId5" w:history="1">
        <w:r w:rsidR="009E7A2F" w:rsidRPr="009A3C4D">
          <w:rPr>
            <w:rStyle w:val="Hyperlink"/>
            <w:rFonts w:ascii="Times New Roman" w:hAnsi="Times New Roman" w:cs="Times New Roman"/>
            <w:sz w:val="24"/>
            <w:szCs w:val="24"/>
          </w:rPr>
          <w:t>feliciaodunayo16@gmail.com</w:t>
        </w:r>
      </w:hyperlink>
    </w:p>
    <w:p w:rsidR="009E7A2F" w:rsidRDefault="009E7A2F" w:rsidP="009E7A2F">
      <w:pPr>
        <w:spacing w:line="240" w:lineRule="auto"/>
        <w:jc w:val="center"/>
        <w:rPr>
          <w:rFonts w:ascii="Times New Roman" w:hAnsi="Times New Roman" w:cs="Times New Roman"/>
          <w:b/>
          <w:sz w:val="24"/>
          <w:szCs w:val="24"/>
        </w:rPr>
      </w:pPr>
      <w:r>
        <w:rPr>
          <w:rFonts w:ascii="Times New Roman" w:hAnsi="Times New Roman" w:cs="Times New Roman"/>
          <w:b/>
          <w:sz w:val="24"/>
          <w:szCs w:val="24"/>
        </w:rPr>
        <w:t>Phone numbers: 09038018256/08023300983</w:t>
      </w:r>
    </w:p>
    <w:p w:rsidR="009E7A2F" w:rsidRDefault="009E7A2F" w:rsidP="00B17CE0">
      <w:pPr>
        <w:spacing w:line="360" w:lineRule="auto"/>
        <w:ind w:right="90"/>
        <w:jc w:val="center"/>
        <w:rPr>
          <w:rFonts w:ascii="Times New Roman" w:hAnsi="Times New Roman"/>
          <w:b/>
          <w:sz w:val="24"/>
          <w:szCs w:val="24"/>
        </w:rPr>
      </w:pPr>
      <w:r>
        <w:rPr>
          <w:rFonts w:ascii="Times New Roman" w:hAnsi="Times New Roman"/>
          <w:b/>
          <w:sz w:val="24"/>
          <w:szCs w:val="24"/>
        </w:rPr>
        <w:t>Author 2: EZEIKE EDITH CHINYERE</w:t>
      </w:r>
    </w:p>
    <w:p w:rsidR="009E7A2F" w:rsidRPr="009E7A2F" w:rsidRDefault="009E7A2F" w:rsidP="009E7A2F">
      <w:pPr>
        <w:spacing w:line="240" w:lineRule="auto"/>
        <w:jc w:val="center"/>
        <w:rPr>
          <w:rFonts w:ascii="Times New Roman" w:hAnsi="Times New Roman" w:cs="Times New Roman"/>
          <w:b/>
          <w:sz w:val="24"/>
          <w:szCs w:val="24"/>
        </w:rPr>
      </w:pPr>
      <w:r>
        <w:rPr>
          <w:rFonts w:ascii="Times New Roman" w:hAnsi="Times New Roman" w:cs="Times New Roman"/>
          <w:b/>
          <w:sz w:val="24"/>
          <w:szCs w:val="24"/>
        </w:rPr>
        <w:t>Nurse Educator, Oyo State College of Nursing Sciences, Eleyele, Ibadan</w:t>
      </w:r>
    </w:p>
    <w:p w:rsidR="009E7A2F" w:rsidRDefault="00A82C83" w:rsidP="00B17CE0">
      <w:pPr>
        <w:spacing w:line="360" w:lineRule="auto"/>
        <w:ind w:right="90"/>
        <w:jc w:val="center"/>
        <w:rPr>
          <w:rFonts w:ascii="Times New Roman" w:hAnsi="Times New Roman"/>
          <w:b/>
          <w:sz w:val="24"/>
          <w:szCs w:val="24"/>
        </w:rPr>
      </w:pPr>
      <w:hyperlink r:id="rId6" w:history="1">
        <w:r w:rsidR="002D3AF6" w:rsidRPr="004D12B6">
          <w:rPr>
            <w:rStyle w:val="Hyperlink"/>
            <w:rFonts w:ascii="Times New Roman" w:hAnsi="Times New Roman"/>
            <w:b/>
            <w:sz w:val="24"/>
            <w:szCs w:val="24"/>
          </w:rPr>
          <w:t>ezedith2016@gmail.com</w:t>
        </w:r>
      </w:hyperlink>
      <w:r w:rsidR="009E7A2F">
        <w:rPr>
          <w:rFonts w:ascii="Times New Roman" w:hAnsi="Times New Roman"/>
          <w:b/>
          <w:sz w:val="24"/>
          <w:szCs w:val="24"/>
        </w:rPr>
        <w:t xml:space="preserve"> </w:t>
      </w:r>
    </w:p>
    <w:p w:rsidR="009E7A2F" w:rsidRDefault="009E7A2F" w:rsidP="00B17CE0">
      <w:pPr>
        <w:spacing w:line="360" w:lineRule="auto"/>
        <w:ind w:right="90"/>
        <w:jc w:val="center"/>
        <w:rPr>
          <w:rFonts w:ascii="Times New Roman" w:hAnsi="Times New Roman"/>
          <w:b/>
          <w:sz w:val="24"/>
          <w:szCs w:val="24"/>
        </w:rPr>
      </w:pPr>
      <w:r>
        <w:rPr>
          <w:rFonts w:ascii="Times New Roman" w:hAnsi="Times New Roman"/>
          <w:b/>
          <w:sz w:val="24"/>
          <w:szCs w:val="24"/>
        </w:rPr>
        <w:t>Phone Number: 08139495420</w:t>
      </w:r>
    </w:p>
    <w:p w:rsidR="009E7A2F" w:rsidRDefault="009E7A2F" w:rsidP="00B17CE0">
      <w:pPr>
        <w:spacing w:line="360" w:lineRule="auto"/>
        <w:ind w:right="90"/>
        <w:jc w:val="center"/>
        <w:rPr>
          <w:rFonts w:ascii="Times New Roman" w:hAnsi="Times New Roman"/>
          <w:b/>
          <w:sz w:val="24"/>
          <w:szCs w:val="24"/>
        </w:rPr>
      </w:pPr>
      <w:r>
        <w:rPr>
          <w:rFonts w:ascii="Times New Roman" w:hAnsi="Times New Roman"/>
          <w:b/>
          <w:sz w:val="24"/>
          <w:szCs w:val="24"/>
        </w:rPr>
        <w:t xml:space="preserve">Author 3: MAGBAGBEOLA OMOLABAKE ELIZABETH </w:t>
      </w:r>
    </w:p>
    <w:p w:rsidR="009E7A2F" w:rsidRPr="009E7A2F" w:rsidRDefault="009E7A2F" w:rsidP="009E7A2F">
      <w:pPr>
        <w:spacing w:line="240" w:lineRule="auto"/>
        <w:jc w:val="center"/>
        <w:rPr>
          <w:rFonts w:ascii="Times New Roman" w:hAnsi="Times New Roman" w:cs="Times New Roman"/>
          <w:b/>
          <w:sz w:val="24"/>
          <w:szCs w:val="24"/>
        </w:rPr>
      </w:pPr>
      <w:r>
        <w:rPr>
          <w:rFonts w:ascii="Times New Roman" w:hAnsi="Times New Roman" w:cs="Times New Roman"/>
          <w:b/>
          <w:sz w:val="24"/>
          <w:szCs w:val="24"/>
        </w:rPr>
        <w:t>Nurse Educator, Oyo State College of Nursing Sciences, Eleyele, Ibadan</w:t>
      </w:r>
    </w:p>
    <w:p w:rsidR="009E7A2F" w:rsidRDefault="00A82C83" w:rsidP="00B17CE0">
      <w:pPr>
        <w:spacing w:line="360" w:lineRule="auto"/>
        <w:ind w:right="90"/>
        <w:jc w:val="center"/>
        <w:rPr>
          <w:rFonts w:ascii="Times New Roman" w:hAnsi="Times New Roman"/>
          <w:b/>
          <w:sz w:val="24"/>
          <w:szCs w:val="24"/>
        </w:rPr>
      </w:pPr>
      <w:hyperlink r:id="rId7" w:history="1">
        <w:r w:rsidR="002D3AF6" w:rsidRPr="004D12B6">
          <w:rPr>
            <w:rStyle w:val="Hyperlink"/>
            <w:rFonts w:ascii="Times New Roman" w:hAnsi="Times New Roman"/>
            <w:b/>
            <w:sz w:val="24"/>
            <w:szCs w:val="24"/>
          </w:rPr>
          <w:t>omolabakeelizabeth816@gmail.com</w:t>
        </w:r>
      </w:hyperlink>
      <w:r w:rsidR="009E7A2F">
        <w:rPr>
          <w:rFonts w:ascii="Times New Roman" w:hAnsi="Times New Roman"/>
          <w:b/>
          <w:sz w:val="24"/>
          <w:szCs w:val="24"/>
        </w:rPr>
        <w:t xml:space="preserve"> </w:t>
      </w:r>
    </w:p>
    <w:p w:rsidR="009E7A2F" w:rsidRDefault="009E7A2F" w:rsidP="00B17CE0">
      <w:pPr>
        <w:spacing w:line="360" w:lineRule="auto"/>
        <w:ind w:right="90"/>
        <w:jc w:val="center"/>
        <w:rPr>
          <w:rFonts w:ascii="Times New Roman" w:hAnsi="Times New Roman"/>
          <w:b/>
          <w:sz w:val="24"/>
          <w:szCs w:val="24"/>
        </w:rPr>
      </w:pPr>
      <w:r>
        <w:rPr>
          <w:rFonts w:ascii="Times New Roman" w:hAnsi="Times New Roman"/>
          <w:b/>
          <w:sz w:val="24"/>
          <w:szCs w:val="24"/>
        </w:rPr>
        <w:t>Phone Number: 08164509899</w:t>
      </w:r>
    </w:p>
    <w:p w:rsidR="00514ED7" w:rsidRDefault="00514ED7" w:rsidP="00B17CE0">
      <w:pPr>
        <w:spacing w:line="360" w:lineRule="auto"/>
        <w:ind w:right="90"/>
        <w:jc w:val="center"/>
        <w:rPr>
          <w:rFonts w:ascii="Times New Roman" w:hAnsi="Times New Roman"/>
          <w:b/>
          <w:sz w:val="24"/>
          <w:szCs w:val="24"/>
        </w:rPr>
      </w:pPr>
      <w:r>
        <w:rPr>
          <w:rFonts w:ascii="Times New Roman" w:hAnsi="Times New Roman"/>
          <w:b/>
          <w:sz w:val="24"/>
          <w:szCs w:val="24"/>
        </w:rPr>
        <w:t xml:space="preserve">Author 4: OLANIYI </w:t>
      </w:r>
      <w:r w:rsidR="002D3AF6">
        <w:rPr>
          <w:rFonts w:ascii="Times New Roman" w:hAnsi="Times New Roman"/>
          <w:b/>
          <w:sz w:val="24"/>
          <w:szCs w:val="24"/>
        </w:rPr>
        <w:t xml:space="preserve">O. </w:t>
      </w:r>
      <w:r>
        <w:rPr>
          <w:rFonts w:ascii="Times New Roman" w:hAnsi="Times New Roman"/>
          <w:b/>
          <w:sz w:val="24"/>
          <w:szCs w:val="24"/>
        </w:rPr>
        <w:t>TAIWO</w:t>
      </w:r>
      <w:r w:rsidR="002D3AF6">
        <w:rPr>
          <w:rFonts w:ascii="Times New Roman" w:hAnsi="Times New Roman"/>
          <w:b/>
          <w:sz w:val="24"/>
          <w:szCs w:val="24"/>
        </w:rPr>
        <w:t xml:space="preserve"> </w:t>
      </w:r>
    </w:p>
    <w:p w:rsidR="00D648CF" w:rsidRDefault="00A82C83" w:rsidP="00B17CE0">
      <w:pPr>
        <w:spacing w:line="360" w:lineRule="auto"/>
        <w:ind w:right="90"/>
        <w:jc w:val="center"/>
        <w:rPr>
          <w:rFonts w:ascii="Times New Roman" w:hAnsi="Times New Roman"/>
          <w:b/>
          <w:sz w:val="24"/>
          <w:szCs w:val="24"/>
        </w:rPr>
      </w:pPr>
      <w:hyperlink r:id="rId8" w:history="1">
        <w:r w:rsidR="002D3AF6" w:rsidRPr="004D12B6">
          <w:rPr>
            <w:rStyle w:val="Hyperlink"/>
            <w:rFonts w:ascii="Times New Roman" w:hAnsi="Times New Roman"/>
            <w:b/>
            <w:sz w:val="24"/>
            <w:szCs w:val="24"/>
          </w:rPr>
          <w:t>tolaniyi58@gmail.com</w:t>
        </w:r>
      </w:hyperlink>
      <w:r w:rsidR="002D3AF6">
        <w:rPr>
          <w:rFonts w:ascii="Times New Roman" w:hAnsi="Times New Roman"/>
          <w:b/>
          <w:sz w:val="24"/>
          <w:szCs w:val="24"/>
        </w:rPr>
        <w:t xml:space="preserve"> </w:t>
      </w:r>
    </w:p>
    <w:p w:rsidR="00D648CF" w:rsidRDefault="00D648CF" w:rsidP="00B17CE0">
      <w:pPr>
        <w:spacing w:line="360" w:lineRule="auto"/>
        <w:ind w:right="90"/>
        <w:jc w:val="center"/>
        <w:rPr>
          <w:rFonts w:ascii="Times New Roman" w:hAnsi="Times New Roman"/>
          <w:b/>
          <w:sz w:val="24"/>
          <w:szCs w:val="24"/>
        </w:rPr>
      </w:pPr>
      <w:r>
        <w:rPr>
          <w:rFonts w:ascii="Times New Roman" w:hAnsi="Times New Roman"/>
          <w:b/>
          <w:sz w:val="24"/>
          <w:szCs w:val="24"/>
        </w:rPr>
        <w:t>Phone Number</w:t>
      </w:r>
      <w:r w:rsidR="002D3AF6">
        <w:rPr>
          <w:rFonts w:ascii="Times New Roman" w:hAnsi="Times New Roman"/>
          <w:b/>
          <w:sz w:val="24"/>
          <w:szCs w:val="24"/>
        </w:rPr>
        <w:t>: 08101093081</w:t>
      </w:r>
    </w:p>
    <w:p w:rsidR="00514ED7" w:rsidRDefault="00514ED7" w:rsidP="00B17CE0">
      <w:pPr>
        <w:spacing w:line="360" w:lineRule="auto"/>
        <w:ind w:right="90"/>
        <w:jc w:val="center"/>
        <w:rPr>
          <w:rFonts w:ascii="Times New Roman" w:hAnsi="Times New Roman"/>
          <w:b/>
          <w:sz w:val="24"/>
          <w:szCs w:val="24"/>
        </w:rPr>
      </w:pPr>
      <w:r>
        <w:rPr>
          <w:rFonts w:ascii="Times New Roman" w:hAnsi="Times New Roman"/>
          <w:b/>
          <w:sz w:val="24"/>
          <w:szCs w:val="24"/>
        </w:rPr>
        <w:t xml:space="preserve">Nurse Educator, </w:t>
      </w:r>
      <w:r>
        <w:rPr>
          <w:rFonts w:ascii="Times New Roman" w:hAnsi="Times New Roman" w:cs="Times New Roman"/>
          <w:b/>
          <w:sz w:val="24"/>
          <w:szCs w:val="24"/>
        </w:rPr>
        <w:t>Oyo State College of Nursing Sciences, Eleyele, Ibadan</w:t>
      </w:r>
    </w:p>
    <w:p w:rsidR="009E7A2F" w:rsidRDefault="009E7A2F" w:rsidP="009E7A2F">
      <w:pPr>
        <w:spacing w:line="360" w:lineRule="auto"/>
        <w:ind w:right="90"/>
        <w:rPr>
          <w:rFonts w:ascii="Times New Roman" w:hAnsi="Times New Roman"/>
          <w:b/>
          <w:sz w:val="24"/>
          <w:szCs w:val="24"/>
        </w:rPr>
      </w:pPr>
    </w:p>
    <w:p w:rsidR="00B17CE0" w:rsidRDefault="00B17CE0" w:rsidP="00B17CE0">
      <w:pPr>
        <w:spacing w:line="360" w:lineRule="auto"/>
        <w:ind w:right="90"/>
        <w:jc w:val="center"/>
        <w:rPr>
          <w:rFonts w:ascii="Times New Roman" w:hAnsi="Times New Roman"/>
          <w:b/>
          <w:sz w:val="24"/>
          <w:szCs w:val="24"/>
        </w:rPr>
      </w:pPr>
      <w:r>
        <w:rPr>
          <w:rFonts w:ascii="Times New Roman" w:hAnsi="Times New Roman"/>
          <w:b/>
          <w:sz w:val="24"/>
          <w:szCs w:val="24"/>
        </w:rPr>
        <w:t xml:space="preserve">PERCEIVED EFFECTIVENESS OF INSECTICIDE-TREATED NETs USE IN </w:t>
      </w:r>
      <w:r w:rsidR="004B504F">
        <w:rPr>
          <w:rFonts w:ascii="Times New Roman" w:hAnsi="Times New Roman"/>
          <w:b/>
          <w:sz w:val="24"/>
          <w:szCs w:val="24"/>
        </w:rPr>
        <w:t xml:space="preserve">THE </w:t>
      </w:r>
      <w:r>
        <w:rPr>
          <w:rFonts w:ascii="Times New Roman" w:hAnsi="Times New Roman"/>
          <w:b/>
          <w:sz w:val="24"/>
          <w:szCs w:val="24"/>
        </w:rPr>
        <w:t>PREVENT</w:t>
      </w:r>
      <w:r w:rsidR="004B504F">
        <w:rPr>
          <w:rFonts w:ascii="Times New Roman" w:hAnsi="Times New Roman"/>
          <w:b/>
          <w:sz w:val="24"/>
          <w:szCs w:val="24"/>
        </w:rPr>
        <w:t>ION</w:t>
      </w:r>
      <w:r>
        <w:rPr>
          <w:rFonts w:ascii="Times New Roman" w:hAnsi="Times New Roman"/>
          <w:b/>
          <w:sz w:val="24"/>
          <w:szCs w:val="24"/>
        </w:rPr>
        <w:t xml:space="preserve"> </w:t>
      </w:r>
      <w:r w:rsidR="004B504F">
        <w:rPr>
          <w:rFonts w:ascii="Times New Roman" w:hAnsi="Times New Roman"/>
          <w:b/>
          <w:sz w:val="24"/>
          <w:szCs w:val="24"/>
        </w:rPr>
        <w:t xml:space="preserve">OF MALARIA </w:t>
      </w:r>
      <w:r>
        <w:rPr>
          <w:rFonts w:ascii="Times New Roman" w:hAnsi="Times New Roman"/>
          <w:b/>
          <w:sz w:val="24"/>
          <w:szCs w:val="24"/>
        </w:rPr>
        <w:t xml:space="preserve">AMONG STUDENTS OF </w:t>
      </w:r>
      <w:r w:rsidR="004B504F">
        <w:rPr>
          <w:rFonts w:ascii="Times New Roman" w:hAnsi="Times New Roman"/>
          <w:b/>
          <w:sz w:val="24"/>
          <w:szCs w:val="24"/>
        </w:rPr>
        <w:t>A TERTIARY INSTITUTION IN OYO STATE</w:t>
      </w:r>
      <w:r>
        <w:rPr>
          <w:rFonts w:ascii="Times New Roman" w:hAnsi="Times New Roman"/>
          <w:b/>
          <w:sz w:val="24"/>
          <w:szCs w:val="24"/>
        </w:rPr>
        <w:t>, NIGERIA</w:t>
      </w:r>
    </w:p>
    <w:p w:rsidR="009E7A2F" w:rsidRDefault="009E7A2F" w:rsidP="009E7A2F">
      <w:pPr>
        <w:spacing w:line="360" w:lineRule="auto"/>
        <w:ind w:right="90"/>
        <w:rPr>
          <w:rFonts w:ascii="Times New Roman" w:hAnsi="Times New Roman"/>
          <w:b/>
          <w:sz w:val="24"/>
          <w:szCs w:val="24"/>
        </w:rPr>
      </w:pPr>
      <w:r>
        <w:rPr>
          <w:rFonts w:ascii="Times New Roman" w:hAnsi="Times New Roman"/>
          <w:b/>
          <w:sz w:val="24"/>
          <w:szCs w:val="24"/>
        </w:rPr>
        <w:t>Oyetunji, F.O.</w:t>
      </w:r>
    </w:p>
    <w:p w:rsidR="009E7A2F" w:rsidRDefault="009E7A2F" w:rsidP="009E7A2F">
      <w:pPr>
        <w:spacing w:line="360" w:lineRule="auto"/>
        <w:ind w:right="90"/>
        <w:rPr>
          <w:rFonts w:ascii="Times New Roman" w:hAnsi="Times New Roman"/>
          <w:b/>
          <w:sz w:val="24"/>
          <w:szCs w:val="24"/>
        </w:rPr>
      </w:pPr>
      <w:r>
        <w:rPr>
          <w:rFonts w:ascii="Times New Roman" w:hAnsi="Times New Roman"/>
          <w:b/>
          <w:sz w:val="24"/>
          <w:szCs w:val="24"/>
        </w:rPr>
        <w:t>Ezeike, C.E.</w:t>
      </w:r>
    </w:p>
    <w:p w:rsidR="009E7A2F" w:rsidRDefault="009E7A2F" w:rsidP="009E7A2F">
      <w:pPr>
        <w:spacing w:line="360" w:lineRule="auto"/>
        <w:ind w:right="90"/>
        <w:rPr>
          <w:rFonts w:ascii="Times New Roman" w:hAnsi="Times New Roman"/>
          <w:b/>
          <w:sz w:val="24"/>
          <w:szCs w:val="24"/>
        </w:rPr>
      </w:pPr>
      <w:r>
        <w:rPr>
          <w:rFonts w:ascii="Times New Roman" w:hAnsi="Times New Roman"/>
          <w:b/>
          <w:sz w:val="24"/>
          <w:szCs w:val="24"/>
        </w:rPr>
        <w:t>Magbagbeola, O.E.</w:t>
      </w:r>
    </w:p>
    <w:p w:rsidR="005619C5" w:rsidRDefault="00D648CF" w:rsidP="00D648CF">
      <w:pPr>
        <w:spacing w:line="360" w:lineRule="auto"/>
        <w:ind w:right="90"/>
        <w:rPr>
          <w:rFonts w:ascii="Times New Roman" w:hAnsi="Times New Roman"/>
          <w:b/>
          <w:sz w:val="24"/>
          <w:szCs w:val="24"/>
        </w:rPr>
      </w:pPr>
      <w:r>
        <w:rPr>
          <w:rFonts w:ascii="Times New Roman" w:hAnsi="Times New Roman"/>
          <w:b/>
          <w:sz w:val="24"/>
          <w:szCs w:val="24"/>
        </w:rPr>
        <w:t xml:space="preserve">Olaniyi, </w:t>
      </w:r>
      <w:r w:rsidR="002D3AF6">
        <w:rPr>
          <w:rFonts w:ascii="Times New Roman" w:hAnsi="Times New Roman"/>
          <w:b/>
          <w:sz w:val="24"/>
          <w:szCs w:val="24"/>
        </w:rPr>
        <w:t>O.</w:t>
      </w:r>
      <w:r>
        <w:rPr>
          <w:rFonts w:ascii="Times New Roman" w:hAnsi="Times New Roman"/>
          <w:b/>
          <w:sz w:val="24"/>
          <w:szCs w:val="24"/>
        </w:rPr>
        <w:t>T.</w:t>
      </w:r>
    </w:p>
    <w:p w:rsidR="005619C5" w:rsidRDefault="005619C5" w:rsidP="00340AB0">
      <w:pPr>
        <w:spacing w:line="240" w:lineRule="auto"/>
        <w:ind w:right="90"/>
        <w:jc w:val="both"/>
        <w:rPr>
          <w:rFonts w:ascii="Times New Roman" w:hAnsi="Times New Roman"/>
          <w:b/>
          <w:sz w:val="24"/>
          <w:szCs w:val="24"/>
        </w:rPr>
      </w:pPr>
      <w:r>
        <w:rPr>
          <w:rFonts w:ascii="Times New Roman" w:hAnsi="Times New Roman"/>
          <w:b/>
          <w:sz w:val="24"/>
          <w:szCs w:val="24"/>
        </w:rPr>
        <w:lastRenderedPageBreak/>
        <w:t xml:space="preserve">Abstract </w:t>
      </w:r>
    </w:p>
    <w:p w:rsidR="005619C5" w:rsidRDefault="005619C5" w:rsidP="00340AB0">
      <w:pPr>
        <w:spacing w:line="240" w:lineRule="auto"/>
        <w:ind w:right="90"/>
        <w:jc w:val="both"/>
        <w:rPr>
          <w:rFonts w:ascii="Times New Roman" w:hAnsi="Times New Roman"/>
          <w:sz w:val="24"/>
          <w:szCs w:val="24"/>
        </w:rPr>
      </w:pPr>
      <w:r>
        <w:rPr>
          <w:rFonts w:ascii="Times New Roman" w:hAnsi="Times New Roman"/>
          <w:sz w:val="24"/>
          <w:szCs w:val="24"/>
        </w:rPr>
        <w:t xml:space="preserve">Introduction: Malaria fever has been found to be one of the major cause of morbidity and mortality especially in sub-Saharan African. However, malaria attacks can be prevented through consistent use of ITNs, but study had shown that its utilisation had been very low. </w:t>
      </w:r>
    </w:p>
    <w:p w:rsidR="005619C5" w:rsidRDefault="005619C5" w:rsidP="005619C5">
      <w:pPr>
        <w:spacing w:line="240" w:lineRule="auto"/>
        <w:jc w:val="both"/>
        <w:rPr>
          <w:rFonts w:ascii="Times New Roman" w:hAnsi="Times New Roman" w:cs="Times New Roman"/>
          <w:sz w:val="24"/>
          <w:szCs w:val="24"/>
        </w:rPr>
      </w:pPr>
      <w:r>
        <w:rPr>
          <w:rFonts w:ascii="Times New Roman" w:hAnsi="Times New Roman"/>
          <w:sz w:val="24"/>
          <w:szCs w:val="24"/>
        </w:rPr>
        <w:t xml:space="preserve">Objective: </w:t>
      </w:r>
      <w:r>
        <w:rPr>
          <w:rFonts w:ascii="Times New Roman" w:hAnsi="Times New Roman" w:cs="Times New Roman"/>
          <w:sz w:val="24"/>
          <w:szCs w:val="24"/>
        </w:rPr>
        <w:t>This study aim to examine the perceived effectiveness of the insecticide-</w:t>
      </w:r>
      <w:r w:rsidRPr="00EF0F5A">
        <w:rPr>
          <w:rFonts w:ascii="Times New Roman" w:hAnsi="Times New Roman" w:cs="Times New Roman"/>
          <w:sz w:val="24"/>
          <w:szCs w:val="24"/>
        </w:rPr>
        <w:t xml:space="preserve">treated nets </w:t>
      </w:r>
      <w:r>
        <w:rPr>
          <w:rFonts w:ascii="Times New Roman" w:hAnsi="Times New Roman" w:cs="Times New Roman"/>
          <w:sz w:val="24"/>
          <w:szCs w:val="24"/>
        </w:rPr>
        <w:t>in the prevention of malaria among students at the</w:t>
      </w:r>
      <w:r w:rsidRPr="00EF0F5A">
        <w:rPr>
          <w:rFonts w:ascii="Times New Roman" w:hAnsi="Times New Roman" w:cs="Times New Roman"/>
          <w:sz w:val="24"/>
          <w:szCs w:val="24"/>
        </w:rPr>
        <w:t xml:space="preserve"> Oyo </w:t>
      </w:r>
      <w:r>
        <w:rPr>
          <w:rFonts w:ascii="Times New Roman" w:hAnsi="Times New Roman" w:cs="Times New Roman"/>
          <w:sz w:val="24"/>
          <w:szCs w:val="24"/>
        </w:rPr>
        <w:t>State College of Nursing Sciences, Eleyele</w:t>
      </w:r>
      <w:r w:rsidR="007C0FE3">
        <w:rPr>
          <w:rFonts w:ascii="Times New Roman" w:hAnsi="Times New Roman" w:cs="Times New Roman"/>
          <w:sz w:val="24"/>
          <w:szCs w:val="24"/>
        </w:rPr>
        <w:t xml:space="preserve"> (OYCNSE)</w:t>
      </w:r>
      <w:r>
        <w:rPr>
          <w:rFonts w:ascii="Times New Roman" w:hAnsi="Times New Roman" w:cs="Times New Roman"/>
          <w:sz w:val="24"/>
          <w:szCs w:val="24"/>
        </w:rPr>
        <w:t>, Ibadan, Nigeria.</w:t>
      </w:r>
    </w:p>
    <w:p w:rsidR="005619C5" w:rsidRDefault="005619C5" w:rsidP="00340AB0">
      <w:pPr>
        <w:spacing w:line="240" w:lineRule="auto"/>
        <w:ind w:right="90"/>
        <w:jc w:val="both"/>
        <w:rPr>
          <w:rFonts w:ascii="Times New Roman" w:hAnsi="Times New Roman"/>
          <w:sz w:val="24"/>
          <w:szCs w:val="24"/>
        </w:rPr>
      </w:pPr>
      <w:r>
        <w:rPr>
          <w:rFonts w:ascii="Times New Roman" w:hAnsi="Times New Roman"/>
          <w:sz w:val="24"/>
          <w:szCs w:val="24"/>
        </w:rPr>
        <w:t xml:space="preserve">Methods: </w:t>
      </w:r>
      <w:r>
        <w:rPr>
          <w:rFonts w:ascii="Times New Roman" w:hAnsi="Times New Roman" w:cs="Times New Roman"/>
          <w:sz w:val="24"/>
          <w:szCs w:val="24"/>
        </w:rPr>
        <w:t xml:space="preserve">The study utilised a descriptive cross-sectional design. The population size was </w:t>
      </w:r>
      <w:r w:rsidR="007C0FE3">
        <w:rPr>
          <w:rFonts w:ascii="Times New Roman" w:hAnsi="Times New Roman" w:cs="Times New Roman"/>
          <w:sz w:val="24"/>
          <w:szCs w:val="24"/>
        </w:rPr>
        <w:t>270</w:t>
      </w:r>
      <w:r>
        <w:rPr>
          <w:rFonts w:ascii="Times New Roman" w:hAnsi="Times New Roman" w:cs="Times New Roman"/>
          <w:sz w:val="24"/>
          <w:szCs w:val="24"/>
        </w:rPr>
        <w:t xml:space="preserve"> </w:t>
      </w:r>
      <w:r w:rsidR="007C0FE3">
        <w:rPr>
          <w:rFonts w:ascii="Times New Roman" w:hAnsi="Times New Roman" w:cs="Times New Roman"/>
          <w:sz w:val="24"/>
          <w:szCs w:val="24"/>
        </w:rPr>
        <w:t>of the 200 and 300 levels of OYCNSE</w:t>
      </w:r>
      <w:r>
        <w:rPr>
          <w:rFonts w:ascii="Times New Roman" w:hAnsi="Times New Roman" w:cs="Times New Roman"/>
          <w:sz w:val="24"/>
          <w:szCs w:val="24"/>
        </w:rPr>
        <w:t>. Taro Yamane’s f</w:t>
      </w:r>
      <w:r w:rsidR="007C0FE3">
        <w:rPr>
          <w:rFonts w:ascii="Times New Roman" w:hAnsi="Times New Roman" w:cs="Times New Roman"/>
          <w:sz w:val="24"/>
          <w:szCs w:val="24"/>
        </w:rPr>
        <w:t>ormula was used to determine 177</w:t>
      </w:r>
      <w:r>
        <w:rPr>
          <w:rFonts w:ascii="Times New Roman" w:hAnsi="Times New Roman" w:cs="Times New Roman"/>
          <w:sz w:val="24"/>
          <w:szCs w:val="24"/>
        </w:rPr>
        <w:t xml:space="preserve"> sample size. Participants were selected using a random sampling (balloting) technique. A self-constructed questionnaire with Cronbach’s Alpha</w:t>
      </w:r>
      <w:r w:rsidR="007C0FE3">
        <w:rPr>
          <w:rFonts w:ascii="Times New Roman" w:hAnsi="Times New Roman" w:cs="Times New Roman"/>
          <w:sz w:val="24"/>
          <w:szCs w:val="24"/>
        </w:rPr>
        <w:t xml:space="preserve"> Reliability</w:t>
      </w:r>
      <w:r>
        <w:rPr>
          <w:rFonts w:ascii="Times New Roman" w:hAnsi="Times New Roman" w:cs="Times New Roman"/>
          <w:sz w:val="24"/>
          <w:szCs w:val="24"/>
        </w:rPr>
        <w:t xml:space="preserve"> Coefficient of </w:t>
      </w:r>
      <w:r w:rsidR="007C0FE3">
        <w:rPr>
          <w:rFonts w:ascii="Times New Roman" w:hAnsi="Times New Roman" w:cs="Times New Roman"/>
          <w:sz w:val="24"/>
          <w:szCs w:val="24"/>
        </w:rPr>
        <w:t>0.774</w:t>
      </w:r>
      <w:r>
        <w:rPr>
          <w:rFonts w:ascii="Times New Roman" w:hAnsi="Times New Roman" w:cs="Times New Roman"/>
          <w:sz w:val="24"/>
          <w:szCs w:val="24"/>
        </w:rPr>
        <w:t xml:space="preserve"> was used to collect data. </w:t>
      </w:r>
    </w:p>
    <w:p w:rsidR="005619C5" w:rsidRDefault="005619C5" w:rsidP="00340AB0">
      <w:pPr>
        <w:spacing w:line="240" w:lineRule="auto"/>
        <w:ind w:right="90"/>
        <w:jc w:val="both"/>
        <w:rPr>
          <w:rFonts w:ascii="Times New Roman" w:hAnsi="Times New Roman"/>
          <w:sz w:val="24"/>
          <w:szCs w:val="24"/>
        </w:rPr>
      </w:pPr>
      <w:r>
        <w:rPr>
          <w:rFonts w:ascii="Times New Roman" w:hAnsi="Times New Roman"/>
          <w:sz w:val="24"/>
          <w:szCs w:val="24"/>
        </w:rPr>
        <w:t>Results:</w:t>
      </w:r>
      <w:r w:rsidR="007C0FE3">
        <w:rPr>
          <w:rFonts w:ascii="Times New Roman" w:hAnsi="Times New Roman"/>
          <w:sz w:val="24"/>
          <w:szCs w:val="24"/>
        </w:rPr>
        <w:t xml:space="preserve"> The response rate was 100%</w:t>
      </w:r>
      <w:r w:rsidR="00E86B80">
        <w:rPr>
          <w:rFonts w:ascii="Times New Roman" w:hAnsi="Times New Roman"/>
          <w:sz w:val="24"/>
          <w:szCs w:val="24"/>
        </w:rPr>
        <w:t xml:space="preserve">, but </w:t>
      </w:r>
      <w:r w:rsidR="007C0FE3">
        <w:rPr>
          <w:rFonts w:ascii="Times New Roman" w:hAnsi="Times New Roman"/>
          <w:sz w:val="24"/>
          <w:szCs w:val="24"/>
        </w:rPr>
        <w:t>175 out of 177 questionnaires were analysed.</w:t>
      </w:r>
      <w:r w:rsidR="00E86B80">
        <w:rPr>
          <w:rFonts w:ascii="Times New Roman" w:hAnsi="Times New Roman"/>
          <w:sz w:val="24"/>
          <w:szCs w:val="24"/>
        </w:rPr>
        <w:t xml:space="preserve"> </w:t>
      </w:r>
      <w:r w:rsidR="00E86B80">
        <w:rPr>
          <w:rFonts w:ascii="Times New Roman" w:hAnsi="Times New Roman" w:cs="Times New Roman"/>
          <w:sz w:val="24"/>
          <w:szCs w:val="24"/>
        </w:rPr>
        <w:t xml:space="preserve">Descriptive statistics was used to analyze the data using SPSS Version 26, and the results were presented with tables, frequencies, and simple percentages. The findings show that </w:t>
      </w:r>
      <w:r w:rsidR="000A4823">
        <w:rPr>
          <w:rFonts w:ascii="Times New Roman" w:hAnsi="Times New Roman" w:cs="Times New Roman"/>
          <w:sz w:val="24"/>
          <w:szCs w:val="24"/>
        </w:rPr>
        <w:t xml:space="preserve">169(96.6%) have heard about Insecticide treated nets before, and 139(79.4%) knew the primary purpose of ITNs use. </w:t>
      </w:r>
      <w:r w:rsidR="00E86B80">
        <w:rPr>
          <w:rFonts w:ascii="Times New Roman" w:hAnsi="Times New Roman" w:cs="Times New Roman"/>
          <w:sz w:val="24"/>
          <w:szCs w:val="24"/>
        </w:rPr>
        <w:t>130(74.3%) owns ITNs, 106(81.5%) of those that owns ITNs use it, while only 75(42.9%) of them always sleep under ITNs. M</w:t>
      </w:r>
      <w:r w:rsidR="00E86B80" w:rsidRPr="002E6416">
        <w:rPr>
          <w:rFonts w:ascii="Times New Roman" w:hAnsi="Times New Roman" w:cs="Times New Roman"/>
          <w:sz w:val="24"/>
          <w:szCs w:val="24"/>
        </w:rPr>
        <w:t>ost militating factors against ITNs use in the prevention of malaria are excessive heat production 147(84%), followed by air flow reduction 134(76.6%) and chemical irritation and allergies 133(76%)</w:t>
      </w:r>
      <w:r w:rsidR="00E86B80">
        <w:rPr>
          <w:rFonts w:ascii="Times New Roman" w:hAnsi="Times New Roman" w:cs="Times New Roman"/>
          <w:sz w:val="24"/>
          <w:szCs w:val="24"/>
        </w:rPr>
        <w:t xml:space="preserve">. </w:t>
      </w:r>
      <w:r w:rsidR="000A4823">
        <w:rPr>
          <w:rFonts w:ascii="Times New Roman" w:hAnsi="Times New Roman" w:cs="Times New Roman"/>
          <w:sz w:val="24"/>
          <w:szCs w:val="24"/>
        </w:rPr>
        <w:t xml:space="preserve">However, </w:t>
      </w:r>
      <w:r w:rsidR="00E86B80">
        <w:rPr>
          <w:rFonts w:ascii="Times New Roman" w:hAnsi="Times New Roman" w:cs="Times New Roman"/>
          <w:sz w:val="24"/>
          <w:szCs w:val="24"/>
        </w:rPr>
        <w:t>1</w:t>
      </w:r>
      <w:r w:rsidR="000A4823">
        <w:rPr>
          <w:rFonts w:ascii="Times New Roman" w:hAnsi="Times New Roman" w:cs="Times New Roman"/>
          <w:sz w:val="24"/>
          <w:szCs w:val="24"/>
        </w:rPr>
        <w:t>30(74.3%)</w:t>
      </w:r>
      <w:r w:rsidR="007C0FE3">
        <w:rPr>
          <w:rFonts w:ascii="Times New Roman" w:hAnsi="Times New Roman" w:cs="Times New Roman"/>
          <w:sz w:val="24"/>
          <w:szCs w:val="24"/>
        </w:rPr>
        <w:t xml:space="preserve"> had a poor perception of the effectiveness of ITNs in the prevention of malaria</w:t>
      </w:r>
    </w:p>
    <w:p w:rsidR="005619C5" w:rsidRDefault="005619C5" w:rsidP="00340AB0">
      <w:pPr>
        <w:spacing w:line="240" w:lineRule="auto"/>
        <w:ind w:right="90"/>
        <w:jc w:val="both"/>
        <w:rPr>
          <w:rFonts w:ascii="Times New Roman" w:hAnsi="Times New Roman" w:cs="Times New Roman"/>
          <w:color w:val="000000"/>
          <w:sz w:val="24"/>
          <w:szCs w:val="24"/>
        </w:rPr>
      </w:pPr>
      <w:r>
        <w:rPr>
          <w:rFonts w:ascii="Times New Roman" w:hAnsi="Times New Roman"/>
          <w:sz w:val="24"/>
          <w:szCs w:val="24"/>
        </w:rPr>
        <w:t>Conclusion/Recommendation:</w:t>
      </w:r>
      <w:r w:rsidR="000A4823">
        <w:rPr>
          <w:rFonts w:ascii="Times New Roman" w:hAnsi="Times New Roman"/>
          <w:sz w:val="24"/>
          <w:szCs w:val="24"/>
        </w:rPr>
        <w:t xml:space="preserve"> </w:t>
      </w:r>
      <w:r w:rsidR="000A4823" w:rsidRPr="00EC63AC">
        <w:rPr>
          <w:rFonts w:ascii="Times New Roman" w:hAnsi="Times New Roman" w:cs="Times New Roman"/>
          <w:color w:val="000000"/>
          <w:sz w:val="24"/>
          <w:szCs w:val="24"/>
        </w:rPr>
        <w:t>The findings highlight a clear gap between knowledge and practice, emphasizing the need for nursing education and public health interventions to move beyond awareness creation to practical, behavio</w:t>
      </w:r>
      <w:r w:rsidR="000A4823">
        <w:rPr>
          <w:rFonts w:ascii="Times New Roman" w:hAnsi="Times New Roman" w:cs="Times New Roman"/>
          <w:color w:val="000000"/>
          <w:sz w:val="24"/>
          <w:szCs w:val="24"/>
        </w:rPr>
        <w:t>u</w:t>
      </w:r>
      <w:r w:rsidR="000A4823" w:rsidRPr="00EC63AC">
        <w:rPr>
          <w:rFonts w:ascii="Times New Roman" w:hAnsi="Times New Roman" w:cs="Times New Roman"/>
          <w:color w:val="000000"/>
          <w:sz w:val="24"/>
          <w:szCs w:val="24"/>
        </w:rPr>
        <w:t xml:space="preserve">r-centered approaches. </w:t>
      </w:r>
      <w:r w:rsidR="009D07FE">
        <w:rPr>
          <w:rFonts w:ascii="Times New Roman" w:hAnsi="Times New Roman" w:cs="Times New Roman"/>
          <w:color w:val="000000"/>
          <w:sz w:val="24"/>
          <w:szCs w:val="24"/>
        </w:rPr>
        <w:t xml:space="preserve">Therefore, </w:t>
      </w:r>
      <w:r w:rsidR="009D07FE" w:rsidRPr="00EC63AC">
        <w:rPr>
          <w:rFonts w:ascii="Times New Roman" w:hAnsi="Times New Roman" w:cs="Times New Roman"/>
          <w:color w:val="000000"/>
          <w:sz w:val="24"/>
          <w:szCs w:val="24"/>
        </w:rPr>
        <w:t>Nursing students</w:t>
      </w:r>
      <w:r w:rsidR="009D07FE">
        <w:rPr>
          <w:rFonts w:ascii="Times New Roman" w:hAnsi="Times New Roman" w:cs="Times New Roman"/>
          <w:color w:val="000000"/>
          <w:sz w:val="24"/>
          <w:szCs w:val="24"/>
        </w:rPr>
        <w:t xml:space="preserve"> in Oyo State College of Nursing Sciences, Eleyele </w:t>
      </w:r>
      <w:r w:rsidR="009D07FE" w:rsidRPr="00EC63AC">
        <w:rPr>
          <w:rFonts w:ascii="Times New Roman" w:hAnsi="Times New Roman" w:cs="Times New Roman"/>
          <w:color w:val="000000"/>
          <w:sz w:val="24"/>
          <w:szCs w:val="24"/>
        </w:rPr>
        <w:t xml:space="preserve">must be equipped with skills to demonstrate correct ITN use, address misconceptions, and act as role models and advocates in malaria prevention. </w:t>
      </w:r>
    </w:p>
    <w:p w:rsidR="005619C5" w:rsidRDefault="009D07FE" w:rsidP="00340AB0">
      <w:pPr>
        <w:spacing w:line="240" w:lineRule="auto"/>
        <w:ind w:right="90"/>
        <w:jc w:val="both"/>
        <w:rPr>
          <w:rFonts w:ascii="Times New Roman" w:hAnsi="Times New Roman"/>
          <w:sz w:val="24"/>
          <w:szCs w:val="24"/>
        </w:rPr>
      </w:pPr>
      <w:r>
        <w:rPr>
          <w:rFonts w:ascii="Times New Roman" w:hAnsi="Times New Roman" w:cs="Times New Roman"/>
          <w:color w:val="000000"/>
          <w:sz w:val="24"/>
          <w:szCs w:val="24"/>
        </w:rPr>
        <w:t>Keywords: Awareness</w:t>
      </w:r>
      <w:r>
        <w:rPr>
          <w:rFonts w:ascii="Times New Roman" w:hAnsi="Times New Roman"/>
          <w:sz w:val="24"/>
          <w:szCs w:val="24"/>
        </w:rPr>
        <w:t>,</w:t>
      </w:r>
      <w:r>
        <w:rPr>
          <w:rFonts w:ascii="Times New Roman" w:hAnsi="Times New Roman" w:cs="Times New Roman"/>
          <w:color w:val="000000"/>
          <w:sz w:val="24"/>
          <w:szCs w:val="24"/>
        </w:rPr>
        <w:t xml:space="preserve"> Insecticide-treated Nets, Malaria, Perceived effectiveness, Prevention, Utilisation</w:t>
      </w:r>
    </w:p>
    <w:p w:rsidR="00B13ED1" w:rsidRDefault="00B13ED1" w:rsidP="00340AB0">
      <w:pPr>
        <w:spacing w:line="240" w:lineRule="auto"/>
        <w:ind w:right="90"/>
        <w:jc w:val="both"/>
        <w:rPr>
          <w:rFonts w:ascii="Times New Roman" w:hAnsi="Times New Roman"/>
          <w:b/>
          <w:sz w:val="24"/>
          <w:szCs w:val="24"/>
        </w:rPr>
      </w:pPr>
      <w:r>
        <w:rPr>
          <w:rFonts w:ascii="Times New Roman" w:hAnsi="Times New Roman"/>
          <w:b/>
          <w:sz w:val="24"/>
          <w:szCs w:val="24"/>
        </w:rPr>
        <w:t>Introduction</w:t>
      </w:r>
    </w:p>
    <w:p w:rsidR="00DD7FB3" w:rsidRDefault="00DD7FB3" w:rsidP="00340AB0">
      <w:pPr>
        <w:spacing w:line="240" w:lineRule="auto"/>
        <w:jc w:val="both"/>
        <w:rPr>
          <w:rFonts w:ascii="Times New Roman" w:hAnsi="Times New Roman" w:cs="Times New Roman"/>
          <w:sz w:val="24"/>
          <w:szCs w:val="24"/>
        </w:rPr>
      </w:pPr>
      <w:r w:rsidRPr="00EF0F5A">
        <w:rPr>
          <w:rFonts w:ascii="Times New Roman" w:hAnsi="Times New Roman" w:cs="Times New Roman"/>
          <w:sz w:val="24"/>
          <w:szCs w:val="24"/>
        </w:rPr>
        <w:t>Ma</w:t>
      </w:r>
      <w:r>
        <w:rPr>
          <w:rFonts w:ascii="Times New Roman" w:hAnsi="Times New Roman" w:cs="Times New Roman"/>
          <w:sz w:val="24"/>
          <w:szCs w:val="24"/>
        </w:rPr>
        <w:t>laria is a disease caused by the</w:t>
      </w:r>
      <w:r w:rsidRPr="00EF0F5A">
        <w:rPr>
          <w:rFonts w:ascii="Times New Roman" w:hAnsi="Times New Roman" w:cs="Times New Roman"/>
          <w:sz w:val="24"/>
          <w:szCs w:val="24"/>
        </w:rPr>
        <w:t xml:space="preserve"> bites </w:t>
      </w:r>
      <w:r>
        <w:rPr>
          <w:rFonts w:ascii="Times New Roman" w:hAnsi="Times New Roman" w:cs="Times New Roman"/>
          <w:sz w:val="24"/>
          <w:szCs w:val="24"/>
        </w:rPr>
        <w:t>of Plasmodium Species</w:t>
      </w:r>
      <w:r w:rsidR="0068212E">
        <w:rPr>
          <w:rFonts w:ascii="Times New Roman" w:hAnsi="Times New Roman" w:cs="Times New Roman"/>
          <w:sz w:val="24"/>
          <w:szCs w:val="24"/>
        </w:rPr>
        <w:t>,</w:t>
      </w:r>
      <w:r>
        <w:rPr>
          <w:rFonts w:ascii="Times New Roman" w:hAnsi="Times New Roman" w:cs="Times New Roman"/>
          <w:sz w:val="24"/>
          <w:szCs w:val="24"/>
        </w:rPr>
        <w:t xml:space="preserve"> including</w:t>
      </w:r>
      <w:r w:rsidRPr="00DD7FB3">
        <w:rPr>
          <w:rFonts w:ascii="Times New Roman" w:hAnsi="Times New Roman" w:cs="Times New Roman"/>
          <w:sz w:val="24"/>
          <w:szCs w:val="24"/>
        </w:rPr>
        <w:t xml:space="preserve"> P. vivax, P. falciparum, P. malariae, and P. ovale</w:t>
      </w:r>
      <w:r w:rsidR="004578DD">
        <w:rPr>
          <w:rFonts w:ascii="Times New Roman" w:hAnsi="Times New Roman" w:cs="Times New Roman"/>
          <w:sz w:val="24"/>
          <w:szCs w:val="24"/>
        </w:rPr>
        <w:t xml:space="preserve">. </w:t>
      </w:r>
      <w:r>
        <w:rPr>
          <w:rFonts w:ascii="Times New Roman" w:hAnsi="Times New Roman" w:cs="Times New Roman"/>
          <w:sz w:val="24"/>
          <w:szCs w:val="24"/>
        </w:rPr>
        <w:t>Malaria if not</w:t>
      </w:r>
      <w:r w:rsidR="0068212E">
        <w:rPr>
          <w:rFonts w:ascii="Times New Roman" w:hAnsi="Times New Roman" w:cs="Times New Roman"/>
          <w:sz w:val="24"/>
          <w:szCs w:val="24"/>
        </w:rPr>
        <w:t xml:space="preserve"> </w:t>
      </w:r>
      <w:r>
        <w:rPr>
          <w:rFonts w:ascii="Times New Roman" w:hAnsi="Times New Roman" w:cs="Times New Roman"/>
          <w:sz w:val="24"/>
          <w:szCs w:val="24"/>
        </w:rPr>
        <w:t>properly treated</w:t>
      </w:r>
      <w:r w:rsidR="0068212E">
        <w:rPr>
          <w:rFonts w:ascii="Times New Roman" w:hAnsi="Times New Roman" w:cs="Times New Roman"/>
          <w:sz w:val="24"/>
          <w:szCs w:val="24"/>
        </w:rPr>
        <w:t>,</w:t>
      </w:r>
      <w:r>
        <w:rPr>
          <w:rFonts w:ascii="Times New Roman" w:hAnsi="Times New Roman" w:cs="Times New Roman"/>
          <w:sz w:val="24"/>
          <w:szCs w:val="24"/>
        </w:rPr>
        <w:t xml:space="preserve"> usually result</w:t>
      </w:r>
      <w:r w:rsidR="0068212E">
        <w:rPr>
          <w:rFonts w:ascii="Times New Roman" w:hAnsi="Times New Roman" w:cs="Times New Roman"/>
          <w:sz w:val="24"/>
          <w:szCs w:val="24"/>
        </w:rPr>
        <w:t>s</w:t>
      </w:r>
      <w:r>
        <w:rPr>
          <w:rFonts w:ascii="Times New Roman" w:hAnsi="Times New Roman" w:cs="Times New Roman"/>
          <w:sz w:val="24"/>
          <w:szCs w:val="24"/>
        </w:rPr>
        <w:t xml:space="preserve"> in life-threatening complications</w:t>
      </w:r>
      <w:r w:rsidRPr="00EF0F5A">
        <w:rPr>
          <w:rFonts w:ascii="Times New Roman" w:hAnsi="Times New Roman" w:cs="Times New Roman"/>
          <w:sz w:val="24"/>
          <w:szCs w:val="24"/>
        </w:rPr>
        <w:t>.</w:t>
      </w:r>
      <w:r w:rsidR="0068212E">
        <w:rPr>
          <w:rFonts w:ascii="Times New Roman" w:hAnsi="Times New Roman" w:cs="Times New Roman"/>
          <w:sz w:val="24"/>
          <w:szCs w:val="24"/>
        </w:rPr>
        <w:t xml:space="preserve"> The spread occurs when an infected female anopheles mosquito bites an uninfected individual and releases sporozoites into the circulat</w:t>
      </w:r>
      <w:r w:rsidR="00057E73">
        <w:rPr>
          <w:rFonts w:ascii="Times New Roman" w:hAnsi="Times New Roman" w:cs="Times New Roman"/>
          <w:sz w:val="24"/>
          <w:szCs w:val="24"/>
        </w:rPr>
        <w:t>ory system (Mus</w:t>
      </w:r>
      <w:r w:rsidR="004578DD">
        <w:rPr>
          <w:rFonts w:ascii="Times New Roman" w:hAnsi="Times New Roman" w:cs="Times New Roman"/>
          <w:sz w:val="24"/>
          <w:szCs w:val="24"/>
        </w:rPr>
        <w:t xml:space="preserve">a et al, 2023). </w:t>
      </w:r>
      <w:r w:rsidR="0068212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F0F5A">
        <w:rPr>
          <w:rFonts w:ascii="Times New Roman" w:hAnsi="Times New Roman" w:cs="Times New Roman"/>
          <w:sz w:val="24"/>
          <w:szCs w:val="24"/>
        </w:rPr>
        <w:t xml:space="preserve">According to </w:t>
      </w:r>
      <w:r w:rsidR="0068212E">
        <w:rPr>
          <w:rFonts w:ascii="Times New Roman" w:hAnsi="Times New Roman" w:cs="Times New Roman"/>
          <w:sz w:val="24"/>
          <w:szCs w:val="24"/>
        </w:rPr>
        <w:t>the WHO</w:t>
      </w:r>
      <w:r w:rsidRPr="00EF0F5A">
        <w:rPr>
          <w:rFonts w:ascii="Times New Roman" w:hAnsi="Times New Roman" w:cs="Times New Roman"/>
          <w:sz w:val="24"/>
          <w:szCs w:val="24"/>
        </w:rPr>
        <w:t xml:space="preserve"> (2019), there were 229 million </w:t>
      </w:r>
      <w:r>
        <w:rPr>
          <w:rFonts w:ascii="Times New Roman" w:hAnsi="Times New Roman" w:cs="Times New Roman"/>
          <w:sz w:val="24"/>
          <w:szCs w:val="24"/>
        </w:rPr>
        <w:t>malaria cases and an estimated 409</w:t>
      </w:r>
      <w:r w:rsidR="0068212E">
        <w:rPr>
          <w:rFonts w:ascii="Times New Roman" w:hAnsi="Times New Roman" w:cs="Times New Roman"/>
          <w:sz w:val="24"/>
          <w:szCs w:val="24"/>
        </w:rPr>
        <w:t>,</w:t>
      </w:r>
      <w:r>
        <w:rPr>
          <w:rFonts w:ascii="Times New Roman" w:hAnsi="Times New Roman" w:cs="Times New Roman"/>
          <w:sz w:val="24"/>
          <w:szCs w:val="24"/>
        </w:rPr>
        <w:t xml:space="preserve"> 000 deaths worldwide in 2019. </w:t>
      </w:r>
      <w:r w:rsidRPr="00EF0F5A">
        <w:rPr>
          <w:rFonts w:ascii="Times New Roman" w:hAnsi="Times New Roman" w:cs="Times New Roman"/>
          <w:sz w:val="24"/>
          <w:szCs w:val="24"/>
        </w:rPr>
        <w:t>In 2020, the number increased to 241 million cases worldwide</w:t>
      </w:r>
      <w:r w:rsidR="0068212E">
        <w:rPr>
          <w:rFonts w:ascii="Times New Roman" w:hAnsi="Times New Roman" w:cs="Times New Roman"/>
          <w:sz w:val="24"/>
          <w:szCs w:val="24"/>
        </w:rPr>
        <w:t>,</w:t>
      </w:r>
      <w:r w:rsidRPr="00EF0F5A">
        <w:rPr>
          <w:rFonts w:ascii="Times New Roman" w:hAnsi="Times New Roman" w:cs="Times New Roman"/>
          <w:sz w:val="24"/>
          <w:szCs w:val="24"/>
        </w:rPr>
        <w:t xml:space="preserve"> which caused an estimated 627, 000 deaths</w:t>
      </w:r>
      <w:r w:rsidR="0068212E">
        <w:rPr>
          <w:rFonts w:ascii="Times New Roman" w:hAnsi="Times New Roman" w:cs="Times New Roman"/>
          <w:sz w:val="24"/>
          <w:szCs w:val="24"/>
        </w:rPr>
        <w:t>,</w:t>
      </w:r>
      <w:r w:rsidRPr="00EF0F5A">
        <w:rPr>
          <w:rFonts w:ascii="Times New Roman" w:hAnsi="Times New Roman" w:cs="Times New Roman"/>
          <w:sz w:val="24"/>
          <w:szCs w:val="24"/>
        </w:rPr>
        <w:t xml:space="preserve"> in which approximately 95% of cases and deaths occurred in </w:t>
      </w:r>
      <w:r>
        <w:rPr>
          <w:rFonts w:ascii="Times New Roman" w:hAnsi="Times New Roman" w:cs="Times New Roman"/>
          <w:sz w:val="24"/>
          <w:szCs w:val="24"/>
        </w:rPr>
        <w:t>sub-Saharan</w:t>
      </w:r>
      <w:r w:rsidRPr="00EF0F5A">
        <w:rPr>
          <w:rFonts w:ascii="Times New Roman" w:hAnsi="Times New Roman" w:cs="Times New Roman"/>
          <w:sz w:val="24"/>
          <w:szCs w:val="24"/>
        </w:rPr>
        <w:t xml:space="preserve"> Africa. (WHO, 2021).</w:t>
      </w:r>
      <w:r>
        <w:rPr>
          <w:rFonts w:ascii="Times New Roman" w:hAnsi="Times New Roman" w:cs="Times New Roman"/>
          <w:sz w:val="24"/>
          <w:szCs w:val="24"/>
        </w:rPr>
        <w:t xml:space="preserve"> </w:t>
      </w:r>
      <w:r w:rsidRPr="00EF0F5A">
        <w:rPr>
          <w:rFonts w:ascii="Times New Roman" w:hAnsi="Times New Roman" w:cs="Times New Roman"/>
          <w:sz w:val="24"/>
          <w:szCs w:val="24"/>
        </w:rPr>
        <w:t xml:space="preserve">Nigeria had the highest percentage (27%) of malaria cases </w:t>
      </w:r>
      <w:r>
        <w:rPr>
          <w:rFonts w:ascii="Times New Roman" w:hAnsi="Times New Roman" w:cs="Times New Roman"/>
          <w:sz w:val="24"/>
          <w:szCs w:val="24"/>
        </w:rPr>
        <w:t xml:space="preserve">and the </w:t>
      </w:r>
      <w:r w:rsidRPr="00EF0F5A">
        <w:rPr>
          <w:rFonts w:ascii="Times New Roman" w:hAnsi="Times New Roman" w:cs="Times New Roman"/>
          <w:sz w:val="24"/>
          <w:szCs w:val="24"/>
        </w:rPr>
        <w:t>highest number (23%) of deaths world</w:t>
      </w:r>
      <w:r>
        <w:rPr>
          <w:rFonts w:ascii="Times New Roman" w:hAnsi="Times New Roman" w:cs="Times New Roman"/>
          <w:sz w:val="24"/>
          <w:szCs w:val="24"/>
        </w:rPr>
        <w:t>wide in the year 2019 (World Malaria Report, 2019).</w:t>
      </w:r>
      <w:r w:rsidRPr="00EF0F5A">
        <w:rPr>
          <w:rFonts w:ascii="Times New Roman" w:hAnsi="Times New Roman" w:cs="Times New Roman"/>
          <w:sz w:val="24"/>
          <w:szCs w:val="24"/>
        </w:rPr>
        <w:t xml:space="preserve"> </w:t>
      </w:r>
      <w:r>
        <w:rPr>
          <w:rFonts w:ascii="Times New Roman" w:hAnsi="Times New Roman" w:cs="Times New Roman"/>
          <w:sz w:val="24"/>
          <w:szCs w:val="24"/>
        </w:rPr>
        <w:t xml:space="preserve">Also, the </w:t>
      </w:r>
      <w:r w:rsidRPr="00EF0F5A">
        <w:rPr>
          <w:rFonts w:ascii="Times New Roman" w:hAnsi="Times New Roman" w:cs="Times New Roman"/>
          <w:sz w:val="24"/>
          <w:szCs w:val="24"/>
        </w:rPr>
        <w:t xml:space="preserve">highest number of malaria are </w:t>
      </w:r>
      <w:r>
        <w:rPr>
          <w:rFonts w:ascii="Times New Roman" w:hAnsi="Times New Roman" w:cs="Times New Roman"/>
          <w:sz w:val="24"/>
          <w:szCs w:val="24"/>
        </w:rPr>
        <w:t>recorded annually</w:t>
      </w:r>
      <w:r w:rsidR="00057E73">
        <w:rPr>
          <w:rFonts w:ascii="Times New Roman" w:hAnsi="Times New Roman" w:cs="Times New Roman"/>
          <w:sz w:val="24"/>
          <w:szCs w:val="24"/>
        </w:rPr>
        <w:t>,</w:t>
      </w:r>
      <w:r>
        <w:rPr>
          <w:rFonts w:ascii="Times New Roman" w:hAnsi="Times New Roman" w:cs="Times New Roman"/>
          <w:sz w:val="24"/>
          <w:szCs w:val="24"/>
        </w:rPr>
        <w:t xml:space="preserve"> as 76% of its</w:t>
      </w:r>
      <w:r w:rsidRPr="00EF0F5A">
        <w:rPr>
          <w:rFonts w:ascii="Times New Roman" w:hAnsi="Times New Roman" w:cs="Times New Roman"/>
          <w:sz w:val="24"/>
          <w:szCs w:val="24"/>
        </w:rPr>
        <w:t xml:space="preserve"> population </w:t>
      </w:r>
      <w:r>
        <w:rPr>
          <w:rFonts w:ascii="Times New Roman" w:hAnsi="Times New Roman" w:cs="Times New Roman"/>
          <w:sz w:val="24"/>
          <w:szCs w:val="24"/>
        </w:rPr>
        <w:t>lives</w:t>
      </w:r>
      <w:r w:rsidRPr="00EF0F5A">
        <w:rPr>
          <w:rFonts w:ascii="Times New Roman" w:hAnsi="Times New Roman" w:cs="Times New Roman"/>
          <w:sz w:val="24"/>
          <w:szCs w:val="24"/>
        </w:rPr>
        <w:t xml:space="preserve"> in </w:t>
      </w:r>
      <w:r>
        <w:rPr>
          <w:rFonts w:ascii="Times New Roman" w:hAnsi="Times New Roman" w:cs="Times New Roman"/>
          <w:sz w:val="24"/>
          <w:szCs w:val="24"/>
        </w:rPr>
        <w:t>high</w:t>
      </w:r>
      <w:r w:rsidR="00057E73">
        <w:rPr>
          <w:rFonts w:ascii="Times New Roman" w:hAnsi="Times New Roman" w:cs="Times New Roman"/>
          <w:sz w:val="24"/>
          <w:szCs w:val="24"/>
        </w:rPr>
        <w:t>-transmission areas (USAID, 2021</w:t>
      </w:r>
      <w:r>
        <w:rPr>
          <w:rFonts w:ascii="Times New Roman" w:hAnsi="Times New Roman" w:cs="Times New Roman"/>
          <w:sz w:val="24"/>
          <w:szCs w:val="24"/>
        </w:rPr>
        <w:t xml:space="preserve">). This calls for drastic measures to prevent the spread of the disease. One of the preventive means is the consistent use of Insecticide-Treated Nets (ITNs). </w:t>
      </w:r>
    </w:p>
    <w:p w:rsidR="00780589" w:rsidRDefault="004578DD" w:rsidP="00E73634">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ITNs </w:t>
      </w:r>
      <w:r w:rsidRPr="006451B8">
        <w:rPr>
          <w:rFonts w:ascii="Times New Roman" w:hAnsi="Times New Roman" w:cs="Times New Roman"/>
          <w:sz w:val="24"/>
          <w:szCs w:val="24"/>
        </w:rPr>
        <w:t>are a form of personal protection and mosquito control that reduce</w:t>
      </w:r>
      <w:r w:rsidR="00780589">
        <w:rPr>
          <w:rFonts w:ascii="Times New Roman" w:hAnsi="Times New Roman" w:cs="Times New Roman"/>
          <w:sz w:val="24"/>
          <w:szCs w:val="24"/>
        </w:rPr>
        <w:t>s</w:t>
      </w:r>
      <w:r w:rsidRPr="006451B8">
        <w:rPr>
          <w:rFonts w:ascii="Times New Roman" w:hAnsi="Times New Roman" w:cs="Times New Roman"/>
          <w:sz w:val="24"/>
          <w:szCs w:val="24"/>
        </w:rPr>
        <w:t xml:space="preserve"> malaria illness, severe disease, and death due to malaria in endemic regions. </w:t>
      </w:r>
      <w:r w:rsidR="00DD7FB3" w:rsidRPr="00427FF9">
        <w:rPr>
          <w:rFonts w:ascii="Times New Roman" w:hAnsi="Times New Roman" w:cs="Times New Roman"/>
          <w:sz w:val="24"/>
          <w:szCs w:val="24"/>
        </w:rPr>
        <w:t>The use of insecticide-treated nets (ITNs) is one of the preventive measures adopted by the</w:t>
      </w:r>
      <w:r w:rsidR="00DD7FB3">
        <w:rPr>
          <w:rFonts w:ascii="Times New Roman" w:hAnsi="Times New Roman" w:cs="Times New Roman"/>
          <w:sz w:val="24"/>
          <w:szCs w:val="24"/>
        </w:rPr>
        <w:t xml:space="preserve"> World Health Organization. </w:t>
      </w:r>
      <w:r w:rsidR="00780589">
        <w:rPr>
          <w:rFonts w:ascii="Times New Roman" w:hAnsi="Times New Roman" w:cs="Times New Roman"/>
          <w:sz w:val="24"/>
          <w:szCs w:val="24"/>
        </w:rPr>
        <w:t xml:space="preserve">It serves as </w:t>
      </w:r>
      <w:r w:rsidR="00780589" w:rsidRPr="006451B8">
        <w:rPr>
          <w:rFonts w:ascii="Times New Roman" w:hAnsi="Times New Roman" w:cs="Times New Roman"/>
          <w:sz w:val="24"/>
          <w:szCs w:val="24"/>
        </w:rPr>
        <w:t>a protective barrier around people sleeping under them</w:t>
      </w:r>
      <w:r w:rsidR="00780589">
        <w:rPr>
          <w:rFonts w:ascii="Times New Roman" w:hAnsi="Times New Roman" w:cs="Times New Roman"/>
          <w:sz w:val="24"/>
          <w:szCs w:val="24"/>
        </w:rPr>
        <w:t xml:space="preserve"> (Centre for Disease Prevention and Control, 2024)</w:t>
      </w:r>
      <w:r w:rsidR="00780589" w:rsidRPr="006451B8">
        <w:rPr>
          <w:rFonts w:ascii="Times New Roman" w:hAnsi="Times New Roman" w:cs="Times New Roman"/>
          <w:sz w:val="24"/>
          <w:szCs w:val="24"/>
        </w:rPr>
        <w:t>.</w:t>
      </w:r>
      <w:r w:rsidR="00780589">
        <w:rPr>
          <w:rFonts w:ascii="Times New Roman" w:hAnsi="Times New Roman" w:cs="Times New Roman"/>
          <w:sz w:val="24"/>
          <w:szCs w:val="24"/>
        </w:rPr>
        <w:t xml:space="preserve"> </w:t>
      </w:r>
      <w:r w:rsidR="00780589" w:rsidRPr="006451B8">
        <w:rPr>
          <w:rFonts w:ascii="Times New Roman" w:hAnsi="Times New Roman" w:cs="Times New Roman"/>
          <w:sz w:val="24"/>
          <w:szCs w:val="24"/>
        </w:rPr>
        <w:t xml:space="preserve">The insecticides used for treating bed nets kill and repel mosquitoes, reducing the number that enter the house and attempt to feed on people inside. </w:t>
      </w:r>
      <w:r w:rsidR="00DD7FB3" w:rsidRPr="00427FF9">
        <w:rPr>
          <w:rFonts w:ascii="Times New Roman" w:hAnsi="Times New Roman" w:cs="Times New Roman"/>
          <w:sz w:val="24"/>
          <w:szCs w:val="24"/>
        </w:rPr>
        <w:t xml:space="preserve">ITNs </w:t>
      </w:r>
      <w:r w:rsidR="00DD7FB3">
        <w:rPr>
          <w:rFonts w:ascii="Times New Roman" w:hAnsi="Times New Roman" w:cs="Times New Roman"/>
          <w:sz w:val="24"/>
          <w:szCs w:val="24"/>
        </w:rPr>
        <w:t>have</w:t>
      </w:r>
      <w:r w:rsidR="00DD7FB3" w:rsidRPr="00427FF9">
        <w:rPr>
          <w:rFonts w:ascii="Times New Roman" w:hAnsi="Times New Roman" w:cs="Times New Roman"/>
          <w:sz w:val="24"/>
          <w:szCs w:val="24"/>
        </w:rPr>
        <w:t xml:space="preserve"> proven to be an effective, efficacious</w:t>
      </w:r>
      <w:r w:rsidR="00DD7FB3">
        <w:rPr>
          <w:rFonts w:ascii="Times New Roman" w:hAnsi="Times New Roman" w:cs="Times New Roman"/>
          <w:sz w:val="24"/>
          <w:szCs w:val="24"/>
        </w:rPr>
        <w:t>,</w:t>
      </w:r>
      <w:r w:rsidR="00DD7FB3" w:rsidRPr="00427FF9">
        <w:rPr>
          <w:rFonts w:ascii="Times New Roman" w:hAnsi="Times New Roman" w:cs="Times New Roman"/>
          <w:sz w:val="24"/>
          <w:szCs w:val="24"/>
        </w:rPr>
        <w:t xml:space="preserve"> and cost-effective means of controlling malaria fever if properly used</w:t>
      </w:r>
      <w:r w:rsidR="00DD7FB3">
        <w:rPr>
          <w:rFonts w:ascii="Times New Roman" w:hAnsi="Times New Roman" w:cs="Times New Roman"/>
          <w:sz w:val="24"/>
          <w:szCs w:val="24"/>
        </w:rPr>
        <w:t xml:space="preserve">. </w:t>
      </w:r>
      <w:r w:rsidR="00DD7FB3" w:rsidRPr="00427FF9">
        <w:rPr>
          <w:rFonts w:ascii="Times New Roman" w:hAnsi="Times New Roman" w:cs="Times New Roman"/>
          <w:sz w:val="24"/>
          <w:szCs w:val="24"/>
        </w:rPr>
        <w:t xml:space="preserve"> </w:t>
      </w:r>
      <w:r w:rsidR="00DD7FB3">
        <w:rPr>
          <w:rFonts w:ascii="Times New Roman" w:hAnsi="Times New Roman" w:cs="Times New Roman"/>
          <w:sz w:val="24"/>
          <w:szCs w:val="24"/>
        </w:rPr>
        <w:t>It has</w:t>
      </w:r>
      <w:r w:rsidR="00DD7FB3" w:rsidRPr="00427FF9">
        <w:rPr>
          <w:rFonts w:ascii="Times New Roman" w:hAnsi="Times New Roman" w:cs="Times New Roman"/>
          <w:sz w:val="24"/>
          <w:szCs w:val="24"/>
        </w:rPr>
        <w:t xml:space="preserve"> reduce</w:t>
      </w:r>
      <w:r w:rsidR="00DD7FB3">
        <w:rPr>
          <w:rFonts w:ascii="Times New Roman" w:hAnsi="Times New Roman" w:cs="Times New Roman"/>
          <w:sz w:val="24"/>
          <w:szCs w:val="24"/>
        </w:rPr>
        <w:t>d</w:t>
      </w:r>
      <w:r w:rsidR="00DD7FB3" w:rsidRPr="00427FF9">
        <w:rPr>
          <w:rFonts w:ascii="Times New Roman" w:hAnsi="Times New Roman" w:cs="Times New Roman"/>
          <w:sz w:val="24"/>
          <w:szCs w:val="24"/>
        </w:rPr>
        <w:t xml:space="preserve"> malaria morbidity by 50-60</w:t>
      </w:r>
      <w:r w:rsidR="00DD7FB3">
        <w:rPr>
          <w:rFonts w:ascii="Times New Roman" w:hAnsi="Times New Roman" w:cs="Times New Roman"/>
          <w:sz w:val="24"/>
          <w:szCs w:val="24"/>
        </w:rPr>
        <w:t xml:space="preserve">% and mortality by 17%. </w:t>
      </w:r>
      <w:r w:rsidR="00780589">
        <w:rPr>
          <w:rFonts w:ascii="Times New Roman" w:hAnsi="Times New Roman" w:cs="Times New Roman"/>
          <w:sz w:val="24"/>
          <w:szCs w:val="24"/>
        </w:rPr>
        <w:t>It</w:t>
      </w:r>
      <w:r w:rsidR="00780589" w:rsidRPr="006451B8">
        <w:rPr>
          <w:rFonts w:ascii="Times New Roman" w:hAnsi="Times New Roman" w:cs="Times New Roman"/>
          <w:sz w:val="24"/>
          <w:szCs w:val="24"/>
        </w:rPr>
        <w:t xml:space="preserve"> reduced the death of children under 5 years from all causes by about 20%.</w:t>
      </w:r>
      <w:r w:rsidR="00780589">
        <w:rPr>
          <w:rFonts w:ascii="Times New Roman" w:hAnsi="Times New Roman" w:cs="Times New Roman"/>
          <w:sz w:val="24"/>
          <w:szCs w:val="24"/>
        </w:rPr>
        <w:t xml:space="preserve"> </w:t>
      </w:r>
      <w:r w:rsidR="00DD7FB3">
        <w:rPr>
          <w:rFonts w:ascii="Times New Roman" w:hAnsi="Times New Roman" w:cs="Times New Roman"/>
          <w:sz w:val="24"/>
          <w:szCs w:val="24"/>
        </w:rPr>
        <w:t xml:space="preserve">Also, a </w:t>
      </w:r>
      <w:r w:rsidR="00DD7FB3" w:rsidRPr="00427FF9">
        <w:rPr>
          <w:rFonts w:ascii="Times New Roman" w:hAnsi="Times New Roman" w:cs="Times New Roman"/>
          <w:sz w:val="24"/>
          <w:szCs w:val="24"/>
        </w:rPr>
        <w:t xml:space="preserve">50% reduction </w:t>
      </w:r>
      <w:r w:rsidR="00DD7FB3">
        <w:rPr>
          <w:rFonts w:ascii="Times New Roman" w:hAnsi="Times New Roman" w:cs="Times New Roman"/>
          <w:sz w:val="24"/>
          <w:szCs w:val="24"/>
        </w:rPr>
        <w:t>in</w:t>
      </w:r>
      <w:r w:rsidR="00DD7FB3" w:rsidRPr="00427FF9">
        <w:rPr>
          <w:rFonts w:ascii="Times New Roman" w:hAnsi="Times New Roman" w:cs="Times New Roman"/>
          <w:sz w:val="24"/>
          <w:szCs w:val="24"/>
        </w:rPr>
        <w:t xml:space="preserve"> new cases of uncomplicated malaria </w:t>
      </w:r>
      <w:r w:rsidR="00DD7FB3">
        <w:rPr>
          <w:rFonts w:ascii="Times New Roman" w:hAnsi="Times New Roman" w:cs="Times New Roman"/>
          <w:sz w:val="24"/>
          <w:szCs w:val="24"/>
        </w:rPr>
        <w:t xml:space="preserve">was recorded </w:t>
      </w:r>
      <w:r w:rsidR="00DD7FB3" w:rsidRPr="00427FF9">
        <w:rPr>
          <w:rFonts w:ascii="Times New Roman" w:hAnsi="Times New Roman" w:cs="Times New Roman"/>
          <w:sz w:val="24"/>
          <w:szCs w:val="24"/>
        </w:rPr>
        <w:t xml:space="preserve">compared to settings that </w:t>
      </w:r>
      <w:r w:rsidR="00DD7FB3">
        <w:rPr>
          <w:rFonts w:ascii="Times New Roman" w:hAnsi="Times New Roman" w:cs="Times New Roman"/>
          <w:sz w:val="24"/>
          <w:szCs w:val="24"/>
        </w:rPr>
        <w:t>do not use ITNs,</w:t>
      </w:r>
      <w:r w:rsidR="00DD7FB3" w:rsidRPr="00427FF9">
        <w:rPr>
          <w:rFonts w:ascii="Times New Roman" w:hAnsi="Times New Roman" w:cs="Times New Roman"/>
          <w:sz w:val="24"/>
          <w:szCs w:val="24"/>
        </w:rPr>
        <w:t xml:space="preserve"> especially in </w:t>
      </w:r>
      <w:r w:rsidR="00DD7FB3">
        <w:rPr>
          <w:rFonts w:ascii="Times New Roman" w:hAnsi="Times New Roman" w:cs="Times New Roman"/>
          <w:sz w:val="24"/>
          <w:szCs w:val="24"/>
        </w:rPr>
        <w:t>high-endemic</w:t>
      </w:r>
      <w:r w:rsidR="00DD7FB3" w:rsidRPr="00427FF9">
        <w:rPr>
          <w:rFonts w:ascii="Times New Roman" w:hAnsi="Times New Roman" w:cs="Times New Roman"/>
          <w:sz w:val="24"/>
          <w:szCs w:val="24"/>
        </w:rPr>
        <w:t xml:space="preserve"> </w:t>
      </w:r>
      <w:r w:rsidR="00DD7FB3">
        <w:rPr>
          <w:rFonts w:ascii="Times New Roman" w:hAnsi="Times New Roman" w:cs="Times New Roman"/>
          <w:sz w:val="24"/>
          <w:szCs w:val="24"/>
        </w:rPr>
        <w:t>regions</w:t>
      </w:r>
      <w:r w:rsidR="00DD7FB3" w:rsidRPr="00427FF9">
        <w:rPr>
          <w:rFonts w:ascii="Times New Roman" w:hAnsi="Times New Roman" w:cs="Times New Roman"/>
          <w:sz w:val="24"/>
          <w:szCs w:val="24"/>
        </w:rPr>
        <w:t>. (</w:t>
      </w:r>
      <w:r w:rsidR="00C67341">
        <w:rPr>
          <w:rFonts w:ascii="Times New Roman" w:hAnsi="Times New Roman" w:cs="Times New Roman"/>
          <w:sz w:val="24"/>
          <w:szCs w:val="24"/>
        </w:rPr>
        <w:t>CDC, 2024</w:t>
      </w:r>
      <w:r w:rsidR="00DD7FB3" w:rsidRPr="00427FF9">
        <w:rPr>
          <w:rFonts w:ascii="Times New Roman" w:hAnsi="Times New Roman" w:cs="Times New Roman"/>
          <w:sz w:val="24"/>
          <w:szCs w:val="24"/>
        </w:rPr>
        <w:t xml:space="preserve">). Free ITNs </w:t>
      </w:r>
      <w:r w:rsidR="00DD7FB3">
        <w:rPr>
          <w:rFonts w:ascii="Times New Roman" w:hAnsi="Times New Roman" w:cs="Times New Roman"/>
          <w:sz w:val="24"/>
          <w:szCs w:val="24"/>
        </w:rPr>
        <w:t>were distributed by the Nigerian government but there were reports of low utilisation</w:t>
      </w:r>
      <w:r w:rsidR="00DD7FB3" w:rsidRPr="00427FF9">
        <w:rPr>
          <w:rFonts w:ascii="Times New Roman" w:hAnsi="Times New Roman" w:cs="Times New Roman"/>
          <w:sz w:val="24"/>
          <w:szCs w:val="24"/>
        </w:rPr>
        <w:t>.</w:t>
      </w:r>
      <w:r w:rsidR="00DD7FB3">
        <w:rPr>
          <w:rFonts w:ascii="Times New Roman" w:hAnsi="Times New Roman" w:cs="Times New Roman"/>
          <w:sz w:val="24"/>
          <w:szCs w:val="24"/>
        </w:rPr>
        <w:t xml:space="preserve"> </w:t>
      </w:r>
      <w:r w:rsidR="00DD7FB3" w:rsidRPr="00427FF9">
        <w:rPr>
          <w:rFonts w:ascii="Times New Roman" w:hAnsi="Times New Roman" w:cs="Times New Roman"/>
          <w:sz w:val="24"/>
          <w:szCs w:val="24"/>
        </w:rPr>
        <w:t xml:space="preserve"> </w:t>
      </w:r>
      <w:r w:rsidR="00DD7FB3">
        <w:rPr>
          <w:rFonts w:ascii="Times New Roman" w:hAnsi="Times New Roman" w:cs="Times New Roman"/>
          <w:sz w:val="24"/>
          <w:szCs w:val="24"/>
        </w:rPr>
        <w:t>Ajegena &amp; Oti, (2020), reported a</w:t>
      </w:r>
      <w:r w:rsidR="00DD7FB3" w:rsidRPr="00427FF9">
        <w:rPr>
          <w:rFonts w:ascii="Times New Roman" w:hAnsi="Times New Roman" w:cs="Times New Roman"/>
          <w:sz w:val="24"/>
          <w:szCs w:val="24"/>
        </w:rPr>
        <w:t xml:space="preserve"> </w:t>
      </w:r>
      <w:r w:rsidR="00DD7FB3">
        <w:rPr>
          <w:rFonts w:ascii="Times New Roman" w:hAnsi="Times New Roman" w:cs="Times New Roman"/>
          <w:sz w:val="24"/>
          <w:szCs w:val="24"/>
        </w:rPr>
        <w:t>relatively</w:t>
      </w:r>
      <w:r w:rsidR="00DD7FB3" w:rsidRPr="00427FF9">
        <w:rPr>
          <w:rFonts w:ascii="Times New Roman" w:hAnsi="Times New Roman" w:cs="Times New Roman"/>
          <w:sz w:val="24"/>
          <w:szCs w:val="24"/>
        </w:rPr>
        <w:t xml:space="preserve"> low use rate of 55% which did not meet the WHO target and recomm</w:t>
      </w:r>
      <w:r w:rsidR="00DD7FB3">
        <w:rPr>
          <w:rFonts w:ascii="Times New Roman" w:hAnsi="Times New Roman" w:cs="Times New Roman"/>
          <w:sz w:val="24"/>
          <w:szCs w:val="24"/>
        </w:rPr>
        <w:t>endation.</w:t>
      </w:r>
    </w:p>
    <w:p w:rsidR="00B13ED1" w:rsidRDefault="00780589" w:rsidP="00E7363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Malaria fever is a predominant disease among the student nurses of the </w:t>
      </w:r>
      <w:r w:rsidR="00B44B28">
        <w:rPr>
          <w:rFonts w:ascii="Times New Roman" w:hAnsi="Times New Roman" w:cs="Times New Roman"/>
          <w:sz w:val="24"/>
          <w:szCs w:val="24"/>
        </w:rPr>
        <w:t xml:space="preserve">Oyo State </w:t>
      </w:r>
      <w:r>
        <w:rPr>
          <w:rFonts w:ascii="Times New Roman" w:hAnsi="Times New Roman" w:cs="Times New Roman"/>
          <w:sz w:val="24"/>
          <w:szCs w:val="24"/>
        </w:rPr>
        <w:t xml:space="preserve">College of Nursing Sciences, Eleyele, Ibadan, despite the fact that they own ITNs. </w:t>
      </w:r>
      <w:r w:rsidR="00DD7FB3">
        <w:rPr>
          <w:rFonts w:ascii="Times New Roman" w:hAnsi="Times New Roman" w:cs="Times New Roman"/>
          <w:sz w:val="24"/>
          <w:szCs w:val="24"/>
        </w:rPr>
        <w:t xml:space="preserve">Low utilization of Insecticide-treated nets has been reported to be a contributory factor to the high prevalence of malaria and its complications since malaria parasites have developed resistance to virtually all antimalarial treatments. </w:t>
      </w:r>
      <w:r w:rsidR="00DD7FB3" w:rsidRPr="00EF0F5A">
        <w:rPr>
          <w:rFonts w:ascii="Times New Roman" w:hAnsi="Times New Roman" w:cs="Times New Roman"/>
          <w:sz w:val="24"/>
          <w:szCs w:val="24"/>
        </w:rPr>
        <w:t>Hence</w:t>
      </w:r>
      <w:r w:rsidR="00DD7FB3">
        <w:rPr>
          <w:rFonts w:ascii="Times New Roman" w:hAnsi="Times New Roman" w:cs="Times New Roman"/>
          <w:sz w:val="24"/>
          <w:szCs w:val="24"/>
        </w:rPr>
        <w:t>,</w:t>
      </w:r>
      <w:r>
        <w:rPr>
          <w:rFonts w:ascii="Times New Roman" w:hAnsi="Times New Roman" w:cs="Times New Roman"/>
          <w:sz w:val="24"/>
          <w:szCs w:val="24"/>
        </w:rPr>
        <w:t xml:space="preserve"> there is a need to</w:t>
      </w:r>
      <w:r w:rsidR="00DD7FB3" w:rsidRPr="00EF0F5A">
        <w:rPr>
          <w:rFonts w:ascii="Times New Roman" w:hAnsi="Times New Roman" w:cs="Times New Roman"/>
          <w:sz w:val="24"/>
          <w:szCs w:val="24"/>
        </w:rPr>
        <w:t xml:space="preserve"> </w:t>
      </w:r>
      <w:r w:rsidR="00DD7FB3">
        <w:rPr>
          <w:rFonts w:ascii="Times New Roman" w:hAnsi="Times New Roman" w:cs="Times New Roman"/>
          <w:sz w:val="24"/>
          <w:szCs w:val="24"/>
        </w:rPr>
        <w:t>examine the perceived effect</w:t>
      </w:r>
      <w:r w:rsidR="009561E2">
        <w:rPr>
          <w:rFonts w:ascii="Times New Roman" w:hAnsi="Times New Roman" w:cs="Times New Roman"/>
          <w:sz w:val="24"/>
          <w:szCs w:val="24"/>
        </w:rPr>
        <w:t>iveness</w:t>
      </w:r>
      <w:r w:rsidR="00DD7FB3">
        <w:rPr>
          <w:rFonts w:ascii="Times New Roman" w:hAnsi="Times New Roman" w:cs="Times New Roman"/>
          <w:sz w:val="24"/>
          <w:szCs w:val="24"/>
        </w:rPr>
        <w:t xml:space="preserve"> of the insecticide-</w:t>
      </w:r>
      <w:r w:rsidR="00DD7FB3" w:rsidRPr="00EF0F5A">
        <w:rPr>
          <w:rFonts w:ascii="Times New Roman" w:hAnsi="Times New Roman" w:cs="Times New Roman"/>
          <w:sz w:val="24"/>
          <w:szCs w:val="24"/>
        </w:rPr>
        <w:t xml:space="preserve">treated nets </w:t>
      </w:r>
      <w:r w:rsidR="00DD7FB3">
        <w:rPr>
          <w:rFonts w:ascii="Times New Roman" w:hAnsi="Times New Roman" w:cs="Times New Roman"/>
          <w:sz w:val="24"/>
          <w:szCs w:val="24"/>
        </w:rPr>
        <w:t>in the prevention of malaria at the</w:t>
      </w:r>
      <w:r w:rsidR="00DD7FB3" w:rsidRPr="00EF0F5A">
        <w:rPr>
          <w:rFonts w:ascii="Times New Roman" w:hAnsi="Times New Roman" w:cs="Times New Roman"/>
          <w:sz w:val="24"/>
          <w:szCs w:val="24"/>
        </w:rPr>
        <w:t xml:space="preserve"> Oyo </w:t>
      </w:r>
      <w:r w:rsidR="00DD7FB3">
        <w:rPr>
          <w:rFonts w:ascii="Times New Roman" w:hAnsi="Times New Roman" w:cs="Times New Roman"/>
          <w:sz w:val="24"/>
          <w:szCs w:val="24"/>
        </w:rPr>
        <w:t>State</w:t>
      </w:r>
      <w:r>
        <w:rPr>
          <w:rFonts w:ascii="Times New Roman" w:hAnsi="Times New Roman" w:cs="Times New Roman"/>
          <w:sz w:val="24"/>
          <w:szCs w:val="24"/>
        </w:rPr>
        <w:t xml:space="preserve"> College of Nursing Sciences</w:t>
      </w:r>
      <w:r w:rsidR="00DD7FB3">
        <w:rPr>
          <w:rFonts w:ascii="Times New Roman" w:hAnsi="Times New Roman" w:cs="Times New Roman"/>
          <w:sz w:val="24"/>
          <w:szCs w:val="24"/>
        </w:rPr>
        <w:t>, Eleyele, Ibadan</w:t>
      </w:r>
      <w:r>
        <w:rPr>
          <w:rFonts w:ascii="Times New Roman" w:hAnsi="Times New Roman" w:cs="Times New Roman"/>
          <w:sz w:val="24"/>
          <w:szCs w:val="24"/>
        </w:rPr>
        <w:t>, Nigeria.</w:t>
      </w:r>
    </w:p>
    <w:p w:rsidR="00780589" w:rsidRPr="00780589" w:rsidRDefault="00780589" w:rsidP="00E73634">
      <w:pPr>
        <w:tabs>
          <w:tab w:val="left" w:pos="7157"/>
        </w:tabs>
        <w:spacing w:line="240" w:lineRule="auto"/>
        <w:jc w:val="both"/>
        <w:rPr>
          <w:rFonts w:ascii="Times New Roman" w:hAnsi="Times New Roman" w:cs="Times New Roman"/>
          <w:b/>
          <w:sz w:val="24"/>
          <w:szCs w:val="24"/>
        </w:rPr>
      </w:pPr>
      <w:r w:rsidRPr="00780589">
        <w:rPr>
          <w:rFonts w:ascii="Times New Roman" w:hAnsi="Times New Roman" w:cs="Times New Roman"/>
          <w:b/>
          <w:sz w:val="24"/>
          <w:szCs w:val="24"/>
        </w:rPr>
        <w:t>Aim of the Study</w:t>
      </w:r>
      <w:r w:rsidR="00340AB0">
        <w:rPr>
          <w:rFonts w:ascii="Times New Roman" w:hAnsi="Times New Roman" w:cs="Times New Roman"/>
          <w:b/>
          <w:sz w:val="24"/>
          <w:szCs w:val="24"/>
        </w:rPr>
        <w:tab/>
      </w:r>
    </w:p>
    <w:p w:rsidR="00780589" w:rsidRDefault="00780589" w:rsidP="00E73634">
      <w:pPr>
        <w:spacing w:line="240" w:lineRule="auto"/>
        <w:jc w:val="both"/>
        <w:rPr>
          <w:rFonts w:ascii="Times New Roman" w:hAnsi="Times New Roman" w:cs="Times New Roman"/>
          <w:sz w:val="24"/>
          <w:szCs w:val="24"/>
        </w:rPr>
      </w:pPr>
      <w:r>
        <w:rPr>
          <w:rFonts w:ascii="Times New Roman" w:hAnsi="Times New Roman" w:cs="Times New Roman"/>
          <w:sz w:val="24"/>
          <w:szCs w:val="24"/>
        </w:rPr>
        <w:t>This study aim to examine the perceived effect</w:t>
      </w:r>
      <w:r w:rsidR="009561E2">
        <w:rPr>
          <w:rFonts w:ascii="Times New Roman" w:hAnsi="Times New Roman" w:cs="Times New Roman"/>
          <w:sz w:val="24"/>
          <w:szCs w:val="24"/>
        </w:rPr>
        <w:t>iveness</w:t>
      </w:r>
      <w:r>
        <w:rPr>
          <w:rFonts w:ascii="Times New Roman" w:hAnsi="Times New Roman" w:cs="Times New Roman"/>
          <w:sz w:val="24"/>
          <w:szCs w:val="24"/>
        </w:rPr>
        <w:t xml:space="preserve"> of the insecticide-</w:t>
      </w:r>
      <w:r w:rsidRPr="00EF0F5A">
        <w:rPr>
          <w:rFonts w:ascii="Times New Roman" w:hAnsi="Times New Roman" w:cs="Times New Roman"/>
          <w:sz w:val="24"/>
          <w:szCs w:val="24"/>
        </w:rPr>
        <w:t xml:space="preserve">treated nets </w:t>
      </w:r>
      <w:r>
        <w:rPr>
          <w:rFonts w:ascii="Times New Roman" w:hAnsi="Times New Roman" w:cs="Times New Roman"/>
          <w:sz w:val="24"/>
          <w:szCs w:val="24"/>
        </w:rPr>
        <w:t>in the prevention of malaria</w:t>
      </w:r>
      <w:r w:rsidR="009561E2">
        <w:rPr>
          <w:rFonts w:ascii="Times New Roman" w:hAnsi="Times New Roman" w:cs="Times New Roman"/>
          <w:sz w:val="24"/>
          <w:szCs w:val="24"/>
        </w:rPr>
        <w:t xml:space="preserve"> among students </w:t>
      </w:r>
      <w:r>
        <w:rPr>
          <w:rFonts w:ascii="Times New Roman" w:hAnsi="Times New Roman" w:cs="Times New Roman"/>
          <w:sz w:val="24"/>
          <w:szCs w:val="24"/>
        </w:rPr>
        <w:t>at the</w:t>
      </w:r>
      <w:r w:rsidRPr="00EF0F5A">
        <w:rPr>
          <w:rFonts w:ascii="Times New Roman" w:hAnsi="Times New Roman" w:cs="Times New Roman"/>
          <w:sz w:val="24"/>
          <w:szCs w:val="24"/>
        </w:rPr>
        <w:t xml:space="preserve"> Oyo </w:t>
      </w:r>
      <w:r>
        <w:rPr>
          <w:rFonts w:ascii="Times New Roman" w:hAnsi="Times New Roman" w:cs="Times New Roman"/>
          <w:sz w:val="24"/>
          <w:szCs w:val="24"/>
        </w:rPr>
        <w:t>State College of Nursing Sciences, Eleyele, Ibadan, Nigeria.</w:t>
      </w:r>
    </w:p>
    <w:p w:rsidR="00780589" w:rsidRPr="009561E2" w:rsidRDefault="00780589" w:rsidP="00E73634">
      <w:pPr>
        <w:spacing w:line="240" w:lineRule="auto"/>
        <w:jc w:val="both"/>
        <w:rPr>
          <w:rFonts w:ascii="Times New Roman" w:hAnsi="Times New Roman" w:cs="Times New Roman"/>
          <w:b/>
          <w:sz w:val="24"/>
          <w:szCs w:val="24"/>
        </w:rPr>
      </w:pPr>
      <w:r w:rsidRPr="009561E2">
        <w:rPr>
          <w:rFonts w:ascii="Times New Roman" w:hAnsi="Times New Roman" w:cs="Times New Roman"/>
          <w:b/>
          <w:sz w:val="24"/>
          <w:szCs w:val="24"/>
        </w:rPr>
        <w:t>Significance of the Study</w:t>
      </w:r>
    </w:p>
    <w:p w:rsidR="00780589" w:rsidRDefault="009561E2" w:rsidP="00340AB0">
      <w:pPr>
        <w:spacing w:line="240" w:lineRule="auto"/>
        <w:jc w:val="both"/>
        <w:rPr>
          <w:rFonts w:ascii="Times New Roman" w:hAnsi="Times New Roman" w:cs="Times New Roman"/>
          <w:sz w:val="24"/>
          <w:szCs w:val="24"/>
        </w:rPr>
      </w:pPr>
      <w:r>
        <w:rPr>
          <w:rFonts w:ascii="Times New Roman" w:hAnsi="Times New Roman" w:cs="Times New Roman"/>
          <w:sz w:val="24"/>
          <w:szCs w:val="24"/>
        </w:rPr>
        <w:t>The study aims to determine the perceived effectiveness of the insecticide-</w:t>
      </w:r>
      <w:r w:rsidRPr="00EF0F5A">
        <w:rPr>
          <w:rFonts w:ascii="Times New Roman" w:hAnsi="Times New Roman" w:cs="Times New Roman"/>
          <w:sz w:val="24"/>
          <w:szCs w:val="24"/>
        </w:rPr>
        <w:t xml:space="preserve">treated nets </w:t>
      </w:r>
      <w:r>
        <w:rPr>
          <w:rFonts w:ascii="Times New Roman" w:hAnsi="Times New Roman" w:cs="Times New Roman"/>
          <w:sz w:val="24"/>
          <w:szCs w:val="24"/>
        </w:rPr>
        <w:t>in the prevention of malaria among students at the</w:t>
      </w:r>
      <w:r w:rsidRPr="00EF0F5A">
        <w:rPr>
          <w:rFonts w:ascii="Times New Roman" w:hAnsi="Times New Roman" w:cs="Times New Roman"/>
          <w:sz w:val="24"/>
          <w:szCs w:val="24"/>
        </w:rPr>
        <w:t xml:space="preserve"> Oyo </w:t>
      </w:r>
      <w:r>
        <w:rPr>
          <w:rFonts w:ascii="Times New Roman" w:hAnsi="Times New Roman" w:cs="Times New Roman"/>
          <w:sz w:val="24"/>
          <w:szCs w:val="24"/>
        </w:rPr>
        <w:t>State College of Nursing Sciences, Eleyele, Ibadan, Nigeria. Malaria is a prevalent disease that ofte</w:t>
      </w:r>
      <w:r w:rsidR="00340AB0">
        <w:rPr>
          <w:rFonts w:ascii="Times New Roman" w:hAnsi="Times New Roman" w:cs="Times New Roman"/>
          <w:sz w:val="24"/>
          <w:szCs w:val="24"/>
        </w:rPr>
        <w:t xml:space="preserve">n affects students. Therefore, </w:t>
      </w:r>
      <w:r>
        <w:rPr>
          <w:rFonts w:ascii="Times New Roman" w:hAnsi="Times New Roman" w:cs="Times New Roman"/>
          <w:sz w:val="24"/>
          <w:szCs w:val="24"/>
        </w:rPr>
        <w:t>the findings would reduce the prevalence of malaria attacks among the students, thereby prevent</w:t>
      </w:r>
      <w:r w:rsidR="00AC2212">
        <w:rPr>
          <w:rFonts w:ascii="Times New Roman" w:hAnsi="Times New Roman" w:cs="Times New Roman"/>
          <w:sz w:val="24"/>
          <w:szCs w:val="24"/>
        </w:rPr>
        <w:t>ing</w:t>
      </w:r>
      <w:r>
        <w:rPr>
          <w:rFonts w:ascii="Times New Roman" w:hAnsi="Times New Roman" w:cs="Times New Roman"/>
          <w:sz w:val="24"/>
          <w:szCs w:val="24"/>
        </w:rPr>
        <w:t xml:space="preserve"> unnecessary spending on malaria treatment. </w:t>
      </w:r>
      <w:r w:rsidR="00AC2212">
        <w:rPr>
          <w:rFonts w:ascii="Times New Roman" w:hAnsi="Times New Roman" w:cs="Times New Roman"/>
          <w:sz w:val="24"/>
          <w:szCs w:val="24"/>
        </w:rPr>
        <w:t>Absence</w:t>
      </w:r>
      <w:r>
        <w:rPr>
          <w:rFonts w:ascii="Times New Roman" w:hAnsi="Times New Roman" w:cs="Times New Roman"/>
          <w:sz w:val="24"/>
          <w:szCs w:val="24"/>
        </w:rPr>
        <w:t xml:space="preserve"> </w:t>
      </w:r>
      <w:r w:rsidR="00AC2212">
        <w:rPr>
          <w:rFonts w:ascii="Times New Roman" w:hAnsi="Times New Roman" w:cs="Times New Roman"/>
          <w:sz w:val="24"/>
          <w:szCs w:val="24"/>
        </w:rPr>
        <w:t>from school will also be redu</w:t>
      </w:r>
      <w:r>
        <w:rPr>
          <w:rFonts w:ascii="Times New Roman" w:hAnsi="Times New Roman" w:cs="Times New Roman"/>
          <w:sz w:val="24"/>
          <w:szCs w:val="24"/>
        </w:rPr>
        <w:t xml:space="preserve">ced to </w:t>
      </w:r>
      <w:r w:rsidR="00AC2212">
        <w:rPr>
          <w:rFonts w:ascii="Times New Roman" w:hAnsi="Times New Roman" w:cs="Times New Roman"/>
          <w:sz w:val="24"/>
          <w:szCs w:val="24"/>
        </w:rPr>
        <w:t xml:space="preserve">the </w:t>
      </w:r>
      <w:r>
        <w:rPr>
          <w:rFonts w:ascii="Times New Roman" w:hAnsi="Times New Roman" w:cs="Times New Roman"/>
          <w:sz w:val="24"/>
          <w:szCs w:val="24"/>
        </w:rPr>
        <w:t>barest minimum</w:t>
      </w:r>
      <w:r w:rsidR="00AC2212">
        <w:rPr>
          <w:rFonts w:ascii="Times New Roman" w:hAnsi="Times New Roman" w:cs="Times New Roman"/>
          <w:sz w:val="24"/>
          <w:szCs w:val="24"/>
        </w:rPr>
        <w:t>, thus enhan</w:t>
      </w:r>
      <w:r>
        <w:rPr>
          <w:rFonts w:ascii="Times New Roman" w:hAnsi="Times New Roman" w:cs="Times New Roman"/>
          <w:sz w:val="24"/>
          <w:szCs w:val="24"/>
        </w:rPr>
        <w:t xml:space="preserve">cing the students’ academic performances. Also, the findings of this study would assist the management of the institution to know the actual cause of malaria prevalence among the students so that lasting solutions can be proffered. </w:t>
      </w:r>
      <w:r w:rsidR="00AC2212">
        <w:rPr>
          <w:rFonts w:ascii="Times New Roman" w:hAnsi="Times New Roman" w:cs="Times New Roman"/>
          <w:sz w:val="24"/>
          <w:szCs w:val="24"/>
        </w:rPr>
        <w:t>The findings may also serve as a baseline for future researchers who might be interested in conducting a relevant study.</w:t>
      </w:r>
    </w:p>
    <w:p w:rsidR="00AC2212" w:rsidRPr="00204B64" w:rsidRDefault="00AC2212" w:rsidP="00E83689">
      <w:pPr>
        <w:spacing w:line="240" w:lineRule="auto"/>
        <w:jc w:val="both"/>
        <w:rPr>
          <w:rFonts w:ascii="Times New Roman" w:hAnsi="Times New Roman" w:cs="Times New Roman"/>
          <w:b/>
          <w:sz w:val="24"/>
          <w:szCs w:val="24"/>
        </w:rPr>
      </w:pPr>
      <w:r w:rsidRPr="00204B64">
        <w:rPr>
          <w:rFonts w:ascii="Times New Roman" w:hAnsi="Times New Roman" w:cs="Times New Roman"/>
          <w:b/>
          <w:sz w:val="24"/>
          <w:szCs w:val="24"/>
        </w:rPr>
        <w:t>Literature/theoretical underpinning</w:t>
      </w:r>
    </w:p>
    <w:p w:rsidR="00204B64" w:rsidRDefault="00204B64" w:rsidP="0078410A">
      <w:pPr>
        <w:spacing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Malaria is a protozoan disease that is caused by genus plasmodium parasites and transmitted to human through female anopheles mosquitoes’ bites which usually result into various complications that can be life threatening if prompt medical attention is not given (Park, 2015; WHO, 2022) . It is an endemic disease that affect almost all countries of the world and the major causes of death especially in sub-Saharan Africa. This can </w:t>
      </w:r>
      <w:r w:rsidR="00B037EF">
        <w:rPr>
          <w:rFonts w:ascii="Times New Roman" w:hAnsi="Times New Roman" w:cs="Times New Roman"/>
          <w:sz w:val="24"/>
          <w:szCs w:val="24"/>
        </w:rPr>
        <w:t>be attributed to a very strong mosquito known as Anopheles gambiae complex that is rampant in the region, predominance of</w:t>
      </w:r>
      <w:r>
        <w:rPr>
          <w:rFonts w:ascii="Times New Roman" w:hAnsi="Times New Roman" w:cs="Times New Roman"/>
          <w:sz w:val="24"/>
          <w:szCs w:val="24"/>
        </w:rPr>
        <w:t xml:space="preserve"> plasmodium </w:t>
      </w:r>
      <w:r>
        <w:rPr>
          <w:rFonts w:ascii="Times New Roman" w:hAnsi="Times New Roman" w:cs="Times New Roman"/>
          <w:sz w:val="24"/>
          <w:szCs w:val="24"/>
        </w:rPr>
        <w:lastRenderedPageBreak/>
        <w:t>falciparum that likely cause</w:t>
      </w:r>
      <w:r w:rsidR="00B037EF">
        <w:rPr>
          <w:rFonts w:ascii="Times New Roman" w:hAnsi="Times New Roman" w:cs="Times New Roman"/>
          <w:sz w:val="24"/>
          <w:szCs w:val="24"/>
        </w:rPr>
        <w:t>s</w:t>
      </w:r>
      <w:r>
        <w:rPr>
          <w:rFonts w:ascii="Times New Roman" w:hAnsi="Times New Roman" w:cs="Times New Roman"/>
          <w:sz w:val="24"/>
          <w:szCs w:val="24"/>
        </w:rPr>
        <w:t xml:space="preserve"> severe malaria attack and death</w:t>
      </w:r>
      <w:r w:rsidR="00B037EF">
        <w:rPr>
          <w:rFonts w:ascii="Times New Roman" w:hAnsi="Times New Roman" w:cs="Times New Roman"/>
          <w:sz w:val="24"/>
          <w:szCs w:val="24"/>
        </w:rPr>
        <w:t>, and</w:t>
      </w:r>
      <w:r>
        <w:rPr>
          <w:rFonts w:ascii="Times New Roman" w:hAnsi="Times New Roman" w:cs="Times New Roman"/>
          <w:sz w:val="24"/>
          <w:szCs w:val="24"/>
        </w:rPr>
        <w:t xml:space="preserve"> </w:t>
      </w:r>
      <w:r w:rsidR="00B037EF">
        <w:rPr>
          <w:rFonts w:ascii="Times New Roman" w:hAnsi="Times New Roman" w:cs="Times New Roman"/>
          <w:sz w:val="24"/>
          <w:szCs w:val="24"/>
        </w:rPr>
        <w:t xml:space="preserve">the </w:t>
      </w:r>
      <w:r>
        <w:rPr>
          <w:rFonts w:ascii="Times New Roman" w:hAnsi="Times New Roman" w:cs="Times New Roman"/>
          <w:sz w:val="24"/>
          <w:szCs w:val="24"/>
        </w:rPr>
        <w:t xml:space="preserve">climate </w:t>
      </w:r>
      <w:r w:rsidR="00B037EF">
        <w:rPr>
          <w:rFonts w:ascii="Times New Roman" w:hAnsi="Times New Roman" w:cs="Times New Roman"/>
          <w:sz w:val="24"/>
          <w:szCs w:val="24"/>
        </w:rPr>
        <w:t xml:space="preserve">that </w:t>
      </w:r>
      <w:r>
        <w:rPr>
          <w:rFonts w:ascii="Times New Roman" w:hAnsi="Times New Roman" w:cs="Times New Roman"/>
          <w:sz w:val="24"/>
          <w:szCs w:val="24"/>
        </w:rPr>
        <w:t>favour transmission of t</w:t>
      </w:r>
      <w:r w:rsidR="00B037EF">
        <w:rPr>
          <w:rFonts w:ascii="Times New Roman" w:hAnsi="Times New Roman" w:cs="Times New Roman"/>
          <w:sz w:val="24"/>
          <w:szCs w:val="24"/>
        </w:rPr>
        <w:t>he disease throughout the year</w:t>
      </w:r>
      <w:r>
        <w:rPr>
          <w:rFonts w:ascii="Times New Roman" w:hAnsi="Times New Roman" w:cs="Times New Roman"/>
          <w:sz w:val="24"/>
          <w:szCs w:val="24"/>
        </w:rPr>
        <w:t xml:space="preserve"> (Muanya, 2022).  </w:t>
      </w:r>
    </w:p>
    <w:p w:rsidR="00B037EF" w:rsidRDefault="00B037EF" w:rsidP="00E8368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Malaria mostly affects poor, marginalized people living in secluded rural zones who lack good malaria control measures and health care facilities. It was reported that malaria prevalence is vast in ethnic and tribal groups living in remote areas, the nomadic and travelers (Park, 2015; Eimieho, 2022). In Nigeria, </w:t>
      </w:r>
      <w:r w:rsidR="00E83689">
        <w:rPr>
          <w:rFonts w:ascii="Times New Roman" w:hAnsi="Times New Roman" w:cs="Times New Roman"/>
          <w:sz w:val="24"/>
          <w:szCs w:val="24"/>
        </w:rPr>
        <w:t xml:space="preserve">the </w:t>
      </w:r>
      <w:r>
        <w:rPr>
          <w:rFonts w:ascii="Times New Roman" w:hAnsi="Times New Roman" w:cs="Times New Roman"/>
          <w:sz w:val="24"/>
          <w:szCs w:val="24"/>
        </w:rPr>
        <w:t>highest number of malaria cases are being recorded annually in which 76% of the population lived in high transmis</w:t>
      </w:r>
      <w:r w:rsidR="00281427">
        <w:rPr>
          <w:rFonts w:ascii="Times New Roman" w:hAnsi="Times New Roman" w:cs="Times New Roman"/>
          <w:sz w:val="24"/>
          <w:szCs w:val="24"/>
        </w:rPr>
        <w:t>sion areas (USAID, 2024</w:t>
      </w:r>
      <w:r>
        <w:rPr>
          <w:rFonts w:ascii="Times New Roman" w:hAnsi="Times New Roman" w:cs="Times New Roman"/>
          <w:sz w:val="24"/>
          <w:szCs w:val="24"/>
        </w:rPr>
        <w:t>). The world malaria report for 2020 showed that Nigeria had the highest percentage of malaria cases (27%) and highest number of deaths (23%) worldwide in the year 2019 (WHO, 2019; W</w:t>
      </w:r>
      <w:r w:rsidR="00E83689">
        <w:rPr>
          <w:rFonts w:ascii="Times New Roman" w:hAnsi="Times New Roman" w:cs="Times New Roman"/>
          <w:sz w:val="24"/>
          <w:szCs w:val="24"/>
        </w:rPr>
        <w:t>orld Malaria Report, 2019),</w:t>
      </w:r>
      <w:r>
        <w:rPr>
          <w:rFonts w:ascii="Times New Roman" w:hAnsi="Times New Roman" w:cs="Times New Roman"/>
          <w:sz w:val="24"/>
          <w:szCs w:val="24"/>
        </w:rPr>
        <w:t xml:space="preserve"> </w:t>
      </w:r>
      <w:r w:rsidRPr="0090463E">
        <w:rPr>
          <w:rFonts w:ascii="Times New Roman" w:hAnsi="Times New Roman" w:cs="Times New Roman"/>
          <w:color w:val="212121"/>
          <w:sz w:val="24"/>
          <w:szCs w:val="24"/>
          <w:shd w:val="clear" w:color="auto" w:fill="FFFFFF"/>
        </w:rPr>
        <w:t>accounting for a third of global malaria deaths</w:t>
      </w:r>
      <w:r>
        <w:rPr>
          <w:rFonts w:ascii="Cambria" w:hAnsi="Cambria"/>
          <w:color w:val="212121"/>
          <w:sz w:val="30"/>
          <w:szCs w:val="30"/>
          <w:shd w:val="clear" w:color="auto" w:fill="FFFFFF"/>
        </w:rPr>
        <w:t xml:space="preserve"> </w:t>
      </w:r>
      <w:r w:rsidRPr="0090463E">
        <w:rPr>
          <w:rFonts w:ascii="Times New Roman" w:hAnsi="Times New Roman" w:cs="Times New Roman"/>
          <w:color w:val="212121"/>
          <w:sz w:val="24"/>
          <w:szCs w:val="24"/>
          <w:shd w:val="clear" w:color="auto" w:fill="FFFFFF"/>
        </w:rPr>
        <w:t>which</w:t>
      </w:r>
      <w:r>
        <w:rPr>
          <w:rFonts w:ascii="Times New Roman" w:hAnsi="Times New Roman" w:cs="Times New Roman"/>
          <w:sz w:val="24"/>
          <w:szCs w:val="24"/>
        </w:rPr>
        <w:t xml:space="preserve"> increased by 4.7%, from 0.92% to 0.97% per 1000 of population at risk (World Malaria Report, 2022). In 2021, Nigeria accounted for 31.9% of global malaria mortality; this is approximately, 200,000 deaths. (Muanya, 2022). </w:t>
      </w:r>
    </w:p>
    <w:p w:rsidR="00E73634" w:rsidRPr="00637CEB" w:rsidRDefault="00637CEB" w:rsidP="00E83689">
      <w:pPr>
        <w:spacing w:line="240" w:lineRule="auto"/>
        <w:jc w:val="both"/>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t>Oyo state is located in the south-west geo-political zone of Nigeria. The malaria transmission is perennial and highest between April and September. T</w:t>
      </w:r>
      <w:r w:rsidR="00492426">
        <w:rPr>
          <w:rFonts w:ascii="Times New Roman" w:hAnsi="Times New Roman" w:cs="Times New Roman"/>
          <w:sz w:val="24"/>
          <w:szCs w:val="24"/>
        </w:rPr>
        <w:t>he most common rea</w:t>
      </w:r>
      <w:r>
        <w:rPr>
          <w:rFonts w:ascii="Times New Roman" w:hAnsi="Times New Roman" w:cs="Times New Roman"/>
          <w:sz w:val="24"/>
          <w:szCs w:val="24"/>
        </w:rPr>
        <w:t xml:space="preserve">son why people visits hospitals is malaria, its </w:t>
      </w:r>
      <w:r w:rsidR="00492426">
        <w:rPr>
          <w:rFonts w:ascii="Times New Roman" w:hAnsi="Times New Roman" w:cs="Times New Roman"/>
          <w:sz w:val="24"/>
          <w:szCs w:val="24"/>
        </w:rPr>
        <w:t>attack</w:t>
      </w:r>
      <w:r>
        <w:rPr>
          <w:rFonts w:ascii="Times New Roman" w:hAnsi="Times New Roman" w:cs="Times New Roman"/>
          <w:sz w:val="24"/>
          <w:szCs w:val="24"/>
        </w:rPr>
        <w:t>s</w:t>
      </w:r>
      <w:r w:rsidR="00492426">
        <w:rPr>
          <w:rFonts w:ascii="Times New Roman" w:hAnsi="Times New Roman" w:cs="Times New Roman"/>
          <w:sz w:val="24"/>
          <w:szCs w:val="24"/>
        </w:rPr>
        <w:t xml:space="preserve"> cut across all age groups with the population having more than one episode per year, about 90% of the local governments of the state are predominantly affected. Though, there was dearth of recent study on malaria fever in the state, but a study conducted by Olugbade, et</w:t>
      </w:r>
      <w:r w:rsidR="0078410A">
        <w:rPr>
          <w:rFonts w:ascii="Times New Roman" w:hAnsi="Times New Roman" w:cs="Times New Roman"/>
          <w:sz w:val="24"/>
          <w:szCs w:val="24"/>
        </w:rPr>
        <w:t xml:space="preserve"> </w:t>
      </w:r>
      <w:r w:rsidR="00492426">
        <w:rPr>
          <w:rFonts w:ascii="Times New Roman" w:hAnsi="Times New Roman" w:cs="Times New Roman"/>
          <w:sz w:val="24"/>
          <w:szCs w:val="24"/>
        </w:rPr>
        <w:t>al.</w:t>
      </w:r>
      <w:r w:rsidR="0078410A">
        <w:rPr>
          <w:rFonts w:ascii="Times New Roman" w:hAnsi="Times New Roman" w:cs="Times New Roman"/>
          <w:sz w:val="24"/>
          <w:szCs w:val="24"/>
        </w:rPr>
        <w:t>,</w:t>
      </w:r>
      <w:r w:rsidR="00492426">
        <w:rPr>
          <w:rFonts w:ascii="Times New Roman" w:hAnsi="Times New Roman" w:cs="Times New Roman"/>
          <w:sz w:val="24"/>
          <w:szCs w:val="24"/>
        </w:rPr>
        <w:t xml:space="preserve"> (2014), revealed that 372,010 suspected cases of malaria visit public health facilities among which 45% (166,650) fall within under 5, 55% (205,360) are above 5 years, in which 30% of under 5 and 49% of those above 5 years were later confirmed to be having uncomplicated malaria while 2% of under 5 and over 5 have severe malaria and malaria in pregnancy accounts for 6%.</w:t>
      </w:r>
      <w:r w:rsidR="00E73634">
        <w:rPr>
          <w:rFonts w:ascii="Times New Roman" w:hAnsi="Times New Roman" w:cs="Times New Roman"/>
          <w:sz w:val="24"/>
          <w:szCs w:val="24"/>
        </w:rPr>
        <w:t xml:space="preserve"> Furthermore, </w:t>
      </w:r>
      <w:r w:rsidR="00E73634">
        <w:rPr>
          <w:rFonts w:ascii="Times New Roman" w:hAnsi="Times New Roman" w:cs="Times New Roman"/>
          <w:color w:val="212121"/>
          <w:sz w:val="24"/>
          <w:szCs w:val="24"/>
          <w:shd w:val="clear" w:color="auto" w:fill="FFFFFF"/>
        </w:rPr>
        <w:t xml:space="preserve">an appraise of vital malaria indicator between January and December, 2021 showed that 439, 637 individuals had fever, 296,825 were tested of positive of malaria parasite while 3088 were diagnosed of severe malaria, (Oguntola, 2022). There are series of malaria intervention programs embarked on by the state government such as distribution of ITNs, partnering with local and foreign Non-Governmental Organization (NGO) to ensure control and eradication of malaria </w:t>
      </w:r>
      <w:r w:rsidR="00CA62C1">
        <w:rPr>
          <w:rFonts w:ascii="Times New Roman" w:hAnsi="Times New Roman" w:cs="Times New Roman"/>
          <w:color w:val="212121"/>
          <w:sz w:val="24"/>
          <w:szCs w:val="24"/>
          <w:shd w:val="clear" w:color="auto" w:fill="FFFFFF"/>
        </w:rPr>
        <w:t>parasites</w:t>
      </w:r>
      <w:r w:rsidR="00E73634">
        <w:rPr>
          <w:rFonts w:ascii="Times New Roman" w:hAnsi="Times New Roman" w:cs="Times New Roman"/>
          <w:color w:val="212121"/>
          <w:sz w:val="24"/>
          <w:szCs w:val="24"/>
          <w:shd w:val="clear" w:color="auto" w:fill="FFFFFF"/>
        </w:rPr>
        <w:t xml:space="preserve"> in the state. </w:t>
      </w:r>
      <w:r w:rsidR="00492426">
        <w:rPr>
          <w:rFonts w:ascii="Times New Roman" w:hAnsi="Times New Roman" w:cs="Times New Roman"/>
          <w:sz w:val="24"/>
          <w:szCs w:val="24"/>
        </w:rPr>
        <w:t xml:space="preserve"> </w:t>
      </w:r>
    </w:p>
    <w:p w:rsidR="00E83689" w:rsidRDefault="00E83689" w:rsidP="00E8368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sidR="00637CEB">
        <w:rPr>
          <w:rFonts w:ascii="Times New Roman" w:hAnsi="Times New Roman" w:cs="Times New Roman"/>
          <w:sz w:val="24"/>
          <w:szCs w:val="24"/>
        </w:rPr>
        <w:t xml:space="preserve">Oyo State </w:t>
      </w:r>
      <w:r>
        <w:rPr>
          <w:rFonts w:ascii="Times New Roman" w:hAnsi="Times New Roman" w:cs="Times New Roman"/>
          <w:sz w:val="24"/>
          <w:szCs w:val="24"/>
        </w:rPr>
        <w:t xml:space="preserve">College of </w:t>
      </w:r>
      <w:r w:rsidR="00CA62C1">
        <w:rPr>
          <w:rFonts w:ascii="Times New Roman" w:hAnsi="Times New Roman" w:cs="Times New Roman"/>
          <w:sz w:val="24"/>
          <w:szCs w:val="24"/>
        </w:rPr>
        <w:t>Nursing Sciences</w:t>
      </w:r>
      <w:r>
        <w:rPr>
          <w:rFonts w:ascii="Times New Roman" w:hAnsi="Times New Roman" w:cs="Times New Roman"/>
          <w:sz w:val="24"/>
          <w:szCs w:val="24"/>
        </w:rPr>
        <w:t xml:space="preserve">, </w:t>
      </w:r>
      <w:r w:rsidR="00CA62C1">
        <w:rPr>
          <w:rFonts w:ascii="Times New Roman" w:hAnsi="Times New Roman" w:cs="Times New Roman"/>
          <w:sz w:val="24"/>
          <w:szCs w:val="24"/>
        </w:rPr>
        <w:t xml:space="preserve">a </w:t>
      </w:r>
      <w:r>
        <w:rPr>
          <w:rFonts w:ascii="Times New Roman" w:hAnsi="Times New Roman" w:cs="Times New Roman"/>
          <w:sz w:val="24"/>
          <w:szCs w:val="24"/>
        </w:rPr>
        <w:t xml:space="preserve">substantial number of students often </w:t>
      </w:r>
      <w:r w:rsidR="00CA62C1">
        <w:rPr>
          <w:rFonts w:ascii="Times New Roman" w:hAnsi="Times New Roman" w:cs="Times New Roman"/>
          <w:sz w:val="24"/>
          <w:szCs w:val="24"/>
        </w:rPr>
        <w:t>develop</w:t>
      </w:r>
      <w:r>
        <w:rPr>
          <w:rFonts w:ascii="Times New Roman" w:hAnsi="Times New Roman" w:cs="Times New Roman"/>
          <w:sz w:val="24"/>
          <w:szCs w:val="24"/>
        </w:rPr>
        <w:t xml:space="preserve"> malaria attacks, which makes some seek medical care from the sick bay, </w:t>
      </w:r>
      <w:r w:rsidR="00CA62C1">
        <w:rPr>
          <w:rFonts w:ascii="Times New Roman" w:hAnsi="Times New Roman" w:cs="Times New Roman"/>
          <w:sz w:val="24"/>
          <w:szCs w:val="24"/>
        </w:rPr>
        <w:t xml:space="preserve">and </w:t>
      </w:r>
      <w:r>
        <w:rPr>
          <w:rFonts w:ascii="Times New Roman" w:hAnsi="Times New Roman" w:cs="Times New Roman"/>
          <w:sz w:val="24"/>
          <w:szCs w:val="24"/>
        </w:rPr>
        <w:t xml:space="preserve">some are </w:t>
      </w:r>
      <w:r w:rsidR="004856CE">
        <w:rPr>
          <w:rFonts w:ascii="Times New Roman" w:hAnsi="Times New Roman" w:cs="Times New Roman"/>
          <w:sz w:val="24"/>
          <w:szCs w:val="24"/>
        </w:rPr>
        <w:t xml:space="preserve">being </w:t>
      </w:r>
      <w:r>
        <w:rPr>
          <w:rFonts w:ascii="Times New Roman" w:hAnsi="Times New Roman" w:cs="Times New Roman"/>
          <w:sz w:val="24"/>
          <w:szCs w:val="24"/>
        </w:rPr>
        <w:t>referred to the government hospital</w:t>
      </w:r>
      <w:r w:rsidR="00637CEB">
        <w:rPr>
          <w:rFonts w:ascii="Times New Roman" w:hAnsi="Times New Roman" w:cs="Times New Roman"/>
          <w:sz w:val="24"/>
          <w:szCs w:val="24"/>
        </w:rPr>
        <w:t xml:space="preserve">s for </w:t>
      </w:r>
      <w:r w:rsidR="004856CE">
        <w:rPr>
          <w:rFonts w:ascii="Times New Roman" w:hAnsi="Times New Roman" w:cs="Times New Roman"/>
          <w:sz w:val="24"/>
          <w:szCs w:val="24"/>
        </w:rPr>
        <w:t>medical care. 200(32.3</w:t>
      </w:r>
      <w:r>
        <w:rPr>
          <w:rFonts w:ascii="Times New Roman" w:hAnsi="Times New Roman" w:cs="Times New Roman"/>
          <w:sz w:val="24"/>
          <w:szCs w:val="24"/>
        </w:rPr>
        <w:t>%</w:t>
      </w:r>
      <w:r w:rsidR="004856CE">
        <w:rPr>
          <w:rFonts w:ascii="Times New Roman" w:hAnsi="Times New Roman" w:cs="Times New Roman"/>
          <w:sz w:val="24"/>
          <w:szCs w:val="24"/>
        </w:rPr>
        <w:t>)</w:t>
      </w:r>
      <w:r w:rsidR="00104914">
        <w:rPr>
          <w:rFonts w:ascii="Times New Roman" w:hAnsi="Times New Roman" w:cs="Times New Roman"/>
          <w:sz w:val="24"/>
          <w:szCs w:val="24"/>
        </w:rPr>
        <w:t xml:space="preserve"> out of 619</w:t>
      </w:r>
      <w:r w:rsidR="004856CE">
        <w:rPr>
          <w:rFonts w:ascii="Times New Roman" w:hAnsi="Times New Roman" w:cs="Times New Roman"/>
          <w:sz w:val="24"/>
          <w:szCs w:val="24"/>
        </w:rPr>
        <w:t xml:space="preserve"> students had</w:t>
      </w:r>
      <w:r>
        <w:rPr>
          <w:rFonts w:ascii="Times New Roman" w:hAnsi="Times New Roman" w:cs="Times New Roman"/>
          <w:sz w:val="24"/>
          <w:szCs w:val="24"/>
        </w:rPr>
        <w:t xml:space="preserve"> malaria in </w:t>
      </w:r>
      <w:r w:rsidR="004856CE">
        <w:rPr>
          <w:rFonts w:ascii="Times New Roman" w:hAnsi="Times New Roman" w:cs="Times New Roman"/>
          <w:sz w:val="24"/>
          <w:szCs w:val="24"/>
        </w:rPr>
        <w:t xml:space="preserve">2024, while in 2025, 400(43.6%) </w:t>
      </w:r>
      <w:r w:rsidR="00104914">
        <w:rPr>
          <w:rFonts w:ascii="Times New Roman" w:hAnsi="Times New Roman" w:cs="Times New Roman"/>
          <w:sz w:val="24"/>
          <w:szCs w:val="24"/>
        </w:rPr>
        <w:t xml:space="preserve">out of 918 </w:t>
      </w:r>
      <w:r w:rsidR="004856CE">
        <w:rPr>
          <w:rFonts w:ascii="Times New Roman" w:hAnsi="Times New Roman" w:cs="Times New Roman"/>
          <w:sz w:val="24"/>
          <w:szCs w:val="24"/>
        </w:rPr>
        <w:t>students</w:t>
      </w:r>
      <w:r w:rsidR="00CA62C1">
        <w:rPr>
          <w:rFonts w:ascii="Times New Roman" w:hAnsi="Times New Roman" w:cs="Times New Roman"/>
          <w:sz w:val="24"/>
          <w:szCs w:val="24"/>
        </w:rPr>
        <w:t>,</w:t>
      </w:r>
      <w:r w:rsidR="00104914">
        <w:rPr>
          <w:rFonts w:ascii="Times New Roman" w:hAnsi="Times New Roman" w:cs="Times New Roman"/>
          <w:sz w:val="24"/>
          <w:szCs w:val="24"/>
        </w:rPr>
        <w:t xml:space="preserve"> which </w:t>
      </w:r>
      <w:r w:rsidR="00CA62C1">
        <w:rPr>
          <w:rFonts w:ascii="Times New Roman" w:hAnsi="Times New Roman" w:cs="Times New Roman"/>
          <w:sz w:val="24"/>
          <w:szCs w:val="24"/>
        </w:rPr>
        <w:t xml:space="preserve">is </w:t>
      </w:r>
      <w:r w:rsidR="00104914">
        <w:rPr>
          <w:rFonts w:ascii="Times New Roman" w:hAnsi="Times New Roman" w:cs="Times New Roman"/>
          <w:sz w:val="24"/>
          <w:szCs w:val="24"/>
        </w:rPr>
        <w:t xml:space="preserve">100% increase </w:t>
      </w:r>
      <w:r w:rsidR="00CA62C1">
        <w:rPr>
          <w:rFonts w:ascii="Times New Roman" w:hAnsi="Times New Roman" w:cs="Times New Roman"/>
          <w:sz w:val="24"/>
          <w:szCs w:val="24"/>
        </w:rPr>
        <w:t>from</w:t>
      </w:r>
      <w:r w:rsidR="00104914">
        <w:rPr>
          <w:rFonts w:ascii="Times New Roman" w:hAnsi="Times New Roman" w:cs="Times New Roman"/>
          <w:sz w:val="24"/>
          <w:szCs w:val="24"/>
        </w:rPr>
        <w:t xml:space="preserve"> the </w:t>
      </w:r>
      <w:r w:rsidR="004856CE">
        <w:rPr>
          <w:rFonts w:ascii="Times New Roman" w:hAnsi="Times New Roman" w:cs="Times New Roman"/>
          <w:sz w:val="24"/>
          <w:szCs w:val="24"/>
        </w:rPr>
        <w:t>previous year</w:t>
      </w:r>
      <w:r>
        <w:rPr>
          <w:rFonts w:ascii="Times New Roman" w:hAnsi="Times New Roman" w:cs="Times New Roman"/>
          <w:sz w:val="24"/>
          <w:szCs w:val="24"/>
        </w:rPr>
        <w:t>.</w:t>
      </w:r>
    </w:p>
    <w:p w:rsidR="00613E61" w:rsidRDefault="00492426" w:rsidP="00E83689">
      <w:pPr>
        <w:spacing w:line="240" w:lineRule="auto"/>
        <w:jc w:val="both"/>
        <w:rPr>
          <w:rFonts w:ascii="Times New Roman" w:hAnsi="Times New Roman" w:cs="Times New Roman"/>
          <w:sz w:val="24"/>
          <w:szCs w:val="24"/>
        </w:rPr>
      </w:pPr>
      <w:r>
        <w:rPr>
          <w:rFonts w:ascii="Times New Roman" w:hAnsi="Times New Roman" w:cs="Times New Roman"/>
          <w:sz w:val="24"/>
          <w:szCs w:val="24"/>
        </w:rPr>
        <w:t>Malaria</w:t>
      </w:r>
      <w:r w:rsidR="00CA62C1">
        <w:rPr>
          <w:rFonts w:ascii="Times New Roman" w:hAnsi="Times New Roman" w:cs="Times New Roman"/>
          <w:sz w:val="24"/>
          <w:szCs w:val="24"/>
        </w:rPr>
        <w:t>,</w:t>
      </w:r>
      <w:r>
        <w:rPr>
          <w:rFonts w:ascii="Times New Roman" w:hAnsi="Times New Roman" w:cs="Times New Roman"/>
          <w:sz w:val="24"/>
          <w:szCs w:val="24"/>
        </w:rPr>
        <w:t xml:space="preserve"> if not properly treated</w:t>
      </w:r>
      <w:r w:rsidR="00CA62C1">
        <w:rPr>
          <w:rFonts w:ascii="Times New Roman" w:hAnsi="Times New Roman" w:cs="Times New Roman"/>
          <w:sz w:val="24"/>
          <w:szCs w:val="24"/>
        </w:rPr>
        <w:t>,</w:t>
      </w:r>
      <w:r>
        <w:rPr>
          <w:rFonts w:ascii="Times New Roman" w:hAnsi="Times New Roman" w:cs="Times New Roman"/>
          <w:sz w:val="24"/>
          <w:szCs w:val="24"/>
        </w:rPr>
        <w:t xml:space="preserve"> can negatively impact the affected ones</w:t>
      </w:r>
      <w:r w:rsidR="00CA62C1">
        <w:rPr>
          <w:rFonts w:ascii="Times New Roman" w:hAnsi="Times New Roman" w:cs="Times New Roman"/>
          <w:sz w:val="24"/>
          <w:szCs w:val="24"/>
        </w:rPr>
        <w:t>,</w:t>
      </w:r>
      <w:r>
        <w:rPr>
          <w:rFonts w:ascii="Times New Roman" w:hAnsi="Times New Roman" w:cs="Times New Roman"/>
          <w:sz w:val="24"/>
          <w:szCs w:val="24"/>
        </w:rPr>
        <w:t xml:space="preserve"> leaving them with </w:t>
      </w:r>
      <w:r w:rsidR="00CA62C1">
        <w:rPr>
          <w:rFonts w:ascii="Times New Roman" w:hAnsi="Times New Roman" w:cs="Times New Roman"/>
          <w:sz w:val="24"/>
          <w:szCs w:val="24"/>
        </w:rPr>
        <w:t xml:space="preserve">a </w:t>
      </w:r>
      <w:r>
        <w:rPr>
          <w:rFonts w:ascii="Times New Roman" w:hAnsi="Times New Roman" w:cs="Times New Roman"/>
          <w:sz w:val="24"/>
          <w:szCs w:val="24"/>
        </w:rPr>
        <w:t xml:space="preserve">series of complications such as cerebral malaria, haemolytic anaemia, may cause </w:t>
      </w:r>
      <w:r w:rsidR="00CA62C1">
        <w:rPr>
          <w:rFonts w:ascii="Times New Roman" w:hAnsi="Times New Roman" w:cs="Times New Roman"/>
          <w:sz w:val="24"/>
          <w:szCs w:val="24"/>
        </w:rPr>
        <w:t xml:space="preserve">an </w:t>
      </w:r>
      <w:r>
        <w:rPr>
          <w:rFonts w:ascii="Times New Roman" w:hAnsi="Times New Roman" w:cs="Times New Roman"/>
          <w:sz w:val="24"/>
          <w:szCs w:val="24"/>
        </w:rPr>
        <w:t>inevitable abortion in pregnant women</w:t>
      </w:r>
      <w:r w:rsidR="00CA62C1">
        <w:rPr>
          <w:rFonts w:ascii="Times New Roman" w:hAnsi="Times New Roman" w:cs="Times New Roman"/>
          <w:sz w:val="24"/>
          <w:szCs w:val="24"/>
        </w:rPr>
        <w:t>,</w:t>
      </w:r>
      <w:r>
        <w:rPr>
          <w:rFonts w:ascii="Times New Roman" w:hAnsi="Times New Roman" w:cs="Times New Roman"/>
          <w:sz w:val="24"/>
          <w:szCs w:val="24"/>
        </w:rPr>
        <w:t xml:space="preserve"> and lastly</w:t>
      </w:r>
      <w:r w:rsidR="00CA62C1">
        <w:rPr>
          <w:rFonts w:ascii="Times New Roman" w:hAnsi="Times New Roman" w:cs="Times New Roman"/>
          <w:sz w:val="24"/>
          <w:szCs w:val="24"/>
        </w:rPr>
        <w:t>,</w:t>
      </w:r>
      <w:r>
        <w:rPr>
          <w:rFonts w:ascii="Times New Roman" w:hAnsi="Times New Roman" w:cs="Times New Roman"/>
          <w:sz w:val="24"/>
          <w:szCs w:val="24"/>
        </w:rPr>
        <w:t xml:space="preserve"> it can result </w:t>
      </w:r>
      <w:r w:rsidR="00CA62C1">
        <w:rPr>
          <w:rFonts w:ascii="Times New Roman" w:hAnsi="Times New Roman" w:cs="Times New Roman"/>
          <w:sz w:val="24"/>
          <w:szCs w:val="24"/>
        </w:rPr>
        <w:t>in</w:t>
      </w:r>
      <w:r>
        <w:rPr>
          <w:rFonts w:ascii="Times New Roman" w:hAnsi="Times New Roman" w:cs="Times New Roman"/>
          <w:sz w:val="24"/>
          <w:szCs w:val="24"/>
        </w:rPr>
        <w:t xml:space="preserve"> untimely death. </w:t>
      </w:r>
      <w:r w:rsidR="00E83689">
        <w:rPr>
          <w:rFonts w:ascii="Times New Roman" w:hAnsi="Times New Roman" w:cs="Times New Roman"/>
          <w:sz w:val="24"/>
          <w:szCs w:val="24"/>
        </w:rPr>
        <w:t xml:space="preserve">Also, on the part of the students, malaria </w:t>
      </w:r>
      <w:r w:rsidR="00CA62C1">
        <w:rPr>
          <w:rFonts w:ascii="Times New Roman" w:hAnsi="Times New Roman" w:cs="Times New Roman"/>
          <w:sz w:val="24"/>
          <w:szCs w:val="24"/>
        </w:rPr>
        <w:t>attacks</w:t>
      </w:r>
      <w:r w:rsidR="00E83689">
        <w:rPr>
          <w:rFonts w:ascii="Times New Roman" w:hAnsi="Times New Roman" w:cs="Times New Roman"/>
          <w:sz w:val="24"/>
          <w:szCs w:val="24"/>
        </w:rPr>
        <w:t xml:space="preserve"> can affect academic pu</w:t>
      </w:r>
      <w:r w:rsidR="002D6D4C">
        <w:rPr>
          <w:rFonts w:ascii="Times New Roman" w:hAnsi="Times New Roman" w:cs="Times New Roman"/>
          <w:sz w:val="24"/>
          <w:szCs w:val="24"/>
        </w:rPr>
        <w:t>rsuit</w:t>
      </w:r>
      <w:r w:rsidR="00CA62C1">
        <w:rPr>
          <w:rFonts w:ascii="Times New Roman" w:hAnsi="Times New Roman" w:cs="Times New Roman"/>
          <w:sz w:val="24"/>
          <w:szCs w:val="24"/>
        </w:rPr>
        <w:t>s</w:t>
      </w:r>
      <w:r w:rsidR="002D6D4C">
        <w:rPr>
          <w:rFonts w:ascii="Times New Roman" w:hAnsi="Times New Roman" w:cs="Times New Roman"/>
          <w:sz w:val="24"/>
          <w:szCs w:val="24"/>
        </w:rPr>
        <w:t xml:space="preserve"> due to frequent absenteeism</w:t>
      </w:r>
      <w:r w:rsidR="00E83689">
        <w:rPr>
          <w:rFonts w:ascii="Times New Roman" w:hAnsi="Times New Roman" w:cs="Times New Roman"/>
          <w:sz w:val="24"/>
          <w:szCs w:val="24"/>
        </w:rPr>
        <w:t xml:space="preserve">, </w:t>
      </w:r>
      <w:r w:rsidR="00CA62C1">
        <w:rPr>
          <w:rFonts w:ascii="Times New Roman" w:hAnsi="Times New Roman" w:cs="Times New Roman"/>
          <w:sz w:val="24"/>
          <w:szCs w:val="24"/>
        </w:rPr>
        <w:t xml:space="preserve">which </w:t>
      </w:r>
      <w:r w:rsidR="002D6D4C">
        <w:rPr>
          <w:rFonts w:ascii="Times New Roman" w:hAnsi="Times New Roman" w:cs="Times New Roman"/>
          <w:sz w:val="24"/>
          <w:szCs w:val="24"/>
        </w:rPr>
        <w:t>can also result into production of incompetent nurses</w:t>
      </w:r>
      <w:r w:rsidR="00CA62C1">
        <w:rPr>
          <w:rFonts w:ascii="Times New Roman" w:hAnsi="Times New Roman" w:cs="Times New Roman"/>
          <w:sz w:val="24"/>
          <w:szCs w:val="24"/>
        </w:rPr>
        <w:t>,</w:t>
      </w:r>
      <w:r w:rsidR="002D6D4C">
        <w:rPr>
          <w:rFonts w:ascii="Times New Roman" w:hAnsi="Times New Roman" w:cs="Times New Roman"/>
          <w:sz w:val="24"/>
          <w:szCs w:val="24"/>
        </w:rPr>
        <w:t xml:space="preserve"> which can invariably affect the quality of care rendered to patients. Furthermore, malaria</w:t>
      </w:r>
      <w:r w:rsidR="00613E61">
        <w:rPr>
          <w:rFonts w:ascii="Times New Roman" w:hAnsi="Times New Roman" w:cs="Times New Roman"/>
          <w:sz w:val="24"/>
          <w:szCs w:val="24"/>
        </w:rPr>
        <w:t xml:space="preserve"> imposed substantial cost</w:t>
      </w:r>
      <w:r w:rsidR="00CA62C1">
        <w:rPr>
          <w:rFonts w:ascii="Times New Roman" w:hAnsi="Times New Roman" w:cs="Times New Roman"/>
          <w:sz w:val="24"/>
          <w:szCs w:val="24"/>
        </w:rPr>
        <w:t>s</w:t>
      </w:r>
      <w:r w:rsidR="00613E61">
        <w:rPr>
          <w:rFonts w:ascii="Times New Roman" w:hAnsi="Times New Roman" w:cs="Times New Roman"/>
          <w:sz w:val="24"/>
          <w:szCs w:val="24"/>
        </w:rPr>
        <w:t xml:space="preserve"> to both individuals and the Governments. An individua</w:t>
      </w:r>
      <w:r w:rsidR="00CA62C1">
        <w:rPr>
          <w:rFonts w:ascii="Times New Roman" w:hAnsi="Times New Roman" w:cs="Times New Roman"/>
          <w:sz w:val="24"/>
          <w:szCs w:val="24"/>
        </w:rPr>
        <w:t xml:space="preserve">l’s cost ranges from treatment </w:t>
      </w:r>
      <w:r w:rsidR="00613E61">
        <w:rPr>
          <w:rFonts w:ascii="Times New Roman" w:hAnsi="Times New Roman" w:cs="Times New Roman"/>
          <w:sz w:val="24"/>
          <w:szCs w:val="24"/>
        </w:rPr>
        <w:t>cost</w:t>
      </w:r>
      <w:r w:rsidR="00CA62C1">
        <w:rPr>
          <w:rFonts w:ascii="Times New Roman" w:hAnsi="Times New Roman" w:cs="Times New Roman"/>
          <w:sz w:val="24"/>
          <w:szCs w:val="24"/>
        </w:rPr>
        <w:t>s</w:t>
      </w:r>
      <w:r w:rsidR="00613E61">
        <w:rPr>
          <w:rFonts w:ascii="Times New Roman" w:hAnsi="Times New Roman" w:cs="Times New Roman"/>
          <w:sz w:val="24"/>
          <w:szCs w:val="24"/>
        </w:rPr>
        <w:t xml:space="preserve">, absenteeism from work, irregular school attendance, </w:t>
      </w:r>
      <w:r w:rsidR="00CA62C1">
        <w:rPr>
          <w:rFonts w:ascii="Times New Roman" w:hAnsi="Times New Roman" w:cs="Times New Roman"/>
          <w:sz w:val="24"/>
          <w:szCs w:val="24"/>
        </w:rPr>
        <w:t xml:space="preserve">and </w:t>
      </w:r>
      <w:r w:rsidR="00613E61">
        <w:rPr>
          <w:rFonts w:ascii="Times New Roman" w:hAnsi="Times New Roman" w:cs="Times New Roman"/>
          <w:sz w:val="24"/>
          <w:szCs w:val="24"/>
        </w:rPr>
        <w:t>expenses on preventive measures</w:t>
      </w:r>
      <w:r w:rsidR="00CA62C1">
        <w:rPr>
          <w:rFonts w:ascii="Times New Roman" w:hAnsi="Times New Roman" w:cs="Times New Roman"/>
          <w:sz w:val="24"/>
          <w:szCs w:val="24"/>
        </w:rPr>
        <w:t>, which</w:t>
      </w:r>
      <w:r w:rsidR="00613E61">
        <w:rPr>
          <w:rFonts w:ascii="Times New Roman" w:hAnsi="Times New Roman" w:cs="Times New Roman"/>
          <w:sz w:val="24"/>
          <w:szCs w:val="24"/>
        </w:rPr>
        <w:t xml:space="preserve"> can negatively impact the socio-e</w:t>
      </w:r>
      <w:r w:rsidR="00CA62C1">
        <w:rPr>
          <w:rFonts w:ascii="Times New Roman" w:hAnsi="Times New Roman" w:cs="Times New Roman"/>
          <w:sz w:val="24"/>
          <w:szCs w:val="24"/>
        </w:rPr>
        <w:t>conomic status, quality of life,</w:t>
      </w:r>
      <w:r w:rsidR="00613E61">
        <w:rPr>
          <w:rFonts w:ascii="Times New Roman" w:hAnsi="Times New Roman" w:cs="Times New Roman"/>
          <w:sz w:val="24"/>
          <w:szCs w:val="24"/>
        </w:rPr>
        <w:t xml:space="preserve"> and life expectancy of the affected individual. On the Government side, </w:t>
      </w:r>
      <w:r w:rsidR="00613E61">
        <w:rPr>
          <w:rFonts w:ascii="Times New Roman" w:eastAsia="Times New Roman" w:hAnsi="Times New Roman" w:cs="Times New Roman"/>
          <w:color w:val="000000"/>
          <w:sz w:val="24"/>
          <w:szCs w:val="24"/>
        </w:rPr>
        <w:t>c</w:t>
      </w:r>
      <w:r w:rsidR="00613E61" w:rsidRPr="003243EF">
        <w:rPr>
          <w:rFonts w:ascii="Times New Roman" w:eastAsia="Times New Roman" w:hAnsi="Times New Roman" w:cs="Times New Roman"/>
          <w:color w:val="000000"/>
          <w:sz w:val="24"/>
          <w:szCs w:val="24"/>
        </w:rPr>
        <w:t>osts include maintenance, fund and recruitment of health facilities; procurement</w:t>
      </w:r>
      <w:r w:rsidR="00613E61">
        <w:rPr>
          <w:rFonts w:ascii="Times New Roman" w:eastAsia="Times New Roman" w:hAnsi="Times New Roman" w:cs="Times New Roman"/>
          <w:color w:val="000000"/>
          <w:sz w:val="24"/>
          <w:szCs w:val="24"/>
        </w:rPr>
        <w:t xml:space="preserve"> of medications</w:t>
      </w:r>
      <w:r w:rsidR="00613E61" w:rsidRPr="003243EF">
        <w:rPr>
          <w:rFonts w:ascii="Times New Roman" w:eastAsia="Times New Roman" w:hAnsi="Times New Roman" w:cs="Times New Roman"/>
          <w:color w:val="000000"/>
          <w:sz w:val="24"/>
          <w:szCs w:val="24"/>
        </w:rPr>
        <w:t xml:space="preserve"> and materials; public health interventions against malaria, such as insecticide spraying or distribution of insecticide-treated bed nets; lost days of work with resulting loss of income; and lost chances for joint commercial projects</w:t>
      </w:r>
      <w:r w:rsidR="00613E61">
        <w:rPr>
          <w:rFonts w:ascii="Times New Roman" w:eastAsia="Times New Roman" w:hAnsi="Times New Roman" w:cs="Times New Roman"/>
          <w:color w:val="000000"/>
          <w:sz w:val="24"/>
          <w:szCs w:val="24"/>
        </w:rPr>
        <w:t xml:space="preserve"> and touristy (Center for Disease Control and Prevention, </w:t>
      </w:r>
      <w:r w:rsidR="00613E61">
        <w:rPr>
          <w:rFonts w:ascii="Times New Roman" w:eastAsia="Times New Roman" w:hAnsi="Times New Roman" w:cs="Times New Roman"/>
          <w:color w:val="000000"/>
          <w:sz w:val="24"/>
          <w:szCs w:val="24"/>
        </w:rPr>
        <w:lastRenderedPageBreak/>
        <w:t xml:space="preserve">CDC, 2021). Direct costs such as illness, treatment, </w:t>
      </w:r>
      <w:r w:rsidR="00CA62C1">
        <w:rPr>
          <w:rFonts w:ascii="Times New Roman" w:eastAsia="Times New Roman" w:hAnsi="Times New Roman" w:cs="Times New Roman"/>
          <w:color w:val="000000"/>
          <w:sz w:val="24"/>
          <w:szCs w:val="24"/>
        </w:rPr>
        <w:t xml:space="preserve">and </w:t>
      </w:r>
      <w:r w:rsidR="00613E61">
        <w:rPr>
          <w:rFonts w:ascii="Times New Roman" w:eastAsia="Times New Roman" w:hAnsi="Times New Roman" w:cs="Times New Roman"/>
          <w:color w:val="000000"/>
          <w:sz w:val="24"/>
          <w:szCs w:val="24"/>
        </w:rPr>
        <w:t>premature death have been estimated to be at least US $12 billion annually</w:t>
      </w:r>
      <w:r w:rsidR="00CA62C1">
        <w:rPr>
          <w:rFonts w:ascii="Times New Roman" w:eastAsia="Times New Roman" w:hAnsi="Times New Roman" w:cs="Times New Roman"/>
          <w:color w:val="000000"/>
          <w:sz w:val="24"/>
          <w:szCs w:val="24"/>
        </w:rPr>
        <w:t>,</w:t>
      </w:r>
      <w:r w:rsidR="00613E61">
        <w:rPr>
          <w:rFonts w:ascii="Times New Roman" w:eastAsia="Times New Roman" w:hAnsi="Times New Roman" w:cs="Times New Roman"/>
          <w:color w:val="000000"/>
          <w:sz w:val="24"/>
          <w:szCs w:val="24"/>
        </w:rPr>
        <w:t xml:space="preserve"> while the cost in economic growth is unquantifiable (CDC, 2022).  </w:t>
      </w:r>
      <w:r w:rsidR="00613E61">
        <w:rPr>
          <w:rFonts w:ascii="Times New Roman" w:hAnsi="Times New Roman" w:cs="Times New Roman"/>
          <w:sz w:val="24"/>
          <w:szCs w:val="24"/>
        </w:rPr>
        <w:t>This implies that malaria outbreak</w:t>
      </w:r>
      <w:r w:rsidR="00CA62C1">
        <w:rPr>
          <w:rFonts w:ascii="Times New Roman" w:hAnsi="Times New Roman" w:cs="Times New Roman"/>
          <w:sz w:val="24"/>
          <w:szCs w:val="24"/>
        </w:rPr>
        <w:t>s need</w:t>
      </w:r>
      <w:r w:rsidR="00613E61">
        <w:rPr>
          <w:rFonts w:ascii="Times New Roman" w:hAnsi="Times New Roman" w:cs="Times New Roman"/>
          <w:sz w:val="24"/>
          <w:szCs w:val="24"/>
        </w:rPr>
        <w:t xml:space="preserve"> a drastic approach to avert these problems. </w:t>
      </w:r>
    </w:p>
    <w:p w:rsidR="00492426" w:rsidRDefault="00613E61" w:rsidP="00E83689">
      <w:pPr>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Prevention is not only cheaper but safer than </w:t>
      </w:r>
      <w:r w:rsidR="00CA62C1">
        <w:rPr>
          <w:rFonts w:ascii="Times New Roman" w:hAnsi="Times New Roman" w:cs="Times New Roman"/>
          <w:sz w:val="24"/>
          <w:szCs w:val="24"/>
        </w:rPr>
        <w:t xml:space="preserve">a </w:t>
      </w:r>
      <w:r>
        <w:rPr>
          <w:rFonts w:ascii="Times New Roman" w:hAnsi="Times New Roman" w:cs="Times New Roman"/>
          <w:sz w:val="24"/>
          <w:szCs w:val="24"/>
        </w:rPr>
        <w:t xml:space="preserve">cure. </w:t>
      </w:r>
      <w:r>
        <w:rPr>
          <w:rFonts w:ascii="Times New Roman" w:hAnsi="Times New Roman" w:cs="Times New Roman"/>
          <w:color w:val="231815"/>
          <w:sz w:val="24"/>
          <w:szCs w:val="24"/>
          <w:shd w:val="clear" w:color="auto" w:fill="FFFFFF"/>
        </w:rPr>
        <w:t>V</w:t>
      </w:r>
      <w:r>
        <w:rPr>
          <w:rFonts w:ascii="Times New Roman" w:hAnsi="Times New Roman" w:cs="Times New Roman"/>
          <w:sz w:val="24"/>
          <w:szCs w:val="24"/>
        </w:rPr>
        <w:t xml:space="preserve">ector control is key to </w:t>
      </w:r>
      <w:r w:rsidR="00CA62C1">
        <w:rPr>
          <w:rFonts w:ascii="Times New Roman" w:hAnsi="Times New Roman" w:cs="Times New Roman"/>
          <w:sz w:val="24"/>
          <w:szCs w:val="24"/>
        </w:rPr>
        <w:t xml:space="preserve">the </w:t>
      </w:r>
      <w:r>
        <w:rPr>
          <w:rFonts w:ascii="Times New Roman" w:hAnsi="Times New Roman" w:cs="Times New Roman"/>
          <w:sz w:val="24"/>
          <w:szCs w:val="24"/>
        </w:rPr>
        <w:t>prevention of malaria, this include consistent use of</w:t>
      </w:r>
      <w:r w:rsidR="00340AB0">
        <w:rPr>
          <w:rFonts w:ascii="Times New Roman" w:hAnsi="Times New Roman" w:cs="Times New Roman"/>
          <w:sz w:val="24"/>
          <w:szCs w:val="24"/>
        </w:rPr>
        <w:t xml:space="preserve"> ITNs, which</w:t>
      </w:r>
      <w:r>
        <w:rPr>
          <w:rFonts w:ascii="Times New Roman" w:eastAsia="Times New Roman" w:hAnsi="Times New Roman" w:cs="Times New Roman"/>
          <w:color w:val="000000"/>
          <w:sz w:val="24"/>
          <w:szCs w:val="24"/>
        </w:rPr>
        <w:t xml:space="preserve"> has been recognized globally as one of the most effective and effi</w:t>
      </w:r>
      <w:r w:rsidR="00CA62C1">
        <w:rPr>
          <w:rFonts w:ascii="Times New Roman" w:eastAsia="Times New Roman" w:hAnsi="Times New Roman" w:cs="Times New Roman"/>
          <w:color w:val="000000"/>
          <w:sz w:val="24"/>
          <w:szCs w:val="24"/>
        </w:rPr>
        <w:t xml:space="preserve">cient malaria control measures </w:t>
      </w:r>
      <w:r w:rsidR="00CA62C1">
        <w:rPr>
          <w:rFonts w:ascii="Times New Roman" w:hAnsi="Times New Roman" w:cs="Times New Roman"/>
          <w:sz w:val="24"/>
          <w:szCs w:val="24"/>
        </w:rPr>
        <w:t>(WHO, 2022</w:t>
      </w:r>
      <w:r w:rsidR="00340AB0">
        <w:rPr>
          <w:rFonts w:ascii="Times New Roman" w:hAnsi="Times New Roman" w:cs="Times New Roman"/>
          <w:sz w:val="24"/>
          <w:szCs w:val="24"/>
        </w:rPr>
        <w:t xml:space="preserve">; </w:t>
      </w:r>
      <w:r>
        <w:rPr>
          <w:rFonts w:ascii="Times New Roman" w:eastAsia="Times New Roman" w:hAnsi="Times New Roman" w:cs="Times New Roman"/>
          <w:color w:val="000000"/>
          <w:sz w:val="24"/>
          <w:szCs w:val="24"/>
        </w:rPr>
        <w:t>Lindsay</w:t>
      </w:r>
      <w:r w:rsidR="002D6D4C">
        <w:rPr>
          <w:rFonts w:ascii="Times New Roman" w:eastAsia="Times New Roman" w:hAnsi="Times New Roman" w:cs="Times New Roman"/>
          <w:color w:val="000000"/>
          <w:sz w:val="24"/>
          <w:szCs w:val="24"/>
        </w:rPr>
        <w:t xml:space="preserve"> et al., </w:t>
      </w:r>
      <w:r>
        <w:rPr>
          <w:rFonts w:ascii="Times New Roman" w:eastAsia="Times New Roman" w:hAnsi="Times New Roman" w:cs="Times New Roman"/>
          <w:color w:val="000000"/>
          <w:sz w:val="24"/>
          <w:szCs w:val="24"/>
        </w:rPr>
        <w:t xml:space="preserve">2021).  </w:t>
      </w:r>
      <w:r w:rsidR="00E73634">
        <w:rPr>
          <w:rFonts w:ascii="Times New Roman" w:eastAsia="Times New Roman" w:hAnsi="Times New Roman" w:cs="Times New Roman"/>
          <w:color w:val="000000"/>
          <w:sz w:val="24"/>
          <w:szCs w:val="24"/>
        </w:rPr>
        <w:t>It</w:t>
      </w:r>
      <w:r>
        <w:rPr>
          <w:rFonts w:ascii="Times New Roman" w:eastAsia="Times New Roman" w:hAnsi="Times New Roman" w:cs="Times New Roman"/>
          <w:color w:val="000000"/>
          <w:sz w:val="24"/>
          <w:szCs w:val="24"/>
        </w:rPr>
        <w:t xml:space="preserve"> is a means of personal protection against mosquitoes’ bite</w:t>
      </w:r>
      <w:r w:rsidR="00340AB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thus preventing malaria attack</w:t>
      </w:r>
      <w:r w:rsidR="00340AB0">
        <w:rPr>
          <w:rFonts w:ascii="Times New Roman" w:eastAsia="Times New Roman" w:hAnsi="Times New Roman" w:cs="Times New Roman"/>
          <w:color w:val="000000"/>
          <w:sz w:val="24"/>
          <w:szCs w:val="24"/>
        </w:rPr>
        <w:t>,</w:t>
      </w:r>
      <w:r w:rsidR="00CA62C1">
        <w:rPr>
          <w:rFonts w:ascii="Times New Roman" w:eastAsia="Times New Roman" w:hAnsi="Times New Roman" w:cs="Times New Roman"/>
          <w:color w:val="000000"/>
          <w:sz w:val="24"/>
          <w:szCs w:val="24"/>
        </w:rPr>
        <w:t xml:space="preserve"> and has</w:t>
      </w:r>
      <w:r>
        <w:rPr>
          <w:rFonts w:ascii="Times New Roman" w:eastAsia="Times New Roman" w:hAnsi="Times New Roman" w:cs="Times New Roman"/>
          <w:color w:val="000000"/>
          <w:sz w:val="24"/>
          <w:szCs w:val="24"/>
        </w:rPr>
        <w:t xml:space="preserve"> been shown to decrease the </w:t>
      </w:r>
      <w:r w:rsidR="00637CEB">
        <w:rPr>
          <w:rFonts w:ascii="Times New Roman" w:eastAsia="Times New Roman" w:hAnsi="Times New Roman" w:cs="Times New Roman"/>
          <w:color w:val="000000"/>
          <w:sz w:val="24"/>
          <w:szCs w:val="24"/>
        </w:rPr>
        <w:t>malaria-related</w:t>
      </w:r>
      <w:r w:rsidR="002D6D4C">
        <w:rPr>
          <w:rFonts w:ascii="Times New Roman" w:eastAsia="Times New Roman" w:hAnsi="Times New Roman" w:cs="Times New Roman"/>
          <w:color w:val="000000"/>
          <w:sz w:val="24"/>
          <w:szCs w:val="24"/>
        </w:rPr>
        <w:t xml:space="preserve"> morbidity and mortality rate f</w:t>
      </w:r>
      <w:r>
        <w:rPr>
          <w:rFonts w:ascii="Times New Roman" w:eastAsia="Times New Roman" w:hAnsi="Times New Roman" w:cs="Times New Roman"/>
          <w:color w:val="000000"/>
          <w:sz w:val="24"/>
          <w:szCs w:val="24"/>
        </w:rPr>
        <w:t>r</w:t>
      </w:r>
      <w:r w:rsidR="002D6D4C">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rPr>
        <w:t>m malaria</w:t>
      </w:r>
      <w:r w:rsidR="00CA62C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especially in highly transmission’s area</w:t>
      </w:r>
      <w:r w:rsidR="00CA62C1">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w:t>
      </w:r>
      <w:r w:rsidR="00340AB0">
        <w:rPr>
          <w:rFonts w:ascii="Times New Roman" w:eastAsia="Times New Roman" w:hAnsi="Times New Roman" w:cs="Times New Roman"/>
          <w:color w:val="000000"/>
          <w:sz w:val="24"/>
          <w:szCs w:val="24"/>
        </w:rPr>
        <w:t xml:space="preserve">ITNs </w:t>
      </w:r>
      <w:r w:rsidRPr="00F43EC2">
        <w:rPr>
          <w:rFonts w:ascii="Times New Roman" w:hAnsi="Times New Roman" w:cs="Times New Roman"/>
          <w:sz w:val="24"/>
          <w:szCs w:val="24"/>
        </w:rPr>
        <w:t>are fortified with insecticides such as py</w:t>
      </w:r>
      <w:r w:rsidR="00CA62C1">
        <w:rPr>
          <w:rFonts w:ascii="Times New Roman" w:hAnsi="Times New Roman" w:cs="Times New Roman"/>
          <w:sz w:val="24"/>
          <w:szCs w:val="24"/>
        </w:rPr>
        <w:t>rroles and pyrethroids that kill</w:t>
      </w:r>
      <w:r w:rsidRPr="00F43EC2">
        <w:rPr>
          <w:rFonts w:ascii="Times New Roman" w:hAnsi="Times New Roman" w:cs="Times New Roman"/>
          <w:sz w:val="24"/>
          <w:szCs w:val="24"/>
        </w:rPr>
        <w:t xml:space="preserve"> and repel mosquitoes but </w:t>
      </w:r>
      <w:r w:rsidR="00CA62C1">
        <w:rPr>
          <w:rFonts w:ascii="Times New Roman" w:hAnsi="Times New Roman" w:cs="Times New Roman"/>
          <w:sz w:val="24"/>
          <w:szCs w:val="24"/>
        </w:rPr>
        <w:t xml:space="preserve">are </w:t>
      </w:r>
      <w:r w:rsidRPr="00F43EC2">
        <w:rPr>
          <w:rFonts w:ascii="Times New Roman" w:hAnsi="Times New Roman" w:cs="Times New Roman"/>
          <w:sz w:val="24"/>
          <w:szCs w:val="24"/>
        </w:rPr>
        <w:t>harmless to human being</w:t>
      </w:r>
      <w:r w:rsidR="00CA62C1">
        <w:rPr>
          <w:rFonts w:ascii="Times New Roman" w:hAnsi="Times New Roman" w:cs="Times New Roman"/>
          <w:sz w:val="24"/>
          <w:szCs w:val="24"/>
        </w:rPr>
        <w:t>s</w:t>
      </w:r>
      <w:r w:rsidRPr="00F43EC2">
        <w:rPr>
          <w:rFonts w:ascii="Times New Roman" w:hAnsi="Times New Roman" w:cs="Times New Roman"/>
          <w:sz w:val="24"/>
          <w:szCs w:val="24"/>
        </w:rPr>
        <w:t>. Hence</w:t>
      </w:r>
      <w:r w:rsidR="00340AB0">
        <w:rPr>
          <w:rFonts w:ascii="Times New Roman" w:hAnsi="Times New Roman" w:cs="Times New Roman"/>
          <w:sz w:val="24"/>
          <w:szCs w:val="24"/>
        </w:rPr>
        <w:t>,</w:t>
      </w:r>
      <w:r w:rsidRPr="00F43EC2">
        <w:rPr>
          <w:rFonts w:ascii="Times New Roman" w:hAnsi="Times New Roman" w:cs="Times New Roman"/>
          <w:sz w:val="24"/>
          <w:szCs w:val="24"/>
        </w:rPr>
        <w:t xml:space="preserve"> its use as a protective measure is germane in reducing malaria diseases </w:t>
      </w:r>
      <w:r w:rsidRPr="00F43EC2">
        <w:rPr>
          <w:rFonts w:ascii="Times New Roman" w:eastAsia="Times New Roman" w:hAnsi="Times New Roman" w:cs="Times New Roman"/>
          <w:color w:val="000000"/>
          <w:sz w:val="24"/>
          <w:szCs w:val="24"/>
        </w:rPr>
        <w:t>(CDC, 2019).</w:t>
      </w:r>
      <w:r w:rsidR="00340AB0">
        <w:rPr>
          <w:rFonts w:ascii="Times New Roman" w:eastAsia="Times New Roman" w:hAnsi="Times New Roman" w:cs="Times New Roman"/>
          <w:color w:val="000000"/>
          <w:sz w:val="24"/>
          <w:szCs w:val="24"/>
        </w:rPr>
        <w:t xml:space="preserve"> Also, s</w:t>
      </w:r>
      <w:r w:rsidR="00340AB0">
        <w:rPr>
          <w:rFonts w:ascii="Times New Roman" w:hAnsi="Times New Roman" w:cs="Times New Roman"/>
          <w:sz w:val="24"/>
          <w:szCs w:val="24"/>
        </w:rPr>
        <w:t>tudies</w:t>
      </w:r>
      <w:r>
        <w:rPr>
          <w:rFonts w:ascii="Times New Roman" w:hAnsi="Times New Roman" w:cs="Times New Roman"/>
          <w:sz w:val="24"/>
          <w:szCs w:val="24"/>
        </w:rPr>
        <w:t xml:space="preserve"> have shown that</w:t>
      </w:r>
      <w:r w:rsidR="00637CEB">
        <w:rPr>
          <w:rFonts w:ascii="Times New Roman" w:hAnsi="Times New Roman" w:cs="Times New Roman"/>
          <w:sz w:val="24"/>
          <w:szCs w:val="24"/>
        </w:rPr>
        <w:t xml:space="preserve"> ITNs reduce</w:t>
      </w:r>
      <w:r w:rsidRPr="00F43EC2">
        <w:rPr>
          <w:rFonts w:ascii="Times New Roman" w:hAnsi="Times New Roman" w:cs="Times New Roman"/>
          <w:sz w:val="24"/>
          <w:szCs w:val="24"/>
        </w:rPr>
        <w:t xml:space="preserve"> the incidence of uncomplicated episodes of Plasmodium falciparum by almost a ha</w:t>
      </w:r>
      <w:r w:rsidR="00340AB0">
        <w:rPr>
          <w:rFonts w:ascii="Times New Roman" w:hAnsi="Times New Roman" w:cs="Times New Roman"/>
          <w:sz w:val="24"/>
          <w:szCs w:val="24"/>
        </w:rPr>
        <w:t>lf and possibly reduce P. vivax. Th</w:t>
      </w:r>
      <w:r>
        <w:rPr>
          <w:rFonts w:ascii="Times New Roman" w:hAnsi="Times New Roman" w:cs="Times New Roman"/>
          <w:sz w:val="24"/>
          <w:szCs w:val="24"/>
        </w:rPr>
        <w:t>e p</w:t>
      </w:r>
      <w:r w:rsidRPr="00F43EC2">
        <w:rPr>
          <w:rFonts w:ascii="Times New Roman" w:hAnsi="Times New Roman" w:cs="Times New Roman"/>
          <w:sz w:val="24"/>
          <w:szCs w:val="24"/>
        </w:rPr>
        <w:t>revalence of P. falciparum ma</w:t>
      </w:r>
      <w:r>
        <w:rPr>
          <w:rFonts w:ascii="Times New Roman" w:hAnsi="Times New Roman" w:cs="Times New Roman"/>
          <w:sz w:val="24"/>
          <w:szCs w:val="24"/>
        </w:rPr>
        <w:t xml:space="preserve">laria </w:t>
      </w:r>
      <w:r w:rsidR="00CA62C1">
        <w:rPr>
          <w:rFonts w:ascii="Times New Roman" w:hAnsi="Times New Roman" w:cs="Times New Roman"/>
          <w:sz w:val="24"/>
          <w:szCs w:val="24"/>
        </w:rPr>
        <w:t xml:space="preserve">was </w:t>
      </w:r>
      <w:r w:rsidRPr="00F43EC2">
        <w:rPr>
          <w:rFonts w:ascii="Times New Roman" w:hAnsi="Times New Roman" w:cs="Times New Roman"/>
          <w:sz w:val="24"/>
          <w:szCs w:val="24"/>
        </w:rPr>
        <w:t xml:space="preserve">reduced by 17% compared to those groups with no </w:t>
      </w:r>
      <w:r>
        <w:rPr>
          <w:rFonts w:ascii="Times New Roman" w:hAnsi="Times New Roman" w:cs="Times New Roman"/>
          <w:sz w:val="24"/>
          <w:szCs w:val="24"/>
        </w:rPr>
        <w:t>net</w:t>
      </w:r>
      <w:r w:rsidR="005B31F7">
        <w:rPr>
          <w:rFonts w:ascii="Times New Roman" w:hAnsi="Times New Roman" w:cs="Times New Roman"/>
          <w:sz w:val="24"/>
          <w:szCs w:val="24"/>
        </w:rPr>
        <w:t xml:space="preserve"> use</w:t>
      </w:r>
      <w:r w:rsidR="00637CEB">
        <w:rPr>
          <w:rFonts w:ascii="Times New Roman" w:hAnsi="Times New Roman" w:cs="Times New Roman"/>
          <w:sz w:val="24"/>
          <w:szCs w:val="24"/>
        </w:rPr>
        <w:t>,</w:t>
      </w:r>
      <w:r w:rsidR="005B31F7">
        <w:rPr>
          <w:rFonts w:ascii="Times New Roman" w:hAnsi="Times New Roman" w:cs="Times New Roman"/>
          <w:sz w:val="24"/>
          <w:szCs w:val="24"/>
        </w:rPr>
        <w:t xml:space="preserve"> and s</w:t>
      </w:r>
      <w:r w:rsidR="00CA62C1">
        <w:rPr>
          <w:rFonts w:ascii="Times New Roman" w:hAnsi="Times New Roman" w:cs="Times New Roman"/>
          <w:sz w:val="24"/>
          <w:szCs w:val="24"/>
        </w:rPr>
        <w:t>evere malaria episodes were reduced in ITN</w:t>
      </w:r>
      <w:r w:rsidR="005B31F7">
        <w:rPr>
          <w:rFonts w:ascii="Times New Roman" w:hAnsi="Times New Roman" w:cs="Times New Roman"/>
          <w:sz w:val="24"/>
          <w:szCs w:val="24"/>
        </w:rPr>
        <w:t xml:space="preserve"> users.</w:t>
      </w:r>
      <w:r w:rsidRPr="00F43EC2">
        <w:rPr>
          <w:rFonts w:ascii="Times New Roman" w:hAnsi="Times New Roman" w:cs="Times New Roman"/>
          <w:sz w:val="24"/>
          <w:szCs w:val="24"/>
        </w:rPr>
        <w:t xml:space="preserve"> </w:t>
      </w:r>
      <w:r w:rsidR="005B31F7">
        <w:rPr>
          <w:rFonts w:ascii="Times New Roman" w:hAnsi="Times New Roman" w:cs="Times New Roman"/>
          <w:sz w:val="24"/>
          <w:szCs w:val="24"/>
        </w:rPr>
        <w:t xml:space="preserve">Likewise, </w:t>
      </w:r>
      <w:r w:rsidR="00CA62C1">
        <w:rPr>
          <w:rFonts w:ascii="Times New Roman" w:hAnsi="Times New Roman" w:cs="Times New Roman"/>
          <w:sz w:val="24"/>
          <w:szCs w:val="24"/>
        </w:rPr>
        <w:t>ITN</w:t>
      </w:r>
      <w:r w:rsidRPr="00F43EC2">
        <w:rPr>
          <w:rFonts w:ascii="Times New Roman" w:hAnsi="Times New Roman" w:cs="Times New Roman"/>
          <w:sz w:val="24"/>
          <w:szCs w:val="24"/>
        </w:rPr>
        <w:t xml:space="preserve"> ha</w:t>
      </w:r>
      <w:r w:rsidR="00CA62C1">
        <w:rPr>
          <w:rFonts w:ascii="Times New Roman" w:hAnsi="Times New Roman" w:cs="Times New Roman"/>
          <w:sz w:val="24"/>
          <w:szCs w:val="24"/>
        </w:rPr>
        <w:t>s</w:t>
      </w:r>
      <w:r w:rsidRPr="00F43EC2">
        <w:rPr>
          <w:rFonts w:ascii="Times New Roman" w:hAnsi="Times New Roman" w:cs="Times New Roman"/>
          <w:sz w:val="24"/>
          <w:szCs w:val="24"/>
        </w:rPr>
        <w:t xml:space="preserve"> been shown to save 95% of every 1000 children. Between 2000 and 2015, an estimated 69% of 663 million malaria cases were averted by ITNs, severe malaria was reduced by 45%</w:t>
      </w:r>
      <w:r w:rsidR="00637CEB">
        <w:rPr>
          <w:rFonts w:ascii="Times New Roman" w:hAnsi="Times New Roman" w:cs="Times New Roman"/>
          <w:sz w:val="24"/>
          <w:szCs w:val="24"/>
        </w:rPr>
        <w:t>,</w:t>
      </w:r>
      <w:r w:rsidR="00CA62C1">
        <w:rPr>
          <w:rFonts w:ascii="Times New Roman" w:hAnsi="Times New Roman" w:cs="Times New Roman"/>
          <w:sz w:val="24"/>
          <w:szCs w:val="24"/>
        </w:rPr>
        <w:t xml:space="preserve"> and malaria-</w:t>
      </w:r>
      <w:r w:rsidRPr="00F43EC2">
        <w:rPr>
          <w:rFonts w:ascii="Times New Roman" w:hAnsi="Times New Roman" w:cs="Times New Roman"/>
          <w:sz w:val="24"/>
          <w:szCs w:val="24"/>
        </w:rPr>
        <w:t xml:space="preserve">related death in </w:t>
      </w:r>
      <w:r w:rsidR="00637CEB">
        <w:rPr>
          <w:rFonts w:ascii="Times New Roman" w:hAnsi="Times New Roman" w:cs="Times New Roman"/>
          <w:sz w:val="24"/>
          <w:szCs w:val="24"/>
        </w:rPr>
        <w:t xml:space="preserve">children </w:t>
      </w:r>
      <w:r w:rsidRPr="00F43EC2">
        <w:rPr>
          <w:rFonts w:ascii="Times New Roman" w:hAnsi="Times New Roman" w:cs="Times New Roman"/>
          <w:sz w:val="24"/>
          <w:szCs w:val="24"/>
        </w:rPr>
        <w:t>un</w:t>
      </w:r>
      <w:r w:rsidR="00CA62C1">
        <w:rPr>
          <w:rFonts w:ascii="Times New Roman" w:hAnsi="Times New Roman" w:cs="Times New Roman"/>
          <w:sz w:val="24"/>
          <w:szCs w:val="24"/>
        </w:rPr>
        <w:t xml:space="preserve">der 5 was reduced by 55% (Scott et </w:t>
      </w:r>
      <w:r w:rsidRPr="00F43EC2">
        <w:rPr>
          <w:rFonts w:ascii="Times New Roman" w:hAnsi="Times New Roman" w:cs="Times New Roman"/>
          <w:sz w:val="24"/>
          <w:szCs w:val="24"/>
        </w:rPr>
        <w:t>al, 2021).</w:t>
      </w:r>
      <w:r w:rsidRPr="00C50D72">
        <w:rPr>
          <w:rFonts w:ascii="Times New Roman" w:hAnsi="Times New Roman" w:cs="Times New Roman"/>
          <w:b/>
          <w:sz w:val="24"/>
          <w:szCs w:val="24"/>
        </w:rPr>
        <w:t xml:space="preserve"> </w:t>
      </w:r>
    </w:p>
    <w:p w:rsidR="002D6D4C" w:rsidRPr="005619C5" w:rsidRDefault="005B31F7" w:rsidP="005619C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Despite the effectiveness of ITNs in malaria prevention its use has been reported to be low. A study conducted by Ajegena and Oti, (2020) in Kenya revealed a </w:t>
      </w:r>
      <w:r w:rsidR="00637CEB">
        <w:rPr>
          <w:rFonts w:ascii="Times New Roman" w:hAnsi="Times New Roman" w:cs="Times New Roman"/>
          <w:sz w:val="24"/>
          <w:szCs w:val="24"/>
        </w:rPr>
        <w:t>relatively</w:t>
      </w:r>
      <w:r>
        <w:rPr>
          <w:rFonts w:ascii="Times New Roman" w:hAnsi="Times New Roman" w:cs="Times New Roman"/>
          <w:sz w:val="24"/>
          <w:szCs w:val="24"/>
        </w:rPr>
        <w:t xml:space="preserve"> low use rate of 55%</w:t>
      </w:r>
      <w:r w:rsidR="00637CEB">
        <w:rPr>
          <w:rFonts w:ascii="Times New Roman" w:hAnsi="Times New Roman" w:cs="Times New Roman"/>
          <w:sz w:val="24"/>
          <w:szCs w:val="24"/>
        </w:rPr>
        <w:t>,</w:t>
      </w:r>
      <w:r>
        <w:rPr>
          <w:rFonts w:ascii="Times New Roman" w:hAnsi="Times New Roman" w:cs="Times New Roman"/>
          <w:sz w:val="24"/>
          <w:szCs w:val="24"/>
        </w:rPr>
        <w:t xml:space="preserve"> which did not meet the WHO target and</w:t>
      </w:r>
      <w:r w:rsidR="00CA62C1">
        <w:rPr>
          <w:rFonts w:ascii="Times New Roman" w:hAnsi="Times New Roman" w:cs="Times New Roman"/>
          <w:sz w:val="24"/>
          <w:szCs w:val="24"/>
        </w:rPr>
        <w:t xml:space="preserve"> recommendation. Moreover, Aung</w:t>
      </w:r>
      <w:r>
        <w:rPr>
          <w:rFonts w:ascii="Times New Roman" w:hAnsi="Times New Roman" w:cs="Times New Roman"/>
          <w:sz w:val="24"/>
          <w:szCs w:val="24"/>
        </w:rPr>
        <w:t xml:space="preserve"> et al., (2022) reported in their findings that </w:t>
      </w:r>
      <w:r w:rsidR="00637CEB">
        <w:rPr>
          <w:rFonts w:ascii="Times New Roman" w:hAnsi="Times New Roman" w:cs="Times New Roman"/>
          <w:sz w:val="24"/>
          <w:szCs w:val="24"/>
        </w:rPr>
        <w:t>al</w:t>
      </w:r>
      <w:r>
        <w:rPr>
          <w:rFonts w:ascii="Times New Roman" w:hAnsi="Times New Roman" w:cs="Times New Roman"/>
          <w:sz w:val="24"/>
          <w:szCs w:val="24"/>
        </w:rPr>
        <w:t>though people possessed ITNs</w:t>
      </w:r>
      <w:r w:rsidR="00637CEB">
        <w:rPr>
          <w:rFonts w:ascii="Times New Roman" w:hAnsi="Times New Roman" w:cs="Times New Roman"/>
          <w:sz w:val="24"/>
          <w:szCs w:val="24"/>
        </w:rPr>
        <w:t>,</w:t>
      </w:r>
      <w:r>
        <w:rPr>
          <w:rFonts w:ascii="Times New Roman" w:hAnsi="Times New Roman" w:cs="Times New Roman"/>
          <w:sz w:val="24"/>
          <w:szCs w:val="24"/>
        </w:rPr>
        <w:t xml:space="preserve"> but ther</w:t>
      </w:r>
      <w:r w:rsidR="00A12D1B">
        <w:rPr>
          <w:rFonts w:ascii="Times New Roman" w:hAnsi="Times New Roman" w:cs="Times New Roman"/>
          <w:sz w:val="24"/>
          <w:szCs w:val="24"/>
        </w:rPr>
        <w:t>e was poor utilization</w:t>
      </w:r>
      <w:r w:rsidR="002D6D4C">
        <w:rPr>
          <w:rFonts w:ascii="Times New Roman" w:hAnsi="Times New Roman" w:cs="Times New Roman"/>
          <w:sz w:val="24"/>
          <w:szCs w:val="24"/>
        </w:rPr>
        <w:t>,</w:t>
      </w:r>
      <w:r w:rsidR="00A12D1B">
        <w:rPr>
          <w:rFonts w:ascii="Times New Roman" w:hAnsi="Times New Roman" w:cs="Times New Roman"/>
          <w:sz w:val="24"/>
          <w:szCs w:val="24"/>
        </w:rPr>
        <w:t xml:space="preserve"> </w:t>
      </w:r>
      <w:r>
        <w:rPr>
          <w:rFonts w:ascii="Times New Roman" w:hAnsi="Times New Roman" w:cs="Times New Roman"/>
          <w:sz w:val="24"/>
          <w:szCs w:val="24"/>
        </w:rPr>
        <w:t xml:space="preserve">as only about 1 in 5 (18.4%) slept under ITNs.  </w:t>
      </w:r>
      <w:r w:rsidR="00E73634">
        <w:rPr>
          <w:rFonts w:ascii="Times New Roman" w:hAnsi="Times New Roman" w:cs="Times New Roman"/>
          <w:sz w:val="24"/>
          <w:szCs w:val="24"/>
        </w:rPr>
        <w:t>Several factors had been identified to be the cause of poor utilization</w:t>
      </w:r>
      <w:r w:rsidR="00637CEB">
        <w:rPr>
          <w:rFonts w:ascii="Times New Roman" w:hAnsi="Times New Roman" w:cs="Times New Roman"/>
          <w:sz w:val="24"/>
          <w:szCs w:val="24"/>
        </w:rPr>
        <w:t xml:space="preserve"> including hot weather, absence of visible mosquitoes, cost, inadequate number of rooms, unaffordability, insufficient knowledge of the causes of malaria, and a poor attitude towards</w:t>
      </w:r>
      <w:r w:rsidR="00637CEB" w:rsidRPr="00447AAC">
        <w:rPr>
          <w:rFonts w:ascii="Times New Roman" w:hAnsi="Times New Roman" w:cs="Times New Roman"/>
          <w:sz w:val="24"/>
          <w:szCs w:val="24"/>
        </w:rPr>
        <w:t xml:space="preserve"> use</w:t>
      </w:r>
      <w:r w:rsidR="00637CEB">
        <w:rPr>
          <w:rFonts w:ascii="Times New Roman" w:hAnsi="Times New Roman" w:cs="Times New Roman"/>
          <w:sz w:val="24"/>
          <w:szCs w:val="24"/>
        </w:rPr>
        <w:t xml:space="preserve">, </w:t>
      </w:r>
      <w:r w:rsidR="00637CEB" w:rsidRPr="00447AAC">
        <w:rPr>
          <w:rFonts w:ascii="Times New Roman" w:hAnsi="Times New Roman" w:cs="Times New Roman"/>
          <w:sz w:val="24"/>
          <w:szCs w:val="24"/>
        </w:rPr>
        <w:t>discomfort, lack of experience in hanging nets, ineffective educational campaigns, and a scarcity of ITNs</w:t>
      </w:r>
      <w:r w:rsidR="00637CEB">
        <w:rPr>
          <w:rFonts w:ascii="Times New Roman" w:hAnsi="Times New Roman" w:cs="Times New Roman"/>
          <w:sz w:val="24"/>
          <w:szCs w:val="24"/>
        </w:rPr>
        <w:t xml:space="preserve"> (</w:t>
      </w:r>
      <w:r w:rsidR="00637CEB" w:rsidRPr="00447AAC">
        <w:rPr>
          <w:rFonts w:ascii="Times New Roman" w:hAnsi="Times New Roman" w:cs="Times New Roman"/>
          <w:sz w:val="24"/>
          <w:szCs w:val="24"/>
        </w:rPr>
        <w:t>Konlan</w:t>
      </w:r>
      <w:r w:rsidR="00637CEB">
        <w:rPr>
          <w:rFonts w:ascii="Times New Roman" w:hAnsi="Times New Roman" w:cs="Times New Roman"/>
          <w:sz w:val="24"/>
          <w:szCs w:val="24"/>
        </w:rPr>
        <w:t xml:space="preserve"> et al., 2022; </w:t>
      </w:r>
      <w:r w:rsidR="00637CEB" w:rsidRPr="00447AAC">
        <w:rPr>
          <w:rFonts w:ascii="Times New Roman" w:hAnsi="Times New Roman" w:cs="Times New Roman"/>
          <w:sz w:val="24"/>
          <w:szCs w:val="24"/>
        </w:rPr>
        <w:t>Teym</w:t>
      </w:r>
      <w:r w:rsidR="00637CEB">
        <w:rPr>
          <w:rFonts w:ascii="Times New Roman" w:hAnsi="Times New Roman" w:cs="Times New Roman"/>
          <w:sz w:val="24"/>
          <w:szCs w:val="24"/>
        </w:rPr>
        <w:t xml:space="preserve"> et al., 2025). Therefore, there is an urgent need to find out the perceived effectiveness of ITNs in malaria prevention.</w:t>
      </w:r>
    </w:p>
    <w:p w:rsidR="00AC2212" w:rsidRPr="002D6D4C" w:rsidRDefault="00AC2212" w:rsidP="00340AB0">
      <w:pPr>
        <w:spacing w:line="240" w:lineRule="auto"/>
        <w:jc w:val="both"/>
        <w:rPr>
          <w:rFonts w:ascii="Times New Roman" w:hAnsi="Times New Roman" w:cs="Times New Roman"/>
          <w:b/>
          <w:sz w:val="24"/>
          <w:szCs w:val="24"/>
        </w:rPr>
      </w:pPr>
      <w:r w:rsidRPr="002D6D4C">
        <w:rPr>
          <w:rFonts w:ascii="Times New Roman" w:hAnsi="Times New Roman" w:cs="Times New Roman"/>
          <w:b/>
          <w:sz w:val="24"/>
          <w:szCs w:val="24"/>
        </w:rPr>
        <w:t>Theoretical Framework</w:t>
      </w:r>
    </w:p>
    <w:p w:rsidR="002D6D4C" w:rsidRDefault="002D6D4C" w:rsidP="00340AB0">
      <w:pPr>
        <w:spacing w:line="240" w:lineRule="auto"/>
        <w:jc w:val="both"/>
        <w:rPr>
          <w:rFonts w:ascii="Times New Roman" w:hAnsi="Times New Roman"/>
          <w:b/>
          <w:bCs/>
          <w:sz w:val="24"/>
          <w:szCs w:val="24"/>
        </w:rPr>
      </w:pPr>
      <w:r>
        <w:rPr>
          <w:rFonts w:ascii="Times New Roman" w:hAnsi="Times New Roman"/>
          <w:b/>
          <w:bCs/>
          <w:sz w:val="24"/>
          <w:szCs w:val="24"/>
        </w:rPr>
        <w:t xml:space="preserve">Health Belief Model </w:t>
      </w:r>
    </w:p>
    <w:p w:rsidR="003B7E26" w:rsidRDefault="002D6D4C" w:rsidP="00340AB0">
      <w:pPr>
        <w:spacing w:after="120" w:line="240" w:lineRule="auto"/>
        <w:jc w:val="both"/>
        <w:rPr>
          <w:rFonts w:ascii="Times New Roman" w:hAnsi="Times New Roman"/>
          <w:sz w:val="24"/>
          <w:szCs w:val="24"/>
        </w:rPr>
      </w:pPr>
      <w:r>
        <w:rPr>
          <w:rFonts w:ascii="Times New Roman" w:hAnsi="Times New Roman"/>
          <w:b/>
          <w:bCs/>
          <w:sz w:val="24"/>
          <w:szCs w:val="24"/>
        </w:rPr>
        <w:t>Perceived Susceptibility:</w:t>
      </w:r>
      <w:r>
        <w:rPr>
          <w:rFonts w:ascii="Times New Roman" w:hAnsi="Times New Roman"/>
          <w:sz w:val="24"/>
          <w:szCs w:val="24"/>
        </w:rPr>
        <w:t xml:space="preserve"> </w:t>
      </w:r>
      <w:r w:rsidR="003B7E26">
        <w:rPr>
          <w:rFonts w:ascii="Times New Roman" w:hAnsi="Times New Roman"/>
          <w:sz w:val="24"/>
          <w:szCs w:val="24"/>
        </w:rPr>
        <w:t xml:space="preserve">Perceived susceptibility refers to subjective assessment of risk of developing a health problem. When the student nurses perceived the tendency to develop </w:t>
      </w:r>
      <w:r w:rsidR="0061131C">
        <w:rPr>
          <w:rFonts w:ascii="Times New Roman" w:hAnsi="Times New Roman"/>
          <w:sz w:val="24"/>
          <w:szCs w:val="24"/>
        </w:rPr>
        <w:t xml:space="preserve">recurrent </w:t>
      </w:r>
      <w:r w:rsidR="003B7E26">
        <w:rPr>
          <w:rFonts w:ascii="Times New Roman" w:hAnsi="Times New Roman"/>
          <w:sz w:val="24"/>
          <w:szCs w:val="24"/>
        </w:rPr>
        <w:t xml:space="preserve">malaria </w:t>
      </w:r>
      <w:r w:rsidR="00294DCD">
        <w:rPr>
          <w:rFonts w:ascii="Times New Roman" w:hAnsi="Times New Roman"/>
          <w:sz w:val="24"/>
          <w:szCs w:val="24"/>
        </w:rPr>
        <w:t>by not sleeping under ITNs. They will engage in the preventive behaviour by using ITNs consistently. Those that have poor perception of the effectiveness of ITNs in preventing malaria attack may not use it while those with strong perception will adhere to its usage. Thus, higher perceived threat leads to a higher likelihood of consistent ITNs use.</w:t>
      </w:r>
    </w:p>
    <w:p w:rsidR="002D6D4C" w:rsidRDefault="002D6D4C" w:rsidP="00340AB0">
      <w:pPr>
        <w:spacing w:after="120" w:line="240" w:lineRule="auto"/>
        <w:jc w:val="both"/>
        <w:rPr>
          <w:rFonts w:ascii="Times New Roman" w:hAnsi="Times New Roman"/>
          <w:sz w:val="24"/>
          <w:szCs w:val="24"/>
        </w:rPr>
      </w:pPr>
      <w:r>
        <w:rPr>
          <w:rFonts w:ascii="Times New Roman" w:hAnsi="Times New Roman"/>
          <w:b/>
          <w:bCs/>
          <w:sz w:val="24"/>
          <w:szCs w:val="24"/>
        </w:rPr>
        <w:t>Perceived Severity:</w:t>
      </w:r>
      <w:r>
        <w:rPr>
          <w:rFonts w:ascii="Times New Roman" w:hAnsi="Times New Roman"/>
          <w:sz w:val="24"/>
          <w:szCs w:val="24"/>
        </w:rPr>
        <w:t xml:space="preserve"> </w:t>
      </w:r>
      <w:r w:rsidR="003B7E26">
        <w:rPr>
          <w:rFonts w:ascii="Times New Roman" w:hAnsi="Times New Roman"/>
          <w:sz w:val="24"/>
          <w:szCs w:val="24"/>
        </w:rPr>
        <w:t xml:space="preserve">Perceived severity refers to the subjective assessment of the severity of a health problem and its potential consequences. When the student reflect on the likelihood of developing </w:t>
      </w:r>
      <w:r w:rsidR="0061131C">
        <w:rPr>
          <w:rFonts w:ascii="Times New Roman" w:hAnsi="Times New Roman"/>
          <w:sz w:val="24"/>
          <w:szCs w:val="24"/>
        </w:rPr>
        <w:t xml:space="preserve">severe </w:t>
      </w:r>
      <w:r w:rsidR="003B7E26">
        <w:rPr>
          <w:rFonts w:ascii="Times New Roman" w:hAnsi="Times New Roman"/>
          <w:sz w:val="24"/>
          <w:szCs w:val="24"/>
        </w:rPr>
        <w:t>malaria attack often when they don’t sleep under</w:t>
      </w:r>
      <w:r w:rsidR="0061131C">
        <w:rPr>
          <w:rFonts w:ascii="Times New Roman" w:hAnsi="Times New Roman"/>
          <w:sz w:val="24"/>
          <w:szCs w:val="24"/>
        </w:rPr>
        <w:t xml:space="preserve"> ITNs and the resultant effects, including absenteeism from class, poor quality of life, poor socio-economic status and mortality.</w:t>
      </w:r>
      <w:r w:rsidR="003B7E26">
        <w:rPr>
          <w:rFonts w:ascii="Times New Roman" w:hAnsi="Times New Roman"/>
          <w:sz w:val="24"/>
          <w:szCs w:val="24"/>
        </w:rPr>
        <w:t xml:space="preserve"> This will make them engage in the behaviour i.e. consistent ITNs use which will prevent malaria attacks and its consequences. </w:t>
      </w:r>
    </w:p>
    <w:p w:rsidR="00294DCD" w:rsidRDefault="002D6D4C" w:rsidP="00340AB0">
      <w:pPr>
        <w:spacing w:after="120" w:line="240" w:lineRule="auto"/>
        <w:jc w:val="both"/>
        <w:rPr>
          <w:rFonts w:ascii="Times New Roman" w:hAnsi="Times New Roman"/>
          <w:b/>
          <w:bCs/>
          <w:sz w:val="24"/>
          <w:szCs w:val="24"/>
        </w:rPr>
      </w:pPr>
      <w:r>
        <w:rPr>
          <w:rFonts w:ascii="Times New Roman" w:hAnsi="Times New Roman"/>
          <w:b/>
          <w:bCs/>
          <w:sz w:val="24"/>
          <w:szCs w:val="24"/>
        </w:rPr>
        <w:t xml:space="preserve">Perceived Benefits: </w:t>
      </w:r>
      <w:r w:rsidR="00294DCD">
        <w:rPr>
          <w:rFonts w:ascii="Times New Roman" w:hAnsi="Times New Roman"/>
          <w:sz w:val="24"/>
          <w:szCs w:val="24"/>
        </w:rPr>
        <w:t xml:space="preserve">Perceived benefits refer to an individual’s assessment of the value or efficacy of engaging in a health-promoting behavior to decrease risk of disease. When the student nurses </w:t>
      </w:r>
      <w:r w:rsidR="00294DCD">
        <w:rPr>
          <w:rFonts w:ascii="Times New Roman" w:hAnsi="Times New Roman"/>
          <w:sz w:val="24"/>
          <w:szCs w:val="24"/>
        </w:rPr>
        <w:lastRenderedPageBreak/>
        <w:t>perceived that sleeping under ITNs consistently will prevent malaria attack, there is tendency to consistently use it irrespective of colleagues view and opinion about ITNs.</w:t>
      </w:r>
    </w:p>
    <w:p w:rsidR="00294DCD" w:rsidRDefault="002D6D4C" w:rsidP="00340AB0">
      <w:pPr>
        <w:spacing w:after="120" w:line="240" w:lineRule="auto"/>
        <w:jc w:val="both"/>
        <w:rPr>
          <w:rFonts w:ascii="Times New Roman" w:hAnsi="Times New Roman"/>
          <w:sz w:val="24"/>
          <w:szCs w:val="24"/>
        </w:rPr>
      </w:pPr>
      <w:r>
        <w:rPr>
          <w:rFonts w:ascii="Times New Roman" w:hAnsi="Times New Roman"/>
          <w:b/>
          <w:bCs/>
          <w:sz w:val="24"/>
          <w:szCs w:val="24"/>
        </w:rPr>
        <w:t>Perceived Barriers:</w:t>
      </w:r>
      <w:r>
        <w:rPr>
          <w:rFonts w:ascii="Times New Roman" w:hAnsi="Times New Roman"/>
          <w:sz w:val="24"/>
          <w:szCs w:val="24"/>
        </w:rPr>
        <w:t xml:space="preserve"> </w:t>
      </w:r>
      <w:r w:rsidR="00294DCD">
        <w:rPr>
          <w:rFonts w:ascii="Times New Roman" w:hAnsi="Times New Roman"/>
          <w:sz w:val="24"/>
          <w:szCs w:val="24"/>
        </w:rPr>
        <w:t xml:space="preserve">Perceived barriers refer to an individual's assessment of the obstacles to behavior change. Barriers may prevent the students from using ITNs even </w:t>
      </w:r>
      <w:r w:rsidR="00762A76">
        <w:rPr>
          <w:rFonts w:ascii="Times New Roman" w:hAnsi="Times New Roman"/>
          <w:sz w:val="24"/>
          <w:szCs w:val="24"/>
        </w:rPr>
        <w:t xml:space="preserve">having known that it can prevent Malaria episodes. Therefore, perceived benefit of ITNs use must outweigh the barriers such inaccessibility to ITNs, poor awareness, poor perception on effectiveness of ITNs in preventing malaria, peer pressure. </w:t>
      </w:r>
    </w:p>
    <w:p w:rsidR="00762A76" w:rsidRDefault="002D6D4C" w:rsidP="00340AB0">
      <w:pPr>
        <w:spacing w:after="120" w:line="240" w:lineRule="auto"/>
        <w:jc w:val="both"/>
        <w:rPr>
          <w:rFonts w:ascii="Times New Roman" w:hAnsi="Times New Roman"/>
          <w:b/>
          <w:bCs/>
          <w:sz w:val="24"/>
          <w:szCs w:val="24"/>
        </w:rPr>
      </w:pPr>
      <w:r>
        <w:rPr>
          <w:rFonts w:ascii="Times New Roman" w:hAnsi="Times New Roman"/>
          <w:b/>
          <w:bCs/>
          <w:sz w:val="24"/>
          <w:szCs w:val="24"/>
        </w:rPr>
        <w:t>Cues to Action:</w:t>
      </w:r>
      <w:r w:rsidR="00762A76">
        <w:rPr>
          <w:rFonts w:ascii="Times New Roman" w:hAnsi="Times New Roman"/>
          <w:b/>
          <w:bCs/>
          <w:sz w:val="24"/>
          <w:szCs w:val="24"/>
        </w:rPr>
        <w:t xml:space="preserve"> </w:t>
      </w:r>
      <w:r w:rsidR="00762A76">
        <w:rPr>
          <w:rFonts w:ascii="Times New Roman" w:hAnsi="Times New Roman"/>
          <w:bCs/>
          <w:sz w:val="24"/>
          <w:szCs w:val="24"/>
        </w:rPr>
        <w:t xml:space="preserve">A </w:t>
      </w:r>
      <w:r w:rsidR="00762A76">
        <w:rPr>
          <w:rFonts w:ascii="Times New Roman" w:hAnsi="Times New Roman"/>
          <w:sz w:val="24"/>
          <w:szCs w:val="24"/>
        </w:rPr>
        <w:t xml:space="preserve">trigger is necessary for prompt engagement in health-promoting behaviours and can be internal or external. Internal include personal experience with frequent malaria attacks and willingness to be healthy while external triggers include, </w:t>
      </w:r>
      <w:r w:rsidR="00AF5A59">
        <w:rPr>
          <w:rFonts w:ascii="Times New Roman" w:hAnsi="Times New Roman"/>
          <w:sz w:val="24"/>
          <w:szCs w:val="24"/>
        </w:rPr>
        <w:t>health education on ITNs effectiveness in preventing malaria through social media, hand bill, posters</w:t>
      </w:r>
      <w:r w:rsidR="00AF5A59">
        <w:rPr>
          <w:rFonts w:ascii="Times New Roman" w:hAnsi="Times New Roman"/>
          <w:b/>
          <w:bCs/>
          <w:sz w:val="24"/>
          <w:szCs w:val="24"/>
        </w:rPr>
        <w:t xml:space="preserve">, </w:t>
      </w:r>
      <w:r w:rsidR="00AF5A59">
        <w:rPr>
          <w:rFonts w:ascii="Times New Roman" w:hAnsi="Times New Roman"/>
          <w:sz w:val="24"/>
          <w:szCs w:val="24"/>
        </w:rPr>
        <w:t>awareness campaigns, and even ITNs distributions.</w:t>
      </w:r>
    </w:p>
    <w:p w:rsidR="00340AB0" w:rsidRDefault="002D6D4C" w:rsidP="00340AB0">
      <w:pPr>
        <w:spacing w:after="120" w:line="240" w:lineRule="auto"/>
        <w:jc w:val="both"/>
        <w:rPr>
          <w:rFonts w:ascii="Times New Roman" w:hAnsi="Times New Roman"/>
          <w:sz w:val="24"/>
          <w:szCs w:val="24"/>
        </w:rPr>
      </w:pPr>
      <w:r>
        <w:rPr>
          <w:rFonts w:ascii="Times New Roman" w:hAnsi="Times New Roman"/>
          <w:b/>
          <w:bCs/>
          <w:sz w:val="24"/>
          <w:szCs w:val="24"/>
        </w:rPr>
        <w:t xml:space="preserve">Self-Efficacy: </w:t>
      </w:r>
      <w:r w:rsidR="00AF5A59">
        <w:rPr>
          <w:rFonts w:ascii="Times New Roman" w:hAnsi="Times New Roman"/>
          <w:sz w:val="24"/>
          <w:szCs w:val="24"/>
        </w:rPr>
        <w:t>Self-e</w:t>
      </w:r>
      <w:r w:rsidR="00EC2C42">
        <w:rPr>
          <w:rFonts w:ascii="Times New Roman" w:hAnsi="Times New Roman"/>
          <w:sz w:val="24"/>
          <w:szCs w:val="24"/>
        </w:rPr>
        <w:t>fficacy refers to an individual’</w:t>
      </w:r>
      <w:r w:rsidR="00AF5A59">
        <w:rPr>
          <w:rFonts w:ascii="Times New Roman" w:hAnsi="Times New Roman"/>
          <w:sz w:val="24"/>
          <w:szCs w:val="24"/>
        </w:rPr>
        <w:t>s perception of his or her competence to successfully perform a behaviour. This is the ability of the student nurse to engage in constant use of ITNs to pre</w:t>
      </w:r>
      <w:r w:rsidR="005619C5">
        <w:rPr>
          <w:rFonts w:ascii="Times New Roman" w:hAnsi="Times New Roman"/>
          <w:sz w:val="24"/>
          <w:szCs w:val="24"/>
        </w:rPr>
        <w:t>vent malaria without defaulting.</w:t>
      </w:r>
    </w:p>
    <w:p w:rsidR="009D07FE" w:rsidRDefault="009D07FE" w:rsidP="00340AB0">
      <w:pPr>
        <w:spacing w:after="120" w:line="240" w:lineRule="auto"/>
        <w:jc w:val="both"/>
        <w:rPr>
          <w:rFonts w:ascii="Times New Roman" w:hAnsi="Times New Roman"/>
          <w:sz w:val="24"/>
          <w:szCs w:val="24"/>
        </w:rPr>
      </w:pPr>
    </w:p>
    <w:p w:rsidR="009D07FE" w:rsidRDefault="009D07FE" w:rsidP="00340AB0">
      <w:pPr>
        <w:spacing w:after="120" w:line="240" w:lineRule="auto"/>
        <w:jc w:val="both"/>
        <w:rPr>
          <w:rFonts w:ascii="Times New Roman" w:hAnsi="Times New Roman"/>
          <w:sz w:val="24"/>
          <w:szCs w:val="24"/>
        </w:rPr>
      </w:pPr>
    </w:p>
    <w:p w:rsidR="009D07FE" w:rsidRDefault="009D07FE" w:rsidP="00340AB0">
      <w:pPr>
        <w:spacing w:after="120" w:line="240" w:lineRule="auto"/>
        <w:jc w:val="both"/>
        <w:rPr>
          <w:rFonts w:ascii="Times New Roman" w:hAnsi="Times New Roman"/>
          <w:sz w:val="24"/>
          <w:szCs w:val="24"/>
        </w:rPr>
      </w:pPr>
    </w:p>
    <w:p w:rsidR="009D07FE" w:rsidRDefault="009D07FE" w:rsidP="00340AB0">
      <w:pPr>
        <w:spacing w:after="120" w:line="240" w:lineRule="auto"/>
        <w:jc w:val="both"/>
        <w:rPr>
          <w:rFonts w:ascii="Times New Roman" w:hAnsi="Times New Roman"/>
          <w:sz w:val="24"/>
          <w:szCs w:val="24"/>
        </w:rPr>
      </w:pPr>
    </w:p>
    <w:p w:rsidR="009D07FE" w:rsidRDefault="009D07FE" w:rsidP="00340AB0">
      <w:pPr>
        <w:spacing w:after="120" w:line="240" w:lineRule="auto"/>
        <w:jc w:val="both"/>
        <w:rPr>
          <w:rFonts w:ascii="Times New Roman" w:hAnsi="Times New Roman"/>
          <w:sz w:val="24"/>
          <w:szCs w:val="24"/>
        </w:rPr>
      </w:pPr>
    </w:p>
    <w:p w:rsidR="009D07FE" w:rsidRDefault="009D07FE" w:rsidP="00340AB0">
      <w:pPr>
        <w:spacing w:after="120" w:line="240" w:lineRule="auto"/>
        <w:jc w:val="both"/>
        <w:rPr>
          <w:rFonts w:ascii="Times New Roman" w:hAnsi="Times New Roman"/>
          <w:sz w:val="24"/>
          <w:szCs w:val="24"/>
        </w:rPr>
      </w:pPr>
    </w:p>
    <w:p w:rsidR="009D07FE" w:rsidRDefault="009D07FE" w:rsidP="00340AB0">
      <w:pPr>
        <w:spacing w:after="120" w:line="240" w:lineRule="auto"/>
        <w:jc w:val="both"/>
        <w:rPr>
          <w:rFonts w:ascii="Times New Roman" w:hAnsi="Times New Roman"/>
          <w:sz w:val="24"/>
          <w:szCs w:val="24"/>
        </w:rPr>
      </w:pPr>
    </w:p>
    <w:p w:rsidR="009D07FE" w:rsidRDefault="009D07FE" w:rsidP="00340AB0">
      <w:pPr>
        <w:spacing w:after="120" w:line="240" w:lineRule="auto"/>
        <w:jc w:val="both"/>
        <w:rPr>
          <w:rFonts w:ascii="Times New Roman" w:hAnsi="Times New Roman"/>
          <w:sz w:val="24"/>
          <w:szCs w:val="24"/>
        </w:rPr>
      </w:pPr>
    </w:p>
    <w:p w:rsidR="009D07FE" w:rsidRDefault="009D07FE" w:rsidP="00340AB0">
      <w:pPr>
        <w:spacing w:after="120" w:line="240" w:lineRule="auto"/>
        <w:jc w:val="both"/>
        <w:rPr>
          <w:rFonts w:ascii="Times New Roman" w:hAnsi="Times New Roman"/>
          <w:sz w:val="24"/>
          <w:szCs w:val="24"/>
        </w:rPr>
      </w:pPr>
    </w:p>
    <w:p w:rsidR="009D07FE" w:rsidRDefault="009D07FE" w:rsidP="00340AB0">
      <w:pPr>
        <w:spacing w:after="120" w:line="240" w:lineRule="auto"/>
        <w:jc w:val="both"/>
        <w:rPr>
          <w:rFonts w:ascii="Times New Roman" w:hAnsi="Times New Roman"/>
          <w:sz w:val="24"/>
          <w:szCs w:val="24"/>
        </w:rPr>
      </w:pPr>
    </w:p>
    <w:p w:rsidR="009D07FE" w:rsidRDefault="009D07FE" w:rsidP="00340AB0">
      <w:pPr>
        <w:spacing w:after="120" w:line="240" w:lineRule="auto"/>
        <w:jc w:val="both"/>
        <w:rPr>
          <w:rFonts w:ascii="Times New Roman" w:hAnsi="Times New Roman"/>
          <w:sz w:val="24"/>
          <w:szCs w:val="24"/>
        </w:rPr>
      </w:pPr>
    </w:p>
    <w:p w:rsidR="009D07FE" w:rsidRDefault="009D07FE" w:rsidP="00340AB0">
      <w:pPr>
        <w:spacing w:after="120" w:line="240" w:lineRule="auto"/>
        <w:jc w:val="both"/>
        <w:rPr>
          <w:rFonts w:ascii="Times New Roman" w:hAnsi="Times New Roman"/>
          <w:sz w:val="24"/>
          <w:szCs w:val="24"/>
        </w:rPr>
      </w:pPr>
    </w:p>
    <w:p w:rsidR="009D07FE" w:rsidRDefault="009D07FE" w:rsidP="00340AB0">
      <w:pPr>
        <w:spacing w:after="120" w:line="240" w:lineRule="auto"/>
        <w:jc w:val="both"/>
        <w:rPr>
          <w:rFonts w:ascii="Times New Roman" w:hAnsi="Times New Roman"/>
          <w:sz w:val="24"/>
          <w:szCs w:val="24"/>
        </w:rPr>
      </w:pPr>
    </w:p>
    <w:p w:rsidR="009D07FE" w:rsidRDefault="009D07FE" w:rsidP="00340AB0">
      <w:pPr>
        <w:spacing w:after="120" w:line="240" w:lineRule="auto"/>
        <w:jc w:val="both"/>
        <w:rPr>
          <w:rFonts w:ascii="Times New Roman" w:hAnsi="Times New Roman"/>
          <w:sz w:val="24"/>
          <w:szCs w:val="24"/>
        </w:rPr>
      </w:pPr>
    </w:p>
    <w:p w:rsidR="009D07FE" w:rsidRDefault="009D07FE" w:rsidP="00340AB0">
      <w:pPr>
        <w:spacing w:after="120" w:line="240" w:lineRule="auto"/>
        <w:jc w:val="both"/>
        <w:rPr>
          <w:rFonts w:ascii="Times New Roman" w:hAnsi="Times New Roman"/>
          <w:sz w:val="24"/>
          <w:szCs w:val="24"/>
        </w:rPr>
      </w:pPr>
    </w:p>
    <w:p w:rsidR="009D07FE" w:rsidRDefault="009D07FE" w:rsidP="00340AB0">
      <w:pPr>
        <w:spacing w:after="120" w:line="240" w:lineRule="auto"/>
        <w:jc w:val="both"/>
        <w:rPr>
          <w:rFonts w:ascii="Times New Roman" w:hAnsi="Times New Roman"/>
          <w:sz w:val="24"/>
          <w:szCs w:val="24"/>
        </w:rPr>
      </w:pPr>
    </w:p>
    <w:p w:rsidR="009D07FE" w:rsidRDefault="009D07FE" w:rsidP="00340AB0">
      <w:pPr>
        <w:spacing w:after="120" w:line="240" w:lineRule="auto"/>
        <w:jc w:val="both"/>
        <w:rPr>
          <w:rFonts w:ascii="Times New Roman" w:hAnsi="Times New Roman"/>
          <w:sz w:val="24"/>
          <w:szCs w:val="24"/>
        </w:rPr>
      </w:pPr>
    </w:p>
    <w:p w:rsidR="009D07FE" w:rsidRDefault="009D07FE" w:rsidP="00340AB0">
      <w:pPr>
        <w:spacing w:after="120" w:line="240" w:lineRule="auto"/>
        <w:jc w:val="both"/>
        <w:rPr>
          <w:rFonts w:ascii="Times New Roman" w:hAnsi="Times New Roman"/>
          <w:sz w:val="24"/>
          <w:szCs w:val="24"/>
        </w:rPr>
      </w:pPr>
    </w:p>
    <w:p w:rsidR="009D07FE" w:rsidRDefault="009D07FE" w:rsidP="00340AB0">
      <w:pPr>
        <w:spacing w:after="120" w:line="240" w:lineRule="auto"/>
        <w:jc w:val="both"/>
        <w:rPr>
          <w:rFonts w:ascii="Times New Roman" w:hAnsi="Times New Roman"/>
          <w:sz w:val="24"/>
          <w:szCs w:val="24"/>
        </w:rPr>
      </w:pPr>
    </w:p>
    <w:p w:rsidR="009D07FE" w:rsidRDefault="009D07FE" w:rsidP="00340AB0">
      <w:pPr>
        <w:spacing w:after="120" w:line="240" w:lineRule="auto"/>
        <w:jc w:val="both"/>
        <w:rPr>
          <w:rFonts w:ascii="Times New Roman" w:hAnsi="Times New Roman"/>
          <w:sz w:val="24"/>
          <w:szCs w:val="24"/>
        </w:rPr>
      </w:pPr>
    </w:p>
    <w:p w:rsidR="009D07FE" w:rsidRPr="005619C5" w:rsidRDefault="009D07FE" w:rsidP="00340AB0">
      <w:pPr>
        <w:spacing w:after="120" w:line="240" w:lineRule="auto"/>
        <w:jc w:val="both"/>
        <w:rPr>
          <w:rFonts w:ascii="Times New Roman" w:hAnsi="Times New Roman"/>
          <w:sz w:val="24"/>
          <w:szCs w:val="24"/>
        </w:rPr>
      </w:pPr>
    </w:p>
    <w:p w:rsidR="0028152E" w:rsidRPr="00330CFC" w:rsidRDefault="0061131C" w:rsidP="00330CFC">
      <w:pPr>
        <w:spacing w:after="120" w:line="360" w:lineRule="auto"/>
        <w:jc w:val="both"/>
        <w:rPr>
          <w:rFonts w:ascii="Times New Roman" w:hAnsi="Times New Roman"/>
          <w:b/>
          <w:bCs/>
          <w:sz w:val="24"/>
          <w:szCs w:val="24"/>
        </w:rPr>
      </w:pPr>
      <w:r>
        <w:rPr>
          <w:rFonts w:ascii="Times New Roman" w:hAnsi="Times New Roman"/>
          <w:noProof/>
        </w:rPr>
        <w:lastRenderedPageBreak/>
        <mc:AlternateContent>
          <mc:Choice Requires="wps">
            <w:drawing>
              <wp:anchor distT="0" distB="0" distL="0" distR="0" simplePos="0" relativeHeight="251674624" behindDoc="0" locked="0" layoutInCell="1" allowOverlap="1" wp14:anchorId="0F3567A1" wp14:editId="0ED54CAE">
                <wp:simplePos x="0" y="0"/>
                <wp:positionH relativeFrom="margin">
                  <wp:posOffset>1685499</wp:posOffset>
                </wp:positionH>
                <wp:positionV relativeFrom="paragraph">
                  <wp:posOffset>288366</wp:posOffset>
                </wp:positionV>
                <wp:extent cx="1846580" cy="1009934"/>
                <wp:effectExtent l="0" t="0" r="20320" b="19050"/>
                <wp:wrapNone/>
                <wp:docPr id="102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6580" cy="1009934"/>
                        </a:xfrm>
                        <a:prstGeom prst="rect">
                          <a:avLst/>
                        </a:prstGeom>
                        <a:solidFill>
                          <a:srgbClr val="FFFFFF"/>
                        </a:solidFill>
                        <a:ln w="6350" cap="flat" cmpd="sng">
                          <a:solidFill>
                            <a:srgbClr val="000000"/>
                          </a:solidFill>
                          <a:prstDash val="solid"/>
                          <a:miter/>
                          <a:headEnd/>
                          <a:tailEnd/>
                        </a:ln>
                      </wps:spPr>
                      <wps:txbx>
                        <w:txbxContent>
                          <w:p w:rsidR="00A82C83" w:rsidRPr="0061131C" w:rsidRDefault="00A82C83" w:rsidP="0028152E">
                            <w:pPr>
                              <w:spacing w:after="0" w:line="360" w:lineRule="auto"/>
                              <w:rPr>
                                <w:rFonts w:ascii="Times New Roman" w:hAnsi="Times New Roman" w:cs="Times New Roman"/>
                                <w:b/>
                                <w:sz w:val="24"/>
                                <w:szCs w:val="24"/>
                              </w:rPr>
                            </w:pPr>
                            <w:r w:rsidRPr="0061131C">
                              <w:rPr>
                                <w:rFonts w:ascii="Times New Roman" w:hAnsi="Times New Roman" w:cs="Times New Roman"/>
                                <w:b/>
                                <w:sz w:val="24"/>
                                <w:szCs w:val="24"/>
                              </w:rPr>
                              <w:t>Perceived Susceptibility</w:t>
                            </w:r>
                          </w:p>
                          <w:p w:rsidR="00A82C83" w:rsidRPr="0061131C" w:rsidRDefault="00A82C83" w:rsidP="0028152E">
                            <w:pPr>
                              <w:rPr>
                                <w:rFonts w:ascii="Times New Roman" w:hAnsi="Times New Roman" w:cs="Times New Roman"/>
                                <w:sz w:val="24"/>
                                <w:szCs w:val="24"/>
                              </w:rPr>
                            </w:pPr>
                            <w:r w:rsidRPr="0061131C">
                              <w:rPr>
                                <w:rFonts w:ascii="Times New Roman" w:hAnsi="Times New Roman" w:cs="Times New Roman"/>
                                <w:sz w:val="24"/>
                                <w:szCs w:val="24"/>
                              </w:rPr>
                              <w:t>Health problem</w:t>
                            </w:r>
                          </w:p>
                          <w:p w:rsidR="00A82C83" w:rsidRPr="0061131C" w:rsidRDefault="00A82C83" w:rsidP="0028152E">
                            <w:pPr>
                              <w:rPr>
                                <w:rFonts w:ascii="Times New Roman" w:hAnsi="Times New Roman" w:cs="Times New Roman"/>
                                <w:sz w:val="24"/>
                                <w:szCs w:val="24"/>
                              </w:rPr>
                            </w:pPr>
                            <w:r w:rsidRPr="0061131C">
                              <w:rPr>
                                <w:rFonts w:ascii="Times New Roman" w:hAnsi="Times New Roman" w:cs="Times New Roman"/>
                                <w:sz w:val="24"/>
                                <w:szCs w:val="24"/>
                              </w:rPr>
                              <w:t>Recurrent malaria attack</w:t>
                            </w:r>
                          </w:p>
                        </w:txbxContent>
                      </wps:txbx>
                      <wps:bodyPr vert="horz" wrap="square" lIns="91440" tIns="45720" rIns="91440" bIns="45720" anchor="t" upright="1">
                        <a:prstTxWarp prst="textNoShape">
                          <a:avLst/>
                        </a:prstTxWarp>
                        <a:noAutofit/>
                      </wps:bodyPr>
                    </wps:wsp>
                  </a:graphicData>
                </a:graphic>
                <wp14:sizeRelV relativeFrom="margin">
                  <wp14:pctHeight>0</wp14:pctHeight>
                </wp14:sizeRelV>
              </wp:anchor>
            </w:drawing>
          </mc:Choice>
          <mc:Fallback>
            <w:pict>
              <v:rect w14:anchorId="0F3567A1" id="Text Box 20" o:spid="_x0000_s1026" style="position:absolute;left:0;text-align:left;margin-left:132.7pt;margin-top:22.7pt;width:145.4pt;height:79.5pt;z-index:251674624;visibility:visible;mso-wrap-style:square;mso-height-percent:0;mso-wrap-distance-left:0;mso-wrap-distance-top:0;mso-wrap-distance-right:0;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" strokeweight=".5pt">
                <v:path arrowok="t"/>
                <v:textbox>
                  <w:txbxContent>
                    <w:p w:rsidR="00A82C83" w:rsidRPr="0061131C" w:rsidRDefault="00A82C83" w:rsidP="0028152E">
                      <w:pPr>
                        <w:spacing w:after="0" w:line="360" w:lineRule="auto"/>
                        <w:rPr>
                          <w:rFonts w:ascii="Times New Roman" w:hAnsi="Times New Roman" w:cs="Times New Roman"/>
                          <w:b/>
                          <w:sz w:val="24"/>
                          <w:szCs w:val="24"/>
                        </w:rPr>
                      </w:pPr>
                      <w:r w:rsidRPr="0061131C">
                        <w:rPr>
                          <w:rFonts w:ascii="Times New Roman" w:hAnsi="Times New Roman" w:cs="Times New Roman"/>
                          <w:b/>
                          <w:sz w:val="24"/>
                          <w:szCs w:val="24"/>
                        </w:rPr>
                        <w:t>Perceived Susceptibility</w:t>
                      </w:r>
                    </w:p>
                    <w:p w:rsidR="00A82C83" w:rsidRPr="0061131C" w:rsidRDefault="00A82C83" w:rsidP="0028152E">
                      <w:pPr>
                        <w:rPr>
                          <w:rFonts w:ascii="Times New Roman" w:hAnsi="Times New Roman" w:cs="Times New Roman"/>
                          <w:sz w:val="24"/>
                          <w:szCs w:val="24"/>
                        </w:rPr>
                      </w:pPr>
                      <w:r w:rsidRPr="0061131C">
                        <w:rPr>
                          <w:rFonts w:ascii="Times New Roman" w:hAnsi="Times New Roman" w:cs="Times New Roman"/>
                          <w:sz w:val="24"/>
                          <w:szCs w:val="24"/>
                        </w:rPr>
                        <w:t>Health problem</w:t>
                      </w:r>
                    </w:p>
                    <w:p w:rsidR="00A82C83" w:rsidRPr="0061131C" w:rsidRDefault="00A82C83" w:rsidP="0028152E">
                      <w:pPr>
                        <w:rPr>
                          <w:rFonts w:ascii="Times New Roman" w:hAnsi="Times New Roman" w:cs="Times New Roman"/>
                          <w:sz w:val="24"/>
                          <w:szCs w:val="24"/>
                        </w:rPr>
                      </w:pPr>
                      <w:r w:rsidRPr="0061131C">
                        <w:rPr>
                          <w:rFonts w:ascii="Times New Roman" w:hAnsi="Times New Roman" w:cs="Times New Roman"/>
                          <w:sz w:val="24"/>
                          <w:szCs w:val="24"/>
                        </w:rPr>
                        <w:t>Recurrent malaria attack</w:t>
                      </w:r>
                    </w:p>
                  </w:txbxContent>
                </v:textbox>
                <w10:wrap anchorx="margin"/>
              </v:rect>
            </w:pict>
          </mc:Fallback>
        </mc:AlternateContent>
      </w:r>
      <w:r w:rsidR="0028152E">
        <w:rPr>
          <w:rFonts w:ascii="Times New Roman" w:hAnsi="Times New Roman"/>
          <w:noProof/>
        </w:rPr>
        <mc:AlternateContent>
          <mc:Choice Requires="wps">
            <w:drawing>
              <wp:anchor distT="0" distB="0" distL="0" distR="0" simplePos="0" relativeHeight="251661312" behindDoc="0" locked="0" layoutInCell="1" allowOverlap="1" wp14:anchorId="27EB63BD" wp14:editId="0C5E09CD">
                <wp:simplePos x="0" y="0"/>
                <wp:positionH relativeFrom="column">
                  <wp:posOffset>1626235</wp:posOffset>
                </wp:positionH>
                <wp:positionV relativeFrom="paragraph">
                  <wp:posOffset>219710</wp:posOffset>
                </wp:positionV>
                <wp:extent cx="1990724" cy="3182620"/>
                <wp:effectExtent l="0" t="0" r="28575" b="17780"/>
                <wp:wrapNone/>
                <wp:docPr id="102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0724" cy="3182620"/>
                        </a:xfrm>
                        <a:prstGeom prst="rect">
                          <a:avLst/>
                        </a:prstGeom>
                        <a:solidFill>
                          <a:srgbClr val="FFFFFF"/>
                        </a:solidFill>
                        <a:ln w="6350" cap="flat" cmpd="sng">
                          <a:solidFill>
                            <a:srgbClr val="000000"/>
                          </a:solidFill>
                          <a:prstDash val="solid"/>
                          <a:miter/>
                          <a:headEnd/>
                          <a:tailEnd/>
                        </a:ln>
                      </wps:spPr>
                      <wps:txbx>
                        <w:txbxContent>
                          <w:p w:rsidR="00A82C83" w:rsidRDefault="00A82C83" w:rsidP="0028152E"/>
                        </w:txbxContent>
                      </wps:txbx>
                      <wps:bodyPr vert="horz" wrap="square" lIns="91440" tIns="45720" rIns="91440" bIns="45720" anchor="t" upright="1">
                        <a:prstTxWarp prst="textNoShape">
                          <a:avLst/>
                        </a:prstTxWarp>
                        <a:noAutofit/>
                      </wps:bodyPr>
                    </wps:wsp>
                  </a:graphicData>
                </a:graphic>
              </wp:anchor>
            </w:drawing>
          </mc:Choice>
          <mc:Fallback>
            <w:pict>
              <v:rect w14:anchorId="27EB63BD" id="Text Box 17" o:spid="_x0000_s1027" style="position:absolute;left:0;text-align:left;margin-left:128.05pt;margin-top:17.3pt;width:156.75pt;height:250.6pt;z-index:2516613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" strokeweight=".5pt">
                <v:path arrowok="t"/>
                <v:textbox>
                  <w:txbxContent>
                    <w:p w:rsidR="00A82C83" w:rsidRDefault="00A82C83" w:rsidP="0028152E"/>
                  </w:txbxContent>
                </v:textbox>
              </v:rect>
            </w:pict>
          </mc:Fallback>
        </mc:AlternateContent>
      </w:r>
    </w:p>
    <w:p w:rsidR="0028152E" w:rsidRDefault="0028152E" w:rsidP="0028152E">
      <w:pPr>
        <w:spacing w:line="360" w:lineRule="auto"/>
        <w:rPr>
          <w:rFonts w:ascii="Times New Roman" w:hAnsi="Times New Roman"/>
        </w:rPr>
      </w:pPr>
    </w:p>
    <w:p w:rsidR="0028152E" w:rsidRDefault="0028152E" w:rsidP="0028152E">
      <w:pPr>
        <w:spacing w:line="360" w:lineRule="auto"/>
        <w:rPr>
          <w:rFonts w:ascii="Times New Roman" w:hAnsi="Times New Roman"/>
        </w:rPr>
      </w:pPr>
    </w:p>
    <w:p w:rsidR="0028152E" w:rsidRDefault="0028152E" w:rsidP="0028152E">
      <w:pPr>
        <w:spacing w:line="360" w:lineRule="auto"/>
        <w:rPr>
          <w:rFonts w:ascii="Times New Roman" w:hAnsi="Times New Roman"/>
        </w:rPr>
      </w:pPr>
      <w:r>
        <w:rPr>
          <w:rFonts w:ascii="Times New Roman" w:hAnsi="Times New Roman"/>
          <w:noProof/>
        </w:rPr>
        <mc:AlternateContent>
          <mc:Choice Requires="wps">
            <w:drawing>
              <wp:anchor distT="0" distB="0" distL="0" distR="0" simplePos="0" relativeHeight="251669504" behindDoc="0" locked="0" layoutInCell="1" allowOverlap="1" wp14:anchorId="69A243E3" wp14:editId="11135800">
                <wp:simplePos x="0" y="0"/>
                <wp:positionH relativeFrom="column">
                  <wp:posOffset>1285875</wp:posOffset>
                </wp:positionH>
                <wp:positionV relativeFrom="paragraph">
                  <wp:posOffset>267970</wp:posOffset>
                </wp:positionV>
                <wp:extent cx="323850" cy="1066800"/>
                <wp:effectExtent l="0" t="38100" r="57150" b="19050"/>
                <wp:wrapNone/>
                <wp:docPr id="1029"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23850" cy="1066800"/>
                        </a:xfrm>
                        <a:prstGeom prst="straightConnector1">
                          <a:avLst/>
                        </a:prstGeom>
                        <a:ln w="6350" cap="flat" cmpd="sng">
                          <a:solidFill>
                            <a:srgbClr val="000000"/>
                          </a:solidFill>
                          <a:prstDash val="solid"/>
                          <a:miter/>
                          <a:headEnd/>
                          <a:tailEnd type="triangle" w="med" len="med"/>
                        </a:ln>
                      </wps:spPr>
                      <wps:bodyPr/>
                    </wps:wsp>
                  </a:graphicData>
                </a:graphic>
              </wp:anchor>
            </w:drawing>
          </mc:Choice>
          <mc:Fallback>
            <w:pict>
              <v:shapetype w14:anchorId="7C7A8772" id="_x0000_t32" coordsize="21600,21600" o:spt="32" o:oned="t" path="m,l21600,21600e" filled="f">
                <v:path arrowok="t" fillok="f" o:connecttype="none"/>
                <o:lock v:ext="edit" shapetype="t"/>
              </v:shapetype>
              <v:shape id="Straight Arrow Connector 13" o:spid="_x0000_s1026" type="#_x0000_t32" style="position:absolute;margin-left:101.25pt;margin-top:21.1pt;width:25.5pt;height:84pt;flip:y;z-index:251669504;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" strokeweight=".5pt">
                <v:stroke endarrow="block" joinstyle="miter"/>
                <o:lock v:ext="edit" shapetype="f"/>
              </v:shape>
            </w:pict>
          </mc:Fallback>
        </mc:AlternateContent>
      </w:r>
    </w:p>
    <w:p w:rsidR="0028152E" w:rsidRDefault="0061131C" w:rsidP="0028152E">
      <w:pPr>
        <w:tabs>
          <w:tab w:val="left" w:pos="2535"/>
        </w:tabs>
        <w:spacing w:line="360" w:lineRule="auto"/>
        <w:rPr>
          <w:rFonts w:ascii="Times New Roman" w:hAnsi="Times New Roman"/>
        </w:rPr>
      </w:pPr>
      <w:r>
        <w:rPr>
          <w:rFonts w:ascii="Times New Roman" w:hAnsi="Times New Roman"/>
          <w:noProof/>
        </w:rPr>
        <mc:AlternateContent>
          <mc:Choice Requires="wps">
            <w:drawing>
              <wp:anchor distT="0" distB="0" distL="0" distR="0" simplePos="0" relativeHeight="251666432" behindDoc="0" locked="0" layoutInCell="1" allowOverlap="1" wp14:anchorId="1128FB53" wp14:editId="6C3E6728">
                <wp:simplePos x="0" y="0"/>
                <wp:positionH relativeFrom="column">
                  <wp:posOffset>4055726</wp:posOffset>
                </wp:positionH>
                <wp:positionV relativeFrom="paragraph">
                  <wp:posOffset>86834</wp:posOffset>
                </wp:positionV>
                <wp:extent cx="1423670" cy="1749425"/>
                <wp:effectExtent l="0" t="0" r="24130" b="22225"/>
                <wp:wrapNone/>
                <wp:docPr id="103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3670" cy="1749425"/>
                        </a:xfrm>
                        <a:prstGeom prst="rect">
                          <a:avLst/>
                        </a:prstGeom>
                        <a:solidFill>
                          <a:srgbClr val="FFFFFF"/>
                        </a:solidFill>
                        <a:ln w="6350" cap="flat" cmpd="sng">
                          <a:solidFill>
                            <a:srgbClr val="000000"/>
                          </a:solidFill>
                          <a:prstDash val="solid"/>
                          <a:miter/>
                          <a:headEnd/>
                          <a:tailEnd/>
                        </a:ln>
                      </wps:spPr>
                      <wps:txbx>
                        <w:txbxContent>
                          <w:p w:rsidR="00A82C83" w:rsidRPr="009D07FE" w:rsidRDefault="00A82C83" w:rsidP="0028152E">
                            <w:pPr>
                              <w:rPr>
                                <w:rFonts w:ascii="Times New Roman" w:hAnsi="Times New Roman"/>
                                <w:b/>
                                <w:sz w:val="24"/>
                                <w:szCs w:val="24"/>
                              </w:rPr>
                            </w:pPr>
                            <w:r w:rsidRPr="009D07FE">
                              <w:rPr>
                                <w:rFonts w:ascii="Times New Roman" w:hAnsi="Times New Roman"/>
                                <w:b/>
                                <w:sz w:val="24"/>
                                <w:szCs w:val="24"/>
                              </w:rPr>
                              <w:t>Self-efficacy</w:t>
                            </w:r>
                          </w:p>
                          <w:p w:rsidR="00A82C83" w:rsidRDefault="00A82C83" w:rsidP="0028152E">
                            <w:pPr>
                              <w:rPr>
                                <w:rFonts w:ascii="Times New Roman" w:hAnsi="Times New Roman"/>
                                <w:sz w:val="24"/>
                                <w:szCs w:val="24"/>
                              </w:rPr>
                            </w:pPr>
                            <w:r>
                              <w:rPr>
                                <w:rFonts w:ascii="Times New Roman" w:hAnsi="Times New Roman"/>
                                <w:sz w:val="24"/>
                                <w:szCs w:val="24"/>
                              </w:rPr>
                              <w:t>Owing ITNs</w:t>
                            </w:r>
                          </w:p>
                          <w:p w:rsidR="00A82C83" w:rsidRDefault="00A82C83" w:rsidP="0028152E">
                            <w:pPr>
                              <w:rPr>
                                <w:rFonts w:ascii="Times New Roman" w:hAnsi="Times New Roman"/>
                                <w:szCs w:val="24"/>
                              </w:rPr>
                            </w:pPr>
                            <w:r>
                              <w:rPr>
                                <w:rFonts w:ascii="Times New Roman" w:hAnsi="Times New Roman"/>
                                <w:sz w:val="24"/>
                                <w:szCs w:val="24"/>
                              </w:rPr>
                              <w:t xml:space="preserve">Consistent use of ITNs </w:t>
                            </w:r>
                          </w:p>
                          <w:p w:rsidR="00A82C83" w:rsidRDefault="00A82C83" w:rsidP="0028152E">
                            <w:pPr>
                              <w:rPr>
                                <w:sz w:val="20"/>
                              </w:rPr>
                            </w:pPr>
                          </w:p>
                        </w:txbxContent>
                      </wps:txbx>
                      <wps:bodyPr vert="horz" wrap="square" lIns="91440" tIns="45720" rIns="91440" bIns="45720" anchor="t" upright="1">
                        <a:prstTxWarp prst="textNoShape">
                          <a:avLst/>
                        </a:prstTxWarp>
                        <a:noAutofit/>
                      </wps:bodyPr>
                    </wps:wsp>
                  </a:graphicData>
                </a:graphic>
              </wp:anchor>
            </w:drawing>
          </mc:Choice>
          <mc:Fallback>
            <w:pict>
              <v:rect w14:anchorId="1128FB53" id="Text Box 10" o:spid="_x0000_s1028" style="position:absolute;margin-left:319.35pt;margin-top:6.85pt;width:112.1pt;height:137.75pt;z-index:25166643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" strokeweight=".5pt">
                <v:path arrowok="t"/>
                <v:textbox>
                  <w:txbxContent>
                    <w:p w:rsidR="00A82C83" w:rsidRPr="009D07FE" w:rsidRDefault="00A82C83" w:rsidP="0028152E">
                      <w:pPr>
                        <w:rPr>
                          <w:rFonts w:ascii="Times New Roman" w:hAnsi="Times New Roman"/>
                          <w:b/>
                          <w:sz w:val="24"/>
                          <w:szCs w:val="24"/>
                        </w:rPr>
                      </w:pPr>
                      <w:r w:rsidRPr="009D07FE">
                        <w:rPr>
                          <w:rFonts w:ascii="Times New Roman" w:hAnsi="Times New Roman"/>
                          <w:b/>
                          <w:sz w:val="24"/>
                          <w:szCs w:val="24"/>
                        </w:rPr>
                        <w:t>Self-efficacy</w:t>
                      </w:r>
                    </w:p>
                    <w:p w:rsidR="00A82C83" w:rsidRDefault="00A82C83" w:rsidP="0028152E">
                      <w:pPr>
                        <w:rPr>
                          <w:rFonts w:ascii="Times New Roman" w:hAnsi="Times New Roman"/>
                          <w:sz w:val="24"/>
                          <w:szCs w:val="24"/>
                        </w:rPr>
                      </w:pPr>
                      <w:r>
                        <w:rPr>
                          <w:rFonts w:ascii="Times New Roman" w:hAnsi="Times New Roman"/>
                          <w:sz w:val="24"/>
                          <w:szCs w:val="24"/>
                        </w:rPr>
                        <w:t>Owing ITNs</w:t>
                      </w:r>
                    </w:p>
                    <w:p w:rsidR="00A82C83" w:rsidRDefault="00A82C83" w:rsidP="0028152E">
                      <w:pPr>
                        <w:rPr>
                          <w:rFonts w:ascii="Times New Roman" w:hAnsi="Times New Roman"/>
                          <w:szCs w:val="24"/>
                        </w:rPr>
                      </w:pPr>
                      <w:r>
                        <w:rPr>
                          <w:rFonts w:ascii="Times New Roman" w:hAnsi="Times New Roman"/>
                          <w:sz w:val="24"/>
                          <w:szCs w:val="24"/>
                        </w:rPr>
                        <w:t xml:space="preserve">Consistent use of ITNs </w:t>
                      </w:r>
                    </w:p>
                    <w:p w:rsidR="00A82C83" w:rsidRDefault="00A82C83" w:rsidP="0028152E">
                      <w:pPr>
                        <w:rPr>
                          <w:sz w:val="20"/>
                        </w:rPr>
                      </w:pPr>
                    </w:p>
                  </w:txbxContent>
                </v:textbox>
              </v:rect>
            </w:pict>
          </mc:Fallback>
        </mc:AlternateContent>
      </w:r>
      <w:r>
        <w:rPr>
          <w:rFonts w:ascii="Times New Roman" w:hAnsi="Times New Roman"/>
          <w:noProof/>
        </w:rPr>
        <mc:AlternateContent>
          <mc:Choice Requires="wps">
            <w:drawing>
              <wp:anchor distT="0" distB="0" distL="0" distR="0" simplePos="0" relativeHeight="251662336" behindDoc="0" locked="0" layoutInCell="1" allowOverlap="1" wp14:anchorId="439F933D" wp14:editId="5BE0763B">
                <wp:simplePos x="0" y="0"/>
                <wp:positionH relativeFrom="column">
                  <wp:posOffset>1699146</wp:posOffset>
                </wp:positionH>
                <wp:positionV relativeFrom="paragraph">
                  <wp:posOffset>64447</wp:posOffset>
                </wp:positionV>
                <wp:extent cx="1844040" cy="1849271"/>
                <wp:effectExtent l="0" t="0" r="22860" b="17780"/>
                <wp:wrapNone/>
                <wp:docPr id="103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4040" cy="1849271"/>
                        </a:xfrm>
                        <a:prstGeom prst="rect">
                          <a:avLst/>
                        </a:prstGeom>
                        <a:solidFill>
                          <a:srgbClr val="FFFFFF"/>
                        </a:solidFill>
                        <a:ln w="6350" cap="flat" cmpd="sng">
                          <a:solidFill>
                            <a:srgbClr val="000000"/>
                          </a:solidFill>
                          <a:prstDash val="solid"/>
                          <a:miter/>
                          <a:headEnd/>
                          <a:tailEnd/>
                        </a:ln>
                      </wps:spPr>
                      <wps:txbx>
                        <w:txbxContent>
                          <w:p w:rsidR="00A82C83" w:rsidRPr="009D07FE" w:rsidRDefault="00A82C83" w:rsidP="0028152E">
                            <w:pPr>
                              <w:spacing w:after="0"/>
                              <w:rPr>
                                <w:rFonts w:ascii="Times New Roman" w:hAnsi="Times New Roman"/>
                                <w:b/>
                                <w:sz w:val="24"/>
                                <w:szCs w:val="24"/>
                              </w:rPr>
                            </w:pPr>
                            <w:r w:rsidRPr="009D07FE">
                              <w:rPr>
                                <w:rFonts w:ascii="Times New Roman" w:hAnsi="Times New Roman"/>
                                <w:b/>
                                <w:sz w:val="24"/>
                                <w:szCs w:val="24"/>
                              </w:rPr>
                              <w:t>Perceived Severity</w:t>
                            </w:r>
                          </w:p>
                          <w:p w:rsidR="00A82C83" w:rsidRPr="0061131C" w:rsidRDefault="00A82C83" w:rsidP="0028152E">
                            <w:pPr>
                              <w:spacing w:after="0" w:line="360" w:lineRule="auto"/>
                              <w:rPr>
                                <w:rFonts w:ascii="Times New Roman" w:hAnsi="Times New Roman"/>
                                <w:sz w:val="24"/>
                                <w:szCs w:val="24"/>
                              </w:rPr>
                            </w:pPr>
                            <w:r w:rsidRPr="0061131C">
                              <w:rPr>
                                <w:rFonts w:ascii="Times New Roman" w:hAnsi="Times New Roman"/>
                                <w:sz w:val="24"/>
                                <w:szCs w:val="24"/>
                              </w:rPr>
                              <w:t>Absenteeism from class Impaired quality of life</w:t>
                            </w:r>
                          </w:p>
                          <w:p w:rsidR="00A82C83" w:rsidRPr="0061131C" w:rsidRDefault="00A82C83" w:rsidP="0028152E">
                            <w:pPr>
                              <w:spacing w:after="0" w:line="360" w:lineRule="auto"/>
                              <w:rPr>
                                <w:rFonts w:ascii="Times New Roman" w:hAnsi="Times New Roman"/>
                                <w:sz w:val="24"/>
                                <w:szCs w:val="24"/>
                              </w:rPr>
                            </w:pPr>
                            <w:r w:rsidRPr="0061131C">
                              <w:rPr>
                                <w:rFonts w:ascii="Times New Roman" w:hAnsi="Times New Roman"/>
                                <w:sz w:val="24"/>
                                <w:szCs w:val="24"/>
                              </w:rPr>
                              <w:t>Poor socio-economic status</w:t>
                            </w:r>
                          </w:p>
                          <w:p w:rsidR="00A82C83" w:rsidRPr="0061131C" w:rsidRDefault="00A82C83" w:rsidP="0028152E">
                            <w:pPr>
                              <w:spacing w:after="0" w:line="360" w:lineRule="auto"/>
                              <w:rPr>
                                <w:rFonts w:ascii="Times New Roman" w:hAnsi="Times New Roman"/>
                                <w:sz w:val="24"/>
                                <w:szCs w:val="24"/>
                              </w:rPr>
                            </w:pPr>
                            <w:r w:rsidRPr="0061131C">
                              <w:rPr>
                                <w:rFonts w:ascii="Times New Roman" w:hAnsi="Times New Roman"/>
                                <w:sz w:val="24"/>
                                <w:szCs w:val="24"/>
                              </w:rPr>
                              <w:t>Death</w:t>
                            </w:r>
                          </w:p>
                          <w:p w:rsidR="00A82C83" w:rsidRDefault="00A82C83" w:rsidP="0028152E">
                            <w:pPr>
                              <w:spacing w:after="0" w:line="360" w:lineRule="auto"/>
                              <w:rPr>
                                <w:rFonts w:ascii="Times New Roman" w:hAnsi="Times New Roman"/>
                                <w:sz w:val="24"/>
                                <w:szCs w:val="24"/>
                              </w:rPr>
                            </w:pPr>
                          </w:p>
                          <w:p w:rsidR="00A82C83" w:rsidRDefault="00A82C83" w:rsidP="0028152E">
                            <w:pPr>
                              <w:spacing w:after="0" w:line="360" w:lineRule="auto"/>
                              <w:rPr>
                                <w:rFonts w:ascii="Times New Roman" w:hAnsi="Times New Roman"/>
                                <w:sz w:val="24"/>
                                <w:szCs w:val="24"/>
                              </w:rPr>
                            </w:pPr>
                          </w:p>
                          <w:p w:rsidR="00A82C83" w:rsidRDefault="00A82C83" w:rsidP="0028152E">
                            <w:pPr>
                              <w:spacing w:after="0" w:line="360" w:lineRule="auto"/>
                              <w:rPr>
                                <w:rFonts w:ascii="Times New Roman" w:hAnsi="Times New Roman"/>
                                <w:sz w:val="24"/>
                                <w:szCs w:val="24"/>
                              </w:rPr>
                            </w:pPr>
                          </w:p>
                          <w:p w:rsidR="00A82C83" w:rsidRDefault="00A82C83" w:rsidP="0028152E">
                            <w:pPr>
                              <w:spacing w:after="0" w:line="360" w:lineRule="auto"/>
                              <w:rPr>
                                <w:rFonts w:ascii="Times New Roman" w:hAnsi="Times New Roman"/>
                                <w:sz w:val="24"/>
                                <w:szCs w:val="24"/>
                              </w:rPr>
                            </w:pPr>
                          </w:p>
                          <w:p w:rsidR="00A82C83" w:rsidRDefault="00A82C83" w:rsidP="0028152E">
                            <w:pPr>
                              <w:spacing w:after="0" w:line="360" w:lineRule="auto"/>
                              <w:rPr>
                                <w:rFonts w:ascii="Times New Roman" w:hAnsi="Times New Roman"/>
                                <w:sz w:val="24"/>
                                <w:szCs w:val="24"/>
                              </w:rPr>
                            </w:pPr>
                          </w:p>
                          <w:p w:rsidR="00A82C83" w:rsidRDefault="00A82C83" w:rsidP="0028152E">
                            <w:pPr>
                              <w:spacing w:after="0" w:line="360" w:lineRule="auto"/>
                              <w:rPr>
                                <w:rFonts w:ascii="Times New Roman" w:hAnsi="Times New Roman"/>
                                <w:sz w:val="24"/>
                                <w:szCs w:val="24"/>
                              </w:rPr>
                            </w:pPr>
                          </w:p>
                          <w:p w:rsidR="00A82C83" w:rsidRDefault="00A82C83" w:rsidP="0028152E">
                            <w:pPr>
                              <w:spacing w:after="0" w:line="360" w:lineRule="auto"/>
                              <w:rPr>
                                <w:rFonts w:ascii="Times New Roman" w:hAnsi="Times New Roman"/>
                                <w:szCs w:val="24"/>
                              </w:rPr>
                            </w:pPr>
                          </w:p>
                          <w:p w:rsidR="00A82C83" w:rsidRDefault="00A82C83" w:rsidP="0028152E">
                            <w:pPr>
                              <w:rPr>
                                <w:sz w:val="20"/>
                              </w:rPr>
                            </w:pPr>
                          </w:p>
                          <w:p w:rsidR="00A82C83" w:rsidRDefault="00A82C83" w:rsidP="0028152E">
                            <w:pPr>
                              <w:rPr>
                                <w:sz w:val="20"/>
                              </w:rPr>
                            </w:pPr>
                          </w:p>
                        </w:txbxContent>
                      </wps:txbx>
                      <wps:bodyPr vert="horz" wrap="square" lIns="91440" tIns="45720" rIns="91440" bIns="45720" anchor="t" upright="1">
                        <a:prstTxWarp prst="textNoShape">
                          <a:avLst/>
                        </a:prstTxWarp>
                        <a:noAutofit/>
                      </wps:bodyPr>
                    </wps:wsp>
                  </a:graphicData>
                </a:graphic>
                <wp14:sizeRelV relativeFrom="margin">
                  <wp14:pctHeight>0</wp14:pctHeight>
                </wp14:sizeRelV>
              </wp:anchor>
            </w:drawing>
          </mc:Choice>
          <mc:Fallback>
            <w:pict>
              <v:rect w14:anchorId="439F933D" id="Text Box 11" o:spid="_x0000_s1029" style="position:absolute;margin-left:133.8pt;margin-top:5.05pt;width:145.2pt;height:145.6pt;z-index:251662336;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" strokeweight=".5pt">
                <v:path arrowok="t"/>
                <v:textbox>
                  <w:txbxContent>
                    <w:p w:rsidR="00A82C83" w:rsidRPr="009D07FE" w:rsidRDefault="00A82C83" w:rsidP="0028152E">
                      <w:pPr>
                        <w:spacing w:after="0"/>
                        <w:rPr>
                          <w:rFonts w:ascii="Times New Roman" w:hAnsi="Times New Roman"/>
                          <w:b/>
                          <w:sz w:val="24"/>
                          <w:szCs w:val="24"/>
                        </w:rPr>
                      </w:pPr>
                      <w:r w:rsidRPr="009D07FE">
                        <w:rPr>
                          <w:rFonts w:ascii="Times New Roman" w:hAnsi="Times New Roman"/>
                          <w:b/>
                          <w:sz w:val="24"/>
                          <w:szCs w:val="24"/>
                        </w:rPr>
                        <w:t>Perceived Severity</w:t>
                      </w:r>
                    </w:p>
                    <w:p w:rsidR="00A82C83" w:rsidRPr="0061131C" w:rsidRDefault="00A82C83" w:rsidP="0028152E">
                      <w:pPr>
                        <w:spacing w:after="0" w:line="360" w:lineRule="auto"/>
                        <w:rPr>
                          <w:rFonts w:ascii="Times New Roman" w:hAnsi="Times New Roman"/>
                          <w:sz w:val="24"/>
                          <w:szCs w:val="24"/>
                        </w:rPr>
                      </w:pPr>
                      <w:r w:rsidRPr="0061131C">
                        <w:rPr>
                          <w:rFonts w:ascii="Times New Roman" w:hAnsi="Times New Roman"/>
                          <w:sz w:val="24"/>
                          <w:szCs w:val="24"/>
                        </w:rPr>
                        <w:t>Absenteeism from class Impaired quality of life</w:t>
                      </w:r>
                    </w:p>
                    <w:p w:rsidR="00A82C83" w:rsidRPr="0061131C" w:rsidRDefault="00A82C83" w:rsidP="0028152E">
                      <w:pPr>
                        <w:spacing w:after="0" w:line="360" w:lineRule="auto"/>
                        <w:rPr>
                          <w:rFonts w:ascii="Times New Roman" w:hAnsi="Times New Roman"/>
                          <w:sz w:val="24"/>
                          <w:szCs w:val="24"/>
                        </w:rPr>
                      </w:pPr>
                      <w:r w:rsidRPr="0061131C">
                        <w:rPr>
                          <w:rFonts w:ascii="Times New Roman" w:hAnsi="Times New Roman"/>
                          <w:sz w:val="24"/>
                          <w:szCs w:val="24"/>
                        </w:rPr>
                        <w:t>Poor socio-economic status</w:t>
                      </w:r>
                    </w:p>
                    <w:p w:rsidR="00A82C83" w:rsidRPr="0061131C" w:rsidRDefault="00A82C83" w:rsidP="0028152E">
                      <w:pPr>
                        <w:spacing w:after="0" w:line="360" w:lineRule="auto"/>
                        <w:rPr>
                          <w:rFonts w:ascii="Times New Roman" w:hAnsi="Times New Roman"/>
                          <w:sz w:val="24"/>
                          <w:szCs w:val="24"/>
                        </w:rPr>
                      </w:pPr>
                      <w:r w:rsidRPr="0061131C">
                        <w:rPr>
                          <w:rFonts w:ascii="Times New Roman" w:hAnsi="Times New Roman"/>
                          <w:sz w:val="24"/>
                          <w:szCs w:val="24"/>
                        </w:rPr>
                        <w:t>Death</w:t>
                      </w:r>
                    </w:p>
                    <w:p w:rsidR="00A82C83" w:rsidRDefault="00A82C83" w:rsidP="0028152E">
                      <w:pPr>
                        <w:spacing w:after="0" w:line="360" w:lineRule="auto"/>
                        <w:rPr>
                          <w:rFonts w:ascii="Times New Roman" w:hAnsi="Times New Roman"/>
                          <w:sz w:val="24"/>
                          <w:szCs w:val="24"/>
                        </w:rPr>
                      </w:pPr>
                    </w:p>
                    <w:p w:rsidR="00A82C83" w:rsidRDefault="00A82C83" w:rsidP="0028152E">
                      <w:pPr>
                        <w:spacing w:after="0" w:line="360" w:lineRule="auto"/>
                        <w:rPr>
                          <w:rFonts w:ascii="Times New Roman" w:hAnsi="Times New Roman"/>
                          <w:sz w:val="24"/>
                          <w:szCs w:val="24"/>
                        </w:rPr>
                      </w:pPr>
                    </w:p>
                    <w:p w:rsidR="00A82C83" w:rsidRDefault="00A82C83" w:rsidP="0028152E">
                      <w:pPr>
                        <w:spacing w:after="0" w:line="360" w:lineRule="auto"/>
                        <w:rPr>
                          <w:rFonts w:ascii="Times New Roman" w:hAnsi="Times New Roman"/>
                          <w:sz w:val="24"/>
                          <w:szCs w:val="24"/>
                        </w:rPr>
                      </w:pPr>
                    </w:p>
                    <w:p w:rsidR="00A82C83" w:rsidRDefault="00A82C83" w:rsidP="0028152E">
                      <w:pPr>
                        <w:spacing w:after="0" w:line="360" w:lineRule="auto"/>
                        <w:rPr>
                          <w:rFonts w:ascii="Times New Roman" w:hAnsi="Times New Roman"/>
                          <w:sz w:val="24"/>
                          <w:szCs w:val="24"/>
                        </w:rPr>
                      </w:pPr>
                    </w:p>
                    <w:p w:rsidR="00A82C83" w:rsidRDefault="00A82C83" w:rsidP="0028152E">
                      <w:pPr>
                        <w:spacing w:after="0" w:line="360" w:lineRule="auto"/>
                        <w:rPr>
                          <w:rFonts w:ascii="Times New Roman" w:hAnsi="Times New Roman"/>
                          <w:sz w:val="24"/>
                          <w:szCs w:val="24"/>
                        </w:rPr>
                      </w:pPr>
                    </w:p>
                    <w:p w:rsidR="00A82C83" w:rsidRDefault="00A82C83" w:rsidP="0028152E">
                      <w:pPr>
                        <w:spacing w:after="0" w:line="360" w:lineRule="auto"/>
                        <w:rPr>
                          <w:rFonts w:ascii="Times New Roman" w:hAnsi="Times New Roman"/>
                          <w:sz w:val="24"/>
                          <w:szCs w:val="24"/>
                        </w:rPr>
                      </w:pPr>
                    </w:p>
                    <w:p w:rsidR="00A82C83" w:rsidRDefault="00A82C83" w:rsidP="0028152E">
                      <w:pPr>
                        <w:spacing w:after="0" w:line="360" w:lineRule="auto"/>
                        <w:rPr>
                          <w:rFonts w:ascii="Times New Roman" w:hAnsi="Times New Roman"/>
                          <w:szCs w:val="24"/>
                        </w:rPr>
                      </w:pPr>
                    </w:p>
                    <w:p w:rsidR="00A82C83" w:rsidRDefault="00A82C83" w:rsidP="0028152E">
                      <w:pPr>
                        <w:rPr>
                          <w:sz w:val="20"/>
                        </w:rPr>
                      </w:pPr>
                    </w:p>
                    <w:p w:rsidR="00A82C83" w:rsidRDefault="00A82C83" w:rsidP="0028152E">
                      <w:pPr>
                        <w:rPr>
                          <w:sz w:val="20"/>
                        </w:rPr>
                      </w:pPr>
                    </w:p>
                  </w:txbxContent>
                </v:textbox>
              </v:rect>
            </w:pict>
          </mc:Fallback>
        </mc:AlternateContent>
      </w:r>
      <w:r w:rsidR="0028152E">
        <w:rPr>
          <w:rFonts w:ascii="Times New Roman" w:hAnsi="Times New Roman"/>
          <w:noProof/>
        </w:rPr>
        <mc:AlternateContent>
          <mc:Choice Requires="wps">
            <w:drawing>
              <wp:anchor distT="0" distB="0" distL="0" distR="0" simplePos="0" relativeHeight="251672576" behindDoc="0" locked="0" layoutInCell="1" allowOverlap="1" wp14:anchorId="4D24A4ED" wp14:editId="11D7FCBB">
                <wp:simplePos x="0" y="0"/>
                <wp:positionH relativeFrom="column">
                  <wp:posOffset>3616960</wp:posOffset>
                </wp:positionH>
                <wp:positionV relativeFrom="paragraph">
                  <wp:posOffset>9525</wp:posOffset>
                </wp:positionV>
                <wp:extent cx="435609" cy="1442085"/>
                <wp:effectExtent l="0" t="0" r="79375" b="63500"/>
                <wp:wrapNone/>
                <wp:docPr id="1030"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5609" cy="1442085"/>
                        </a:xfrm>
                        <a:prstGeom prst="straightConnector1">
                          <a:avLst/>
                        </a:prstGeom>
                        <a:ln w="6350" cap="flat" cmpd="sng">
                          <a:solidFill>
                            <a:srgbClr val="000000"/>
                          </a:solidFill>
                          <a:prstDash val="solid"/>
                          <a:miter/>
                          <a:headEnd/>
                          <a:tailEnd type="triangle" w="med" len="med"/>
                        </a:ln>
                      </wps:spPr>
                      <wps:bodyPr/>
                    </wps:wsp>
                  </a:graphicData>
                </a:graphic>
              </wp:anchor>
            </w:drawing>
          </mc:Choice>
          <mc:Fallback>
            <w:pict>
              <v:shape w14:anchorId="377238BD" id="Straight Arrow Connector 12" o:spid="_x0000_s1026" type="#_x0000_t32" style="position:absolute;margin-left:284.8pt;margin-top:.75pt;width:34.3pt;height:113.55pt;z-index:251672576;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" strokeweight=".5pt">
                <v:stroke endarrow="block" joinstyle="miter"/>
                <o:lock v:ext="edit" shapetype="f"/>
              </v:shape>
            </w:pict>
          </mc:Fallback>
        </mc:AlternateContent>
      </w:r>
      <w:r w:rsidR="0028152E">
        <w:rPr>
          <w:rFonts w:ascii="Times New Roman" w:hAnsi="Times New Roman"/>
        </w:rPr>
        <w:tab/>
      </w:r>
    </w:p>
    <w:p w:rsidR="0028152E" w:rsidRDefault="0028152E" w:rsidP="0028152E">
      <w:pPr>
        <w:spacing w:line="360" w:lineRule="auto"/>
        <w:rPr>
          <w:rFonts w:ascii="Times New Roman" w:hAnsi="Times New Roman"/>
        </w:rPr>
      </w:pPr>
      <w:r>
        <w:rPr>
          <w:rFonts w:ascii="Times New Roman" w:hAnsi="Times New Roman"/>
          <w:noProof/>
        </w:rPr>
        <mc:AlternateContent>
          <mc:Choice Requires="wps">
            <w:drawing>
              <wp:anchor distT="0" distB="0" distL="0" distR="0" simplePos="0" relativeHeight="251660288" behindDoc="0" locked="0" layoutInCell="1" allowOverlap="1" wp14:anchorId="0E3B834E" wp14:editId="1C28F21F">
                <wp:simplePos x="0" y="0"/>
                <wp:positionH relativeFrom="column">
                  <wp:posOffset>47767</wp:posOffset>
                </wp:positionH>
                <wp:positionV relativeFrom="paragraph">
                  <wp:posOffset>274917</wp:posOffset>
                </wp:positionV>
                <wp:extent cx="1237397" cy="2347415"/>
                <wp:effectExtent l="0" t="0" r="20320" b="15240"/>
                <wp:wrapNone/>
                <wp:docPr id="103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7397" cy="2347415"/>
                        </a:xfrm>
                        <a:prstGeom prst="rect">
                          <a:avLst/>
                        </a:prstGeom>
                        <a:solidFill>
                          <a:srgbClr val="FFFFFF"/>
                        </a:solidFill>
                        <a:ln w="6350" cap="flat" cmpd="sng">
                          <a:solidFill>
                            <a:srgbClr val="000000"/>
                          </a:solidFill>
                          <a:prstDash val="solid"/>
                          <a:miter/>
                          <a:headEnd/>
                          <a:tailEnd/>
                        </a:ln>
                      </wps:spPr>
                      <wps:txbx>
                        <w:txbxContent>
                          <w:p w:rsidR="00A82C83" w:rsidRPr="009D07FE" w:rsidRDefault="00A82C83" w:rsidP="0028152E">
                            <w:pPr>
                              <w:spacing w:line="360" w:lineRule="auto"/>
                              <w:rPr>
                                <w:rFonts w:ascii="Times New Roman" w:hAnsi="Times New Roman"/>
                                <w:b/>
                                <w:sz w:val="24"/>
                                <w:szCs w:val="24"/>
                              </w:rPr>
                            </w:pPr>
                            <w:r w:rsidRPr="009D07FE">
                              <w:rPr>
                                <w:rFonts w:ascii="Times New Roman" w:hAnsi="Times New Roman"/>
                                <w:b/>
                                <w:sz w:val="24"/>
                                <w:szCs w:val="24"/>
                              </w:rPr>
                              <w:t>Demographic Variables</w:t>
                            </w:r>
                          </w:p>
                          <w:p w:rsidR="00A82C83" w:rsidRPr="0061131C" w:rsidRDefault="00A82C83" w:rsidP="0028152E">
                            <w:pPr>
                              <w:spacing w:after="0" w:line="360" w:lineRule="auto"/>
                              <w:rPr>
                                <w:rFonts w:ascii="Times New Roman" w:hAnsi="Times New Roman"/>
                                <w:b/>
                                <w:sz w:val="24"/>
                                <w:szCs w:val="24"/>
                              </w:rPr>
                            </w:pPr>
                            <w:r w:rsidRPr="0061131C">
                              <w:rPr>
                                <w:rFonts w:ascii="Times New Roman" w:hAnsi="Times New Roman"/>
                                <w:sz w:val="24"/>
                                <w:szCs w:val="24"/>
                              </w:rPr>
                              <w:t>Age</w:t>
                            </w:r>
                          </w:p>
                          <w:p w:rsidR="00A82C83" w:rsidRPr="0061131C" w:rsidRDefault="00A82C83" w:rsidP="0028152E">
                            <w:pPr>
                              <w:spacing w:after="0" w:line="360" w:lineRule="auto"/>
                              <w:rPr>
                                <w:rFonts w:ascii="Times New Roman" w:hAnsi="Times New Roman"/>
                                <w:b/>
                                <w:sz w:val="24"/>
                                <w:szCs w:val="24"/>
                              </w:rPr>
                            </w:pPr>
                            <w:r w:rsidRPr="0061131C">
                              <w:rPr>
                                <w:rFonts w:ascii="Times New Roman" w:hAnsi="Times New Roman"/>
                                <w:sz w:val="24"/>
                                <w:szCs w:val="24"/>
                              </w:rPr>
                              <w:t>Gender</w:t>
                            </w:r>
                          </w:p>
                          <w:p w:rsidR="00A82C83" w:rsidRPr="0061131C" w:rsidRDefault="00A82C83" w:rsidP="0028152E">
                            <w:pPr>
                              <w:spacing w:after="0" w:line="360" w:lineRule="auto"/>
                              <w:rPr>
                                <w:rFonts w:ascii="Times New Roman" w:hAnsi="Times New Roman"/>
                                <w:sz w:val="24"/>
                                <w:szCs w:val="24"/>
                              </w:rPr>
                            </w:pPr>
                            <w:r w:rsidRPr="0061131C">
                              <w:rPr>
                                <w:rFonts w:ascii="Times New Roman" w:hAnsi="Times New Roman"/>
                                <w:sz w:val="24"/>
                                <w:szCs w:val="24"/>
                              </w:rPr>
                              <w:t xml:space="preserve">Educational level </w:t>
                            </w:r>
                          </w:p>
                          <w:p w:rsidR="00A82C83" w:rsidRPr="0061131C" w:rsidRDefault="00A82C83" w:rsidP="0028152E">
                            <w:pPr>
                              <w:spacing w:after="0" w:line="360" w:lineRule="auto"/>
                              <w:rPr>
                                <w:rFonts w:ascii="Times New Roman" w:hAnsi="Times New Roman"/>
                                <w:sz w:val="24"/>
                                <w:szCs w:val="24"/>
                              </w:rPr>
                            </w:pPr>
                            <w:r w:rsidRPr="0061131C">
                              <w:rPr>
                                <w:rFonts w:ascii="Times New Roman" w:hAnsi="Times New Roman"/>
                                <w:sz w:val="24"/>
                                <w:szCs w:val="24"/>
                              </w:rPr>
                              <w:t>Religion</w:t>
                            </w:r>
                          </w:p>
                          <w:p w:rsidR="00A82C83" w:rsidRPr="0061131C" w:rsidRDefault="00A82C83" w:rsidP="0028152E">
                            <w:pPr>
                              <w:spacing w:after="0" w:line="360" w:lineRule="auto"/>
                              <w:rPr>
                                <w:rFonts w:ascii="Times New Roman" w:hAnsi="Times New Roman"/>
                                <w:sz w:val="24"/>
                                <w:szCs w:val="24"/>
                              </w:rPr>
                            </w:pPr>
                            <w:r w:rsidRPr="0061131C">
                              <w:rPr>
                                <w:rFonts w:ascii="Times New Roman" w:hAnsi="Times New Roman"/>
                                <w:sz w:val="24"/>
                                <w:szCs w:val="24"/>
                              </w:rPr>
                              <w:t>Ethnicity</w:t>
                            </w:r>
                          </w:p>
                          <w:p w:rsidR="00A82C83" w:rsidRDefault="00A82C83" w:rsidP="0028152E">
                            <w:pPr>
                              <w:rPr>
                                <w:rFonts w:ascii="Times New Roman" w:hAnsi="Times New Roman"/>
                                <w:b/>
                              </w:rPr>
                            </w:pPr>
                          </w:p>
                        </w:txbxContent>
                      </wps:txbx>
                      <wps:bodyPr vert="horz" wrap="square" lIns="91440" tIns="45720" rIns="91440" bIns="45720" anchor="t" upright="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3B834E" id="Text Box 16" o:spid="_x0000_s1030" style="position:absolute;margin-left:3.75pt;margin-top:21.65pt;width:97.45pt;height:184.85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" strokeweight=".5pt">
                <v:path arrowok="t"/>
                <v:textbox>
                  <w:txbxContent>
                    <w:p w:rsidR="00A82C83" w:rsidRPr="009D07FE" w:rsidRDefault="00A82C83" w:rsidP="0028152E">
                      <w:pPr>
                        <w:spacing w:line="360" w:lineRule="auto"/>
                        <w:rPr>
                          <w:rFonts w:ascii="Times New Roman" w:hAnsi="Times New Roman"/>
                          <w:b/>
                          <w:sz w:val="24"/>
                          <w:szCs w:val="24"/>
                        </w:rPr>
                      </w:pPr>
                      <w:r w:rsidRPr="009D07FE">
                        <w:rPr>
                          <w:rFonts w:ascii="Times New Roman" w:hAnsi="Times New Roman"/>
                          <w:b/>
                          <w:sz w:val="24"/>
                          <w:szCs w:val="24"/>
                        </w:rPr>
                        <w:t>Demographic Variables</w:t>
                      </w:r>
                    </w:p>
                    <w:p w:rsidR="00A82C83" w:rsidRPr="0061131C" w:rsidRDefault="00A82C83" w:rsidP="0028152E">
                      <w:pPr>
                        <w:spacing w:after="0" w:line="360" w:lineRule="auto"/>
                        <w:rPr>
                          <w:rFonts w:ascii="Times New Roman" w:hAnsi="Times New Roman"/>
                          <w:b/>
                          <w:sz w:val="24"/>
                          <w:szCs w:val="24"/>
                        </w:rPr>
                      </w:pPr>
                      <w:r w:rsidRPr="0061131C">
                        <w:rPr>
                          <w:rFonts w:ascii="Times New Roman" w:hAnsi="Times New Roman"/>
                          <w:sz w:val="24"/>
                          <w:szCs w:val="24"/>
                        </w:rPr>
                        <w:t>Age</w:t>
                      </w:r>
                    </w:p>
                    <w:p w:rsidR="00A82C83" w:rsidRPr="0061131C" w:rsidRDefault="00A82C83" w:rsidP="0028152E">
                      <w:pPr>
                        <w:spacing w:after="0" w:line="360" w:lineRule="auto"/>
                        <w:rPr>
                          <w:rFonts w:ascii="Times New Roman" w:hAnsi="Times New Roman"/>
                          <w:b/>
                          <w:sz w:val="24"/>
                          <w:szCs w:val="24"/>
                        </w:rPr>
                      </w:pPr>
                      <w:r w:rsidRPr="0061131C">
                        <w:rPr>
                          <w:rFonts w:ascii="Times New Roman" w:hAnsi="Times New Roman"/>
                          <w:sz w:val="24"/>
                          <w:szCs w:val="24"/>
                        </w:rPr>
                        <w:t>Gender</w:t>
                      </w:r>
                    </w:p>
                    <w:p w:rsidR="00A82C83" w:rsidRPr="0061131C" w:rsidRDefault="00A82C83" w:rsidP="0028152E">
                      <w:pPr>
                        <w:spacing w:after="0" w:line="360" w:lineRule="auto"/>
                        <w:rPr>
                          <w:rFonts w:ascii="Times New Roman" w:hAnsi="Times New Roman"/>
                          <w:sz w:val="24"/>
                          <w:szCs w:val="24"/>
                        </w:rPr>
                      </w:pPr>
                      <w:r w:rsidRPr="0061131C">
                        <w:rPr>
                          <w:rFonts w:ascii="Times New Roman" w:hAnsi="Times New Roman"/>
                          <w:sz w:val="24"/>
                          <w:szCs w:val="24"/>
                        </w:rPr>
                        <w:t xml:space="preserve">Educational level </w:t>
                      </w:r>
                    </w:p>
                    <w:p w:rsidR="00A82C83" w:rsidRPr="0061131C" w:rsidRDefault="00A82C83" w:rsidP="0028152E">
                      <w:pPr>
                        <w:spacing w:after="0" w:line="360" w:lineRule="auto"/>
                        <w:rPr>
                          <w:rFonts w:ascii="Times New Roman" w:hAnsi="Times New Roman"/>
                          <w:sz w:val="24"/>
                          <w:szCs w:val="24"/>
                        </w:rPr>
                      </w:pPr>
                      <w:r w:rsidRPr="0061131C">
                        <w:rPr>
                          <w:rFonts w:ascii="Times New Roman" w:hAnsi="Times New Roman"/>
                          <w:sz w:val="24"/>
                          <w:szCs w:val="24"/>
                        </w:rPr>
                        <w:t>Religion</w:t>
                      </w:r>
                    </w:p>
                    <w:p w:rsidR="00A82C83" w:rsidRPr="0061131C" w:rsidRDefault="00A82C83" w:rsidP="0028152E">
                      <w:pPr>
                        <w:spacing w:after="0" w:line="360" w:lineRule="auto"/>
                        <w:rPr>
                          <w:rFonts w:ascii="Times New Roman" w:hAnsi="Times New Roman"/>
                          <w:sz w:val="24"/>
                          <w:szCs w:val="24"/>
                        </w:rPr>
                      </w:pPr>
                      <w:r w:rsidRPr="0061131C">
                        <w:rPr>
                          <w:rFonts w:ascii="Times New Roman" w:hAnsi="Times New Roman"/>
                          <w:sz w:val="24"/>
                          <w:szCs w:val="24"/>
                        </w:rPr>
                        <w:t>Ethnicity</w:t>
                      </w:r>
                    </w:p>
                    <w:p w:rsidR="00A82C83" w:rsidRDefault="00A82C83" w:rsidP="0028152E">
                      <w:pPr>
                        <w:rPr>
                          <w:rFonts w:ascii="Times New Roman" w:hAnsi="Times New Roman"/>
                          <w:b/>
                        </w:rPr>
                      </w:pPr>
                    </w:p>
                  </w:txbxContent>
                </v:textbox>
              </v:rect>
            </w:pict>
          </mc:Fallback>
        </mc:AlternateContent>
      </w:r>
    </w:p>
    <w:p w:rsidR="0028152E" w:rsidRDefault="0028152E" w:rsidP="0028152E">
      <w:pPr>
        <w:spacing w:line="360" w:lineRule="auto"/>
        <w:rPr>
          <w:rFonts w:ascii="Times New Roman" w:hAnsi="Times New Roman"/>
        </w:rPr>
      </w:pPr>
      <w:r>
        <w:rPr>
          <w:rFonts w:ascii="Times New Roman" w:hAnsi="Times New Roman"/>
          <w:noProof/>
        </w:rPr>
        <mc:AlternateContent>
          <mc:Choice Requires="wps">
            <w:drawing>
              <wp:anchor distT="0" distB="0" distL="0" distR="0" simplePos="0" relativeHeight="251676672" behindDoc="0" locked="0" layoutInCell="1" allowOverlap="1" wp14:anchorId="1715E6BE" wp14:editId="3E41B45B">
                <wp:simplePos x="0" y="0"/>
                <wp:positionH relativeFrom="margin">
                  <wp:posOffset>5476875</wp:posOffset>
                </wp:positionH>
                <wp:positionV relativeFrom="paragraph">
                  <wp:posOffset>359410</wp:posOffset>
                </wp:positionV>
                <wp:extent cx="220345" cy="4369435"/>
                <wp:effectExtent l="0" t="0" r="199390" b="88900"/>
                <wp:wrapNone/>
                <wp:docPr id="1035" name="Elb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0345" cy="4369435"/>
                        </a:xfrm>
                        <a:prstGeom prst="bentConnector3">
                          <a:avLst>
                            <a:gd name="adj1" fmla="val 181718"/>
                          </a:avLst>
                        </a:prstGeom>
                        <a:ln w="6350" cap="flat" cmpd="sng">
                          <a:solidFill>
                            <a:srgbClr val="000000"/>
                          </a:solidFill>
                          <a:prstDash val="solid"/>
                          <a:miter/>
                          <a:headEnd/>
                          <a:tailEnd type="triangle" w="med" len="med"/>
                        </a:ln>
                      </wps:spPr>
                      <wps:bodyPr/>
                    </wps:wsp>
                  </a:graphicData>
                </a:graphic>
              </wp:anchor>
            </w:drawing>
          </mc:Choice>
          <mc:Fallback>
            <w:pict>
              <v:shapetype w14:anchorId="7B08ED91"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5" o:spid="_x0000_s1026" type="#_x0000_t34" style="position:absolute;margin-left:431.25pt;margin-top:28.3pt;width:17.35pt;height:344.05pt;z-index:251676672;visibility:visible;mso-wrap-style:square;mso-wrap-distance-left:0;mso-wrap-distance-top:0;mso-wrap-distance-right:0;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" adj="39251" strokeweight=".5pt">
                <v:stroke endarrow="block"/>
                <o:lock v:ext="edit" shapetype="f"/>
                <w10:wrap anchorx="margin"/>
              </v:shape>
            </w:pict>
          </mc:Fallback>
        </mc:AlternateContent>
      </w:r>
    </w:p>
    <w:p w:rsidR="0028152E" w:rsidRDefault="0028152E" w:rsidP="0028152E">
      <w:pPr>
        <w:spacing w:line="360" w:lineRule="auto"/>
        <w:rPr>
          <w:rFonts w:ascii="Times New Roman" w:hAnsi="Times New Roman"/>
        </w:rPr>
      </w:pPr>
    </w:p>
    <w:p w:rsidR="0028152E" w:rsidRDefault="0028152E" w:rsidP="0028152E">
      <w:pPr>
        <w:spacing w:line="360" w:lineRule="auto"/>
        <w:rPr>
          <w:rFonts w:ascii="Times New Roman" w:hAnsi="Times New Roman"/>
        </w:rPr>
      </w:pPr>
    </w:p>
    <w:p w:rsidR="0028152E" w:rsidRDefault="00FF67F6" w:rsidP="0028152E">
      <w:pPr>
        <w:spacing w:line="360" w:lineRule="auto"/>
        <w:rPr>
          <w:rFonts w:ascii="Times New Roman" w:hAnsi="Times New Roman"/>
        </w:rPr>
      </w:pPr>
      <w:r>
        <w:rPr>
          <w:rFonts w:ascii="Times New Roman" w:hAnsi="Times New Roman"/>
          <w:noProof/>
        </w:rPr>
        <mc:AlternateContent>
          <mc:Choice Requires="wps">
            <w:drawing>
              <wp:anchor distT="0" distB="0" distL="0" distR="0" simplePos="0" relativeHeight="251667456" behindDoc="0" locked="0" layoutInCell="1" allowOverlap="1" wp14:anchorId="6D49FA17" wp14:editId="4A0C2F6D">
                <wp:simplePos x="0" y="0"/>
                <wp:positionH relativeFrom="column">
                  <wp:posOffset>4053385</wp:posOffset>
                </wp:positionH>
                <wp:positionV relativeFrom="paragraph">
                  <wp:posOffset>279362</wp:posOffset>
                </wp:positionV>
                <wp:extent cx="1582420" cy="2463421"/>
                <wp:effectExtent l="0" t="0" r="17780" b="13335"/>
                <wp:wrapNone/>
                <wp:docPr id="1040" name="Text Box 4623084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2420" cy="2463421"/>
                        </a:xfrm>
                        <a:prstGeom prst="rect">
                          <a:avLst/>
                        </a:prstGeom>
                        <a:solidFill>
                          <a:srgbClr val="FFFFFF"/>
                        </a:solidFill>
                        <a:ln w="6350" cap="flat" cmpd="sng">
                          <a:solidFill>
                            <a:srgbClr val="000000"/>
                          </a:solidFill>
                          <a:prstDash val="solid"/>
                          <a:miter/>
                          <a:headEnd/>
                          <a:tailEnd/>
                        </a:ln>
                      </wps:spPr>
                      <wps:txbx>
                        <w:txbxContent>
                          <w:p w:rsidR="00A82C83" w:rsidRPr="009D07FE" w:rsidRDefault="00A82C83" w:rsidP="0061131C">
                            <w:pPr>
                              <w:spacing w:after="0" w:line="240" w:lineRule="auto"/>
                              <w:rPr>
                                <w:rFonts w:ascii="Times New Roman" w:hAnsi="Times New Roman"/>
                                <w:b/>
                                <w:sz w:val="24"/>
                                <w:szCs w:val="24"/>
                              </w:rPr>
                            </w:pPr>
                            <w:r w:rsidRPr="009D07FE">
                              <w:rPr>
                                <w:rFonts w:ascii="Times New Roman" w:hAnsi="Times New Roman"/>
                                <w:b/>
                                <w:sz w:val="24"/>
                                <w:szCs w:val="24"/>
                              </w:rPr>
                              <w:t>Cues to Action</w:t>
                            </w:r>
                          </w:p>
                          <w:p w:rsidR="00A82C83" w:rsidRPr="009D07FE" w:rsidRDefault="00A82C83" w:rsidP="00FF67F6">
                            <w:pPr>
                              <w:spacing w:before="120" w:after="0" w:line="240" w:lineRule="auto"/>
                              <w:rPr>
                                <w:rFonts w:ascii="Times New Roman" w:hAnsi="Times New Roman"/>
                                <w:b/>
                                <w:sz w:val="24"/>
                                <w:szCs w:val="24"/>
                              </w:rPr>
                            </w:pPr>
                            <w:r w:rsidRPr="009D07FE">
                              <w:rPr>
                                <w:rFonts w:ascii="Times New Roman" w:hAnsi="Times New Roman"/>
                                <w:b/>
                                <w:sz w:val="24"/>
                                <w:szCs w:val="24"/>
                              </w:rPr>
                              <w:t xml:space="preserve">Internal </w:t>
                            </w:r>
                          </w:p>
                          <w:p w:rsidR="00A82C83" w:rsidRDefault="00A82C83" w:rsidP="00FF67F6">
                            <w:pPr>
                              <w:spacing w:before="120" w:line="240" w:lineRule="auto"/>
                              <w:rPr>
                                <w:rFonts w:ascii="Times New Roman" w:hAnsi="Times New Roman"/>
                                <w:sz w:val="24"/>
                                <w:szCs w:val="24"/>
                              </w:rPr>
                            </w:pPr>
                            <w:r>
                              <w:rPr>
                                <w:rFonts w:ascii="Times New Roman" w:hAnsi="Times New Roman"/>
                                <w:sz w:val="24"/>
                                <w:szCs w:val="24"/>
                              </w:rPr>
                              <w:t xml:space="preserve">Personal experience </w:t>
                            </w:r>
                          </w:p>
                          <w:p w:rsidR="00A82C83" w:rsidRDefault="00A82C83" w:rsidP="00FF67F6">
                            <w:pPr>
                              <w:spacing w:before="120" w:line="240" w:lineRule="auto"/>
                              <w:rPr>
                                <w:rFonts w:ascii="Times New Roman" w:hAnsi="Times New Roman"/>
                                <w:sz w:val="24"/>
                                <w:szCs w:val="24"/>
                              </w:rPr>
                            </w:pPr>
                            <w:r>
                              <w:rPr>
                                <w:rFonts w:ascii="Times New Roman" w:hAnsi="Times New Roman"/>
                                <w:sz w:val="24"/>
                                <w:szCs w:val="24"/>
                              </w:rPr>
                              <w:t xml:space="preserve">Willingness </w:t>
                            </w:r>
                          </w:p>
                          <w:p w:rsidR="00A82C83" w:rsidRPr="009D07FE" w:rsidRDefault="00A82C83" w:rsidP="00FF67F6">
                            <w:pPr>
                              <w:spacing w:before="120" w:line="240" w:lineRule="auto"/>
                              <w:rPr>
                                <w:rFonts w:ascii="Times New Roman" w:hAnsi="Times New Roman"/>
                                <w:b/>
                                <w:sz w:val="24"/>
                                <w:szCs w:val="24"/>
                              </w:rPr>
                            </w:pPr>
                            <w:r w:rsidRPr="009D07FE">
                              <w:rPr>
                                <w:rFonts w:ascii="Times New Roman" w:hAnsi="Times New Roman"/>
                                <w:b/>
                                <w:sz w:val="24"/>
                                <w:szCs w:val="24"/>
                              </w:rPr>
                              <w:t xml:space="preserve">External </w:t>
                            </w:r>
                          </w:p>
                          <w:p w:rsidR="00A82C83" w:rsidRDefault="00A82C83" w:rsidP="00FF67F6">
                            <w:pPr>
                              <w:spacing w:before="120" w:line="240" w:lineRule="auto"/>
                              <w:rPr>
                                <w:rFonts w:ascii="Times New Roman" w:hAnsi="Times New Roman"/>
                                <w:sz w:val="24"/>
                                <w:szCs w:val="24"/>
                              </w:rPr>
                            </w:pPr>
                            <w:r>
                              <w:rPr>
                                <w:rFonts w:ascii="Times New Roman" w:hAnsi="Times New Roman"/>
                                <w:sz w:val="24"/>
                                <w:szCs w:val="24"/>
                              </w:rPr>
                              <w:t xml:space="preserve">Health education </w:t>
                            </w:r>
                          </w:p>
                          <w:p w:rsidR="00A82C83" w:rsidRDefault="00A82C83" w:rsidP="00FF67F6">
                            <w:pPr>
                              <w:spacing w:before="120" w:line="240" w:lineRule="auto"/>
                              <w:rPr>
                                <w:rFonts w:ascii="Times New Roman" w:hAnsi="Times New Roman"/>
                                <w:sz w:val="24"/>
                                <w:szCs w:val="24"/>
                              </w:rPr>
                            </w:pPr>
                            <w:r>
                              <w:rPr>
                                <w:rFonts w:ascii="Times New Roman" w:hAnsi="Times New Roman"/>
                                <w:sz w:val="24"/>
                                <w:szCs w:val="24"/>
                              </w:rPr>
                              <w:t xml:space="preserve">Awareness Campaign </w:t>
                            </w:r>
                          </w:p>
                          <w:p w:rsidR="00A82C83" w:rsidRDefault="00A82C83" w:rsidP="00FF67F6">
                            <w:pPr>
                              <w:spacing w:before="120" w:line="240" w:lineRule="auto"/>
                              <w:rPr>
                                <w:rFonts w:ascii="Times New Roman" w:hAnsi="Times New Roman"/>
                                <w:sz w:val="24"/>
                                <w:szCs w:val="24"/>
                              </w:rPr>
                            </w:pPr>
                            <w:r>
                              <w:rPr>
                                <w:rFonts w:ascii="Times New Roman" w:hAnsi="Times New Roman"/>
                                <w:sz w:val="24"/>
                                <w:szCs w:val="24"/>
                              </w:rPr>
                              <w:t>Even distribution of ITNs</w:t>
                            </w:r>
                          </w:p>
                          <w:p w:rsidR="00A82C83" w:rsidRDefault="00A82C83" w:rsidP="0028152E">
                            <w:pPr>
                              <w:spacing w:before="240" w:line="240" w:lineRule="auto"/>
                              <w:rPr>
                                <w:rFonts w:ascii="Times New Roman" w:hAnsi="Times New Roman"/>
                                <w:b/>
                                <w:szCs w:val="24"/>
                              </w:rPr>
                            </w:pPr>
                          </w:p>
                          <w:p w:rsidR="00A82C83" w:rsidRDefault="00A82C83" w:rsidP="0028152E">
                            <w:pPr>
                              <w:rPr>
                                <w:rFonts w:ascii="Times New Roman" w:hAnsi="Times New Roman"/>
                                <w:szCs w:val="24"/>
                              </w:rPr>
                            </w:pPr>
                          </w:p>
                          <w:p w:rsidR="00A82C83" w:rsidRDefault="00A82C83" w:rsidP="0028152E">
                            <w:pPr>
                              <w:rPr>
                                <w:rFonts w:ascii="Times New Roman" w:hAnsi="Times New Roman"/>
                                <w:szCs w:val="24"/>
                              </w:rPr>
                            </w:pPr>
                          </w:p>
                        </w:txbxContent>
                      </wps:txbx>
                      <wps:bodyPr vert="horz" wrap="square" lIns="91440" tIns="45720" rIns="91440" bIns="45720" anchor="t" upright="1">
                        <a:prstTxWarp prst="textNoShape">
                          <a:avLst/>
                        </a:prstTxWarp>
                        <a:noAutofit/>
                      </wps:bodyPr>
                    </wps:wsp>
                  </a:graphicData>
                </a:graphic>
                <wp14:sizeRelV relativeFrom="margin">
                  <wp14:pctHeight>0</wp14:pctHeight>
                </wp14:sizeRelV>
              </wp:anchor>
            </w:drawing>
          </mc:Choice>
          <mc:Fallback>
            <w:pict>
              <v:rect w14:anchorId="6D49FA17" id="Text Box 462308453" o:spid="_x0000_s1031" style="position:absolute;margin-left:319.15pt;margin-top:22pt;width:124.6pt;height:193.95pt;z-index:251667456;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" strokeweight=".5pt">
                <v:path arrowok="t"/>
                <v:textbox>
                  <w:txbxContent>
                    <w:p w:rsidR="00A82C83" w:rsidRPr="009D07FE" w:rsidRDefault="00A82C83" w:rsidP="0061131C">
                      <w:pPr>
                        <w:spacing w:after="0" w:line="240" w:lineRule="auto"/>
                        <w:rPr>
                          <w:rFonts w:ascii="Times New Roman" w:hAnsi="Times New Roman"/>
                          <w:b/>
                          <w:sz w:val="24"/>
                          <w:szCs w:val="24"/>
                        </w:rPr>
                      </w:pPr>
                      <w:r w:rsidRPr="009D07FE">
                        <w:rPr>
                          <w:rFonts w:ascii="Times New Roman" w:hAnsi="Times New Roman"/>
                          <w:b/>
                          <w:sz w:val="24"/>
                          <w:szCs w:val="24"/>
                        </w:rPr>
                        <w:t>Cues to Action</w:t>
                      </w:r>
                    </w:p>
                    <w:p w:rsidR="00A82C83" w:rsidRPr="009D07FE" w:rsidRDefault="00A82C83" w:rsidP="00FF67F6">
                      <w:pPr>
                        <w:spacing w:before="120" w:after="0" w:line="240" w:lineRule="auto"/>
                        <w:rPr>
                          <w:rFonts w:ascii="Times New Roman" w:hAnsi="Times New Roman"/>
                          <w:b/>
                          <w:sz w:val="24"/>
                          <w:szCs w:val="24"/>
                        </w:rPr>
                      </w:pPr>
                      <w:r w:rsidRPr="009D07FE">
                        <w:rPr>
                          <w:rFonts w:ascii="Times New Roman" w:hAnsi="Times New Roman"/>
                          <w:b/>
                          <w:sz w:val="24"/>
                          <w:szCs w:val="24"/>
                        </w:rPr>
                        <w:t xml:space="preserve">Internal </w:t>
                      </w:r>
                    </w:p>
                    <w:p w:rsidR="00A82C83" w:rsidRDefault="00A82C83" w:rsidP="00FF67F6">
                      <w:pPr>
                        <w:spacing w:before="120" w:line="240" w:lineRule="auto"/>
                        <w:rPr>
                          <w:rFonts w:ascii="Times New Roman" w:hAnsi="Times New Roman"/>
                          <w:sz w:val="24"/>
                          <w:szCs w:val="24"/>
                        </w:rPr>
                      </w:pPr>
                      <w:r>
                        <w:rPr>
                          <w:rFonts w:ascii="Times New Roman" w:hAnsi="Times New Roman"/>
                          <w:sz w:val="24"/>
                          <w:szCs w:val="24"/>
                        </w:rPr>
                        <w:t xml:space="preserve">Personal experience </w:t>
                      </w:r>
                    </w:p>
                    <w:p w:rsidR="00A82C83" w:rsidRDefault="00A82C83" w:rsidP="00FF67F6">
                      <w:pPr>
                        <w:spacing w:before="120" w:line="240" w:lineRule="auto"/>
                        <w:rPr>
                          <w:rFonts w:ascii="Times New Roman" w:hAnsi="Times New Roman"/>
                          <w:sz w:val="24"/>
                          <w:szCs w:val="24"/>
                        </w:rPr>
                      </w:pPr>
                      <w:r>
                        <w:rPr>
                          <w:rFonts w:ascii="Times New Roman" w:hAnsi="Times New Roman"/>
                          <w:sz w:val="24"/>
                          <w:szCs w:val="24"/>
                        </w:rPr>
                        <w:t xml:space="preserve">Willingness </w:t>
                      </w:r>
                    </w:p>
                    <w:p w:rsidR="00A82C83" w:rsidRPr="009D07FE" w:rsidRDefault="00A82C83" w:rsidP="00FF67F6">
                      <w:pPr>
                        <w:spacing w:before="120" w:line="240" w:lineRule="auto"/>
                        <w:rPr>
                          <w:rFonts w:ascii="Times New Roman" w:hAnsi="Times New Roman"/>
                          <w:b/>
                          <w:sz w:val="24"/>
                          <w:szCs w:val="24"/>
                        </w:rPr>
                      </w:pPr>
                      <w:r w:rsidRPr="009D07FE">
                        <w:rPr>
                          <w:rFonts w:ascii="Times New Roman" w:hAnsi="Times New Roman"/>
                          <w:b/>
                          <w:sz w:val="24"/>
                          <w:szCs w:val="24"/>
                        </w:rPr>
                        <w:t xml:space="preserve">External </w:t>
                      </w:r>
                    </w:p>
                    <w:p w:rsidR="00A82C83" w:rsidRDefault="00A82C83" w:rsidP="00FF67F6">
                      <w:pPr>
                        <w:spacing w:before="120" w:line="240" w:lineRule="auto"/>
                        <w:rPr>
                          <w:rFonts w:ascii="Times New Roman" w:hAnsi="Times New Roman"/>
                          <w:sz w:val="24"/>
                          <w:szCs w:val="24"/>
                        </w:rPr>
                      </w:pPr>
                      <w:r>
                        <w:rPr>
                          <w:rFonts w:ascii="Times New Roman" w:hAnsi="Times New Roman"/>
                          <w:sz w:val="24"/>
                          <w:szCs w:val="24"/>
                        </w:rPr>
                        <w:t xml:space="preserve">Health education </w:t>
                      </w:r>
                    </w:p>
                    <w:p w:rsidR="00A82C83" w:rsidRDefault="00A82C83" w:rsidP="00FF67F6">
                      <w:pPr>
                        <w:spacing w:before="120" w:line="240" w:lineRule="auto"/>
                        <w:rPr>
                          <w:rFonts w:ascii="Times New Roman" w:hAnsi="Times New Roman"/>
                          <w:sz w:val="24"/>
                          <w:szCs w:val="24"/>
                        </w:rPr>
                      </w:pPr>
                      <w:r>
                        <w:rPr>
                          <w:rFonts w:ascii="Times New Roman" w:hAnsi="Times New Roman"/>
                          <w:sz w:val="24"/>
                          <w:szCs w:val="24"/>
                        </w:rPr>
                        <w:t xml:space="preserve">Awareness Campaign </w:t>
                      </w:r>
                    </w:p>
                    <w:p w:rsidR="00A82C83" w:rsidRDefault="00A82C83" w:rsidP="00FF67F6">
                      <w:pPr>
                        <w:spacing w:before="120" w:line="240" w:lineRule="auto"/>
                        <w:rPr>
                          <w:rFonts w:ascii="Times New Roman" w:hAnsi="Times New Roman"/>
                          <w:sz w:val="24"/>
                          <w:szCs w:val="24"/>
                        </w:rPr>
                      </w:pPr>
                      <w:r>
                        <w:rPr>
                          <w:rFonts w:ascii="Times New Roman" w:hAnsi="Times New Roman"/>
                          <w:sz w:val="24"/>
                          <w:szCs w:val="24"/>
                        </w:rPr>
                        <w:t>Even distribution of ITNs</w:t>
                      </w:r>
                    </w:p>
                    <w:p w:rsidR="00A82C83" w:rsidRDefault="00A82C83" w:rsidP="0028152E">
                      <w:pPr>
                        <w:spacing w:before="240" w:line="240" w:lineRule="auto"/>
                        <w:rPr>
                          <w:rFonts w:ascii="Times New Roman" w:hAnsi="Times New Roman"/>
                          <w:b/>
                          <w:szCs w:val="24"/>
                        </w:rPr>
                      </w:pPr>
                    </w:p>
                    <w:p w:rsidR="00A82C83" w:rsidRDefault="00A82C83" w:rsidP="0028152E">
                      <w:pPr>
                        <w:rPr>
                          <w:rFonts w:ascii="Times New Roman" w:hAnsi="Times New Roman"/>
                          <w:szCs w:val="24"/>
                        </w:rPr>
                      </w:pPr>
                    </w:p>
                    <w:p w:rsidR="00A82C83" w:rsidRDefault="00A82C83" w:rsidP="0028152E">
                      <w:pPr>
                        <w:rPr>
                          <w:rFonts w:ascii="Times New Roman" w:hAnsi="Times New Roman"/>
                          <w:szCs w:val="24"/>
                        </w:rPr>
                      </w:pPr>
                    </w:p>
                  </w:txbxContent>
                </v:textbox>
              </v:rect>
            </w:pict>
          </mc:Fallback>
        </mc:AlternateContent>
      </w:r>
      <w:r w:rsidR="0061131C">
        <w:rPr>
          <w:rFonts w:ascii="Times New Roman" w:hAnsi="Times New Roman"/>
          <w:noProof/>
        </w:rPr>
        <mc:AlternateContent>
          <mc:Choice Requires="wps">
            <w:drawing>
              <wp:anchor distT="0" distB="0" distL="0" distR="0" simplePos="0" relativeHeight="251673600" behindDoc="0" locked="0" layoutInCell="1" allowOverlap="1" wp14:anchorId="120D6FBE" wp14:editId="28848771">
                <wp:simplePos x="0" y="0"/>
                <wp:positionH relativeFrom="column">
                  <wp:posOffset>4746739</wp:posOffset>
                </wp:positionH>
                <wp:positionV relativeFrom="paragraph">
                  <wp:posOffset>112414</wp:posOffset>
                </wp:positionV>
                <wp:extent cx="45719" cy="266131"/>
                <wp:effectExtent l="57150" t="38100" r="50165" b="19685"/>
                <wp:wrapNone/>
                <wp:docPr id="1038"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45719" cy="266131"/>
                        </a:xfrm>
                        <a:prstGeom prst="straightConnector1">
                          <a:avLst/>
                        </a:prstGeom>
                        <a:ln w="6350" cap="flat" cmpd="sng">
                          <a:solidFill>
                            <a:srgbClr val="000000"/>
                          </a:solidFill>
                          <a:prstDash val="solid"/>
                          <a:miter/>
                          <a:headEn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09AB5E3C" id="Straight Arrow Connector 4" o:spid="_x0000_s1026" type="#_x0000_t32" style="position:absolute;margin-left:373.75pt;margin-top:8.85pt;width:3.6pt;height:20.95pt;flip:x y;z-index:2516736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" strokeweight=".5pt">
                <v:stroke endarrow="block" joinstyle="miter"/>
                <o:lock v:ext="edit" shapetype="f"/>
              </v:shape>
            </w:pict>
          </mc:Fallback>
        </mc:AlternateContent>
      </w:r>
      <w:r w:rsidR="0028152E">
        <w:rPr>
          <w:rFonts w:ascii="Times New Roman" w:hAnsi="Times New Roman"/>
          <w:noProof/>
        </w:rPr>
        <mc:AlternateContent>
          <mc:Choice Requires="wps">
            <w:drawing>
              <wp:anchor distT="0" distB="0" distL="0" distR="0" simplePos="0" relativeHeight="251670528" behindDoc="0" locked="0" layoutInCell="1" allowOverlap="1" wp14:anchorId="7F4CD576" wp14:editId="41A600C9">
                <wp:simplePos x="0" y="0"/>
                <wp:positionH relativeFrom="column">
                  <wp:posOffset>1299845</wp:posOffset>
                </wp:positionH>
                <wp:positionV relativeFrom="paragraph">
                  <wp:posOffset>345440</wp:posOffset>
                </wp:positionV>
                <wp:extent cx="2752089" cy="10795"/>
                <wp:effectExtent l="0" t="76200" r="29845" b="84455"/>
                <wp:wrapNone/>
                <wp:docPr id="1036"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752089" cy="10795"/>
                        </a:xfrm>
                        <a:prstGeom prst="straightConnector1">
                          <a:avLst/>
                        </a:prstGeom>
                        <a:ln w="6350" cap="flat" cmpd="sng">
                          <a:solidFill>
                            <a:srgbClr val="000000"/>
                          </a:solidFill>
                          <a:prstDash val="solid"/>
                          <a:miter/>
                          <a:headEnd/>
                          <a:tailEnd type="triangle" w="med" len="med"/>
                        </a:ln>
                      </wps:spPr>
                      <wps:bodyPr/>
                    </wps:wsp>
                  </a:graphicData>
                </a:graphic>
              </wp:anchor>
            </w:drawing>
          </mc:Choice>
          <mc:Fallback>
            <w:pict>
              <v:shape w14:anchorId="733778F0" id="Straight Arrow Connector 7" o:spid="_x0000_s1026" type="#_x0000_t32" style="position:absolute;margin-left:102.35pt;margin-top:27.2pt;width:216.7pt;height:.85pt;flip:y;z-index:251670528;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" strokeweight=".5pt">
                <v:stroke endarrow="block" joinstyle="miter"/>
                <o:lock v:ext="edit" shapetype="f"/>
              </v:shape>
            </w:pict>
          </mc:Fallback>
        </mc:AlternateContent>
      </w:r>
    </w:p>
    <w:p w:rsidR="0028152E" w:rsidRDefault="0061131C" w:rsidP="0028152E">
      <w:pPr>
        <w:spacing w:line="360" w:lineRule="auto"/>
        <w:rPr>
          <w:rFonts w:ascii="Times New Roman" w:hAnsi="Times New Roman"/>
        </w:rPr>
      </w:pPr>
      <w:r>
        <w:rPr>
          <w:rFonts w:ascii="Times New Roman" w:hAnsi="Times New Roman"/>
          <w:noProof/>
        </w:rPr>
        <mc:AlternateContent>
          <mc:Choice Requires="wps">
            <w:drawing>
              <wp:anchor distT="0" distB="0" distL="0" distR="0" simplePos="0" relativeHeight="251664384" behindDoc="0" locked="0" layoutInCell="1" allowOverlap="1" wp14:anchorId="2C99B869" wp14:editId="20446392">
                <wp:simplePos x="0" y="0"/>
                <wp:positionH relativeFrom="column">
                  <wp:posOffset>1719618</wp:posOffset>
                </wp:positionH>
                <wp:positionV relativeFrom="paragraph">
                  <wp:posOffset>90236</wp:posOffset>
                </wp:positionV>
                <wp:extent cx="1854835" cy="1289647"/>
                <wp:effectExtent l="0" t="0" r="12065" b="25400"/>
                <wp:wrapNone/>
                <wp:docPr id="10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54835" cy="1289647"/>
                        </a:xfrm>
                        <a:prstGeom prst="rect">
                          <a:avLst/>
                        </a:prstGeom>
                        <a:solidFill>
                          <a:srgbClr val="FFFFFF"/>
                        </a:solidFill>
                        <a:ln w="6350" cap="flat" cmpd="sng">
                          <a:solidFill>
                            <a:srgbClr val="000000"/>
                          </a:solidFill>
                          <a:prstDash val="solid"/>
                          <a:miter/>
                          <a:headEnd/>
                          <a:tailEnd/>
                        </a:ln>
                      </wps:spPr>
                      <wps:txbx>
                        <w:txbxContent>
                          <w:p w:rsidR="00A82C83" w:rsidRPr="009D07FE" w:rsidRDefault="00A82C83" w:rsidP="0028152E">
                            <w:pPr>
                              <w:spacing w:line="240" w:lineRule="auto"/>
                              <w:rPr>
                                <w:rFonts w:ascii="Times New Roman" w:hAnsi="Times New Roman"/>
                                <w:b/>
                                <w:sz w:val="24"/>
                                <w:szCs w:val="24"/>
                              </w:rPr>
                            </w:pPr>
                            <w:r>
                              <w:rPr>
                                <w:b/>
                              </w:rPr>
                              <w:t xml:space="preserve"> </w:t>
                            </w:r>
                            <w:r w:rsidRPr="009D07FE">
                              <w:rPr>
                                <w:rFonts w:ascii="Times New Roman" w:hAnsi="Times New Roman"/>
                                <w:b/>
                                <w:sz w:val="24"/>
                                <w:szCs w:val="24"/>
                              </w:rPr>
                              <w:t xml:space="preserve">Perceived Benefits       </w:t>
                            </w:r>
                          </w:p>
                          <w:p w:rsidR="00A82C83" w:rsidRPr="0061131C" w:rsidRDefault="00A82C83" w:rsidP="00FF67F6">
                            <w:pPr>
                              <w:spacing w:after="120"/>
                              <w:rPr>
                                <w:rFonts w:ascii="Times New Roman" w:hAnsi="Times New Roman" w:cs="Times New Roman"/>
                                <w:sz w:val="24"/>
                                <w:szCs w:val="24"/>
                              </w:rPr>
                            </w:pPr>
                            <w:r w:rsidRPr="0061131C">
                              <w:rPr>
                                <w:rFonts w:ascii="Times New Roman" w:hAnsi="Times New Roman" w:cs="Times New Roman"/>
                                <w:sz w:val="24"/>
                                <w:szCs w:val="24"/>
                              </w:rPr>
                              <w:t>Uninterrupted education</w:t>
                            </w:r>
                          </w:p>
                          <w:p w:rsidR="00A82C83" w:rsidRPr="0061131C" w:rsidRDefault="00A82C83" w:rsidP="00FF67F6">
                            <w:pPr>
                              <w:spacing w:after="120"/>
                              <w:rPr>
                                <w:rFonts w:ascii="Times New Roman" w:hAnsi="Times New Roman" w:cs="Times New Roman"/>
                                <w:sz w:val="24"/>
                                <w:szCs w:val="24"/>
                              </w:rPr>
                            </w:pPr>
                            <w:r w:rsidRPr="0061131C">
                              <w:rPr>
                                <w:rFonts w:ascii="Times New Roman" w:hAnsi="Times New Roman" w:cs="Times New Roman"/>
                                <w:sz w:val="24"/>
                                <w:szCs w:val="24"/>
                              </w:rPr>
                              <w:t>Good quality of life</w:t>
                            </w:r>
                          </w:p>
                          <w:p w:rsidR="00A82C83" w:rsidRPr="0061131C" w:rsidRDefault="00A82C83" w:rsidP="00FF67F6">
                            <w:pPr>
                              <w:spacing w:after="120"/>
                              <w:rPr>
                                <w:rFonts w:ascii="Times New Roman" w:hAnsi="Times New Roman" w:cs="Times New Roman"/>
                                <w:sz w:val="24"/>
                                <w:szCs w:val="24"/>
                              </w:rPr>
                            </w:pPr>
                            <w:r w:rsidRPr="0061131C">
                              <w:rPr>
                                <w:rFonts w:ascii="Times New Roman" w:hAnsi="Times New Roman" w:cs="Times New Roman"/>
                                <w:sz w:val="24"/>
                                <w:szCs w:val="24"/>
                              </w:rPr>
                              <w:t xml:space="preserve">Improved socio-economic status </w:t>
                            </w:r>
                          </w:p>
                          <w:p w:rsidR="00A82C83" w:rsidRDefault="00A82C83" w:rsidP="0028152E">
                            <w:pPr>
                              <w:rPr>
                                <w:sz w:val="18"/>
                              </w:rPr>
                            </w:pPr>
                          </w:p>
                          <w:p w:rsidR="00A82C83" w:rsidRDefault="00A82C83" w:rsidP="0028152E">
                            <w:pPr>
                              <w:rPr>
                                <w:sz w:val="18"/>
                              </w:rPr>
                            </w:pPr>
                          </w:p>
                        </w:txbxContent>
                      </wps:txbx>
                      <wps:bodyPr vert="horz" wrap="square" lIns="91440" tIns="45720" rIns="91440" bIns="45720" anchor="t" upright="1">
                        <a:prstTxWarp prst="textNoShape">
                          <a:avLst/>
                        </a:prstTxWarp>
                        <a:noAutofit/>
                      </wps:bodyPr>
                    </wps:wsp>
                  </a:graphicData>
                </a:graphic>
                <wp14:sizeRelV relativeFrom="margin">
                  <wp14:pctHeight>0</wp14:pctHeight>
                </wp14:sizeRelV>
              </wp:anchor>
            </w:drawing>
          </mc:Choice>
          <mc:Fallback>
            <w:pict>
              <v:rect w14:anchorId="2C99B869" id="Text Box 3" o:spid="_x0000_s1032" style="position:absolute;margin-left:135.4pt;margin-top:7.1pt;width:146.05pt;height:101.55pt;z-index:251664384;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" strokeweight=".5pt">
                <v:path arrowok="t"/>
                <v:textbox>
                  <w:txbxContent>
                    <w:p w:rsidR="00A82C83" w:rsidRPr="009D07FE" w:rsidRDefault="00A82C83" w:rsidP="0028152E">
                      <w:pPr>
                        <w:spacing w:line="240" w:lineRule="auto"/>
                        <w:rPr>
                          <w:rFonts w:ascii="Times New Roman" w:hAnsi="Times New Roman"/>
                          <w:b/>
                          <w:sz w:val="24"/>
                          <w:szCs w:val="24"/>
                        </w:rPr>
                      </w:pPr>
                      <w:r>
                        <w:rPr>
                          <w:b/>
                        </w:rPr>
                        <w:t xml:space="preserve"> </w:t>
                      </w:r>
                      <w:r w:rsidRPr="009D07FE">
                        <w:rPr>
                          <w:rFonts w:ascii="Times New Roman" w:hAnsi="Times New Roman"/>
                          <w:b/>
                          <w:sz w:val="24"/>
                          <w:szCs w:val="24"/>
                        </w:rPr>
                        <w:t xml:space="preserve">Perceived Benefits       </w:t>
                      </w:r>
                    </w:p>
                    <w:p w:rsidR="00A82C83" w:rsidRPr="0061131C" w:rsidRDefault="00A82C83" w:rsidP="00FF67F6">
                      <w:pPr>
                        <w:spacing w:after="120"/>
                        <w:rPr>
                          <w:rFonts w:ascii="Times New Roman" w:hAnsi="Times New Roman" w:cs="Times New Roman"/>
                          <w:sz w:val="24"/>
                          <w:szCs w:val="24"/>
                        </w:rPr>
                      </w:pPr>
                      <w:r w:rsidRPr="0061131C">
                        <w:rPr>
                          <w:rFonts w:ascii="Times New Roman" w:hAnsi="Times New Roman" w:cs="Times New Roman"/>
                          <w:sz w:val="24"/>
                          <w:szCs w:val="24"/>
                        </w:rPr>
                        <w:t>Uninterrupted education</w:t>
                      </w:r>
                    </w:p>
                    <w:p w:rsidR="00A82C83" w:rsidRPr="0061131C" w:rsidRDefault="00A82C83" w:rsidP="00FF67F6">
                      <w:pPr>
                        <w:spacing w:after="120"/>
                        <w:rPr>
                          <w:rFonts w:ascii="Times New Roman" w:hAnsi="Times New Roman" w:cs="Times New Roman"/>
                          <w:sz w:val="24"/>
                          <w:szCs w:val="24"/>
                        </w:rPr>
                      </w:pPr>
                      <w:r w:rsidRPr="0061131C">
                        <w:rPr>
                          <w:rFonts w:ascii="Times New Roman" w:hAnsi="Times New Roman" w:cs="Times New Roman"/>
                          <w:sz w:val="24"/>
                          <w:szCs w:val="24"/>
                        </w:rPr>
                        <w:t>Good quality of life</w:t>
                      </w:r>
                    </w:p>
                    <w:p w:rsidR="00A82C83" w:rsidRPr="0061131C" w:rsidRDefault="00A82C83" w:rsidP="00FF67F6">
                      <w:pPr>
                        <w:spacing w:after="120"/>
                        <w:rPr>
                          <w:rFonts w:ascii="Times New Roman" w:hAnsi="Times New Roman" w:cs="Times New Roman"/>
                          <w:sz w:val="24"/>
                          <w:szCs w:val="24"/>
                        </w:rPr>
                      </w:pPr>
                      <w:r w:rsidRPr="0061131C">
                        <w:rPr>
                          <w:rFonts w:ascii="Times New Roman" w:hAnsi="Times New Roman" w:cs="Times New Roman"/>
                          <w:sz w:val="24"/>
                          <w:szCs w:val="24"/>
                        </w:rPr>
                        <w:t xml:space="preserve">Improved socio-economic status </w:t>
                      </w:r>
                    </w:p>
                    <w:p w:rsidR="00A82C83" w:rsidRDefault="00A82C83" w:rsidP="0028152E">
                      <w:pPr>
                        <w:rPr>
                          <w:sz w:val="18"/>
                        </w:rPr>
                      </w:pPr>
                    </w:p>
                    <w:p w:rsidR="00A82C83" w:rsidRDefault="00A82C83" w:rsidP="0028152E">
                      <w:pPr>
                        <w:rPr>
                          <w:sz w:val="18"/>
                        </w:rPr>
                      </w:pPr>
                    </w:p>
                  </w:txbxContent>
                </v:textbox>
              </v:rect>
            </w:pict>
          </mc:Fallback>
        </mc:AlternateContent>
      </w:r>
      <w:r w:rsidR="0028152E">
        <w:rPr>
          <w:rFonts w:ascii="Times New Roman" w:hAnsi="Times New Roman"/>
          <w:noProof/>
        </w:rPr>
        <mc:AlternateContent>
          <mc:Choice Requires="wps">
            <w:drawing>
              <wp:anchor distT="0" distB="0" distL="0" distR="0" simplePos="0" relativeHeight="251663360" behindDoc="0" locked="0" layoutInCell="1" allowOverlap="1" wp14:anchorId="20C71576" wp14:editId="108F08F7">
                <wp:simplePos x="0" y="0"/>
                <wp:positionH relativeFrom="column">
                  <wp:posOffset>1644015</wp:posOffset>
                </wp:positionH>
                <wp:positionV relativeFrom="paragraph">
                  <wp:posOffset>116840</wp:posOffset>
                </wp:positionV>
                <wp:extent cx="1995804" cy="3349625"/>
                <wp:effectExtent l="0" t="0" r="23495" b="22225"/>
                <wp:wrapNone/>
                <wp:docPr id="10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5804" cy="3349625"/>
                        </a:xfrm>
                        <a:prstGeom prst="rect">
                          <a:avLst/>
                        </a:prstGeom>
                        <a:solidFill>
                          <a:srgbClr val="FFFFFF"/>
                        </a:solidFill>
                        <a:ln w="6350" cap="flat" cmpd="sng">
                          <a:solidFill>
                            <a:srgbClr val="000000"/>
                          </a:solidFill>
                          <a:prstDash val="solid"/>
                          <a:miter/>
                          <a:headEnd/>
                          <a:tailEnd/>
                        </a:ln>
                      </wps:spPr>
                      <wps:txbx>
                        <w:txbxContent>
                          <w:p w:rsidR="00A82C83" w:rsidRDefault="00A82C83" w:rsidP="0028152E"/>
                        </w:txbxContent>
                      </wps:txbx>
                      <wps:bodyPr vert="horz" wrap="square" lIns="91440" tIns="45720" rIns="91440" bIns="45720" anchor="t" upright="1">
                        <a:prstTxWarp prst="textNoShape">
                          <a:avLst/>
                        </a:prstTxWarp>
                        <a:noAutofit/>
                      </wps:bodyPr>
                    </wps:wsp>
                  </a:graphicData>
                </a:graphic>
              </wp:anchor>
            </w:drawing>
          </mc:Choice>
          <mc:Fallback>
            <w:pict>
              <v:rect w14:anchorId="20C71576" id="Text Box 5" o:spid="_x0000_s1033" style="position:absolute;margin-left:129.45pt;margin-top:9.2pt;width:157.15pt;height:263.75pt;z-index:25166336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" strokeweight=".5pt">
                <v:path arrowok="t"/>
                <v:textbox>
                  <w:txbxContent>
                    <w:p w:rsidR="00A82C83" w:rsidRDefault="00A82C83" w:rsidP="0028152E"/>
                  </w:txbxContent>
                </v:textbox>
              </v:rect>
            </w:pict>
          </mc:Fallback>
        </mc:AlternateContent>
      </w:r>
    </w:p>
    <w:p w:rsidR="0028152E" w:rsidRDefault="0028152E" w:rsidP="0028152E">
      <w:pPr>
        <w:spacing w:line="360" w:lineRule="auto"/>
        <w:rPr>
          <w:rFonts w:ascii="Times New Roman" w:hAnsi="Times New Roman"/>
        </w:rPr>
      </w:pPr>
      <w:r>
        <w:rPr>
          <w:rFonts w:ascii="Times New Roman" w:hAnsi="Times New Roman"/>
          <w:noProof/>
        </w:rPr>
        <mc:AlternateContent>
          <mc:Choice Requires="wps">
            <w:drawing>
              <wp:anchor distT="0" distB="0" distL="0" distR="0" simplePos="0" relativeHeight="251671552" behindDoc="0" locked="0" layoutInCell="1" allowOverlap="1" wp14:anchorId="271B7591" wp14:editId="6379FAC3">
                <wp:simplePos x="0" y="0"/>
                <wp:positionH relativeFrom="column">
                  <wp:posOffset>1283335</wp:posOffset>
                </wp:positionH>
                <wp:positionV relativeFrom="paragraph">
                  <wp:posOffset>29845</wp:posOffset>
                </wp:positionV>
                <wp:extent cx="351790" cy="1292225"/>
                <wp:effectExtent l="0" t="0" r="67945" b="60325"/>
                <wp:wrapNone/>
                <wp:docPr id="1041"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1790" cy="1292225"/>
                        </a:xfrm>
                        <a:prstGeom prst="straightConnector1">
                          <a:avLst/>
                        </a:prstGeom>
                        <a:ln w="6350" cap="flat" cmpd="sng">
                          <a:solidFill>
                            <a:srgbClr val="000000"/>
                          </a:solidFill>
                          <a:prstDash val="solid"/>
                          <a:miter/>
                          <a:headEnd/>
                          <a:tailEnd type="triangle" w="med" len="med"/>
                        </a:ln>
                      </wps:spPr>
                      <wps:bodyPr/>
                    </wps:wsp>
                  </a:graphicData>
                </a:graphic>
              </wp:anchor>
            </w:drawing>
          </mc:Choice>
          <mc:Fallback>
            <w:pict>
              <v:shape w14:anchorId="43C4FFEA" id="Straight Arrow Connector 8" o:spid="_x0000_s1026" type="#_x0000_t32" style="position:absolute;margin-left:101.05pt;margin-top:2.35pt;width:27.7pt;height:101.75pt;z-index:251671552;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" strokeweight=".5pt">
                <v:stroke endarrow="block" joinstyle="miter"/>
                <o:lock v:ext="edit" shapetype="f"/>
              </v:shape>
            </w:pict>
          </mc:Fallback>
        </mc:AlternateContent>
      </w:r>
    </w:p>
    <w:p w:rsidR="0028152E" w:rsidRDefault="0028152E" w:rsidP="0028152E">
      <w:pPr>
        <w:spacing w:line="360" w:lineRule="auto"/>
        <w:rPr>
          <w:rFonts w:ascii="Times New Roman" w:hAnsi="Times New Roman"/>
        </w:rPr>
      </w:pPr>
    </w:p>
    <w:p w:rsidR="0028152E" w:rsidRDefault="0028152E" w:rsidP="0028152E">
      <w:pPr>
        <w:spacing w:line="360" w:lineRule="auto"/>
        <w:rPr>
          <w:rFonts w:ascii="Times New Roman" w:hAnsi="Times New Roman"/>
        </w:rPr>
      </w:pPr>
    </w:p>
    <w:p w:rsidR="0028152E" w:rsidRDefault="0061131C" w:rsidP="0028152E">
      <w:pPr>
        <w:spacing w:line="360" w:lineRule="auto"/>
        <w:rPr>
          <w:rFonts w:ascii="Times New Roman" w:hAnsi="Times New Roman"/>
        </w:rPr>
      </w:pPr>
      <w:r>
        <w:rPr>
          <w:rFonts w:ascii="Times New Roman" w:hAnsi="Times New Roman"/>
          <w:noProof/>
        </w:rPr>
        <mc:AlternateContent>
          <mc:Choice Requires="wps">
            <w:drawing>
              <wp:anchor distT="0" distB="0" distL="0" distR="0" simplePos="0" relativeHeight="251665408" behindDoc="0" locked="0" layoutInCell="1" allowOverlap="1" wp14:anchorId="621B2957" wp14:editId="470DE1C5">
                <wp:simplePos x="0" y="0"/>
                <wp:positionH relativeFrom="column">
                  <wp:posOffset>1717362</wp:posOffset>
                </wp:positionH>
                <wp:positionV relativeFrom="paragraph">
                  <wp:posOffset>15098</wp:posOffset>
                </wp:positionV>
                <wp:extent cx="1828799" cy="1977389"/>
                <wp:effectExtent l="0" t="0" r="19050" b="22860"/>
                <wp:wrapNone/>
                <wp:docPr id="1042" name="Text Box 12979028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799" cy="1977389"/>
                        </a:xfrm>
                        <a:prstGeom prst="rect">
                          <a:avLst/>
                        </a:prstGeom>
                        <a:solidFill>
                          <a:srgbClr val="FFFFFF"/>
                        </a:solidFill>
                        <a:ln w="6350" cap="flat" cmpd="sng">
                          <a:solidFill>
                            <a:srgbClr val="000000"/>
                          </a:solidFill>
                          <a:prstDash val="solid"/>
                          <a:miter/>
                          <a:headEnd/>
                          <a:tailEnd/>
                        </a:ln>
                      </wps:spPr>
                      <wps:txbx>
                        <w:txbxContent>
                          <w:p w:rsidR="00A82C83" w:rsidRPr="009D07FE" w:rsidRDefault="00A82C83" w:rsidP="0028152E">
                            <w:pPr>
                              <w:spacing w:after="0" w:line="360" w:lineRule="auto"/>
                              <w:rPr>
                                <w:rFonts w:ascii="Times New Roman" w:hAnsi="Times New Roman"/>
                                <w:b/>
                                <w:sz w:val="24"/>
                                <w:szCs w:val="24"/>
                              </w:rPr>
                            </w:pPr>
                            <w:r w:rsidRPr="009D07FE">
                              <w:rPr>
                                <w:rFonts w:ascii="Times New Roman" w:hAnsi="Times New Roman"/>
                                <w:b/>
                                <w:sz w:val="24"/>
                                <w:szCs w:val="24"/>
                              </w:rPr>
                              <w:t>Perceived Barriers</w:t>
                            </w:r>
                          </w:p>
                          <w:p w:rsidR="00A82C83" w:rsidRDefault="00A82C83" w:rsidP="0028152E">
                            <w:pPr>
                              <w:spacing w:after="0" w:line="360" w:lineRule="auto"/>
                              <w:rPr>
                                <w:rFonts w:ascii="Times New Roman" w:hAnsi="Times New Roman"/>
                                <w:sz w:val="24"/>
                                <w:szCs w:val="24"/>
                              </w:rPr>
                            </w:pPr>
                            <w:r>
                              <w:rPr>
                                <w:rFonts w:ascii="Times New Roman" w:hAnsi="Times New Roman"/>
                                <w:sz w:val="24"/>
                                <w:szCs w:val="24"/>
                              </w:rPr>
                              <w:t xml:space="preserve">Inaccessibility to ITNs Poor awareness </w:t>
                            </w:r>
                          </w:p>
                          <w:p w:rsidR="00A82C83" w:rsidRDefault="00A82C83" w:rsidP="0028152E">
                            <w:pPr>
                              <w:spacing w:after="0" w:line="360" w:lineRule="auto"/>
                              <w:rPr>
                                <w:rFonts w:ascii="Times New Roman" w:hAnsi="Times New Roman"/>
                                <w:sz w:val="24"/>
                                <w:szCs w:val="24"/>
                              </w:rPr>
                            </w:pPr>
                            <w:r>
                              <w:rPr>
                                <w:rFonts w:ascii="Times New Roman" w:hAnsi="Times New Roman"/>
                                <w:sz w:val="24"/>
                                <w:szCs w:val="24"/>
                              </w:rPr>
                              <w:t>Poor perception on effectiveness of ITNs in preventing malaria</w:t>
                            </w:r>
                          </w:p>
                          <w:p w:rsidR="00A82C83" w:rsidRDefault="00A82C83" w:rsidP="0028152E">
                            <w:pPr>
                              <w:spacing w:after="0" w:line="360" w:lineRule="auto"/>
                              <w:rPr>
                                <w:rFonts w:ascii="Times New Roman" w:hAnsi="Times New Roman"/>
                              </w:rPr>
                            </w:pPr>
                            <w:r>
                              <w:rPr>
                                <w:rFonts w:ascii="Times New Roman" w:hAnsi="Times New Roman"/>
                                <w:sz w:val="24"/>
                                <w:szCs w:val="24"/>
                              </w:rPr>
                              <w:t xml:space="preserve">Peer pressure. </w:t>
                            </w:r>
                          </w:p>
                          <w:p w:rsidR="00A82C83" w:rsidRDefault="00A82C83" w:rsidP="0028152E">
                            <w:pPr>
                              <w:spacing w:line="360" w:lineRule="auto"/>
                              <w:rPr>
                                <w:rFonts w:ascii="Times New Roman" w:hAnsi="Times New Roman"/>
                              </w:rPr>
                            </w:pPr>
                          </w:p>
                        </w:txbxContent>
                      </wps:txbx>
                      <wps:bodyPr vert="horz" wrap="square" lIns="91440" tIns="45720" rIns="91440" bIns="45720" anchor="t" upright="1">
                        <a:prstTxWarp prst="textNoShape">
                          <a:avLst/>
                        </a:prstTxWarp>
                        <a:noAutofit/>
                      </wps:bodyPr>
                    </wps:wsp>
                  </a:graphicData>
                </a:graphic>
              </wp:anchor>
            </w:drawing>
          </mc:Choice>
          <mc:Fallback>
            <w:pict>
              <v:rect w14:anchorId="621B2957" id="Text Box 1297902834" o:spid="_x0000_s1034" style="position:absolute;margin-left:135.25pt;margin-top:1.2pt;width:2in;height:155.7pt;z-index:25166540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" strokeweight=".5pt">
                <v:path arrowok="t"/>
                <v:textbox>
                  <w:txbxContent>
                    <w:p w:rsidR="00A82C83" w:rsidRPr="009D07FE" w:rsidRDefault="00A82C83" w:rsidP="0028152E">
                      <w:pPr>
                        <w:spacing w:after="0" w:line="360" w:lineRule="auto"/>
                        <w:rPr>
                          <w:rFonts w:ascii="Times New Roman" w:hAnsi="Times New Roman"/>
                          <w:b/>
                          <w:sz w:val="24"/>
                          <w:szCs w:val="24"/>
                        </w:rPr>
                      </w:pPr>
                      <w:r w:rsidRPr="009D07FE">
                        <w:rPr>
                          <w:rFonts w:ascii="Times New Roman" w:hAnsi="Times New Roman"/>
                          <w:b/>
                          <w:sz w:val="24"/>
                          <w:szCs w:val="24"/>
                        </w:rPr>
                        <w:t>Perceived Barriers</w:t>
                      </w:r>
                    </w:p>
                    <w:p w:rsidR="00A82C83" w:rsidRDefault="00A82C83" w:rsidP="0028152E">
                      <w:pPr>
                        <w:spacing w:after="0" w:line="360" w:lineRule="auto"/>
                        <w:rPr>
                          <w:rFonts w:ascii="Times New Roman" w:hAnsi="Times New Roman"/>
                          <w:sz w:val="24"/>
                          <w:szCs w:val="24"/>
                        </w:rPr>
                      </w:pPr>
                      <w:r>
                        <w:rPr>
                          <w:rFonts w:ascii="Times New Roman" w:hAnsi="Times New Roman"/>
                          <w:sz w:val="24"/>
                          <w:szCs w:val="24"/>
                        </w:rPr>
                        <w:t xml:space="preserve">Inaccessibility to ITNs Poor awareness </w:t>
                      </w:r>
                    </w:p>
                    <w:p w:rsidR="00A82C83" w:rsidRDefault="00A82C83" w:rsidP="0028152E">
                      <w:pPr>
                        <w:spacing w:after="0" w:line="360" w:lineRule="auto"/>
                        <w:rPr>
                          <w:rFonts w:ascii="Times New Roman" w:hAnsi="Times New Roman"/>
                          <w:sz w:val="24"/>
                          <w:szCs w:val="24"/>
                        </w:rPr>
                      </w:pPr>
                      <w:r>
                        <w:rPr>
                          <w:rFonts w:ascii="Times New Roman" w:hAnsi="Times New Roman"/>
                          <w:sz w:val="24"/>
                          <w:szCs w:val="24"/>
                        </w:rPr>
                        <w:t>Poor perception on effectiveness of ITNs in preventing malaria</w:t>
                      </w:r>
                    </w:p>
                    <w:p w:rsidR="00A82C83" w:rsidRDefault="00A82C83" w:rsidP="0028152E">
                      <w:pPr>
                        <w:spacing w:after="0" w:line="360" w:lineRule="auto"/>
                        <w:rPr>
                          <w:rFonts w:ascii="Times New Roman" w:hAnsi="Times New Roman"/>
                        </w:rPr>
                      </w:pPr>
                      <w:r>
                        <w:rPr>
                          <w:rFonts w:ascii="Times New Roman" w:hAnsi="Times New Roman"/>
                          <w:sz w:val="24"/>
                          <w:szCs w:val="24"/>
                        </w:rPr>
                        <w:t xml:space="preserve">Peer pressure. </w:t>
                      </w:r>
                    </w:p>
                    <w:p w:rsidR="00A82C83" w:rsidRDefault="00A82C83" w:rsidP="0028152E">
                      <w:pPr>
                        <w:spacing w:line="360" w:lineRule="auto"/>
                        <w:rPr>
                          <w:rFonts w:ascii="Times New Roman" w:hAnsi="Times New Roman"/>
                        </w:rPr>
                      </w:pPr>
                    </w:p>
                  </w:txbxContent>
                </v:textbox>
              </v:rect>
            </w:pict>
          </mc:Fallback>
        </mc:AlternateContent>
      </w:r>
      <w:r w:rsidR="0028152E">
        <w:rPr>
          <w:rFonts w:ascii="Times New Roman" w:hAnsi="Times New Roman"/>
          <w:noProof/>
        </w:rPr>
        <mc:AlternateContent>
          <mc:Choice Requires="wps">
            <w:drawing>
              <wp:anchor distT="0" distB="0" distL="0" distR="0" simplePos="0" relativeHeight="251668480" behindDoc="0" locked="0" layoutInCell="1" allowOverlap="1" wp14:anchorId="7ABEEECA" wp14:editId="09DBA4D0">
                <wp:simplePos x="0" y="0"/>
                <wp:positionH relativeFrom="column">
                  <wp:posOffset>3639820</wp:posOffset>
                </wp:positionH>
                <wp:positionV relativeFrom="paragraph">
                  <wp:posOffset>39370</wp:posOffset>
                </wp:positionV>
                <wp:extent cx="246379" cy="1071245"/>
                <wp:effectExtent l="0" t="38100" r="59055" b="15240"/>
                <wp:wrapNone/>
                <wp:docPr id="1043"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46379" cy="1071245"/>
                        </a:xfrm>
                        <a:prstGeom prst="straightConnector1">
                          <a:avLst/>
                        </a:prstGeom>
                        <a:ln w="6350" cap="flat" cmpd="sng">
                          <a:solidFill>
                            <a:srgbClr val="000000"/>
                          </a:solidFill>
                          <a:prstDash val="solid"/>
                          <a:miter/>
                          <a:headEnd/>
                          <a:tailEnd type="triangle" w="med" len="med"/>
                        </a:ln>
                      </wps:spPr>
                      <wps:bodyPr/>
                    </wps:wsp>
                  </a:graphicData>
                </a:graphic>
              </wp:anchor>
            </w:drawing>
          </mc:Choice>
          <mc:Fallback>
            <w:pict>
              <v:shape w14:anchorId="65F80610" id="Straight Arrow Connector 6" o:spid="_x0000_s1026" type="#_x0000_t32" style="position:absolute;margin-left:286.6pt;margin-top:3.1pt;width:19.4pt;height:84.35pt;flip:y;z-index:251668480;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" strokeweight=".5pt">
                <v:stroke endarrow="block" joinstyle="miter"/>
                <o:lock v:ext="edit" shapetype="f"/>
              </v:shape>
            </w:pict>
          </mc:Fallback>
        </mc:AlternateContent>
      </w:r>
    </w:p>
    <w:p w:rsidR="0028152E" w:rsidRDefault="0028152E" w:rsidP="0028152E">
      <w:pPr>
        <w:spacing w:line="360" w:lineRule="auto"/>
        <w:rPr>
          <w:rFonts w:ascii="Times New Roman" w:hAnsi="Times New Roman"/>
        </w:rPr>
      </w:pPr>
    </w:p>
    <w:p w:rsidR="0028152E" w:rsidRDefault="0028152E" w:rsidP="0028152E">
      <w:pPr>
        <w:spacing w:line="360" w:lineRule="auto"/>
        <w:rPr>
          <w:rFonts w:ascii="Times New Roman" w:hAnsi="Times New Roman"/>
        </w:rPr>
      </w:pPr>
    </w:p>
    <w:p w:rsidR="0028152E" w:rsidRDefault="0061131C" w:rsidP="0028152E">
      <w:pPr>
        <w:spacing w:line="360" w:lineRule="auto"/>
        <w:rPr>
          <w:rFonts w:ascii="Times New Roman" w:hAnsi="Times New Roman"/>
        </w:rPr>
      </w:pPr>
      <w:r>
        <w:rPr>
          <w:rFonts w:ascii="Times New Roman" w:hAnsi="Times New Roman"/>
          <w:noProof/>
        </w:rPr>
        <mc:AlternateContent>
          <mc:Choice Requires="wps">
            <w:drawing>
              <wp:anchor distT="0" distB="0" distL="0" distR="0" simplePos="0" relativeHeight="251677696" behindDoc="0" locked="0" layoutInCell="1" allowOverlap="1" wp14:anchorId="5C6D8735" wp14:editId="70E8DC9C">
                <wp:simplePos x="0" y="0"/>
                <wp:positionH relativeFrom="column">
                  <wp:posOffset>4841847</wp:posOffset>
                </wp:positionH>
                <wp:positionV relativeFrom="paragraph">
                  <wp:posOffset>12700</wp:posOffset>
                </wp:positionV>
                <wp:extent cx="45719" cy="300251"/>
                <wp:effectExtent l="38100" t="0" r="50165" b="62230"/>
                <wp:wrapNone/>
                <wp:docPr id="1044"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19" cy="300251"/>
                        </a:xfrm>
                        <a:prstGeom prst="straightConnector1">
                          <a:avLst/>
                        </a:prstGeom>
                        <a:ln w="6350" cap="flat" cmpd="sng">
                          <a:solidFill>
                            <a:srgbClr val="000000"/>
                          </a:solidFill>
                          <a:prstDash val="solid"/>
                          <a:miter/>
                          <a:headEn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753B70E4" id="Straight Arrow Connector 19" o:spid="_x0000_s1026" type="#_x0000_t32" style="position:absolute;margin-left:381.25pt;margin-top:1pt;width:3.6pt;height:23.65pt;z-index:2516776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" strokeweight=".5pt">
                <v:stroke endarrow="block" joinstyle="miter"/>
                <o:lock v:ext="edit" shapetype="f"/>
              </v:shape>
            </w:pict>
          </mc:Fallback>
        </mc:AlternateContent>
      </w:r>
    </w:p>
    <w:p w:rsidR="0028152E" w:rsidRDefault="0061131C" w:rsidP="0028152E">
      <w:pPr>
        <w:spacing w:line="360" w:lineRule="auto"/>
        <w:rPr>
          <w:rFonts w:ascii="Times New Roman" w:hAnsi="Times New Roman"/>
        </w:rPr>
      </w:pPr>
      <w:r>
        <w:rPr>
          <w:noProof/>
        </w:rPr>
        <mc:AlternateContent>
          <mc:Choice Requires="wps">
            <w:drawing>
              <wp:anchor distT="45720" distB="45720" distL="114300" distR="114300" simplePos="0" relativeHeight="251675648" behindDoc="0" locked="0" layoutInCell="1" allowOverlap="1" wp14:anchorId="3A599D36" wp14:editId="1AF0EBC6">
                <wp:simplePos x="0" y="0"/>
                <wp:positionH relativeFrom="column">
                  <wp:posOffset>4080510</wp:posOffset>
                </wp:positionH>
                <wp:positionV relativeFrom="paragraph">
                  <wp:posOffset>16595</wp:posOffset>
                </wp:positionV>
                <wp:extent cx="1581150" cy="907415"/>
                <wp:effectExtent l="0" t="0" r="19050" b="26035"/>
                <wp:wrapSquare wrapText="bothSides"/>
                <wp:docPr id="10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1150" cy="907415"/>
                        </a:xfrm>
                        <a:prstGeom prst="rect">
                          <a:avLst/>
                        </a:prstGeom>
                        <a:solidFill>
                          <a:srgbClr val="FFFFFF"/>
                        </a:solidFill>
                        <a:ln w="9525" cap="flat" cmpd="sng">
                          <a:solidFill>
                            <a:srgbClr val="000000"/>
                          </a:solidFill>
                          <a:prstDash val="solid"/>
                          <a:miter/>
                          <a:headEnd/>
                          <a:tailEnd/>
                        </a:ln>
                      </wps:spPr>
                      <wps:txbx>
                        <w:txbxContent>
                          <w:p w:rsidR="00A82C83" w:rsidRPr="0061131C" w:rsidRDefault="00A82C83" w:rsidP="0028152E">
                            <w:pPr>
                              <w:rPr>
                                <w:rFonts w:ascii="Times New Roman" w:hAnsi="Times New Roman"/>
                                <w:b/>
                                <w:sz w:val="28"/>
                                <w:szCs w:val="28"/>
                              </w:rPr>
                            </w:pPr>
                            <w:r w:rsidRPr="0061131C">
                              <w:rPr>
                                <w:rFonts w:ascii="Times New Roman" w:hAnsi="Times New Roman"/>
                                <w:b/>
                                <w:sz w:val="28"/>
                                <w:szCs w:val="28"/>
                              </w:rPr>
                              <w:t>Outcome</w:t>
                            </w:r>
                          </w:p>
                          <w:p w:rsidR="00A82C83" w:rsidRPr="0061131C" w:rsidRDefault="00A82C83" w:rsidP="0028152E">
                            <w:pPr>
                              <w:rPr>
                                <w:rFonts w:ascii="Times New Roman" w:hAnsi="Times New Roman"/>
                                <w:sz w:val="24"/>
                                <w:szCs w:val="24"/>
                              </w:rPr>
                            </w:pPr>
                            <w:r w:rsidRPr="0061131C">
                              <w:rPr>
                                <w:rFonts w:ascii="Times New Roman" w:hAnsi="Times New Roman"/>
                                <w:sz w:val="24"/>
                                <w:szCs w:val="24"/>
                              </w:rPr>
                              <w:t>Increased awareness</w:t>
                            </w:r>
                          </w:p>
                          <w:p w:rsidR="00A82C83" w:rsidRPr="0061131C" w:rsidRDefault="00A82C83" w:rsidP="0028152E">
                            <w:pPr>
                              <w:rPr>
                                <w:rFonts w:ascii="Times New Roman" w:hAnsi="Times New Roman"/>
                                <w:sz w:val="24"/>
                                <w:szCs w:val="24"/>
                              </w:rPr>
                            </w:pPr>
                            <w:r w:rsidRPr="0061131C">
                              <w:rPr>
                                <w:rFonts w:ascii="Times New Roman" w:hAnsi="Times New Roman"/>
                                <w:sz w:val="24"/>
                                <w:szCs w:val="24"/>
                              </w:rPr>
                              <w:t>Good perception</w:t>
                            </w:r>
                          </w:p>
                        </w:txbxContent>
                      </wps:txbx>
                      <wps:bodyPr vert="horz" wrap="square" lIns="91440" tIns="45720" rIns="91440" bIns="45720" anchor="t">
                        <a:prstTxWarp prst="textNoShape">
                          <a:avLst/>
                        </a:prstTxWarp>
                        <a:noAutofit/>
                      </wps:bodyPr>
                    </wps:wsp>
                  </a:graphicData>
                </a:graphic>
                <wp14:sizeRelV relativeFrom="margin">
                  <wp14:pctHeight>0</wp14:pctHeight>
                </wp14:sizeRelV>
              </wp:anchor>
            </w:drawing>
          </mc:Choice>
          <mc:Fallback>
            <w:pict>
              <v:rect w14:anchorId="3A599D36" id="Text Box 2" o:spid="_x0000_s1035" style="position:absolute;margin-left:321.3pt;margin-top:1.3pt;width:124.5pt;height:71.45pt;z-index:251675648;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">
                <v:path arrowok="t"/>
                <v:textbox>
                  <w:txbxContent>
                    <w:p w:rsidR="00A82C83" w:rsidRPr="0061131C" w:rsidRDefault="00A82C83" w:rsidP="0028152E">
                      <w:pPr>
                        <w:rPr>
                          <w:rFonts w:ascii="Times New Roman" w:hAnsi="Times New Roman"/>
                          <w:b/>
                          <w:sz w:val="28"/>
                          <w:szCs w:val="28"/>
                        </w:rPr>
                      </w:pPr>
                      <w:r w:rsidRPr="0061131C">
                        <w:rPr>
                          <w:rFonts w:ascii="Times New Roman" w:hAnsi="Times New Roman"/>
                          <w:b/>
                          <w:sz w:val="28"/>
                          <w:szCs w:val="28"/>
                        </w:rPr>
                        <w:t>Outcome</w:t>
                      </w:r>
                    </w:p>
                    <w:p w:rsidR="00A82C83" w:rsidRPr="0061131C" w:rsidRDefault="00A82C83" w:rsidP="0028152E">
                      <w:pPr>
                        <w:rPr>
                          <w:rFonts w:ascii="Times New Roman" w:hAnsi="Times New Roman"/>
                          <w:sz w:val="24"/>
                          <w:szCs w:val="24"/>
                        </w:rPr>
                      </w:pPr>
                      <w:r w:rsidRPr="0061131C">
                        <w:rPr>
                          <w:rFonts w:ascii="Times New Roman" w:hAnsi="Times New Roman"/>
                          <w:sz w:val="24"/>
                          <w:szCs w:val="24"/>
                        </w:rPr>
                        <w:t>Increased awareness</w:t>
                      </w:r>
                    </w:p>
                    <w:p w:rsidR="00A82C83" w:rsidRPr="0061131C" w:rsidRDefault="00A82C83" w:rsidP="0028152E">
                      <w:pPr>
                        <w:rPr>
                          <w:rFonts w:ascii="Times New Roman" w:hAnsi="Times New Roman"/>
                          <w:sz w:val="24"/>
                          <w:szCs w:val="24"/>
                        </w:rPr>
                      </w:pPr>
                      <w:r w:rsidRPr="0061131C">
                        <w:rPr>
                          <w:rFonts w:ascii="Times New Roman" w:hAnsi="Times New Roman"/>
                          <w:sz w:val="24"/>
                          <w:szCs w:val="24"/>
                        </w:rPr>
                        <w:t>Good perception</w:t>
                      </w:r>
                    </w:p>
                  </w:txbxContent>
                </v:textbox>
                <w10:wrap type="square"/>
              </v:rect>
            </w:pict>
          </mc:Fallback>
        </mc:AlternateContent>
      </w:r>
    </w:p>
    <w:p w:rsidR="002D6D4C" w:rsidRDefault="002D6D4C" w:rsidP="002D6D4C">
      <w:pPr>
        <w:spacing w:after="120" w:line="360" w:lineRule="auto"/>
        <w:jc w:val="both"/>
        <w:rPr>
          <w:rFonts w:ascii="Times New Roman" w:hAnsi="Times New Roman"/>
          <w:b/>
          <w:bCs/>
          <w:sz w:val="24"/>
          <w:szCs w:val="24"/>
        </w:rPr>
      </w:pPr>
    </w:p>
    <w:p w:rsidR="002D6D4C" w:rsidRDefault="002D6D4C" w:rsidP="002D6D4C">
      <w:pPr>
        <w:spacing w:after="120" w:line="360" w:lineRule="auto"/>
        <w:jc w:val="both"/>
        <w:rPr>
          <w:rFonts w:ascii="Times New Roman" w:hAnsi="Times New Roman"/>
          <w:b/>
          <w:bCs/>
          <w:sz w:val="24"/>
          <w:szCs w:val="24"/>
        </w:rPr>
      </w:pPr>
    </w:p>
    <w:p w:rsidR="00104914" w:rsidRPr="005619C5" w:rsidRDefault="00457093" w:rsidP="005619C5">
      <w:pPr>
        <w:spacing w:after="120" w:line="360" w:lineRule="auto"/>
        <w:jc w:val="both"/>
        <w:rPr>
          <w:rFonts w:ascii="Times New Roman" w:hAnsi="Times New Roman"/>
          <w:b/>
          <w:bCs/>
          <w:sz w:val="24"/>
          <w:szCs w:val="24"/>
        </w:rPr>
      </w:pPr>
      <w:r>
        <w:rPr>
          <w:rFonts w:ascii="Times New Roman" w:hAnsi="Times New Roman"/>
          <w:b/>
          <w:bCs/>
          <w:sz w:val="24"/>
          <w:szCs w:val="24"/>
        </w:rPr>
        <w:t xml:space="preserve">Fig. </w:t>
      </w:r>
      <w:r w:rsidR="00330CFC">
        <w:rPr>
          <w:rFonts w:ascii="Times New Roman" w:hAnsi="Times New Roman"/>
          <w:b/>
          <w:bCs/>
          <w:sz w:val="24"/>
          <w:szCs w:val="24"/>
        </w:rPr>
        <w:t xml:space="preserve">1: Conceptual Framework Adapted from Health Belief Model (Rosenstock, </w:t>
      </w:r>
      <w:r w:rsidR="005619C5">
        <w:rPr>
          <w:rFonts w:ascii="Times New Roman" w:hAnsi="Times New Roman"/>
          <w:b/>
          <w:bCs/>
          <w:sz w:val="24"/>
          <w:szCs w:val="24"/>
        </w:rPr>
        <w:t>et al., 1950</w:t>
      </w:r>
    </w:p>
    <w:p w:rsidR="009D07FE" w:rsidRDefault="009D07FE" w:rsidP="00E83689">
      <w:pPr>
        <w:spacing w:line="276" w:lineRule="auto"/>
        <w:jc w:val="both"/>
        <w:rPr>
          <w:rFonts w:ascii="Times New Roman" w:hAnsi="Times New Roman" w:cs="Times New Roman"/>
          <w:b/>
          <w:sz w:val="24"/>
          <w:szCs w:val="24"/>
        </w:rPr>
      </w:pPr>
    </w:p>
    <w:p w:rsidR="009D07FE" w:rsidRDefault="009D07FE" w:rsidP="00E83689">
      <w:pPr>
        <w:spacing w:line="276" w:lineRule="auto"/>
        <w:jc w:val="both"/>
        <w:rPr>
          <w:rFonts w:ascii="Times New Roman" w:hAnsi="Times New Roman" w:cs="Times New Roman"/>
          <w:b/>
          <w:sz w:val="24"/>
          <w:szCs w:val="24"/>
        </w:rPr>
      </w:pPr>
    </w:p>
    <w:p w:rsidR="00AC2212" w:rsidRPr="006B1B3D" w:rsidRDefault="00AC2212" w:rsidP="00E83689">
      <w:pPr>
        <w:spacing w:line="276" w:lineRule="auto"/>
        <w:jc w:val="both"/>
        <w:rPr>
          <w:rFonts w:ascii="Times New Roman" w:hAnsi="Times New Roman" w:cs="Times New Roman"/>
          <w:b/>
          <w:sz w:val="24"/>
          <w:szCs w:val="24"/>
        </w:rPr>
      </w:pPr>
      <w:r w:rsidRPr="006B1B3D">
        <w:rPr>
          <w:rFonts w:ascii="Times New Roman" w:hAnsi="Times New Roman" w:cs="Times New Roman"/>
          <w:b/>
          <w:sz w:val="24"/>
          <w:szCs w:val="24"/>
        </w:rPr>
        <w:lastRenderedPageBreak/>
        <w:t>Methodology</w:t>
      </w:r>
    </w:p>
    <w:p w:rsidR="00AC2212" w:rsidRPr="006B1B3D" w:rsidRDefault="00AC2212" w:rsidP="00E83689">
      <w:pPr>
        <w:spacing w:line="276" w:lineRule="auto"/>
        <w:jc w:val="both"/>
        <w:rPr>
          <w:rFonts w:ascii="Times New Roman" w:hAnsi="Times New Roman" w:cs="Times New Roman"/>
          <w:b/>
          <w:sz w:val="24"/>
          <w:szCs w:val="24"/>
        </w:rPr>
      </w:pPr>
      <w:r w:rsidRPr="006B1B3D">
        <w:rPr>
          <w:rFonts w:ascii="Times New Roman" w:hAnsi="Times New Roman" w:cs="Times New Roman"/>
          <w:b/>
          <w:sz w:val="24"/>
          <w:szCs w:val="24"/>
        </w:rPr>
        <w:t>Research Design</w:t>
      </w:r>
    </w:p>
    <w:p w:rsidR="00AC2212" w:rsidRDefault="00AC2212" w:rsidP="00D40677">
      <w:pPr>
        <w:spacing w:after="0" w:line="240" w:lineRule="auto"/>
        <w:jc w:val="both"/>
        <w:rPr>
          <w:rFonts w:ascii="Times New Roman" w:hAnsi="Times New Roman" w:cs="Times New Roman"/>
          <w:sz w:val="24"/>
          <w:szCs w:val="24"/>
        </w:rPr>
      </w:pPr>
      <w:r w:rsidRPr="00AC2212">
        <w:rPr>
          <w:rFonts w:ascii="Times New Roman" w:hAnsi="Times New Roman" w:cs="Times New Roman"/>
          <w:color w:val="0F1115"/>
          <w:sz w:val="24"/>
          <w:szCs w:val="24"/>
          <w:shd w:val="clear" w:color="auto" w:fill="FFFFFF"/>
        </w:rPr>
        <w:t>The study utilised a descriptive cross-sectional design to determine the perceived effectiveness of</w:t>
      </w:r>
      <w:r>
        <w:rPr>
          <w:color w:val="0F1115"/>
          <w:shd w:val="clear" w:color="auto" w:fill="FFFFFF"/>
        </w:rPr>
        <w:t xml:space="preserve"> </w:t>
      </w:r>
      <w:r>
        <w:rPr>
          <w:rFonts w:ascii="Times New Roman" w:hAnsi="Times New Roman" w:cs="Times New Roman"/>
          <w:sz w:val="24"/>
          <w:szCs w:val="24"/>
        </w:rPr>
        <w:t>the insecticide-</w:t>
      </w:r>
      <w:r w:rsidRPr="00EF0F5A">
        <w:rPr>
          <w:rFonts w:ascii="Times New Roman" w:hAnsi="Times New Roman" w:cs="Times New Roman"/>
          <w:sz w:val="24"/>
          <w:szCs w:val="24"/>
        </w:rPr>
        <w:t xml:space="preserve">treated nets </w:t>
      </w:r>
      <w:r>
        <w:rPr>
          <w:rFonts w:ascii="Times New Roman" w:hAnsi="Times New Roman" w:cs="Times New Roman"/>
          <w:sz w:val="24"/>
          <w:szCs w:val="24"/>
        </w:rPr>
        <w:t>in the prevent</w:t>
      </w:r>
      <w:r w:rsidR="00E83689">
        <w:rPr>
          <w:rFonts w:ascii="Times New Roman" w:hAnsi="Times New Roman" w:cs="Times New Roman"/>
          <w:sz w:val="24"/>
          <w:szCs w:val="24"/>
        </w:rPr>
        <w:t>ion of malaria among students of</w:t>
      </w:r>
      <w:r>
        <w:rPr>
          <w:rFonts w:ascii="Times New Roman" w:hAnsi="Times New Roman" w:cs="Times New Roman"/>
          <w:sz w:val="24"/>
          <w:szCs w:val="24"/>
        </w:rPr>
        <w:t xml:space="preserve"> the</w:t>
      </w:r>
      <w:r w:rsidRPr="00EF0F5A">
        <w:rPr>
          <w:rFonts w:ascii="Times New Roman" w:hAnsi="Times New Roman" w:cs="Times New Roman"/>
          <w:sz w:val="24"/>
          <w:szCs w:val="24"/>
        </w:rPr>
        <w:t xml:space="preserve"> Oyo </w:t>
      </w:r>
      <w:r>
        <w:rPr>
          <w:rFonts w:ascii="Times New Roman" w:hAnsi="Times New Roman" w:cs="Times New Roman"/>
          <w:sz w:val="24"/>
          <w:szCs w:val="24"/>
        </w:rPr>
        <w:t>State College of Nursing Sciences, Eleyele, Ibadan, Nigeria.</w:t>
      </w:r>
    </w:p>
    <w:p w:rsidR="00C05712" w:rsidRDefault="00C05712" w:rsidP="00D40677">
      <w:pPr>
        <w:spacing w:after="0" w:line="240" w:lineRule="auto"/>
        <w:jc w:val="both"/>
        <w:rPr>
          <w:rFonts w:ascii="Times New Roman" w:hAnsi="Times New Roman" w:cs="Times New Roman"/>
          <w:b/>
          <w:color w:val="0F1115"/>
          <w:sz w:val="24"/>
          <w:szCs w:val="24"/>
          <w:shd w:val="clear" w:color="auto" w:fill="FFFFFF"/>
        </w:rPr>
      </w:pPr>
    </w:p>
    <w:p w:rsidR="00AC2212" w:rsidRPr="006B1B3D" w:rsidRDefault="00AC2212" w:rsidP="00D40677">
      <w:pPr>
        <w:spacing w:after="0" w:line="240" w:lineRule="auto"/>
        <w:jc w:val="both"/>
        <w:rPr>
          <w:rFonts w:ascii="Times New Roman" w:hAnsi="Times New Roman" w:cs="Times New Roman"/>
          <w:b/>
          <w:color w:val="0F1115"/>
          <w:sz w:val="24"/>
          <w:szCs w:val="24"/>
          <w:shd w:val="clear" w:color="auto" w:fill="FFFFFF"/>
        </w:rPr>
      </w:pPr>
      <w:r w:rsidRPr="006B1B3D">
        <w:rPr>
          <w:rFonts w:ascii="Times New Roman" w:hAnsi="Times New Roman" w:cs="Times New Roman"/>
          <w:b/>
          <w:color w:val="0F1115"/>
          <w:sz w:val="24"/>
          <w:szCs w:val="24"/>
          <w:shd w:val="clear" w:color="auto" w:fill="FFFFFF"/>
        </w:rPr>
        <w:t>The study setting</w:t>
      </w:r>
    </w:p>
    <w:p w:rsidR="00AC2212" w:rsidRPr="00CC08A6" w:rsidRDefault="00AC2212" w:rsidP="00D40677">
      <w:pPr>
        <w:spacing w:after="0" w:line="240" w:lineRule="auto"/>
        <w:jc w:val="both"/>
        <w:rPr>
          <w:rFonts w:ascii="Times New Roman" w:hAnsi="Times New Roman" w:cs="Times New Roman"/>
          <w:sz w:val="24"/>
          <w:szCs w:val="24"/>
        </w:rPr>
      </w:pPr>
      <w:r>
        <w:rPr>
          <w:rFonts w:ascii="Times New Roman" w:hAnsi="Times New Roman" w:cs="Times New Roman"/>
          <w:color w:val="0F1115"/>
          <w:sz w:val="24"/>
          <w:szCs w:val="24"/>
          <w:shd w:val="clear" w:color="auto" w:fill="FFFFFF"/>
        </w:rPr>
        <w:t xml:space="preserve">The study setting is the </w:t>
      </w:r>
      <w:r w:rsidRPr="00EF0F5A">
        <w:rPr>
          <w:rFonts w:ascii="Times New Roman" w:hAnsi="Times New Roman" w:cs="Times New Roman"/>
          <w:sz w:val="24"/>
          <w:szCs w:val="24"/>
        </w:rPr>
        <w:t xml:space="preserve">Oyo </w:t>
      </w:r>
      <w:r>
        <w:rPr>
          <w:rFonts w:ascii="Times New Roman" w:hAnsi="Times New Roman" w:cs="Times New Roman"/>
          <w:sz w:val="24"/>
          <w:szCs w:val="24"/>
        </w:rPr>
        <w:t>State College of Nursing Sciences, Eleyele, Ibadan, Nigeria.</w:t>
      </w:r>
    </w:p>
    <w:p w:rsidR="00C05712" w:rsidRDefault="00C05712" w:rsidP="00D40677">
      <w:pPr>
        <w:pStyle w:val="NormalWeb"/>
        <w:spacing w:before="0" w:beforeAutospacing="0" w:after="0" w:afterAutospacing="0"/>
        <w:jc w:val="both"/>
        <w:rPr>
          <w:b/>
          <w:color w:val="0F1115"/>
          <w:shd w:val="clear" w:color="auto" w:fill="FFFFFF"/>
        </w:rPr>
      </w:pPr>
    </w:p>
    <w:p w:rsidR="00D40677" w:rsidRDefault="00AC2212" w:rsidP="00D40677">
      <w:pPr>
        <w:pStyle w:val="NormalWeb"/>
        <w:spacing w:before="0" w:beforeAutospacing="0" w:after="0" w:afterAutospacing="0"/>
        <w:jc w:val="both"/>
        <w:rPr>
          <w:b/>
          <w:color w:val="0F1115"/>
          <w:shd w:val="clear" w:color="auto" w:fill="FFFFFF"/>
        </w:rPr>
      </w:pPr>
      <w:r w:rsidRPr="00307507">
        <w:rPr>
          <w:b/>
          <w:color w:val="0F1115"/>
          <w:shd w:val="clear" w:color="auto" w:fill="FFFFFF"/>
        </w:rPr>
        <w:t>Study Population</w:t>
      </w:r>
    </w:p>
    <w:p w:rsidR="00AC2212" w:rsidRPr="00D40677" w:rsidRDefault="00AC2212" w:rsidP="00D40677">
      <w:pPr>
        <w:pStyle w:val="NormalWeb"/>
        <w:spacing w:before="0" w:beforeAutospacing="0" w:after="0" w:afterAutospacing="0"/>
        <w:jc w:val="both"/>
        <w:rPr>
          <w:b/>
          <w:color w:val="0F1115"/>
          <w:shd w:val="clear" w:color="auto" w:fill="FFFFFF"/>
        </w:rPr>
      </w:pPr>
      <w:r>
        <w:rPr>
          <w:color w:val="000000"/>
        </w:rPr>
        <w:t>This comprises a</w:t>
      </w:r>
      <w:r w:rsidRPr="00F42F41">
        <w:rPr>
          <w:color w:val="000000"/>
        </w:rPr>
        <w:t xml:space="preserve">ll </w:t>
      </w:r>
      <w:r>
        <w:rPr>
          <w:color w:val="000000"/>
        </w:rPr>
        <w:t xml:space="preserve">the second and three hundred level students of the college. </w:t>
      </w:r>
    </w:p>
    <w:p w:rsidR="00D40677" w:rsidRDefault="00D40677" w:rsidP="00D406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457093" w:rsidRPr="00104914" w:rsidRDefault="00457093" w:rsidP="00D40677">
      <w:pPr>
        <w:spacing w:after="0" w:line="240" w:lineRule="auto"/>
        <w:jc w:val="both"/>
        <w:rPr>
          <w:rFonts w:ascii="Times New Roman" w:hAnsi="Times New Roman" w:cs="Times New Roman"/>
          <w:b/>
          <w:color w:val="000000"/>
          <w:sz w:val="24"/>
          <w:szCs w:val="24"/>
        </w:rPr>
      </w:pPr>
      <w:r w:rsidRPr="00104914">
        <w:rPr>
          <w:rFonts w:ascii="Times New Roman" w:hAnsi="Times New Roman" w:cs="Times New Roman"/>
          <w:b/>
          <w:color w:val="000000"/>
          <w:sz w:val="24"/>
          <w:szCs w:val="24"/>
        </w:rPr>
        <w:t>Inclusive and exclusive criteria</w:t>
      </w:r>
    </w:p>
    <w:p w:rsidR="00457093" w:rsidRPr="00104914" w:rsidRDefault="00457093" w:rsidP="00D40677">
      <w:pPr>
        <w:spacing w:after="0" w:line="240" w:lineRule="auto"/>
        <w:jc w:val="both"/>
        <w:rPr>
          <w:rFonts w:ascii="Times New Roman" w:hAnsi="Times New Roman" w:cs="Times New Roman"/>
          <w:color w:val="000000"/>
          <w:sz w:val="24"/>
          <w:szCs w:val="24"/>
        </w:rPr>
      </w:pPr>
      <w:r w:rsidRPr="00104914">
        <w:rPr>
          <w:rFonts w:ascii="Times New Roman" w:hAnsi="Times New Roman" w:cs="Times New Roman"/>
          <w:color w:val="000000"/>
          <w:sz w:val="24"/>
          <w:szCs w:val="24"/>
        </w:rPr>
        <w:t>The participants were all 200 and 300 level students that are available at the time of data collection and gave their consent while those that were in 100 level were excluded from the study</w:t>
      </w:r>
      <w:r w:rsidR="00104914">
        <w:rPr>
          <w:rFonts w:ascii="Times New Roman" w:hAnsi="Times New Roman" w:cs="Times New Roman"/>
          <w:color w:val="000000"/>
          <w:sz w:val="24"/>
          <w:szCs w:val="24"/>
        </w:rPr>
        <w:t xml:space="preserve"> because they have just resumed in less than 3-months</w:t>
      </w:r>
      <w:r w:rsidRPr="00104914">
        <w:rPr>
          <w:rFonts w:ascii="Times New Roman" w:hAnsi="Times New Roman" w:cs="Times New Roman"/>
          <w:color w:val="000000"/>
          <w:sz w:val="24"/>
          <w:szCs w:val="24"/>
        </w:rPr>
        <w:t>.</w:t>
      </w:r>
    </w:p>
    <w:p w:rsidR="00C05712" w:rsidRDefault="00C05712" w:rsidP="00D40677">
      <w:pPr>
        <w:pStyle w:val="NormalWeb"/>
        <w:spacing w:before="0" w:beforeAutospacing="0" w:after="0" w:afterAutospacing="0"/>
        <w:jc w:val="both"/>
        <w:rPr>
          <w:b/>
          <w:color w:val="000000"/>
        </w:rPr>
      </w:pPr>
    </w:p>
    <w:p w:rsidR="00457093" w:rsidRPr="00104914" w:rsidRDefault="00457093" w:rsidP="00D40677">
      <w:pPr>
        <w:pStyle w:val="NormalWeb"/>
        <w:spacing w:before="0" w:beforeAutospacing="0" w:after="0" w:afterAutospacing="0"/>
        <w:jc w:val="both"/>
        <w:rPr>
          <w:b/>
          <w:color w:val="000000"/>
        </w:rPr>
      </w:pPr>
      <w:r w:rsidRPr="00104914">
        <w:rPr>
          <w:b/>
          <w:color w:val="000000"/>
        </w:rPr>
        <w:t>Sample size determination</w:t>
      </w:r>
    </w:p>
    <w:p w:rsidR="00D40677" w:rsidRPr="00104914" w:rsidRDefault="00457093" w:rsidP="00D40677">
      <w:pPr>
        <w:spacing w:after="0" w:line="240" w:lineRule="auto"/>
        <w:jc w:val="both"/>
        <w:rPr>
          <w:rFonts w:ascii="Times New Roman" w:hAnsi="Times New Roman" w:cs="Times New Roman"/>
          <w:color w:val="000000"/>
          <w:sz w:val="24"/>
          <w:szCs w:val="24"/>
        </w:rPr>
      </w:pPr>
      <w:r w:rsidRPr="00104914">
        <w:rPr>
          <w:rFonts w:ascii="Times New Roman" w:hAnsi="Times New Roman" w:cs="Times New Roman"/>
          <w:color w:val="000000"/>
          <w:sz w:val="24"/>
          <w:szCs w:val="24"/>
        </w:rPr>
        <w:t>Taro Yamane‘s formula was used to calculate the sample size since the population size was known (270). The samp</w:t>
      </w:r>
      <w:r w:rsidR="00122C16" w:rsidRPr="00104914">
        <w:rPr>
          <w:rFonts w:ascii="Times New Roman" w:hAnsi="Times New Roman" w:cs="Times New Roman"/>
          <w:color w:val="000000"/>
          <w:sz w:val="24"/>
          <w:szCs w:val="24"/>
        </w:rPr>
        <w:t xml:space="preserve">le size used for the study was </w:t>
      </w:r>
      <w:r w:rsidRPr="00104914">
        <w:rPr>
          <w:rFonts w:ascii="Times New Roman" w:hAnsi="Times New Roman" w:cs="Times New Roman"/>
          <w:color w:val="000000"/>
          <w:sz w:val="24"/>
          <w:szCs w:val="24"/>
        </w:rPr>
        <w:t xml:space="preserve">177 participants.   </w:t>
      </w:r>
    </w:p>
    <w:p w:rsidR="00C05712" w:rsidRDefault="00C05712" w:rsidP="00D40677">
      <w:pPr>
        <w:spacing w:after="0" w:line="240" w:lineRule="auto"/>
        <w:jc w:val="both"/>
        <w:rPr>
          <w:rFonts w:ascii="Times New Roman" w:hAnsi="Times New Roman" w:cs="Times New Roman"/>
          <w:b/>
          <w:sz w:val="24"/>
          <w:szCs w:val="24"/>
        </w:rPr>
      </w:pPr>
    </w:p>
    <w:p w:rsidR="00C05712" w:rsidRPr="00C05712" w:rsidRDefault="00D40677" w:rsidP="00C05712">
      <w:pPr>
        <w:spacing w:after="0" w:line="240" w:lineRule="auto"/>
        <w:jc w:val="both"/>
        <w:rPr>
          <w:rFonts w:ascii="Times New Roman" w:hAnsi="Times New Roman" w:cs="Times New Roman"/>
          <w:sz w:val="24"/>
          <w:szCs w:val="24"/>
        </w:rPr>
      </w:pPr>
      <w:r w:rsidRPr="00104914">
        <w:rPr>
          <w:rFonts w:ascii="Times New Roman" w:hAnsi="Times New Roman" w:cs="Times New Roman"/>
          <w:b/>
          <w:sz w:val="24"/>
          <w:szCs w:val="24"/>
        </w:rPr>
        <w:t xml:space="preserve">Sample size: </w:t>
      </w:r>
      <w:r w:rsidR="00104914">
        <w:rPr>
          <w:rFonts w:ascii="Times New Roman" w:hAnsi="Times New Roman" w:cs="Times New Roman"/>
          <w:sz w:val="24"/>
          <w:szCs w:val="24"/>
        </w:rPr>
        <w:t>177, 200 level students were 94 and 3</w:t>
      </w:r>
      <w:r w:rsidRPr="00104914">
        <w:rPr>
          <w:rFonts w:ascii="Times New Roman" w:hAnsi="Times New Roman" w:cs="Times New Roman"/>
          <w:sz w:val="24"/>
          <w:szCs w:val="24"/>
        </w:rPr>
        <w:t>00 level 83.</w:t>
      </w:r>
    </w:p>
    <w:p w:rsidR="00457093" w:rsidRPr="00104914" w:rsidRDefault="00C05712" w:rsidP="00457093">
      <w:pPr>
        <w:spacing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br/>
      </w:r>
      <w:r w:rsidR="00457093" w:rsidRPr="00104914">
        <w:rPr>
          <w:rFonts w:ascii="Times New Roman" w:hAnsi="Times New Roman" w:cs="Times New Roman"/>
          <w:b/>
          <w:color w:val="000000"/>
          <w:sz w:val="24"/>
          <w:szCs w:val="24"/>
        </w:rPr>
        <w:t>Sampling Procedure</w:t>
      </w:r>
      <w:r w:rsidR="00457093" w:rsidRPr="00104914">
        <w:rPr>
          <w:rFonts w:ascii="Times New Roman" w:hAnsi="Times New Roman" w:cs="Times New Roman"/>
          <w:color w:val="000000"/>
          <w:sz w:val="24"/>
          <w:szCs w:val="24"/>
        </w:rPr>
        <w:t>:</w:t>
      </w:r>
      <w:r w:rsidR="00122C16" w:rsidRPr="00104914">
        <w:rPr>
          <w:rFonts w:ascii="Times New Roman" w:hAnsi="Times New Roman" w:cs="Times New Roman"/>
          <w:color w:val="000000"/>
          <w:sz w:val="24"/>
          <w:szCs w:val="24"/>
        </w:rPr>
        <w:t xml:space="preserve"> A </w:t>
      </w:r>
      <w:r w:rsidR="00457093" w:rsidRPr="00104914">
        <w:rPr>
          <w:rFonts w:ascii="Times New Roman" w:hAnsi="Times New Roman" w:cs="Times New Roman"/>
          <w:color w:val="000000"/>
          <w:sz w:val="24"/>
          <w:szCs w:val="24"/>
        </w:rPr>
        <w:t>Simple random sampling technique (balloting) was used to select the participants.</w:t>
      </w:r>
    </w:p>
    <w:p w:rsidR="00457093" w:rsidRPr="00104914" w:rsidRDefault="00457093" w:rsidP="00D40677">
      <w:pPr>
        <w:spacing w:after="0" w:line="240" w:lineRule="auto"/>
        <w:jc w:val="both"/>
        <w:rPr>
          <w:rFonts w:ascii="Times New Roman" w:hAnsi="Times New Roman" w:cs="Times New Roman"/>
          <w:b/>
          <w:color w:val="000000"/>
          <w:sz w:val="24"/>
          <w:szCs w:val="24"/>
        </w:rPr>
      </w:pPr>
      <w:r w:rsidRPr="00104914">
        <w:rPr>
          <w:rFonts w:ascii="Times New Roman" w:hAnsi="Times New Roman" w:cs="Times New Roman"/>
          <w:b/>
          <w:color w:val="000000"/>
          <w:sz w:val="24"/>
          <w:szCs w:val="24"/>
        </w:rPr>
        <w:t>Data collection tools</w:t>
      </w:r>
    </w:p>
    <w:p w:rsidR="00457093" w:rsidRDefault="00457093" w:rsidP="00D40677">
      <w:pPr>
        <w:spacing w:after="0" w:line="240" w:lineRule="auto"/>
        <w:jc w:val="both"/>
        <w:rPr>
          <w:rFonts w:ascii="Times New Roman" w:hAnsi="Times New Roman" w:cs="Times New Roman"/>
          <w:color w:val="000000"/>
          <w:sz w:val="24"/>
          <w:szCs w:val="24"/>
        </w:rPr>
      </w:pPr>
      <w:r w:rsidRPr="00CD3ECE">
        <w:rPr>
          <w:rFonts w:ascii="Times New Roman" w:eastAsia="DengXian" w:hAnsi="Times New Roman" w:cs="Times New Roman"/>
          <w:color w:val="000000" w:themeColor="text1"/>
          <w:sz w:val="24"/>
          <w:szCs w:val="24"/>
        </w:rPr>
        <w:t xml:space="preserve">The instrument for data collection was a </w:t>
      </w:r>
      <w:r>
        <w:rPr>
          <w:rFonts w:ascii="Times New Roman" w:eastAsia="DengXian" w:hAnsi="Times New Roman" w:cs="Times New Roman"/>
          <w:color w:val="000000" w:themeColor="text1"/>
          <w:sz w:val="24"/>
          <w:szCs w:val="24"/>
        </w:rPr>
        <w:t>self</w:t>
      </w:r>
      <w:r w:rsidRPr="00CD3ECE">
        <w:rPr>
          <w:rFonts w:ascii="Times New Roman" w:eastAsia="DengXian" w:hAnsi="Times New Roman" w:cs="Times New Roman"/>
          <w:color w:val="000000" w:themeColor="text1"/>
          <w:sz w:val="24"/>
          <w:szCs w:val="24"/>
        </w:rPr>
        <w:t xml:space="preserve">-constructed </w:t>
      </w:r>
      <w:r>
        <w:rPr>
          <w:rFonts w:ascii="Times New Roman" w:eastAsia="DengXian" w:hAnsi="Times New Roman" w:cs="Times New Roman"/>
          <w:color w:val="000000" w:themeColor="text1"/>
          <w:sz w:val="24"/>
          <w:szCs w:val="24"/>
        </w:rPr>
        <w:t xml:space="preserve">and validated </w:t>
      </w:r>
      <w:r w:rsidRPr="00CD3ECE">
        <w:rPr>
          <w:rFonts w:ascii="Times New Roman" w:eastAsia="DengXian" w:hAnsi="Times New Roman" w:cs="Times New Roman"/>
          <w:color w:val="000000" w:themeColor="text1"/>
          <w:sz w:val="24"/>
          <w:szCs w:val="24"/>
        </w:rPr>
        <w:t>questionnaire</w:t>
      </w:r>
      <w:r>
        <w:rPr>
          <w:rFonts w:ascii="Times New Roman" w:eastAsia="DengXian" w:hAnsi="Times New Roman" w:cs="Times New Roman"/>
          <w:color w:val="000000" w:themeColor="text1"/>
          <w:sz w:val="24"/>
          <w:szCs w:val="24"/>
        </w:rPr>
        <w:t xml:space="preserve">. It was used to collect information on the awareness, utilisation of ITNs, Factors militating </w:t>
      </w:r>
      <w:r w:rsidR="00122C16">
        <w:rPr>
          <w:rFonts w:ascii="Times New Roman" w:eastAsia="DengXian" w:hAnsi="Times New Roman" w:cs="Times New Roman"/>
          <w:color w:val="000000" w:themeColor="text1"/>
          <w:sz w:val="24"/>
          <w:szCs w:val="24"/>
        </w:rPr>
        <w:t xml:space="preserve">against the use of </w:t>
      </w:r>
      <w:r>
        <w:rPr>
          <w:rFonts w:ascii="Times New Roman" w:eastAsia="DengXian" w:hAnsi="Times New Roman" w:cs="Times New Roman"/>
          <w:color w:val="000000" w:themeColor="text1"/>
          <w:sz w:val="24"/>
          <w:szCs w:val="24"/>
        </w:rPr>
        <w:t xml:space="preserve">ITNs use, </w:t>
      </w:r>
      <w:r>
        <w:rPr>
          <w:rFonts w:ascii="Times New Roman" w:hAnsi="Times New Roman" w:cs="Times New Roman"/>
          <w:color w:val="000000"/>
          <w:sz w:val="24"/>
          <w:szCs w:val="24"/>
        </w:rPr>
        <w:t xml:space="preserve">and the perceived effects of ITNs in malaria prevention. </w:t>
      </w:r>
    </w:p>
    <w:p w:rsidR="00C05712" w:rsidRDefault="00C05712" w:rsidP="00457093">
      <w:pPr>
        <w:spacing w:after="0" w:line="240" w:lineRule="auto"/>
        <w:jc w:val="both"/>
        <w:rPr>
          <w:rFonts w:ascii="Times New Roman" w:hAnsi="Times New Roman" w:cs="Times New Roman"/>
          <w:b/>
          <w:bCs/>
          <w:color w:val="000000"/>
          <w:sz w:val="24"/>
          <w:szCs w:val="24"/>
        </w:rPr>
      </w:pPr>
    </w:p>
    <w:p w:rsidR="00457093" w:rsidRPr="00AA3B2E" w:rsidRDefault="00457093" w:rsidP="00457093">
      <w:pPr>
        <w:spacing w:after="0" w:line="240" w:lineRule="auto"/>
        <w:jc w:val="both"/>
        <w:rPr>
          <w:rFonts w:ascii="Times New Roman" w:hAnsi="Times New Roman" w:cs="Times New Roman"/>
          <w:b/>
          <w:bCs/>
          <w:color w:val="000000"/>
          <w:sz w:val="24"/>
          <w:szCs w:val="24"/>
        </w:rPr>
      </w:pPr>
      <w:r w:rsidRPr="00AA3B2E">
        <w:rPr>
          <w:rFonts w:ascii="Times New Roman" w:hAnsi="Times New Roman" w:cs="Times New Roman"/>
          <w:b/>
          <w:bCs/>
          <w:color w:val="000000"/>
          <w:sz w:val="24"/>
          <w:szCs w:val="24"/>
        </w:rPr>
        <w:t xml:space="preserve">Validity of the Instrument </w:t>
      </w:r>
    </w:p>
    <w:p w:rsidR="00457093" w:rsidRDefault="00457093" w:rsidP="00457093">
      <w:pPr>
        <w:spacing w:after="0" w:line="240" w:lineRule="auto"/>
        <w:jc w:val="both"/>
        <w:rPr>
          <w:rFonts w:ascii="Times New Roman" w:hAnsi="Times New Roman" w:cs="Times New Roman"/>
          <w:color w:val="000000"/>
          <w:sz w:val="24"/>
          <w:szCs w:val="24"/>
        </w:rPr>
      </w:pPr>
      <w:r w:rsidRPr="00F42F41">
        <w:rPr>
          <w:rFonts w:ascii="Times New Roman" w:hAnsi="Times New Roman" w:cs="Times New Roman"/>
          <w:color w:val="000000"/>
          <w:sz w:val="24"/>
          <w:szCs w:val="24"/>
        </w:rPr>
        <w:t>The questionnaire was reviewed using face and content validity.</w:t>
      </w:r>
      <w:r>
        <w:rPr>
          <w:rFonts w:ascii="Times New Roman" w:hAnsi="Times New Roman" w:cs="Times New Roman"/>
          <w:color w:val="000000"/>
          <w:sz w:val="24"/>
          <w:szCs w:val="24"/>
        </w:rPr>
        <w:t xml:space="preserve"> The instrument was reviewed by the expert in research and research methodology. The instrument </w:t>
      </w:r>
      <w:r>
        <w:rPr>
          <w:rFonts w:ascii="Times New Roman" w:hAnsi="Times New Roman" w:cs="Times New Roman"/>
          <w:sz w:val="24"/>
          <w:szCs w:val="24"/>
        </w:rPr>
        <w:t xml:space="preserve">was subjected to </w:t>
      </w:r>
      <w:r>
        <w:rPr>
          <w:rFonts w:ascii="Times New Roman" w:hAnsi="Times New Roman" w:cs="Times New Roman"/>
          <w:color w:val="000000"/>
          <w:sz w:val="24"/>
          <w:szCs w:val="24"/>
        </w:rPr>
        <w:t>f</w:t>
      </w:r>
      <w:r w:rsidRPr="00105845">
        <w:rPr>
          <w:rFonts w:ascii="Times New Roman" w:hAnsi="Times New Roman" w:cs="Times New Roman"/>
          <w:color w:val="000000"/>
          <w:sz w:val="24"/>
          <w:szCs w:val="24"/>
        </w:rPr>
        <w:t>ace validity</w:t>
      </w:r>
      <w:r>
        <w:rPr>
          <w:rFonts w:ascii="Times New Roman" w:hAnsi="Times New Roman" w:cs="Times New Roman"/>
          <w:color w:val="000000"/>
          <w:sz w:val="24"/>
          <w:szCs w:val="24"/>
        </w:rPr>
        <w:t xml:space="preserve"> for clarification and evaluation of</w:t>
      </w:r>
      <w:r>
        <w:rPr>
          <w:rFonts w:ascii="Times New Roman" w:hAnsi="Times New Roman" w:cs="Times New Roman"/>
          <w:sz w:val="24"/>
          <w:szCs w:val="24"/>
        </w:rPr>
        <w:t xml:space="preserve"> </w:t>
      </w:r>
      <w:r>
        <w:rPr>
          <w:rFonts w:ascii="Times New Roman" w:hAnsi="Times New Roman" w:cs="Times New Roman"/>
          <w:color w:val="000000"/>
          <w:sz w:val="24"/>
          <w:szCs w:val="24"/>
        </w:rPr>
        <w:t>the questions</w:t>
      </w:r>
      <w:r w:rsidR="00104914">
        <w:rPr>
          <w:rFonts w:ascii="Times New Roman" w:hAnsi="Times New Roman" w:cs="Times New Roman"/>
          <w:color w:val="000000"/>
          <w:sz w:val="24"/>
          <w:szCs w:val="24"/>
        </w:rPr>
        <w:t>,</w:t>
      </w:r>
      <w:r>
        <w:rPr>
          <w:rFonts w:ascii="Times New Roman" w:hAnsi="Times New Roman" w:cs="Times New Roman"/>
          <w:color w:val="000000"/>
          <w:sz w:val="24"/>
          <w:szCs w:val="24"/>
        </w:rPr>
        <w:t xml:space="preserve"> and c</w:t>
      </w:r>
      <w:r w:rsidRPr="00105845">
        <w:rPr>
          <w:rFonts w:ascii="Times New Roman" w:hAnsi="Times New Roman" w:cs="Times New Roman"/>
          <w:color w:val="000000"/>
          <w:sz w:val="24"/>
          <w:szCs w:val="24"/>
        </w:rPr>
        <w:t>ontent</w:t>
      </w:r>
      <w:r>
        <w:rPr>
          <w:rFonts w:ascii="Times New Roman" w:hAnsi="Times New Roman" w:cs="Times New Roman"/>
          <w:b/>
          <w:color w:val="000000"/>
          <w:sz w:val="24"/>
          <w:szCs w:val="24"/>
        </w:rPr>
        <w:t xml:space="preserve"> </w:t>
      </w:r>
      <w:r w:rsidRPr="005B51E7">
        <w:rPr>
          <w:rFonts w:ascii="Times New Roman" w:hAnsi="Times New Roman" w:cs="Times New Roman"/>
          <w:color w:val="000000"/>
          <w:sz w:val="24"/>
          <w:szCs w:val="24"/>
        </w:rPr>
        <w:t>validity</w:t>
      </w:r>
      <w:r>
        <w:rPr>
          <w:rFonts w:ascii="Times New Roman" w:hAnsi="Times New Roman" w:cs="Times New Roman"/>
          <w:color w:val="000000"/>
          <w:sz w:val="24"/>
          <w:szCs w:val="24"/>
        </w:rPr>
        <w:t xml:space="preserve"> to ensure appropriateness of the questionnaire.</w:t>
      </w:r>
      <w:r w:rsidRPr="00F42F41">
        <w:rPr>
          <w:rFonts w:ascii="Times New Roman" w:hAnsi="Times New Roman" w:cs="Times New Roman"/>
          <w:color w:val="000000"/>
          <w:sz w:val="24"/>
          <w:szCs w:val="24"/>
        </w:rPr>
        <w:t xml:space="preserve">  </w:t>
      </w:r>
    </w:p>
    <w:p w:rsidR="00C05712" w:rsidRDefault="00C05712" w:rsidP="00457093">
      <w:pPr>
        <w:shd w:val="clear" w:color="auto" w:fill="FFFFFF"/>
        <w:autoSpaceDE w:val="0"/>
        <w:autoSpaceDN w:val="0"/>
        <w:adjustRightInd w:val="0"/>
        <w:spacing w:after="0" w:line="240" w:lineRule="auto"/>
        <w:jc w:val="both"/>
        <w:rPr>
          <w:rFonts w:ascii="Times New Roman" w:hAnsi="Times New Roman" w:cs="Times New Roman"/>
          <w:b/>
          <w:bCs/>
          <w:color w:val="000000"/>
          <w:sz w:val="24"/>
          <w:szCs w:val="24"/>
        </w:rPr>
      </w:pPr>
    </w:p>
    <w:p w:rsidR="00457093" w:rsidRDefault="00457093" w:rsidP="00457093">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color w:val="000000"/>
          <w:sz w:val="24"/>
          <w:szCs w:val="24"/>
        </w:rPr>
        <w:t>Reliability of the Instrument</w:t>
      </w:r>
    </w:p>
    <w:p w:rsidR="00457093" w:rsidRPr="00C84344" w:rsidRDefault="00457093" w:rsidP="00457093">
      <w:pPr>
        <w:spacing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Reliability of the instrument was </w:t>
      </w:r>
      <w:r w:rsidR="00122C16">
        <w:rPr>
          <w:rFonts w:ascii="Times New Roman" w:hAnsi="Times New Roman" w:cs="Times New Roman"/>
          <w:color w:val="000000"/>
          <w:sz w:val="24"/>
          <w:szCs w:val="24"/>
        </w:rPr>
        <w:t>determined</w:t>
      </w:r>
      <w:r>
        <w:rPr>
          <w:rFonts w:ascii="Times New Roman" w:hAnsi="Times New Roman" w:cs="Times New Roman"/>
          <w:color w:val="000000"/>
          <w:sz w:val="24"/>
          <w:szCs w:val="24"/>
        </w:rPr>
        <w:t xml:space="preserve"> using </w:t>
      </w:r>
      <w:r w:rsidR="00122C16">
        <w:rPr>
          <w:rFonts w:ascii="Times New Roman" w:hAnsi="Times New Roman" w:cs="Times New Roman"/>
          <w:color w:val="000000"/>
          <w:sz w:val="24"/>
          <w:szCs w:val="24"/>
        </w:rPr>
        <w:t xml:space="preserve">the </w:t>
      </w:r>
      <w:r w:rsidR="00104914">
        <w:rPr>
          <w:rFonts w:ascii="Times New Roman" w:hAnsi="Times New Roman" w:cs="Times New Roman"/>
          <w:color w:val="000000"/>
          <w:sz w:val="24"/>
          <w:szCs w:val="24"/>
        </w:rPr>
        <w:t>internal consistency</w:t>
      </w:r>
      <w:r>
        <w:rPr>
          <w:rFonts w:ascii="Times New Roman" w:hAnsi="Times New Roman" w:cs="Times New Roman"/>
          <w:color w:val="000000"/>
          <w:sz w:val="24"/>
          <w:szCs w:val="24"/>
        </w:rPr>
        <w:t xml:space="preserve"> method with 10% of </w:t>
      </w:r>
      <w:r w:rsidR="00122C16">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sample siz</w:t>
      </w:r>
      <w:r w:rsidR="00122C16">
        <w:rPr>
          <w:rFonts w:ascii="Times New Roman" w:hAnsi="Times New Roman" w:cs="Times New Roman"/>
          <w:color w:val="000000"/>
          <w:sz w:val="24"/>
          <w:szCs w:val="24"/>
        </w:rPr>
        <w:t>e (18) of the Community Nursing Students</w:t>
      </w:r>
      <w:r>
        <w:rPr>
          <w:rFonts w:ascii="Times New Roman" w:hAnsi="Times New Roman" w:cs="Times New Roman"/>
          <w:color w:val="000000"/>
          <w:sz w:val="24"/>
          <w:szCs w:val="24"/>
        </w:rPr>
        <w:t xml:space="preserve">. </w:t>
      </w:r>
      <w:r w:rsidRPr="00F42F41">
        <w:rPr>
          <w:rFonts w:ascii="Times New Roman" w:hAnsi="Times New Roman" w:cs="Times New Roman"/>
          <w:sz w:val="24"/>
          <w:szCs w:val="24"/>
        </w:rPr>
        <w:t xml:space="preserve">The alpha coefficient </w:t>
      </w:r>
      <w:r>
        <w:rPr>
          <w:rFonts w:ascii="Times New Roman" w:hAnsi="Times New Roman" w:cs="Times New Roman"/>
          <w:sz w:val="24"/>
          <w:szCs w:val="24"/>
        </w:rPr>
        <w:t xml:space="preserve">reliability was </w:t>
      </w:r>
      <w:r w:rsidR="00104914">
        <w:rPr>
          <w:rFonts w:ascii="Times New Roman" w:hAnsi="Times New Roman" w:cs="Times New Roman"/>
          <w:sz w:val="24"/>
          <w:szCs w:val="24"/>
        </w:rPr>
        <w:t>0</w:t>
      </w:r>
      <w:r>
        <w:rPr>
          <w:rFonts w:ascii="Times New Roman" w:hAnsi="Times New Roman" w:cs="Times New Roman"/>
          <w:sz w:val="24"/>
          <w:szCs w:val="24"/>
        </w:rPr>
        <w:t>.774</w:t>
      </w:r>
      <w:r w:rsidRPr="00F42F41">
        <w:rPr>
          <w:rFonts w:ascii="Times New Roman" w:hAnsi="Times New Roman" w:cs="Times New Roman"/>
          <w:sz w:val="24"/>
          <w:szCs w:val="24"/>
        </w:rPr>
        <w:t xml:space="preserve"> </w:t>
      </w:r>
    </w:p>
    <w:p w:rsidR="00457093" w:rsidRDefault="00457093" w:rsidP="00457093">
      <w:pPr>
        <w:spacing w:line="240" w:lineRule="auto"/>
        <w:jc w:val="both"/>
        <w:rPr>
          <w:rFonts w:ascii="Times New Roman" w:hAnsi="Times New Roman" w:cs="Times New Roman"/>
          <w:color w:val="000000"/>
          <w:sz w:val="24"/>
          <w:szCs w:val="24"/>
        </w:rPr>
      </w:pPr>
      <w:r w:rsidRPr="00BE22F8">
        <w:rPr>
          <w:rFonts w:ascii="Times New Roman" w:hAnsi="Times New Roman" w:cs="Times New Roman"/>
          <w:b/>
          <w:color w:val="000000"/>
          <w:sz w:val="24"/>
          <w:szCs w:val="24"/>
        </w:rPr>
        <w:t>Data Collection Procedure:</w:t>
      </w:r>
      <w:r>
        <w:rPr>
          <w:rFonts w:ascii="Times New Roman" w:hAnsi="Times New Roman" w:cs="Times New Roman"/>
          <w:color w:val="000000"/>
          <w:sz w:val="24"/>
          <w:szCs w:val="24"/>
        </w:rPr>
        <w:t xml:space="preserve"> A </w:t>
      </w:r>
      <w:r w:rsidRPr="00F42F41">
        <w:rPr>
          <w:rFonts w:ascii="Times New Roman" w:hAnsi="Times New Roman" w:cs="Times New Roman"/>
          <w:color w:val="000000"/>
          <w:sz w:val="24"/>
          <w:szCs w:val="24"/>
        </w:rPr>
        <w:t>self-deve</w:t>
      </w:r>
      <w:r>
        <w:rPr>
          <w:rFonts w:ascii="Times New Roman" w:hAnsi="Times New Roman" w:cs="Times New Roman"/>
          <w:color w:val="000000"/>
          <w:sz w:val="24"/>
          <w:szCs w:val="24"/>
        </w:rPr>
        <w:t>loped questionnaire was used to elicit information from the participants on</w:t>
      </w:r>
      <w:r w:rsidRPr="00F42F41">
        <w:rPr>
          <w:rFonts w:ascii="Times New Roman" w:hAnsi="Times New Roman" w:cs="Times New Roman"/>
          <w:color w:val="000000"/>
          <w:sz w:val="24"/>
          <w:szCs w:val="24"/>
        </w:rPr>
        <w:t xml:space="preserve"> the</w:t>
      </w:r>
      <w:r>
        <w:rPr>
          <w:rFonts w:ascii="Times New Roman" w:hAnsi="Times New Roman" w:cs="Times New Roman"/>
          <w:color w:val="000000"/>
          <w:sz w:val="24"/>
          <w:szCs w:val="24"/>
        </w:rPr>
        <w:t xml:space="preserve"> </w:t>
      </w:r>
      <w:r>
        <w:rPr>
          <w:rFonts w:ascii="Times New Roman" w:eastAsia="DengXian" w:hAnsi="Times New Roman" w:cs="Times New Roman"/>
          <w:color w:val="000000" w:themeColor="text1"/>
          <w:sz w:val="24"/>
          <w:szCs w:val="24"/>
        </w:rPr>
        <w:t xml:space="preserve">awareness, utilisation of ITNs, Factors militating ITNs use, </w:t>
      </w:r>
      <w:r>
        <w:rPr>
          <w:rFonts w:ascii="Times New Roman" w:hAnsi="Times New Roman" w:cs="Times New Roman"/>
          <w:color w:val="000000"/>
          <w:sz w:val="24"/>
          <w:szCs w:val="24"/>
        </w:rPr>
        <w:t>and the perceived effects of ITNs in malaria prevention. The collection procedure had five (5) sections (A-E).</w:t>
      </w:r>
    </w:p>
    <w:p w:rsidR="007E4B5B" w:rsidRPr="00C84344" w:rsidRDefault="007E4B5B" w:rsidP="007E4B5B">
      <w:pPr>
        <w:spacing w:line="240" w:lineRule="auto"/>
        <w:jc w:val="both"/>
        <w:rPr>
          <w:rFonts w:ascii="Times New Roman" w:hAnsi="Times New Roman" w:cs="Times New Roman"/>
          <w:b/>
          <w:color w:val="000000"/>
          <w:sz w:val="24"/>
          <w:szCs w:val="24"/>
        </w:rPr>
      </w:pPr>
      <w:r w:rsidRPr="00C84344">
        <w:rPr>
          <w:rFonts w:ascii="Times New Roman" w:hAnsi="Times New Roman" w:cs="Times New Roman"/>
          <w:b/>
          <w:color w:val="000000"/>
          <w:sz w:val="24"/>
          <w:szCs w:val="24"/>
        </w:rPr>
        <w:lastRenderedPageBreak/>
        <w:t>Measurements of Variables</w:t>
      </w:r>
    </w:p>
    <w:p w:rsidR="007E4B5B" w:rsidRPr="00BE22F8" w:rsidRDefault="007E4B5B" w:rsidP="007E4B5B">
      <w:pPr>
        <w:spacing w:after="0" w:line="240" w:lineRule="auto"/>
        <w:jc w:val="both"/>
        <w:rPr>
          <w:rFonts w:ascii="Times New Roman" w:hAnsi="Times New Roman" w:cs="Times New Roman"/>
          <w:b/>
          <w:bCs/>
          <w:color w:val="000000"/>
          <w:sz w:val="24"/>
          <w:szCs w:val="24"/>
        </w:rPr>
      </w:pPr>
      <w:r w:rsidRPr="00520CD4">
        <w:rPr>
          <w:rFonts w:ascii="Times New Roman" w:hAnsi="Times New Roman" w:cs="Times New Roman"/>
          <w:b/>
          <w:bCs/>
          <w:color w:val="000000"/>
          <w:sz w:val="24"/>
          <w:szCs w:val="24"/>
        </w:rPr>
        <w:t xml:space="preserve">Section A: </w:t>
      </w:r>
      <w:r w:rsidR="00EC2C42">
        <w:rPr>
          <w:rFonts w:ascii="Times New Roman" w:hAnsi="Times New Roman" w:cs="Times New Roman"/>
          <w:b/>
          <w:bCs/>
          <w:color w:val="000000"/>
          <w:sz w:val="24"/>
          <w:szCs w:val="24"/>
        </w:rPr>
        <w:t>Socio-</w:t>
      </w:r>
      <w:r w:rsidRPr="00520CD4">
        <w:rPr>
          <w:rFonts w:ascii="Times New Roman" w:hAnsi="Times New Roman" w:cs="Times New Roman"/>
          <w:b/>
          <w:bCs/>
          <w:color w:val="000000"/>
          <w:sz w:val="24"/>
          <w:szCs w:val="24"/>
        </w:rPr>
        <w:t>Demographic data of the respondent.</w:t>
      </w:r>
    </w:p>
    <w:p w:rsidR="007E4B5B" w:rsidRPr="00BE22F8" w:rsidRDefault="00EC2C42" w:rsidP="007E4B5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This section consist of 5</w:t>
      </w:r>
      <w:r w:rsidR="007E4B5B" w:rsidRPr="00F42F41">
        <w:rPr>
          <w:rFonts w:ascii="Times New Roman" w:hAnsi="Times New Roman" w:cs="Times New Roman"/>
          <w:color w:val="000000"/>
          <w:sz w:val="24"/>
          <w:szCs w:val="24"/>
        </w:rPr>
        <w:t xml:space="preserve"> items which was used to elicit information on demographic data of the respondents which includes; </w:t>
      </w:r>
      <w:r>
        <w:rPr>
          <w:rFonts w:ascii="Times New Roman" w:hAnsi="Times New Roman" w:cs="Times New Roman"/>
          <w:color w:val="000000"/>
          <w:sz w:val="24"/>
          <w:szCs w:val="24"/>
        </w:rPr>
        <w:t>Gender, A</w:t>
      </w:r>
      <w:r w:rsidR="007E4B5B" w:rsidRPr="00F42F41">
        <w:rPr>
          <w:rFonts w:ascii="Times New Roman" w:hAnsi="Times New Roman" w:cs="Times New Roman"/>
          <w:color w:val="000000"/>
          <w:sz w:val="24"/>
          <w:szCs w:val="24"/>
        </w:rPr>
        <w:t xml:space="preserve">ge, </w:t>
      </w:r>
      <w:r>
        <w:rPr>
          <w:rFonts w:ascii="Times New Roman" w:hAnsi="Times New Roman" w:cs="Times New Roman"/>
          <w:color w:val="000000"/>
          <w:sz w:val="24"/>
          <w:szCs w:val="24"/>
        </w:rPr>
        <w:t>Level of Education, R</w:t>
      </w:r>
      <w:r w:rsidR="007E4B5B" w:rsidRPr="00F42F41">
        <w:rPr>
          <w:rFonts w:ascii="Times New Roman" w:hAnsi="Times New Roman" w:cs="Times New Roman"/>
          <w:color w:val="000000"/>
          <w:sz w:val="24"/>
          <w:szCs w:val="24"/>
        </w:rPr>
        <w:t xml:space="preserve">eligion, </w:t>
      </w:r>
      <w:r w:rsidR="00585977">
        <w:rPr>
          <w:rFonts w:ascii="Times New Roman" w:hAnsi="Times New Roman" w:cs="Times New Roman"/>
          <w:color w:val="000000"/>
          <w:sz w:val="24"/>
          <w:szCs w:val="24"/>
        </w:rPr>
        <w:t>and Tribe</w:t>
      </w:r>
      <w:r>
        <w:rPr>
          <w:rFonts w:ascii="Times New Roman" w:hAnsi="Times New Roman" w:cs="Times New Roman"/>
          <w:color w:val="000000"/>
          <w:sz w:val="24"/>
          <w:szCs w:val="24"/>
        </w:rPr>
        <w:t xml:space="preserve">. </w:t>
      </w:r>
    </w:p>
    <w:p w:rsidR="00C05712" w:rsidRDefault="00C05712" w:rsidP="007E4B5B">
      <w:pPr>
        <w:spacing w:after="0" w:line="240" w:lineRule="auto"/>
        <w:jc w:val="both"/>
        <w:rPr>
          <w:rFonts w:ascii="Times New Roman" w:hAnsi="Times New Roman" w:cs="Times New Roman"/>
          <w:b/>
          <w:bCs/>
          <w:color w:val="000000"/>
          <w:sz w:val="24"/>
          <w:szCs w:val="24"/>
        </w:rPr>
      </w:pPr>
    </w:p>
    <w:p w:rsidR="007E4B5B" w:rsidRPr="00520CD4" w:rsidRDefault="007E4B5B" w:rsidP="007E4B5B">
      <w:pPr>
        <w:spacing w:after="0" w:line="240" w:lineRule="auto"/>
        <w:jc w:val="both"/>
        <w:rPr>
          <w:rFonts w:ascii="Times New Roman" w:hAnsi="Times New Roman" w:cs="Times New Roman"/>
          <w:b/>
          <w:bCs/>
          <w:color w:val="000000"/>
          <w:sz w:val="24"/>
          <w:szCs w:val="24"/>
        </w:rPr>
      </w:pPr>
      <w:r w:rsidRPr="00520CD4">
        <w:rPr>
          <w:rFonts w:ascii="Times New Roman" w:hAnsi="Times New Roman" w:cs="Times New Roman"/>
          <w:b/>
          <w:bCs/>
          <w:color w:val="000000"/>
          <w:sz w:val="24"/>
          <w:szCs w:val="24"/>
        </w:rPr>
        <w:t>S</w:t>
      </w:r>
      <w:r w:rsidR="00EC2C42">
        <w:rPr>
          <w:rFonts w:ascii="Times New Roman" w:hAnsi="Times New Roman" w:cs="Times New Roman"/>
          <w:b/>
          <w:bCs/>
          <w:color w:val="000000"/>
          <w:sz w:val="24"/>
          <w:szCs w:val="24"/>
        </w:rPr>
        <w:t xml:space="preserve">ection B: </w:t>
      </w:r>
      <w:r w:rsidR="00EC2C42">
        <w:rPr>
          <w:rFonts w:ascii="Times New Roman" w:hAnsi="Times New Roman" w:cs="Times New Roman"/>
          <w:b/>
          <w:sz w:val="24"/>
          <w:szCs w:val="24"/>
        </w:rPr>
        <w:t xml:space="preserve">Awareness </w:t>
      </w:r>
      <w:r w:rsidR="00EC2C42" w:rsidRPr="006E2481">
        <w:rPr>
          <w:rFonts w:ascii="Times New Roman" w:hAnsi="Times New Roman" w:cs="Times New Roman"/>
          <w:b/>
          <w:sz w:val="24"/>
          <w:szCs w:val="24"/>
        </w:rPr>
        <w:t xml:space="preserve">of Insecticide-Treated Nets </w:t>
      </w:r>
      <w:r w:rsidR="00EC2C42">
        <w:rPr>
          <w:rFonts w:ascii="Times New Roman" w:hAnsi="Times New Roman" w:cs="Times New Roman"/>
          <w:b/>
          <w:sz w:val="24"/>
          <w:szCs w:val="24"/>
        </w:rPr>
        <w:t>in Preventing Malaria</w:t>
      </w:r>
      <w:r w:rsidRPr="00520CD4">
        <w:rPr>
          <w:rFonts w:ascii="Times New Roman" w:hAnsi="Times New Roman" w:cs="Times New Roman"/>
          <w:b/>
          <w:bCs/>
          <w:color w:val="000000"/>
          <w:sz w:val="24"/>
          <w:szCs w:val="24"/>
        </w:rPr>
        <w:t>.</w:t>
      </w:r>
    </w:p>
    <w:p w:rsidR="007E4B5B" w:rsidRPr="00F42F41" w:rsidRDefault="007E4B5B" w:rsidP="007E4B5B">
      <w:pPr>
        <w:spacing w:after="0" w:line="240" w:lineRule="auto"/>
        <w:jc w:val="both"/>
        <w:rPr>
          <w:rFonts w:ascii="Times New Roman" w:hAnsi="Times New Roman" w:cs="Times New Roman"/>
          <w:color w:val="000000"/>
          <w:sz w:val="24"/>
          <w:szCs w:val="24"/>
        </w:rPr>
      </w:pPr>
      <w:r w:rsidRPr="00F42F41">
        <w:rPr>
          <w:rFonts w:ascii="Times New Roman" w:hAnsi="Times New Roman" w:cs="Times New Roman"/>
          <w:color w:val="000000"/>
          <w:sz w:val="24"/>
          <w:szCs w:val="24"/>
        </w:rPr>
        <w:t>This section obtained informat</w:t>
      </w:r>
      <w:r>
        <w:rPr>
          <w:rFonts w:ascii="Times New Roman" w:hAnsi="Times New Roman" w:cs="Times New Roman"/>
          <w:color w:val="000000"/>
          <w:sz w:val="24"/>
          <w:szCs w:val="24"/>
        </w:rPr>
        <w:t xml:space="preserve">ion on the </w:t>
      </w:r>
      <w:r w:rsidR="00EC2C42" w:rsidRPr="00EC2C42">
        <w:rPr>
          <w:rFonts w:ascii="Times New Roman" w:hAnsi="Times New Roman" w:cs="Times New Roman"/>
          <w:sz w:val="24"/>
          <w:szCs w:val="24"/>
        </w:rPr>
        <w:t>awareness of insecticide-treated nets in preventing malaria</w:t>
      </w:r>
      <w:r w:rsidR="00EC2C42">
        <w:rPr>
          <w:rFonts w:ascii="Times New Roman" w:hAnsi="Times New Roman" w:cs="Times New Roman"/>
          <w:color w:val="000000"/>
          <w:sz w:val="24"/>
          <w:szCs w:val="24"/>
        </w:rPr>
        <w:t>. I</w:t>
      </w:r>
      <w:r w:rsidRPr="00F42F41">
        <w:rPr>
          <w:rFonts w:ascii="Times New Roman" w:hAnsi="Times New Roman" w:cs="Times New Roman"/>
          <w:color w:val="000000"/>
          <w:sz w:val="24"/>
          <w:szCs w:val="24"/>
        </w:rPr>
        <w:t>t comprises of 7 items,</w:t>
      </w:r>
      <w:r>
        <w:rPr>
          <w:rFonts w:ascii="Times New Roman" w:hAnsi="Times New Roman" w:cs="Times New Roman"/>
          <w:color w:val="000000"/>
          <w:sz w:val="24"/>
          <w:szCs w:val="24"/>
        </w:rPr>
        <w:t xml:space="preserve"> which warrant the respondent to answer Yes or No. </w:t>
      </w:r>
      <w:r w:rsidRPr="00F42F41">
        <w:rPr>
          <w:rFonts w:ascii="Times New Roman" w:hAnsi="Times New Roman" w:cs="Times New Roman"/>
          <w:color w:val="000000"/>
          <w:sz w:val="24"/>
          <w:szCs w:val="24"/>
        </w:rPr>
        <w:t xml:space="preserve"> Correct answer was awarded 1 mark and the wrong answer w</w:t>
      </w:r>
      <w:r w:rsidR="00B44B28">
        <w:rPr>
          <w:rFonts w:ascii="Times New Roman" w:hAnsi="Times New Roman" w:cs="Times New Roman"/>
          <w:color w:val="000000"/>
          <w:sz w:val="24"/>
          <w:szCs w:val="24"/>
        </w:rPr>
        <w:t>as awarded 0. The total l</w:t>
      </w:r>
      <w:r>
        <w:rPr>
          <w:rFonts w:ascii="Times New Roman" w:hAnsi="Times New Roman" w:cs="Times New Roman"/>
          <w:color w:val="000000"/>
          <w:sz w:val="24"/>
          <w:szCs w:val="24"/>
        </w:rPr>
        <w:t xml:space="preserve"> was</w:t>
      </w:r>
      <w:r w:rsidRPr="00F42F41">
        <w:rPr>
          <w:rFonts w:ascii="Times New Roman" w:hAnsi="Times New Roman" w:cs="Times New Roman"/>
          <w:color w:val="000000"/>
          <w:sz w:val="24"/>
          <w:szCs w:val="24"/>
        </w:rPr>
        <w:t xml:space="preserve"> 7 marks. The maximum obtainable score was 7 marks and the minimum score was </w:t>
      </w:r>
      <w:r>
        <w:rPr>
          <w:rFonts w:ascii="Times New Roman" w:hAnsi="Times New Roman" w:cs="Times New Roman"/>
          <w:color w:val="000000"/>
          <w:sz w:val="24"/>
          <w:szCs w:val="24"/>
        </w:rPr>
        <w:t>1 mark</w:t>
      </w:r>
      <w:r w:rsidRPr="00F42F41">
        <w:rPr>
          <w:rFonts w:ascii="Times New Roman" w:hAnsi="Times New Roman" w:cs="Times New Roman"/>
          <w:color w:val="000000"/>
          <w:sz w:val="24"/>
          <w:szCs w:val="24"/>
        </w:rPr>
        <w:t xml:space="preserve">. The score </w:t>
      </w:r>
      <w:r w:rsidR="00EC2C42">
        <w:rPr>
          <w:rFonts w:ascii="Times New Roman" w:hAnsi="Times New Roman" w:cs="Times New Roman"/>
          <w:color w:val="000000"/>
          <w:sz w:val="24"/>
          <w:szCs w:val="24"/>
        </w:rPr>
        <w:t>was classified into 3 (poor, moderate, and good awareness</w:t>
      </w:r>
      <w:r w:rsidRPr="00F42F41">
        <w:rPr>
          <w:rFonts w:ascii="Times New Roman" w:hAnsi="Times New Roman" w:cs="Times New Roman"/>
          <w:color w:val="000000"/>
          <w:sz w:val="24"/>
          <w:szCs w:val="24"/>
        </w:rPr>
        <w:t>) in which 1-2 was regarded as poor</w:t>
      </w:r>
      <w:r w:rsidR="00EC2C42">
        <w:rPr>
          <w:rFonts w:ascii="Times New Roman" w:hAnsi="Times New Roman" w:cs="Times New Roman"/>
          <w:color w:val="000000"/>
          <w:sz w:val="24"/>
          <w:szCs w:val="24"/>
        </w:rPr>
        <w:t xml:space="preserve"> awareness</w:t>
      </w:r>
      <w:r w:rsidRPr="00F42F41">
        <w:rPr>
          <w:rFonts w:ascii="Times New Roman" w:hAnsi="Times New Roman" w:cs="Times New Roman"/>
          <w:color w:val="000000"/>
          <w:sz w:val="24"/>
          <w:szCs w:val="24"/>
        </w:rPr>
        <w:t>, 3-4 re</w:t>
      </w:r>
      <w:r w:rsidR="00EC2C42">
        <w:rPr>
          <w:rFonts w:ascii="Times New Roman" w:hAnsi="Times New Roman" w:cs="Times New Roman"/>
          <w:color w:val="000000"/>
          <w:sz w:val="24"/>
          <w:szCs w:val="24"/>
        </w:rPr>
        <w:t>garded as moderate awareness,</w:t>
      </w:r>
      <w:r w:rsidRPr="00F42F41">
        <w:rPr>
          <w:rFonts w:ascii="Times New Roman" w:hAnsi="Times New Roman" w:cs="Times New Roman"/>
          <w:color w:val="000000"/>
          <w:sz w:val="24"/>
          <w:szCs w:val="24"/>
        </w:rPr>
        <w:t xml:space="preserve"> and 5-7 reg</w:t>
      </w:r>
      <w:r w:rsidR="00EC2C42">
        <w:rPr>
          <w:rFonts w:ascii="Times New Roman" w:hAnsi="Times New Roman" w:cs="Times New Roman"/>
          <w:color w:val="000000"/>
          <w:sz w:val="24"/>
          <w:szCs w:val="24"/>
        </w:rPr>
        <w:t>arded as good awareness</w:t>
      </w:r>
      <w:r w:rsidRPr="00F42F41">
        <w:rPr>
          <w:rFonts w:ascii="Times New Roman" w:hAnsi="Times New Roman" w:cs="Times New Roman"/>
          <w:color w:val="000000"/>
          <w:sz w:val="24"/>
          <w:szCs w:val="24"/>
        </w:rPr>
        <w:t xml:space="preserve">. </w:t>
      </w:r>
    </w:p>
    <w:p w:rsidR="009D07FE" w:rsidRDefault="009D07FE" w:rsidP="007E4B5B">
      <w:pPr>
        <w:spacing w:after="0" w:line="240" w:lineRule="auto"/>
        <w:jc w:val="both"/>
        <w:rPr>
          <w:rFonts w:ascii="Times New Roman" w:hAnsi="Times New Roman" w:cs="Times New Roman"/>
          <w:b/>
          <w:bCs/>
          <w:color w:val="000000"/>
          <w:sz w:val="24"/>
          <w:szCs w:val="24"/>
        </w:rPr>
      </w:pPr>
    </w:p>
    <w:p w:rsidR="007E4B5B" w:rsidRPr="00520CD4" w:rsidRDefault="007E4B5B" w:rsidP="007E4B5B">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Section C: </w:t>
      </w:r>
      <w:r w:rsidR="00EC2C42">
        <w:rPr>
          <w:rFonts w:ascii="Times New Roman" w:hAnsi="Times New Roman" w:cs="Times New Roman"/>
          <w:b/>
          <w:sz w:val="24"/>
          <w:szCs w:val="24"/>
        </w:rPr>
        <w:t>Utilisation of ITNs</w:t>
      </w:r>
      <w:r w:rsidR="00EC2C42" w:rsidRPr="00B057E2">
        <w:rPr>
          <w:rFonts w:ascii="Times New Roman" w:hAnsi="Times New Roman" w:cs="Times New Roman"/>
          <w:b/>
          <w:sz w:val="24"/>
          <w:szCs w:val="24"/>
        </w:rPr>
        <w:t xml:space="preserve"> </w:t>
      </w:r>
      <w:r w:rsidR="00EC2C42">
        <w:rPr>
          <w:rFonts w:ascii="Times New Roman" w:hAnsi="Times New Roman" w:cs="Times New Roman"/>
          <w:b/>
          <w:sz w:val="24"/>
          <w:szCs w:val="24"/>
        </w:rPr>
        <w:t>in the Prevention of Malaria</w:t>
      </w:r>
      <w:r w:rsidR="00EC2C42" w:rsidRPr="00B057E2">
        <w:rPr>
          <w:rFonts w:ascii="Times New Roman" w:hAnsi="Times New Roman" w:cs="Times New Roman"/>
          <w:b/>
          <w:sz w:val="24"/>
          <w:szCs w:val="24"/>
        </w:rPr>
        <w:t xml:space="preserve">  </w:t>
      </w:r>
    </w:p>
    <w:p w:rsidR="007E4B5B" w:rsidRPr="00F42F41" w:rsidRDefault="00EC2C42" w:rsidP="007E4B5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This section was used to elicit</w:t>
      </w:r>
      <w:r w:rsidR="007E4B5B" w:rsidRPr="00F42F41">
        <w:rPr>
          <w:rFonts w:ascii="Times New Roman" w:hAnsi="Times New Roman" w:cs="Times New Roman"/>
          <w:color w:val="000000"/>
          <w:sz w:val="24"/>
          <w:szCs w:val="24"/>
        </w:rPr>
        <w:t xml:space="preserve"> information on the </w:t>
      </w:r>
      <w:r w:rsidR="009675CD">
        <w:rPr>
          <w:rFonts w:ascii="Times New Roman" w:hAnsi="Times New Roman" w:cs="Times New Roman"/>
          <w:sz w:val="24"/>
          <w:szCs w:val="24"/>
        </w:rPr>
        <w:t xml:space="preserve">utilisation of ITNs in the prevention of malaria. </w:t>
      </w:r>
      <w:r w:rsidR="009675CD" w:rsidRPr="009675CD">
        <w:rPr>
          <w:rFonts w:ascii="Times New Roman" w:hAnsi="Times New Roman" w:cs="Times New Roman"/>
          <w:sz w:val="24"/>
          <w:szCs w:val="24"/>
        </w:rPr>
        <w:t xml:space="preserve"> </w:t>
      </w:r>
      <w:r w:rsidR="009675CD">
        <w:rPr>
          <w:rFonts w:ascii="Times New Roman" w:hAnsi="Times New Roman" w:cs="Times New Roman"/>
          <w:color w:val="000000"/>
          <w:sz w:val="24"/>
          <w:szCs w:val="24"/>
        </w:rPr>
        <w:t xml:space="preserve"> I</w:t>
      </w:r>
      <w:r w:rsidR="007E4B5B" w:rsidRPr="00F42F41">
        <w:rPr>
          <w:rFonts w:ascii="Times New Roman" w:hAnsi="Times New Roman" w:cs="Times New Roman"/>
          <w:color w:val="000000"/>
          <w:sz w:val="24"/>
          <w:szCs w:val="24"/>
        </w:rPr>
        <w:t xml:space="preserve">t </w:t>
      </w:r>
      <w:r w:rsidR="009675CD" w:rsidRPr="00F42F41">
        <w:rPr>
          <w:rFonts w:ascii="Times New Roman" w:hAnsi="Times New Roman" w:cs="Times New Roman"/>
          <w:color w:val="000000"/>
          <w:sz w:val="24"/>
          <w:szCs w:val="24"/>
        </w:rPr>
        <w:t>contains</w:t>
      </w:r>
      <w:r w:rsidR="009675CD">
        <w:rPr>
          <w:rFonts w:ascii="Times New Roman" w:hAnsi="Times New Roman" w:cs="Times New Roman"/>
          <w:color w:val="000000"/>
          <w:sz w:val="24"/>
          <w:szCs w:val="24"/>
        </w:rPr>
        <w:t xml:space="preserve"> of 7</w:t>
      </w:r>
      <w:r w:rsidR="007E4B5B" w:rsidRPr="00F42F41">
        <w:rPr>
          <w:rFonts w:ascii="Times New Roman" w:hAnsi="Times New Roman" w:cs="Times New Roman"/>
          <w:color w:val="000000"/>
          <w:sz w:val="24"/>
          <w:szCs w:val="24"/>
        </w:rPr>
        <w:t xml:space="preserve"> items</w:t>
      </w:r>
      <w:r w:rsidR="007E4B5B">
        <w:rPr>
          <w:rFonts w:ascii="Times New Roman" w:hAnsi="Times New Roman" w:cs="Times New Roman"/>
          <w:color w:val="000000"/>
          <w:sz w:val="24"/>
          <w:szCs w:val="24"/>
        </w:rPr>
        <w:t xml:space="preserve"> which warrant the respondent to answer Yes or No</w:t>
      </w:r>
      <w:r w:rsidR="009675CD">
        <w:rPr>
          <w:rFonts w:ascii="Times New Roman" w:hAnsi="Times New Roman" w:cs="Times New Roman"/>
          <w:color w:val="000000"/>
          <w:sz w:val="24"/>
          <w:szCs w:val="24"/>
        </w:rPr>
        <w:t xml:space="preserve"> and also to pick correct answer from options provided</w:t>
      </w:r>
      <w:r w:rsidR="007E4B5B">
        <w:rPr>
          <w:rFonts w:ascii="Times New Roman" w:hAnsi="Times New Roman" w:cs="Times New Roman"/>
          <w:color w:val="000000"/>
          <w:sz w:val="24"/>
          <w:szCs w:val="24"/>
        </w:rPr>
        <w:t xml:space="preserve">. </w:t>
      </w:r>
      <w:r w:rsidR="007E4B5B" w:rsidRPr="00F42F41">
        <w:rPr>
          <w:rFonts w:ascii="Times New Roman" w:hAnsi="Times New Roman" w:cs="Times New Roman"/>
          <w:color w:val="000000"/>
          <w:sz w:val="24"/>
          <w:szCs w:val="24"/>
        </w:rPr>
        <w:t xml:space="preserve"> Correct answer was awarded 1 mark and the wrong answer was awarded 0</w:t>
      </w:r>
      <w:r w:rsidR="007E4B5B">
        <w:rPr>
          <w:rFonts w:ascii="Times New Roman" w:hAnsi="Times New Roman" w:cs="Times New Roman"/>
          <w:color w:val="000000"/>
          <w:sz w:val="24"/>
          <w:szCs w:val="24"/>
        </w:rPr>
        <w:t xml:space="preserve">. </w:t>
      </w:r>
      <w:r w:rsidR="007E4B5B" w:rsidRPr="00F42F41">
        <w:rPr>
          <w:rFonts w:ascii="Times New Roman" w:hAnsi="Times New Roman" w:cs="Times New Roman"/>
          <w:color w:val="000000"/>
          <w:sz w:val="24"/>
          <w:szCs w:val="24"/>
        </w:rPr>
        <w:t xml:space="preserve">The </w:t>
      </w:r>
      <w:r w:rsidR="009675CD">
        <w:rPr>
          <w:rFonts w:ascii="Times New Roman" w:hAnsi="Times New Roman" w:cs="Times New Roman"/>
          <w:color w:val="000000"/>
          <w:sz w:val="24"/>
          <w:szCs w:val="24"/>
        </w:rPr>
        <w:t>total score is equal to 7</w:t>
      </w:r>
      <w:r w:rsidR="007E4B5B" w:rsidRPr="00F42F41">
        <w:rPr>
          <w:rFonts w:ascii="Times New Roman" w:hAnsi="Times New Roman" w:cs="Times New Roman"/>
          <w:color w:val="000000"/>
          <w:sz w:val="24"/>
          <w:szCs w:val="24"/>
        </w:rPr>
        <w:t xml:space="preserve"> marks. The</w:t>
      </w:r>
      <w:r w:rsidR="009675CD">
        <w:rPr>
          <w:rFonts w:ascii="Times New Roman" w:hAnsi="Times New Roman" w:cs="Times New Roman"/>
          <w:color w:val="000000"/>
          <w:sz w:val="24"/>
          <w:szCs w:val="24"/>
        </w:rPr>
        <w:t xml:space="preserve"> maximum obtainable score was 7</w:t>
      </w:r>
      <w:r w:rsidR="007E4B5B" w:rsidRPr="00F42F41">
        <w:rPr>
          <w:rFonts w:ascii="Times New Roman" w:hAnsi="Times New Roman" w:cs="Times New Roman"/>
          <w:color w:val="000000"/>
          <w:sz w:val="24"/>
          <w:szCs w:val="24"/>
        </w:rPr>
        <w:t xml:space="preserve"> marks and the minimum score was 1 marks.</w:t>
      </w:r>
      <w:r w:rsidR="009675CD">
        <w:rPr>
          <w:rFonts w:ascii="Times New Roman" w:hAnsi="Times New Roman" w:cs="Times New Roman"/>
          <w:color w:val="000000"/>
          <w:sz w:val="24"/>
          <w:szCs w:val="24"/>
        </w:rPr>
        <w:t xml:space="preserve"> The score was classified into 2 (poor,</w:t>
      </w:r>
      <w:r w:rsidR="007E4B5B" w:rsidRPr="00F42F41">
        <w:rPr>
          <w:rFonts w:ascii="Times New Roman" w:hAnsi="Times New Roman" w:cs="Times New Roman"/>
          <w:color w:val="000000"/>
          <w:sz w:val="24"/>
          <w:szCs w:val="24"/>
        </w:rPr>
        <w:t xml:space="preserve"> and good </w:t>
      </w:r>
      <w:r w:rsidR="009675CD">
        <w:rPr>
          <w:rFonts w:ascii="Times New Roman" w:hAnsi="Times New Roman" w:cs="Times New Roman"/>
          <w:color w:val="000000"/>
          <w:sz w:val="24"/>
          <w:szCs w:val="24"/>
        </w:rPr>
        <w:t>utilisation) in which 1-3 was regarded as poor utilisation, and 4-7 was</w:t>
      </w:r>
      <w:r w:rsidR="007E4B5B" w:rsidRPr="00F42F41">
        <w:rPr>
          <w:rFonts w:ascii="Times New Roman" w:hAnsi="Times New Roman" w:cs="Times New Roman"/>
          <w:color w:val="000000"/>
          <w:sz w:val="24"/>
          <w:szCs w:val="24"/>
        </w:rPr>
        <w:t xml:space="preserve"> reg</w:t>
      </w:r>
      <w:r w:rsidR="009675CD">
        <w:rPr>
          <w:rFonts w:ascii="Times New Roman" w:hAnsi="Times New Roman" w:cs="Times New Roman"/>
          <w:color w:val="000000"/>
          <w:sz w:val="24"/>
          <w:szCs w:val="24"/>
        </w:rPr>
        <w:t>arded as good utilisation</w:t>
      </w:r>
      <w:r w:rsidR="007E4B5B" w:rsidRPr="00F42F41">
        <w:rPr>
          <w:rFonts w:ascii="Times New Roman" w:hAnsi="Times New Roman" w:cs="Times New Roman"/>
          <w:color w:val="000000"/>
          <w:sz w:val="24"/>
          <w:szCs w:val="24"/>
        </w:rPr>
        <w:t xml:space="preserve">. </w:t>
      </w:r>
    </w:p>
    <w:p w:rsidR="009D07FE" w:rsidRDefault="009D07FE" w:rsidP="007E4B5B">
      <w:pPr>
        <w:spacing w:after="0" w:line="240" w:lineRule="auto"/>
        <w:jc w:val="both"/>
        <w:rPr>
          <w:rFonts w:ascii="Times New Roman" w:hAnsi="Times New Roman" w:cs="Times New Roman"/>
          <w:b/>
          <w:bCs/>
          <w:color w:val="000000"/>
          <w:sz w:val="24"/>
          <w:szCs w:val="24"/>
        </w:rPr>
      </w:pPr>
    </w:p>
    <w:p w:rsidR="007E4B5B" w:rsidRPr="009675CD" w:rsidRDefault="007E4B5B" w:rsidP="00C05712">
      <w:pPr>
        <w:spacing w:after="0"/>
        <w:jc w:val="both"/>
        <w:rPr>
          <w:rFonts w:ascii="Times New Roman" w:hAnsi="Times New Roman" w:cs="Times New Roman"/>
          <w:b/>
          <w:sz w:val="24"/>
          <w:szCs w:val="24"/>
        </w:rPr>
      </w:pPr>
      <w:r>
        <w:rPr>
          <w:rFonts w:ascii="Times New Roman" w:hAnsi="Times New Roman" w:cs="Times New Roman"/>
          <w:b/>
          <w:bCs/>
          <w:color w:val="000000"/>
          <w:sz w:val="24"/>
          <w:szCs w:val="24"/>
        </w:rPr>
        <w:t xml:space="preserve">Section D: </w:t>
      </w:r>
      <w:r w:rsidR="009675CD" w:rsidRPr="00B057E2">
        <w:rPr>
          <w:rFonts w:ascii="Times New Roman" w:hAnsi="Times New Roman" w:cs="Times New Roman"/>
          <w:b/>
          <w:sz w:val="24"/>
          <w:szCs w:val="24"/>
        </w:rPr>
        <w:t xml:space="preserve">Factors </w:t>
      </w:r>
      <w:r w:rsidR="009675CD">
        <w:rPr>
          <w:rFonts w:ascii="Times New Roman" w:hAnsi="Times New Roman" w:cs="Times New Roman"/>
          <w:b/>
          <w:sz w:val="24"/>
          <w:szCs w:val="24"/>
        </w:rPr>
        <w:t xml:space="preserve">militating the use of </w:t>
      </w:r>
      <w:r w:rsidR="009675CD" w:rsidRPr="00B057E2">
        <w:rPr>
          <w:rFonts w:ascii="Times New Roman" w:hAnsi="Times New Roman" w:cs="Times New Roman"/>
          <w:b/>
          <w:sz w:val="24"/>
          <w:szCs w:val="24"/>
        </w:rPr>
        <w:t>ITNs</w:t>
      </w:r>
      <w:r w:rsidR="009675CD">
        <w:rPr>
          <w:rFonts w:ascii="Times New Roman" w:hAnsi="Times New Roman" w:cs="Times New Roman"/>
          <w:b/>
          <w:sz w:val="24"/>
          <w:szCs w:val="24"/>
        </w:rPr>
        <w:t xml:space="preserve"> in Preventing Malaria.</w:t>
      </w:r>
    </w:p>
    <w:p w:rsidR="00C05712" w:rsidRDefault="007E4B5B" w:rsidP="00C05712">
      <w:pPr>
        <w:spacing w:after="0"/>
        <w:jc w:val="both"/>
        <w:rPr>
          <w:rFonts w:ascii="Times New Roman" w:hAnsi="Times New Roman" w:cs="Times New Roman"/>
          <w:color w:val="000000"/>
          <w:sz w:val="24"/>
          <w:szCs w:val="24"/>
        </w:rPr>
      </w:pPr>
      <w:r w:rsidRPr="00F42F41">
        <w:rPr>
          <w:rFonts w:ascii="Times New Roman" w:hAnsi="Times New Roman" w:cs="Times New Roman"/>
          <w:color w:val="000000"/>
          <w:sz w:val="24"/>
          <w:szCs w:val="24"/>
        </w:rPr>
        <w:t xml:space="preserve">This </w:t>
      </w:r>
      <w:r w:rsidR="00585977">
        <w:rPr>
          <w:rFonts w:ascii="Times New Roman" w:hAnsi="Times New Roman" w:cs="Times New Roman"/>
          <w:color w:val="000000"/>
          <w:sz w:val="24"/>
          <w:szCs w:val="24"/>
        </w:rPr>
        <w:t xml:space="preserve">section obtained information on </w:t>
      </w:r>
      <w:r w:rsidR="00585977" w:rsidRPr="00585977">
        <w:rPr>
          <w:rFonts w:ascii="Times New Roman" w:hAnsi="Times New Roman" w:cs="Times New Roman"/>
          <w:sz w:val="24"/>
          <w:szCs w:val="24"/>
        </w:rPr>
        <w:t xml:space="preserve">factors militating the use of </w:t>
      </w:r>
      <w:r w:rsidR="00585977">
        <w:rPr>
          <w:rFonts w:ascii="Times New Roman" w:hAnsi="Times New Roman" w:cs="Times New Roman"/>
          <w:sz w:val="24"/>
          <w:szCs w:val="24"/>
        </w:rPr>
        <w:t>ITN</w:t>
      </w:r>
      <w:r w:rsidR="00585977" w:rsidRPr="00585977">
        <w:rPr>
          <w:rFonts w:ascii="Times New Roman" w:hAnsi="Times New Roman" w:cs="Times New Roman"/>
          <w:sz w:val="24"/>
          <w:szCs w:val="24"/>
        </w:rPr>
        <w:t>s in preventing malaria</w:t>
      </w:r>
      <w:r w:rsidR="00585977" w:rsidRPr="00585977">
        <w:rPr>
          <w:rFonts w:ascii="Times New Roman" w:hAnsi="Times New Roman" w:cs="Times New Roman"/>
          <w:color w:val="000000"/>
          <w:sz w:val="24"/>
          <w:szCs w:val="24"/>
        </w:rPr>
        <w:t>.</w:t>
      </w:r>
      <w:r w:rsidR="00585977" w:rsidRPr="00F42F41">
        <w:rPr>
          <w:rFonts w:ascii="Times New Roman" w:hAnsi="Times New Roman" w:cs="Times New Roman"/>
          <w:color w:val="000000"/>
          <w:sz w:val="24"/>
          <w:szCs w:val="24"/>
        </w:rPr>
        <w:t xml:space="preserve"> </w:t>
      </w:r>
      <w:r>
        <w:rPr>
          <w:rFonts w:ascii="Times New Roman" w:hAnsi="Times New Roman" w:cs="Times New Roman"/>
          <w:color w:val="000000"/>
          <w:sz w:val="24"/>
          <w:szCs w:val="24"/>
        </w:rPr>
        <w:t>It was measured on Likert scale of 4;</w:t>
      </w:r>
      <w:r w:rsidR="009675CD">
        <w:rPr>
          <w:rFonts w:ascii="Times New Roman" w:hAnsi="Times New Roman" w:cs="Times New Roman"/>
          <w:color w:val="000000"/>
          <w:sz w:val="24"/>
          <w:szCs w:val="24"/>
        </w:rPr>
        <w:t xml:space="preserve"> Strongly Disagree, Disagree, Agree, and Strongly Agree. </w:t>
      </w:r>
      <w:r w:rsidRPr="00F42F41">
        <w:rPr>
          <w:rFonts w:ascii="Times New Roman" w:hAnsi="Times New Roman" w:cs="Times New Roman"/>
          <w:color w:val="000000"/>
          <w:sz w:val="24"/>
          <w:szCs w:val="24"/>
        </w:rPr>
        <w:t xml:space="preserve"> The </w:t>
      </w:r>
      <w:r w:rsidR="009675CD">
        <w:rPr>
          <w:rFonts w:ascii="Times New Roman" w:hAnsi="Times New Roman" w:cs="Times New Roman"/>
          <w:color w:val="000000"/>
          <w:sz w:val="24"/>
          <w:szCs w:val="24"/>
        </w:rPr>
        <w:t xml:space="preserve">items were 15. </w:t>
      </w:r>
      <w:r w:rsidR="00585977">
        <w:rPr>
          <w:rFonts w:ascii="Times New Roman" w:hAnsi="Times New Roman" w:cs="Times New Roman"/>
          <w:color w:val="000000"/>
          <w:sz w:val="24"/>
          <w:szCs w:val="24"/>
        </w:rPr>
        <w:t xml:space="preserve">The score ranged from 0-3. </w:t>
      </w:r>
      <w:r w:rsidR="009675CD">
        <w:rPr>
          <w:rFonts w:ascii="Times New Roman" w:hAnsi="Times New Roman" w:cs="Times New Roman"/>
          <w:color w:val="000000"/>
          <w:sz w:val="24"/>
          <w:szCs w:val="24"/>
        </w:rPr>
        <w:t>The maximum score was 45marks, and minimum score was 3 marks.</w:t>
      </w:r>
    </w:p>
    <w:p w:rsidR="00585977" w:rsidRPr="00585977" w:rsidRDefault="009675CD" w:rsidP="00C05712">
      <w:pPr>
        <w:spacing w:after="0"/>
        <w:jc w:val="both"/>
        <w:rPr>
          <w:rFonts w:ascii="Times New Roman" w:hAnsi="Times New Roman" w:cs="Times New Roman"/>
          <w:b/>
          <w:sz w:val="24"/>
          <w:szCs w:val="24"/>
        </w:rPr>
      </w:pPr>
      <w:r>
        <w:rPr>
          <w:rFonts w:ascii="Times New Roman" w:hAnsi="Times New Roman" w:cs="Times New Roman"/>
          <w:color w:val="000000"/>
          <w:sz w:val="24"/>
          <w:szCs w:val="24"/>
        </w:rPr>
        <w:t xml:space="preserve"> </w:t>
      </w:r>
      <w:r w:rsidR="007E4B5B" w:rsidRPr="00F42F41">
        <w:rPr>
          <w:rFonts w:ascii="Times New Roman" w:hAnsi="Times New Roman" w:cs="Times New Roman"/>
          <w:color w:val="000000"/>
          <w:sz w:val="24"/>
          <w:szCs w:val="24"/>
        </w:rPr>
        <w:t xml:space="preserve"> </w:t>
      </w:r>
    </w:p>
    <w:p w:rsidR="00585977" w:rsidRDefault="00585977" w:rsidP="00C05712">
      <w:pPr>
        <w:spacing w:after="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Section E: </w:t>
      </w:r>
      <w:r>
        <w:rPr>
          <w:rFonts w:ascii="Times New Roman" w:hAnsi="Times New Roman" w:cs="Times New Roman"/>
          <w:b/>
          <w:sz w:val="24"/>
          <w:szCs w:val="24"/>
        </w:rPr>
        <w:t>Perceived effect</w:t>
      </w:r>
      <w:r w:rsidRPr="00F41A49">
        <w:rPr>
          <w:rFonts w:ascii="Times New Roman" w:hAnsi="Times New Roman" w:cs="Times New Roman"/>
          <w:b/>
          <w:sz w:val="24"/>
          <w:szCs w:val="24"/>
        </w:rPr>
        <w:t xml:space="preserve"> of ITNs </w:t>
      </w:r>
      <w:r>
        <w:rPr>
          <w:rFonts w:ascii="Times New Roman" w:hAnsi="Times New Roman" w:cs="Times New Roman"/>
          <w:b/>
          <w:sz w:val="24"/>
          <w:szCs w:val="24"/>
        </w:rPr>
        <w:t>Use in Preventing Malaria Disease</w:t>
      </w:r>
      <w:r w:rsidRPr="00F41A49">
        <w:rPr>
          <w:rFonts w:ascii="Times New Roman" w:hAnsi="Times New Roman" w:cs="Times New Roman"/>
          <w:b/>
          <w:sz w:val="24"/>
          <w:szCs w:val="24"/>
        </w:rPr>
        <w:t>.</w:t>
      </w:r>
      <w:r>
        <w:rPr>
          <w:rFonts w:ascii="Times New Roman" w:hAnsi="Times New Roman" w:cs="Times New Roman"/>
          <w:sz w:val="24"/>
          <w:szCs w:val="24"/>
        </w:rPr>
        <w:t xml:space="preserve"> </w:t>
      </w:r>
    </w:p>
    <w:p w:rsidR="00C05712" w:rsidRDefault="00585977" w:rsidP="00C05712">
      <w:pPr>
        <w:spacing w:after="0"/>
        <w:jc w:val="both"/>
        <w:rPr>
          <w:rFonts w:ascii="Times New Roman" w:hAnsi="Times New Roman" w:cs="Times New Roman"/>
          <w:color w:val="000000"/>
          <w:sz w:val="24"/>
          <w:szCs w:val="24"/>
        </w:rPr>
      </w:pPr>
      <w:r w:rsidRPr="00F42F41">
        <w:rPr>
          <w:rFonts w:ascii="Times New Roman" w:hAnsi="Times New Roman" w:cs="Times New Roman"/>
          <w:color w:val="000000"/>
          <w:sz w:val="24"/>
          <w:szCs w:val="24"/>
        </w:rPr>
        <w:t xml:space="preserve">This section obtained information on the </w:t>
      </w:r>
      <w:r>
        <w:rPr>
          <w:rFonts w:ascii="Times New Roman" w:hAnsi="Times New Roman" w:cs="Times New Roman"/>
          <w:sz w:val="24"/>
          <w:szCs w:val="24"/>
        </w:rPr>
        <w:t>perceived effect of ITNs</w:t>
      </w:r>
      <w:r w:rsidRPr="00585977">
        <w:rPr>
          <w:rFonts w:ascii="Times New Roman" w:hAnsi="Times New Roman" w:cs="Times New Roman"/>
          <w:sz w:val="24"/>
          <w:szCs w:val="24"/>
        </w:rPr>
        <w:t xml:space="preserve"> use in preventing malaria disease. </w:t>
      </w:r>
      <w:r>
        <w:rPr>
          <w:rFonts w:ascii="Times New Roman" w:hAnsi="Times New Roman" w:cs="Times New Roman"/>
          <w:color w:val="000000"/>
          <w:sz w:val="24"/>
          <w:szCs w:val="24"/>
        </w:rPr>
        <w:t xml:space="preserve">It was measured on Likert scale of 4; Strongly Disagree, Disagree, Agree, and Strongly Agree. </w:t>
      </w:r>
      <w:r w:rsidRPr="00F42F41">
        <w:rPr>
          <w:rFonts w:ascii="Times New Roman" w:hAnsi="Times New Roman" w:cs="Times New Roman"/>
          <w:color w:val="000000"/>
          <w:sz w:val="24"/>
          <w:szCs w:val="24"/>
        </w:rPr>
        <w:t xml:space="preserve"> The </w:t>
      </w:r>
      <w:r>
        <w:rPr>
          <w:rFonts w:ascii="Times New Roman" w:hAnsi="Times New Roman" w:cs="Times New Roman"/>
          <w:color w:val="000000"/>
          <w:sz w:val="24"/>
          <w:szCs w:val="24"/>
        </w:rPr>
        <w:t xml:space="preserve">items were 7. The score ranged from 0-3. The maximum score was 21 marks, and minimum score was 3 marks. </w:t>
      </w:r>
      <w:r w:rsidRPr="00F42F41">
        <w:rPr>
          <w:rFonts w:ascii="Times New Roman" w:hAnsi="Times New Roman" w:cs="Times New Roman"/>
          <w:color w:val="000000"/>
          <w:sz w:val="24"/>
          <w:szCs w:val="24"/>
        </w:rPr>
        <w:t xml:space="preserve"> </w:t>
      </w:r>
    </w:p>
    <w:p w:rsidR="007E4B5B" w:rsidRDefault="009D7159" w:rsidP="00C05712">
      <w:pPr>
        <w:jc w:val="both"/>
        <w:rPr>
          <w:rFonts w:ascii="Times New Roman" w:hAnsi="Times New Roman" w:cs="Times New Roman"/>
          <w:color w:val="000000"/>
          <w:sz w:val="24"/>
          <w:szCs w:val="24"/>
        </w:rPr>
      </w:pPr>
      <w:r>
        <w:rPr>
          <w:rFonts w:ascii="Times New Roman" w:hAnsi="Times New Roman" w:cs="Times New Roman"/>
          <w:b/>
          <w:color w:val="000000"/>
          <w:sz w:val="24"/>
          <w:szCs w:val="24"/>
        </w:rPr>
        <w:br/>
      </w:r>
      <w:r w:rsidR="007E4B5B" w:rsidRPr="009E61EB">
        <w:rPr>
          <w:rFonts w:ascii="Times New Roman" w:hAnsi="Times New Roman" w:cs="Times New Roman"/>
          <w:b/>
          <w:color w:val="000000"/>
          <w:sz w:val="24"/>
          <w:szCs w:val="24"/>
        </w:rPr>
        <w:t>Data Processing and Analysis</w:t>
      </w:r>
      <w:r w:rsidR="007E4B5B">
        <w:rPr>
          <w:rFonts w:ascii="Times New Roman" w:hAnsi="Times New Roman" w:cs="Times New Roman"/>
          <w:color w:val="000000"/>
          <w:sz w:val="24"/>
          <w:szCs w:val="24"/>
        </w:rPr>
        <w:t>: T</w:t>
      </w:r>
      <w:r w:rsidR="007E4B5B" w:rsidRPr="009E61EB">
        <w:rPr>
          <w:rFonts w:ascii="Times New Roman" w:hAnsi="Times New Roman" w:cs="Times New Roman"/>
          <w:color w:val="000000"/>
          <w:sz w:val="24"/>
          <w:szCs w:val="24"/>
        </w:rPr>
        <w:t>he data were coded, cleaned a</w:t>
      </w:r>
      <w:r w:rsidR="007E4B5B">
        <w:rPr>
          <w:rFonts w:ascii="Times New Roman" w:hAnsi="Times New Roman" w:cs="Times New Roman"/>
          <w:color w:val="000000"/>
          <w:sz w:val="24"/>
          <w:szCs w:val="24"/>
        </w:rPr>
        <w:t xml:space="preserve">nd exported into SPSS version 25 </w:t>
      </w:r>
      <w:r w:rsidR="007E4B5B" w:rsidRPr="009E61EB">
        <w:rPr>
          <w:rFonts w:ascii="Times New Roman" w:hAnsi="Times New Roman" w:cs="Times New Roman"/>
          <w:color w:val="000000"/>
          <w:sz w:val="24"/>
          <w:szCs w:val="24"/>
        </w:rPr>
        <w:t>for statistical analysis. First, descriptive statistics were generated.</w:t>
      </w:r>
      <w:r w:rsidR="007E4B5B">
        <w:rPr>
          <w:rFonts w:ascii="Times New Roman" w:hAnsi="Times New Roman" w:cs="Times New Roman"/>
          <w:color w:val="000000"/>
          <w:sz w:val="24"/>
          <w:szCs w:val="24"/>
        </w:rPr>
        <w:t xml:space="preserve"> Chi square was used to </w:t>
      </w:r>
      <w:r w:rsidR="007E4B5B" w:rsidRPr="00C029A7">
        <w:rPr>
          <w:rFonts w:ascii="Times New Roman" w:hAnsi="Times New Roman" w:cs="Times New Roman"/>
          <w:color w:val="000000"/>
          <w:sz w:val="24"/>
          <w:szCs w:val="24"/>
        </w:rPr>
        <w:t>determi</w:t>
      </w:r>
      <w:r w:rsidR="007E4B5B">
        <w:rPr>
          <w:rFonts w:ascii="Times New Roman" w:hAnsi="Times New Roman" w:cs="Times New Roman"/>
          <w:color w:val="000000"/>
          <w:sz w:val="24"/>
          <w:szCs w:val="24"/>
        </w:rPr>
        <w:t>n</w:t>
      </w:r>
      <w:r w:rsidR="007E4B5B" w:rsidRPr="00C029A7">
        <w:rPr>
          <w:rFonts w:ascii="Times New Roman" w:hAnsi="Times New Roman" w:cs="Times New Roman"/>
          <w:color w:val="000000"/>
          <w:sz w:val="24"/>
          <w:szCs w:val="24"/>
        </w:rPr>
        <w:t>e the possible association between the determinant and the outcome variable. P-value &lt; 0.05 was used to indicate a statistically significant association.</w:t>
      </w:r>
    </w:p>
    <w:p w:rsidR="004533FF" w:rsidRPr="00C05712" w:rsidRDefault="007E4B5B" w:rsidP="007E4B5B">
      <w:pPr>
        <w:spacing w:line="240" w:lineRule="auto"/>
        <w:jc w:val="both"/>
        <w:rPr>
          <w:rFonts w:ascii="Times New Roman" w:hAnsi="Times New Roman" w:cs="Times New Roman"/>
          <w:color w:val="000000"/>
          <w:sz w:val="24"/>
          <w:szCs w:val="24"/>
        </w:rPr>
      </w:pPr>
      <w:r w:rsidRPr="00C029A7">
        <w:rPr>
          <w:rFonts w:ascii="Times New Roman" w:hAnsi="Times New Roman" w:cs="Times New Roman"/>
          <w:b/>
          <w:color w:val="000000"/>
          <w:sz w:val="24"/>
          <w:szCs w:val="24"/>
        </w:rPr>
        <w:t>Ethical Considerations:</w:t>
      </w:r>
      <w:r>
        <w:rPr>
          <w:rFonts w:ascii="Times New Roman" w:hAnsi="Times New Roman" w:cs="Times New Roman"/>
          <w:color w:val="000000"/>
          <w:sz w:val="24"/>
          <w:szCs w:val="24"/>
        </w:rPr>
        <w:t xml:space="preserve"> </w:t>
      </w:r>
      <w:r w:rsidRPr="00C029A7">
        <w:rPr>
          <w:rFonts w:ascii="Times New Roman" w:hAnsi="Times New Roman" w:cs="Times New Roman"/>
          <w:color w:val="000000"/>
          <w:sz w:val="24"/>
          <w:szCs w:val="24"/>
        </w:rPr>
        <w:t>This study was approved by the ethical review committee of the College of Nursing Sciences, Eleyele, Ibadan, Oyo State, Nigeria. An official letter of permission was provided to t</w:t>
      </w:r>
      <w:r>
        <w:rPr>
          <w:rFonts w:ascii="Times New Roman" w:hAnsi="Times New Roman" w:cs="Times New Roman"/>
          <w:color w:val="000000"/>
          <w:sz w:val="24"/>
          <w:szCs w:val="24"/>
        </w:rPr>
        <w:t>he administrative office of the institution</w:t>
      </w:r>
      <w:r w:rsidRPr="00C029A7">
        <w:rPr>
          <w:rFonts w:ascii="Times New Roman" w:hAnsi="Times New Roman" w:cs="Times New Roman"/>
          <w:color w:val="000000"/>
          <w:sz w:val="24"/>
          <w:szCs w:val="24"/>
        </w:rPr>
        <w:t>. The respondents were informed about the purpose of the study and written informed consent was obtained from each study participants. They were also informed that they are free to withdraw at any stage if they are not comfortable with the questions</w:t>
      </w:r>
      <w:r>
        <w:rPr>
          <w:rFonts w:ascii="Times New Roman" w:hAnsi="Times New Roman" w:cs="Times New Roman"/>
          <w:color w:val="000000"/>
          <w:sz w:val="24"/>
          <w:szCs w:val="24"/>
        </w:rPr>
        <w:t xml:space="preserve">. </w:t>
      </w:r>
      <w:r w:rsidRPr="00C029A7">
        <w:rPr>
          <w:rFonts w:ascii="Times New Roman" w:hAnsi="Times New Roman" w:cs="Times New Roman"/>
          <w:color w:val="000000"/>
          <w:sz w:val="24"/>
          <w:szCs w:val="24"/>
        </w:rPr>
        <w:t>Information obtained was kept anonymous.</w:t>
      </w:r>
    </w:p>
    <w:p w:rsidR="00122C16" w:rsidRDefault="00122C16" w:rsidP="007E4B5B">
      <w:pPr>
        <w:spacing w:line="240" w:lineRule="auto"/>
        <w:jc w:val="both"/>
        <w:rPr>
          <w:rFonts w:ascii="Times New Roman" w:hAnsi="Times New Roman" w:cs="Times New Roman"/>
          <w:b/>
          <w:color w:val="000000"/>
          <w:sz w:val="24"/>
          <w:szCs w:val="24"/>
        </w:rPr>
      </w:pPr>
      <w:r w:rsidRPr="00122C16">
        <w:rPr>
          <w:rFonts w:ascii="Times New Roman" w:hAnsi="Times New Roman" w:cs="Times New Roman"/>
          <w:b/>
          <w:color w:val="000000"/>
          <w:sz w:val="24"/>
          <w:szCs w:val="24"/>
        </w:rPr>
        <w:lastRenderedPageBreak/>
        <w:t>Results/Findings</w:t>
      </w:r>
    </w:p>
    <w:p w:rsidR="0025129D" w:rsidRPr="00FA021F" w:rsidRDefault="0025129D" w:rsidP="0025129D">
      <w:pPr>
        <w:rPr>
          <w:rFonts w:ascii="Times New Roman" w:hAnsi="Times New Roman" w:cs="Times New Roman"/>
          <w:b/>
          <w:sz w:val="24"/>
          <w:szCs w:val="24"/>
        </w:rPr>
      </w:pPr>
      <w:r>
        <w:rPr>
          <w:rFonts w:ascii="Times New Roman" w:hAnsi="Times New Roman" w:cs="Times New Roman"/>
          <w:b/>
          <w:sz w:val="24"/>
          <w:szCs w:val="24"/>
        </w:rPr>
        <w:t xml:space="preserve">Table 1: </w:t>
      </w:r>
      <w:r w:rsidR="009D7159">
        <w:rPr>
          <w:rFonts w:ascii="Times New Roman" w:hAnsi="Times New Roman" w:cs="Times New Roman"/>
          <w:b/>
          <w:sz w:val="24"/>
          <w:szCs w:val="24"/>
        </w:rPr>
        <w:t>Socio-</w:t>
      </w:r>
      <w:r w:rsidRPr="00FA021F">
        <w:rPr>
          <w:rFonts w:ascii="Times New Roman" w:hAnsi="Times New Roman" w:cs="Times New Roman"/>
          <w:b/>
          <w:sz w:val="24"/>
          <w:szCs w:val="24"/>
        </w:rPr>
        <w:t>Demographic Characteristics</w:t>
      </w:r>
      <w:r>
        <w:rPr>
          <w:rFonts w:ascii="Times New Roman" w:hAnsi="Times New Roman" w:cs="Times New Roman"/>
          <w:b/>
          <w:sz w:val="24"/>
          <w:szCs w:val="24"/>
        </w:rPr>
        <w:t xml:space="preserve"> of the Respondents</w:t>
      </w:r>
      <w:r w:rsidR="009D7159">
        <w:rPr>
          <w:rFonts w:ascii="Times New Roman" w:hAnsi="Times New Roman" w:cs="Times New Roman"/>
          <w:b/>
          <w:sz w:val="24"/>
          <w:szCs w:val="24"/>
        </w:rPr>
        <w:t xml:space="preserve"> (N=175)</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35"/>
        <w:gridCol w:w="2610"/>
        <w:gridCol w:w="900"/>
        <w:gridCol w:w="1080"/>
        <w:gridCol w:w="1440"/>
      </w:tblGrid>
      <w:tr w:rsidR="0025129D" w:rsidRPr="00FA021F" w:rsidTr="004533FF">
        <w:trPr>
          <w:trHeight w:val="283"/>
        </w:trPr>
        <w:tc>
          <w:tcPr>
            <w:tcW w:w="2335" w:type="dxa"/>
            <w:tcBorders>
              <w:bottom w:val="single" w:sz="4" w:space="0" w:color="auto"/>
            </w:tcBorders>
          </w:tcPr>
          <w:p w:rsidR="0025129D" w:rsidRPr="00FA021F" w:rsidRDefault="0025129D" w:rsidP="00D03AA2">
            <w:pPr>
              <w:rPr>
                <w:rFonts w:ascii="Times New Roman" w:hAnsi="Times New Roman" w:cs="Times New Roman"/>
                <w:b/>
                <w:sz w:val="24"/>
                <w:szCs w:val="24"/>
              </w:rPr>
            </w:pPr>
            <w:r w:rsidRPr="00FA021F">
              <w:rPr>
                <w:rFonts w:ascii="Times New Roman" w:hAnsi="Times New Roman" w:cs="Times New Roman"/>
                <w:b/>
                <w:sz w:val="24"/>
                <w:szCs w:val="24"/>
              </w:rPr>
              <w:t xml:space="preserve">Variable </w:t>
            </w:r>
          </w:p>
        </w:tc>
        <w:tc>
          <w:tcPr>
            <w:tcW w:w="2610" w:type="dxa"/>
            <w:tcBorders>
              <w:bottom w:val="single" w:sz="4" w:space="0" w:color="auto"/>
            </w:tcBorders>
          </w:tcPr>
          <w:p w:rsidR="0025129D" w:rsidRPr="00FA021F" w:rsidRDefault="0025129D" w:rsidP="00D03AA2">
            <w:pPr>
              <w:rPr>
                <w:rFonts w:ascii="Times New Roman" w:hAnsi="Times New Roman" w:cs="Times New Roman"/>
                <w:b/>
                <w:sz w:val="24"/>
                <w:szCs w:val="24"/>
              </w:rPr>
            </w:pPr>
            <w:r w:rsidRPr="00FA021F">
              <w:rPr>
                <w:rFonts w:ascii="Times New Roman" w:hAnsi="Times New Roman" w:cs="Times New Roman"/>
                <w:b/>
                <w:sz w:val="24"/>
                <w:szCs w:val="24"/>
              </w:rPr>
              <w:t xml:space="preserve">Category </w:t>
            </w:r>
          </w:p>
        </w:tc>
        <w:tc>
          <w:tcPr>
            <w:tcW w:w="900" w:type="dxa"/>
            <w:tcBorders>
              <w:bottom w:val="single" w:sz="4" w:space="0" w:color="auto"/>
            </w:tcBorders>
          </w:tcPr>
          <w:p w:rsidR="0025129D" w:rsidRPr="00FA021F" w:rsidRDefault="0025129D" w:rsidP="00D03AA2">
            <w:pPr>
              <w:rPr>
                <w:rFonts w:ascii="Times New Roman" w:hAnsi="Times New Roman" w:cs="Times New Roman"/>
                <w:b/>
                <w:sz w:val="24"/>
                <w:szCs w:val="24"/>
              </w:rPr>
            </w:pPr>
            <w:r w:rsidRPr="00FA021F">
              <w:rPr>
                <w:rFonts w:ascii="Times New Roman" w:hAnsi="Times New Roman" w:cs="Times New Roman"/>
                <w:b/>
                <w:sz w:val="24"/>
                <w:szCs w:val="24"/>
              </w:rPr>
              <w:t>Freq</w:t>
            </w:r>
            <w:r>
              <w:rPr>
                <w:rFonts w:ascii="Times New Roman" w:hAnsi="Times New Roman" w:cs="Times New Roman"/>
                <w:b/>
                <w:sz w:val="24"/>
                <w:szCs w:val="24"/>
              </w:rPr>
              <w:t>.</w:t>
            </w:r>
            <w:r w:rsidRPr="00FA021F">
              <w:rPr>
                <w:rFonts w:ascii="Times New Roman" w:hAnsi="Times New Roman" w:cs="Times New Roman"/>
                <w:b/>
                <w:sz w:val="24"/>
                <w:szCs w:val="24"/>
              </w:rPr>
              <w:t xml:space="preserve"> </w:t>
            </w:r>
          </w:p>
        </w:tc>
        <w:tc>
          <w:tcPr>
            <w:tcW w:w="1080" w:type="dxa"/>
            <w:tcBorders>
              <w:bottom w:val="single" w:sz="4" w:space="0" w:color="auto"/>
            </w:tcBorders>
          </w:tcPr>
          <w:p w:rsidR="0025129D" w:rsidRPr="00FA021F" w:rsidRDefault="0046363D" w:rsidP="00D03AA2">
            <w:pPr>
              <w:rPr>
                <w:rFonts w:ascii="Times New Roman" w:hAnsi="Times New Roman" w:cs="Times New Roman"/>
                <w:b/>
                <w:sz w:val="24"/>
                <w:szCs w:val="24"/>
              </w:rPr>
            </w:pPr>
            <w:r>
              <w:rPr>
                <w:rFonts w:ascii="Times New Roman" w:hAnsi="Times New Roman" w:cs="Times New Roman"/>
                <w:b/>
                <w:sz w:val="24"/>
                <w:szCs w:val="24"/>
              </w:rPr>
              <w:t xml:space="preserve">Percent </w:t>
            </w:r>
          </w:p>
        </w:tc>
        <w:tc>
          <w:tcPr>
            <w:tcW w:w="1440" w:type="dxa"/>
            <w:tcBorders>
              <w:bottom w:val="single" w:sz="4" w:space="0" w:color="auto"/>
            </w:tcBorders>
          </w:tcPr>
          <w:p w:rsidR="0025129D" w:rsidRPr="00FA021F" w:rsidRDefault="0046363D" w:rsidP="00D03AA2">
            <w:pPr>
              <w:rPr>
                <w:rFonts w:ascii="Times New Roman" w:hAnsi="Times New Roman" w:cs="Times New Roman"/>
                <w:b/>
                <w:sz w:val="24"/>
                <w:szCs w:val="24"/>
              </w:rPr>
            </w:pPr>
            <w:r>
              <w:rPr>
                <w:rFonts w:ascii="Times New Roman" w:hAnsi="Times New Roman" w:cs="Times New Roman"/>
                <w:b/>
                <w:sz w:val="24"/>
                <w:szCs w:val="24"/>
              </w:rPr>
              <w:t>Cumulative Percent</w:t>
            </w:r>
          </w:p>
        </w:tc>
      </w:tr>
      <w:tr w:rsidR="0025129D" w:rsidRPr="00FA021F" w:rsidTr="004533FF">
        <w:trPr>
          <w:trHeight w:val="323"/>
        </w:trPr>
        <w:tc>
          <w:tcPr>
            <w:tcW w:w="2335" w:type="dxa"/>
            <w:tcBorders>
              <w:top w:val="single" w:sz="4" w:space="0" w:color="auto"/>
            </w:tcBorders>
          </w:tcPr>
          <w:p w:rsidR="0025129D" w:rsidRPr="0046363D" w:rsidRDefault="0025129D" w:rsidP="00D03AA2">
            <w:pPr>
              <w:spacing w:line="320" w:lineRule="atLeast"/>
              <w:ind w:left="60" w:right="60"/>
              <w:rPr>
                <w:rFonts w:ascii="Times New Roman" w:hAnsi="Times New Roman" w:cs="Times New Roman"/>
                <w:sz w:val="24"/>
                <w:szCs w:val="24"/>
              </w:rPr>
            </w:pPr>
            <w:r w:rsidRPr="0046363D">
              <w:rPr>
                <w:rFonts w:ascii="Times New Roman" w:hAnsi="Times New Roman" w:cs="Times New Roman"/>
                <w:sz w:val="24"/>
                <w:szCs w:val="24"/>
              </w:rPr>
              <w:t xml:space="preserve">Gender </w:t>
            </w:r>
          </w:p>
        </w:tc>
        <w:tc>
          <w:tcPr>
            <w:tcW w:w="2610" w:type="dxa"/>
            <w:tcBorders>
              <w:top w:val="single" w:sz="4" w:space="0" w:color="auto"/>
            </w:tcBorders>
          </w:tcPr>
          <w:p w:rsidR="0025129D" w:rsidRPr="0046363D" w:rsidRDefault="0046363D" w:rsidP="00D03AA2">
            <w:pPr>
              <w:spacing w:line="320" w:lineRule="atLeast"/>
              <w:ind w:left="60" w:right="60"/>
              <w:rPr>
                <w:rFonts w:ascii="Times New Roman" w:hAnsi="Times New Roman" w:cs="Times New Roman"/>
                <w:sz w:val="24"/>
                <w:szCs w:val="24"/>
              </w:rPr>
            </w:pPr>
            <w:r w:rsidRPr="0046363D">
              <w:rPr>
                <w:rFonts w:ascii="Times New Roman" w:hAnsi="Times New Roman" w:cs="Times New Roman"/>
                <w:sz w:val="24"/>
                <w:szCs w:val="24"/>
              </w:rPr>
              <w:t>Male</w:t>
            </w:r>
          </w:p>
        </w:tc>
        <w:tc>
          <w:tcPr>
            <w:tcW w:w="900" w:type="dxa"/>
            <w:tcBorders>
              <w:top w:val="single" w:sz="4" w:space="0" w:color="auto"/>
            </w:tcBorders>
          </w:tcPr>
          <w:p w:rsidR="0025129D" w:rsidRPr="00FA021F" w:rsidRDefault="0025129D" w:rsidP="00D03AA2">
            <w:pPr>
              <w:spacing w:line="320" w:lineRule="atLeast"/>
              <w:ind w:left="60" w:right="60"/>
              <w:jc w:val="right"/>
              <w:rPr>
                <w:rFonts w:ascii="Times New Roman" w:hAnsi="Times New Roman" w:cs="Times New Roman"/>
                <w:color w:val="010205"/>
                <w:sz w:val="24"/>
                <w:szCs w:val="24"/>
              </w:rPr>
            </w:pPr>
            <w:r w:rsidRPr="00FA021F">
              <w:rPr>
                <w:rFonts w:ascii="Times New Roman" w:hAnsi="Times New Roman" w:cs="Times New Roman"/>
                <w:color w:val="010205"/>
                <w:sz w:val="24"/>
                <w:szCs w:val="24"/>
              </w:rPr>
              <w:t>29</w:t>
            </w:r>
          </w:p>
        </w:tc>
        <w:tc>
          <w:tcPr>
            <w:tcW w:w="1080" w:type="dxa"/>
            <w:tcBorders>
              <w:top w:val="single" w:sz="4" w:space="0" w:color="auto"/>
            </w:tcBorders>
          </w:tcPr>
          <w:p w:rsidR="0025129D" w:rsidRPr="00FA021F" w:rsidRDefault="0025129D" w:rsidP="00D03AA2">
            <w:pPr>
              <w:spacing w:line="320" w:lineRule="atLeast"/>
              <w:ind w:left="60" w:right="60"/>
              <w:jc w:val="right"/>
              <w:rPr>
                <w:rFonts w:ascii="Times New Roman" w:hAnsi="Times New Roman" w:cs="Times New Roman"/>
                <w:color w:val="010205"/>
                <w:sz w:val="24"/>
                <w:szCs w:val="24"/>
              </w:rPr>
            </w:pPr>
            <w:r w:rsidRPr="00FA021F">
              <w:rPr>
                <w:rFonts w:ascii="Times New Roman" w:hAnsi="Times New Roman" w:cs="Times New Roman"/>
                <w:color w:val="010205"/>
                <w:sz w:val="24"/>
                <w:szCs w:val="24"/>
              </w:rPr>
              <w:t>16.6</w:t>
            </w:r>
          </w:p>
        </w:tc>
        <w:tc>
          <w:tcPr>
            <w:tcW w:w="1440" w:type="dxa"/>
            <w:tcBorders>
              <w:top w:val="single" w:sz="4" w:space="0" w:color="auto"/>
            </w:tcBorders>
          </w:tcPr>
          <w:p w:rsidR="0025129D" w:rsidRPr="00FA021F" w:rsidRDefault="0025129D" w:rsidP="00D03AA2">
            <w:pPr>
              <w:spacing w:line="320" w:lineRule="atLeast"/>
              <w:ind w:left="60" w:right="60"/>
              <w:jc w:val="right"/>
              <w:rPr>
                <w:rFonts w:ascii="Times New Roman" w:hAnsi="Times New Roman" w:cs="Times New Roman"/>
                <w:color w:val="010205"/>
                <w:sz w:val="24"/>
                <w:szCs w:val="24"/>
              </w:rPr>
            </w:pPr>
            <w:r w:rsidRPr="00FA021F">
              <w:rPr>
                <w:rFonts w:ascii="Times New Roman" w:hAnsi="Times New Roman" w:cs="Times New Roman"/>
                <w:color w:val="010205"/>
                <w:sz w:val="24"/>
                <w:szCs w:val="24"/>
              </w:rPr>
              <w:t>16.6</w:t>
            </w:r>
          </w:p>
        </w:tc>
      </w:tr>
      <w:tr w:rsidR="0025129D" w:rsidRPr="00FA021F" w:rsidTr="004533FF">
        <w:trPr>
          <w:trHeight w:val="323"/>
        </w:trPr>
        <w:tc>
          <w:tcPr>
            <w:tcW w:w="2335" w:type="dxa"/>
          </w:tcPr>
          <w:p w:rsidR="0025129D" w:rsidRPr="0046363D" w:rsidRDefault="0025129D" w:rsidP="00D03AA2">
            <w:pPr>
              <w:spacing w:line="320" w:lineRule="atLeast"/>
              <w:ind w:left="60" w:right="60"/>
              <w:rPr>
                <w:rFonts w:ascii="Times New Roman" w:hAnsi="Times New Roman" w:cs="Times New Roman"/>
                <w:sz w:val="24"/>
                <w:szCs w:val="24"/>
              </w:rPr>
            </w:pPr>
          </w:p>
        </w:tc>
        <w:tc>
          <w:tcPr>
            <w:tcW w:w="2610" w:type="dxa"/>
          </w:tcPr>
          <w:p w:rsidR="0025129D" w:rsidRPr="0046363D" w:rsidRDefault="0046363D" w:rsidP="00D03AA2">
            <w:pPr>
              <w:spacing w:line="320" w:lineRule="atLeast"/>
              <w:ind w:left="60" w:right="60"/>
              <w:rPr>
                <w:rFonts w:ascii="Times New Roman" w:hAnsi="Times New Roman" w:cs="Times New Roman"/>
                <w:sz w:val="24"/>
                <w:szCs w:val="24"/>
              </w:rPr>
            </w:pPr>
            <w:r w:rsidRPr="0046363D">
              <w:rPr>
                <w:rFonts w:ascii="Times New Roman" w:hAnsi="Times New Roman" w:cs="Times New Roman"/>
                <w:sz w:val="24"/>
                <w:szCs w:val="24"/>
              </w:rPr>
              <w:t>Female</w:t>
            </w:r>
          </w:p>
        </w:tc>
        <w:tc>
          <w:tcPr>
            <w:tcW w:w="900" w:type="dxa"/>
          </w:tcPr>
          <w:p w:rsidR="0025129D" w:rsidRPr="00FA021F" w:rsidRDefault="0025129D" w:rsidP="00D03AA2">
            <w:pPr>
              <w:spacing w:line="320" w:lineRule="atLeast"/>
              <w:ind w:left="60" w:right="60"/>
              <w:jc w:val="right"/>
              <w:rPr>
                <w:rFonts w:ascii="Times New Roman" w:hAnsi="Times New Roman" w:cs="Times New Roman"/>
                <w:color w:val="010205"/>
                <w:sz w:val="24"/>
                <w:szCs w:val="24"/>
              </w:rPr>
            </w:pPr>
            <w:r w:rsidRPr="00FA021F">
              <w:rPr>
                <w:rFonts w:ascii="Times New Roman" w:hAnsi="Times New Roman" w:cs="Times New Roman"/>
                <w:color w:val="010205"/>
                <w:sz w:val="24"/>
                <w:szCs w:val="24"/>
              </w:rPr>
              <w:t>146</w:t>
            </w:r>
          </w:p>
        </w:tc>
        <w:tc>
          <w:tcPr>
            <w:tcW w:w="1080" w:type="dxa"/>
          </w:tcPr>
          <w:p w:rsidR="0025129D" w:rsidRPr="00FA021F" w:rsidRDefault="0025129D" w:rsidP="00D03AA2">
            <w:pPr>
              <w:spacing w:line="320" w:lineRule="atLeast"/>
              <w:ind w:left="60" w:right="60"/>
              <w:jc w:val="right"/>
              <w:rPr>
                <w:rFonts w:ascii="Times New Roman" w:hAnsi="Times New Roman" w:cs="Times New Roman"/>
                <w:color w:val="010205"/>
                <w:sz w:val="24"/>
                <w:szCs w:val="24"/>
              </w:rPr>
            </w:pPr>
            <w:r w:rsidRPr="00FA021F">
              <w:rPr>
                <w:rFonts w:ascii="Times New Roman" w:hAnsi="Times New Roman" w:cs="Times New Roman"/>
                <w:color w:val="010205"/>
                <w:sz w:val="24"/>
                <w:szCs w:val="24"/>
              </w:rPr>
              <w:t>83.4</w:t>
            </w:r>
          </w:p>
        </w:tc>
        <w:tc>
          <w:tcPr>
            <w:tcW w:w="1440" w:type="dxa"/>
          </w:tcPr>
          <w:p w:rsidR="0025129D" w:rsidRPr="00FA021F" w:rsidRDefault="0025129D" w:rsidP="00D03AA2">
            <w:pPr>
              <w:spacing w:line="320" w:lineRule="atLeast"/>
              <w:ind w:left="60" w:right="60"/>
              <w:jc w:val="right"/>
              <w:rPr>
                <w:rFonts w:ascii="Times New Roman" w:hAnsi="Times New Roman" w:cs="Times New Roman"/>
                <w:color w:val="010205"/>
                <w:sz w:val="24"/>
                <w:szCs w:val="24"/>
              </w:rPr>
            </w:pPr>
            <w:r w:rsidRPr="00FA021F">
              <w:rPr>
                <w:rFonts w:ascii="Times New Roman" w:hAnsi="Times New Roman" w:cs="Times New Roman"/>
                <w:color w:val="010205"/>
                <w:sz w:val="24"/>
                <w:szCs w:val="24"/>
              </w:rPr>
              <w:t>100.0</w:t>
            </w:r>
          </w:p>
        </w:tc>
      </w:tr>
      <w:tr w:rsidR="0025129D" w:rsidRPr="00FA021F" w:rsidTr="004533FF">
        <w:trPr>
          <w:trHeight w:val="323"/>
        </w:trPr>
        <w:tc>
          <w:tcPr>
            <w:tcW w:w="2335" w:type="dxa"/>
          </w:tcPr>
          <w:p w:rsidR="0025129D" w:rsidRPr="0046363D" w:rsidRDefault="0025129D" w:rsidP="00D03AA2">
            <w:pPr>
              <w:spacing w:line="320" w:lineRule="atLeast"/>
              <w:ind w:left="60" w:right="60"/>
              <w:rPr>
                <w:rFonts w:ascii="Times New Roman" w:hAnsi="Times New Roman" w:cs="Times New Roman"/>
                <w:sz w:val="24"/>
                <w:szCs w:val="24"/>
              </w:rPr>
            </w:pPr>
          </w:p>
        </w:tc>
        <w:tc>
          <w:tcPr>
            <w:tcW w:w="2610" w:type="dxa"/>
          </w:tcPr>
          <w:p w:rsidR="0025129D" w:rsidRPr="0046363D" w:rsidRDefault="0025129D" w:rsidP="00D03AA2">
            <w:pPr>
              <w:spacing w:line="320" w:lineRule="atLeast"/>
              <w:ind w:left="60" w:right="60"/>
              <w:rPr>
                <w:rFonts w:ascii="Times New Roman" w:hAnsi="Times New Roman" w:cs="Times New Roman"/>
                <w:sz w:val="24"/>
                <w:szCs w:val="24"/>
              </w:rPr>
            </w:pPr>
            <w:r w:rsidRPr="0046363D">
              <w:rPr>
                <w:rFonts w:ascii="Times New Roman" w:hAnsi="Times New Roman" w:cs="Times New Roman"/>
                <w:sz w:val="24"/>
                <w:szCs w:val="24"/>
              </w:rPr>
              <w:t xml:space="preserve">Mean </w:t>
            </w:r>
          </w:p>
        </w:tc>
        <w:tc>
          <w:tcPr>
            <w:tcW w:w="900" w:type="dxa"/>
          </w:tcPr>
          <w:p w:rsidR="0025129D" w:rsidRPr="00FA021F" w:rsidRDefault="0025129D" w:rsidP="00D03AA2">
            <w:pPr>
              <w:spacing w:line="320" w:lineRule="atLeast"/>
              <w:ind w:left="60" w:right="60"/>
              <w:jc w:val="right"/>
              <w:rPr>
                <w:rFonts w:ascii="Times New Roman" w:hAnsi="Times New Roman" w:cs="Times New Roman"/>
                <w:color w:val="010205"/>
                <w:sz w:val="24"/>
                <w:szCs w:val="24"/>
              </w:rPr>
            </w:pPr>
            <w:r w:rsidRPr="00FA021F">
              <w:rPr>
                <w:rFonts w:ascii="Times New Roman" w:hAnsi="Times New Roman" w:cs="Times New Roman"/>
                <w:color w:val="010205"/>
                <w:sz w:val="24"/>
                <w:szCs w:val="24"/>
              </w:rPr>
              <w:t>1.83</w:t>
            </w:r>
          </w:p>
        </w:tc>
        <w:tc>
          <w:tcPr>
            <w:tcW w:w="1080" w:type="dxa"/>
          </w:tcPr>
          <w:p w:rsidR="0025129D" w:rsidRPr="00FA021F" w:rsidRDefault="0025129D" w:rsidP="00D03AA2">
            <w:pPr>
              <w:spacing w:line="320" w:lineRule="atLeast"/>
              <w:ind w:left="60" w:right="60"/>
              <w:jc w:val="right"/>
              <w:rPr>
                <w:rFonts w:ascii="Times New Roman" w:hAnsi="Times New Roman" w:cs="Times New Roman"/>
                <w:color w:val="010205"/>
                <w:sz w:val="24"/>
                <w:szCs w:val="24"/>
              </w:rPr>
            </w:pPr>
          </w:p>
        </w:tc>
        <w:tc>
          <w:tcPr>
            <w:tcW w:w="1440" w:type="dxa"/>
          </w:tcPr>
          <w:p w:rsidR="0025129D" w:rsidRPr="00FA021F" w:rsidRDefault="0025129D" w:rsidP="00D03AA2">
            <w:pPr>
              <w:spacing w:line="320" w:lineRule="atLeast"/>
              <w:ind w:left="60" w:right="60"/>
              <w:jc w:val="right"/>
              <w:rPr>
                <w:rFonts w:ascii="Times New Roman" w:hAnsi="Times New Roman" w:cs="Times New Roman"/>
                <w:color w:val="010205"/>
                <w:sz w:val="24"/>
                <w:szCs w:val="24"/>
              </w:rPr>
            </w:pPr>
          </w:p>
        </w:tc>
      </w:tr>
      <w:tr w:rsidR="0025129D" w:rsidRPr="00FA021F" w:rsidTr="004533FF">
        <w:trPr>
          <w:trHeight w:val="251"/>
        </w:trPr>
        <w:tc>
          <w:tcPr>
            <w:tcW w:w="2335" w:type="dxa"/>
          </w:tcPr>
          <w:p w:rsidR="0025129D" w:rsidRPr="0046363D" w:rsidRDefault="0025129D" w:rsidP="00D03AA2">
            <w:pPr>
              <w:spacing w:before="100" w:beforeAutospacing="1"/>
              <w:ind w:left="60" w:right="60"/>
              <w:rPr>
                <w:rFonts w:ascii="Times New Roman" w:hAnsi="Times New Roman" w:cs="Times New Roman"/>
                <w:sz w:val="24"/>
                <w:szCs w:val="24"/>
              </w:rPr>
            </w:pPr>
            <w:r w:rsidRPr="0046363D">
              <w:rPr>
                <w:rFonts w:ascii="Times New Roman" w:hAnsi="Times New Roman" w:cs="Times New Roman"/>
                <w:sz w:val="24"/>
                <w:szCs w:val="24"/>
              </w:rPr>
              <w:t>Age in Years</w:t>
            </w:r>
          </w:p>
        </w:tc>
        <w:tc>
          <w:tcPr>
            <w:tcW w:w="2610" w:type="dxa"/>
          </w:tcPr>
          <w:p w:rsidR="0025129D" w:rsidRPr="0046363D" w:rsidRDefault="0025129D" w:rsidP="00D03AA2">
            <w:pPr>
              <w:spacing w:before="100" w:beforeAutospacing="1"/>
              <w:ind w:left="60" w:right="60"/>
              <w:rPr>
                <w:rFonts w:ascii="Times New Roman" w:hAnsi="Times New Roman" w:cs="Times New Roman"/>
                <w:sz w:val="24"/>
                <w:szCs w:val="24"/>
              </w:rPr>
            </w:pPr>
            <w:r w:rsidRPr="0046363D">
              <w:rPr>
                <w:rFonts w:ascii="Times New Roman" w:hAnsi="Times New Roman" w:cs="Times New Roman"/>
                <w:sz w:val="24"/>
                <w:szCs w:val="24"/>
              </w:rPr>
              <w:t>15-20 Years</w:t>
            </w:r>
          </w:p>
        </w:tc>
        <w:tc>
          <w:tcPr>
            <w:tcW w:w="900" w:type="dxa"/>
          </w:tcPr>
          <w:p w:rsidR="0025129D" w:rsidRPr="00FA021F" w:rsidRDefault="0025129D" w:rsidP="00D03AA2">
            <w:pPr>
              <w:spacing w:before="100" w:beforeAutospacing="1"/>
              <w:ind w:left="60" w:right="60"/>
              <w:jc w:val="right"/>
              <w:rPr>
                <w:rFonts w:ascii="Times New Roman" w:hAnsi="Times New Roman" w:cs="Times New Roman"/>
                <w:color w:val="010205"/>
                <w:sz w:val="24"/>
                <w:szCs w:val="24"/>
              </w:rPr>
            </w:pPr>
            <w:r w:rsidRPr="00FA021F">
              <w:rPr>
                <w:rFonts w:ascii="Times New Roman" w:hAnsi="Times New Roman" w:cs="Times New Roman"/>
                <w:color w:val="010205"/>
                <w:sz w:val="24"/>
                <w:szCs w:val="24"/>
              </w:rPr>
              <w:t>111</w:t>
            </w:r>
          </w:p>
        </w:tc>
        <w:tc>
          <w:tcPr>
            <w:tcW w:w="1080" w:type="dxa"/>
          </w:tcPr>
          <w:p w:rsidR="0025129D" w:rsidRPr="00FA021F" w:rsidRDefault="0025129D" w:rsidP="00D03AA2">
            <w:pPr>
              <w:spacing w:line="320" w:lineRule="atLeast"/>
              <w:ind w:left="60" w:right="60"/>
              <w:jc w:val="right"/>
              <w:rPr>
                <w:rFonts w:ascii="Times New Roman" w:hAnsi="Times New Roman" w:cs="Times New Roman"/>
                <w:color w:val="010205"/>
                <w:sz w:val="24"/>
                <w:szCs w:val="24"/>
              </w:rPr>
            </w:pPr>
            <w:r w:rsidRPr="00FA021F">
              <w:rPr>
                <w:rFonts w:ascii="Times New Roman" w:hAnsi="Times New Roman" w:cs="Times New Roman"/>
                <w:color w:val="010205"/>
                <w:sz w:val="24"/>
                <w:szCs w:val="24"/>
              </w:rPr>
              <w:t>63.4</w:t>
            </w:r>
          </w:p>
        </w:tc>
        <w:tc>
          <w:tcPr>
            <w:tcW w:w="1440" w:type="dxa"/>
          </w:tcPr>
          <w:p w:rsidR="0025129D" w:rsidRPr="00FA021F" w:rsidRDefault="0025129D" w:rsidP="00D03AA2">
            <w:pPr>
              <w:spacing w:line="320" w:lineRule="atLeast"/>
              <w:ind w:left="60" w:right="60"/>
              <w:jc w:val="right"/>
              <w:rPr>
                <w:rFonts w:ascii="Times New Roman" w:hAnsi="Times New Roman" w:cs="Times New Roman"/>
                <w:color w:val="010205"/>
                <w:sz w:val="24"/>
                <w:szCs w:val="24"/>
              </w:rPr>
            </w:pPr>
            <w:r w:rsidRPr="00FA021F">
              <w:rPr>
                <w:rFonts w:ascii="Times New Roman" w:hAnsi="Times New Roman" w:cs="Times New Roman"/>
                <w:color w:val="010205"/>
                <w:sz w:val="24"/>
                <w:szCs w:val="24"/>
              </w:rPr>
              <w:t>63.4</w:t>
            </w:r>
          </w:p>
        </w:tc>
      </w:tr>
      <w:tr w:rsidR="0025129D" w:rsidRPr="00FA021F" w:rsidTr="004533FF">
        <w:trPr>
          <w:trHeight w:val="368"/>
        </w:trPr>
        <w:tc>
          <w:tcPr>
            <w:tcW w:w="2335" w:type="dxa"/>
          </w:tcPr>
          <w:p w:rsidR="0025129D" w:rsidRPr="0046363D" w:rsidRDefault="0025129D" w:rsidP="00D03AA2">
            <w:pPr>
              <w:spacing w:before="100" w:beforeAutospacing="1"/>
              <w:ind w:left="60" w:right="60"/>
              <w:rPr>
                <w:rFonts w:ascii="Times New Roman" w:hAnsi="Times New Roman" w:cs="Times New Roman"/>
                <w:sz w:val="24"/>
                <w:szCs w:val="24"/>
              </w:rPr>
            </w:pPr>
          </w:p>
        </w:tc>
        <w:tc>
          <w:tcPr>
            <w:tcW w:w="2610" w:type="dxa"/>
          </w:tcPr>
          <w:p w:rsidR="0025129D" w:rsidRPr="0046363D" w:rsidRDefault="0025129D" w:rsidP="00D03AA2">
            <w:pPr>
              <w:spacing w:before="100" w:beforeAutospacing="1"/>
              <w:ind w:right="60"/>
              <w:rPr>
                <w:rFonts w:ascii="Times New Roman" w:hAnsi="Times New Roman" w:cs="Times New Roman"/>
                <w:sz w:val="24"/>
                <w:szCs w:val="24"/>
              </w:rPr>
            </w:pPr>
            <w:r w:rsidRPr="0046363D">
              <w:rPr>
                <w:rFonts w:ascii="Times New Roman" w:hAnsi="Times New Roman" w:cs="Times New Roman"/>
                <w:sz w:val="24"/>
                <w:szCs w:val="24"/>
              </w:rPr>
              <w:t xml:space="preserve"> 21-25 Years</w:t>
            </w:r>
          </w:p>
        </w:tc>
        <w:tc>
          <w:tcPr>
            <w:tcW w:w="900" w:type="dxa"/>
          </w:tcPr>
          <w:p w:rsidR="0025129D" w:rsidRPr="00FA021F" w:rsidRDefault="0025129D" w:rsidP="00D03AA2">
            <w:pPr>
              <w:spacing w:before="100" w:beforeAutospacing="1"/>
              <w:ind w:left="60" w:right="60"/>
              <w:jc w:val="right"/>
              <w:rPr>
                <w:rFonts w:ascii="Times New Roman" w:hAnsi="Times New Roman" w:cs="Times New Roman"/>
                <w:color w:val="010205"/>
                <w:sz w:val="24"/>
                <w:szCs w:val="24"/>
              </w:rPr>
            </w:pPr>
            <w:r w:rsidRPr="00FA021F">
              <w:rPr>
                <w:rFonts w:ascii="Times New Roman" w:hAnsi="Times New Roman" w:cs="Times New Roman"/>
                <w:color w:val="010205"/>
                <w:sz w:val="24"/>
                <w:szCs w:val="24"/>
              </w:rPr>
              <w:t>56</w:t>
            </w:r>
          </w:p>
        </w:tc>
        <w:tc>
          <w:tcPr>
            <w:tcW w:w="1080" w:type="dxa"/>
          </w:tcPr>
          <w:p w:rsidR="0025129D" w:rsidRPr="00FA021F" w:rsidRDefault="0025129D" w:rsidP="00D03AA2">
            <w:pPr>
              <w:spacing w:line="320" w:lineRule="atLeast"/>
              <w:ind w:left="60" w:right="60"/>
              <w:jc w:val="right"/>
              <w:rPr>
                <w:rFonts w:ascii="Times New Roman" w:hAnsi="Times New Roman" w:cs="Times New Roman"/>
                <w:color w:val="010205"/>
                <w:sz w:val="24"/>
                <w:szCs w:val="24"/>
              </w:rPr>
            </w:pPr>
            <w:r w:rsidRPr="00FA021F">
              <w:rPr>
                <w:rFonts w:ascii="Times New Roman" w:hAnsi="Times New Roman" w:cs="Times New Roman"/>
                <w:color w:val="010205"/>
                <w:sz w:val="24"/>
                <w:szCs w:val="24"/>
              </w:rPr>
              <w:t>32.1</w:t>
            </w:r>
          </w:p>
        </w:tc>
        <w:tc>
          <w:tcPr>
            <w:tcW w:w="1440" w:type="dxa"/>
          </w:tcPr>
          <w:p w:rsidR="0025129D" w:rsidRPr="00FA021F" w:rsidRDefault="0025129D" w:rsidP="00D03AA2">
            <w:pPr>
              <w:spacing w:line="320" w:lineRule="atLeast"/>
              <w:ind w:left="60" w:right="60"/>
              <w:jc w:val="right"/>
              <w:rPr>
                <w:rFonts w:ascii="Times New Roman" w:hAnsi="Times New Roman" w:cs="Times New Roman"/>
                <w:color w:val="010205"/>
                <w:sz w:val="24"/>
                <w:szCs w:val="24"/>
              </w:rPr>
            </w:pPr>
            <w:r w:rsidRPr="00FA021F">
              <w:rPr>
                <w:rFonts w:ascii="Times New Roman" w:hAnsi="Times New Roman" w:cs="Times New Roman"/>
                <w:color w:val="010205"/>
                <w:sz w:val="24"/>
                <w:szCs w:val="24"/>
              </w:rPr>
              <w:t>95.5</w:t>
            </w:r>
          </w:p>
        </w:tc>
      </w:tr>
      <w:tr w:rsidR="0025129D" w:rsidRPr="00FA021F" w:rsidTr="004533FF">
        <w:trPr>
          <w:trHeight w:val="260"/>
        </w:trPr>
        <w:tc>
          <w:tcPr>
            <w:tcW w:w="2335" w:type="dxa"/>
          </w:tcPr>
          <w:p w:rsidR="0025129D" w:rsidRPr="0046363D" w:rsidRDefault="0025129D" w:rsidP="00D03AA2">
            <w:pPr>
              <w:spacing w:before="100" w:beforeAutospacing="1"/>
              <w:ind w:left="60" w:right="60"/>
              <w:rPr>
                <w:rFonts w:ascii="Times New Roman" w:hAnsi="Times New Roman" w:cs="Times New Roman"/>
                <w:sz w:val="24"/>
                <w:szCs w:val="24"/>
              </w:rPr>
            </w:pPr>
          </w:p>
        </w:tc>
        <w:tc>
          <w:tcPr>
            <w:tcW w:w="2610" w:type="dxa"/>
          </w:tcPr>
          <w:p w:rsidR="0025129D" w:rsidRPr="0046363D" w:rsidRDefault="0025129D" w:rsidP="00D03AA2">
            <w:pPr>
              <w:spacing w:before="100" w:beforeAutospacing="1"/>
              <w:ind w:left="60" w:right="60"/>
              <w:rPr>
                <w:rFonts w:ascii="Times New Roman" w:hAnsi="Times New Roman" w:cs="Times New Roman"/>
                <w:sz w:val="24"/>
                <w:szCs w:val="24"/>
              </w:rPr>
            </w:pPr>
            <w:r w:rsidRPr="0046363D">
              <w:rPr>
                <w:rFonts w:ascii="Times New Roman" w:hAnsi="Times New Roman" w:cs="Times New Roman"/>
                <w:sz w:val="24"/>
                <w:szCs w:val="24"/>
              </w:rPr>
              <w:t>26-30 Years</w:t>
            </w:r>
          </w:p>
        </w:tc>
        <w:tc>
          <w:tcPr>
            <w:tcW w:w="900" w:type="dxa"/>
          </w:tcPr>
          <w:p w:rsidR="0025129D" w:rsidRPr="00FA021F" w:rsidRDefault="0025129D" w:rsidP="00D03AA2">
            <w:pPr>
              <w:spacing w:before="100" w:beforeAutospacing="1"/>
              <w:ind w:left="60" w:right="60"/>
              <w:jc w:val="right"/>
              <w:rPr>
                <w:rFonts w:ascii="Times New Roman" w:hAnsi="Times New Roman" w:cs="Times New Roman"/>
                <w:color w:val="010205"/>
                <w:sz w:val="24"/>
                <w:szCs w:val="24"/>
              </w:rPr>
            </w:pPr>
            <w:r w:rsidRPr="00FA021F">
              <w:rPr>
                <w:rFonts w:ascii="Times New Roman" w:hAnsi="Times New Roman" w:cs="Times New Roman"/>
                <w:color w:val="010205"/>
                <w:sz w:val="24"/>
                <w:szCs w:val="24"/>
              </w:rPr>
              <w:t>6</w:t>
            </w:r>
          </w:p>
        </w:tc>
        <w:tc>
          <w:tcPr>
            <w:tcW w:w="1080" w:type="dxa"/>
          </w:tcPr>
          <w:p w:rsidR="0025129D" w:rsidRPr="00FA021F" w:rsidRDefault="0025129D" w:rsidP="00D03AA2">
            <w:pPr>
              <w:spacing w:line="320" w:lineRule="atLeast"/>
              <w:ind w:left="60" w:right="60"/>
              <w:jc w:val="right"/>
              <w:rPr>
                <w:rFonts w:ascii="Times New Roman" w:hAnsi="Times New Roman" w:cs="Times New Roman"/>
                <w:color w:val="010205"/>
                <w:sz w:val="24"/>
                <w:szCs w:val="24"/>
              </w:rPr>
            </w:pPr>
            <w:r w:rsidRPr="00FA021F">
              <w:rPr>
                <w:rFonts w:ascii="Times New Roman" w:hAnsi="Times New Roman" w:cs="Times New Roman"/>
                <w:color w:val="010205"/>
                <w:sz w:val="24"/>
                <w:szCs w:val="24"/>
              </w:rPr>
              <w:t>3.4</w:t>
            </w:r>
          </w:p>
        </w:tc>
        <w:tc>
          <w:tcPr>
            <w:tcW w:w="1440" w:type="dxa"/>
          </w:tcPr>
          <w:p w:rsidR="0025129D" w:rsidRPr="00FA021F" w:rsidRDefault="0025129D" w:rsidP="00D03AA2">
            <w:pPr>
              <w:spacing w:line="320" w:lineRule="atLeast"/>
              <w:ind w:left="60" w:right="60"/>
              <w:jc w:val="right"/>
              <w:rPr>
                <w:rFonts w:ascii="Times New Roman" w:hAnsi="Times New Roman" w:cs="Times New Roman"/>
                <w:color w:val="010205"/>
                <w:sz w:val="24"/>
                <w:szCs w:val="24"/>
              </w:rPr>
            </w:pPr>
            <w:r w:rsidRPr="00FA021F">
              <w:rPr>
                <w:rFonts w:ascii="Times New Roman" w:hAnsi="Times New Roman" w:cs="Times New Roman"/>
                <w:color w:val="010205"/>
                <w:sz w:val="24"/>
                <w:szCs w:val="24"/>
              </w:rPr>
              <w:t>98.9</w:t>
            </w:r>
          </w:p>
        </w:tc>
      </w:tr>
      <w:tr w:rsidR="0025129D" w:rsidRPr="00FA021F" w:rsidTr="004533FF">
        <w:trPr>
          <w:trHeight w:val="557"/>
        </w:trPr>
        <w:tc>
          <w:tcPr>
            <w:tcW w:w="2335" w:type="dxa"/>
          </w:tcPr>
          <w:p w:rsidR="0025129D" w:rsidRPr="0046363D" w:rsidRDefault="0025129D" w:rsidP="00D03AA2">
            <w:pPr>
              <w:spacing w:before="100" w:beforeAutospacing="1"/>
              <w:ind w:left="60" w:right="60"/>
              <w:rPr>
                <w:rFonts w:ascii="Times New Roman" w:hAnsi="Times New Roman" w:cs="Times New Roman"/>
                <w:sz w:val="24"/>
                <w:szCs w:val="24"/>
              </w:rPr>
            </w:pPr>
          </w:p>
        </w:tc>
        <w:tc>
          <w:tcPr>
            <w:tcW w:w="2610" w:type="dxa"/>
          </w:tcPr>
          <w:p w:rsidR="0025129D" w:rsidRPr="0046363D" w:rsidRDefault="0025129D" w:rsidP="00D03AA2">
            <w:pPr>
              <w:spacing w:before="100" w:beforeAutospacing="1"/>
              <w:ind w:left="60" w:right="60"/>
              <w:rPr>
                <w:rFonts w:ascii="Times New Roman" w:hAnsi="Times New Roman" w:cs="Times New Roman"/>
                <w:sz w:val="24"/>
                <w:szCs w:val="24"/>
              </w:rPr>
            </w:pPr>
            <w:r w:rsidRPr="0046363D">
              <w:rPr>
                <w:rFonts w:ascii="Times New Roman" w:hAnsi="Times New Roman" w:cs="Times New Roman"/>
                <w:sz w:val="24"/>
                <w:szCs w:val="24"/>
              </w:rPr>
              <w:t>30 Years and Above</w:t>
            </w:r>
          </w:p>
        </w:tc>
        <w:tc>
          <w:tcPr>
            <w:tcW w:w="900" w:type="dxa"/>
          </w:tcPr>
          <w:p w:rsidR="0025129D" w:rsidRPr="00FA021F" w:rsidRDefault="0025129D" w:rsidP="00D03AA2">
            <w:pPr>
              <w:spacing w:before="100" w:beforeAutospacing="1"/>
              <w:ind w:left="60" w:right="60"/>
              <w:jc w:val="right"/>
              <w:rPr>
                <w:rFonts w:ascii="Times New Roman" w:hAnsi="Times New Roman" w:cs="Times New Roman"/>
                <w:color w:val="010205"/>
                <w:sz w:val="24"/>
                <w:szCs w:val="24"/>
              </w:rPr>
            </w:pPr>
            <w:r w:rsidRPr="00FA021F">
              <w:rPr>
                <w:rFonts w:ascii="Times New Roman" w:hAnsi="Times New Roman" w:cs="Times New Roman"/>
                <w:color w:val="010205"/>
                <w:sz w:val="24"/>
                <w:szCs w:val="24"/>
              </w:rPr>
              <w:t>2</w:t>
            </w:r>
          </w:p>
        </w:tc>
        <w:tc>
          <w:tcPr>
            <w:tcW w:w="1080" w:type="dxa"/>
          </w:tcPr>
          <w:p w:rsidR="0025129D" w:rsidRPr="00FA021F" w:rsidRDefault="0025129D" w:rsidP="00D03AA2">
            <w:pPr>
              <w:spacing w:line="320" w:lineRule="atLeast"/>
              <w:ind w:left="60" w:right="60"/>
              <w:jc w:val="right"/>
              <w:rPr>
                <w:rFonts w:ascii="Times New Roman" w:hAnsi="Times New Roman" w:cs="Times New Roman"/>
                <w:color w:val="010205"/>
                <w:sz w:val="24"/>
                <w:szCs w:val="24"/>
              </w:rPr>
            </w:pPr>
            <w:r w:rsidRPr="00FA021F">
              <w:rPr>
                <w:rFonts w:ascii="Times New Roman" w:hAnsi="Times New Roman" w:cs="Times New Roman"/>
                <w:color w:val="010205"/>
                <w:sz w:val="24"/>
                <w:szCs w:val="24"/>
              </w:rPr>
              <w:t>1.1</w:t>
            </w:r>
          </w:p>
        </w:tc>
        <w:tc>
          <w:tcPr>
            <w:tcW w:w="1440" w:type="dxa"/>
          </w:tcPr>
          <w:p w:rsidR="0025129D" w:rsidRPr="00FA021F" w:rsidRDefault="0025129D" w:rsidP="00D03AA2">
            <w:pPr>
              <w:spacing w:line="320" w:lineRule="atLeast"/>
              <w:ind w:left="60" w:right="60"/>
              <w:jc w:val="right"/>
              <w:rPr>
                <w:rFonts w:ascii="Times New Roman" w:hAnsi="Times New Roman" w:cs="Times New Roman"/>
                <w:color w:val="010205"/>
                <w:sz w:val="24"/>
                <w:szCs w:val="24"/>
              </w:rPr>
            </w:pPr>
            <w:r w:rsidRPr="00FA021F">
              <w:rPr>
                <w:rFonts w:ascii="Times New Roman" w:hAnsi="Times New Roman" w:cs="Times New Roman"/>
                <w:color w:val="010205"/>
                <w:sz w:val="24"/>
                <w:szCs w:val="24"/>
              </w:rPr>
              <w:t>100.0</w:t>
            </w:r>
          </w:p>
        </w:tc>
      </w:tr>
      <w:tr w:rsidR="0025129D" w:rsidRPr="00FA021F" w:rsidTr="004533FF">
        <w:trPr>
          <w:trHeight w:val="273"/>
        </w:trPr>
        <w:tc>
          <w:tcPr>
            <w:tcW w:w="2335" w:type="dxa"/>
          </w:tcPr>
          <w:p w:rsidR="0025129D" w:rsidRPr="0046363D" w:rsidRDefault="0025129D" w:rsidP="00D03AA2">
            <w:pPr>
              <w:spacing w:before="100" w:beforeAutospacing="1"/>
              <w:rPr>
                <w:rFonts w:ascii="Times New Roman" w:hAnsi="Times New Roman" w:cs="Times New Roman"/>
                <w:b/>
                <w:sz w:val="24"/>
                <w:szCs w:val="24"/>
              </w:rPr>
            </w:pPr>
          </w:p>
        </w:tc>
        <w:tc>
          <w:tcPr>
            <w:tcW w:w="2610" w:type="dxa"/>
          </w:tcPr>
          <w:p w:rsidR="0025129D" w:rsidRPr="0046363D" w:rsidRDefault="0025129D" w:rsidP="00D03AA2">
            <w:pPr>
              <w:spacing w:before="100" w:beforeAutospacing="1"/>
              <w:rPr>
                <w:rFonts w:ascii="Times New Roman" w:hAnsi="Times New Roman" w:cs="Times New Roman"/>
                <w:b/>
                <w:sz w:val="24"/>
                <w:szCs w:val="24"/>
              </w:rPr>
            </w:pPr>
            <w:r w:rsidRPr="0046363D">
              <w:rPr>
                <w:rFonts w:ascii="Times New Roman" w:hAnsi="Times New Roman" w:cs="Times New Roman"/>
                <w:b/>
                <w:sz w:val="24"/>
                <w:szCs w:val="24"/>
              </w:rPr>
              <w:t xml:space="preserve">Mean </w:t>
            </w:r>
          </w:p>
        </w:tc>
        <w:tc>
          <w:tcPr>
            <w:tcW w:w="900" w:type="dxa"/>
          </w:tcPr>
          <w:p w:rsidR="0025129D" w:rsidRPr="00D9653F" w:rsidRDefault="004533FF" w:rsidP="00D03AA2">
            <w:pPr>
              <w:spacing w:before="100" w:beforeAutospacing="1"/>
              <w:rPr>
                <w:rFonts w:ascii="Times New Roman" w:hAnsi="Times New Roman" w:cs="Times New Roman"/>
                <w:sz w:val="24"/>
                <w:szCs w:val="24"/>
              </w:rPr>
            </w:pPr>
            <w:r>
              <w:rPr>
                <w:rFonts w:ascii="Times New Roman" w:hAnsi="Times New Roman" w:cs="Times New Roman"/>
                <w:sz w:val="24"/>
                <w:szCs w:val="24"/>
              </w:rPr>
              <w:t xml:space="preserve">   </w:t>
            </w:r>
            <w:r w:rsidR="0025129D" w:rsidRPr="00D9653F">
              <w:rPr>
                <w:rFonts w:ascii="Times New Roman" w:hAnsi="Times New Roman" w:cs="Times New Roman"/>
                <w:sz w:val="24"/>
                <w:szCs w:val="24"/>
              </w:rPr>
              <w:t>1.42</w:t>
            </w:r>
          </w:p>
        </w:tc>
        <w:tc>
          <w:tcPr>
            <w:tcW w:w="1080" w:type="dxa"/>
          </w:tcPr>
          <w:p w:rsidR="0025129D" w:rsidRPr="00FA021F" w:rsidRDefault="0025129D" w:rsidP="00D03AA2">
            <w:pPr>
              <w:rPr>
                <w:rFonts w:ascii="Times New Roman" w:hAnsi="Times New Roman" w:cs="Times New Roman"/>
                <w:b/>
                <w:sz w:val="24"/>
                <w:szCs w:val="24"/>
              </w:rPr>
            </w:pPr>
          </w:p>
        </w:tc>
        <w:tc>
          <w:tcPr>
            <w:tcW w:w="1440" w:type="dxa"/>
          </w:tcPr>
          <w:p w:rsidR="0025129D" w:rsidRPr="00FA021F" w:rsidRDefault="0025129D" w:rsidP="00D03AA2">
            <w:pPr>
              <w:rPr>
                <w:rFonts w:ascii="Times New Roman" w:hAnsi="Times New Roman" w:cs="Times New Roman"/>
                <w:b/>
                <w:sz w:val="24"/>
                <w:szCs w:val="24"/>
              </w:rPr>
            </w:pPr>
          </w:p>
        </w:tc>
      </w:tr>
      <w:tr w:rsidR="0046363D" w:rsidRPr="00FA021F" w:rsidTr="004533FF">
        <w:trPr>
          <w:trHeight w:val="283"/>
        </w:trPr>
        <w:tc>
          <w:tcPr>
            <w:tcW w:w="2335" w:type="dxa"/>
          </w:tcPr>
          <w:p w:rsidR="0046363D" w:rsidRPr="0046363D" w:rsidRDefault="0046363D" w:rsidP="0046363D">
            <w:pPr>
              <w:rPr>
                <w:rFonts w:ascii="Times New Roman" w:hAnsi="Times New Roman" w:cs="Times New Roman"/>
                <w:b/>
                <w:sz w:val="24"/>
                <w:szCs w:val="24"/>
              </w:rPr>
            </w:pPr>
            <w:r w:rsidRPr="0046363D">
              <w:rPr>
                <w:rFonts w:ascii="Times New Roman" w:hAnsi="Times New Roman" w:cs="Times New Roman"/>
                <w:b/>
                <w:sz w:val="24"/>
                <w:szCs w:val="24"/>
              </w:rPr>
              <w:t xml:space="preserve">Level of Education </w:t>
            </w:r>
          </w:p>
        </w:tc>
        <w:tc>
          <w:tcPr>
            <w:tcW w:w="2610" w:type="dxa"/>
          </w:tcPr>
          <w:p w:rsidR="0046363D" w:rsidRPr="0046363D" w:rsidRDefault="0046363D" w:rsidP="0046363D">
            <w:pPr>
              <w:spacing w:line="320" w:lineRule="atLeast"/>
              <w:ind w:left="60" w:right="60"/>
              <w:rPr>
                <w:rFonts w:ascii="Times New Roman" w:hAnsi="Times New Roman" w:cs="Times New Roman"/>
                <w:sz w:val="24"/>
                <w:szCs w:val="24"/>
              </w:rPr>
            </w:pPr>
            <w:r w:rsidRPr="0046363D">
              <w:rPr>
                <w:rFonts w:ascii="Times New Roman" w:hAnsi="Times New Roman" w:cs="Times New Roman"/>
                <w:sz w:val="24"/>
                <w:szCs w:val="24"/>
              </w:rPr>
              <w:t>200 Level</w:t>
            </w:r>
          </w:p>
        </w:tc>
        <w:tc>
          <w:tcPr>
            <w:tcW w:w="900" w:type="dxa"/>
          </w:tcPr>
          <w:p w:rsidR="0046363D" w:rsidRPr="00FA021F" w:rsidRDefault="0046363D" w:rsidP="0046363D">
            <w:pPr>
              <w:spacing w:line="320" w:lineRule="atLeast"/>
              <w:ind w:left="60" w:right="60"/>
              <w:jc w:val="right"/>
              <w:rPr>
                <w:rFonts w:ascii="Times New Roman" w:hAnsi="Times New Roman" w:cs="Times New Roman"/>
                <w:color w:val="010205"/>
                <w:sz w:val="24"/>
                <w:szCs w:val="24"/>
              </w:rPr>
            </w:pPr>
            <w:r w:rsidRPr="00FA021F">
              <w:rPr>
                <w:rFonts w:ascii="Times New Roman" w:hAnsi="Times New Roman" w:cs="Times New Roman"/>
                <w:color w:val="010205"/>
                <w:sz w:val="24"/>
                <w:szCs w:val="24"/>
              </w:rPr>
              <w:t>93</w:t>
            </w:r>
          </w:p>
        </w:tc>
        <w:tc>
          <w:tcPr>
            <w:tcW w:w="1080" w:type="dxa"/>
          </w:tcPr>
          <w:p w:rsidR="0046363D" w:rsidRPr="00FA021F" w:rsidRDefault="0046363D" w:rsidP="0046363D">
            <w:pPr>
              <w:spacing w:line="320" w:lineRule="atLeast"/>
              <w:ind w:left="60" w:right="60"/>
              <w:jc w:val="right"/>
              <w:rPr>
                <w:rFonts w:ascii="Times New Roman" w:hAnsi="Times New Roman" w:cs="Times New Roman"/>
                <w:color w:val="010205"/>
                <w:sz w:val="24"/>
                <w:szCs w:val="24"/>
              </w:rPr>
            </w:pPr>
            <w:r>
              <w:rPr>
                <w:rFonts w:ascii="Times New Roman" w:hAnsi="Times New Roman" w:cs="Times New Roman"/>
                <w:color w:val="010205"/>
                <w:sz w:val="24"/>
                <w:szCs w:val="24"/>
              </w:rPr>
              <w:t>53.1</w:t>
            </w:r>
          </w:p>
        </w:tc>
        <w:tc>
          <w:tcPr>
            <w:tcW w:w="1440" w:type="dxa"/>
          </w:tcPr>
          <w:p w:rsidR="0046363D" w:rsidRPr="00FA021F" w:rsidRDefault="0046363D" w:rsidP="0046363D">
            <w:pPr>
              <w:spacing w:line="320" w:lineRule="atLeast"/>
              <w:ind w:left="60" w:right="60"/>
              <w:jc w:val="right"/>
              <w:rPr>
                <w:rFonts w:ascii="Times New Roman" w:hAnsi="Times New Roman" w:cs="Times New Roman"/>
                <w:color w:val="010205"/>
                <w:sz w:val="24"/>
                <w:szCs w:val="24"/>
              </w:rPr>
            </w:pPr>
            <w:r w:rsidRPr="00FA021F">
              <w:rPr>
                <w:rFonts w:ascii="Times New Roman" w:hAnsi="Times New Roman" w:cs="Times New Roman"/>
                <w:color w:val="010205"/>
                <w:sz w:val="24"/>
                <w:szCs w:val="24"/>
              </w:rPr>
              <w:t>53.1</w:t>
            </w:r>
          </w:p>
        </w:tc>
      </w:tr>
      <w:tr w:rsidR="0046363D" w:rsidRPr="00FA021F" w:rsidTr="004533FF">
        <w:trPr>
          <w:trHeight w:val="273"/>
        </w:trPr>
        <w:tc>
          <w:tcPr>
            <w:tcW w:w="2335" w:type="dxa"/>
          </w:tcPr>
          <w:p w:rsidR="0046363D" w:rsidRPr="0046363D" w:rsidRDefault="0046363D" w:rsidP="0046363D">
            <w:pPr>
              <w:rPr>
                <w:rFonts w:ascii="Times New Roman" w:hAnsi="Times New Roman" w:cs="Times New Roman"/>
                <w:b/>
                <w:sz w:val="24"/>
                <w:szCs w:val="24"/>
              </w:rPr>
            </w:pPr>
          </w:p>
        </w:tc>
        <w:tc>
          <w:tcPr>
            <w:tcW w:w="2610" w:type="dxa"/>
          </w:tcPr>
          <w:p w:rsidR="0046363D" w:rsidRPr="0046363D" w:rsidRDefault="0046363D" w:rsidP="0046363D">
            <w:pPr>
              <w:spacing w:line="320" w:lineRule="atLeast"/>
              <w:ind w:left="60" w:right="60"/>
              <w:rPr>
                <w:rFonts w:ascii="Times New Roman" w:hAnsi="Times New Roman" w:cs="Times New Roman"/>
                <w:sz w:val="24"/>
                <w:szCs w:val="24"/>
              </w:rPr>
            </w:pPr>
            <w:r w:rsidRPr="0046363D">
              <w:rPr>
                <w:rFonts w:ascii="Times New Roman" w:hAnsi="Times New Roman" w:cs="Times New Roman"/>
                <w:sz w:val="24"/>
                <w:szCs w:val="24"/>
              </w:rPr>
              <w:t>300 Level</w:t>
            </w:r>
          </w:p>
        </w:tc>
        <w:tc>
          <w:tcPr>
            <w:tcW w:w="900" w:type="dxa"/>
          </w:tcPr>
          <w:p w:rsidR="0046363D" w:rsidRPr="00FA021F" w:rsidRDefault="0046363D" w:rsidP="0046363D">
            <w:pPr>
              <w:spacing w:line="320" w:lineRule="atLeast"/>
              <w:ind w:left="60" w:right="60"/>
              <w:jc w:val="right"/>
              <w:rPr>
                <w:rFonts w:ascii="Times New Roman" w:hAnsi="Times New Roman" w:cs="Times New Roman"/>
                <w:color w:val="010205"/>
                <w:sz w:val="24"/>
                <w:szCs w:val="24"/>
              </w:rPr>
            </w:pPr>
            <w:r w:rsidRPr="00FA021F">
              <w:rPr>
                <w:rFonts w:ascii="Times New Roman" w:hAnsi="Times New Roman" w:cs="Times New Roman"/>
                <w:color w:val="010205"/>
                <w:sz w:val="24"/>
                <w:szCs w:val="24"/>
              </w:rPr>
              <w:t>82</w:t>
            </w:r>
          </w:p>
        </w:tc>
        <w:tc>
          <w:tcPr>
            <w:tcW w:w="1080" w:type="dxa"/>
          </w:tcPr>
          <w:p w:rsidR="0046363D" w:rsidRPr="00FA021F" w:rsidRDefault="0046363D" w:rsidP="0046363D">
            <w:pPr>
              <w:spacing w:line="320" w:lineRule="atLeast"/>
              <w:ind w:left="60" w:right="60"/>
              <w:jc w:val="right"/>
              <w:rPr>
                <w:rFonts w:ascii="Times New Roman" w:hAnsi="Times New Roman" w:cs="Times New Roman"/>
                <w:color w:val="010205"/>
                <w:sz w:val="24"/>
                <w:szCs w:val="24"/>
              </w:rPr>
            </w:pPr>
            <w:r w:rsidRPr="00FA021F">
              <w:rPr>
                <w:rFonts w:ascii="Times New Roman" w:hAnsi="Times New Roman" w:cs="Times New Roman"/>
                <w:color w:val="010205"/>
                <w:sz w:val="24"/>
                <w:szCs w:val="24"/>
              </w:rPr>
              <w:t>46.9</w:t>
            </w:r>
          </w:p>
        </w:tc>
        <w:tc>
          <w:tcPr>
            <w:tcW w:w="1440" w:type="dxa"/>
          </w:tcPr>
          <w:p w:rsidR="0046363D" w:rsidRPr="00FA021F" w:rsidRDefault="0046363D" w:rsidP="0046363D">
            <w:pPr>
              <w:spacing w:line="320" w:lineRule="atLeast"/>
              <w:ind w:left="60" w:right="60"/>
              <w:jc w:val="right"/>
              <w:rPr>
                <w:rFonts w:ascii="Times New Roman" w:hAnsi="Times New Roman" w:cs="Times New Roman"/>
                <w:color w:val="010205"/>
                <w:sz w:val="24"/>
                <w:szCs w:val="24"/>
              </w:rPr>
            </w:pPr>
            <w:r w:rsidRPr="00FA021F">
              <w:rPr>
                <w:rFonts w:ascii="Times New Roman" w:hAnsi="Times New Roman" w:cs="Times New Roman"/>
                <w:color w:val="010205"/>
                <w:sz w:val="24"/>
                <w:szCs w:val="24"/>
              </w:rPr>
              <w:t>100.0</w:t>
            </w:r>
          </w:p>
        </w:tc>
      </w:tr>
      <w:tr w:rsidR="0046363D" w:rsidRPr="00FA021F" w:rsidTr="004533FF">
        <w:trPr>
          <w:trHeight w:val="283"/>
        </w:trPr>
        <w:tc>
          <w:tcPr>
            <w:tcW w:w="2335" w:type="dxa"/>
          </w:tcPr>
          <w:p w:rsidR="0046363D" w:rsidRPr="0046363D" w:rsidRDefault="0046363D" w:rsidP="0046363D">
            <w:pPr>
              <w:rPr>
                <w:rFonts w:ascii="Times New Roman" w:hAnsi="Times New Roman" w:cs="Times New Roman"/>
                <w:b/>
                <w:sz w:val="24"/>
                <w:szCs w:val="24"/>
              </w:rPr>
            </w:pPr>
            <w:r w:rsidRPr="0046363D">
              <w:rPr>
                <w:rFonts w:ascii="Times New Roman" w:hAnsi="Times New Roman" w:cs="Times New Roman"/>
                <w:b/>
                <w:sz w:val="24"/>
                <w:szCs w:val="24"/>
              </w:rPr>
              <w:t>Religion</w:t>
            </w:r>
          </w:p>
        </w:tc>
        <w:tc>
          <w:tcPr>
            <w:tcW w:w="2610" w:type="dxa"/>
          </w:tcPr>
          <w:p w:rsidR="0046363D" w:rsidRPr="0046363D" w:rsidRDefault="0046363D" w:rsidP="0046363D">
            <w:pPr>
              <w:spacing w:line="320" w:lineRule="atLeast"/>
              <w:ind w:left="60" w:right="60"/>
              <w:rPr>
                <w:rFonts w:ascii="Times New Roman" w:hAnsi="Times New Roman" w:cs="Times New Roman"/>
                <w:sz w:val="24"/>
                <w:szCs w:val="24"/>
              </w:rPr>
            </w:pPr>
            <w:r w:rsidRPr="0046363D">
              <w:rPr>
                <w:rFonts w:ascii="Times New Roman" w:hAnsi="Times New Roman" w:cs="Times New Roman"/>
                <w:sz w:val="24"/>
                <w:szCs w:val="24"/>
              </w:rPr>
              <w:t>Christianity</w:t>
            </w:r>
          </w:p>
        </w:tc>
        <w:tc>
          <w:tcPr>
            <w:tcW w:w="900" w:type="dxa"/>
          </w:tcPr>
          <w:p w:rsidR="0046363D" w:rsidRPr="00FA021F" w:rsidRDefault="0046363D" w:rsidP="0046363D">
            <w:pPr>
              <w:spacing w:line="320" w:lineRule="atLeast"/>
              <w:ind w:left="60" w:right="60"/>
              <w:jc w:val="right"/>
              <w:rPr>
                <w:rFonts w:ascii="Times New Roman" w:hAnsi="Times New Roman" w:cs="Times New Roman"/>
                <w:color w:val="010205"/>
                <w:sz w:val="24"/>
                <w:szCs w:val="24"/>
              </w:rPr>
            </w:pPr>
            <w:r w:rsidRPr="00FA021F">
              <w:rPr>
                <w:rFonts w:ascii="Times New Roman" w:hAnsi="Times New Roman" w:cs="Times New Roman"/>
                <w:color w:val="010205"/>
                <w:sz w:val="24"/>
                <w:szCs w:val="24"/>
              </w:rPr>
              <w:t>124</w:t>
            </w:r>
          </w:p>
        </w:tc>
        <w:tc>
          <w:tcPr>
            <w:tcW w:w="1080" w:type="dxa"/>
          </w:tcPr>
          <w:p w:rsidR="0046363D" w:rsidRPr="00FA021F" w:rsidRDefault="0046363D" w:rsidP="0046363D">
            <w:pPr>
              <w:spacing w:line="320" w:lineRule="atLeast"/>
              <w:ind w:left="60" w:right="60"/>
              <w:jc w:val="right"/>
              <w:rPr>
                <w:rFonts w:ascii="Times New Roman" w:hAnsi="Times New Roman" w:cs="Times New Roman"/>
                <w:color w:val="010205"/>
                <w:sz w:val="24"/>
                <w:szCs w:val="24"/>
              </w:rPr>
            </w:pPr>
            <w:r w:rsidRPr="00FA021F">
              <w:rPr>
                <w:rFonts w:ascii="Times New Roman" w:hAnsi="Times New Roman" w:cs="Times New Roman"/>
                <w:color w:val="010205"/>
                <w:sz w:val="24"/>
                <w:szCs w:val="24"/>
              </w:rPr>
              <w:t>70.9</w:t>
            </w:r>
          </w:p>
        </w:tc>
        <w:tc>
          <w:tcPr>
            <w:tcW w:w="1440" w:type="dxa"/>
          </w:tcPr>
          <w:p w:rsidR="0046363D" w:rsidRPr="00FA021F" w:rsidRDefault="0046363D" w:rsidP="0046363D">
            <w:pPr>
              <w:spacing w:line="320" w:lineRule="atLeast"/>
              <w:ind w:left="60" w:right="60"/>
              <w:jc w:val="right"/>
              <w:rPr>
                <w:rFonts w:ascii="Times New Roman" w:hAnsi="Times New Roman" w:cs="Times New Roman"/>
                <w:color w:val="010205"/>
                <w:sz w:val="24"/>
                <w:szCs w:val="24"/>
              </w:rPr>
            </w:pPr>
            <w:r w:rsidRPr="00FA021F">
              <w:rPr>
                <w:rFonts w:ascii="Times New Roman" w:hAnsi="Times New Roman" w:cs="Times New Roman"/>
                <w:color w:val="010205"/>
                <w:sz w:val="24"/>
                <w:szCs w:val="24"/>
              </w:rPr>
              <w:t>70.9</w:t>
            </w:r>
          </w:p>
        </w:tc>
      </w:tr>
      <w:tr w:rsidR="0046363D" w:rsidRPr="00FA021F" w:rsidTr="004533FF">
        <w:trPr>
          <w:trHeight w:val="273"/>
        </w:trPr>
        <w:tc>
          <w:tcPr>
            <w:tcW w:w="2335" w:type="dxa"/>
          </w:tcPr>
          <w:p w:rsidR="0046363D" w:rsidRPr="0046363D" w:rsidRDefault="0046363D" w:rsidP="0046363D">
            <w:pPr>
              <w:rPr>
                <w:rFonts w:ascii="Times New Roman" w:hAnsi="Times New Roman" w:cs="Times New Roman"/>
                <w:b/>
                <w:sz w:val="24"/>
                <w:szCs w:val="24"/>
              </w:rPr>
            </w:pPr>
            <w:r w:rsidRPr="0046363D">
              <w:rPr>
                <w:rFonts w:ascii="Times New Roman" w:hAnsi="Times New Roman" w:cs="Times New Roman"/>
                <w:b/>
                <w:sz w:val="24"/>
                <w:szCs w:val="24"/>
              </w:rPr>
              <w:t xml:space="preserve"> </w:t>
            </w:r>
          </w:p>
        </w:tc>
        <w:tc>
          <w:tcPr>
            <w:tcW w:w="2610" w:type="dxa"/>
          </w:tcPr>
          <w:p w:rsidR="0046363D" w:rsidRPr="0046363D" w:rsidRDefault="0046363D" w:rsidP="0046363D">
            <w:pPr>
              <w:spacing w:line="320" w:lineRule="atLeast"/>
              <w:ind w:left="60" w:right="60"/>
              <w:rPr>
                <w:rFonts w:ascii="Times New Roman" w:hAnsi="Times New Roman" w:cs="Times New Roman"/>
                <w:sz w:val="24"/>
                <w:szCs w:val="24"/>
              </w:rPr>
            </w:pPr>
            <w:r w:rsidRPr="0046363D">
              <w:rPr>
                <w:rFonts w:ascii="Times New Roman" w:hAnsi="Times New Roman" w:cs="Times New Roman"/>
                <w:sz w:val="24"/>
                <w:szCs w:val="24"/>
              </w:rPr>
              <w:t>Islam</w:t>
            </w:r>
          </w:p>
        </w:tc>
        <w:tc>
          <w:tcPr>
            <w:tcW w:w="900" w:type="dxa"/>
          </w:tcPr>
          <w:p w:rsidR="0046363D" w:rsidRPr="00FA021F" w:rsidRDefault="0046363D" w:rsidP="0046363D">
            <w:pPr>
              <w:spacing w:line="320" w:lineRule="atLeast"/>
              <w:ind w:left="60" w:right="60"/>
              <w:jc w:val="right"/>
              <w:rPr>
                <w:rFonts w:ascii="Times New Roman" w:hAnsi="Times New Roman" w:cs="Times New Roman"/>
                <w:color w:val="010205"/>
                <w:sz w:val="24"/>
                <w:szCs w:val="24"/>
              </w:rPr>
            </w:pPr>
            <w:r w:rsidRPr="00FA021F">
              <w:rPr>
                <w:rFonts w:ascii="Times New Roman" w:hAnsi="Times New Roman" w:cs="Times New Roman"/>
                <w:color w:val="010205"/>
                <w:sz w:val="24"/>
                <w:szCs w:val="24"/>
              </w:rPr>
              <w:t>50</w:t>
            </w:r>
          </w:p>
        </w:tc>
        <w:tc>
          <w:tcPr>
            <w:tcW w:w="1080" w:type="dxa"/>
          </w:tcPr>
          <w:p w:rsidR="0046363D" w:rsidRPr="00FA021F" w:rsidRDefault="0046363D" w:rsidP="0046363D">
            <w:pPr>
              <w:spacing w:line="320" w:lineRule="atLeast"/>
              <w:ind w:left="60" w:right="60"/>
              <w:jc w:val="right"/>
              <w:rPr>
                <w:rFonts w:ascii="Times New Roman" w:hAnsi="Times New Roman" w:cs="Times New Roman"/>
                <w:color w:val="010205"/>
                <w:sz w:val="24"/>
                <w:szCs w:val="24"/>
              </w:rPr>
            </w:pPr>
            <w:r w:rsidRPr="00FA021F">
              <w:rPr>
                <w:rFonts w:ascii="Times New Roman" w:hAnsi="Times New Roman" w:cs="Times New Roman"/>
                <w:color w:val="010205"/>
                <w:sz w:val="24"/>
                <w:szCs w:val="24"/>
              </w:rPr>
              <w:t>28.5</w:t>
            </w:r>
          </w:p>
        </w:tc>
        <w:tc>
          <w:tcPr>
            <w:tcW w:w="1440" w:type="dxa"/>
          </w:tcPr>
          <w:p w:rsidR="0046363D" w:rsidRPr="00FA021F" w:rsidRDefault="0046363D" w:rsidP="0046363D">
            <w:pPr>
              <w:spacing w:line="320" w:lineRule="atLeast"/>
              <w:ind w:left="60" w:right="60"/>
              <w:jc w:val="right"/>
              <w:rPr>
                <w:rFonts w:ascii="Times New Roman" w:hAnsi="Times New Roman" w:cs="Times New Roman"/>
                <w:color w:val="010205"/>
                <w:sz w:val="24"/>
                <w:szCs w:val="24"/>
              </w:rPr>
            </w:pPr>
            <w:r w:rsidRPr="00FA021F">
              <w:rPr>
                <w:rFonts w:ascii="Times New Roman" w:hAnsi="Times New Roman" w:cs="Times New Roman"/>
                <w:color w:val="010205"/>
                <w:sz w:val="24"/>
                <w:szCs w:val="24"/>
              </w:rPr>
              <w:t>99.4</w:t>
            </w:r>
          </w:p>
        </w:tc>
      </w:tr>
      <w:tr w:rsidR="0046363D" w:rsidRPr="00FA021F" w:rsidTr="004533FF">
        <w:trPr>
          <w:trHeight w:val="283"/>
        </w:trPr>
        <w:tc>
          <w:tcPr>
            <w:tcW w:w="2335" w:type="dxa"/>
          </w:tcPr>
          <w:p w:rsidR="0046363D" w:rsidRPr="0046363D" w:rsidRDefault="0046363D" w:rsidP="0046363D">
            <w:pPr>
              <w:rPr>
                <w:rFonts w:ascii="Times New Roman" w:hAnsi="Times New Roman" w:cs="Times New Roman"/>
                <w:b/>
                <w:sz w:val="24"/>
                <w:szCs w:val="24"/>
              </w:rPr>
            </w:pPr>
          </w:p>
        </w:tc>
        <w:tc>
          <w:tcPr>
            <w:tcW w:w="2610" w:type="dxa"/>
          </w:tcPr>
          <w:p w:rsidR="0046363D" w:rsidRPr="0046363D" w:rsidRDefault="0046363D" w:rsidP="0046363D">
            <w:pPr>
              <w:spacing w:line="320" w:lineRule="atLeast"/>
              <w:ind w:left="60" w:right="60"/>
              <w:rPr>
                <w:rFonts w:ascii="Times New Roman" w:hAnsi="Times New Roman" w:cs="Times New Roman"/>
                <w:sz w:val="24"/>
                <w:szCs w:val="24"/>
              </w:rPr>
            </w:pPr>
            <w:r w:rsidRPr="0046363D">
              <w:rPr>
                <w:rFonts w:ascii="Times New Roman" w:hAnsi="Times New Roman" w:cs="Times New Roman"/>
                <w:sz w:val="24"/>
                <w:szCs w:val="24"/>
              </w:rPr>
              <w:t>Traditional</w:t>
            </w:r>
          </w:p>
        </w:tc>
        <w:tc>
          <w:tcPr>
            <w:tcW w:w="900" w:type="dxa"/>
          </w:tcPr>
          <w:p w:rsidR="0046363D" w:rsidRPr="00FA021F" w:rsidRDefault="0046363D" w:rsidP="0046363D">
            <w:pPr>
              <w:spacing w:line="320" w:lineRule="atLeast"/>
              <w:ind w:left="60" w:right="60"/>
              <w:jc w:val="right"/>
              <w:rPr>
                <w:rFonts w:ascii="Times New Roman" w:hAnsi="Times New Roman" w:cs="Times New Roman"/>
                <w:color w:val="010205"/>
                <w:sz w:val="24"/>
                <w:szCs w:val="24"/>
              </w:rPr>
            </w:pPr>
            <w:r w:rsidRPr="00FA021F">
              <w:rPr>
                <w:rFonts w:ascii="Times New Roman" w:hAnsi="Times New Roman" w:cs="Times New Roman"/>
                <w:color w:val="010205"/>
                <w:sz w:val="24"/>
                <w:szCs w:val="24"/>
              </w:rPr>
              <w:t>1</w:t>
            </w:r>
          </w:p>
        </w:tc>
        <w:tc>
          <w:tcPr>
            <w:tcW w:w="1080" w:type="dxa"/>
          </w:tcPr>
          <w:p w:rsidR="0046363D" w:rsidRPr="00FA021F" w:rsidRDefault="0046363D" w:rsidP="0046363D">
            <w:pPr>
              <w:spacing w:line="320" w:lineRule="atLeast"/>
              <w:ind w:left="60" w:right="60"/>
              <w:jc w:val="right"/>
              <w:rPr>
                <w:rFonts w:ascii="Times New Roman" w:hAnsi="Times New Roman" w:cs="Times New Roman"/>
                <w:color w:val="010205"/>
                <w:sz w:val="24"/>
                <w:szCs w:val="24"/>
              </w:rPr>
            </w:pPr>
            <w:r w:rsidRPr="00FA021F">
              <w:rPr>
                <w:rFonts w:ascii="Times New Roman" w:hAnsi="Times New Roman" w:cs="Times New Roman"/>
                <w:color w:val="010205"/>
                <w:sz w:val="24"/>
                <w:szCs w:val="24"/>
              </w:rPr>
              <w:t>.6</w:t>
            </w:r>
          </w:p>
        </w:tc>
        <w:tc>
          <w:tcPr>
            <w:tcW w:w="1440" w:type="dxa"/>
          </w:tcPr>
          <w:p w:rsidR="0046363D" w:rsidRPr="00FA021F" w:rsidRDefault="0046363D" w:rsidP="0046363D">
            <w:pPr>
              <w:spacing w:line="320" w:lineRule="atLeast"/>
              <w:ind w:left="60" w:right="60"/>
              <w:jc w:val="right"/>
              <w:rPr>
                <w:rFonts w:ascii="Times New Roman" w:hAnsi="Times New Roman" w:cs="Times New Roman"/>
                <w:color w:val="010205"/>
                <w:sz w:val="24"/>
                <w:szCs w:val="24"/>
              </w:rPr>
            </w:pPr>
            <w:r w:rsidRPr="00FA021F">
              <w:rPr>
                <w:rFonts w:ascii="Times New Roman" w:hAnsi="Times New Roman" w:cs="Times New Roman"/>
                <w:color w:val="010205"/>
                <w:sz w:val="24"/>
                <w:szCs w:val="24"/>
              </w:rPr>
              <w:t>100.0</w:t>
            </w:r>
          </w:p>
        </w:tc>
      </w:tr>
      <w:tr w:rsidR="0046363D" w:rsidRPr="00FA021F" w:rsidTr="004533FF">
        <w:trPr>
          <w:trHeight w:val="283"/>
        </w:trPr>
        <w:tc>
          <w:tcPr>
            <w:tcW w:w="2335" w:type="dxa"/>
          </w:tcPr>
          <w:p w:rsidR="0046363D" w:rsidRPr="0046363D" w:rsidRDefault="0046363D" w:rsidP="0046363D">
            <w:pPr>
              <w:rPr>
                <w:rFonts w:ascii="Times New Roman" w:hAnsi="Times New Roman" w:cs="Times New Roman"/>
                <w:b/>
                <w:sz w:val="24"/>
                <w:szCs w:val="24"/>
              </w:rPr>
            </w:pPr>
            <w:r w:rsidRPr="0046363D">
              <w:rPr>
                <w:rFonts w:ascii="Times New Roman" w:hAnsi="Times New Roman" w:cs="Times New Roman"/>
                <w:b/>
                <w:sz w:val="24"/>
                <w:szCs w:val="24"/>
              </w:rPr>
              <w:t xml:space="preserve">Tribe </w:t>
            </w:r>
          </w:p>
        </w:tc>
        <w:tc>
          <w:tcPr>
            <w:tcW w:w="2610" w:type="dxa"/>
          </w:tcPr>
          <w:p w:rsidR="0046363D" w:rsidRPr="0046363D" w:rsidRDefault="0046363D" w:rsidP="0046363D">
            <w:pPr>
              <w:spacing w:line="320" w:lineRule="atLeast"/>
              <w:ind w:left="60" w:right="60"/>
              <w:rPr>
                <w:rFonts w:ascii="Times New Roman" w:hAnsi="Times New Roman" w:cs="Times New Roman"/>
                <w:sz w:val="24"/>
                <w:szCs w:val="24"/>
              </w:rPr>
            </w:pPr>
            <w:r w:rsidRPr="0046363D">
              <w:rPr>
                <w:rFonts w:ascii="Times New Roman" w:hAnsi="Times New Roman" w:cs="Times New Roman"/>
                <w:sz w:val="24"/>
                <w:szCs w:val="24"/>
              </w:rPr>
              <w:t>Yoruba</w:t>
            </w:r>
          </w:p>
        </w:tc>
        <w:tc>
          <w:tcPr>
            <w:tcW w:w="900" w:type="dxa"/>
          </w:tcPr>
          <w:p w:rsidR="0046363D" w:rsidRPr="00FA021F" w:rsidRDefault="0046363D" w:rsidP="0046363D">
            <w:pPr>
              <w:spacing w:line="320" w:lineRule="atLeast"/>
              <w:ind w:left="60" w:right="60"/>
              <w:jc w:val="right"/>
              <w:rPr>
                <w:rFonts w:ascii="Times New Roman" w:hAnsi="Times New Roman" w:cs="Times New Roman"/>
                <w:color w:val="010205"/>
                <w:sz w:val="24"/>
                <w:szCs w:val="24"/>
              </w:rPr>
            </w:pPr>
            <w:r w:rsidRPr="00FA021F">
              <w:rPr>
                <w:rFonts w:ascii="Times New Roman" w:hAnsi="Times New Roman" w:cs="Times New Roman"/>
                <w:color w:val="010205"/>
                <w:sz w:val="24"/>
                <w:szCs w:val="24"/>
              </w:rPr>
              <w:t>163</w:t>
            </w:r>
          </w:p>
        </w:tc>
        <w:tc>
          <w:tcPr>
            <w:tcW w:w="1080" w:type="dxa"/>
          </w:tcPr>
          <w:p w:rsidR="0046363D" w:rsidRPr="00FA021F" w:rsidRDefault="0046363D" w:rsidP="0046363D">
            <w:pPr>
              <w:spacing w:line="320" w:lineRule="atLeast"/>
              <w:ind w:left="60" w:right="60"/>
              <w:jc w:val="right"/>
              <w:rPr>
                <w:rFonts w:ascii="Times New Roman" w:hAnsi="Times New Roman" w:cs="Times New Roman"/>
                <w:color w:val="010205"/>
                <w:sz w:val="24"/>
                <w:szCs w:val="24"/>
              </w:rPr>
            </w:pPr>
            <w:r w:rsidRPr="00FA021F">
              <w:rPr>
                <w:rFonts w:ascii="Times New Roman" w:hAnsi="Times New Roman" w:cs="Times New Roman"/>
                <w:color w:val="010205"/>
                <w:sz w:val="24"/>
                <w:szCs w:val="24"/>
              </w:rPr>
              <w:t>93.1</w:t>
            </w:r>
          </w:p>
        </w:tc>
        <w:tc>
          <w:tcPr>
            <w:tcW w:w="1440" w:type="dxa"/>
          </w:tcPr>
          <w:p w:rsidR="0046363D" w:rsidRPr="00FA021F" w:rsidRDefault="0046363D" w:rsidP="0046363D">
            <w:pPr>
              <w:spacing w:line="320" w:lineRule="atLeast"/>
              <w:ind w:left="60" w:right="60"/>
              <w:jc w:val="right"/>
              <w:rPr>
                <w:rFonts w:ascii="Times New Roman" w:hAnsi="Times New Roman" w:cs="Times New Roman"/>
                <w:color w:val="010205"/>
                <w:sz w:val="24"/>
                <w:szCs w:val="24"/>
              </w:rPr>
            </w:pPr>
            <w:r w:rsidRPr="00FA021F">
              <w:rPr>
                <w:rFonts w:ascii="Times New Roman" w:hAnsi="Times New Roman" w:cs="Times New Roman"/>
                <w:color w:val="010205"/>
                <w:sz w:val="24"/>
                <w:szCs w:val="24"/>
              </w:rPr>
              <w:t>93.1</w:t>
            </w:r>
          </w:p>
        </w:tc>
      </w:tr>
      <w:tr w:rsidR="0046363D" w:rsidRPr="00FA021F" w:rsidTr="004533FF">
        <w:trPr>
          <w:trHeight w:val="273"/>
        </w:trPr>
        <w:tc>
          <w:tcPr>
            <w:tcW w:w="2335" w:type="dxa"/>
          </w:tcPr>
          <w:p w:rsidR="0046363D" w:rsidRPr="0046363D" w:rsidRDefault="0046363D" w:rsidP="0046363D">
            <w:pPr>
              <w:rPr>
                <w:rFonts w:ascii="Times New Roman" w:hAnsi="Times New Roman" w:cs="Times New Roman"/>
                <w:b/>
                <w:sz w:val="24"/>
                <w:szCs w:val="24"/>
              </w:rPr>
            </w:pPr>
          </w:p>
        </w:tc>
        <w:tc>
          <w:tcPr>
            <w:tcW w:w="2610" w:type="dxa"/>
          </w:tcPr>
          <w:p w:rsidR="0046363D" w:rsidRPr="0046363D" w:rsidRDefault="0046363D" w:rsidP="0046363D">
            <w:pPr>
              <w:spacing w:line="320" w:lineRule="atLeast"/>
              <w:ind w:left="60" w:right="60"/>
              <w:rPr>
                <w:rFonts w:ascii="Times New Roman" w:hAnsi="Times New Roman" w:cs="Times New Roman"/>
                <w:sz w:val="24"/>
                <w:szCs w:val="24"/>
              </w:rPr>
            </w:pPr>
            <w:r w:rsidRPr="0046363D">
              <w:rPr>
                <w:rFonts w:ascii="Times New Roman" w:hAnsi="Times New Roman" w:cs="Times New Roman"/>
                <w:sz w:val="24"/>
                <w:szCs w:val="24"/>
              </w:rPr>
              <w:t>Igbo</w:t>
            </w:r>
          </w:p>
        </w:tc>
        <w:tc>
          <w:tcPr>
            <w:tcW w:w="900" w:type="dxa"/>
          </w:tcPr>
          <w:p w:rsidR="0046363D" w:rsidRPr="00FA021F" w:rsidRDefault="0046363D" w:rsidP="0046363D">
            <w:pPr>
              <w:spacing w:line="320" w:lineRule="atLeast"/>
              <w:ind w:left="60" w:right="60"/>
              <w:jc w:val="right"/>
              <w:rPr>
                <w:rFonts w:ascii="Times New Roman" w:hAnsi="Times New Roman" w:cs="Times New Roman"/>
                <w:color w:val="010205"/>
                <w:sz w:val="24"/>
                <w:szCs w:val="24"/>
              </w:rPr>
            </w:pPr>
            <w:r w:rsidRPr="00FA021F">
              <w:rPr>
                <w:rFonts w:ascii="Times New Roman" w:hAnsi="Times New Roman" w:cs="Times New Roman"/>
                <w:color w:val="010205"/>
                <w:sz w:val="24"/>
                <w:szCs w:val="24"/>
              </w:rPr>
              <w:t>2</w:t>
            </w:r>
          </w:p>
        </w:tc>
        <w:tc>
          <w:tcPr>
            <w:tcW w:w="1080" w:type="dxa"/>
          </w:tcPr>
          <w:p w:rsidR="0046363D" w:rsidRPr="00FA021F" w:rsidRDefault="0046363D" w:rsidP="0046363D">
            <w:pPr>
              <w:spacing w:line="320" w:lineRule="atLeast"/>
              <w:ind w:left="60" w:right="60"/>
              <w:jc w:val="right"/>
              <w:rPr>
                <w:rFonts w:ascii="Times New Roman" w:hAnsi="Times New Roman" w:cs="Times New Roman"/>
                <w:color w:val="010205"/>
                <w:sz w:val="24"/>
                <w:szCs w:val="24"/>
              </w:rPr>
            </w:pPr>
            <w:r w:rsidRPr="00FA021F">
              <w:rPr>
                <w:rFonts w:ascii="Times New Roman" w:hAnsi="Times New Roman" w:cs="Times New Roman"/>
                <w:color w:val="010205"/>
                <w:sz w:val="24"/>
                <w:szCs w:val="24"/>
              </w:rPr>
              <w:t>1.1</w:t>
            </w:r>
          </w:p>
        </w:tc>
        <w:tc>
          <w:tcPr>
            <w:tcW w:w="1440" w:type="dxa"/>
          </w:tcPr>
          <w:p w:rsidR="0046363D" w:rsidRPr="00FA021F" w:rsidRDefault="0046363D" w:rsidP="0046363D">
            <w:pPr>
              <w:spacing w:line="320" w:lineRule="atLeast"/>
              <w:ind w:left="60" w:right="60"/>
              <w:jc w:val="right"/>
              <w:rPr>
                <w:rFonts w:ascii="Times New Roman" w:hAnsi="Times New Roman" w:cs="Times New Roman"/>
                <w:color w:val="010205"/>
                <w:sz w:val="24"/>
                <w:szCs w:val="24"/>
              </w:rPr>
            </w:pPr>
            <w:r w:rsidRPr="00FA021F">
              <w:rPr>
                <w:rFonts w:ascii="Times New Roman" w:hAnsi="Times New Roman" w:cs="Times New Roman"/>
                <w:color w:val="010205"/>
                <w:sz w:val="24"/>
                <w:szCs w:val="24"/>
              </w:rPr>
              <w:t>94.3</w:t>
            </w:r>
          </w:p>
        </w:tc>
      </w:tr>
      <w:tr w:rsidR="0046363D" w:rsidRPr="00FA021F" w:rsidTr="004533FF">
        <w:trPr>
          <w:trHeight w:val="283"/>
        </w:trPr>
        <w:tc>
          <w:tcPr>
            <w:tcW w:w="2335" w:type="dxa"/>
          </w:tcPr>
          <w:p w:rsidR="0046363D" w:rsidRPr="0046363D" w:rsidRDefault="0046363D" w:rsidP="0046363D">
            <w:pPr>
              <w:rPr>
                <w:rFonts w:ascii="Times New Roman" w:hAnsi="Times New Roman" w:cs="Times New Roman"/>
                <w:b/>
                <w:sz w:val="24"/>
                <w:szCs w:val="24"/>
              </w:rPr>
            </w:pPr>
          </w:p>
        </w:tc>
        <w:tc>
          <w:tcPr>
            <w:tcW w:w="2610" w:type="dxa"/>
          </w:tcPr>
          <w:p w:rsidR="0046363D" w:rsidRPr="0046363D" w:rsidRDefault="0046363D" w:rsidP="0046363D">
            <w:pPr>
              <w:spacing w:line="320" w:lineRule="atLeast"/>
              <w:ind w:left="60" w:right="60"/>
              <w:rPr>
                <w:rFonts w:ascii="Times New Roman" w:hAnsi="Times New Roman" w:cs="Times New Roman"/>
                <w:sz w:val="24"/>
                <w:szCs w:val="24"/>
              </w:rPr>
            </w:pPr>
            <w:r w:rsidRPr="0046363D">
              <w:rPr>
                <w:rFonts w:ascii="Times New Roman" w:hAnsi="Times New Roman" w:cs="Times New Roman"/>
                <w:sz w:val="24"/>
                <w:szCs w:val="24"/>
              </w:rPr>
              <w:t>Hausa/Fulani</w:t>
            </w:r>
          </w:p>
        </w:tc>
        <w:tc>
          <w:tcPr>
            <w:tcW w:w="900" w:type="dxa"/>
          </w:tcPr>
          <w:p w:rsidR="0046363D" w:rsidRPr="00FA021F" w:rsidRDefault="0046363D" w:rsidP="0046363D">
            <w:pPr>
              <w:spacing w:line="320" w:lineRule="atLeast"/>
              <w:ind w:left="60" w:right="60"/>
              <w:jc w:val="right"/>
              <w:rPr>
                <w:rFonts w:ascii="Times New Roman" w:hAnsi="Times New Roman" w:cs="Times New Roman"/>
                <w:color w:val="010205"/>
                <w:sz w:val="24"/>
                <w:szCs w:val="24"/>
              </w:rPr>
            </w:pPr>
            <w:r w:rsidRPr="00FA021F">
              <w:rPr>
                <w:rFonts w:ascii="Times New Roman" w:hAnsi="Times New Roman" w:cs="Times New Roman"/>
                <w:color w:val="010205"/>
                <w:sz w:val="24"/>
                <w:szCs w:val="24"/>
              </w:rPr>
              <w:t>1</w:t>
            </w:r>
          </w:p>
        </w:tc>
        <w:tc>
          <w:tcPr>
            <w:tcW w:w="1080" w:type="dxa"/>
          </w:tcPr>
          <w:p w:rsidR="0046363D" w:rsidRPr="00FA021F" w:rsidRDefault="0046363D" w:rsidP="0046363D">
            <w:pPr>
              <w:spacing w:line="320" w:lineRule="atLeast"/>
              <w:ind w:left="60" w:right="60"/>
              <w:jc w:val="right"/>
              <w:rPr>
                <w:rFonts w:ascii="Times New Roman" w:hAnsi="Times New Roman" w:cs="Times New Roman"/>
                <w:color w:val="010205"/>
                <w:sz w:val="24"/>
                <w:szCs w:val="24"/>
              </w:rPr>
            </w:pPr>
            <w:r w:rsidRPr="00FA021F">
              <w:rPr>
                <w:rFonts w:ascii="Times New Roman" w:hAnsi="Times New Roman" w:cs="Times New Roman"/>
                <w:color w:val="010205"/>
                <w:sz w:val="24"/>
                <w:szCs w:val="24"/>
              </w:rPr>
              <w:t>.6</w:t>
            </w:r>
          </w:p>
        </w:tc>
        <w:tc>
          <w:tcPr>
            <w:tcW w:w="1440" w:type="dxa"/>
          </w:tcPr>
          <w:p w:rsidR="0046363D" w:rsidRPr="00FA021F" w:rsidRDefault="0046363D" w:rsidP="0046363D">
            <w:pPr>
              <w:spacing w:line="320" w:lineRule="atLeast"/>
              <w:ind w:left="60" w:right="60"/>
              <w:jc w:val="right"/>
              <w:rPr>
                <w:rFonts w:ascii="Times New Roman" w:hAnsi="Times New Roman" w:cs="Times New Roman"/>
                <w:color w:val="010205"/>
                <w:sz w:val="24"/>
                <w:szCs w:val="24"/>
              </w:rPr>
            </w:pPr>
            <w:r w:rsidRPr="00FA021F">
              <w:rPr>
                <w:rFonts w:ascii="Times New Roman" w:hAnsi="Times New Roman" w:cs="Times New Roman"/>
                <w:color w:val="010205"/>
                <w:sz w:val="24"/>
                <w:szCs w:val="24"/>
              </w:rPr>
              <w:t>94.9</w:t>
            </w:r>
          </w:p>
        </w:tc>
      </w:tr>
      <w:tr w:rsidR="0046363D" w:rsidRPr="00FA021F" w:rsidTr="004533FF">
        <w:trPr>
          <w:trHeight w:val="283"/>
        </w:trPr>
        <w:tc>
          <w:tcPr>
            <w:tcW w:w="2335" w:type="dxa"/>
          </w:tcPr>
          <w:p w:rsidR="0046363D" w:rsidRPr="0046363D" w:rsidRDefault="0046363D" w:rsidP="0046363D">
            <w:pPr>
              <w:rPr>
                <w:rFonts w:ascii="Times New Roman" w:hAnsi="Times New Roman" w:cs="Times New Roman"/>
                <w:b/>
                <w:sz w:val="24"/>
                <w:szCs w:val="24"/>
              </w:rPr>
            </w:pPr>
          </w:p>
        </w:tc>
        <w:tc>
          <w:tcPr>
            <w:tcW w:w="2610" w:type="dxa"/>
          </w:tcPr>
          <w:p w:rsidR="0046363D" w:rsidRPr="0046363D" w:rsidRDefault="0046363D" w:rsidP="0046363D">
            <w:pPr>
              <w:spacing w:line="320" w:lineRule="atLeast"/>
              <w:ind w:left="60" w:right="60"/>
              <w:rPr>
                <w:rFonts w:ascii="Times New Roman" w:hAnsi="Times New Roman" w:cs="Times New Roman"/>
                <w:sz w:val="24"/>
                <w:szCs w:val="24"/>
              </w:rPr>
            </w:pPr>
            <w:r w:rsidRPr="0046363D">
              <w:rPr>
                <w:rFonts w:ascii="Times New Roman" w:hAnsi="Times New Roman" w:cs="Times New Roman"/>
                <w:sz w:val="24"/>
                <w:szCs w:val="24"/>
              </w:rPr>
              <w:t>Others</w:t>
            </w:r>
          </w:p>
        </w:tc>
        <w:tc>
          <w:tcPr>
            <w:tcW w:w="900" w:type="dxa"/>
          </w:tcPr>
          <w:p w:rsidR="0046363D" w:rsidRPr="00FA021F" w:rsidRDefault="0046363D" w:rsidP="0046363D">
            <w:pPr>
              <w:spacing w:line="320" w:lineRule="atLeast"/>
              <w:ind w:left="60" w:right="60"/>
              <w:jc w:val="right"/>
              <w:rPr>
                <w:rFonts w:ascii="Times New Roman" w:hAnsi="Times New Roman" w:cs="Times New Roman"/>
                <w:color w:val="010205"/>
                <w:sz w:val="24"/>
                <w:szCs w:val="24"/>
              </w:rPr>
            </w:pPr>
            <w:r w:rsidRPr="00FA021F">
              <w:rPr>
                <w:rFonts w:ascii="Times New Roman" w:hAnsi="Times New Roman" w:cs="Times New Roman"/>
                <w:color w:val="010205"/>
                <w:sz w:val="24"/>
                <w:szCs w:val="24"/>
              </w:rPr>
              <w:t>9</w:t>
            </w:r>
          </w:p>
        </w:tc>
        <w:tc>
          <w:tcPr>
            <w:tcW w:w="1080" w:type="dxa"/>
          </w:tcPr>
          <w:p w:rsidR="0046363D" w:rsidRPr="00FA021F" w:rsidRDefault="0046363D" w:rsidP="0046363D">
            <w:pPr>
              <w:spacing w:line="320" w:lineRule="atLeast"/>
              <w:ind w:left="60" w:right="60"/>
              <w:jc w:val="right"/>
              <w:rPr>
                <w:rFonts w:ascii="Times New Roman" w:hAnsi="Times New Roman" w:cs="Times New Roman"/>
                <w:color w:val="010205"/>
                <w:sz w:val="24"/>
                <w:szCs w:val="24"/>
              </w:rPr>
            </w:pPr>
            <w:r w:rsidRPr="00FA021F">
              <w:rPr>
                <w:rFonts w:ascii="Times New Roman" w:hAnsi="Times New Roman" w:cs="Times New Roman"/>
                <w:color w:val="010205"/>
                <w:sz w:val="24"/>
                <w:szCs w:val="24"/>
              </w:rPr>
              <w:t>5.1</w:t>
            </w:r>
          </w:p>
        </w:tc>
        <w:tc>
          <w:tcPr>
            <w:tcW w:w="1440" w:type="dxa"/>
          </w:tcPr>
          <w:p w:rsidR="0046363D" w:rsidRPr="00FA021F" w:rsidRDefault="0046363D" w:rsidP="0046363D">
            <w:pPr>
              <w:spacing w:line="320" w:lineRule="atLeast"/>
              <w:ind w:left="60" w:right="60"/>
              <w:jc w:val="right"/>
              <w:rPr>
                <w:rFonts w:ascii="Times New Roman" w:hAnsi="Times New Roman" w:cs="Times New Roman"/>
                <w:color w:val="010205"/>
                <w:sz w:val="24"/>
                <w:szCs w:val="24"/>
              </w:rPr>
            </w:pPr>
            <w:r w:rsidRPr="00FA021F">
              <w:rPr>
                <w:rFonts w:ascii="Times New Roman" w:hAnsi="Times New Roman" w:cs="Times New Roman"/>
                <w:color w:val="010205"/>
                <w:sz w:val="24"/>
                <w:szCs w:val="24"/>
              </w:rPr>
              <w:t>100.0</w:t>
            </w:r>
          </w:p>
        </w:tc>
      </w:tr>
    </w:tbl>
    <w:p w:rsidR="004533FF" w:rsidRPr="00C05712" w:rsidRDefault="0025129D" w:rsidP="0025129D">
      <w:pPr>
        <w:jc w:val="both"/>
        <w:rPr>
          <w:rFonts w:ascii="Times New Roman" w:hAnsi="Times New Roman" w:cs="Times New Roman"/>
          <w:sz w:val="24"/>
          <w:szCs w:val="24"/>
        </w:rPr>
      </w:pPr>
      <w:r>
        <w:rPr>
          <w:rFonts w:ascii="Times New Roman" w:hAnsi="Times New Roman" w:cs="Times New Roman"/>
          <w:sz w:val="24"/>
          <w:szCs w:val="24"/>
        </w:rPr>
        <w:t xml:space="preserve">The findings revealed that substantial number 146(83.4%) were female while 29(16.6%) were male. The age range of respondents shows that 111(63.4%) were between 15-20 years, 56(32.1%) were 21-25 years, 6(3.4%) were 26-30 years while only 2 (1.1%) were 30 years and above. The result of level of education shows that 93(53.1%) were at 200 level while 300 level were 82(46.9%). Greater percentage 124 (70.9%) of the respondents were Christian, 50(28.5%) were Muslim while only 1(0.6%) was a traditional worshiper. Majority 163(93.1%) of the respondents were of Yoruba ethnics, 2(1.1%) were Igbo, 1 (0.6%) was of Hausa/Fulani origin, while </w:t>
      </w:r>
      <w:r w:rsidR="00C05712">
        <w:rPr>
          <w:rFonts w:ascii="Times New Roman" w:hAnsi="Times New Roman" w:cs="Times New Roman"/>
          <w:sz w:val="24"/>
          <w:szCs w:val="24"/>
        </w:rPr>
        <w:t>9(5.1%) were from other tribes.</w:t>
      </w:r>
    </w:p>
    <w:p w:rsidR="00820BCC" w:rsidRDefault="00820BCC" w:rsidP="0025129D">
      <w:pPr>
        <w:jc w:val="both"/>
        <w:rPr>
          <w:rFonts w:ascii="Times New Roman" w:hAnsi="Times New Roman" w:cs="Times New Roman"/>
          <w:b/>
          <w:sz w:val="24"/>
          <w:szCs w:val="24"/>
        </w:rPr>
      </w:pPr>
    </w:p>
    <w:p w:rsidR="00820BCC" w:rsidRDefault="00820BCC" w:rsidP="0025129D">
      <w:pPr>
        <w:jc w:val="both"/>
        <w:rPr>
          <w:rFonts w:ascii="Times New Roman" w:hAnsi="Times New Roman" w:cs="Times New Roman"/>
          <w:b/>
          <w:sz w:val="24"/>
          <w:szCs w:val="24"/>
        </w:rPr>
      </w:pPr>
    </w:p>
    <w:p w:rsidR="00820BCC" w:rsidRDefault="00820BCC" w:rsidP="0025129D">
      <w:pPr>
        <w:jc w:val="both"/>
        <w:rPr>
          <w:rFonts w:ascii="Times New Roman" w:hAnsi="Times New Roman" w:cs="Times New Roman"/>
          <w:b/>
          <w:sz w:val="24"/>
          <w:szCs w:val="24"/>
        </w:rPr>
      </w:pPr>
    </w:p>
    <w:p w:rsidR="00820BCC" w:rsidRDefault="00820BCC" w:rsidP="0025129D">
      <w:pPr>
        <w:jc w:val="both"/>
        <w:rPr>
          <w:rFonts w:ascii="Times New Roman" w:hAnsi="Times New Roman" w:cs="Times New Roman"/>
          <w:b/>
          <w:sz w:val="24"/>
          <w:szCs w:val="24"/>
        </w:rPr>
      </w:pPr>
    </w:p>
    <w:p w:rsidR="00820BCC" w:rsidRDefault="00820BCC" w:rsidP="0025129D">
      <w:pPr>
        <w:jc w:val="both"/>
        <w:rPr>
          <w:rFonts w:ascii="Times New Roman" w:hAnsi="Times New Roman" w:cs="Times New Roman"/>
          <w:b/>
          <w:sz w:val="24"/>
          <w:szCs w:val="24"/>
        </w:rPr>
      </w:pPr>
    </w:p>
    <w:p w:rsidR="00820BCC" w:rsidRDefault="00820BCC" w:rsidP="0025129D">
      <w:pPr>
        <w:jc w:val="both"/>
        <w:rPr>
          <w:rFonts w:ascii="Times New Roman" w:hAnsi="Times New Roman" w:cs="Times New Roman"/>
          <w:b/>
          <w:sz w:val="24"/>
          <w:szCs w:val="24"/>
        </w:rPr>
      </w:pPr>
    </w:p>
    <w:p w:rsidR="00820BCC" w:rsidRDefault="00820BCC" w:rsidP="0025129D">
      <w:pPr>
        <w:jc w:val="both"/>
        <w:rPr>
          <w:rFonts w:ascii="Times New Roman" w:hAnsi="Times New Roman" w:cs="Times New Roman"/>
          <w:b/>
          <w:sz w:val="24"/>
          <w:szCs w:val="24"/>
        </w:rPr>
      </w:pPr>
    </w:p>
    <w:p w:rsidR="009D7159" w:rsidRDefault="0025129D" w:rsidP="0025129D">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Table 2: </w:t>
      </w:r>
      <w:r w:rsidRPr="00B808D5">
        <w:rPr>
          <w:rFonts w:ascii="Times New Roman" w:hAnsi="Times New Roman" w:cs="Times New Roman"/>
          <w:b/>
          <w:sz w:val="24"/>
          <w:szCs w:val="24"/>
        </w:rPr>
        <w:t>Level of Awareness of ITNs Use in prevention of Malaria</w:t>
      </w:r>
      <w:r w:rsidR="009D7159">
        <w:rPr>
          <w:rFonts w:ascii="Times New Roman" w:hAnsi="Times New Roman" w:cs="Times New Roman"/>
          <w:b/>
          <w:sz w:val="24"/>
          <w:szCs w:val="24"/>
        </w:rPr>
        <w:t xml:space="preserve"> (N=175)</w:t>
      </w:r>
    </w:p>
    <w:tbl>
      <w:tblPr>
        <w:tblStyle w:val="TableGrid"/>
        <w:tblW w:w="9900" w:type="dxa"/>
        <w:tblInd w:w="-27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3330"/>
        <w:gridCol w:w="1003"/>
        <w:gridCol w:w="1607"/>
      </w:tblGrid>
      <w:tr w:rsidR="00B214C9" w:rsidTr="0046363D">
        <w:tc>
          <w:tcPr>
            <w:tcW w:w="3960" w:type="dxa"/>
            <w:tcBorders>
              <w:bottom w:val="single" w:sz="4" w:space="0" w:color="auto"/>
            </w:tcBorders>
          </w:tcPr>
          <w:p w:rsidR="00B214C9" w:rsidRDefault="00B214C9" w:rsidP="0025129D">
            <w:pPr>
              <w:jc w:val="both"/>
              <w:rPr>
                <w:rFonts w:ascii="Times New Roman" w:hAnsi="Times New Roman" w:cs="Times New Roman"/>
                <w:b/>
                <w:sz w:val="24"/>
                <w:szCs w:val="24"/>
              </w:rPr>
            </w:pPr>
            <w:r>
              <w:rPr>
                <w:rFonts w:ascii="Times New Roman" w:hAnsi="Times New Roman" w:cs="Times New Roman"/>
                <w:b/>
                <w:sz w:val="24"/>
                <w:szCs w:val="24"/>
              </w:rPr>
              <w:t>Question</w:t>
            </w:r>
          </w:p>
        </w:tc>
        <w:tc>
          <w:tcPr>
            <w:tcW w:w="3330" w:type="dxa"/>
            <w:tcBorders>
              <w:bottom w:val="single" w:sz="4" w:space="0" w:color="auto"/>
            </w:tcBorders>
          </w:tcPr>
          <w:p w:rsidR="00B214C9" w:rsidRDefault="00B214C9" w:rsidP="0025129D">
            <w:pPr>
              <w:jc w:val="both"/>
              <w:rPr>
                <w:rFonts w:ascii="Times New Roman" w:hAnsi="Times New Roman" w:cs="Times New Roman"/>
                <w:b/>
                <w:sz w:val="24"/>
                <w:szCs w:val="24"/>
              </w:rPr>
            </w:pPr>
            <w:r>
              <w:rPr>
                <w:rFonts w:ascii="Times New Roman" w:hAnsi="Times New Roman" w:cs="Times New Roman"/>
                <w:b/>
                <w:sz w:val="24"/>
                <w:szCs w:val="24"/>
              </w:rPr>
              <w:t>Freq.</w:t>
            </w:r>
          </w:p>
        </w:tc>
        <w:tc>
          <w:tcPr>
            <w:tcW w:w="1003" w:type="dxa"/>
            <w:tcBorders>
              <w:bottom w:val="single" w:sz="4" w:space="0" w:color="auto"/>
            </w:tcBorders>
          </w:tcPr>
          <w:p w:rsidR="00B214C9" w:rsidRDefault="00B214C9" w:rsidP="0025129D">
            <w:pPr>
              <w:jc w:val="both"/>
              <w:rPr>
                <w:rFonts w:ascii="Times New Roman" w:hAnsi="Times New Roman" w:cs="Times New Roman"/>
                <w:b/>
                <w:sz w:val="24"/>
                <w:szCs w:val="24"/>
              </w:rPr>
            </w:pPr>
            <w:r>
              <w:rPr>
                <w:rFonts w:ascii="Times New Roman" w:hAnsi="Times New Roman" w:cs="Times New Roman"/>
                <w:b/>
                <w:sz w:val="24"/>
                <w:szCs w:val="24"/>
              </w:rPr>
              <w:t xml:space="preserve">Percent </w:t>
            </w:r>
          </w:p>
        </w:tc>
        <w:tc>
          <w:tcPr>
            <w:tcW w:w="1607" w:type="dxa"/>
            <w:tcBorders>
              <w:bottom w:val="single" w:sz="4" w:space="0" w:color="auto"/>
            </w:tcBorders>
          </w:tcPr>
          <w:p w:rsidR="00B214C9" w:rsidRDefault="00B214C9" w:rsidP="0025129D">
            <w:pPr>
              <w:jc w:val="both"/>
              <w:rPr>
                <w:rFonts w:ascii="Times New Roman" w:hAnsi="Times New Roman" w:cs="Times New Roman"/>
                <w:b/>
                <w:sz w:val="24"/>
                <w:szCs w:val="24"/>
              </w:rPr>
            </w:pPr>
            <w:r>
              <w:rPr>
                <w:rFonts w:ascii="Times New Roman" w:hAnsi="Times New Roman" w:cs="Times New Roman"/>
                <w:b/>
                <w:sz w:val="24"/>
                <w:szCs w:val="24"/>
              </w:rPr>
              <w:t>Cumulative Percent</w:t>
            </w:r>
          </w:p>
        </w:tc>
      </w:tr>
      <w:tr w:rsidR="00B214C9" w:rsidTr="0046363D">
        <w:tc>
          <w:tcPr>
            <w:tcW w:w="3960" w:type="dxa"/>
            <w:tcBorders>
              <w:top w:val="single" w:sz="4" w:space="0" w:color="auto"/>
            </w:tcBorders>
          </w:tcPr>
          <w:p w:rsidR="00B214C9" w:rsidRPr="003F1A07" w:rsidRDefault="00B214C9" w:rsidP="00B214C9">
            <w:pPr>
              <w:spacing w:line="320" w:lineRule="atLeast"/>
              <w:ind w:left="60" w:right="60"/>
              <w:rPr>
                <w:rFonts w:ascii="Times New Roman" w:hAnsi="Times New Roman" w:cs="Times New Roman"/>
                <w:color w:val="010205"/>
                <w:sz w:val="24"/>
                <w:szCs w:val="24"/>
              </w:rPr>
            </w:pPr>
            <w:r w:rsidRPr="003F1A07">
              <w:rPr>
                <w:rFonts w:ascii="Times New Roman" w:hAnsi="Times New Roman" w:cs="Times New Roman"/>
                <w:bCs/>
                <w:color w:val="010205"/>
                <w:sz w:val="24"/>
                <w:szCs w:val="24"/>
              </w:rPr>
              <w:t>Awareness of malaria-causative parasite</w:t>
            </w:r>
          </w:p>
        </w:tc>
        <w:tc>
          <w:tcPr>
            <w:tcW w:w="3330" w:type="dxa"/>
            <w:tcBorders>
              <w:top w:val="single" w:sz="4" w:space="0" w:color="auto"/>
            </w:tcBorders>
          </w:tcPr>
          <w:p w:rsidR="00B214C9" w:rsidRPr="003F1A07" w:rsidRDefault="00B214C9" w:rsidP="00B214C9">
            <w:pPr>
              <w:jc w:val="both"/>
              <w:rPr>
                <w:rFonts w:ascii="Times New Roman" w:hAnsi="Times New Roman" w:cs="Times New Roman"/>
                <w:sz w:val="24"/>
                <w:szCs w:val="24"/>
              </w:rPr>
            </w:pPr>
            <w:r w:rsidRPr="003F1A07">
              <w:rPr>
                <w:rFonts w:ascii="Times New Roman" w:hAnsi="Times New Roman" w:cs="Times New Roman"/>
                <w:sz w:val="24"/>
                <w:szCs w:val="24"/>
              </w:rPr>
              <w:t xml:space="preserve">  4(No)</w:t>
            </w:r>
          </w:p>
          <w:p w:rsidR="00B214C9" w:rsidRPr="003F1A07" w:rsidRDefault="00B214C9" w:rsidP="00B214C9">
            <w:pPr>
              <w:jc w:val="both"/>
              <w:rPr>
                <w:rFonts w:ascii="Times New Roman" w:hAnsi="Times New Roman" w:cs="Times New Roman"/>
                <w:sz w:val="24"/>
                <w:szCs w:val="24"/>
              </w:rPr>
            </w:pPr>
            <w:r w:rsidRPr="003F1A07">
              <w:rPr>
                <w:rFonts w:ascii="Times New Roman" w:hAnsi="Times New Roman" w:cs="Times New Roman"/>
                <w:sz w:val="24"/>
                <w:szCs w:val="24"/>
              </w:rPr>
              <w:t>171(Yes)</w:t>
            </w:r>
          </w:p>
        </w:tc>
        <w:tc>
          <w:tcPr>
            <w:tcW w:w="1003" w:type="dxa"/>
            <w:tcBorders>
              <w:top w:val="single" w:sz="4" w:space="0" w:color="auto"/>
            </w:tcBorders>
          </w:tcPr>
          <w:p w:rsidR="00B214C9" w:rsidRPr="003F1A07" w:rsidRDefault="003F1A07" w:rsidP="00B214C9">
            <w:pPr>
              <w:jc w:val="both"/>
              <w:rPr>
                <w:rFonts w:ascii="Times New Roman" w:hAnsi="Times New Roman" w:cs="Times New Roman"/>
                <w:sz w:val="24"/>
                <w:szCs w:val="24"/>
              </w:rPr>
            </w:pPr>
            <w:r w:rsidRPr="003F1A07">
              <w:rPr>
                <w:rFonts w:ascii="Times New Roman" w:hAnsi="Times New Roman" w:cs="Times New Roman"/>
                <w:sz w:val="24"/>
                <w:szCs w:val="24"/>
              </w:rPr>
              <w:t xml:space="preserve">  </w:t>
            </w:r>
            <w:r w:rsidR="00B214C9" w:rsidRPr="003F1A07">
              <w:rPr>
                <w:rFonts w:ascii="Times New Roman" w:hAnsi="Times New Roman" w:cs="Times New Roman"/>
                <w:sz w:val="24"/>
                <w:szCs w:val="24"/>
              </w:rPr>
              <w:t>2.3</w:t>
            </w:r>
          </w:p>
          <w:p w:rsidR="00B214C9" w:rsidRPr="003F1A07" w:rsidRDefault="00B214C9" w:rsidP="00B214C9">
            <w:pPr>
              <w:jc w:val="both"/>
              <w:rPr>
                <w:rFonts w:ascii="Times New Roman" w:hAnsi="Times New Roman" w:cs="Times New Roman"/>
                <w:sz w:val="24"/>
                <w:szCs w:val="24"/>
              </w:rPr>
            </w:pPr>
            <w:r w:rsidRPr="003F1A07">
              <w:rPr>
                <w:rFonts w:ascii="Times New Roman" w:hAnsi="Times New Roman" w:cs="Times New Roman"/>
                <w:sz w:val="24"/>
                <w:szCs w:val="24"/>
              </w:rPr>
              <w:t>97.7</w:t>
            </w:r>
          </w:p>
        </w:tc>
        <w:tc>
          <w:tcPr>
            <w:tcW w:w="1607" w:type="dxa"/>
            <w:tcBorders>
              <w:top w:val="single" w:sz="4" w:space="0" w:color="auto"/>
            </w:tcBorders>
          </w:tcPr>
          <w:p w:rsidR="00B214C9" w:rsidRPr="003F1A07" w:rsidRDefault="00B214C9" w:rsidP="00B214C9">
            <w:pPr>
              <w:jc w:val="both"/>
              <w:rPr>
                <w:rFonts w:ascii="Times New Roman" w:hAnsi="Times New Roman" w:cs="Times New Roman"/>
                <w:sz w:val="24"/>
                <w:szCs w:val="24"/>
              </w:rPr>
            </w:pPr>
            <w:r w:rsidRPr="003F1A07">
              <w:rPr>
                <w:rFonts w:ascii="Times New Roman" w:hAnsi="Times New Roman" w:cs="Times New Roman"/>
                <w:sz w:val="24"/>
                <w:szCs w:val="24"/>
              </w:rPr>
              <w:t>2.3</w:t>
            </w:r>
          </w:p>
          <w:p w:rsidR="00B214C9" w:rsidRPr="003F1A07" w:rsidRDefault="00B214C9" w:rsidP="00B214C9">
            <w:pPr>
              <w:jc w:val="both"/>
              <w:rPr>
                <w:rFonts w:ascii="Times New Roman" w:hAnsi="Times New Roman" w:cs="Times New Roman"/>
                <w:sz w:val="24"/>
                <w:szCs w:val="24"/>
              </w:rPr>
            </w:pPr>
            <w:r w:rsidRPr="003F1A07">
              <w:rPr>
                <w:rFonts w:ascii="Times New Roman" w:hAnsi="Times New Roman" w:cs="Times New Roman"/>
                <w:sz w:val="24"/>
                <w:szCs w:val="24"/>
              </w:rPr>
              <w:t>100.0</w:t>
            </w:r>
          </w:p>
        </w:tc>
      </w:tr>
      <w:tr w:rsidR="00B214C9" w:rsidTr="0046363D">
        <w:tc>
          <w:tcPr>
            <w:tcW w:w="3960" w:type="dxa"/>
          </w:tcPr>
          <w:p w:rsidR="00B214C9" w:rsidRPr="003F1A07" w:rsidRDefault="00B214C9" w:rsidP="00B214C9">
            <w:pPr>
              <w:spacing w:line="320" w:lineRule="atLeast"/>
              <w:ind w:right="60"/>
              <w:rPr>
                <w:rFonts w:ascii="Times New Roman" w:hAnsi="Times New Roman" w:cs="Times New Roman"/>
                <w:color w:val="010205"/>
                <w:sz w:val="24"/>
                <w:szCs w:val="24"/>
              </w:rPr>
            </w:pPr>
            <w:r w:rsidRPr="003F1A07">
              <w:rPr>
                <w:rFonts w:ascii="Times New Roman" w:hAnsi="Times New Roman" w:cs="Times New Roman"/>
                <w:bCs/>
                <w:color w:val="010205"/>
                <w:sz w:val="24"/>
                <w:szCs w:val="24"/>
              </w:rPr>
              <w:t>Source</w:t>
            </w:r>
          </w:p>
        </w:tc>
        <w:tc>
          <w:tcPr>
            <w:tcW w:w="3330" w:type="dxa"/>
          </w:tcPr>
          <w:p w:rsidR="00B214C9" w:rsidRPr="003F1A07" w:rsidRDefault="00B214C9" w:rsidP="00B214C9">
            <w:pPr>
              <w:jc w:val="both"/>
              <w:rPr>
                <w:rFonts w:ascii="Times New Roman" w:hAnsi="Times New Roman" w:cs="Times New Roman"/>
                <w:sz w:val="24"/>
                <w:szCs w:val="24"/>
              </w:rPr>
            </w:pPr>
            <w:r w:rsidRPr="003F1A07">
              <w:rPr>
                <w:rFonts w:ascii="Times New Roman" w:hAnsi="Times New Roman" w:cs="Times New Roman"/>
                <w:sz w:val="24"/>
                <w:szCs w:val="24"/>
              </w:rPr>
              <w:t>122(Lecturer)</w:t>
            </w:r>
          </w:p>
          <w:p w:rsidR="00B214C9" w:rsidRPr="003F1A07" w:rsidRDefault="00B214C9" w:rsidP="00B214C9">
            <w:pPr>
              <w:jc w:val="both"/>
              <w:rPr>
                <w:rFonts w:ascii="Times New Roman" w:hAnsi="Times New Roman" w:cs="Times New Roman"/>
                <w:sz w:val="24"/>
                <w:szCs w:val="24"/>
              </w:rPr>
            </w:pPr>
            <w:r w:rsidRPr="003F1A07">
              <w:rPr>
                <w:rFonts w:ascii="Times New Roman" w:hAnsi="Times New Roman" w:cs="Times New Roman"/>
                <w:sz w:val="24"/>
                <w:szCs w:val="24"/>
              </w:rPr>
              <w:t>14(Social Media)</w:t>
            </w:r>
          </w:p>
          <w:p w:rsidR="00B214C9" w:rsidRPr="003F1A07" w:rsidRDefault="0046363D" w:rsidP="00B214C9">
            <w:pPr>
              <w:jc w:val="both"/>
              <w:rPr>
                <w:rFonts w:ascii="Times New Roman" w:hAnsi="Times New Roman" w:cs="Times New Roman"/>
                <w:sz w:val="24"/>
                <w:szCs w:val="24"/>
              </w:rPr>
            </w:pPr>
            <w:r>
              <w:rPr>
                <w:rFonts w:ascii="Times New Roman" w:hAnsi="Times New Roman" w:cs="Times New Roman"/>
                <w:sz w:val="24"/>
                <w:szCs w:val="24"/>
              </w:rPr>
              <w:t xml:space="preserve">  </w:t>
            </w:r>
            <w:r w:rsidR="00B214C9" w:rsidRPr="003F1A07">
              <w:rPr>
                <w:rFonts w:ascii="Times New Roman" w:hAnsi="Times New Roman" w:cs="Times New Roman"/>
                <w:sz w:val="24"/>
                <w:szCs w:val="24"/>
              </w:rPr>
              <w:t>4(Friends)</w:t>
            </w:r>
          </w:p>
          <w:p w:rsidR="00B214C9" w:rsidRPr="003F1A07" w:rsidRDefault="00B214C9" w:rsidP="00B214C9">
            <w:pPr>
              <w:jc w:val="both"/>
              <w:rPr>
                <w:rFonts w:ascii="Times New Roman" w:hAnsi="Times New Roman" w:cs="Times New Roman"/>
                <w:sz w:val="24"/>
                <w:szCs w:val="24"/>
              </w:rPr>
            </w:pPr>
            <w:r w:rsidRPr="003F1A07">
              <w:rPr>
                <w:rFonts w:ascii="Times New Roman" w:hAnsi="Times New Roman" w:cs="Times New Roman"/>
                <w:sz w:val="24"/>
                <w:szCs w:val="24"/>
              </w:rPr>
              <w:t>33(Parents)</w:t>
            </w:r>
          </w:p>
          <w:p w:rsidR="00B214C9" w:rsidRPr="003F1A07" w:rsidRDefault="0046363D" w:rsidP="00B214C9">
            <w:pPr>
              <w:jc w:val="both"/>
              <w:rPr>
                <w:rFonts w:ascii="Times New Roman" w:hAnsi="Times New Roman" w:cs="Times New Roman"/>
                <w:sz w:val="24"/>
                <w:szCs w:val="24"/>
              </w:rPr>
            </w:pPr>
            <w:r>
              <w:rPr>
                <w:rFonts w:ascii="Times New Roman" w:hAnsi="Times New Roman" w:cs="Times New Roman"/>
                <w:sz w:val="24"/>
                <w:szCs w:val="24"/>
              </w:rPr>
              <w:t xml:space="preserve">  </w:t>
            </w:r>
            <w:r w:rsidR="00B214C9" w:rsidRPr="003F1A07">
              <w:rPr>
                <w:rFonts w:ascii="Times New Roman" w:hAnsi="Times New Roman" w:cs="Times New Roman"/>
                <w:sz w:val="24"/>
                <w:szCs w:val="24"/>
              </w:rPr>
              <w:t>2(Other)</w:t>
            </w:r>
          </w:p>
        </w:tc>
        <w:tc>
          <w:tcPr>
            <w:tcW w:w="1003" w:type="dxa"/>
          </w:tcPr>
          <w:p w:rsidR="00B214C9" w:rsidRPr="003F1A07" w:rsidRDefault="00B214C9" w:rsidP="00B214C9">
            <w:pPr>
              <w:jc w:val="both"/>
              <w:rPr>
                <w:rFonts w:ascii="Times New Roman" w:hAnsi="Times New Roman" w:cs="Times New Roman"/>
                <w:sz w:val="24"/>
                <w:szCs w:val="24"/>
              </w:rPr>
            </w:pPr>
            <w:r w:rsidRPr="003F1A07">
              <w:rPr>
                <w:rFonts w:ascii="Times New Roman" w:hAnsi="Times New Roman" w:cs="Times New Roman"/>
                <w:sz w:val="24"/>
                <w:szCs w:val="24"/>
              </w:rPr>
              <w:t>69.7</w:t>
            </w:r>
          </w:p>
          <w:p w:rsidR="00B214C9" w:rsidRPr="003F1A07" w:rsidRDefault="00B214C9" w:rsidP="00B214C9">
            <w:pPr>
              <w:jc w:val="both"/>
              <w:rPr>
                <w:rFonts w:ascii="Times New Roman" w:hAnsi="Times New Roman" w:cs="Times New Roman"/>
                <w:sz w:val="24"/>
                <w:szCs w:val="24"/>
              </w:rPr>
            </w:pPr>
            <w:r w:rsidRPr="003F1A07">
              <w:rPr>
                <w:rFonts w:ascii="Times New Roman" w:hAnsi="Times New Roman" w:cs="Times New Roman"/>
                <w:sz w:val="24"/>
                <w:szCs w:val="24"/>
              </w:rPr>
              <w:t xml:space="preserve">  8.0</w:t>
            </w:r>
          </w:p>
          <w:p w:rsidR="00B214C9" w:rsidRPr="003F1A07" w:rsidRDefault="00B214C9" w:rsidP="00B214C9">
            <w:pPr>
              <w:jc w:val="both"/>
              <w:rPr>
                <w:rFonts w:ascii="Times New Roman" w:hAnsi="Times New Roman" w:cs="Times New Roman"/>
                <w:sz w:val="24"/>
                <w:szCs w:val="24"/>
              </w:rPr>
            </w:pPr>
            <w:r w:rsidRPr="003F1A07">
              <w:rPr>
                <w:rFonts w:ascii="Times New Roman" w:hAnsi="Times New Roman" w:cs="Times New Roman"/>
                <w:sz w:val="24"/>
                <w:szCs w:val="24"/>
              </w:rPr>
              <w:t xml:space="preserve">  2.3</w:t>
            </w:r>
          </w:p>
          <w:p w:rsidR="00B214C9" w:rsidRPr="003F1A07" w:rsidRDefault="00B214C9" w:rsidP="00B214C9">
            <w:pPr>
              <w:jc w:val="both"/>
              <w:rPr>
                <w:rFonts w:ascii="Times New Roman" w:hAnsi="Times New Roman" w:cs="Times New Roman"/>
                <w:sz w:val="24"/>
                <w:szCs w:val="24"/>
              </w:rPr>
            </w:pPr>
            <w:r w:rsidRPr="003F1A07">
              <w:rPr>
                <w:rFonts w:ascii="Times New Roman" w:hAnsi="Times New Roman" w:cs="Times New Roman"/>
                <w:sz w:val="24"/>
                <w:szCs w:val="24"/>
              </w:rPr>
              <w:t>18.9</w:t>
            </w:r>
          </w:p>
          <w:p w:rsidR="00B214C9" w:rsidRPr="003F1A07" w:rsidRDefault="00B214C9" w:rsidP="00B214C9">
            <w:pPr>
              <w:jc w:val="both"/>
              <w:rPr>
                <w:rFonts w:ascii="Times New Roman" w:hAnsi="Times New Roman" w:cs="Times New Roman"/>
                <w:sz w:val="24"/>
                <w:szCs w:val="24"/>
              </w:rPr>
            </w:pPr>
            <w:r w:rsidRPr="003F1A07">
              <w:rPr>
                <w:rFonts w:ascii="Times New Roman" w:hAnsi="Times New Roman" w:cs="Times New Roman"/>
                <w:sz w:val="24"/>
                <w:szCs w:val="24"/>
              </w:rPr>
              <w:t xml:space="preserve">  1.1  </w:t>
            </w:r>
          </w:p>
        </w:tc>
        <w:tc>
          <w:tcPr>
            <w:tcW w:w="1607" w:type="dxa"/>
          </w:tcPr>
          <w:p w:rsidR="00B214C9" w:rsidRPr="003F1A07" w:rsidRDefault="00B214C9" w:rsidP="00B214C9">
            <w:pPr>
              <w:jc w:val="both"/>
              <w:rPr>
                <w:rFonts w:ascii="Times New Roman" w:hAnsi="Times New Roman" w:cs="Times New Roman"/>
                <w:sz w:val="24"/>
                <w:szCs w:val="24"/>
              </w:rPr>
            </w:pPr>
            <w:r w:rsidRPr="003F1A07">
              <w:rPr>
                <w:rFonts w:ascii="Times New Roman" w:hAnsi="Times New Roman" w:cs="Times New Roman"/>
                <w:sz w:val="24"/>
                <w:szCs w:val="24"/>
              </w:rPr>
              <w:t>69.7</w:t>
            </w:r>
          </w:p>
          <w:p w:rsidR="00B214C9" w:rsidRPr="003F1A07" w:rsidRDefault="00B214C9" w:rsidP="00B214C9">
            <w:pPr>
              <w:jc w:val="both"/>
              <w:rPr>
                <w:rFonts w:ascii="Times New Roman" w:hAnsi="Times New Roman" w:cs="Times New Roman"/>
                <w:sz w:val="24"/>
                <w:szCs w:val="24"/>
              </w:rPr>
            </w:pPr>
            <w:r w:rsidRPr="003F1A07">
              <w:rPr>
                <w:rFonts w:ascii="Times New Roman" w:hAnsi="Times New Roman" w:cs="Times New Roman"/>
                <w:sz w:val="24"/>
                <w:szCs w:val="24"/>
              </w:rPr>
              <w:t>77.7</w:t>
            </w:r>
          </w:p>
          <w:p w:rsidR="00B214C9" w:rsidRPr="003F1A07" w:rsidRDefault="00B214C9" w:rsidP="00B214C9">
            <w:pPr>
              <w:jc w:val="both"/>
              <w:rPr>
                <w:rFonts w:ascii="Times New Roman" w:hAnsi="Times New Roman" w:cs="Times New Roman"/>
                <w:sz w:val="24"/>
                <w:szCs w:val="24"/>
              </w:rPr>
            </w:pPr>
            <w:r w:rsidRPr="003F1A07">
              <w:rPr>
                <w:rFonts w:ascii="Times New Roman" w:hAnsi="Times New Roman" w:cs="Times New Roman"/>
                <w:sz w:val="24"/>
                <w:szCs w:val="24"/>
              </w:rPr>
              <w:t>80.0</w:t>
            </w:r>
          </w:p>
          <w:p w:rsidR="00B214C9" w:rsidRPr="003F1A07" w:rsidRDefault="00B214C9" w:rsidP="00B214C9">
            <w:pPr>
              <w:jc w:val="both"/>
              <w:rPr>
                <w:rFonts w:ascii="Times New Roman" w:hAnsi="Times New Roman" w:cs="Times New Roman"/>
                <w:sz w:val="24"/>
                <w:szCs w:val="24"/>
              </w:rPr>
            </w:pPr>
            <w:r w:rsidRPr="003F1A07">
              <w:rPr>
                <w:rFonts w:ascii="Times New Roman" w:hAnsi="Times New Roman" w:cs="Times New Roman"/>
                <w:sz w:val="24"/>
                <w:szCs w:val="24"/>
              </w:rPr>
              <w:t>98.9</w:t>
            </w:r>
          </w:p>
          <w:p w:rsidR="00B214C9" w:rsidRPr="003F1A07" w:rsidRDefault="00B214C9" w:rsidP="00B214C9">
            <w:pPr>
              <w:jc w:val="both"/>
              <w:rPr>
                <w:rFonts w:ascii="Times New Roman" w:hAnsi="Times New Roman" w:cs="Times New Roman"/>
                <w:sz w:val="24"/>
                <w:szCs w:val="24"/>
              </w:rPr>
            </w:pPr>
            <w:r w:rsidRPr="003F1A07">
              <w:rPr>
                <w:rFonts w:ascii="Times New Roman" w:hAnsi="Times New Roman" w:cs="Times New Roman"/>
                <w:sz w:val="24"/>
                <w:szCs w:val="24"/>
              </w:rPr>
              <w:t>100.0</w:t>
            </w:r>
          </w:p>
        </w:tc>
      </w:tr>
      <w:tr w:rsidR="00B214C9" w:rsidTr="0046363D">
        <w:tc>
          <w:tcPr>
            <w:tcW w:w="3960" w:type="dxa"/>
          </w:tcPr>
          <w:p w:rsidR="00B214C9" w:rsidRPr="003F1A07" w:rsidRDefault="00B214C9" w:rsidP="00B214C9">
            <w:pPr>
              <w:spacing w:line="320" w:lineRule="atLeast"/>
              <w:ind w:left="60" w:right="60"/>
              <w:rPr>
                <w:rFonts w:ascii="Times New Roman" w:hAnsi="Times New Roman" w:cs="Times New Roman"/>
                <w:color w:val="010205"/>
                <w:sz w:val="24"/>
                <w:szCs w:val="24"/>
              </w:rPr>
            </w:pPr>
            <w:r w:rsidRPr="003F1A07">
              <w:rPr>
                <w:rFonts w:ascii="Times New Roman" w:hAnsi="Times New Roman" w:cs="Times New Roman"/>
                <w:bCs/>
                <w:color w:val="010205"/>
                <w:sz w:val="24"/>
                <w:szCs w:val="24"/>
              </w:rPr>
              <w:t xml:space="preserve">Previous awareness of  Insecticide-Treated Nets </w:t>
            </w:r>
          </w:p>
        </w:tc>
        <w:tc>
          <w:tcPr>
            <w:tcW w:w="3330" w:type="dxa"/>
          </w:tcPr>
          <w:p w:rsidR="00B214C9" w:rsidRPr="003F1A07" w:rsidRDefault="0046363D" w:rsidP="00B214C9">
            <w:pPr>
              <w:jc w:val="both"/>
              <w:rPr>
                <w:rFonts w:ascii="Times New Roman" w:hAnsi="Times New Roman" w:cs="Times New Roman"/>
                <w:sz w:val="24"/>
                <w:szCs w:val="24"/>
              </w:rPr>
            </w:pPr>
            <w:r>
              <w:rPr>
                <w:rFonts w:ascii="Times New Roman" w:hAnsi="Times New Roman" w:cs="Times New Roman"/>
                <w:sz w:val="24"/>
                <w:szCs w:val="24"/>
              </w:rPr>
              <w:t xml:space="preserve">  </w:t>
            </w:r>
            <w:r w:rsidR="00B214C9" w:rsidRPr="003F1A07">
              <w:rPr>
                <w:rFonts w:ascii="Times New Roman" w:hAnsi="Times New Roman" w:cs="Times New Roman"/>
                <w:sz w:val="24"/>
                <w:szCs w:val="24"/>
              </w:rPr>
              <w:t>6(No)</w:t>
            </w:r>
          </w:p>
          <w:p w:rsidR="00B214C9" w:rsidRPr="003F1A07" w:rsidRDefault="00B214C9" w:rsidP="00B214C9">
            <w:pPr>
              <w:jc w:val="both"/>
              <w:rPr>
                <w:rFonts w:ascii="Times New Roman" w:hAnsi="Times New Roman" w:cs="Times New Roman"/>
                <w:sz w:val="24"/>
                <w:szCs w:val="24"/>
              </w:rPr>
            </w:pPr>
            <w:r w:rsidRPr="003F1A07">
              <w:rPr>
                <w:rFonts w:ascii="Times New Roman" w:hAnsi="Times New Roman" w:cs="Times New Roman"/>
                <w:sz w:val="24"/>
                <w:szCs w:val="24"/>
              </w:rPr>
              <w:t>169(Yes)</w:t>
            </w:r>
          </w:p>
        </w:tc>
        <w:tc>
          <w:tcPr>
            <w:tcW w:w="1003" w:type="dxa"/>
          </w:tcPr>
          <w:p w:rsidR="00B214C9" w:rsidRPr="003F1A07" w:rsidRDefault="00B214C9" w:rsidP="00B214C9">
            <w:pPr>
              <w:jc w:val="both"/>
              <w:rPr>
                <w:rFonts w:ascii="Times New Roman" w:hAnsi="Times New Roman" w:cs="Times New Roman"/>
                <w:sz w:val="24"/>
                <w:szCs w:val="24"/>
              </w:rPr>
            </w:pPr>
            <w:r w:rsidRPr="003F1A07">
              <w:rPr>
                <w:rFonts w:ascii="Times New Roman" w:hAnsi="Times New Roman" w:cs="Times New Roman"/>
                <w:sz w:val="24"/>
                <w:szCs w:val="24"/>
              </w:rPr>
              <w:t xml:space="preserve">  3.4</w:t>
            </w:r>
          </w:p>
          <w:p w:rsidR="00B214C9" w:rsidRPr="003F1A07" w:rsidRDefault="00B214C9" w:rsidP="00B214C9">
            <w:pPr>
              <w:jc w:val="both"/>
              <w:rPr>
                <w:rFonts w:ascii="Times New Roman" w:hAnsi="Times New Roman" w:cs="Times New Roman"/>
                <w:sz w:val="24"/>
                <w:szCs w:val="24"/>
              </w:rPr>
            </w:pPr>
            <w:r w:rsidRPr="003F1A07">
              <w:rPr>
                <w:rFonts w:ascii="Times New Roman" w:hAnsi="Times New Roman" w:cs="Times New Roman"/>
                <w:sz w:val="24"/>
                <w:szCs w:val="24"/>
              </w:rPr>
              <w:t>96.6</w:t>
            </w:r>
          </w:p>
        </w:tc>
        <w:tc>
          <w:tcPr>
            <w:tcW w:w="1607" w:type="dxa"/>
          </w:tcPr>
          <w:p w:rsidR="00B214C9" w:rsidRPr="003F1A07" w:rsidRDefault="00B214C9" w:rsidP="00B214C9">
            <w:pPr>
              <w:jc w:val="both"/>
              <w:rPr>
                <w:rFonts w:ascii="Times New Roman" w:hAnsi="Times New Roman" w:cs="Times New Roman"/>
                <w:sz w:val="24"/>
                <w:szCs w:val="24"/>
              </w:rPr>
            </w:pPr>
            <w:r w:rsidRPr="003F1A07">
              <w:rPr>
                <w:rFonts w:ascii="Times New Roman" w:hAnsi="Times New Roman" w:cs="Times New Roman"/>
                <w:sz w:val="24"/>
                <w:szCs w:val="24"/>
              </w:rPr>
              <w:t>3.4</w:t>
            </w:r>
          </w:p>
          <w:p w:rsidR="00B214C9" w:rsidRPr="003F1A07" w:rsidRDefault="00B214C9" w:rsidP="00B214C9">
            <w:pPr>
              <w:jc w:val="both"/>
              <w:rPr>
                <w:rFonts w:ascii="Times New Roman" w:hAnsi="Times New Roman" w:cs="Times New Roman"/>
                <w:sz w:val="24"/>
                <w:szCs w:val="24"/>
              </w:rPr>
            </w:pPr>
            <w:r w:rsidRPr="003F1A07">
              <w:rPr>
                <w:rFonts w:ascii="Times New Roman" w:hAnsi="Times New Roman" w:cs="Times New Roman"/>
                <w:sz w:val="24"/>
                <w:szCs w:val="24"/>
              </w:rPr>
              <w:t>100.0</w:t>
            </w:r>
          </w:p>
        </w:tc>
      </w:tr>
      <w:tr w:rsidR="00B214C9" w:rsidTr="0046363D">
        <w:tc>
          <w:tcPr>
            <w:tcW w:w="3960" w:type="dxa"/>
          </w:tcPr>
          <w:p w:rsidR="00B214C9" w:rsidRPr="003F1A07" w:rsidRDefault="00B214C9" w:rsidP="00B214C9">
            <w:pPr>
              <w:jc w:val="both"/>
              <w:rPr>
                <w:rFonts w:ascii="Times New Roman" w:hAnsi="Times New Roman" w:cs="Times New Roman"/>
                <w:sz w:val="24"/>
                <w:szCs w:val="24"/>
              </w:rPr>
            </w:pPr>
            <w:r w:rsidRPr="003F1A07">
              <w:rPr>
                <w:rFonts w:ascii="Times New Roman" w:hAnsi="Times New Roman" w:cs="Times New Roman"/>
                <w:sz w:val="24"/>
                <w:szCs w:val="24"/>
              </w:rPr>
              <w:t xml:space="preserve">Source </w:t>
            </w:r>
          </w:p>
        </w:tc>
        <w:tc>
          <w:tcPr>
            <w:tcW w:w="3330" w:type="dxa"/>
          </w:tcPr>
          <w:p w:rsidR="00B214C9" w:rsidRPr="003F1A07" w:rsidRDefault="00B214C9" w:rsidP="00B214C9">
            <w:pPr>
              <w:jc w:val="both"/>
              <w:rPr>
                <w:rFonts w:ascii="Times New Roman" w:hAnsi="Times New Roman" w:cs="Times New Roman"/>
                <w:sz w:val="24"/>
                <w:szCs w:val="24"/>
              </w:rPr>
            </w:pPr>
            <w:r w:rsidRPr="003F1A07">
              <w:rPr>
                <w:rFonts w:ascii="Times New Roman" w:hAnsi="Times New Roman" w:cs="Times New Roman"/>
                <w:sz w:val="24"/>
                <w:szCs w:val="24"/>
              </w:rPr>
              <w:t>35(Lecturer)</w:t>
            </w:r>
          </w:p>
          <w:p w:rsidR="00B214C9" w:rsidRPr="003F1A07" w:rsidRDefault="00B214C9" w:rsidP="00B214C9">
            <w:pPr>
              <w:jc w:val="both"/>
              <w:rPr>
                <w:rFonts w:ascii="Times New Roman" w:hAnsi="Times New Roman" w:cs="Times New Roman"/>
                <w:sz w:val="24"/>
                <w:szCs w:val="24"/>
              </w:rPr>
            </w:pPr>
            <w:r w:rsidRPr="003F1A07">
              <w:rPr>
                <w:rFonts w:ascii="Times New Roman" w:hAnsi="Times New Roman" w:cs="Times New Roman"/>
                <w:sz w:val="24"/>
                <w:szCs w:val="24"/>
              </w:rPr>
              <w:t>32(Social Media)</w:t>
            </w:r>
          </w:p>
          <w:p w:rsidR="00B214C9" w:rsidRPr="003F1A07" w:rsidRDefault="0046363D" w:rsidP="00B214C9">
            <w:pPr>
              <w:jc w:val="both"/>
              <w:rPr>
                <w:rFonts w:ascii="Times New Roman" w:hAnsi="Times New Roman" w:cs="Times New Roman"/>
                <w:sz w:val="24"/>
                <w:szCs w:val="24"/>
              </w:rPr>
            </w:pPr>
            <w:r>
              <w:rPr>
                <w:rFonts w:ascii="Times New Roman" w:hAnsi="Times New Roman" w:cs="Times New Roman"/>
                <w:sz w:val="24"/>
                <w:szCs w:val="24"/>
              </w:rPr>
              <w:t xml:space="preserve">  </w:t>
            </w:r>
            <w:r w:rsidR="00B214C9" w:rsidRPr="003F1A07">
              <w:rPr>
                <w:rFonts w:ascii="Times New Roman" w:hAnsi="Times New Roman" w:cs="Times New Roman"/>
                <w:sz w:val="24"/>
                <w:szCs w:val="24"/>
              </w:rPr>
              <w:t>3(Friends)</w:t>
            </w:r>
          </w:p>
          <w:p w:rsidR="00B214C9" w:rsidRPr="003F1A07" w:rsidRDefault="003F1A07" w:rsidP="00B214C9">
            <w:pPr>
              <w:jc w:val="both"/>
              <w:rPr>
                <w:rFonts w:ascii="Times New Roman" w:hAnsi="Times New Roman" w:cs="Times New Roman"/>
                <w:sz w:val="24"/>
                <w:szCs w:val="24"/>
              </w:rPr>
            </w:pPr>
            <w:r w:rsidRPr="003F1A07">
              <w:rPr>
                <w:rFonts w:ascii="Times New Roman" w:hAnsi="Times New Roman" w:cs="Times New Roman"/>
                <w:sz w:val="24"/>
                <w:szCs w:val="24"/>
              </w:rPr>
              <w:t>103(Parents)</w:t>
            </w:r>
          </w:p>
          <w:p w:rsidR="003F1A07" w:rsidRPr="003F1A07" w:rsidRDefault="0046363D" w:rsidP="00B214C9">
            <w:pPr>
              <w:jc w:val="both"/>
              <w:rPr>
                <w:rFonts w:ascii="Times New Roman" w:hAnsi="Times New Roman" w:cs="Times New Roman"/>
                <w:sz w:val="24"/>
                <w:szCs w:val="24"/>
              </w:rPr>
            </w:pPr>
            <w:r>
              <w:rPr>
                <w:rFonts w:ascii="Times New Roman" w:hAnsi="Times New Roman" w:cs="Times New Roman"/>
                <w:sz w:val="24"/>
                <w:szCs w:val="24"/>
              </w:rPr>
              <w:t xml:space="preserve">    </w:t>
            </w:r>
            <w:r w:rsidR="003F1A07" w:rsidRPr="003F1A07">
              <w:rPr>
                <w:rFonts w:ascii="Times New Roman" w:hAnsi="Times New Roman" w:cs="Times New Roman"/>
                <w:sz w:val="24"/>
                <w:szCs w:val="24"/>
              </w:rPr>
              <w:t>2(Other)</w:t>
            </w:r>
          </w:p>
        </w:tc>
        <w:tc>
          <w:tcPr>
            <w:tcW w:w="1003" w:type="dxa"/>
          </w:tcPr>
          <w:p w:rsidR="00B214C9" w:rsidRPr="003F1A07" w:rsidRDefault="003F1A07" w:rsidP="00B214C9">
            <w:pPr>
              <w:jc w:val="both"/>
              <w:rPr>
                <w:rFonts w:ascii="Times New Roman" w:hAnsi="Times New Roman" w:cs="Times New Roman"/>
                <w:sz w:val="24"/>
                <w:szCs w:val="24"/>
              </w:rPr>
            </w:pPr>
            <w:r w:rsidRPr="003F1A07">
              <w:rPr>
                <w:rFonts w:ascii="Times New Roman" w:hAnsi="Times New Roman" w:cs="Times New Roman"/>
                <w:sz w:val="24"/>
                <w:szCs w:val="24"/>
              </w:rPr>
              <w:t>20.0</w:t>
            </w:r>
          </w:p>
          <w:p w:rsidR="003F1A07" w:rsidRPr="003F1A07" w:rsidRDefault="003F1A07" w:rsidP="00B214C9">
            <w:pPr>
              <w:jc w:val="both"/>
              <w:rPr>
                <w:rFonts w:ascii="Times New Roman" w:hAnsi="Times New Roman" w:cs="Times New Roman"/>
                <w:sz w:val="24"/>
                <w:szCs w:val="24"/>
              </w:rPr>
            </w:pPr>
            <w:r w:rsidRPr="003F1A07">
              <w:rPr>
                <w:rFonts w:ascii="Times New Roman" w:hAnsi="Times New Roman" w:cs="Times New Roman"/>
                <w:sz w:val="24"/>
                <w:szCs w:val="24"/>
              </w:rPr>
              <w:t>18.3</w:t>
            </w:r>
          </w:p>
          <w:p w:rsidR="003F1A07" w:rsidRPr="003F1A07" w:rsidRDefault="003F1A07" w:rsidP="00B214C9">
            <w:pPr>
              <w:jc w:val="both"/>
              <w:rPr>
                <w:rFonts w:ascii="Times New Roman" w:hAnsi="Times New Roman" w:cs="Times New Roman"/>
                <w:sz w:val="24"/>
                <w:szCs w:val="24"/>
              </w:rPr>
            </w:pPr>
            <w:r w:rsidRPr="003F1A07">
              <w:rPr>
                <w:rFonts w:ascii="Times New Roman" w:hAnsi="Times New Roman" w:cs="Times New Roman"/>
                <w:sz w:val="24"/>
                <w:szCs w:val="24"/>
              </w:rPr>
              <w:t xml:space="preserve">  1.7</w:t>
            </w:r>
          </w:p>
          <w:p w:rsidR="003F1A07" w:rsidRPr="003F1A07" w:rsidRDefault="003F1A07" w:rsidP="00B214C9">
            <w:pPr>
              <w:jc w:val="both"/>
              <w:rPr>
                <w:rFonts w:ascii="Times New Roman" w:hAnsi="Times New Roman" w:cs="Times New Roman"/>
                <w:sz w:val="24"/>
                <w:szCs w:val="24"/>
              </w:rPr>
            </w:pPr>
            <w:r w:rsidRPr="003F1A07">
              <w:rPr>
                <w:rFonts w:ascii="Times New Roman" w:hAnsi="Times New Roman" w:cs="Times New Roman"/>
                <w:sz w:val="24"/>
                <w:szCs w:val="24"/>
              </w:rPr>
              <w:t>58.9</w:t>
            </w:r>
          </w:p>
          <w:p w:rsidR="003F1A07" w:rsidRPr="003F1A07" w:rsidRDefault="003F1A07" w:rsidP="00B214C9">
            <w:pPr>
              <w:jc w:val="both"/>
              <w:rPr>
                <w:rFonts w:ascii="Times New Roman" w:hAnsi="Times New Roman" w:cs="Times New Roman"/>
                <w:sz w:val="24"/>
                <w:szCs w:val="24"/>
              </w:rPr>
            </w:pPr>
            <w:r w:rsidRPr="003F1A07">
              <w:rPr>
                <w:rFonts w:ascii="Times New Roman" w:hAnsi="Times New Roman" w:cs="Times New Roman"/>
                <w:sz w:val="24"/>
                <w:szCs w:val="24"/>
              </w:rPr>
              <w:t xml:space="preserve">  1.1 </w:t>
            </w:r>
          </w:p>
        </w:tc>
        <w:tc>
          <w:tcPr>
            <w:tcW w:w="1607" w:type="dxa"/>
          </w:tcPr>
          <w:p w:rsidR="00B214C9" w:rsidRPr="003F1A07" w:rsidRDefault="003F1A07" w:rsidP="00B214C9">
            <w:pPr>
              <w:jc w:val="both"/>
              <w:rPr>
                <w:rFonts w:ascii="Times New Roman" w:hAnsi="Times New Roman" w:cs="Times New Roman"/>
                <w:sz w:val="24"/>
                <w:szCs w:val="24"/>
              </w:rPr>
            </w:pPr>
            <w:r w:rsidRPr="003F1A07">
              <w:rPr>
                <w:rFonts w:ascii="Times New Roman" w:hAnsi="Times New Roman" w:cs="Times New Roman"/>
                <w:sz w:val="24"/>
                <w:szCs w:val="24"/>
              </w:rPr>
              <w:t>20.0</w:t>
            </w:r>
          </w:p>
          <w:p w:rsidR="003F1A07" w:rsidRPr="003F1A07" w:rsidRDefault="003F1A07" w:rsidP="00B214C9">
            <w:pPr>
              <w:jc w:val="both"/>
              <w:rPr>
                <w:rFonts w:ascii="Times New Roman" w:hAnsi="Times New Roman" w:cs="Times New Roman"/>
                <w:sz w:val="24"/>
                <w:szCs w:val="24"/>
              </w:rPr>
            </w:pPr>
            <w:r w:rsidRPr="003F1A07">
              <w:rPr>
                <w:rFonts w:ascii="Times New Roman" w:hAnsi="Times New Roman" w:cs="Times New Roman"/>
                <w:sz w:val="24"/>
                <w:szCs w:val="24"/>
              </w:rPr>
              <w:t>38.3</w:t>
            </w:r>
          </w:p>
          <w:p w:rsidR="003F1A07" w:rsidRPr="003F1A07" w:rsidRDefault="003F1A07" w:rsidP="00B214C9">
            <w:pPr>
              <w:jc w:val="both"/>
              <w:rPr>
                <w:rFonts w:ascii="Times New Roman" w:hAnsi="Times New Roman" w:cs="Times New Roman"/>
                <w:sz w:val="24"/>
                <w:szCs w:val="24"/>
              </w:rPr>
            </w:pPr>
            <w:r w:rsidRPr="003F1A07">
              <w:rPr>
                <w:rFonts w:ascii="Times New Roman" w:hAnsi="Times New Roman" w:cs="Times New Roman"/>
                <w:sz w:val="24"/>
                <w:szCs w:val="24"/>
              </w:rPr>
              <w:t>40.0</w:t>
            </w:r>
          </w:p>
          <w:p w:rsidR="003F1A07" w:rsidRPr="003F1A07" w:rsidRDefault="003F1A07" w:rsidP="00B214C9">
            <w:pPr>
              <w:jc w:val="both"/>
              <w:rPr>
                <w:rFonts w:ascii="Times New Roman" w:hAnsi="Times New Roman" w:cs="Times New Roman"/>
                <w:sz w:val="24"/>
                <w:szCs w:val="24"/>
              </w:rPr>
            </w:pPr>
            <w:r w:rsidRPr="003F1A07">
              <w:rPr>
                <w:rFonts w:ascii="Times New Roman" w:hAnsi="Times New Roman" w:cs="Times New Roman"/>
                <w:sz w:val="24"/>
                <w:szCs w:val="24"/>
              </w:rPr>
              <w:t>98.9</w:t>
            </w:r>
          </w:p>
          <w:p w:rsidR="003F1A07" w:rsidRPr="003F1A07" w:rsidRDefault="003F1A07" w:rsidP="00B214C9">
            <w:pPr>
              <w:jc w:val="both"/>
              <w:rPr>
                <w:rFonts w:ascii="Times New Roman" w:hAnsi="Times New Roman" w:cs="Times New Roman"/>
                <w:sz w:val="24"/>
                <w:szCs w:val="24"/>
              </w:rPr>
            </w:pPr>
            <w:r w:rsidRPr="003F1A07">
              <w:rPr>
                <w:rFonts w:ascii="Times New Roman" w:hAnsi="Times New Roman" w:cs="Times New Roman"/>
                <w:sz w:val="24"/>
                <w:szCs w:val="24"/>
              </w:rPr>
              <w:t>100.0</w:t>
            </w:r>
          </w:p>
        </w:tc>
      </w:tr>
      <w:tr w:rsidR="003F1A07" w:rsidTr="0046363D">
        <w:tc>
          <w:tcPr>
            <w:tcW w:w="3960" w:type="dxa"/>
          </w:tcPr>
          <w:p w:rsidR="003F1A07" w:rsidRPr="003F1A07" w:rsidRDefault="003F1A07" w:rsidP="003F1A07">
            <w:pPr>
              <w:spacing w:line="320" w:lineRule="atLeast"/>
              <w:ind w:left="60" w:right="60"/>
              <w:rPr>
                <w:rFonts w:ascii="Times New Roman" w:hAnsi="Times New Roman" w:cs="Times New Roman"/>
                <w:bCs/>
                <w:color w:val="010205"/>
                <w:sz w:val="24"/>
                <w:szCs w:val="24"/>
              </w:rPr>
            </w:pPr>
            <w:r w:rsidRPr="003F1A07">
              <w:rPr>
                <w:rFonts w:ascii="Times New Roman" w:hAnsi="Times New Roman" w:cs="Times New Roman"/>
                <w:bCs/>
                <w:color w:val="010205"/>
                <w:sz w:val="24"/>
                <w:szCs w:val="24"/>
              </w:rPr>
              <w:t>The primary purpose of using an ITN</w:t>
            </w:r>
          </w:p>
          <w:p w:rsidR="003F1A07" w:rsidRPr="003F1A07" w:rsidRDefault="003F1A07" w:rsidP="003F1A07">
            <w:pPr>
              <w:spacing w:line="320" w:lineRule="atLeast"/>
              <w:ind w:right="60"/>
              <w:rPr>
                <w:rFonts w:ascii="Times New Roman" w:hAnsi="Times New Roman" w:cs="Times New Roman"/>
                <w:color w:val="010205"/>
                <w:sz w:val="24"/>
                <w:szCs w:val="24"/>
              </w:rPr>
            </w:pPr>
          </w:p>
        </w:tc>
        <w:tc>
          <w:tcPr>
            <w:tcW w:w="3330" w:type="dxa"/>
          </w:tcPr>
          <w:p w:rsidR="003F1A07" w:rsidRPr="002623B9" w:rsidRDefault="003F1A07" w:rsidP="003F1A07">
            <w:pPr>
              <w:jc w:val="both"/>
              <w:rPr>
                <w:rFonts w:ascii="Times New Roman" w:hAnsi="Times New Roman" w:cs="Times New Roman"/>
                <w:sz w:val="24"/>
                <w:szCs w:val="24"/>
              </w:rPr>
            </w:pPr>
            <w:r w:rsidRPr="002623B9">
              <w:rPr>
                <w:rFonts w:ascii="Times New Roman" w:hAnsi="Times New Roman" w:cs="Times New Roman"/>
                <w:sz w:val="24"/>
                <w:szCs w:val="24"/>
              </w:rPr>
              <w:t>139(To prevent mosquito bites &amp; Malaria)</w:t>
            </w:r>
          </w:p>
          <w:p w:rsidR="003F1A07" w:rsidRPr="003F1A07" w:rsidRDefault="003F1A07" w:rsidP="003F1A07">
            <w:pPr>
              <w:jc w:val="both"/>
              <w:rPr>
                <w:rFonts w:ascii="Times New Roman" w:hAnsi="Times New Roman" w:cs="Times New Roman"/>
                <w:sz w:val="24"/>
                <w:szCs w:val="24"/>
              </w:rPr>
            </w:pPr>
            <w:r w:rsidRPr="002623B9">
              <w:rPr>
                <w:rFonts w:ascii="Times New Roman" w:hAnsi="Times New Roman" w:cs="Times New Roman"/>
                <w:sz w:val="24"/>
                <w:szCs w:val="24"/>
              </w:rPr>
              <w:t>36(Others</w:t>
            </w:r>
            <w:r w:rsidRPr="003F1A07">
              <w:rPr>
                <w:rFonts w:ascii="Times New Roman" w:hAnsi="Times New Roman" w:cs="Times New Roman"/>
                <w:sz w:val="24"/>
                <w:szCs w:val="24"/>
              </w:rPr>
              <w:t>)</w:t>
            </w:r>
          </w:p>
        </w:tc>
        <w:tc>
          <w:tcPr>
            <w:tcW w:w="1003" w:type="dxa"/>
          </w:tcPr>
          <w:p w:rsidR="003F1A07" w:rsidRPr="003F1A07" w:rsidRDefault="003F1A07" w:rsidP="003F1A07">
            <w:pPr>
              <w:jc w:val="both"/>
              <w:rPr>
                <w:rFonts w:ascii="Times New Roman" w:hAnsi="Times New Roman" w:cs="Times New Roman"/>
                <w:sz w:val="24"/>
                <w:szCs w:val="24"/>
              </w:rPr>
            </w:pPr>
            <w:r w:rsidRPr="003F1A07">
              <w:rPr>
                <w:rFonts w:ascii="Times New Roman" w:hAnsi="Times New Roman" w:cs="Times New Roman"/>
                <w:sz w:val="24"/>
                <w:szCs w:val="24"/>
              </w:rPr>
              <w:t>79.4</w:t>
            </w:r>
          </w:p>
          <w:p w:rsidR="003F1A07" w:rsidRDefault="003F1A07" w:rsidP="003F1A07">
            <w:pPr>
              <w:jc w:val="both"/>
              <w:rPr>
                <w:rFonts w:ascii="Times New Roman" w:hAnsi="Times New Roman" w:cs="Times New Roman"/>
                <w:sz w:val="24"/>
                <w:szCs w:val="24"/>
              </w:rPr>
            </w:pPr>
          </w:p>
          <w:p w:rsidR="003F1A07" w:rsidRPr="003F1A07" w:rsidRDefault="003F1A07" w:rsidP="003F1A07">
            <w:pPr>
              <w:jc w:val="both"/>
              <w:rPr>
                <w:rFonts w:ascii="Times New Roman" w:hAnsi="Times New Roman" w:cs="Times New Roman"/>
                <w:sz w:val="24"/>
                <w:szCs w:val="24"/>
              </w:rPr>
            </w:pPr>
            <w:r w:rsidRPr="003F1A07">
              <w:rPr>
                <w:rFonts w:ascii="Times New Roman" w:hAnsi="Times New Roman" w:cs="Times New Roman"/>
                <w:sz w:val="24"/>
                <w:szCs w:val="24"/>
              </w:rPr>
              <w:t>20.6</w:t>
            </w:r>
          </w:p>
        </w:tc>
        <w:tc>
          <w:tcPr>
            <w:tcW w:w="1607" w:type="dxa"/>
          </w:tcPr>
          <w:p w:rsidR="003F1A07" w:rsidRPr="003F1A07" w:rsidRDefault="003F1A07" w:rsidP="003F1A07">
            <w:pPr>
              <w:jc w:val="both"/>
              <w:rPr>
                <w:rFonts w:ascii="Times New Roman" w:hAnsi="Times New Roman" w:cs="Times New Roman"/>
                <w:sz w:val="24"/>
                <w:szCs w:val="24"/>
              </w:rPr>
            </w:pPr>
            <w:r w:rsidRPr="003F1A07">
              <w:rPr>
                <w:rFonts w:ascii="Times New Roman" w:hAnsi="Times New Roman" w:cs="Times New Roman"/>
                <w:sz w:val="24"/>
                <w:szCs w:val="24"/>
              </w:rPr>
              <w:t>79.4</w:t>
            </w:r>
          </w:p>
          <w:p w:rsidR="003F1A07" w:rsidRDefault="003F1A07" w:rsidP="003F1A07">
            <w:pPr>
              <w:jc w:val="both"/>
              <w:rPr>
                <w:rFonts w:ascii="Times New Roman" w:hAnsi="Times New Roman" w:cs="Times New Roman"/>
                <w:sz w:val="24"/>
                <w:szCs w:val="24"/>
              </w:rPr>
            </w:pPr>
          </w:p>
          <w:p w:rsidR="003F1A07" w:rsidRPr="003F1A07" w:rsidRDefault="003F1A07" w:rsidP="003F1A07">
            <w:pPr>
              <w:jc w:val="both"/>
              <w:rPr>
                <w:rFonts w:ascii="Times New Roman" w:hAnsi="Times New Roman" w:cs="Times New Roman"/>
                <w:sz w:val="24"/>
                <w:szCs w:val="24"/>
              </w:rPr>
            </w:pPr>
            <w:r w:rsidRPr="003F1A07">
              <w:rPr>
                <w:rFonts w:ascii="Times New Roman" w:hAnsi="Times New Roman" w:cs="Times New Roman"/>
                <w:sz w:val="24"/>
                <w:szCs w:val="24"/>
              </w:rPr>
              <w:t>100.0</w:t>
            </w:r>
          </w:p>
        </w:tc>
      </w:tr>
      <w:tr w:rsidR="003F1A07" w:rsidTr="0046363D">
        <w:tc>
          <w:tcPr>
            <w:tcW w:w="3960" w:type="dxa"/>
          </w:tcPr>
          <w:p w:rsidR="003F1A07" w:rsidRPr="003F1A07" w:rsidRDefault="003F1A07" w:rsidP="003F1A07">
            <w:pPr>
              <w:spacing w:line="320" w:lineRule="atLeast"/>
              <w:ind w:left="60" w:right="60"/>
              <w:rPr>
                <w:rFonts w:ascii="Times New Roman" w:hAnsi="Times New Roman" w:cs="Times New Roman"/>
                <w:color w:val="010205"/>
                <w:sz w:val="24"/>
                <w:szCs w:val="24"/>
              </w:rPr>
            </w:pPr>
            <w:r w:rsidRPr="003F1A07">
              <w:rPr>
                <w:rFonts w:ascii="Times New Roman" w:hAnsi="Times New Roman" w:cs="Times New Roman"/>
                <w:bCs/>
                <w:color w:val="010205"/>
                <w:sz w:val="24"/>
                <w:szCs w:val="24"/>
              </w:rPr>
              <w:t>Insecticide-Treated Nets has an integral part of everyday use</w:t>
            </w:r>
          </w:p>
        </w:tc>
        <w:tc>
          <w:tcPr>
            <w:tcW w:w="3330" w:type="dxa"/>
          </w:tcPr>
          <w:p w:rsidR="003F1A07" w:rsidRPr="003F1A07" w:rsidRDefault="003F1A07" w:rsidP="003F1A07">
            <w:pPr>
              <w:jc w:val="both"/>
              <w:rPr>
                <w:rFonts w:ascii="Times New Roman" w:hAnsi="Times New Roman" w:cs="Times New Roman"/>
                <w:sz w:val="24"/>
                <w:szCs w:val="24"/>
              </w:rPr>
            </w:pPr>
            <w:r w:rsidRPr="003F1A07">
              <w:rPr>
                <w:rFonts w:ascii="Times New Roman" w:hAnsi="Times New Roman" w:cs="Times New Roman"/>
                <w:sz w:val="24"/>
                <w:szCs w:val="24"/>
              </w:rPr>
              <w:t>34(No)</w:t>
            </w:r>
          </w:p>
          <w:p w:rsidR="003F1A07" w:rsidRPr="003F1A07" w:rsidRDefault="003F1A07" w:rsidP="003F1A07">
            <w:pPr>
              <w:jc w:val="both"/>
              <w:rPr>
                <w:rFonts w:ascii="Times New Roman" w:hAnsi="Times New Roman" w:cs="Times New Roman"/>
                <w:sz w:val="24"/>
                <w:szCs w:val="24"/>
              </w:rPr>
            </w:pPr>
            <w:r w:rsidRPr="003F1A07">
              <w:rPr>
                <w:rFonts w:ascii="Times New Roman" w:hAnsi="Times New Roman" w:cs="Times New Roman"/>
                <w:sz w:val="24"/>
                <w:szCs w:val="24"/>
              </w:rPr>
              <w:t>141(Yes)</w:t>
            </w:r>
          </w:p>
        </w:tc>
        <w:tc>
          <w:tcPr>
            <w:tcW w:w="1003" w:type="dxa"/>
          </w:tcPr>
          <w:p w:rsidR="003F1A07" w:rsidRPr="003F1A07" w:rsidRDefault="003F1A07" w:rsidP="003F1A07">
            <w:pPr>
              <w:jc w:val="both"/>
              <w:rPr>
                <w:rFonts w:ascii="Times New Roman" w:hAnsi="Times New Roman" w:cs="Times New Roman"/>
                <w:sz w:val="24"/>
                <w:szCs w:val="24"/>
              </w:rPr>
            </w:pPr>
            <w:r w:rsidRPr="003F1A07">
              <w:rPr>
                <w:rFonts w:ascii="Times New Roman" w:hAnsi="Times New Roman" w:cs="Times New Roman"/>
                <w:sz w:val="24"/>
                <w:szCs w:val="24"/>
              </w:rPr>
              <w:t>19.4</w:t>
            </w:r>
          </w:p>
          <w:p w:rsidR="003F1A07" w:rsidRPr="003F1A07" w:rsidRDefault="003F1A07" w:rsidP="003F1A07">
            <w:pPr>
              <w:jc w:val="both"/>
              <w:rPr>
                <w:rFonts w:ascii="Times New Roman" w:hAnsi="Times New Roman" w:cs="Times New Roman"/>
                <w:sz w:val="24"/>
                <w:szCs w:val="24"/>
              </w:rPr>
            </w:pPr>
            <w:r w:rsidRPr="003F1A07">
              <w:rPr>
                <w:rFonts w:ascii="Times New Roman" w:hAnsi="Times New Roman" w:cs="Times New Roman"/>
                <w:sz w:val="24"/>
                <w:szCs w:val="24"/>
              </w:rPr>
              <w:t>80.6</w:t>
            </w:r>
          </w:p>
        </w:tc>
        <w:tc>
          <w:tcPr>
            <w:tcW w:w="1607" w:type="dxa"/>
          </w:tcPr>
          <w:p w:rsidR="003F1A07" w:rsidRPr="003F1A07" w:rsidRDefault="003F1A07" w:rsidP="003F1A07">
            <w:pPr>
              <w:jc w:val="both"/>
              <w:rPr>
                <w:rFonts w:ascii="Times New Roman" w:hAnsi="Times New Roman" w:cs="Times New Roman"/>
                <w:sz w:val="24"/>
                <w:szCs w:val="24"/>
              </w:rPr>
            </w:pPr>
            <w:r w:rsidRPr="003F1A07">
              <w:rPr>
                <w:rFonts w:ascii="Times New Roman" w:hAnsi="Times New Roman" w:cs="Times New Roman"/>
                <w:sz w:val="24"/>
                <w:szCs w:val="24"/>
              </w:rPr>
              <w:t>19.4</w:t>
            </w:r>
          </w:p>
          <w:p w:rsidR="003F1A07" w:rsidRPr="003F1A07" w:rsidRDefault="003F1A07" w:rsidP="003F1A07">
            <w:pPr>
              <w:jc w:val="both"/>
              <w:rPr>
                <w:rFonts w:ascii="Times New Roman" w:hAnsi="Times New Roman" w:cs="Times New Roman"/>
                <w:sz w:val="24"/>
                <w:szCs w:val="24"/>
              </w:rPr>
            </w:pPr>
            <w:r w:rsidRPr="003F1A07">
              <w:rPr>
                <w:rFonts w:ascii="Times New Roman" w:hAnsi="Times New Roman" w:cs="Times New Roman"/>
                <w:sz w:val="24"/>
                <w:szCs w:val="24"/>
              </w:rPr>
              <w:t>100.0</w:t>
            </w:r>
          </w:p>
        </w:tc>
      </w:tr>
      <w:tr w:rsidR="003F1A07" w:rsidTr="0046363D">
        <w:tc>
          <w:tcPr>
            <w:tcW w:w="3960" w:type="dxa"/>
          </w:tcPr>
          <w:p w:rsidR="003F1A07" w:rsidRPr="003F1A07" w:rsidRDefault="003F1A07" w:rsidP="003F1A07">
            <w:pPr>
              <w:spacing w:line="320" w:lineRule="atLeast"/>
              <w:ind w:left="60" w:right="60"/>
              <w:rPr>
                <w:rFonts w:ascii="Times New Roman" w:hAnsi="Times New Roman" w:cs="Times New Roman"/>
                <w:color w:val="010205"/>
                <w:sz w:val="24"/>
                <w:szCs w:val="24"/>
              </w:rPr>
            </w:pPr>
            <w:r w:rsidRPr="003F1A07">
              <w:rPr>
                <w:rFonts w:ascii="Times New Roman" w:hAnsi="Times New Roman" w:cs="Times New Roman"/>
                <w:bCs/>
                <w:color w:val="010205"/>
                <w:sz w:val="24"/>
                <w:szCs w:val="24"/>
              </w:rPr>
              <w:t>ITNs prevent malaria episodes</w:t>
            </w:r>
          </w:p>
        </w:tc>
        <w:tc>
          <w:tcPr>
            <w:tcW w:w="3330" w:type="dxa"/>
          </w:tcPr>
          <w:p w:rsidR="003F1A07" w:rsidRPr="003F1A07" w:rsidRDefault="003F1A07" w:rsidP="003F1A07">
            <w:pPr>
              <w:jc w:val="both"/>
              <w:rPr>
                <w:rFonts w:ascii="Times New Roman" w:hAnsi="Times New Roman" w:cs="Times New Roman"/>
                <w:sz w:val="24"/>
                <w:szCs w:val="24"/>
              </w:rPr>
            </w:pPr>
            <w:r w:rsidRPr="003F1A07">
              <w:rPr>
                <w:rFonts w:ascii="Times New Roman" w:hAnsi="Times New Roman" w:cs="Times New Roman"/>
                <w:sz w:val="24"/>
                <w:szCs w:val="24"/>
              </w:rPr>
              <w:t>18(No)</w:t>
            </w:r>
          </w:p>
          <w:p w:rsidR="003F1A07" w:rsidRPr="003F1A07" w:rsidRDefault="003F1A07" w:rsidP="003F1A07">
            <w:pPr>
              <w:jc w:val="both"/>
              <w:rPr>
                <w:rFonts w:ascii="Times New Roman" w:hAnsi="Times New Roman" w:cs="Times New Roman"/>
                <w:sz w:val="24"/>
                <w:szCs w:val="24"/>
              </w:rPr>
            </w:pPr>
            <w:r w:rsidRPr="003F1A07">
              <w:rPr>
                <w:rFonts w:ascii="Times New Roman" w:hAnsi="Times New Roman" w:cs="Times New Roman"/>
                <w:sz w:val="24"/>
                <w:szCs w:val="24"/>
              </w:rPr>
              <w:t>157(Yes)</w:t>
            </w:r>
          </w:p>
        </w:tc>
        <w:tc>
          <w:tcPr>
            <w:tcW w:w="1003" w:type="dxa"/>
          </w:tcPr>
          <w:p w:rsidR="003F1A07" w:rsidRPr="003F1A07" w:rsidRDefault="003F1A07" w:rsidP="003F1A07">
            <w:pPr>
              <w:jc w:val="both"/>
              <w:rPr>
                <w:rFonts w:ascii="Times New Roman" w:hAnsi="Times New Roman" w:cs="Times New Roman"/>
                <w:sz w:val="24"/>
                <w:szCs w:val="24"/>
              </w:rPr>
            </w:pPr>
            <w:r w:rsidRPr="003F1A07">
              <w:rPr>
                <w:rFonts w:ascii="Times New Roman" w:hAnsi="Times New Roman" w:cs="Times New Roman"/>
                <w:sz w:val="24"/>
                <w:szCs w:val="24"/>
              </w:rPr>
              <w:t>10.3</w:t>
            </w:r>
          </w:p>
          <w:p w:rsidR="003F1A07" w:rsidRPr="003F1A07" w:rsidRDefault="003F1A07" w:rsidP="003F1A07">
            <w:pPr>
              <w:jc w:val="both"/>
              <w:rPr>
                <w:rFonts w:ascii="Times New Roman" w:hAnsi="Times New Roman" w:cs="Times New Roman"/>
                <w:sz w:val="24"/>
                <w:szCs w:val="24"/>
              </w:rPr>
            </w:pPr>
            <w:r w:rsidRPr="003F1A07">
              <w:rPr>
                <w:rFonts w:ascii="Times New Roman" w:hAnsi="Times New Roman" w:cs="Times New Roman"/>
                <w:sz w:val="24"/>
                <w:szCs w:val="24"/>
              </w:rPr>
              <w:t>89.7</w:t>
            </w:r>
          </w:p>
        </w:tc>
        <w:tc>
          <w:tcPr>
            <w:tcW w:w="1607" w:type="dxa"/>
          </w:tcPr>
          <w:p w:rsidR="003F1A07" w:rsidRPr="003F1A07" w:rsidRDefault="003F1A07" w:rsidP="003F1A07">
            <w:pPr>
              <w:jc w:val="both"/>
              <w:rPr>
                <w:rFonts w:ascii="Times New Roman" w:hAnsi="Times New Roman" w:cs="Times New Roman"/>
                <w:sz w:val="24"/>
                <w:szCs w:val="24"/>
              </w:rPr>
            </w:pPr>
            <w:r w:rsidRPr="003F1A07">
              <w:rPr>
                <w:rFonts w:ascii="Times New Roman" w:hAnsi="Times New Roman" w:cs="Times New Roman"/>
                <w:sz w:val="24"/>
                <w:szCs w:val="24"/>
              </w:rPr>
              <w:t>10.3</w:t>
            </w:r>
          </w:p>
          <w:p w:rsidR="003F1A07" w:rsidRPr="003F1A07" w:rsidRDefault="003F1A07" w:rsidP="003F1A07">
            <w:pPr>
              <w:jc w:val="both"/>
              <w:rPr>
                <w:rFonts w:ascii="Times New Roman" w:hAnsi="Times New Roman" w:cs="Times New Roman"/>
                <w:sz w:val="24"/>
                <w:szCs w:val="24"/>
              </w:rPr>
            </w:pPr>
            <w:r w:rsidRPr="003F1A07">
              <w:rPr>
                <w:rFonts w:ascii="Times New Roman" w:hAnsi="Times New Roman" w:cs="Times New Roman"/>
                <w:sz w:val="24"/>
                <w:szCs w:val="24"/>
              </w:rPr>
              <w:t>100.0</w:t>
            </w:r>
          </w:p>
        </w:tc>
      </w:tr>
      <w:tr w:rsidR="003F1A07" w:rsidTr="0046363D">
        <w:tc>
          <w:tcPr>
            <w:tcW w:w="3960" w:type="dxa"/>
          </w:tcPr>
          <w:p w:rsidR="003F1A07" w:rsidRPr="003F1A07" w:rsidRDefault="003F1A07" w:rsidP="003F1A07">
            <w:pPr>
              <w:spacing w:line="320" w:lineRule="atLeast"/>
              <w:ind w:left="60" w:right="60"/>
              <w:rPr>
                <w:rFonts w:ascii="Times New Roman" w:hAnsi="Times New Roman" w:cs="Times New Roman"/>
                <w:color w:val="010205"/>
                <w:sz w:val="24"/>
                <w:szCs w:val="24"/>
              </w:rPr>
            </w:pPr>
            <w:r w:rsidRPr="003F1A07">
              <w:rPr>
                <w:rFonts w:ascii="Times New Roman" w:hAnsi="Times New Roman" w:cs="Times New Roman"/>
                <w:bCs/>
                <w:color w:val="010205"/>
                <w:sz w:val="24"/>
                <w:szCs w:val="24"/>
              </w:rPr>
              <w:t>ITNs contain chemicals that kill or inactivate mosquito</w:t>
            </w:r>
          </w:p>
        </w:tc>
        <w:tc>
          <w:tcPr>
            <w:tcW w:w="3330" w:type="dxa"/>
          </w:tcPr>
          <w:p w:rsidR="003F1A07" w:rsidRPr="003F1A07" w:rsidRDefault="003F1A07" w:rsidP="003F1A07">
            <w:pPr>
              <w:jc w:val="both"/>
              <w:rPr>
                <w:rFonts w:ascii="Times New Roman" w:hAnsi="Times New Roman" w:cs="Times New Roman"/>
                <w:sz w:val="24"/>
                <w:szCs w:val="24"/>
              </w:rPr>
            </w:pPr>
            <w:r w:rsidRPr="003F1A07">
              <w:rPr>
                <w:rFonts w:ascii="Times New Roman" w:hAnsi="Times New Roman" w:cs="Times New Roman"/>
                <w:sz w:val="24"/>
                <w:szCs w:val="24"/>
              </w:rPr>
              <w:t>21(No)</w:t>
            </w:r>
          </w:p>
          <w:p w:rsidR="003F1A07" w:rsidRPr="003F1A07" w:rsidRDefault="003F1A07" w:rsidP="003F1A07">
            <w:pPr>
              <w:jc w:val="both"/>
              <w:rPr>
                <w:rFonts w:ascii="Times New Roman" w:hAnsi="Times New Roman" w:cs="Times New Roman"/>
                <w:sz w:val="24"/>
                <w:szCs w:val="24"/>
              </w:rPr>
            </w:pPr>
            <w:r w:rsidRPr="003F1A07">
              <w:rPr>
                <w:rFonts w:ascii="Times New Roman" w:hAnsi="Times New Roman" w:cs="Times New Roman"/>
                <w:sz w:val="24"/>
                <w:szCs w:val="24"/>
              </w:rPr>
              <w:t>154(Yes)</w:t>
            </w:r>
          </w:p>
        </w:tc>
        <w:tc>
          <w:tcPr>
            <w:tcW w:w="1003" w:type="dxa"/>
          </w:tcPr>
          <w:p w:rsidR="003F1A07" w:rsidRPr="003F1A07" w:rsidRDefault="003F1A07" w:rsidP="003F1A07">
            <w:pPr>
              <w:jc w:val="both"/>
              <w:rPr>
                <w:rFonts w:ascii="Times New Roman" w:hAnsi="Times New Roman" w:cs="Times New Roman"/>
                <w:sz w:val="24"/>
                <w:szCs w:val="24"/>
              </w:rPr>
            </w:pPr>
            <w:r w:rsidRPr="003F1A07">
              <w:rPr>
                <w:rFonts w:ascii="Times New Roman" w:hAnsi="Times New Roman" w:cs="Times New Roman"/>
                <w:sz w:val="24"/>
                <w:szCs w:val="24"/>
              </w:rPr>
              <w:t>12.0</w:t>
            </w:r>
          </w:p>
          <w:p w:rsidR="003F1A07" w:rsidRPr="003F1A07" w:rsidRDefault="003F1A07" w:rsidP="003F1A07">
            <w:pPr>
              <w:jc w:val="both"/>
              <w:rPr>
                <w:rFonts w:ascii="Times New Roman" w:hAnsi="Times New Roman" w:cs="Times New Roman"/>
                <w:sz w:val="24"/>
                <w:szCs w:val="24"/>
              </w:rPr>
            </w:pPr>
            <w:r w:rsidRPr="003F1A07">
              <w:rPr>
                <w:rFonts w:ascii="Times New Roman" w:hAnsi="Times New Roman" w:cs="Times New Roman"/>
                <w:sz w:val="24"/>
                <w:szCs w:val="24"/>
              </w:rPr>
              <w:t>88.0</w:t>
            </w:r>
          </w:p>
        </w:tc>
        <w:tc>
          <w:tcPr>
            <w:tcW w:w="1607" w:type="dxa"/>
          </w:tcPr>
          <w:p w:rsidR="003F1A07" w:rsidRPr="003F1A07" w:rsidRDefault="003F1A07" w:rsidP="003F1A07">
            <w:pPr>
              <w:jc w:val="both"/>
              <w:rPr>
                <w:rFonts w:ascii="Times New Roman" w:hAnsi="Times New Roman" w:cs="Times New Roman"/>
                <w:sz w:val="24"/>
                <w:szCs w:val="24"/>
              </w:rPr>
            </w:pPr>
            <w:r w:rsidRPr="003F1A07">
              <w:rPr>
                <w:rFonts w:ascii="Times New Roman" w:hAnsi="Times New Roman" w:cs="Times New Roman"/>
                <w:sz w:val="24"/>
                <w:szCs w:val="24"/>
              </w:rPr>
              <w:t>12.0</w:t>
            </w:r>
          </w:p>
          <w:p w:rsidR="003F1A07" w:rsidRPr="003F1A07" w:rsidRDefault="003F1A07" w:rsidP="003F1A07">
            <w:pPr>
              <w:jc w:val="both"/>
              <w:rPr>
                <w:rFonts w:ascii="Times New Roman" w:hAnsi="Times New Roman" w:cs="Times New Roman"/>
                <w:sz w:val="24"/>
                <w:szCs w:val="24"/>
              </w:rPr>
            </w:pPr>
            <w:r w:rsidRPr="003F1A07">
              <w:rPr>
                <w:rFonts w:ascii="Times New Roman" w:hAnsi="Times New Roman" w:cs="Times New Roman"/>
                <w:sz w:val="24"/>
                <w:szCs w:val="24"/>
              </w:rPr>
              <w:t>100.0</w:t>
            </w:r>
          </w:p>
        </w:tc>
      </w:tr>
    </w:tbl>
    <w:p w:rsidR="0046363D" w:rsidRPr="00A00D15" w:rsidRDefault="0046363D" w:rsidP="0046363D">
      <w:pPr>
        <w:jc w:val="both"/>
        <w:rPr>
          <w:rFonts w:ascii="Times New Roman" w:hAnsi="Times New Roman" w:cs="Times New Roman"/>
          <w:sz w:val="24"/>
          <w:szCs w:val="24"/>
        </w:rPr>
      </w:pPr>
      <w:r>
        <w:rPr>
          <w:rFonts w:ascii="Times New Roman" w:hAnsi="Times New Roman" w:cs="Times New Roman"/>
          <w:sz w:val="24"/>
          <w:szCs w:val="24"/>
        </w:rPr>
        <w:t>The findings shows that almost all 171 (97.7%) have heard about malaria causative parasite, in which majority 122 (69.7%) heard from lecturers, 33(18.9%) heard from their parents, 14(8%) from social media, 4(2.3%) heard from friends while 2(1.1%) heard it from other sources. Substantial number 169(96.6%) have heard about Insecticide treated nets before. Greater percentage 103(58.9%) heard from parents, 35(20%) from lecturer, 32(18.3%) from social media. Majority 139(79.4%) knew that the primary purpose of ITN use is to prevent mosquito bites</w:t>
      </w:r>
      <w:r w:rsidR="000A4823">
        <w:rPr>
          <w:rFonts w:ascii="Times New Roman" w:hAnsi="Times New Roman" w:cs="Times New Roman"/>
          <w:sz w:val="24"/>
          <w:szCs w:val="24"/>
        </w:rPr>
        <w:t xml:space="preserve"> and malaria</w:t>
      </w:r>
      <w:r>
        <w:rPr>
          <w:rFonts w:ascii="Times New Roman" w:hAnsi="Times New Roman" w:cs="Times New Roman"/>
          <w:sz w:val="24"/>
          <w:szCs w:val="24"/>
        </w:rPr>
        <w:t>. 141(80.6%) knew that ITNs is an integral part of everyday use while 34(19.4%) did not. Also, 157 (89.7%) knew that ITNs use can prevent malaria episode while 18(10.3%) did not Substantial number 154(88%) knew that ITNs contain chemicals that kill or inactivate mosquito, 21(12%) did not.</w:t>
      </w:r>
    </w:p>
    <w:p w:rsidR="00D03AA2" w:rsidRDefault="00D03AA2" w:rsidP="0025129D">
      <w:pPr>
        <w:jc w:val="both"/>
        <w:rPr>
          <w:rFonts w:ascii="Times New Roman" w:hAnsi="Times New Roman" w:cs="Times New Roman"/>
          <w:b/>
          <w:sz w:val="24"/>
          <w:szCs w:val="24"/>
        </w:rPr>
      </w:pPr>
    </w:p>
    <w:p w:rsidR="0046363D" w:rsidRDefault="0046363D" w:rsidP="0025129D">
      <w:pPr>
        <w:jc w:val="both"/>
        <w:rPr>
          <w:rFonts w:ascii="Times New Roman" w:hAnsi="Times New Roman" w:cs="Times New Roman"/>
          <w:b/>
          <w:sz w:val="24"/>
          <w:szCs w:val="24"/>
        </w:rPr>
      </w:pPr>
    </w:p>
    <w:p w:rsidR="0046363D" w:rsidRDefault="0046363D" w:rsidP="0025129D">
      <w:pPr>
        <w:jc w:val="both"/>
        <w:rPr>
          <w:rFonts w:ascii="Times New Roman" w:hAnsi="Times New Roman" w:cs="Times New Roman"/>
          <w:b/>
          <w:sz w:val="24"/>
          <w:szCs w:val="24"/>
        </w:rPr>
      </w:pPr>
    </w:p>
    <w:p w:rsidR="0046363D" w:rsidRDefault="0046363D" w:rsidP="0025129D">
      <w:pPr>
        <w:jc w:val="both"/>
        <w:rPr>
          <w:rFonts w:ascii="Times New Roman" w:hAnsi="Times New Roman" w:cs="Times New Roman"/>
          <w:b/>
          <w:sz w:val="24"/>
          <w:szCs w:val="24"/>
        </w:rPr>
      </w:pPr>
    </w:p>
    <w:p w:rsidR="009D7159" w:rsidRDefault="009D7159" w:rsidP="0025129D">
      <w:pPr>
        <w:jc w:val="both"/>
        <w:rPr>
          <w:rFonts w:ascii="Times New Roman" w:hAnsi="Times New Roman" w:cs="Times New Roman"/>
          <w:b/>
          <w:sz w:val="24"/>
          <w:szCs w:val="24"/>
        </w:rPr>
      </w:pPr>
      <w:r>
        <w:rPr>
          <w:rFonts w:ascii="Times New Roman" w:hAnsi="Times New Roman" w:cs="Times New Roman"/>
          <w:b/>
          <w:sz w:val="24"/>
          <w:szCs w:val="24"/>
        </w:rPr>
        <w:lastRenderedPageBreak/>
        <w:t>Table 3: Utilisation of ITNs in Malaria Prevention (N=175)</w:t>
      </w:r>
    </w:p>
    <w:tbl>
      <w:tblPr>
        <w:tblStyle w:val="TableGrid"/>
        <w:tblW w:w="998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3600"/>
        <w:gridCol w:w="1170"/>
        <w:gridCol w:w="1530"/>
      </w:tblGrid>
      <w:tr w:rsidR="00D03AA2" w:rsidTr="00744339">
        <w:tc>
          <w:tcPr>
            <w:tcW w:w="3685" w:type="dxa"/>
          </w:tcPr>
          <w:p w:rsidR="00D03AA2" w:rsidRDefault="00D03AA2" w:rsidP="0025129D">
            <w:pPr>
              <w:jc w:val="both"/>
              <w:rPr>
                <w:rFonts w:ascii="Times New Roman" w:hAnsi="Times New Roman" w:cs="Times New Roman"/>
                <w:b/>
                <w:sz w:val="24"/>
                <w:szCs w:val="24"/>
              </w:rPr>
            </w:pPr>
            <w:r>
              <w:rPr>
                <w:rFonts w:ascii="Times New Roman" w:hAnsi="Times New Roman" w:cs="Times New Roman"/>
                <w:b/>
                <w:sz w:val="24"/>
                <w:szCs w:val="24"/>
              </w:rPr>
              <w:t xml:space="preserve">Questions </w:t>
            </w:r>
          </w:p>
        </w:tc>
        <w:tc>
          <w:tcPr>
            <w:tcW w:w="3600" w:type="dxa"/>
          </w:tcPr>
          <w:p w:rsidR="00D03AA2" w:rsidRDefault="00D03AA2" w:rsidP="0025129D">
            <w:pPr>
              <w:jc w:val="both"/>
              <w:rPr>
                <w:rFonts w:ascii="Times New Roman" w:hAnsi="Times New Roman" w:cs="Times New Roman"/>
                <w:b/>
                <w:sz w:val="24"/>
                <w:szCs w:val="24"/>
              </w:rPr>
            </w:pPr>
            <w:r>
              <w:rPr>
                <w:rFonts w:ascii="Times New Roman" w:hAnsi="Times New Roman" w:cs="Times New Roman"/>
                <w:b/>
                <w:sz w:val="24"/>
                <w:szCs w:val="24"/>
              </w:rPr>
              <w:t>Freq.</w:t>
            </w:r>
          </w:p>
        </w:tc>
        <w:tc>
          <w:tcPr>
            <w:tcW w:w="1170" w:type="dxa"/>
          </w:tcPr>
          <w:p w:rsidR="00D03AA2" w:rsidRDefault="00D03AA2" w:rsidP="0025129D">
            <w:pPr>
              <w:jc w:val="both"/>
              <w:rPr>
                <w:rFonts w:ascii="Times New Roman" w:hAnsi="Times New Roman" w:cs="Times New Roman"/>
                <w:b/>
                <w:sz w:val="24"/>
                <w:szCs w:val="24"/>
              </w:rPr>
            </w:pPr>
            <w:r>
              <w:rPr>
                <w:rFonts w:ascii="Times New Roman" w:hAnsi="Times New Roman" w:cs="Times New Roman"/>
                <w:b/>
                <w:sz w:val="24"/>
                <w:szCs w:val="24"/>
              </w:rPr>
              <w:t xml:space="preserve">Percent </w:t>
            </w:r>
          </w:p>
        </w:tc>
        <w:tc>
          <w:tcPr>
            <w:tcW w:w="1530" w:type="dxa"/>
          </w:tcPr>
          <w:p w:rsidR="00D03AA2" w:rsidRDefault="00D03AA2" w:rsidP="0025129D">
            <w:pPr>
              <w:jc w:val="both"/>
              <w:rPr>
                <w:rFonts w:ascii="Times New Roman" w:hAnsi="Times New Roman" w:cs="Times New Roman"/>
                <w:b/>
                <w:sz w:val="24"/>
                <w:szCs w:val="24"/>
              </w:rPr>
            </w:pPr>
            <w:r>
              <w:rPr>
                <w:rFonts w:ascii="Times New Roman" w:hAnsi="Times New Roman" w:cs="Times New Roman"/>
                <w:b/>
                <w:sz w:val="24"/>
                <w:szCs w:val="24"/>
              </w:rPr>
              <w:t xml:space="preserve">Cumulative percent </w:t>
            </w:r>
          </w:p>
        </w:tc>
      </w:tr>
      <w:tr w:rsidR="00D03AA2" w:rsidTr="00744339">
        <w:tc>
          <w:tcPr>
            <w:tcW w:w="3685" w:type="dxa"/>
            <w:tcBorders>
              <w:top w:val="single" w:sz="4" w:space="0" w:color="auto"/>
            </w:tcBorders>
          </w:tcPr>
          <w:p w:rsidR="00D03AA2" w:rsidRPr="00744339" w:rsidRDefault="00D03AA2" w:rsidP="00D03AA2">
            <w:pPr>
              <w:jc w:val="both"/>
              <w:rPr>
                <w:rFonts w:ascii="Times New Roman" w:hAnsi="Times New Roman" w:cs="Times New Roman"/>
                <w:sz w:val="24"/>
                <w:szCs w:val="24"/>
              </w:rPr>
            </w:pPr>
            <w:r w:rsidRPr="00744339">
              <w:rPr>
                <w:rFonts w:ascii="Times New Roman" w:hAnsi="Times New Roman" w:cs="Times New Roman"/>
                <w:bCs/>
                <w:color w:val="010205"/>
                <w:sz w:val="24"/>
                <w:szCs w:val="24"/>
              </w:rPr>
              <w:t>ITNs ownership</w:t>
            </w:r>
          </w:p>
        </w:tc>
        <w:tc>
          <w:tcPr>
            <w:tcW w:w="3600" w:type="dxa"/>
            <w:tcBorders>
              <w:top w:val="single" w:sz="4" w:space="0" w:color="auto"/>
            </w:tcBorders>
          </w:tcPr>
          <w:p w:rsidR="00D03AA2" w:rsidRDefault="00D03AA2" w:rsidP="00D03AA2">
            <w:pPr>
              <w:spacing w:line="320" w:lineRule="atLeast"/>
              <w:ind w:left="60" w:right="60"/>
              <w:rPr>
                <w:rFonts w:ascii="Times New Roman" w:hAnsi="Times New Roman" w:cs="Times New Roman"/>
                <w:color w:val="010205"/>
                <w:sz w:val="24"/>
                <w:szCs w:val="24"/>
              </w:rPr>
            </w:pPr>
            <w:r w:rsidRPr="00C2588B">
              <w:rPr>
                <w:rFonts w:ascii="Times New Roman" w:hAnsi="Times New Roman" w:cs="Times New Roman"/>
                <w:color w:val="010205"/>
                <w:sz w:val="24"/>
                <w:szCs w:val="24"/>
              </w:rPr>
              <w:t>45</w:t>
            </w:r>
            <w:r>
              <w:rPr>
                <w:rFonts w:ascii="Times New Roman" w:hAnsi="Times New Roman" w:cs="Times New Roman"/>
                <w:color w:val="010205"/>
                <w:sz w:val="24"/>
                <w:szCs w:val="24"/>
              </w:rPr>
              <w:t>(No)</w:t>
            </w:r>
          </w:p>
          <w:p w:rsidR="00D03AA2" w:rsidRPr="00C2588B" w:rsidRDefault="00D03AA2" w:rsidP="00D03AA2">
            <w:pPr>
              <w:spacing w:line="320" w:lineRule="atLeast"/>
              <w:ind w:left="60" w:right="60"/>
              <w:rPr>
                <w:rFonts w:ascii="Times New Roman" w:hAnsi="Times New Roman" w:cs="Times New Roman"/>
                <w:color w:val="010205"/>
                <w:sz w:val="24"/>
                <w:szCs w:val="24"/>
              </w:rPr>
            </w:pPr>
            <w:r w:rsidRPr="00C2588B">
              <w:rPr>
                <w:rFonts w:ascii="Times New Roman" w:hAnsi="Times New Roman" w:cs="Times New Roman"/>
                <w:color w:val="010205"/>
                <w:sz w:val="24"/>
                <w:szCs w:val="24"/>
              </w:rPr>
              <w:t>130</w:t>
            </w:r>
            <w:r>
              <w:rPr>
                <w:rFonts w:ascii="Times New Roman" w:hAnsi="Times New Roman" w:cs="Times New Roman"/>
                <w:color w:val="010205"/>
                <w:sz w:val="24"/>
                <w:szCs w:val="24"/>
              </w:rPr>
              <w:t>(Yes)</w:t>
            </w:r>
          </w:p>
        </w:tc>
        <w:tc>
          <w:tcPr>
            <w:tcW w:w="1170" w:type="dxa"/>
            <w:tcBorders>
              <w:top w:val="single" w:sz="4" w:space="0" w:color="auto"/>
            </w:tcBorders>
          </w:tcPr>
          <w:p w:rsidR="00D03AA2" w:rsidRDefault="00D03AA2" w:rsidP="00D03AA2">
            <w:pPr>
              <w:spacing w:line="320" w:lineRule="atLeast"/>
              <w:ind w:left="60" w:right="60"/>
              <w:rPr>
                <w:rFonts w:ascii="Times New Roman" w:hAnsi="Times New Roman" w:cs="Times New Roman"/>
                <w:color w:val="010205"/>
                <w:sz w:val="24"/>
                <w:szCs w:val="24"/>
              </w:rPr>
            </w:pPr>
            <w:r w:rsidRPr="00C2588B">
              <w:rPr>
                <w:rFonts w:ascii="Times New Roman" w:hAnsi="Times New Roman" w:cs="Times New Roman"/>
                <w:color w:val="010205"/>
                <w:sz w:val="24"/>
                <w:szCs w:val="24"/>
              </w:rPr>
              <w:t>25.7</w:t>
            </w:r>
          </w:p>
          <w:p w:rsidR="00D03AA2" w:rsidRPr="00C2588B" w:rsidRDefault="00D03AA2" w:rsidP="00D03AA2">
            <w:pPr>
              <w:spacing w:line="320" w:lineRule="atLeast"/>
              <w:ind w:left="60" w:right="60"/>
              <w:rPr>
                <w:rFonts w:ascii="Times New Roman" w:hAnsi="Times New Roman" w:cs="Times New Roman"/>
                <w:color w:val="010205"/>
                <w:sz w:val="24"/>
                <w:szCs w:val="24"/>
              </w:rPr>
            </w:pPr>
            <w:r w:rsidRPr="00C2588B">
              <w:rPr>
                <w:rFonts w:ascii="Times New Roman" w:hAnsi="Times New Roman" w:cs="Times New Roman"/>
                <w:color w:val="010205"/>
                <w:sz w:val="24"/>
                <w:szCs w:val="24"/>
              </w:rPr>
              <w:t>74.3</w:t>
            </w:r>
          </w:p>
        </w:tc>
        <w:tc>
          <w:tcPr>
            <w:tcW w:w="1530" w:type="dxa"/>
            <w:tcBorders>
              <w:top w:val="single" w:sz="4" w:space="0" w:color="auto"/>
            </w:tcBorders>
          </w:tcPr>
          <w:p w:rsidR="00D03AA2" w:rsidRPr="00B93BA3" w:rsidRDefault="00D03AA2" w:rsidP="00D03AA2">
            <w:pPr>
              <w:jc w:val="both"/>
              <w:rPr>
                <w:rFonts w:ascii="Times New Roman" w:hAnsi="Times New Roman" w:cs="Times New Roman"/>
                <w:sz w:val="24"/>
                <w:szCs w:val="24"/>
              </w:rPr>
            </w:pPr>
            <w:r w:rsidRPr="00B93BA3">
              <w:rPr>
                <w:rFonts w:ascii="Times New Roman" w:hAnsi="Times New Roman" w:cs="Times New Roman"/>
                <w:sz w:val="24"/>
                <w:szCs w:val="24"/>
              </w:rPr>
              <w:t>25.7</w:t>
            </w:r>
          </w:p>
          <w:p w:rsidR="00D03AA2" w:rsidRPr="00B93BA3" w:rsidRDefault="00D03AA2" w:rsidP="00D03AA2">
            <w:pPr>
              <w:jc w:val="both"/>
              <w:rPr>
                <w:rFonts w:ascii="Times New Roman" w:hAnsi="Times New Roman" w:cs="Times New Roman"/>
                <w:sz w:val="24"/>
                <w:szCs w:val="24"/>
              </w:rPr>
            </w:pPr>
            <w:r w:rsidRPr="00B93BA3">
              <w:rPr>
                <w:rFonts w:ascii="Times New Roman" w:hAnsi="Times New Roman" w:cs="Times New Roman"/>
                <w:sz w:val="24"/>
                <w:szCs w:val="24"/>
              </w:rPr>
              <w:t>100.0</w:t>
            </w:r>
          </w:p>
        </w:tc>
      </w:tr>
      <w:tr w:rsidR="00D03AA2" w:rsidTr="00744339">
        <w:tc>
          <w:tcPr>
            <w:tcW w:w="3685" w:type="dxa"/>
          </w:tcPr>
          <w:p w:rsidR="00D03AA2" w:rsidRPr="00744339" w:rsidRDefault="00D03AA2" w:rsidP="00D03AA2">
            <w:pPr>
              <w:jc w:val="both"/>
              <w:rPr>
                <w:rFonts w:ascii="Times New Roman" w:hAnsi="Times New Roman" w:cs="Times New Roman"/>
                <w:sz w:val="24"/>
                <w:szCs w:val="24"/>
              </w:rPr>
            </w:pPr>
            <w:r w:rsidRPr="00744339">
              <w:rPr>
                <w:rFonts w:ascii="Times New Roman" w:hAnsi="Times New Roman" w:cs="Times New Roman"/>
                <w:bCs/>
                <w:color w:val="010205"/>
                <w:sz w:val="24"/>
                <w:szCs w:val="24"/>
              </w:rPr>
              <w:t>Use of ITNs</w:t>
            </w:r>
          </w:p>
        </w:tc>
        <w:tc>
          <w:tcPr>
            <w:tcW w:w="3600" w:type="dxa"/>
          </w:tcPr>
          <w:p w:rsidR="00D03AA2" w:rsidRDefault="00D03AA2" w:rsidP="00D03AA2">
            <w:pPr>
              <w:spacing w:line="320" w:lineRule="atLeast"/>
              <w:ind w:left="60" w:right="60"/>
              <w:rPr>
                <w:rFonts w:ascii="Times New Roman" w:hAnsi="Times New Roman" w:cs="Times New Roman"/>
                <w:color w:val="010205"/>
                <w:sz w:val="24"/>
                <w:szCs w:val="24"/>
              </w:rPr>
            </w:pPr>
            <w:r>
              <w:rPr>
                <w:rFonts w:ascii="Times New Roman" w:hAnsi="Times New Roman" w:cs="Times New Roman"/>
                <w:color w:val="010205"/>
                <w:sz w:val="24"/>
                <w:szCs w:val="24"/>
              </w:rPr>
              <w:t>24(No)</w:t>
            </w:r>
          </w:p>
          <w:p w:rsidR="00D03AA2" w:rsidRPr="00C2588B" w:rsidRDefault="00D03AA2" w:rsidP="00D03AA2">
            <w:pPr>
              <w:spacing w:line="320" w:lineRule="atLeast"/>
              <w:ind w:left="60" w:right="60"/>
              <w:rPr>
                <w:rFonts w:ascii="Times New Roman" w:hAnsi="Times New Roman" w:cs="Times New Roman"/>
                <w:color w:val="010205"/>
                <w:sz w:val="24"/>
                <w:szCs w:val="24"/>
              </w:rPr>
            </w:pPr>
            <w:r>
              <w:rPr>
                <w:rFonts w:ascii="Times New Roman" w:hAnsi="Times New Roman" w:cs="Times New Roman"/>
                <w:color w:val="010205"/>
                <w:sz w:val="24"/>
                <w:szCs w:val="24"/>
              </w:rPr>
              <w:t>106(Yes)</w:t>
            </w:r>
          </w:p>
        </w:tc>
        <w:tc>
          <w:tcPr>
            <w:tcW w:w="1170" w:type="dxa"/>
          </w:tcPr>
          <w:p w:rsidR="00D03AA2" w:rsidRDefault="00D03AA2" w:rsidP="00D03AA2">
            <w:pPr>
              <w:spacing w:line="320" w:lineRule="atLeast"/>
              <w:ind w:left="60" w:right="60"/>
              <w:rPr>
                <w:rFonts w:ascii="Times New Roman" w:hAnsi="Times New Roman" w:cs="Times New Roman"/>
                <w:color w:val="010205"/>
                <w:sz w:val="24"/>
                <w:szCs w:val="24"/>
              </w:rPr>
            </w:pPr>
            <w:r>
              <w:rPr>
                <w:rFonts w:ascii="Times New Roman" w:hAnsi="Times New Roman" w:cs="Times New Roman"/>
                <w:color w:val="010205"/>
                <w:sz w:val="24"/>
                <w:szCs w:val="24"/>
              </w:rPr>
              <w:t>18.5</w:t>
            </w:r>
          </w:p>
          <w:p w:rsidR="00D03AA2" w:rsidRPr="00C2588B" w:rsidRDefault="00D03AA2" w:rsidP="00D03AA2">
            <w:pPr>
              <w:spacing w:line="320" w:lineRule="atLeast"/>
              <w:ind w:left="60" w:right="60"/>
              <w:rPr>
                <w:rFonts w:ascii="Times New Roman" w:hAnsi="Times New Roman" w:cs="Times New Roman"/>
                <w:color w:val="010205"/>
                <w:sz w:val="24"/>
                <w:szCs w:val="24"/>
              </w:rPr>
            </w:pPr>
            <w:r>
              <w:rPr>
                <w:rFonts w:ascii="Times New Roman" w:hAnsi="Times New Roman" w:cs="Times New Roman"/>
                <w:color w:val="010205"/>
                <w:sz w:val="24"/>
                <w:szCs w:val="24"/>
              </w:rPr>
              <w:t>81.5</w:t>
            </w:r>
          </w:p>
        </w:tc>
        <w:tc>
          <w:tcPr>
            <w:tcW w:w="1530" w:type="dxa"/>
          </w:tcPr>
          <w:p w:rsidR="00D03AA2" w:rsidRPr="00B93BA3" w:rsidRDefault="00D03AA2" w:rsidP="00D03AA2">
            <w:pPr>
              <w:jc w:val="both"/>
              <w:rPr>
                <w:rFonts w:ascii="Times New Roman" w:hAnsi="Times New Roman" w:cs="Times New Roman"/>
                <w:sz w:val="24"/>
                <w:szCs w:val="24"/>
              </w:rPr>
            </w:pPr>
            <w:r w:rsidRPr="00B93BA3">
              <w:rPr>
                <w:rFonts w:ascii="Times New Roman" w:hAnsi="Times New Roman" w:cs="Times New Roman"/>
                <w:sz w:val="24"/>
                <w:szCs w:val="24"/>
              </w:rPr>
              <w:t>18.5</w:t>
            </w:r>
          </w:p>
          <w:p w:rsidR="00D03AA2" w:rsidRPr="00B93BA3" w:rsidRDefault="00D03AA2" w:rsidP="00D03AA2">
            <w:pPr>
              <w:jc w:val="both"/>
              <w:rPr>
                <w:rFonts w:ascii="Times New Roman" w:hAnsi="Times New Roman" w:cs="Times New Roman"/>
                <w:sz w:val="24"/>
                <w:szCs w:val="24"/>
              </w:rPr>
            </w:pPr>
            <w:r w:rsidRPr="00B93BA3">
              <w:rPr>
                <w:rFonts w:ascii="Times New Roman" w:hAnsi="Times New Roman" w:cs="Times New Roman"/>
                <w:sz w:val="24"/>
                <w:szCs w:val="24"/>
              </w:rPr>
              <w:t>100.</w:t>
            </w:r>
            <w:r w:rsidR="00B93BA3" w:rsidRPr="00B93BA3">
              <w:rPr>
                <w:rFonts w:ascii="Times New Roman" w:hAnsi="Times New Roman" w:cs="Times New Roman"/>
                <w:sz w:val="24"/>
                <w:szCs w:val="24"/>
              </w:rPr>
              <w:t>0</w:t>
            </w:r>
          </w:p>
        </w:tc>
      </w:tr>
      <w:tr w:rsidR="00D03AA2" w:rsidTr="00744339">
        <w:tc>
          <w:tcPr>
            <w:tcW w:w="3685" w:type="dxa"/>
          </w:tcPr>
          <w:p w:rsidR="00D03AA2" w:rsidRPr="00744339" w:rsidRDefault="00744339" w:rsidP="00744339">
            <w:pPr>
              <w:rPr>
                <w:rFonts w:ascii="Times New Roman" w:hAnsi="Times New Roman" w:cs="Times New Roman"/>
                <w:sz w:val="24"/>
                <w:szCs w:val="24"/>
              </w:rPr>
            </w:pPr>
            <w:r w:rsidRPr="00744339">
              <w:rPr>
                <w:rFonts w:ascii="Times New Roman" w:hAnsi="Times New Roman" w:cs="Times New Roman"/>
                <w:bCs/>
                <w:color w:val="010205"/>
                <w:sz w:val="24"/>
                <w:szCs w:val="24"/>
              </w:rPr>
              <w:t xml:space="preserve">Frequency of </w:t>
            </w:r>
            <w:r w:rsidR="00D03AA2" w:rsidRPr="00744339">
              <w:rPr>
                <w:rFonts w:ascii="Times New Roman" w:hAnsi="Times New Roman" w:cs="Times New Roman"/>
                <w:bCs/>
                <w:color w:val="010205"/>
                <w:sz w:val="24"/>
                <w:szCs w:val="24"/>
              </w:rPr>
              <w:t>ITNs</w:t>
            </w:r>
            <w:r w:rsidRPr="00744339">
              <w:rPr>
                <w:rFonts w:ascii="Times New Roman" w:hAnsi="Times New Roman" w:cs="Times New Roman"/>
                <w:bCs/>
                <w:color w:val="010205"/>
                <w:sz w:val="24"/>
                <w:szCs w:val="24"/>
              </w:rPr>
              <w:t xml:space="preserve"> Use</w:t>
            </w:r>
          </w:p>
        </w:tc>
        <w:tc>
          <w:tcPr>
            <w:tcW w:w="3600" w:type="dxa"/>
          </w:tcPr>
          <w:p w:rsidR="00D03AA2" w:rsidRDefault="00D03AA2" w:rsidP="00D03AA2">
            <w:pPr>
              <w:spacing w:line="320" w:lineRule="atLeast"/>
              <w:ind w:left="60" w:right="60"/>
              <w:rPr>
                <w:rFonts w:ascii="Times New Roman" w:hAnsi="Times New Roman" w:cs="Times New Roman"/>
                <w:color w:val="010205"/>
                <w:sz w:val="24"/>
                <w:szCs w:val="24"/>
              </w:rPr>
            </w:pPr>
            <w:r>
              <w:rPr>
                <w:rFonts w:ascii="Times New Roman" w:hAnsi="Times New Roman" w:cs="Times New Roman"/>
                <w:color w:val="010205"/>
                <w:sz w:val="24"/>
                <w:szCs w:val="24"/>
              </w:rPr>
              <w:t xml:space="preserve">75(Always) </w:t>
            </w:r>
          </w:p>
          <w:p w:rsidR="00D03AA2" w:rsidRDefault="00D03AA2" w:rsidP="00D03AA2">
            <w:pPr>
              <w:spacing w:line="320" w:lineRule="atLeast"/>
              <w:ind w:left="60" w:right="60"/>
              <w:rPr>
                <w:rFonts w:ascii="Times New Roman" w:hAnsi="Times New Roman" w:cs="Times New Roman"/>
                <w:color w:val="010205"/>
                <w:sz w:val="24"/>
                <w:szCs w:val="24"/>
              </w:rPr>
            </w:pPr>
            <w:r>
              <w:rPr>
                <w:rFonts w:ascii="Times New Roman" w:hAnsi="Times New Roman" w:cs="Times New Roman"/>
                <w:color w:val="010205"/>
                <w:sz w:val="24"/>
                <w:szCs w:val="24"/>
              </w:rPr>
              <w:t>17(Often)</w:t>
            </w:r>
          </w:p>
          <w:p w:rsidR="00D03AA2" w:rsidRDefault="00B93BA3" w:rsidP="00D03AA2">
            <w:pPr>
              <w:spacing w:line="320" w:lineRule="atLeast"/>
              <w:ind w:left="60" w:right="60"/>
              <w:rPr>
                <w:rFonts w:ascii="Times New Roman" w:hAnsi="Times New Roman" w:cs="Times New Roman"/>
                <w:color w:val="010205"/>
                <w:sz w:val="24"/>
                <w:szCs w:val="24"/>
              </w:rPr>
            </w:pPr>
            <w:r>
              <w:rPr>
                <w:rFonts w:ascii="Times New Roman" w:hAnsi="Times New Roman" w:cs="Times New Roman"/>
                <w:color w:val="010205"/>
                <w:sz w:val="24"/>
                <w:szCs w:val="24"/>
              </w:rPr>
              <w:t>42</w:t>
            </w:r>
            <w:r w:rsidR="00D03AA2">
              <w:rPr>
                <w:rFonts w:ascii="Times New Roman" w:hAnsi="Times New Roman" w:cs="Times New Roman"/>
                <w:color w:val="010205"/>
                <w:sz w:val="24"/>
                <w:szCs w:val="24"/>
              </w:rPr>
              <w:t>(Sometimes)</w:t>
            </w:r>
          </w:p>
          <w:p w:rsidR="00D03AA2" w:rsidRPr="00C2588B" w:rsidRDefault="00B93BA3" w:rsidP="00D03AA2">
            <w:pPr>
              <w:spacing w:line="320" w:lineRule="atLeast"/>
              <w:ind w:left="60" w:right="60"/>
              <w:rPr>
                <w:rFonts w:ascii="Times New Roman" w:hAnsi="Times New Roman" w:cs="Times New Roman"/>
                <w:color w:val="010205"/>
                <w:sz w:val="24"/>
                <w:szCs w:val="24"/>
              </w:rPr>
            </w:pPr>
            <w:r>
              <w:rPr>
                <w:rFonts w:ascii="Times New Roman" w:hAnsi="Times New Roman" w:cs="Times New Roman"/>
                <w:color w:val="010205"/>
                <w:sz w:val="24"/>
                <w:szCs w:val="24"/>
              </w:rPr>
              <w:t>41(</w:t>
            </w:r>
            <w:r w:rsidR="00D03AA2">
              <w:rPr>
                <w:rFonts w:ascii="Times New Roman" w:hAnsi="Times New Roman" w:cs="Times New Roman"/>
                <w:color w:val="010205"/>
                <w:sz w:val="24"/>
                <w:szCs w:val="24"/>
              </w:rPr>
              <w:t>Never</w:t>
            </w:r>
            <w:r>
              <w:rPr>
                <w:rFonts w:ascii="Times New Roman" w:hAnsi="Times New Roman" w:cs="Times New Roman"/>
                <w:color w:val="010205"/>
                <w:sz w:val="24"/>
                <w:szCs w:val="24"/>
              </w:rPr>
              <w:t>)</w:t>
            </w:r>
            <w:r w:rsidR="00D03AA2">
              <w:rPr>
                <w:rFonts w:ascii="Times New Roman" w:hAnsi="Times New Roman" w:cs="Times New Roman"/>
                <w:color w:val="010205"/>
                <w:sz w:val="24"/>
                <w:szCs w:val="24"/>
              </w:rPr>
              <w:t xml:space="preserve"> </w:t>
            </w:r>
          </w:p>
        </w:tc>
        <w:tc>
          <w:tcPr>
            <w:tcW w:w="1170" w:type="dxa"/>
          </w:tcPr>
          <w:p w:rsidR="00D03AA2" w:rsidRDefault="00D03AA2" w:rsidP="00D03AA2">
            <w:pPr>
              <w:spacing w:line="320" w:lineRule="atLeast"/>
              <w:ind w:left="60" w:right="60"/>
              <w:rPr>
                <w:rFonts w:ascii="Times New Roman" w:hAnsi="Times New Roman" w:cs="Times New Roman"/>
                <w:color w:val="010205"/>
                <w:sz w:val="24"/>
                <w:szCs w:val="24"/>
              </w:rPr>
            </w:pPr>
            <w:r>
              <w:rPr>
                <w:rFonts w:ascii="Times New Roman" w:hAnsi="Times New Roman" w:cs="Times New Roman"/>
                <w:color w:val="010205"/>
                <w:sz w:val="24"/>
                <w:szCs w:val="24"/>
              </w:rPr>
              <w:t>42.9</w:t>
            </w:r>
          </w:p>
          <w:p w:rsidR="00B93BA3" w:rsidRDefault="00744339" w:rsidP="00D03AA2">
            <w:pPr>
              <w:spacing w:line="320" w:lineRule="atLeast"/>
              <w:ind w:left="60" w:right="60"/>
              <w:rPr>
                <w:rFonts w:ascii="Times New Roman" w:hAnsi="Times New Roman" w:cs="Times New Roman"/>
                <w:color w:val="010205"/>
                <w:sz w:val="24"/>
                <w:szCs w:val="24"/>
              </w:rPr>
            </w:pPr>
            <w:r>
              <w:rPr>
                <w:rFonts w:ascii="Times New Roman" w:hAnsi="Times New Roman" w:cs="Times New Roman"/>
                <w:color w:val="010205"/>
                <w:sz w:val="24"/>
                <w:szCs w:val="24"/>
              </w:rPr>
              <w:t xml:space="preserve">  </w:t>
            </w:r>
            <w:r w:rsidR="00B93BA3">
              <w:rPr>
                <w:rFonts w:ascii="Times New Roman" w:hAnsi="Times New Roman" w:cs="Times New Roman"/>
                <w:color w:val="010205"/>
                <w:sz w:val="24"/>
                <w:szCs w:val="24"/>
              </w:rPr>
              <w:t>9.7</w:t>
            </w:r>
          </w:p>
          <w:p w:rsidR="00D03AA2" w:rsidRDefault="00B93BA3" w:rsidP="00D03AA2">
            <w:pPr>
              <w:spacing w:line="320" w:lineRule="atLeast"/>
              <w:ind w:left="60" w:right="60"/>
              <w:rPr>
                <w:rFonts w:ascii="Times New Roman" w:hAnsi="Times New Roman" w:cs="Times New Roman"/>
                <w:color w:val="010205"/>
                <w:sz w:val="24"/>
                <w:szCs w:val="24"/>
              </w:rPr>
            </w:pPr>
            <w:r>
              <w:rPr>
                <w:rFonts w:ascii="Times New Roman" w:hAnsi="Times New Roman" w:cs="Times New Roman"/>
                <w:color w:val="010205"/>
                <w:sz w:val="24"/>
                <w:szCs w:val="24"/>
              </w:rPr>
              <w:t>24.0</w:t>
            </w:r>
          </w:p>
          <w:p w:rsidR="00B93BA3" w:rsidRPr="00C2588B" w:rsidRDefault="00B93BA3" w:rsidP="00D03AA2">
            <w:pPr>
              <w:spacing w:line="320" w:lineRule="atLeast"/>
              <w:ind w:left="60" w:right="60"/>
              <w:rPr>
                <w:rFonts w:ascii="Times New Roman" w:hAnsi="Times New Roman" w:cs="Times New Roman"/>
                <w:color w:val="010205"/>
                <w:sz w:val="24"/>
                <w:szCs w:val="24"/>
              </w:rPr>
            </w:pPr>
            <w:r>
              <w:rPr>
                <w:rFonts w:ascii="Times New Roman" w:hAnsi="Times New Roman" w:cs="Times New Roman"/>
                <w:color w:val="010205"/>
                <w:sz w:val="24"/>
                <w:szCs w:val="24"/>
              </w:rPr>
              <w:t>23.4</w:t>
            </w:r>
          </w:p>
        </w:tc>
        <w:tc>
          <w:tcPr>
            <w:tcW w:w="1530" w:type="dxa"/>
          </w:tcPr>
          <w:p w:rsidR="00D03AA2" w:rsidRPr="00B93BA3" w:rsidRDefault="00B93BA3" w:rsidP="00D03AA2">
            <w:pPr>
              <w:jc w:val="both"/>
              <w:rPr>
                <w:rFonts w:ascii="Times New Roman" w:hAnsi="Times New Roman" w:cs="Times New Roman"/>
                <w:sz w:val="24"/>
                <w:szCs w:val="24"/>
              </w:rPr>
            </w:pPr>
            <w:r w:rsidRPr="00B93BA3">
              <w:rPr>
                <w:rFonts w:ascii="Times New Roman" w:hAnsi="Times New Roman" w:cs="Times New Roman"/>
                <w:sz w:val="24"/>
                <w:szCs w:val="24"/>
              </w:rPr>
              <w:t>42.9</w:t>
            </w:r>
          </w:p>
          <w:p w:rsidR="00B93BA3" w:rsidRPr="00B93BA3" w:rsidRDefault="00B93BA3" w:rsidP="00D03AA2">
            <w:pPr>
              <w:jc w:val="both"/>
              <w:rPr>
                <w:rFonts w:ascii="Times New Roman" w:hAnsi="Times New Roman" w:cs="Times New Roman"/>
                <w:sz w:val="24"/>
                <w:szCs w:val="24"/>
              </w:rPr>
            </w:pPr>
            <w:r w:rsidRPr="00B93BA3">
              <w:rPr>
                <w:rFonts w:ascii="Times New Roman" w:hAnsi="Times New Roman" w:cs="Times New Roman"/>
                <w:sz w:val="24"/>
                <w:szCs w:val="24"/>
              </w:rPr>
              <w:t>52.6</w:t>
            </w:r>
          </w:p>
          <w:p w:rsidR="00B93BA3" w:rsidRPr="00B93BA3" w:rsidRDefault="00B93BA3" w:rsidP="00D03AA2">
            <w:pPr>
              <w:jc w:val="both"/>
              <w:rPr>
                <w:rFonts w:ascii="Times New Roman" w:hAnsi="Times New Roman" w:cs="Times New Roman"/>
                <w:sz w:val="24"/>
                <w:szCs w:val="24"/>
              </w:rPr>
            </w:pPr>
            <w:r w:rsidRPr="00B93BA3">
              <w:rPr>
                <w:rFonts w:ascii="Times New Roman" w:hAnsi="Times New Roman" w:cs="Times New Roman"/>
                <w:sz w:val="24"/>
                <w:szCs w:val="24"/>
              </w:rPr>
              <w:t>76.6</w:t>
            </w:r>
          </w:p>
          <w:p w:rsidR="00B93BA3" w:rsidRPr="00B93BA3" w:rsidRDefault="00B93BA3" w:rsidP="00D03AA2">
            <w:pPr>
              <w:jc w:val="both"/>
              <w:rPr>
                <w:rFonts w:ascii="Times New Roman" w:hAnsi="Times New Roman" w:cs="Times New Roman"/>
                <w:sz w:val="24"/>
                <w:szCs w:val="24"/>
              </w:rPr>
            </w:pPr>
            <w:r w:rsidRPr="00B93BA3">
              <w:rPr>
                <w:rFonts w:ascii="Times New Roman" w:hAnsi="Times New Roman" w:cs="Times New Roman"/>
                <w:sz w:val="24"/>
                <w:szCs w:val="24"/>
              </w:rPr>
              <w:t>100.0</w:t>
            </w:r>
          </w:p>
        </w:tc>
      </w:tr>
      <w:tr w:rsidR="00B93BA3" w:rsidTr="00744339">
        <w:tc>
          <w:tcPr>
            <w:tcW w:w="3685" w:type="dxa"/>
          </w:tcPr>
          <w:p w:rsidR="00B93BA3" w:rsidRPr="00744339" w:rsidRDefault="00744339" w:rsidP="00B93BA3">
            <w:pPr>
              <w:rPr>
                <w:rFonts w:ascii="Times New Roman" w:hAnsi="Times New Roman" w:cs="Times New Roman"/>
                <w:sz w:val="24"/>
                <w:szCs w:val="24"/>
              </w:rPr>
            </w:pPr>
            <w:r w:rsidRPr="00744339">
              <w:rPr>
                <w:rFonts w:ascii="Times New Roman" w:hAnsi="Times New Roman" w:cs="Times New Roman"/>
                <w:bCs/>
                <w:color w:val="010205"/>
                <w:sz w:val="24"/>
                <w:szCs w:val="24"/>
              </w:rPr>
              <w:t>Sleep under ITN a night before the Study</w:t>
            </w:r>
          </w:p>
        </w:tc>
        <w:tc>
          <w:tcPr>
            <w:tcW w:w="3600" w:type="dxa"/>
          </w:tcPr>
          <w:p w:rsidR="00B93BA3" w:rsidRPr="00B93BA3" w:rsidRDefault="00B93BA3" w:rsidP="00B93BA3">
            <w:pPr>
              <w:jc w:val="both"/>
              <w:rPr>
                <w:rFonts w:ascii="Times New Roman" w:hAnsi="Times New Roman" w:cs="Times New Roman"/>
                <w:sz w:val="24"/>
                <w:szCs w:val="24"/>
              </w:rPr>
            </w:pPr>
            <w:r w:rsidRPr="00B93BA3">
              <w:rPr>
                <w:rFonts w:ascii="Times New Roman" w:hAnsi="Times New Roman" w:cs="Times New Roman"/>
                <w:sz w:val="24"/>
                <w:szCs w:val="24"/>
              </w:rPr>
              <w:t>96(No)</w:t>
            </w:r>
          </w:p>
          <w:p w:rsidR="00B93BA3" w:rsidRPr="00B93BA3" w:rsidRDefault="00B93BA3" w:rsidP="00B93BA3">
            <w:pPr>
              <w:jc w:val="both"/>
              <w:rPr>
                <w:rFonts w:ascii="Times New Roman" w:hAnsi="Times New Roman" w:cs="Times New Roman"/>
                <w:sz w:val="24"/>
                <w:szCs w:val="24"/>
              </w:rPr>
            </w:pPr>
            <w:r w:rsidRPr="00B93BA3">
              <w:rPr>
                <w:rFonts w:ascii="Times New Roman" w:hAnsi="Times New Roman" w:cs="Times New Roman"/>
                <w:sz w:val="24"/>
                <w:szCs w:val="24"/>
              </w:rPr>
              <w:t>79(Yes)</w:t>
            </w:r>
          </w:p>
        </w:tc>
        <w:tc>
          <w:tcPr>
            <w:tcW w:w="1170" w:type="dxa"/>
          </w:tcPr>
          <w:p w:rsidR="00B93BA3" w:rsidRPr="00B93BA3" w:rsidRDefault="00B93BA3" w:rsidP="00B93BA3">
            <w:pPr>
              <w:jc w:val="both"/>
              <w:rPr>
                <w:rFonts w:ascii="Times New Roman" w:hAnsi="Times New Roman" w:cs="Times New Roman"/>
                <w:sz w:val="24"/>
                <w:szCs w:val="24"/>
              </w:rPr>
            </w:pPr>
            <w:r w:rsidRPr="00B93BA3">
              <w:rPr>
                <w:rFonts w:ascii="Times New Roman" w:hAnsi="Times New Roman" w:cs="Times New Roman"/>
                <w:sz w:val="24"/>
                <w:szCs w:val="24"/>
              </w:rPr>
              <w:t>54.9</w:t>
            </w:r>
          </w:p>
          <w:p w:rsidR="00B93BA3" w:rsidRPr="00B93BA3" w:rsidRDefault="00B93BA3" w:rsidP="00B93BA3">
            <w:pPr>
              <w:jc w:val="both"/>
              <w:rPr>
                <w:rFonts w:ascii="Times New Roman" w:hAnsi="Times New Roman" w:cs="Times New Roman"/>
                <w:sz w:val="24"/>
                <w:szCs w:val="24"/>
              </w:rPr>
            </w:pPr>
            <w:r w:rsidRPr="00B93BA3">
              <w:rPr>
                <w:rFonts w:ascii="Times New Roman" w:hAnsi="Times New Roman" w:cs="Times New Roman"/>
                <w:sz w:val="24"/>
                <w:szCs w:val="24"/>
              </w:rPr>
              <w:t>45.1</w:t>
            </w:r>
          </w:p>
        </w:tc>
        <w:tc>
          <w:tcPr>
            <w:tcW w:w="1530" w:type="dxa"/>
          </w:tcPr>
          <w:p w:rsidR="00B93BA3" w:rsidRPr="00B93BA3" w:rsidRDefault="00B93BA3" w:rsidP="00B93BA3">
            <w:pPr>
              <w:jc w:val="both"/>
              <w:rPr>
                <w:rFonts w:ascii="Times New Roman" w:hAnsi="Times New Roman" w:cs="Times New Roman"/>
                <w:sz w:val="24"/>
                <w:szCs w:val="24"/>
              </w:rPr>
            </w:pPr>
            <w:r w:rsidRPr="00B93BA3">
              <w:rPr>
                <w:rFonts w:ascii="Times New Roman" w:hAnsi="Times New Roman" w:cs="Times New Roman"/>
                <w:sz w:val="24"/>
                <w:szCs w:val="24"/>
              </w:rPr>
              <w:t>54.9</w:t>
            </w:r>
          </w:p>
          <w:p w:rsidR="00B93BA3" w:rsidRPr="00B93BA3" w:rsidRDefault="00B93BA3" w:rsidP="00B93BA3">
            <w:pPr>
              <w:jc w:val="both"/>
              <w:rPr>
                <w:rFonts w:ascii="Times New Roman" w:hAnsi="Times New Roman" w:cs="Times New Roman"/>
                <w:sz w:val="24"/>
                <w:szCs w:val="24"/>
              </w:rPr>
            </w:pPr>
            <w:r w:rsidRPr="00B93BA3">
              <w:rPr>
                <w:rFonts w:ascii="Times New Roman" w:hAnsi="Times New Roman" w:cs="Times New Roman"/>
                <w:sz w:val="24"/>
                <w:szCs w:val="24"/>
              </w:rPr>
              <w:t>100.0</w:t>
            </w:r>
          </w:p>
        </w:tc>
      </w:tr>
      <w:tr w:rsidR="00B93BA3" w:rsidTr="00744339">
        <w:tc>
          <w:tcPr>
            <w:tcW w:w="3685" w:type="dxa"/>
          </w:tcPr>
          <w:p w:rsidR="00B93BA3" w:rsidRPr="00744339" w:rsidRDefault="00744339" w:rsidP="00744339">
            <w:pPr>
              <w:jc w:val="both"/>
              <w:rPr>
                <w:rFonts w:ascii="Times New Roman" w:hAnsi="Times New Roman" w:cs="Times New Roman"/>
                <w:sz w:val="24"/>
                <w:szCs w:val="24"/>
              </w:rPr>
            </w:pPr>
            <w:r w:rsidRPr="00744339">
              <w:rPr>
                <w:rFonts w:ascii="Times New Roman" w:hAnsi="Times New Roman" w:cs="Times New Roman"/>
                <w:bCs/>
                <w:color w:val="010205"/>
                <w:sz w:val="24"/>
                <w:szCs w:val="24"/>
              </w:rPr>
              <w:t xml:space="preserve">Frequency of </w:t>
            </w:r>
            <w:r w:rsidR="00B93BA3" w:rsidRPr="00744339">
              <w:rPr>
                <w:rFonts w:ascii="Times New Roman" w:hAnsi="Times New Roman" w:cs="Times New Roman"/>
                <w:bCs/>
                <w:color w:val="010205"/>
                <w:sz w:val="24"/>
                <w:szCs w:val="24"/>
              </w:rPr>
              <w:t xml:space="preserve">ITN </w:t>
            </w:r>
            <w:r w:rsidRPr="00744339">
              <w:rPr>
                <w:rFonts w:ascii="Times New Roman" w:hAnsi="Times New Roman" w:cs="Times New Roman"/>
                <w:bCs/>
                <w:color w:val="010205"/>
                <w:sz w:val="24"/>
                <w:szCs w:val="24"/>
              </w:rPr>
              <w:t xml:space="preserve"> Use</w:t>
            </w:r>
          </w:p>
        </w:tc>
        <w:tc>
          <w:tcPr>
            <w:tcW w:w="3600" w:type="dxa"/>
          </w:tcPr>
          <w:p w:rsidR="00B93BA3" w:rsidRPr="00744339" w:rsidRDefault="00B93BA3" w:rsidP="00B93BA3">
            <w:pPr>
              <w:jc w:val="both"/>
              <w:rPr>
                <w:rFonts w:ascii="Times New Roman" w:hAnsi="Times New Roman" w:cs="Times New Roman"/>
                <w:sz w:val="24"/>
                <w:szCs w:val="24"/>
              </w:rPr>
            </w:pPr>
            <w:r w:rsidRPr="00744339">
              <w:rPr>
                <w:rFonts w:ascii="Times New Roman" w:hAnsi="Times New Roman" w:cs="Times New Roman"/>
                <w:sz w:val="24"/>
                <w:szCs w:val="24"/>
              </w:rPr>
              <w:t>44(Throughout the year)</w:t>
            </w:r>
          </w:p>
          <w:p w:rsidR="00B93BA3" w:rsidRPr="00744339" w:rsidRDefault="00B93BA3" w:rsidP="00B93BA3">
            <w:pPr>
              <w:jc w:val="both"/>
              <w:rPr>
                <w:rFonts w:ascii="Times New Roman" w:hAnsi="Times New Roman" w:cs="Times New Roman"/>
                <w:sz w:val="24"/>
                <w:szCs w:val="24"/>
              </w:rPr>
            </w:pPr>
            <w:r w:rsidRPr="00744339">
              <w:rPr>
                <w:rFonts w:ascii="Times New Roman" w:hAnsi="Times New Roman" w:cs="Times New Roman"/>
                <w:sz w:val="24"/>
                <w:szCs w:val="24"/>
              </w:rPr>
              <w:t>45(Only rainy season)</w:t>
            </w:r>
          </w:p>
          <w:p w:rsidR="00B93BA3" w:rsidRPr="00744339" w:rsidRDefault="00B93BA3" w:rsidP="00B93BA3">
            <w:pPr>
              <w:jc w:val="both"/>
              <w:rPr>
                <w:rFonts w:ascii="Times New Roman" w:hAnsi="Times New Roman" w:cs="Times New Roman"/>
                <w:sz w:val="24"/>
                <w:szCs w:val="24"/>
              </w:rPr>
            </w:pPr>
            <w:r w:rsidRPr="00744339">
              <w:rPr>
                <w:rFonts w:ascii="Times New Roman" w:hAnsi="Times New Roman" w:cs="Times New Roman"/>
                <w:sz w:val="24"/>
                <w:szCs w:val="24"/>
              </w:rPr>
              <w:t>80(Once in a while)</w:t>
            </w:r>
          </w:p>
          <w:p w:rsidR="00B93BA3" w:rsidRPr="00744339" w:rsidRDefault="00B93BA3" w:rsidP="00B93BA3">
            <w:pPr>
              <w:jc w:val="both"/>
              <w:rPr>
                <w:rFonts w:ascii="Times New Roman" w:hAnsi="Times New Roman" w:cs="Times New Roman"/>
                <w:sz w:val="24"/>
                <w:szCs w:val="24"/>
              </w:rPr>
            </w:pPr>
            <w:r w:rsidRPr="00744339">
              <w:rPr>
                <w:rFonts w:ascii="Times New Roman" w:hAnsi="Times New Roman" w:cs="Times New Roman"/>
                <w:sz w:val="24"/>
                <w:szCs w:val="24"/>
              </w:rPr>
              <w:t>6(None)</w:t>
            </w:r>
          </w:p>
          <w:p w:rsidR="00B93BA3" w:rsidRPr="00744339" w:rsidRDefault="00B93BA3" w:rsidP="00B93BA3">
            <w:pPr>
              <w:jc w:val="both"/>
              <w:rPr>
                <w:rFonts w:ascii="Times New Roman" w:hAnsi="Times New Roman" w:cs="Times New Roman"/>
                <w:b/>
                <w:sz w:val="24"/>
                <w:szCs w:val="24"/>
              </w:rPr>
            </w:pPr>
          </w:p>
        </w:tc>
        <w:tc>
          <w:tcPr>
            <w:tcW w:w="1170" w:type="dxa"/>
          </w:tcPr>
          <w:p w:rsidR="00B93BA3" w:rsidRPr="0070690E" w:rsidRDefault="00B93BA3" w:rsidP="00B93BA3">
            <w:pPr>
              <w:jc w:val="both"/>
              <w:rPr>
                <w:rFonts w:ascii="Times New Roman" w:hAnsi="Times New Roman" w:cs="Times New Roman"/>
                <w:sz w:val="24"/>
                <w:szCs w:val="24"/>
              </w:rPr>
            </w:pPr>
            <w:r w:rsidRPr="0070690E">
              <w:rPr>
                <w:rFonts w:ascii="Times New Roman" w:hAnsi="Times New Roman" w:cs="Times New Roman"/>
                <w:sz w:val="24"/>
                <w:szCs w:val="24"/>
              </w:rPr>
              <w:t>25.7</w:t>
            </w:r>
          </w:p>
          <w:p w:rsidR="00B93BA3" w:rsidRPr="0070690E" w:rsidRDefault="0070690E" w:rsidP="00B93BA3">
            <w:pPr>
              <w:jc w:val="both"/>
              <w:rPr>
                <w:rFonts w:ascii="Times New Roman" w:hAnsi="Times New Roman" w:cs="Times New Roman"/>
                <w:sz w:val="24"/>
                <w:szCs w:val="24"/>
              </w:rPr>
            </w:pPr>
            <w:r w:rsidRPr="0070690E">
              <w:rPr>
                <w:rFonts w:ascii="Times New Roman" w:hAnsi="Times New Roman" w:cs="Times New Roman"/>
                <w:sz w:val="24"/>
                <w:szCs w:val="24"/>
              </w:rPr>
              <w:t>25.1</w:t>
            </w:r>
          </w:p>
          <w:p w:rsidR="00B93BA3" w:rsidRPr="0070690E" w:rsidRDefault="0070690E" w:rsidP="00B93BA3">
            <w:pPr>
              <w:jc w:val="both"/>
              <w:rPr>
                <w:rFonts w:ascii="Times New Roman" w:hAnsi="Times New Roman" w:cs="Times New Roman"/>
                <w:sz w:val="24"/>
                <w:szCs w:val="24"/>
              </w:rPr>
            </w:pPr>
            <w:r w:rsidRPr="0070690E">
              <w:rPr>
                <w:rFonts w:ascii="Times New Roman" w:hAnsi="Times New Roman" w:cs="Times New Roman"/>
                <w:sz w:val="24"/>
                <w:szCs w:val="24"/>
              </w:rPr>
              <w:t>45.8</w:t>
            </w:r>
          </w:p>
          <w:p w:rsidR="00B93BA3" w:rsidRPr="0070690E" w:rsidRDefault="00744339" w:rsidP="00B93BA3">
            <w:pPr>
              <w:jc w:val="both"/>
              <w:rPr>
                <w:rFonts w:ascii="Times New Roman" w:hAnsi="Times New Roman" w:cs="Times New Roman"/>
                <w:sz w:val="24"/>
                <w:szCs w:val="24"/>
              </w:rPr>
            </w:pPr>
            <w:r>
              <w:rPr>
                <w:rFonts w:ascii="Times New Roman" w:hAnsi="Times New Roman" w:cs="Times New Roman"/>
                <w:sz w:val="24"/>
                <w:szCs w:val="24"/>
              </w:rPr>
              <w:t xml:space="preserve">  </w:t>
            </w:r>
            <w:r w:rsidR="00B93BA3" w:rsidRPr="0070690E">
              <w:rPr>
                <w:rFonts w:ascii="Times New Roman" w:hAnsi="Times New Roman" w:cs="Times New Roman"/>
                <w:sz w:val="24"/>
                <w:szCs w:val="24"/>
              </w:rPr>
              <w:t>3.4</w:t>
            </w:r>
          </w:p>
        </w:tc>
        <w:tc>
          <w:tcPr>
            <w:tcW w:w="1530" w:type="dxa"/>
          </w:tcPr>
          <w:p w:rsidR="00B93BA3" w:rsidRPr="0070690E" w:rsidRDefault="0070690E" w:rsidP="00B93BA3">
            <w:pPr>
              <w:jc w:val="both"/>
              <w:rPr>
                <w:rFonts w:ascii="Times New Roman" w:hAnsi="Times New Roman" w:cs="Times New Roman"/>
                <w:sz w:val="24"/>
                <w:szCs w:val="24"/>
              </w:rPr>
            </w:pPr>
            <w:r w:rsidRPr="0070690E">
              <w:rPr>
                <w:rFonts w:ascii="Times New Roman" w:hAnsi="Times New Roman" w:cs="Times New Roman"/>
                <w:sz w:val="24"/>
                <w:szCs w:val="24"/>
              </w:rPr>
              <w:t>25.7</w:t>
            </w:r>
          </w:p>
          <w:p w:rsidR="0070690E" w:rsidRPr="0070690E" w:rsidRDefault="0070690E" w:rsidP="00B93BA3">
            <w:pPr>
              <w:jc w:val="both"/>
              <w:rPr>
                <w:rFonts w:ascii="Times New Roman" w:hAnsi="Times New Roman" w:cs="Times New Roman"/>
                <w:sz w:val="24"/>
                <w:szCs w:val="24"/>
              </w:rPr>
            </w:pPr>
            <w:r w:rsidRPr="0070690E">
              <w:rPr>
                <w:rFonts w:ascii="Times New Roman" w:hAnsi="Times New Roman" w:cs="Times New Roman"/>
                <w:sz w:val="24"/>
                <w:szCs w:val="24"/>
              </w:rPr>
              <w:t>50.8</w:t>
            </w:r>
          </w:p>
          <w:p w:rsidR="0070690E" w:rsidRPr="0070690E" w:rsidRDefault="0070690E" w:rsidP="00B93BA3">
            <w:pPr>
              <w:jc w:val="both"/>
              <w:rPr>
                <w:rFonts w:ascii="Times New Roman" w:hAnsi="Times New Roman" w:cs="Times New Roman"/>
                <w:sz w:val="24"/>
                <w:szCs w:val="24"/>
              </w:rPr>
            </w:pPr>
            <w:r w:rsidRPr="0070690E">
              <w:rPr>
                <w:rFonts w:ascii="Times New Roman" w:hAnsi="Times New Roman" w:cs="Times New Roman"/>
                <w:sz w:val="24"/>
                <w:szCs w:val="24"/>
              </w:rPr>
              <w:t>96.6</w:t>
            </w:r>
          </w:p>
          <w:p w:rsidR="0070690E" w:rsidRPr="0070690E" w:rsidRDefault="0070690E" w:rsidP="00B93BA3">
            <w:pPr>
              <w:jc w:val="both"/>
              <w:rPr>
                <w:rFonts w:ascii="Times New Roman" w:hAnsi="Times New Roman" w:cs="Times New Roman"/>
                <w:sz w:val="24"/>
                <w:szCs w:val="24"/>
              </w:rPr>
            </w:pPr>
            <w:r w:rsidRPr="0070690E">
              <w:rPr>
                <w:rFonts w:ascii="Times New Roman" w:hAnsi="Times New Roman" w:cs="Times New Roman"/>
                <w:sz w:val="24"/>
                <w:szCs w:val="24"/>
              </w:rPr>
              <w:t>100.0</w:t>
            </w:r>
          </w:p>
        </w:tc>
      </w:tr>
      <w:tr w:rsidR="0070690E" w:rsidTr="00744339">
        <w:trPr>
          <w:trHeight w:val="1358"/>
        </w:trPr>
        <w:tc>
          <w:tcPr>
            <w:tcW w:w="3685" w:type="dxa"/>
          </w:tcPr>
          <w:p w:rsidR="0070690E" w:rsidRPr="00744339" w:rsidRDefault="00744339" w:rsidP="00744339">
            <w:pPr>
              <w:rPr>
                <w:rFonts w:ascii="Times New Roman" w:hAnsi="Times New Roman" w:cs="Times New Roman"/>
                <w:sz w:val="24"/>
                <w:szCs w:val="24"/>
              </w:rPr>
            </w:pPr>
            <w:r>
              <w:rPr>
                <w:rFonts w:ascii="Times New Roman" w:hAnsi="Times New Roman" w:cs="Times New Roman"/>
                <w:bCs/>
                <w:color w:val="010205"/>
                <w:sz w:val="24"/>
                <w:szCs w:val="24"/>
              </w:rPr>
              <w:t>P</w:t>
            </w:r>
            <w:r w:rsidR="0070690E" w:rsidRPr="00744339">
              <w:rPr>
                <w:rFonts w:ascii="Times New Roman" w:hAnsi="Times New Roman" w:cs="Times New Roman"/>
                <w:bCs/>
                <w:color w:val="010205"/>
                <w:sz w:val="24"/>
                <w:szCs w:val="24"/>
              </w:rPr>
              <w:t>lace</w:t>
            </w:r>
            <w:r>
              <w:rPr>
                <w:rFonts w:ascii="Times New Roman" w:hAnsi="Times New Roman" w:cs="Times New Roman"/>
                <w:bCs/>
                <w:color w:val="010205"/>
                <w:sz w:val="24"/>
                <w:szCs w:val="24"/>
              </w:rPr>
              <w:t>ment of ITN when sleep under it</w:t>
            </w:r>
          </w:p>
        </w:tc>
        <w:tc>
          <w:tcPr>
            <w:tcW w:w="3600" w:type="dxa"/>
          </w:tcPr>
          <w:p w:rsidR="0070690E" w:rsidRPr="00744339" w:rsidRDefault="0070690E" w:rsidP="0070690E">
            <w:pPr>
              <w:jc w:val="both"/>
              <w:rPr>
                <w:rFonts w:ascii="Times New Roman" w:hAnsi="Times New Roman" w:cs="Times New Roman"/>
                <w:b/>
                <w:sz w:val="24"/>
                <w:szCs w:val="24"/>
              </w:rPr>
            </w:pPr>
            <w:r w:rsidRPr="00744339">
              <w:rPr>
                <w:rFonts w:ascii="Times New Roman" w:hAnsi="Times New Roman" w:cs="Times New Roman"/>
                <w:sz w:val="24"/>
                <w:szCs w:val="24"/>
              </w:rPr>
              <w:t xml:space="preserve">89 </w:t>
            </w:r>
            <w:r w:rsidRPr="00744339">
              <w:rPr>
                <w:rFonts w:ascii="Times New Roman" w:hAnsi="Times New Roman" w:cs="Times New Roman"/>
                <w:b/>
                <w:sz w:val="24"/>
                <w:szCs w:val="24"/>
              </w:rPr>
              <w:t>(</w:t>
            </w:r>
            <w:r w:rsidRPr="00744339">
              <w:rPr>
                <w:rFonts w:ascii="Times New Roman" w:hAnsi="Times New Roman" w:cs="Times New Roman"/>
                <w:sz w:val="24"/>
                <w:szCs w:val="24"/>
              </w:rPr>
              <w:t>Hanging it over the bed</w:t>
            </w:r>
            <w:r w:rsidRPr="00744339">
              <w:rPr>
                <w:rFonts w:ascii="Times New Roman" w:hAnsi="Times New Roman" w:cs="Times New Roman"/>
                <w:b/>
                <w:sz w:val="24"/>
                <w:szCs w:val="24"/>
              </w:rPr>
              <w:t>)</w:t>
            </w:r>
          </w:p>
          <w:p w:rsidR="0070690E" w:rsidRPr="00744339" w:rsidRDefault="0070690E" w:rsidP="0070690E">
            <w:pPr>
              <w:jc w:val="both"/>
              <w:rPr>
                <w:rFonts w:ascii="Times New Roman" w:hAnsi="Times New Roman" w:cs="Times New Roman"/>
                <w:b/>
                <w:sz w:val="24"/>
                <w:szCs w:val="24"/>
              </w:rPr>
            </w:pPr>
            <w:r w:rsidRPr="00744339">
              <w:rPr>
                <w:rFonts w:ascii="Times New Roman" w:hAnsi="Times New Roman" w:cs="Times New Roman"/>
                <w:sz w:val="24"/>
                <w:szCs w:val="24"/>
              </w:rPr>
              <w:t>36 (Tucked under the mattress</w:t>
            </w:r>
            <w:r w:rsidRPr="00744339">
              <w:rPr>
                <w:rFonts w:ascii="Times New Roman" w:hAnsi="Times New Roman" w:cs="Times New Roman"/>
                <w:b/>
                <w:sz w:val="24"/>
                <w:szCs w:val="24"/>
              </w:rPr>
              <w:t>)</w:t>
            </w:r>
          </w:p>
          <w:p w:rsidR="0070690E" w:rsidRPr="00744339" w:rsidRDefault="0070690E" w:rsidP="0070690E">
            <w:pPr>
              <w:jc w:val="both"/>
              <w:rPr>
                <w:rFonts w:ascii="Times New Roman" w:hAnsi="Times New Roman" w:cs="Times New Roman"/>
                <w:sz w:val="24"/>
                <w:szCs w:val="24"/>
              </w:rPr>
            </w:pPr>
            <w:r w:rsidRPr="00744339">
              <w:rPr>
                <w:rFonts w:ascii="Times New Roman" w:hAnsi="Times New Roman" w:cs="Times New Roman"/>
                <w:sz w:val="24"/>
                <w:szCs w:val="24"/>
              </w:rPr>
              <w:t>7 (Hanging it over windows/doors)</w:t>
            </w:r>
          </w:p>
          <w:p w:rsidR="00744339" w:rsidRPr="00744339" w:rsidRDefault="0070690E" w:rsidP="0070690E">
            <w:pPr>
              <w:jc w:val="both"/>
              <w:rPr>
                <w:rFonts w:ascii="Times New Roman" w:hAnsi="Times New Roman" w:cs="Times New Roman"/>
                <w:sz w:val="24"/>
                <w:szCs w:val="24"/>
              </w:rPr>
            </w:pPr>
            <w:r w:rsidRPr="00744339">
              <w:rPr>
                <w:rFonts w:ascii="Times New Roman" w:hAnsi="Times New Roman" w:cs="Times New Roman"/>
                <w:sz w:val="24"/>
                <w:szCs w:val="24"/>
              </w:rPr>
              <w:t xml:space="preserve">43 (Others) </w:t>
            </w:r>
          </w:p>
        </w:tc>
        <w:tc>
          <w:tcPr>
            <w:tcW w:w="1170" w:type="dxa"/>
          </w:tcPr>
          <w:p w:rsidR="0070690E" w:rsidRPr="0070690E" w:rsidRDefault="0070690E" w:rsidP="0070690E">
            <w:pPr>
              <w:jc w:val="both"/>
              <w:rPr>
                <w:rFonts w:ascii="Times New Roman" w:hAnsi="Times New Roman" w:cs="Times New Roman"/>
                <w:sz w:val="24"/>
                <w:szCs w:val="24"/>
              </w:rPr>
            </w:pPr>
            <w:r w:rsidRPr="0070690E">
              <w:rPr>
                <w:rFonts w:ascii="Times New Roman" w:hAnsi="Times New Roman" w:cs="Times New Roman"/>
                <w:sz w:val="24"/>
                <w:szCs w:val="24"/>
              </w:rPr>
              <w:t>50.9</w:t>
            </w:r>
          </w:p>
          <w:p w:rsidR="0070690E" w:rsidRPr="0070690E" w:rsidRDefault="0070690E" w:rsidP="0070690E">
            <w:pPr>
              <w:jc w:val="both"/>
              <w:rPr>
                <w:rFonts w:ascii="Times New Roman" w:hAnsi="Times New Roman" w:cs="Times New Roman"/>
                <w:sz w:val="24"/>
                <w:szCs w:val="24"/>
              </w:rPr>
            </w:pPr>
            <w:r>
              <w:rPr>
                <w:rFonts w:ascii="Times New Roman" w:hAnsi="Times New Roman" w:cs="Times New Roman"/>
                <w:sz w:val="24"/>
                <w:szCs w:val="24"/>
              </w:rPr>
              <w:t>20.5</w:t>
            </w:r>
          </w:p>
          <w:p w:rsidR="0070690E" w:rsidRPr="0070690E" w:rsidRDefault="0070690E" w:rsidP="0070690E">
            <w:pPr>
              <w:jc w:val="both"/>
              <w:rPr>
                <w:rFonts w:ascii="Times New Roman" w:hAnsi="Times New Roman" w:cs="Times New Roman"/>
                <w:sz w:val="24"/>
                <w:szCs w:val="24"/>
              </w:rPr>
            </w:pPr>
            <w:r w:rsidRPr="0070690E">
              <w:rPr>
                <w:rFonts w:ascii="Times New Roman" w:hAnsi="Times New Roman" w:cs="Times New Roman"/>
                <w:sz w:val="24"/>
                <w:szCs w:val="24"/>
              </w:rPr>
              <w:t>4.0</w:t>
            </w:r>
          </w:p>
          <w:p w:rsidR="0070690E" w:rsidRPr="0070690E" w:rsidRDefault="0070690E" w:rsidP="0070690E">
            <w:pPr>
              <w:jc w:val="both"/>
              <w:rPr>
                <w:rFonts w:ascii="Times New Roman" w:hAnsi="Times New Roman" w:cs="Times New Roman"/>
                <w:sz w:val="24"/>
                <w:szCs w:val="24"/>
              </w:rPr>
            </w:pPr>
            <w:r w:rsidRPr="0070690E">
              <w:rPr>
                <w:rFonts w:ascii="Times New Roman" w:hAnsi="Times New Roman" w:cs="Times New Roman"/>
                <w:sz w:val="24"/>
                <w:szCs w:val="24"/>
              </w:rPr>
              <w:t>24.6</w:t>
            </w:r>
          </w:p>
          <w:p w:rsidR="0070690E" w:rsidRDefault="0070690E" w:rsidP="0070690E">
            <w:pPr>
              <w:jc w:val="both"/>
              <w:rPr>
                <w:rFonts w:ascii="Times New Roman" w:hAnsi="Times New Roman" w:cs="Times New Roman"/>
                <w:b/>
                <w:sz w:val="24"/>
                <w:szCs w:val="24"/>
              </w:rPr>
            </w:pPr>
          </w:p>
        </w:tc>
        <w:tc>
          <w:tcPr>
            <w:tcW w:w="1530" w:type="dxa"/>
          </w:tcPr>
          <w:p w:rsidR="0070690E" w:rsidRPr="0070690E" w:rsidRDefault="0070690E" w:rsidP="0070690E">
            <w:pPr>
              <w:jc w:val="both"/>
              <w:rPr>
                <w:rFonts w:ascii="Times New Roman" w:hAnsi="Times New Roman" w:cs="Times New Roman"/>
                <w:sz w:val="24"/>
                <w:szCs w:val="24"/>
              </w:rPr>
            </w:pPr>
            <w:r w:rsidRPr="0070690E">
              <w:rPr>
                <w:rFonts w:ascii="Times New Roman" w:hAnsi="Times New Roman" w:cs="Times New Roman"/>
                <w:sz w:val="24"/>
                <w:szCs w:val="24"/>
              </w:rPr>
              <w:t>50.9</w:t>
            </w:r>
          </w:p>
          <w:p w:rsidR="0070690E" w:rsidRPr="0070690E" w:rsidRDefault="0070690E" w:rsidP="0070690E">
            <w:pPr>
              <w:jc w:val="both"/>
              <w:rPr>
                <w:rFonts w:ascii="Times New Roman" w:hAnsi="Times New Roman" w:cs="Times New Roman"/>
                <w:sz w:val="24"/>
                <w:szCs w:val="24"/>
              </w:rPr>
            </w:pPr>
            <w:r w:rsidRPr="0070690E">
              <w:rPr>
                <w:rFonts w:ascii="Times New Roman" w:hAnsi="Times New Roman" w:cs="Times New Roman"/>
                <w:sz w:val="24"/>
                <w:szCs w:val="24"/>
              </w:rPr>
              <w:t>71.4</w:t>
            </w:r>
          </w:p>
          <w:p w:rsidR="0070690E" w:rsidRPr="0070690E" w:rsidRDefault="0070690E" w:rsidP="0070690E">
            <w:pPr>
              <w:jc w:val="both"/>
              <w:rPr>
                <w:rFonts w:ascii="Times New Roman" w:hAnsi="Times New Roman" w:cs="Times New Roman"/>
                <w:sz w:val="24"/>
                <w:szCs w:val="24"/>
              </w:rPr>
            </w:pPr>
            <w:r w:rsidRPr="0070690E">
              <w:rPr>
                <w:rFonts w:ascii="Times New Roman" w:hAnsi="Times New Roman" w:cs="Times New Roman"/>
                <w:sz w:val="24"/>
                <w:szCs w:val="24"/>
              </w:rPr>
              <w:t>75.4</w:t>
            </w:r>
          </w:p>
          <w:p w:rsidR="0070690E" w:rsidRDefault="0070690E" w:rsidP="0070690E">
            <w:pPr>
              <w:jc w:val="both"/>
              <w:rPr>
                <w:rFonts w:ascii="Times New Roman" w:hAnsi="Times New Roman" w:cs="Times New Roman"/>
                <w:b/>
                <w:sz w:val="24"/>
                <w:szCs w:val="24"/>
              </w:rPr>
            </w:pPr>
            <w:r w:rsidRPr="0070690E">
              <w:rPr>
                <w:rFonts w:ascii="Times New Roman" w:hAnsi="Times New Roman" w:cs="Times New Roman"/>
                <w:sz w:val="24"/>
                <w:szCs w:val="24"/>
              </w:rPr>
              <w:t>100.0</w:t>
            </w:r>
          </w:p>
        </w:tc>
      </w:tr>
      <w:tr w:rsidR="0070690E" w:rsidTr="00744339">
        <w:tc>
          <w:tcPr>
            <w:tcW w:w="3685" w:type="dxa"/>
          </w:tcPr>
          <w:p w:rsidR="0070690E" w:rsidRPr="00744339" w:rsidRDefault="00744339" w:rsidP="0070690E">
            <w:pPr>
              <w:rPr>
                <w:rFonts w:ascii="Times New Roman" w:hAnsi="Times New Roman" w:cs="Times New Roman"/>
                <w:sz w:val="24"/>
                <w:szCs w:val="24"/>
              </w:rPr>
            </w:pPr>
            <w:r>
              <w:rPr>
                <w:rFonts w:ascii="Times New Roman" w:hAnsi="Times New Roman" w:cs="Times New Roman"/>
                <w:bCs/>
                <w:color w:val="010205"/>
                <w:sz w:val="24"/>
                <w:szCs w:val="24"/>
              </w:rPr>
              <w:t xml:space="preserve">Frequency of ITNs </w:t>
            </w:r>
            <w:r w:rsidR="0070690E" w:rsidRPr="00744339">
              <w:rPr>
                <w:rFonts w:ascii="Times New Roman" w:hAnsi="Times New Roman" w:cs="Times New Roman"/>
                <w:bCs/>
                <w:color w:val="010205"/>
                <w:sz w:val="24"/>
                <w:szCs w:val="24"/>
              </w:rPr>
              <w:t>wash</w:t>
            </w:r>
            <w:r>
              <w:rPr>
                <w:rFonts w:ascii="Times New Roman" w:hAnsi="Times New Roman" w:cs="Times New Roman"/>
                <w:bCs/>
                <w:color w:val="010205"/>
                <w:sz w:val="24"/>
                <w:szCs w:val="24"/>
              </w:rPr>
              <w:t>ing</w:t>
            </w:r>
          </w:p>
        </w:tc>
        <w:tc>
          <w:tcPr>
            <w:tcW w:w="3600" w:type="dxa"/>
          </w:tcPr>
          <w:p w:rsidR="0070690E" w:rsidRPr="00744339" w:rsidRDefault="0070690E" w:rsidP="0070690E">
            <w:pPr>
              <w:jc w:val="both"/>
              <w:rPr>
                <w:rFonts w:ascii="Times New Roman" w:hAnsi="Times New Roman" w:cs="Times New Roman"/>
                <w:sz w:val="24"/>
                <w:szCs w:val="24"/>
              </w:rPr>
            </w:pPr>
            <w:r w:rsidRPr="00744339">
              <w:rPr>
                <w:rFonts w:ascii="Times New Roman" w:hAnsi="Times New Roman" w:cs="Times New Roman"/>
                <w:sz w:val="24"/>
                <w:szCs w:val="24"/>
              </w:rPr>
              <w:t>45(weekly)</w:t>
            </w:r>
          </w:p>
          <w:p w:rsidR="0070690E" w:rsidRPr="00744339" w:rsidRDefault="0070690E" w:rsidP="0070690E">
            <w:pPr>
              <w:jc w:val="both"/>
              <w:rPr>
                <w:rFonts w:ascii="Times New Roman" w:hAnsi="Times New Roman" w:cs="Times New Roman"/>
                <w:sz w:val="24"/>
                <w:szCs w:val="24"/>
              </w:rPr>
            </w:pPr>
            <w:r w:rsidRPr="00744339">
              <w:rPr>
                <w:rFonts w:ascii="Times New Roman" w:hAnsi="Times New Roman" w:cs="Times New Roman"/>
                <w:sz w:val="24"/>
                <w:szCs w:val="24"/>
              </w:rPr>
              <w:t>63(Monthly)</w:t>
            </w:r>
          </w:p>
          <w:p w:rsidR="0070690E" w:rsidRPr="00744339" w:rsidRDefault="0070690E" w:rsidP="0070690E">
            <w:pPr>
              <w:jc w:val="both"/>
              <w:rPr>
                <w:rFonts w:ascii="Times New Roman" w:hAnsi="Times New Roman" w:cs="Times New Roman"/>
                <w:sz w:val="24"/>
                <w:szCs w:val="24"/>
              </w:rPr>
            </w:pPr>
            <w:r w:rsidRPr="00744339">
              <w:rPr>
                <w:rFonts w:ascii="Times New Roman" w:hAnsi="Times New Roman" w:cs="Times New Roman"/>
                <w:sz w:val="24"/>
                <w:szCs w:val="24"/>
              </w:rPr>
              <w:t>52(Rarely)</w:t>
            </w:r>
          </w:p>
          <w:p w:rsidR="0070690E" w:rsidRPr="00744339" w:rsidRDefault="0070690E" w:rsidP="0070690E">
            <w:pPr>
              <w:jc w:val="both"/>
              <w:rPr>
                <w:rFonts w:ascii="Times New Roman" w:hAnsi="Times New Roman" w:cs="Times New Roman"/>
                <w:sz w:val="24"/>
                <w:szCs w:val="24"/>
              </w:rPr>
            </w:pPr>
            <w:r w:rsidRPr="00744339">
              <w:rPr>
                <w:rFonts w:ascii="Times New Roman" w:hAnsi="Times New Roman" w:cs="Times New Roman"/>
                <w:sz w:val="24"/>
                <w:szCs w:val="24"/>
              </w:rPr>
              <w:t>15(Other)</w:t>
            </w:r>
          </w:p>
        </w:tc>
        <w:tc>
          <w:tcPr>
            <w:tcW w:w="1170" w:type="dxa"/>
          </w:tcPr>
          <w:p w:rsidR="0070690E" w:rsidRPr="00744339" w:rsidRDefault="0070690E" w:rsidP="0070690E">
            <w:pPr>
              <w:jc w:val="both"/>
              <w:rPr>
                <w:rFonts w:ascii="Times New Roman" w:hAnsi="Times New Roman" w:cs="Times New Roman"/>
                <w:sz w:val="24"/>
                <w:szCs w:val="24"/>
              </w:rPr>
            </w:pPr>
            <w:r w:rsidRPr="00744339">
              <w:rPr>
                <w:rFonts w:ascii="Times New Roman" w:hAnsi="Times New Roman" w:cs="Times New Roman"/>
                <w:sz w:val="24"/>
                <w:szCs w:val="24"/>
              </w:rPr>
              <w:t>25.7</w:t>
            </w:r>
          </w:p>
          <w:p w:rsidR="0070690E" w:rsidRPr="00744339" w:rsidRDefault="0070690E" w:rsidP="0070690E">
            <w:pPr>
              <w:jc w:val="both"/>
              <w:rPr>
                <w:rFonts w:ascii="Times New Roman" w:hAnsi="Times New Roman" w:cs="Times New Roman"/>
                <w:sz w:val="24"/>
                <w:szCs w:val="24"/>
              </w:rPr>
            </w:pPr>
            <w:r w:rsidRPr="00744339">
              <w:rPr>
                <w:rFonts w:ascii="Times New Roman" w:hAnsi="Times New Roman" w:cs="Times New Roman"/>
                <w:sz w:val="24"/>
                <w:szCs w:val="24"/>
              </w:rPr>
              <w:t>36.0</w:t>
            </w:r>
          </w:p>
          <w:p w:rsidR="0070690E" w:rsidRPr="00744339" w:rsidRDefault="0070690E" w:rsidP="0070690E">
            <w:pPr>
              <w:jc w:val="both"/>
              <w:rPr>
                <w:rFonts w:ascii="Times New Roman" w:hAnsi="Times New Roman" w:cs="Times New Roman"/>
                <w:sz w:val="24"/>
                <w:szCs w:val="24"/>
              </w:rPr>
            </w:pPr>
            <w:r w:rsidRPr="00744339">
              <w:rPr>
                <w:rFonts w:ascii="Times New Roman" w:hAnsi="Times New Roman" w:cs="Times New Roman"/>
                <w:sz w:val="24"/>
                <w:szCs w:val="24"/>
              </w:rPr>
              <w:t>29.7</w:t>
            </w:r>
          </w:p>
          <w:p w:rsidR="0070690E" w:rsidRPr="00744339" w:rsidRDefault="0070690E" w:rsidP="0070690E">
            <w:pPr>
              <w:jc w:val="both"/>
              <w:rPr>
                <w:rFonts w:ascii="Times New Roman" w:hAnsi="Times New Roman" w:cs="Times New Roman"/>
                <w:sz w:val="24"/>
                <w:szCs w:val="24"/>
              </w:rPr>
            </w:pPr>
            <w:r w:rsidRPr="00744339">
              <w:rPr>
                <w:rFonts w:ascii="Times New Roman" w:hAnsi="Times New Roman" w:cs="Times New Roman"/>
                <w:sz w:val="24"/>
                <w:szCs w:val="24"/>
              </w:rPr>
              <w:t xml:space="preserve">  8.6</w:t>
            </w:r>
          </w:p>
        </w:tc>
        <w:tc>
          <w:tcPr>
            <w:tcW w:w="1530" w:type="dxa"/>
          </w:tcPr>
          <w:p w:rsidR="0070690E" w:rsidRPr="00744339" w:rsidRDefault="00744339" w:rsidP="0070690E">
            <w:pPr>
              <w:jc w:val="both"/>
              <w:rPr>
                <w:rFonts w:ascii="Times New Roman" w:hAnsi="Times New Roman" w:cs="Times New Roman"/>
                <w:sz w:val="24"/>
                <w:szCs w:val="24"/>
              </w:rPr>
            </w:pPr>
            <w:r w:rsidRPr="00744339">
              <w:rPr>
                <w:rFonts w:ascii="Times New Roman" w:hAnsi="Times New Roman" w:cs="Times New Roman"/>
                <w:sz w:val="24"/>
                <w:szCs w:val="24"/>
              </w:rPr>
              <w:t>25.7</w:t>
            </w:r>
          </w:p>
          <w:p w:rsidR="00744339" w:rsidRPr="00744339" w:rsidRDefault="00744339" w:rsidP="0070690E">
            <w:pPr>
              <w:jc w:val="both"/>
              <w:rPr>
                <w:rFonts w:ascii="Times New Roman" w:hAnsi="Times New Roman" w:cs="Times New Roman"/>
                <w:sz w:val="24"/>
                <w:szCs w:val="24"/>
              </w:rPr>
            </w:pPr>
            <w:r w:rsidRPr="00744339">
              <w:rPr>
                <w:rFonts w:ascii="Times New Roman" w:hAnsi="Times New Roman" w:cs="Times New Roman"/>
                <w:sz w:val="24"/>
                <w:szCs w:val="24"/>
              </w:rPr>
              <w:t>61.7</w:t>
            </w:r>
          </w:p>
          <w:p w:rsidR="00744339" w:rsidRPr="00744339" w:rsidRDefault="00744339" w:rsidP="0070690E">
            <w:pPr>
              <w:jc w:val="both"/>
              <w:rPr>
                <w:rFonts w:ascii="Times New Roman" w:hAnsi="Times New Roman" w:cs="Times New Roman"/>
                <w:sz w:val="24"/>
                <w:szCs w:val="24"/>
              </w:rPr>
            </w:pPr>
            <w:r w:rsidRPr="00744339">
              <w:rPr>
                <w:rFonts w:ascii="Times New Roman" w:hAnsi="Times New Roman" w:cs="Times New Roman"/>
                <w:sz w:val="24"/>
                <w:szCs w:val="24"/>
              </w:rPr>
              <w:t>91.4</w:t>
            </w:r>
          </w:p>
          <w:p w:rsidR="00744339" w:rsidRPr="00744339" w:rsidRDefault="00744339" w:rsidP="0070690E">
            <w:pPr>
              <w:jc w:val="both"/>
              <w:rPr>
                <w:rFonts w:ascii="Times New Roman" w:hAnsi="Times New Roman" w:cs="Times New Roman"/>
                <w:sz w:val="24"/>
                <w:szCs w:val="24"/>
              </w:rPr>
            </w:pPr>
            <w:r w:rsidRPr="00744339">
              <w:rPr>
                <w:rFonts w:ascii="Times New Roman" w:hAnsi="Times New Roman" w:cs="Times New Roman"/>
                <w:sz w:val="24"/>
                <w:szCs w:val="24"/>
              </w:rPr>
              <w:t>100.0</w:t>
            </w:r>
          </w:p>
        </w:tc>
      </w:tr>
    </w:tbl>
    <w:p w:rsidR="00744339" w:rsidRDefault="00744339" w:rsidP="00744339">
      <w:pPr>
        <w:jc w:val="both"/>
        <w:rPr>
          <w:rFonts w:ascii="Times New Roman" w:hAnsi="Times New Roman" w:cs="Times New Roman"/>
          <w:sz w:val="24"/>
          <w:szCs w:val="24"/>
        </w:rPr>
      </w:pPr>
    </w:p>
    <w:p w:rsidR="00744339" w:rsidRPr="00744339" w:rsidRDefault="00744339" w:rsidP="0025129D">
      <w:pPr>
        <w:jc w:val="both"/>
        <w:rPr>
          <w:rFonts w:ascii="Times New Roman" w:hAnsi="Times New Roman" w:cs="Times New Roman"/>
          <w:sz w:val="24"/>
          <w:szCs w:val="24"/>
        </w:rPr>
      </w:pPr>
      <w:r>
        <w:rPr>
          <w:rFonts w:ascii="Times New Roman" w:hAnsi="Times New Roman" w:cs="Times New Roman"/>
          <w:sz w:val="24"/>
          <w:szCs w:val="24"/>
        </w:rPr>
        <w:t>Table 3 shows that substantial number 130(74.3%) owns ITNs, while few 45(25.7%) did not. Larger percentage 106(81.5%) of those that owns ITNs use it, while 24(18.5%) did not. Majority 75</w:t>
      </w:r>
      <w:r w:rsidR="00E86B80">
        <w:rPr>
          <w:rFonts w:ascii="Times New Roman" w:hAnsi="Times New Roman" w:cs="Times New Roman"/>
          <w:sz w:val="24"/>
          <w:szCs w:val="24"/>
        </w:rPr>
        <w:t>(42.9%) of the respondents always</w:t>
      </w:r>
      <w:r>
        <w:rPr>
          <w:rFonts w:ascii="Times New Roman" w:hAnsi="Times New Roman" w:cs="Times New Roman"/>
          <w:sz w:val="24"/>
          <w:szCs w:val="24"/>
        </w:rPr>
        <w:t xml:space="preserve"> sleep under ITNs, Handful 17(9.7%) often sleep under ITN, 42(24%) sometimes do while 41(23.4%) had never slept under ITN.  Less than half 79(45.1%) slept under ITNs a night prior the study while substantial number 96(54.9%) did not. The result also revealed that minority 44(25.1%) uses ITNs throughout the year, 45(25.7%) use it during rainy season, majority 80(45.8%) use it once in a while, and 6(3.4%) do not use it at all. Majority 89(50.9%) of the respondents hang ITNs over the bed 36(20.6%) tucked it under the mattress, 7(4%) hangs it over windows/doors, while 43 (24.6%) do otherwise. Majority 63(36%) washes ITNs monthly, 45(25.7%) does weekly, 52(29.7%) rarely does and 15(8.6%) do not.</w:t>
      </w:r>
    </w:p>
    <w:p w:rsidR="00820BCC" w:rsidRDefault="00820BCC" w:rsidP="0025129D">
      <w:pPr>
        <w:jc w:val="both"/>
        <w:rPr>
          <w:rFonts w:ascii="Times New Roman" w:hAnsi="Times New Roman" w:cs="Times New Roman"/>
          <w:b/>
          <w:sz w:val="24"/>
          <w:szCs w:val="24"/>
        </w:rPr>
      </w:pPr>
    </w:p>
    <w:p w:rsidR="00820BCC" w:rsidRDefault="00820BCC" w:rsidP="0025129D">
      <w:pPr>
        <w:jc w:val="both"/>
        <w:rPr>
          <w:rFonts w:ascii="Times New Roman" w:hAnsi="Times New Roman" w:cs="Times New Roman"/>
          <w:b/>
          <w:sz w:val="24"/>
          <w:szCs w:val="24"/>
        </w:rPr>
      </w:pPr>
    </w:p>
    <w:p w:rsidR="00820BCC" w:rsidRDefault="00820BCC" w:rsidP="0025129D">
      <w:pPr>
        <w:jc w:val="both"/>
        <w:rPr>
          <w:rFonts w:ascii="Times New Roman" w:hAnsi="Times New Roman" w:cs="Times New Roman"/>
          <w:b/>
          <w:sz w:val="24"/>
          <w:szCs w:val="24"/>
        </w:rPr>
      </w:pPr>
    </w:p>
    <w:p w:rsidR="0025129D" w:rsidRPr="00B808D5" w:rsidRDefault="009D7159" w:rsidP="0025129D">
      <w:pPr>
        <w:jc w:val="both"/>
        <w:rPr>
          <w:rFonts w:ascii="Times New Roman" w:hAnsi="Times New Roman" w:cs="Times New Roman"/>
          <w:b/>
          <w:sz w:val="24"/>
          <w:szCs w:val="24"/>
        </w:rPr>
      </w:pPr>
      <w:r>
        <w:rPr>
          <w:rFonts w:ascii="Times New Roman" w:hAnsi="Times New Roman" w:cs="Times New Roman"/>
          <w:b/>
          <w:sz w:val="24"/>
          <w:szCs w:val="24"/>
        </w:rPr>
        <w:lastRenderedPageBreak/>
        <w:t>Table 4: Factors Militating ITNs Use in Malaria Prevention (N=175)</w:t>
      </w:r>
    </w:p>
    <w:tbl>
      <w:tblPr>
        <w:tblStyle w:val="TableGrid"/>
        <w:tblW w:w="958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4"/>
        <w:gridCol w:w="1589"/>
        <w:gridCol w:w="846"/>
        <w:gridCol w:w="1589"/>
        <w:gridCol w:w="956"/>
      </w:tblGrid>
      <w:tr w:rsidR="0025129D" w:rsidTr="00D03AA2">
        <w:trPr>
          <w:trHeight w:val="288"/>
        </w:trPr>
        <w:tc>
          <w:tcPr>
            <w:tcW w:w="5275" w:type="dxa"/>
          </w:tcPr>
          <w:p w:rsidR="0025129D" w:rsidRDefault="00B66123" w:rsidP="00D03AA2">
            <w:pPr>
              <w:rPr>
                <w:rFonts w:ascii="Times New Roman" w:hAnsi="Times New Roman" w:cs="Times New Roman"/>
                <w:b/>
                <w:sz w:val="24"/>
                <w:szCs w:val="24"/>
              </w:rPr>
            </w:pPr>
            <w:r>
              <w:rPr>
                <w:rFonts w:ascii="Times New Roman" w:hAnsi="Times New Roman" w:cs="Times New Roman"/>
                <w:b/>
                <w:sz w:val="24"/>
                <w:szCs w:val="24"/>
              </w:rPr>
              <w:t xml:space="preserve">Items </w:t>
            </w:r>
          </w:p>
        </w:tc>
        <w:tc>
          <w:tcPr>
            <w:tcW w:w="2010" w:type="dxa"/>
            <w:gridSpan w:val="2"/>
          </w:tcPr>
          <w:p w:rsidR="0025129D" w:rsidRDefault="0025129D" w:rsidP="00D03AA2">
            <w:pPr>
              <w:rPr>
                <w:rFonts w:ascii="Times New Roman" w:hAnsi="Times New Roman" w:cs="Times New Roman"/>
                <w:b/>
                <w:sz w:val="24"/>
                <w:szCs w:val="24"/>
              </w:rPr>
            </w:pPr>
            <w:r>
              <w:rPr>
                <w:rFonts w:ascii="Times New Roman" w:hAnsi="Times New Roman" w:cs="Times New Roman"/>
                <w:b/>
                <w:sz w:val="24"/>
                <w:szCs w:val="24"/>
              </w:rPr>
              <w:t xml:space="preserve">Correct response </w:t>
            </w:r>
          </w:p>
        </w:tc>
        <w:tc>
          <w:tcPr>
            <w:tcW w:w="2299" w:type="dxa"/>
            <w:gridSpan w:val="2"/>
          </w:tcPr>
          <w:p w:rsidR="0025129D" w:rsidRDefault="0025129D" w:rsidP="00D03AA2">
            <w:pPr>
              <w:rPr>
                <w:rFonts w:ascii="Times New Roman" w:hAnsi="Times New Roman" w:cs="Times New Roman"/>
                <w:b/>
                <w:sz w:val="24"/>
                <w:szCs w:val="24"/>
              </w:rPr>
            </w:pPr>
            <w:r>
              <w:rPr>
                <w:rFonts w:ascii="Times New Roman" w:hAnsi="Times New Roman" w:cs="Times New Roman"/>
                <w:b/>
                <w:sz w:val="24"/>
                <w:szCs w:val="24"/>
              </w:rPr>
              <w:t xml:space="preserve">Incorrect response </w:t>
            </w:r>
          </w:p>
        </w:tc>
      </w:tr>
      <w:tr w:rsidR="0025129D" w:rsidTr="00D03AA2">
        <w:trPr>
          <w:trHeight w:val="288"/>
        </w:trPr>
        <w:tc>
          <w:tcPr>
            <w:tcW w:w="5275" w:type="dxa"/>
          </w:tcPr>
          <w:p w:rsidR="0025129D" w:rsidRDefault="0025129D" w:rsidP="00D03AA2">
            <w:pPr>
              <w:rPr>
                <w:rFonts w:ascii="Times New Roman" w:hAnsi="Times New Roman" w:cs="Times New Roman"/>
                <w:b/>
                <w:sz w:val="24"/>
                <w:szCs w:val="24"/>
              </w:rPr>
            </w:pPr>
          </w:p>
        </w:tc>
        <w:tc>
          <w:tcPr>
            <w:tcW w:w="1110" w:type="dxa"/>
          </w:tcPr>
          <w:p w:rsidR="0025129D" w:rsidRDefault="0025129D" w:rsidP="00D03AA2">
            <w:pPr>
              <w:rPr>
                <w:rFonts w:ascii="Times New Roman" w:hAnsi="Times New Roman" w:cs="Times New Roman"/>
                <w:b/>
                <w:sz w:val="24"/>
                <w:szCs w:val="24"/>
              </w:rPr>
            </w:pPr>
            <w:r>
              <w:rPr>
                <w:rFonts w:ascii="Times New Roman" w:hAnsi="Times New Roman" w:cs="Times New Roman"/>
                <w:b/>
                <w:sz w:val="24"/>
                <w:szCs w:val="24"/>
              </w:rPr>
              <w:t>Freq.</w:t>
            </w:r>
          </w:p>
        </w:tc>
        <w:tc>
          <w:tcPr>
            <w:tcW w:w="900" w:type="dxa"/>
          </w:tcPr>
          <w:p w:rsidR="0025129D" w:rsidRDefault="0025129D" w:rsidP="00D03AA2">
            <w:pPr>
              <w:rPr>
                <w:rFonts w:ascii="Times New Roman" w:hAnsi="Times New Roman" w:cs="Times New Roman"/>
                <w:b/>
                <w:sz w:val="24"/>
                <w:szCs w:val="24"/>
              </w:rPr>
            </w:pPr>
            <w:r>
              <w:rPr>
                <w:rFonts w:ascii="Times New Roman" w:hAnsi="Times New Roman" w:cs="Times New Roman"/>
                <w:b/>
                <w:sz w:val="24"/>
                <w:szCs w:val="24"/>
              </w:rPr>
              <w:t>%</w:t>
            </w:r>
          </w:p>
        </w:tc>
        <w:tc>
          <w:tcPr>
            <w:tcW w:w="1260" w:type="dxa"/>
          </w:tcPr>
          <w:p w:rsidR="0025129D" w:rsidRDefault="0025129D" w:rsidP="00D03AA2">
            <w:pPr>
              <w:rPr>
                <w:rFonts w:ascii="Times New Roman" w:hAnsi="Times New Roman" w:cs="Times New Roman"/>
                <w:b/>
                <w:sz w:val="24"/>
                <w:szCs w:val="24"/>
              </w:rPr>
            </w:pPr>
            <w:r>
              <w:rPr>
                <w:rFonts w:ascii="Times New Roman" w:hAnsi="Times New Roman" w:cs="Times New Roman"/>
                <w:b/>
                <w:sz w:val="24"/>
                <w:szCs w:val="24"/>
              </w:rPr>
              <w:t>Freq.</w:t>
            </w:r>
          </w:p>
        </w:tc>
        <w:tc>
          <w:tcPr>
            <w:tcW w:w="1039" w:type="dxa"/>
          </w:tcPr>
          <w:p w:rsidR="0025129D" w:rsidRDefault="0025129D" w:rsidP="00D03AA2">
            <w:pPr>
              <w:rPr>
                <w:rFonts w:ascii="Times New Roman" w:hAnsi="Times New Roman" w:cs="Times New Roman"/>
                <w:b/>
                <w:sz w:val="24"/>
                <w:szCs w:val="24"/>
              </w:rPr>
            </w:pPr>
            <w:r>
              <w:rPr>
                <w:rFonts w:ascii="Times New Roman" w:hAnsi="Times New Roman" w:cs="Times New Roman"/>
                <w:b/>
                <w:sz w:val="24"/>
                <w:szCs w:val="24"/>
              </w:rPr>
              <w:t>%</w:t>
            </w:r>
          </w:p>
        </w:tc>
      </w:tr>
      <w:tr w:rsidR="0025129D" w:rsidTr="00D03AA2">
        <w:trPr>
          <w:trHeight w:val="299"/>
        </w:trPr>
        <w:tc>
          <w:tcPr>
            <w:tcW w:w="5275" w:type="dxa"/>
            <w:tcBorders>
              <w:top w:val="single" w:sz="4" w:space="0" w:color="auto"/>
            </w:tcBorders>
          </w:tcPr>
          <w:p w:rsidR="0025129D" w:rsidRDefault="0025129D" w:rsidP="00D03AA2">
            <w:pPr>
              <w:jc w:val="both"/>
              <w:rPr>
                <w:rFonts w:ascii="Times New Roman" w:hAnsi="Times New Roman" w:cs="Times New Roman"/>
                <w:sz w:val="24"/>
                <w:szCs w:val="24"/>
              </w:rPr>
            </w:pPr>
            <w:r>
              <w:rPr>
                <w:rFonts w:ascii="Times New Roman" w:hAnsi="Times New Roman" w:cs="Times New Roman"/>
                <w:sz w:val="24"/>
                <w:szCs w:val="24"/>
              </w:rPr>
              <w:t>Insecticide-Treated Nets cannot prevent malaria attacks.</w:t>
            </w:r>
          </w:p>
        </w:tc>
        <w:tc>
          <w:tcPr>
            <w:tcW w:w="1110" w:type="dxa"/>
            <w:tcBorders>
              <w:top w:val="single" w:sz="4" w:space="0" w:color="auto"/>
            </w:tcBorders>
          </w:tcPr>
          <w:p w:rsidR="0025129D" w:rsidRPr="00192E66" w:rsidRDefault="0025129D" w:rsidP="00D03AA2">
            <w:pPr>
              <w:rPr>
                <w:rFonts w:ascii="Times New Roman" w:hAnsi="Times New Roman" w:cs="Times New Roman"/>
                <w:sz w:val="24"/>
                <w:szCs w:val="24"/>
              </w:rPr>
            </w:pPr>
            <w:r w:rsidRPr="00192E66">
              <w:rPr>
                <w:rFonts w:ascii="Times New Roman" w:hAnsi="Times New Roman" w:cs="Times New Roman"/>
                <w:sz w:val="24"/>
                <w:szCs w:val="24"/>
              </w:rPr>
              <w:t>79</w:t>
            </w:r>
            <w:r w:rsidR="00B66123">
              <w:rPr>
                <w:rFonts w:ascii="Times New Roman" w:hAnsi="Times New Roman" w:cs="Times New Roman"/>
                <w:sz w:val="24"/>
                <w:szCs w:val="24"/>
              </w:rPr>
              <w:t>(Disagreed</w:t>
            </w:r>
            <w:r>
              <w:rPr>
                <w:rFonts w:ascii="Times New Roman" w:hAnsi="Times New Roman" w:cs="Times New Roman"/>
                <w:sz w:val="24"/>
                <w:szCs w:val="24"/>
              </w:rPr>
              <w:t>)</w:t>
            </w:r>
          </w:p>
        </w:tc>
        <w:tc>
          <w:tcPr>
            <w:tcW w:w="900" w:type="dxa"/>
            <w:tcBorders>
              <w:top w:val="single" w:sz="4" w:space="0" w:color="auto"/>
            </w:tcBorders>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45.1</w:t>
            </w:r>
          </w:p>
        </w:tc>
        <w:tc>
          <w:tcPr>
            <w:tcW w:w="1260" w:type="dxa"/>
            <w:tcBorders>
              <w:top w:val="single" w:sz="4" w:space="0" w:color="auto"/>
            </w:tcBorders>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96</w:t>
            </w:r>
            <w:r w:rsidR="00B66123">
              <w:rPr>
                <w:rFonts w:ascii="Times New Roman" w:hAnsi="Times New Roman" w:cs="Times New Roman"/>
                <w:sz w:val="24"/>
                <w:szCs w:val="24"/>
              </w:rPr>
              <w:t>(Agreed</w:t>
            </w:r>
            <w:r>
              <w:rPr>
                <w:rFonts w:ascii="Times New Roman" w:hAnsi="Times New Roman" w:cs="Times New Roman"/>
                <w:sz w:val="24"/>
                <w:szCs w:val="24"/>
              </w:rPr>
              <w:t>)</w:t>
            </w:r>
          </w:p>
        </w:tc>
        <w:tc>
          <w:tcPr>
            <w:tcW w:w="1039" w:type="dxa"/>
            <w:tcBorders>
              <w:top w:val="single" w:sz="4" w:space="0" w:color="auto"/>
            </w:tcBorders>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54.9</w:t>
            </w:r>
          </w:p>
        </w:tc>
      </w:tr>
      <w:tr w:rsidR="0025129D" w:rsidTr="00D03AA2">
        <w:trPr>
          <w:trHeight w:val="288"/>
        </w:trPr>
        <w:tc>
          <w:tcPr>
            <w:tcW w:w="5275" w:type="dxa"/>
          </w:tcPr>
          <w:p w:rsidR="0025129D" w:rsidRDefault="0025129D" w:rsidP="00D03AA2">
            <w:pPr>
              <w:jc w:val="both"/>
              <w:rPr>
                <w:rFonts w:ascii="Times New Roman" w:hAnsi="Times New Roman" w:cs="Times New Roman"/>
                <w:sz w:val="24"/>
                <w:szCs w:val="24"/>
              </w:rPr>
            </w:pPr>
            <w:r>
              <w:rPr>
                <w:rFonts w:ascii="Times New Roman" w:hAnsi="Times New Roman" w:cs="Times New Roman"/>
                <w:sz w:val="24"/>
                <w:szCs w:val="24"/>
              </w:rPr>
              <w:t>Herbal medicine can better prevent malaria attacks more than ITNs.</w:t>
            </w:r>
          </w:p>
        </w:tc>
        <w:tc>
          <w:tcPr>
            <w:tcW w:w="1110" w:type="dxa"/>
          </w:tcPr>
          <w:p w:rsidR="0025129D" w:rsidRPr="00192E66" w:rsidRDefault="0025129D" w:rsidP="00D03AA2">
            <w:pPr>
              <w:rPr>
                <w:rFonts w:ascii="Times New Roman" w:hAnsi="Times New Roman" w:cs="Times New Roman"/>
                <w:sz w:val="24"/>
                <w:szCs w:val="24"/>
              </w:rPr>
            </w:pPr>
            <w:r w:rsidRPr="00192E66">
              <w:rPr>
                <w:rFonts w:ascii="Times New Roman" w:hAnsi="Times New Roman" w:cs="Times New Roman"/>
                <w:sz w:val="24"/>
                <w:szCs w:val="24"/>
              </w:rPr>
              <w:t>70</w:t>
            </w:r>
            <w:r w:rsidR="00B66123">
              <w:rPr>
                <w:rFonts w:ascii="Times New Roman" w:hAnsi="Times New Roman" w:cs="Times New Roman"/>
                <w:sz w:val="24"/>
                <w:szCs w:val="24"/>
              </w:rPr>
              <w:t>(Disagreed</w:t>
            </w:r>
            <w:r>
              <w:rPr>
                <w:rFonts w:ascii="Times New Roman" w:hAnsi="Times New Roman" w:cs="Times New Roman"/>
                <w:sz w:val="24"/>
                <w:szCs w:val="24"/>
              </w:rPr>
              <w:t>)</w:t>
            </w:r>
          </w:p>
        </w:tc>
        <w:tc>
          <w:tcPr>
            <w:tcW w:w="900"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40</w:t>
            </w:r>
          </w:p>
        </w:tc>
        <w:tc>
          <w:tcPr>
            <w:tcW w:w="1260"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105</w:t>
            </w:r>
            <w:r w:rsidR="00B66123">
              <w:rPr>
                <w:rFonts w:ascii="Times New Roman" w:hAnsi="Times New Roman" w:cs="Times New Roman"/>
                <w:sz w:val="24"/>
                <w:szCs w:val="24"/>
              </w:rPr>
              <w:t>(Agreed</w:t>
            </w:r>
            <w:r>
              <w:rPr>
                <w:rFonts w:ascii="Times New Roman" w:hAnsi="Times New Roman" w:cs="Times New Roman"/>
                <w:sz w:val="24"/>
                <w:szCs w:val="24"/>
              </w:rPr>
              <w:t>)</w:t>
            </w:r>
          </w:p>
        </w:tc>
        <w:tc>
          <w:tcPr>
            <w:tcW w:w="1039"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60</w:t>
            </w:r>
          </w:p>
        </w:tc>
      </w:tr>
      <w:tr w:rsidR="0025129D" w:rsidTr="00D03AA2">
        <w:trPr>
          <w:trHeight w:val="299"/>
        </w:trPr>
        <w:tc>
          <w:tcPr>
            <w:tcW w:w="5275" w:type="dxa"/>
          </w:tcPr>
          <w:p w:rsidR="0025129D" w:rsidRDefault="0025129D" w:rsidP="00D03AA2">
            <w:pPr>
              <w:jc w:val="both"/>
              <w:rPr>
                <w:rFonts w:ascii="Times New Roman" w:hAnsi="Times New Roman" w:cs="Times New Roman"/>
                <w:sz w:val="24"/>
                <w:szCs w:val="24"/>
              </w:rPr>
            </w:pPr>
            <w:r>
              <w:rPr>
                <w:rFonts w:ascii="Times New Roman" w:hAnsi="Times New Roman" w:cs="Times New Roman"/>
                <w:sz w:val="24"/>
                <w:szCs w:val="24"/>
              </w:rPr>
              <w:t>Wearing long sleeves can prevent malaria fever more than ITNs.</w:t>
            </w:r>
          </w:p>
        </w:tc>
        <w:tc>
          <w:tcPr>
            <w:tcW w:w="1110" w:type="dxa"/>
          </w:tcPr>
          <w:p w:rsidR="0025129D" w:rsidRPr="00192E66" w:rsidRDefault="0025129D" w:rsidP="00D03AA2">
            <w:pPr>
              <w:rPr>
                <w:rFonts w:ascii="Times New Roman" w:hAnsi="Times New Roman" w:cs="Times New Roman"/>
                <w:sz w:val="24"/>
                <w:szCs w:val="24"/>
              </w:rPr>
            </w:pPr>
            <w:r w:rsidRPr="00192E66">
              <w:rPr>
                <w:rFonts w:ascii="Times New Roman" w:hAnsi="Times New Roman" w:cs="Times New Roman"/>
                <w:sz w:val="24"/>
                <w:szCs w:val="24"/>
              </w:rPr>
              <w:t>64</w:t>
            </w:r>
            <w:r w:rsidR="00B66123">
              <w:rPr>
                <w:rFonts w:ascii="Times New Roman" w:hAnsi="Times New Roman" w:cs="Times New Roman"/>
                <w:sz w:val="24"/>
                <w:szCs w:val="24"/>
              </w:rPr>
              <w:t>(Disagreed</w:t>
            </w:r>
            <w:r>
              <w:rPr>
                <w:rFonts w:ascii="Times New Roman" w:hAnsi="Times New Roman" w:cs="Times New Roman"/>
                <w:sz w:val="24"/>
                <w:szCs w:val="24"/>
              </w:rPr>
              <w:t>)</w:t>
            </w:r>
          </w:p>
        </w:tc>
        <w:tc>
          <w:tcPr>
            <w:tcW w:w="900"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36.6</w:t>
            </w:r>
          </w:p>
        </w:tc>
        <w:tc>
          <w:tcPr>
            <w:tcW w:w="1260"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111</w:t>
            </w:r>
            <w:r w:rsidR="00B66123">
              <w:rPr>
                <w:rFonts w:ascii="Times New Roman" w:hAnsi="Times New Roman" w:cs="Times New Roman"/>
                <w:sz w:val="24"/>
                <w:szCs w:val="24"/>
              </w:rPr>
              <w:t>(Agreed</w:t>
            </w:r>
            <w:r>
              <w:rPr>
                <w:rFonts w:ascii="Times New Roman" w:hAnsi="Times New Roman" w:cs="Times New Roman"/>
                <w:sz w:val="24"/>
                <w:szCs w:val="24"/>
              </w:rPr>
              <w:t>)</w:t>
            </w:r>
          </w:p>
        </w:tc>
        <w:tc>
          <w:tcPr>
            <w:tcW w:w="1039"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63.4</w:t>
            </w:r>
          </w:p>
        </w:tc>
      </w:tr>
      <w:tr w:rsidR="0025129D" w:rsidTr="00D03AA2">
        <w:trPr>
          <w:trHeight w:val="288"/>
        </w:trPr>
        <w:tc>
          <w:tcPr>
            <w:tcW w:w="5275" w:type="dxa"/>
          </w:tcPr>
          <w:p w:rsidR="0025129D" w:rsidRDefault="0025129D" w:rsidP="00D03AA2">
            <w:pPr>
              <w:jc w:val="both"/>
              <w:rPr>
                <w:rFonts w:ascii="Times New Roman" w:hAnsi="Times New Roman" w:cs="Times New Roman"/>
                <w:sz w:val="24"/>
                <w:szCs w:val="24"/>
              </w:rPr>
            </w:pPr>
            <w:r>
              <w:rPr>
                <w:rFonts w:ascii="Times New Roman" w:hAnsi="Times New Roman" w:cs="Times New Roman"/>
                <w:sz w:val="24"/>
                <w:szCs w:val="24"/>
              </w:rPr>
              <w:t>ITNs produce excessive heat.</w:t>
            </w:r>
          </w:p>
        </w:tc>
        <w:tc>
          <w:tcPr>
            <w:tcW w:w="1110" w:type="dxa"/>
          </w:tcPr>
          <w:p w:rsidR="0025129D" w:rsidRPr="00192E66" w:rsidRDefault="0025129D" w:rsidP="00D03AA2">
            <w:pPr>
              <w:rPr>
                <w:rFonts w:ascii="Times New Roman" w:hAnsi="Times New Roman" w:cs="Times New Roman"/>
                <w:sz w:val="24"/>
                <w:szCs w:val="24"/>
              </w:rPr>
            </w:pPr>
            <w:r w:rsidRPr="00192E66">
              <w:rPr>
                <w:rFonts w:ascii="Times New Roman" w:hAnsi="Times New Roman" w:cs="Times New Roman"/>
                <w:sz w:val="24"/>
                <w:szCs w:val="24"/>
              </w:rPr>
              <w:t>147</w:t>
            </w:r>
            <w:r w:rsidR="00B66123">
              <w:rPr>
                <w:rFonts w:ascii="Times New Roman" w:hAnsi="Times New Roman" w:cs="Times New Roman"/>
                <w:sz w:val="24"/>
                <w:szCs w:val="24"/>
              </w:rPr>
              <w:t>(Agreed</w:t>
            </w:r>
            <w:r>
              <w:rPr>
                <w:rFonts w:ascii="Times New Roman" w:hAnsi="Times New Roman" w:cs="Times New Roman"/>
                <w:sz w:val="24"/>
                <w:szCs w:val="24"/>
              </w:rPr>
              <w:t>)</w:t>
            </w:r>
          </w:p>
        </w:tc>
        <w:tc>
          <w:tcPr>
            <w:tcW w:w="900"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84</w:t>
            </w:r>
          </w:p>
        </w:tc>
        <w:tc>
          <w:tcPr>
            <w:tcW w:w="1260"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28</w:t>
            </w:r>
            <w:r w:rsidR="00B66123">
              <w:rPr>
                <w:rFonts w:ascii="Times New Roman" w:hAnsi="Times New Roman" w:cs="Times New Roman"/>
                <w:sz w:val="24"/>
                <w:szCs w:val="24"/>
              </w:rPr>
              <w:t>(Disagreed</w:t>
            </w:r>
            <w:r>
              <w:rPr>
                <w:rFonts w:ascii="Times New Roman" w:hAnsi="Times New Roman" w:cs="Times New Roman"/>
                <w:sz w:val="24"/>
                <w:szCs w:val="24"/>
              </w:rPr>
              <w:t>)</w:t>
            </w:r>
          </w:p>
        </w:tc>
        <w:tc>
          <w:tcPr>
            <w:tcW w:w="1039"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16</w:t>
            </w:r>
          </w:p>
        </w:tc>
      </w:tr>
      <w:tr w:rsidR="0025129D" w:rsidTr="00D03AA2">
        <w:trPr>
          <w:trHeight w:val="288"/>
        </w:trPr>
        <w:tc>
          <w:tcPr>
            <w:tcW w:w="5275" w:type="dxa"/>
          </w:tcPr>
          <w:p w:rsidR="0025129D" w:rsidRDefault="0025129D" w:rsidP="00D03AA2">
            <w:pPr>
              <w:jc w:val="both"/>
              <w:rPr>
                <w:rFonts w:ascii="Times New Roman" w:hAnsi="Times New Roman" w:cs="Times New Roman"/>
                <w:sz w:val="24"/>
                <w:szCs w:val="24"/>
              </w:rPr>
            </w:pPr>
            <w:r>
              <w:rPr>
                <w:rFonts w:ascii="Times New Roman" w:hAnsi="Times New Roman" w:cs="Times New Roman"/>
                <w:sz w:val="24"/>
                <w:szCs w:val="24"/>
              </w:rPr>
              <w:t>ITNs is not convenient for use.</w:t>
            </w:r>
          </w:p>
        </w:tc>
        <w:tc>
          <w:tcPr>
            <w:tcW w:w="1110" w:type="dxa"/>
          </w:tcPr>
          <w:p w:rsidR="0025129D" w:rsidRPr="00192E66" w:rsidRDefault="0025129D" w:rsidP="00D03AA2">
            <w:pPr>
              <w:rPr>
                <w:rFonts w:ascii="Times New Roman" w:hAnsi="Times New Roman" w:cs="Times New Roman"/>
                <w:sz w:val="24"/>
                <w:szCs w:val="24"/>
              </w:rPr>
            </w:pPr>
            <w:r w:rsidRPr="00192E66">
              <w:rPr>
                <w:rFonts w:ascii="Times New Roman" w:hAnsi="Times New Roman" w:cs="Times New Roman"/>
                <w:sz w:val="24"/>
                <w:szCs w:val="24"/>
              </w:rPr>
              <w:t>30</w:t>
            </w:r>
            <w:r w:rsidR="00B66123">
              <w:rPr>
                <w:rFonts w:ascii="Times New Roman" w:hAnsi="Times New Roman" w:cs="Times New Roman"/>
                <w:sz w:val="24"/>
                <w:szCs w:val="24"/>
              </w:rPr>
              <w:t>(Disagreed</w:t>
            </w:r>
            <w:r>
              <w:rPr>
                <w:rFonts w:ascii="Times New Roman" w:hAnsi="Times New Roman" w:cs="Times New Roman"/>
                <w:sz w:val="24"/>
                <w:szCs w:val="24"/>
              </w:rPr>
              <w:t>)</w:t>
            </w:r>
          </w:p>
        </w:tc>
        <w:tc>
          <w:tcPr>
            <w:tcW w:w="900"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17.1</w:t>
            </w:r>
          </w:p>
        </w:tc>
        <w:tc>
          <w:tcPr>
            <w:tcW w:w="1260"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145</w:t>
            </w:r>
            <w:r w:rsidR="00B66123">
              <w:rPr>
                <w:rFonts w:ascii="Times New Roman" w:hAnsi="Times New Roman" w:cs="Times New Roman"/>
                <w:sz w:val="24"/>
                <w:szCs w:val="24"/>
              </w:rPr>
              <w:t>(Agreed</w:t>
            </w:r>
            <w:r>
              <w:rPr>
                <w:rFonts w:ascii="Times New Roman" w:hAnsi="Times New Roman" w:cs="Times New Roman"/>
                <w:sz w:val="24"/>
                <w:szCs w:val="24"/>
              </w:rPr>
              <w:t>)</w:t>
            </w:r>
          </w:p>
        </w:tc>
        <w:tc>
          <w:tcPr>
            <w:tcW w:w="1039"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82.9</w:t>
            </w:r>
          </w:p>
        </w:tc>
      </w:tr>
      <w:tr w:rsidR="0025129D" w:rsidTr="00D03AA2">
        <w:trPr>
          <w:trHeight w:val="299"/>
        </w:trPr>
        <w:tc>
          <w:tcPr>
            <w:tcW w:w="5275" w:type="dxa"/>
          </w:tcPr>
          <w:p w:rsidR="0025129D" w:rsidRDefault="0025129D" w:rsidP="00D03AA2">
            <w:pPr>
              <w:jc w:val="both"/>
              <w:rPr>
                <w:rFonts w:ascii="Times New Roman" w:hAnsi="Times New Roman" w:cs="Times New Roman"/>
                <w:sz w:val="24"/>
                <w:szCs w:val="24"/>
              </w:rPr>
            </w:pPr>
            <w:r>
              <w:rPr>
                <w:rFonts w:ascii="Times New Roman" w:hAnsi="Times New Roman" w:cs="Times New Roman"/>
                <w:sz w:val="24"/>
                <w:szCs w:val="24"/>
              </w:rPr>
              <w:t>ITNs produce Chemical irritation/allergies.</w:t>
            </w:r>
          </w:p>
        </w:tc>
        <w:tc>
          <w:tcPr>
            <w:tcW w:w="1110" w:type="dxa"/>
          </w:tcPr>
          <w:p w:rsidR="0025129D" w:rsidRPr="00192E66" w:rsidRDefault="0025129D" w:rsidP="00B66123">
            <w:pPr>
              <w:rPr>
                <w:rFonts w:ascii="Times New Roman" w:hAnsi="Times New Roman" w:cs="Times New Roman"/>
                <w:sz w:val="24"/>
                <w:szCs w:val="24"/>
              </w:rPr>
            </w:pPr>
            <w:r w:rsidRPr="00192E66">
              <w:rPr>
                <w:rFonts w:ascii="Times New Roman" w:hAnsi="Times New Roman" w:cs="Times New Roman"/>
                <w:sz w:val="24"/>
                <w:szCs w:val="24"/>
              </w:rPr>
              <w:t>133</w:t>
            </w:r>
            <w:r w:rsidR="00B66123">
              <w:rPr>
                <w:rFonts w:ascii="Times New Roman" w:hAnsi="Times New Roman" w:cs="Times New Roman"/>
                <w:sz w:val="24"/>
                <w:szCs w:val="24"/>
              </w:rPr>
              <w:t>(Agreed</w:t>
            </w:r>
            <w:r>
              <w:rPr>
                <w:rFonts w:ascii="Times New Roman" w:hAnsi="Times New Roman" w:cs="Times New Roman"/>
                <w:sz w:val="24"/>
                <w:szCs w:val="24"/>
              </w:rPr>
              <w:t>)</w:t>
            </w:r>
          </w:p>
        </w:tc>
        <w:tc>
          <w:tcPr>
            <w:tcW w:w="900"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76</w:t>
            </w:r>
          </w:p>
        </w:tc>
        <w:tc>
          <w:tcPr>
            <w:tcW w:w="1260"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42</w:t>
            </w:r>
            <w:r w:rsidR="00B66123">
              <w:rPr>
                <w:rFonts w:ascii="Times New Roman" w:hAnsi="Times New Roman" w:cs="Times New Roman"/>
                <w:sz w:val="24"/>
                <w:szCs w:val="24"/>
              </w:rPr>
              <w:t>(Disagreed</w:t>
            </w:r>
            <w:r>
              <w:rPr>
                <w:rFonts w:ascii="Times New Roman" w:hAnsi="Times New Roman" w:cs="Times New Roman"/>
                <w:sz w:val="24"/>
                <w:szCs w:val="24"/>
              </w:rPr>
              <w:t>)</w:t>
            </w:r>
          </w:p>
        </w:tc>
        <w:tc>
          <w:tcPr>
            <w:tcW w:w="1039"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24</w:t>
            </w:r>
          </w:p>
        </w:tc>
      </w:tr>
      <w:tr w:rsidR="0025129D" w:rsidTr="00D03AA2">
        <w:trPr>
          <w:trHeight w:val="288"/>
        </w:trPr>
        <w:tc>
          <w:tcPr>
            <w:tcW w:w="5275" w:type="dxa"/>
          </w:tcPr>
          <w:p w:rsidR="0025129D" w:rsidRDefault="0025129D" w:rsidP="00D03AA2">
            <w:pPr>
              <w:jc w:val="both"/>
              <w:rPr>
                <w:rFonts w:ascii="Times New Roman" w:hAnsi="Times New Roman" w:cs="Times New Roman"/>
                <w:sz w:val="24"/>
                <w:szCs w:val="24"/>
              </w:rPr>
            </w:pPr>
            <w:r>
              <w:rPr>
                <w:rFonts w:ascii="Times New Roman" w:hAnsi="Times New Roman" w:cs="Times New Roman"/>
                <w:sz w:val="24"/>
                <w:szCs w:val="24"/>
              </w:rPr>
              <w:t>ITNs restrict my movements in bed.</w:t>
            </w:r>
          </w:p>
        </w:tc>
        <w:tc>
          <w:tcPr>
            <w:tcW w:w="1110" w:type="dxa"/>
          </w:tcPr>
          <w:p w:rsidR="0025129D" w:rsidRPr="00192E66" w:rsidRDefault="0025129D" w:rsidP="00D03AA2">
            <w:pPr>
              <w:rPr>
                <w:rFonts w:ascii="Times New Roman" w:hAnsi="Times New Roman" w:cs="Times New Roman"/>
                <w:sz w:val="24"/>
                <w:szCs w:val="24"/>
              </w:rPr>
            </w:pPr>
            <w:r w:rsidRPr="00192E66">
              <w:rPr>
                <w:rFonts w:ascii="Times New Roman" w:hAnsi="Times New Roman" w:cs="Times New Roman"/>
                <w:sz w:val="24"/>
                <w:szCs w:val="24"/>
              </w:rPr>
              <w:t>37</w:t>
            </w:r>
            <w:r w:rsidR="00B66123">
              <w:rPr>
                <w:rFonts w:ascii="Times New Roman" w:hAnsi="Times New Roman" w:cs="Times New Roman"/>
                <w:sz w:val="24"/>
                <w:szCs w:val="24"/>
              </w:rPr>
              <w:t>(Disagreed</w:t>
            </w:r>
            <w:r>
              <w:rPr>
                <w:rFonts w:ascii="Times New Roman" w:hAnsi="Times New Roman" w:cs="Times New Roman"/>
                <w:sz w:val="24"/>
                <w:szCs w:val="24"/>
              </w:rPr>
              <w:t>)</w:t>
            </w:r>
          </w:p>
        </w:tc>
        <w:tc>
          <w:tcPr>
            <w:tcW w:w="900"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21.2</w:t>
            </w:r>
          </w:p>
        </w:tc>
        <w:tc>
          <w:tcPr>
            <w:tcW w:w="1260"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138</w:t>
            </w:r>
            <w:r w:rsidR="00B66123">
              <w:rPr>
                <w:rFonts w:ascii="Times New Roman" w:hAnsi="Times New Roman" w:cs="Times New Roman"/>
                <w:sz w:val="24"/>
                <w:szCs w:val="24"/>
              </w:rPr>
              <w:t>(Agreed</w:t>
            </w:r>
            <w:r>
              <w:rPr>
                <w:rFonts w:ascii="Times New Roman" w:hAnsi="Times New Roman" w:cs="Times New Roman"/>
                <w:sz w:val="24"/>
                <w:szCs w:val="24"/>
              </w:rPr>
              <w:t>)</w:t>
            </w:r>
          </w:p>
        </w:tc>
        <w:tc>
          <w:tcPr>
            <w:tcW w:w="1039"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78.8</w:t>
            </w:r>
          </w:p>
        </w:tc>
      </w:tr>
      <w:tr w:rsidR="0025129D" w:rsidTr="00D03AA2">
        <w:trPr>
          <w:trHeight w:val="299"/>
        </w:trPr>
        <w:tc>
          <w:tcPr>
            <w:tcW w:w="5275" w:type="dxa"/>
          </w:tcPr>
          <w:p w:rsidR="0025129D" w:rsidRDefault="0025129D" w:rsidP="00D03AA2">
            <w:pPr>
              <w:jc w:val="both"/>
              <w:rPr>
                <w:rFonts w:ascii="Times New Roman" w:hAnsi="Times New Roman" w:cs="Times New Roman"/>
                <w:sz w:val="24"/>
                <w:szCs w:val="24"/>
              </w:rPr>
            </w:pPr>
            <w:r>
              <w:rPr>
                <w:rFonts w:ascii="Times New Roman" w:hAnsi="Times New Roman" w:cs="Times New Roman"/>
                <w:sz w:val="24"/>
                <w:szCs w:val="24"/>
              </w:rPr>
              <w:t>Lack of accommodation prevents ITN use.</w:t>
            </w:r>
          </w:p>
        </w:tc>
        <w:tc>
          <w:tcPr>
            <w:tcW w:w="1110" w:type="dxa"/>
          </w:tcPr>
          <w:p w:rsidR="0025129D" w:rsidRPr="00192E66" w:rsidRDefault="0025129D" w:rsidP="00D03AA2">
            <w:pPr>
              <w:rPr>
                <w:rFonts w:ascii="Times New Roman" w:hAnsi="Times New Roman" w:cs="Times New Roman"/>
                <w:sz w:val="24"/>
                <w:szCs w:val="24"/>
              </w:rPr>
            </w:pPr>
            <w:r w:rsidRPr="00192E66">
              <w:rPr>
                <w:rFonts w:ascii="Times New Roman" w:hAnsi="Times New Roman" w:cs="Times New Roman"/>
                <w:sz w:val="24"/>
                <w:szCs w:val="24"/>
              </w:rPr>
              <w:t>51</w:t>
            </w:r>
            <w:r w:rsidR="00B66123">
              <w:rPr>
                <w:rFonts w:ascii="Times New Roman" w:hAnsi="Times New Roman" w:cs="Times New Roman"/>
                <w:sz w:val="24"/>
                <w:szCs w:val="24"/>
              </w:rPr>
              <w:t>(Disagreed</w:t>
            </w:r>
            <w:r>
              <w:rPr>
                <w:rFonts w:ascii="Times New Roman" w:hAnsi="Times New Roman" w:cs="Times New Roman"/>
                <w:sz w:val="24"/>
                <w:szCs w:val="24"/>
              </w:rPr>
              <w:t>)</w:t>
            </w:r>
          </w:p>
        </w:tc>
        <w:tc>
          <w:tcPr>
            <w:tcW w:w="900"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29.1</w:t>
            </w:r>
          </w:p>
        </w:tc>
        <w:tc>
          <w:tcPr>
            <w:tcW w:w="1260"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124</w:t>
            </w:r>
            <w:r w:rsidR="00B66123">
              <w:rPr>
                <w:rFonts w:ascii="Times New Roman" w:hAnsi="Times New Roman" w:cs="Times New Roman"/>
                <w:sz w:val="24"/>
                <w:szCs w:val="24"/>
              </w:rPr>
              <w:t>(Agreed</w:t>
            </w:r>
            <w:r>
              <w:rPr>
                <w:rFonts w:ascii="Times New Roman" w:hAnsi="Times New Roman" w:cs="Times New Roman"/>
                <w:sz w:val="24"/>
                <w:szCs w:val="24"/>
              </w:rPr>
              <w:t>)</w:t>
            </w:r>
          </w:p>
        </w:tc>
        <w:tc>
          <w:tcPr>
            <w:tcW w:w="1039"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70.9</w:t>
            </w:r>
          </w:p>
        </w:tc>
      </w:tr>
      <w:tr w:rsidR="0025129D" w:rsidTr="00D03AA2">
        <w:trPr>
          <w:trHeight w:val="288"/>
        </w:trPr>
        <w:tc>
          <w:tcPr>
            <w:tcW w:w="5275" w:type="dxa"/>
          </w:tcPr>
          <w:p w:rsidR="0025129D" w:rsidRDefault="0025129D" w:rsidP="00D03AA2">
            <w:pPr>
              <w:jc w:val="both"/>
              <w:rPr>
                <w:rFonts w:ascii="Times New Roman" w:hAnsi="Times New Roman" w:cs="Times New Roman"/>
                <w:sz w:val="24"/>
                <w:szCs w:val="24"/>
              </w:rPr>
            </w:pPr>
            <w:r>
              <w:rPr>
                <w:rFonts w:ascii="Times New Roman" w:hAnsi="Times New Roman" w:cs="Times New Roman"/>
                <w:sz w:val="24"/>
                <w:szCs w:val="24"/>
              </w:rPr>
              <w:t>ITNs reduce air flow.</w:t>
            </w:r>
          </w:p>
        </w:tc>
        <w:tc>
          <w:tcPr>
            <w:tcW w:w="1110" w:type="dxa"/>
          </w:tcPr>
          <w:p w:rsidR="0025129D" w:rsidRPr="00192E66" w:rsidRDefault="0025129D" w:rsidP="00D03AA2">
            <w:pPr>
              <w:rPr>
                <w:rFonts w:ascii="Times New Roman" w:hAnsi="Times New Roman" w:cs="Times New Roman"/>
                <w:sz w:val="24"/>
                <w:szCs w:val="24"/>
              </w:rPr>
            </w:pPr>
            <w:r w:rsidRPr="00192E66">
              <w:rPr>
                <w:rFonts w:ascii="Times New Roman" w:hAnsi="Times New Roman" w:cs="Times New Roman"/>
                <w:sz w:val="24"/>
                <w:szCs w:val="24"/>
              </w:rPr>
              <w:t>134</w:t>
            </w:r>
            <w:r w:rsidR="00B66123">
              <w:rPr>
                <w:rFonts w:ascii="Times New Roman" w:hAnsi="Times New Roman" w:cs="Times New Roman"/>
                <w:sz w:val="24"/>
                <w:szCs w:val="24"/>
              </w:rPr>
              <w:t>(Agreed</w:t>
            </w:r>
            <w:r>
              <w:rPr>
                <w:rFonts w:ascii="Times New Roman" w:hAnsi="Times New Roman" w:cs="Times New Roman"/>
                <w:sz w:val="24"/>
                <w:szCs w:val="24"/>
              </w:rPr>
              <w:t>)</w:t>
            </w:r>
          </w:p>
        </w:tc>
        <w:tc>
          <w:tcPr>
            <w:tcW w:w="900"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76.6</w:t>
            </w:r>
          </w:p>
        </w:tc>
        <w:tc>
          <w:tcPr>
            <w:tcW w:w="1260"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41</w:t>
            </w:r>
            <w:r w:rsidR="00B66123">
              <w:rPr>
                <w:rFonts w:ascii="Times New Roman" w:hAnsi="Times New Roman" w:cs="Times New Roman"/>
                <w:sz w:val="24"/>
                <w:szCs w:val="24"/>
              </w:rPr>
              <w:t>(Disagreed</w:t>
            </w:r>
            <w:r>
              <w:rPr>
                <w:rFonts w:ascii="Times New Roman" w:hAnsi="Times New Roman" w:cs="Times New Roman"/>
                <w:sz w:val="24"/>
                <w:szCs w:val="24"/>
              </w:rPr>
              <w:t>)</w:t>
            </w:r>
          </w:p>
        </w:tc>
        <w:tc>
          <w:tcPr>
            <w:tcW w:w="1039"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23.4</w:t>
            </w:r>
          </w:p>
        </w:tc>
      </w:tr>
      <w:tr w:rsidR="0025129D" w:rsidTr="00D03AA2">
        <w:trPr>
          <w:trHeight w:val="288"/>
        </w:trPr>
        <w:tc>
          <w:tcPr>
            <w:tcW w:w="5275" w:type="dxa"/>
          </w:tcPr>
          <w:p w:rsidR="0025129D" w:rsidRDefault="0025129D" w:rsidP="00D03AA2">
            <w:pPr>
              <w:jc w:val="both"/>
              <w:rPr>
                <w:rFonts w:ascii="Times New Roman" w:hAnsi="Times New Roman" w:cs="Times New Roman"/>
                <w:sz w:val="24"/>
                <w:szCs w:val="24"/>
              </w:rPr>
            </w:pPr>
            <w:r>
              <w:rPr>
                <w:rFonts w:ascii="Times New Roman" w:hAnsi="Times New Roman" w:cs="Times New Roman"/>
                <w:sz w:val="24"/>
                <w:szCs w:val="24"/>
              </w:rPr>
              <w:t>ITNs can suffocate.</w:t>
            </w:r>
          </w:p>
        </w:tc>
        <w:tc>
          <w:tcPr>
            <w:tcW w:w="1110" w:type="dxa"/>
          </w:tcPr>
          <w:p w:rsidR="0025129D" w:rsidRPr="00192E66" w:rsidRDefault="0025129D" w:rsidP="00D03AA2">
            <w:pPr>
              <w:rPr>
                <w:rFonts w:ascii="Times New Roman" w:hAnsi="Times New Roman" w:cs="Times New Roman"/>
                <w:sz w:val="24"/>
                <w:szCs w:val="24"/>
              </w:rPr>
            </w:pPr>
            <w:r w:rsidRPr="00192E66">
              <w:rPr>
                <w:rFonts w:ascii="Times New Roman" w:hAnsi="Times New Roman" w:cs="Times New Roman"/>
                <w:sz w:val="24"/>
                <w:szCs w:val="24"/>
              </w:rPr>
              <w:t>43</w:t>
            </w:r>
            <w:r w:rsidR="00B66123">
              <w:rPr>
                <w:rFonts w:ascii="Times New Roman" w:hAnsi="Times New Roman" w:cs="Times New Roman"/>
                <w:sz w:val="24"/>
                <w:szCs w:val="24"/>
              </w:rPr>
              <w:t>(Disagreed</w:t>
            </w:r>
            <w:r>
              <w:rPr>
                <w:rFonts w:ascii="Times New Roman" w:hAnsi="Times New Roman" w:cs="Times New Roman"/>
                <w:sz w:val="24"/>
                <w:szCs w:val="24"/>
              </w:rPr>
              <w:t>)</w:t>
            </w:r>
          </w:p>
        </w:tc>
        <w:tc>
          <w:tcPr>
            <w:tcW w:w="900"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24.6</w:t>
            </w:r>
          </w:p>
        </w:tc>
        <w:tc>
          <w:tcPr>
            <w:tcW w:w="1260"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132</w:t>
            </w:r>
            <w:r w:rsidR="00B66123">
              <w:rPr>
                <w:rFonts w:ascii="Times New Roman" w:hAnsi="Times New Roman" w:cs="Times New Roman"/>
                <w:sz w:val="24"/>
                <w:szCs w:val="24"/>
              </w:rPr>
              <w:t>(Agreed</w:t>
            </w:r>
            <w:r>
              <w:rPr>
                <w:rFonts w:ascii="Times New Roman" w:hAnsi="Times New Roman" w:cs="Times New Roman"/>
                <w:sz w:val="24"/>
                <w:szCs w:val="24"/>
              </w:rPr>
              <w:t>)</w:t>
            </w:r>
          </w:p>
        </w:tc>
        <w:tc>
          <w:tcPr>
            <w:tcW w:w="1039"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75.4</w:t>
            </w:r>
          </w:p>
        </w:tc>
      </w:tr>
      <w:tr w:rsidR="0025129D" w:rsidTr="00D03AA2">
        <w:trPr>
          <w:trHeight w:val="299"/>
        </w:trPr>
        <w:tc>
          <w:tcPr>
            <w:tcW w:w="5275" w:type="dxa"/>
          </w:tcPr>
          <w:p w:rsidR="0025129D" w:rsidRDefault="0025129D" w:rsidP="00D03AA2">
            <w:pPr>
              <w:jc w:val="both"/>
              <w:rPr>
                <w:rFonts w:ascii="Times New Roman" w:hAnsi="Times New Roman" w:cs="Times New Roman"/>
                <w:sz w:val="24"/>
                <w:szCs w:val="24"/>
              </w:rPr>
            </w:pPr>
            <w:r>
              <w:rPr>
                <w:rFonts w:ascii="Times New Roman" w:hAnsi="Times New Roman" w:cs="Times New Roman"/>
                <w:sz w:val="24"/>
                <w:szCs w:val="24"/>
              </w:rPr>
              <w:t>ITNs causes breathing difficulties.</w:t>
            </w:r>
          </w:p>
        </w:tc>
        <w:tc>
          <w:tcPr>
            <w:tcW w:w="1110" w:type="dxa"/>
          </w:tcPr>
          <w:p w:rsidR="0025129D" w:rsidRPr="00192E66" w:rsidRDefault="0025129D" w:rsidP="00D03AA2">
            <w:pPr>
              <w:rPr>
                <w:rFonts w:ascii="Times New Roman" w:hAnsi="Times New Roman" w:cs="Times New Roman"/>
                <w:sz w:val="24"/>
                <w:szCs w:val="24"/>
              </w:rPr>
            </w:pPr>
            <w:r w:rsidRPr="00192E66">
              <w:rPr>
                <w:rFonts w:ascii="Times New Roman" w:hAnsi="Times New Roman" w:cs="Times New Roman"/>
                <w:sz w:val="24"/>
                <w:szCs w:val="24"/>
              </w:rPr>
              <w:t>47</w:t>
            </w:r>
            <w:r w:rsidR="00B66123">
              <w:rPr>
                <w:rFonts w:ascii="Times New Roman" w:hAnsi="Times New Roman" w:cs="Times New Roman"/>
                <w:sz w:val="24"/>
                <w:szCs w:val="24"/>
              </w:rPr>
              <w:t>(Disagreed</w:t>
            </w:r>
            <w:r>
              <w:rPr>
                <w:rFonts w:ascii="Times New Roman" w:hAnsi="Times New Roman" w:cs="Times New Roman"/>
                <w:sz w:val="24"/>
                <w:szCs w:val="24"/>
              </w:rPr>
              <w:t>)</w:t>
            </w:r>
          </w:p>
        </w:tc>
        <w:tc>
          <w:tcPr>
            <w:tcW w:w="900"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26.8</w:t>
            </w:r>
          </w:p>
        </w:tc>
        <w:tc>
          <w:tcPr>
            <w:tcW w:w="1260"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128</w:t>
            </w:r>
            <w:r w:rsidR="00B66123">
              <w:rPr>
                <w:rFonts w:ascii="Times New Roman" w:hAnsi="Times New Roman" w:cs="Times New Roman"/>
                <w:sz w:val="24"/>
                <w:szCs w:val="24"/>
              </w:rPr>
              <w:t>(Agreed</w:t>
            </w:r>
            <w:r>
              <w:rPr>
                <w:rFonts w:ascii="Times New Roman" w:hAnsi="Times New Roman" w:cs="Times New Roman"/>
                <w:sz w:val="24"/>
                <w:szCs w:val="24"/>
              </w:rPr>
              <w:t>)</w:t>
            </w:r>
          </w:p>
        </w:tc>
        <w:tc>
          <w:tcPr>
            <w:tcW w:w="1039"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73.2</w:t>
            </w:r>
          </w:p>
        </w:tc>
      </w:tr>
      <w:tr w:rsidR="0025129D" w:rsidTr="00D03AA2">
        <w:trPr>
          <w:trHeight w:val="288"/>
        </w:trPr>
        <w:tc>
          <w:tcPr>
            <w:tcW w:w="5275" w:type="dxa"/>
          </w:tcPr>
          <w:p w:rsidR="0025129D" w:rsidRDefault="0025129D" w:rsidP="00D03AA2">
            <w:pPr>
              <w:jc w:val="both"/>
              <w:rPr>
                <w:rFonts w:ascii="Times New Roman" w:hAnsi="Times New Roman" w:cs="Times New Roman"/>
                <w:sz w:val="24"/>
                <w:szCs w:val="24"/>
              </w:rPr>
            </w:pPr>
            <w:r>
              <w:rPr>
                <w:rFonts w:ascii="Times New Roman" w:hAnsi="Times New Roman" w:cs="Times New Roman"/>
                <w:sz w:val="24"/>
                <w:szCs w:val="24"/>
              </w:rPr>
              <w:t>Overcrowding in room prevent ITN use.</w:t>
            </w:r>
          </w:p>
        </w:tc>
        <w:tc>
          <w:tcPr>
            <w:tcW w:w="1110" w:type="dxa"/>
          </w:tcPr>
          <w:p w:rsidR="0025129D" w:rsidRPr="00192E66" w:rsidRDefault="0025129D" w:rsidP="00D03AA2">
            <w:pPr>
              <w:rPr>
                <w:rFonts w:ascii="Times New Roman" w:hAnsi="Times New Roman" w:cs="Times New Roman"/>
                <w:sz w:val="24"/>
                <w:szCs w:val="24"/>
              </w:rPr>
            </w:pPr>
            <w:r w:rsidRPr="00192E66">
              <w:rPr>
                <w:rFonts w:ascii="Times New Roman" w:hAnsi="Times New Roman" w:cs="Times New Roman"/>
                <w:sz w:val="24"/>
                <w:szCs w:val="24"/>
              </w:rPr>
              <w:t>61</w:t>
            </w:r>
            <w:r w:rsidR="00B66123">
              <w:rPr>
                <w:rFonts w:ascii="Times New Roman" w:hAnsi="Times New Roman" w:cs="Times New Roman"/>
                <w:sz w:val="24"/>
                <w:szCs w:val="24"/>
              </w:rPr>
              <w:t>(Disagreed</w:t>
            </w:r>
            <w:r>
              <w:rPr>
                <w:rFonts w:ascii="Times New Roman" w:hAnsi="Times New Roman" w:cs="Times New Roman"/>
                <w:sz w:val="24"/>
                <w:szCs w:val="24"/>
              </w:rPr>
              <w:t>)</w:t>
            </w:r>
          </w:p>
        </w:tc>
        <w:tc>
          <w:tcPr>
            <w:tcW w:w="900"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34.9</w:t>
            </w:r>
          </w:p>
        </w:tc>
        <w:tc>
          <w:tcPr>
            <w:tcW w:w="1260"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114</w:t>
            </w:r>
            <w:r w:rsidR="00B66123">
              <w:rPr>
                <w:rFonts w:ascii="Times New Roman" w:hAnsi="Times New Roman" w:cs="Times New Roman"/>
                <w:sz w:val="24"/>
                <w:szCs w:val="24"/>
              </w:rPr>
              <w:t>(Agreed</w:t>
            </w:r>
            <w:r>
              <w:rPr>
                <w:rFonts w:ascii="Times New Roman" w:hAnsi="Times New Roman" w:cs="Times New Roman"/>
                <w:sz w:val="24"/>
                <w:szCs w:val="24"/>
              </w:rPr>
              <w:t>)</w:t>
            </w:r>
          </w:p>
        </w:tc>
        <w:tc>
          <w:tcPr>
            <w:tcW w:w="1039"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65.1</w:t>
            </w:r>
          </w:p>
        </w:tc>
      </w:tr>
      <w:tr w:rsidR="0025129D" w:rsidTr="00D03AA2">
        <w:trPr>
          <w:trHeight w:val="299"/>
        </w:trPr>
        <w:tc>
          <w:tcPr>
            <w:tcW w:w="5275" w:type="dxa"/>
          </w:tcPr>
          <w:p w:rsidR="0025129D" w:rsidRDefault="0025129D" w:rsidP="00D03AA2">
            <w:pPr>
              <w:jc w:val="both"/>
              <w:rPr>
                <w:rFonts w:ascii="Times New Roman" w:hAnsi="Times New Roman" w:cs="Times New Roman"/>
                <w:sz w:val="24"/>
                <w:szCs w:val="24"/>
              </w:rPr>
            </w:pPr>
            <w:r>
              <w:rPr>
                <w:rFonts w:ascii="Times New Roman" w:hAnsi="Times New Roman" w:cs="Times New Roman"/>
                <w:sz w:val="24"/>
                <w:szCs w:val="24"/>
              </w:rPr>
              <w:t xml:space="preserve">Lack of </w:t>
            </w:r>
            <w:r w:rsidRPr="009F695C">
              <w:rPr>
                <w:rFonts w:ascii="Times New Roman" w:hAnsi="Times New Roman" w:cs="Times New Roman"/>
                <w:sz w:val="24"/>
                <w:szCs w:val="24"/>
              </w:rPr>
              <w:t>facilities (hooks, strings, bed space) to hang the ITN.</w:t>
            </w:r>
          </w:p>
        </w:tc>
        <w:tc>
          <w:tcPr>
            <w:tcW w:w="1110" w:type="dxa"/>
          </w:tcPr>
          <w:p w:rsidR="0025129D" w:rsidRPr="00192E66" w:rsidRDefault="0025129D" w:rsidP="00D03AA2">
            <w:pPr>
              <w:rPr>
                <w:rFonts w:ascii="Times New Roman" w:hAnsi="Times New Roman" w:cs="Times New Roman"/>
                <w:sz w:val="24"/>
                <w:szCs w:val="24"/>
              </w:rPr>
            </w:pPr>
            <w:r w:rsidRPr="00192E66">
              <w:rPr>
                <w:rFonts w:ascii="Times New Roman" w:hAnsi="Times New Roman" w:cs="Times New Roman"/>
                <w:sz w:val="24"/>
                <w:szCs w:val="24"/>
              </w:rPr>
              <w:t>58</w:t>
            </w:r>
            <w:r w:rsidR="00B66123">
              <w:rPr>
                <w:rFonts w:ascii="Times New Roman" w:hAnsi="Times New Roman" w:cs="Times New Roman"/>
                <w:sz w:val="24"/>
                <w:szCs w:val="24"/>
              </w:rPr>
              <w:t>(Disagreed</w:t>
            </w:r>
            <w:r>
              <w:rPr>
                <w:rFonts w:ascii="Times New Roman" w:hAnsi="Times New Roman" w:cs="Times New Roman"/>
                <w:sz w:val="24"/>
                <w:szCs w:val="24"/>
              </w:rPr>
              <w:t>)</w:t>
            </w:r>
          </w:p>
        </w:tc>
        <w:tc>
          <w:tcPr>
            <w:tcW w:w="900"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33.1</w:t>
            </w:r>
          </w:p>
        </w:tc>
        <w:tc>
          <w:tcPr>
            <w:tcW w:w="1260"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117</w:t>
            </w:r>
            <w:r w:rsidR="00B66123">
              <w:rPr>
                <w:rFonts w:ascii="Times New Roman" w:hAnsi="Times New Roman" w:cs="Times New Roman"/>
                <w:sz w:val="24"/>
                <w:szCs w:val="24"/>
              </w:rPr>
              <w:t>(Agreed</w:t>
            </w:r>
            <w:r>
              <w:rPr>
                <w:rFonts w:ascii="Times New Roman" w:hAnsi="Times New Roman" w:cs="Times New Roman"/>
                <w:sz w:val="24"/>
                <w:szCs w:val="24"/>
              </w:rPr>
              <w:t>)</w:t>
            </w:r>
          </w:p>
        </w:tc>
        <w:tc>
          <w:tcPr>
            <w:tcW w:w="1039"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66.9</w:t>
            </w:r>
          </w:p>
        </w:tc>
      </w:tr>
      <w:tr w:rsidR="0025129D" w:rsidTr="00D03AA2">
        <w:trPr>
          <w:trHeight w:val="288"/>
        </w:trPr>
        <w:tc>
          <w:tcPr>
            <w:tcW w:w="5275" w:type="dxa"/>
          </w:tcPr>
          <w:p w:rsidR="0025129D" w:rsidRDefault="0025129D" w:rsidP="00D03AA2">
            <w:pPr>
              <w:jc w:val="both"/>
              <w:rPr>
                <w:rFonts w:ascii="Times New Roman" w:hAnsi="Times New Roman" w:cs="Times New Roman"/>
                <w:sz w:val="24"/>
                <w:szCs w:val="24"/>
              </w:rPr>
            </w:pPr>
            <w:r>
              <w:rPr>
                <w:rFonts w:ascii="Times New Roman" w:hAnsi="Times New Roman" w:cs="Times New Roman"/>
                <w:sz w:val="24"/>
                <w:szCs w:val="24"/>
              </w:rPr>
              <w:t>ITNs usually disturb sleep.</w:t>
            </w:r>
          </w:p>
        </w:tc>
        <w:tc>
          <w:tcPr>
            <w:tcW w:w="1110" w:type="dxa"/>
          </w:tcPr>
          <w:p w:rsidR="0025129D" w:rsidRPr="00192E66" w:rsidRDefault="0025129D" w:rsidP="00D03AA2">
            <w:pPr>
              <w:rPr>
                <w:rFonts w:ascii="Times New Roman" w:hAnsi="Times New Roman" w:cs="Times New Roman"/>
                <w:sz w:val="24"/>
                <w:szCs w:val="24"/>
              </w:rPr>
            </w:pPr>
            <w:r w:rsidRPr="00192E66">
              <w:rPr>
                <w:rFonts w:ascii="Times New Roman" w:hAnsi="Times New Roman" w:cs="Times New Roman"/>
                <w:sz w:val="24"/>
                <w:szCs w:val="24"/>
              </w:rPr>
              <w:t>51</w:t>
            </w:r>
            <w:r w:rsidR="00B66123">
              <w:rPr>
                <w:rFonts w:ascii="Times New Roman" w:hAnsi="Times New Roman" w:cs="Times New Roman"/>
                <w:sz w:val="24"/>
                <w:szCs w:val="24"/>
              </w:rPr>
              <w:t>(Disagreed</w:t>
            </w:r>
            <w:r>
              <w:rPr>
                <w:rFonts w:ascii="Times New Roman" w:hAnsi="Times New Roman" w:cs="Times New Roman"/>
                <w:sz w:val="24"/>
                <w:szCs w:val="24"/>
              </w:rPr>
              <w:t>)</w:t>
            </w:r>
          </w:p>
        </w:tc>
        <w:tc>
          <w:tcPr>
            <w:tcW w:w="900"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29.1</w:t>
            </w:r>
          </w:p>
        </w:tc>
        <w:tc>
          <w:tcPr>
            <w:tcW w:w="1260"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124</w:t>
            </w:r>
            <w:r w:rsidR="00B66123">
              <w:rPr>
                <w:rFonts w:ascii="Times New Roman" w:hAnsi="Times New Roman" w:cs="Times New Roman"/>
                <w:sz w:val="24"/>
                <w:szCs w:val="24"/>
              </w:rPr>
              <w:t>(Agreed</w:t>
            </w:r>
            <w:r>
              <w:rPr>
                <w:rFonts w:ascii="Times New Roman" w:hAnsi="Times New Roman" w:cs="Times New Roman"/>
                <w:sz w:val="24"/>
                <w:szCs w:val="24"/>
              </w:rPr>
              <w:t>)</w:t>
            </w:r>
          </w:p>
        </w:tc>
        <w:tc>
          <w:tcPr>
            <w:tcW w:w="1039"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70.9</w:t>
            </w:r>
          </w:p>
        </w:tc>
      </w:tr>
      <w:tr w:rsidR="0025129D" w:rsidTr="00D03AA2">
        <w:trPr>
          <w:trHeight w:val="288"/>
        </w:trPr>
        <w:tc>
          <w:tcPr>
            <w:tcW w:w="5275" w:type="dxa"/>
          </w:tcPr>
          <w:p w:rsidR="0025129D" w:rsidRDefault="0025129D" w:rsidP="00D03AA2">
            <w:pPr>
              <w:jc w:val="both"/>
              <w:rPr>
                <w:rFonts w:ascii="Times New Roman" w:hAnsi="Times New Roman" w:cs="Times New Roman"/>
                <w:sz w:val="24"/>
                <w:szCs w:val="24"/>
              </w:rPr>
            </w:pPr>
            <w:r>
              <w:rPr>
                <w:rFonts w:ascii="Times New Roman" w:hAnsi="Times New Roman" w:cs="Times New Roman"/>
                <w:sz w:val="24"/>
                <w:szCs w:val="24"/>
              </w:rPr>
              <w:t>Insecticides are more effective than ITNs.</w:t>
            </w:r>
          </w:p>
        </w:tc>
        <w:tc>
          <w:tcPr>
            <w:tcW w:w="1110" w:type="dxa"/>
          </w:tcPr>
          <w:p w:rsidR="0025129D" w:rsidRPr="00192E66" w:rsidRDefault="0025129D" w:rsidP="00D03AA2">
            <w:pPr>
              <w:rPr>
                <w:rFonts w:ascii="Times New Roman" w:hAnsi="Times New Roman" w:cs="Times New Roman"/>
                <w:sz w:val="24"/>
                <w:szCs w:val="24"/>
              </w:rPr>
            </w:pPr>
            <w:r w:rsidRPr="00192E66">
              <w:rPr>
                <w:rFonts w:ascii="Times New Roman" w:hAnsi="Times New Roman" w:cs="Times New Roman"/>
                <w:sz w:val="24"/>
                <w:szCs w:val="24"/>
              </w:rPr>
              <w:t>56</w:t>
            </w:r>
            <w:r w:rsidR="00B66123">
              <w:rPr>
                <w:rFonts w:ascii="Times New Roman" w:hAnsi="Times New Roman" w:cs="Times New Roman"/>
                <w:sz w:val="24"/>
                <w:szCs w:val="24"/>
              </w:rPr>
              <w:t>(Disagreed</w:t>
            </w:r>
            <w:r>
              <w:rPr>
                <w:rFonts w:ascii="Times New Roman" w:hAnsi="Times New Roman" w:cs="Times New Roman"/>
                <w:sz w:val="24"/>
                <w:szCs w:val="24"/>
              </w:rPr>
              <w:t>)</w:t>
            </w:r>
          </w:p>
        </w:tc>
        <w:tc>
          <w:tcPr>
            <w:tcW w:w="900"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32</w:t>
            </w:r>
          </w:p>
        </w:tc>
        <w:tc>
          <w:tcPr>
            <w:tcW w:w="1260"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119</w:t>
            </w:r>
            <w:r w:rsidR="00B66123">
              <w:rPr>
                <w:rFonts w:ascii="Times New Roman" w:hAnsi="Times New Roman" w:cs="Times New Roman"/>
                <w:sz w:val="24"/>
                <w:szCs w:val="24"/>
              </w:rPr>
              <w:t>(Agreed</w:t>
            </w:r>
            <w:r>
              <w:rPr>
                <w:rFonts w:ascii="Times New Roman" w:hAnsi="Times New Roman" w:cs="Times New Roman"/>
                <w:sz w:val="24"/>
                <w:szCs w:val="24"/>
              </w:rPr>
              <w:t>)</w:t>
            </w:r>
          </w:p>
        </w:tc>
        <w:tc>
          <w:tcPr>
            <w:tcW w:w="1039"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68</w:t>
            </w:r>
          </w:p>
        </w:tc>
      </w:tr>
    </w:tbl>
    <w:p w:rsidR="0025129D" w:rsidRDefault="0025129D" w:rsidP="0025129D">
      <w:pPr>
        <w:rPr>
          <w:rFonts w:ascii="Times New Roman" w:hAnsi="Times New Roman" w:cs="Times New Roman"/>
          <w:b/>
          <w:sz w:val="24"/>
          <w:szCs w:val="24"/>
        </w:rPr>
      </w:pPr>
    </w:p>
    <w:p w:rsidR="004533FF" w:rsidRPr="00E86B80" w:rsidRDefault="0025129D" w:rsidP="00E86B80">
      <w:pPr>
        <w:jc w:val="both"/>
        <w:rPr>
          <w:rFonts w:ascii="Times New Roman" w:hAnsi="Times New Roman" w:cs="Times New Roman"/>
          <w:sz w:val="24"/>
          <w:szCs w:val="24"/>
        </w:rPr>
      </w:pPr>
      <w:r w:rsidRPr="002E6416">
        <w:rPr>
          <w:rFonts w:ascii="Times New Roman" w:hAnsi="Times New Roman" w:cs="Times New Roman"/>
          <w:sz w:val="24"/>
          <w:szCs w:val="24"/>
        </w:rPr>
        <w:t>The findings shows that the most militating factors against ITNs use in the prevention of malaria are excessive heat production 147(84%), followed by air flow reduction 134(76.6%) and chemical irritation and allergies 133(76%)</w:t>
      </w:r>
      <w:r>
        <w:rPr>
          <w:rFonts w:ascii="Times New Roman" w:hAnsi="Times New Roman" w:cs="Times New Roman"/>
          <w:sz w:val="24"/>
          <w:szCs w:val="24"/>
        </w:rPr>
        <w:t>. Moreover, most of the respondent had erroneous belief about the use of ITNs in preventing malaria as 145(82.9%) claimed ITNs is inconvenient, 138(78.8%) said it restrict movements in bed, 132(75.4%) are of the opinion that it can suffocate, 128(73.2%) belief ITNs causes breathing difficulties, 124(70.9%) accommodation problem and sleep disturbances. Furthermore, 119(68%) belief that Insecticides are more effective than ITNs, 117(66.9%) are of the opinion that lack of facilities such as hooks, strings, bed space etc. 114(65.1%) can prevent ITNs use. 111(63.4%) claimed that wearing of long sleeves is more effective than ITNs use and 105(60%) wrongly belief that herbal medicine can better prevent</w:t>
      </w:r>
      <w:r w:rsidR="00E86B80">
        <w:rPr>
          <w:rFonts w:ascii="Times New Roman" w:hAnsi="Times New Roman" w:cs="Times New Roman"/>
          <w:sz w:val="24"/>
          <w:szCs w:val="24"/>
        </w:rPr>
        <w:t xml:space="preserve"> malaria attacks more than ITNs</w:t>
      </w:r>
    </w:p>
    <w:p w:rsidR="00820BCC" w:rsidRDefault="00820BCC" w:rsidP="0025129D">
      <w:pPr>
        <w:rPr>
          <w:rFonts w:ascii="Times New Roman" w:hAnsi="Times New Roman" w:cs="Times New Roman"/>
          <w:b/>
          <w:sz w:val="24"/>
          <w:szCs w:val="24"/>
        </w:rPr>
      </w:pPr>
    </w:p>
    <w:p w:rsidR="00820BCC" w:rsidRDefault="00820BCC" w:rsidP="0025129D">
      <w:pPr>
        <w:rPr>
          <w:rFonts w:ascii="Times New Roman" w:hAnsi="Times New Roman" w:cs="Times New Roman"/>
          <w:b/>
          <w:sz w:val="24"/>
          <w:szCs w:val="24"/>
        </w:rPr>
      </w:pPr>
    </w:p>
    <w:p w:rsidR="00820BCC" w:rsidRDefault="00820BCC" w:rsidP="0025129D">
      <w:pPr>
        <w:rPr>
          <w:rFonts w:ascii="Times New Roman" w:hAnsi="Times New Roman" w:cs="Times New Roman"/>
          <w:b/>
          <w:sz w:val="24"/>
          <w:szCs w:val="24"/>
        </w:rPr>
      </w:pPr>
    </w:p>
    <w:p w:rsidR="00820BCC" w:rsidRDefault="00820BCC" w:rsidP="0025129D">
      <w:pPr>
        <w:rPr>
          <w:rFonts w:ascii="Times New Roman" w:hAnsi="Times New Roman" w:cs="Times New Roman"/>
          <w:b/>
          <w:sz w:val="24"/>
          <w:szCs w:val="24"/>
        </w:rPr>
      </w:pPr>
    </w:p>
    <w:p w:rsidR="00820BCC" w:rsidRDefault="00820BCC" w:rsidP="0025129D">
      <w:pPr>
        <w:rPr>
          <w:rFonts w:ascii="Times New Roman" w:hAnsi="Times New Roman" w:cs="Times New Roman"/>
          <w:b/>
          <w:sz w:val="24"/>
          <w:szCs w:val="24"/>
        </w:rPr>
      </w:pPr>
    </w:p>
    <w:p w:rsidR="00820BCC" w:rsidRDefault="00820BCC" w:rsidP="0025129D">
      <w:pPr>
        <w:rPr>
          <w:rFonts w:ascii="Times New Roman" w:hAnsi="Times New Roman" w:cs="Times New Roman"/>
          <w:b/>
          <w:sz w:val="24"/>
          <w:szCs w:val="24"/>
        </w:rPr>
      </w:pPr>
    </w:p>
    <w:p w:rsidR="0025129D" w:rsidRDefault="009D7159" w:rsidP="0025129D">
      <w:pPr>
        <w:rPr>
          <w:rFonts w:ascii="Times New Roman" w:hAnsi="Times New Roman" w:cs="Times New Roman"/>
          <w:b/>
          <w:sz w:val="24"/>
          <w:szCs w:val="24"/>
        </w:rPr>
      </w:pPr>
      <w:r>
        <w:rPr>
          <w:rFonts w:ascii="Times New Roman" w:hAnsi="Times New Roman" w:cs="Times New Roman"/>
          <w:b/>
          <w:sz w:val="24"/>
          <w:szCs w:val="24"/>
        </w:rPr>
        <w:lastRenderedPageBreak/>
        <w:t>Table 5: Perceived E</w:t>
      </w:r>
      <w:r w:rsidR="0025129D">
        <w:rPr>
          <w:rFonts w:ascii="Times New Roman" w:hAnsi="Times New Roman" w:cs="Times New Roman"/>
          <w:b/>
          <w:sz w:val="24"/>
          <w:szCs w:val="24"/>
        </w:rPr>
        <w:t>ffectiveness</w:t>
      </w:r>
      <w:r>
        <w:rPr>
          <w:rFonts w:ascii="Times New Roman" w:hAnsi="Times New Roman" w:cs="Times New Roman"/>
          <w:b/>
          <w:sz w:val="24"/>
          <w:szCs w:val="24"/>
        </w:rPr>
        <w:t xml:space="preserve"> of ITNs in Malaria Prevention (N=175)</w:t>
      </w:r>
    </w:p>
    <w:tbl>
      <w:tblPr>
        <w:tblStyle w:val="TableGrid"/>
        <w:tblW w:w="10700" w:type="dxa"/>
        <w:tblInd w:w="-81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90"/>
        <w:gridCol w:w="1709"/>
        <w:gridCol w:w="787"/>
        <w:gridCol w:w="1589"/>
        <w:gridCol w:w="725"/>
      </w:tblGrid>
      <w:tr w:rsidR="0025129D" w:rsidTr="00D03AA2">
        <w:trPr>
          <w:trHeight w:val="274"/>
        </w:trPr>
        <w:tc>
          <w:tcPr>
            <w:tcW w:w="6570" w:type="dxa"/>
          </w:tcPr>
          <w:p w:rsidR="0025129D" w:rsidRDefault="00B66123" w:rsidP="00D03AA2">
            <w:pPr>
              <w:rPr>
                <w:rFonts w:ascii="Times New Roman" w:hAnsi="Times New Roman" w:cs="Times New Roman"/>
                <w:b/>
                <w:sz w:val="24"/>
                <w:szCs w:val="24"/>
              </w:rPr>
            </w:pPr>
            <w:r>
              <w:rPr>
                <w:rFonts w:ascii="Times New Roman" w:hAnsi="Times New Roman" w:cs="Times New Roman"/>
                <w:b/>
                <w:sz w:val="24"/>
                <w:szCs w:val="24"/>
              </w:rPr>
              <w:t xml:space="preserve">Items </w:t>
            </w:r>
            <w:r w:rsidR="0025129D">
              <w:rPr>
                <w:rFonts w:ascii="Times New Roman" w:hAnsi="Times New Roman" w:cs="Times New Roman"/>
                <w:b/>
                <w:sz w:val="24"/>
                <w:szCs w:val="24"/>
              </w:rPr>
              <w:t xml:space="preserve"> </w:t>
            </w:r>
          </w:p>
        </w:tc>
        <w:tc>
          <w:tcPr>
            <w:tcW w:w="1980" w:type="dxa"/>
            <w:gridSpan w:val="2"/>
          </w:tcPr>
          <w:p w:rsidR="0025129D" w:rsidRDefault="0025129D" w:rsidP="00D03AA2">
            <w:pPr>
              <w:rPr>
                <w:rFonts w:ascii="Times New Roman" w:hAnsi="Times New Roman" w:cs="Times New Roman"/>
                <w:b/>
                <w:sz w:val="24"/>
                <w:szCs w:val="24"/>
              </w:rPr>
            </w:pPr>
            <w:r>
              <w:rPr>
                <w:rFonts w:ascii="Times New Roman" w:hAnsi="Times New Roman" w:cs="Times New Roman"/>
                <w:b/>
                <w:sz w:val="24"/>
                <w:szCs w:val="24"/>
              </w:rPr>
              <w:t>Correct response</w:t>
            </w:r>
          </w:p>
        </w:tc>
        <w:tc>
          <w:tcPr>
            <w:tcW w:w="2150" w:type="dxa"/>
            <w:gridSpan w:val="2"/>
          </w:tcPr>
          <w:p w:rsidR="0025129D" w:rsidRDefault="0025129D" w:rsidP="00D03AA2">
            <w:pPr>
              <w:rPr>
                <w:rFonts w:ascii="Times New Roman" w:hAnsi="Times New Roman" w:cs="Times New Roman"/>
                <w:b/>
                <w:sz w:val="24"/>
                <w:szCs w:val="24"/>
              </w:rPr>
            </w:pPr>
            <w:r>
              <w:rPr>
                <w:rFonts w:ascii="Times New Roman" w:hAnsi="Times New Roman" w:cs="Times New Roman"/>
                <w:b/>
                <w:sz w:val="24"/>
                <w:szCs w:val="24"/>
              </w:rPr>
              <w:t>Incorrect response</w:t>
            </w:r>
          </w:p>
        </w:tc>
      </w:tr>
      <w:tr w:rsidR="0025129D" w:rsidTr="00D03AA2">
        <w:trPr>
          <w:trHeight w:val="284"/>
        </w:trPr>
        <w:tc>
          <w:tcPr>
            <w:tcW w:w="6570" w:type="dxa"/>
            <w:tcBorders>
              <w:bottom w:val="single" w:sz="4" w:space="0" w:color="auto"/>
            </w:tcBorders>
          </w:tcPr>
          <w:p w:rsidR="0025129D" w:rsidRDefault="0025129D" w:rsidP="00D03AA2">
            <w:pPr>
              <w:rPr>
                <w:rFonts w:ascii="Times New Roman" w:hAnsi="Times New Roman" w:cs="Times New Roman"/>
                <w:b/>
                <w:sz w:val="24"/>
                <w:szCs w:val="24"/>
              </w:rPr>
            </w:pPr>
          </w:p>
        </w:tc>
        <w:tc>
          <w:tcPr>
            <w:tcW w:w="1170" w:type="dxa"/>
            <w:tcBorders>
              <w:bottom w:val="single" w:sz="4" w:space="0" w:color="auto"/>
            </w:tcBorders>
          </w:tcPr>
          <w:p w:rsidR="0025129D" w:rsidRDefault="0025129D" w:rsidP="00D03AA2">
            <w:pPr>
              <w:rPr>
                <w:rFonts w:ascii="Times New Roman" w:hAnsi="Times New Roman" w:cs="Times New Roman"/>
                <w:b/>
                <w:sz w:val="24"/>
                <w:szCs w:val="24"/>
              </w:rPr>
            </w:pPr>
            <w:r>
              <w:rPr>
                <w:rFonts w:ascii="Times New Roman" w:hAnsi="Times New Roman" w:cs="Times New Roman"/>
                <w:b/>
                <w:sz w:val="24"/>
                <w:szCs w:val="24"/>
              </w:rPr>
              <w:t xml:space="preserve">Freq. </w:t>
            </w:r>
          </w:p>
        </w:tc>
        <w:tc>
          <w:tcPr>
            <w:tcW w:w="810" w:type="dxa"/>
            <w:tcBorders>
              <w:bottom w:val="single" w:sz="4" w:space="0" w:color="auto"/>
            </w:tcBorders>
          </w:tcPr>
          <w:p w:rsidR="0025129D" w:rsidRDefault="0025129D" w:rsidP="00D03AA2">
            <w:pPr>
              <w:rPr>
                <w:rFonts w:ascii="Times New Roman" w:hAnsi="Times New Roman" w:cs="Times New Roman"/>
                <w:b/>
                <w:sz w:val="24"/>
                <w:szCs w:val="24"/>
              </w:rPr>
            </w:pPr>
            <w:r>
              <w:rPr>
                <w:rFonts w:ascii="Times New Roman" w:hAnsi="Times New Roman" w:cs="Times New Roman"/>
                <w:b/>
                <w:sz w:val="24"/>
                <w:szCs w:val="24"/>
              </w:rPr>
              <w:t>%</w:t>
            </w:r>
          </w:p>
        </w:tc>
        <w:tc>
          <w:tcPr>
            <w:tcW w:w="1411" w:type="dxa"/>
            <w:tcBorders>
              <w:bottom w:val="single" w:sz="4" w:space="0" w:color="auto"/>
            </w:tcBorders>
          </w:tcPr>
          <w:p w:rsidR="0025129D" w:rsidRDefault="0025129D" w:rsidP="00D03AA2">
            <w:pPr>
              <w:rPr>
                <w:rFonts w:ascii="Times New Roman" w:hAnsi="Times New Roman" w:cs="Times New Roman"/>
                <w:b/>
                <w:sz w:val="24"/>
                <w:szCs w:val="24"/>
              </w:rPr>
            </w:pPr>
            <w:r>
              <w:rPr>
                <w:rFonts w:ascii="Times New Roman" w:hAnsi="Times New Roman" w:cs="Times New Roman"/>
                <w:b/>
                <w:sz w:val="24"/>
                <w:szCs w:val="24"/>
              </w:rPr>
              <w:t xml:space="preserve">Freq. </w:t>
            </w:r>
          </w:p>
        </w:tc>
        <w:tc>
          <w:tcPr>
            <w:tcW w:w="739" w:type="dxa"/>
            <w:tcBorders>
              <w:bottom w:val="single" w:sz="4" w:space="0" w:color="auto"/>
            </w:tcBorders>
          </w:tcPr>
          <w:p w:rsidR="0025129D" w:rsidRDefault="0025129D" w:rsidP="00D03AA2">
            <w:pPr>
              <w:rPr>
                <w:rFonts w:ascii="Times New Roman" w:hAnsi="Times New Roman" w:cs="Times New Roman"/>
                <w:b/>
                <w:sz w:val="24"/>
                <w:szCs w:val="24"/>
              </w:rPr>
            </w:pPr>
            <w:r>
              <w:rPr>
                <w:rFonts w:ascii="Times New Roman" w:hAnsi="Times New Roman" w:cs="Times New Roman"/>
                <w:b/>
                <w:sz w:val="24"/>
                <w:szCs w:val="24"/>
              </w:rPr>
              <w:t>%</w:t>
            </w:r>
          </w:p>
        </w:tc>
      </w:tr>
      <w:tr w:rsidR="0025129D" w:rsidTr="00D03AA2">
        <w:trPr>
          <w:trHeight w:val="559"/>
        </w:trPr>
        <w:tc>
          <w:tcPr>
            <w:tcW w:w="6570" w:type="dxa"/>
            <w:tcBorders>
              <w:top w:val="single" w:sz="4" w:space="0" w:color="auto"/>
            </w:tcBorders>
          </w:tcPr>
          <w:p w:rsidR="0025129D" w:rsidRDefault="0025129D" w:rsidP="00D03AA2">
            <w:pPr>
              <w:jc w:val="both"/>
              <w:rPr>
                <w:rFonts w:ascii="Times New Roman" w:hAnsi="Times New Roman" w:cs="Times New Roman"/>
                <w:sz w:val="24"/>
                <w:szCs w:val="24"/>
              </w:rPr>
            </w:pPr>
            <w:r>
              <w:rPr>
                <w:rFonts w:ascii="Times New Roman" w:hAnsi="Times New Roman" w:cs="Times New Roman"/>
                <w:sz w:val="24"/>
                <w:szCs w:val="24"/>
              </w:rPr>
              <w:t>Untreated and treated nets are equally effective in preventing malaria disease.</w:t>
            </w:r>
          </w:p>
        </w:tc>
        <w:tc>
          <w:tcPr>
            <w:tcW w:w="1170" w:type="dxa"/>
            <w:tcBorders>
              <w:top w:val="single" w:sz="4" w:space="0" w:color="auto"/>
            </w:tcBorders>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55</w:t>
            </w:r>
            <w:r w:rsidR="00B66123">
              <w:rPr>
                <w:rFonts w:ascii="Times New Roman" w:hAnsi="Times New Roman" w:cs="Times New Roman"/>
                <w:sz w:val="24"/>
                <w:szCs w:val="24"/>
              </w:rPr>
              <w:t>(Disagreed</w:t>
            </w:r>
            <w:r>
              <w:rPr>
                <w:rFonts w:ascii="Times New Roman" w:hAnsi="Times New Roman" w:cs="Times New Roman"/>
                <w:sz w:val="24"/>
                <w:szCs w:val="24"/>
              </w:rPr>
              <w:t>)</w:t>
            </w:r>
          </w:p>
        </w:tc>
        <w:tc>
          <w:tcPr>
            <w:tcW w:w="810" w:type="dxa"/>
            <w:tcBorders>
              <w:top w:val="single" w:sz="4" w:space="0" w:color="auto"/>
            </w:tcBorders>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31.4</w:t>
            </w:r>
          </w:p>
        </w:tc>
        <w:tc>
          <w:tcPr>
            <w:tcW w:w="1411" w:type="dxa"/>
            <w:tcBorders>
              <w:top w:val="single" w:sz="4" w:space="0" w:color="auto"/>
            </w:tcBorders>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120</w:t>
            </w:r>
            <w:r w:rsidR="00B66123">
              <w:rPr>
                <w:rFonts w:ascii="Times New Roman" w:hAnsi="Times New Roman" w:cs="Times New Roman"/>
                <w:sz w:val="24"/>
                <w:szCs w:val="24"/>
              </w:rPr>
              <w:t>(Agreed</w:t>
            </w:r>
            <w:r>
              <w:rPr>
                <w:rFonts w:ascii="Times New Roman" w:hAnsi="Times New Roman" w:cs="Times New Roman"/>
                <w:sz w:val="24"/>
                <w:szCs w:val="24"/>
              </w:rPr>
              <w:t>)</w:t>
            </w:r>
          </w:p>
        </w:tc>
        <w:tc>
          <w:tcPr>
            <w:tcW w:w="739" w:type="dxa"/>
            <w:tcBorders>
              <w:top w:val="single" w:sz="4" w:space="0" w:color="auto"/>
            </w:tcBorders>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68.6</w:t>
            </w:r>
          </w:p>
        </w:tc>
      </w:tr>
      <w:tr w:rsidR="0025129D" w:rsidTr="00D03AA2">
        <w:trPr>
          <w:trHeight w:val="549"/>
        </w:trPr>
        <w:tc>
          <w:tcPr>
            <w:tcW w:w="6570" w:type="dxa"/>
          </w:tcPr>
          <w:p w:rsidR="0025129D" w:rsidRDefault="0025129D" w:rsidP="00D03AA2">
            <w:pPr>
              <w:jc w:val="both"/>
              <w:rPr>
                <w:rFonts w:ascii="Times New Roman" w:hAnsi="Times New Roman" w:cs="Times New Roman"/>
                <w:sz w:val="24"/>
                <w:szCs w:val="24"/>
              </w:rPr>
            </w:pPr>
            <w:r>
              <w:rPr>
                <w:rFonts w:ascii="Times New Roman" w:hAnsi="Times New Roman" w:cs="Times New Roman"/>
                <w:sz w:val="24"/>
                <w:szCs w:val="24"/>
              </w:rPr>
              <w:t>ITNs are only effective in preventing malaria in non-endemic region.</w:t>
            </w:r>
          </w:p>
        </w:tc>
        <w:tc>
          <w:tcPr>
            <w:tcW w:w="1170"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36</w:t>
            </w:r>
            <w:r w:rsidR="00B66123">
              <w:rPr>
                <w:rFonts w:ascii="Times New Roman" w:hAnsi="Times New Roman" w:cs="Times New Roman"/>
                <w:sz w:val="24"/>
                <w:szCs w:val="24"/>
              </w:rPr>
              <w:t>(Disagreed</w:t>
            </w:r>
            <w:r>
              <w:rPr>
                <w:rFonts w:ascii="Times New Roman" w:hAnsi="Times New Roman" w:cs="Times New Roman"/>
                <w:sz w:val="24"/>
                <w:szCs w:val="24"/>
              </w:rPr>
              <w:t>)</w:t>
            </w:r>
          </w:p>
        </w:tc>
        <w:tc>
          <w:tcPr>
            <w:tcW w:w="810"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20.6</w:t>
            </w:r>
          </w:p>
        </w:tc>
        <w:tc>
          <w:tcPr>
            <w:tcW w:w="1411"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139</w:t>
            </w:r>
            <w:r w:rsidR="00B66123">
              <w:rPr>
                <w:rFonts w:ascii="Times New Roman" w:hAnsi="Times New Roman" w:cs="Times New Roman"/>
                <w:sz w:val="24"/>
                <w:szCs w:val="24"/>
              </w:rPr>
              <w:t>(Agreed</w:t>
            </w:r>
            <w:r>
              <w:rPr>
                <w:rFonts w:ascii="Times New Roman" w:hAnsi="Times New Roman" w:cs="Times New Roman"/>
                <w:sz w:val="24"/>
                <w:szCs w:val="24"/>
              </w:rPr>
              <w:t>)</w:t>
            </w:r>
          </w:p>
        </w:tc>
        <w:tc>
          <w:tcPr>
            <w:tcW w:w="739"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79.4</w:t>
            </w:r>
          </w:p>
        </w:tc>
      </w:tr>
      <w:tr w:rsidR="0025129D" w:rsidTr="00D03AA2">
        <w:trPr>
          <w:trHeight w:val="284"/>
        </w:trPr>
        <w:tc>
          <w:tcPr>
            <w:tcW w:w="6570" w:type="dxa"/>
          </w:tcPr>
          <w:p w:rsidR="0025129D" w:rsidRDefault="0025129D" w:rsidP="00D03AA2">
            <w:pPr>
              <w:jc w:val="both"/>
              <w:rPr>
                <w:rFonts w:ascii="Times New Roman" w:hAnsi="Times New Roman" w:cs="Times New Roman"/>
                <w:sz w:val="24"/>
                <w:szCs w:val="24"/>
              </w:rPr>
            </w:pPr>
            <w:r>
              <w:rPr>
                <w:rFonts w:ascii="Times New Roman" w:hAnsi="Times New Roman" w:cs="Times New Roman"/>
                <w:sz w:val="24"/>
                <w:szCs w:val="24"/>
              </w:rPr>
              <w:t>ITNs alone can prevent malaria disease episode.</w:t>
            </w:r>
          </w:p>
        </w:tc>
        <w:tc>
          <w:tcPr>
            <w:tcW w:w="1170"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141</w:t>
            </w:r>
            <w:r w:rsidR="00B66123">
              <w:rPr>
                <w:rFonts w:ascii="Times New Roman" w:hAnsi="Times New Roman" w:cs="Times New Roman"/>
                <w:sz w:val="24"/>
                <w:szCs w:val="24"/>
              </w:rPr>
              <w:t>(Agreed</w:t>
            </w:r>
            <w:r>
              <w:rPr>
                <w:rFonts w:ascii="Times New Roman" w:hAnsi="Times New Roman" w:cs="Times New Roman"/>
                <w:sz w:val="24"/>
                <w:szCs w:val="24"/>
              </w:rPr>
              <w:t>)</w:t>
            </w:r>
          </w:p>
        </w:tc>
        <w:tc>
          <w:tcPr>
            <w:tcW w:w="810"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79.6</w:t>
            </w:r>
          </w:p>
        </w:tc>
        <w:tc>
          <w:tcPr>
            <w:tcW w:w="1411"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34</w:t>
            </w:r>
            <w:r w:rsidR="00B66123">
              <w:rPr>
                <w:rFonts w:ascii="Times New Roman" w:hAnsi="Times New Roman" w:cs="Times New Roman"/>
                <w:sz w:val="24"/>
                <w:szCs w:val="24"/>
              </w:rPr>
              <w:t>(Disagreed</w:t>
            </w:r>
            <w:r>
              <w:rPr>
                <w:rFonts w:ascii="Times New Roman" w:hAnsi="Times New Roman" w:cs="Times New Roman"/>
                <w:sz w:val="24"/>
                <w:szCs w:val="24"/>
              </w:rPr>
              <w:t>)</w:t>
            </w:r>
          </w:p>
        </w:tc>
        <w:tc>
          <w:tcPr>
            <w:tcW w:w="739"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19.4</w:t>
            </w:r>
          </w:p>
        </w:tc>
      </w:tr>
      <w:tr w:rsidR="0025129D" w:rsidTr="00D03AA2">
        <w:trPr>
          <w:trHeight w:val="559"/>
        </w:trPr>
        <w:tc>
          <w:tcPr>
            <w:tcW w:w="6570" w:type="dxa"/>
          </w:tcPr>
          <w:p w:rsidR="0025129D" w:rsidRDefault="0025129D" w:rsidP="00D03AA2">
            <w:pPr>
              <w:jc w:val="both"/>
              <w:rPr>
                <w:rFonts w:ascii="Times New Roman" w:hAnsi="Times New Roman" w:cs="Times New Roman"/>
                <w:sz w:val="24"/>
                <w:szCs w:val="24"/>
              </w:rPr>
            </w:pPr>
            <w:r>
              <w:rPr>
                <w:rFonts w:ascii="Times New Roman" w:hAnsi="Times New Roman" w:cs="Times New Roman"/>
                <w:sz w:val="24"/>
                <w:szCs w:val="24"/>
              </w:rPr>
              <w:t>The prevalence of Malaria disease is high among the ITNs users.</w:t>
            </w:r>
          </w:p>
        </w:tc>
        <w:tc>
          <w:tcPr>
            <w:tcW w:w="1170"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69</w:t>
            </w:r>
            <w:r w:rsidR="00B66123">
              <w:rPr>
                <w:rFonts w:ascii="Times New Roman" w:hAnsi="Times New Roman" w:cs="Times New Roman"/>
                <w:sz w:val="24"/>
                <w:szCs w:val="24"/>
              </w:rPr>
              <w:t>(Disagreed</w:t>
            </w:r>
            <w:r>
              <w:rPr>
                <w:rFonts w:ascii="Times New Roman" w:hAnsi="Times New Roman" w:cs="Times New Roman"/>
                <w:sz w:val="24"/>
                <w:szCs w:val="24"/>
              </w:rPr>
              <w:t>)</w:t>
            </w:r>
          </w:p>
        </w:tc>
        <w:tc>
          <w:tcPr>
            <w:tcW w:w="810"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39.2</w:t>
            </w:r>
          </w:p>
        </w:tc>
        <w:tc>
          <w:tcPr>
            <w:tcW w:w="1411"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106</w:t>
            </w:r>
            <w:r w:rsidR="00B66123">
              <w:rPr>
                <w:rFonts w:ascii="Times New Roman" w:hAnsi="Times New Roman" w:cs="Times New Roman"/>
                <w:sz w:val="24"/>
                <w:szCs w:val="24"/>
              </w:rPr>
              <w:t>(Agreed</w:t>
            </w:r>
            <w:r>
              <w:rPr>
                <w:rFonts w:ascii="Times New Roman" w:hAnsi="Times New Roman" w:cs="Times New Roman"/>
                <w:sz w:val="24"/>
                <w:szCs w:val="24"/>
              </w:rPr>
              <w:t>)</w:t>
            </w:r>
          </w:p>
        </w:tc>
        <w:tc>
          <w:tcPr>
            <w:tcW w:w="739"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60.8</w:t>
            </w:r>
          </w:p>
        </w:tc>
      </w:tr>
      <w:tr w:rsidR="0025129D" w:rsidTr="00D03AA2">
        <w:trPr>
          <w:trHeight w:val="549"/>
        </w:trPr>
        <w:tc>
          <w:tcPr>
            <w:tcW w:w="6570" w:type="dxa"/>
          </w:tcPr>
          <w:p w:rsidR="0025129D" w:rsidRDefault="0025129D" w:rsidP="00D03AA2">
            <w:pPr>
              <w:jc w:val="both"/>
              <w:rPr>
                <w:rFonts w:ascii="Times New Roman" w:hAnsi="Times New Roman" w:cs="Times New Roman"/>
                <w:sz w:val="24"/>
                <w:szCs w:val="24"/>
              </w:rPr>
            </w:pPr>
            <w:r>
              <w:rPr>
                <w:rFonts w:ascii="Times New Roman" w:hAnsi="Times New Roman" w:cs="Times New Roman"/>
                <w:sz w:val="24"/>
                <w:szCs w:val="24"/>
              </w:rPr>
              <w:t>Malaria disease is not preventable, there is no need of using ITNs.</w:t>
            </w:r>
          </w:p>
        </w:tc>
        <w:tc>
          <w:tcPr>
            <w:tcW w:w="1170" w:type="dxa"/>
          </w:tcPr>
          <w:p w:rsidR="0025129D" w:rsidRPr="006C4616" w:rsidRDefault="0025129D" w:rsidP="00B66123">
            <w:pPr>
              <w:rPr>
                <w:rFonts w:ascii="Times New Roman" w:hAnsi="Times New Roman" w:cs="Times New Roman"/>
                <w:sz w:val="24"/>
                <w:szCs w:val="24"/>
              </w:rPr>
            </w:pPr>
            <w:r w:rsidRPr="006C4616">
              <w:rPr>
                <w:rFonts w:ascii="Times New Roman" w:hAnsi="Times New Roman" w:cs="Times New Roman"/>
                <w:sz w:val="24"/>
                <w:szCs w:val="24"/>
              </w:rPr>
              <w:t>105</w:t>
            </w:r>
            <w:r>
              <w:rPr>
                <w:rFonts w:ascii="Times New Roman" w:hAnsi="Times New Roman" w:cs="Times New Roman"/>
                <w:sz w:val="24"/>
                <w:szCs w:val="24"/>
              </w:rPr>
              <w:t>(</w:t>
            </w:r>
            <w:r w:rsidR="00B66123">
              <w:rPr>
                <w:rFonts w:ascii="Times New Roman" w:hAnsi="Times New Roman" w:cs="Times New Roman"/>
                <w:sz w:val="24"/>
                <w:szCs w:val="24"/>
              </w:rPr>
              <w:t>Disagreed</w:t>
            </w:r>
            <w:r>
              <w:rPr>
                <w:rFonts w:ascii="Times New Roman" w:hAnsi="Times New Roman" w:cs="Times New Roman"/>
                <w:sz w:val="24"/>
                <w:szCs w:val="24"/>
              </w:rPr>
              <w:t>)</w:t>
            </w:r>
          </w:p>
        </w:tc>
        <w:tc>
          <w:tcPr>
            <w:tcW w:w="810"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60</w:t>
            </w:r>
          </w:p>
        </w:tc>
        <w:tc>
          <w:tcPr>
            <w:tcW w:w="1411" w:type="dxa"/>
          </w:tcPr>
          <w:p w:rsidR="0025129D" w:rsidRPr="006C4616" w:rsidRDefault="0025129D" w:rsidP="00B66123">
            <w:pPr>
              <w:rPr>
                <w:rFonts w:ascii="Times New Roman" w:hAnsi="Times New Roman" w:cs="Times New Roman"/>
                <w:sz w:val="24"/>
                <w:szCs w:val="24"/>
              </w:rPr>
            </w:pPr>
            <w:r w:rsidRPr="006C4616">
              <w:rPr>
                <w:rFonts w:ascii="Times New Roman" w:hAnsi="Times New Roman" w:cs="Times New Roman"/>
                <w:sz w:val="24"/>
                <w:szCs w:val="24"/>
              </w:rPr>
              <w:t>70</w:t>
            </w:r>
            <w:r w:rsidR="00B66123">
              <w:rPr>
                <w:rFonts w:ascii="Times New Roman" w:hAnsi="Times New Roman" w:cs="Times New Roman"/>
                <w:sz w:val="24"/>
                <w:szCs w:val="24"/>
              </w:rPr>
              <w:t>(Agreed</w:t>
            </w:r>
            <w:r>
              <w:rPr>
                <w:rFonts w:ascii="Times New Roman" w:hAnsi="Times New Roman" w:cs="Times New Roman"/>
                <w:sz w:val="24"/>
                <w:szCs w:val="24"/>
              </w:rPr>
              <w:t>)</w:t>
            </w:r>
          </w:p>
        </w:tc>
        <w:tc>
          <w:tcPr>
            <w:tcW w:w="739"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40</w:t>
            </w:r>
          </w:p>
        </w:tc>
      </w:tr>
      <w:tr w:rsidR="0025129D" w:rsidTr="00D03AA2">
        <w:trPr>
          <w:trHeight w:val="559"/>
        </w:trPr>
        <w:tc>
          <w:tcPr>
            <w:tcW w:w="6570" w:type="dxa"/>
          </w:tcPr>
          <w:p w:rsidR="0025129D" w:rsidRDefault="0025129D" w:rsidP="00D03AA2">
            <w:pPr>
              <w:jc w:val="both"/>
              <w:rPr>
                <w:rFonts w:ascii="Times New Roman" w:hAnsi="Times New Roman" w:cs="Times New Roman"/>
                <w:sz w:val="24"/>
                <w:szCs w:val="24"/>
              </w:rPr>
            </w:pPr>
            <w:r>
              <w:rPr>
                <w:rFonts w:ascii="Times New Roman" w:hAnsi="Times New Roman" w:cs="Times New Roman"/>
                <w:sz w:val="24"/>
                <w:szCs w:val="24"/>
              </w:rPr>
              <w:t>ITNs is only effective when combined with prophylactic medications.</w:t>
            </w:r>
          </w:p>
        </w:tc>
        <w:tc>
          <w:tcPr>
            <w:tcW w:w="1170"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50</w:t>
            </w:r>
            <w:r w:rsidR="00B66123">
              <w:rPr>
                <w:rFonts w:ascii="Times New Roman" w:hAnsi="Times New Roman" w:cs="Times New Roman"/>
                <w:sz w:val="24"/>
                <w:szCs w:val="24"/>
              </w:rPr>
              <w:t>(Disagreed</w:t>
            </w:r>
            <w:r>
              <w:rPr>
                <w:rFonts w:ascii="Times New Roman" w:hAnsi="Times New Roman" w:cs="Times New Roman"/>
                <w:sz w:val="24"/>
                <w:szCs w:val="24"/>
              </w:rPr>
              <w:t>)</w:t>
            </w:r>
          </w:p>
        </w:tc>
        <w:tc>
          <w:tcPr>
            <w:tcW w:w="810"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28.6</w:t>
            </w:r>
          </w:p>
        </w:tc>
        <w:tc>
          <w:tcPr>
            <w:tcW w:w="1411" w:type="dxa"/>
          </w:tcPr>
          <w:p w:rsidR="0025129D" w:rsidRPr="006C4616" w:rsidRDefault="0025129D" w:rsidP="00B66123">
            <w:pPr>
              <w:rPr>
                <w:rFonts w:ascii="Times New Roman" w:hAnsi="Times New Roman" w:cs="Times New Roman"/>
                <w:sz w:val="24"/>
                <w:szCs w:val="24"/>
              </w:rPr>
            </w:pPr>
            <w:r w:rsidRPr="006C4616">
              <w:rPr>
                <w:rFonts w:ascii="Times New Roman" w:hAnsi="Times New Roman" w:cs="Times New Roman"/>
                <w:sz w:val="24"/>
                <w:szCs w:val="24"/>
              </w:rPr>
              <w:t>125</w:t>
            </w:r>
            <w:r w:rsidR="00B66123">
              <w:rPr>
                <w:rFonts w:ascii="Times New Roman" w:hAnsi="Times New Roman" w:cs="Times New Roman"/>
                <w:sz w:val="24"/>
                <w:szCs w:val="24"/>
              </w:rPr>
              <w:t>(Agreed</w:t>
            </w:r>
            <w:r>
              <w:rPr>
                <w:rFonts w:ascii="Times New Roman" w:hAnsi="Times New Roman" w:cs="Times New Roman"/>
                <w:sz w:val="24"/>
                <w:szCs w:val="24"/>
              </w:rPr>
              <w:t>)</w:t>
            </w:r>
          </w:p>
        </w:tc>
        <w:tc>
          <w:tcPr>
            <w:tcW w:w="739"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71.4</w:t>
            </w:r>
          </w:p>
        </w:tc>
      </w:tr>
      <w:tr w:rsidR="0025129D" w:rsidTr="00D03AA2">
        <w:trPr>
          <w:trHeight w:val="559"/>
        </w:trPr>
        <w:tc>
          <w:tcPr>
            <w:tcW w:w="6570" w:type="dxa"/>
          </w:tcPr>
          <w:p w:rsidR="0025129D" w:rsidRDefault="0025129D" w:rsidP="00D03AA2">
            <w:pPr>
              <w:jc w:val="both"/>
              <w:rPr>
                <w:rFonts w:ascii="Times New Roman" w:hAnsi="Times New Roman" w:cs="Times New Roman"/>
                <w:sz w:val="24"/>
                <w:szCs w:val="24"/>
              </w:rPr>
            </w:pPr>
            <w:r>
              <w:rPr>
                <w:rFonts w:ascii="Times New Roman" w:hAnsi="Times New Roman" w:cs="Times New Roman"/>
                <w:sz w:val="24"/>
                <w:szCs w:val="24"/>
              </w:rPr>
              <w:t>ITNs chemical usually incapacitate mosquito thereby prevent it from biting.</w:t>
            </w:r>
          </w:p>
        </w:tc>
        <w:tc>
          <w:tcPr>
            <w:tcW w:w="1170"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104</w:t>
            </w:r>
            <w:r w:rsidR="00B66123">
              <w:rPr>
                <w:rFonts w:ascii="Times New Roman" w:hAnsi="Times New Roman" w:cs="Times New Roman"/>
                <w:sz w:val="24"/>
                <w:szCs w:val="24"/>
              </w:rPr>
              <w:t xml:space="preserve"> (Agreed</w:t>
            </w:r>
            <w:r>
              <w:rPr>
                <w:rFonts w:ascii="Times New Roman" w:hAnsi="Times New Roman" w:cs="Times New Roman"/>
                <w:sz w:val="24"/>
                <w:szCs w:val="24"/>
              </w:rPr>
              <w:t>)</w:t>
            </w:r>
          </w:p>
        </w:tc>
        <w:tc>
          <w:tcPr>
            <w:tcW w:w="810"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59.4</w:t>
            </w:r>
          </w:p>
        </w:tc>
        <w:tc>
          <w:tcPr>
            <w:tcW w:w="1411"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71</w:t>
            </w:r>
            <w:r w:rsidR="00B66123">
              <w:rPr>
                <w:rFonts w:ascii="Times New Roman" w:hAnsi="Times New Roman" w:cs="Times New Roman"/>
                <w:sz w:val="24"/>
                <w:szCs w:val="24"/>
              </w:rPr>
              <w:t>(Disagreed</w:t>
            </w:r>
            <w:r>
              <w:rPr>
                <w:rFonts w:ascii="Times New Roman" w:hAnsi="Times New Roman" w:cs="Times New Roman"/>
                <w:sz w:val="24"/>
                <w:szCs w:val="24"/>
              </w:rPr>
              <w:t>)</w:t>
            </w:r>
          </w:p>
        </w:tc>
        <w:tc>
          <w:tcPr>
            <w:tcW w:w="739" w:type="dxa"/>
          </w:tcPr>
          <w:p w:rsidR="0025129D" w:rsidRPr="006C4616" w:rsidRDefault="0025129D" w:rsidP="00D03AA2">
            <w:pPr>
              <w:rPr>
                <w:rFonts w:ascii="Times New Roman" w:hAnsi="Times New Roman" w:cs="Times New Roman"/>
                <w:sz w:val="24"/>
                <w:szCs w:val="24"/>
              </w:rPr>
            </w:pPr>
            <w:r w:rsidRPr="006C4616">
              <w:rPr>
                <w:rFonts w:ascii="Times New Roman" w:hAnsi="Times New Roman" w:cs="Times New Roman"/>
                <w:sz w:val="24"/>
                <w:szCs w:val="24"/>
              </w:rPr>
              <w:t>40.6</w:t>
            </w:r>
          </w:p>
        </w:tc>
      </w:tr>
    </w:tbl>
    <w:p w:rsidR="00D40677" w:rsidRPr="0025129D" w:rsidRDefault="0025129D" w:rsidP="0025129D">
      <w:pPr>
        <w:jc w:val="both"/>
        <w:rPr>
          <w:rFonts w:ascii="Times New Roman" w:hAnsi="Times New Roman" w:cs="Times New Roman"/>
          <w:sz w:val="24"/>
          <w:szCs w:val="24"/>
        </w:rPr>
      </w:pPr>
      <w:r>
        <w:rPr>
          <w:rFonts w:ascii="Times New Roman" w:hAnsi="Times New Roman" w:cs="Times New Roman"/>
          <w:sz w:val="24"/>
          <w:szCs w:val="24"/>
        </w:rPr>
        <w:t>The findings of the study show</w:t>
      </w:r>
      <w:r w:rsidRPr="00BE1B6D">
        <w:rPr>
          <w:rFonts w:ascii="Times New Roman" w:hAnsi="Times New Roman" w:cs="Times New Roman"/>
          <w:sz w:val="24"/>
          <w:szCs w:val="24"/>
        </w:rPr>
        <w:t xml:space="preserve"> that </w:t>
      </w:r>
      <w:r>
        <w:rPr>
          <w:rFonts w:ascii="Times New Roman" w:hAnsi="Times New Roman" w:cs="Times New Roman"/>
          <w:sz w:val="24"/>
          <w:szCs w:val="24"/>
        </w:rPr>
        <w:t xml:space="preserve">the </w:t>
      </w:r>
      <w:r w:rsidRPr="00BE1B6D">
        <w:rPr>
          <w:rFonts w:ascii="Times New Roman" w:hAnsi="Times New Roman" w:cs="Times New Roman"/>
          <w:sz w:val="24"/>
          <w:szCs w:val="24"/>
        </w:rPr>
        <w:t>majority</w:t>
      </w:r>
      <w:r>
        <w:rPr>
          <w:rFonts w:ascii="Times New Roman" w:hAnsi="Times New Roman" w:cs="Times New Roman"/>
          <w:sz w:val="24"/>
          <w:szCs w:val="24"/>
        </w:rPr>
        <w:t xml:space="preserve"> 130(74.3%), had a poor perception of the effectiveness of ITNs in the prevention of malaria, while the minority, 45(25.7%), had a good perception.</w:t>
      </w:r>
      <w:r w:rsidRPr="00BE1B6D">
        <w:rPr>
          <w:rFonts w:ascii="Times New Roman" w:hAnsi="Times New Roman" w:cs="Times New Roman"/>
          <w:sz w:val="24"/>
          <w:szCs w:val="24"/>
        </w:rPr>
        <w:t xml:space="preserve"> 141(79.6%) of the respondents correctly identified </w:t>
      </w:r>
      <w:r>
        <w:rPr>
          <w:rFonts w:ascii="Times New Roman" w:hAnsi="Times New Roman" w:cs="Times New Roman"/>
          <w:sz w:val="24"/>
          <w:szCs w:val="24"/>
        </w:rPr>
        <w:t xml:space="preserve">that </w:t>
      </w:r>
      <w:r w:rsidRPr="00BE1B6D">
        <w:rPr>
          <w:rFonts w:ascii="Times New Roman" w:hAnsi="Times New Roman" w:cs="Times New Roman"/>
          <w:sz w:val="24"/>
          <w:szCs w:val="24"/>
        </w:rPr>
        <w:t>ITNs</w:t>
      </w:r>
      <w:r>
        <w:rPr>
          <w:rFonts w:ascii="Times New Roman" w:hAnsi="Times New Roman" w:cs="Times New Roman"/>
          <w:sz w:val="24"/>
          <w:szCs w:val="24"/>
        </w:rPr>
        <w:t>’</w:t>
      </w:r>
      <w:r w:rsidRPr="00BE1B6D">
        <w:rPr>
          <w:rFonts w:ascii="Times New Roman" w:hAnsi="Times New Roman" w:cs="Times New Roman"/>
          <w:sz w:val="24"/>
          <w:szCs w:val="24"/>
        </w:rPr>
        <w:t xml:space="preserve"> use</w:t>
      </w:r>
      <w:r>
        <w:rPr>
          <w:rFonts w:ascii="Times New Roman" w:hAnsi="Times New Roman" w:cs="Times New Roman"/>
          <w:b/>
          <w:sz w:val="24"/>
          <w:szCs w:val="24"/>
        </w:rPr>
        <w:t xml:space="preserve"> </w:t>
      </w:r>
      <w:r>
        <w:rPr>
          <w:rFonts w:ascii="Times New Roman" w:hAnsi="Times New Roman" w:cs="Times New Roman"/>
          <w:sz w:val="24"/>
          <w:szCs w:val="24"/>
        </w:rPr>
        <w:t>can prevent malaria disease episodes. 105(60%) knew that malaria is preventable, 104(59.4%) rightfully claimed ITNs chemicals usually incapacitate mosquito thereby prevent it from biting. Meanwhile, the majority 139(79.4%) wrongly claimed that ITNs are only effective in preventing malaria in non-endemic region. 125(71.4%) claimed ITNs is only effective when combined with prophylactic medications. 120(68.6%) claimed Untreated and treated nets are equally effective in preventing malaria disease. 106(60.8%) wrongfully claimed that the prevalence of Malaria disease is high among the ITNs users and minority 70(40%) claimed that Malaria disease is not preventable, there is no need of using ITNs.</w:t>
      </w:r>
    </w:p>
    <w:p w:rsidR="00122C16" w:rsidRDefault="00122C16" w:rsidP="007E4B5B">
      <w:pPr>
        <w:spacing w:line="240" w:lineRule="auto"/>
        <w:jc w:val="both"/>
        <w:rPr>
          <w:rFonts w:ascii="Times New Roman" w:hAnsi="Times New Roman" w:cs="Times New Roman"/>
          <w:b/>
          <w:color w:val="000000"/>
          <w:sz w:val="24"/>
          <w:szCs w:val="24"/>
        </w:rPr>
      </w:pPr>
      <w:r w:rsidRPr="00D40677">
        <w:rPr>
          <w:rFonts w:ascii="Times New Roman" w:hAnsi="Times New Roman" w:cs="Times New Roman"/>
          <w:b/>
          <w:color w:val="000000"/>
          <w:sz w:val="24"/>
          <w:szCs w:val="24"/>
        </w:rPr>
        <w:t>Discussion</w:t>
      </w:r>
    </w:p>
    <w:p w:rsidR="0025129D" w:rsidRPr="006E65F6" w:rsidRDefault="0025129D" w:rsidP="00820BCC">
      <w:pPr>
        <w:spacing w:after="0" w:line="240" w:lineRule="auto"/>
        <w:jc w:val="both"/>
        <w:rPr>
          <w:rFonts w:ascii="Times New Roman" w:hAnsi="Times New Roman" w:cs="Times New Roman"/>
          <w:b/>
          <w:sz w:val="24"/>
          <w:szCs w:val="24"/>
        </w:rPr>
      </w:pPr>
      <w:r w:rsidRPr="006E65F6">
        <w:rPr>
          <w:rFonts w:ascii="Times New Roman" w:hAnsi="Times New Roman" w:cs="Times New Roman"/>
          <w:b/>
          <w:sz w:val="24"/>
          <w:szCs w:val="24"/>
        </w:rPr>
        <w:t>Socio-demographic Characteristics of the Respondents</w:t>
      </w:r>
    </w:p>
    <w:p w:rsidR="0025129D" w:rsidRDefault="007C0FE3" w:rsidP="00820B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study comprised 177</w:t>
      </w:r>
      <w:r w:rsidR="0025129D">
        <w:rPr>
          <w:rFonts w:ascii="Times New Roman" w:hAnsi="Times New Roman" w:cs="Times New Roman"/>
          <w:sz w:val="24"/>
          <w:szCs w:val="24"/>
        </w:rPr>
        <w:t xml:space="preserve"> respondents with 100% response rate</w:t>
      </w:r>
      <w:r>
        <w:rPr>
          <w:rFonts w:ascii="Times New Roman" w:hAnsi="Times New Roman" w:cs="Times New Roman"/>
          <w:sz w:val="24"/>
          <w:szCs w:val="24"/>
        </w:rPr>
        <w:t>, but 2 of the questionnaire were eliminated due to inappropriate fillings</w:t>
      </w:r>
      <w:r w:rsidR="0025129D">
        <w:rPr>
          <w:rFonts w:ascii="Times New Roman" w:hAnsi="Times New Roman" w:cs="Times New Roman"/>
          <w:sz w:val="24"/>
          <w:szCs w:val="24"/>
        </w:rPr>
        <w:t xml:space="preserve">. </w:t>
      </w:r>
      <w:r>
        <w:rPr>
          <w:rFonts w:ascii="Times New Roman" w:hAnsi="Times New Roman" w:cs="Times New Roman"/>
          <w:sz w:val="24"/>
          <w:szCs w:val="24"/>
        </w:rPr>
        <w:t xml:space="preserve">Therefore, 175 of the questionnaires were analysed. </w:t>
      </w:r>
      <w:r w:rsidR="0025129D" w:rsidRPr="00447AAC">
        <w:rPr>
          <w:rFonts w:ascii="Times New Roman" w:hAnsi="Times New Roman" w:cs="Times New Roman"/>
          <w:sz w:val="24"/>
          <w:szCs w:val="24"/>
        </w:rPr>
        <w:t>The mean (± SD) age of respondents was</w:t>
      </w:r>
      <w:r w:rsidR="0025129D">
        <w:rPr>
          <w:rFonts w:ascii="Times New Roman" w:hAnsi="Times New Roman" w:cs="Times New Roman"/>
          <w:sz w:val="24"/>
          <w:szCs w:val="24"/>
        </w:rPr>
        <w:t xml:space="preserve"> 1.83. The majority of the participants 146 (83.4%) were female, this may be attributed to the proliferation of females in nursing profession. Majority 111(63.4%) were between age range of 15-20 years, this shows that most of them are teenagers who gained admission shortly after school certificate completion. This is consistent with Musa et al., (2023), where high number 343 (76.1%) of the respondent were aged 16–25 years. Also, substantial number 124(70.9) practiced Christianity and 163(93.1%) were Yoruba ethnic.</w:t>
      </w:r>
    </w:p>
    <w:p w:rsidR="0025129D" w:rsidRPr="006E65F6" w:rsidRDefault="00820BCC" w:rsidP="00820BC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br/>
      </w:r>
      <w:r w:rsidR="0025129D" w:rsidRPr="006E65F6">
        <w:rPr>
          <w:rFonts w:ascii="Times New Roman" w:hAnsi="Times New Roman" w:cs="Times New Roman"/>
          <w:b/>
          <w:sz w:val="24"/>
          <w:szCs w:val="24"/>
        </w:rPr>
        <w:t>Awareness of ITNs use in Malaria Prevention</w:t>
      </w:r>
    </w:p>
    <w:p w:rsidR="0025129D" w:rsidRDefault="0025129D" w:rsidP="00820B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Substantial number 169(96.6%) have heard about Insecticide-treated nets before. This is consistent with </w:t>
      </w:r>
      <w:r w:rsidRPr="004E04B4">
        <w:rPr>
          <w:rFonts w:ascii="Times New Roman" w:hAnsi="Times New Roman" w:cs="Times New Roman"/>
          <w:sz w:val="24"/>
          <w:szCs w:val="24"/>
        </w:rPr>
        <w:t>Eleazar</w:t>
      </w:r>
      <w:r>
        <w:rPr>
          <w:rFonts w:ascii="Times New Roman" w:hAnsi="Times New Roman" w:cs="Times New Roman"/>
          <w:sz w:val="24"/>
          <w:szCs w:val="24"/>
        </w:rPr>
        <w:t xml:space="preserve"> et al., (2022) findings, where m</w:t>
      </w:r>
      <w:r w:rsidRPr="004E04B4">
        <w:rPr>
          <w:rFonts w:ascii="Times New Roman" w:hAnsi="Times New Roman" w:cs="Times New Roman"/>
          <w:sz w:val="24"/>
          <w:szCs w:val="24"/>
        </w:rPr>
        <w:t xml:space="preserve">ost (96.6 %) </w:t>
      </w:r>
      <w:r>
        <w:rPr>
          <w:rFonts w:ascii="Times New Roman" w:hAnsi="Times New Roman" w:cs="Times New Roman"/>
          <w:sz w:val="24"/>
          <w:szCs w:val="24"/>
        </w:rPr>
        <w:t xml:space="preserve">of respondents </w:t>
      </w:r>
      <w:r w:rsidRPr="004E04B4">
        <w:rPr>
          <w:rFonts w:ascii="Times New Roman" w:hAnsi="Times New Roman" w:cs="Times New Roman"/>
          <w:sz w:val="24"/>
          <w:szCs w:val="24"/>
        </w:rPr>
        <w:t>were aware of ITNs</w:t>
      </w:r>
      <w:r>
        <w:rPr>
          <w:rFonts w:ascii="Times New Roman" w:hAnsi="Times New Roman" w:cs="Times New Roman"/>
          <w:sz w:val="24"/>
          <w:szCs w:val="24"/>
        </w:rPr>
        <w:t xml:space="preserve">.  Large proportion 139(79.4%), knew that the primary purpose of ITN use is to prevent mosquito bites, and 157(89.7%) understand that ITNs use can prevent malaria episodes. This is in tandem with findings of </w:t>
      </w:r>
      <w:r w:rsidRPr="000E4AF5">
        <w:rPr>
          <w:rFonts w:ascii="Times New Roman" w:hAnsi="Times New Roman" w:cs="Times New Roman"/>
          <w:sz w:val="24"/>
          <w:szCs w:val="24"/>
        </w:rPr>
        <w:t>Ekeleme</w:t>
      </w:r>
      <w:r>
        <w:rPr>
          <w:rFonts w:ascii="Times New Roman" w:hAnsi="Times New Roman" w:cs="Times New Roman"/>
          <w:sz w:val="24"/>
          <w:szCs w:val="24"/>
        </w:rPr>
        <w:t xml:space="preserve"> et al., (2023) where (59.67%) understand that t</w:t>
      </w:r>
      <w:r w:rsidRPr="000E4AF5">
        <w:rPr>
          <w:rFonts w:ascii="Times New Roman" w:hAnsi="Times New Roman" w:cs="Times New Roman"/>
          <w:sz w:val="24"/>
          <w:szCs w:val="24"/>
        </w:rPr>
        <w:t xml:space="preserve">he primary </w:t>
      </w:r>
      <w:r w:rsidRPr="000E4AF5">
        <w:rPr>
          <w:rFonts w:ascii="Times New Roman" w:hAnsi="Times New Roman" w:cs="Times New Roman"/>
          <w:sz w:val="24"/>
          <w:szCs w:val="24"/>
        </w:rPr>
        <w:lastRenderedPageBreak/>
        <w:t>purpose of ITNs was prevention of mosquito bites</w:t>
      </w:r>
      <w:r>
        <w:rPr>
          <w:rFonts w:ascii="Times New Roman" w:hAnsi="Times New Roman" w:cs="Times New Roman"/>
          <w:sz w:val="24"/>
          <w:szCs w:val="24"/>
        </w:rPr>
        <w:t xml:space="preserve">, and </w:t>
      </w:r>
      <w:r w:rsidRPr="004E04B4">
        <w:rPr>
          <w:rFonts w:ascii="Times New Roman" w:hAnsi="Times New Roman" w:cs="Times New Roman"/>
          <w:sz w:val="24"/>
          <w:szCs w:val="24"/>
        </w:rPr>
        <w:t>74% believed that ITNs could effectively prevent malaria</w:t>
      </w:r>
      <w:r>
        <w:rPr>
          <w:rFonts w:ascii="Times New Roman" w:hAnsi="Times New Roman" w:cs="Times New Roman"/>
          <w:sz w:val="24"/>
          <w:szCs w:val="24"/>
        </w:rPr>
        <w:t>. These findings might be related to adequate awareness of ITNs through public health campaigns and programmes, also, government and policy makers’ effort through campaigns using social media and postal especially in malaria endemic areas like Oyo state.</w:t>
      </w:r>
    </w:p>
    <w:p w:rsidR="00820BCC" w:rsidRDefault="00820BCC" w:rsidP="00820BCC">
      <w:pPr>
        <w:spacing w:after="0" w:line="240" w:lineRule="auto"/>
        <w:jc w:val="both"/>
        <w:rPr>
          <w:rFonts w:ascii="Times New Roman" w:hAnsi="Times New Roman" w:cs="Times New Roman"/>
          <w:b/>
          <w:sz w:val="24"/>
          <w:szCs w:val="24"/>
        </w:rPr>
      </w:pPr>
    </w:p>
    <w:p w:rsidR="0025129D" w:rsidRDefault="0025129D" w:rsidP="00820BC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Utilisation of ITNs in Malaria Prevention</w:t>
      </w:r>
    </w:p>
    <w:p w:rsidR="0025129D" w:rsidRDefault="0025129D" w:rsidP="00820B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findings show that most 130(73.4%) of the respondents owned ITN, more than half 106(81.5%) of 130 respondents that owns ITNs use it. This might be related to increased government efforts in free distribution of ITNs to every household. This was similar to the report by Merga, et al., (2024), where </w:t>
      </w:r>
      <w:r w:rsidRPr="004E04B4">
        <w:rPr>
          <w:rFonts w:ascii="Times New Roman" w:hAnsi="Times New Roman" w:cs="Times New Roman"/>
          <w:sz w:val="24"/>
          <w:szCs w:val="24"/>
        </w:rPr>
        <w:t xml:space="preserve">583 (92.1%), </w:t>
      </w:r>
      <w:r>
        <w:rPr>
          <w:rFonts w:ascii="Times New Roman" w:hAnsi="Times New Roman" w:cs="Times New Roman"/>
          <w:sz w:val="24"/>
          <w:szCs w:val="24"/>
        </w:rPr>
        <w:t xml:space="preserve">of the </w:t>
      </w:r>
      <w:r w:rsidRPr="004E04B4">
        <w:rPr>
          <w:rFonts w:ascii="Times New Roman" w:hAnsi="Times New Roman" w:cs="Times New Roman"/>
          <w:sz w:val="24"/>
          <w:szCs w:val="24"/>
        </w:rPr>
        <w:t>re</w:t>
      </w:r>
      <w:r>
        <w:rPr>
          <w:rFonts w:ascii="Times New Roman" w:hAnsi="Times New Roman" w:cs="Times New Roman"/>
          <w:sz w:val="24"/>
          <w:szCs w:val="24"/>
        </w:rPr>
        <w:t>spondents</w:t>
      </w:r>
      <w:r w:rsidRPr="004E04B4">
        <w:rPr>
          <w:rFonts w:ascii="Times New Roman" w:hAnsi="Times New Roman" w:cs="Times New Roman"/>
          <w:sz w:val="24"/>
          <w:szCs w:val="24"/>
        </w:rPr>
        <w:t xml:space="preserve"> received ITNs free from lo</w:t>
      </w:r>
      <w:r>
        <w:rPr>
          <w:rFonts w:ascii="Times New Roman" w:hAnsi="Times New Roman" w:cs="Times New Roman"/>
          <w:sz w:val="24"/>
          <w:szCs w:val="24"/>
        </w:rPr>
        <w:t xml:space="preserve">cal NGOs and governments, and only a handful, </w:t>
      </w:r>
      <w:r w:rsidRPr="004E04B4">
        <w:rPr>
          <w:rFonts w:ascii="Times New Roman" w:hAnsi="Times New Roman" w:cs="Times New Roman"/>
          <w:sz w:val="24"/>
          <w:szCs w:val="24"/>
        </w:rPr>
        <w:t>50 (7.9%) obtained them from markets</w:t>
      </w:r>
      <w:r>
        <w:rPr>
          <w:rFonts w:ascii="Times New Roman" w:hAnsi="Times New Roman" w:cs="Times New Roman"/>
          <w:sz w:val="24"/>
          <w:szCs w:val="24"/>
        </w:rPr>
        <w:t xml:space="preserve">. Awareness of ITNs as a means of preventing malaria is germane as 96.6% of respondents had heard about ITNs before the study, which influences the ITN use. Similarly, </w:t>
      </w:r>
      <w:r w:rsidRPr="004E04B4">
        <w:rPr>
          <w:rFonts w:ascii="Times New Roman" w:hAnsi="Times New Roman" w:cs="Times New Roman"/>
          <w:sz w:val="24"/>
          <w:szCs w:val="24"/>
        </w:rPr>
        <w:t>Ekeleme</w:t>
      </w:r>
      <w:r>
        <w:rPr>
          <w:rFonts w:ascii="Times New Roman" w:hAnsi="Times New Roman" w:cs="Times New Roman"/>
          <w:sz w:val="24"/>
          <w:szCs w:val="24"/>
        </w:rPr>
        <w:t xml:space="preserve">, et al., (2023), reported high usage of ITN, </w:t>
      </w:r>
      <w:r w:rsidRPr="004E04B4">
        <w:rPr>
          <w:rFonts w:ascii="Times New Roman" w:hAnsi="Times New Roman" w:cs="Times New Roman"/>
          <w:sz w:val="24"/>
          <w:szCs w:val="24"/>
        </w:rPr>
        <w:t>with 93% of respondents possessing ITNs</w:t>
      </w:r>
      <w:r>
        <w:rPr>
          <w:rFonts w:ascii="Times New Roman" w:hAnsi="Times New Roman" w:cs="Times New Roman"/>
          <w:sz w:val="24"/>
          <w:szCs w:val="24"/>
        </w:rPr>
        <w:t xml:space="preserve"> in their households. 49% </w:t>
      </w:r>
      <w:r w:rsidRPr="004E04B4">
        <w:rPr>
          <w:rFonts w:ascii="Times New Roman" w:hAnsi="Times New Roman" w:cs="Times New Roman"/>
          <w:sz w:val="24"/>
          <w:szCs w:val="24"/>
        </w:rPr>
        <w:t>predominantly obtained</w:t>
      </w:r>
      <w:r>
        <w:rPr>
          <w:rFonts w:ascii="Times New Roman" w:hAnsi="Times New Roman" w:cs="Times New Roman"/>
          <w:sz w:val="24"/>
          <w:szCs w:val="24"/>
        </w:rPr>
        <w:t xml:space="preserve"> it through free distribution while 29.67% procure it. This is consistent with the findings of </w:t>
      </w:r>
      <w:r w:rsidRPr="004E04B4">
        <w:rPr>
          <w:rFonts w:ascii="Times New Roman" w:hAnsi="Times New Roman" w:cs="Times New Roman"/>
          <w:sz w:val="24"/>
          <w:szCs w:val="24"/>
        </w:rPr>
        <w:t>Eleazar</w:t>
      </w:r>
      <w:r>
        <w:rPr>
          <w:rFonts w:ascii="Times New Roman" w:hAnsi="Times New Roman" w:cs="Times New Roman"/>
          <w:sz w:val="24"/>
          <w:szCs w:val="24"/>
        </w:rPr>
        <w:t xml:space="preserve"> et al., (2022), where </w:t>
      </w:r>
      <w:r w:rsidRPr="004E04B4">
        <w:rPr>
          <w:rFonts w:ascii="Times New Roman" w:hAnsi="Times New Roman" w:cs="Times New Roman"/>
          <w:sz w:val="24"/>
          <w:szCs w:val="24"/>
        </w:rPr>
        <w:t>180 (57.0%) owned an ITN</w:t>
      </w:r>
      <w:r>
        <w:rPr>
          <w:rFonts w:ascii="Times New Roman" w:hAnsi="Times New Roman" w:cs="Times New Roman"/>
          <w:sz w:val="24"/>
          <w:szCs w:val="24"/>
        </w:rPr>
        <w:t xml:space="preserve">. Also, the report of previous studies by </w:t>
      </w:r>
      <w:r w:rsidRPr="004E04B4">
        <w:rPr>
          <w:rFonts w:ascii="Times New Roman" w:hAnsi="Times New Roman" w:cs="Times New Roman"/>
          <w:sz w:val="24"/>
          <w:szCs w:val="24"/>
        </w:rPr>
        <w:t>Merga</w:t>
      </w:r>
      <w:r>
        <w:rPr>
          <w:rFonts w:ascii="Times New Roman" w:hAnsi="Times New Roman" w:cs="Times New Roman"/>
          <w:sz w:val="24"/>
          <w:szCs w:val="24"/>
        </w:rPr>
        <w:t xml:space="preserve">, et al., (2024), showed that ITN use was 78.4% in </w:t>
      </w:r>
      <w:r w:rsidRPr="004E04B4">
        <w:rPr>
          <w:rFonts w:ascii="Times New Roman" w:hAnsi="Times New Roman" w:cs="Times New Roman"/>
          <w:sz w:val="24"/>
          <w:szCs w:val="24"/>
        </w:rPr>
        <w:t>Congo</w:t>
      </w:r>
      <w:r>
        <w:rPr>
          <w:rFonts w:ascii="Times New Roman" w:hAnsi="Times New Roman" w:cs="Times New Roman"/>
          <w:sz w:val="24"/>
          <w:szCs w:val="24"/>
        </w:rPr>
        <w:t>,</w:t>
      </w:r>
      <w:r w:rsidRPr="004E04B4">
        <w:rPr>
          <w:rFonts w:ascii="Times New Roman" w:hAnsi="Times New Roman" w:cs="Times New Roman"/>
          <w:sz w:val="24"/>
          <w:szCs w:val="24"/>
        </w:rPr>
        <w:t xml:space="preserve"> </w:t>
      </w:r>
      <w:r>
        <w:rPr>
          <w:rFonts w:ascii="Times New Roman" w:hAnsi="Times New Roman" w:cs="Times New Roman"/>
          <w:sz w:val="24"/>
          <w:szCs w:val="24"/>
        </w:rPr>
        <w:t xml:space="preserve">91.1% in western Uganda, 84.5% in Rwanda North, 88.3% in West Ethiopia, and 91.9% in Kola Diba.   In contrast to these reports, </w:t>
      </w:r>
      <w:r w:rsidRPr="004E04B4">
        <w:rPr>
          <w:rFonts w:ascii="Times New Roman" w:hAnsi="Times New Roman" w:cs="Times New Roman"/>
          <w:sz w:val="24"/>
          <w:szCs w:val="24"/>
        </w:rPr>
        <w:t>Otuomasiri</w:t>
      </w:r>
      <w:r>
        <w:rPr>
          <w:rFonts w:ascii="Times New Roman" w:hAnsi="Times New Roman" w:cs="Times New Roman"/>
          <w:sz w:val="24"/>
          <w:szCs w:val="24"/>
        </w:rPr>
        <w:t xml:space="preserve"> et al., (2025) reported that although </w:t>
      </w:r>
      <w:r w:rsidRPr="004E04B4">
        <w:rPr>
          <w:rFonts w:ascii="Times New Roman" w:hAnsi="Times New Roman" w:cs="Times New Roman"/>
          <w:sz w:val="24"/>
          <w:szCs w:val="24"/>
        </w:rPr>
        <w:t>87.6% of the respondents owned ITN</w:t>
      </w:r>
      <w:r>
        <w:rPr>
          <w:rFonts w:ascii="Times New Roman" w:hAnsi="Times New Roman" w:cs="Times New Roman"/>
          <w:sz w:val="24"/>
          <w:szCs w:val="24"/>
        </w:rPr>
        <w:t>s, the usage was sub-optimal.</w:t>
      </w:r>
      <w:r w:rsidRPr="004E04B4">
        <w:rPr>
          <w:rFonts w:ascii="Times New Roman" w:hAnsi="Times New Roman" w:cs="Times New Roman"/>
          <w:sz w:val="24"/>
          <w:szCs w:val="24"/>
        </w:rPr>
        <w:t xml:space="preserve"> </w:t>
      </w:r>
    </w:p>
    <w:p w:rsidR="0025129D" w:rsidRDefault="0025129D" w:rsidP="0025129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Also, findings of this study revealed that the majority, 42.9% of the respondents, often sleep under ITN, 25.1% uses ITN throughout the year, while 25.7% use it only during the rainy season. This shows inconsistent use of ITN by the respondents. This is similar to the report of Gyaase, et al., (2023), where only 28% of participants used ITN </w:t>
      </w:r>
      <w:r w:rsidRPr="004E04B4">
        <w:rPr>
          <w:rFonts w:ascii="Times New Roman" w:hAnsi="Times New Roman" w:cs="Times New Roman"/>
          <w:sz w:val="24"/>
          <w:szCs w:val="24"/>
        </w:rPr>
        <w:t>regularly</w:t>
      </w:r>
      <w:r>
        <w:rPr>
          <w:rFonts w:ascii="Times New Roman" w:hAnsi="Times New Roman" w:cs="Times New Roman"/>
          <w:sz w:val="24"/>
          <w:szCs w:val="24"/>
        </w:rPr>
        <w:t>. Furthermore, Handful 17(9.7%) often sleep under ITN, 42(24%) sometimes use it, while 41(23.4%) had never slept under ITN, and less than half 79(45.1%) slept under ITNs a night prior to the study. This is consistent with Merga, et al., (2024) findings, where o</w:t>
      </w:r>
      <w:r w:rsidRPr="004E04B4">
        <w:rPr>
          <w:rFonts w:ascii="Times New Roman" w:hAnsi="Times New Roman" w:cs="Times New Roman"/>
          <w:sz w:val="24"/>
          <w:szCs w:val="24"/>
        </w:rPr>
        <w:t>ut of</w:t>
      </w:r>
      <w:r>
        <w:rPr>
          <w:rFonts w:ascii="Times New Roman" w:hAnsi="Times New Roman" w:cs="Times New Roman"/>
          <w:sz w:val="24"/>
          <w:szCs w:val="24"/>
        </w:rPr>
        <w:t xml:space="preserve"> the total 633 respondents, only </w:t>
      </w:r>
      <w:r w:rsidRPr="004E04B4">
        <w:rPr>
          <w:rFonts w:ascii="Times New Roman" w:hAnsi="Times New Roman" w:cs="Times New Roman"/>
          <w:sz w:val="24"/>
          <w:szCs w:val="24"/>
        </w:rPr>
        <w:t xml:space="preserve">69.2%, </w:t>
      </w:r>
      <w:r>
        <w:rPr>
          <w:rFonts w:ascii="Times New Roman" w:hAnsi="Times New Roman" w:cs="Times New Roman"/>
          <w:sz w:val="24"/>
          <w:szCs w:val="24"/>
        </w:rPr>
        <w:t xml:space="preserve">claimed that they </w:t>
      </w:r>
      <w:r w:rsidRPr="004E04B4">
        <w:rPr>
          <w:rFonts w:ascii="Times New Roman" w:hAnsi="Times New Roman" w:cs="Times New Roman"/>
          <w:sz w:val="24"/>
          <w:szCs w:val="24"/>
        </w:rPr>
        <w:t xml:space="preserve">slept under a bed net </w:t>
      </w:r>
      <w:r>
        <w:rPr>
          <w:rFonts w:ascii="Times New Roman" w:hAnsi="Times New Roman" w:cs="Times New Roman"/>
          <w:sz w:val="24"/>
          <w:szCs w:val="24"/>
        </w:rPr>
        <w:t xml:space="preserve">prior the study.  Musa, et al., (2023) also, reported that 236 (90.42%) used the ITN </w:t>
      </w:r>
      <w:r w:rsidRPr="00AE3492">
        <w:rPr>
          <w:rFonts w:ascii="Times New Roman" w:hAnsi="Times New Roman" w:cs="Times New Roman"/>
          <w:sz w:val="24"/>
          <w:szCs w:val="24"/>
        </w:rPr>
        <w:t>the night before the administration of the questionnaire</w:t>
      </w:r>
      <w:r>
        <w:rPr>
          <w:rFonts w:ascii="Times New Roman" w:hAnsi="Times New Roman" w:cs="Times New Roman"/>
          <w:sz w:val="24"/>
          <w:szCs w:val="24"/>
        </w:rPr>
        <w:t>.</w:t>
      </w:r>
    </w:p>
    <w:p w:rsidR="0025129D" w:rsidRDefault="0025129D" w:rsidP="0025129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However, the utilisation rate in this study is higher than previous findings in </w:t>
      </w:r>
      <w:r w:rsidRPr="004E04B4">
        <w:rPr>
          <w:rFonts w:ascii="Times New Roman" w:hAnsi="Times New Roman" w:cs="Times New Roman"/>
          <w:sz w:val="24"/>
          <w:szCs w:val="24"/>
        </w:rPr>
        <w:t>Northwest Ethiopia</w:t>
      </w:r>
      <w:r>
        <w:rPr>
          <w:rFonts w:ascii="Times New Roman" w:hAnsi="Times New Roman" w:cs="Times New Roman"/>
          <w:sz w:val="24"/>
          <w:szCs w:val="24"/>
        </w:rPr>
        <w:t xml:space="preserve"> where 69.2% in Uganda and Ghana (66.1%)</w:t>
      </w:r>
      <w:r w:rsidRPr="004E04B4">
        <w:rPr>
          <w:rFonts w:ascii="Times New Roman" w:hAnsi="Times New Roman" w:cs="Times New Roman"/>
          <w:sz w:val="24"/>
          <w:szCs w:val="24"/>
        </w:rPr>
        <w:t>, Burkina Fa</w:t>
      </w:r>
      <w:r>
        <w:rPr>
          <w:rFonts w:ascii="Times New Roman" w:hAnsi="Times New Roman" w:cs="Times New Roman"/>
          <w:sz w:val="24"/>
          <w:szCs w:val="24"/>
        </w:rPr>
        <w:t>so (70%)</w:t>
      </w:r>
      <w:r w:rsidRPr="004E04B4">
        <w:rPr>
          <w:rFonts w:ascii="Times New Roman" w:hAnsi="Times New Roman" w:cs="Times New Roman"/>
          <w:sz w:val="24"/>
          <w:szCs w:val="24"/>
        </w:rPr>
        <w:t>, Eastern Ethiopia (65%), and North-Western Ethiopia 70.8%</w:t>
      </w:r>
      <w:r>
        <w:rPr>
          <w:rFonts w:ascii="Times New Roman" w:hAnsi="Times New Roman" w:cs="Times New Roman"/>
          <w:sz w:val="24"/>
          <w:szCs w:val="24"/>
        </w:rPr>
        <w:t xml:space="preserve"> used ITN. The difference might be related to ineffectiveness of malaria control programs, availability and accessibility of ITNs, poor awareness, socio-cultural factors, and attitude toward ITN use, which may vary across regions.</w:t>
      </w:r>
    </w:p>
    <w:p w:rsidR="0025129D" w:rsidRDefault="0025129D" w:rsidP="00820BC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Factors militating against the use of ITNs in Malaria Prevention</w:t>
      </w:r>
    </w:p>
    <w:p w:rsidR="0025129D" w:rsidRDefault="0025129D" w:rsidP="00820B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findings revealed that out of 175 respondents, only 45.1% believe that ITNs can effectively prevent malaria. A substantial portion 106(60%) of the respondents believe that herbal medicines are more effective in preventing malaria than ITNs. However, the most significant factors militating against the use of ITNs for malaria prevention are excessive heat production (147 [84%]), air flow reduction (134 [76.6%]), chemical irritation and allergies (133 [76%]), 145 (82.9%) claiming ITN is inconvenient, 138 (78.8%) saying it restricts their movements in bed, 132 (75.4%) believing it can suffocate, 128 (73.2%) believing ITN causes breathing difficulties, 124 (70.9%) reporting accommodation problems and sleep disturbances. Lack of facilities such as hooks, strings, and bed space (114 [65.1%]) can prevent ITN use. This is consistent with previous findings, which indicate that knowledge of ITNs, beliefs about ITNs’ effectiveness and safety; </w:t>
      </w:r>
      <w:r>
        <w:rPr>
          <w:rFonts w:ascii="Times New Roman" w:hAnsi="Times New Roman" w:cs="Times New Roman"/>
          <w:sz w:val="24"/>
          <w:szCs w:val="24"/>
        </w:rPr>
        <w:lastRenderedPageBreak/>
        <w:t xml:space="preserve">phobia for chemicals, lack of space and difficulty in hanging nets; belief in traditional herbs; inconveniences; skin rashes and heat intolerance; the number of occupants per room; the structure of the room; unaffordability; insufficient knowledge of the causes of malaria; a poor attitude towards use; discomfort; lack of experience in hanging nets; ineffective educational campaigns; and a scarcity of ITNs militate against the use of ITNs (Ekeleme, et al., 2023; Ajegena, &amp; Oti, 2020; Otuomasiri, et al., 2025; Gyaase, et al., 2023; Konlan, et al., 2022; Teym, et al., 2025). This shows that many of the factors impeding the use of ITNs in malaria prevention are not peculiar to a region but cut across all regions. This calls for universal efforts by different organizations, both governmental and non-governmental, to speed up actions in the dissemination of information to correct misconceptions and erroneous beliefs about ITNs. </w:t>
      </w:r>
    </w:p>
    <w:p w:rsidR="00820BCC" w:rsidRDefault="00820BCC" w:rsidP="00820BCC">
      <w:pPr>
        <w:spacing w:after="0" w:line="240" w:lineRule="auto"/>
        <w:jc w:val="both"/>
        <w:rPr>
          <w:rFonts w:ascii="Times New Roman" w:hAnsi="Times New Roman" w:cs="Times New Roman"/>
          <w:sz w:val="24"/>
          <w:szCs w:val="24"/>
        </w:rPr>
      </w:pPr>
      <w:bookmarkStart w:id="0" w:name="_GoBack"/>
      <w:bookmarkEnd w:id="0"/>
    </w:p>
    <w:p w:rsidR="00820BCC" w:rsidRPr="00820BCC" w:rsidRDefault="00820BCC" w:rsidP="00820BCC">
      <w:pPr>
        <w:spacing w:after="0" w:line="240" w:lineRule="auto"/>
        <w:jc w:val="both"/>
        <w:rPr>
          <w:rFonts w:ascii="Times New Roman" w:hAnsi="Times New Roman" w:cs="Times New Roman"/>
          <w:b/>
          <w:sz w:val="24"/>
          <w:szCs w:val="24"/>
        </w:rPr>
      </w:pPr>
      <w:r w:rsidRPr="00820BCC">
        <w:rPr>
          <w:rFonts w:ascii="Times New Roman" w:hAnsi="Times New Roman" w:cs="Times New Roman"/>
          <w:b/>
          <w:sz w:val="24"/>
          <w:szCs w:val="24"/>
        </w:rPr>
        <w:t>Perceived Effectiveness of ITNs</w:t>
      </w:r>
    </w:p>
    <w:p w:rsidR="00112345" w:rsidRPr="006531E2" w:rsidRDefault="00820BCC" w:rsidP="00112345">
      <w:pPr>
        <w:jc w:val="both"/>
        <w:rPr>
          <w:rFonts w:ascii="Times New Roman" w:hAnsi="Times New Roman" w:cs="Times New Roman"/>
          <w:sz w:val="24"/>
          <w:szCs w:val="24"/>
        </w:rPr>
      </w:pPr>
      <w:r>
        <w:rPr>
          <w:rFonts w:ascii="Times New Roman" w:hAnsi="Times New Roman" w:cs="Times New Roman"/>
          <w:sz w:val="24"/>
          <w:szCs w:val="24"/>
        </w:rPr>
        <w:t>The findings of the study show</w:t>
      </w:r>
      <w:r w:rsidRPr="00BE1B6D">
        <w:rPr>
          <w:rFonts w:ascii="Times New Roman" w:hAnsi="Times New Roman" w:cs="Times New Roman"/>
          <w:sz w:val="24"/>
          <w:szCs w:val="24"/>
        </w:rPr>
        <w:t xml:space="preserve"> that </w:t>
      </w:r>
      <w:r>
        <w:rPr>
          <w:rFonts w:ascii="Times New Roman" w:hAnsi="Times New Roman" w:cs="Times New Roman"/>
          <w:sz w:val="24"/>
          <w:szCs w:val="24"/>
        </w:rPr>
        <w:t>the larger proportion 130</w:t>
      </w:r>
      <w:r w:rsidR="00B05E78">
        <w:rPr>
          <w:rFonts w:ascii="Times New Roman" w:hAnsi="Times New Roman" w:cs="Times New Roman"/>
          <w:sz w:val="24"/>
          <w:szCs w:val="24"/>
        </w:rPr>
        <w:t xml:space="preserve"> </w:t>
      </w:r>
      <w:r>
        <w:rPr>
          <w:rFonts w:ascii="Times New Roman" w:hAnsi="Times New Roman" w:cs="Times New Roman"/>
          <w:sz w:val="24"/>
          <w:szCs w:val="24"/>
        </w:rPr>
        <w:t>(73.5%) had a poor perception of the effectiveness of ITNs in the prevention of malaria, while few 45(25.4%) had a good perception.</w:t>
      </w:r>
      <w:r w:rsidRPr="00BE1B6D">
        <w:rPr>
          <w:rFonts w:ascii="Times New Roman" w:hAnsi="Times New Roman" w:cs="Times New Roman"/>
          <w:sz w:val="24"/>
          <w:szCs w:val="24"/>
        </w:rPr>
        <w:t xml:space="preserve"> </w:t>
      </w:r>
      <w:r w:rsidR="00B05E78">
        <w:rPr>
          <w:rFonts w:ascii="Times New Roman" w:hAnsi="Times New Roman" w:cs="Times New Roman"/>
          <w:sz w:val="24"/>
          <w:szCs w:val="24"/>
        </w:rPr>
        <w:t>This was contrary whth a study conducted by Ekeleme,</w:t>
      </w:r>
      <w:r w:rsidR="009F5DC0">
        <w:rPr>
          <w:rFonts w:ascii="Times New Roman" w:hAnsi="Times New Roman" w:cs="Times New Roman"/>
          <w:sz w:val="24"/>
          <w:szCs w:val="24"/>
        </w:rPr>
        <w:t xml:space="preserve"> et al., (2023) findings shows that </w:t>
      </w:r>
      <w:r w:rsidR="009F5DC0" w:rsidRPr="007579C1">
        <w:rPr>
          <w:rFonts w:ascii="Times New Roman" w:hAnsi="Times New Roman" w:cs="Times New Roman"/>
          <w:sz w:val="24"/>
          <w:szCs w:val="24"/>
        </w:rPr>
        <w:t xml:space="preserve">only 74% </w:t>
      </w:r>
      <w:r w:rsidR="009F5DC0">
        <w:rPr>
          <w:rFonts w:ascii="Times New Roman" w:hAnsi="Times New Roman" w:cs="Times New Roman"/>
          <w:sz w:val="24"/>
          <w:szCs w:val="24"/>
        </w:rPr>
        <w:t xml:space="preserve">of the participants </w:t>
      </w:r>
      <w:r w:rsidR="009F5DC0" w:rsidRPr="007579C1">
        <w:rPr>
          <w:rFonts w:ascii="Times New Roman" w:hAnsi="Times New Roman" w:cs="Times New Roman"/>
          <w:sz w:val="24"/>
          <w:szCs w:val="24"/>
        </w:rPr>
        <w:t xml:space="preserve">believed that ITNs could effectively prevent malaria and just 66% considered ITNs safe for use. </w:t>
      </w:r>
      <w:r w:rsidR="009F5DC0">
        <w:rPr>
          <w:rFonts w:ascii="Times New Roman" w:hAnsi="Times New Roman" w:cs="Times New Roman"/>
          <w:sz w:val="24"/>
          <w:szCs w:val="24"/>
        </w:rPr>
        <w:t xml:space="preserve">Also, </w:t>
      </w:r>
      <w:r w:rsidR="00112345">
        <w:rPr>
          <w:rFonts w:ascii="Times New Roman" w:hAnsi="Times New Roman" w:cs="Times New Roman"/>
          <w:sz w:val="24"/>
          <w:szCs w:val="24"/>
        </w:rPr>
        <w:t xml:space="preserve">Tula, et al., (2023) reported in their findings that </w:t>
      </w:r>
      <w:r w:rsidR="00B05E78">
        <w:rPr>
          <w:rFonts w:ascii="Times New Roman" w:hAnsi="Times New Roman" w:cs="Times New Roman"/>
          <w:sz w:val="24"/>
          <w:szCs w:val="24"/>
        </w:rPr>
        <w:t xml:space="preserve">a </w:t>
      </w:r>
      <w:r w:rsidR="00112345">
        <w:rPr>
          <w:rFonts w:ascii="Times New Roman" w:hAnsi="Times New Roman" w:cs="Times New Roman"/>
          <w:sz w:val="24"/>
          <w:szCs w:val="24"/>
        </w:rPr>
        <w:t xml:space="preserve">substantial number (90.24%) of their </w:t>
      </w:r>
      <w:r w:rsidR="00112345" w:rsidRPr="005167D4">
        <w:rPr>
          <w:rFonts w:ascii="Times New Roman" w:hAnsi="Times New Roman" w:cs="Times New Roman"/>
          <w:sz w:val="24"/>
          <w:szCs w:val="24"/>
        </w:rPr>
        <w:t>respondents agreed that regular sleeping in ITNs help</w:t>
      </w:r>
      <w:r w:rsidR="00112345">
        <w:rPr>
          <w:rFonts w:ascii="Times New Roman" w:hAnsi="Times New Roman" w:cs="Times New Roman"/>
          <w:sz w:val="24"/>
          <w:szCs w:val="24"/>
        </w:rPr>
        <w:t xml:space="preserve">s to prevent malaria, while only 9.76% had contrary opinion. This was supported by the findings of Aliyu and Yaro (2018) that only 7.2% of those in </w:t>
      </w:r>
      <w:r w:rsidR="00112345" w:rsidRPr="005167D4">
        <w:rPr>
          <w:rFonts w:ascii="Times New Roman" w:hAnsi="Times New Roman" w:cs="Times New Roman"/>
          <w:sz w:val="24"/>
          <w:szCs w:val="24"/>
        </w:rPr>
        <w:t>intervention group</w:t>
      </w:r>
      <w:r w:rsidR="00112345">
        <w:rPr>
          <w:rFonts w:ascii="Times New Roman" w:hAnsi="Times New Roman" w:cs="Times New Roman"/>
          <w:sz w:val="24"/>
          <w:szCs w:val="24"/>
        </w:rPr>
        <w:t xml:space="preserve"> had malaria, while 15.4%</w:t>
      </w:r>
      <w:r w:rsidR="00112345" w:rsidRPr="005167D4">
        <w:rPr>
          <w:rFonts w:ascii="Times New Roman" w:hAnsi="Times New Roman" w:cs="Times New Roman"/>
          <w:sz w:val="24"/>
          <w:szCs w:val="24"/>
        </w:rPr>
        <w:t xml:space="preserve"> in control group</w:t>
      </w:r>
      <w:r w:rsidR="00112345">
        <w:rPr>
          <w:rFonts w:ascii="Times New Roman" w:hAnsi="Times New Roman" w:cs="Times New Roman"/>
          <w:sz w:val="24"/>
          <w:szCs w:val="24"/>
        </w:rPr>
        <w:t xml:space="preserve"> developed malaria</w:t>
      </w:r>
      <w:r w:rsidR="00112345" w:rsidRPr="005167D4">
        <w:rPr>
          <w:rFonts w:ascii="Times New Roman" w:hAnsi="Times New Roman" w:cs="Times New Roman"/>
          <w:sz w:val="24"/>
          <w:szCs w:val="24"/>
        </w:rPr>
        <w:t xml:space="preserve">. The </w:t>
      </w:r>
      <w:r w:rsidR="00112345">
        <w:rPr>
          <w:rFonts w:ascii="Times New Roman" w:hAnsi="Times New Roman" w:cs="Times New Roman"/>
          <w:sz w:val="24"/>
          <w:szCs w:val="24"/>
        </w:rPr>
        <w:t>result revealed that, ITNs</w:t>
      </w:r>
      <w:r w:rsidR="00112345" w:rsidRPr="005167D4">
        <w:rPr>
          <w:rFonts w:ascii="Times New Roman" w:hAnsi="Times New Roman" w:cs="Times New Roman"/>
          <w:sz w:val="24"/>
          <w:szCs w:val="24"/>
        </w:rPr>
        <w:t xml:space="preserve"> were effective in malaria control </w:t>
      </w:r>
      <w:r w:rsidR="00112345">
        <w:rPr>
          <w:rFonts w:ascii="Times New Roman" w:hAnsi="Times New Roman" w:cs="Times New Roman"/>
          <w:sz w:val="24"/>
          <w:szCs w:val="24"/>
        </w:rPr>
        <w:t>and prevention of malaria</w:t>
      </w:r>
      <w:r w:rsidR="00112345" w:rsidRPr="005167D4">
        <w:rPr>
          <w:rFonts w:ascii="Times New Roman" w:hAnsi="Times New Roman" w:cs="Times New Roman"/>
          <w:sz w:val="24"/>
          <w:szCs w:val="24"/>
        </w:rPr>
        <w:t xml:space="preserve">. </w:t>
      </w:r>
      <w:r w:rsidR="00112345">
        <w:rPr>
          <w:rFonts w:ascii="Times New Roman" w:hAnsi="Times New Roman" w:cs="Times New Roman"/>
          <w:sz w:val="24"/>
          <w:szCs w:val="24"/>
        </w:rPr>
        <w:t xml:space="preserve">Likewise, </w:t>
      </w:r>
      <w:r w:rsidR="00B05E78">
        <w:rPr>
          <w:rFonts w:ascii="Times New Roman" w:hAnsi="Times New Roman" w:cs="Times New Roman"/>
          <w:sz w:val="24"/>
          <w:szCs w:val="24"/>
        </w:rPr>
        <w:t xml:space="preserve">Orji, </w:t>
      </w:r>
      <w:r w:rsidR="00112345">
        <w:rPr>
          <w:rFonts w:ascii="Times New Roman" w:hAnsi="Times New Roman" w:cs="Times New Roman"/>
          <w:sz w:val="24"/>
          <w:szCs w:val="24"/>
        </w:rPr>
        <w:t>et al., (2018) in their findings, penned that</w:t>
      </w:r>
      <w:r w:rsidR="00B05E78" w:rsidRPr="006531E2">
        <w:rPr>
          <w:rFonts w:ascii="Times New Roman" w:hAnsi="Times New Roman" w:cs="Times New Roman"/>
          <w:sz w:val="24"/>
          <w:szCs w:val="24"/>
        </w:rPr>
        <w:t xml:space="preserve"> 62.8% </w:t>
      </w:r>
      <w:r w:rsidR="00B05E78">
        <w:rPr>
          <w:rFonts w:ascii="Times New Roman" w:hAnsi="Times New Roman" w:cs="Times New Roman"/>
          <w:sz w:val="24"/>
          <w:szCs w:val="24"/>
        </w:rPr>
        <w:t xml:space="preserve">of participants believe that ITN is </w:t>
      </w:r>
      <w:r w:rsidR="00B05E78" w:rsidRPr="006531E2">
        <w:rPr>
          <w:rFonts w:ascii="Times New Roman" w:hAnsi="Times New Roman" w:cs="Times New Roman"/>
          <w:sz w:val="24"/>
          <w:szCs w:val="24"/>
        </w:rPr>
        <w:t>more effective in reducing febrile episodes and 84.1% more effective in reducing marked levels of malaria parasite</w:t>
      </w:r>
      <w:r w:rsidR="00B05E78">
        <w:rPr>
          <w:rFonts w:ascii="Times New Roman" w:hAnsi="Times New Roman" w:cs="Times New Roman"/>
          <w:sz w:val="24"/>
          <w:szCs w:val="24"/>
        </w:rPr>
        <w:t xml:space="preserve">mia in the cohort that used it. This was confirmed as </w:t>
      </w:r>
      <w:r w:rsidR="00112345">
        <w:rPr>
          <w:rFonts w:ascii="Times New Roman" w:hAnsi="Times New Roman" w:cs="Times New Roman"/>
          <w:sz w:val="24"/>
          <w:szCs w:val="24"/>
        </w:rPr>
        <w:t>the least number of participants requires</w:t>
      </w:r>
      <w:r w:rsidR="00112345" w:rsidRPr="006531E2">
        <w:rPr>
          <w:rFonts w:ascii="Times New Roman" w:hAnsi="Times New Roman" w:cs="Times New Roman"/>
          <w:sz w:val="24"/>
          <w:szCs w:val="24"/>
        </w:rPr>
        <w:t xml:space="preserve"> antimalarial monthly for febrile episodes for</w:t>
      </w:r>
      <w:r w:rsidR="00112345">
        <w:rPr>
          <w:rFonts w:ascii="Times New Roman" w:hAnsi="Times New Roman" w:cs="Times New Roman"/>
          <w:sz w:val="24"/>
          <w:szCs w:val="24"/>
        </w:rPr>
        <w:t xml:space="preserve"> their under-fives among regular users of ITN. A </w:t>
      </w:r>
      <w:r w:rsidR="00112345" w:rsidRPr="006531E2">
        <w:rPr>
          <w:rFonts w:ascii="Times New Roman" w:hAnsi="Times New Roman" w:cs="Times New Roman"/>
          <w:sz w:val="24"/>
          <w:szCs w:val="24"/>
        </w:rPr>
        <w:t>significant relationship was observed between ITN usage and frequency of antimalaria for febrile episodes.</w:t>
      </w:r>
    </w:p>
    <w:p w:rsidR="00112345" w:rsidRPr="005167D4" w:rsidRDefault="00112345" w:rsidP="00112345">
      <w:pPr>
        <w:jc w:val="both"/>
        <w:rPr>
          <w:rFonts w:ascii="Times New Roman" w:hAnsi="Times New Roman" w:cs="Times New Roman"/>
          <w:sz w:val="24"/>
          <w:szCs w:val="24"/>
        </w:rPr>
      </w:pPr>
    </w:p>
    <w:p w:rsidR="009F5DC0" w:rsidRDefault="00112345" w:rsidP="00820BCC">
      <w:pPr>
        <w:spacing w:line="240" w:lineRule="auto"/>
        <w:jc w:val="both"/>
        <w:rPr>
          <w:rFonts w:ascii="Times New Roman" w:hAnsi="Times New Roman" w:cs="Times New Roman"/>
          <w:sz w:val="24"/>
          <w:szCs w:val="24"/>
        </w:rPr>
      </w:pPr>
      <w:r w:rsidRPr="005167D4">
        <w:rPr>
          <w:rFonts w:ascii="Times New Roman" w:hAnsi="Times New Roman" w:cs="Times New Roman"/>
          <w:sz w:val="24"/>
          <w:szCs w:val="24"/>
        </w:rPr>
        <w:t xml:space="preserve"> </w:t>
      </w:r>
    </w:p>
    <w:p w:rsidR="00820BCC" w:rsidRDefault="00820BCC" w:rsidP="00820BCC">
      <w:pPr>
        <w:spacing w:after="0" w:line="240" w:lineRule="auto"/>
        <w:jc w:val="both"/>
        <w:rPr>
          <w:rFonts w:ascii="Times New Roman" w:hAnsi="Times New Roman" w:cs="Times New Roman"/>
          <w:sz w:val="24"/>
          <w:szCs w:val="24"/>
        </w:rPr>
      </w:pPr>
    </w:p>
    <w:p w:rsidR="00122C16" w:rsidRDefault="00122C16" w:rsidP="007E4B5B">
      <w:pPr>
        <w:spacing w:line="240" w:lineRule="auto"/>
        <w:jc w:val="both"/>
        <w:rPr>
          <w:rFonts w:ascii="Times New Roman" w:hAnsi="Times New Roman" w:cs="Times New Roman"/>
          <w:b/>
          <w:color w:val="000000"/>
          <w:sz w:val="24"/>
          <w:szCs w:val="24"/>
        </w:rPr>
      </w:pPr>
      <w:r w:rsidRPr="00EC63AC">
        <w:rPr>
          <w:rFonts w:ascii="Times New Roman" w:hAnsi="Times New Roman" w:cs="Times New Roman"/>
          <w:b/>
          <w:color w:val="000000"/>
          <w:sz w:val="24"/>
          <w:szCs w:val="24"/>
        </w:rPr>
        <w:t>Implication</w:t>
      </w:r>
      <w:r w:rsidR="00EC63AC">
        <w:rPr>
          <w:rFonts w:ascii="Times New Roman" w:hAnsi="Times New Roman" w:cs="Times New Roman"/>
          <w:b/>
          <w:color w:val="000000"/>
          <w:sz w:val="24"/>
          <w:szCs w:val="24"/>
        </w:rPr>
        <w:t>s</w:t>
      </w:r>
      <w:r w:rsidRPr="00EC63AC">
        <w:rPr>
          <w:rFonts w:ascii="Times New Roman" w:hAnsi="Times New Roman" w:cs="Times New Roman"/>
          <w:b/>
          <w:color w:val="000000"/>
          <w:sz w:val="24"/>
          <w:szCs w:val="24"/>
        </w:rPr>
        <w:t xml:space="preserve"> to Research and Practice</w:t>
      </w:r>
    </w:p>
    <w:p w:rsidR="00EC63AC" w:rsidRPr="00EC63AC" w:rsidRDefault="00EC63AC" w:rsidP="00EC63AC">
      <w:pPr>
        <w:pStyle w:val="ListParagraph"/>
        <w:numPr>
          <w:ilvl w:val="0"/>
          <w:numId w:val="1"/>
        </w:numPr>
        <w:spacing w:line="240" w:lineRule="auto"/>
        <w:jc w:val="both"/>
        <w:rPr>
          <w:rFonts w:ascii="Times New Roman" w:hAnsi="Times New Roman" w:cs="Times New Roman"/>
          <w:color w:val="000000"/>
          <w:sz w:val="24"/>
          <w:szCs w:val="24"/>
        </w:rPr>
      </w:pPr>
      <w:r w:rsidRPr="00EC63AC">
        <w:rPr>
          <w:rFonts w:ascii="Times New Roman" w:hAnsi="Times New Roman" w:cs="Times New Roman"/>
          <w:color w:val="000000"/>
          <w:sz w:val="24"/>
          <w:szCs w:val="24"/>
        </w:rPr>
        <w:t>Nursing students must bridge the gap between knowledge and practice, servi</w:t>
      </w:r>
      <w:r w:rsidR="001A2D81">
        <w:rPr>
          <w:rFonts w:ascii="Times New Roman" w:hAnsi="Times New Roman" w:cs="Times New Roman"/>
          <w:color w:val="000000"/>
          <w:sz w:val="24"/>
          <w:szCs w:val="24"/>
        </w:rPr>
        <w:t>ng as role models</w:t>
      </w:r>
      <w:r w:rsidRPr="00EC63AC">
        <w:rPr>
          <w:rFonts w:ascii="Times New Roman" w:hAnsi="Times New Roman" w:cs="Times New Roman"/>
          <w:color w:val="000000"/>
          <w:sz w:val="24"/>
          <w:szCs w:val="24"/>
        </w:rPr>
        <w:t>.</w:t>
      </w:r>
    </w:p>
    <w:p w:rsidR="00EC63AC" w:rsidRPr="00EC63AC" w:rsidRDefault="00EC63AC" w:rsidP="00EC63AC">
      <w:pPr>
        <w:pStyle w:val="ListParagraph"/>
        <w:numPr>
          <w:ilvl w:val="0"/>
          <w:numId w:val="1"/>
        </w:numPr>
        <w:spacing w:line="240" w:lineRule="auto"/>
        <w:jc w:val="both"/>
        <w:rPr>
          <w:rFonts w:ascii="Times New Roman" w:hAnsi="Times New Roman" w:cs="Times New Roman"/>
          <w:color w:val="000000"/>
          <w:sz w:val="24"/>
          <w:szCs w:val="24"/>
        </w:rPr>
      </w:pPr>
      <w:r w:rsidRPr="00EC63AC">
        <w:rPr>
          <w:rFonts w:ascii="Times New Roman" w:hAnsi="Times New Roman" w:cs="Times New Roman"/>
          <w:color w:val="000000"/>
          <w:sz w:val="24"/>
          <w:szCs w:val="24"/>
        </w:rPr>
        <w:t>Nursing education should integrate hands-on training on proper ITN hanging, maintenance, and solutions to common barriers (heat, space, discomfort).</w:t>
      </w:r>
    </w:p>
    <w:p w:rsidR="00EC63AC" w:rsidRPr="00EC63AC" w:rsidRDefault="00EC63AC" w:rsidP="00EC63AC">
      <w:pPr>
        <w:pStyle w:val="ListParagraph"/>
        <w:numPr>
          <w:ilvl w:val="0"/>
          <w:numId w:val="1"/>
        </w:numPr>
        <w:spacing w:line="240" w:lineRule="auto"/>
        <w:jc w:val="both"/>
        <w:rPr>
          <w:rFonts w:ascii="Times New Roman" w:hAnsi="Times New Roman" w:cs="Times New Roman"/>
          <w:color w:val="000000"/>
          <w:sz w:val="24"/>
          <w:szCs w:val="24"/>
        </w:rPr>
      </w:pPr>
      <w:r w:rsidRPr="00EC63AC">
        <w:rPr>
          <w:rFonts w:ascii="Times New Roman" w:hAnsi="Times New Roman" w:cs="Times New Roman"/>
          <w:color w:val="000000"/>
          <w:sz w:val="24"/>
          <w:szCs w:val="24"/>
        </w:rPr>
        <w:t xml:space="preserve">Students need culturally sensitive communication skills </w:t>
      </w:r>
      <w:r>
        <w:rPr>
          <w:rFonts w:ascii="Times New Roman" w:hAnsi="Times New Roman" w:cs="Times New Roman"/>
          <w:color w:val="000000"/>
          <w:sz w:val="24"/>
          <w:szCs w:val="24"/>
        </w:rPr>
        <w:t>to correct misconceptions, such as</w:t>
      </w:r>
      <w:r w:rsidRPr="00EC63AC">
        <w:rPr>
          <w:rFonts w:ascii="Times New Roman" w:hAnsi="Times New Roman" w:cs="Times New Roman"/>
          <w:color w:val="000000"/>
          <w:sz w:val="24"/>
          <w:szCs w:val="24"/>
        </w:rPr>
        <w:t xml:space="preserve"> herbal medicines</w:t>
      </w:r>
      <w:r>
        <w:rPr>
          <w:rFonts w:ascii="Times New Roman" w:hAnsi="Times New Roman" w:cs="Times New Roman"/>
          <w:color w:val="000000"/>
          <w:sz w:val="24"/>
          <w:szCs w:val="24"/>
        </w:rPr>
        <w:t xml:space="preserve"> being more effective than ITNs</w:t>
      </w:r>
      <w:r w:rsidRPr="00EC63AC">
        <w:rPr>
          <w:rFonts w:ascii="Times New Roman" w:hAnsi="Times New Roman" w:cs="Times New Roman"/>
          <w:color w:val="000000"/>
          <w:sz w:val="24"/>
          <w:szCs w:val="24"/>
        </w:rPr>
        <w:t>.</w:t>
      </w:r>
    </w:p>
    <w:p w:rsidR="00EC63AC" w:rsidRPr="00EC63AC" w:rsidRDefault="00EC63AC" w:rsidP="00EC63AC">
      <w:pPr>
        <w:pStyle w:val="ListParagraph"/>
        <w:numPr>
          <w:ilvl w:val="0"/>
          <w:numId w:val="1"/>
        </w:numPr>
        <w:spacing w:line="240" w:lineRule="auto"/>
        <w:jc w:val="both"/>
        <w:rPr>
          <w:rFonts w:ascii="Times New Roman" w:hAnsi="Times New Roman" w:cs="Times New Roman"/>
          <w:color w:val="000000"/>
          <w:sz w:val="24"/>
          <w:szCs w:val="24"/>
        </w:rPr>
      </w:pPr>
      <w:r w:rsidRPr="00EC63AC">
        <w:rPr>
          <w:rFonts w:ascii="Times New Roman" w:hAnsi="Times New Roman" w:cs="Times New Roman"/>
          <w:color w:val="000000"/>
          <w:sz w:val="24"/>
          <w:szCs w:val="24"/>
        </w:rPr>
        <w:t>Clinical postings and community health programs should include practical demonstrations of ITN use to patients and households.</w:t>
      </w:r>
    </w:p>
    <w:p w:rsidR="00EC63AC" w:rsidRPr="00EC63AC" w:rsidRDefault="00EC63AC" w:rsidP="00EC63AC">
      <w:pPr>
        <w:pStyle w:val="ListParagraph"/>
        <w:numPr>
          <w:ilvl w:val="0"/>
          <w:numId w:val="1"/>
        </w:numPr>
        <w:spacing w:line="240" w:lineRule="auto"/>
        <w:jc w:val="both"/>
        <w:rPr>
          <w:rFonts w:ascii="Times New Roman" w:hAnsi="Times New Roman" w:cs="Times New Roman"/>
          <w:color w:val="000000"/>
          <w:sz w:val="24"/>
          <w:szCs w:val="24"/>
        </w:rPr>
      </w:pPr>
      <w:r w:rsidRPr="00EC63AC">
        <w:rPr>
          <w:rFonts w:ascii="Times New Roman" w:hAnsi="Times New Roman" w:cs="Times New Roman"/>
          <w:color w:val="000000"/>
          <w:sz w:val="24"/>
          <w:szCs w:val="24"/>
        </w:rPr>
        <w:t>Nursing students can act as peer educators and advocates, leading malaria prevention campaigns on campus and in communities.</w:t>
      </w:r>
    </w:p>
    <w:p w:rsidR="00EC63AC" w:rsidRPr="00EC63AC" w:rsidRDefault="00EC63AC" w:rsidP="00EC63AC">
      <w:pPr>
        <w:pStyle w:val="ListParagraph"/>
        <w:numPr>
          <w:ilvl w:val="0"/>
          <w:numId w:val="1"/>
        </w:num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College</w:t>
      </w:r>
      <w:r w:rsidRPr="00EC63AC">
        <w:rPr>
          <w:rFonts w:ascii="Times New Roman" w:hAnsi="Times New Roman" w:cs="Times New Roman"/>
          <w:color w:val="000000"/>
          <w:sz w:val="24"/>
          <w:szCs w:val="24"/>
        </w:rPr>
        <w:t xml:space="preserve"> should collaborate with</w:t>
      </w:r>
      <w:r>
        <w:rPr>
          <w:rFonts w:ascii="Times New Roman" w:hAnsi="Times New Roman" w:cs="Times New Roman"/>
          <w:color w:val="000000"/>
          <w:sz w:val="24"/>
          <w:szCs w:val="24"/>
        </w:rPr>
        <w:t xml:space="preserve"> the</w:t>
      </w:r>
      <w:r w:rsidRPr="00EC63AC">
        <w:rPr>
          <w:rFonts w:ascii="Times New Roman" w:hAnsi="Times New Roman" w:cs="Times New Roman"/>
          <w:color w:val="000000"/>
          <w:sz w:val="24"/>
          <w:szCs w:val="24"/>
        </w:rPr>
        <w:t xml:space="preserve"> government/N</w:t>
      </w:r>
      <w:r>
        <w:rPr>
          <w:rFonts w:ascii="Times New Roman" w:hAnsi="Times New Roman" w:cs="Times New Roman"/>
          <w:color w:val="000000"/>
          <w:sz w:val="24"/>
          <w:szCs w:val="24"/>
        </w:rPr>
        <w:t>on-</w:t>
      </w:r>
      <w:r w:rsidRPr="00EC63AC">
        <w:rPr>
          <w:rFonts w:ascii="Times New Roman" w:hAnsi="Times New Roman" w:cs="Times New Roman"/>
          <w:color w:val="000000"/>
          <w:sz w:val="24"/>
          <w:szCs w:val="24"/>
        </w:rPr>
        <w:t>G</w:t>
      </w:r>
      <w:r>
        <w:rPr>
          <w:rFonts w:ascii="Times New Roman" w:hAnsi="Times New Roman" w:cs="Times New Roman"/>
          <w:color w:val="000000"/>
          <w:sz w:val="24"/>
          <w:szCs w:val="24"/>
        </w:rPr>
        <w:t xml:space="preserve">overnmental </w:t>
      </w:r>
      <w:r w:rsidRPr="00EC63AC">
        <w:rPr>
          <w:rFonts w:ascii="Times New Roman" w:hAnsi="Times New Roman" w:cs="Times New Roman"/>
          <w:color w:val="000000"/>
          <w:sz w:val="24"/>
          <w:szCs w:val="24"/>
        </w:rPr>
        <w:t>O</w:t>
      </w:r>
      <w:r>
        <w:rPr>
          <w:rFonts w:ascii="Times New Roman" w:hAnsi="Times New Roman" w:cs="Times New Roman"/>
          <w:color w:val="000000"/>
          <w:sz w:val="24"/>
          <w:szCs w:val="24"/>
        </w:rPr>
        <w:t>rganization</w:t>
      </w:r>
      <w:r w:rsidRPr="00EC63AC">
        <w:rPr>
          <w:rFonts w:ascii="Times New Roman" w:hAnsi="Times New Roman" w:cs="Times New Roman"/>
          <w:color w:val="000000"/>
          <w:sz w:val="24"/>
          <w:szCs w:val="24"/>
        </w:rPr>
        <w:t xml:space="preserve">s to ensure access to free or affordable ITNs for students and </w:t>
      </w:r>
      <w:r>
        <w:rPr>
          <w:rFonts w:ascii="Times New Roman" w:hAnsi="Times New Roman" w:cs="Times New Roman"/>
          <w:color w:val="000000"/>
          <w:sz w:val="24"/>
          <w:szCs w:val="24"/>
        </w:rPr>
        <w:t xml:space="preserve">the </w:t>
      </w:r>
      <w:r w:rsidRPr="00EC63AC">
        <w:rPr>
          <w:rFonts w:ascii="Times New Roman" w:hAnsi="Times New Roman" w:cs="Times New Roman"/>
          <w:color w:val="000000"/>
          <w:sz w:val="24"/>
          <w:szCs w:val="24"/>
        </w:rPr>
        <w:t>surrounding communities.</w:t>
      </w:r>
    </w:p>
    <w:p w:rsidR="00EC63AC" w:rsidRPr="00EC63AC" w:rsidRDefault="00EC63AC" w:rsidP="00EC63AC">
      <w:pPr>
        <w:pStyle w:val="ListParagraph"/>
        <w:numPr>
          <w:ilvl w:val="0"/>
          <w:numId w:val="1"/>
        </w:numPr>
        <w:spacing w:line="240" w:lineRule="auto"/>
        <w:jc w:val="both"/>
        <w:rPr>
          <w:rFonts w:ascii="Times New Roman" w:hAnsi="Times New Roman" w:cs="Times New Roman"/>
          <w:color w:val="000000"/>
          <w:sz w:val="24"/>
          <w:szCs w:val="24"/>
        </w:rPr>
      </w:pPr>
      <w:r w:rsidRPr="00EC63AC">
        <w:rPr>
          <w:rFonts w:ascii="Times New Roman" w:hAnsi="Times New Roman" w:cs="Times New Roman"/>
          <w:color w:val="000000"/>
          <w:sz w:val="24"/>
          <w:szCs w:val="24"/>
        </w:rPr>
        <w:lastRenderedPageBreak/>
        <w:t xml:space="preserve">By strengthening education, practice, and advocacy, nurses can reduce </w:t>
      </w:r>
      <w:r>
        <w:rPr>
          <w:rFonts w:ascii="Times New Roman" w:hAnsi="Times New Roman" w:cs="Times New Roman"/>
          <w:color w:val="000000"/>
          <w:sz w:val="24"/>
          <w:szCs w:val="24"/>
        </w:rPr>
        <w:t xml:space="preserve">the </w:t>
      </w:r>
      <w:r w:rsidRPr="00EC63AC">
        <w:rPr>
          <w:rFonts w:ascii="Times New Roman" w:hAnsi="Times New Roman" w:cs="Times New Roman"/>
          <w:color w:val="000000"/>
          <w:sz w:val="24"/>
          <w:szCs w:val="24"/>
        </w:rPr>
        <w:t>malaria burden and promote sustainable prevention behaviors.</w:t>
      </w:r>
    </w:p>
    <w:p w:rsidR="00122C16" w:rsidRPr="00EC63AC" w:rsidRDefault="00122C16" w:rsidP="007E4B5B">
      <w:pPr>
        <w:spacing w:line="240" w:lineRule="auto"/>
        <w:jc w:val="both"/>
        <w:rPr>
          <w:rFonts w:ascii="Times New Roman" w:hAnsi="Times New Roman" w:cs="Times New Roman"/>
          <w:b/>
          <w:color w:val="000000"/>
          <w:sz w:val="24"/>
          <w:szCs w:val="24"/>
        </w:rPr>
      </w:pPr>
      <w:r w:rsidRPr="00EC63AC">
        <w:rPr>
          <w:rFonts w:ascii="Times New Roman" w:hAnsi="Times New Roman" w:cs="Times New Roman"/>
          <w:b/>
          <w:color w:val="000000"/>
          <w:sz w:val="24"/>
          <w:szCs w:val="24"/>
        </w:rPr>
        <w:t>Conclusion</w:t>
      </w:r>
    </w:p>
    <w:p w:rsidR="00EC63AC" w:rsidRDefault="00EC63AC" w:rsidP="007E4B5B">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w:t>
      </w:r>
      <w:r w:rsidRPr="00EC63AC">
        <w:rPr>
          <w:rFonts w:ascii="Times New Roman" w:hAnsi="Times New Roman" w:cs="Times New Roman"/>
          <w:color w:val="000000"/>
          <w:sz w:val="24"/>
          <w:szCs w:val="24"/>
        </w:rPr>
        <w:t>his study on the perceived effectiveness of Insecticide-Treated Nets (ITNs) among students of Oyo State College of Nursing Sciences revealed that while awareness and ownership of ITNs were high, consistent utilization remained low, with less than half of respondents sleeping under ITNs the night before the study. Barriers such as heat discomfort, breathing difficulties, inconvenience, and cultural beliefs about herbal medicines limited regular use. These findings highlight a clear gap between knowledge and practice, emphasizing the need for nursing education and public health interventions to move beyond awareness creation to practical, behavio</w:t>
      </w:r>
      <w:r w:rsidR="001A2D81">
        <w:rPr>
          <w:rFonts w:ascii="Times New Roman" w:hAnsi="Times New Roman" w:cs="Times New Roman"/>
          <w:color w:val="000000"/>
          <w:sz w:val="24"/>
          <w:szCs w:val="24"/>
        </w:rPr>
        <w:t>u</w:t>
      </w:r>
      <w:r w:rsidRPr="00EC63AC">
        <w:rPr>
          <w:rFonts w:ascii="Times New Roman" w:hAnsi="Times New Roman" w:cs="Times New Roman"/>
          <w:color w:val="000000"/>
          <w:sz w:val="24"/>
          <w:szCs w:val="24"/>
        </w:rPr>
        <w:t>r-centered approaches. Nursing students, as future healthcare providers, must be equipped with skills to demonstrate correct ITN use, address misconceptions, and act as role models and advocates in malaria prevention. Strengthening nursing involvement in malaria control programs will not only protect students’ health but also enhance community-wide efforts to reduce malaria morbidity and mortality in Nigeria.</w:t>
      </w:r>
    </w:p>
    <w:p w:rsidR="00122C16" w:rsidRPr="001A2D81" w:rsidRDefault="00122C16" w:rsidP="007E4B5B">
      <w:pPr>
        <w:spacing w:line="240" w:lineRule="auto"/>
        <w:jc w:val="both"/>
        <w:rPr>
          <w:rFonts w:ascii="Times New Roman" w:hAnsi="Times New Roman" w:cs="Times New Roman"/>
          <w:b/>
          <w:color w:val="000000"/>
          <w:sz w:val="24"/>
          <w:szCs w:val="24"/>
        </w:rPr>
      </w:pPr>
      <w:r w:rsidRPr="001A2D81">
        <w:rPr>
          <w:rFonts w:ascii="Times New Roman" w:hAnsi="Times New Roman" w:cs="Times New Roman"/>
          <w:b/>
          <w:color w:val="000000"/>
          <w:sz w:val="24"/>
          <w:szCs w:val="24"/>
        </w:rPr>
        <w:t>Future Research</w:t>
      </w:r>
    </w:p>
    <w:p w:rsidR="001A2D81" w:rsidRPr="001A2D81" w:rsidRDefault="001A2D81" w:rsidP="001A2D81">
      <w:pPr>
        <w:spacing w:after="0" w:line="240" w:lineRule="auto"/>
        <w:jc w:val="both"/>
        <w:rPr>
          <w:rFonts w:ascii="Times New Roman" w:hAnsi="Times New Roman" w:cs="Times New Roman"/>
          <w:color w:val="000000"/>
          <w:sz w:val="24"/>
          <w:szCs w:val="24"/>
        </w:rPr>
      </w:pPr>
      <w:r w:rsidRPr="001A2D81">
        <w:rPr>
          <w:rFonts w:ascii="Times New Roman" w:hAnsi="Times New Roman" w:cs="Times New Roman"/>
          <w:color w:val="000000"/>
          <w:sz w:val="24"/>
          <w:szCs w:val="24"/>
        </w:rPr>
        <w:t>1. Exploring Behavioral Change Interventions to Improve Consistent ITN Use among Nursing Students in Nigeria.</w:t>
      </w:r>
    </w:p>
    <w:p w:rsidR="001A2D81" w:rsidRPr="001A2D81" w:rsidRDefault="001A2D81" w:rsidP="001A2D81">
      <w:pPr>
        <w:spacing w:after="0" w:line="240" w:lineRule="auto"/>
        <w:jc w:val="both"/>
        <w:rPr>
          <w:rFonts w:ascii="Times New Roman" w:hAnsi="Times New Roman" w:cs="Times New Roman"/>
          <w:color w:val="000000"/>
          <w:sz w:val="24"/>
          <w:szCs w:val="24"/>
        </w:rPr>
      </w:pPr>
      <w:r w:rsidRPr="001A2D81">
        <w:rPr>
          <w:rFonts w:ascii="Times New Roman" w:hAnsi="Times New Roman" w:cs="Times New Roman"/>
          <w:color w:val="000000"/>
          <w:sz w:val="24"/>
          <w:szCs w:val="24"/>
        </w:rPr>
        <w:t>2. Impact of Culturally Tailored Health Education on Misconceptions and Utilization of ITNs among Undergraduate Health Science Students.</w:t>
      </w:r>
    </w:p>
    <w:p w:rsidR="001A2D81" w:rsidRPr="001A2D81" w:rsidRDefault="001A2D81" w:rsidP="001A2D81">
      <w:pPr>
        <w:spacing w:after="0" w:line="240" w:lineRule="auto"/>
        <w:jc w:val="both"/>
        <w:rPr>
          <w:rFonts w:ascii="Times New Roman" w:hAnsi="Times New Roman" w:cs="Times New Roman"/>
          <w:color w:val="000000"/>
          <w:sz w:val="24"/>
          <w:szCs w:val="24"/>
        </w:rPr>
      </w:pPr>
      <w:r w:rsidRPr="001A2D81">
        <w:rPr>
          <w:rFonts w:ascii="Times New Roman" w:hAnsi="Times New Roman" w:cs="Times New Roman"/>
          <w:color w:val="000000"/>
          <w:sz w:val="24"/>
          <w:szCs w:val="24"/>
        </w:rPr>
        <w:t>3. Assessment of Environmental and Structural Barriers (heat, space, bed design) Affecting ITN Use in Tertiary Institutions in Nigeria.</w:t>
      </w:r>
    </w:p>
    <w:p w:rsidR="001A2D81" w:rsidRPr="001A2D81" w:rsidRDefault="001A2D81" w:rsidP="001A2D81">
      <w:pPr>
        <w:spacing w:after="0" w:line="240" w:lineRule="auto"/>
        <w:jc w:val="both"/>
        <w:rPr>
          <w:rFonts w:ascii="Times New Roman" w:hAnsi="Times New Roman" w:cs="Times New Roman"/>
          <w:color w:val="000000"/>
          <w:sz w:val="24"/>
          <w:szCs w:val="24"/>
        </w:rPr>
      </w:pPr>
      <w:r w:rsidRPr="001A2D81">
        <w:rPr>
          <w:rFonts w:ascii="Times New Roman" w:hAnsi="Times New Roman" w:cs="Times New Roman"/>
          <w:color w:val="000000"/>
          <w:sz w:val="24"/>
          <w:szCs w:val="24"/>
        </w:rPr>
        <w:t>4. Comparative Study of ITN Utilization between Nursing Students and Non-Health Science Students in Malaria-Endemic Regions.</w:t>
      </w:r>
    </w:p>
    <w:p w:rsidR="001A2D81" w:rsidRPr="001A2D81" w:rsidRDefault="001A2D81" w:rsidP="001A2D81">
      <w:pPr>
        <w:spacing w:after="0" w:line="240" w:lineRule="auto"/>
        <w:jc w:val="both"/>
        <w:rPr>
          <w:rFonts w:ascii="Times New Roman" w:hAnsi="Times New Roman" w:cs="Times New Roman"/>
          <w:color w:val="000000"/>
          <w:sz w:val="24"/>
          <w:szCs w:val="24"/>
        </w:rPr>
      </w:pPr>
      <w:r w:rsidRPr="001A2D81">
        <w:rPr>
          <w:rFonts w:ascii="Times New Roman" w:hAnsi="Times New Roman" w:cs="Times New Roman"/>
          <w:color w:val="000000"/>
          <w:sz w:val="24"/>
          <w:szCs w:val="24"/>
        </w:rPr>
        <w:t>5. Effectiveness of Peer-Led Malaria Prevention Programs in Promoting ITN Use among Students in Nigerian Colleges of Nursing.</w:t>
      </w:r>
    </w:p>
    <w:p w:rsidR="001A2D81" w:rsidRPr="001A2D81" w:rsidRDefault="001A2D81" w:rsidP="001A2D81">
      <w:pPr>
        <w:spacing w:after="0" w:line="240" w:lineRule="auto"/>
        <w:jc w:val="both"/>
        <w:rPr>
          <w:rFonts w:ascii="Times New Roman" w:hAnsi="Times New Roman" w:cs="Times New Roman"/>
          <w:color w:val="000000"/>
          <w:sz w:val="24"/>
          <w:szCs w:val="24"/>
        </w:rPr>
      </w:pPr>
      <w:r w:rsidRPr="001A2D81">
        <w:rPr>
          <w:rFonts w:ascii="Times New Roman" w:hAnsi="Times New Roman" w:cs="Times New Roman"/>
          <w:color w:val="000000"/>
          <w:sz w:val="24"/>
          <w:szCs w:val="24"/>
        </w:rPr>
        <w:t>6. Knowledge, Attitude, and Practices of ITN Use among Healthcare Students: A Multi-Center Study in Southwest Nigeria.</w:t>
      </w:r>
    </w:p>
    <w:p w:rsidR="001A2D81" w:rsidRPr="001A2D81" w:rsidRDefault="001A2D81" w:rsidP="001A2D81">
      <w:pPr>
        <w:spacing w:after="0" w:line="240" w:lineRule="auto"/>
        <w:jc w:val="both"/>
        <w:rPr>
          <w:rFonts w:ascii="Times New Roman" w:hAnsi="Times New Roman" w:cs="Times New Roman"/>
          <w:color w:val="000000"/>
          <w:sz w:val="24"/>
          <w:szCs w:val="24"/>
        </w:rPr>
      </w:pPr>
      <w:r w:rsidRPr="001A2D81">
        <w:rPr>
          <w:rFonts w:ascii="Times New Roman" w:hAnsi="Times New Roman" w:cs="Times New Roman"/>
          <w:color w:val="000000"/>
          <w:sz w:val="24"/>
          <w:szCs w:val="24"/>
        </w:rPr>
        <w:t>7. Evaluation of Government and NGO-Supported ITN Distribution Programs on Long-Term Usage among Students in Tertiary Institutions.</w:t>
      </w:r>
    </w:p>
    <w:p w:rsidR="001A2D81" w:rsidRPr="001A2D81" w:rsidRDefault="001A2D81" w:rsidP="001A2D81">
      <w:pPr>
        <w:spacing w:after="0" w:line="240" w:lineRule="auto"/>
        <w:jc w:val="both"/>
        <w:rPr>
          <w:rFonts w:ascii="Times New Roman" w:hAnsi="Times New Roman" w:cs="Times New Roman"/>
          <w:color w:val="000000"/>
          <w:sz w:val="24"/>
          <w:szCs w:val="24"/>
        </w:rPr>
      </w:pPr>
      <w:r w:rsidRPr="001A2D81">
        <w:rPr>
          <w:rFonts w:ascii="Times New Roman" w:hAnsi="Times New Roman" w:cs="Times New Roman"/>
          <w:color w:val="000000"/>
          <w:sz w:val="24"/>
          <w:szCs w:val="24"/>
        </w:rPr>
        <w:t>8. Influence of Gender and Socio-Cultural Beliefs on ITN Acceptance and Use among Nursing Students in Nigeria.</w:t>
      </w:r>
    </w:p>
    <w:p w:rsidR="001A2D81" w:rsidRPr="001A2D81" w:rsidRDefault="001A2D81" w:rsidP="001A2D81">
      <w:pPr>
        <w:spacing w:after="0" w:line="240" w:lineRule="auto"/>
        <w:jc w:val="both"/>
        <w:rPr>
          <w:rFonts w:ascii="Times New Roman" w:hAnsi="Times New Roman" w:cs="Times New Roman"/>
          <w:color w:val="000000"/>
          <w:sz w:val="24"/>
          <w:szCs w:val="24"/>
        </w:rPr>
      </w:pPr>
      <w:r w:rsidRPr="001A2D81">
        <w:rPr>
          <w:rFonts w:ascii="Times New Roman" w:hAnsi="Times New Roman" w:cs="Times New Roman"/>
          <w:color w:val="000000"/>
          <w:sz w:val="24"/>
          <w:szCs w:val="24"/>
        </w:rPr>
        <w:t>9. Assessment of the Relationship between ITN Use and Incidence of Malaria among Students in Malaria-Endemic States.</w:t>
      </w:r>
    </w:p>
    <w:p w:rsidR="001A2D81" w:rsidRDefault="001A2D81" w:rsidP="001A2D81">
      <w:pPr>
        <w:spacing w:after="0" w:line="240" w:lineRule="auto"/>
        <w:jc w:val="both"/>
        <w:rPr>
          <w:rFonts w:ascii="Times New Roman" w:hAnsi="Times New Roman" w:cs="Times New Roman"/>
          <w:color w:val="000000"/>
          <w:sz w:val="24"/>
          <w:szCs w:val="24"/>
        </w:rPr>
      </w:pPr>
      <w:r w:rsidRPr="001A2D81">
        <w:rPr>
          <w:rFonts w:ascii="Times New Roman" w:hAnsi="Times New Roman" w:cs="Times New Roman"/>
          <w:color w:val="000000"/>
          <w:sz w:val="24"/>
          <w:szCs w:val="24"/>
        </w:rPr>
        <w:t>10. Design and Testing of Innovative, Heat-Reducing ITN Materials for Improved Comfort and Acceptance in Tropical Regions.</w:t>
      </w:r>
    </w:p>
    <w:p w:rsidR="001A2D81" w:rsidRDefault="001A2D81" w:rsidP="007E4B5B">
      <w:pPr>
        <w:spacing w:line="240" w:lineRule="auto"/>
        <w:jc w:val="both"/>
        <w:rPr>
          <w:rFonts w:ascii="Times New Roman" w:hAnsi="Times New Roman" w:cs="Times New Roman"/>
          <w:color w:val="000000"/>
          <w:sz w:val="24"/>
          <w:szCs w:val="24"/>
        </w:rPr>
      </w:pPr>
    </w:p>
    <w:p w:rsidR="00A83A66" w:rsidRDefault="00A83A66" w:rsidP="001D0A1F">
      <w:pPr>
        <w:spacing w:line="240" w:lineRule="auto"/>
        <w:ind w:left="810" w:hanging="810"/>
        <w:jc w:val="both"/>
        <w:rPr>
          <w:rFonts w:ascii="Times New Roman" w:hAnsi="Times New Roman" w:cs="Times New Roman"/>
          <w:b/>
          <w:color w:val="000000"/>
          <w:sz w:val="24"/>
          <w:szCs w:val="24"/>
        </w:rPr>
      </w:pPr>
    </w:p>
    <w:p w:rsidR="00A83A66" w:rsidRDefault="00A83A66" w:rsidP="001D0A1F">
      <w:pPr>
        <w:spacing w:line="240" w:lineRule="auto"/>
        <w:ind w:left="810" w:hanging="810"/>
        <w:jc w:val="both"/>
        <w:rPr>
          <w:rFonts w:ascii="Times New Roman" w:hAnsi="Times New Roman" w:cs="Times New Roman"/>
          <w:b/>
          <w:color w:val="000000"/>
          <w:sz w:val="24"/>
          <w:szCs w:val="24"/>
        </w:rPr>
      </w:pPr>
    </w:p>
    <w:p w:rsidR="00A83A66" w:rsidRDefault="00A83A66" w:rsidP="001D0A1F">
      <w:pPr>
        <w:spacing w:line="240" w:lineRule="auto"/>
        <w:ind w:left="810" w:hanging="810"/>
        <w:jc w:val="both"/>
        <w:rPr>
          <w:rFonts w:ascii="Times New Roman" w:hAnsi="Times New Roman" w:cs="Times New Roman"/>
          <w:b/>
          <w:color w:val="000000"/>
          <w:sz w:val="24"/>
          <w:szCs w:val="24"/>
        </w:rPr>
      </w:pPr>
    </w:p>
    <w:p w:rsidR="00A83A66" w:rsidRDefault="00A83A66" w:rsidP="001D0A1F">
      <w:pPr>
        <w:spacing w:line="240" w:lineRule="auto"/>
        <w:ind w:left="810" w:hanging="810"/>
        <w:jc w:val="both"/>
        <w:rPr>
          <w:rFonts w:ascii="Times New Roman" w:hAnsi="Times New Roman" w:cs="Times New Roman"/>
          <w:b/>
          <w:color w:val="000000"/>
          <w:sz w:val="24"/>
          <w:szCs w:val="24"/>
        </w:rPr>
      </w:pPr>
    </w:p>
    <w:p w:rsidR="00281427" w:rsidRPr="004E69B3" w:rsidRDefault="00122C16" w:rsidP="001D0A1F">
      <w:pPr>
        <w:spacing w:line="240" w:lineRule="auto"/>
        <w:ind w:left="810" w:hanging="810"/>
        <w:jc w:val="both"/>
        <w:rPr>
          <w:rFonts w:ascii="Times New Roman" w:hAnsi="Times New Roman" w:cs="Times New Roman"/>
          <w:b/>
          <w:color w:val="000000"/>
          <w:sz w:val="24"/>
          <w:szCs w:val="24"/>
        </w:rPr>
      </w:pPr>
      <w:r w:rsidRPr="00AD1BDC">
        <w:rPr>
          <w:rFonts w:ascii="Times New Roman" w:hAnsi="Times New Roman" w:cs="Times New Roman"/>
          <w:b/>
          <w:color w:val="000000"/>
          <w:sz w:val="24"/>
          <w:szCs w:val="24"/>
        </w:rPr>
        <w:lastRenderedPageBreak/>
        <w:t>References</w:t>
      </w:r>
    </w:p>
    <w:p w:rsidR="00A82C83" w:rsidRPr="00E97EE8" w:rsidRDefault="00A82C83" w:rsidP="00A82C83">
      <w:pPr>
        <w:ind w:left="720" w:hanging="720"/>
        <w:jc w:val="both"/>
        <w:rPr>
          <w:rFonts w:ascii="Times New Roman" w:hAnsi="Times New Roman" w:cs="Times New Roman"/>
          <w:sz w:val="24"/>
          <w:szCs w:val="24"/>
        </w:rPr>
      </w:pPr>
      <w:r w:rsidRPr="00E97EE8">
        <w:rPr>
          <w:rFonts w:ascii="Times New Roman" w:hAnsi="Times New Roman" w:cs="Times New Roman"/>
          <w:sz w:val="24"/>
          <w:szCs w:val="24"/>
        </w:rPr>
        <w:t xml:space="preserve">Ajegena, B.K., &amp; Oti, V.B. (2020) The Challenges of Using Insecticides Treated Nets (ITNs) in Curbing Malaria in Nigeria: A 2000-2018 Systematic Review. </w:t>
      </w:r>
      <w:r w:rsidRPr="00A82C83">
        <w:rPr>
          <w:rFonts w:ascii="Times New Roman" w:hAnsi="Times New Roman" w:cs="Times New Roman"/>
          <w:i/>
          <w:sz w:val="24"/>
          <w:szCs w:val="24"/>
        </w:rPr>
        <w:t>J Infect Dis Epidemiol</w:t>
      </w:r>
      <w:r w:rsidRPr="00E97EE8">
        <w:rPr>
          <w:rFonts w:ascii="Times New Roman" w:hAnsi="Times New Roman" w:cs="Times New Roman"/>
          <w:sz w:val="24"/>
          <w:szCs w:val="24"/>
        </w:rPr>
        <w:t xml:space="preserve"> 6:140. doi.org/10.23937/2474-3658/1510140</w:t>
      </w:r>
    </w:p>
    <w:p w:rsidR="00A82C83" w:rsidRPr="00E97EE8" w:rsidRDefault="00A82C83" w:rsidP="00A82C83">
      <w:pPr>
        <w:ind w:left="720" w:hanging="720"/>
        <w:jc w:val="both"/>
        <w:rPr>
          <w:rFonts w:ascii="Times New Roman" w:hAnsi="Times New Roman" w:cs="Times New Roman"/>
          <w:sz w:val="24"/>
          <w:szCs w:val="24"/>
        </w:rPr>
      </w:pPr>
      <w:r w:rsidRPr="00E97EE8">
        <w:rPr>
          <w:rFonts w:ascii="Times New Roman" w:hAnsi="Times New Roman" w:cs="Times New Roman"/>
          <w:sz w:val="24"/>
          <w:szCs w:val="24"/>
        </w:rPr>
        <w:t xml:space="preserve">Aliyu, I.A., &amp; Yayo, A.M. (2018). Effectiveness of Insecticide Treated Nets in the Control of Malaria in Tudun Wada, Kano State. </w:t>
      </w:r>
      <w:r w:rsidRPr="00A82C83">
        <w:rPr>
          <w:rFonts w:ascii="Times New Roman" w:hAnsi="Times New Roman" w:cs="Times New Roman"/>
          <w:i/>
          <w:sz w:val="24"/>
          <w:szCs w:val="24"/>
        </w:rPr>
        <w:t>SJMLS,</w:t>
      </w:r>
      <w:r w:rsidRPr="00E97EE8">
        <w:rPr>
          <w:rFonts w:ascii="Times New Roman" w:hAnsi="Times New Roman" w:cs="Times New Roman"/>
          <w:sz w:val="24"/>
          <w:szCs w:val="24"/>
        </w:rPr>
        <w:t xml:space="preserve"> 3(2). https://sokjmls.com.ng/index.php/SJMLS/article/view/255</w:t>
      </w:r>
    </w:p>
    <w:p w:rsidR="00A82C83" w:rsidRPr="00E97EE8" w:rsidRDefault="00A82C83" w:rsidP="00A82C83">
      <w:pPr>
        <w:ind w:left="720" w:hanging="720"/>
        <w:jc w:val="both"/>
        <w:rPr>
          <w:rFonts w:ascii="Times New Roman" w:hAnsi="Times New Roman" w:cs="Times New Roman"/>
          <w:sz w:val="24"/>
          <w:szCs w:val="24"/>
        </w:rPr>
      </w:pPr>
      <w:r w:rsidRPr="00E97EE8">
        <w:rPr>
          <w:rFonts w:ascii="Times New Roman" w:hAnsi="Times New Roman" w:cs="Times New Roman"/>
          <w:sz w:val="24"/>
          <w:szCs w:val="24"/>
        </w:rPr>
        <w:t xml:space="preserve">Aung, P.L., Win,K.M., &amp; Show K.L., 2022). Utilization of insecticide-treated nets among pregnant women in Myanmar – analysis of the 2015-2016 Demographic and Health Survey </w:t>
      </w:r>
      <w:r w:rsidRPr="00A82C83">
        <w:rPr>
          <w:rFonts w:ascii="Times New Roman" w:hAnsi="Times New Roman" w:cs="Times New Roman"/>
          <w:i/>
          <w:sz w:val="24"/>
          <w:szCs w:val="24"/>
        </w:rPr>
        <w:t xml:space="preserve">PLoS ONE </w:t>
      </w:r>
      <w:r w:rsidRPr="00E97EE8">
        <w:rPr>
          <w:rFonts w:ascii="Times New Roman" w:hAnsi="Times New Roman" w:cs="Times New Roman"/>
          <w:sz w:val="24"/>
          <w:szCs w:val="24"/>
        </w:rPr>
        <w:t>17(3): e0265262. doi:10.1371/journal.pone.0265262</w:t>
      </w:r>
    </w:p>
    <w:p w:rsidR="00A82C83" w:rsidRPr="00E97EE8" w:rsidRDefault="00A82C83" w:rsidP="00A82C83">
      <w:pPr>
        <w:ind w:left="720" w:hanging="720"/>
        <w:jc w:val="both"/>
        <w:rPr>
          <w:rFonts w:ascii="Times New Roman" w:hAnsi="Times New Roman" w:cs="Times New Roman"/>
          <w:sz w:val="24"/>
          <w:szCs w:val="24"/>
        </w:rPr>
      </w:pPr>
      <w:r w:rsidRPr="00E97EE8">
        <w:rPr>
          <w:rFonts w:ascii="Times New Roman" w:hAnsi="Times New Roman" w:cs="Times New Roman"/>
          <w:sz w:val="24"/>
          <w:szCs w:val="24"/>
        </w:rPr>
        <w:t xml:space="preserve">Center for Disease Control and Prevention (2021). </w:t>
      </w:r>
      <w:r w:rsidRPr="00A82C83">
        <w:rPr>
          <w:rFonts w:ascii="Times New Roman" w:hAnsi="Times New Roman" w:cs="Times New Roman"/>
          <w:i/>
          <w:sz w:val="24"/>
          <w:szCs w:val="24"/>
        </w:rPr>
        <w:t>Malaria impact worldwide.  Global Health, Division of Parasitic Diseases and Malaria</w:t>
      </w:r>
      <w:r w:rsidRPr="00E97EE8">
        <w:rPr>
          <w:rFonts w:ascii="Times New Roman" w:hAnsi="Times New Roman" w:cs="Times New Roman"/>
          <w:sz w:val="24"/>
          <w:szCs w:val="24"/>
        </w:rPr>
        <w:t>. https://www.cdc.gov/malaria/malaria_worldwide/impact.html</w:t>
      </w:r>
    </w:p>
    <w:p w:rsidR="00A82C83" w:rsidRPr="00E97EE8" w:rsidRDefault="00A82C83" w:rsidP="00A82C83">
      <w:pPr>
        <w:ind w:left="720" w:hanging="720"/>
        <w:jc w:val="both"/>
        <w:rPr>
          <w:rFonts w:ascii="Times New Roman" w:hAnsi="Times New Roman" w:cs="Times New Roman"/>
          <w:sz w:val="24"/>
          <w:szCs w:val="24"/>
        </w:rPr>
      </w:pPr>
      <w:r w:rsidRPr="00E97EE8">
        <w:rPr>
          <w:rFonts w:ascii="Times New Roman" w:hAnsi="Times New Roman" w:cs="Times New Roman"/>
          <w:sz w:val="24"/>
          <w:szCs w:val="24"/>
        </w:rPr>
        <w:t xml:space="preserve">Center for Disease Control and Prevention (CDC) (2022). </w:t>
      </w:r>
      <w:r w:rsidRPr="00A82C83">
        <w:rPr>
          <w:rFonts w:ascii="Times New Roman" w:hAnsi="Times New Roman" w:cs="Times New Roman"/>
          <w:i/>
          <w:sz w:val="24"/>
          <w:szCs w:val="24"/>
        </w:rPr>
        <w:t>MALARIA.</w:t>
      </w:r>
      <w:r w:rsidRPr="00E97EE8">
        <w:rPr>
          <w:rFonts w:ascii="Times New Roman" w:hAnsi="Times New Roman" w:cs="Times New Roman"/>
          <w:sz w:val="24"/>
          <w:szCs w:val="24"/>
        </w:rPr>
        <w:t xml:space="preserve"> https://www.cdc.gov/malaria/malaria-_worldwide/impact.html</w:t>
      </w:r>
    </w:p>
    <w:p w:rsidR="00A82C83" w:rsidRPr="00E97EE8" w:rsidRDefault="00A82C83" w:rsidP="00A82C83">
      <w:pPr>
        <w:ind w:left="720" w:hanging="720"/>
        <w:jc w:val="both"/>
        <w:rPr>
          <w:rFonts w:ascii="Times New Roman" w:hAnsi="Times New Roman" w:cs="Times New Roman"/>
          <w:sz w:val="24"/>
          <w:szCs w:val="24"/>
        </w:rPr>
      </w:pPr>
      <w:r w:rsidRPr="00E97EE8">
        <w:rPr>
          <w:rFonts w:ascii="Times New Roman" w:hAnsi="Times New Roman" w:cs="Times New Roman"/>
          <w:sz w:val="24"/>
          <w:szCs w:val="24"/>
        </w:rPr>
        <w:t>Center for Disease Control and Prevention, (CDC) (2019</w:t>
      </w:r>
      <w:r w:rsidRPr="00A82C83">
        <w:rPr>
          <w:rFonts w:ascii="Times New Roman" w:hAnsi="Times New Roman" w:cs="Times New Roman"/>
          <w:i/>
          <w:sz w:val="24"/>
          <w:szCs w:val="24"/>
        </w:rPr>
        <w:t>). How Can Malaria Cases and Deaths Be Reduced Insecticide–Treated Bed Nets.</w:t>
      </w:r>
      <w:r w:rsidRPr="00E97EE8">
        <w:rPr>
          <w:rFonts w:ascii="Times New Roman" w:hAnsi="Times New Roman" w:cs="Times New Roman"/>
          <w:sz w:val="24"/>
          <w:szCs w:val="24"/>
        </w:rPr>
        <w:t xml:space="preserve"> https://www.cdc.gov/malaria/malaria_worldwide/reduction/itn.html.</w:t>
      </w:r>
    </w:p>
    <w:p w:rsidR="00A82C83" w:rsidRPr="00E97EE8" w:rsidRDefault="00A82C83" w:rsidP="00A82C83">
      <w:pPr>
        <w:ind w:left="720" w:hanging="720"/>
        <w:jc w:val="both"/>
        <w:rPr>
          <w:rFonts w:ascii="Times New Roman" w:hAnsi="Times New Roman" w:cs="Times New Roman"/>
          <w:sz w:val="24"/>
          <w:szCs w:val="24"/>
        </w:rPr>
      </w:pPr>
      <w:r w:rsidRPr="00E97EE8">
        <w:rPr>
          <w:rFonts w:ascii="Times New Roman" w:hAnsi="Times New Roman" w:cs="Times New Roman"/>
          <w:sz w:val="24"/>
          <w:szCs w:val="24"/>
        </w:rPr>
        <w:t xml:space="preserve">Centre for Disease Prevention and Control, (2024). </w:t>
      </w:r>
      <w:r w:rsidRPr="00A82C83">
        <w:rPr>
          <w:rFonts w:ascii="Times New Roman" w:hAnsi="Times New Roman" w:cs="Times New Roman"/>
          <w:i/>
          <w:sz w:val="24"/>
          <w:szCs w:val="24"/>
        </w:rPr>
        <w:t>Insecticide-Treated Nets/Malaria.</w:t>
      </w:r>
      <w:r w:rsidRPr="00E97EE8">
        <w:rPr>
          <w:rFonts w:ascii="Times New Roman" w:hAnsi="Times New Roman" w:cs="Times New Roman"/>
          <w:sz w:val="24"/>
          <w:szCs w:val="24"/>
        </w:rPr>
        <w:t xml:space="preserve"> https://www.cdc.gov › php › public-health-strategy › in...</w:t>
      </w:r>
    </w:p>
    <w:p w:rsidR="00A82C83" w:rsidRPr="00E97EE8" w:rsidRDefault="00A82C83" w:rsidP="00A82C83">
      <w:pPr>
        <w:ind w:left="720" w:hanging="720"/>
        <w:jc w:val="both"/>
        <w:rPr>
          <w:rFonts w:ascii="Times New Roman" w:hAnsi="Times New Roman" w:cs="Times New Roman"/>
          <w:sz w:val="24"/>
          <w:szCs w:val="24"/>
        </w:rPr>
      </w:pPr>
      <w:r w:rsidRPr="00E97EE8">
        <w:rPr>
          <w:rFonts w:ascii="Times New Roman" w:hAnsi="Times New Roman" w:cs="Times New Roman"/>
          <w:sz w:val="24"/>
          <w:szCs w:val="24"/>
        </w:rPr>
        <w:t xml:space="preserve">Eimieho, S., (2022). A Closer Look at Malaria in Nigeria. </w:t>
      </w:r>
      <w:r w:rsidRPr="00A82C83">
        <w:rPr>
          <w:rFonts w:ascii="Times New Roman" w:hAnsi="Times New Roman" w:cs="Times New Roman"/>
          <w:sz w:val="24"/>
          <w:szCs w:val="24"/>
        </w:rPr>
        <w:t>https://borgenproject.org/closer-look-at-malaria-in</w:t>
      </w:r>
      <w:r>
        <w:rPr>
          <w:rFonts w:ascii="Times New Roman" w:hAnsi="Times New Roman" w:cs="Times New Roman"/>
          <w:sz w:val="24"/>
          <w:szCs w:val="24"/>
        </w:rPr>
        <w:t xml:space="preserve"> </w:t>
      </w:r>
      <w:r w:rsidRPr="00E97EE8">
        <w:rPr>
          <w:rFonts w:ascii="Times New Roman" w:hAnsi="Times New Roman" w:cs="Times New Roman"/>
          <w:sz w:val="24"/>
          <w:szCs w:val="24"/>
        </w:rPr>
        <w:t xml:space="preserve">nigeria/#:⸟:text=Malaria%20in%20Nigeria%20is20endemic,fatality%20rates%20in20the%20country. </w:t>
      </w:r>
    </w:p>
    <w:p w:rsidR="00A82C83" w:rsidRPr="00E97EE8" w:rsidRDefault="00A82C83" w:rsidP="00A82C83">
      <w:pPr>
        <w:ind w:left="720" w:hanging="720"/>
        <w:jc w:val="both"/>
        <w:rPr>
          <w:rFonts w:ascii="Times New Roman" w:hAnsi="Times New Roman" w:cs="Times New Roman"/>
          <w:sz w:val="24"/>
          <w:szCs w:val="24"/>
        </w:rPr>
      </w:pPr>
      <w:r w:rsidRPr="00E97EE8">
        <w:rPr>
          <w:rFonts w:ascii="Times New Roman" w:hAnsi="Times New Roman" w:cs="Times New Roman"/>
          <w:sz w:val="24"/>
          <w:szCs w:val="24"/>
        </w:rPr>
        <w:t xml:space="preserve">Ekeleme, N. C., Ijioma, C. E.,  Unachukwu, N. A., Ejikem, P. I., Areh, J. E., Ogwu, C. I., Jeffery, E. O. , Esangbedo, I. J., Amuta, A. C., Ojiri, P. C., Amoji, N. O., Aminu-Ayinde, O. E., Amadi, E. S., Onyeukwu, N., Abali, I. O., &amp; Airaodion, A. I. (2023). “Attitudes and Practices of Insecticide Treated Bed Nets Usage Among Rural Dwellers in Oyo State, Nigeria”. </w:t>
      </w:r>
      <w:r w:rsidRPr="00A82C83">
        <w:rPr>
          <w:rFonts w:ascii="Times New Roman" w:hAnsi="Times New Roman" w:cs="Times New Roman"/>
          <w:i/>
          <w:sz w:val="24"/>
          <w:szCs w:val="24"/>
        </w:rPr>
        <w:t>International Journal of TROPICAL DISEASE &amp; Health</w:t>
      </w:r>
      <w:r w:rsidRPr="00E97EE8">
        <w:rPr>
          <w:rFonts w:ascii="Times New Roman" w:hAnsi="Times New Roman" w:cs="Times New Roman"/>
          <w:sz w:val="24"/>
          <w:szCs w:val="24"/>
        </w:rPr>
        <w:t xml:space="preserve"> 44 (15):43-58. https://doi.org/10.9734/ijtdh/2023/v44i151462.</w:t>
      </w:r>
    </w:p>
    <w:p w:rsidR="00A82C83" w:rsidRPr="00E97EE8" w:rsidRDefault="00A82C83" w:rsidP="00A82C83">
      <w:pPr>
        <w:ind w:left="720" w:hanging="720"/>
        <w:jc w:val="both"/>
        <w:rPr>
          <w:rFonts w:ascii="Times New Roman" w:hAnsi="Times New Roman" w:cs="Times New Roman"/>
          <w:sz w:val="24"/>
          <w:szCs w:val="24"/>
        </w:rPr>
      </w:pPr>
      <w:r w:rsidRPr="00E97EE8">
        <w:rPr>
          <w:rFonts w:ascii="Times New Roman" w:hAnsi="Times New Roman" w:cs="Times New Roman"/>
          <w:sz w:val="24"/>
          <w:szCs w:val="24"/>
        </w:rPr>
        <w:t xml:space="preserve">Eleazar, C., Emenuga, V., &amp; Udoh, I. (2022). Factors affecting usage of insecticide treated nets for malaria control by pregnant women in Enugu, South East Nigeria. </w:t>
      </w:r>
      <w:r w:rsidRPr="00A82C83">
        <w:rPr>
          <w:rFonts w:ascii="Times New Roman" w:hAnsi="Times New Roman" w:cs="Times New Roman"/>
          <w:i/>
          <w:sz w:val="24"/>
          <w:szCs w:val="24"/>
        </w:rPr>
        <w:t>African Journal of Reproductive Health.</w:t>
      </w:r>
      <w:r w:rsidRPr="00E97EE8">
        <w:rPr>
          <w:rFonts w:ascii="Times New Roman" w:hAnsi="Times New Roman" w:cs="Times New Roman"/>
          <w:sz w:val="24"/>
          <w:szCs w:val="24"/>
        </w:rPr>
        <w:t xml:space="preserve"> 26(1). ISSN: 2141 – 3606.</w:t>
      </w:r>
    </w:p>
    <w:p w:rsidR="00A82C83" w:rsidRPr="00E97EE8" w:rsidRDefault="00A82C83" w:rsidP="00A82C83">
      <w:pPr>
        <w:ind w:left="720" w:hanging="720"/>
        <w:jc w:val="both"/>
        <w:rPr>
          <w:rFonts w:ascii="Times New Roman" w:hAnsi="Times New Roman" w:cs="Times New Roman"/>
          <w:sz w:val="24"/>
          <w:szCs w:val="24"/>
        </w:rPr>
      </w:pPr>
      <w:r w:rsidRPr="00E97EE8">
        <w:rPr>
          <w:rFonts w:ascii="Times New Roman" w:hAnsi="Times New Roman" w:cs="Times New Roman"/>
          <w:sz w:val="24"/>
          <w:szCs w:val="24"/>
        </w:rPr>
        <w:t xml:space="preserve">Gyaase , P., Acheampong , E. B., Sampson , D. B., &amp; Owusu , R. (2023). Factors Influencing the Utilization of Insecticide Treated Bed Nets in the Prevention of Malaria in the Berekum East Municipality, Ghana. </w:t>
      </w:r>
      <w:r w:rsidRPr="00A82C83">
        <w:rPr>
          <w:rFonts w:ascii="Times New Roman" w:hAnsi="Times New Roman" w:cs="Times New Roman"/>
          <w:i/>
          <w:sz w:val="24"/>
          <w:szCs w:val="24"/>
        </w:rPr>
        <w:t>Asian Journal of Research in Infectious Diseases.</w:t>
      </w:r>
      <w:r w:rsidRPr="00E97EE8">
        <w:rPr>
          <w:rFonts w:ascii="Times New Roman" w:hAnsi="Times New Roman" w:cs="Times New Roman"/>
          <w:sz w:val="24"/>
          <w:szCs w:val="24"/>
        </w:rPr>
        <w:t xml:space="preserve"> 13(2), 1–14. https://doi.org/10.9734/ajrid/2023/v13i2259</w:t>
      </w:r>
    </w:p>
    <w:p w:rsidR="00A82C83" w:rsidRPr="00E97EE8" w:rsidRDefault="00A82C83" w:rsidP="00A82C83">
      <w:pPr>
        <w:ind w:left="720" w:hanging="720"/>
        <w:jc w:val="both"/>
        <w:rPr>
          <w:rFonts w:ascii="Times New Roman" w:hAnsi="Times New Roman" w:cs="Times New Roman"/>
          <w:sz w:val="24"/>
          <w:szCs w:val="24"/>
        </w:rPr>
      </w:pPr>
      <w:r w:rsidRPr="00E97EE8">
        <w:rPr>
          <w:rFonts w:ascii="Times New Roman" w:hAnsi="Times New Roman" w:cs="Times New Roman"/>
          <w:sz w:val="24"/>
          <w:szCs w:val="24"/>
        </w:rPr>
        <w:lastRenderedPageBreak/>
        <w:t xml:space="preserve">Konlan, K.D., Kossi-Vivor, N., Gegefe, I., &amp;, Hayford L. (2022). Factors associated with ownership and utilization of insecticide treated nets among children under five years in sub-Saharan Africa. </w:t>
      </w:r>
      <w:r w:rsidRPr="00A82C83">
        <w:rPr>
          <w:rFonts w:ascii="Times New Roman" w:hAnsi="Times New Roman" w:cs="Times New Roman"/>
          <w:i/>
          <w:sz w:val="24"/>
          <w:szCs w:val="24"/>
        </w:rPr>
        <w:t>BMC Public Health.</w:t>
      </w:r>
      <w:r w:rsidRPr="00E97EE8">
        <w:rPr>
          <w:rFonts w:ascii="Times New Roman" w:hAnsi="Times New Roman" w:cs="Times New Roman"/>
          <w:sz w:val="24"/>
          <w:szCs w:val="24"/>
        </w:rPr>
        <w:t xml:space="preserve"> 22(1):940. doi: 10.1186/s12889-022-13347-x. PMID: 35538524; PMCID: PMC9092763.</w:t>
      </w:r>
    </w:p>
    <w:p w:rsidR="00A82C83" w:rsidRPr="00E97EE8" w:rsidRDefault="00A82C83" w:rsidP="00A82C83">
      <w:pPr>
        <w:ind w:left="720" w:hanging="720"/>
        <w:jc w:val="both"/>
        <w:rPr>
          <w:rFonts w:ascii="Times New Roman" w:hAnsi="Times New Roman" w:cs="Times New Roman"/>
          <w:sz w:val="24"/>
          <w:szCs w:val="24"/>
        </w:rPr>
      </w:pPr>
      <w:r w:rsidRPr="00E97EE8">
        <w:rPr>
          <w:rFonts w:ascii="Times New Roman" w:hAnsi="Times New Roman" w:cs="Times New Roman"/>
          <w:sz w:val="24"/>
          <w:szCs w:val="24"/>
        </w:rPr>
        <w:t xml:space="preserve">Lindsay, S.W., Thomas, M.B., &amp; Kleindschmidt, I., (2021). Threats to the effectiveness of insecticide-treated bed nets from malaria control:thinking beyond insecticide resistance. </w:t>
      </w:r>
      <w:r w:rsidRPr="00A82C83">
        <w:rPr>
          <w:rFonts w:ascii="Times New Roman" w:hAnsi="Times New Roman" w:cs="Times New Roman"/>
          <w:i/>
          <w:sz w:val="24"/>
          <w:szCs w:val="24"/>
        </w:rPr>
        <w:t>Lancet Glob Health</w:t>
      </w:r>
      <w:r w:rsidRPr="00E97EE8">
        <w:rPr>
          <w:rFonts w:ascii="Times New Roman" w:hAnsi="Times New Roman" w:cs="Times New Roman"/>
          <w:sz w:val="24"/>
          <w:szCs w:val="24"/>
        </w:rPr>
        <w:t xml:space="preserve"> 9(9):e1325-e1331. doi:10.1016/s2214-109x(21)00216-3.</w:t>
      </w:r>
    </w:p>
    <w:p w:rsidR="00A82C83" w:rsidRPr="00E97EE8" w:rsidRDefault="00A82C83" w:rsidP="00A82C83">
      <w:pPr>
        <w:ind w:left="720" w:hanging="720"/>
        <w:jc w:val="both"/>
        <w:rPr>
          <w:rFonts w:ascii="Times New Roman" w:hAnsi="Times New Roman" w:cs="Times New Roman"/>
          <w:sz w:val="24"/>
          <w:szCs w:val="24"/>
        </w:rPr>
      </w:pPr>
      <w:r w:rsidRPr="00E97EE8">
        <w:rPr>
          <w:rFonts w:ascii="Times New Roman" w:hAnsi="Times New Roman" w:cs="Times New Roman"/>
          <w:sz w:val="24"/>
          <w:szCs w:val="24"/>
        </w:rPr>
        <w:t xml:space="preserve">Merga, T., Adane, M.M., Shibabaw, T., Salah, F.A., Ejigu, L.J., &amp;  Mulatu, S. (2024). Utilization of insecticide-treated bed nets and associated factors among households in Pawie District, Benshangul Gumuz, Northwest Ethiopia. </w:t>
      </w:r>
      <w:r w:rsidRPr="00A82C83">
        <w:rPr>
          <w:rFonts w:ascii="Times New Roman" w:hAnsi="Times New Roman" w:cs="Times New Roman"/>
          <w:i/>
          <w:sz w:val="24"/>
          <w:szCs w:val="24"/>
        </w:rPr>
        <w:t>Sci Rep</w:t>
      </w:r>
      <w:r>
        <w:rPr>
          <w:rFonts w:ascii="Times New Roman" w:hAnsi="Times New Roman" w:cs="Times New Roman"/>
          <w:sz w:val="24"/>
          <w:szCs w:val="24"/>
        </w:rPr>
        <w:t xml:space="preserve"> 14(</w:t>
      </w:r>
      <w:r w:rsidRPr="00E97EE8">
        <w:rPr>
          <w:rFonts w:ascii="Times New Roman" w:hAnsi="Times New Roman" w:cs="Times New Roman"/>
          <w:sz w:val="24"/>
          <w:szCs w:val="24"/>
        </w:rPr>
        <w:t>31712</w:t>
      </w:r>
      <w:r>
        <w:rPr>
          <w:rFonts w:ascii="Times New Roman" w:hAnsi="Times New Roman" w:cs="Times New Roman"/>
          <w:sz w:val="24"/>
          <w:szCs w:val="24"/>
        </w:rPr>
        <w:t>)</w:t>
      </w:r>
      <w:r w:rsidRPr="00E97EE8">
        <w:rPr>
          <w:rFonts w:ascii="Times New Roman" w:hAnsi="Times New Roman" w:cs="Times New Roman"/>
          <w:sz w:val="24"/>
          <w:szCs w:val="24"/>
        </w:rPr>
        <w:t xml:space="preserve">. https://doi.org/10.1038/s41598-024-81090-x </w:t>
      </w:r>
    </w:p>
    <w:p w:rsidR="00A82C83" w:rsidRPr="00E97EE8" w:rsidRDefault="00A82C83" w:rsidP="00A82C83">
      <w:pPr>
        <w:ind w:left="720" w:hanging="720"/>
        <w:jc w:val="both"/>
        <w:rPr>
          <w:rFonts w:ascii="Times New Roman" w:hAnsi="Times New Roman" w:cs="Times New Roman"/>
          <w:sz w:val="24"/>
          <w:szCs w:val="24"/>
        </w:rPr>
      </w:pPr>
      <w:r w:rsidRPr="00E97EE8">
        <w:rPr>
          <w:rFonts w:ascii="Times New Roman" w:hAnsi="Times New Roman" w:cs="Times New Roman"/>
          <w:sz w:val="24"/>
          <w:szCs w:val="24"/>
        </w:rPr>
        <w:t xml:space="preserve">Muanya C., (2022). World Malaria Day: Nigeria records 200,000 deaths, loses N646bn yearly to malaria. </w:t>
      </w:r>
      <w:r w:rsidRPr="00A82C83">
        <w:rPr>
          <w:rFonts w:ascii="Times New Roman" w:hAnsi="Times New Roman" w:cs="Times New Roman"/>
          <w:i/>
          <w:sz w:val="24"/>
          <w:szCs w:val="24"/>
        </w:rPr>
        <w:t>The Guardian</w:t>
      </w:r>
      <w:r w:rsidRPr="00E97EE8">
        <w:rPr>
          <w:rFonts w:ascii="Times New Roman" w:hAnsi="Times New Roman" w:cs="Times New Roman"/>
          <w:sz w:val="24"/>
          <w:szCs w:val="24"/>
        </w:rPr>
        <w:t>. https://guardian,ng /news/world-malaria-day-nigeria-records-200000-deaths-loses-n646bn-yearly-to-malaria/</w:t>
      </w:r>
    </w:p>
    <w:p w:rsidR="00A82C83" w:rsidRPr="00E97EE8" w:rsidRDefault="00A82C83" w:rsidP="00A82C83">
      <w:pPr>
        <w:ind w:left="720" w:hanging="720"/>
        <w:jc w:val="both"/>
        <w:rPr>
          <w:rFonts w:ascii="Times New Roman" w:hAnsi="Times New Roman" w:cs="Times New Roman"/>
          <w:sz w:val="24"/>
          <w:szCs w:val="24"/>
        </w:rPr>
      </w:pPr>
      <w:r w:rsidRPr="00E97EE8">
        <w:rPr>
          <w:rFonts w:ascii="Times New Roman" w:hAnsi="Times New Roman" w:cs="Times New Roman"/>
          <w:sz w:val="24"/>
          <w:szCs w:val="24"/>
        </w:rPr>
        <w:t xml:space="preserve">Musa, Y.T., Iyoha, O., Toy, B.D., Aziegbemhin, A.S., &amp; Musa, T. (2022). Ownership, usage, and perception of insecticide-treated nets (ITNs) for the prevention of malaria among students of a tertiary institution in northeastern Nigeria.  </w:t>
      </w:r>
      <w:r w:rsidRPr="00A36CCC">
        <w:rPr>
          <w:rFonts w:ascii="Times New Roman" w:hAnsi="Times New Roman" w:cs="Times New Roman"/>
          <w:i/>
          <w:sz w:val="24"/>
          <w:szCs w:val="24"/>
        </w:rPr>
        <w:t>Public Health Toxicol</w:t>
      </w:r>
      <w:r w:rsidRPr="00E97EE8">
        <w:rPr>
          <w:rFonts w:ascii="Times New Roman" w:hAnsi="Times New Roman" w:cs="Times New Roman"/>
          <w:sz w:val="24"/>
          <w:szCs w:val="24"/>
        </w:rPr>
        <w:t>. 3(1):8 https://doi.org/10.18332/pht/162333</w:t>
      </w:r>
    </w:p>
    <w:p w:rsidR="00A82C83" w:rsidRPr="00E97EE8" w:rsidRDefault="00A82C83" w:rsidP="00A82C83">
      <w:pPr>
        <w:ind w:left="720" w:hanging="720"/>
        <w:jc w:val="both"/>
        <w:rPr>
          <w:rFonts w:ascii="Times New Roman" w:hAnsi="Times New Roman" w:cs="Times New Roman"/>
          <w:sz w:val="24"/>
          <w:szCs w:val="24"/>
        </w:rPr>
      </w:pPr>
      <w:r w:rsidRPr="00E97EE8">
        <w:rPr>
          <w:rFonts w:ascii="Times New Roman" w:hAnsi="Times New Roman" w:cs="Times New Roman"/>
          <w:sz w:val="24"/>
          <w:szCs w:val="24"/>
        </w:rPr>
        <w:t xml:space="preserve">Niguse, W., Alemayehu, B., Gebremedhin,T., Alemu, M., Mamo, G., Negeri, E.,  Temam, I., Zewdie, H., Bogale, T., Pawulos E., &amp; Sahlie E. (2025) Low ITN utilization among households in SWEPR Ethiopia: challenge for malaria elimination, a mixed design approach.  </w:t>
      </w:r>
      <w:r w:rsidRPr="00A36CCC">
        <w:rPr>
          <w:rFonts w:ascii="Times New Roman" w:hAnsi="Times New Roman" w:cs="Times New Roman"/>
          <w:i/>
          <w:sz w:val="24"/>
          <w:szCs w:val="24"/>
        </w:rPr>
        <w:t>BMC Public Health</w:t>
      </w:r>
      <w:r w:rsidRPr="00E97EE8">
        <w:rPr>
          <w:rFonts w:ascii="Times New Roman" w:hAnsi="Times New Roman" w:cs="Times New Roman"/>
          <w:sz w:val="24"/>
          <w:szCs w:val="24"/>
        </w:rPr>
        <w:t xml:space="preserve"> (2025) 25:472. https://doi.org/10.1186/s12889-025-21547-4 for use. </w:t>
      </w:r>
    </w:p>
    <w:p w:rsidR="00A82C83" w:rsidRPr="00E97EE8" w:rsidRDefault="00A82C83" w:rsidP="00A82C83">
      <w:pPr>
        <w:ind w:left="720" w:hanging="720"/>
        <w:jc w:val="both"/>
        <w:rPr>
          <w:rFonts w:ascii="Times New Roman" w:hAnsi="Times New Roman" w:cs="Times New Roman"/>
          <w:sz w:val="24"/>
          <w:szCs w:val="24"/>
        </w:rPr>
      </w:pPr>
      <w:r w:rsidRPr="00E97EE8">
        <w:rPr>
          <w:rFonts w:ascii="Times New Roman" w:hAnsi="Times New Roman" w:cs="Times New Roman"/>
          <w:sz w:val="24"/>
          <w:szCs w:val="24"/>
        </w:rPr>
        <w:t>Oguntola, S., (2022). Oyo Slated for Seasonal Malaria prophylaxis. The Tribune. https://tribuneonlineng.com › oyo s …</w:t>
      </w:r>
    </w:p>
    <w:p w:rsidR="00A82C83" w:rsidRPr="00E97EE8" w:rsidRDefault="00A82C83" w:rsidP="00A82C83">
      <w:pPr>
        <w:ind w:left="720" w:hanging="720"/>
        <w:jc w:val="both"/>
        <w:rPr>
          <w:rFonts w:ascii="Times New Roman" w:hAnsi="Times New Roman" w:cs="Times New Roman"/>
          <w:sz w:val="24"/>
          <w:szCs w:val="24"/>
        </w:rPr>
      </w:pPr>
      <w:r w:rsidRPr="00E97EE8">
        <w:rPr>
          <w:rFonts w:ascii="Times New Roman" w:hAnsi="Times New Roman" w:cs="Times New Roman"/>
          <w:sz w:val="24"/>
          <w:szCs w:val="24"/>
        </w:rPr>
        <w:t xml:space="preserve">Olugbade O.T., Ladipo, T.O., Ajumobi, O., Adedokun, B., Olayinka, O. &amp; Ajayi, I. (2014). Malaria Control Interventions: Outcomes in Attendees of Health Facilities in Oyo State, Nigeria. </w:t>
      </w:r>
      <w:r w:rsidRPr="00A36CCC">
        <w:rPr>
          <w:rFonts w:ascii="Times New Roman" w:hAnsi="Times New Roman" w:cs="Times New Roman"/>
          <w:i/>
          <w:sz w:val="24"/>
          <w:szCs w:val="24"/>
        </w:rPr>
        <w:t>International Journal of Infectious Disease.</w:t>
      </w:r>
      <w:r w:rsidRPr="00E97EE8">
        <w:rPr>
          <w:rFonts w:ascii="Times New Roman" w:hAnsi="Times New Roman" w:cs="Times New Roman"/>
          <w:sz w:val="24"/>
          <w:szCs w:val="24"/>
        </w:rPr>
        <w:t xml:space="preserve"> 1(21). https://doi.org/10.1016/j.ijid.2014.03.1244. </w:t>
      </w:r>
    </w:p>
    <w:p w:rsidR="00A82C83" w:rsidRPr="00E97EE8" w:rsidRDefault="00A82C83" w:rsidP="00A82C83">
      <w:pPr>
        <w:ind w:left="720" w:hanging="720"/>
        <w:jc w:val="both"/>
      </w:pPr>
      <w:r w:rsidRPr="00E97EE8">
        <w:rPr>
          <w:rFonts w:ascii="Times New Roman" w:hAnsi="Times New Roman" w:cs="Times New Roman"/>
          <w:sz w:val="24"/>
          <w:szCs w:val="24"/>
        </w:rPr>
        <w:t xml:space="preserve">Orji, M. L., Onyire, N. B., Chapp-Jumbo, A., Anyanwu, O. U., &amp; Eke, C. B. (2018). Perception and utilization of insecticide-treated mosquito net among caregivers of children in Abakaliki, Nigeria. </w:t>
      </w:r>
      <w:r w:rsidRPr="00A36CCC">
        <w:rPr>
          <w:rFonts w:ascii="Times New Roman" w:hAnsi="Times New Roman" w:cs="Times New Roman"/>
          <w:i/>
          <w:sz w:val="24"/>
          <w:szCs w:val="24"/>
        </w:rPr>
        <w:t>Annals of African medicine,</w:t>
      </w:r>
      <w:r w:rsidRPr="00E97EE8">
        <w:rPr>
          <w:rFonts w:ascii="Times New Roman" w:hAnsi="Times New Roman" w:cs="Times New Roman"/>
          <w:sz w:val="24"/>
          <w:szCs w:val="24"/>
        </w:rPr>
        <w:t xml:space="preserve"> 17(4), 172–177. https://doi.org/10.4103/aam.aam_64_16</w:t>
      </w:r>
    </w:p>
    <w:p w:rsidR="00A82C83" w:rsidRPr="00E97EE8" w:rsidRDefault="00A82C83" w:rsidP="00A82C83">
      <w:pPr>
        <w:ind w:left="720" w:hanging="720"/>
        <w:jc w:val="both"/>
        <w:rPr>
          <w:rFonts w:ascii="Times New Roman" w:hAnsi="Times New Roman" w:cs="Times New Roman"/>
          <w:sz w:val="24"/>
          <w:szCs w:val="24"/>
        </w:rPr>
      </w:pPr>
      <w:r w:rsidRPr="00E97EE8">
        <w:rPr>
          <w:rFonts w:ascii="Times New Roman" w:hAnsi="Times New Roman" w:cs="Times New Roman"/>
          <w:sz w:val="24"/>
          <w:szCs w:val="24"/>
        </w:rPr>
        <w:t xml:space="preserve">Otuomasiri, E.J., Sichalwe, M.M., &amp; Ibeabuchi, E.E. (2025). Insecticide-treated nets utilization and influencing factors on middle school students in Southeast Nigeria. A cross-sectional study. </w:t>
      </w:r>
      <w:r w:rsidRPr="00A36CCC">
        <w:rPr>
          <w:rFonts w:ascii="Times New Roman" w:hAnsi="Times New Roman" w:cs="Times New Roman"/>
          <w:i/>
          <w:sz w:val="24"/>
          <w:szCs w:val="24"/>
        </w:rPr>
        <w:t>Clinical</w:t>
      </w:r>
      <w:r w:rsidR="00A36CCC">
        <w:rPr>
          <w:rFonts w:ascii="Times New Roman" w:hAnsi="Times New Roman" w:cs="Times New Roman"/>
          <w:i/>
          <w:sz w:val="24"/>
          <w:szCs w:val="24"/>
        </w:rPr>
        <w:t xml:space="preserve"> Epidemiology and Global Health. </w:t>
      </w:r>
      <w:r w:rsidR="00A36CCC">
        <w:rPr>
          <w:rFonts w:ascii="Times New Roman" w:hAnsi="Times New Roman" w:cs="Times New Roman"/>
          <w:sz w:val="24"/>
          <w:szCs w:val="24"/>
        </w:rPr>
        <w:t>32(</w:t>
      </w:r>
      <w:r w:rsidRPr="00E97EE8">
        <w:rPr>
          <w:rFonts w:ascii="Times New Roman" w:hAnsi="Times New Roman" w:cs="Times New Roman"/>
          <w:sz w:val="24"/>
          <w:szCs w:val="24"/>
        </w:rPr>
        <w:t>101952</w:t>
      </w:r>
      <w:r w:rsidR="00A36CCC">
        <w:rPr>
          <w:rFonts w:ascii="Times New Roman" w:hAnsi="Times New Roman" w:cs="Times New Roman"/>
          <w:sz w:val="24"/>
          <w:szCs w:val="24"/>
        </w:rPr>
        <w:t>)</w:t>
      </w:r>
      <w:r w:rsidRPr="00E97EE8">
        <w:rPr>
          <w:rFonts w:ascii="Times New Roman" w:hAnsi="Times New Roman" w:cs="Times New Roman"/>
          <w:sz w:val="24"/>
          <w:szCs w:val="24"/>
        </w:rPr>
        <w:t>. https://doi.org/10.1016/j.cegh.2025.101952</w:t>
      </w:r>
    </w:p>
    <w:p w:rsidR="00A82C83" w:rsidRPr="00E97EE8" w:rsidRDefault="00A82C83" w:rsidP="00A82C83">
      <w:pPr>
        <w:ind w:left="720" w:hanging="720"/>
        <w:jc w:val="both"/>
        <w:rPr>
          <w:rFonts w:ascii="Times New Roman" w:hAnsi="Times New Roman" w:cs="Times New Roman"/>
          <w:sz w:val="24"/>
          <w:szCs w:val="24"/>
        </w:rPr>
      </w:pPr>
      <w:r w:rsidRPr="00E97EE8">
        <w:rPr>
          <w:rFonts w:ascii="Times New Roman" w:hAnsi="Times New Roman" w:cs="Times New Roman"/>
          <w:sz w:val="24"/>
          <w:szCs w:val="24"/>
        </w:rPr>
        <w:lastRenderedPageBreak/>
        <w:t xml:space="preserve"> Rosenstock, I, Hochbaum, G., Kegels, S., &amp; Leventhal, H.</w:t>
      </w:r>
      <w:r w:rsidR="00A36CCC">
        <w:rPr>
          <w:rFonts w:ascii="Times New Roman" w:hAnsi="Times New Roman" w:cs="Times New Roman"/>
          <w:sz w:val="24"/>
          <w:szCs w:val="24"/>
        </w:rPr>
        <w:t xml:space="preserve"> </w:t>
      </w:r>
      <w:r w:rsidRPr="00E97EE8">
        <w:rPr>
          <w:rFonts w:ascii="Times New Roman" w:hAnsi="Times New Roman" w:cs="Times New Roman"/>
          <w:sz w:val="24"/>
          <w:szCs w:val="24"/>
        </w:rPr>
        <w:t xml:space="preserve">(1950). The Health Belief Model (HBM). </w:t>
      </w:r>
      <w:r w:rsidRPr="00A36CCC">
        <w:rPr>
          <w:rFonts w:ascii="Times New Roman" w:hAnsi="Times New Roman" w:cs="Times New Roman"/>
          <w:i/>
          <w:sz w:val="24"/>
          <w:szCs w:val="24"/>
        </w:rPr>
        <w:t>University of Pennsylvania Perelman School of Medicine</w:t>
      </w:r>
      <w:r w:rsidRPr="00E97EE8">
        <w:rPr>
          <w:rFonts w:ascii="Times New Roman" w:hAnsi="Times New Roman" w:cs="Times New Roman"/>
          <w:sz w:val="24"/>
          <w:szCs w:val="24"/>
        </w:rPr>
        <w:t xml:space="preserve"> https://www.med.upenn.edu › part2-ch3-main-constructs.</w:t>
      </w:r>
    </w:p>
    <w:p w:rsidR="00A82C83" w:rsidRPr="00E97EE8" w:rsidRDefault="00A82C83" w:rsidP="00A82C83">
      <w:pPr>
        <w:ind w:left="720" w:hanging="720"/>
        <w:jc w:val="both"/>
        <w:rPr>
          <w:rFonts w:ascii="Times New Roman" w:hAnsi="Times New Roman" w:cs="Times New Roman"/>
          <w:sz w:val="24"/>
          <w:szCs w:val="24"/>
        </w:rPr>
      </w:pPr>
      <w:r w:rsidRPr="00E97EE8">
        <w:rPr>
          <w:rFonts w:ascii="Times New Roman" w:hAnsi="Times New Roman" w:cs="Times New Roman"/>
          <w:sz w:val="24"/>
          <w:szCs w:val="24"/>
        </w:rPr>
        <w:t xml:space="preserve">Scott, J., Kanyangarara, M., Nhama, A., Macete, E., Moss, W. J., &amp; Saute, F. (2021). Factors associated with use of insecticide-treated net for malaria prevention in Manica District, Mozambique: a community-based cross-sectional survey. </w:t>
      </w:r>
      <w:r w:rsidRPr="00A36CCC">
        <w:rPr>
          <w:rFonts w:ascii="Times New Roman" w:hAnsi="Times New Roman" w:cs="Times New Roman"/>
          <w:i/>
          <w:sz w:val="24"/>
          <w:szCs w:val="24"/>
        </w:rPr>
        <w:t>Malaria journal</w:t>
      </w:r>
      <w:r w:rsidRPr="00E97EE8">
        <w:rPr>
          <w:rFonts w:ascii="Times New Roman" w:hAnsi="Times New Roman" w:cs="Times New Roman"/>
          <w:sz w:val="24"/>
          <w:szCs w:val="24"/>
        </w:rPr>
        <w:t>, 20(1), 200. https://doi.org/10.1186/s12936-021-03738-7</w:t>
      </w:r>
    </w:p>
    <w:p w:rsidR="00A82C83" w:rsidRPr="00E97EE8" w:rsidRDefault="00A82C83" w:rsidP="00A82C83">
      <w:pPr>
        <w:ind w:left="720" w:hanging="720"/>
        <w:jc w:val="both"/>
        <w:rPr>
          <w:rFonts w:ascii="Times New Roman" w:hAnsi="Times New Roman" w:cs="Times New Roman"/>
          <w:sz w:val="24"/>
          <w:szCs w:val="24"/>
        </w:rPr>
      </w:pPr>
      <w:r w:rsidRPr="00E97EE8">
        <w:rPr>
          <w:rFonts w:ascii="Times New Roman" w:hAnsi="Times New Roman" w:cs="Times New Roman"/>
          <w:sz w:val="24"/>
          <w:szCs w:val="24"/>
        </w:rPr>
        <w:t xml:space="preserve">Sichalwe, M.M., Kimaro, R.R., &amp; Mhinte, S.R. (2025). Utilization of insecticide-treated nets and factors influencing it among caregivers of children under five in Butiama district, Tanzania. </w:t>
      </w:r>
      <w:r w:rsidRPr="00A36CCC">
        <w:rPr>
          <w:rFonts w:ascii="Times New Roman" w:hAnsi="Times New Roman" w:cs="Times New Roman"/>
          <w:i/>
          <w:sz w:val="24"/>
          <w:szCs w:val="24"/>
        </w:rPr>
        <w:t>Clinical Epidemiology and Global Health</w:t>
      </w:r>
      <w:r w:rsidR="00A36CCC">
        <w:rPr>
          <w:rFonts w:ascii="Times New Roman" w:hAnsi="Times New Roman" w:cs="Times New Roman"/>
          <w:sz w:val="24"/>
          <w:szCs w:val="24"/>
        </w:rPr>
        <w:t xml:space="preserve"> 33(</w:t>
      </w:r>
      <w:r w:rsidRPr="00E97EE8">
        <w:rPr>
          <w:rFonts w:ascii="Times New Roman" w:hAnsi="Times New Roman" w:cs="Times New Roman"/>
          <w:sz w:val="24"/>
          <w:szCs w:val="24"/>
        </w:rPr>
        <w:t>101978</w:t>
      </w:r>
      <w:r w:rsidR="00A36CCC">
        <w:rPr>
          <w:rFonts w:ascii="Times New Roman" w:hAnsi="Times New Roman" w:cs="Times New Roman"/>
          <w:sz w:val="24"/>
          <w:szCs w:val="24"/>
        </w:rPr>
        <w:t>)</w:t>
      </w:r>
      <w:r w:rsidRPr="00E97EE8">
        <w:rPr>
          <w:rFonts w:ascii="Times New Roman" w:hAnsi="Times New Roman" w:cs="Times New Roman"/>
          <w:sz w:val="24"/>
          <w:szCs w:val="24"/>
        </w:rPr>
        <w:t>. https://doi.org/10.1016/j.cegh.2025.101978</w:t>
      </w:r>
    </w:p>
    <w:p w:rsidR="00A82C83" w:rsidRPr="00E97EE8" w:rsidRDefault="00A82C83" w:rsidP="00A82C83">
      <w:pPr>
        <w:ind w:left="720" w:hanging="720"/>
        <w:jc w:val="both"/>
        <w:rPr>
          <w:rFonts w:ascii="Times New Roman" w:hAnsi="Times New Roman" w:cs="Times New Roman"/>
          <w:sz w:val="24"/>
          <w:szCs w:val="24"/>
        </w:rPr>
      </w:pPr>
      <w:r w:rsidRPr="00E97EE8">
        <w:rPr>
          <w:rFonts w:ascii="Times New Roman" w:hAnsi="Times New Roman" w:cs="Times New Roman"/>
          <w:sz w:val="24"/>
          <w:szCs w:val="24"/>
        </w:rPr>
        <w:t xml:space="preserve">Teym, A., Zeleke, T.K., Shiferaw, M.Y., Berihun, G., Messelu, M.A., Aynew, T., Gebeyew, A.S., Assaye, B.T., Yeshiwas, A.G., &amp; Yenew, C. (2025). Utilization of insecticide-treated bed nets and key factors among households in resource-limited settings, Northwest Ethiopia. </w:t>
      </w:r>
      <w:r w:rsidRPr="00A36CCC">
        <w:rPr>
          <w:rFonts w:ascii="Times New Roman" w:hAnsi="Times New Roman" w:cs="Times New Roman"/>
          <w:i/>
          <w:sz w:val="24"/>
          <w:szCs w:val="24"/>
        </w:rPr>
        <w:t>Malar J.</w:t>
      </w:r>
      <w:r w:rsidRPr="00E97EE8">
        <w:rPr>
          <w:rFonts w:ascii="Times New Roman" w:hAnsi="Times New Roman" w:cs="Times New Roman"/>
          <w:sz w:val="24"/>
          <w:szCs w:val="24"/>
        </w:rPr>
        <w:t xml:space="preserve"> 25(1):16. doi: 10.1186/s12936-025-05698-8. PMID: 41316327; PMCID: PMC12784607.</w:t>
      </w:r>
    </w:p>
    <w:p w:rsidR="00A82C83" w:rsidRPr="00E97EE8" w:rsidRDefault="00A82C83" w:rsidP="00A82C83">
      <w:pPr>
        <w:ind w:left="720" w:hanging="720"/>
        <w:jc w:val="both"/>
        <w:rPr>
          <w:rFonts w:ascii="Times New Roman" w:hAnsi="Times New Roman" w:cs="Times New Roman"/>
          <w:sz w:val="24"/>
          <w:szCs w:val="24"/>
        </w:rPr>
      </w:pPr>
      <w:r w:rsidRPr="00E97EE8">
        <w:rPr>
          <w:rFonts w:ascii="Times New Roman" w:hAnsi="Times New Roman" w:cs="Times New Roman"/>
          <w:sz w:val="24"/>
          <w:szCs w:val="24"/>
        </w:rPr>
        <w:t xml:space="preserve">Tula, M. Y., Iyoha, O., Toy, B. D., Aziegbemhin, A. S. &amp; Musa, T. (2023). Ownership, usage, and perception of insecticide-treated nets (ITNs) for the prevention of malaria among students of a tertiary institution in northeastern Nigeria. </w:t>
      </w:r>
      <w:r w:rsidRPr="00A36CCC">
        <w:rPr>
          <w:rFonts w:ascii="Times New Roman" w:hAnsi="Times New Roman" w:cs="Times New Roman"/>
          <w:i/>
          <w:sz w:val="24"/>
          <w:szCs w:val="24"/>
        </w:rPr>
        <w:t>Public Health and Toxicology</w:t>
      </w:r>
      <w:r w:rsidRPr="00E97EE8">
        <w:rPr>
          <w:rFonts w:ascii="Times New Roman" w:hAnsi="Times New Roman" w:cs="Times New Roman"/>
          <w:sz w:val="24"/>
          <w:szCs w:val="24"/>
        </w:rPr>
        <w:t>, 3(1), 8. https://doi.org/10.18332/pht/162333</w:t>
      </w:r>
    </w:p>
    <w:p w:rsidR="00A82C83" w:rsidRPr="00E97EE8" w:rsidRDefault="00A82C83" w:rsidP="00A82C83">
      <w:pPr>
        <w:ind w:left="720" w:hanging="720"/>
        <w:jc w:val="both"/>
        <w:rPr>
          <w:rFonts w:ascii="Times New Roman" w:hAnsi="Times New Roman" w:cs="Times New Roman"/>
          <w:sz w:val="24"/>
          <w:szCs w:val="24"/>
        </w:rPr>
      </w:pPr>
      <w:r w:rsidRPr="00E97EE8">
        <w:rPr>
          <w:rFonts w:ascii="Times New Roman" w:hAnsi="Times New Roman" w:cs="Times New Roman"/>
          <w:sz w:val="24"/>
          <w:szCs w:val="24"/>
        </w:rPr>
        <w:t>USAID (2021). Eliminating Malaria in Nigeria: Five Ways the USAID’S ‘President’s MalariaInitiative For States’ is Making a Difference.  https://www.usaid.gov/news-information/news/eliminating-malaria-nigeria-five-ways-usaid%E2%80%99s-%E2%80%98president%E2%80%99s-malaria-initiative</w:t>
      </w:r>
    </w:p>
    <w:p w:rsidR="00A82C83" w:rsidRPr="00E97EE8" w:rsidRDefault="00A82C83" w:rsidP="00A82C83">
      <w:pPr>
        <w:ind w:left="720" w:hanging="720"/>
        <w:jc w:val="both"/>
        <w:rPr>
          <w:rFonts w:ascii="Times New Roman" w:hAnsi="Times New Roman" w:cs="Times New Roman"/>
          <w:sz w:val="24"/>
          <w:szCs w:val="24"/>
        </w:rPr>
      </w:pPr>
      <w:r w:rsidRPr="00E97EE8">
        <w:rPr>
          <w:rFonts w:ascii="Times New Roman" w:hAnsi="Times New Roman" w:cs="Times New Roman"/>
          <w:sz w:val="24"/>
          <w:szCs w:val="24"/>
        </w:rPr>
        <w:t>WHO (2019). World Malaria Report, 2019, Comprehensive Update on Global and Regional Malaria Data and Trends. Pp.232. ISBN: 978-92-4-156572-1. https://www.who.int › Publications › i › item</w:t>
      </w:r>
    </w:p>
    <w:p w:rsidR="00A82C83" w:rsidRPr="00E97EE8" w:rsidRDefault="00A82C83" w:rsidP="00A82C83">
      <w:pPr>
        <w:ind w:left="720" w:hanging="720"/>
        <w:jc w:val="both"/>
        <w:rPr>
          <w:rFonts w:ascii="Times New Roman" w:hAnsi="Times New Roman" w:cs="Times New Roman"/>
          <w:sz w:val="24"/>
          <w:szCs w:val="24"/>
        </w:rPr>
      </w:pPr>
      <w:r w:rsidRPr="00E97EE8">
        <w:rPr>
          <w:rFonts w:ascii="Times New Roman" w:hAnsi="Times New Roman" w:cs="Times New Roman"/>
          <w:sz w:val="24"/>
          <w:szCs w:val="24"/>
        </w:rPr>
        <w:t xml:space="preserve">World Health Organization (2021). </w:t>
      </w:r>
      <w:r w:rsidRPr="00A36CCC">
        <w:rPr>
          <w:rFonts w:ascii="Times New Roman" w:hAnsi="Times New Roman" w:cs="Times New Roman"/>
          <w:i/>
          <w:sz w:val="24"/>
          <w:szCs w:val="24"/>
        </w:rPr>
        <w:t>World Malaria Report 2021</w:t>
      </w:r>
      <w:r w:rsidRPr="00E97EE8">
        <w:rPr>
          <w:rFonts w:ascii="Times New Roman" w:hAnsi="Times New Roman" w:cs="Times New Roman"/>
          <w:sz w:val="24"/>
          <w:szCs w:val="24"/>
        </w:rPr>
        <w:t>. https://www.who.int/teams/global-malaria-programme/reports/world-malaria-report-2021.</w:t>
      </w:r>
    </w:p>
    <w:p w:rsidR="00A82C83" w:rsidRPr="00E97EE8" w:rsidRDefault="00A82C83" w:rsidP="00A82C83">
      <w:pPr>
        <w:ind w:left="720" w:hanging="720"/>
        <w:jc w:val="both"/>
        <w:rPr>
          <w:rFonts w:ascii="Times New Roman" w:hAnsi="Times New Roman" w:cs="Times New Roman"/>
          <w:sz w:val="24"/>
          <w:szCs w:val="24"/>
        </w:rPr>
      </w:pPr>
      <w:r w:rsidRPr="00E97EE8">
        <w:rPr>
          <w:rFonts w:ascii="Times New Roman" w:hAnsi="Times New Roman" w:cs="Times New Roman"/>
          <w:sz w:val="24"/>
          <w:szCs w:val="24"/>
        </w:rPr>
        <w:t xml:space="preserve">World Health Organization (2022). </w:t>
      </w:r>
      <w:r w:rsidRPr="00A36CCC">
        <w:rPr>
          <w:rFonts w:ascii="Times New Roman" w:hAnsi="Times New Roman" w:cs="Times New Roman"/>
          <w:i/>
          <w:sz w:val="24"/>
          <w:szCs w:val="24"/>
        </w:rPr>
        <w:t>Responding to malaria in urban areas: a new framework from WHO and UN-Habitat.</w:t>
      </w:r>
      <w:r w:rsidRPr="00E97EE8">
        <w:rPr>
          <w:rFonts w:ascii="Times New Roman" w:hAnsi="Times New Roman" w:cs="Times New Roman"/>
          <w:sz w:val="24"/>
          <w:szCs w:val="24"/>
        </w:rPr>
        <w:t xml:space="preserve"> https://www.who.int › … › Reports.</w:t>
      </w:r>
    </w:p>
    <w:p w:rsidR="00A82C83" w:rsidRPr="00E97EE8" w:rsidRDefault="00A82C83" w:rsidP="00A82C83">
      <w:pPr>
        <w:ind w:left="720" w:hanging="720"/>
        <w:jc w:val="both"/>
        <w:rPr>
          <w:rFonts w:ascii="Times New Roman" w:hAnsi="Times New Roman" w:cs="Times New Roman"/>
          <w:sz w:val="24"/>
          <w:szCs w:val="24"/>
        </w:rPr>
      </w:pPr>
      <w:r w:rsidRPr="00E97EE8">
        <w:rPr>
          <w:rFonts w:ascii="Times New Roman" w:hAnsi="Times New Roman" w:cs="Times New Roman"/>
          <w:sz w:val="24"/>
          <w:szCs w:val="24"/>
        </w:rPr>
        <w:t xml:space="preserve">World Health Organization, (2019). </w:t>
      </w:r>
      <w:r w:rsidRPr="00A36CCC">
        <w:rPr>
          <w:rFonts w:ascii="Times New Roman" w:hAnsi="Times New Roman" w:cs="Times New Roman"/>
          <w:i/>
          <w:sz w:val="24"/>
          <w:szCs w:val="24"/>
        </w:rPr>
        <w:t xml:space="preserve">Guidelines for Malaria Vector. Geneva: World Health Organization. </w:t>
      </w:r>
      <w:r w:rsidRPr="00E97EE8">
        <w:rPr>
          <w:rFonts w:ascii="Times New Roman" w:hAnsi="Times New Roman" w:cs="Times New Roman"/>
          <w:sz w:val="24"/>
          <w:szCs w:val="24"/>
        </w:rPr>
        <w:t>https://www.who.int/publications/guidelines/handbook_2nd_ed.pdf.</w:t>
      </w:r>
    </w:p>
    <w:p w:rsidR="00A82C83" w:rsidRPr="00E97EE8" w:rsidRDefault="00A82C83" w:rsidP="00A82C83">
      <w:pPr>
        <w:ind w:left="720" w:hanging="720"/>
        <w:jc w:val="both"/>
        <w:rPr>
          <w:rFonts w:ascii="Times New Roman" w:hAnsi="Times New Roman" w:cs="Times New Roman"/>
          <w:sz w:val="24"/>
          <w:szCs w:val="24"/>
        </w:rPr>
      </w:pPr>
      <w:r w:rsidRPr="00E97EE8">
        <w:rPr>
          <w:rFonts w:ascii="Times New Roman" w:hAnsi="Times New Roman" w:cs="Times New Roman"/>
          <w:sz w:val="24"/>
          <w:szCs w:val="24"/>
        </w:rPr>
        <w:t xml:space="preserve">World Health Organization, (2022). </w:t>
      </w:r>
      <w:r w:rsidRPr="00A36CCC">
        <w:rPr>
          <w:rFonts w:ascii="Times New Roman" w:hAnsi="Times New Roman" w:cs="Times New Roman"/>
          <w:i/>
          <w:sz w:val="24"/>
          <w:szCs w:val="24"/>
        </w:rPr>
        <w:t>Malaria.</w:t>
      </w:r>
      <w:r w:rsidRPr="00E97EE8">
        <w:rPr>
          <w:rFonts w:ascii="Times New Roman" w:hAnsi="Times New Roman" w:cs="Times New Roman"/>
          <w:sz w:val="24"/>
          <w:szCs w:val="24"/>
        </w:rPr>
        <w:t xml:space="preserve"> https://www.who.int › … › Reports.</w:t>
      </w:r>
    </w:p>
    <w:p w:rsidR="00A82C83" w:rsidRPr="00E97EE8" w:rsidRDefault="00A82C83" w:rsidP="00A82C83">
      <w:pPr>
        <w:ind w:left="720" w:hanging="720"/>
        <w:jc w:val="both"/>
        <w:rPr>
          <w:rFonts w:ascii="Times New Roman" w:hAnsi="Times New Roman" w:cs="Times New Roman"/>
          <w:sz w:val="24"/>
          <w:szCs w:val="24"/>
        </w:rPr>
      </w:pPr>
      <w:r w:rsidRPr="00E97EE8">
        <w:rPr>
          <w:rFonts w:ascii="Times New Roman" w:hAnsi="Times New Roman" w:cs="Times New Roman"/>
          <w:sz w:val="24"/>
          <w:szCs w:val="24"/>
        </w:rPr>
        <w:lastRenderedPageBreak/>
        <w:t xml:space="preserve">World Malaria Report (2022). </w:t>
      </w:r>
      <w:r w:rsidRPr="00A36CCC">
        <w:rPr>
          <w:rFonts w:ascii="Times New Roman" w:hAnsi="Times New Roman" w:cs="Times New Roman"/>
          <w:i/>
          <w:sz w:val="24"/>
          <w:szCs w:val="24"/>
        </w:rPr>
        <w:t>Tracking progress and gaps in the global response to malaria.</w:t>
      </w:r>
      <w:r w:rsidRPr="00E97EE8">
        <w:rPr>
          <w:rFonts w:ascii="Times New Roman" w:hAnsi="Times New Roman" w:cs="Times New Roman"/>
          <w:sz w:val="24"/>
          <w:szCs w:val="24"/>
        </w:rPr>
        <w:t xml:space="preserve"> https://www.who.int/teams/global-malaria-programme/reports/world-malaria-report-2022.</w:t>
      </w:r>
    </w:p>
    <w:p w:rsidR="00A82C83" w:rsidRPr="00E97EE8" w:rsidRDefault="00A82C83" w:rsidP="00A82C83">
      <w:pPr>
        <w:ind w:left="720" w:hanging="720"/>
        <w:jc w:val="both"/>
        <w:rPr>
          <w:rFonts w:ascii="Times New Roman" w:hAnsi="Times New Roman" w:cs="Times New Roman"/>
          <w:sz w:val="24"/>
          <w:szCs w:val="24"/>
        </w:rPr>
      </w:pPr>
      <w:r w:rsidRPr="00E97EE8">
        <w:rPr>
          <w:rFonts w:ascii="Times New Roman" w:hAnsi="Times New Roman" w:cs="Times New Roman"/>
          <w:sz w:val="24"/>
          <w:szCs w:val="24"/>
        </w:rPr>
        <w:t xml:space="preserve">World malaria Report, (2020). </w:t>
      </w:r>
      <w:r w:rsidRPr="00A36CCC">
        <w:rPr>
          <w:rFonts w:ascii="Times New Roman" w:hAnsi="Times New Roman" w:cs="Times New Roman"/>
          <w:i/>
          <w:sz w:val="24"/>
          <w:szCs w:val="24"/>
        </w:rPr>
        <w:t>The impact of global malaria efforts</w:t>
      </w:r>
      <w:r w:rsidRPr="00E97EE8">
        <w:rPr>
          <w:rFonts w:ascii="Times New Roman" w:hAnsi="Times New Roman" w:cs="Times New Roman"/>
          <w:sz w:val="24"/>
          <w:szCs w:val="24"/>
        </w:rPr>
        <w:t>. https://endmalaria.org/about-us/impact</w:t>
      </w:r>
    </w:p>
    <w:p w:rsidR="00C24EF5" w:rsidRDefault="00C24EF5" w:rsidP="00A82C83">
      <w:pPr>
        <w:pStyle w:val="NormalWeb"/>
        <w:spacing w:after="0" w:afterAutospacing="0"/>
        <w:jc w:val="both"/>
      </w:pPr>
    </w:p>
    <w:p w:rsidR="00C24EF5" w:rsidRDefault="00C24EF5" w:rsidP="00A82C83">
      <w:pPr>
        <w:pStyle w:val="NormalWeb"/>
        <w:spacing w:after="0" w:afterAutospacing="0"/>
        <w:ind w:left="810" w:hanging="810"/>
        <w:jc w:val="both"/>
      </w:pPr>
    </w:p>
    <w:p w:rsidR="004E69B3" w:rsidRPr="008B0E9D" w:rsidRDefault="004E69B3" w:rsidP="00A82C83">
      <w:pPr>
        <w:tabs>
          <w:tab w:val="left" w:pos="2404"/>
        </w:tabs>
        <w:spacing w:line="240" w:lineRule="auto"/>
        <w:ind w:left="630" w:hanging="630"/>
        <w:jc w:val="both"/>
        <w:rPr>
          <w:rFonts w:ascii="Times New Roman" w:hAnsi="Times New Roman" w:cs="Times New Roman"/>
          <w:sz w:val="24"/>
          <w:szCs w:val="24"/>
        </w:rPr>
      </w:pPr>
      <w:r>
        <w:tab/>
      </w:r>
    </w:p>
    <w:p w:rsidR="00AD1BDC" w:rsidRPr="004E04B4" w:rsidRDefault="00AD1BDC" w:rsidP="00A82C83">
      <w:pPr>
        <w:jc w:val="both"/>
        <w:rPr>
          <w:rFonts w:ascii="Times New Roman" w:hAnsi="Times New Roman" w:cs="Times New Roman"/>
          <w:sz w:val="24"/>
          <w:szCs w:val="24"/>
        </w:rPr>
      </w:pPr>
    </w:p>
    <w:p w:rsidR="00AD1BDC" w:rsidRPr="004E04B4" w:rsidRDefault="00AD1BDC" w:rsidP="00A82C83">
      <w:pPr>
        <w:jc w:val="both"/>
        <w:rPr>
          <w:rFonts w:ascii="Times New Roman" w:hAnsi="Times New Roman" w:cs="Times New Roman"/>
          <w:sz w:val="24"/>
          <w:szCs w:val="24"/>
        </w:rPr>
      </w:pPr>
    </w:p>
    <w:p w:rsidR="001A2D81" w:rsidRDefault="001A2D81" w:rsidP="00A82C83">
      <w:pPr>
        <w:spacing w:line="240" w:lineRule="auto"/>
        <w:jc w:val="both"/>
        <w:rPr>
          <w:rFonts w:ascii="Times New Roman" w:hAnsi="Times New Roman" w:cs="Times New Roman"/>
          <w:color w:val="000000"/>
          <w:sz w:val="24"/>
          <w:szCs w:val="24"/>
        </w:rPr>
      </w:pPr>
    </w:p>
    <w:p w:rsidR="00122C16" w:rsidRDefault="00122C16" w:rsidP="00A82C83">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7E4B5B" w:rsidRDefault="007E4B5B" w:rsidP="007E4B5B">
      <w:pPr>
        <w:spacing w:line="240" w:lineRule="auto"/>
        <w:jc w:val="both"/>
        <w:rPr>
          <w:rFonts w:ascii="Times New Roman" w:hAnsi="Times New Roman" w:cs="Times New Roman"/>
          <w:b/>
          <w:color w:val="000000"/>
          <w:sz w:val="24"/>
          <w:szCs w:val="24"/>
        </w:rPr>
      </w:pPr>
    </w:p>
    <w:p w:rsidR="007E4B5B" w:rsidRDefault="007E4B5B" w:rsidP="00457093">
      <w:pPr>
        <w:spacing w:line="240" w:lineRule="auto"/>
        <w:jc w:val="both"/>
        <w:rPr>
          <w:rFonts w:ascii="Times New Roman" w:hAnsi="Times New Roman" w:cs="Times New Roman"/>
          <w:color w:val="000000"/>
          <w:sz w:val="24"/>
          <w:szCs w:val="24"/>
        </w:rPr>
      </w:pPr>
    </w:p>
    <w:p w:rsidR="00457093" w:rsidRDefault="00457093" w:rsidP="00457093">
      <w:pPr>
        <w:spacing w:line="276" w:lineRule="auto"/>
        <w:jc w:val="both"/>
        <w:rPr>
          <w:rFonts w:ascii="Times New Roman" w:hAnsi="Times New Roman" w:cs="Times New Roman"/>
          <w:sz w:val="24"/>
          <w:szCs w:val="24"/>
        </w:rPr>
      </w:pPr>
    </w:p>
    <w:p w:rsidR="00CC08A6" w:rsidRDefault="00CC08A6" w:rsidP="00AC2212">
      <w:pPr>
        <w:spacing w:line="276" w:lineRule="auto"/>
        <w:ind w:left="360"/>
        <w:jc w:val="both"/>
        <w:rPr>
          <w:rFonts w:ascii="Times New Roman" w:hAnsi="Times New Roman" w:cs="Times New Roman"/>
          <w:sz w:val="24"/>
          <w:szCs w:val="24"/>
        </w:rPr>
      </w:pPr>
    </w:p>
    <w:p w:rsidR="00AC2212" w:rsidRDefault="00AC2212" w:rsidP="00AC2212">
      <w:pPr>
        <w:spacing w:line="276" w:lineRule="auto"/>
        <w:jc w:val="both"/>
        <w:rPr>
          <w:rFonts w:ascii="Times New Roman" w:hAnsi="Times New Roman" w:cs="Times New Roman"/>
          <w:sz w:val="24"/>
          <w:szCs w:val="24"/>
        </w:rPr>
      </w:pPr>
    </w:p>
    <w:p w:rsidR="00780589" w:rsidRPr="00780589" w:rsidRDefault="00780589" w:rsidP="00780589">
      <w:pPr>
        <w:spacing w:line="276" w:lineRule="auto"/>
        <w:ind w:left="360"/>
        <w:jc w:val="both"/>
        <w:rPr>
          <w:rFonts w:ascii="Times New Roman" w:hAnsi="Times New Roman" w:cs="Times New Roman"/>
          <w:sz w:val="24"/>
          <w:szCs w:val="24"/>
        </w:rPr>
      </w:pPr>
    </w:p>
    <w:p w:rsidR="00B13ED1" w:rsidRPr="00C94C2A" w:rsidRDefault="00B13ED1" w:rsidP="00B13ED1">
      <w:pPr>
        <w:spacing w:line="360" w:lineRule="auto"/>
        <w:ind w:right="90"/>
        <w:jc w:val="both"/>
        <w:rPr>
          <w:rFonts w:ascii="Times New Roman" w:hAnsi="Times New Roman"/>
          <w:b/>
          <w:sz w:val="24"/>
          <w:szCs w:val="24"/>
        </w:rPr>
      </w:pPr>
    </w:p>
    <w:p w:rsidR="002068C6" w:rsidRPr="00B17CE0" w:rsidRDefault="002068C6" w:rsidP="00B17CE0">
      <w:pPr>
        <w:jc w:val="center"/>
        <w:rPr>
          <w:rFonts w:ascii="Times New Roman" w:hAnsi="Times New Roman" w:cs="Times New Roman"/>
          <w:b/>
          <w:sz w:val="24"/>
          <w:szCs w:val="24"/>
        </w:rPr>
      </w:pPr>
    </w:p>
    <w:sectPr w:rsidR="002068C6" w:rsidRPr="00B17C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Arial Unicode MS"/>
    <w:charset w:val="86"/>
    <w:family w:val="auto"/>
    <w:pitch w:val="variable"/>
    <w:sig w:usb0="00000000"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11415"/>
    <w:multiLevelType w:val="hybridMultilevel"/>
    <w:tmpl w:val="5B7623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CE0"/>
    <w:rsid w:val="00057E73"/>
    <w:rsid w:val="000A4823"/>
    <w:rsid w:val="00104914"/>
    <w:rsid w:val="00112345"/>
    <w:rsid w:val="00122C16"/>
    <w:rsid w:val="001A2D81"/>
    <w:rsid w:val="001D0A1F"/>
    <w:rsid w:val="00204B64"/>
    <w:rsid w:val="002068C6"/>
    <w:rsid w:val="0025129D"/>
    <w:rsid w:val="002623B9"/>
    <w:rsid w:val="00281427"/>
    <w:rsid w:val="0028152E"/>
    <w:rsid w:val="00294DCD"/>
    <w:rsid w:val="002D3AF6"/>
    <w:rsid w:val="002D6D4C"/>
    <w:rsid w:val="00330CFC"/>
    <w:rsid w:val="00340AB0"/>
    <w:rsid w:val="003473A1"/>
    <w:rsid w:val="003565C5"/>
    <w:rsid w:val="003B7E26"/>
    <w:rsid w:val="003D2D80"/>
    <w:rsid w:val="003F1A07"/>
    <w:rsid w:val="004533FF"/>
    <w:rsid w:val="00457093"/>
    <w:rsid w:val="004578DD"/>
    <w:rsid w:val="0046363D"/>
    <w:rsid w:val="004856CE"/>
    <w:rsid w:val="00492426"/>
    <w:rsid w:val="004B504F"/>
    <w:rsid w:val="004E69B3"/>
    <w:rsid w:val="00510EA6"/>
    <w:rsid w:val="00514ED7"/>
    <w:rsid w:val="0052445E"/>
    <w:rsid w:val="005619C5"/>
    <w:rsid w:val="00585977"/>
    <w:rsid w:val="005B31F7"/>
    <w:rsid w:val="0061131C"/>
    <w:rsid w:val="00613E61"/>
    <w:rsid w:val="00637CEB"/>
    <w:rsid w:val="0068212E"/>
    <w:rsid w:val="006B1B3D"/>
    <w:rsid w:val="0070690E"/>
    <w:rsid w:val="00744339"/>
    <w:rsid w:val="00762A76"/>
    <w:rsid w:val="00780589"/>
    <w:rsid w:val="0078410A"/>
    <w:rsid w:val="007C0FE3"/>
    <w:rsid w:val="007D2884"/>
    <w:rsid w:val="007E4B5B"/>
    <w:rsid w:val="00820BCC"/>
    <w:rsid w:val="008C38F1"/>
    <w:rsid w:val="009344A3"/>
    <w:rsid w:val="009561E2"/>
    <w:rsid w:val="009675CD"/>
    <w:rsid w:val="00977F4E"/>
    <w:rsid w:val="009D07FE"/>
    <w:rsid w:val="009D7159"/>
    <w:rsid w:val="009E57B4"/>
    <w:rsid w:val="009E7A2F"/>
    <w:rsid w:val="009F5DC0"/>
    <w:rsid w:val="00A12D1B"/>
    <w:rsid w:val="00A36CCC"/>
    <w:rsid w:val="00A82C83"/>
    <w:rsid w:val="00A83A66"/>
    <w:rsid w:val="00A94DEF"/>
    <w:rsid w:val="00AC2212"/>
    <w:rsid w:val="00AD1BDC"/>
    <w:rsid w:val="00AF5A59"/>
    <w:rsid w:val="00B037EF"/>
    <w:rsid w:val="00B05E78"/>
    <w:rsid w:val="00B13ED1"/>
    <w:rsid w:val="00B17CE0"/>
    <w:rsid w:val="00B214C9"/>
    <w:rsid w:val="00B44B28"/>
    <w:rsid w:val="00B66123"/>
    <w:rsid w:val="00B805DD"/>
    <w:rsid w:val="00B93BA3"/>
    <w:rsid w:val="00C01116"/>
    <w:rsid w:val="00C05712"/>
    <w:rsid w:val="00C24EF5"/>
    <w:rsid w:val="00C67341"/>
    <w:rsid w:val="00CA62C1"/>
    <w:rsid w:val="00CC08A6"/>
    <w:rsid w:val="00D03AA2"/>
    <w:rsid w:val="00D40677"/>
    <w:rsid w:val="00D648CF"/>
    <w:rsid w:val="00DD7FB3"/>
    <w:rsid w:val="00E73634"/>
    <w:rsid w:val="00E83689"/>
    <w:rsid w:val="00E86B80"/>
    <w:rsid w:val="00EC2C42"/>
    <w:rsid w:val="00EC63AC"/>
    <w:rsid w:val="00EF464D"/>
    <w:rsid w:val="00FF6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332C9D-B488-4962-9E03-A4C88C2D2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19C5"/>
  </w:style>
  <w:style w:type="paragraph" w:styleId="Heading1">
    <w:name w:val="heading 1"/>
    <w:basedOn w:val="Normal"/>
    <w:next w:val="Normal"/>
    <w:link w:val="Heading1Char"/>
    <w:uiPriority w:val="9"/>
    <w:qFormat/>
    <w:rsid w:val="00057E7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221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2512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C63AC"/>
    <w:pPr>
      <w:ind w:left="720"/>
      <w:contextualSpacing/>
    </w:pPr>
  </w:style>
  <w:style w:type="character" w:styleId="Hyperlink">
    <w:name w:val="Hyperlink"/>
    <w:basedOn w:val="DefaultParagraphFont"/>
    <w:uiPriority w:val="99"/>
    <w:unhideWhenUsed/>
    <w:rsid w:val="00AD1BDC"/>
    <w:rPr>
      <w:color w:val="0563C1" w:themeColor="hyperlink"/>
      <w:u w:val="single"/>
    </w:rPr>
  </w:style>
  <w:style w:type="paragraph" w:customStyle="1" w:styleId="c-article-info-details">
    <w:name w:val="c-article-info-details"/>
    <w:basedOn w:val="Normal"/>
    <w:rsid w:val="00057E7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7E73"/>
    <w:rPr>
      <w:b/>
      <w:bCs/>
    </w:rPr>
  </w:style>
  <w:style w:type="character" w:styleId="HTMLCite">
    <w:name w:val="HTML Cite"/>
    <w:basedOn w:val="DefaultParagraphFont"/>
    <w:uiPriority w:val="99"/>
    <w:semiHidden/>
    <w:unhideWhenUsed/>
    <w:rsid w:val="00057E73"/>
    <w:rPr>
      <w:i/>
      <w:iCs/>
    </w:rPr>
  </w:style>
  <w:style w:type="character" w:customStyle="1" w:styleId="ylgvce">
    <w:name w:val="ylgvce"/>
    <w:basedOn w:val="DefaultParagraphFont"/>
    <w:rsid w:val="00057E73"/>
  </w:style>
  <w:style w:type="character" w:customStyle="1" w:styleId="Heading1Char">
    <w:name w:val="Heading 1 Char"/>
    <w:basedOn w:val="DefaultParagraphFont"/>
    <w:link w:val="Heading1"/>
    <w:uiPriority w:val="9"/>
    <w:rsid w:val="00057E73"/>
    <w:rPr>
      <w:rFonts w:asciiTheme="majorHAnsi" w:eastAsiaTheme="majorEastAsia" w:hAnsiTheme="majorHAnsi" w:cstheme="majorBidi"/>
      <w:color w:val="2E74B5" w:themeColor="accent1" w:themeShade="BF"/>
      <w:sz w:val="32"/>
      <w:szCs w:val="32"/>
    </w:rPr>
  </w:style>
  <w:style w:type="character" w:customStyle="1" w:styleId="vuuxrf">
    <w:name w:val="vuuxrf"/>
    <w:basedOn w:val="DefaultParagraphFont"/>
    <w:rsid w:val="00C67341"/>
  </w:style>
  <w:style w:type="character" w:styleId="Emphasis">
    <w:name w:val="Emphasis"/>
    <w:basedOn w:val="DefaultParagraphFont"/>
    <w:uiPriority w:val="20"/>
    <w:qFormat/>
    <w:rsid w:val="002814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491279">
      <w:bodyDiv w:val="1"/>
      <w:marLeft w:val="0"/>
      <w:marRight w:val="0"/>
      <w:marTop w:val="0"/>
      <w:marBottom w:val="0"/>
      <w:divBdr>
        <w:top w:val="none" w:sz="0" w:space="0" w:color="auto"/>
        <w:left w:val="none" w:sz="0" w:space="0" w:color="auto"/>
        <w:bottom w:val="none" w:sz="0" w:space="0" w:color="auto"/>
        <w:right w:val="none" w:sz="0" w:space="0" w:color="auto"/>
      </w:divBdr>
      <w:divsChild>
        <w:div w:id="2036496449">
          <w:marLeft w:val="0"/>
          <w:marRight w:val="0"/>
          <w:marTop w:val="0"/>
          <w:marBottom w:val="0"/>
          <w:divBdr>
            <w:top w:val="none" w:sz="0" w:space="0" w:color="auto"/>
            <w:left w:val="none" w:sz="0" w:space="0" w:color="auto"/>
            <w:bottom w:val="none" w:sz="0" w:space="0" w:color="auto"/>
            <w:right w:val="none" w:sz="0" w:space="0" w:color="auto"/>
          </w:divBdr>
          <w:divsChild>
            <w:div w:id="1476138439">
              <w:marLeft w:val="0"/>
              <w:marRight w:val="0"/>
              <w:marTop w:val="0"/>
              <w:marBottom w:val="0"/>
              <w:divBdr>
                <w:top w:val="none" w:sz="0" w:space="0" w:color="auto"/>
                <w:left w:val="none" w:sz="0" w:space="0" w:color="auto"/>
                <w:bottom w:val="none" w:sz="0" w:space="0" w:color="auto"/>
                <w:right w:val="none" w:sz="0" w:space="0" w:color="auto"/>
              </w:divBdr>
              <w:divsChild>
                <w:div w:id="354506427">
                  <w:marLeft w:val="0"/>
                  <w:marRight w:val="0"/>
                  <w:marTop w:val="0"/>
                  <w:marBottom w:val="0"/>
                  <w:divBdr>
                    <w:top w:val="none" w:sz="0" w:space="0" w:color="auto"/>
                    <w:left w:val="none" w:sz="0" w:space="0" w:color="auto"/>
                    <w:bottom w:val="none" w:sz="0" w:space="0" w:color="auto"/>
                    <w:right w:val="none" w:sz="0" w:space="0" w:color="auto"/>
                  </w:divBdr>
                  <w:divsChild>
                    <w:div w:id="39285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992162">
      <w:bodyDiv w:val="1"/>
      <w:marLeft w:val="0"/>
      <w:marRight w:val="0"/>
      <w:marTop w:val="0"/>
      <w:marBottom w:val="0"/>
      <w:divBdr>
        <w:top w:val="none" w:sz="0" w:space="0" w:color="auto"/>
        <w:left w:val="none" w:sz="0" w:space="0" w:color="auto"/>
        <w:bottom w:val="none" w:sz="0" w:space="0" w:color="auto"/>
        <w:right w:val="none" w:sz="0" w:space="0" w:color="auto"/>
      </w:divBdr>
    </w:div>
    <w:div w:id="662202113">
      <w:bodyDiv w:val="1"/>
      <w:marLeft w:val="0"/>
      <w:marRight w:val="0"/>
      <w:marTop w:val="0"/>
      <w:marBottom w:val="0"/>
      <w:divBdr>
        <w:top w:val="none" w:sz="0" w:space="0" w:color="auto"/>
        <w:left w:val="none" w:sz="0" w:space="0" w:color="auto"/>
        <w:bottom w:val="none" w:sz="0" w:space="0" w:color="auto"/>
        <w:right w:val="none" w:sz="0" w:space="0" w:color="auto"/>
      </w:divBdr>
      <w:divsChild>
        <w:div w:id="1823958491">
          <w:marLeft w:val="0"/>
          <w:marRight w:val="0"/>
          <w:marTop w:val="0"/>
          <w:marBottom w:val="0"/>
          <w:divBdr>
            <w:top w:val="none" w:sz="0" w:space="0" w:color="auto"/>
            <w:left w:val="none" w:sz="0" w:space="0" w:color="auto"/>
            <w:bottom w:val="none" w:sz="0" w:space="0" w:color="auto"/>
            <w:right w:val="none" w:sz="0" w:space="0" w:color="auto"/>
          </w:divBdr>
          <w:divsChild>
            <w:div w:id="1692027121">
              <w:marLeft w:val="0"/>
              <w:marRight w:val="0"/>
              <w:marTop w:val="0"/>
              <w:marBottom w:val="0"/>
              <w:divBdr>
                <w:top w:val="none" w:sz="0" w:space="0" w:color="auto"/>
                <w:left w:val="none" w:sz="0" w:space="0" w:color="auto"/>
                <w:bottom w:val="none" w:sz="0" w:space="0" w:color="auto"/>
                <w:right w:val="none" w:sz="0" w:space="0" w:color="auto"/>
              </w:divBdr>
              <w:divsChild>
                <w:div w:id="336276907">
                  <w:marLeft w:val="0"/>
                  <w:marRight w:val="0"/>
                  <w:marTop w:val="0"/>
                  <w:marBottom w:val="0"/>
                  <w:divBdr>
                    <w:top w:val="none" w:sz="0" w:space="0" w:color="auto"/>
                    <w:left w:val="none" w:sz="0" w:space="0" w:color="auto"/>
                    <w:bottom w:val="none" w:sz="0" w:space="0" w:color="auto"/>
                    <w:right w:val="none" w:sz="0" w:space="0" w:color="auto"/>
                  </w:divBdr>
                </w:div>
                <w:div w:id="1155149376">
                  <w:marLeft w:val="0"/>
                  <w:marRight w:val="0"/>
                  <w:marTop w:val="0"/>
                  <w:marBottom w:val="0"/>
                  <w:divBdr>
                    <w:top w:val="none" w:sz="0" w:space="0" w:color="auto"/>
                    <w:left w:val="none" w:sz="0" w:space="0" w:color="auto"/>
                    <w:bottom w:val="none" w:sz="0" w:space="0" w:color="auto"/>
                    <w:right w:val="none" w:sz="0" w:space="0" w:color="auto"/>
                  </w:divBdr>
                  <w:divsChild>
                    <w:div w:id="422259654">
                      <w:marLeft w:val="0"/>
                      <w:marRight w:val="0"/>
                      <w:marTop w:val="0"/>
                      <w:marBottom w:val="0"/>
                      <w:divBdr>
                        <w:top w:val="none" w:sz="0" w:space="0" w:color="auto"/>
                        <w:left w:val="none" w:sz="0" w:space="0" w:color="auto"/>
                        <w:bottom w:val="none" w:sz="0" w:space="0" w:color="auto"/>
                        <w:right w:val="none" w:sz="0" w:space="0" w:color="auto"/>
                      </w:divBdr>
                    </w:div>
                    <w:div w:id="22368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laniyi58@gmail.com" TargetMode="External"/><Relationship Id="rId3" Type="http://schemas.openxmlformats.org/officeDocument/2006/relationships/settings" Target="settings.xml"/><Relationship Id="rId7" Type="http://schemas.openxmlformats.org/officeDocument/2006/relationships/hyperlink" Target="mailto:omolabakeelizabeth816@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zedith2016@gmail.com" TargetMode="External"/><Relationship Id="rId5" Type="http://schemas.openxmlformats.org/officeDocument/2006/relationships/hyperlink" Target="mailto:feliciaodunayo16@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645</TotalTime>
  <Pages>21</Pages>
  <Words>7551</Words>
  <Characters>43042</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33</cp:revision>
  <dcterms:created xsi:type="dcterms:W3CDTF">2026-01-07T13:30:00Z</dcterms:created>
  <dcterms:modified xsi:type="dcterms:W3CDTF">2026-04-20T12:31:00Z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44a5469e-cbd5-4bec-86f3-5416835437bd</vt:lpwstr>
  </property>
</Properties>
</file>