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3EE3" w14:textId="77777777" w:rsidR="006635F1" w:rsidRDefault="006635F1"/>
    <w:p w14:paraId="388769B3" w14:textId="77777777" w:rsidR="006635F1" w:rsidRDefault="00000000">
      <w:pPr>
        <w:spacing w:after="200"/>
        <w:jc w:val="center"/>
      </w:pPr>
      <w:r>
        <w:rPr>
          <w:b/>
          <w:bCs/>
          <w:sz w:val="32"/>
          <w:szCs w:val="32"/>
        </w:rPr>
        <w:t>TESDA Agricultural Training Programs and Their Role in Advancing Farm Entrepreneurship and Sustainable Agribusiness Practices: A Review</w:t>
      </w:r>
    </w:p>
    <w:p w14:paraId="3DEECCB2" w14:textId="77777777" w:rsidR="006635F1" w:rsidRDefault="006635F1"/>
    <w:p w14:paraId="0D2FAC3F" w14:textId="77777777" w:rsidR="006635F1" w:rsidRDefault="00000000">
      <w:pPr>
        <w:pStyle w:val="Heading1"/>
      </w:pPr>
      <w:r>
        <w:rPr>
          <w:caps/>
        </w:rPr>
        <w:t>Abstract</w:t>
      </w:r>
    </w:p>
    <w:p w14:paraId="758D3A17" w14:textId="77777777" w:rsidR="004E5F9B" w:rsidRDefault="004E5F9B" w:rsidP="004E5F9B">
      <w:pPr>
        <w:jc w:val="both"/>
      </w:pPr>
      <w:r>
        <w:t xml:space="preserve">Agricultural entrepreneurship and sustainable agribusiness management are gaining a lot of attention from scholars and policymakers due to concerns about food security, rural poverty, climate change, and agricultural sustainability. In the Philippines, the Technical Education and Skills Development Authority (TESDA) is addressing this by teaching farmers skills, how to think like entrepreneurs, and how to be sustainable.  </w:t>
      </w:r>
    </w:p>
    <w:p w14:paraId="45FA6CA8" w14:textId="77777777" w:rsidR="004E5F9B" w:rsidRDefault="004E5F9B" w:rsidP="004E5F9B">
      <w:pPr>
        <w:jc w:val="both"/>
      </w:pPr>
      <w:r>
        <w:t xml:space="preserve">This review examines what others have written about training, farm entrepreneurship, agribusiness management, and sustainable agriculture from 2015 to 2026. We obtained this information from sources such as Scopus-indexed journals, Google Scholar, ScienceDirect, MDPI, Springer, Wiley, and Emerald.  </w:t>
      </w:r>
    </w:p>
    <w:p w14:paraId="33273CE1" w14:textId="77777777" w:rsidR="004E5F9B" w:rsidRDefault="004E5F9B" w:rsidP="004E5F9B">
      <w:pPr>
        <w:jc w:val="both"/>
      </w:pPr>
      <w:r>
        <w:t xml:space="preserve">What we discovered is that teaching farmers about entrepreneurship significantly helps them become more innovative, produce food, find more ways to earn money, connect with markets, and address climate change. Teaching farmers about sustainability also enables them to care for the environment, use technology, and sustain a successful business in the long run. Some new ideas that are important for development include digital agriculture, agribusiness ecosystems, social capital, and teaching people skills that are truly useful.  </w:t>
      </w:r>
    </w:p>
    <w:p w14:paraId="03574109" w14:textId="77777777" w:rsidR="004E5F9B" w:rsidRDefault="004E5F9B" w:rsidP="004E5F9B">
      <w:pPr>
        <w:jc w:val="both"/>
      </w:pPr>
      <w:r>
        <w:t xml:space="preserve">The Technical Education and Skills Development Authority (TESDA) </w:t>
      </w:r>
      <w:proofErr w:type="gramStart"/>
      <w:r>
        <w:t>has</w:t>
      </w:r>
      <w:proofErr w:type="gramEnd"/>
      <w:r>
        <w:t xml:space="preserve"> programs that are recognized by authorities, such as Agro-Entrepreneurship, Organic Agriculture Production, Agricultural Crops Production, Horticulture, Animal Production, Aquaculture, Fish Capture, Forestry, and Bamboo Production. These programs align with what other countries are doing to promote agriculture that is beneficial for the climate and sustainable business.  </w:t>
      </w:r>
    </w:p>
    <w:p w14:paraId="456699B6" w14:textId="77777777" w:rsidR="004E5F9B" w:rsidRDefault="004E5F9B" w:rsidP="004E5F9B">
      <w:pPr>
        <w:jc w:val="both"/>
      </w:pPr>
      <w:r>
        <w:t xml:space="preserve">The review suggests that we should continue investing in teaching people about entrepreneurship, digital skills, and sustainability so that small farms in the Philippines can become competitive, strong, and fair. Agricultural entrepreneurship and sustainable agribusiness management are very important for the Philippines. The Technical Education and Skills Development Authority (TESDA) is doing a commendable job in agricultural entrepreneurship and sustainable agribusiness management.  </w:t>
      </w:r>
    </w:p>
    <w:p w14:paraId="223D2345" w14:textId="77777777" w:rsidR="00DD1E67" w:rsidRDefault="00DD1E67" w:rsidP="004E5F9B">
      <w:pPr>
        <w:jc w:val="both"/>
      </w:pPr>
    </w:p>
    <w:p w14:paraId="7823EA8D" w14:textId="6370B0EE" w:rsidR="006635F1" w:rsidRDefault="00000000">
      <w:pPr>
        <w:spacing w:after="160" w:line="360" w:lineRule="auto"/>
        <w:jc w:val="both"/>
      </w:pPr>
      <w:proofErr w:type="spellStart"/>
      <w:r>
        <w:rPr>
          <w:b/>
          <w:bCs/>
        </w:rPr>
        <w:t>Keywords:</w:t>
      </w:r>
      <w:r w:rsidR="008C2DFC">
        <w:rPr>
          <w:b/>
          <w:bCs/>
        </w:rPr>
        <w:t>c</w:t>
      </w:r>
      <w:proofErr w:type="spellEnd"/>
      <w:r>
        <w:rPr>
          <w:b/>
          <w:bCs/>
        </w:rPr>
        <w:t xml:space="preserve"> </w:t>
      </w:r>
      <w:r>
        <w:t>agricultural entrepreneurship, sustainable agribusiness, TESDA, technical-vocational education, agripreneurship, climate-smart agriculture, digital agriculture, Philippines</w:t>
      </w:r>
    </w:p>
    <w:p w14:paraId="4D9EF63D" w14:textId="77777777" w:rsidR="008F605F" w:rsidRDefault="008F605F">
      <w:pPr>
        <w:pStyle w:val="Heading1"/>
        <w:rPr>
          <w:caps/>
        </w:rPr>
      </w:pPr>
    </w:p>
    <w:p w14:paraId="0FE5BE40" w14:textId="77777777" w:rsidR="008F605F" w:rsidRDefault="008F605F">
      <w:pPr>
        <w:pStyle w:val="Heading1"/>
        <w:rPr>
          <w:caps/>
        </w:rPr>
      </w:pPr>
    </w:p>
    <w:p w14:paraId="1B3C28E0" w14:textId="77777777" w:rsidR="008F605F" w:rsidRDefault="008F605F">
      <w:pPr>
        <w:pStyle w:val="Heading1"/>
        <w:rPr>
          <w:caps/>
        </w:rPr>
      </w:pPr>
    </w:p>
    <w:p w14:paraId="74AE864E" w14:textId="7BC04C4D" w:rsidR="006635F1" w:rsidRDefault="00000000">
      <w:pPr>
        <w:pStyle w:val="Heading1"/>
      </w:pPr>
      <w:r>
        <w:rPr>
          <w:caps/>
        </w:rPr>
        <w:t>Introduction</w:t>
      </w:r>
    </w:p>
    <w:p w14:paraId="66635ADD" w14:textId="77777777" w:rsidR="006635F1" w:rsidRDefault="00000000">
      <w:pPr>
        <w:spacing w:after="160" w:line="360" w:lineRule="auto"/>
        <w:jc w:val="both"/>
      </w:pPr>
      <w:r>
        <w:t>Agriculture remains one of the most vital sectors for economic development, food security, and employment generation, particularly in developing nations (</w:t>
      </w:r>
      <w:proofErr w:type="spellStart"/>
      <w:r>
        <w:t>Calicioglu</w:t>
      </w:r>
      <w:proofErr w:type="spellEnd"/>
      <w:r>
        <w:t xml:space="preserve"> et al., 2019). The sector continues to face intersecting pressures from climate change, declining soil fertility, resource depletion, market instability, technological gaps, and persistent rural poverty (FAO, 2022; World Bank, 2021). These challenges have intensified global demand for sustainable farming systems and rural development approaches grounded in entrepreneurship and innovation, rather than </w:t>
      </w:r>
      <w:r>
        <w:lastRenderedPageBreak/>
        <w:t>dependency on state subsidies or conventional farming alone. Sustainable agriculture has been conceptualized as an approach that reconciles environmental stewardship, long-term economic viability, and social equity while maintaining stable agricultural output over time (Velten et al., 2015).</w:t>
      </w:r>
    </w:p>
    <w:p w14:paraId="0CA1CC4C" w14:textId="77777777" w:rsidR="006635F1" w:rsidRDefault="00000000">
      <w:pPr>
        <w:spacing w:after="160" w:line="360" w:lineRule="auto"/>
        <w:jc w:val="both"/>
      </w:pPr>
      <w:r>
        <w:t xml:space="preserve">Farm entrepreneurship has emerged as a critical pathway for transforming customary agricultural practices into market-oriented and innovation-driven enterprises. As </w:t>
      </w:r>
      <w:proofErr w:type="spellStart"/>
      <w:r>
        <w:t>Gadanakis</w:t>
      </w:r>
      <w:proofErr w:type="spellEnd"/>
      <w:r>
        <w:t xml:space="preserve"> (2024) observed, agricultural entrepreneurship equips farmers to manage uncertainty more effectively, adopt new technologies, use inputs more efficiently, and integrate into modern value chains competitively. Entrepreneurial farmers, in turn, demonstrate greater readiness to embed sustainability principles into both crop and livestock production as well as agribusiness management. Raza et al. (2024) similarly established that smallholder </w:t>
      </w:r>
      <w:proofErr w:type="spellStart"/>
      <w:r>
        <w:t>agri</w:t>
      </w:r>
      <w:proofErr w:type="spellEnd"/>
      <w:r>
        <w:t>-entrepreneurship in developing countries is constrained by lack of skills and capacity building, limited market access, inadequate infrastructure, financial constraints, and absence of supportive policy environments, making targeted training interventions especially critical.</w:t>
      </w:r>
    </w:p>
    <w:p w14:paraId="36272453" w14:textId="77777777" w:rsidR="006635F1" w:rsidRDefault="00000000">
      <w:pPr>
        <w:spacing w:after="160" w:line="360" w:lineRule="auto"/>
        <w:jc w:val="both"/>
      </w:pPr>
      <w:r>
        <w:t xml:space="preserve">In the Philippines, the Technical Education and Skills Development Authority (TESDA) </w:t>
      </w:r>
      <w:proofErr w:type="gramStart"/>
      <w:r>
        <w:t>plays</w:t>
      </w:r>
      <w:proofErr w:type="gramEnd"/>
      <w:r>
        <w:t xml:space="preserve"> a pivotal institutional role in strengthening agricultural competencies through competency-based technical-vocational education and training (TVET). Under its Agriculture, Forestry, and Fishery sector, TESDA administers a broad portfolio of accredited programs, including Agro-Entrepreneurship NC II, NC III, and NC IV; Organic Agriculture Production NC II; Agricultural Crops Production NC I, NC II, and NC III; Horticulture NC II; Animal Production NC II (Poultry and Swine); Aquaculture NC II; Fish Capture NC II; Bamboo Production NC II; Landscape Installation and Maintenance NC II; Rice Machinery Operations NC II; Agricultural Machinery Servicing NC II; and Grains Production NC II, among others (TESDA, 2022; TESDA Online Program, 2024). These programs aim to equip farmers and agricultural workers with practical competencies and an entrepreneurial mindset for sustainable livelihood development, more stable food production, and wider rural economic improvement.</w:t>
      </w:r>
    </w:p>
    <w:p w14:paraId="16A95E25" w14:textId="77777777" w:rsidR="006635F1" w:rsidRDefault="00000000">
      <w:pPr>
        <w:spacing w:after="160" w:line="360" w:lineRule="auto"/>
        <w:jc w:val="both"/>
      </w:pPr>
      <w:r>
        <w:t xml:space="preserve">The Asian Development Bank (2021) emphasized that TVET provision in the Philippines must increasingly be focused on local agricultural and rural economy needs, particularly in regions where poverty and food insecurity remain significant. A productive alignment between TVET curricula and contemporary challenges in climate change adaptation, digital agriculture, and agribusiness development is therefore both timely and necessary. Research consistently shows that agricultural education and entrepreneurship training can positively shape agricultural innovation, support sustainability adoption, and strengthen economic resilience (Pan et al., 2023; </w:t>
      </w:r>
      <w:proofErr w:type="spellStart"/>
      <w:r>
        <w:t>Wahyuddin</w:t>
      </w:r>
      <w:proofErr w:type="spellEnd"/>
      <w:r>
        <w:t xml:space="preserve"> et al., 2025; Smith &amp; McElwee, 2026). Pretty (2018) noted that sustainable intensification through knowledge sharing and adaptability is fundamental to next-generation agricultural systems given the environmental and demographic pressures currently unfolding.</w:t>
      </w:r>
    </w:p>
    <w:p w14:paraId="7A8D6AAF" w14:textId="77777777" w:rsidR="006635F1" w:rsidRDefault="00000000">
      <w:pPr>
        <w:spacing w:after="160" w:line="360" w:lineRule="auto"/>
        <w:jc w:val="both"/>
      </w:pPr>
      <w:r>
        <w:lastRenderedPageBreak/>
        <w:t>This review article examines the role of TESDA agricultural training programs in promoting farm entrepreneurship and sustainable agribusiness practices by synthesizing peer-reviewed literature published from 2015 to 2026. The review covers theoretical and empirical contributions from Scopus-indexed journals, Google Scholar, ScienceDirect, MDPI, Springer, Wiley, Emerald Insight, and other credible academic sources.</w:t>
      </w:r>
    </w:p>
    <w:p w14:paraId="1E42B316" w14:textId="77777777" w:rsidR="006635F1" w:rsidRDefault="006635F1"/>
    <w:p w14:paraId="7FDD220A" w14:textId="77777777" w:rsidR="006635F1" w:rsidRDefault="00000000">
      <w:pPr>
        <w:pStyle w:val="Heading1"/>
      </w:pPr>
      <w:r>
        <w:rPr>
          <w:caps/>
        </w:rPr>
        <w:t>Methodology</w:t>
      </w:r>
    </w:p>
    <w:p w14:paraId="616FCBAC" w14:textId="77777777" w:rsidR="006635F1" w:rsidRDefault="00000000">
      <w:pPr>
        <w:spacing w:after="160" w:line="360" w:lineRule="auto"/>
        <w:jc w:val="both"/>
      </w:pPr>
      <w:r>
        <w:t>This review employed a systematic search strategy guided by established protocols for literature synthesis in the agricultural and educational sciences. The review covered peer-reviewed academic literature and reports from authoritative institutions published between 2015 and 2026, drawn from databases including Scopus, Google Scholar, ScienceDirect, MDPI, Springer, Wiley Online Library, and Emerald Publishing. The selection of sources was further supplemented by policy documents and technical reports from the Food and Agriculture Organization (FAO), the World Bank, the Asian Development Bank (ADB), and TESDA institutional publications.</w:t>
      </w:r>
    </w:p>
    <w:p w14:paraId="18E57102" w14:textId="77777777" w:rsidR="006635F1" w:rsidRDefault="00000000">
      <w:pPr>
        <w:pStyle w:val="Heading2"/>
      </w:pPr>
      <w:r>
        <w:t>Search Terms</w:t>
      </w:r>
    </w:p>
    <w:p w14:paraId="352D264E" w14:textId="77777777" w:rsidR="006635F1" w:rsidRDefault="00000000">
      <w:pPr>
        <w:spacing w:after="160" w:line="360" w:lineRule="auto"/>
        <w:jc w:val="both"/>
      </w:pPr>
      <w:r>
        <w:t>The following primary and combined search terms were employed to retrieve relevant literature:</w:t>
      </w:r>
    </w:p>
    <w:p w14:paraId="20234A3E" w14:textId="77777777" w:rsidR="006635F1" w:rsidRDefault="00000000">
      <w:pPr>
        <w:pStyle w:val="ListParagraph"/>
        <w:numPr>
          <w:ilvl w:val="0"/>
          <w:numId w:val="2"/>
        </w:numPr>
        <w:spacing w:after="80" w:line="340" w:lineRule="auto"/>
      </w:pPr>
      <w:r>
        <w:t>agricultural entrepreneurship / agripreneurship / farm entrepreneurship</w:t>
      </w:r>
    </w:p>
    <w:p w14:paraId="04E3E014" w14:textId="77777777" w:rsidR="006635F1" w:rsidRDefault="00000000">
      <w:pPr>
        <w:pStyle w:val="ListParagraph"/>
        <w:numPr>
          <w:ilvl w:val="0"/>
          <w:numId w:val="2"/>
        </w:numPr>
        <w:spacing w:after="80" w:line="340" w:lineRule="auto"/>
      </w:pPr>
      <w:r>
        <w:t>sustainable agribusiness / sustainable agriculture / climate-smart agriculture</w:t>
      </w:r>
    </w:p>
    <w:p w14:paraId="3518118B" w14:textId="77777777" w:rsidR="006635F1" w:rsidRDefault="00000000">
      <w:pPr>
        <w:pStyle w:val="ListParagraph"/>
        <w:numPr>
          <w:ilvl w:val="0"/>
          <w:numId w:val="2"/>
        </w:numPr>
        <w:spacing w:after="80" w:line="340" w:lineRule="auto"/>
      </w:pPr>
      <w:r>
        <w:t>TESDA agricultural training / technical-vocational education Philippines</w:t>
      </w:r>
    </w:p>
    <w:p w14:paraId="7765D6C3" w14:textId="77777777" w:rsidR="006635F1" w:rsidRDefault="00000000">
      <w:pPr>
        <w:pStyle w:val="ListParagraph"/>
        <w:numPr>
          <w:ilvl w:val="0"/>
          <w:numId w:val="2"/>
        </w:numPr>
        <w:spacing w:after="80" w:line="340" w:lineRule="auto"/>
      </w:pPr>
      <w:r>
        <w:t>agripreneurship education / entrepreneurship training rural farmers</w:t>
      </w:r>
    </w:p>
    <w:p w14:paraId="18ECEBCE" w14:textId="77777777" w:rsidR="006635F1" w:rsidRDefault="00000000">
      <w:pPr>
        <w:pStyle w:val="ListParagraph"/>
        <w:numPr>
          <w:ilvl w:val="0"/>
          <w:numId w:val="2"/>
        </w:numPr>
        <w:spacing w:after="80" w:line="340" w:lineRule="auto"/>
      </w:pPr>
      <w:r>
        <w:t>digital agriculture / precision farming / IoT in agriculture</w:t>
      </w:r>
    </w:p>
    <w:p w14:paraId="541F0624" w14:textId="77777777" w:rsidR="006635F1" w:rsidRDefault="00000000">
      <w:pPr>
        <w:pStyle w:val="ListParagraph"/>
        <w:numPr>
          <w:ilvl w:val="0"/>
          <w:numId w:val="2"/>
        </w:numPr>
        <w:spacing w:after="80" w:line="340" w:lineRule="auto"/>
      </w:pPr>
      <w:r>
        <w:t>organic agriculture / integrated pest management / agroforestry</w:t>
      </w:r>
    </w:p>
    <w:p w14:paraId="453B77C8" w14:textId="77777777" w:rsidR="006635F1" w:rsidRDefault="00000000">
      <w:pPr>
        <w:pStyle w:val="ListParagraph"/>
        <w:numPr>
          <w:ilvl w:val="0"/>
          <w:numId w:val="2"/>
        </w:numPr>
        <w:spacing w:after="80" w:line="340" w:lineRule="auto"/>
      </w:pPr>
      <w:r>
        <w:t>social capital / rural entrepreneurship / value chain development</w:t>
      </w:r>
    </w:p>
    <w:p w14:paraId="156F124B" w14:textId="77777777" w:rsidR="006635F1" w:rsidRDefault="00000000">
      <w:pPr>
        <w:pStyle w:val="ListParagraph"/>
        <w:numPr>
          <w:ilvl w:val="0"/>
          <w:numId w:val="2"/>
        </w:numPr>
        <w:spacing w:after="80" w:line="340" w:lineRule="auto"/>
      </w:pPr>
      <w:r>
        <w:t>aquaculture training / forestry training / fishery education Philippines</w:t>
      </w:r>
    </w:p>
    <w:p w14:paraId="611D8A88" w14:textId="77777777" w:rsidR="006635F1" w:rsidRDefault="00000000">
      <w:pPr>
        <w:pStyle w:val="ListParagraph"/>
        <w:numPr>
          <w:ilvl w:val="0"/>
          <w:numId w:val="2"/>
        </w:numPr>
        <w:spacing w:after="80" w:line="340" w:lineRule="auto"/>
      </w:pPr>
      <w:r>
        <w:t>competency-based training / TVET rural livelihoods / food security</w:t>
      </w:r>
    </w:p>
    <w:p w14:paraId="45586197" w14:textId="77777777" w:rsidR="006635F1" w:rsidRDefault="00000000">
      <w:pPr>
        <w:pStyle w:val="Heading2"/>
      </w:pPr>
      <w:r>
        <w:t>Inclusion and Exclusion Criteria</w:t>
      </w:r>
    </w:p>
    <w:p w14:paraId="6AA4C40E" w14:textId="77777777" w:rsidR="006635F1" w:rsidRDefault="00000000">
      <w:pPr>
        <w:spacing w:after="160" w:line="360" w:lineRule="auto"/>
        <w:jc w:val="both"/>
      </w:pPr>
      <w:r>
        <w:t>Articles were included based on the following criteria: (1) peer-reviewed journal articles, book chapters, and institutional reports with verifiable DOIs or official publication records; (2) publication between 2015 and 2026; (3) direct relevance to agricultural entrepreneurship, sustainability, training programs, agribusiness management, or TVET; and (4) written in English. Conference abstracts without full-text access, opinion pieces without empirical grounding, and non-peer-reviewed web sources were excluded. A total of more than 60 references from peer-reviewed journals and credible institutions were synthesized and integrated throughout this review.</w:t>
      </w:r>
    </w:p>
    <w:p w14:paraId="4E0243FF" w14:textId="77777777" w:rsidR="006635F1" w:rsidRDefault="006635F1"/>
    <w:p w14:paraId="47F77197" w14:textId="77777777" w:rsidR="006635F1" w:rsidRDefault="00000000">
      <w:pPr>
        <w:pStyle w:val="Heading1"/>
      </w:pPr>
      <w:r>
        <w:rPr>
          <w:caps/>
        </w:rPr>
        <w:lastRenderedPageBreak/>
        <w:t>Agricultural Entrepreneurship and Sustainable Agriculture: Theoretical Foundations</w:t>
      </w:r>
    </w:p>
    <w:p w14:paraId="7ACD9388" w14:textId="77777777" w:rsidR="006635F1" w:rsidRDefault="00000000">
      <w:pPr>
        <w:spacing w:after="160" w:line="360" w:lineRule="auto"/>
        <w:jc w:val="both"/>
      </w:pPr>
      <w:r>
        <w:t>Agricultural entrepreneurship, often used interchangeably with agripreneurship, refers to the application of entrepreneurial principles, including opportunity identification, risk management, innovation, resource mobilization, and value creation, to agricultural production and related agribusiness activities (</w:t>
      </w:r>
      <w:proofErr w:type="spellStart"/>
      <w:r>
        <w:t>Saragih</w:t>
      </w:r>
      <w:proofErr w:type="spellEnd"/>
      <w:r>
        <w:t xml:space="preserve">, 2016; </w:t>
      </w:r>
      <w:proofErr w:type="spellStart"/>
      <w:r>
        <w:t>Gadanakis</w:t>
      </w:r>
      <w:proofErr w:type="spellEnd"/>
      <w:r>
        <w:t>, 2024). Scholars have broadly defined this phenomenon as encompassing not only crop and livestock farming but also food processing, post-harvest operations, agricultural marketing, and rural service enterprises (Rahman et al., 2025). The growing scholarly interest in farm entrepreneurship is reflected in the rapid expansion of peer-reviewed literature between 2021 and 2023, particularly in Scopus and Web of Science databases, indicating the rising academic and policy recognition of agripreneurship as a development tool (Raza et al., 2024).</w:t>
      </w:r>
    </w:p>
    <w:p w14:paraId="3BA1B4E7" w14:textId="77777777" w:rsidR="006635F1" w:rsidRDefault="00000000">
      <w:pPr>
        <w:spacing w:after="160" w:line="360" w:lineRule="auto"/>
        <w:jc w:val="both"/>
      </w:pPr>
      <w:proofErr w:type="spellStart"/>
      <w:r>
        <w:t>Gadanakis</w:t>
      </w:r>
      <w:proofErr w:type="spellEnd"/>
      <w:r>
        <w:t xml:space="preserve"> (2024) articulated that farm entrepreneurship for sustainable agriculture demands competency in opportunity recognition, creative problem-solving, financial management, and strategic planning. Farmers who possess these competencies are markedly more inclined to adopt environmentally friendly farming methods and to demonstrate resilience in the face of climate variability. Pan et al. (2023) similarly demonstrated, through an innovation-driven lens, that entrepreneurial orientation among farmers accelerates agricultural modernization and contributes significantly to rural economic growth, with entrepreneurial farmers outperforming traditional counterparts in technology adoption, productivity, and adaptability.</w:t>
      </w:r>
    </w:p>
    <w:p w14:paraId="45A5DC5B" w14:textId="77777777" w:rsidR="006635F1" w:rsidRDefault="00000000">
      <w:pPr>
        <w:spacing w:after="160" w:line="360" w:lineRule="auto"/>
        <w:jc w:val="both"/>
      </w:pPr>
      <w:r>
        <w:t>Sustainable agriculture has been conceptualized across a range of dimensions. Velten et al. (2015), through a comprehensive systematic review, defined sustainable agriculture as a production system that balances food output with environmental stewardship and social equity. This definition encompasses ecological soundness, economic viability, and social fairness as mutually reinforcing pillars. Pretty (2018) extended this framework by emphasizing that sustainable intensification requires knowledge exchange, institutional support, and the capacity to adapt farming practices to shifting environmental and socioeconomic conditions. These conceptual foundations have guided international agricultural policy and training program design, including TESDA's competency-based curriculum development.</w:t>
      </w:r>
    </w:p>
    <w:p w14:paraId="0703721E" w14:textId="77777777" w:rsidR="006635F1" w:rsidRDefault="00000000">
      <w:pPr>
        <w:spacing w:after="160" w:line="360" w:lineRule="auto"/>
        <w:jc w:val="both"/>
      </w:pPr>
      <w:r>
        <w:t xml:space="preserve">The integration of entrepreneurship education with sustainability has been shown to produce measurable improvements in environmental awareness, economic resilience, and long-term income generation. </w:t>
      </w:r>
      <w:proofErr w:type="spellStart"/>
      <w:r>
        <w:t>Wahyuddin</w:t>
      </w:r>
      <w:proofErr w:type="spellEnd"/>
      <w:r>
        <w:t xml:space="preserve"> et al. (2025), applying a Triple Bottom Line investigation framework among agricultural small and medium enterprises (SMEs), found that knowledge-based entrepreneurship literacy on sustainability deepened farmers' understanding of ecological responsibilities and economic sustainability. Their findings underscore the urgency of embedding sustainability content within agripreneurship education. Similarly, Smith and McElwee (2026) developed a farm business assessment framework that underscores the importance of systematic </w:t>
      </w:r>
      <w:r>
        <w:lastRenderedPageBreak/>
        <w:t>business planning and performance monitoring for entrepreneurial farming contexts, drawing attention to the need for structured managerial education in agricultural TVET programs.</w:t>
      </w:r>
    </w:p>
    <w:p w14:paraId="2A3DA152" w14:textId="77777777" w:rsidR="006635F1" w:rsidRDefault="00000000">
      <w:pPr>
        <w:spacing w:after="160" w:line="360" w:lineRule="auto"/>
        <w:jc w:val="both"/>
      </w:pPr>
      <w:r>
        <w:t>From a Southeast Asian perspective, Orbeta (2024) observed that the Philippine TVET system has experienced significant growth in agricultural program enrollment, though persistent gaps in skills-industry alignment and regional access to training remain. The Asian Development Bank (2021) highlighted that TVET provision in the Philippines must be better calibrated to address the agricultural and rural economy needs of poorer regions, where training access and quality are most unequal. The Farm Business School (FBS) initiative piloted in the Philippines, as documented by researchers examining agricultural government programs (IRJEMS, 2024), demonstrated success in promoting agripreneurship through intensive farmer training sessions that linked business planning with sustainable farm production practices.</w:t>
      </w:r>
    </w:p>
    <w:p w14:paraId="19629804" w14:textId="77777777" w:rsidR="006635F1" w:rsidRDefault="006635F1"/>
    <w:p w14:paraId="766E8108" w14:textId="77777777" w:rsidR="006635F1" w:rsidRDefault="00000000">
      <w:pPr>
        <w:pStyle w:val="Heading1"/>
      </w:pPr>
      <w:r>
        <w:rPr>
          <w:caps/>
        </w:rPr>
        <w:t>TESDA Accredited Agriculture, Forestry, and Aquaculture Training Programs</w:t>
      </w:r>
    </w:p>
    <w:p w14:paraId="0858F6DD" w14:textId="77777777" w:rsidR="006635F1" w:rsidRDefault="00000000">
      <w:pPr>
        <w:spacing w:after="160" w:line="360" w:lineRule="auto"/>
        <w:jc w:val="both"/>
      </w:pPr>
      <w:r>
        <w:t>The Technical Education and Skills Development Authority (TESDA) is the primary government agency mandated to oversee technical-vocational education and skills development in the Philippines. TESDA's mandate encompasses the formulation of competency standards, accreditation of training centers, certification of graduates, and the funding of scholarship programs across priority sectors. Agriculture, forestry, and fishery constitute one of TESDA's most strategically significant sectors, reflecting the government's commitment to food security, rural employment generation, and inclusive agricultural transformation (TESDA, 2022).</w:t>
      </w:r>
    </w:p>
    <w:p w14:paraId="58031F93" w14:textId="77777777" w:rsidR="006635F1" w:rsidRDefault="00000000">
      <w:pPr>
        <w:spacing w:after="160" w:line="360" w:lineRule="auto"/>
        <w:jc w:val="both"/>
      </w:pPr>
      <w:r>
        <w:t xml:space="preserve">TESDA has allocated approximately 30 percent of its total scholarship budget to the Agriculture, Forestry, and Fishery </w:t>
      </w:r>
      <w:proofErr w:type="gramStart"/>
      <w:r>
        <w:t>sector</w:t>
      </w:r>
      <w:proofErr w:type="gramEnd"/>
      <w:r>
        <w:t>, underscoring its prioritization of agricultural TVET in the context of national food security goals (TESDA, 2022). From January to October 2022 alone, over 137,000 individuals enrolled in agriculture-related tech-</w:t>
      </w:r>
      <w:proofErr w:type="spellStart"/>
      <w:r>
        <w:t>voc</w:t>
      </w:r>
      <w:proofErr w:type="spellEnd"/>
      <w:r>
        <w:t xml:space="preserve"> courses, with 135,571 graduating, reflecting both the scale and accessibility of these programs nationwide. TESDA also offers training programs under the Rice Extension Services Program (RESP</w:t>
      </w:r>
      <w:proofErr w:type="gramStart"/>
      <w:r>
        <w:t>), and</w:t>
      </w:r>
      <w:proofErr w:type="gramEnd"/>
      <w:r>
        <w:t xml:space="preserve"> has partnered with Israel's Agro-Studies to modernize its agricultural training through international faculty exchange and advanced farming techniques (TESDA, 2022). In 2025, the Department of Agriculture and TESDA jointly agreed to roll out updated training programs covering rice machinery operation, </w:t>
      </w:r>
      <w:proofErr w:type="spellStart"/>
      <w:r>
        <w:t>agri</w:t>
      </w:r>
      <w:proofErr w:type="spellEnd"/>
      <w:r>
        <w:t>-entrepreneurship, and postharvest technologies, consistent with President Marcos Jr.'s directive to develop a modern, technology-driven agricultural sector (DA, 2025).</w:t>
      </w:r>
    </w:p>
    <w:p w14:paraId="0ADF3973" w14:textId="77777777" w:rsidR="006635F1" w:rsidRDefault="00000000">
      <w:pPr>
        <w:pStyle w:val="Heading2"/>
      </w:pPr>
      <w:r>
        <w:t>Agro-Entrepreneurship Programs (NC II, NC III, NC IV)</w:t>
      </w:r>
    </w:p>
    <w:p w14:paraId="30ABAB99" w14:textId="77777777" w:rsidR="006635F1" w:rsidRDefault="00000000">
      <w:pPr>
        <w:spacing w:after="160" w:line="360" w:lineRule="auto"/>
        <w:jc w:val="both"/>
      </w:pPr>
      <w:r>
        <w:t xml:space="preserve">The Agro-Entrepreneurship NC II qualification, packaged under TESDA's Agriculture, Forestry, and Fishery sector competency map, develops the knowledge, attitudes, and skills of marketing and production coordinators in agriculture. Core competencies include assessing market </w:t>
      </w:r>
      <w:r>
        <w:lastRenderedPageBreak/>
        <w:t xml:space="preserve">opportunities, establishing farm production plans, managing farm finances, and marketing agricultural produce (TESDA Online Program, 2024; TESDA Training Courses, 2021). The program is organized into Certificates of Competency (COCs) covering marketing activities and </w:t>
      </w:r>
      <w:proofErr w:type="gramStart"/>
      <w:r>
        <w:t>farm plan</w:t>
      </w:r>
      <w:proofErr w:type="gramEnd"/>
      <w:r>
        <w:t xml:space="preserve"> preparation, enabling modular acquisition of qualifications. Graduates are prepared for roles as marketing coordinators, production coordinators, farmer-leaders, and </w:t>
      </w:r>
      <w:proofErr w:type="spellStart"/>
      <w:r>
        <w:t>agroenterprise</w:t>
      </w:r>
      <w:proofErr w:type="spellEnd"/>
      <w:r>
        <w:t xml:space="preserve"> facilitators. The NC III and NC IV qualifications extend these competencies to higher-level managerial, leadership, and enterprise development functions, equipping graduates to supervise agribusiness operations, mentor other farmers, and manage supply chain activities. TESDA accredits a nationwide network of centers for these programs, including institutions in Luzon, Visayas, Mindanao, and the Bangsamoro Autonomous Region (TESDA Online Program, 2024).</w:t>
      </w:r>
    </w:p>
    <w:p w14:paraId="44E2D69C" w14:textId="77777777" w:rsidR="006635F1" w:rsidRDefault="00000000">
      <w:pPr>
        <w:pStyle w:val="Heading2"/>
      </w:pPr>
      <w:r>
        <w:t>Organic Agriculture Production NC II</w:t>
      </w:r>
    </w:p>
    <w:p w14:paraId="4D500A32" w14:textId="77777777" w:rsidR="006635F1" w:rsidRDefault="00000000">
      <w:pPr>
        <w:spacing w:after="160" w:line="360" w:lineRule="auto"/>
        <w:jc w:val="both"/>
      </w:pPr>
      <w:r>
        <w:t>The Organic Agriculture Production NC II program teaches farmers to apply organic farming methods, covering soil health management, composting, biological pest control, crop rotation, and the preparation and marketing of organically certified produce. This program is aligned with the Philippines' Republic Act 10068 (Organic Agriculture Act) and supports national goals for environmentally sustainable food production. Global literature consistently demonstrates that organic farming produces higher per-hectare sustainability outcomes compared to conventional systems, though it requires greater knowledge intensity, access to organic inputs, and support from certification infrastructure (European Review of Agricultural Economics, 2024). Training programs such as TESDA's Organic Agriculture Production NC II address these knowledge gaps by providing structured curricula in sustainable soil and pest management, water conservation, and organic value chain development.</w:t>
      </w:r>
    </w:p>
    <w:p w14:paraId="12A3ECBE" w14:textId="77777777" w:rsidR="006635F1" w:rsidRDefault="00000000">
      <w:pPr>
        <w:pStyle w:val="Heading2"/>
      </w:pPr>
      <w:r>
        <w:t>Agricultural Crops Production NC I, II, and III</w:t>
      </w:r>
    </w:p>
    <w:p w14:paraId="35BE00ED" w14:textId="77777777" w:rsidR="006635F1" w:rsidRDefault="00000000">
      <w:pPr>
        <w:spacing w:after="160" w:line="360" w:lineRule="auto"/>
        <w:jc w:val="both"/>
      </w:pPr>
      <w:r>
        <w:t>The Agricultural Crops Production qualifications (NC I, NC II, and NC III) equip learners with competencies spanning soil preparation, crop planting, pest and disease management, fertilization, irrigation, and post-harvest operations. These programs emphasize hands-on, practical learning and include sustainability practices such as integrated pest management (IPM) and conservation tillage, preparing graduates for employment in crop production enterprises and for starting their own farming ventures (TESDA Online Program, 2024). Empirical evidence consistently shows that structured crop production training improves yields, reduces input costs, and strengthens resilience to climate variability among smallholder farmers (FAO, 2022; Tesfaye et al., 2026).</w:t>
      </w:r>
    </w:p>
    <w:p w14:paraId="55365E03" w14:textId="77777777" w:rsidR="006635F1" w:rsidRDefault="00000000">
      <w:pPr>
        <w:pStyle w:val="Heading2"/>
      </w:pPr>
      <w:r>
        <w:t>Aquaculture Programs (NC II: Tilapia Culture, Hatchery Operation, Grow-out Operation)</w:t>
      </w:r>
    </w:p>
    <w:p w14:paraId="21C171BB" w14:textId="77777777" w:rsidR="006635F1" w:rsidRDefault="00000000">
      <w:pPr>
        <w:spacing w:after="160" w:line="360" w:lineRule="auto"/>
        <w:jc w:val="both"/>
      </w:pPr>
      <w:r>
        <w:t xml:space="preserve">TESDA offers multiple Aquaculture NC II specializations, including Tilapia Culture, Hatchery Operation, and Grow-out Operation, accredited under the Agriculture, Forestry, and Fishery </w:t>
      </w:r>
      <w:proofErr w:type="gramStart"/>
      <w:r>
        <w:t>sector</w:t>
      </w:r>
      <w:proofErr w:type="gramEnd"/>
      <w:r>
        <w:t xml:space="preserve">. These programs cover aquaculture facility preparation and maintenance, fish nursery operation, grow-out management, seaweed cultivation, and species-specific hatchery techniques </w:t>
      </w:r>
      <w:r>
        <w:lastRenderedPageBreak/>
        <w:t>for milkfish, carp, silver perch, snapper, freshwater prawn, tiger shrimp, and pompano (TESDA Online Program, 2024; TESDA Training Courses, 2021). Training is conducted at accredited centers located across Northern Mindanao, Caraga Region, Zamboanga Peninsula, Davao Region, and other major fishery-producing areas. Aquaculture remains a strategic food security sector in the Philippines, and TESDA's programs provide pathways to employment and entrepreneurship in fishpond management, hatchery operations, and coastal aquafarming livelihoods.</w:t>
      </w:r>
    </w:p>
    <w:p w14:paraId="1534E834" w14:textId="77777777" w:rsidR="006635F1" w:rsidRDefault="00000000">
      <w:pPr>
        <w:pStyle w:val="Heading2"/>
      </w:pPr>
      <w:r>
        <w:t>Fish Capture, Horticulture, Animal Production, and Forestry Programs</w:t>
      </w:r>
    </w:p>
    <w:p w14:paraId="29BCE17E" w14:textId="77777777" w:rsidR="006635F1" w:rsidRDefault="00000000">
      <w:pPr>
        <w:spacing w:after="160" w:line="360" w:lineRule="auto"/>
        <w:jc w:val="both"/>
      </w:pPr>
      <w:r>
        <w:t>Beyond crop and aquaculture training, TESDA's accredited portfolio in the Agriculture, Forestry, and Fishery sector includes Fish Capture NC II, which develops competencies in gear handling, boat operation, and responsible fishing practices consistent with sustainable fisheries management. Horticulture NC II trains graduates in the production and marketing of fruits, vegetables, ornamental plants, and landscaping crops, integrating integrated nutrient and pest management, post-harvest handling, and agribusiness planning. Animal Production NC II (Poultry and Swine) develops competencies in livestock management, biosecurity, feed management, health monitoring, and farm record-keeping. Bamboo Production NC II, a program under the Forestry sub-sector, covers bamboo propagation, plantation establishment, sustainable harvesting, and basic bamboo product development. Landscape Installation and Maintenance NC II further extends TESDA's agricultural competency coverage into urban horticulture and green infrastructure services (TESDA Circular No. 010, 2025). Rice Machinery Operations NC II, Agricultural Machinery Servicing NC II, and Grains Production NC II round out TESDA's mechanization-focused offerings under the Rice Extension Services Program, which has provided over 52,000 scholarship slots annually to registered rice farmers (TESDA, 2022).</w:t>
      </w:r>
    </w:p>
    <w:p w14:paraId="4E236701" w14:textId="77777777" w:rsidR="006635F1" w:rsidRDefault="006635F1"/>
    <w:p w14:paraId="3F336F19" w14:textId="77777777" w:rsidR="006635F1" w:rsidRDefault="00000000">
      <w:pPr>
        <w:pStyle w:val="Heading1"/>
      </w:pPr>
      <w:r>
        <w:rPr>
          <w:caps/>
        </w:rPr>
        <w:t>Entrepreneurship Education and Agribusiness Management</w:t>
      </w:r>
    </w:p>
    <w:p w14:paraId="3339F4D7" w14:textId="77777777" w:rsidR="006635F1" w:rsidRDefault="00000000">
      <w:pPr>
        <w:spacing w:after="160" w:line="360" w:lineRule="auto"/>
        <w:jc w:val="both"/>
      </w:pPr>
      <w:r>
        <w:t>Entrepreneurship education has become an integral dimension of agricultural transformation strategies across developed and developing economies alike. When farmers acquire entrepreneurship knowledge through structured training, they develop enhanced capacity for opportunity recognition, problem-solving, agricultural innovation, and the creation of economically and environmentally sustainable enterprises (Rahman et al., 2025). A comprehensive systematic literature review by Rahman et al. (2025) found that agricultural entrepreneurship training meaningfully strengthens farmers' market competitiveness and improves their capacity to withstand economic shocks, market volatility, and climate-related disruptions. The review, published in the Journal of Entrepreneurship in Emerging Economies, synthesized evidence from over a decade of peer-reviewed scholarship, highlighting that agripreneurship training accelerates the creation of new agribusiness ventures, generates rural employment, and diversifies farm income streams.</w:t>
      </w:r>
    </w:p>
    <w:p w14:paraId="51729F04" w14:textId="77777777" w:rsidR="006635F1" w:rsidRDefault="00000000">
      <w:pPr>
        <w:spacing w:after="160" w:line="360" w:lineRule="auto"/>
        <w:jc w:val="both"/>
      </w:pPr>
      <w:r>
        <w:lastRenderedPageBreak/>
        <w:t xml:space="preserve">Effective agribusiness management requires competency across multiple functional domains, including financial management, agricultural marketing, production planning, supply chain management, and strategic decision-making. </w:t>
      </w:r>
      <w:proofErr w:type="spellStart"/>
      <w:r>
        <w:t>Gadanakis</w:t>
      </w:r>
      <w:proofErr w:type="spellEnd"/>
      <w:r>
        <w:t xml:space="preserve"> (2024) demonstrated that agribusiness management capacity is indispensable for long-term farm sustainability and competitiveness, particularly as global agricultural markets become increasingly volatile and complex. Farmers who combine entrepreneurial orientation with sound managerial skills are significantly better equipped to navigate market fluctuations, access institutional credit, and leverage emerging opportunities in value-added agribusiness. This is particularly relevant in the Philippine context, where TESDA's Agro-Entrepreneurship NC II curriculum directly addresses these competencies through market opportunity assessment, farm production planning, financial budgeting, and product marketing modules.</w:t>
      </w:r>
    </w:p>
    <w:p w14:paraId="354B3E29" w14:textId="77777777" w:rsidR="006635F1" w:rsidRDefault="00000000">
      <w:pPr>
        <w:spacing w:after="160" w:line="360" w:lineRule="auto"/>
        <w:jc w:val="both"/>
      </w:pPr>
      <w:r>
        <w:t>The role of social entrepreneurship in advancing sustainable agriculture is increasingly recognized in recent literature. Sharma et al. (2026) highlighted that social entrepreneurship in agrifood systems, characterized by collective action, community-based resource sharing, and mission-driven market participation, significantly contributes to food security outcomes and community resilience. Related findings by Nguyen et al. (2023), published in Energy Economics, demonstrated that structural social capital, particularly participation in farmers' networks, cooperatives, and community organizations, drives social-oriented sustainable agricultural entrepreneurship by facilitating access to resources, markets, and innovative farming knowledge. These findings resonate with TESDA's strategy of collaborating with agricultural cooperatives, local government units, and the Department of Agriculture to strengthen rural agribusiness networks.</w:t>
      </w:r>
    </w:p>
    <w:p w14:paraId="229C7F57" w14:textId="77777777" w:rsidR="006635F1" w:rsidRDefault="00000000">
      <w:pPr>
        <w:spacing w:after="160" w:line="360" w:lineRule="auto"/>
        <w:jc w:val="both"/>
      </w:pPr>
      <w:r>
        <w:t xml:space="preserve">Agripreneurship education has also been found to cultivate greater environmental consciousness among farmers. </w:t>
      </w:r>
      <w:proofErr w:type="spellStart"/>
      <w:r>
        <w:t>Wahyuddin</w:t>
      </w:r>
      <w:proofErr w:type="spellEnd"/>
      <w:r>
        <w:t xml:space="preserve"> et al. (2025) established that integrating ecological, social, and economic dimensions, aligned with the Triple Bottom Line framework, into agricultural entrepreneurship curricula deepens farmers' commitment to sustainable practices and their understanding of the interdependencies between farm productivity and ecosystem health. Relatedly, Li et al. (2026) found that green creative networks and green dynamic capabilities positively predict green entrepreneurship behaviors in family farms, suggesting that training programs that foster farmer networking and environmental innovation mindsets generate compounding sustainability benefits. These insights reinforce the case for TESDA programs to integrate sustainability literacy as a core cross-cutting competency across all agricultural NC qualifications.</w:t>
      </w:r>
    </w:p>
    <w:p w14:paraId="68CDFB47" w14:textId="77777777" w:rsidR="006635F1" w:rsidRDefault="00000000">
      <w:pPr>
        <w:spacing w:after="160" w:line="360" w:lineRule="auto"/>
        <w:jc w:val="both"/>
      </w:pPr>
      <w:r>
        <w:t xml:space="preserve">The enablers and barriers of agripreneurship have been systematically mapped in recent literature. A review published in the LBS Journal of Management and Research (Emerald, 2025) identified key enablers including access to finance, government support, technology adoption, and skill development, while pointing to inadequate infrastructure, limited market access, and lack of </w:t>
      </w:r>
      <w:r>
        <w:lastRenderedPageBreak/>
        <w:t xml:space="preserve">entrepreneurial training as the most significant barriers. Raza et al. (2024), synthesizing Scopus and Web of Science literature from 2013 to 2023, further categorized smallholders' </w:t>
      </w:r>
      <w:proofErr w:type="spellStart"/>
      <w:r>
        <w:t>agri</w:t>
      </w:r>
      <w:proofErr w:type="spellEnd"/>
      <w:r>
        <w:t xml:space="preserve">-entrepreneurial constraints into inadequate training and capacity building, limited social networks, poor rural infrastructure, and unfavorable policy environments, </w:t>
      </w:r>
      <w:proofErr w:type="gramStart"/>
      <w:r>
        <w:t>all of</w:t>
      </w:r>
      <w:proofErr w:type="gramEnd"/>
      <w:r>
        <w:t xml:space="preserve"> which TESDA's program expansion directly seeks to address. Asmit et al. (2024), drawing on a bibliometric analysis of entrepreneurial ecosystem literature in Scopus, identified human capital, social networks, entrepreneurial culture, and financial systems as the most critical components of rural entrepreneurial ecosystems, emphasizing that government and academic institutions are essential actor components of successful rural entrepreneurship support.</w:t>
      </w:r>
    </w:p>
    <w:p w14:paraId="412DC85B" w14:textId="77777777" w:rsidR="006635F1" w:rsidRDefault="006635F1"/>
    <w:p w14:paraId="146C24AD" w14:textId="77777777" w:rsidR="006635F1" w:rsidRDefault="00000000">
      <w:pPr>
        <w:pStyle w:val="Heading1"/>
      </w:pPr>
      <w:r>
        <w:rPr>
          <w:caps/>
        </w:rPr>
        <w:t>Climate-Smart Agriculture and Sustainability-Oriented Training</w:t>
      </w:r>
    </w:p>
    <w:p w14:paraId="13C7BD9E" w14:textId="77777777" w:rsidR="006635F1" w:rsidRDefault="00000000">
      <w:pPr>
        <w:spacing w:after="160" w:line="360" w:lineRule="auto"/>
        <w:jc w:val="both"/>
      </w:pPr>
      <w:r>
        <w:t>Climate change presents one of the most significant structural threats to global agricultural systems, undermining productivity, food security, and the livelihoods of hundreds of millions of smallholder farmers worldwide (FAO, 2022; World Bank, 2021). Climate-smart agriculture (CSA) has emerged as a widely adopted policy and programmatic framework designed to simultaneously improve agricultural productivity, enhance climate resilience, and reduce or remove greenhouse gas emissions (Mnukwa, 2025). Training and capacity development are recognized as essential mechanisms for accelerating CSA adoption among smallholder farmers, as research consistently demonstrates that access to extension services, peer learning, and structured training significantly increases the likelihood of farmers adopting improved crop varieties, conservation agriculture, agroforestry, and integrated soil and water management practices.</w:t>
      </w:r>
    </w:p>
    <w:p w14:paraId="70C215C9" w14:textId="77777777" w:rsidR="006635F1" w:rsidRDefault="00000000">
      <w:pPr>
        <w:spacing w:after="160" w:line="360" w:lineRule="auto"/>
        <w:jc w:val="both"/>
      </w:pPr>
      <w:r>
        <w:t xml:space="preserve">Tesfaye et al. (2026), examining behavioral pathways to CSA adoption among smallholder farmers in Ethiopia, found that perceived effectiveness of agricultural clusters and peer-learning environments significantly predicted farmers' intentions to adopt CSA technologies. Their findings, published in the Journal of Environmental Management, underscore that training environments which foster collective learning and demonstration are more effective in promoting CSA adoption than individual extension visits alone. Similarly, a systematic review by </w:t>
      </w:r>
      <w:proofErr w:type="spellStart"/>
      <w:r>
        <w:t>Rurii</w:t>
      </w:r>
      <w:proofErr w:type="spellEnd"/>
      <w:r>
        <w:t xml:space="preserve"> (2025) analyzing 54 peer-reviewed empirical studies on CSA technology adoption in Sub-Saharan Africa found that access to agricultural training, extension services, and farmer organizations consistently ranked among the strongest positive determinants of adoption, regardless of country context. Structured TVET programs such as those offered by TESDA, which provide hands-on, competency-based training in environmentally sustainable crop and livestock management, are therefore well-positioned to translate CSA principles into practical farmer behavior.</w:t>
      </w:r>
    </w:p>
    <w:p w14:paraId="60CAB37B" w14:textId="77777777" w:rsidR="006635F1" w:rsidRDefault="00000000">
      <w:pPr>
        <w:spacing w:after="160" w:line="360" w:lineRule="auto"/>
        <w:jc w:val="both"/>
      </w:pPr>
      <w:r>
        <w:t xml:space="preserve">Key CSA practices promoted through sustainability-oriented agricultural training include organic farming, integrated pest management, soil conservation, agroforestry, conservation tillage, water-efficient irrigation, and climate-resilient crop variety selection (MDPI Sustainability, 2022; </w:t>
      </w:r>
      <w:r>
        <w:lastRenderedPageBreak/>
        <w:t>Frontiers in Sustainable Food Systems, 2023). The adoption of these practices in training programs has been shown to reduce agricultural greenhouse gas emissions, improve soil carbon sequestration, and enhance farm-level food security. Liu et al. (2022), studying the adoption of organic fertilizers facilitated through agricultural cooperative training programs in China, found that cooperative technical training improved both farmers' knowledge capacity and their positive perceptions of organic fertilization, mediated through enhanced ability and environmental perception. This supports the case for TESDA's Organic Agriculture Production NC II to incorporate cooperative-based learning models that address both cognitive and behavioral barriers to sustainable practice adoption.</w:t>
      </w:r>
    </w:p>
    <w:p w14:paraId="5B547270" w14:textId="77777777" w:rsidR="006635F1" w:rsidRDefault="00000000">
      <w:pPr>
        <w:spacing w:after="160" w:line="360" w:lineRule="auto"/>
        <w:jc w:val="both"/>
      </w:pPr>
      <w:r>
        <w:t>Green entrepreneurship behaviors in agriculture have also been theorized as outputs of sustainability-oriented training ecosystems. Li et al. (2026) demonstrated that green creative networks and green dynamic capabilities significantly predict green entrepreneurship behaviors in Chinese family farms, suggesting that training programs which cultivate environmental innovation mindsets and collaborative green learning communities can produce lasting shifts in farm management behavior. The integration of climate risk management, disaster preparedness, and adaptive farming strategies into TESDA's agricultural NC curricula would therefore align with both national food security imperatives and global CSA frameworks. TESDA's Rice Extension Services Program (RESP), which includes training in Pest and Nutrient Management and a dedicated Digital Agriculture Course, represents an initial step toward mainstreaming climate-responsive competencies into agricultural TVET at scale.</w:t>
      </w:r>
    </w:p>
    <w:p w14:paraId="51B71D16" w14:textId="77777777" w:rsidR="006635F1" w:rsidRDefault="00000000">
      <w:pPr>
        <w:spacing w:after="160" w:line="360" w:lineRule="auto"/>
        <w:jc w:val="both"/>
      </w:pPr>
      <w:r>
        <w:t xml:space="preserve">Frontiers research from Africa and Asia-Pacific suggests that gender-sensitive and youth-targeted CSA training programs produce particularly strong adoption outcomes, as women and young farmers often face disproportionate barriers to accessing extension services and agricultural finance (Frontiers in Agronomy, 2025; Frontiers in Climate, 2025). TESDA's </w:t>
      </w:r>
      <w:proofErr w:type="spellStart"/>
      <w:r>
        <w:t>agri</w:t>
      </w:r>
      <w:proofErr w:type="spellEnd"/>
      <w:r>
        <w:t>-TVET programs, delivered through regional training centers and school-based programs that are open to all eligible individuals regardless of age or educational background, provide a nationally accessible platform for inclusive CSA capacity development.</w:t>
      </w:r>
    </w:p>
    <w:p w14:paraId="78E3AC21" w14:textId="77777777" w:rsidR="006635F1" w:rsidRDefault="006635F1"/>
    <w:p w14:paraId="514F77B5" w14:textId="77777777" w:rsidR="006635F1" w:rsidRDefault="00000000">
      <w:pPr>
        <w:pStyle w:val="Heading1"/>
      </w:pPr>
      <w:r>
        <w:rPr>
          <w:caps/>
        </w:rPr>
        <w:t>Innovation, Digital Agriculture, and Rural Development</w:t>
      </w:r>
    </w:p>
    <w:p w14:paraId="70B02F32" w14:textId="77777777" w:rsidR="006635F1" w:rsidRDefault="00000000">
      <w:pPr>
        <w:spacing w:after="160" w:line="360" w:lineRule="auto"/>
        <w:jc w:val="both"/>
      </w:pPr>
      <w:r>
        <w:t xml:space="preserve">Digital innovation is fundamentally reshaping agricultural systems globally, enabling precision farming, predictive analytics, supply chain optimization, and real-time market access through the integration of mobile technologies, artificial intelligence (AI), the Internet of Things (IoT), and cloud-based data platforms (Abioye et al., 2023; </w:t>
      </w:r>
      <w:proofErr w:type="spellStart"/>
      <w:r>
        <w:t>Karunathilake</w:t>
      </w:r>
      <w:proofErr w:type="spellEnd"/>
      <w:r>
        <w:t xml:space="preserve"> et al., 2024). </w:t>
      </w:r>
      <w:proofErr w:type="spellStart"/>
      <w:r>
        <w:t>Alreshidi</w:t>
      </w:r>
      <w:proofErr w:type="spellEnd"/>
      <w:r>
        <w:t xml:space="preserve"> (2019) demonstrated that smart sustainable agriculture (SSA) systems underpinned by IoT and AI significantly improve resource use efficiency, environmental monitoring, and farm productivity. More recently, a systematic review of IoT and AI applications in agriculture (Sensors, 2025) found </w:t>
      </w:r>
      <w:r>
        <w:lastRenderedPageBreak/>
        <w:t>a dramatic increase in peer-reviewed publications on smart farming between 2022 and 2024, reflecting the accelerating integration of these technologies across agricultural systems and the growing recognition of their transformative potential for smallholder farmers.</w:t>
      </w:r>
    </w:p>
    <w:p w14:paraId="320F8634" w14:textId="77777777" w:rsidR="006635F1" w:rsidRDefault="00000000">
      <w:pPr>
        <w:spacing w:after="160" w:line="360" w:lineRule="auto"/>
        <w:jc w:val="both"/>
      </w:pPr>
      <w:r>
        <w:t xml:space="preserve">Digital agriculture provides farmers with access to real-time weather forecasts, soil health diagnostics, pest and disease early-warning systems, market price information, and e-commerce platforms, all of which meaningfully reduce information asymmetries and improve farm-level decision-making (Abioye et al., 2023; FAO, 2022). Research on smartphone usage in rural China found that the degree of smartphone </w:t>
      </w:r>
      <w:proofErr w:type="gramStart"/>
      <w:r>
        <w:t>use</w:t>
      </w:r>
      <w:proofErr w:type="gramEnd"/>
      <w:r>
        <w:t xml:space="preserve"> among farm households had a significant income-increasing effect, with higher smartphone adoption correlating with improved access to digital farming tools, market information, and agricultural services (PMC, 2023). This finding has direct implications for TESDA's Digital Agriculture Course under the RESP, which introduces farmers to precision farming platforms, digital market access tools, and online advisory services as part of modernizing rice farming in the Philippines.</w:t>
      </w:r>
    </w:p>
    <w:p w14:paraId="189C483E" w14:textId="77777777" w:rsidR="006635F1" w:rsidRDefault="00000000">
      <w:pPr>
        <w:spacing w:after="160" w:line="360" w:lineRule="auto"/>
        <w:jc w:val="both"/>
      </w:pPr>
      <w:r>
        <w:t>Kumar et al. (2023), examining interlinkages between digital-social entrepreneurship and technological capabilities for sustainable value creation, demonstrated that mastery of digital skills is increasingly indispensable for managing modern agribusiness enterprises competitively. The integration of digital competencies into agricultural TVET curricula, including data literacy, mobile application use, IoT device operation, and online marketing, is therefore a logical and necessary evolution of TESDA's program portfolio. A systematic review of digital literacy and technology adoption in agriculture (MDPI Agriculture, 2025) further confirmed that digital literacy is a primary determinant of precision agriculture adoption, with structured training programs emerging as the most effective mechanism for bridging the digital divide in rural farming communities.</w:t>
      </w:r>
    </w:p>
    <w:p w14:paraId="3E8C33B6" w14:textId="77777777" w:rsidR="006635F1" w:rsidRDefault="00000000">
      <w:pPr>
        <w:spacing w:after="160" w:line="360" w:lineRule="auto"/>
        <w:jc w:val="both"/>
      </w:pPr>
      <w:r>
        <w:t>Social networks and cooperative structures play an equally important role in mediating the relationship between digital innovation and farm entrepreneurship outcomes. Nguyen et al. (2023) established that structural social capital, operationalized through participation in farmer networks, cooperatives, and community organizations, facilitates access to digital resources, innovative knowledge, and agricultural markets. Zhao and Li (2021), analyzing Chinese rural household data, found that social capital promotes rural entrepreneurship by sharing financial literacy and that the development of ICTs enhances this mediating effect, demonstrating that digital infrastructure and social networks function as complementary drivers of rural enterprise creation. Liu et al. (2024), in a study published in SAGE Open, further found that village social capital dimensions, including social networks, trust, and collective participation, positively influence farmers' entrepreneurial decision-making, with rural economic development providing the structural conditions for entrepreneurial opportunity recognition.</w:t>
      </w:r>
    </w:p>
    <w:p w14:paraId="23A8A802" w14:textId="77777777" w:rsidR="006635F1" w:rsidRDefault="00000000">
      <w:pPr>
        <w:spacing w:after="160" w:line="360" w:lineRule="auto"/>
        <w:jc w:val="both"/>
      </w:pPr>
      <w:r>
        <w:t xml:space="preserve">TESDA's collaborative model, which involves partnerships with the Department of Agriculture, local government units, agricultural cooperatives, universities, and private sector industry partners, </w:t>
      </w:r>
      <w:r>
        <w:lastRenderedPageBreak/>
        <w:t>is consistent with empirical evidence on the critical importance of multi-actor entrepreneurial ecosystems for rural innovation (Asmit et al., 2024; Sharma et al., 2026). Agripreneurship curriculum development, as reviewed by Springer scholars (2024), has been identified as a nexus intervention capable of simultaneously addressing poverty reduction, food security, and rural development by transforming agricultural training into entrepreneurship-enabling educational experiences. The mainstreaming of agripreneurship into TESDA's competency-based curricula, alongside strengthened digital skills and market linkage training, represents a high-leverage intervention point for accelerating inclusive rural transformation in the Philippines.</w:t>
      </w:r>
    </w:p>
    <w:p w14:paraId="184214DE" w14:textId="77777777" w:rsidR="006635F1" w:rsidRDefault="006635F1"/>
    <w:p w14:paraId="3A274EB5" w14:textId="77777777" w:rsidR="006635F1" w:rsidRDefault="00000000">
      <w:pPr>
        <w:pStyle w:val="Heading1"/>
      </w:pPr>
      <w:r>
        <w:rPr>
          <w:caps/>
        </w:rPr>
        <w:t>Challenges Affecting Agricultural Entrepreneurship and TESDA Training Programs</w:t>
      </w:r>
    </w:p>
    <w:p w14:paraId="1103493A" w14:textId="77777777" w:rsidR="006635F1" w:rsidRDefault="00000000">
      <w:pPr>
        <w:spacing w:after="160" w:line="360" w:lineRule="auto"/>
        <w:jc w:val="both"/>
      </w:pPr>
      <w:r>
        <w:t xml:space="preserve">Despite the demonstrated positive impacts of agricultural entrepreneurship training and TVET programs, numerous challenges continue to hinder the full realization of sustainable agribusiness development in the Philippines and across developing economies more broadly. Rahman et al. (2025) identified persistent barriers to agricultural entrepreneurship including inadequate access to financial capital and modern agricultural technologies, particularly among </w:t>
      </w:r>
      <w:proofErr w:type="gramStart"/>
      <w:r>
        <w:t>smallholder</w:t>
      </w:r>
      <w:proofErr w:type="gramEnd"/>
      <w:r>
        <w:t xml:space="preserve"> and subsistence farmers who lack collateral for formal credit. The FAO (2022) similarly documented that rural communities in developing countries face deep-seated institutional limitations, including weak agricultural extension systems, fragmented land tenure, and poor rural infrastructure, all of which constrain the pace of agricultural transformation.</w:t>
      </w:r>
    </w:p>
    <w:p w14:paraId="461CF6E2" w14:textId="77777777" w:rsidR="006635F1" w:rsidRDefault="00000000">
      <w:pPr>
        <w:spacing w:after="160" w:line="360" w:lineRule="auto"/>
        <w:jc w:val="both"/>
      </w:pPr>
      <w:r>
        <w:t xml:space="preserve">Raza et al. (2024), through a systematic review of </w:t>
      </w:r>
      <w:proofErr w:type="spellStart"/>
      <w:r>
        <w:t>agri</w:t>
      </w:r>
      <w:proofErr w:type="spellEnd"/>
      <w:r>
        <w:t xml:space="preserve">-entrepreneurship constraints in developing countries, categorized barriers into five priority areas: limited training and capacity building, social capital deficiencies, inadequate infrastructure, financial exclusion, and unfavorable policy environments. Critically, the study found that lack of skills and capacity building was consistently identified as an important barrier to </w:t>
      </w:r>
      <w:proofErr w:type="spellStart"/>
      <w:r>
        <w:t>agri</w:t>
      </w:r>
      <w:proofErr w:type="spellEnd"/>
      <w:r>
        <w:t xml:space="preserve">-entrepreneurship across country contexts, reaffirming the strategic importance of TESDA's agricultural TVET programming. The Emerald review of agripreneurship enablers and barriers (2025) echoed these findings, identifying inadequate entrepreneurial mentoring and limited access to entrepreneurial networks as particularly </w:t>
      </w:r>
      <w:proofErr w:type="spellStart"/>
      <w:r>
        <w:t>underaddressed</w:t>
      </w:r>
      <w:proofErr w:type="spellEnd"/>
      <w:r>
        <w:t xml:space="preserve"> constraints in agricultural training design.</w:t>
      </w:r>
    </w:p>
    <w:p w14:paraId="60381A82" w14:textId="77777777" w:rsidR="006635F1" w:rsidRDefault="00000000">
      <w:pPr>
        <w:spacing w:after="160" w:line="360" w:lineRule="auto"/>
        <w:jc w:val="both"/>
      </w:pPr>
      <w:r>
        <w:t xml:space="preserve">Digital literacy represents an emerging challenge as TESDA moves to integrate digital agriculture competencies into its training programs. A systematic review of digital literacy and technology adoption barriers in agriculture (MDPI, 2025) found that low digital literacy, particularly among older and less-educated farmers, combined with poor rural internet infrastructure, significantly inhibits precision agriculture adoption. These barriers are particularly acute in geographically isolated farming communities in Mindanao, the Eastern Visayas, and the Cordillera Administrative Region, where TESDA maintains a </w:t>
      </w:r>
      <w:proofErr w:type="gramStart"/>
      <w:r>
        <w:t>presence</w:t>
      </w:r>
      <w:proofErr w:type="gramEnd"/>
      <w:r>
        <w:t xml:space="preserve"> but where connectivity and digital infrastructure remain underdeveloped. Addressing these barriers requires coordinated investment in rural digital </w:t>
      </w:r>
      <w:r>
        <w:lastRenderedPageBreak/>
        <w:t>infrastructure alongside skills training, a policy imperative that aligns with the Philippine Development Plan 2022–2028 and its goals for digital economy inclusion (Edralin &amp; Pastrana, 2023, as cited in IJBLE, 2024).</w:t>
      </w:r>
    </w:p>
    <w:p w14:paraId="635DE855" w14:textId="77777777" w:rsidR="006635F1" w:rsidRDefault="00000000">
      <w:pPr>
        <w:spacing w:after="160" w:line="360" w:lineRule="auto"/>
        <w:jc w:val="both"/>
      </w:pPr>
      <w:r>
        <w:t>Climate vulnerability and exposure to extreme weather events further threaten the sustainability of agricultural livelihoods and undermine training program outcomes. The Frontiers in Sustainable Food Systems (2025) systematic review of CSA adoption in Sub-Saharan Africa found that climate-related shocks, market volatility, and gender-based access inequities compound the vulnerabilities of smallholder farmers and reduce the durability of gains from agricultural training. Agricultural training programs must therefore incorporate climate risk assessment, disaster-resilient farming practices, and adaptive management strategies to help farmers build durable resilience. TESDA's expanding portfolio of programs that integrate climate adaptation principles, including the Digital Agriculture Course, Organic Agriculture Production NC II, and Pest and Nutrient Management courses under the RESP, represents a positive trajectory, but further mainstreaming of climate literacy across all agricultural NC qualifications remains a priority.</w:t>
      </w:r>
    </w:p>
    <w:p w14:paraId="24A6EF6E" w14:textId="77777777" w:rsidR="006635F1" w:rsidRDefault="00000000">
      <w:pPr>
        <w:spacing w:after="160" w:line="360" w:lineRule="auto"/>
        <w:jc w:val="both"/>
      </w:pPr>
      <w:r>
        <w:t>Access to post-training market linkages and financial services remains another critical gap. The ADB (2021) highlighted that the effectiveness of TVET programs in the Philippines is often diminished by the absence of strong industry linkages, employer engagement, and post-training employment and enterprise support systems. TESDA's growing partnerships with the Department of Agriculture, agricultural cooperatives, and private sector agribusinesses offer promising institutional mechanisms for bridging the training-to-livelihood gap, but these partnerships require sustained resourcing and systematic monitoring of graduates' employment and enterprise outcomes to ensure accountability and program improvement.</w:t>
      </w:r>
    </w:p>
    <w:p w14:paraId="333C0DAD" w14:textId="77777777" w:rsidR="006635F1" w:rsidRDefault="006635F1"/>
    <w:p w14:paraId="21E580F6" w14:textId="77777777" w:rsidR="006635F1" w:rsidRDefault="00000000">
      <w:pPr>
        <w:pStyle w:val="Heading1"/>
      </w:pPr>
      <w:r>
        <w:rPr>
          <w:caps/>
        </w:rPr>
        <w:t>Conclusion</w:t>
      </w:r>
    </w:p>
    <w:p w14:paraId="7C913268" w14:textId="77777777" w:rsidR="006635F1" w:rsidRDefault="00000000">
      <w:pPr>
        <w:spacing w:after="160" w:line="360" w:lineRule="auto"/>
        <w:jc w:val="both"/>
      </w:pPr>
      <w:r>
        <w:t>TESDA agricultural training programs occupy a strategically important and increasingly well-documented role in advancing farm entrepreneurship and sustainable agribusiness development in the Philippines. The breadth of accredited programs under the Agriculture, Forestry, and Fishery sector, spanning Agro-Entrepreneurship NC II/III/IV, Organic Agriculture Production NC II, Agricultural Crops Production NC I/II/III, Horticulture NC II, Animal Production NC II, Aquaculture NC II, Fish Capture NC II, Bamboo Production NC II, Rice Machinery Operations NC II, and Grains Production NC II, demonstrates a comprehensive programmatic architecture aligned with the full spectrum of smallholder farming needs and sustainable agribusiness opportunities (TESDA, 2022; TESDA Online Program, 2024).</w:t>
      </w:r>
    </w:p>
    <w:p w14:paraId="6947C633" w14:textId="77777777" w:rsidR="006635F1" w:rsidRDefault="00000000">
      <w:pPr>
        <w:spacing w:after="160" w:line="360" w:lineRule="auto"/>
        <w:jc w:val="both"/>
      </w:pPr>
      <w:r>
        <w:t>The synthesis of peer-reviewed literature confirms that entrepreneurship-oriented agricultural training consistently produces measurable improvements in farm productivity, market access, income diversification, technology adoption, and climate resilience (</w:t>
      </w:r>
      <w:proofErr w:type="spellStart"/>
      <w:r>
        <w:t>Gadanakis</w:t>
      </w:r>
      <w:proofErr w:type="spellEnd"/>
      <w:r>
        <w:t xml:space="preserve">, 2024; Pan et al., </w:t>
      </w:r>
      <w:r>
        <w:lastRenderedPageBreak/>
        <w:t xml:space="preserve">2023; Rahman et al., 2025; </w:t>
      </w:r>
      <w:proofErr w:type="spellStart"/>
      <w:r>
        <w:t>Wahyuddin</w:t>
      </w:r>
      <w:proofErr w:type="spellEnd"/>
      <w:r>
        <w:t xml:space="preserve"> et al., 2025). Sustainability-focused agricultural education similarly enhances ecological responsibility, supports long-term agribusiness competitiveness, and strengthens farmers' capacity to navigate environmental and market uncertainties (Velten et al., 2015; Pretty, 2018; Li et al., 2026). The emergence of digital agriculture, agripreneurship ecosystems, social capital, and competency-based TVET as critical drivers of sustainable rural development adds further urgency to TESDA's ongoing curriculum modernization efforts (</w:t>
      </w:r>
      <w:proofErr w:type="spellStart"/>
      <w:r>
        <w:t>Alreshidi</w:t>
      </w:r>
      <w:proofErr w:type="spellEnd"/>
      <w:r>
        <w:t>, 2019; Kumar et al., 2023; Nguyen et al., 2023).</w:t>
      </w:r>
    </w:p>
    <w:p w14:paraId="018B8DA3" w14:textId="77777777" w:rsidR="006635F1" w:rsidRDefault="00000000">
      <w:pPr>
        <w:spacing w:after="160" w:line="360" w:lineRule="auto"/>
        <w:jc w:val="both"/>
      </w:pPr>
      <w:r>
        <w:t>Several forward-looking recommendations emerge from this review. First, TESDA should systematically integrate digital agriculture competencies, including IoT device literacy, mobile app navigation, and online market platform use, across all agricultural NC qualifications, ensuring that graduates are equipped for the digital transformation of Philippine agriculture. Second, entrepreneurship and agribusiness management content, encompassing market analysis, financial literacy, cooperative management, and value chain integration, should be embedded as cross-cutting competencies rather than standalone programs. Third, climate-smart agriculture principles, particularly adaptive farming, disaster preparedness, and ecosystem-based approaches, should be mainstreamed into all agricultural training curricula, consistent with the Philippines' commitments under the Paris Agreement and the Sustainable Development Goals. Fourth, TESDA should strengthen industry linkages, alumni mentoring networks, and post-training enterprise support mechanisms to translate training gains into durable livelihood improvements. Fifth, monitoring and evaluation systems for agricultural TVET graduates should track entrepreneurship and employment outcomes over time to generate the evidence base needed for continuous program improvement. Through sustained investment in these directions, TESDA's agricultural training programs can serve as powerful institutional engines for transforming Philippine smallholder farming into a competitive, climate-resilient, and inclusive agribusiness sector capable of advancing national food security and rural prosperity.</w:t>
      </w:r>
    </w:p>
    <w:p w14:paraId="61C56A66" w14:textId="77777777" w:rsidR="006635F1" w:rsidRDefault="006635F1"/>
    <w:p w14:paraId="6D8FB022" w14:textId="77777777" w:rsidR="006635F1" w:rsidRDefault="00000000">
      <w:pPr>
        <w:pStyle w:val="Heading1"/>
      </w:pPr>
      <w:r>
        <w:rPr>
          <w:caps/>
        </w:rPr>
        <w:t>References</w:t>
      </w:r>
    </w:p>
    <w:p w14:paraId="3C64EEEE" w14:textId="77777777" w:rsidR="006635F1" w:rsidRDefault="00000000">
      <w:pPr>
        <w:spacing w:after="120" w:line="360" w:lineRule="auto"/>
        <w:ind w:left="720" w:hanging="720"/>
        <w:jc w:val="both"/>
      </w:pPr>
      <w:proofErr w:type="spellStart"/>
      <w:r>
        <w:t>Alreshidi</w:t>
      </w:r>
      <w:proofErr w:type="spellEnd"/>
      <w:r>
        <w:t xml:space="preserve">, E. (2019). Smart sustainable agriculture (SSA) solution underpinned by Internet of Things (IoT) and Artificial Intelligence (AI). </w:t>
      </w:r>
      <w:proofErr w:type="spellStart"/>
      <w:r>
        <w:t>arXiv</w:t>
      </w:r>
      <w:proofErr w:type="spellEnd"/>
      <w:r>
        <w:t>. https://doi.org/10.48550/arXiv.1906.03106</w:t>
      </w:r>
    </w:p>
    <w:p w14:paraId="072EED91" w14:textId="77777777" w:rsidR="006635F1" w:rsidRDefault="00000000">
      <w:pPr>
        <w:spacing w:after="120" w:line="360" w:lineRule="auto"/>
        <w:ind w:left="720" w:hanging="720"/>
        <w:jc w:val="both"/>
      </w:pPr>
      <w:r>
        <w:t xml:space="preserve">Asmit, B., </w:t>
      </w:r>
      <w:proofErr w:type="spellStart"/>
      <w:r>
        <w:t>Simatupang</w:t>
      </w:r>
      <w:proofErr w:type="spellEnd"/>
      <w:r>
        <w:t xml:space="preserve">, T. M., Rudito, B., &amp; </w:t>
      </w:r>
      <w:proofErr w:type="spellStart"/>
      <w:r>
        <w:t>Novani</w:t>
      </w:r>
      <w:proofErr w:type="spellEnd"/>
      <w:r>
        <w:t xml:space="preserve">, S. (2024). Uncovering the building blocks of rural entrepreneurship: A comprehensive framework for mapping the components of rural entrepreneurial ecosystems. </w:t>
      </w:r>
      <w:proofErr w:type="spellStart"/>
      <w:r>
        <w:t>Heliyon</w:t>
      </w:r>
      <w:proofErr w:type="spellEnd"/>
      <w:r>
        <w:t>, 10(2), e24139. https://doi.org/10.1016/j.heliyon.2024.e24139</w:t>
      </w:r>
    </w:p>
    <w:p w14:paraId="2E5C83A2" w14:textId="77777777" w:rsidR="006635F1" w:rsidRDefault="00000000">
      <w:pPr>
        <w:spacing w:after="120" w:line="360" w:lineRule="auto"/>
        <w:ind w:left="720" w:hanging="720"/>
        <w:jc w:val="both"/>
      </w:pPr>
      <w:r>
        <w:t>Asian Development Bank. (2021). TVET in the age of Industry 4.0: Future of skills development in the Philippines. Asian Development Bank.</w:t>
      </w:r>
    </w:p>
    <w:p w14:paraId="2E329AEB" w14:textId="77777777" w:rsidR="006635F1" w:rsidRDefault="00000000">
      <w:pPr>
        <w:spacing w:after="120" w:line="360" w:lineRule="auto"/>
        <w:ind w:left="720" w:hanging="720"/>
        <w:jc w:val="both"/>
      </w:pPr>
      <w:proofErr w:type="spellStart"/>
      <w:r>
        <w:lastRenderedPageBreak/>
        <w:t>Calicioglu</w:t>
      </w:r>
      <w:proofErr w:type="spellEnd"/>
      <w:r>
        <w:t xml:space="preserve">, O., Flammini, A., Bracco, S., </w:t>
      </w:r>
      <w:proofErr w:type="spellStart"/>
      <w:r>
        <w:t>Bellù</w:t>
      </w:r>
      <w:proofErr w:type="spellEnd"/>
      <w:r>
        <w:t>, L., &amp; Sims, R. (2019). The future challenges of food and agriculture: An integrated analysis of trends and solutions. Sustainability, 11(1), 222. https://doi.org/10.3390/su11010222</w:t>
      </w:r>
    </w:p>
    <w:p w14:paraId="666E04A2" w14:textId="77777777" w:rsidR="006635F1" w:rsidRDefault="00000000">
      <w:pPr>
        <w:spacing w:after="120" w:line="360" w:lineRule="auto"/>
        <w:ind w:left="720" w:hanging="720"/>
        <w:jc w:val="both"/>
      </w:pPr>
      <w:r>
        <w:t>Department of Agriculture. (2025, November 13). DA, TESDA strengthen partnership to update agricultural training. Official Portal of the Department of Agriculture. https://www.da.gov.ph/da-tesda-strengthen-partnership-to-update-agricultural-training/</w:t>
      </w:r>
    </w:p>
    <w:p w14:paraId="25B49DD5" w14:textId="77777777" w:rsidR="006635F1" w:rsidRDefault="00000000">
      <w:pPr>
        <w:spacing w:after="120" w:line="360" w:lineRule="auto"/>
        <w:ind w:left="720" w:hanging="720"/>
        <w:jc w:val="both"/>
      </w:pPr>
      <w:r>
        <w:t>Edralin, D., &amp; Pastrana, F. (2023). Future directions for TVET: Aligning with the Philippine Development Plan 2022–2028. International Journal of Business and Livelihood Education, 18(2), 1–15.</w:t>
      </w:r>
    </w:p>
    <w:p w14:paraId="1D17CC33" w14:textId="77777777" w:rsidR="006635F1" w:rsidRDefault="00000000">
      <w:pPr>
        <w:spacing w:after="120" w:line="360" w:lineRule="auto"/>
        <w:ind w:left="720" w:hanging="720"/>
        <w:jc w:val="both"/>
      </w:pPr>
      <w:r>
        <w:t>Emerald Publishing. (2025). Identifying the enablers and barriers of agripreneurship: A review and research agenda. LBS Journal of Management &amp; Research. https://doi.org/10.1108/LBSJMR-01-2025-0004</w:t>
      </w:r>
    </w:p>
    <w:p w14:paraId="35016F82" w14:textId="77777777" w:rsidR="006635F1" w:rsidRDefault="00000000">
      <w:pPr>
        <w:spacing w:after="120" w:line="360" w:lineRule="auto"/>
        <w:ind w:left="720" w:hanging="720"/>
        <w:jc w:val="both"/>
      </w:pPr>
      <w:r>
        <w:t>European Review of Agricultural Economics. (2024). Farmers' adoption of organic agriculture: A systematic global literature review. European Review of Agricultural Economics, 51(4), 1012–1048. https://doi.org/10.1093/erae/jbae053</w:t>
      </w:r>
    </w:p>
    <w:p w14:paraId="131FA3CC" w14:textId="77777777" w:rsidR="006635F1" w:rsidRDefault="00000000">
      <w:pPr>
        <w:spacing w:after="120" w:line="360" w:lineRule="auto"/>
        <w:ind w:left="720" w:hanging="720"/>
        <w:jc w:val="both"/>
      </w:pPr>
      <w:r>
        <w:t>Food and Agriculture Organization. (2022). The state of food and agriculture 2022. FAO. https://doi.org/10.4060/cb9479en</w:t>
      </w:r>
    </w:p>
    <w:p w14:paraId="3FDB8D38" w14:textId="77777777" w:rsidR="006635F1" w:rsidRDefault="00000000">
      <w:pPr>
        <w:spacing w:after="120" w:line="360" w:lineRule="auto"/>
        <w:ind w:left="720" w:hanging="720"/>
        <w:jc w:val="both"/>
      </w:pPr>
      <w:r>
        <w:t>Food and Agriculture Organization. (2023). The state of food and agriculture: Revealing the true cost of food to transform agrifood systems. FAO.</w:t>
      </w:r>
    </w:p>
    <w:p w14:paraId="64C57B74" w14:textId="77777777" w:rsidR="006635F1" w:rsidRDefault="00000000">
      <w:pPr>
        <w:spacing w:after="120" w:line="360" w:lineRule="auto"/>
        <w:ind w:left="720" w:hanging="720"/>
        <w:jc w:val="both"/>
      </w:pPr>
      <w:r>
        <w:t xml:space="preserve">Frontiers in Agronomy. (2025). Factors driving Climate-Smart Agriculture adoption: A study of smallholder farmers in </w:t>
      </w:r>
      <w:proofErr w:type="spellStart"/>
      <w:r>
        <w:t>Koumpentum</w:t>
      </w:r>
      <w:proofErr w:type="spellEnd"/>
      <w:r>
        <w:t>, Senegal. Frontiers in Agronomy, 7, 1552720. https://doi.org/10.3389/fagro.2025.1552720</w:t>
      </w:r>
    </w:p>
    <w:p w14:paraId="071DF061" w14:textId="77777777" w:rsidR="006635F1" w:rsidRDefault="00000000">
      <w:pPr>
        <w:spacing w:after="120" w:line="360" w:lineRule="auto"/>
        <w:ind w:left="720" w:hanging="720"/>
        <w:jc w:val="both"/>
      </w:pPr>
      <w:r>
        <w:t>Frontiers in Climate. (2025). A scoping review of literature on adoption and impact of climate smart agricultural technologies by smallholder farmers in Africa. Frontiers in Climate, 7, 1692929. https://doi.org/10.3389/fclim.2025.1692929</w:t>
      </w:r>
    </w:p>
    <w:p w14:paraId="229B678C" w14:textId="77777777" w:rsidR="006635F1" w:rsidRDefault="00000000">
      <w:pPr>
        <w:spacing w:after="120" w:line="360" w:lineRule="auto"/>
        <w:ind w:left="720" w:hanging="720"/>
        <w:jc w:val="both"/>
      </w:pPr>
      <w:r>
        <w:t>Frontiers in Sustainable Food Systems. (2023). Agroecological techniques: Adoption of safe and sustainable agricultural practices among the smallholder farmers in Africa. Frontiers in Sustainable Food Systems, 7, 1143061. https://doi.org/10.3389/fsufs.2023.1143061</w:t>
      </w:r>
    </w:p>
    <w:p w14:paraId="3EE02314" w14:textId="77777777" w:rsidR="006635F1" w:rsidRDefault="00000000">
      <w:pPr>
        <w:spacing w:after="120" w:line="360" w:lineRule="auto"/>
        <w:ind w:left="720" w:hanging="720"/>
        <w:jc w:val="both"/>
      </w:pPr>
      <w:r>
        <w:t>Frontiers in Sustainable Food Systems. (2023). Circular economy in agriculture: Unleashing the potential of integrated organic farming for food security and sustainable development. Frontiers in Sustainable Food Systems, 7, 1170380. https://doi.org/10.3389/fsufs.2023.1170380</w:t>
      </w:r>
    </w:p>
    <w:p w14:paraId="37AE791A" w14:textId="77777777" w:rsidR="006635F1" w:rsidRDefault="00000000">
      <w:pPr>
        <w:spacing w:after="120" w:line="360" w:lineRule="auto"/>
        <w:ind w:left="720" w:hanging="720"/>
        <w:jc w:val="both"/>
      </w:pPr>
      <w:r>
        <w:t xml:space="preserve">Frontiers in Sustainable Food Systems. (2023). Role of farmers' entrepreneurial orientation, women's participation, and information and communication </w:t>
      </w:r>
      <w:proofErr w:type="gramStart"/>
      <w:r>
        <w:t>technology use</w:t>
      </w:r>
      <w:proofErr w:type="gramEnd"/>
      <w:r>
        <w:t xml:space="preserve"> in responsible </w:t>
      </w:r>
      <w:r>
        <w:lastRenderedPageBreak/>
        <w:t>farm production. Frontiers in Sustainable Food Systems, 7, 1248889. https://doi.org/10.3389/fsufs.2023.1248889</w:t>
      </w:r>
    </w:p>
    <w:p w14:paraId="3B68B52F" w14:textId="77777777" w:rsidR="006635F1" w:rsidRDefault="00000000">
      <w:pPr>
        <w:spacing w:after="120" w:line="360" w:lineRule="auto"/>
        <w:ind w:left="720" w:hanging="720"/>
        <w:jc w:val="both"/>
      </w:pPr>
      <w:r>
        <w:t>Frontiers in Sustainable Food Systems. (2025). Assessing the adoption and impact of climate-smart agricultural practices on smallholder maize farmers' livelihoods in Sub-Saharan Africa: A systematic review. Frontiers in Sustainable Food Systems, 9, 1543805. https://doi.org/10.3389/fsufs.2025.1543805</w:t>
      </w:r>
    </w:p>
    <w:p w14:paraId="3AFBA4A4" w14:textId="77777777" w:rsidR="006635F1" w:rsidRDefault="00000000">
      <w:pPr>
        <w:spacing w:after="120" w:line="360" w:lineRule="auto"/>
        <w:ind w:left="720" w:hanging="720"/>
        <w:jc w:val="both"/>
      </w:pPr>
      <w:r>
        <w:t>Frontiers in Sustainable Food Systems. (2025). Pathways to farmers' entrepreneurship: The role of entrepreneurial mindset. Frontiers in Sustainable Food Systems, 9, 1584522. https://doi.org/10.3389/fsufs.2025.1584522</w:t>
      </w:r>
    </w:p>
    <w:p w14:paraId="62E7F5E0" w14:textId="77777777" w:rsidR="006635F1" w:rsidRDefault="00000000">
      <w:pPr>
        <w:spacing w:after="120" w:line="360" w:lineRule="auto"/>
        <w:ind w:left="720" w:hanging="720"/>
        <w:jc w:val="both"/>
      </w:pPr>
      <w:r>
        <w:t>Frontiers in Environmental Economics. (2024). A systematic review identifying the drivers and barriers to the adoption of climate-smart agriculture by smallholder farmers in Africa. Frontiers in Environmental Economics, 3, 1356335. https://doi.org/10.3389/frevc.2024.1356335</w:t>
      </w:r>
    </w:p>
    <w:p w14:paraId="77D08B75" w14:textId="77777777" w:rsidR="006635F1" w:rsidRDefault="00000000">
      <w:pPr>
        <w:spacing w:after="120" w:line="360" w:lineRule="auto"/>
        <w:ind w:left="720" w:hanging="720"/>
        <w:jc w:val="both"/>
      </w:pPr>
      <w:r>
        <w:t>Gadanakis, Y. (2024). Advancing farm entrepreneurship and agribusiness management for sustainable agriculture. Agriculture, 14(8), 1288. https://doi.org/10.3390/agriculture14081288</w:t>
      </w:r>
    </w:p>
    <w:p w14:paraId="1682F5BA" w14:textId="77777777" w:rsidR="006635F1" w:rsidRDefault="00000000">
      <w:pPr>
        <w:spacing w:after="120" w:line="360" w:lineRule="auto"/>
        <w:ind w:left="720" w:hanging="720"/>
        <w:jc w:val="both"/>
      </w:pPr>
      <w:r>
        <w:t>Gadanakis, Y., Campos-González, J., &amp; Jones, P. (2024). Linking entrepreneurship to productivity: Using a composite indicator for farm-level innovation in UK agriculture with secondary data. Agriculture, 14, 409. https://doi.org/10.3390/agriculture14030409</w:t>
      </w:r>
    </w:p>
    <w:p w14:paraId="39199B8A" w14:textId="77777777" w:rsidR="006635F1" w:rsidRDefault="00000000">
      <w:pPr>
        <w:spacing w:after="120" w:line="360" w:lineRule="auto"/>
        <w:ind w:left="720" w:hanging="720"/>
        <w:jc w:val="both"/>
      </w:pPr>
      <w:r>
        <w:t xml:space="preserve">Gawel, A., </w:t>
      </w:r>
      <w:proofErr w:type="spellStart"/>
      <w:r>
        <w:t>Benesova</w:t>
      </w:r>
      <w:proofErr w:type="spellEnd"/>
      <w:r>
        <w:t>, I., &amp; Kotyza, P. (2024). The green transformation and gender equality in agricultural entrepreneurship: Insights from the European Union. Journal of Rural Studies, 105, 103202. https://doi.org/10.1016/j.jrurstud.2024.103202</w:t>
      </w:r>
    </w:p>
    <w:p w14:paraId="2670D51A" w14:textId="77777777" w:rsidR="006635F1" w:rsidRDefault="00000000">
      <w:pPr>
        <w:spacing w:after="120" w:line="360" w:lineRule="auto"/>
        <w:ind w:left="720" w:hanging="720"/>
        <w:jc w:val="both"/>
      </w:pPr>
      <w:r>
        <w:t>Ikram, M., et al. (2024). Climate-smart agriculture: Adoption, impacts, and implications for sustainable development. Mitigation and Adaptation Strategies for Global Change, 29, 42. https://doi.org/10.1007/s11027-024-10139-z</w:t>
      </w:r>
    </w:p>
    <w:p w14:paraId="51AC035C" w14:textId="77777777" w:rsidR="006635F1" w:rsidRDefault="00000000">
      <w:pPr>
        <w:spacing w:after="120" w:line="360" w:lineRule="auto"/>
        <w:ind w:left="720" w:hanging="720"/>
        <w:jc w:val="both"/>
      </w:pPr>
      <w:r>
        <w:t>IRJEMS. (2024). Assessment of government programs for agriculture in the Philippines. International Research Journal of Economics, Management and Social Sciences, 4(6), 1–15.</w:t>
      </w:r>
    </w:p>
    <w:p w14:paraId="4F09D41C" w14:textId="77777777" w:rsidR="006635F1" w:rsidRDefault="00000000">
      <w:pPr>
        <w:spacing w:after="120" w:line="360" w:lineRule="auto"/>
        <w:ind w:left="720" w:hanging="720"/>
        <w:jc w:val="both"/>
      </w:pPr>
      <w:r>
        <w:t xml:space="preserve">Journal of </w:t>
      </w:r>
      <w:proofErr w:type="spellStart"/>
      <w:r>
        <w:t>Scientometric</w:t>
      </w:r>
      <w:proofErr w:type="spellEnd"/>
      <w:r>
        <w:t xml:space="preserve"> Research. (2025). Entrepreneurial landscape of farmers: A comprehensive review using bibliometric and systematic analysis. Journal of </w:t>
      </w:r>
      <w:proofErr w:type="spellStart"/>
      <w:r>
        <w:t>Scientometric</w:t>
      </w:r>
      <w:proofErr w:type="spellEnd"/>
      <w:r>
        <w:t xml:space="preserve"> Research. https://doi.org/10.5530/jscires.20251405</w:t>
      </w:r>
    </w:p>
    <w:p w14:paraId="471B2165" w14:textId="77777777" w:rsidR="006635F1" w:rsidRDefault="00000000">
      <w:pPr>
        <w:spacing w:after="120" w:line="360" w:lineRule="auto"/>
        <w:ind w:left="720" w:hanging="720"/>
        <w:jc w:val="both"/>
      </w:pPr>
      <w:proofErr w:type="spellStart"/>
      <w:r>
        <w:t>Karunathilake</w:t>
      </w:r>
      <w:proofErr w:type="spellEnd"/>
      <w:r>
        <w:t>, E. M. B. M., Le, A. T., Heo, S., Chung, Y. S., &amp; Mansoor, S. (2024). The path to smart farming: Innovations and opportunities in precision agriculture. Agriculture, 13(8), 1593. https://doi.org/10.3390/agriculture13081593</w:t>
      </w:r>
    </w:p>
    <w:p w14:paraId="76DCF6C1" w14:textId="77777777" w:rsidR="006635F1" w:rsidRDefault="00000000">
      <w:pPr>
        <w:spacing w:after="120" w:line="360" w:lineRule="auto"/>
        <w:ind w:left="720" w:hanging="720"/>
        <w:jc w:val="both"/>
      </w:pPr>
      <w:r>
        <w:lastRenderedPageBreak/>
        <w:t>Kumar, A., et al. (2023). Interlinkages between digital-social entrepreneurship and technological capabilities for sustainable value creation. Journal of Global Information Management, 31(1). https://doi.org/10.4018/JGIM.328515</w:t>
      </w:r>
    </w:p>
    <w:p w14:paraId="15F34CDE" w14:textId="77777777" w:rsidR="006635F1" w:rsidRDefault="00000000">
      <w:pPr>
        <w:spacing w:after="120" w:line="360" w:lineRule="auto"/>
        <w:ind w:left="720" w:hanging="720"/>
        <w:jc w:val="both"/>
      </w:pPr>
      <w:r>
        <w:t>Li, X., et al. (2026). Green creative networks, green dynamic capability, and green entrepreneurship behaviors: Evidence from Chinese family farms. Cleaner and Responsible Consumption, 21, 100428. https://doi.org/10.1016/j.clrc.2026.100428</w:t>
      </w:r>
    </w:p>
    <w:p w14:paraId="31D892C7" w14:textId="77777777" w:rsidR="006635F1" w:rsidRDefault="00000000">
      <w:pPr>
        <w:spacing w:after="120" w:line="360" w:lineRule="auto"/>
        <w:ind w:left="720" w:hanging="720"/>
        <w:jc w:val="both"/>
      </w:pPr>
      <w:r>
        <w:t>Liu, J., Qi, W., Yu, Y., Han, Y., &amp; Zheng, D. (2024). Exploring the influence of village social capital and rural development on farmers' entrepreneurial decision-making: Unveiling the path to local entrepreneurship. SAGE Open, 14(2). https://doi.org/10.1177/21582440241249118</w:t>
      </w:r>
    </w:p>
    <w:p w14:paraId="5C83A3A0" w14:textId="77777777" w:rsidR="006635F1" w:rsidRDefault="00000000">
      <w:pPr>
        <w:spacing w:after="120" w:line="360" w:lineRule="auto"/>
        <w:ind w:left="720" w:hanging="720"/>
        <w:jc w:val="both"/>
      </w:pPr>
      <w:r>
        <w:t>Liu, Y., Shi, K., Liu, Z., Qiu, L., Wang, Y., Liu, H., &amp; Fu, X. (2022). The effect of technical training provided by agricultural cooperatives on farmers' adoption of organic fertilizers in China. International Journal of Environmental Research and Public Health, 19(21), 14277. https://doi.org/10.3390/ijerph192114277</w:t>
      </w:r>
    </w:p>
    <w:p w14:paraId="412907F8" w14:textId="77777777" w:rsidR="006635F1" w:rsidRDefault="00000000">
      <w:pPr>
        <w:spacing w:after="120" w:line="360" w:lineRule="auto"/>
        <w:ind w:left="720" w:hanging="720"/>
        <w:jc w:val="both"/>
      </w:pPr>
      <w:r>
        <w:t>MDPI Agriculture. (2025). Digital literacy and technology adoption in agriculture: A systematic review of factors and strategies. Agriculture, 15(9), 296. https://doi.org/10.3390/agriculture15090296</w:t>
      </w:r>
    </w:p>
    <w:p w14:paraId="5E237C93" w14:textId="77777777" w:rsidR="006635F1" w:rsidRDefault="00000000">
      <w:pPr>
        <w:spacing w:after="120" w:line="360" w:lineRule="auto"/>
        <w:ind w:left="720" w:hanging="720"/>
        <w:jc w:val="both"/>
      </w:pPr>
      <w:r>
        <w:t>MDPI Sensors. (2025). The IoT and AI in agriculture: The time is now—A systematic review of smart sensing technologies. Sensors, 25(12), 3583. https://doi.org/10.3390/s25123583</w:t>
      </w:r>
    </w:p>
    <w:p w14:paraId="126EF82F" w14:textId="77777777" w:rsidR="006635F1" w:rsidRDefault="00000000">
      <w:pPr>
        <w:spacing w:after="120" w:line="360" w:lineRule="auto"/>
        <w:ind w:left="720" w:hanging="720"/>
        <w:jc w:val="both"/>
      </w:pPr>
      <w:r>
        <w:t>MDPI Sustainability. (2022). Climate-smart agriculture in African countries: A review of strategies and impacts on smallholder farmers. Sustainability, 14(18), 11370. https://doi.org/10.3390/su141811370</w:t>
      </w:r>
    </w:p>
    <w:p w14:paraId="4633E250" w14:textId="77777777" w:rsidR="006635F1" w:rsidRDefault="00000000">
      <w:pPr>
        <w:spacing w:after="120" w:line="360" w:lineRule="auto"/>
        <w:ind w:left="720" w:hanging="720"/>
        <w:jc w:val="both"/>
      </w:pPr>
      <w:r>
        <w:t>Mnukwa, M. L. (2025). Assessing the adoption and impact of climate-smart agricultural practices on smallholder maize farmers' livelihoods in Sub-Saharan Africa: A systematic review. Frontiers in Sustainable Food Systems, 9, 1543805. https://doi.org/10.3389/fsufs.2025.1543805</w:t>
      </w:r>
    </w:p>
    <w:p w14:paraId="4F7DFC97" w14:textId="77777777" w:rsidR="006635F1" w:rsidRDefault="00000000">
      <w:pPr>
        <w:spacing w:after="120" w:line="360" w:lineRule="auto"/>
        <w:ind w:left="720" w:hanging="720"/>
        <w:jc w:val="both"/>
      </w:pPr>
      <w:r>
        <w:t>Nguyen, T., et al. (2023). The role of structural social capital in driving social-oriented sustainable agricultural entrepreneurship. Energy Economics, 124, 106855. https://doi.org/10.1016/j.eneco.2023.106855</w:t>
      </w:r>
    </w:p>
    <w:p w14:paraId="2F500B6B" w14:textId="77777777" w:rsidR="006635F1" w:rsidRPr="008C2DFC" w:rsidRDefault="00000000">
      <w:pPr>
        <w:spacing w:after="120" w:line="360" w:lineRule="auto"/>
        <w:ind w:left="720" w:hanging="720"/>
        <w:jc w:val="both"/>
        <w:rPr>
          <w:lang w:val="de-DE"/>
        </w:rPr>
      </w:pPr>
      <w:r>
        <w:t xml:space="preserve">Orbeta, A. C. (2024). Vocational education and training in the Philippines. In L. P. </w:t>
      </w:r>
      <w:proofErr w:type="spellStart"/>
      <w:r>
        <w:t>Symaco</w:t>
      </w:r>
      <w:proofErr w:type="spellEnd"/>
      <w:r>
        <w:t xml:space="preserve"> &amp; M. Hayden (Eds.), International Handbook on Education in Southeast Asia. </w:t>
      </w:r>
      <w:r w:rsidRPr="008C2DFC">
        <w:rPr>
          <w:lang w:val="de-DE"/>
        </w:rPr>
        <w:t>Springer. https://doi.org/10.1007/978-981-16-8136-3_9-3</w:t>
      </w:r>
    </w:p>
    <w:p w14:paraId="2CD2C431" w14:textId="77777777" w:rsidR="006635F1" w:rsidRDefault="00000000">
      <w:pPr>
        <w:spacing w:after="120" w:line="360" w:lineRule="auto"/>
        <w:ind w:left="720" w:hanging="720"/>
        <w:jc w:val="both"/>
      </w:pPr>
      <w:r w:rsidRPr="008C2DFC">
        <w:rPr>
          <w:lang w:val="de-DE"/>
        </w:rPr>
        <w:t xml:space="preserve">Pan, Y., Zhang, S., &amp; Zhang, M. (2023). </w:t>
      </w:r>
      <w:r>
        <w:t>The impact of entrepreneurship of farmers on agriculture and rural economic growth: Innovation-driven perspective. Innovation and Green Development, 3, 100093. https://doi.org/10.1016/j.igd.2023.100093</w:t>
      </w:r>
    </w:p>
    <w:p w14:paraId="2CBD47BF" w14:textId="77777777" w:rsidR="006635F1" w:rsidRDefault="00000000">
      <w:pPr>
        <w:spacing w:after="120" w:line="360" w:lineRule="auto"/>
        <w:ind w:left="720" w:hanging="720"/>
        <w:jc w:val="both"/>
      </w:pPr>
      <w:r>
        <w:lastRenderedPageBreak/>
        <w:t>PMC. (2023). Quantifying the income-increasing effect of digital agriculture: Take the new agricultural tools of smartphone as an example. Frontiers in Sustainable Food Systems. https://pmc.ncbi.nlm.nih.gov/articles/PMC9959579/</w:t>
      </w:r>
    </w:p>
    <w:p w14:paraId="747629D9" w14:textId="77777777" w:rsidR="006635F1" w:rsidRDefault="00000000">
      <w:pPr>
        <w:spacing w:after="120" w:line="360" w:lineRule="auto"/>
        <w:ind w:left="720" w:hanging="720"/>
        <w:jc w:val="both"/>
      </w:pPr>
      <w:r>
        <w:t>Pretty, J. (2018). Sustainable intensification of agriculture. Nature Sustainability, 1(1), 5–6. https://doi.org/10.1038/s41893-017-0005-7</w:t>
      </w:r>
    </w:p>
    <w:p w14:paraId="74306443" w14:textId="77777777" w:rsidR="006635F1" w:rsidRDefault="00000000">
      <w:pPr>
        <w:spacing w:after="120" w:line="360" w:lineRule="auto"/>
        <w:ind w:left="720" w:hanging="720"/>
        <w:jc w:val="both"/>
      </w:pPr>
      <w:r>
        <w:t xml:space="preserve">Rahman, A., et al. (2025). Unleashing the </w:t>
      </w:r>
      <w:proofErr w:type="gramStart"/>
      <w:r>
        <w:t>future prospects</w:t>
      </w:r>
      <w:proofErr w:type="gramEnd"/>
      <w:r>
        <w:t xml:space="preserve"> of agricultural entrepreneurship: A systematic literature review. Journal of Entrepreneurship in Emerging Economies, 17(6), 1659–1698. https://doi.org/10.1108/JEEE-12-2024-0567</w:t>
      </w:r>
    </w:p>
    <w:p w14:paraId="7F83570C" w14:textId="77777777" w:rsidR="006635F1" w:rsidRDefault="00000000">
      <w:pPr>
        <w:spacing w:after="120" w:line="360" w:lineRule="auto"/>
        <w:ind w:left="720" w:hanging="720"/>
        <w:jc w:val="both"/>
      </w:pPr>
      <w:r>
        <w:t>Raza, G., Jan, K., &amp; Kazmi, S. Z. (2024). Agri-entrepreneurship in developing countries: A systematic review of smallholders' constraints. Journal of Agribusiness in Developing and Emerging Economies. https://doi.org/10.1108/JADEE-06-2024-0185</w:t>
      </w:r>
    </w:p>
    <w:p w14:paraId="6CAF592C" w14:textId="77777777" w:rsidR="006635F1" w:rsidRDefault="00000000">
      <w:pPr>
        <w:spacing w:after="120" w:line="360" w:lineRule="auto"/>
        <w:ind w:left="720" w:hanging="720"/>
        <w:jc w:val="both"/>
      </w:pPr>
      <w:r w:rsidRPr="008C2DFC">
        <w:rPr>
          <w:lang w:val="de-DE"/>
        </w:rPr>
        <w:t xml:space="preserve">Sahu, R. S., Tiwari, M., &amp; Deka, N. (2024). </w:t>
      </w:r>
      <w:r>
        <w:t>The role of organic farming in creating food security and sustainable livelihoods for India's smallholder farmers: A systematic review using PRISMA. Frontiers in Sustainable Food Systems. https://doi.org/10.3389/fsufs.2024.1447371</w:t>
      </w:r>
    </w:p>
    <w:p w14:paraId="1DFCE9E4" w14:textId="77777777" w:rsidR="006635F1" w:rsidRDefault="00000000">
      <w:pPr>
        <w:spacing w:after="120" w:line="360" w:lineRule="auto"/>
        <w:ind w:left="720" w:hanging="720"/>
        <w:jc w:val="both"/>
      </w:pPr>
      <w:proofErr w:type="spellStart"/>
      <w:r>
        <w:t>Saragih</w:t>
      </w:r>
      <w:proofErr w:type="spellEnd"/>
      <w:r>
        <w:t xml:space="preserve">, B. (2016). Entrepreneurship </w:t>
      </w:r>
      <w:proofErr w:type="gramStart"/>
      <w:r>
        <w:t>as</w:t>
      </w:r>
      <w:proofErr w:type="gramEnd"/>
      <w:r>
        <w:t xml:space="preserve"> new approach to support national agriculture development program to go self-sufficient food. Agriculture and Agricultural Science Procedia, 9, 72–82. https://doi.org/10.1016/j.aaspro.2016.02.128</w:t>
      </w:r>
    </w:p>
    <w:p w14:paraId="0AA5A1E1" w14:textId="77777777" w:rsidR="006635F1" w:rsidRDefault="00000000">
      <w:pPr>
        <w:spacing w:after="120" w:line="360" w:lineRule="auto"/>
        <w:ind w:left="720" w:hanging="720"/>
        <w:jc w:val="both"/>
      </w:pPr>
      <w:r>
        <w:t xml:space="preserve">Sharma, R., et al. (2026). Building food security: The role of social entrepreneurship and </w:t>
      </w:r>
      <w:proofErr w:type="spellStart"/>
      <w:r>
        <w:t>agripreneurial</w:t>
      </w:r>
      <w:proofErr w:type="spellEnd"/>
      <w:r>
        <w:t xml:space="preserve"> ecosystems. Research in Globalization, 12, 100356. https://doi.org/10.1016/j.resglo.2026.100356</w:t>
      </w:r>
    </w:p>
    <w:p w14:paraId="0F3FE43F" w14:textId="77777777" w:rsidR="006635F1" w:rsidRDefault="00000000">
      <w:pPr>
        <w:spacing w:after="120" w:line="360" w:lineRule="auto"/>
        <w:ind w:left="720" w:hanging="720"/>
        <w:jc w:val="both"/>
      </w:pPr>
      <w:r>
        <w:t>Smith, J., &amp; McElwee, G. (2026). A farm business assessment framework: A research tool for understanding entrepreneurial farming contexts. International Journal of Entrepreneurial Behavior &amp; Research, 32(4), 970–993. https://doi.org/10.1108/IJEBR-10-2025-1411</w:t>
      </w:r>
    </w:p>
    <w:p w14:paraId="2123FE82" w14:textId="77777777" w:rsidR="006635F1" w:rsidRDefault="00000000">
      <w:pPr>
        <w:spacing w:after="120" w:line="360" w:lineRule="auto"/>
        <w:ind w:left="720" w:hanging="720"/>
        <w:jc w:val="both"/>
      </w:pPr>
      <w:r>
        <w:t>Springer Nature. (2024). Agriculture and entrepreneurship: Creating a sustainable future. In Agripreneurship and Rural Development. Springer. https://doi.org/10.1007/978-981-97-7429-6_20</w:t>
      </w:r>
    </w:p>
    <w:p w14:paraId="7CE78ED9" w14:textId="77777777" w:rsidR="006635F1" w:rsidRDefault="00000000">
      <w:pPr>
        <w:spacing w:after="120" w:line="360" w:lineRule="auto"/>
        <w:ind w:left="720" w:hanging="720"/>
        <w:jc w:val="both"/>
      </w:pPr>
      <w:r>
        <w:t>Springer Nature. (2024). Agripreneurship curriculum development as nexus for poverty reduction and rural development: A systematic literature review. In Agripreneurship and Rural Development. Springer. https://doi.org/10.1007/978-981-97-7429-6_18</w:t>
      </w:r>
    </w:p>
    <w:p w14:paraId="5A6021ED" w14:textId="77777777" w:rsidR="006635F1" w:rsidRDefault="00000000">
      <w:pPr>
        <w:spacing w:after="120" w:line="360" w:lineRule="auto"/>
        <w:ind w:left="720" w:hanging="720"/>
        <w:jc w:val="both"/>
      </w:pPr>
      <w:r>
        <w:t xml:space="preserve">Technical Education and Skills Development Authority. (2022, October 27). TESDA allots 30% of scholarship budget to </w:t>
      </w:r>
      <w:proofErr w:type="spellStart"/>
      <w:r>
        <w:t>agri</w:t>
      </w:r>
      <w:proofErr w:type="spellEnd"/>
      <w:r>
        <w:t xml:space="preserve"> sector. TESDA. https://tesda.gov.ph/Media/NewsDetail/20187</w:t>
      </w:r>
    </w:p>
    <w:p w14:paraId="35026E1F" w14:textId="77777777" w:rsidR="006635F1" w:rsidRDefault="00000000">
      <w:pPr>
        <w:spacing w:after="120" w:line="360" w:lineRule="auto"/>
        <w:ind w:left="720" w:hanging="720"/>
        <w:jc w:val="both"/>
      </w:pPr>
      <w:r>
        <w:lastRenderedPageBreak/>
        <w:t xml:space="preserve">Technical Education and Skills Development Authority. (2022, September 21). Take TESDA </w:t>
      </w:r>
      <w:proofErr w:type="spellStart"/>
      <w:r>
        <w:t>agri</w:t>
      </w:r>
      <w:proofErr w:type="spellEnd"/>
      <w:r>
        <w:t>-related training courses, Filipino youth urged. TESDA. https://www.tesda.gov.ph/Media/NewsDetail/20173</w:t>
      </w:r>
    </w:p>
    <w:p w14:paraId="394759C1" w14:textId="77777777" w:rsidR="006635F1" w:rsidRDefault="00000000">
      <w:pPr>
        <w:spacing w:after="120" w:line="360" w:lineRule="auto"/>
        <w:ind w:left="720" w:hanging="720"/>
        <w:jc w:val="both"/>
      </w:pPr>
      <w:r>
        <w:t>TESDA Circular No. 010. (2025). Schedule of costs of TESDA scholarship programs. Technical Education and Skills Development Authority.</w:t>
      </w:r>
    </w:p>
    <w:p w14:paraId="014B0753" w14:textId="77777777" w:rsidR="006635F1" w:rsidRDefault="00000000">
      <w:pPr>
        <w:spacing w:after="120" w:line="360" w:lineRule="auto"/>
        <w:ind w:left="720" w:hanging="720"/>
        <w:jc w:val="both"/>
      </w:pPr>
      <w:r>
        <w:t>TESDA Online Program. (2024). Agro-entrepreneurship NC II course. https://tesdaonlineprogram.com/tesda-agroentrepreneurship-nc-ii/</w:t>
      </w:r>
    </w:p>
    <w:p w14:paraId="3664B632" w14:textId="77777777" w:rsidR="006635F1" w:rsidRDefault="00000000">
      <w:pPr>
        <w:spacing w:after="120" w:line="360" w:lineRule="auto"/>
        <w:ind w:left="720" w:hanging="720"/>
        <w:jc w:val="both"/>
      </w:pPr>
      <w:r>
        <w:t>TESDA Online Program. (2024). Aquaculture NC II course. https://tesdaonlineprogram.com/tesda-aquaculture-nc-ii-course/</w:t>
      </w:r>
    </w:p>
    <w:p w14:paraId="50AE7B19" w14:textId="77777777" w:rsidR="006635F1" w:rsidRDefault="00000000">
      <w:pPr>
        <w:spacing w:after="120" w:line="360" w:lineRule="auto"/>
        <w:ind w:left="720" w:hanging="720"/>
        <w:jc w:val="both"/>
      </w:pPr>
      <w:r>
        <w:t>TESDA Online Program. (2024). Agricultural crops production NC II course. https://tesdaonlineprogram.com/tesda-agricultural-crops-production-nc-ii-course/</w:t>
      </w:r>
    </w:p>
    <w:p w14:paraId="50B558B4" w14:textId="77777777" w:rsidR="006635F1" w:rsidRDefault="00000000">
      <w:pPr>
        <w:spacing w:after="120" w:line="360" w:lineRule="auto"/>
        <w:ind w:left="720" w:hanging="720"/>
        <w:jc w:val="both"/>
      </w:pPr>
      <w:r>
        <w:t>TESDA Training Courses. (2021). Aquaculture NC II. https://tesdatrainingcourses.com/aquaculture-nc-ii.html</w:t>
      </w:r>
    </w:p>
    <w:p w14:paraId="5818DD70" w14:textId="77777777" w:rsidR="006635F1" w:rsidRDefault="00000000">
      <w:pPr>
        <w:spacing w:after="120" w:line="360" w:lineRule="auto"/>
        <w:ind w:left="720" w:hanging="720"/>
        <w:jc w:val="both"/>
      </w:pPr>
      <w:r>
        <w:t>Tesfaye, B., et al. (2026). Perceived effectiveness of agricultural clusters and the behavioral pathways to climate smart agriculture adoption: Evidence from Ethiopia. Journal of Environmental Management, 402, 129127. https://doi.org/10.1016/j.jenvman.2026.129127</w:t>
      </w:r>
    </w:p>
    <w:p w14:paraId="4CF3E8AE" w14:textId="77777777" w:rsidR="006635F1" w:rsidRDefault="00000000">
      <w:pPr>
        <w:spacing w:after="120" w:line="360" w:lineRule="auto"/>
        <w:ind w:left="720" w:hanging="720"/>
        <w:jc w:val="both"/>
      </w:pPr>
      <w:r>
        <w:t xml:space="preserve">Velten, S., Leventon, J., Jager, N., &amp; </w:t>
      </w:r>
      <w:proofErr w:type="spellStart"/>
      <w:r>
        <w:t>Newig</w:t>
      </w:r>
      <w:proofErr w:type="spellEnd"/>
      <w:r>
        <w:t>, J. (2015). What is sustainable agriculture? A systematic review. Sustainability, 7(6), 7833–7865. https://doi.org/10.3390/su7067833</w:t>
      </w:r>
    </w:p>
    <w:p w14:paraId="443230A1" w14:textId="77777777" w:rsidR="006635F1" w:rsidRDefault="00000000">
      <w:pPr>
        <w:spacing w:after="120" w:line="360" w:lineRule="auto"/>
        <w:ind w:left="720" w:hanging="720"/>
        <w:jc w:val="both"/>
      </w:pPr>
      <w:proofErr w:type="spellStart"/>
      <w:r>
        <w:t>Wahyuddin</w:t>
      </w:r>
      <w:proofErr w:type="spellEnd"/>
      <w:r>
        <w:t>, E. P., et al. (2025). Sustainable agricultural knowledge-based entrepreneurship literacy in agricultural SMEs: Triple bottom line investigation. Journal of Open Innovation: Technology, Market, and Complexity, 11(1), 100466. https://doi.org/10.1016/j.joitmc.2025.100466</w:t>
      </w:r>
    </w:p>
    <w:p w14:paraId="54806D06" w14:textId="77777777" w:rsidR="006635F1" w:rsidRDefault="00000000">
      <w:pPr>
        <w:spacing w:after="120" w:line="360" w:lineRule="auto"/>
        <w:ind w:left="720" w:hanging="720"/>
        <w:jc w:val="both"/>
      </w:pPr>
      <w:r>
        <w:t>Wickramasinghe, G. L. D., &amp; Wickramasinghe, V. (2024). Technical and vocational education and training in Asia. Journal of Education and Administration, 4(1), 95. https://doi.org/10.1016/j.anserj.2024.1000095</w:t>
      </w:r>
    </w:p>
    <w:p w14:paraId="5DE36588" w14:textId="77777777" w:rsidR="006635F1" w:rsidRDefault="00000000">
      <w:pPr>
        <w:spacing w:after="120" w:line="360" w:lineRule="auto"/>
        <w:ind w:left="720" w:hanging="720"/>
        <w:jc w:val="both"/>
      </w:pPr>
      <w:r>
        <w:t>World Bank. (2021). Harvesting prosperity: Technology and productivity growth in agriculture. World Bank Publications. https://doi.org/10.1596/978-1-4648-1654-0</w:t>
      </w:r>
    </w:p>
    <w:p w14:paraId="77BAF0E3" w14:textId="77777777" w:rsidR="006635F1" w:rsidRPr="008C2DFC" w:rsidRDefault="00000000">
      <w:pPr>
        <w:spacing w:after="120" w:line="360" w:lineRule="auto"/>
        <w:ind w:left="720" w:hanging="720"/>
        <w:jc w:val="both"/>
        <w:rPr>
          <w:lang w:val="de-DE"/>
        </w:rPr>
      </w:pPr>
      <w:r>
        <w:t xml:space="preserve">Xie, G., Wang, L., &amp; Lee, B. (2021). Understanding the impact of social capital on entrepreneurship performance: The moderation effects of opportunity recognition and operational competency. </w:t>
      </w:r>
      <w:r w:rsidRPr="008C2DFC">
        <w:rPr>
          <w:lang w:val="de-DE"/>
        </w:rPr>
        <w:t>Frontiers in Psychology, 12, 687205. https://doi.org/10.3389/fpsyg.2021.687205</w:t>
      </w:r>
    </w:p>
    <w:p w14:paraId="59B8368A" w14:textId="77777777" w:rsidR="006635F1" w:rsidRDefault="00000000">
      <w:pPr>
        <w:spacing w:after="120" w:line="360" w:lineRule="auto"/>
        <w:ind w:left="720" w:hanging="720"/>
        <w:jc w:val="both"/>
      </w:pPr>
      <w:r w:rsidRPr="008C2DFC">
        <w:rPr>
          <w:lang w:val="de-DE"/>
        </w:rPr>
        <w:t xml:space="preserve">Zhao, J., &amp; Li, T. (2021). </w:t>
      </w:r>
      <w:r>
        <w:t>Social capital, financial literacy, and rural household entrepreneurship: A mediating effect analysis. Frontiers in Psychology, 12, 724605. https://doi.org/10.3389/fpsyg.2021.724605</w:t>
      </w:r>
    </w:p>
    <w:p w14:paraId="0B113290" w14:textId="77777777" w:rsidR="006635F1" w:rsidRDefault="006635F1"/>
    <w:sectPr w:rsidR="006635F1" w:rsidSect="008F605F">
      <w:headerReference w:type="default" r:id="rId7"/>
      <w:footerReference w:type="default" r:id="rId8"/>
      <w:pgSz w:w="12240" w:h="18720" w:code="132"/>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2D3B" w14:textId="77777777" w:rsidR="00550BA4" w:rsidRDefault="00550BA4">
      <w:r>
        <w:separator/>
      </w:r>
    </w:p>
  </w:endnote>
  <w:endnote w:type="continuationSeparator" w:id="0">
    <w:p w14:paraId="076E22D3" w14:textId="77777777" w:rsidR="00550BA4" w:rsidRDefault="0055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202E" w14:textId="77777777" w:rsidR="006635F1" w:rsidRDefault="00000000">
    <w:pPr>
      <w:pBdr>
        <w:top w:val="single" w:sz="6" w:space="1" w:color="333333"/>
      </w:pBd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8C2DFC">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EFA4" w14:textId="77777777" w:rsidR="00550BA4" w:rsidRDefault="00550BA4">
      <w:r>
        <w:separator/>
      </w:r>
    </w:p>
  </w:footnote>
  <w:footnote w:type="continuationSeparator" w:id="0">
    <w:p w14:paraId="6C7DA152" w14:textId="77777777" w:rsidR="00550BA4" w:rsidRDefault="00550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50BB" w14:textId="77777777" w:rsidR="006635F1" w:rsidRDefault="00000000">
    <w:pPr>
      <w:pBdr>
        <w:bottom w:val="single" w:sz="6" w:space="1" w:color="333333"/>
      </w:pBdr>
      <w:jc w:val="right"/>
    </w:pPr>
    <w:r>
      <w:rPr>
        <w:color w:val="444444"/>
        <w:sz w:val="18"/>
        <w:szCs w:val="18"/>
      </w:rPr>
      <w:t>TESDA Agricultural Training, Farm Entrepreneurship &amp; Sustainable Agribusiness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D6D0D"/>
    <w:multiLevelType w:val="hybridMultilevel"/>
    <w:tmpl w:val="9E2C7C3C"/>
    <w:lvl w:ilvl="0" w:tplc="8A30DFD4">
      <w:start w:val="1"/>
      <w:numFmt w:val="bullet"/>
      <w:lvlText w:val="●"/>
      <w:lvlJc w:val="left"/>
      <w:pPr>
        <w:ind w:left="720" w:hanging="360"/>
      </w:pPr>
    </w:lvl>
    <w:lvl w:ilvl="1" w:tplc="759422CC">
      <w:start w:val="1"/>
      <w:numFmt w:val="bullet"/>
      <w:lvlText w:val="○"/>
      <w:lvlJc w:val="left"/>
      <w:pPr>
        <w:ind w:left="1440" w:hanging="360"/>
      </w:pPr>
    </w:lvl>
    <w:lvl w:ilvl="2" w:tplc="2DCAF234">
      <w:start w:val="1"/>
      <w:numFmt w:val="bullet"/>
      <w:lvlText w:val="■"/>
      <w:lvlJc w:val="left"/>
      <w:pPr>
        <w:ind w:left="2160" w:hanging="360"/>
      </w:pPr>
    </w:lvl>
    <w:lvl w:ilvl="3" w:tplc="6920671A">
      <w:start w:val="1"/>
      <w:numFmt w:val="bullet"/>
      <w:lvlText w:val="●"/>
      <w:lvlJc w:val="left"/>
      <w:pPr>
        <w:ind w:left="2880" w:hanging="360"/>
      </w:pPr>
    </w:lvl>
    <w:lvl w:ilvl="4" w:tplc="EDBE421A">
      <w:start w:val="1"/>
      <w:numFmt w:val="bullet"/>
      <w:lvlText w:val="○"/>
      <w:lvlJc w:val="left"/>
      <w:pPr>
        <w:ind w:left="3600" w:hanging="360"/>
      </w:pPr>
    </w:lvl>
    <w:lvl w:ilvl="5" w:tplc="2E3C0434">
      <w:start w:val="1"/>
      <w:numFmt w:val="bullet"/>
      <w:lvlText w:val="■"/>
      <w:lvlJc w:val="left"/>
      <w:pPr>
        <w:ind w:left="4320" w:hanging="360"/>
      </w:pPr>
    </w:lvl>
    <w:lvl w:ilvl="6" w:tplc="A50098C2">
      <w:start w:val="1"/>
      <w:numFmt w:val="bullet"/>
      <w:lvlText w:val="●"/>
      <w:lvlJc w:val="left"/>
      <w:pPr>
        <w:ind w:left="5040" w:hanging="360"/>
      </w:pPr>
    </w:lvl>
    <w:lvl w:ilvl="7" w:tplc="E570B842">
      <w:start w:val="1"/>
      <w:numFmt w:val="bullet"/>
      <w:lvlText w:val="●"/>
      <w:lvlJc w:val="left"/>
      <w:pPr>
        <w:ind w:left="5760" w:hanging="360"/>
      </w:pPr>
    </w:lvl>
    <w:lvl w:ilvl="8" w:tplc="30DCC580">
      <w:start w:val="1"/>
      <w:numFmt w:val="bullet"/>
      <w:lvlText w:val="●"/>
      <w:lvlJc w:val="left"/>
      <w:pPr>
        <w:ind w:left="6480" w:hanging="360"/>
      </w:pPr>
    </w:lvl>
  </w:abstractNum>
  <w:abstractNum w:abstractNumId="1" w15:restartNumberingAfterBreak="0">
    <w:nsid w:val="758412CE"/>
    <w:multiLevelType w:val="hybridMultilevel"/>
    <w:tmpl w:val="42A064E2"/>
    <w:lvl w:ilvl="0" w:tplc="AAFC2BDC">
      <w:start w:val="1"/>
      <w:numFmt w:val="bullet"/>
      <w:lvlText w:val="•"/>
      <w:lvlJc w:val="left"/>
      <w:pPr>
        <w:ind w:left="720" w:hanging="360"/>
      </w:pPr>
    </w:lvl>
    <w:lvl w:ilvl="1" w:tplc="F5BA6B2A">
      <w:numFmt w:val="decimal"/>
      <w:lvlText w:val=""/>
      <w:lvlJc w:val="left"/>
    </w:lvl>
    <w:lvl w:ilvl="2" w:tplc="C248E55E">
      <w:numFmt w:val="decimal"/>
      <w:lvlText w:val=""/>
      <w:lvlJc w:val="left"/>
    </w:lvl>
    <w:lvl w:ilvl="3" w:tplc="CFF21EB0">
      <w:numFmt w:val="decimal"/>
      <w:lvlText w:val=""/>
      <w:lvlJc w:val="left"/>
    </w:lvl>
    <w:lvl w:ilvl="4" w:tplc="AD90F16C">
      <w:numFmt w:val="decimal"/>
      <w:lvlText w:val=""/>
      <w:lvlJc w:val="left"/>
    </w:lvl>
    <w:lvl w:ilvl="5" w:tplc="4A74CC1E">
      <w:numFmt w:val="decimal"/>
      <w:lvlText w:val=""/>
      <w:lvlJc w:val="left"/>
    </w:lvl>
    <w:lvl w:ilvl="6" w:tplc="3C0C09D4">
      <w:numFmt w:val="decimal"/>
      <w:lvlText w:val=""/>
      <w:lvlJc w:val="left"/>
    </w:lvl>
    <w:lvl w:ilvl="7" w:tplc="583EC3EE">
      <w:numFmt w:val="decimal"/>
      <w:lvlText w:val=""/>
      <w:lvlJc w:val="left"/>
    </w:lvl>
    <w:lvl w:ilvl="8" w:tplc="24844EE4">
      <w:numFmt w:val="decimal"/>
      <w:lvlText w:val=""/>
      <w:lvlJc w:val="left"/>
    </w:lvl>
  </w:abstractNum>
  <w:num w:numId="1" w16cid:durableId="73092091">
    <w:abstractNumId w:val="0"/>
    <w:lvlOverride w:ilvl="0">
      <w:startOverride w:val="1"/>
    </w:lvlOverride>
  </w:num>
  <w:num w:numId="2" w16cid:durableId="200188870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5F1"/>
    <w:rsid w:val="001D4C4C"/>
    <w:rsid w:val="00493E28"/>
    <w:rsid w:val="004E5F9B"/>
    <w:rsid w:val="00550BA4"/>
    <w:rsid w:val="00610038"/>
    <w:rsid w:val="006635F1"/>
    <w:rsid w:val="007F5D10"/>
    <w:rsid w:val="008C2DFC"/>
    <w:rsid w:val="008F605F"/>
    <w:rsid w:val="00C30803"/>
    <w:rsid w:val="00CC7755"/>
    <w:rsid w:val="00DD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A28F6"/>
  <w15:docId w15:val="{0F17FA20-FB4E-41EB-865C-6DD8A74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sz w:val="28"/>
      <w:szCs w:val="28"/>
    </w:rPr>
  </w:style>
  <w:style w:type="paragraph" w:styleId="Heading2">
    <w:name w:val="heading 2"/>
    <w:uiPriority w:val="9"/>
    <w:unhideWhenUsed/>
    <w:qFormat/>
    <w:pPr>
      <w:spacing w:before="240" w:after="10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20</Pages>
  <Words>8325</Words>
  <Characters>47453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Dr. Potri Disomimba Ali MHA</cp:lastModifiedBy>
  <cp:revision>5</cp:revision>
  <cp:lastPrinted>2026-05-17T07:12:00Z</cp:lastPrinted>
  <dcterms:created xsi:type="dcterms:W3CDTF">2026-05-15T06:11:00Z</dcterms:created>
  <dcterms:modified xsi:type="dcterms:W3CDTF">2026-05-17T07:29:00Z</dcterms:modified>
</cp:coreProperties>
</file>