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2A2A4" w14:textId="77777777" w:rsidR="007023E2" w:rsidRDefault="007023E2" w:rsidP="007023E2">
      <w:pPr>
        <w:jc w:val="center"/>
        <w:rPr>
          <w:sz w:val="32"/>
          <w:szCs w:val="32"/>
        </w:rPr>
      </w:pPr>
      <w:r w:rsidRPr="007023E2">
        <w:rPr>
          <w:sz w:val="32"/>
          <w:szCs w:val="32"/>
        </w:rPr>
        <w:t>Analyzing Hospital Technology and Administrative Innovation's Effect on Performance: An Econometric Study</w:t>
      </w:r>
    </w:p>
    <w:p w14:paraId="4449C96E" w14:textId="3C170A11" w:rsidR="00535FF3" w:rsidRPr="00F13375" w:rsidRDefault="00535FF3" w:rsidP="00535FF3">
      <w:pPr>
        <w:spacing w:after="0"/>
        <w:jc w:val="center"/>
      </w:pPr>
      <w:r w:rsidRPr="00535FF3">
        <w:t>Ngoh Kwee Meng</w:t>
      </w:r>
      <w:r w:rsidRPr="00535FF3">
        <w:rPr>
          <w:vertAlign w:val="superscript"/>
        </w:rPr>
        <w:t>1</w:t>
      </w:r>
      <w:r>
        <w:t xml:space="preserve">, </w:t>
      </w:r>
      <w:r w:rsidRPr="00AC1E4D">
        <w:t>Dr. Chris Daniel Wong</w:t>
      </w:r>
      <w:r w:rsidRPr="00AC1E4D">
        <w:rPr>
          <w:vertAlign w:val="superscript"/>
        </w:rPr>
        <w:t>2</w:t>
      </w:r>
      <w:r>
        <w:t>, Dr. Farzana Nazera</w:t>
      </w:r>
      <w:r w:rsidRPr="00F13375">
        <w:rPr>
          <w:vertAlign w:val="superscript"/>
        </w:rPr>
        <w:t>3</w:t>
      </w:r>
    </w:p>
    <w:p w14:paraId="5DC16464" w14:textId="77777777" w:rsidR="00535FF3" w:rsidRDefault="00535FF3" w:rsidP="00535FF3">
      <w:pPr>
        <w:spacing w:after="0"/>
        <w:jc w:val="center"/>
      </w:pPr>
      <w:r w:rsidRPr="00AC1E4D">
        <w:rPr>
          <w:vertAlign w:val="superscript"/>
        </w:rPr>
        <w:t>1</w:t>
      </w:r>
      <w:r>
        <w:t xml:space="preserve">PhD Fellow, </w:t>
      </w:r>
      <w:r w:rsidRPr="00AC1E4D">
        <w:t>Chartered Institute of Digital Economy</w:t>
      </w:r>
    </w:p>
    <w:p w14:paraId="5F352B97" w14:textId="572B2867" w:rsidR="00535FF3" w:rsidRDefault="00535FF3" w:rsidP="00535FF3">
      <w:pPr>
        <w:spacing w:after="0"/>
        <w:jc w:val="center"/>
      </w:pPr>
      <w:r w:rsidRPr="00AC1E4D">
        <w:rPr>
          <w:vertAlign w:val="superscript"/>
        </w:rPr>
        <w:t>2</w:t>
      </w:r>
      <w:r w:rsidR="002701DB">
        <w:t>International Provost,</w:t>
      </w:r>
      <w:r w:rsidRPr="00AC1E4D">
        <w:t xml:space="preserve"> Chartered Institute of Digital Economy</w:t>
      </w:r>
    </w:p>
    <w:p w14:paraId="15D622D7" w14:textId="77777777" w:rsidR="00535FF3" w:rsidRDefault="00535FF3" w:rsidP="00535FF3">
      <w:pPr>
        <w:spacing w:after="0"/>
        <w:jc w:val="center"/>
      </w:pPr>
      <w:r w:rsidRPr="00F13375">
        <w:rPr>
          <w:vertAlign w:val="superscript"/>
        </w:rPr>
        <w:t>3</w:t>
      </w:r>
      <w:r>
        <w:t xml:space="preserve">Adjunct Professor, </w:t>
      </w:r>
      <w:r w:rsidRPr="00AC1E4D">
        <w:t>Chartered Institute of Digital Economy</w:t>
      </w:r>
    </w:p>
    <w:p w14:paraId="66D76BDB" w14:textId="77777777" w:rsidR="007F39DE" w:rsidRDefault="007F39DE" w:rsidP="007F39DE">
      <w:pPr>
        <w:jc w:val="both"/>
        <w:rPr>
          <w:sz w:val="24"/>
          <w:szCs w:val="24"/>
        </w:rPr>
      </w:pPr>
    </w:p>
    <w:p w14:paraId="055FCA7C" w14:textId="77777777" w:rsidR="00E12D43" w:rsidRPr="00E12D43" w:rsidRDefault="007F39DE" w:rsidP="00E12D43">
      <w:pPr>
        <w:jc w:val="both"/>
        <w:rPr>
          <w:sz w:val="24"/>
          <w:szCs w:val="24"/>
        </w:rPr>
      </w:pPr>
      <w:r w:rsidRPr="007F39DE">
        <w:rPr>
          <w:sz w:val="24"/>
          <w:szCs w:val="24"/>
        </w:rPr>
        <w:t>Abstract</w:t>
      </w:r>
      <w:r w:rsidRPr="007F39DE">
        <w:rPr>
          <w:sz w:val="24"/>
          <w:szCs w:val="24"/>
        </w:rPr>
        <w:br/>
      </w:r>
      <w:r w:rsidRPr="007F39DE">
        <w:rPr>
          <w:sz w:val="24"/>
          <w:szCs w:val="24"/>
        </w:rPr>
        <w:br/>
      </w:r>
      <w:r w:rsidR="00E12D43" w:rsidRPr="00E12D43">
        <w:rPr>
          <w:sz w:val="24"/>
          <w:szCs w:val="24"/>
        </w:rPr>
        <w:t>Hospitals worldwide are under pressure to improve patient happiness, organizational resilience, clinical quality, operational efficiency, and financial sustainability. Administrative innovation and hospital technology are important to transforming healthcare delivery. Hospital technology includes electronic health records, clinical decision support systems, automated provider order entry, telemedicine, HIE, diagnostic technologies, digital monitoring systems, and analytics-based management platforms. Administrative innovations include new managerial procedures, governance frameworks, workflow redesigns, quality management methods, strategic planning systems, human resource innovations, and data-driven decision-making. Despite the widespread promotion of administrative and technological innovation as performance-enhancing tools, empirical findings are inconsistent because hospital performance is multifaceted and innovation outcomes depend on implementation quality, organizational readiness, complementary capabilities, and time-lagged effects. This review examines theoretical, empirical, and econometric research on hospital technology, administrative innovation, and performance. Using panel data, fixed effects, dynamic models, regression analysis, and structural equation modeling, the study synthesizes health IT, organizational innovation, hospital productivity, and econometric research findings. Healthcare technology can improve process quality, information accessibility, care coordination, and efficiency, but its influence on financial results and cost reduction is not immediate, according to studies. Administrative innovation boosts technological value by improving coordination, accountability, leadership, workforce adaptation, and strategic alignment. Econometric research shows that administrative creativity and technology operate best together as complementary talents rather than separately. The article concludes that hospital performance evaluation must be longitudinal, multi-dimensional, and context-sensitive and recommends an integrated econometric framework for empirical research.</w:t>
      </w:r>
    </w:p>
    <w:p w14:paraId="654A8245" w14:textId="46E7B3F7" w:rsidR="007F39DE" w:rsidRDefault="007F39DE" w:rsidP="007F39DE">
      <w:pPr>
        <w:jc w:val="both"/>
        <w:rPr>
          <w:sz w:val="24"/>
          <w:szCs w:val="24"/>
        </w:rPr>
      </w:pPr>
      <w:r w:rsidRPr="007F39DE">
        <w:rPr>
          <w:b/>
          <w:bCs/>
          <w:sz w:val="24"/>
          <w:szCs w:val="24"/>
        </w:rPr>
        <w:t>Keywords:</w:t>
      </w:r>
      <w:r w:rsidRPr="007F39DE">
        <w:rPr>
          <w:sz w:val="24"/>
          <w:szCs w:val="24"/>
        </w:rPr>
        <w:t xml:space="preserve"> Hospital technology; administrative innovation; hospital performance; health information technology; econometric analysis; healthcare management; digital health; organizational innovation; hospital productivity; quality of care.</w:t>
      </w:r>
    </w:p>
    <w:p w14:paraId="468E2607" w14:textId="77777777" w:rsidR="007F39DE" w:rsidRDefault="007F39DE" w:rsidP="007F39DE">
      <w:pPr>
        <w:jc w:val="both"/>
        <w:rPr>
          <w:sz w:val="24"/>
          <w:szCs w:val="24"/>
        </w:rPr>
      </w:pPr>
    </w:p>
    <w:p w14:paraId="333A8B27" w14:textId="2E26F9DA" w:rsidR="007F39DE" w:rsidRPr="00876716" w:rsidRDefault="007F39DE" w:rsidP="007F39DE">
      <w:pPr>
        <w:pStyle w:val="ListParagraph"/>
        <w:numPr>
          <w:ilvl w:val="0"/>
          <w:numId w:val="1"/>
        </w:numPr>
        <w:jc w:val="both"/>
        <w:rPr>
          <w:rFonts w:ascii="Times New Roman" w:hAnsi="Times New Roman" w:cs="Times New Roman"/>
          <w:b/>
          <w:bCs/>
          <w:sz w:val="24"/>
          <w:szCs w:val="24"/>
        </w:rPr>
      </w:pPr>
      <w:r w:rsidRPr="00876716">
        <w:rPr>
          <w:rFonts w:ascii="Times New Roman" w:hAnsi="Times New Roman" w:cs="Times New Roman"/>
          <w:b/>
          <w:bCs/>
          <w:sz w:val="24"/>
          <w:szCs w:val="24"/>
        </w:rPr>
        <w:t>INTRODUCTION</w:t>
      </w:r>
    </w:p>
    <w:p w14:paraId="300780EB" w14:textId="07C1F1A1" w:rsidR="00B01B27" w:rsidRDefault="007F39DE" w:rsidP="001C7381">
      <w:pPr>
        <w:spacing w:after="0"/>
        <w:jc w:val="both"/>
        <w:rPr>
          <w:rFonts w:ascii="Times New Roman" w:eastAsia="Times New Roman" w:hAnsi="Times New Roman" w:cs="Times New Roman"/>
          <w:kern w:val="0"/>
          <w:sz w:val="24"/>
          <w:szCs w:val="24"/>
          <w14:ligatures w14:val="none"/>
        </w:rPr>
      </w:pPr>
      <w:r w:rsidRPr="007F39DE">
        <w:rPr>
          <w:rFonts w:ascii="Times New Roman" w:eastAsia="Times New Roman" w:hAnsi="Times New Roman" w:cs="Times New Roman"/>
          <w:kern w:val="0"/>
          <w:sz w:val="24"/>
          <w:szCs w:val="24"/>
          <w14:ligatures w14:val="none"/>
        </w:rPr>
        <w:t xml:space="preserve">Hospitals are intricate professional institutions that integrate patient-centered service delivery, administrative coordination, clinical competence, and technology infrastructure. Hospitals, in contrast to many traditional organizations, must concurrently accomplish a number of goals, including enhancing patient outcomes, preserving financial viability, cutting waiting times, guaranteeing safety, assisting clinical staff, adhering to regulations, and adjusting to changes in the population and epidemiology. Hospitals are spending more in technology and administrative innovation to boost performance as healthcare systems deal with expanding patient demands, aging populations, staffing shortages, and rising </w:t>
      </w:r>
      <w:proofErr w:type="gramStart"/>
      <w:r w:rsidRPr="007F39DE">
        <w:rPr>
          <w:rFonts w:ascii="Times New Roman" w:eastAsia="Times New Roman" w:hAnsi="Times New Roman" w:cs="Times New Roman"/>
          <w:kern w:val="0"/>
          <w:sz w:val="24"/>
          <w:szCs w:val="24"/>
          <w14:ligatures w14:val="none"/>
        </w:rPr>
        <w:t>costs</w:t>
      </w:r>
      <w:r w:rsidR="006804A6">
        <w:rPr>
          <w:rFonts w:ascii="Times New Roman" w:eastAsia="Times New Roman" w:hAnsi="Times New Roman" w:cs="Times New Roman"/>
          <w:kern w:val="0"/>
          <w:sz w:val="24"/>
          <w:szCs w:val="24"/>
          <w14:ligatures w14:val="none"/>
        </w:rPr>
        <w:t xml:space="preserve"> </w:t>
      </w:r>
      <w:r w:rsidRPr="007F39DE">
        <w:rPr>
          <w:rFonts w:ascii="Times New Roman" w:eastAsia="Times New Roman" w:hAnsi="Times New Roman" w:cs="Times New Roman"/>
          <w:kern w:val="0"/>
          <w:sz w:val="24"/>
          <w:szCs w:val="24"/>
          <w14:ligatures w14:val="none"/>
        </w:rPr>
        <w:t>.</w:t>
      </w:r>
      <w:proofErr w:type="gramEnd"/>
      <w:r w:rsidR="00B01B27">
        <w:rPr>
          <w:rFonts w:ascii="Times New Roman" w:eastAsia="Times New Roman" w:hAnsi="Times New Roman" w:cs="Times New Roman"/>
          <w:kern w:val="0"/>
          <w:sz w:val="24"/>
          <w:szCs w:val="24"/>
          <w14:ligatures w14:val="none"/>
        </w:rPr>
        <w:t xml:space="preserve"> </w:t>
      </w:r>
    </w:p>
    <w:p w14:paraId="03D323B8" w14:textId="560DFC92" w:rsidR="00B01B27" w:rsidRDefault="007F39DE" w:rsidP="001C7381">
      <w:pPr>
        <w:spacing w:after="0"/>
        <w:jc w:val="both"/>
        <w:rPr>
          <w:rFonts w:ascii="Times New Roman" w:eastAsia="Times New Roman" w:hAnsi="Times New Roman" w:cs="Times New Roman"/>
          <w:kern w:val="0"/>
          <w:sz w:val="24"/>
          <w:szCs w:val="24"/>
          <w14:ligatures w14:val="none"/>
        </w:rPr>
      </w:pPr>
      <w:r w:rsidRPr="007F39DE">
        <w:rPr>
          <w:rFonts w:ascii="Times New Roman" w:eastAsia="Times New Roman" w:hAnsi="Times New Roman" w:cs="Times New Roman"/>
          <w:kern w:val="0"/>
          <w:sz w:val="24"/>
          <w:szCs w:val="24"/>
          <w14:ligatures w14:val="none"/>
        </w:rPr>
        <w:t xml:space="preserve">One of the most obvious examples of healthcare modernization is hospital technology. Predictive analytics, digital imaging, laboratory information systems, telemedicine, computerized provider order entry, clinical decision support, enterprise resource planning, hospital information systems, and electronic health records are all now regarded as crucial tools for enhancing healthcare delivery. Health information technology may have an impact on quality, efficiency, patient happiness, productivity, and cost performance, according to existing research, albeit the strength and direction of these benefits </w:t>
      </w:r>
      <w:proofErr w:type="gramStart"/>
      <w:r w:rsidRPr="007F39DE">
        <w:rPr>
          <w:rFonts w:ascii="Times New Roman" w:eastAsia="Times New Roman" w:hAnsi="Times New Roman" w:cs="Times New Roman"/>
          <w:kern w:val="0"/>
          <w:sz w:val="24"/>
          <w:szCs w:val="24"/>
          <w14:ligatures w14:val="none"/>
        </w:rPr>
        <w:t>varies</w:t>
      </w:r>
      <w:proofErr w:type="gramEnd"/>
      <w:r w:rsidRPr="007F39DE">
        <w:rPr>
          <w:rFonts w:ascii="Times New Roman" w:eastAsia="Times New Roman" w:hAnsi="Times New Roman" w:cs="Times New Roman"/>
          <w:kern w:val="0"/>
          <w:sz w:val="24"/>
          <w:szCs w:val="24"/>
          <w14:ligatures w14:val="none"/>
        </w:rPr>
        <w:t xml:space="preserve"> depending on organizational settings and implementation stages.</w:t>
      </w:r>
      <w:r w:rsidRPr="007F39DE">
        <w:rPr>
          <w:rFonts w:ascii="Times New Roman" w:eastAsia="Times New Roman" w:hAnsi="Times New Roman" w:cs="Times New Roman"/>
          <w:kern w:val="0"/>
          <w:sz w:val="24"/>
          <w:szCs w:val="24"/>
          <w14:ligatures w14:val="none"/>
        </w:rPr>
        <w:br/>
        <w:t>Although administrative innovation is just as vital as clinical or digital technology, it occasionally gets less attention. Changes to managerial systems, organizational structures, decision-making procedures, quality improvement initiatives, strategic planning, human resource practices, performance tracking, and interdepartmental cooperation are all included. Hospitals can reorganize work planning, control, evaluation, and improvement through administrative innovation. Although the evidence for direct financial gains is less consistent, studies on hospital innovativeness demonstrate that innovation can be favorably correlated with clinical performance.</w:t>
      </w:r>
      <w:r w:rsidRPr="007F39DE">
        <w:rPr>
          <w:rFonts w:ascii="Times New Roman" w:eastAsia="Times New Roman" w:hAnsi="Times New Roman" w:cs="Times New Roman"/>
          <w:kern w:val="0"/>
          <w:sz w:val="24"/>
          <w:szCs w:val="24"/>
          <w14:ligatures w14:val="none"/>
        </w:rPr>
        <w:br/>
        <w:t>This article's main contention is that administrative innovation and hospital technology shouldn't be studied independently. Hospital performance is not always improved by technology alone. If personnel are not trained, workflows are poorly redesigned, leadership is inadequate, or data is not leveraged for decision-making, a hospital may implement an advanced information system but fail to see significant improvements. Similarly, if fast, reliable, and connected information systems are not in place to assist administrative reforms, their influence may be restricted. Therefore, the relationship between administrative innovation and technical capabilities determines performance improvement.</w:t>
      </w:r>
      <w:r w:rsidR="00B01B27">
        <w:rPr>
          <w:rFonts w:ascii="Times New Roman" w:eastAsia="Times New Roman" w:hAnsi="Times New Roman" w:cs="Times New Roman"/>
          <w:kern w:val="0"/>
          <w:sz w:val="24"/>
          <w:szCs w:val="24"/>
          <w14:ligatures w14:val="none"/>
        </w:rPr>
        <w:t xml:space="preserve"> </w:t>
      </w:r>
    </w:p>
    <w:p w14:paraId="63569DEF" w14:textId="1AA33FCC" w:rsidR="007F39DE" w:rsidRDefault="007F39DE" w:rsidP="001C7381">
      <w:pPr>
        <w:spacing w:after="0"/>
        <w:jc w:val="both"/>
        <w:rPr>
          <w:rFonts w:ascii="Times New Roman" w:eastAsia="Times New Roman" w:hAnsi="Times New Roman" w:cs="Times New Roman"/>
          <w:kern w:val="0"/>
          <w:sz w:val="24"/>
          <w:szCs w:val="24"/>
          <w14:ligatures w14:val="none"/>
        </w:rPr>
      </w:pPr>
      <w:r w:rsidRPr="007F39DE">
        <w:rPr>
          <w:rFonts w:ascii="Times New Roman" w:eastAsia="Times New Roman" w:hAnsi="Times New Roman" w:cs="Times New Roman"/>
          <w:kern w:val="0"/>
          <w:sz w:val="24"/>
          <w:szCs w:val="24"/>
          <w14:ligatures w14:val="none"/>
        </w:rPr>
        <w:t xml:space="preserve">From an econometric standpoint, this essay examines the research on hospital technology, administrative innovation, and performance. Here, the phrase "econometric investigation" refers to empirical models that calculate the impact of innovation and technology on quantifiable hospital outcomes. Cost per bed, cost per admission, operating margin, length of stay, readmission rates, mortality indicators, compliance with clinical standards, patient happiness, </w:t>
      </w:r>
      <w:r w:rsidRPr="007F39DE">
        <w:rPr>
          <w:rFonts w:ascii="Times New Roman" w:eastAsia="Times New Roman" w:hAnsi="Times New Roman" w:cs="Times New Roman"/>
          <w:kern w:val="0"/>
          <w:sz w:val="24"/>
          <w:szCs w:val="24"/>
          <w14:ligatures w14:val="none"/>
        </w:rPr>
        <w:lastRenderedPageBreak/>
        <w:t>employee productivity, and overall organizational performance are some of these outcomes. Previous econometric research has examined these links using regression-based techniques, dynamic panel data models, fixed-effects models, ordinary least squares, and structural models.</w:t>
      </w:r>
    </w:p>
    <w:p w14:paraId="66F477C5" w14:textId="77777777" w:rsidR="00150306" w:rsidRDefault="00150306" w:rsidP="001C7381">
      <w:pPr>
        <w:spacing w:after="0"/>
        <w:rPr>
          <w:rFonts w:ascii="Times New Roman" w:eastAsia="Times New Roman" w:hAnsi="Times New Roman" w:cs="Times New Roman"/>
          <w:kern w:val="0"/>
          <w:sz w:val="24"/>
          <w:szCs w:val="24"/>
          <w14:ligatures w14:val="none"/>
        </w:rPr>
      </w:pPr>
    </w:p>
    <w:p w14:paraId="6095005D" w14:textId="77777777" w:rsidR="00150306" w:rsidRDefault="00150306" w:rsidP="007F39DE">
      <w:pPr>
        <w:spacing w:after="0" w:line="240" w:lineRule="auto"/>
        <w:rPr>
          <w:rFonts w:ascii="Times New Roman" w:eastAsia="Times New Roman" w:hAnsi="Times New Roman" w:cs="Times New Roman"/>
          <w:kern w:val="0"/>
          <w:sz w:val="24"/>
          <w:szCs w:val="24"/>
          <w14:ligatures w14:val="none"/>
        </w:rPr>
      </w:pPr>
    </w:p>
    <w:p w14:paraId="54EF08FD" w14:textId="1A447EBE" w:rsidR="00150306" w:rsidRPr="00876716" w:rsidRDefault="00876716" w:rsidP="00150306">
      <w:pPr>
        <w:pStyle w:val="ListParagraph"/>
        <w:numPr>
          <w:ilvl w:val="0"/>
          <w:numId w:val="1"/>
        </w:numPr>
        <w:spacing w:after="0" w:line="240" w:lineRule="auto"/>
        <w:rPr>
          <w:rFonts w:ascii="Times New Roman" w:eastAsia="Times New Roman" w:hAnsi="Times New Roman" w:cs="Times New Roman"/>
          <w:b/>
          <w:bCs/>
          <w:kern w:val="0"/>
          <w:sz w:val="24"/>
          <w:szCs w:val="24"/>
          <w14:ligatures w14:val="none"/>
        </w:rPr>
      </w:pPr>
      <w:r w:rsidRPr="00876716">
        <w:rPr>
          <w:rFonts w:ascii="Times New Roman" w:eastAsia="Times New Roman" w:hAnsi="Times New Roman" w:cs="Times New Roman"/>
          <w:b/>
          <w:bCs/>
          <w:kern w:val="0"/>
          <w:sz w:val="24"/>
          <w:szCs w:val="24"/>
          <w14:ligatures w14:val="none"/>
        </w:rPr>
        <w:t>METHOD AND SCOPE OF REVIEW</w:t>
      </w:r>
    </w:p>
    <w:p w14:paraId="333B0239" w14:textId="77777777" w:rsidR="00150306" w:rsidRDefault="00150306" w:rsidP="00150306">
      <w:pPr>
        <w:pStyle w:val="ListParagraph"/>
        <w:spacing w:after="0" w:line="240" w:lineRule="auto"/>
        <w:rPr>
          <w:rFonts w:ascii="Times New Roman" w:eastAsia="Times New Roman" w:hAnsi="Times New Roman" w:cs="Times New Roman"/>
          <w:kern w:val="0"/>
          <w:sz w:val="24"/>
          <w:szCs w:val="24"/>
          <w14:ligatures w14:val="none"/>
        </w:rPr>
      </w:pPr>
    </w:p>
    <w:p w14:paraId="685B7EE5" w14:textId="77777777" w:rsidR="00B01B27" w:rsidRDefault="00150306" w:rsidP="00B01B27">
      <w:pPr>
        <w:spacing w:after="0"/>
        <w:jc w:val="both"/>
        <w:rPr>
          <w:rFonts w:ascii="Times New Roman" w:eastAsia="Times New Roman" w:hAnsi="Times New Roman" w:cs="Times New Roman"/>
          <w:kern w:val="0"/>
          <w:sz w:val="24"/>
          <w:szCs w:val="24"/>
          <w14:ligatures w14:val="none"/>
        </w:rPr>
      </w:pPr>
      <w:r w:rsidRPr="00150306">
        <w:rPr>
          <w:rFonts w:ascii="Times New Roman" w:eastAsia="Times New Roman" w:hAnsi="Times New Roman" w:cs="Times New Roman"/>
          <w:kern w:val="0"/>
          <w:sz w:val="24"/>
          <w:szCs w:val="24"/>
          <w14:ligatures w14:val="none"/>
        </w:rPr>
        <w:t>The narrative review method used in this article is backed by data from systematic, empirical, and econometric research. The study concentrates on four primary streams of literature: integrated technology-management frameworks, administrative and organizational innovation in hospitals, econometric assessment of hospital productivity and performance, and health information technology and hospital performance. Research that looked at hospital-level technology, innovation capacity, administrative reform, or performance results was deemed pertinent.</w:t>
      </w:r>
      <w:r w:rsidRPr="00150306">
        <w:rPr>
          <w:rFonts w:ascii="Times New Roman" w:eastAsia="Times New Roman" w:hAnsi="Times New Roman" w:cs="Times New Roman"/>
          <w:kern w:val="0"/>
          <w:sz w:val="24"/>
          <w:szCs w:val="24"/>
          <w14:ligatures w14:val="none"/>
        </w:rPr>
        <w:br/>
      </w:r>
      <w:r w:rsidRPr="00150306">
        <w:rPr>
          <w:rFonts w:ascii="Times New Roman" w:eastAsia="Times New Roman" w:hAnsi="Times New Roman" w:cs="Times New Roman"/>
          <w:kern w:val="0"/>
          <w:sz w:val="24"/>
          <w:szCs w:val="24"/>
          <w14:ligatures w14:val="none"/>
        </w:rPr>
        <w:br/>
        <w:t>Quantitative designs, panel data, longitudinal analysis, regression models, fixed-effects estimation, structural equation modeling, and systematic literature review techniques are all included in the review. Studies that evaluated hospital performance using cost, quality, productivity, patient happiness, process adherence, clinical outcomes, and financial indicators are given special consideration. Hospital performance cannot be measured by a single statistic, which makes this strategy helpful. Long-term patient safety may be enhanced by a technology that raises short-term costs. In a similar vein, administrative innovation might raise service standards without boosting profit margins right away.</w:t>
      </w:r>
      <w:r w:rsidR="00B01B27">
        <w:rPr>
          <w:rFonts w:ascii="Times New Roman" w:eastAsia="Times New Roman" w:hAnsi="Times New Roman" w:cs="Times New Roman"/>
          <w:kern w:val="0"/>
          <w:sz w:val="24"/>
          <w:szCs w:val="24"/>
          <w14:ligatures w14:val="none"/>
        </w:rPr>
        <w:t xml:space="preserve"> </w:t>
      </w:r>
    </w:p>
    <w:p w14:paraId="6FCAB189" w14:textId="43A692D3" w:rsidR="00150306" w:rsidRPr="00150306" w:rsidRDefault="00150306" w:rsidP="00B01B27">
      <w:pPr>
        <w:spacing w:after="0"/>
        <w:jc w:val="both"/>
        <w:rPr>
          <w:rFonts w:ascii="Times New Roman" w:eastAsia="Times New Roman" w:hAnsi="Times New Roman" w:cs="Times New Roman"/>
          <w:kern w:val="0"/>
          <w:sz w:val="24"/>
          <w:szCs w:val="24"/>
          <w14:ligatures w14:val="none"/>
        </w:rPr>
      </w:pPr>
      <w:r w:rsidRPr="00150306">
        <w:rPr>
          <w:rFonts w:ascii="Times New Roman" w:eastAsia="Times New Roman" w:hAnsi="Times New Roman" w:cs="Times New Roman"/>
          <w:kern w:val="0"/>
          <w:sz w:val="24"/>
          <w:szCs w:val="24"/>
          <w14:ligatures w14:val="none"/>
        </w:rPr>
        <w:t>Hospital performance measures employed in health information technology research differ greatly in terms of quality of service, efficiency, cost, patient flow, patient satisfaction, and professional satisfaction, according to recent systematic and integrative assessments. According to one assessment of the literature, of the 35 studies that were examined, the majority only addressed one or two performance dimensions, and very few covered all of the important dimensions at once. This demonstrates the necessity of integrated econometric models that look at more than just financial indicators.</w:t>
      </w:r>
    </w:p>
    <w:p w14:paraId="448D46F8" w14:textId="77777777" w:rsidR="00150306" w:rsidRDefault="00150306" w:rsidP="007F39DE">
      <w:pPr>
        <w:spacing w:after="0" w:line="240" w:lineRule="auto"/>
        <w:rPr>
          <w:rFonts w:ascii="Times New Roman" w:eastAsia="Times New Roman" w:hAnsi="Times New Roman" w:cs="Times New Roman"/>
          <w:kern w:val="0"/>
          <w:sz w:val="24"/>
          <w:szCs w:val="24"/>
          <w14:ligatures w14:val="none"/>
        </w:rPr>
      </w:pPr>
    </w:p>
    <w:p w14:paraId="35078CE9" w14:textId="77777777" w:rsidR="00ED26F6" w:rsidRDefault="00ED26F6" w:rsidP="007F39DE">
      <w:pPr>
        <w:spacing w:after="0" w:line="240" w:lineRule="auto"/>
        <w:rPr>
          <w:rFonts w:ascii="Times New Roman" w:eastAsia="Times New Roman" w:hAnsi="Times New Roman" w:cs="Times New Roman"/>
          <w:kern w:val="0"/>
          <w:sz w:val="24"/>
          <w:szCs w:val="24"/>
          <w14:ligatures w14:val="none"/>
        </w:rPr>
      </w:pPr>
    </w:p>
    <w:p w14:paraId="07BF8AB0" w14:textId="07109D35" w:rsidR="00ED26F6" w:rsidRPr="00876716" w:rsidRDefault="00876716" w:rsidP="00ED26F6">
      <w:pPr>
        <w:pStyle w:val="ListParagraph"/>
        <w:numPr>
          <w:ilvl w:val="0"/>
          <w:numId w:val="1"/>
        </w:numPr>
        <w:spacing w:after="0" w:line="240" w:lineRule="auto"/>
        <w:rPr>
          <w:rFonts w:ascii="Times New Roman" w:eastAsia="Times New Roman" w:hAnsi="Times New Roman" w:cs="Times New Roman"/>
          <w:b/>
          <w:bCs/>
          <w:kern w:val="0"/>
          <w:sz w:val="24"/>
          <w:szCs w:val="24"/>
          <w14:ligatures w14:val="none"/>
        </w:rPr>
      </w:pPr>
      <w:r w:rsidRPr="00876716">
        <w:rPr>
          <w:rFonts w:ascii="Times New Roman" w:eastAsia="Times New Roman" w:hAnsi="Times New Roman" w:cs="Times New Roman"/>
          <w:b/>
          <w:bCs/>
          <w:kern w:val="0"/>
          <w:sz w:val="24"/>
          <w:szCs w:val="24"/>
          <w14:ligatures w14:val="none"/>
        </w:rPr>
        <w:t>HOSPITAL TECHNOLOGY CONCEPTUALIZATION</w:t>
      </w:r>
    </w:p>
    <w:p w14:paraId="3857C156" w14:textId="77777777" w:rsidR="00ED26F6" w:rsidRDefault="00ED26F6" w:rsidP="00ED26F6">
      <w:pPr>
        <w:pStyle w:val="ListParagraph"/>
        <w:spacing w:after="0" w:line="240" w:lineRule="auto"/>
        <w:rPr>
          <w:rFonts w:ascii="Times New Roman" w:eastAsia="Times New Roman" w:hAnsi="Times New Roman" w:cs="Times New Roman"/>
          <w:kern w:val="0"/>
          <w:sz w:val="24"/>
          <w:szCs w:val="24"/>
          <w14:ligatures w14:val="none"/>
        </w:rPr>
      </w:pPr>
    </w:p>
    <w:p w14:paraId="429A23D9" w14:textId="77777777" w:rsidR="00FA3A38" w:rsidRDefault="00ED26F6" w:rsidP="00FA3A38">
      <w:pPr>
        <w:spacing w:after="0"/>
        <w:jc w:val="both"/>
        <w:rPr>
          <w:rFonts w:ascii="Times New Roman" w:eastAsia="Times New Roman" w:hAnsi="Times New Roman" w:cs="Times New Roman"/>
          <w:kern w:val="0"/>
          <w:sz w:val="24"/>
          <w:szCs w:val="24"/>
          <w14:ligatures w14:val="none"/>
        </w:rPr>
      </w:pPr>
      <w:r w:rsidRPr="00ED26F6">
        <w:rPr>
          <w:rFonts w:ascii="Times New Roman" w:eastAsia="Times New Roman" w:hAnsi="Times New Roman" w:cs="Times New Roman"/>
          <w:kern w:val="0"/>
          <w:sz w:val="24"/>
          <w:szCs w:val="24"/>
          <w14:ligatures w14:val="none"/>
        </w:rPr>
        <w:t xml:space="preserve">Clinical technology, information technology, operational technology, and analytical technology are some categories of hospital technology. Diagnostic tools, imaging systems, surgical technologies, monitoring systems, laboratory systems, and treatment devices are all examples of clinical technology. Electronic health records, automated physician order entry, clinical decision support, digital prescription systems, health information exchange, and patient portals are examples of information technology. Systems for scheduling, billing, inventory, bed management, and enterprise resource planning are examples of operational technology. Artificial </w:t>
      </w:r>
      <w:r w:rsidRPr="00ED26F6">
        <w:rPr>
          <w:rFonts w:ascii="Times New Roman" w:eastAsia="Times New Roman" w:hAnsi="Times New Roman" w:cs="Times New Roman"/>
          <w:kern w:val="0"/>
          <w:sz w:val="24"/>
          <w:szCs w:val="24"/>
          <w14:ligatures w14:val="none"/>
        </w:rPr>
        <w:lastRenderedPageBreak/>
        <w:t>intelligence, predictive analytics, business intelligence dashboards, and decision-support models are examples of analytical technology.</w:t>
      </w:r>
      <w:r w:rsidR="00FA3A38">
        <w:rPr>
          <w:rFonts w:ascii="Times New Roman" w:eastAsia="Times New Roman" w:hAnsi="Times New Roman" w:cs="Times New Roman"/>
          <w:kern w:val="0"/>
          <w:sz w:val="24"/>
          <w:szCs w:val="24"/>
          <w14:ligatures w14:val="none"/>
        </w:rPr>
        <w:t xml:space="preserve"> </w:t>
      </w:r>
    </w:p>
    <w:p w14:paraId="57165884" w14:textId="77777777" w:rsidR="00FA3A38" w:rsidRDefault="00ED26F6" w:rsidP="00FA3A38">
      <w:pPr>
        <w:spacing w:after="0"/>
        <w:jc w:val="both"/>
        <w:rPr>
          <w:rFonts w:ascii="Times New Roman" w:eastAsia="Times New Roman" w:hAnsi="Times New Roman" w:cs="Times New Roman"/>
          <w:kern w:val="0"/>
          <w:sz w:val="24"/>
          <w:szCs w:val="24"/>
          <w14:ligatures w14:val="none"/>
        </w:rPr>
      </w:pPr>
      <w:r w:rsidRPr="00ED26F6">
        <w:rPr>
          <w:rFonts w:ascii="Times New Roman" w:eastAsia="Times New Roman" w:hAnsi="Times New Roman" w:cs="Times New Roman"/>
          <w:kern w:val="0"/>
          <w:sz w:val="24"/>
          <w:szCs w:val="24"/>
          <w14:ligatures w14:val="none"/>
        </w:rPr>
        <w:t>Because it can be quantified using adoption statistics, system maturity scores, expenditure data, and functional capacity indicators, health information technology has drawn the greatest attention in econometric research. Research has looked at whether hospitals that use HIT more frequently have cheaper costs, better care quality, better process adherence, shorter hospital stays, or more patient satisfaction. For instance, Sharma et al. looked at longitudinal data from 3,615 U.S. hospitals between 2007 and 2012 to analyze the effects of HIT adoption packages on process quality and cost outcomes. Health IT inputs significantly grew over the research period and led to value-added growth, according to Lee and colleagues' analysis of health IT and hospital productivity using fixed-effects and dynamic panel techniques.</w:t>
      </w:r>
      <w:r w:rsidR="00FA3A38">
        <w:rPr>
          <w:rFonts w:ascii="Times New Roman" w:eastAsia="Times New Roman" w:hAnsi="Times New Roman" w:cs="Times New Roman"/>
          <w:kern w:val="0"/>
          <w:sz w:val="24"/>
          <w:szCs w:val="24"/>
          <w14:ligatures w14:val="none"/>
        </w:rPr>
        <w:t xml:space="preserve"> </w:t>
      </w:r>
    </w:p>
    <w:p w14:paraId="5CAE1844" w14:textId="77777777" w:rsidR="00FA3A38" w:rsidRDefault="00ED26F6" w:rsidP="00FA3A38">
      <w:pPr>
        <w:spacing w:after="0"/>
        <w:jc w:val="both"/>
        <w:rPr>
          <w:rFonts w:ascii="Times New Roman" w:eastAsia="Times New Roman" w:hAnsi="Times New Roman" w:cs="Times New Roman"/>
          <w:kern w:val="0"/>
          <w:sz w:val="24"/>
          <w:szCs w:val="24"/>
          <w14:ligatures w14:val="none"/>
        </w:rPr>
      </w:pPr>
      <w:r w:rsidRPr="00ED26F6">
        <w:rPr>
          <w:rFonts w:ascii="Times New Roman" w:eastAsia="Times New Roman" w:hAnsi="Times New Roman" w:cs="Times New Roman"/>
          <w:kern w:val="0"/>
          <w:sz w:val="24"/>
          <w:szCs w:val="24"/>
          <w14:ligatures w14:val="none"/>
        </w:rPr>
        <w:t xml:space="preserve">Information processing theory is frequently used to describe the benefits of hospital technology. Hospitals handle a lot of </w:t>
      </w:r>
      <w:proofErr w:type="gramStart"/>
      <w:r w:rsidRPr="00ED26F6">
        <w:rPr>
          <w:rFonts w:ascii="Times New Roman" w:eastAsia="Times New Roman" w:hAnsi="Times New Roman" w:cs="Times New Roman"/>
          <w:kern w:val="0"/>
          <w:sz w:val="24"/>
          <w:szCs w:val="24"/>
          <w14:ligatures w14:val="none"/>
        </w:rPr>
        <w:t>complex</w:t>
      </w:r>
      <w:proofErr w:type="gramEnd"/>
      <w:r w:rsidRPr="00ED26F6">
        <w:rPr>
          <w:rFonts w:ascii="Times New Roman" w:eastAsia="Times New Roman" w:hAnsi="Times New Roman" w:cs="Times New Roman"/>
          <w:kern w:val="0"/>
          <w:sz w:val="24"/>
          <w:szCs w:val="24"/>
          <w14:ligatures w14:val="none"/>
        </w:rPr>
        <w:t>, unpredictable, and urgent data. Information asymmetry is lessened by technology, which also facilitates quicker clinical judgments, better documentation, less duplication, and departmental collaboration. Clinicians can access patient histories, test findings, prescription lists, imaging reports, and treatment plans using electronic health records. Clinical decision support can notify doctors of evidence-based recommendations, drug interactions, or unusual outcomes. Process standardization can be enhanced and transcription errors can be decreased with computerized provider order entry.</w:t>
      </w:r>
      <w:r w:rsidR="00FA3A38">
        <w:rPr>
          <w:rFonts w:ascii="Times New Roman" w:eastAsia="Times New Roman" w:hAnsi="Times New Roman" w:cs="Times New Roman"/>
          <w:kern w:val="0"/>
          <w:sz w:val="24"/>
          <w:szCs w:val="24"/>
          <w14:ligatures w14:val="none"/>
        </w:rPr>
        <w:t xml:space="preserve"> </w:t>
      </w:r>
    </w:p>
    <w:p w14:paraId="3EB45243" w14:textId="0DF720B2" w:rsidR="00ED26F6" w:rsidRPr="00ED26F6" w:rsidRDefault="00ED26F6" w:rsidP="00FA3A38">
      <w:pPr>
        <w:spacing w:after="0"/>
        <w:jc w:val="both"/>
        <w:rPr>
          <w:rFonts w:ascii="Times New Roman" w:eastAsia="Times New Roman" w:hAnsi="Times New Roman" w:cs="Times New Roman"/>
          <w:kern w:val="0"/>
          <w:sz w:val="24"/>
          <w:szCs w:val="24"/>
          <w14:ligatures w14:val="none"/>
        </w:rPr>
      </w:pPr>
      <w:r w:rsidRPr="00ED26F6">
        <w:rPr>
          <w:rFonts w:ascii="Times New Roman" w:eastAsia="Times New Roman" w:hAnsi="Times New Roman" w:cs="Times New Roman"/>
          <w:kern w:val="0"/>
          <w:sz w:val="24"/>
          <w:szCs w:val="24"/>
          <w14:ligatures w14:val="none"/>
        </w:rPr>
        <w:t>Adoption of new technology does not, however, ensure better performance. The quality and intensity of medical care can be impacted by health information technology (HIT), but technology can also change service use and spending patterns in intricate ways, according to Agha's econometric research. Similar to this, Adler-Milstein et al. looked at EHR adoption and hospital performance using metrics like efficiency, patient satisfaction, and process adherence. They found that performance effects might not show up right away after implementation, but rather might change over time. These results imply that implementation maturity affects technological outcomes, which are dynamic.</w:t>
      </w:r>
    </w:p>
    <w:p w14:paraId="3AE351D7" w14:textId="77777777" w:rsidR="00ED26F6" w:rsidRPr="007F39DE" w:rsidRDefault="00ED26F6" w:rsidP="00FA3A38">
      <w:pPr>
        <w:spacing w:after="0"/>
        <w:jc w:val="both"/>
        <w:rPr>
          <w:rFonts w:ascii="Times New Roman" w:eastAsia="Times New Roman" w:hAnsi="Times New Roman" w:cs="Times New Roman"/>
          <w:kern w:val="0"/>
          <w:sz w:val="24"/>
          <w:szCs w:val="24"/>
          <w14:ligatures w14:val="none"/>
        </w:rPr>
      </w:pPr>
    </w:p>
    <w:p w14:paraId="1E0A0CFE" w14:textId="77777777" w:rsidR="007F0318" w:rsidRDefault="007F0318" w:rsidP="007F0318">
      <w:pPr>
        <w:jc w:val="both"/>
        <w:rPr>
          <w:sz w:val="24"/>
          <w:szCs w:val="24"/>
        </w:rPr>
      </w:pPr>
    </w:p>
    <w:p w14:paraId="722BB488" w14:textId="536BBB70" w:rsidR="007F0318" w:rsidRPr="0045648E" w:rsidRDefault="0045648E" w:rsidP="007F0318">
      <w:pPr>
        <w:pStyle w:val="ListParagraph"/>
        <w:numPr>
          <w:ilvl w:val="0"/>
          <w:numId w:val="1"/>
        </w:numPr>
        <w:jc w:val="both"/>
        <w:rPr>
          <w:rFonts w:ascii="Times New Roman" w:hAnsi="Times New Roman" w:cs="Times New Roman"/>
          <w:b/>
          <w:bCs/>
          <w:sz w:val="24"/>
          <w:szCs w:val="24"/>
        </w:rPr>
      </w:pPr>
      <w:r w:rsidRPr="0045648E">
        <w:rPr>
          <w:rFonts w:ascii="Times New Roman" w:hAnsi="Times New Roman" w:cs="Times New Roman"/>
          <w:b/>
          <w:bCs/>
          <w:sz w:val="24"/>
          <w:szCs w:val="24"/>
        </w:rPr>
        <w:t xml:space="preserve">ADMINISTRATIVE INNOVATION CONCEPTUALIZATION </w:t>
      </w:r>
    </w:p>
    <w:p w14:paraId="57B07F6C" w14:textId="77777777" w:rsidR="002C2A19" w:rsidRDefault="007F0318" w:rsidP="002C2A19">
      <w:pPr>
        <w:jc w:val="both"/>
        <w:rPr>
          <w:rFonts w:ascii="Times New Roman" w:hAnsi="Times New Roman" w:cs="Times New Roman"/>
          <w:sz w:val="24"/>
          <w:szCs w:val="24"/>
        </w:rPr>
      </w:pPr>
      <w:r w:rsidRPr="002C2A19">
        <w:rPr>
          <w:rFonts w:ascii="Times New Roman" w:hAnsi="Times New Roman" w:cs="Times New Roman"/>
          <w:sz w:val="24"/>
          <w:szCs w:val="24"/>
        </w:rPr>
        <w:t>New organizational strategies, management techniques, planning systems, human resource mechanisms, governance models, and coordination procedures are all considered forms of administrative innovation. Decentralization of decision-making, lean management, quality improvement initiatives, integrated care pathways, team-based care models, performance dashboards, digital scheduling, strategic planning, evidence-based management, patient flow redesign, and new accountability systems are a few examples of administrative innovation in hospitals.</w:t>
      </w:r>
    </w:p>
    <w:p w14:paraId="57A4C791" w14:textId="3A7C9016" w:rsidR="0067567E" w:rsidRPr="002C2A19" w:rsidRDefault="007F0318" w:rsidP="002C2A19">
      <w:pPr>
        <w:jc w:val="both"/>
        <w:rPr>
          <w:rFonts w:ascii="Times New Roman" w:hAnsi="Times New Roman" w:cs="Times New Roman"/>
          <w:sz w:val="24"/>
          <w:szCs w:val="24"/>
        </w:rPr>
      </w:pPr>
      <w:r w:rsidRPr="002C2A19">
        <w:rPr>
          <w:rFonts w:ascii="Times New Roman" w:hAnsi="Times New Roman" w:cs="Times New Roman"/>
          <w:sz w:val="24"/>
          <w:szCs w:val="24"/>
        </w:rPr>
        <w:br/>
      </w:r>
      <w:r w:rsidRPr="002C2A19">
        <w:rPr>
          <w:rFonts w:ascii="Times New Roman" w:hAnsi="Times New Roman" w:cs="Times New Roman"/>
          <w:sz w:val="24"/>
          <w:szCs w:val="24"/>
        </w:rPr>
        <w:br/>
      </w:r>
      <w:r w:rsidRPr="002C2A19">
        <w:rPr>
          <w:rFonts w:ascii="Times New Roman" w:hAnsi="Times New Roman" w:cs="Times New Roman"/>
          <w:sz w:val="24"/>
          <w:szCs w:val="24"/>
        </w:rPr>
        <w:lastRenderedPageBreak/>
        <w:t>In contrast to technology innovation, administrative innovation modifies the organization of personnel, departments, and resources. A hospital might develop a data-driven budgeting system, create a patient safety committee, reorganize nursing shifts, revamp discharge planning, deploy a new triage technique, or form continuous improvement teams. These advancements can have a significant impact on performance even if they do not entail new hardware or software.</w:t>
      </w:r>
      <w:r w:rsidRPr="002C2A19">
        <w:rPr>
          <w:rFonts w:ascii="Times New Roman" w:hAnsi="Times New Roman" w:cs="Times New Roman"/>
          <w:sz w:val="24"/>
          <w:szCs w:val="24"/>
        </w:rPr>
        <w:br/>
      </w:r>
      <w:r w:rsidRPr="002C2A19">
        <w:rPr>
          <w:rFonts w:ascii="Times New Roman" w:hAnsi="Times New Roman" w:cs="Times New Roman"/>
          <w:sz w:val="24"/>
          <w:szCs w:val="24"/>
        </w:rPr>
        <w:br/>
        <w:t>According to research on hospital innovation, clinical and quality results are more reliably linked to innovation than direct financial outcomes. In their study of public acute care hospitals in England, Salge and Vera discovered a strong positive correlation between clinical success and innovativeness based on science and practice. However, there was less clear evidence regarding administrative performance and financial gains. This distinction is crucial because, in addition to cutting costs, hospitals frequently innovate to enhance professional practice, safety, responsiveness, and care quality.</w:t>
      </w:r>
      <w:r w:rsidR="0067567E" w:rsidRPr="002C2A19">
        <w:rPr>
          <w:rFonts w:ascii="Times New Roman" w:hAnsi="Times New Roman" w:cs="Times New Roman"/>
          <w:sz w:val="24"/>
          <w:szCs w:val="24"/>
        </w:rPr>
        <w:t xml:space="preserve"> </w:t>
      </w:r>
    </w:p>
    <w:p w14:paraId="5A8EDAA2" w14:textId="2CDDE4F1" w:rsidR="007F0318" w:rsidRPr="002C2A19" w:rsidRDefault="007F0318" w:rsidP="002C2A19">
      <w:pPr>
        <w:jc w:val="both"/>
        <w:rPr>
          <w:rFonts w:ascii="Times New Roman" w:hAnsi="Times New Roman" w:cs="Times New Roman"/>
          <w:sz w:val="24"/>
          <w:szCs w:val="24"/>
        </w:rPr>
      </w:pPr>
      <w:r w:rsidRPr="002C2A19">
        <w:rPr>
          <w:rFonts w:ascii="Times New Roman" w:hAnsi="Times New Roman" w:cs="Times New Roman"/>
          <w:sz w:val="24"/>
          <w:szCs w:val="24"/>
        </w:rPr>
        <w:t>Technology success is also influenced by administrative innovation. The effective adoption of electronic medical records and other health information systems is associated with organizational innovation capability, according to studies on innovation capability and HIT quality. This implies that hospitals are more likely to turn technology investments into quantifiable performance gains if they have greater leadership, a learning culture, coordination capabilities, and change management skills.</w:t>
      </w:r>
    </w:p>
    <w:p w14:paraId="3DF64870" w14:textId="77777777" w:rsidR="007F0318" w:rsidRDefault="007F0318" w:rsidP="007F0318">
      <w:pPr>
        <w:jc w:val="both"/>
        <w:rPr>
          <w:sz w:val="24"/>
          <w:szCs w:val="24"/>
        </w:rPr>
      </w:pPr>
    </w:p>
    <w:p w14:paraId="30B6BD54" w14:textId="65DF2AFF" w:rsidR="007F0318" w:rsidRPr="00DD1AB6" w:rsidRDefault="00DD1AB6" w:rsidP="007F0318">
      <w:pPr>
        <w:pStyle w:val="ListParagraph"/>
        <w:numPr>
          <w:ilvl w:val="0"/>
          <w:numId w:val="1"/>
        </w:numPr>
        <w:jc w:val="both"/>
        <w:rPr>
          <w:rFonts w:ascii="Times New Roman" w:hAnsi="Times New Roman" w:cs="Times New Roman"/>
          <w:b/>
          <w:bCs/>
          <w:sz w:val="24"/>
          <w:szCs w:val="24"/>
        </w:rPr>
      </w:pPr>
      <w:r w:rsidRPr="00DD1AB6">
        <w:rPr>
          <w:rFonts w:ascii="Times New Roman" w:hAnsi="Times New Roman" w:cs="Times New Roman"/>
          <w:b/>
          <w:bCs/>
          <w:sz w:val="24"/>
          <w:szCs w:val="24"/>
        </w:rPr>
        <w:t xml:space="preserve">HOSPITAL PERFORMANCE AS A MULTIFACETED IDEA </w:t>
      </w:r>
    </w:p>
    <w:p w14:paraId="01378DE3" w14:textId="77777777" w:rsidR="007023AD" w:rsidRPr="00C44639" w:rsidRDefault="007F0318" w:rsidP="00C44639">
      <w:pPr>
        <w:jc w:val="both"/>
        <w:rPr>
          <w:rFonts w:ascii="Times New Roman" w:hAnsi="Times New Roman" w:cs="Times New Roman"/>
          <w:sz w:val="24"/>
          <w:szCs w:val="24"/>
        </w:rPr>
      </w:pPr>
      <w:r w:rsidRPr="00C44639">
        <w:rPr>
          <w:rFonts w:ascii="Times New Roman" w:hAnsi="Times New Roman" w:cs="Times New Roman"/>
          <w:sz w:val="24"/>
          <w:szCs w:val="24"/>
        </w:rPr>
        <w:t>Clinical, operational, financial, patient-centered, and organizational indicators must be used to assess the multifaceted performance of hospitals. Mortality rates, readmission rates, complications, infection rates, adherence to evidence-based care, diagnostic precision, and pharmaceutical safety are all considered aspects of clinical performance. Length of stay, bed occupancy, waiting time, discharge efficiency, staff productivity, emergency department throughput, and resource utilization are all examples of operational performance. Operating margin, cost per admittance, cost per bed, revenue, and expenditure growth are all examples of financial performance. Patient happiness, perceived safety, service responsiveness, and communication quality are all components of patient-centered performance. Employee satisfaction, innovation potential, learning culture, and strategic flexibility are all components of organizational performance.</w:t>
      </w:r>
      <w:r w:rsidR="007023AD" w:rsidRPr="00C44639">
        <w:rPr>
          <w:rFonts w:ascii="Times New Roman" w:hAnsi="Times New Roman" w:cs="Times New Roman"/>
          <w:sz w:val="24"/>
          <w:szCs w:val="24"/>
        </w:rPr>
        <w:t xml:space="preserve"> </w:t>
      </w:r>
    </w:p>
    <w:p w14:paraId="4BFF25E4" w14:textId="78C0382A" w:rsidR="007F0318" w:rsidRPr="00C44639" w:rsidRDefault="007F0318" w:rsidP="00C44639">
      <w:pPr>
        <w:jc w:val="both"/>
        <w:rPr>
          <w:rFonts w:ascii="Times New Roman" w:hAnsi="Times New Roman" w:cs="Times New Roman"/>
          <w:sz w:val="24"/>
          <w:szCs w:val="24"/>
        </w:rPr>
      </w:pPr>
      <w:r w:rsidRPr="00C44639">
        <w:rPr>
          <w:rFonts w:ascii="Times New Roman" w:hAnsi="Times New Roman" w:cs="Times New Roman"/>
          <w:sz w:val="24"/>
          <w:szCs w:val="24"/>
        </w:rPr>
        <w:t xml:space="preserve">The hospital technology literature's propensity to concentrate on discrete performance outcomes is a significant flaw. For example, some studies solely look at cost, while others only look at patient happiness or process quality. On the other hand, a hospital technology system might raise short-term costs while improving quality. Similarly, before financial gains are apparent, administrative innovation may enhance patient flow and staff coordination. Therefore, rather of </w:t>
      </w:r>
      <w:r w:rsidRPr="00C44639">
        <w:rPr>
          <w:rFonts w:ascii="Times New Roman" w:hAnsi="Times New Roman" w:cs="Times New Roman"/>
          <w:sz w:val="24"/>
          <w:szCs w:val="24"/>
        </w:rPr>
        <w:lastRenderedPageBreak/>
        <w:t>looking at performance as a single dependent variable, econometric research should look at performance as a portfolio of outcomes.</w:t>
      </w:r>
      <w:r w:rsidR="007023AD" w:rsidRPr="00C44639">
        <w:rPr>
          <w:rFonts w:ascii="Times New Roman" w:hAnsi="Times New Roman" w:cs="Times New Roman"/>
          <w:sz w:val="24"/>
          <w:szCs w:val="24"/>
        </w:rPr>
        <w:t xml:space="preserve"> </w:t>
      </w:r>
      <w:r w:rsidRPr="00C44639">
        <w:rPr>
          <w:rFonts w:ascii="Times New Roman" w:hAnsi="Times New Roman" w:cs="Times New Roman"/>
          <w:sz w:val="24"/>
          <w:szCs w:val="24"/>
        </w:rPr>
        <w:t>It's also critical to distinguish between short-term and long-term performance. Capital expenditures, employee training, process redesign, maintenance costs, and short-term productivity loss are typically associated with technology deployment. Because employees are still getting used to the system, performance may suffer in the early stages of implementation. Benefits could eventually show up as increased data availability, decreased errors, better coordination, and more effective use of resources. For researching hospital technology, longitudinal and panel data approaches are especially useful because of this delayed effect.</w:t>
      </w:r>
    </w:p>
    <w:p w14:paraId="086E13D7" w14:textId="77777777" w:rsidR="00E061CC" w:rsidRDefault="00E061CC" w:rsidP="007F0318">
      <w:pPr>
        <w:jc w:val="both"/>
        <w:rPr>
          <w:sz w:val="24"/>
          <w:szCs w:val="24"/>
        </w:rPr>
      </w:pPr>
    </w:p>
    <w:p w14:paraId="330401C3" w14:textId="48091650" w:rsidR="00E061CC" w:rsidRPr="007023AD" w:rsidRDefault="007023AD" w:rsidP="007023AD">
      <w:pPr>
        <w:pStyle w:val="ListParagraph"/>
        <w:rPr>
          <w:rFonts w:ascii="Times New Roman" w:hAnsi="Times New Roman" w:cs="Times New Roman"/>
          <w:b/>
          <w:bCs/>
          <w:sz w:val="24"/>
          <w:szCs w:val="24"/>
        </w:rPr>
      </w:pPr>
      <w:r w:rsidRPr="007023AD">
        <w:rPr>
          <w:rFonts w:ascii="Times New Roman" w:hAnsi="Times New Roman" w:cs="Times New Roman"/>
          <w:b/>
          <w:bCs/>
          <w:sz w:val="24"/>
          <w:szCs w:val="24"/>
        </w:rPr>
        <w:t>6. THEORETICAL FOUNDATIONS</w:t>
      </w:r>
    </w:p>
    <w:p w14:paraId="3BC474C6" w14:textId="77777777" w:rsidR="00E061CC" w:rsidRPr="00947E49" w:rsidRDefault="00E061CC" w:rsidP="00E061CC">
      <w:pPr>
        <w:jc w:val="both"/>
        <w:rPr>
          <w:rFonts w:ascii="Times New Roman" w:hAnsi="Times New Roman" w:cs="Times New Roman"/>
          <w:sz w:val="24"/>
          <w:szCs w:val="24"/>
        </w:rPr>
      </w:pPr>
      <w:r w:rsidRPr="00947E49">
        <w:rPr>
          <w:rFonts w:ascii="Times New Roman" w:hAnsi="Times New Roman" w:cs="Times New Roman"/>
          <w:sz w:val="24"/>
          <w:szCs w:val="24"/>
        </w:rPr>
        <w:t>Several theoretical perspectives explain why hospital technology and administrative innovation may affect performance.</w:t>
      </w:r>
    </w:p>
    <w:p w14:paraId="7AC0AF16" w14:textId="77777777" w:rsidR="00E061CC" w:rsidRPr="007023AD" w:rsidRDefault="00E061CC" w:rsidP="00E061CC">
      <w:pPr>
        <w:jc w:val="both"/>
        <w:rPr>
          <w:rFonts w:ascii="Times New Roman" w:hAnsi="Times New Roman" w:cs="Times New Roman"/>
          <w:b/>
          <w:bCs/>
          <w:sz w:val="24"/>
          <w:szCs w:val="24"/>
        </w:rPr>
      </w:pPr>
      <w:r w:rsidRPr="007023AD">
        <w:rPr>
          <w:rFonts w:ascii="Times New Roman" w:hAnsi="Times New Roman" w:cs="Times New Roman"/>
          <w:b/>
          <w:bCs/>
          <w:sz w:val="24"/>
          <w:szCs w:val="24"/>
        </w:rPr>
        <w:t>6.1 Resource-Based View</w:t>
      </w:r>
    </w:p>
    <w:p w14:paraId="2F6CC4F2" w14:textId="77777777" w:rsidR="00FE4F3A" w:rsidRPr="00742840" w:rsidRDefault="00FE4F3A" w:rsidP="00FE4F3A">
      <w:pPr>
        <w:jc w:val="both"/>
        <w:rPr>
          <w:rFonts w:ascii="Times New Roman" w:hAnsi="Times New Roman" w:cs="Times New Roman"/>
          <w:sz w:val="24"/>
          <w:szCs w:val="24"/>
        </w:rPr>
      </w:pPr>
      <w:r w:rsidRPr="00742840">
        <w:rPr>
          <w:rFonts w:ascii="Times New Roman" w:hAnsi="Times New Roman" w:cs="Times New Roman"/>
          <w:sz w:val="24"/>
          <w:szCs w:val="24"/>
        </w:rPr>
        <w:t>According to the resource-based view, companies that have rare, precious, unique, and well-organized resources do better. Only when paired with appropriate organizational and human resources can hospital technology be regarded as a strategic asset. Inadequate usage of a hospital information system prevents it from producing long-term benefit. Data-driven procedures, leadership support, workflow integration, and skilled personnel are what determine its worth.</w:t>
      </w:r>
    </w:p>
    <w:p w14:paraId="0CF2A7DD" w14:textId="77777777" w:rsidR="00E061CC" w:rsidRPr="007023AD" w:rsidRDefault="00E061CC" w:rsidP="00E061CC">
      <w:pPr>
        <w:jc w:val="both"/>
        <w:rPr>
          <w:rFonts w:ascii="Times New Roman" w:hAnsi="Times New Roman" w:cs="Times New Roman"/>
          <w:b/>
          <w:bCs/>
          <w:sz w:val="24"/>
          <w:szCs w:val="24"/>
        </w:rPr>
      </w:pPr>
      <w:r w:rsidRPr="007023AD">
        <w:rPr>
          <w:rFonts w:ascii="Times New Roman" w:hAnsi="Times New Roman" w:cs="Times New Roman"/>
          <w:b/>
          <w:bCs/>
          <w:sz w:val="24"/>
          <w:szCs w:val="24"/>
        </w:rPr>
        <w:t>6.2 Socio-Technical Systems Theory</w:t>
      </w:r>
    </w:p>
    <w:p w14:paraId="0AD8AF58" w14:textId="77777777" w:rsidR="00742840" w:rsidRPr="00742840" w:rsidRDefault="00FE4F3A" w:rsidP="00742840">
      <w:pPr>
        <w:jc w:val="both"/>
        <w:rPr>
          <w:rFonts w:ascii="Times New Roman" w:hAnsi="Times New Roman" w:cs="Times New Roman"/>
          <w:sz w:val="24"/>
          <w:szCs w:val="24"/>
        </w:rPr>
      </w:pPr>
      <w:r w:rsidRPr="00742840">
        <w:rPr>
          <w:rFonts w:ascii="Times New Roman" w:hAnsi="Times New Roman" w:cs="Times New Roman"/>
          <w:sz w:val="24"/>
          <w:szCs w:val="24"/>
        </w:rPr>
        <w:t xml:space="preserve">According to socio-technical systems theory, the alignment of technical and social systems determines how well an organization performs. Technology in hospitals alters administrative duties, professional positions, communication styles, and clinical workflows. Technology may lead to resistance, mistakes, or inefficiency if the social structure does not change. This is especially important for electronic health records, as inadequate implementation can result in safety hazards and usability issues. </w:t>
      </w:r>
      <w:r w:rsidR="00742840" w:rsidRPr="00742840">
        <w:rPr>
          <w:rFonts w:ascii="Times New Roman" w:hAnsi="Times New Roman" w:cs="Times New Roman"/>
          <w:sz w:val="24"/>
          <w:szCs w:val="24"/>
        </w:rPr>
        <w:t xml:space="preserve"> </w:t>
      </w:r>
    </w:p>
    <w:p w14:paraId="2D43A9BE" w14:textId="4D3BD149" w:rsidR="00FE4F3A" w:rsidRPr="00742840" w:rsidRDefault="00FE4F3A" w:rsidP="00742840">
      <w:pPr>
        <w:jc w:val="both"/>
        <w:rPr>
          <w:rFonts w:ascii="Times New Roman" w:hAnsi="Times New Roman" w:cs="Times New Roman"/>
          <w:sz w:val="24"/>
          <w:szCs w:val="24"/>
        </w:rPr>
      </w:pPr>
      <w:r w:rsidRPr="00742840">
        <w:rPr>
          <w:rFonts w:ascii="Times New Roman" w:hAnsi="Times New Roman" w:cs="Times New Roman"/>
          <w:sz w:val="24"/>
          <w:szCs w:val="24"/>
        </w:rPr>
        <w:t>The introduction of electronic health records may pose dangers to patient safety when systems are poorly deployed, poorly monitored, or not in line with clinical processes, according to recent publications and research. This does not imply that EHRs are intrinsically bad; rather, it demonstrates that the advantages of technology rely on appropriate deployment, oversight, governance, and user education.</w:t>
      </w:r>
    </w:p>
    <w:p w14:paraId="7EF4AAF1" w14:textId="77777777" w:rsidR="00E061CC" w:rsidRPr="007023AD" w:rsidRDefault="00E061CC" w:rsidP="00E061CC">
      <w:pPr>
        <w:jc w:val="both"/>
        <w:rPr>
          <w:rFonts w:ascii="Times New Roman" w:hAnsi="Times New Roman" w:cs="Times New Roman"/>
          <w:b/>
          <w:bCs/>
          <w:sz w:val="24"/>
          <w:szCs w:val="24"/>
        </w:rPr>
      </w:pPr>
      <w:r w:rsidRPr="007023AD">
        <w:rPr>
          <w:rFonts w:ascii="Times New Roman" w:hAnsi="Times New Roman" w:cs="Times New Roman"/>
          <w:b/>
          <w:bCs/>
          <w:sz w:val="24"/>
          <w:szCs w:val="24"/>
        </w:rPr>
        <w:t>6.3 Innovation Diffusion Theory</w:t>
      </w:r>
    </w:p>
    <w:p w14:paraId="1389AA49" w14:textId="77777777" w:rsidR="00C200AF" w:rsidRPr="00033097" w:rsidRDefault="00C200AF" w:rsidP="00033097">
      <w:pPr>
        <w:jc w:val="both"/>
        <w:rPr>
          <w:rFonts w:ascii="Times New Roman" w:hAnsi="Times New Roman" w:cs="Times New Roman"/>
          <w:sz w:val="24"/>
          <w:szCs w:val="24"/>
        </w:rPr>
      </w:pPr>
      <w:r w:rsidRPr="00033097">
        <w:rPr>
          <w:rFonts w:ascii="Times New Roman" w:hAnsi="Times New Roman" w:cs="Times New Roman"/>
          <w:sz w:val="24"/>
          <w:szCs w:val="24"/>
        </w:rPr>
        <w:t xml:space="preserve">The theory of innovation diffusion describes how new behaviors and technology proliferate within businesses. Innovations are adopted by hospitals on the basis of perceived utility, </w:t>
      </w:r>
      <w:r w:rsidRPr="00033097">
        <w:rPr>
          <w:rFonts w:ascii="Times New Roman" w:hAnsi="Times New Roman" w:cs="Times New Roman"/>
          <w:sz w:val="24"/>
          <w:szCs w:val="24"/>
        </w:rPr>
        <w:lastRenderedPageBreak/>
        <w:t>compatibility, complexity, trialability, observability, competition, regulation, and peer pressure. While later adopters might gain from learning from others, early adopters might have an edge. Thus, adoption time, maturity, and diffusion stage should be taken into account in econometric models.</w:t>
      </w:r>
    </w:p>
    <w:p w14:paraId="69611E16" w14:textId="77777777" w:rsidR="00E061CC" w:rsidRPr="007023AD" w:rsidRDefault="00E061CC" w:rsidP="00E061CC">
      <w:pPr>
        <w:jc w:val="both"/>
        <w:rPr>
          <w:rFonts w:ascii="Times New Roman" w:hAnsi="Times New Roman" w:cs="Times New Roman"/>
          <w:b/>
          <w:bCs/>
          <w:sz w:val="24"/>
          <w:szCs w:val="24"/>
        </w:rPr>
      </w:pPr>
      <w:r w:rsidRPr="007023AD">
        <w:rPr>
          <w:rFonts w:ascii="Times New Roman" w:hAnsi="Times New Roman" w:cs="Times New Roman"/>
          <w:b/>
          <w:bCs/>
          <w:sz w:val="24"/>
          <w:szCs w:val="24"/>
        </w:rPr>
        <w:t>6.4 Complementarity Theory</w:t>
      </w:r>
    </w:p>
    <w:p w14:paraId="386FD556" w14:textId="77777777" w:rsidR="000878C6" w:rsidRPr="00725919" w:rsidRDefault="000878C6" w:rsidP="000878C6">
      <w:pPr>
        <w:jc w:val="both"/>
        <w:rPr>
          <w:rFonts w:ascii="Times New Roman" w:hAnsi="Times New Roman" w:cs="Times New Roman"/>
          <w:sz w:val="24"/>
          <w:szCs w:val="24"/>
        </w:rPr>
      </w:pPr>
      <w:r w:rsidRPr="00725919">
        <w:rPr>
          <w:rFonts w:ascii="Times New Roman" w:hAnsi="Times New Roman" w:cs="Times New Roman"/>
          <w:sz w:val="24"/>
          <w:szCs w:val="24"/>
        </w:rPr>
        <w:t>For this subject, complementarity theory is particularly helpful. It suggests that the value of one organizational practice depends on the presence of another. When paired with administrative innovation, hospital technology may have more powerful benefits. For instance, only when hospitals implement performance dashboards, train employees, rethink treatment pathways, and align incentives can electronic records increase performance. Econometric models should therefore incorporate interaction factors between administrative innovation and technology.</w:t>
      </w:r>
    </w:p>
    <w:p w14:paraId="2A80FE70" w14:textId="373B72F3" w:rsidR="00E061CC" w:rsidRPr="00E061CC" w:rsidRDefault="00E061CC" w:rsidP="00E061CC">
      <w:pPr>
        <w:jc w:val="both"/>
        <w:rPr>
          <w:sz w:val="24"/>
          <w:szCs w:val="24"/>
        </w:rPr>
      </w:pPr>
    </w:p>
    <w:p w14:paraId="31ADD113" w14:textId="79297D74" w:rsidR="00E061CC" w:rsidRPr="007023AD" w:rsidRDefault="007023AD" w:rsidP="007023AD">
      <w:pPr>
        <w:pStyle w:val="ListParagraph"/>
        <w:rPr>
          <w:rFonts w:ascii="Times New Roman" w:hAnsi="Times New Roman" w:cs="Times New Roman"/>
          <w:b/>
          <w:bCs/>
          <w:sz w:val="24"/>
          <w:szCs w:val="24"/>
        </w:rPr>
      </w:pPr>
      <w:r w:rsidRPr="007023AD">
        <w:rPr>
          <w:rFonts w:ascii="Times New Roman" w:hAnsi="Times New Roman" w:cs="Times New Roman"/>
          <w:b/>
          <w:bCs/>
          <w:sz w:val="24"/>
          <w:szCs w:val="24"/>
        </w:rPr>
        <w:t>7. EVIDENCE ON HOSPITAL TECHNOLOGY AND PERFORMANCE</w:t>
      </w:r>
    </w:p>
    <w:p w14:paraId="7BA81FD6" w14:textId="7BDA5D2F" w:rsidR="00CD461C" w:rsidRPr="00CD461C" w:rsidRDefault="00075A9A" w:rsidP="00CD461C">
      <w:pPr>
        <w:jc w:val="both"/>
        <w:rPr>
          <w:rFonts w:ascii="Times New Roman" w:hAnsi="Times New Roman" w:cs="Times New Roman"/>
          <w:sz w:val="24"/>
          <w:szCs w:val="24"/>
        </w:rPr>
      </w:pPr>
      <w:r w:rsidRPr="00CD461C">
        <w:rPr>
          <w:rFonts w:ascii="Times New Roman" w:hAnsi="Times New Roman" w:cs="Times New Roman"/>
          <w:sz w:val="24"/>
          <w:szCs w:val="24"/>
        </w:rPr>
        <w:t xml:space="preserve">Hospital technology can enhance process quality, care coordination, and information availability, according to the empirical literature, while there are conflicting results about cost and financial outcomes. Using a portfolio approach, Sharma et al. discovered that various HIT bundles have distinct effects on process quality and cost, suggesting that technology shouldn't be viewed as a single, standard intervention. Bardhan and Thouin examined the effect of different types of hospital IT on quality and cost associated with healthcare processes, showing that technology-performance relationships depend on the specific technology and process </w:t>
      </w:r>
      <w:proofErr w:type="gramStart"/>
      <w:r w:rsidRPr="00CD461C">
        <w:rPr>
          <w:rFonts w:ascii="Times New Roman" w:hAnsi="Times New Roman" w:cs="Times New Roman"/>
          <w:sz w:val="24"/>
          <w:szCs w:val="24"/>
        </w:rPr>
        <w:t>context .</w:t>
      </w:r>
      <w:proofErr w:type="gramEnd"/>
      <w:r w:rsidRPr="00CD461C">
        <w:rPr>
          <w:rFonts w:ascii="Times New Roman" w:hAnsi="Times New Roman" w:cs="Times New Roman"/>
          <w:sz w:val="24"/>
          <w:szCs w:val="24"/>
        </w:rPr>
        <w:t xml:space="preserve"> </w:t>
      </w:r>
      <w:r w:rsidRPr="00CD461C">
        <w:rPr>
          <w:rFonts w:ascii="Times New Roman" w:hAnsi="Times New Roman" w:cs="Times New Roman"/>
          <w:sz w:val="24"/>
          <w:szCs w:val="24"/>
        </w:rPr>
        <w:br/>
        <w:t>Time is important, according to studies. Adler-Milstein et al. examined the time-related effects of EHR adoption on hospital outcomes and found that adoption effects may evolve across implementation stages. This supports the argument that cross-sectional studies may underestimate or misrepresent the impact of technology because they cannot capture learning curves and delayed benefits.</w:t>
      </w:r>
      <w:r w:rsidR="00CD461C" w:rsidRPr="00CD461C">
        <w:rPr>
          <w:rFonts w:ascii="Times New Roman" w:hAnsi="Times New Roman" w:cs="Times New Roman"/>
          <w:sz w:val="24"/>
          <w:szCs w:val="24"/>
        </w:rPr>
        <w:t xml:space="preserve"> </w:t>
      </w:r>
    </w:p>
    <w:p w14:paraId="34AAB09F" w14:textId="77777777" w:rsidR="00CD461C" w:rsidRPr="00CD461C" w:rsidRDefault="00075A9A" w:rsidP="00CD461C">
      <w:pPr>
        <w:jc w:val="both"/>
        <w:rPr>
          <w:rFonts w:ascii="Times New Roman" w:hAnsi="Times New Roman" w:cs="Times New Roman"/>
          <w:sz w:val="24"/>
          <w:szCs w:val="24"/>
        </w:rPr>
      </w:pPr>
      <w:r w:rsidRPr="00CD461C">
        <w:rPr>
          <w:rFonts w:ascii="Times New Roman" w:hAnsi="Times New Roman" w:cs="Times New Roman"/>
          <w:sz w:val="24"/>
          <w:szCs w:val="24"/>
        </w:rPr>
        <w:t xml:space="preserve">Standardization and mistake reduction are two ways that hospital technology can enhance quality. Order-related errors can be decreased using computerized provider order entry. Clinical decision support can improve guideline adherence. Health information exchange can reduce duplication and support continuity of care. Digital dashboards can improve monitoring of patient flow and resource use. However, technology can also increase documentation burden, create alert fatigue, disrupt workflows, and require significant investment. Thus, the net effect depends on how technology is implemented and integrated. </w:t>
      </w:r>
      <w:r w:rsidR="00CD461C" w:rsidRPr="00CD461C">
        <w:rPr>
          <w:rFonts w:ascii="Times New Roman" w:hAnsi="Times New Roman" w:cs="Times New Roman"/>
          <w:sz w:val="24"/>
          <w:szCs w:val="24"/>
        </w:rPr>
        <w:t xml:space="preserve"> </w:t>
      </w:r>
    </w:p>
    <w:p w14:paraId="143A43CF" w14:textId="2874CA8E" w:rsidR="00075A9A" w:rsidRPr="00CD461C" w:rsidRDefault="00075A9A" w:rsidP="00CD461C">
      <w:pPr>
        <w:jc w:val="both"/>
        <w:rPr>
          <w:rFonts w:ascii="Times New Roman" w:hAnsi="Times New Roman" w:cs="Times New Roman"/>
          <w:sz w:val="24"/>
          <w:szCs w:val="24"/>
        </w:rPr>
      </w:pPr>
      <w:r w:rsidRPr="00CD461C">
        <w:rPr>
          <w:rFonts w:ascii="Times New Roman" w:hAnsi="Times New Roman" w:cs="Times New Roman"/>
          <w:sz w:val="24"/>
          <w:szCs w:val="24"/>
        </w:rPr>
        <w:t xml:space="preserve">Recent panel studies continue to use facility-level and year-level fixed effects to estimate the relationship between HIT implementation and financial performance. For example, Dayama’s 2024 longitudinal study used a multivariable regression model with two-way fixed effects and measured financial performance using operating costs, operating revenues, and operating </w:t>
      </w:r>
      <w:r w:rsidR="0026506D" w:rsidRPr="00CD461C">
        <w:rPr>
          <w:rFonts w:ascii="Times New Roman" w:hAnsi="Times New Roman" w:cs="Times New Roman"/>
          <w:sz w:val="24"/>
          <w:szCs w:val="24"/>
        </w:rPr>
        <w:t>margin.</w:t>
      </w:r>
      <w:r w:rsidRPr="00CD461C">
        <w:rPr>
          <w:rFonts w:ascii="Times New Roman" w:hAnsi="Times New Roman" w:cs="Times New Roman"/>
          <w:sz w:val="24"/>
          <w:szCs w:val="24"/>
        </w:rPr>
        <w:t xml:space="preserve"> </w:t>
      </w:r>
      <w:r w:rsidRPr="00CD461C">
        <w:rPr>
          <w:rFonts w:ascii="Times New Roman" w:hAnsi="Times New Roman" w:cs="Times New Roman"/>
          <w:sz w:val="24"/>
          <w:szCs w:val="24"/>
        </w:rPr>
        <w:lastRenderedPageBreak/>
        <w:t>This type of design is useful because it controls for unobserved time-invariant hospital characteristics and common time shocks.</w:t>
      </w:r>
    </w:p>
    <w:p w14:paraId="15CF45AE" w14:textId="77777777" w:rsidR="005D3027" w:rsidRDefault="005D3027" w:rsidP="00E061CC">
      <w:pPr>
        <w:jc w:val="both"/>
        <w:rPr>
          <w:sz w:val="24"/>
          <w:szCs w:val="24"/>
        </w:rPr>
      </w:pPr>
    </w:p>
    <w:p w14:paraId="38807D16" w14:textId="6E9E1169" w:rsidR="00E061CC" w:rsidRPr="007023AD" w:rsidRDefault="007023AD" w:rsidP="007023AD">
      <w:pPr>
        <w:pStyle w:val="ListParagraph"/>
        <w:rPr>
          <w:rFonts w:ascii="Times New Roman" w:hAnsi="Times New Roman" w:cs="Times New Roman"/>
          <w:b/>
          <w:bCs/>
          <w:sz w:val="24"/>
          <w:szCs w:val="24"/>
        </w:rPr>
      </w:pPr>
      <w:r w:rsidRPr="007023AD">
        <w:rPr>
          <w:rFonts w:ascii="Times New Roman" w:hAnsi="Times New Roman" w:cs="Times New Roman"/>
          <w:b/>
          <w:bCs/>
          <w:sz w:val="24"/>
          <w:szCs w:val="24"/>
        </w:rPr>
        <w:t>8. EVIDENCE ON ADMINISTRATIVE INNOVATION AND PERFORMANCE</w:t>
      </w:r>
    </w:p>
    <w:p w14:paraId="02475F54" w14:textId="485C0827" w:rsidR="00EB6CF3" w:rsidRPr="0026506D" w:rsidRDefault="00EB6CF3" w:rsidP="00EB6CF3">
      <w:pPr>
        <w:jc w:val="both"/>
        <w:rPr>
          <w:rFonts w:ascii="Times New Roman" w:hAnsi="Times New Roman" w:cs="Times New Roman"/>
          <w:sz w:val="24"/>
          <w:szCs w:val="24"/>
        </w:rPr>
      </w:pPr>
      <w:r w:rsidRPr="0026506D">
        <w:rPr>
          <w:rFonts w:ascii="Times New Roman" w:hAnsi="Times New Roman" w:cs="Times New Roman"/>
          <w:sz w:val="24"/>
          <w:szCs w:val="24"/>
        </w:rPr>
        <w:t xml:space="preserve">Through enhanced coordination, decision-making, resource allocation, accountability, and organizational learning, administrative innovation has an impact on performance. Hospitals are systems that rely heavily on one another. Diagnosis may be impacted by a delay in laboratory reporting. The length of stay may rise due to poor discharge coordination. Waiting times may rise due to poor scheduling. Service delivery may be hampered by ineffective procurement. Consequently, clinical and operational results are directly impacted by administrative procedures. </w:t>
      </w:r>
      <w:r w:rsidRPr="0026506D">
        <w:rPr>
          <w:rFonts w:ascii="Times New Roman" w:hAnsi="Times New Roman" w:cs="Times New Roman"/>
          <w:sz w:val="24"/>
          <w:szCs w:val="24"/>
        </w:rPr>
        <w:br/>
        <w:t xml:space="preserve">The data indicates that the ability to innovate is crucial for the successful application of technology. From a socio-technical standpoint, </w:t>
      </w:r>
      <w:proofErr w:type="spellStart"/>
      <w:r w:rsidRPr="0026506D">
        <w:rPr>
          <w:rFonts w:ascii="Times New Roman" w:hAnsi="Times New Roman" w:cs="Times New Roman"/>
          <w:sz w:val="24"/>
          <w:szCs w:val="24"/>
        </w:rPr>
        <w:t>Esdar</w:t>
      </w:r>
      <w:proofErr w:type="spellEnd"/>
      <w:r w:rsidRPr="0026506D">
        <w:rPr>
          <w:rFonts w:ascii="Times New Roman" w:hAnsi="Times New Roman" w:cs="Times New Roman"/>
          <w:sz w:val="24"/>
          <w:szCs w:val="24"/>
        </w:rPr>
        <w:t xml:space="preserve"> et al. investigated the relationship between organizational innovation capacities and health IT quality. Additionally, Parthasarathy et al. looked at innovation capability in healthcare organizations and how it relates to the effective adoption of EMRs. They emphasized that innovation capability allows organizations to convert ideas and information into new systems and procedures.</w:t>
      </w:r>
      <w:r w:rsidR="009F4D3F">
        <w:rPr>
          <w:rFonts w:ascii="Times New Roman" w:hAnsi="Times New Roman" w:cs="Times New Roman"/>
          <w:sz w:val="24"/>
          <w:szCs w:val="24"/>
        </w:rPr>
        <w:t xml:space="preserve"> </w:t>
      </w:r>
      <w:r w:rsidRPr="0026506D">
        <w:rPr>
          <w:rFonts w:ascii="Times New Roman" w:hAnsi="Times New Roman" w:cs="Times New Roman"/>
          <w:sz w:val="24"/>
          <w:szCs w:val="24"/>
        </w:rPr>
        <w:t xml:space="preserve">Additionally pertinent are operational innovation and quality management techniques. The benefits of operational innovation and quality management on organizational performance have been studied in healthcare organizations, and the results indicate that managerial practices and process improvement can help achieve better results. Business excellence in hospitals has also been associated with organizational innovation and strategic planning, suggesting that planning knowledge, leadership, and quality culture can all contribute to administrative innovation. </w:t>
      </w:r>
      <w:r w:rsidR="009F4D3F">
        <w:rPr>
          <w:rFonts w:ascii="Times New Roman" w:hAnsi="Times New Roman" w:cs="Times New Roman"/>
          <w:sz w:val="24"/>
          <w:szCs w:val="24"/>
        </w:rPr>
        <w:t xml:space="preserve"> </w:t>
      </w:r>
      <w:r w:rsidRPr="0026506D">
        <w:rPr>
          <w:rFonts w:ascii="Times New Roman" w:hAnsi="Times New Roman" w:cs="Times New Roman"/>
          <w:sz w:val="24"/>
          <w:szCs w:val="24"/>
        </w:rPr>
        <w:br/>
        <w:t>Administrative innovation is challenging to quantify, though. Administrative innovation is frequently assessed using surveys, composite indices, or qualitative indicators, in contrast to EHR adoption, which can be classified as present or absent. As a result, measurement error, missing variables, endogeneity, and reverse causality must all be considered in econometric research. The adoption of administrative innovation may be more common in high-performing hospitals, making it challenging to establish whether innovation leads to performance or performance leads to innovation.</w:t>
      </w:r>
    </w:p>
    <w:p w14:paraId="244E578F" w14:textId="41FDEBB6" w:rsidR="00E061CC" w:rsidRDefault="00E061CC" w:rsidP="00E061CC">
      <w:pPr>
        <w:jc w:val="both"/>
        <w:rPr>
          <w:sz w:val="24"/>
          <w:szCs w:val="24"/>
        </w:rPr>
      </w:pPr>
    </w:p>
    <w:p w14:paraId="6C81D719" w14:textId="6E399B64" w:rsidR="00E061CC" w:rsidRPr="007D6565" w:rsidRDefault="007D6565" w:rsidP="007D6565">
      <w:pPr>
        <w:pStyle w:val="ListParagraph"/>
        <w:rPr>
          <w:rFonts w:ascii="Times New Roman" w:hAnsi="Times New Roman" w:cs="Times New Roman"/>
          <w:b/>
          <w:bCs/>
          <w:sz w:val="24"/>
          <w:szCs w:val="24"/>
        </w:rPr>
      </w:pPr>
      <w:r w:rsidRPr="007D6565">
        <w:rPr>
          <w:rFonts w:ascii="Times New Roman" w:hAnsi="Times New Roman" w:cs="Times New Roman"/>
          <w:b/>
          <w:bCs/>
          <w:sz w:val="24"/>
          <w:szCs w:val="24"/>
        </w:rPr>
        <w:t>9. ECONOMETRIC APPROACHES TO STUDYING HOSPITAL TECHNOLOGY AND INNOVATION</w:t>
      </w:r>
    </w:p>
    <w:p w14:paraId="74EA5E02" w14:textId="77777777" w:rsidR="009B6021" w:rsidRPr="009F4D3F" w:rsidRDefault="009B6021" w:rsidP="009B6021">
      <w:pPr>
        <w:jc w:val="both"/>
        <w:rPr>
          <w:rFonts w:ascii="Times New Roman" w:hAnsi="Times New Roman" w:cs="Times New Roman"/>
          <w:sz w:val="24"/>
          <w:szCs w:val="24"/>
        </w:rPr>
      </w:pPr>
      <w:r w:rsidRPr="009F4D3F">
        <w:rPr>
          <w:rFonts w:ascii="Times New Roman" w:hAnsi="Times New Roman" w:cs="Times New Roman"/>
          <w:sz w:val="24"/>
          <w:szCs w:val="24"/>
        </w:rPr>
        <w:t>By controlling for confounding variables, econometric analysis enables researchers to quantify the relationship between hospital technology, administrative innovation, and performance. Ordinary least squares regression, panel fixed-effects models, random-effects models, difference-in-differences, dynamic panel models, instrumental variables, structural equation modeling, and production function estimates are common methods.</w:t>
      </w:r>
    </w:p>
    <w:p w14:paraId="600C38AE" w14:textId="77777777" w:rsidR="00E061CC" w:rsidRPr="00954C9F" w:rsidRDefault="00E061CC" w:rsidP="00E061CC">
      <w:pPr>
        <w:jc w:val="both"/>
        <w:rPr>
          <w:rFonts w:ascii="Times New Roman" w:hAnsi="Times New Roman" w:cs="Times New Roman"/>
          <w:b/>
          <w:bCs/>
          <w:sz w:val="24"/>
          <w:szCs w:val="24"/>
        </w:rPr>
      </w:pPr>
      <w:r w:rsidRPr="00954C9F">
        <w:rPr>
          <w:rFonts w:ascii="Times New Roman" w:hAnsi="Times New Roman" w:cs="Times New Roman"/>
          <w:b/>
          <w:bCs/>
          <w:sz w:val="24"/>
          <w:szCs w:val="24"/>
        </w:rPr>
        <w:lastRenderedPageBreak/>
        <w:t>9.1 Baseline Regression Model</w:t>
      </w:r>
    </w:p>
    <w:p w14:paraId="4FE759A8" w14:textId="77777777" w:rsidR="00E061CC" w:rsidRPr="0029256B" w:rsidRDefault="00E061CC" w:rsidP="00E061CC">
      <w:pPr>
        <w:jc w:val="both"/>
        <w:rPr>
          <w:rFonts w:ascii="Times New Roman" w:hAnsi="Times New Roman" w:cs="Times New Roman"/>
          <w:sz w:val="24"/>
          <w:szCs w:val="24"/>
        </w:rPr>
      </w:pPr>
      <w:r w:rsidRPr="0029256B">
        <w:rPr>
          <w:rFonts w:ascii="Times New Roman" w:hAnsi="Times New Roman" w:cs="Times New Roman"/>
          <w:sz w:val="24"/>
          <w:szCs w:val="24"/>
        </w:rPr>
        <w:t>A basic hospital performance model may be expressed as:</w:t>
      </w:r>
    </w:p>
    <w:p w14:paraId="796751D4" w14:textId="48AC8C58" w:rsidR="00E061CC" w:rsidRPr="0029256B" w:rsidRDefault="00E061CC" w:rsidP="00E061CC">
      <w:pPr>
        <w:jc w:val="both"/>
        <w:rPr>
          <w:rFonts w:ascii="Times New Roman" w:hAnsi="Times New Roman" w:cs="Times New Roman"/>
          <w:sz w:val="24"/>
          <w:szCs w:val="24"/>
        </w:rPr>
      </w:pPr>
      <m:oMathPara>
        <m:oMath>
          <m:r>
            <w:rPr>
              <w:rFonts w:ascii="Cambria Math" w:hAnsi="Cambria Math" w:cs="Times New Roman"/>
              <w:sz w:val="24"/>
              <w:szCs w:val="24"/>
            </w:rPr>
            <m:t>Performanc</m:t>
          </m:r>
          <m:sSub>
            <m:sSubPr>
              <m:ctrlPr>
                <w:rPr>
                  <w:rFonts w:ascii="Cambria Math" w:hAnsi="Cambria Math" w:cs="Times New Roman"/>
                  <w:sz w:val="24"/>
                  <w:szCs w:val="24"/>
                </w:rPr>
              </m:ctrlPr>
            </m:sSubPr>
            <m:e>
              <m:r>
                <w:rPr>
                  <w:rFonts w:ascii="Cambria Math" w:hAnsi="Cambria Math" w:cs="Times New Roman"/>
                  <w:sz w:val="24"/>
                  <w:szCs w:val="24"/>
                </w:rPr>
                <m:t>e</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0</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r>
            <w:rPr>
              <w:rFonts w:ascii="Cambria Math" w:hAnsi="Cambria Math" w:cs="Times New Roman"/>
              <w:sz w:val="24"/>
              <w:szCs w:val="24"/>
            </w:rPr>
            <m:t>Technolog</m:t>
          </m:r>
          <m:sSub>
            <m:sSubPr>
              <m:ctrlPr>
                <w:rPr>
                  <w:rFonts w:ascii="Cambria Math" w:hAnsi="Cambria Math" w:cs="Times New Roman"/>
                  <w:sz w:val="24"/>
                  <w:szCs w:val="24"/>
                </w:rPr>
              </m:ctrlPr>
            </m:sSubPr>
            <m:e>
              <m:r>
                <w:rPr>
                  <w:rFonts w:ascii="Cambria Math" w:hAnsi="Cambria Math" w:cs="Times New Roman"/>
                  <w:sz w:val="24"/>
                  <w:szCs w:val="24"/>
                </w:rPr>
                <m:t>y</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r>
            <w:rPr>
              <w:rFonts w:ascii="Cambria Math" w:hAnsi="Cambria Math" w:cs="Times New Roman"/>
              <w:sz w:val="24"/>
              <w:szCs w:val="24"/>
            </w:rPr>
            <m:t>AdminInnovatio</m:t>
          </m:r>
          <m:sSub>
            <m:sSubPr>
              <m:ctrlPr>
                <w:rPr>
                  <w:rFonts w:ascii="Cambria Math" w:hAnsi="Cambria Math" w:cs="Times New Roman"/>
                  <w:sz w:val="24"/>
                  <w:szCs w:val="24"/>
                </w:rPr>
              </m:ctrlPr>
            </m:sSubPr>
            <m:e>
              <m:r>
                <w:rPr>
                  <w:rFonts w:ascii="Cambria Math" w:hAnsi="Cambria Math" w:cs="Times New Roman"/>
                  <w:sz w:val="24"/>
                  <w:szCs w:val="24"/>
                </w:rPr>
                <m:t>n</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3</m:t>
              </m:r>
            </m:sub>
          </m:sSub>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ϵ</m:t>
              </m:r>
            </m:e>
            <m:sub>
              <m:r>
                <w:rPr>
                  <w:rFonts w:ascii="Cambria Math" w:hAnsi="Cambria Math" w:cs="Times New Roman"/>
                  <w:sz w:val="24"/>
                  <w:szCs w:val="24"/>
                </w:rPr>
                <m:t>it</m:t>
              </m:r>
            </m:sub>
          </m:sSub>
          <m:r>
            <m:rPr>
              <m:sty m:val="p"/>
            </m:rPr>
            <w:rPr>
              <w:rFonts w:ascii="Cambria Math" w:hAnsi="Cambria Math" w:cs="Times New Roman"/>
              <w:sz w:val="24"/>
              <w:szCs w:val="24"/>
            </w:rPr>
            <w:br/>
          </m:r>
        </m:oMath>
      </m:oMathPara>
    </w:p>
    <w:p w14:paraId="0BBB1D04" w14:textId="68211C74" w:rsidR="00E061CC" w:rsidRPr="0029256B" w:rsidRDefault="00E061CC" w:rsidP="00E061CC">
      <w:pPr>
        <w:jc w:val="both"/>
        <w:rPr>
          <w:rFonts w:ascii="Times New Roman" w:hAnsi="Times New Roman" w:cs="Times New Roman"/>
          <w:sz w:val="24"/>
          <w:szCs w:val="24"/>
        </w:rPr>
      </w:pPr>
      <w:r w:rsidRPr="0029256B">
        <w:rPr>
          <w:rFonts w:ascii="Times New Roman" w:hAnsi="Times New Roman" w:cs="Times New Roman"/>
          <w:sz w:val="24"/>
          <w:szCs w:val="24"/>
        </w:rPr>
        <w:t xml:space="preserve">where </w:t>
      </w:r>
      <m:oMath>
        <m:r>
          <w:rPr>
            <w:rFonts w:ascii="Cambria Math" w:hAnsi="Cambria Math" w:cs="Times New Roman"/>
            <w:sz w:val="24"/>
            <w:szCs w:val="24"/>
          </w:rPr>
          <m:t>Performanc</m:t>
        </m:r>
        <m:sSub>
          <m:sSubPr>
            <m:ctrlPr>
              <w:rPr>
                <w:rFonts w:ascii="Cambria Math" w:hAnsi="Cambria Math" w:cs="Times New Roman"/>
                <w:sz w:val="24"/>
                <w:szCs w:val="24"/>
              </w:rPr>
            </m:ctrlPr>
          </m:sSubPr>
          <m:e>
            <m:r>
              <w:rPr>
                <w:rFonts w:ascii="Cambria Math" w:hAnsi="Cambria Math" w:cs="Times New Roman"/>
                <w:sz w:val="24"/>
                <w:szCs w:val="24"/>
              </w:rPr>
              <m:t>e</m:t>
            </m:r>
          </m:e>
          <m:sub>
            <m:r>
              <w:rPr>
                <w:rFonts w:ascii="Cambria Math" w:hAnsi="Cambria Math" w:cs="Times New Roman"/>
                <w:sz w:val="24"/>
                <w:szCs w:val="24"/>
              </w:rPr>
              <m:t>it</m:t>
            </m:r>
          </m:sub>
        </m:sSub>
      </m:oMath>
      <w:r w:rsidRPr="0029256B">
        <w:rPr>
          <w:rFonts w:ascii="Times New Roman" w:hAnsi="Times New Roman" w:cs="Times New Roman"/>
          <w:sz w:val="24"/>
          <w:szCs w:val="24"/>
        </w:rPr>
        <w:t xml:space="preserve">represents the performance of hospital </w:t>
      </w:r>
      <m:oMath>
        <m:r>
          <w:rPr>
            <w:rFonts w:ascii="Cambria Math" w:hAnsi="Cambria Math" w:cs="Times New Roman"/>
            <w:sz w:val="24"/>
            <w:szCs w:val="24"/>
          </w:rPr>
          <m:t>i</m:t>
        </m:r>
      </m:oMath>
      <w:r w:rsidRPr="0029256B">
        <w:rPr>
          <w:rFonts w:ascii="Times New Roman" w:hAnsi="Times New Roman" w:cs="Times New Roman"/>
          <w:sz w:val="24"/>
          <w:szCs w:val="24"/>
        </w:rPr>
        <w:t xml:space="preserve">in year </w:t>
      </w:r>
      <m:oMath>
        <m:r>
          <w:rPr>
            <w:rFonts w:ascii="Cambria Math" w:hAnsi="Cambria Math" w:cs="Times New Roman"/>
            <w:sz w:val="24"/>
            <w:szCs w:val="24"/>
          </w:rPr>
          <m:t>t</m:t>
        </m:r>
      </m:oMath>
      <w:r w:rsidRPr="0029256B">
        <w:rPr>
          <w:rFonts w:ascii="Times New Roman" w:hAnsi="Times New Roman" w:cs="Times New Roman"/>
          <w:sz w:val="24"/>
          <w:szCs w:val="24"/>
        </w:rPr>
        <w:t xml:space="preserve">, </w:t>
      </w:r>
      <m:oMath>
        <m:r>
          <w:rPr>
            <w:rFonts w:ascii="Cambria Math" w:hAnsi="Cambria Math" w:cs="Times New Roman"/>
            <w:sz w:val="24"/>
            <w:szCs w:val="24"/>
          </w:rPr>
          <m:t>Technolog</m:t>
        </m:r>
        <m:sSub>
          <m:sSubPr>
            <m:ctrlPr>
              <w:rPr>
                <w:rFonts w:ascii="Cambria Math" w:hAnsi="Cambria Math" w:cs="Times New Roman"/>
                <w:sz w:val="24"/>
                <w:szCs w:val="24"/>
              </w:rPr>
            </m:ctrlPr>
          </m:sSubPr>
          <m:e>
            <m:r>
              <w:rPr>
                <w:rFonts w:ascii="Cambria Math" w:hAnsi="Cambria Math" w:cs="Times New Roman"/>
                <w:sz w:val="24"/>
                <w:szCs w:val="24"/>
              </w:rPr>
              <m:t>y</m:t>
            </m:r>
          </m:e>
          <m:sub>
            <m:r>
              <w:rPr>
                <w:rFonts w:ascii="Cambria Math" w:hAnsi="Cambria Math" w:cs="Times New Roman"/>
                <w:sz w:val="24"/>
                <w:szCs w:val="24"/>
              </w:rPr>
              <m:t>it</m:t>
            </m:r>
          </m:sub>
        </m:sSub>
      </m:oMath>
      <w:r w:rsidRPr="0029256B">
        <w:rPr>
          <w:rFonts w:ascii="Times New Roman" w:hAnsi="Times New Roman" w:cs="Times New Roman"/>
          <w:sz w:val="24"/>
          <w:szCs w:val="24"/>
        </w:rPr>
        <w:t xml:space="preserve">represents technology adoption or intensity, </w:t>
      </w:r>
      <m:oMath>
        <m:r>
          <w:rPr>
            <w:rFonts w:ascii="Cambria Math" w:hAnsi="Cambria Math" w:cs="Times New Roman"/>
            <w:sz w:val="24"/>
            <w:szCs w:val="24"/>
          </w:rPr>
          <m:t>AdminInnovatio</m:t>
        </m:r>
        <m:sSub>
          <m:sSubPr>
            <m:ctrlPr>
              <w:rPr>
                <w:rFonts w:ascii="Cambria Math" w:hAnsi="Cambria Math" w:cs="Times New Roman"/>
                <w:sz w:val="24"/>
                <w:szCs w:val="24"/>
              </w:rPr>
            </m:ctrlPr>
          </m:sSubPr>
          <m:e>
            <m:r>
              <w:rPr>
                <w:rFonts w:ascii="Cambria Math" w:hAnsi="Cambria Math" w:cs="Times New Roman"/>
                <w:sz w:val="24"/>
                <w:szCs w:val="24"/>
              </w:rPr>
              <m:t>n</m:t>
            </m:r>
          </m:e>
          <m:sub>
            <m:r>
              <w:rPr>
                <w:rFonts w:ascii="Cambria Math" w:hAnsi="Cambria Math" w:cs="Times New Roman"/>
                <w:sz w:val="24"/>
                <w:szCs w:val="24"/>
              </w:rPr>
              <m:t>it</m:t>
            </m:r>
          </m:sub>
        </m:sSub>
      </m:oMath>
      <w:r w:rsidRPr="0029256B">
        <w:rPr>
          <w:rFonts w:ascii="Times New Roman" w:hAnsi="Times New Roman" w:cs="Times New Roman"/>
          <w:sz w:val="24"/>
          <w:szCs w:val="24"/>
        </w:rPr>
        <w:t xml:space="preserve">represents administrative innovation, </w:t>
      </w:r>
      <m:oMath>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it</m:t>
            </m:r>
          </m:sub>
        </m:sSub>
      </m:oMath>
      <w:r w:rsidRPr="0029256B">
        <w:rPr>
          <w:rFonts w:ascii="Times New Roman" w:hAnsi="Times New Roman" w:cs="Times New Roman"/>
          <w:sz w:val="24"/>
          <w:szCs w:val="24"/>
        </w:rPr>
        <w:t xml:space="preserve">includes control variables, and </w:t>
      </w:r>
      <m:oMath>
        <m:sSub>
          <m:sSubPr>
            <m:ctrlPr>
              <w:rPr>
                <w:rFonts w:ascii="Cambria Math" w:hAnsi="Cambria Math" w:cs="Times New Roman"/>
                <w:sz w:val="24"/>
                <w:szCs w:val="24"/>
              </w:rPr>
            </m:ctrlPr>
          </m:sSubPr>
          <m:e>
            <m:r>
              <w:rPr>
                <w:rFonts w:ascii="Cambria Math" w:hAnsi="Cambria Math" w:cs="Times New Roman"/>
                <w:sz w:val="24"/>
                <w:szCs w:val="24"/>
              </w:rPr>
              <m:t>ϵ</m:t>
            </m:r>
          </m:e>
          <m:sub>
            <m:r>
              <w:rPr>
                <w:rFonts w:ascii="Cambria Math" w:hAnsi="Cambria Math" w:cs="Times New Roman"/>
                <w:sz w:val="24"/>
                <w:szCs w:val="24"/>
              </w:rPr>
              <m:t>it</m:t>
            </m:r>
          </m:sub>
        </m:sSub>
      </m:oMath>
      <w:r w:rsidRPr="0029256B">
        <w:rPr>
          <w:rFonts w:ascii="Times New Roman" w:hAnsi="Times New Roman" w:cs="Times New Roman"/>
          <w:sz w:val="24"/>
          <w:szCs w:val="24"/>
        </w:rPr>
        <w:t>is the error term.</w:t>
      </w:r>
    </w:p>
    <w:p w14:paraId="2454E49E" w14:textId="77777777" w:rsidR="00E061CC" w:rsidRPr="0029256B" w:rsidRDefault="00E061CC" w:rsidP="00E061CC">
      <w:pPr>
        <w:jc w:val="both"/>
        <w:rPr>
          <w:rFonts w:ascii="Times New Roman" w:hAnsi="Times New Roman" w:cs="Times New Roman"/>
          <w:sz w:val="24"/>
          <w:szCs w:val="24"/>
        </w:rPr>
      </w:pPr>
      <w:r w:rsidRPr="0029256B">
        <w:rPr>
          <w:rFonts w:ascii="Times New Roman" w:hAnsi="Times New Roman" w:cs="Times New Roman"/>
          <w:sz w:val="24"/>
          <w:szCs w:val="24"/>
        </w:rPr>
        <w:t>Control variables may include hospital size, ownership type, teaching status, case mix, patient volume, market competition, staffing ratio, region, payer mix, and baseline performance.</w:t>
      </w:r>
    </w:p>
    <w:p w14:paraId="67D343C8" w14:textId="77777777" w:rsidR="00E061CC" w:rsidRPr="00954C9F" w:rsidRDefault="00E061CC" w:rsidP="00E061CC">
      <w:pPr>
        <w:jc w:val="both"/>
        <w:rPr>
          <w:rFonts w:ascii="Times New Roman" w:hAnsi="Times New Roman" w:cs="Times New Roman"/>
          <w:b/>
          <w:bCs/>
          <w:sz w:val="24"/>
          <w:szCs w:val="24"/>
        </w:rPr>
      </w:pPr>
      <w:r w:rsidRPr="00954C9F">
        <w:rPr>
          <w:rFonts w:ascii="Times New Roman" w:hAnsi="Times New Roman" w:cs="Times New Roman"/>
          <w:b/>
          <w:bCs/>
          <w:sz w:val="24"/>
          <w:szCs w:val="24"/>
        </w:rPr>
        <w:t>9.2 Fixed-Effects Model</w:t>
      </w:r>
    </w:p>
    <w:p w14:paraId="2EDC4D50" w14:textId="77777777" w:rsidR="00E061CC" w:rsidRPr="00477672" w:rsidRDefault="00E061CC" w:rsidP="00E061CC">
      <w:pPr>
        <w:jc w:val="both"/>
        <w:rPr>
          <w:rFonts w:ascii="Times New Roman" w:hAnsi="Times New Roman" w:cs="Times New Roman"/>
          <w:sz w:val="24"/>
          <w:szCs w:val="24"/>
        </w:rPr>
      </w:pPr>
      <w:r w:rsidRPr="00477672">
        <w:rPr>
          <w:rFonts w:ascii="Times New Roman" w:hAnsi="Times New Roman" w:cs="Times New Roman"/>
          <w:sz w:val="24"/>
          <w:szCs w:val="24"/>
        </w:rPr>
        <w:t>Because hospitals differ in unobserved ways, fixed-effects models are widely used. A hospital fixed-effects model may be written as:</w:t>
      </w:r>
    </w:p>
    <w:p w14:paraId="548EC0FD" w14:textId="46E7206A" w:rsidR="00E061CC" w:rsidRPr="00477672" w:rsidRDefault="00E061CC" w:rsidP="00E061CC">
      <w:pPr>
        <w:jc w:val="both"/>
        <w:rPr>
          <w:rFonts w:ascii="Times New Roman" w:hAnsi="Times New Roman" w:cs="Times New Roman"/>
          <w:sz w:val="24"/>
          <w:szCs w:val="24"/>
        </w:rPr>
      </w:pPr>
      <m:oMathPara>
        <m:oMath>
          <m:r>
            <w:rPr>
              <w:rFonts w:ascii="Cambria Math" w:hAnsi="Cambria Math" w:cs="Times New Roman"/>
              <w:sz w:val="24"/>
              <w:szCs w:val="24"/>
            </w:rPr>
            <m:t>Performanc</m:t>
          </m:r>
          <m:sSub>
            <m:sSubPr>
              <m:ctrlPr>
                <w:rPr>
                  <w:rFonts w:ascii="Cambria Math" w:hAnsi="Cambria Math" w:cs="Times New Roman"/>
                  <w:sz w:val="24"/>
                  <w:szCs w:val="24"/>
                </w:rPr>
              </m:ctrlPr>
            </m:sSubPr>
            <m:e>
              <m:r>
                <w:rPr>
                  <w:rFonts w:ascii="Cambria Math" w:hAnsi="Cambria Math" w:cs="Times New Roman"/>
                  <w:sz w:val="24"/>
                  <w:szCs w:val="24"/>
                </w:rPr>
                <m:t>e</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r>
            <w:rPr>
              <w:rFonts w:ascii="Cambria Math" w:hAnsi="Cambria Math" w:cs="Times New Roman"/>
              <w:sz w:val="24"/>
              <w:szCs w:val="24"/>
            </w:rPr>
            <m:t>Technolog</m:t>
          </m:r>
          <m:sSub>
            <m:sSubPr>
              <m:ctrlPr>
                <w:rPr>
                  <w:rFonts w:ascii="Cambria Math" w:hAnsi="Cambria Math" w:cs="Times New Roman"/>
                  <w:sz w:val="24"/>
                  <w:szCs w:val="24"/>
                </w:rPr>
              </m:ctrlPr>
            </m:sSubPr>
            <m:e>
              <m:r>
                <w:rPr>
                  <w:rFonts w:ascii="Cambria Math" w:hAnsi="Cambria Math" w:cs="Times New Roman"/>
                  <w:sz w:val="24"/>
                  <w:szCs w:val="24"/>
                </w:rPr>
                <m:t>y</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r>
            <w:rPr>
              <w:rFonts w:ascii="Cambria Math" w:hAnsi="Cambria Math" w:cs="Times New Roman"/>
              <w:sz w:val="24"/>
              <w:szCs w:val="24"/>
            </w:rPr>
            <m:t>AdminInnovatio</m:t>
          </m:r>
          <m:sSub>
            <m:sSubPr>
              <m:ctrlPr>
                <w:rPr>
                  <w:rFonts w:ascii="Cambria Math" w:hAnsi="Cambria Math" w:cs="Times New Roman"/>
                  <w:sz w:val="24"/>
                  <w:szCs w:val="24"/>
                </w:rPr>
              </m:ctrlPr>
            </m:sSubPr>
            <m:e>
              <m:r>
                <w:rPr>
                  <w:rFonts w:ascii="Cambria Math" w:hAnsi="Cambria Math" w:cs="Times New Roman"/>
                  <w:sz w:val="24"/>
                  <w:szCs w:val="24"/>
                </w:rPr>
                <m:t>n</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3</m:t>
              </m:r>
            </m:sub>
          </m:sSub>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α</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λ</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ϵ</m:t>
              </m:r>
            </m:e>
            <m:sub>
              <m:r>
                <w:rPr>
                  <w:rFonts w:ascii="Cambria Math" w:hAnsi="Cambria Math" w:cs="Times New Roman"/>
                  <w:sz w:val="24"/>
                  <w:szCs w:val="24"/>
                </w:rPr>
                <m:t>it</m:t>
              </m:r>
            </m:sub>
          </m:sSub>
          <m:r>
            <m:rPr>
              <m:sty m:val="p"/>
            </m:rPr>
            <w:rPr>
              <w:rFonts w:ascii="Cambria Math" w:hAnsi="Cambria Math" w:cs="Times New Roman"/>
              <w:sz w:val="24"/>
              <w:szCs w:val="24"/>
            </w:rPr>
            <w:br/>
          </m:r>
        </m:oMath>
      </m:oMathPara>
    </w:p>
    <w:p w14:paraId="038E9C54" w14:textId="5D46053E" w:rsidR="00E061CC" w:rsidRPr="00477672" w:rsidRDefault="00E061CC" w:rsidP="00E061CC">
      <w:pPr>
        <w:jc w:val="both"/>
        <w:rPr>
          <w:rFonts w:ascii="Times New Roman" w:hAnsi="Times New Roman" w:cs="Times New Roman"/>
          <w:sz w:val="24"/>
          <w:szCs w:val="24"/>
        </w:rPr>
      </w:pPr>
      <w:r w:rsidRPr="00477672">
        <w:rPr>
          <w:rFonts w:ascii="Times New Roman" w:hAnsi="Times New Roman" w:cs="Times New Roman"/>
          <w:sz w:val="24"/>
          <w:szCs w:val="24"/>
        </w:rPr>
        <w:t xml:space="preserve">where </w:t>
      </w:r>
      <m:oMath>
        <m:sSub>
          <m:sSubPr>
            <m:ctrlPr>
              <w:rPr>
                <w:rFonts w:ascii="Cambria Math" w:hAnsi="Cambria Math" w:cs="Times New Roman"/>
                <w:sz w:val="24"/>
                <w:szCs w:val="24"/>
              </w:rPr>
            </m:ctrlPr>
          </m:sSubPr>
          <m:e>
            <m:r>
              <w:rPr>
                <w:rFonts w:ascii="Cambria Math" w:hAnsi="Cambria Math" w:cs="Times New Roman"/>
                <w:sz w:val="24"/>
                <w:szCs w:val="24"/>
              </w:rPr>
              <m:t>α</m:t>
            </m:r>
          </m:e>
          <m:sub>
            <m:r>
              <w:rPr>
                <w:rFonts w:ascii="Cambria Math" w:hAnsi="Cambria Math" w:cs="Times New Roman"/>
                <w:sz w:val="24"/>
                <w:szCs w:val="24"/>
              </w:rPr>
              <m:t>i</m:t>
            </m:r>
          </m:sub>
        </m:sSub>
      </m:oMath>
      <w:r w:rsidRPr="00477672">
        <w:rPr>
          <w:rFonts w:ascii="Times New Roman" w:hAnsi="Times New Roman" w:cs="Times New Roman"/>
          <w:sz w:val="24"/>
          <w:szCs w:val="24"/>
        </w:rPr>
        <w:t xml:space="preserve">captures unobserved time-invariant hospital characteristics and </w:t>
      </w:r>
      <m:oMath>
        <m:sSub>
          <m:sSubPr>
            <m:ctrlPr>
              <w:rPr>
                <w:rFonts w:ascii="Cambria Math" w:hAnsi="Cambria Math" w:cs="Times New Roman"/>
                <w:sz w:val="24"/>
                <w:szCs w:val="24"/>
              </w:rPr>
            </m:ctrlPr>
          </m:sSubPr>
          <m:e>
            <m:r>
              <w:rPr>
                <w:rFonts w:ascii="Cambria Math" w:hAnsi="Cambria Math" w:cs="Times New Roman"/>
                <w:sz w:val="24"/>
                <w:szCs w:val="24"/>
              </w:rPr>
              <m:t>λ</m:t>
            </m:r>
          </m:e>
          <m:sub>
            <m:r>
              <w:rPr>
                <w:rFonts w:ascii="Cambria Math" w:hAnsi="Cambria Math" w:cs="Times New Roman"/>
                <w:sz w:val="24"/>
                <w:szCs w:val="24"/>
              </w:rPr>
              <m:t>t</m:t>
            </m:r>
          </m:sub>
        </m:sSub>
      </m:oMath>
      <w:r w:rsidRPr="00477672">
        <w:rPr>
          <w:rFonts w:ascii="Times New Roman" w:hAnsi="Times New Roman" w:cs="Times New Roman"/>
          <w:sz w:val="24"/>
          <w:szCs w:val="24"/>
        </w:rPr>
        <w:t>captures year-specific shocks. This model is appropriate when unobserved hospital characteristics are correlated with technology adoption.</w:t>
      </w:r>
    </w:p>
    <w:p w14:paraId="36A34DF2" w14:textId="77777777" w:rsidR="001D1371" w:rsidRPr="00E061CC" w:rsidRDefault="001D1371" w:rsidP="00E061CC">
      <w:pPr>
        <w:jc w:val="both"/>
        <w:rPr>
          <w:sz w:val="24"/>
          <w:szCs w:val="24"/>
        </w:rPr>
      </w:pPr>
    </w:p>
    <w:p w14:paraId="11100402" w14:textId="77777777" w:rsidR="00E061CC" w:rsidRPr="00954C9F" w:rsidRDefault="00E061CC" w:rsidP="00E061CC">
      <w:pPr>
        <w:jc w:val="both"/>
        <w:rPr>
          <w:rFonts w:ascii="Times New Roman" w:hAnsi="Times New Roman" w:cs="Times New Roman"/>
          <w:b/>
          <w:bCs/>
          <w:sz w:val="24"/>
          <w:szCs w:val="24"/>
        </w:rPr>
      </w:pPr>
      <w:r w:rsidRPr="00954C9F">
        <w:rPr>
          <w:rFonts w:ascii="Times New Roman" w:hAnsi="Times New Roman" w:cs="Times New Roman"/>
          <w:b/>
          <w:bCs/>
          <w:sz w:val="24"/>
          <w:szCs w:val="24"/>
        </w:rPr>
        <w:t>9.3 Interaction Model</w:t>
      </w:r>
    </w:p>
    <w:p w14:paraId="2E766AC3" w14:textId="77777777" w:rsidR="00E061CC" w:rsidRPr="00477672" w:rsidRDefault="00E061CC" w:rsidP="00E061CC">
      <w:pPr>
        <w:jc w:val="both"/>
        <w:rPr>
          <w:rFonts w:ascii="Times New Roman" w:hAnsi="Times New Roman" w:cs="Times New Roman"/>
          <w:sz w:val="24"/>
          <w:szCs w:val="24"/>
        </w:rPr>
      </w:pPr>
      <w:r w:rsidRPr="00477672">
        <w:rPr>
          <w:rFonts w:ascii="Times New Roman" w:hAnsi="Times New Roman" w:cs="Times New Roman"/>
          <w:sz w:val="24"/>
          <w:szCs w:val="24"/>
        </w:rPr>
        <w:t>To examine complementarity between technology and administrative innovation, researchers may use:</w:t>
      </w:r>
    </w:p>
    <w:p w14:paraId="0FEA90DC" w14:textId="4A813CD1" w:rsidR="00E061CC" w:rsidRPr="00477672" w:rsidRDefault="00E061CC" w:rsidP="00E061CC">
      <w:pPr>
        <w:jc w:val="both"/>
        <w:rPr>
          <w:rFonts w:ascii="Times New Roman" w:hAnsi="Times New Roman" w:cs="Times New Roman"/>
          <w:sz w:val="24"/>
          <w:szCs w:val="24"/>
        </w:rPr>
      </w:pPr>
      <m:oMathPara>
        <m:oMath>
          <m:r>
            <w:rPr>
              <w:rFonts w:ascii="Cambria Math" w:hAnsi="Cambria Math" w:cs="Times New Roman"/>
              <w:sz w:val="24"/>
              <w:szCs w:val="24"/>
            </w:rPr>
            <m:t>Performanc</m:t>
          </m:r>
          <m:sSub>
            <m:sSubPr>
              <m:ctrlPr>
                <w:rPr>
                  <w:rFonts w:ascii="Cambria Math" w:hAnsi="Cambria Math" w:cs="Times New Roman"/>
                  <w:sz w:val="24"/>
                  <w:szCs w:val="24"/>
                </w:rPr>
              </m:ctrlPr>
            </m:sSubPr>
            <m:e>
              <m:r>
                <w:rPr>
                  <w:rFonts w:ascii="Cambria Math" w:hAnsi="Cambria Math" w:cs="Times New Roman"/>
                  <w:sz w:val="24"/>
                  <w:szCs w:val="24"/>
                </w:rPr>
                <m:t>e</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r>
            <w:rPr>
              <w:rFonts w:ascii="Cambria Math" w:hAnsi="Cambria Math" w:cs="Times New Roman"/>
              <w:sz w:val="24"/>
              <w:szCs w:val="24"/>
            </w:rPr>
            <m:t>Technolog</m:t>
          </m:r>
          <m:sSub>
            <m:sSubPr>
              <m:ctrlPr>
                <w:rPr>
                  <w:rFonts w:ascii="Cambria Math" w:hAnsi="Cambria Math" w:cs="Times New Roman"/>
                  <w:sz w:val="24"/>
                  <w:szCs w:val="24"/>
                </w:rPr>
              </m:ctrlPr>
            </m:sSubPr>
            <m:e>
              <m:r>
                <w:rPr>
                  <w:rFonts w:ascii="Cambria Math" w:hAnsi="Cambria Math" w:cs="Times New Roman"/>
                  <w:sz w:val="24"/>
                  <w:szCs w:val="24"/>
                </w:rPr>
                <m:t>y</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r>
            <w:rPr>
              <w:rFonts w:ascii="Cambria Math" w:hAnsi="Cambria Math" w:cs="Times New Roman"/>
              <w:sz w:val="24"/>
              <w:szCs w:val="24"/>
            </w:rPr>
            <m:t>AdminInnovatio</m:t>
          </m:r>
          <m:sSub>
            <m:sSubPr>
              <m:ctrlPr>
                <w:rPr>
                  <w:rFonts w:ascii="Cambria Math" w:hAnsi="Cambria Math" w:cs="Times New Roman"/>
                  <w:sz w:val="24"/>
                  <w:szCs w:val="24"/>
                </w:rPr>
              </m:ctrlPr>
            </m:sSubPr>
            <m:e>
              <m:r>
                <w:rPr>
                  <w:rFonts w:ascii="Cambria Math" w:hAnsi="Cambria Math" w:cs="Times New Roman"/>
                  <w:sz w:val="24"/>
                  <w:szCs w:val="24"/>
                </w:rPr>
                <m:t>n</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3</m:t>
              </m:r>
            </m:sub>
          </m:sSub>
          <m:r>
            <w:rPr>
              <w:rFonts w:ascii="Cambria Math" w:hAnsi="Cambria Math" w:cs="Times New Roman"/>
              <w:sz w:val="24"/>
              <w:szCs w:val="24"/>
            </w:rPr>
            <m:t>(Technolog</m:t>
          </m:r>
          <m:sSub>
            <m:sSubPr>
              <m:ctrlPr>
                <w:rPr>
                  <w:rFonts w:ascii="Cambria Math" w:hAnsi="Cambria Math" w:cs="Times New Roman"/>
                  <w:sz w:val="24"/>
                  <w:szCs w:val="24"/>
                </w:rPr>
              </m:ctrlPr>
            </m:sSubPr>
            <m:e>
              <m:r>
                <w:rPr>
                  <w:rFonts w:ascii="Cambria Math" w:hAnsi="Cambria Math" w:cs="Times New Roman"/>
                  <w:sz w:val="24"/>
                  <w:szCs w:val="24"/>
                </w:rPr>
                <m:t>y</m:t>
              </m:r>
            </m:e>
            <m:sub>
              <m:r>
                <w:rPr>
                  <w:rFonts w:ascii="Cambria Math" w:hAnsi="Cambria Math" w:cs="Times New Roman"/>
                  <w:sz w:val="24"/>
                  <w:szCs w:val="24"/>
                </w:rPr>
                <m:t>it</m:t>
              </m:r>
            </m:sub>
          </m:sSub>
          <m:r>
            <w:rPr>
              <w:rFonts w:ascii="Cambria Math" w:hAnsi="Cambria Math" w:cs="Times New Roman"/>
              <w:sz w:val="24"/>
              <w:szCs w:val="24"/>
            </w:rPr>
            <m:t>×AdminInnovatio</m:t>
          </m:r>
          <m:sSub>
            <m:sSubPr>
              <m:ctrlPr>
                <w:rPr>
                  <w:rFonts w:ascii="Cambria Math" w:hAnsi="Cambria Math" w:cs="Times New Roman"/>
                  <w:sz w:val="24"/>
                  <w:szCs w:val="24"/>
                </w:rPr>
              </m:ctrlPr>
            </m:sSubPr>
            <m:e>
              <m:r>
                <w:rPr>
                  <w:rFonts w:ascii="Cambria Math" w:hAnsi="Cambria Math" w:cs="Times New Roman"/>
                  <w:sz w:val="24"/>
                  <w:szCs w:val="24"/>
                </w:rPr>
                <m:t>n</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4</m:t>
              </m:r>
            </m:sub>
          </m:sSub>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α</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λ</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ϵ</m:t>
              </m:r>
            </m:e>
            <m:sub>
              <m:r>
                <w:rPr>
                  <w:rFonts w:ascii="Cambria Math" w:hAnsi="Cambria Math" w:cs="Times New Roman"/>
                  <w:sz w:val="24"/>
                  <w:szCs w:val="24"/>
                </w:rPr>
                <m:t>it</m:t>
              </m:r>
            </m:sub>
          </m:sSub>
          <m:r>
            <m:rPr>
              <m:sty m:val="p"/>
            </m:rPr>
            <w:rPr>
              <w:rFonts w:ascii="Cambria Math" w:hAnsi="Cambria Math" w:cs="Times New Roman"/>
              <w:sz w:val="24"/>
              <w:szCs w:val="24"/>
            </w:rPr>
            <w:br/>
          </m:r>
        </m:oMath>
      </m:oMathPara>
    </w:p>
    <w:p w14:paraId="34C40F7B" w14:textId="7C4684AC" w:rsidR="00E061CC" w:rsidRPr="00477672" w:rsidRDefault="00E061CC" w:rsidP="00E061CC">
      <w:pPr>
        <w:jc w:val="both"/>
        <w:rPr>
          <w:rFonts w:ascii="Times New Roman" w:hAnsi="Times New Roman" w:cs="Times New Roman"/>
          <w:sz w:val="24"/>
          <w:szCs w:val="24"/>
        </w:rPr>
      </w:pPr>
      <w:r w:rsidRPr="00477672">
        <w:rPr>
          <w:rFonts w:ascii="Times New Roman" w:hAnsi="Times New Roman" w:cs="Times New Roman"/>
          <w:sz w:val="24"/>
          <w:szCs w:val="24"/>
        </w:rPr>
        <w:t xml:space="preserve">A positive and significant </w:t>
      </w:r>
      <m:oMath>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3</m:t>
            </m:r>
          </m:sub>
        </m:sSub>
      </m:oMath>
      <w:r w:rsidRPr="00477672">
        <w:rPr>
          <w:rFonts w:ascii="Times New Roman" w:hAnsi="Times New Roman" w:cs="Times New Roman"/>
          <w:sz w:val="24"/>
          <w:szCs w:val="24"/>
        </w:rPr>
        <w:t>would indicate that administrative innovation strengthens the effect of hospital technology on performance.</w:t>
      </w:r>
    </w:p>
    <w:p w14:paraId="6092A711" w14:textId="77777777" w:rsidR="00E061CC" w:rsidRPr="00954C9F" w:rsidRDefault="00E061CC" w:rsidP="00E061CC">
      <w:pPr>
        <w:jc w:val="both"/>
        <w:rPr>
          <w:rFonts w:ascii="Times New Roman" w:hAnsi="Times New Roman" w:cs="Times New Roman"/>
          <w:b/>
          <w:bCs/>
          <w:sz w:val="24"/>
          <w:szCs w:val="24"/>
        </w:rPr>
      </w:pPr>
      <w:r w:rsidRPr="00954C9F">
        <w:rPr>
          <w:rFonts w:ascii="Times New Roman" w:hAnsi="Times New Roman" w:cs="Times New Roman"/>
          <w:b/>
          <w:bCs/>
          <w:sz w:val="24"/>
          <w:szCs w:val="24"/>
        </w:rPr>
        <w:t>9.4 Dynamic Panel Model</w:t>
      </w:r>
    </w:p>
    <w:p w14:paraId="752018A8" w14:textId="77777777" w:rsidR="00E061CC" w:rsidRPr="00314D22" w:rsidRDefault="00E061CC" w:rsidP="00E061CC">
      <w:pPr>
        <w:jc w:val="both"/>
        <w:rPr>
          <w:rFonts w:ascii="Times New Roman" w:hAnsi="Times New Roman" w:cs="Times New Roman"/>
          <w:sz w:val="24"/>
          <w:szCs w:val="24"/>
        </w:rPr>
      </w:pPr>
      <w:r w:rsidRPr="00314D22">
        <w:rPr>
          <w:rFonts w:ascii="Times New Roman" w:hAnsi="Times New Roman" w:cs="Times New Roman"/>
          <w:sz w:val="24"/>
          <w:szCs w:val="24"/>
        </w:rPr>
        <w:t>Hospital performance is persistent over time. Therefore, dynamic models may include lagged performance:</w:t>
      </w:r>
    </w:p>
    <w:p w14:paraId="6B5ECAEE" w14:textId="6872F95A" w:rsidR="00E061CC" w:rsidRPr="00314D22" w:rsidRDefault="00E061CC" w:rsidP="00E061CC">
      <w:pPr>
        <w:jc w:val="both"/>
        <w:rPr>
          <w:rFonts w:ascii="Times New Roman" w:hAnsi="Times New Roman" w:cs="Times New Roman"/>
          <w:sz w:val="24"/>
          <w:szCs w:val="24"/>
        </w:rPr>
      </w:pPr>
      <m:oMathPara>
        <m:oMath>
          <m:r>
            <w:rPr>
              <w:rFonts w:ascii="Cambria Math" w:hAnsi="Cambria Math" w:cs="Times New Roman"/>
              <w:sz w:val="24"/>
              <w:szCs w:val="24"/>
            </w:rPr>
            <w:lastRenderedPageBreak/>
            <m:t>Performanc</m:t>
          </m:r>
          <m:sSub>
            <m:sSubPr>
              <m:ctrlPr>
                <w:rPr>
                  <w:rFonts w:ascii="Cambria Math" w:hAnsi="Cambria Math" w:cs="Times New Roman"/>
                  <w:sz w:val="24"/>
                  <w:szCs w:val="24"/>
                </w:rPr>
              </m:ctrlPr>
            </m:sSubPr>
            <m:e>
              <m:r>
                <w:rPr>
                  <w:rFonts w:ascii="Cambria Math" w:hAnsi="Cambria Math" w:cs="Times New Roman"/>
                  <w:sz w:val="24"/>
                  <w:szCs w:val="24"/>
                </w:rPr>
                <m:t>e</m:t>
              </m:r>
            </m:e>
            <m:sub>
              <m:r>
                <w:rPr>
                  <w:rFonts w:ascii="Cambria Math" w:hAnsi="Cambria Math" w:cs="Times New Roman"/>
                  <w:sz w:val="24"/>
                  <w:szCs w:val="24"/>
                </w:rPr>
                <m:t>it</m:t>
              </m:r>
            </m:sub>
          </m:sSub>
          <m:r>
            <w:rPr>
              <w:rFonts w:ascii="Cambria Math" w:hAnsi="Cambria Math" w:cs="Times New Roman"/>
              <w:sz w:val="24"/>
              <w:szCs w:val="24"/>
            </w:rPr>
            <m:t>=ρPerformanc</m:t>
          </m:r>
          <m:sSub>
            <m:sSubPr>
              <m:ctrlPr>
                <w:rPr>
                  <w:rFonts w:ascii="Cambria Math" w:hAnsi="Cambria Math" w:cs="Times New Roman"/>
                  <w:sz w:val="24"/>
                  <w:szCs w:val="24"/>
                </w:rPr>
              </m:ctrlPr>
            </m:sSubPr>
            <m:e>
              <m:r>
                <w:rPr>
                  <w:rFonts w:ascii="Cambria Math" w:hAnsi="Cambria Math" w:cs="Times New Roman"/>
                  <w:sz w:val="24"/>
                  <w:szCs w:val="24"/>
                </w:rPr>
                <m:t>e</m:t>
              </m:r>
            </m:e>
            <m:sub>
              <m:r>
                <w:rPr>
                  <w:rFonts w:ascii="Cambria Math" w:hAnsi="Cambria Math" w:cs="Times New Roman"/>
                  <w:sz w:val="24"/>
                  <w:szCs w:val="24"/>
                </w:rPr>
                <m:t>i,t-1</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r>
            <w:rPr>
              <w:rFonts w:ascii="Cambria Math" w:hAnsi="Cambria Math" w:cs="Times New Roman"/>
              <w:sz w:val="24"/>
              <w:szCs w:val="24"/>
            </w:rPr>
            <m:t>Technolog</m:t>
          </m:r>
          <m:sSub>
            <m:sSubPr>
              <m:ctrlPr>
                <w:rPr>
                  <w:rFonts w:ascii="Cambria Math" w:hAnsi="Cambria Math" w:cs="Times New Roman"/>
                  <w:sz w:val="24"/>
                  <w:szCs w:val="24"/>
                </w:rPr>
              </m:ctrlPr>
            </m:sSubPr>
            <m:e>
              <m:r>
                <w:rPr>
                  <w:rFonts w:ascii="Cambria Math" w:hAnsi="Cambria Math" w:cs="Times New Roman"/>
                  <w:sz w:val="24"/>
                  <w:szCs w:val="24"/>
                </w:rPr>
                <m:t>y</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r>
            <w:rPr>
              <w:rFonts w:ascii="Cambria Math" w:hAnsi="Cambria Math" w:cs="Times New Roman"/>
              <w:sz w:val="24"/>
              <w:szCs w:val="24"/>
            </w:rPr>
            <m:t>AdminInnovatio</m:t>
          </m:r>
          <m:sSub>
            <m:sSubPr>
              <m:ctrlPr>
                <w:rPr>
                  <w:rFonts w:ascii="Cambria Math" w:hAnsi="Cambria Math" w:cs="Times New Roman"/>
                  <w:sz w:val="24"/>
                  <w:szCs w:val="24"/>
                </w:rPr>
              </m:ctrlPr>
            </m:sSubPr>
            <m:e>
              <m:r>
                <w:rPr>
                  <w:rFonts w:ascii="Cambria Math" w:hAnsi="Cambria Math" w:cs="Times New Roman"/>
                  <w:sz w:val="24"/>
                  <w:szCs w:val="24"/>
                </w:rPr>
                <m:t>n</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3</m:t>
              </m:r>
            </m:sub>
          </m:sSub>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α</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λ</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ϵ</m:t>
              </m:r>
            </m:e>
            <m:sub>
              <m:r>
                <w:rPr>
                  <w:rFonts w:ascii="Cambria Math" w:hAnsi="Cambria Math" w:cs="Times New Roman"/>
                  <w:sz w:val="24"/>
                  <w:szCs w:val="24"/>
                </w:rPr>
                <m:t>it</m:t>
              </m:r>
            </m:sub>
          </m:sSub>
          <m:r>
            <m:rPr>
              <m:sty m:val="p"/>
            </m:rPr>
            <w:rPr>
              <w:rFonts w:ascii="Cambria Math" w:hAnsi="Cambria Math" w:cs="Times New Roman"/>
              <w:sz w:val="24"/>
              <w:szCs w:val="24"/>
            </w:rPr>
            <w:br/>
          </m:r>
        </m:oMath>
      </m:oMathPara>
    </w:p>
    <w:p w14:paraId="2E9C0DDD" w14:textId="77777777" w:rsidR="00E061CC" w:rsidRPr="00314D22" w:rsidRDefault="00E061CC" w:rsidP="00E061CC">
      <w:pPr>
        <w:jc w:val="both"/>
        <w:rPr>
          <w:rFonts w:ascii="Times New Roman" w:hAnsi="Times New Roman" w:cs="Times New Roman"/>
          <w:sz w:val="24"/>
          <w:szCs w:val="24"/>
        </w:rPr>
      </w:pPr>
      <w:r w:rsidRPr="00314D22">
        <w:rPr>
          <w:rFonts w:ascii="Times New Roman" w:hAnsi="Times New Roman" w:cs="Times New Roman"/>
          <w:sz w:val="24"/>
          <w:szCs w:val="24"/>
        </w:rPr>
        <w:t xml:space="preserve">Dynamic panel models can help address persistence and delayed effects. Prior health IT productivity studies have used fixed-effects and dynamic panel approaches to estimate the contribution of HIT to hospital value-added and </w:t>
      </w:r>
      <w:proofErr w:type="gramStart"/>
      <w:r w:rsidRPr="00314D22">
        <w:rPr>
          <w:rFonts w:ascii="Times New Roman" w:hAnsi="Times New Roman" w:cs="Times New Roman"/>
          <w:sz w:val="24"/>
          <w:szCs w:val="24"/>
        </w:rPr>
        <w:t>productivity .</w:t>
      </w:r>
      <w:proofErr w:type="gramEnd"/>
    </w:p>
    <w:p w14:paraId="33CCA570" w14:textId="77777777" w:rsidR="00E061CC" w:rsidRPr="00954C9F" w:rsidRDefault="00E061CC" w:rsidP="00E061CC">
      <w:pPr>
        <w:jc w:val="both"/>
        <w:rPr>
          <w:rFonts w:ascii="Times New Roman" w:hAnsi="Times New Roman" w:cs="Times New Roman"/>
          <w:b/>
          <w:bCs/>
          <w:sz w:val="24"/>
          <w:szCs w:val="24"/>
        </w:rPr>
      </w:pPr>
      <w:r w:rsidRPr="00954C9F">
        <w:rPr>
          <w:rFonts w:ascii="Times New Roman" w:hAnsi="Times New Roman" w:cs="Times New Roman"/>
          <w:b/>
          <w:bCs/>
          <w:sz w:val="24"/>
          <w:szCs w:val="24"/>
        </w:rPr>
        <w:t>9.5 Difference-in-Differences</w:t>
      </w:r>
    </w:p>
    <w:p w14:paraId="4CF37E79" w14:textId="77777777" w:rsidR="00E061CC" w:rsidRPr="00D8302A" w:rsidRDefault="00E061CC" w:rsidP="00E061CC">
      <w:pPr>
        <w:jc w:val="both"/>
        <w:rPr>
          <w:rFonts w:ascii="Times New Roman" w:hAnsi="Times New Roman" w:cs="Times New Roman"/>
          <w:sz w:val="24"/>
          <w:szCs w:val="24"/>
        </w:rPr>
      </w:pPr>
      <w:r w:rsidRPr="00D8302A">
        <w:rPr>
          <w:rFonts w:ascii="Times New Roman" w:hAnsi="Times New Roman" w:cs="Times New Roman"/>
          <w:sz w:val="24"/>
          <w:szCs w:val="24"/>
        </w:rPr>
        <w:t>If a group of hospitals adopts a technology while another group does not, difference-in-differences can estimate the average treatment effect:</w:t>
      </w:r>
    </w:p>
    <w:p w14:paraId="3447B80E" w14:textId="22CDDA4F" w:rsidR="00E061CC" w:rsidRPr="00D8302A" w:rsidRDefault="00E061CC" w:rsidP="00E061CC">
      <w:pPr>
        <w:jc w:val="both"/>
        <w:rPr>
          <w:rFonts w:ascii="Times New Roman" w:hAnsi="Times New Roman" w:cs="Times New Roman"/>
          <w:sz w:val="24"/>
          <w:szCs w:val="24"/>
        </w:rPr>
      </w:pPr>
      <m:oMathPara>
        <m:oMath>
          <m:r>
            <w:rPr>
              <w:rFonts w:ascii="Cambria Math" w:hAnsi="Cambria Math" w:cs="Times New Roman"/>
              <w:sz w:val="24"/>
              <w:szCs w:val="24"/>
            </w:rPr>
            <m:t>Performanc</m:t>
          </m:r>
          <m:sSub>
            <m:sSubPr>
              <m:ctrlPr>
                <w:rPr>
                  <w:rFonts w:ascii="Cambria Math" w:hAnsi="Cambria Math" w:cs="Times New Roman"/>
                  <w:sz w:val="24"/>
                  <w:szCs w:val="24"/>
                </w:rPr>
              </m:ctrlPr>
            </m:sSubPr>
            <m:e>
              <m:r>
                <w:rPr>
                  <w:rFonts w:ascii="Cambria Math" w:hAnsi="Cambria Math" w:cs="Times New Roman"/>
                  <w:sz w:val="24"/>
                  <w:szCs w:val="24"/>
                </w:rPr>
                <m:t>e</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0</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r>
            <w:rPr>
              <w:rFonts w:ascii="Cambria Math" w:hAnsi="Cambria Math" w:cs="Times New Roman"/>
              <w:sz w:val="24"/>
              <w:szCs w:val="24"/>
            </w:rPr>
            <m:t>Pos</m:t>
          </m:r>
          <m:sSub>
            <m:sSubPr>
              <m:ctrlPr>
                <w:rPr>
                  <w:rFonts w:ascii="Cambria Math" w:hAnsi="Cambria Math" w:cs="Times New Roman"/>
                  <w:sz w:val="24"/>
                  <w:szCs w:val="24"/>
                </w:rPr>
              </m:ctrlPr>
            </m:sSubPr>
            <m:e>
              <m:r>
                <w:rPr>
                  <w:rFonts w:ascii="Cambria Math" w:hAnsi="Cambria Math" w:cs="Times New Roman"/>
                  <w:sz w:val="24"/>
                  <w:szCs w:val="24"/>
                </w:rPr>
                <m:t>t</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r>
            <w:rPr>
              <w:rFonts w:ascii="Cambria Math" w:hAnsi="Cambria Math" w:cs="Times New Roman"/>
              <w:sz w:val="24"/>
              <w:szCs w:val="24"/>
            </w:rPr>
            <m:t>Treate</m:t>
          </m:r>
          <m:sSub>
            <m:sSubPr>
              <m:ctrlPr>
                <w:rPr>
                  <w:rFonts w:ascii="Cambria Math" w:hAnsi="Cambria Math" w:cs="Times New Roman"/>
                  <w:sz w:val="24"/>
                  <w:szCs w:val="24"/>
                </w:rPr>
              </m:ctrlPr>
            </m:sSubPr>
            <m:e>
              <m:r>
                <w:rPr>
                  <w:rFonts w:ascii="Cambria Math" w:hAnsi="Cambria Math" w:cs="Times New Roman"/>
                  <w:sz w:val="24"/>
                  <w:szCs w:val="24"/>
                </w:rPr>
                <m:t>d</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3</m:t>
              </m:r>
            </m:sub>
          </m:sSub>
          <m:r>
            <w:rPr>
              <w:rFonts w:ascii="Cambria Math" w:hAnsi="Cambria Math" w:cs="Times New Roman"/>
              <w:sz w:val="24"/>
              <w:szCs w:val="24"/>
            </w:rPr>
            <m:t>(Pos</m:t>
          </m:r>
          <m:sSub>
            <m:sSubPr>
              <m:ctrlPr>
                <w:rPr>
                  <w:rFonts w:ascii="Cambria Math" w:hAnsi="Cambria Math" w:cs="Times New Roman"/>
                  <w:sz w:val="24"/>
                  <w:szCs w:val="24"/>
                </w:rPr>
              </m:ctrlPr>
            </m:sSubPr>
            <m:e>
              <m:r>
                <w:rPr>
                  <w:rFonts w:ascii="Cambria Math" w:hAnsi="Cambria Math" w:cs="Times New Roman"/>
                  <w:sz w:val="24"/>
                  <w:szCs w:val="24"/>
                </w:rPr>
                <m:t>t</m:t>
              </m:r>
            </m:e>
            <m:sub>
              <m:r>
                <w:rPr>
                  <w:rFonts w:ascii="Cambria Math" w:hAnsi="Cambria Math" w:cs="Times New Roman"/>
                  <w:sz w:val="24"/>
                  <w:szCs w:val="24"/>
                </w:rPr>
                <m:t>t</m:t>
              </m:r>
            </m:sub>
          </m:sSub>
          <m:r>
            <w:rPr>
              <w:rFonts w:ascii="Cambria Math" w:hAnsi="Cambria Math" w:cs="Times New Roman"/>
              <w:sz w:val="24"/>
              <w:szCs w:val="24"/>
            </w:rPr>
            <m:t>×Treate</m:t>
          </m:r>
          <m:sSub>
            <m:sSubPr>
              <m:ctrlPr>
                <w:rPr>
                  <w:rFonts w:ascii="Cambria Math" w:hAnsi="Cambria Math" w:cs="Times New Roman"/>
                  <w:sz w:val="24"/>
                  <w:szCs w:val="24"/>
                </w:rPr>
              </m:ctrlPr>
            </m:sSubPr>
            <m:e>
              <m:r>
                <w:rPr>
                  <w:rFonts w:ascii="Cambria Math" w:hAnsi="Cambria Math" w:cs="Times New Roman"/>
                  <w:sz w:val="24"/>
                  <w:szCs w:val="24"/>
                </w:rPr>
                <m:t>d</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4</m:t>
              </m:r>
            </m:sub>
          </m:sSub>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ϵ</m:t>
              </m:r>
            </m:e>
            <m:sub>
              <m:r>
                <w:rPr>
                  <w:rFonts w:ascii="Cambria Math" w:hAnsi="Cambria Math" w:cs="Times New Roman"/>
                  <w:sz w:val="24"/>
                  <w:szCs w:val="24"/>
                </w:rPr>
                <m:t>it</m:t>
              </m:r>
            </m:sub>
          </m:sSub>
          <m:r>
            <m:rPr>
              <m:sty m:val="p"/>
            </m:rPr>
            <w:rPr>
              <w:rFonts w:ascii="Cambria Math" w:hAnsi="Cambria Math" w:cs="Times New Roman"/>
              <w:sz w:val="24"/>
              <w:szCs w:val="24"/>
            </w:rPr>
            <w:br/>
          </m:r>
        </m:oMath>
      </m:oMathPara>
    </w:p>
    <w:p w14:paraId="3E6CD198" w14:textId="45617426" w:rsidR="00E061CC" w:rsidRPr="00D8302A" w:rsidRDefault="00E061CC" w:rsidP="00E061CC">
      <w:pPr>
        <w:jc w:val="both"/>
        <w:rPr>
          <w:rFonts w:ascii="Times New Roman" w:hAnsi="Times New Roman" w:cs="Times New Roman"/>
          <w:sz w:val="24"/>
          <w:szCs w:val="24"/>
        </w:rPr>
      </w:pPr>
      <w:r w:rsidRPr="00D8302A">
        <w:rPr>
          <w:rFonts w:ascii="Times New Roman" w:hAnsi="Times New Roman" w:cs="Times New Roman"/>
          <w:sz w:val="24"/>
          <w:szCs w:val="24"/>
        </w:rPr>
        <w:t xml:space="preserve">The coefficient </w:t>
      </w:r>
      <m:oMath>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3</m:t>
            </m:r>
          </m:sub>
        </m:sSub>
      </m:oMath>
      <w:r w:rsidRPr="00D8302A">
        <w:rPr>
          <w:rFonts w:ascii="Times New Roman" w:hAnsi="Times New Roman" w:cs="Times New Roman"/>
          <w:sz w:val="24"/>
          <w:szCs w:val="24"/>
        </w:rPr>
        <w:t>estimates the effect of adoption, assuming parallel trends.</w:t>
      </w:r>
    </w:p>
    <w:p w14:paraId="3CD74310" w14:textId="77777777" w:rsidR="00B0173E" w:rsidRPr="00E061CC" w:rsidRDefault="00B0173E" w:rsidP="00E061CC">
      <w:pPr>
        <w:jc w:val="both"/>
        <w:rPr>
          <w:sz w:val="24"/>
          <w:szCs w:val="24"/>
        </w:rPr>
      </w:pPr>
    </w:p>
    <w:p w14:paraId="095EAA3B" w14:textId="47AC5D30" w:rsidR="00E061CC" w:rsidRPr="000551D1" w:rsidRDefault="000551D1" w:rsidP="000551D1">
      <w:pPr>
        <w:pStyle w:val="ListParagraph"/>
        <w:rPr>
          <w:rFonts w:ascii="Times New Roman" w:hAnsi="Times New Roman" w:cs="Times New Roman"/>
          <w:b/>
          <w:bCs/>
          <w:sz w:val="24"/>
          <w:szCs w:val="24"/>
        </w:rPr>
      </w:pPr>
      <w:r w:rsidRPr="000551D1">
        <w:rPr>
          <w:rFonts w:ascii="Times New Roman" w:hAnsi="Times New Roman" w:cs="Times New Roman"/>
          <w:b/>
          <w:bCs/>
          <w:sz w:val="24"/>
          <w:szCs w:val="24"/>
        </w:rPr>
        <w:t>10. PROPOSED CONCEPTUAL FRAMEWORK</w:t>
      </w:r>
    </w:p>
    <w:p w14:paraId="5527ABAF" w14:textId="77777777" w:rsidR="00502C4F" w:rsidRPr="00812834" w:rsidRDefault="00502C4F" w:rsidP="00812834">
      <w:pPr>
        <w:jc w:val="both"/>
        <w:rPr>
          <w:rFonts w:ascii="Times New Roman" w:hAnsi="Times New Roman" w:cs="Times New Roman"/>
          <w:sz w:val="24"/>
          <w:szCs w:val="24"/>
        </w:rPr>
      </w:pPr>
      <w:r w:rsidRPr="00812834">
        <w:rPr>
          <w:rFonts w:ascii="Times New Roman" w:hAnsi="Times New Roman" w:cs="Times New Roman"/>
          <w:sz w:val="24"/>
          <w:szCs w:val="24"/>
        </w:rPr>
        <w:t xml:space="preserve">The following is a conceptualization of the relationship between hospital technology, administrative innovation, and performance based on the literature:  </w:t>
      </w:r>
    </w:p>
    <w:p w14:paraId="1EFC25C2" w14:textId="77777777" w:rsidR="00502C4F" w:rsidRPr="00812834" w:rsidRDefault="00502C4F" w:rsidP="00812834">
      <w:pPr>
        <w:jc w:val="both"/>
        <w:rPr>
          <w:rFonts w:ascii="Times New Roman" w:hAnsi="Times New Roman" w:cs="Times New Roman"/>
          <w:sz w:val="24"/>
          <w:szCs w:val="24"/>
        </w:rPr>
      </w:pPr>
      <w:r w:rsidRPr="00812834">
        <w:rPr>
          <w:rFonts w:ascii="Times New Roman" w:hAnsi="Times New Roman" w:cs="Times New Roman"/>
          <w:sz w:val="24"/>
          <w:szCs w:val="24"/>
        </w:rPr>
        <w:t xml:space="preserve">Hospital Technology → Process Enhancement → Hospital Performance </w:t>
      </w:r>
    </w:p>
    <w:p w14:paraId="16C89F37" w14:textId="42678601" w:rsidR="00502C4F" w:rsidRPr="00812834" w:rsidRDefault="00502C4F" w:rsidP="00812834">
      <w:pPr>
        <w:jc w:val="both"/>
        <w:rPr>
          <w:rFonts w:ascii="Times New Roman" w:hAnsi="Times New Roman" w:cs="Times New Roman"/>
          <w:sz w:val="24"/>
          <w:szCs w:val="24"/>
        </w:rPr>
      </w:pPr>
      <w:r w:rsidRPr="00812834">
        <w:rPr>
          <w:rFonts w:ascii="Times New Roman" w:hAnsi="Times New Roman" w:cs="Times New Roman"/>
          <w:sz w:val="24"/>
          <w:szCs w:val="24"/>
        </w:rPr>
        <w:t xml:space="preserve">Administrative Innovation → Organizational Capability → Hospital Performance  </w:t>
      </w:r>
    </w:p>
    <w:p w14:paraId="15AB049E" w14:textId="77777777" w:rsidR="00502C4F" w:rsidRPr="00812834" w:rsidRDefault="00502C4F" w:rsidP="00812834">
      <w:pPr>
        <w:jc w:val="both"/>
        <w:rPr>
          <w:rFonts w:ascii="Times New Roman" w:hAnsi="Times New Roman" w:cs="Times New Roman"/>
          <w:sz w:val="24"/>
          <w:szCs w:val="24"/>
        </w:rPr>
      </w:pPr>
      <w:r w:rsidRPr="00812834">
        <w:rPr>
          <w:rFonts w:ascii="Times New Roman" w:hAnsi="Times New Roman" w:cs="Times New Roman"/>
          <w:sz w:val="24"/>
          <w:szCs w:val="24"/>
        </w:rPr>
        <w:t xml:space="preserve">Hospital Technology + Innovation in Administration → Improved Results  </w:t>
      </w:r>
    </w:p>
    <w:p w14:paraId="4A126EA7" w14:textId="06D0DC95" w:rsidR="00502C4F" w:rsidRPr="00812834" w:rsidRDefault="00502C4F" w:rsidP="00812834">
      <w:pPr>
        <w:jc w:val="both"/>
        <w:rPr>
          <w:rFonts w:ascii="Times New Roman" w:hAnsi="Times New Roman" w:cs="Times New Roman"/>
          <w:sz w:val="24"/>
          <w:szCs w:val="24"/>
        </w:rPr>
      </w:pPr>
      <w:r w:rsidRPr="00812834">
        <w:rPr>
          <w:rFonts w:ascii="Times New Roman" w:hAnsi="Times New Roman" w:cs="Times New Roman"/>
          <w:sz w:val="24"/>
          <w:szCs w:val="24"/>
        </w:rPr>
        <w:t>According to this framework, information integration, automation, decision assistance, and process standardization are some of the ways that technology enhances performance. Through strategic planning, workforce adaptation, accountability, leadership, and coordination, administrative innovation enhances performance. Complementary value is produced by their interplay.</w:t>
      </w:r>
    </w:p>
    <w:p w14:paraId="442BC54B" w14:textId="77777777" w:rsidR="00E061CC" w:rsidRPr="00812834" w:rsidRDefault="00E061CC" w:rsidP="00812834">
      <w:pPr>
        <w:jc w:val="both"/>
        <w:rPr>
          <w:rFonts w:ascii="Times New Roman" w:hAnsi="Times New Roman" w:cs="Times New Roman"/>
          <w:sz w:val="24"/>
          <w:szCs w:val="24"/>
        </w:rPr>
      </w:pPr>
      <w:r w:rsidRPr="00812834">
        <w:rPr>
          <w:rFonts w:ascii="Times New Roman" w:hAnsi="Times New Roman" w:cs="Times New Roman"/>
          <w:sz w:val="24"/>
          <w:szCs w:val="24"/>
        </w:rPr>
        <w:t>The proposed framework supports the following propositions:</w:t>
      </w:r>
    </w:p>
    <w:p w14:paraId="5E3CB904" w14:textId="77777777" w:rsidR="00E061CC" w:rsidRPr="00812834" w:rsidRDefault="00E061CC" w:rsidP="00812834">
      <w:pPr>
        <w:jc w:val="both"/>
        <w:rPr>
          <w:rFonts w:ascii="Times New Roman" w:hAnsi="Times New Roman" w:cs="Times New Roman"/>
          <w:sz w:val="24"/>
          <w:szCs w:val="24"/>
        </w:rPr>
      </w:pPr>
      <w:r w:rsidRPr="00812834">
        <w:rPr>
          <w:rFonts w:ascii="Times New Roman" w:hAnsi="Times New Roman" w:cs="Times New Roman"/>
          <w:b/>
          <w:bCs/>
          <w:sz w:val="24"/>
          <w:szCs w:val="24"/>
        </w:rPr>
        <w:t>Proposition 1:</w:t>
      </w:r>
      <w:r w:rsidRPr="00812834">
        <w:rPr>
          <w:rFonts w:ascii="Times New Roman" w:hAnsi="Times New Roman" w:cs="Times New Roman"/>
          <w:sz w:val="24"/>
          <w:szCs w:val="24"/>
        </w:rPr>
        <w:t xml:space="preserve"> Hospital technology adoption is positively associated with process quality and operational efficiency.</w:t>
      </w:r>
    </w:p>
    <w:p w14:paraId="5A92C86F" w14:textId="77777777" w:rsidR="00E061CC" w:rsidRPr="00812834" w:rsidRDefault="00E061CC" w:rsidP="00812834">
      <w:pPr>
        <w:jc w:val="both"/>
        <w:rPr>
          <w:rFonts w:ascii="Times New Roman" w:hAnsi="Times New Roman" w:cs="Times New Roman"/>
          <w:sz w:val="24"/>
          <w:szCs w:val="24"/>
        </w:rPr>
      </w:pPr>
      <w:r w:rsidRPr="00812834">
        <w:rPr>
          <w:rFonts w:ascii="Times New Roman" w:hAnsi="Times New Roman" w:cs="Times New Roman"/>
          <w:b/>
          <w:bCs/>
          <w:sz w:val="24"/>
          <w:szCs w:val="24"/>
        </w:rPr>
        <w:t>Proposition 2:</w:t>
      </w:r>
      <w:r w:rsidRPr="00812834">
        <w:rPr>
          <w:rFonts w:ascii="Times New Roman" w:hAnsi="Times New Roman" w:cs="Times New Roman"/>
          <w:sz w:val="24"/>
          <w:szCs w:val="24"/>
        </w:rPr>
        <w:t xml:space="preserve"> Administrative innovation is positively associated with hospital performance through improved coordination, planning, and organizational learning.</w:t>
      </w:r>
    </w:p>
    <w:p w14:paraId="4C203F70" w14:textId="77777777" w:rsidR="00E061CC" w:rsidRPr="00812834" w:rsidRDefault="00E061CC" w:rsidP="00812834">
      <w:pPr>
        <w:jc w:val="both"/>
        <w:rPr>
          <w:rFonts w:ascii="Times New Roman" w:hAnsi="Times New Roman" w:cs="Times New Roman"/>
          <w:sz w:val="24"/>
          <w:szCs w:val="24"/>
        </w:rPr>
      </w:pPr>
      <w:r w:rsidRPr="00812834">
        <w:rPr>
          <w:rFonts w:ascii="Times New Roman" w:hAnsi="Times New Roman" w:cs="Times New Roman"/>
          <w:b/>
          <w:bCs/>
          <w:sz w:val="24"/>
          <w:szCs w:val="24"/>
        </w:rPr>
        <w:lastRenderedPageBreak/>
        <w:t>Proposition 3:</w:t>
      </w:r>
      <w:r w:rsidRPr="00812834">
        <w:rPr>
          <w:rFonts w:ascii="Times New Roman" w:hAnsi="Times New Roman" w:cs="Times New Roman"/>
          <w:sz w:val="24"/>
          <w:szCs w:val="24"/>
        </w:rPr>
        <w:t xml:space="preserve"> The effect of hospital technology on performance is stronger in hospitals with higher administrative innovation capability.</w:t>
      </w:r>
    </w:p>
    <w:p w14:paraId="0C2E81DC" w14:textId="77777777" w:rsidR="00E061CC" w:rsidRPr="00812834" w:rsidRDefault="00E061CC" w:rsidP="00812834">
      <w:pPr>
        <w:jc w:val="both"/>
        <w:rPr>
          <w:rFonts w:ascii="Times New Roman" w:hAnsi="Times New Roman" w:cs="Times New Roman"/>
          <w:sz w:val="24"/>
          <w:szCs w:val="24"/>
        </w:rPr>
      </w:pPr>
      <w:r w:rsidRPr="00812834">
        <w:rPr>
          <w:rFonts w:ascii="Times New Roman" w:hAnsi="Times New Roman" w:cs="Times New Roman"/>
          <w:b/>
          <w:bCs/>
          <w:sz w:val="24"/>
          <w:szCs w:val="24"/>
        </w:rPr>
        <w:t>Proposition 4:</w:t>
      </w:r>
      <w:r w:rsidRPr="00812834">
        <w:rPr>
          <w:rFonts w:ascii="Times New Roman" w:hAnsi="Times New Roman" w:cs="Times New Roman"/>
          <w:sz w:val="24"/>
          <w:szCs w:val="24"/>
        </w:rPr>
        <w:t xml:space="preserve"> The financial benefits of hospital technology and administrative innovation are more likely to appear over time rather than immediately after adoption.</w:t>
      </w:r>
    </w:p>
    <w:p w14:paraId="6F38840D" w14:textId="77777777" w:rsidR="00E061CC" w:rsidRPr="00812834" w:rsidRDefault="00E061CC" w:rsidP="00812834">
      <w:pPr>
        <w:jc w:val="both"/>
        <w:rPr>
          <w:rFonts w:ascii="Times New Roman" w:hAnsi="Times New Roman" w:cs="Times New Roman"/>
          <w:sz w:val="24"/>
          <w:szCs w:val="24"/>
        </w:rPr>
      </w:pPr>
      <w:r w:rsidRPr="00812834">
        <w:rPr>
          <w:rFonts w:ascii="Times New Roman" w:hAnsi="Times New Roman" w:cs="Times New Roman"/>
          <w:b/>
          <w:bCs/>
          <w:sz w:val="24"/>
          <w:szCs w:val="24"/>
        </w:rPr>
        <w:t>Proposition 5:</w:t>
      </w:r>
      <w:r w:rsidRPr="00812834">
        <w:rPr>
          <w:rFonts w:ascii="Times New Roman" w:hAnsi="Times New Roman" w:cs="Times New Roman"/>
          <w:sz w:val="24"/>
          <w:szCs w:val="24"/>
        </w:rPr>
        <w:t xml:space="preserve"> Hospital performance outcomes differ across clinical, operational, financial, and patient-centered dimensions; therefore, multidimensional measurement is necessary.</w:t>
      </w:r>
    </w:p>
    <w:p w14:paraId="662ECA3A" w14:textId="1DCAC9E0" w:rsidR="00E061CC" w:rsidRPr="00E061CC" w:rsidRDefault="00E061CC" w:rsidP="00E061CC">
      <w:pPr>
        <w:jc w:val="both"/>
        <w:rPr>
          <w:sz w:val="24"/>
          <w:szCs w:val="24"/>
        </w:rPr>
      </w:pPr>
    </w:p>
    <w:p w14:paraId="2C10F54E" w14:textId="79148C4E" w:rsidR="00E061CC" w:rsidRPr="00C1246B" w:rsidRDefault="00C1246B" w:rsidP="00C1246B">
      <w:pPr>
        <w:pStyle w:val="ListParagraph"/>
        <w:rPr>
          <w:rFonts w:ascii="Times New Roman" w:hAnsi="Times New Roman" w:cs="Times New Roman"/>
          <w:b/>
          <w:bCs/>
          <w:sz w:val="24"/>
          <w:szCs w:val="24"/>
        </w:rPr>
      </w:pPr>
      <w:r w:rsidRPr="00C1246B">
        <w:rPr>
          <w:rFonts w:ascii="Times New Roman" w:hAnsi="Times New Roman" w:cs="Times New Roman"/>
          <w:b/>
          <w:bCs/>
          <w:sz w:val="24"/>
          <w:szCs w:val="24"/>
        </w:rPr>
        <w:t>11. DISCUSSION</w:t>
      </w:r>
    </w:p>
    <w:p w14:paraId="3D2B46B4" w14:textId="77777777" w:rsidR="003758E1" w:rsidRDefault="00080E36" w:rsidP="001B54B4">
      <w:pPr>
        <w:jc w:val="both"/>
        <w:rPr>
          <w:rFonts w:ascii="Times New Roman" w:hAnsi="Times New Roman" w:cs="Times New Roman"/>
          <w:sz w:val="24"/>
          <w:szCs w:val="24"/>
        </w:rPr>
      </w:pPr>
      <w:r w:rsidRPr="001B54B4">
        <w:rPr>
          <w:rFonts w:ascii="Times New Roman" w:hAnsi="Times New Roman" w:cs="Times New Roman"/>
          <w:sz w:val="24"/>
          <w:szCs w:val="24"/>
        </w:rPr>
        <w:t xml:space="preserve">Hospital technology and administrative innovation are significant but complicated performance drivers, according to the examined research. Although technology can enhance clinical decision-making, coordination, process consistency, and information quality, it also necessitates investment, training, redesign, and oversight. Administrative innovation can enhance workflow efficiency, management systems, and strategy alignment; nevertheless, its impact is contingent upon staff engagement, leadership, and culture. </w:t>
      </w:r>
      <w:r w:rsidR="003758E1">
        <w:rPr>
          <w:rFonts w:ascii="Times New Roman" w:hAnsi="Times New Roman" w:cs="Times New Roman"/>
          <w:sz w:val="24"/>
          <w:szCs w:val="24"/>
        </w:rPr>
        <w:t xml:space="preserve"> </w:t>
      </w:r>
    </w:p>
    <w:p w14:paraId="15209C2C" w14:textId="77777777" w:rsidR="003758E1" w:rsidRDefault="00080E36" w:rsidP="001B54B4">
      <w:pPr>
        <w:jc w:val="both"/>
        <w:rPr>
          <w:rFonts w:ascii="Times New Roman" w:hAnsi="Times New Roman" w:cs="Times New Roman"/>
          <w:sz w:val="24"/>
          <w:szCs w:val="24"/>
        </w:rPr>
      </w:pPr>
      <w:r w:rsidRPr="001B54B4">
        <w:rPr>
          <w:rFonts w:ascii="Times New Roman" w:hAnsi="Times New Roman" w:cs="Times New Roman"/>
          <w:sz w:val="24"/>
          <w:szCs w:val="24"/>
        </w:rPr>
        <w:t>One important realization is that technology is more than just an input. Hospitals get more from technology than just buying systems. When technology is integrated into administrative and clinical processes, they gain. This explains why mixed effects are frequently reported in research. While some hospitals see short-term interruption or limited benefits, others see improvements in performance. Complementary organizational capabilities are frequently where the differences lie.</w:t>
      </w:r>
      <w:r w:rsidRPr="001B54B4">
        <w:rPr>
          <w:rFonts w:ascii="Times New Roman" w:hAnsi="Times New Roman" w:cs="Times New Roman"/>
          <w:sz w:val="24"/>
          <w:szCs w:val="24"/>
        </w:rPr>
        <w:br/>
        <w:t xml:space="preserve">The fact that performance results differ by dimension is a second realization. Technology might increase process adherence, but it won't cut costs right away. While administrative innovation might increase patient satisfaction, it won't boost operational margin right away. As a result, researchers should refrain from extrapolating generalizations from a single performance metric. Cost, quality, efficiency, patient experience, and organizational results should all be included in a balanced performance model. </w:t>
      </w:r>
    </w:p>
    <w:p w14:paraId="0C82284B" w14:textId="252B9C87" w:rsidR="00080E36" w:rsidRPr="001B54B4" w:rsidRDefault="00080E36" w:rsidP="001B54B4">
      <w:pPr>
        <w:jc w:val="both"/>
        <w:rPr>
          <w:rFonts w:ascii="Times New Roman" w:hAnsi="Times New Roman" w:cs="Times New Roman"/>
          <w:sz w:val="24"/>
          <w:szCs w:val="24"/>
        </w:rPr>
      </w:pPr>
      <w:r w:rsidRPr="001B54B4">
        <w:rPr>
          <w:rFonts w:ascii="Times New Roman" w:hAnsi="Times New Roman" w:cs="Times New Roman"/>
          <w:sz w:val="24"/>
          <w:szCs w:val="24"/>
        </w:rPr>
        <w:t xml:space="preserve">The importance of econometric identification is a third realization. Because innovative hospitals may differ consistently from non-innovative hospitals, selection bias cannot be completely addressed by cross-sectional studies. Stronger evidence is provided by panel data, fixed effects, difference-in-differences, instrumental variables, and dynamic models. Even so, rigorous sensitivity analysis, proper controls, and meticulous specification are necessary. </w:t>
      </w:r>
      <w:r w:rsidRPr="001B54B4">
        <w:rPr>
          <w:rFonts w:ascii="Times New Roman" w:hAnsi="Times New Roman" w:cs="Times New Roman"/>
          <w:sz w:val="24"/>
          <w:szCs w:val="24"/>
        </w:rPr>
        <w:br/>
        <w:t>The fact that implementation quality is frequently underestimated is a fourth realization. Many datasets record a hospital's adoption of a technology but not its effectiveness. Technology maturity, user engagement, workflow integration, system interoperability, staff training, and leadership support should all be included in future research. Econometric models may underestimate the actual significance of organizational environment in the absence of these factors.</w:t>
      </w:r>
    </w:p>
    <w:p w14:paraId="54188C4C" w14:textId="226B62E8" w:rsidR="00E061CC" w:rsidRPr="00E061CC" w:rsidRDefault="00E061CC" w:rsidP="00E061CC">
      <w:pPr>
        <w:jc w:val="both"/>
        <w:rPr>
          <w:sz w:val="24"/>
          <w:szCs w:val="24"/>
        </w:rPr>
      </w:pPr>
    </w:p>
    <w:p w14:paraId="4CCB2AFB" w14:textId="312C1CF1" w:rsidR="00E061CC" w:rsidRPr="00642EFD" w:rsidRDefault="00642EFD" w:rsidP="00642EFD">
      <w:pPr>
        <w:pStyle w:val="ListParagraph"/>
        <w:rPr>
          <w:rFonts w:ascii="Times New Roman" w:hAnsi="Times New Roman" w:cs="Times New Roman"/>
          <w:b/>
          <w:bCs/>
          <w:sz w:val="24"/>
          <w:szCs w:val="24"/>
        </w:rPr>
      </w:pPr>
      <w:r w:rsidRPr="00642EFD">
        <w:rPr>
          <w:rFonts w:ascii="Times New Roman" w:hAnsi="Times New Roman" w:cs="Times New Roman"/>
          <w:b/>
          <w:bCs/>
          <w:sz w:val="24"/>
          <w:szCs w:val="24"/>
        </w:rPr>
        <w:t>12. IMPLICATIONS FOR HOSPITAL MANAGERS</w:t>
      </w:r>
    </w:p>
    <w:p w14:paraId="1E8AA00F" w14:textId="77777777" w:rsidR="00232A10" w:rsidRDefault="00D07F95" w:rsidP="00232A10">
      <w:pPr>
        <w:jc w:val="both"/>
        <w:rPr>
          <w:rFonts w:ascii="Times New Roman" w:hAnsi="Times New Roman" w:cs="Times New Roman"/>
          <w:sz w:val="24"/>
          <w:szCs w:val="24"/>
        </w:rPr>
      </w:pPr>
      <w:r w:rsidRPr="00232A10">
        <w:rPr>
          <w:rFonts w:ascii="Times New Roman" w:hAnsi="Times New Roman" w:cs="Times New Roman"/>
          <w:sz w:val="24"/>
          <w:szCs w:val="24"/>
        </w:rPr>
        <w:t xml:space="preserve">Innovation in administration and technology should be seen by hospital administrators as complimentary initiatives. If workflows are not redesigned, investing in EHRs, analytics platforms, or digital monitoring systems may yield subpar outcomes. Digital solutions should be in line with clinical procedures, administrative objectives, staffing levels, and patient requirements, according to managers. </w:t>
      </w:r>
      <w:r w:rsidR="00232A10">
        <w:rPr>
          <w:rFonts w:ascii="Times New Roman" w:hAnsi="Times New Roman" w:cs="Times New Roman"/>
          <w:sz w:val="24"/>
          <w:szCs w:val="24"/>
        </w:rPr>
        <w:t xml:space="preserve"> </w:t>
      </w:r>
    </w:p>
    <w:p w14:paraId="42E57C97" w14:textId="77777777" w:rsidR="00232A10" w:rsidRDefault="00D07F95" w:rsidP="00232A10">
      <w:pPr>
        <w:jc w:val="both"/>
        <w:rPr>
          <w:rFonts w:ascii="Times New Roman" w:hAnsi="Times New Roman" w:cs="Times New Roman"/>
          <w:sz w:val="24"/>
          <w:szCs w:val="24"/>
        </w:rPr>
      </w:pPr>
      <w:r w:rsidRPr="00232A10">
        <w:rPr>
          <w:rFonts w:ascii="Times New Roman" w:hAnsi="Times New Roman" w:cs="Times New Roman"/>
          <w:sz w:val="24"/>
          <w:szCs w:val="24"/>
        </w:rPr>
        <w:t>Additionally, hospitals ought to build their capacity for innovation. This covers performance evaluation, data governance, cross-departmental cooperation, leadership dedication, employee training, and a culture of continual development. By establishing explicit responsibility, lowering resistance, and guaranteeing that data are used for decision-making, administrative innovation should encourage the adoption of technology.</w:t>
      </w:r>
      <w:r w:rsidR="00232A10">
        <w:rPr>
          <w:rFonts w:ascii="Times New Roman" w:hAnsi="Times New Roman" w:cs="Times New Roman"/>
          <w:sz w:val="24"/>
          <w:szCs w:val="24"/>
        </w:rPr>
        <w:t xml:space="preserve"> </w:t>
      </w:r>
    </w:p>
    <w:p w14:paraId="70606B5B" w14:textId="433427BE" w:rsidR="00D07F95" w:rsidRPr="00232A10" w:rsidRDefault="00D07F95" w:rsidP="00232A10">
      <w:pPr>
        <w:jc w:val="both"/>
        <w:rPr>
          <w:rFonts w:ascii="Times New Roman" w:hAnsi="Times New Roman" w:cs="Times New Roman"/>
          <w:sz w:val="24"/>
          <w:szCs w:val="24"/>
        </w:rPr>
      </w:pPr>
      <w:r w:rsidRPr="00232A10">
        <w:rPr>
          <w:rFonts w:ascii="Times New Roman" w:hAnsi="Times New Roman" w:cs="Times New Roman"/>
          <w:sz w:val="24"/>
          <w:szCs w:val="24"/>
        </w:rPr>
        <w:t>Evaluation of performance ought to be ongoing. After adopting technology, managers shouldn't anticipate instant financial savings. Rather, they should monitor long-term clinical and financial results, medium-term process enhancements, and short-term implementation indicators.</w:t>
      </w:r>
    </w:p>
    <w:p w14:paraId="484636EE" w14:textId="4F0C3573" w:rsidR="00E061CC" w:rsidRPr="00E061CC" w:rsidRDefault="00E061CC" w:rsidP="00E061CC">
      <w:pPr>
        <w:jc w:val="both"/>
        <w:rPr>
          <w:sz w:val="24"/>
          <w:szCs w:val="24"/>
        </w:rPr>
      </w:pPr>
    </w:p>
    <w:p w14:paraId="48B62094" w14:textId="4B61F811" w:rsidR="00E061CC" w:rsidRPr="005E765D" w:rsidRDefault="005E765D" w:rsidP="005E765D">
      <w:pPr>
        <w:pStyle w:val="ListParagraph"/>
        <w:rPr>
          <w:rFonts w:ascii="Times New Roman" w:hAnsi="Times New Roman" w:cs="Times New Roman"/>
          <w:b/>
          <w:bCs/>
          <w:sz w:val="24"/>
          <w:szCs w:val="24"/>
        </w:rPr>
      </w:pPr>
      <w:r w:rsidRPr="005E765D">
        <w:rPr>
          <w:rFonts w:ascii="Times New Roman" w:hAnsi="Times New Roman" w:cs="Times New Roman"/>
          <w:b/>
          <w:bCs/>
          <w:sz w:val="24"/>
          <w:szCs w:val="24"/>
        </w:rPr>
        <w:t>13. IMPLICATIONS FOR RESEARCHERS</w:t>
      </w:r>
    </w:p>
    <w:p w14:paraId="149C3F79" w14:textId="77777777" w:rsidR="006B0614" w:rsidRDefault="00744D93" w:rsidP="00902D51">
      <w:pPr>
        <w:jc w:val="both"/>
        <w:rPr>
          <w:rFonts w:ascii="Times New Roman" w:hAnsi="Times New Roman" w:cs="Times New Roman"/>
          <w:sz w:val="24"/>
          <w:szCs w:val="24"/>
        </w:rPr>
      </w:pPr>
      <w:r w:rsidRPr="00902D51">
        <w:rPr>
          <w:rFonts w:ascii="Times New Roman" w:hAnsi="Times New Roman" w:cs="Times New Roman"/>
          <w:sz w:val="24"/>
          <w:szCs w:val="24"/>
        </w:rPr>
        <w:t xml:space="preserve">Longitudinal datasets and econometric models that take hospital heterogeneity, time effects, endogeneity, and delayed outcomes into consideration should be used in future studies. Instead of just evaluating the separate benefits of technology and administrative innovation, researchers should look at the interaction effects. Further research is also required in low- and middle-income nations, where the implementation of hospital technology may be hampered by various workforce, infrastructure, and budgetary issues. </w:t>
      </w:r>
      <w:r w:rsidR="006B0614">
        <w:rPr>
          <w:rFonts w:ascii="Times New Roman" w:hAnsi="Times New Roman" w:cs="Times New Roman"/>
          <w:sz w:val="24"/>
          <w:szCs w:val="24"/>
        </w:rPr>
        <w:t xml:space="preserve"> </w:t>
      </w:r>
    </w:p>
    <w:p w14:paraId="46BBFCE8" w14:textId="1ACF0FC2" w:rsidR="00744D93" w:rsidRPr="00902D51" w:rsidRDefault="00744D93" w:rsidP="00902D51">
      <w:pPr>
        <w:jc w:val="both"/>
        <w:rPr>
          <w:rFonts w:ascii="Times New Roman" w:hAnsi="Times New Roman" w:cs="Times New Roman"/>
          <w:sz w:val="24"/>
          <w:szCs w:val="24"/>
        </w:rPr>
      </w:pPr>
      <w:r w:rsidRPr="00902D51">
        <w:rPr>
          <w:rFonts w:ascii="Times New Roman" w:hAnsi="Times New Roman" w:cs="Times New Roman"/>
          <w:sz w:val="24"/>
          <w:szCs w:val="24"/>
        </w:rPr>
        <w:t>Additionally, measurement should be improved by researchers. Technology should be evaluated based on its functionality, intensity, interoperability, maturity, and practical use in addition to adoption. Validated measures of leadership, strategic planning, quality management, workflow redesign, human resource innovation, and learning culture should be used to assess administrative innovation. Multidimensional metrics should be used to assess hospital performance.</w:t>
      </w:r>
    </w:p>
    <w:p w14:paraId="2223DA71" w14:textId="4D4E4725" w:rsidR="00E061CC" w:rsidRPr="00E061CC" w:rsidRDefault="00E061CC" w:rsidP="00E061CC">
      <w:pPr>
        <w:jc w:val="both"/>
        <w:rPr>
          <w:sz w:val="24"/>
          <w:szCs w:val="24"/>
        </w:rPr>
      </w:pPr>
    </w:p>
    <w:p w14:paraId="547FF113" w14:textId="1B34ADC6" w:rsidR="00E061CC" w:rsidRPr="00F43681" w:rsidRDefault="00F43681" w:rsidP="00F43681">
      <w:pPr>
        <w:pStyle w:val="ListParagraph"/>
        <w:rPr>
          <w:rFonts w:ascii="Times New Roman" w:hAnsi="Times New Roman" w:cs="Times New Roman"/>
          <w:b/>
          <w:bCs/>
          <w:sz w:val="24"/>
          <w:szCs w:val="24"/>
        </w:rPr>
      </w:pPr>
      <w:r w:rsidRPr="00F43681">
        <w:rPr>
          <w:rFonts w:ascii="Times New Roman" w:hAnsi="Times New Roman" w:cs="Times New Roman"/>
          <w:b/>
          <w:bCs/>
          <w:sz w:val="24"/>
          <w:szCs w:val="24"/>
        </w:rPr>
        <w:t>14. CONCLUSION</w:t>
      </w:r>
    </w:p>
    <w:p w14:paraId="61E04512" w14:textId="77777777" w:rsidR="00676909" w:rsidRDefault="00AD6458" w:rsidP="006B0614">
      <w:pPr>
        <w:jc w:val="both"/>
        <w:rPr>
          <w:rFonts w:ascii="Times New Roman" w:hAnsi="Times New Roman" w:cs="Times New Roman"/>
          <w:sz w:val="24"/>
          <w:szCs w:val="24"/>
        </w:rPr>
      </w:pPr>
      <w:r w:rsidRPr="006B0614">
        <w:rPr>
          <w:rFonts w:ascii="Times New Roman" w:hAnsi="Times New Roman" w:cs="Times New Roman"/>
          <w:sz w:val="24"/>
          <w:szCs w:val="24"/>
        </w:rPr>
        <w:t xml:space="preserve">Modern healthcare performance improvement relies heavily on hospital technology and innovative administrative practices. According to the literature, technology can enhance </w:t>
      </w:r>
      <w:r w:rsidRPr="006B0614">
        <w:rPr>
          <w:rFonts w:ascii="Times New Roman" w:hAnsi="Times New Roman" w:cs="Times New Roman"/>
          <w:sz w:val="24"/>
          <w:szCs w:val="24"/>
        </w:rPr>
        <w:lastRenderedPageBreak/>
        <w:t xml:space="preserve">coordination, efficiency, decision support, information flow, and process quality. Administrative innovation can boost staff and patient-centered results, expand organizational capabilities, improve workflow, and support strategic planning. Both, however, do not have automatic, instantaneous, or consistent effects. Technology-performance correlations are influenced by hospital features, adoption time, implementation quality, and complementing managerial strategies, according to econometric studies. </w:t>
      </w:r>
      <w:r w:rsidR="00676909">
        <w:rPr>
          <w:rFonts w:ascii="Times New Roman" w:hAnsi="Times New Roman" w:cs="Times New Roman"/>
          <w:sz w:val="24"/>
          <w:szCs w:val="24"/>
        </w:rPr>
        <w:t xml:space="preserve"> </w:t>
      </w:r>
    </w:p>
    <w:p w14:paraId="6D38F628" w14:textId="48F45EA9" w:rsidR="00AD6458" w:rsidRPr="006B0614" w:rsidRDefault="00AD6458" w:rsidP="006B0614">
      <w:pPr>
        <w:jc w:val="both"/>
        <w:rPr>
          <w:rFonts w:ascii="Times New Roman" w:hAnsi="Times New Roman" w:cs="Times New Roman"/>
          <w:sz w:val="24"/>
          <w:szCs w:val="24"/>
        </w:rPr>
      </w:pPr>
      <w:r w:rsidRPr="006B0614">
        <w:rPr>
          <w:rFonts w:ascii="Times New Roman" w:hAnsi="Times New Roman" w:cs="Times New Roman"/>
          <w:sz w:val="24"/>
          <w:szCs w:val="24"/>
        </w:rPr>
        <w:t>The most significant finding is that administrative innovation and healthcare technology should be examined as interdependent performance drivers. Administrative innovation creates the organizational framework required to employ technology efficiently, while technology provides the digital infrastructure for improved information and decision-making. Hospitals are more likely to see long-term gains in organizational performance, quality, and efficiency when they combine management innovation with technology investment. To more accurately quantify these intricate relationships, future econometric research should use longitudinal, multidimensional, and interaction-based models.</w:t>
      </w:r>
    </w:p>
    <w:p w14:paraId="428E377E" w14:textId="6E1AA0DC" w:rsidR="00E061CC" w:rsidRPr="00E061CC" w:rsidRDefault="00E061CC" w:rsidP="00E061CC">
      <w:pPr>
        <w:jc w:val="both"/>
        <w:rPr>
          <w:sz w:val="24"/>
          <w:szCs w:val="24"/>
        </w:rPr>
      </w:pPr>
    </w:p>
    <w:p w14:paraId="64F3A980" w14:textId="77777777" w:rsidR="00E061CC" w:rsidRPr="00E061CC" w:rsidRDefault="00E061CC" w:rsidP="00E061CC">
      <w:pPr>
        <w:jc w:val="both"/>
        <w:rPr>
          <w:b/>
          <w:bCs/>
          <w:sz w:val="24"/>
          <w:szCs w:val="24"/>
        </w:rPr>
      </w:pPr>
      <w:r w:rsidRPr="00E061CC">
        <w:rPr>
          <w:b/>
          <w:bCs/>
          <w:sz w:val="24"/>
          <w:szCs w:val="24"/>
        </w:rPr>
        <w:t>References</w:t>
      </w:r>
    </w:p>
    <w:p w14:paraId="72BA6D56" w14:textId="77777777" w:rsidR="00E061CC" w:rsidRPr="00A2602A" w:rsidRDefault="00E061CC" w:rsidP="00E061CC">
      <w:pPr>
        <w:jc w:val="both"/>
        <w:rPr>
          <w:rFonts w:ascii="Times New Roman" w:hAnsi="Times New Roman" w:cs="Times New Roman"/>
        </w:rPr>
      </w:pPr>
      <w:r w:rsidRPr="00A2602A">
        <w:rPr>
          <w:rFonts w:ascii="Times New Roman" w:hAnsi="Times New Roman" w:cs="Times New Roman"/>
        </w:rPr>
        <w:t xml:space="preserve">Adler-Milstein, J., Everson, J., &amp; Lee, S. Y. D. (2015). EHR adoption and hospital performance: Time-related effects. </w:t>
      </w:r>
      <w:r w:rsidRPr="00A2602A">
        <w:rPr>
          <w:rFonts w:ascii="Times New Roman" w:hAnsi="Times New Roman" w:cs="Times New Roman"/>
          <w:i/>
          <w:iCs/>
        </w:rPr>
        <w:t>Health Services Research</w:t>
      </w:r>
      <w:r w:rsidRPr="00A2602A">
        <w:rPr>
          <w:rFonts w:ascii="Times New Roman" w:hAnsi="Times New Roman" w:cs="Times New Roman"/>
        </w:rPr>
        <w:t xml:space="preserve">. </w:t>
      </w:r>
    </w:p>
    <w:p w14:paraId="75017446" w14:textId="77777777" w:rsidR="00E061CC" w:rsidRPr="00A2602A" w:rsidRDefault="00E061CC" w:rsidP="00E061CC">
      <w:pPr>
        <w:jc w:val="both"/>
        <w:rPr>
          <w:rFonts w:ascii="Times New Roman" w:hAnsi="Times New Roman" w:cs="Times New Roman"/>
        </w:rPr>
      </w:pPr>
      <w:r w:rsidRPr="00A2602A">
        <w:rPr>
          <w:rFonts w:ascii="Times New Roman" w:hAnsi="Times New Roman" w:cs="Times New Roman"/>
        </w:rPr>
        <w:t xml:space="preserve">Agha, L. (2014). The effects of health information technology on the costs and quality of medical care. </w:t>
      </w:r>
      <w:r w:rsidRPr="00A2602A">
        <w:rPr>
          <w:rFonts w:ascii="Times New Roman" w:hAnsi="Times New Roman" w:cs="Times New Roman"/>
          <w:i/>
          <w:iCs/>
        </w:rPr>
        <w:t>Journal of Health Economics</w:t>
      </w:r>
      <w:r w:rsidRPr="00A2602A">
        <w:rPr>
          <w:rFonts w:ascii="Times New Roman" w:hAnsi="Times New Roman" w:cs="Times New Roman"/>
        </w:rPr>
        <w:t xml:space="preserve">. </w:t>
      </w:r>
    </w:p>
    <w:p w14:paraId="53D6A155" w14:textId="77777777" w:rsidR="00E061CC" w:rsidRPr="00A2602A" w:rsidRDefault="00E061CC" w:rsidP="00E061CC">
      <w:pPr>
        <w:jc w:val="both"/>
        <w:rPr>
          <w:rFonts w:ascii="Times New Roman" w:hAnsi="Times New Roman" w:cs="Times New Roman"/>
        </w:rPr>
      </w:pPr>
      <w:proofErr w:type="spellStart"/>
      <w:r w:rsidRPr="00A2602A">
        <w:rPr>
          <w:rFonts w:ascii="Times New Roman" w:hAnsi="Times New Roman" w:cs="Times New Roman"/>
        </w:rPr>
        <w:t>Alolayyan</w:t>
      </w:r>
      <w:proofErr w:type="spellEnd"/>
      <w:r w:rsidRPr="00A2602A">
        <w:rPr>
          <w:rFonts w:ascii="Times New Roman" w:hAnsi="Times New Roman" w:cs="Times New Roman"/>
        </w:rPr>
        <w:t xml:space="preserve">, M. N., et al. (2020). Health information technology and hospital performance: The role of health information quality. </w:t>
      </w:r>
      <w:r w:rsidRPr="00A2602A">
        <w:rPr>
          <w:rFonts w:ascii="Times New Roman" w:hAnsi="Times New Roman" w:cs="Times New Roman"/>
          <w:i/>
          <w:iCs/>
        </w:rPr>
        <w:t>BMC Health Services Research</w:t>
      </w:r>
      <w:r w:rsidRPr="00A2602A">
        <w:rPr>
          <w:rFonts w:ascii="Times New Roman" w:hAnsi="Times New Roman" w:cs="Times New Roman"/>
        </w:rPr>
        <w:t xml:space="preserve">. </w:t>
      </w:r>
    </w:p>
    <w:p w14:paraId="6BF8161D" w14:textId="77777777" w:rsidR="00E061CC" w:rsidRPr="00A2602A" w:rsidRDefault="00E061CC" w:rsidP="00E061CC">
      <w:pPr>
        <w:jc w:val="both"/>
        <w:rPr>
          <w:rFonts w:ascii="Times New Roman" w:hAnsi="Times New Roman" w:cs="Times New Roman"/>
        </w:rPr>
      </w:pPr>
      <w:r w:rsidRPr="00A2602A">
        <w:rPr>
          <w:rFonts w:ascii="Times New Roman" w:hAnsi="Times New Roman" w:cs="Times New Roman"/>
        </w:rPr>
        <w:t xml:space="preserve">Bardhan, I. R., &amp; Thouin, M. F. (2013). Health information technology and its impact on the quality and cost of healthcare delivery. </w:t>
      </w:r>
      <w:r w:rsidRPr="00A2602A">
        <w:rPr>
          <w:rFonts w:ascii="Times New Roman" w:hAnsi="Times New Roman" w:cs="Times New Roman"/>
          <w:i/>
          <w:iCs/>
        </w:rPr>
        <w:t>Decision Support Systems</w:t>
      </w:r>
      <w:r w:rsidRPr="00A2602A">
        <w:rPr>
          <w:rFonts w:ascii="Times New Roman" w:hAnsi="Times New Roman" w:cs="Times New Roman"/>
        </w:rPr>
        <w:t xml:space="preserve">. </w:t>
      </w:r>
    </w:p>
    <w:p w14:paraId="27754761" w14:textId="77777777" w:rsidR="00E061CC" w:rsidRPr="00A2602A" w:rsidRDefault="00E061CC" w:rsidP="00E061CC">
      <w:pPr>
        <w:jc w:val="both"/>
        <w:rPr>
          <w:rFonts w:ascii="Times New Roman" w:hAnsi="Times New Roman" w:cs="Times New Roman"/>
        </w:rPr>
      </w:pPr>
      <w:r w:rsidRPr="00A2602A">
        <w:rPr>
          <w:rFonts w:ascii="Times New Roman" w:hAnsi="Times New Roman" w:cs="Times New Roman"/>
        </w:rPr>
        <w:t xml:space="preserve">Bojja, G. R., et al. (2020). Impact of IT investment on hospital performance: A longitudinal fixed-effects panel study. </w:t>
      </w:r>
    </w:p>
    <w:p w14:paraId="59401CFE" w14:textId="77777777" w:rsidR="00E061CC" w:rsidRPr="00A2602A" w:rsidRDefault="00E061CC" w:rsidP="00E061CC">
      <w:pPr>
        <w:jc w:val="both"/>
        <w:rPr>
          <w:rFonts w:ascii="Times New Roman" w:hAnsi="Times New Roman" w:cs="Times New Roman"/>
        </w:rPr>
      </w:pPr>
      <w:r w:rsidRPr="00A2602A">
        <w:rPr>
          <w:rFonts w:ascii="Times New Roman" w:hAnsi="Times New Roman" w:cs="Times New Roman"/>
        </w:rPr>
        <w:t xml:space="preserve">Dayama, N. (2024). Longitudinal study links health information technology implementation to hospital financial performance. </w:t>
      </w:r>
      <w:r w:rsidRPr="00A2602A">
        <w:rPr>
          <w:rFonts w:ascii="Times New Roman" w:hAnsi="Times New Roman" w:cs="Times New Roman"/>
          <w:i/>
          <w:iCs/>
        </w:rPr>
        <w:t>Journal of Hospital Management and Health Policy</w:t>
      </w:r>
      <w:r w:rsidRPr="00A2602A">
        <w:rPr>
          <w:rFonts w:ascii="Times New Roman" w:hAnsi="Times New Roman" w:cs="Times New Roman"/>
        </w:rPr>
        <w:t xml:space="preserve">. </w:t>
      </w:r>
    </w:p>
    <w:p w14:paraId="0BA5246D" w14:textId="77777777" w:rsidR="00E061CC" w:rsidRPr="00A2602A" w:rsidRDefault="00E061CC" w:rsidP="00E061CC">
      <w:pPr>
        <w:jc w:val="both"/>
        <w:rPr>
          <w:rFonts w:ascii="Times New Roman" w:hAnsi="Times New Roman" w:cs="Times New Roman"/>
        </w:rPr>
      </w:pPr>
      <w:proofErr w:type="spellStart"/>
      <w:r w:rsidRPr="00A2602A">
        <w:rPr>
          <w:rFonts w:ascii="Times New Roman" w:hAnsi="Times New Roman" w:cs="Times New Roman"/>
        </w:rPr>
        <w:t>Esdar</w:t>
      </w:r>
      <w:proofErr w:type="spellEnd"/>
      <w:r w:rsidRPr="00A2602A">
        <w:rPr>
          <w:rFonts w:ascii="Times New Roman" w:hAnsi="Times New Roman" w:cs="Times New Roman"/>
        </w:rPr>
        <w:t xml:space="preserve">, M., et al. (2021). The effect of innovation capabilities of healthcare organizations on health information technology quality. </w:t>
      </w:r>
      <w:r w:rsidRPr="00A2602A">
        <w:rPr>
          <w:rFonts w:ascii="Times New Roman" w:hAnsi="Times New Roman" w:cs="Times New Roman"/>
          <w:i/>
          <w:iCs/>
        </w:rPr>
        <w:t>BMC Health Services Research</w:t>
      </w:r>
      <w:r w:rsidRPr="00A2602A">
        <w:rPr>
          <w:rFonts w:ascii="Times New Roman" w:hAnsi="Times New Roman" w:cs="Times New Roman"/>
        </w:rPr>
        <w:t xml:space="preserve">. </w:t>
      </w:r>
    </w:p>
    <w:p w14:paraId="59732F81" w14:textId="77777777" w:rsidR="00E061CC" w:rsidRPr="00A2602A" w:rsidRDefault="00E061CC" w:rsidP="00E061CC">
      <w:pPr>
        <w:jc w:val="both"/>
        <w:rPr>
          <w:rFonts w:ascii="Times New Roman" w:hAnsi="Times New Roman" w:cs="Times New Roman"/>
        </w:rPr>
      </w:pPr>
      <w:r w:rsidRPr="00A2602A">
        <w:rPr>
          <w:rFonts w:ascii="Times New Roman" w:hAnsi="Times New Roman" w:cs="Times New Roman"/>
        </w:rPr>
        <w:t xml:space="preserve">Lee, J., McCullough, J. S., &amp; Town, R. J. (2013). The impact of health information technology on hospital productivity. </w:t>
      </w:r>
      <w:r w:rsidRPr="00A2602A">
        <w:rPr>
          <w:rFonts w:ascii="Times New Roman" w:hAnsi="Times New Roman" w:cs="Times New Roman"/>
          <w:i/>
          <w:iCs/>
        </w:rPr>
        <w:t>RAND Journal of Economics</w:t>
      </w:r>
      <w:r w:rsidRPr="00A2602A">
        <w:rPr>
          <w:rFonts w:ascii="Times New Roman" w:hAnsi="Times New Roman" w:cs="Times New Roman"/>
        </w:rPr>
        <w:t xml:space="preserve">. </w:t>
      </w:r>
    </w:p>
    <w:p w14:paraId="32F253C3" w14:textId="77777777" w:rsidR="00E061CC" w:rsidRPr="00A2602A" w:rsidRDefault="00E061CC" w:rsidP="00E061CC">
      <w:pPr>
        <w:jc w:val="both"/>
        <w:rPr>
          <w:rFonts w:ascii="Times New Roman" w:hAnsi="Times New Roman" w:cs="Times New Roman"/>
        </w:rPr>
      </w:pPr>
      <w:r w:rsidRPr="00A2602A">
        <w:rPr>
          <w:rFonts w:ascii="Times New Roman" w:hAnsi="Times New Roman" w:cs="Times New Roman"/>
        </w:rPr>
        <w:t xml:space="preserve">Lee, D. H. (2015). The effect of operational innovation and quality management practices on organizational performance in healthcare organizations. </w:t>
      </w:r>
    </w:p>
    <w:p w14:paraId="158428E6" w14:textId="77777777" w:rsidR="00E061CC" w:rsidRPr="00A2602A" w:rsidRDefault="00E061CC" w:rsidP="00E061CC">
      <w:pPr>
        <w:jc w:val="both"/>
        <w:rPr>
          <w:rFonts w:ascii="Times New Roman" w:hAnsi="Times New Roman" w:cs="Times New Roman"/>
        </w:rPr>
      </w:pPr>
      <w:r w:rsidRPr="00A2602A">
        <w:rPr>
          <w:rFonts w:ascii="Times New Roman" w:hAnsi="Times New Roman" w:cs="Times New Roman"/>
        </w:rPr>
        <w:lastRenderedPageBreak/>
        <w:t xml:space="preserve">Parthasarathy, R., et al. (2021). Organizational innovation capability and successful implementation of electronic medical records in healthcare organizations. </w:t>
      </w:r>
    </w:p>
    <w:p w14:paraId="0A21B6DB" w14:textId="77777777" w:rsidR="00E061CC" w:rsidRPr="00A2602A" w:rsidRDefault="00E061CC" w:rsidP="00E061CC">
      <w:pPr>
        <w:jc w:val="both"/>
        <w:rPr>
          <w:rFonts w:ascii="Times New Roman" w:hAnsi="Times New Roman" w:cs="Times New Roman"/>
        </w:rPr>
      </w:pPr>
      <w:r w:rsidRPr="00A2602A">
        <w:rPr>
          <w:rFonts w:ascii="Times New Roman" w:hAnsi="Times New Roman" w:cs="Times New Roman"/>
        </w:rPr>
        <w:t xml:space="preserve">Salge, T. O., &amp; Vera, A. (2009). Hospital innovativeness and organizational performance: Evidence from English public acute care. </w:t>
      </w:r>
      <w:r w:rsidRPr="00A2602A">
        <w:rPr>
          <w:rFonts w:ascii="Times New Roman" w:hAnsi="Times New Roman" w:cs="Times New Roman"/>
          <w:i/>
          <w:iCs/>
        </w:rPr>
        <w:t>Health Care Management Review, 34</w:t>
      </w:r>
      <w:r w:rsidRPr="00A2602A">
        <w:rPr>
          <w:rFonts w:ascii="Times New Roman" w:hAnsi="Times New Roman" w:cs="Times New Roman"/>
        </w:rPr>
        <w:t xml:space="preserve">(1), 54–67. https://doi.org/10.1097/01.HMR.0000342978.84307.80 </w:t>
      </w:r>
    </w:p>
    <w:p w14:paraId="4A70A4FB" w14:textId="77777777" w:rsidR="00E061CC" w:rsidRPr="00A2602A" w:rsidRDefault="00E061CC" w:rsidP="00E061CC">
      <w:pPr>
        <w:jc w:val="both"/>
        <w:rPr>
          <w:rFonts w:ascii="Times New Roman" w:hAnsi="Times New Roman" w:cs="Times New Roman"/>
        </w:rPr>
      </w:pPr>
      <w:r w:rsidRPr="00A2602A">
        <w:rPr>
          <w:rFonts w:ascii="Times New Roman" w:hAnsi="Times New Roman" w:cs="Times New Roman"/>
        </w:rPr>
        <w:t xml:space="preserve">Sharma, L., Chandrasekaran, A., Boyer, K. K., &amp; McDermott, C. M. (2016). The impact of health information technology bundles on hospital performance: An econometric study. </w:t>
      </w:r>
      <w:r w:rsidRPr="00A2602A">
        <w:rPr>
          <w:rFonts w:ascii="Times New Roman" w:hAnsi="Times New Roman" w:cs="Times New Roman"/>
          <w:i/>
          <w:iCs/>
        </w:rPr>
        <w:t>Journal of Operations Management</w:t>
      </w:r>
      <w:r w:rsidRPr="00A2602A">
        <w:rPr>
          <w:rFonts w:ascii="Times New Roman" w:hAnsi="Times New Roman" w:cs="Times New Roman"/>
        </w:rPr>
        <w:t xml:space="preserve">. </w:t>
      </w:r>
    </w:p>
    <w:p w14:paraId="5E761E94" w14:textId="77777777" w:rsidR="00E061CC" w:rsidRPr="00A2602A" w:rsidRDefault="00E061CC" w:rsidP="00E061CC">
      <w:pPr>
        <w:jc w:val="both"/>
        <w:rPr>
          <w:rFonts w:ascii="Times New Roman" w:hAnsi="Times New Roman" w:cs="Times New Roman"/>
        </w:rPr>
      </w:pPr>
      <w:r w:rsidRPr="00A2602A">
        <w:rPr>
          <w:rFonts w:ascii="Times New Roman" w:hAnsi="Times New Roman" w:cs="Times New Roman"/>
        </w:rPr>
        <w:t xml:space="preserve">Westerhof, A., </w:t>
      </w:r>
      <w:proofErr w:type="spellStart"/>
      <w:r w:rsidRPr="00A2602A">
        <w:rPr>
          <w:rFonts w:ascii="Times New Roman" w:hAnsi="Times New Roman" w:cs="Times New Roman"/>
        </w:rPr>
        <w:t>Hilhorst</w:t>
      </w:r>
      <w:proofErr w:type="spellEnd"/>
      <w:r w:rsidRPr="00A2602A">
        <w:rPr>
          <w:rFonts w:ascii="Times New Roman" w:hAnsi="Times New Roman" w:cs="Times New Roman"/>
        </w:rPr>
        <w:t xml:space="preserve">, C., &amp; Bos, W. J. (2024). The impact of health information technology on hospital performance: A systematic integrative literature review. </w:t>
      </w:r>
      <w:r w:rsidRPr="00A2602A">
        <w:rPr>
          <w:rFonts w:ascii="Times New Roman" w:hAnsi="Times New Roman" w:cs="Times New Roman"/>
          <w:i/>
          <w:iCs/>
        </w:rPr>
        <w:t>Health, 16</w:t>
      </w:r>
      <w:r w:rsidRPr="00A2602A">
        <w:rPr>
          <w:rFonts w:ascii="Times New Roman" w:hAnsi="Times New Roman" w:cs="Times New Roman"/>
        </w:rPr>
        <w:t xml:space="preserve">(4), 257–279. </w:t>
      </w:r>
    </w:p>
    <w:p w14:paraId="747FF518" w14:textId="77777777" w:rsidR="00E061CC" w:rsidRPr="00A2602A" w:rsidRDefault="00E061CC" w:rsidP="00E061CC">
      <w:pPr>
        <w:jc w:val="both"/>
        <w:rPr>
          <w:rFonts w:ascii="Times New Roman" w:hAnsi="Times New Roman" w:cs="Times New Roman"/>
        </w:rPr>
      </w:pPr>
      <w:proofErr w:type="spellStart"/>
      <w:r w:rsidRPr="00A2602A">
        <w:rPr>
          <w:rFonts w:ascii="Times New Roman" w:hAnsi="Times New Roman" w:cs="Times New Roman"/>
        </w:rPr>
        <w:t>Zengul</w:t>
      </w:r>
      <w:proofErr w:type="spellEnd"/>
      <w:r w:rsidRPr="00A2602A">
        <w:rPr>
          <w:rFonts w:ascii="Times New Roman" w:hAnsi="Times New Roman" w:cs="Times New Roman"/>
        </w:rPr>
        <w:t xml:space="preserve">, F. D., et al. (2014). Technological innovations and hospital performance: A systematic review of the literature. </w:t>
      </w:r>
      <w:r w:rsidRPr="00A2602A">
        <w:rPr>
          <w:rFonts w:ascii="Times New Roman" w:hAnsi="Times New Roman" w:cs="Times New Roman"/>
          <w:i/>
          <w:iCs/>
        </w:rPr>
        <w:t>Innovation and Entrepreneurship in Health</w:t>
      </w:r>
      <w:r w:rsidRPr="00A2602A">
        <w:rPr>
          <w:rFonts w:ascii="Times New Roman" w:hAnsi="Times New Roman" w:cs="Times New Roman"/>
        </w:rPr>
        <w:t xml:space="preserve">. </w:t>
      </w:r>
    </w:p>
    <w:p w14:paraId="32D08690" w14:textId="77777777" w:rsidR="00E061CC" w:rsidRPr="007F0318" w:rsidRDefault="00E061CC" w:rsidP="007F0318">
      <w:pPr>
        <w:jc w:val="both"/>
        <w:rPr>
          <w:sz w:val="24"/>
          <w:szCs w:val="24"/>
        </w:rPr>
      </w:pPr>
    </w:p>
    <w:p w14:paraId="0BA2B84A" w14:textId="77777777" w:rsidR="007F0318" w:rsidRPr="007F0318" w:rsidRDefault="007F0318" w:rsidP="007F0318">
      <w:pPr>
        <w:jc w:val="both"/>
        <w:rPr>
          <w:sz w:val="24"/>
          <w:szCs w:val="24"/>
        </w:rPr>
      </w:pPr>
    </w:p>
    <w:p w14:paraId="317B9F40" w14:textId="77777777" w:rsidR="007F0318" w:rsidRPr="007F39DE" w:rsidRDefault="007F0318" w:rsidP="007F39DE">
      <w:pPr>
        <w:jc w:val="both"/>
        <w:rPr>
          <w:sz w:val="24"/>
          <w:szCs w:val="24"/>
        </w:rPr>
      </w:pPr>
    </w:p>
    <w:p w14:paraId="7740BE68" w14:textId="77777777" w:rsidR="00BE224F" w:rsidRDefault="00BE224F"/>
    <w:sectPr w:rsidR="00BE22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B92839"/>
    <w:multiLevelType w:val="hybridMultilevel"/>
    <w:tmpl w:val="B3CE9B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42357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7023E2"/>
    <w:rsid w:val="00013416"/>
    <w:rsid w:val="00033097"/>
    <w:rsid w:val="000551D1"/>
    <w:rsid w:val="00075A9A"/>
    <w:rsid w:val="00080E36"/>
    <w:rsid w:val="000878C6"/>
    <w:rsid w:val="00150306"/>
    <w:rsid w:val="001B54B4"/>
    <w:rsid w:val="001C7381"/>
    <w:rsid w:val="001D1371"/>
    <w:rsid w:val="00232A10"/>
    <w:rsid w:val="0026506D"/>
    <w:rsid w:val="002701DB"/>
    <w:rsid w:val="0029256B"/>
    <w:rsid w:val="002C2A19"/>
    <w:rsid w:val="00314D22"/>
    <w:rsid w:val="003758E1"/>
    <w:rsid w:val="0045648E"/>
    <w:rsid w:val="00477672"/>
    <w:rsid w:val="0048086A"/>
    <w:rsid w:val="004E6947"/>
    <w:rsid w:val="00502C4F"/>
    <w:rsid w:val="00535FF3"/>
    <w:rsid w:val="00590816"/>
    <w:rsid w:val="005D3027"/>
    <w:rsid w:val="005E765D"/>
    <w:rsid w:val="00642EFD"/>
    <w:rsid w:val="0067567E"/>
    <w:rsid w:val="00676909"/>
    <w:rsid w:val="006804A6"/>
    <w:rsid w:val="006B0614"/>
    <w:rsid w:val="00700E19"/>
    <w:rsid w:val="007023AD"/>
    <w:rsid w:val="007023E2"/>
    <w:rsid w:val="00725919"/>
    <w:rsid w:val="00742840"/>
    <w:rsid w:val="00744D93"/>
    <w:rsid w:val="007D6565"/>
    <w:rsid w:val="007F0318"/>
    <w:rsid w:val="007F39DE"/>
    <w:rsid w:val="00812834"/>
    <w:rsid w:val="00842F42"/>
    <w:rsid w:val="00876716"/>
    <w:rsid w:val="00902D51"/>
    <w:rsid w:val="00947E49"/>
    <w:rsid w:val="00954C9F"/>
    <w:rsid w:val="0099761E"/>
    <w:rsid w:val="009B6021"/>
    <w:rsid w:val="009F4D3F"/>
    <w:rsid w:val="00A2602A"/>
    <w:rsid w:val="00AC59A3"/>
    <w:rsid w:val="00AD6458"/>
    <w:rsid w:val="00B0173E"/>
    <w:rsid w:val="00B01B27"/>
    <w:rsid w:val="00BE224F"/>
    <w:rsid w:val="00C1246B"/>
    <w:rsid w:val="00C13925"/>
    <w:rsid w:val="00C200AF"/>
    <w:rsid w:val="00C44639"/>
    <w:rsid w:val="00CD461C"/>
    <w:rsid w:val="00D07F95"/>
    <w:rsid w:val="00D8302A"/>
    <w:rsid w:val="00DD1AB6"/>
    <w:rsid w:val="00E061CC"/>
    <w:rsid w:val="00E12D43"/>
    <w:rsid w:val="00EB6CF3"/>
    <w:rsid w:val="00ED26F6"/>
    <w:rsid w:val="00F31CAD"/>
    <w:rsid w:val="00F43681"/>
    <w:rsid w:val="00F911EF"/>
    <w:rsid w:val="00FA3A38"/>
    <w:rsid w:val="00FE4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9FF60"/>
  <w15:chartTrackingRefBased/>
  <w15:docId w15:val="{13A16365-EF10-484E-8B04-314C46290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23E2"/>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7023E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7023E2"/>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7023E2"/>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7023E2"/>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7023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23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23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23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23E2"/>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7023E2"/>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7023E2"/>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7023E2"/>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7023E2"/>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7023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23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23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23E2"/>
    <w:rPr>
      <w:rFonts w:eastAsiaTheme="majorEastAsia" w:cstheme="majorBidi"/>
      <w:color w:val="272727" w:themeColor="text1" w:themeTint="D8"/>
    </w:rPr>
  </w:style>
  <w:style w:type="paragraph" w:styleId="Title">
    <w:name w:val="Title"/>
    <w:basedOn w:val="Normal"/>
    <w:next w:val="Normal"/>
    <w:link w:val="TitleChar"/>
    <w:uiPriority w:val="10"/>
    <w:qFormat/>
    <w:rsid w:val="007023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23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23E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23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23E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023E2"/>
    <w:rPr>
      <w:i/>
      <w:iCs/>
      <w:color w:val="404040" w:themeColor="text1" w:themeTint="BF"/>
    </w:rPr>
  </w:style>
  <w:style w:type="paragraph" w:styleId="ListParagraph">
    <w:name w:val="List Paragraph"/>
    <w:basedOn w:val="Normal"/>
    <w:uiPriority w:val="34"/>
    <w:qFormat/>
    <w:rsid w:val="007023E2"/>
    <w:pPr>
      <w:ind w:left="720"/>
      <w:contextualSpacing/>
    </w:pPr>
  </w:style>
  <w:style w:type="character" w:styleId="IntenseEmphasis">
    <w:name w:val="Intense Emphasis"/>
    <w:basedOn w:val="DefaultParagraphFont"/>
    <w:uiPriority w:val="21"/>
    <w:qFormat/>
    <w:rsid w:val="007023E2"/>
    <w:rPr>
      <w:i/>
      <w:iCs/>
      <w:color w:val="365F91" w:themeColor="accent1" w:themeShade="BF"/>
    </w:rPr>
  </w:style>
  <w:style w:type="paragraph" w:styleId="IntenseQuote">
    <w:name w:val="Intense Quote"/>
    <w:basedOn w:val="Normal"/>
    <w:next w:val="Normal"/>
    <w:link w:val="IntenseQuoteChar"/>
    <w:uiPriority w:val="30"/>
    <w:qFormat/>
    <w:rsid w:val="007023E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7023E2"/>
    <w:rPr>
      <w:i/>
      <w:iCs/>
      <w:color w:val="365F91" w:themeColor="accent1" w:themeShade="BF"/>
    </w:rPr>
  </w:style>
  <w:style w:type="character" w:styleId="IntenseReference">
    <w:name w:val="Intense Reference"/>
    <w:basedOn w:val="DefaultParagraphFont"/>
    <w:uiPriority w:val="32"/>
    <w:qFormat/>
    <w:rsid w:val="007023E2"/>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14</Pages>
  <Words>5355</Words>
  <Characters>30526</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Farzana Nazera</dc:creator>
  <cp:keywords/>
  <dc:description/>
  <cp:lastModifiedBy>Farzana Nazera</cp:lastModifiedBy>
  <cp:revision>65</cp:revision>
  <dcterms:created xsi:type="dcterms:W3CDTF">2026-05-05T16:52:00Z</dcterms:created>
  <dcterms:modified xsi:type="dcterms:W3CDTF">2026-05-13T18:18:00Z</dcterms:modified>
</cp:coreProperties>
</file>