
<file path=[Content_Types].xml><?xml version="1.0" encoding="utf-8"?>
<Types xmlns="http://schemas.openxmlformats.org/package/2006/content-types">
  <Override PartName="/word/footnotes.xml" ContentType="application/vnd.openxmlformats-officedocument.wordprocessingml.footnotes+xml"/>
  <Override PartName="/word/intelligence2.xml" ContentType="application/vnd.ms-office.intelligence2+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63B" w:rsidRDefault="5D93E085" w:rsidP="085EBE7B">
      <w:pPr>
        <w:spacing w:after="0"/>
        <w:jc w:val="center"/>
      </w:pPr>
      <w:r w:rsidRPr="085EBE7B">
        <w:t>Reimagining Death in Contemporary Fiction: Memory and the continuing presence of the Dead</w:t>
      </w:r>
      <w:r w:rsidR="2DC3445B" w:rsidRPr="085EBE7B">
        <w:t xml:space="preserve"> in Beloved and Grief is the Thing with Feathers</w:t>
      </w:r>
    </w:p>
    <w:p w:rsidR="00CC063B" w:rsidRDefault="00CC063B" w:rsidP="085EBE7B">
      <w:pPr>
        <w:spacing w:after="0"/>
        <w:ind w:left="1440" w:firstLine="720"/>
        <w:jc w:val="center"/>
        <w:rPr>
          <w:i/>
          <w:iCs/>
        </w:rPr>
      </w:pPr>
    </w:p>
    <w:p w:rsidR="00CC063B" w:rsidRDefault="41107975" w:rsidP="085EBE7B">
      <w:pPr>
        <w:ind w:firstLine="720"/>
      </w:pPr>
      <w:r w:rsidRPr="085EBE7B">
        <w:t>R.Sahana, Research Scholar, Department of English, Bharathi Women’s College</w:t>
      </w:r>
      <w:r w:rsidR="74A96C91" w:rsidRPr="085EBE7B">
        <w:t>, chennai-108</w:t>
      </w:r>
    </w:p>
    <w:p w:rsidR="00CC063B" w:rsidRDefault="00753066" w:rsidP="085EBE7B">
      <w:pPr>
        <w:ind w:firstLine="720"/>
      </w:pPr>
      <w:r>
        <w:t>Dr</w:t>
      </w:r>
      <w:r w:rsidR="74A96C91" w:rsidRPr="085EBE7B">
        <w:t>.</w:t>
      </w:r>
      <w:r>
        <w:t xml:space="preserve"> </w:t>
      </w:r>
      <w:r w:rsidR="74A96C91" w:rsidRPr="085EBE7B">
        <w:t>S.</w:t>
      </w:r>
      <w:r>
        <w:t xml:space="preserve"> </w:t>
      </w:r>
      <w:r w:rsidR="74A96C91" w:rsidRPr="085EBE7B">
        <w:t>Rasheeda Sulthana, Ass</w:t>
      </w:r>
      <w:r w:rsidR="14587666" w:rsidRPr="085EBE7B">
        <w:t>ociate Professor, Department of English, Bharathi Women’s College, Chenna-108</w:t>
      </w:r>
    </w:p>
    <w:p w:rsidR="00753066" w:rsidRDefault="00753066" w:rsidP="00753066">
      <w:pPr>
        <w:ind w:firstLine="720"/>
      </w:pPr>
      <w:r>
        <w:t xml:space="preserve">Dr. Abdul Rahman. T. </w:t>
      </w:r>
      <w:r w:rsidRPr="085EBE7B">
        <w:t xml:space="preserve">Associate Professor, Department of English, </w:t>
      </w:r>
      <w:r>
        <w:t>The New College, Chenna-14</w:t>
      </w:r>
    </w:p>
    <w:p w:rsidR="00CC063B" w:rsidRDefault="0BF262B6" w:rsidP="085EBE7B">
      <w:pPr>
        <w:pStyle w:val="Heading1"/>
        <w:spacing w:before="0" w:after="0" w:line="480" w:lineRule="auto"/>
        <w:rPr>
          <w:rFonts w:asciiTheme="minorHAnsi" w:eastAsiaTheme="minorEastAsia" w:hAnsiTheme="minorHAnsi" w:cstheme="minorBidi"/>
          <w:b/>
          <w:bCs/>
          <w:color w:val="auto"/>
          <w:sz w:val="24"/>
          <w:szCs w:val="24"/>
        </w:rPr>
      </w:pPr>
      <w:r w:rsidRPr="085EBE7B">
        <w:rPr>
          <w:rFonts w:asciiTheme="minorHAnsi" w:eastAsiaTheme="minorEastAsia" w:hAnsiTheme="minorHAnsi" w:cstheme="minorBidi"/>
          <w:b/>
          <w:bCs/>
          <w:color w:val="auto"/>
          <w:sz w:val="24"/>
          <w:szCs w:val="24"/>
        </w:rPr>
        <w:t>ABSTRACT</w:t>
      </w:r>
    </w:p>
    <w:p w:rsidR="00CC063B" w:rsidRDefault="5C1B1BB3" w:rsidP="085EBE7B">
      <w:pPr>
        <w:spacing w:line="480" w:lineRule="auto"/>
        <w:rPr>
          <w:rFonts w:ascii="Times New Roman" w:eastAsia="Times New Roman" w:hAnsi="Times New Roman" w:cs="Times New Roman"/>
          <w:color w:val="000000" w:themeColor="text1"/>
        </w:rPr>
      </w:pPr>
      <w:r w:rsidRPr="085EBE7B">
        <w:rPr>
          <w:rFonts w:ascii="Times New Roman" w:eastAsia="Times New Roman" w:hAnsi="Times New Roman" w:cs="Times New Roman"/>
          <w:color w:val="000000" w:themeColor="text1"/>
        </w:rPr>
        <w:t xml:space="preserve">This paper studies the enduring presence of the dead through memory, love and grief in Toni Morrison’s </w:t>
      </w:r>
      <w:r w:rsidRPr="085EBE7B">
        <w:rPr>
          <w:rFonts w:ascii="Times New Roman" w:eastAsia="Times New Roman" w:hAnsi="Times New Roman" w:cs="Times New Roman"/>
          <w:i/>
          <w:iCs/>
          <w:color w:val="000000" w:themeColor="text1"/>
        </w:rPr>
        <w:t xml:space="preserve">Beloved and </w:t>
      </w:r>
      <w:r w:rsidRPr="085EBE7B">
        <w:rPr>
          <w:rFonts w:ascii="Times New Roman" w:eastAsia="Times New Roman" w:hAnsi="Times New Roman" w:cs="Times New Roman"/>
          <w:color w:val="000000" w:themeColor="text1"/>
        </w:rPr>
        <w:t xml:space="preserve">Max Porter’s </w:t>
      </w:r>
      <w:r w:rsidRPr="085EBE7B">
        <w:rPr>
          <w:rFonts w:ascii="Times New Roman" w:eastAsia="Times New Roman" w:hAnsi="Times New Roman" w:cs="Times New Roman"/>
          <w:i/>
          <w:iCs/>
          <w:color w:val="000000" w:themeColor="text1"/>
        </w:rPr>
        <w:t>Grief is the Thing with Feathers.</w:t>
      </w:r>
      <w:r w:rsidRPr="085EBE7B">
        <w:rPr>
          <w:rFonts w:ascii="Times New Roman" w:eastAsia="Times New Roman" w:hAnsi="Times New Roman" w:cs="Times New Roman"/>
          <w:color w:val="000000" w:themeColor="text1"/>
        </w:rPr>
        <w:t xml:space="preserve"> Death is often considered a final separation from </w:t>
      </w:r>
      <w:r w:rsidRPr="085EBE7B">
        <w:rPr>
          <w:rFonts w:ascii="Times New Roman" w:eastAsia="Times New Roman" w:hAnsi="Times New Roman" w:cs="Times New Roman"/>
        </w:rPr>
        <w:t>the living;</w:t>
      </w:r>
      <w:r w:rsidRPr="085EBE7B">
        <w:rPr>
          <w:rFonts w:ascii="Times New Roman" w:eastAsia="Times New Roman" w:hAnsi="Times New Roman" w:cs="Times New Roman"/>
          <w:color w:val="000000" w:themeColor="text1"/>
        </w:rPr>
        <w:t xml:space="preserve"> however, literature serves as a medium to connect the dead with </w:t>
      </w:r>
      <w:r w:rsidR="73D75CB8" w:rsidRPr="085EBE7B">
        <w:rPr>
          <w:rFonts w:ascii="Times New Roman" w:eastAsia="Times New Roman" w:hAnsi="Times New Roman" w:cs="Times New Roman"/>
          <w:color w:val="000000" w:themeColor="text1"/>
        </w:rPr>
        <w:t>those left behind</w:t>
      </w:r>
      <w:r w:rsidRPr="085EBE7B">
        <w:rPr>
          <w:rFonts w:ascii="Times New Roman" w:eastAsia="Times New Roman" w:hAnsi="Times New Roman" w:cs="Times New Roman"/>
          <w:color w:val="000000" w:themeColor="text1"/>
        </w:rPr>
        <w:t xml:space="preserve"> through various forms. In </w:t>
      </w:r>
      <w:r w:rsidRPr="085EBE7B">
        <w:rPr>
          <w:rFonts w:ascii="Times New Roman" w:eastAsia="Times New Roman" w:hAnsi="Times New Roman" w:cs="Times New Roman"/>
          <w:i/>
          <w:iCs/>
          <w:color w:val="000000" w:themeColor="text1"/>
        </w:rPr>
        <w:t>Beloved</w:t>
      </w:r>
      <w:r w:rsidRPr="085EBE7B">
        <w:rPr>
          <w:rFonts w:ascii="Times New Roman" w:eastAsia="Times New Roman" w:hAnsi="Times New Roman" w:cs="Times New Roman"/>
          <w:color w:val="000000" w:themeColor="text1"/>
        </w:rPr>
        <w:t xml:space="preserve"> memory plays an important role to preserve Sethe's </w:t>
      </w:r>
      <w:r w:rsidR="68CCAC93" w:rsidRPr="085EBE7B">
        <w:rPr>
          <w:rFonts w:ascii="Times New Roman" w:eastAsia="Times New Roman" w:hAnsi="Times New Roman" w:cs="Times New Roman"/>
        </w:rPr>
        <w:t>past,</w:t>
      </w:r>
      <w:r w:rsidRPr="085EBE7B">
        <w:rPr>
          <w:rFonts w:ascii="Times New Roman" w:eastAsia="Times New Roman" w:hAnsi="Times New Roman" w:cs="Times New Roman"/>
          <w:color w:val="000000" w:themeColor="text1"/>
        </w:rPr>
        <w:t xml:space="preserve">particularly the death of her </w:t>
      </w:r>
      <w:r w:rsidR="48B77AB1" w:rsidRPr="085EBE7B">
        <w:rPr>
          <w:rFonts w:ascii="Times New Roman" w:eastAsia="Times New Roman" w:hAnsi="Times New Roman" w:cs="Times New Roman"/>
        </w:rPr>
        <w:t>child,</w:t>
      </w:r>
      <w:r w:rsidRPr="085EBE7B">
        <w:rPr>
          <w:rFonts w:ascii="Times New Roman" w:eastAsia="Times New Roman" w:hAnsi="Times New Roman" w:cs="Times New Roman"/>
          <w:color w:val="000000" w:themeColor="text1"/>
        </w:rPr>
        <w:t xml:space="preserve"> which returns as a haunting and embodied presence. </w:t>
      </w:r>
      <w:r w:rsidR="3D2DCC65" w:rsidRPr="085EBE7B">
        <w:rPr>
          <w:rFonts w:ascii="Times New Roman" w:eastAsia="Times New Roman" w:hAnsi="Times New Roman" w:cs="Times New Roman"/>
        </w:rPr>
        <w:t>Similarly,</w:t>
      </w:r>
      <w:r w:rsidRPr="085EBE7B">
        <w:rPr>
          <w:rFonts w:ascii="Times New Roman" w:eastAsia="Times New Roman" w:hAnsi="Times New Roman" w:cs="Times New Roman"/>
          <w:color w:val="000000" w:themeColor="text1"/>
        </w:rPr>
        <w:t xml:space="preserve"> in </w:t>
      </w:r>
      <w:r w:rsidRPr="085EBE7B">
        <w:rPr>
          <w:rFonts w:ascii="Times New Roman" w:eastAsia="Times New Roman" w:hAnsi="Times New Roman" w:cs="Times New Roman"/>
          <w:i/>
          <w:iCs/>
          <w:color w:val="000000" w:themeColor="text1"/>
        </w:rPr>
        <w:t xml:space="preserve">Grief is the Thing with </w:t>
      </w:r>
      <w:r w:rsidR="44E3E744" w:rsidRPr="085EBE7B">
        <w:rPr>
          <w:rFonts w:ascii="Times New Roman" w:eastAsia="Times New Roman" w:hAnsi="Times New Roman" w:cs="Times New Roman"/>
        </w:rPr>
        <w:t>Feathers,</w:t>
      </w:r>
      <w:r w:rsidRPr="085EBE7B">
        <w:rPr>
          <w:rFonts w:ascii="Times New Roman" w:eastAsia="Times New Roman" w:hAnsi="Times New Roman" w:cs="Times New Roman"/>
          <w:color w:val="000000" w:themeColor="text1"/>
        </w:rPr>
        <w:t xml:space="preserve"> the memory of the deceased mother shapes the </w:t>
      </w:r>
      <w:r w:rsidR="2570C0E0" w:rsidRPr="085EBE7B">
        <w:rPr>
          <w:rFonts w:ascii="Times New Roman" w:eastAsia="Times New Roman" w:hAnsi="Times New Roman" w:cs="Times New Roman"/>
        </w:rPr>
        <w:t>lives</w:t>
      </w:r>
      <w:r w:rsidRPr="085EBE7B">
        <w:rPr>
          <w:rFonts w:ascii="Times New Roman" w:eastAsia="Times New Roman" w:hAnsi="Times New Roman" w:cs="Times New Roman"/>
          <w:color w:val="000000" w:themeColor="text1"/>
        </w:rPr>
        <w:t xml:space="preserve"> of the father and her sons. The appearance of the crow is the manifestation of grief that guides the family to cope with the </w:t>
      </w:r>
      <w:r w:rsidR="0F289944" w:rsidRPr="085EBE7B">
        <w:rPr>
          <w:rFonts w:ascii="Times New Roman" w:eastAsia="Times New Roman" w:hAnsi="Times New Roman" w:cs="Times New Roman"/>
        </w:rPr>
        <w:t>loss and sustains her presence alive</w:t>
      </w:r>
      <w:r w:rsidRPr="085EBE7B">
        <w:rPr>
          <w:rFonts w:ascii="Times New Roman" w:eastAsia="Times New Roman" w:hAnsi="Times New Roman" w:cs="Times New Roman"/>
          <w:color w:val="000000" w:themeColor="text1"/>
        </w:rPr>
        <w:t xml:space="preserve"> within the family. Memory in both novels is a bridge between the living and the dead, which enables the dead to shape the </w:t>
      </w:r>
      <w:r w:rsidR="5F098374" w:rsidRPr="085EBE7B">
        <w:rPr>
          <w:rFonts w:ascii="Times New Roman" w:eastAsia="Times New Roman" w:hAnsi="Times New Roman" w:cs="Times New Roman"/>
          <w:color w:val="000000" w:themeColor="text1"/>
        </w:rPr>
        <w:t>reality</w:t>
      </w:r>
      <w:r w:rsidRPr="085EBE7B">
        <w:rPr>
          <w:rFonts w:ascii="Times New Roman" w:eastAsia="Times New Roman" w:hAnsi="Times New Roman" w:cs="Times New Roman"/>
          <w:color w:val="000000" w:themeColor="text1"/>
        </w:rPr>
        <w:t xml:space="preserve">. In </w:t>
      </w:r>
      <w:r w:rsidRPr="085EBE7B">
        <w:rPr>
          <w:rFonts w:ascii="Times New Roman" w:eastAsia="Times New Roman" w:hAnsi="Times New Roman" w:cs="Times New Roman"/>
          <w:i/>
          <w:iCs/>
          <w:color w:val="000000" w:themeColor="text1"/>
        </w:rPr>
        <w:t>Beloved</w:t>
      </w:r>
      <w:r w:rsidRPr="085EBE7B">
        <w:rPr>
          <w:rFonts w:ascii="Times New Roman" w:eastAsia="Times New Roman" w:hAnsi="Times New Roman" w:cs="Times New Roman"/>
          <w:color w:val="000000" w:themeColor="text1"/>
        </w:rPr>
        <w:t>, Sethe's obsessive love for her daughter literally takesthe physical form</w:t>
      </w:r>
      <w:r w:rsidR="5AE860AA" w:rsidRPr="085EBE7B">
        <w:rPr>
          <w:rFonts w:ascii="Times New Roman" w:eastAsia="Times New Roman" w:hAnsi="Times New Roman" w:cs="Times New Roman"/>
          <w:color w:val="000000" w:themeColor="text1"/>
        </w:rPr>
        <w:t xml:space="preserve"> as it </w:t>
      </w:r>
      <w:r w:rsidRPr="085EBE7B">
        <w:rPr>
          <w:rFonts w:ascii="Times New Roman" w:eastAsia="Times New Roman" w:hAnsi="Times New Roman" w:cs="Times New Roman"/>
          <w:color w:val="000000" w:themeColor="text1"/>
        </w:rPr>
        <w:t>show</w:t>
      </w:r>
      <w:r w:rsidR="5C5A27C2" w:rsidRPr="085EBE7B">
        <w:rPr>
          <w:rFonts w:ascii="Times New Roman" w:eastAsia="Times New Roman" w:hAnsi="Times New Roman" w:cs="Times New Roman"/>
          <w:color w:val="000000" w:themeColor="text1"/>
        </w:rPr>
        <w:t>s an</w:t>
      </w:r>
      <w:r w:rsidRPr="085EBE7B">
        <w:rPr>
          <w:rFonts w:ascii="Times New Roman" w:eastAsia="Times New Roman" w:hAnsi="Times New Roman" w:cs="Times New Roman"/>
          <w:color w:val="000000" w:themeColor="text1"/>
        </w:rPr>
        <w:t xml:space="preserve"> unresolved attachment can be both destructive and healing. In </w:t>
      </w:r>
      <w:r w:rsidRPr="085EBE7B">
        <w:rPr>
          <w:rFonts w:ascii="Times New Roman" w:eastAsia="Times New Roman" w:hAnsi="Times New Roman" w:cs="Times New Roman"/>
          <w:i/>
          <w:iCs/>
          <w:color w:val="000000" w:themeColor="text1"/>
        </w:rPr>
        <w:t xml:space="preserve">Grief is the Thing with </w:t>
      </w:r>
      <w:r w:rsidR="6E2C32BB" w:rsidRPr="085EBE7B">
        <w:rPr>
          <w:rFonts w:ascii="Times New Roman" w:eastAsia="Times New Roman" w:hAnsi="Times New Roman" w:cs="Times New Roman"/>
          <w:i/>
          <w:iCs/>
        </w:rPr>
        <w:t>Feathers</w:t>
      </w:r>
      <w:r w:rsidR="6E2C32BB" w:rsidRPr="085EBE7B">
        <w:rPr>
          <w:rFonts w:ascii="Times New Roman" w:eastAsia="Times New Roman" w:hAnsi="Times New Roman" w:cs="Times New Roman"/>
        </w:rPr>
        <w:t>;</w:t>
      </w:r>
      <w:r w:rsidRPr="085EBE7B">
        <w:rPr>
          <w:rFonts w:ascii="Times New Roman" w:eastAsia="Times New Roman" w:hAnsi="Times New Roman" w:cs="Times New Roman"/>
          <w:color w:val="000000" w:themeColor="text1"/>
        </w:rPr>
        <w:t xml:space="preserve"> love allows the family members to preserve her presence while gradually accepting her absence. Through the frameworks of memory and love, these novels challenge conventional understandings of death as an ending and instead portray it as an enduring presence that continues to shape the experiences, emotions, and identities of the living.</w:t>
      </w:r>
    </w:p>
    <w:p w:rsidR="00CC063B" w:rsidRDefault="1BEBDC5D" w:rsidP="085EBE7B">
      <w:pPr>
        <w:spacing w:line="480" w:lineRule="auto"/>
        <w:rPr>
          <w:b/>
          <w:bCs/>
        </w:rPr>
      </w:pPr>
      <w:r w:rsidRPr="085EBE7B">
        <w:rPr>
          <w:b/>
          <w:bCs/>
        </w:rPr>
        <w:t xml:space="preserve">Keywords: Death, </w:t>
      </w:r>
      <w:r w:rsidR="7C94E45C" w:rsidRPr="085EBE7B">
        <w:t>memory, love, grief, haunting</w:t>
      </w:r>
      <w:r w:rsidR="7990ECBA" w:rsidRPr="085EBE7B">
        <w:t xml:space="preserve">, continuing bond </w:t>
      </w:r>
    </w:p>
    <w:p w:rsidR="00CC063B" w:rsidRDefault="29C09EDA" w:rsidP="085EBE7B">
      <w:pPr>
        <w:pStyle w:val="Heading1"/>
        <w:spacing w:before="0" w:after="0" w:line="480" w:lineRule="auto"/>
        <w:rPr>
          <w:rFonts w:asciiTheme="minorHAnsi" w:eastAsiaTheme="minorEastAsia" w:hAnsiTheme="minorHAnsi" w:cstheme="minorBidi"/>
          <w:b/>
          <w:bCs/>
          <w:color w:val="auto"/>
          <w:sz w:val="24"/>
          <w:szCs w:val="24"/>
        </w:rPr>
      </w:pPr>
      <w:r w:rsidRPr="085EBE7B">
        <w:rPr>
          <w:rFonts w:asciiTheme="minorHAnsi" w:eastAsiaTheme="minorEastAsia" w:hAnsiTheme="minorHAnsi" w:cstheme="minorBidi"/>
          <w:b/>
          <w:bCs/>
          <w:color w:val="auto"/>
          <w:sz w:val="24"/>
          <w:szCs w:val="24"/>
        </w:rPr>
        <w:lastRenderedPageBreak/>
        <w:t>Introduction</w:t>
      </w:r>
    </w:p>
    <w:p w:rsidR="00CC063B" w:rsidRDefault="37427E8C" w:rsidP="085EBE7B">
      <w:pPr>
        <w:spacing w:line="480" w:lineRule="auto"/>
        <w:ind w:firstLine="720"/>
        <w:rPr>
          <w:rFonts w:ascii="Times New Roman" w:eastAsia="Times New Roman" w:hAnsi="Times New Roman" w:cs="Times New Roman"/>
          <w:color w:val="000000" w:themeColor="text1"/>
        </w:rPr>
      </w:pPr>
      <w:r w:rsidRPr="085EBE7B">
        <w:rPr>
          <w:rFonts w:ascii="Times New Roman" w:eastAsia="Times New Roman" w:hAnsi="Times New Roman" w:cs="Times New Roman"/>
          <w:color w:val="000000" w:themeColor="text1"/>
        </w:rPr>
        <w:t xml:space="preserve">Death is an inevitable aspect of human beings, yet it is surrounded by plenty of mystery and uncertainty. Literature offers multiple perspectives on death through its disciplines such as philosophy, sociology, psychology, and history. This approach helps to reveal how literature portrays the complex relationship between </w:t>
      </w:r>
      <w:r w:rsidR="59F9B243" w:rsidRPr="085EBE7B">
        <w:rPr>
          <w:rFonts w:ascii="Times New Roman" w:eastAsia="Times New Roman" w:hAnsi="Times New Roman" w:cs="Times New Roman"/>
          <w:color w:val="000000" w:themeColor="text1"/>
        </w:rPr>
        <w:t>living</w:t>
      </w:r>
      <w:r w:rsidRPr="085EBE7B">
        <w:rPr>
          <w:rFonts w:ascii="Times New Roman" w:eastAsia="Times New Roman" w:hAnsi="Times New Roman" w:cs="Times New Roman"/>
          <w:color w:val="000000" w:themeColor="text1"/>
        </w:rPr>
        <w:t xml:space="preserve"> and the dead. </w:t>
      </w:r>
      <w:r w:rsidR="54F7E929" w:rsidRPr="085EBE7B">
        <w:rPr>
          <w:rFonts w:ascii="Times New Roman" w:eastAsia="Times New Roman" w:hAnsi="Times New Roman" w:cs="Times New Roman"/>
          <w:color w:val="000000" w:themeColor="text1"/>
        </w:rPr>
        <w:t>Traditional works of literature presented death in terms of spirituality,morality,and fate</w:t>
      </w:r>
      <w:r w:rsidR="0D3B7349" w:rsidRPr="085EBE7B">
        <w:rPr>
          <w:rFonts w:ascii="Times New Roman" w:eastAsia="Times New Roman" w:hAnsi="Times New Roman" w:cs="Times New Roman"/>
          <w:color w:val="000000" w:themeColor="text1"/>
        </w:rPr>
        <w:t>.</w:t>
      </w:r>
      <w:r w:rsidR="0A4B0AF6" w:rsidRPr="085EBE7B">
        <w:rPr>
          <w:rFonts w:ascii="Times New Roman" w:eastAsia="Times New Roman" w:hAnsi="Times New Roman" w:cs="Times New Roman"/>
          <w:color w:val="000000" w:themeColor="text1"/>
        </w:rPr>
        <w:t>Whereas contemporary</w:t>
      </w:r>
      <w:r w:rsidR="0D3B7349" w:rsidRPr="085EBE7B">
        <w:rPr>
          <w:rFonts w:ascii="Times New Roman" w:eastAsia="Times New Roman" w:hAnsi="Times New Roman" w:cs="Times New Roman"/>
          <w:color w:val="000000" w:themeColor="text1"/>
        </w:rPr>
        <w:t xml:space="preserve"> fiction focuses more </w:t>
      </w:r>
      <w:r w:rsidR="1973B88C" w:rsidRPr="085EBE7B">
        <w:rPr>
          <w:rFonts w:ascii="Times New Roman" w:eastAsia="Times New Roman" w:hAnsi="Times New Roman" w:cs="Times New Roman"/>
          <w:color w:val="000000" w:themeColor="text1"/>
        </w:rPr>
        <w:t xml:space="preserve">on the psychological and emotional survival of death </w:t>
      </w:r>
      <w:r w:rsidR="068E2FD9" w:rsidRPr="085EBE7B">
        <w:rPr>
          <w:rFonts w:ascii="Times New Roman" w:eastAsia="Times New Roman" w:hAnsi="Times New Roman" w:cs="Times New Roman"/>
          <w:color w:val="000000" w:themeColor="text1"/>
        </w:rPr>
        <w:t>with</w:t>
      </w:r>
      <w:r w:rsidR="1973B88C" w:rsidRPr="085EBE7B">
        <w:rPr>
          <w:rFonts w:ascii="Times New Roman" w:eastAsia="Times New Roman" w:hAnsi="Times New Roman" w:cs="Times New Roman"/>
          <w:color w:val="000000" w:themeColor="text1"/>
        </w:rPr>
        <w:t xml:space="preserve">in the lives of the living than </w:t>
      </w:r>
      <w:r w:rsidR="643D1852" w:rsidRPr="085EBE7B">
        <w:rPr>
          <w:rFonts w:ascii="Times New Roman" w:eastAsia="Times New Roman" w:hAnsi="Times New Roman" w:cs="Times New Roman"/>
          <w:color w:val="000000" w:themeColor="text1"/>
        </w:rPr>
        <w:t>the supernatural return of the de</w:t>
      </w:r>
      <w:r w:rsidR="4CD0D9D6" w:rsidRPr="085EBE7B">
        <w:rPr>
          <w:rFonts w:ascii="Times New Roman" w:eastAsia="Times New Roman" w:hAnsi="Times New Roman" w:cs="Times New Roman"/>
          <w:color w:val="000000" w:themeColor="text1"/>
        </w:rPr>
        <w:t>ceased.</w:t>
      </w:r>
      <w:r w:rsidR="46BBA47C" w:rsidRPr="085EBE7B">
        <w:rPr>
          <w:rFonts w:ascii="Times New Roman" w:eastAsia="Times New Roman" w:hAnsi="Times New Roman" w:cs="Times New Roman"/>
          <w:color w:val="000000" w:themeColor="text1"/>
        </w:rPr>
        <w:t xml:space="preserve"> It </w:t>
      </w:r>
      <w:r w:rsidR="13F69623" w:rsidRPr="085EBE7B">
        <w:rPr>
          <w:rFonts w:ascii="Times New Roman" w:eastAsia="Times New Roman" w:hAnsi="Times New Roman" w:cs="Times New Roman"/>
          <w:color w:val="000000" w:themeColor="text1"/>
        </w:rPr>
        <w:t>particularly</w:t>
      </w:r>
      <w:r w:rsidR="41E58511" w:rsidRPr="085EBE7B">
        <w:rPr>
          <w:rFonts w:ascii="Times New Roman" w:eastAsia="Times New Roman" w:hAnsi="Times New Roman" w:cs="Times New Roman"/>
          <w:color w:val="000000" w:themeColor="text1"/>
        </w:rPr>
        <w:t>considers</w:t>
      </w:r>
      <w:r w:rsidR="46BBA47C" w:rsidRPr="085EBE7B">
        <w:rPr>
          <w:rFonts w:ascii="Times New Roman" w:eastAsia="Times New Roman" w:hAnsi="Times New Roman" w:cs="Times New Roman"/>
          <w:color w:val="000000" w:themeColor="text1"/>
        </w:rPr>
        <w:t xml:space="preserve"> the way in which dead sustains </w:t>
      </w:r>
      <w:r w:rsidR="682126F1" w:rsidRPr="085EBE7B">
        <w:rPr>
          <w:rFonts w:ascii="Times New Roman" w:eastAsia="Times New Roman" w:hAnsi="Times New Roman" w:cs="Times New Roman"/>
          <w:color w:val="000000" w:themeColor="text1"/>
        </w:rPr>
        <w:t>living, not</w:t>
      </w:r>
      <w:r w:rsidR="46BBA47C" w:rsidRPr="085EBE7B">
        <w:rPr>
          <w:rFonts w:ascii="Times New Roman" w:eastAsia="Times New Roman" w:hAnsi="Times New Roman" w:cs="Times New Roman"/>
          <w:color w:val="000000" w:themeColor="text1"/>
        </w:rPr>
        <w:t xml:space="preserve"> as </w:t>
      </w:r>
      <w:r w:rsidR="75072821" w:rsidRPr="085EBE7B">
        <w:rPr>
          <w:rFonts w:ascii="Times New Roman" w:eastAsia="Times New Roman" w:hAnsi="Times New Roman" w:cs="Times New Roman"/>
          <w:color w:val="000000" w:themeColor="text1"/>
        </w:rPr>
        <w:t xml:space="preserve">mere recollection but as a real element </w:t>
      </w:r>
      <w:r w:rsidR="33866E37" w:rsidRPr="085EBE7B">
        <w:rPr>
          <w:rFonts w:ascii="Times New Roman" w:eastAsia="Times New Roman" w:hAnsi="Times New Roman" w:cs="Times New Roman"/>
          <w:color w:val="000000" w:themeColor="text1"/>
        </w:rPr>
        <w:t xml:space="preserve">in the complex interplay </w:t>
      </w:r>
      <w:r w:rsidR="5B3BBD2C" w:rsidRPr="085EBE7B">
        <w:rPr>
          <w:rFonts w:ascii="Times New Roman" w:eastAsia="Times New Roman" w:hAnsi="Times New Roman" w:cs="Times New Roman"/>
          <w:color w:val="000000" w:themeColor="text1"/>
        </w:rPr>
        <w:t>of</w:t>
      </w:r>
      <w:r w:rsidR="67DE4744" w:rsidRPr="085EBE7B">
        <w:rPr>
          <w:rFonts w:ascii="Times New Roman" w:eastAsia="Times New Roman" w:hAnsi="Times New Roman" w:cs="Times New Roman"/>
          <w:color w:val="000000" w:themeColor="text1"/>
        </w:rPr>
        <w:t>memory, love</w:t>
      </w:r>
      <w:r w:rsidR="33866E37" w:rsidRPr="085EBE7B">
        <w:rPr>
          <w:rFonts w:ascii="Times New Roman" w:eastAsia="Times New Roman" w:hAnsi="Times New Roman" w:cs="Times New Roman"/>
          <w:color w:val="000000" w:themeColor="text1"/>
        </w:rPr>
        <w:t>, grief and psychological experience.</w:t>
      </w:r>
    </w:p>
    <w:p w:rsidR="00CC063B" w:rsidRDefault="447B7AE7" w:rsidP="085EBE7B">
      <w:pPr>
        <w:spacing w:line="480" w:lineRule="auto"/>
        <w:ind w:firstLine="720"/>
        <w:rPr>
          <w:rFonts w:ascii="Times New Roman" w:eastAsia="Times New Roman" w:hAnsi="Times New Roman" w:cs="Times New Roman"/>
        </w:rPr>
      </w:pPr>
      <w:r w:rsidRPr="085EBE7B">
        <w:rPr>
          <w:rFonts w:ascii="Times New Roman" w:eastAsia="Times New Roman" w:hAnsi="Times New Roman" w:cs="Times New Roman"/>
        </w:rPr>
        <w:t>As Bradbury observes, “our talk about death has a very real impact on how we die, what we do with our dead and how we experience our bereavements” (qtd. in Botelho 2</w:t>
      </w:r>
      <w:r w:rsidR="4AC13207" w:rsidRPr="085EBE7B">
        <w:rPr>
          <w:rFonts w:ascii="Times New Roman" w:eastAsia="Times New Roman" w:hAnsi="Times New Roman" w:cs="Times New Roman"/>
        </w:rPr>
        <w:t xml:space="preserve">). This view suggests that death is not only a mere physical event but </w:t>
      </w:r>
      <w:r w:rsidR="740D76F6" w:rsidRPr="085EBE7B">
        <w:rPr>
          <w:rFonts w:ascii="Times New Roman" w:eastAsia="Times New Roman" w:hAnsi="Times New Roman" w:cs="Times New Roman"/>
        </w:rPr>
        <w:t xml:space="preserve">continues </w:t>
      </w:r>
      <w:r w:rsidR="4AC13207" w:rsidRPr="085EBE7B">
        <w:rPr>
          <w:rFonts w:ascii="Times New Roman" w:eastAsia="Times New Roman" w:hAnsi="Times New Roman" w:cs="Times New Roman"/>
        </w:rPr>
        <w:t xml:space="preserve">to </w:t>
      </w:r>
      <w:r w:rsidR="633DC420" w:rsidRPr="085EBE7B">
        <w:rPr>
          <w:rFonts w:ascii="Times New Roman" w:eastAsia="Times New Roman" w:hAnsi="Times New Roman" w:cs="Times New Roman"/>
        </w:rPr>
        <w:t>impact the individ</w:t>
      </w:r>
      <w:r w:rsidR="5A205CD3" w:rsidRPr="085EBE7B">
        <w:rPr>
          <w:rFonts w:ascii="Times New Roman" w:eastAsia="Times New Roman" w:hAnsi="Times New Roman" w:cs="Times New Roman"/>
        </w:rPr>
        <w:t>ual’s consciousness and reality.</w:t>
      </w:r>
    </w:p>
    <w:p w:rsidR="00CC063B" w:rsidRDefault="0576FD26" w:rsidP="085EBE7B">
      <w:pPr>
        <w:spacing w:line="480" w:lineRule="auto"/>
        <w:ind w:firstLine="720"/>
        <w:rPr>
          <w:rFonts w:ascii="Times New Roman" w:eastAsia="Times New Roman" w:hAnsi="Times New Roman" w:cs="Times New Roman"/>
          <w:color w:val="000000" w:themeColor="text1"/>
        </w:rPr>
      </w:pPr>
      <w:r w:rsidRPr="085EBE7B">
        <w:rPr>
          <w:rFonts w:ascii="Times New Roman" w:eastAsia="Times New Roman" w:hAnsi="Times New Roman" w:cs="Times New Roman"/>
          <w:color w:val="000000" w:themeColor="text1"/>
        </w:rPr>
        <w:t xml:space="preserve">Cathy Caruth suggests that traumatic experiences are not fully confined to the past but repeatedly return to consciousness, influencing the lives of those who experience them (Caruth 4). </w:t>
      </w:r>
      <w:r w:rsidR="14021807" w:rsidRPr="085EBE7B">
        <w:rPr>
          <w:rFonts w:ascii="Times New Roman" w:eastAsia="Times New Roman" w:hAnsi="Times New Roman" w:cs="Times New Roman"/>
          <w:color w:val="000000" w:themeColor="text1"/>
        </w:rPr>
        <w:t>Therefore, this</w:t>
      </w:r>
      <w:r w:rsidR="08D6221A" w:rsidRPr="085EBE7B">
        <w:rPr>
          <w:rFonts w:ascii="Times New Roman" w:eastAsia="Times New Roman" w:hAnsi="Times New Roman" w:cs="Times New Roman"/>
          <w:color w:val="000000" w:themeColor="text1"/>
        </w:rPr>
        <w:t xml:space="preserve"> id</w:t>
      </w:r>
      <w:r w:rsidRPr="085EBE7B">
        <w:rPr>
          <w:rFonts w:ascii="Times New Roman" w:eastAsia="Times New Roman" w:hAnsi="Times New Roman" w:cs="Times New Roman"/>
          <w:color w:val="000000" w:themeColor="text1"/>
        </w:rPr>
        <w:t xml:space="preserve">ea </w:t>
      </w:r>
      <w:r w:rsidR="3BE6F192" w:rsidRPr="085EBE7B">
        <w:rPr>
          <w:rFonts w:ascii="Times New Roman" w:eastAsia="Times New Roman" w:hAnsi="Times New Roman" w:cs="Times New Roman"/>
          <w:color w:val="000000" w:themeColor="text1"/>
        </w:rPr>
        <w:t>claims</w:t>
      </w:r>
      <w:r w:rsidRPr="085EBE7B">
        <w:rPr>
          <w:rFonts w:ascii="Times New Roman" w:eastAsia="Times New Roman" w:hAnsi="Times New Roman" w:cs="Times New Roman"/>
          <w:color w:val="000000" w:themeColor="text1"/>
        </w:rPr>
        <w:t xml:space="preserve"> death is an active </w:t>
      </w:r>
      <w:r w:rsidR="0C1FE439" w:rsidRPr="085EBE7B">
        <w:rPr>
          <w:rFonts w:ascii="Times New Roman" w:eastAsia="Times New Roman" w:hAnsi="Times New Roman" w:cs="Times New Roman"/>
          <w:color w:val="000000" w:themeColor="text1"/>
        </w:rPr>
        <w:t xml:space="preserve">force </w:t>
      </w:r>
      <w:r w:rsidRPr="085EBE7B">
        <w:rPr>
          <w:rFonts w:ascii="Times New Roman" w:eastAsia="Times New Roman" w:hAnsi="Times New Roman" w:cs="Times New Roman"/>
          <w:color w:val="000000" w:themeColor="text1"/>
        </w:rPr>
        <w:t>rather than a completed event, continuing in memory, grief, and emotional attachment.</w:t>
      </w:r>
    </w:p>
    <w:p w:rsidR="00CC063B" w:rsidRDefault="3FF75ACF" w:rsidP="085EBE7B">
      <w:pPr>
        <w:shd w:val="clear" w:color="auto" w:fill="FFFFFF" w:themeFill="background1"/>
        <w:spacing w:before="120" w:after="0" w:line="480" w:lineRule="auto"/>
        <w:ind w:firstLine="720"/>
      </w:pPr>
      <w:r w:rsidRPr="085EBE7B">
        <w:rPr>
          <w:rFonts w:ascii="Times New Roman" w:eastAsia="Times New Roman" w:hAnsi="Times New Roman" w:cs="Times New Roman"/>
          <w:color w:val="000000" w:themeColor="text1"/>
        </w:rPr>
        <w:t xml:space="preserve">Toni Morrison’s </w:t>
      </w:r>
      <w:r w:rsidRPr="085EBE7B">
        <w:rPr>
          <w:rFonts w:ascii="Times New Roman" w:eastAsia="Times New Roman" w:hAnsi="Times New Roman" w:cs="Times New Roman"/>
          <w:i/>
          <w:iCs/>
          <w:color w:val="000000" w:themeColor="text1"/>
        </w:rPr>
        <w:t xml:space="preserve">Beloved </w:t>
      </w:r>
      <w:r w:rsidRPr="085EBE7B">
        <w:rPr>
          <w:rFonts w:ascii="Times New Roman" w:eastAsia="Times New Roman" w:hAnsi="Times New Roman" w:cs="Times New Roman"/>
          <w:color w:val="000000" w:themeColor="text1"/>
        </w:rPr>
        <w:t>features Sethe, an ex-slave African woman who fights to get over the painful memories of slavery and her daughter’s death. Memories of her past resurface as Beloved</w:t>
      </w:r>
      <w:r w:rsidR="4D5C830A" w:rsidRPr="085EBE7B">
        <w:rPr>
          <w:rFonts w:ascii="Times New Roman" w:eastAsia="Times New Roman" w:hAnsi="Times New Roman" w:cs="Times New Roman"/>
          <w:color w:val="000000" w:themeColor="text1"/>
        </w:rPr>
        <w:t>. A</w:t>
      </w:r>
      <w:r w:rsidRPr="085EBE7B">
        <w:rPr>
          <w:rFonts w:ascii="Times New Roman" w:eastAsia="Times New Roman" w:hAnsi="Times New Roman" w:cs="Times New Roman"/>
          <w:color w:val="000000" w:themeColor="text1"/>
        </w:rPr>
        <w:t xml:space="preserve"> strange young lady thought to be the literal figure of her departed offspring. With the spect</w:t>
      </w:r>
      <w:r w:rsidR="36ED79BE" w:rsidRPr="085EBE7B">
        <w:rPr>
          <w:rFonts w:ascii="Times New Roman" w:eastAsia="Times New Roman" w:hAnsi="Times New Roman" w:cs="Times New Roman"/>
          <w:color w:val="000000" w:themeColor="text1"/>
        </w:rPr>
        <w:t xml:space="preserve">re of </w:t>
      </w:r>
      <w:r w:rsidR="36ED79BE" w:rsidRPr="085EBE7B">
        <w:rPr>
          <w:rFonts w:ascii="Times New Roman" w:eastAsia="Times New Roman" w:hAnsi="Times New Roman" w:cs="Times New Roman"/>
          <w:i/>
          <w:iCs/>
          <w:color w:val="000000" w:themeColor="text1"/>
        </w:rPr>
        <w:t>Beloved</w:t>
      </w:r>
      <w:r w:rsidRPr="085EBE7B">
        <w:rPr>
          <w:rFonts w:ascii="Times New Roman" w:eastAsia="Times New Roman" w:hAnsi="Times New Roman" w:cs="Times New Roman"/>
          <w:color w:val="000000" w:themeColor="text1"/>
        </w:rPr>
        <w:t xml:space="preserve">Morrison investigates the lasting scars of memory trauma and maternal affection. Similarly, Max Porter's </w:t>
      </w:r>
      <w:r w:rsidRPr="085EBE7B">
        <w:rPr>
          <w:rFonts w:ascii="Times New Roman" w:eastAsia="Times New Roman" w:hAnsi="Times New Roman" w:cs="Times New Roman"/>
          <w:i/>
          <w:iCs/>
          <w:color w:val="000000" w:themeColor="text1"/>
        </w:rPr>
        <w:t xml:space="preserve">Grief Is the Thing with Feathers </w:t>
      </w:r>
      <w:r w:rsidRPr="085EBE7B">
        <w:rPr>
          <w:rFonts w:ascii="Times New Roman" w:eastAsia="Times New Roman" w:hAnsi="Times New Roman" w:cs="Times New Roman"/>
          <w:color w:val="000000" w:themeColor="text1"/>
        </w:rPr>
        <w:t xml:space="preserve">follows a father and his two </w:t>
      </w:r>
      <w:r w:rsidRPr="085EBE7B">
        <w:rPr>
          <w:rFonts w:ascii="Times New Roman" w:eastAsia="Times New Roman" w:hAnsi="Times New Roman" w:cs="Times New Roman"/>
          <w:color w:val="000000" w:themeColor="text1"/>
        </w:rPr>
        <w:lastRenderedPageBreak/>
        <w:t>sons through the immediate aftermath of the death of his wife and mother. The grief manifests in the form of Crow, a bizarre and allegorical character who is with the family in their suffering. Where Morrison investigates the ongoing existence of the dead through haunting and “rememory” Porter does so via grief and the archetype of Crow.</w:t>
      </w:r>
    </w:p>
    <w:p w:rsidR="00CC063B" w:rsidRDefault="28CD85DB" w:rsidP="085EBE7B">
      <w:pPr>
        <w:spacing w:line="480" w:lineRule="auto"/>
        <w:ind w:firstLine="720"/>
        <w:rPr>
          <w:rFonts w:ascii="Times New Roman" w:eastAsia="Times New Roman" w:hAnsi="Times New Roman" w:cs="Times New Roman"/>
        </w:rPr>
      </w:pPr>
      <w:r w:rsidRPr="085EBE7B">
        <w:rPr>
          <w:rFonts w:ascii="Times New Roman" w:eastAsia="Times New Roman" w:hAnsi="Times New Roman" w:cs="Times New Roman"/>
        </w:rPr>
        <w:t>Both novels show that the dead remain present in memory and the psyche. In Morrison's example, Beloved manifests as a spirit and a corporeal entity and is a product of Sethe's inability to let go of her daughter. In Porter's novel, Crow serves as a preservation of the mother of the family. Morrison and Porter both show the negative consequences of death by either isolating or separating the living from the dead.</w:t>
      </w:r>
    </w:p>
    <w:p w:rsidR="00CC063B" w:rsidRDefault="4FE245AA" w:rsidP="085EBE7B">
      <w:pPr>
        <w:spacing w:line="480" w:lineRule="auto"/>
        <w:ind w:firstLine="720"/>
        <w:rPr>
          <w:rFonts w:ascii="Times New Roman" w:eastAsia="Times New Roman" w:hAnsi="Times New Roman" w:cs="Times New Roman"/>
        </w:rPr>
      </w:pPr>
      <w:r w:rsidRPr="085EBE7B">
        <w:rPr>
          <w:rFonts w:ascii="Times New Roman" w:eastAsia="Times New Roman" w:hAnsi="Times New Roman" w:cs="Times New Roman"/>
        </w:rPr>
        <w:t xml:space="preserve">Drawing upon Sigmund Freud's concept of mourning and melancholia, which emphasizes the persistence of emotional attachment after loss, and Dennis Klass, Phyllis Silverman, and Steven Nickman's Continuing Bonds Theory, which argues that relationships with the deceased endure beyond death, this paper examines how memory, love, and the human mind function as mediums through which the dead continue to exist. Through a comparative reading of </w:t>
      </w:r>
      <w:r w:rsidRPr="085EBE7B">
        <w:rPr>
          <w:rFonts w:ascii="Times New Roman" w:eastAsia="Times New Roman" w:hAnsi="Times New Roman" w:cs="Times New Roman"/>
          <w:i/>
          <w:iCs/>
        </w:rPr>
        <w:t>Beloved</w:t>
      </w:r>
      <w:r w:rsidRPr="085EBE7B">
        <w:rPr>
          <w:rFonts w:ascii="Times New Roman" w:eastAsia="Times New Roman" w:hAnsi="Times New Roman" w:cs="Times New Roman"/>
        </w:rPr>
        <w:t xml:space="preserve"> and </w:t>
      </w:r>
      <w:r w:rsidRPr="085EBE7B">
        <w:rPr>
          <w:rFonts w:ascii="Times New Roman" w:eastAsia="Times New Roman" w:hAnsi="Times New Roman" w:cs="Times New Roman"/>
          <w:i/>
          <w:iCs/>
        </w:rPr>
        <w:t>Grief Is the Thing with Feathers</w:t>
      </w:r>
      <w:r w:rsidRPr="085EBE7B">
        <w:rPr>
          <w:rFonts w:ascii="Times New Roman" w:eastAsia="Times New Roman" w:hAnsi="Times New Roman" w:cs="Times New Roman"/>
        </w:rPr>
        <w:t xml:space="preserve">, this study </w:t>
      </w:r>
      <w:r w:rsidR="18C34E9D" w:rsidRPr="085EBE7B">
        <w:rPr>
          <w:rFonts w:ascii="Times New Roman" w:eastAsia="Times New Roman" w:hAnsi="Times New Roman" w:cs="Times New Roman"/>
        </w:rPr>
        <w:t>argues that</w:t>
      </w:r>
      <w:r w:rsidR="5E391839" w:rsidRPr="085EBE7B">
        <w:rPr>
          <w:rFonts w:ascii="Times New Roman" w:eastAsia="Times New Roman" w:hAnsi="Times New Roman" w:cs="Times New Roman"/>
        </w:rPr>
        <w:t xml:space="preserve">a relationship beyond physical absence is possible and </w:t>
      </w:r>
      <w:r w:rsidR="34BFD19F" w:rsidRPr="085EBE7B">
        <w:rPr>
          <w:rFonts w:ascii="Times New Roman" w:eastAsia="Times New Roman" w:hAnsi="Times New Roman" w:cs="Times New Roman"/>
        </w:rPr>
        <w:t>even shapes the individual’s identity.</w:t>
      </w:r>
    </w:p>
    <w:p w:rsidR="00CC063B" w:rsidRDefault="6D135DBB" w:rsidP="085EBE7B">
      <w:pPr>
        <w:pStyle w:val="Heading1"/>
        <w:spacing w:before="0" w:after="0" w:line="480" w:lineRule="auto"/>
        <w:rPr>
          <w:rFonts w:asciiTheme="minorHAnsi" w:eastAsiaTheme="minorEastAsia" w:hAnsiTheme="minorHAnsi" w:cstheme="minorBidi"/>
          <w:color w:val="auto"/>
          <w:sz w:val="24"/>
          <w:szCs w:val="24"/>
        </w:rPr>
      </w:pPr>
      <w:r w:rsidRPr="085EBE7B">
        <w:rPr>
          <w:rFonts w:asciiTheme="minorHAnsi" w:eastAsiaTheme="minorEastAsia" w:hAnsiTheme="minorHAnsi" w:cstheme="minorBidi"/>
          <w:b/>
          <w:bCs/>
          <w:color w:val="auto"/>
          <w:sz w:val="24"/>
          <w:szCs w:val="24"/>
        </w:rPr>
        <w:t xml:space="preserve">Memory </w:t>
      </w:r>
      <w:r w:rsidR="16B4B0EE" w:rsidRPr="085EBE7B">
        <w:rPr>
          <w:rFonts w:asciiTheme="minorHAnsi" w:eastAsiaTheme="minorEastAsia" w:hAnsiTheme="minorHAnsi" w:cstheme="minorBidi"/>
          <w:b/>
          <w:bCs/>
          <w:color w:val="auto"/>
          <w:sz w:val="24"/>
          <w:szCs w:val="24"/>
        </w:rPr>
        <w:t xml:space="preserve">and grief </w:t>
      </w:r>
      <w:r w:rsidRPr="085EBE7B">
        <w:rPr>
          <w:rFonts w:asciiTheme="minorHAnsi" w:eastAsiaTheme="minorEastAsia" w:hAnsiTheme="minorHAnsi" w:cstheme="minorBidi"/>
          <w:b/>
          <w:bCs/>
          <w:color w:val="auto"/>
          <w:sz w:val="24"/>
          <w:szCs w:val="24"/>
        </w:rPr>
        <w:t>as the Continuing Presence of the Dead</w:t>
      </w:r>
      <w:r w:rsidR="0057122D">
        <w:tab/>
      </w:r>
    </w:p>
    <w:p w:rsidR="00CC063B" w:rsidRDefault="3E0E85FF" w:rsidP="085EBE7B">
      <w:pPr>
        <w:spacing w:after="0" w:line="480" w:lineRule="auto"/>
        <w:ind w:firstLine="720"/>
      </w:pPr>
      <w:r w:rsidRPr="085EBE7B">
        <w:rPr>
          <w:rFonts w:ascii="Times New Roman" w:eastAsia="Times New Roman" w:hAnsi="Times New Roman" w:cs="Times New Roman"/>
        </w:rPr>
        <w:t xml:space="preserve">The dead are never truly departed unless they are forgotten completely from the world. This study demonstrates how contemporary literature represents death as an active part of the present world, where the memories of the characters and the narration continue to impact the lives of the living. In both </w:t>
      </w:r>
      <w:r w:rsidRPr="085EBE7B">
        <w:rPr>
          <w:rFonts w:ascii="Times New Roman" w:eastAsia="Times New Roman" w:hAnsi="Times New Roman" w:cs="Times New Roman"/>
          <w:i/>
          <w:iCs/>
        </w:rPr>
        <w:t>Beloved</w:t>
      </w:r>
      <w:r w:rsidRPr="085EBE7B">
        <w:rPr>
          <w:rFonts w:ascii="Times New Roman" w:eastAsia="Times New Roman" w:hAnsi="Times New Roman" w:cs="Times New Roman"/>
        </w:rPr>
        <w:t xml:space="preserve"> and </w:t>
      </w:r>
      <w:r w:rsidRPr="085EBE7B">
        <w:rPr>
          <w:rFonts w:ascii="Times New Roman" w:eastAsia="Times New Roman" w:hAnsi="Times New Roman" w:cs="Times New Roman"/>
          <w:i/>
          <w:iCs/>
        </w:rPr>
        <w:t>Grief is the Thing with Feathers</w:t>
      </w:r>
      <w:r w:rsidRPr="085EBE7B">
        <w:rPr>
          <w:rFonts w:ascii="Times New Roman" w:eastAsia="Times New Roman" w:hAnsi="Times New Roman" w:cs="Times New Roman"/>
        </w:rPr>
        <w:t>, memory functions as an important device through which the dead sustain their existence and continue to influence the reality of the living. In</w:t>
      </w:r>
      <w:r w:rsidRPr="085EBE7B">
        <w:rPr>
          <w:rFonts w:ascii="Times New Roman" w:eastAsia="Times New Roman" w:hAnsi="Times New Roman" w:cs="Times New Roman"/>
          <w:i/>
          <w:iCs/>
        </w:rPr>
        <w:t xml:space="preserve"> Beloved</w:t>
      </w:r>
      <w:r w:rsidRPr="085EBE7B">
        <w:rPr>
          <w:rFonts w:ascii="Times New Roman" w:eastAsia="Times New Roman" w:hAnsi="Times New Roman" w:cs="Times New Roman"/>
        </w:rPr>
        <w:t xml:space="preserve">, the past memory persists materially through haunting, physical </w:t>
      </w:r>
      <w:r w:rsidRPr="085EBE7B">
        <w:rPr>
          <w:rFonts w:ascii="Times New Roman" w:eastAsia="Times New Roman" w:hAnsi="Times New Roman" w:cs="Times New Roman"/>
        </w:rPr>
        <w:lastRenderedPageBreak/>
        <w:t xml:space="preserve">space and maternal attachment. Sethe’s conception of “rememory” suggests that memory is not merely a recollection of </w:t>
      </w:r>
      <w:r w:rsidR="05A53A4B" w:rsidRPr="085EBE7B">
        <w:rPr>
          <w:rFonts w:ascii="Times New Roman" w:eastAsia="Times New Roman" w:hAnsi="Times New Roman" w:cs="Times New Roman"/>
        </w:rPr>
        <w:t>past</w:t>
      </w:r>
      <w:r w:rsidRPr="085EBE7B">
        <w:rPr>
          <w:rFonts w:ascii="Times New Roman" w:eastAsia="Times New Roman" w:hAnsi="Times New Roman" w:cs="Times New Roman"/>
        </w:rPr>
        <w:t xml:space="preserve"> events </w:t>
      </w:r>
      <w:r w:rsidR="2DDB38AE" w:rsidRPr="085EBE7B">
        <w:rPr>
          <w:rFonts w:ascii="Times New Roman" w:eastAsia="Times New Roman" w:hAnsi="Times New Roman" w:cs="Times New Roman"/>
        </w:rPr>
        <w:t>but an</w:t>
      </w:r>
      <w:r w:rsidRPr="085EBE7B">
        <w:rPr>
          <w:rFonts w:ascii="Times New Roman" w:eastAsia="Times New Roman" w:hAnsi="Times New Roman" w:cs="Times New Roman"/>
        </w:rPr>
        <w:t xml:space="preserve"> external force that continues to live beyond the individual. Sethe explains, "It is a picture floating around out </w:t>
      </w:r>
      <w:r w:rsidR="149A9289" w:rsidRPr="085EBE7B">
        <w:rPr>
          <w:rFonts w:ascii="Times New Roman" w:eastAsia="Times New Roman" w:hAnsi="Times New Roman" w:cs="Times New Roman"/>
        </w:rPr>
        <w:t>there,"</w:t>
      </w:r>
      <w:r w:rsidRPr="085EBE7B">
        <w:rPr>
          <w:rFonts w:ascii="Times New Roman" w:eastAsia="Times New Roman" w:hAnsi="Times New Roman" w:cs="Times New Roman"/>
        </w:rPr>
        <w:t xml:space="preserve"> making encounters with them possible even after their physical disappearance. Morrison reinforces this idea through Baby Suggs's assertion that “death was anything but forgetfulness” (Morrison 4). It indicates that the dead continue to exist as long as they remain in the memory. Similarly, Sethe understands that “some things go pass on; some things just stay” (Morrison 43) </w:t>
      </w:r>
      <w:r w:rsidR="6481D896" w:rsidRPr="085EBE7B">
        <w:rPr>
          <w:rFonts w:ascii="Times New Roman" w:eastAsia="Times New Roman" w:hAnsi="Times New Roman" w:cs="Times New Roman"/>
        </w:rPr>
        <w:t>emphasizes</w:t>
      </w:r>
      <w:r w:rsidRPr="085EBE7B">
        <w:rPr>
          <w:rFonts w:ascii="Times New Roman" w:eastAsia="Times New Roman" w:hAnsi="Times New Roman" w:cs="Times New Roman"/>
        </w:rPr>
        <w:t xml:space="preserve"> that some memories persist despite the passage of time. The memory of her past slavery and her murdered child haunts her both mentally </w:t>
      </w:r>
      <w:r w:rsidR="45EE157B" w:rsidRPr="085EBE7B">
        <w:rPr>
          <w:rFonts w:ascii="Times New Roman" w:eastAsia="Times New Roman" w:hAnsi="Times New Roman" w:cs="Times New Roman"/>
        </w:rPr>
        <w:t>and</w:t>
      </w:r>
      <w:r w:rsidRPr="085EBE7B">
        <w:rPr>
          <w:rFonts w:ascii="Times New Roman" w:eastAsia="Times New Roman" w:hAnsi="Times New Roman" w:cs="Times New Roman"/>
        </w:rPr>
        <w:t xml:space="preserve"> physically, eventually appearing in the embodied form of Beloved, whom Sethe believes to be the reincarnation of her dead child. The spectral and embodied presence of </w:t>
      </w:r>
      <w:r w:rsidR="0F736953" w:rsidRPr="085EBE7B">
        <w:rPr>
          <w:rFonts w:ascii="Times New Roman" w:eastAsia="Times New Roman" w:hAnsi="Times New Roman" w:cs="Times New Roman"/>
        </w:rPr>
        <w:t>Beloved</w:t>
      </w:r>
      <w:r w:rsidRPr="085EBE7B">
        <w:rPr>
          <w:rFonts w:ascii="Times New Roman" w:eastAsia="Times New Roman" w:hAnsi="Times New Roman" w:cs="Times New Roman"/>
        </w:rPr>
        <w:t xml:space="preserve"> became a tangible memory that </w:t>
      </w:r>
      <w:r w:rsidR="3D4FA183" w:rsidRPr="085EBE7B">
        <w:rPr>
          <w:rFonts w:ascii="Times New Roman" w:eastAsia="Times New Roman" w:hAnsi="Times New Roman" w:cs="Times New Roman"/>
        </w:rPr>
        <w:t>continues to define Sethe's existence,</w:t>
      </w:r>
      <w:r w:rsidRPr="085EBE7B">
        <w:rPr>
          <w:rFonts w:ascii="Times New Roman" w:eastAsia="Times New Roman" w:hAnsi="Times New Roman" w:cs="Times New Roman"/>
        </w:rPr>
        <w:t xml:space="preserve"> blurring the boundary between </w:t>
      </w:r>
      <w:r w:rsidR="0A3F33F4" w:rsidRPr="085EBE7B">
        <w:rPr>
          <w:rFonts w:ascii="Times New Roman" w:eastAsia="Times New Roman" w:hAnsi="Times New Roman" w:cs="Times New Roman"/>
        </w:rPr>
        <w:t>memory</w:t>
      </w:r>
      <w:r w:rsidRPr="085EBE7B">
        <w:rPr>
          <w:rFonts w:ascii="Times New Roman" w:eastAsia="Times New Roman" w:hAnsi="Times New Roman" w:cs="Times New Roman"/>
        </w:rPr>
        <w:t xml:space="preserve"> and reality. According to Dr Lalithambika, memory in the novel serves a dual purpose, as it is "both destructive and redemptive—it wounds, yet it also heals" (Lalithambika 235). Therefore, the memory of her dead child afflicts her physically by recollecting the trauma she endured; also, it serves as a healing mechanism to cope with her trauma wounds and the loss of her child</w:t>
      </w:r>
    </w:p>
    <w:p w:rsidR="00CC063B" w:rsidRDefault="76711BD7" w:rsidP="085EBE7B">
      <w:pPr>
        <w:spacing w:after="0" w:line="480" w:lineRule="auto"/>
        <w:ind w:firstLine="720"/>
      </w:pPr>
      <w:r w:rsidRPr="085EBE7B">
        <w:t>In</w:t>
      </w:r>
      <w:r w:rsidR="5007FBA3" w:rsidRPr="085EBE7B">
        <w:rPr>
          <w:i/>
          <w:iCs/>
        </w:rPr>
        <w:t xml:space="preserve">Grief is the thing with </w:t>
      </w:r>
      <w:r w:rsidR="6F01B69B" w:rsidRPr="085EBE7B">
        <w:rPr>
          <w:i/>
          <w:iCs/>
        </w:rPr>
        <w:t>F</w:t>
      </w:r>
      <w:r w:rsidR="6F01B69B" w:rsidRPr="085EBE7B">
        <w:rPr>
          <w:rFonts w:ascii="Times New Roman" w:eastAsia="Times New Roman" w:hAnsi="Times New Roman" w:cs="Times New Roman"/>
          <w:i/>
          <w:iCs/>
        </w:rPr>
        <w:t>eathers</w:t>
      </w:r>
      <w:r w:rsidR="6F01B69B" w:rsidRPr="085EBE7B">
        <w:rPr>
          <w:rFonts w:ascii="Times New Roman" w:eastAsia="Times New Roman" w:hAnsi="Times New Roman" w:cs="Times New Roman"/>
        </w:rPr>
        <w:t>;</w:t>
      </w:r>
      <w:r w:rsidR="0915A2EF" w:rsidRPr="085EBE7B">
        <w:t xml:space="preserve"> the</w:t>
      </w:r>
      <w:r w:rsidR="5007FBA3" w:rsidRPr="085EBE7B">
        <w:t xml:space="preserve"> memory of the dead mother is not represented by passively remembering her</w:t>
      </w:r>
      <w:r w:rsidR="07149518" w:rsidRPr="085EBE7B">
        <w:t xml:space="preserve"> but emerges as a crow that </w:t>
      </w:r>
      <w:r w:rsidR="109AC403" w:rsidRPr="085EBE7B">
        <w:t>constantly</w:t>
      </w:r>
      <w:r w:rsidR="5DA400A6" w:rsidRPr="085EBE7B">
        <w:t xml:space="preserve">manifests </w:t>
      </w:r>
      <w:r w:rsidR="119752AC" w:rsidRPr="085EBE7B">
        <w:t xml:space="preserve">their sorrow and their inability to </w:t>
      </w:r>
      <w:r w:rsidR="0C613FD4" w:rsidRPr="085EBE7B">
        <w:t>separate</w:t>
      </w:r>
      <w:r w:rsidR="119752AC" w:rsidRPr="085EBE7B">
        <w:t xml:space="preserve"> them f</w:t>
      </w:r>
      <w:r w:rsidR="0BB11F31" w:rsidRPr="085EBE7B">
        <w:t>rom</w:t>
      </w:r>
      <w:r w:rsidR="52F19D12" w:rsidRPr="085EBE7B">
        <w:t xml:space="preserve"> their memory.</w:t>
      </w:r>
      <w:r w:rsidR="0862A930" w:rsidRPr="085EBE7B">
        <w:rPr>
          <w:color w:val="303030"/>
        </w:rPr>
        <w:t xml:space="preserve"> Here</w:t>
      </w:r>
      <w:r w:rsidR="21B319E4" w:rsidRPr="085EBE7B">
        <w:rPr>
          <w:color w:val="303030"/>
        </w:rPr>
        <w:t xml:space="preserve"> the dead</w:t>
      </w:r>
      <w:r w:rsidR="07B35AE4" w:rsidRPr="085EBE7B">
        <w:rPr>
          <w:rFonts w:ascii="Times New Roman" w:eastAsia="Times New Roman" w:hAnsi="Times New Roman" w:cs="Times New Roman"/>
        </w:rPr>
        <w:t>mother is</w:t>
      </w:r>
      <w:r w:rsidR="34E331F4" w:rsidRPr="085EBE7B">
        <w:rPr>
          <w:color w:val="303030"/>
        </w:rPr>
        <w:t xml:space="preserve"> never physically </w:t>
      </w:r>
      <w:r w:rsidR="2DB00191" w:rsidRPr="085EBE7B">
        <w:rPr>
          <w:color w:val="303030"/>
        </w:rPr>
        <w:t>present,</w:t>
      </w:r>
      <w:r w:rsidR="031C9DA8" w:rsidRPr="085EBE7B">
        <w:rPr>
          <w:color w:val="303030"/>
        </w:rPr>
        <w:t xml:space="preserve"> but she </w:t>
      </w:r>
      <w:r w:rsidR="7E4568F7" w:rsidRPr="085EBE7B">
        <w:rPr>
          <w:color w:val="303030"/>
        </w:rPr>
        <w:t>continues</w:t>
      </w:r>
      <w:r w:rsidR="031C9DA8" w:rsidRPr="085EBE7B">
        <w:rPr>
          <w:color w:val="303030"/>
        </w:rPr>
        <w:t xml:space="preserve"> to </w:t>
      </w:r>
      <w:r w:rsidR="5ED02A03" w:rsidRPr="085EBE7B">
        <w:rPr>
          <w:color w:val="303030"/>
        </w:rPr>
        <w:t xml:space="preserve">exist </w:t>
      </w:r>
      <w:r w:rsidR="60062127" w:rsidRPr="085EBE7B">
        <w:rPr>
          <w:color w:val="303030"/>
        </w:rPr>
        <w:t xml:space="preserve">in the </w:t>
      </w:r>
      <w:r w:rsidR="7C95C820" w:rsidRPr="085EBE7B">
        <w:rPr>
          <w:color w:val="303030"/>
        </w:rPr>
        <w:t>thoughts,</w:t>
      </w:r>
      <w:r w:rsidR="60062127" w:rsidRPr="085EBE7B">
        <w:rPr>
          <w:color w:val="303030"/>
        </w:rPr>
        <w:t xml:space="preserve"> emotions</w:t>
      </w:r>
      <w:r w:rsidR="6554DDBE" w:rsidRPr="085EBE7B">
        <w:rPr>
          <w:color w:val="303030"/>
        </w:rPr>
        <w:t xml:space="preserve"> and the things left behind by them.</w:t>
      </w:r>
      <w:r w:rsidR="2162C952" w:rsidRPr="085EBE7B">
        <w:rPr>
          <w:color w:val="303030"/>
        </w:rPr>
        <w:t>A crow</w:t>
      </w:r>
      <w:r w:rsidR="11638174" w:rsidRPr="085EBE7B">
        <w:rPr>
          <w:color w:val="303030"/>
        </w:rPr>
        <w:t xml:space="preserve"> comes as a copying mechanism that helps the</w:t>
      </w:r>
      <w:r w:rsidR="1CD27245" w:rsidRPr="085EBE7B">
        <w:rPr>
          <w:color w:val="303030"/>
        </w:rPr>
        <w:t>family to deal with the loss</w:t>
      </w:r>
      <w:r w:rsidR="35C38F9E" w:rsidRPr="085EBE7B">
        <w:rPr>
          <w:color w:val="303030"/>
        </w:rPr>
        <w:t>. It</w:t>
      </w:r>
      <w:r w:rsidR="715BE25C" w:rsidRPr="085EBE7B">
        <w:rPr>
          <w:color w:val="303030"/>
        </w:rPr>
        <w:t>says,</w:t>
      </w:r>
      <w:r w:rsidR="47FCE685" w:rsidRPr="085EBE7B">
        <w:rPr>
          <w:color w:val="303030"/>
        </w:rPr>
        <w:t>“I</w:t>
      </w:r>
      <w:r w:rsidR="39E0C993" w:rsidRPr="085EBE7B">
        <w:rPr>
          <w:color w:val="303030"/>
        </w:rPr>
        <w:t>won't</w:t>
      </w:r>
      <w:r w:rsidR="7E9BDE0A" w:rsidRPr="085EBE7B">
        <w:rPr>
          <w:color w:val="303030"/>
        </w:rPr>
        <w:t xml:space="preserve"> leave until you won't need me anymore</w:t>
      </w:r>
      <w:r w:rsidR="1C1028D3" w:rsidRPr="085EBE7B">
        <w:rPr>
          <w:color w:val="303030"/>
        </w:rPr>
        <w:t>”(</w:t>
      </w:r>
      <w:r w:rsidR="0C22739D" w:rsidRPr="085EBE7B">
        <w:rPr>
          <w:color w:val="303030"/>
        </w:rPr>
        <w:t>P</w:t>
      </w:r>
      <w:r w:rsidR="1C1028D3" w:rsidRPr="085EBE7B">
        <w:rPr>
          <w:color w:val="303030"/>
        </w:rPr>
        <w:t>orter 7)</w:t>
      </w:r>
      <w:r w:rsidR="7D2AB5F9" w:rsidRPr="085EBE7B">
        <w:rPr>
          <w:color w:val="303030"/>
        </w:rPr>
        <w:t>.</w:t>
      </w:r>
      <w:r w:rsidR="7ECF4134" w:rsidRPr="085EBE7B">
        <w:rPr>
          <w:color w:val="303030"/>
        </w:rPr>
        <w:t xml:space="preserve"> Porter highlights the concept that grief is not an obstacle to </w:t>
      </w:r>
      <w:r w:rsidR="6E123DD6" w:rsidRPr="085EBE7B">
        <w:rPr>
          <w:color w:val="303030"/>
        </w:rPr>
        <w:t xml:space="preserve">be </w:t>
      </w:r>
      <w:r w:rsidR="6CEEFBC9" w:rsidRPr="085EBE7B">
        <w:rPr>
          <w:color w:val="303030"/>
        </w:rPr>
        <w:t>discarded,</w:t>
      </w:r>
      <w:r w:rsidR="6E123DD6" w:rsidRPr="085EBE7B">
        <w:rPr>
          <w:color w:val="303030"/>
        </w:rPr>
        <w:t xml:space="preserve"> but it</w:t>
      </w:r>
      <w:r w:rsidR="2C3A03F2" w:rsidRPr="085EBE7B">
        <w:rPr>
          <w:color w:val="303030"/>
        </w:rPr>
        <w:t xml:space="preserve"> helps to remember the presence of </w:t>
      </w:r>
      <w:r w:rsidR="0CBD5A0A" w:rsidRPr="085EBE7B">
        <w:rPr>
          <w:rFonts w:ascii="Times New Roman" w:eastAsia="Times New Roman" w:hAnsi="Times New Roman" w:cs="Times New Roman"/>
        </w:rPr>
        <w:t>the dead</w:t>
      </w:r>
      <w:r w:rsidR="2C3A03F2" w:rsidRPr="085EBE7B">
        <w:rPr>
          <w:color w:val="303030"/>
        </w:rPr>
        <w:t xml:space="preserve"> and </w:t>
      </w:r>
      <w:r w:rsidR="62BCBC4B" w:rsidRPr="085EBE7B">
        <w:rPr>
          <w:rFonts w:ascii="Times New Roman" w:eastAsia="Times New Roman" w:hAnsi="Times New Roman" w:cs="Times New Roman"/>
        </w:rPr>
        <w:t>live</w:t>
      </w:r>
      <w:r w:rsidR="2C3A03F2" w:rsidRPr="085EBE7B">
        <w:rPr>
          <w:color w:val="303030"/>
        </w:rPr>
        <w:t xml:space="preserve"> with them</w:t>
      </w:r>
      <w:r w:rsidR="40834774" w:rsidRPr="085EBE7B">
        <w:rPr>
          <w:color w:val="303030"/>
        </w:rPr>
        <w:t xml:space="preserve">. </w:t>
      </w:r>
      <w:r w:rsidR="18A48965" w:rsidRPr="085EBE7B">
        <w:rPr>
          <w:color w:val="303030"/>
        </w:rPr>
        <w:lastRenderedPageBreak/>
        <w:t>The dad</w:t>
      </w:r>
      <w:r w:rsidR="46ADDBBB" w:rsidRPr="085EBE7B">
        <w:rPr>
          <w:color w:val="303030"/>
        </w:rPr>
        <w:t xml:space="preserve"> of the novel </w:t>
      </w:r>
      <w:r w:rsidR="17881F40" w:rsidRPr="085EBE7B">
        <w:rPr>
          <w:color w:val="303030"/>
        </w:rPr>
        <w:t>understands that</w:t>
      </w:r>
      <w:r w:rsidR="46ADDBBB" w:rsidRPr="085EBE7B">
        <w:rPr>
          <w:color w:val="303030"/>
        </w:rPr>
        <w:t xml:space="preserve"> grief is the long-term process and rejects the idea of quick </w:t>
      </w:r>
      <w:r w:rsidR="7324DD91" w:rsidRPr="085EBE7B">
        <w:rPr>
          <w:rFonts w:ascii="Times New Roman" w:eastAsia="Times New Roman" w:hAnsi="Times New Roman" w:cs="Times New Roman"/>
        </w:rPr>
        <w:t>recovery.</w:t>
      </w:r>
      <w:r w:rsidR="5269CE88" w:rsidRPr="085EBE7B">
        <w:rPr>
          <w:color w:val="303030"/>
        </w:rPr>
        <w:t xml:space="preserve"> He</w:t>
      </w:r>
      <w:r w:rsidR="37461D00" w:rsidRPr="085EBE7B">
        <w:rPr>
          <w:rFonts w:ascii="Times New Roman" w:eastAsia="Times New Roman" w:hAnsi="Times New Roman" w:cs="Times New Roman"/>
        </w:rPr>
        <w:t>reflects,</w:t>
      </w:r>
      <w:r w:rsidR="46ADDBBB" w:rsidRPr="085EBE7B">
        <w:rPr>
          <w:color w:val="303030"/>
        </w:rPr>
        <w:t xml:space="preserve"> “</w:t>
      </w:r>
      <w:r w:rsidR="23EF05A3" w:rsidRPr="085EBE7B">
        <w:rPr>
          <w:color w:val="303030"/>
        </w:rPr>
        <w:t>Moving on, as a concept, is for stupid people, because any sensible person knows grief is a long-term project. I refuse to rush. The pain that is thrust upon us let no man slow or speed or fix"</w:t>
      </w:r>
      <w:r w:rsidR="2B97E236" w:rsidRPr="085EBE7B">
        <w:rPr>
          <w:color w:val="303030"/>
        </w:rPr>
        <w:t>(Porter 99).</w:t>
      </w:r>
      <w:r w:rsidR="43ACC829" w:rsidRPr="085EBE7B">
        <w:t xml:space="preserve">Like Sethe's </w:t>
      </w:r>
      <w:r w:rsidR="22F47321" w:rsidRPr="085EBE7B">
        <w:t>“</w:t>
      </w:r>
      <w:r w:rsidR="43ACC829" w:rsidRPr="085EBE7B">
        <w:t>rememory</w:t>
      </w:r>
      <w:r w:rsidR="0D29F218" w:rsidRPr="085EBE7B">
        <w:t xml:space="preserve">” </w:t>
      </w:r>
      <w:r w:rsidR="43ACC829" w:rsidRPr="085EBE7B">
        <w:t xml:space="preserve">n </w:t>
      </w:r>
      <w:r w:rsidR="43ACC829" w:rsidRPr="085EBE7B">
        <w:rPr>
          <w:i/>
          <w:iCs/>
        </w:rPr>
        <w:t>Beloved</w:t>
      </w:r>
      <w:r w:rsidR="43ACC829" w:rsidRPr="085EBE7B">
        <w:t>, the presence of Crow demonstrates that death does not erase an individual from existence but transforms them into an enduring force that persists through memory and grief.</w:t>
      </w:r>
    </w:p>
    <w:p w:rsidR="00CC063B" w:rsidRDefault="47818344" w:rsidP="085EBE7B">
      <w:pPr>
        <w:spacing w:after="0" w:line="480" w:lineRule="auto"/>
      </w:pPr>
      <w:r w:rsidRPr="085EBE7B">
        <w:rPr>
          <w:b/>
          <w:bCs/>
        </w:rPr>
        <w:t>Love as the Continuing Bond Between the Living and the Dead</w:t>
      </w:r>
    </w:p>
    <w:p w:rsidR="00CC063B" w:rsidRDefault="5D4D801E" w:rsidP="085EBE7B">
      <w:pPr>
        <w:spacing w:after="0" w:line="480" w:lineRule="auto"/>
        <w:ind w:firstLine="720"/>
      </w:pPr>
      <w:r w:rsidRPr="085EBE7B">
        <w:t xml:space="preserve">While memory helps to preserve the presence of the dead within the minds of the living,love </w:t>
      </w:r>
      <w:r w:rsidR="5559F9C1" w:rsidRPr="085EBE7B">
        <w:t>sustains the emotiona</w:t>
      </w:r>
      <w:r w:rsidR="0C1BC4B5" w:rsidRPr="085EBE7B">
        <w:t xml:space="preserve">l </w:t>
      </w:r>
      <w:r w:rsidR="5559F9C1" w:rsidRPr="085EBE7B">
        <w:t>bond between them. In both novels death cannot cease the relationship,</w:t>
      </w:r>
      <w:r w:rsidR="76E00BDE" w:rsidRPr="085EBE7B">
        <w:t xml:space="preserve"> as love and attachment </w:t>
      </w:r>
      <w:r w:rsidR="08BCA697" w:rsidRPr="085EBE7B">
        <w:t>continue</w:t>
      </w:r>
      <w:r w:rsidR="76E00BDE" w:rsidRPr="085EBE7B">
        <w:t xml:space="preserve"> to connect the dead with their loved </w:t>
      </w:r>
      <w:r w:rsidR="20F0C1F5" w:rsidRPr="085EBE7B">
        <w:rPr>
          <w:rFonts w:ascii="Times New Roman" w:eastAsia="Times New Roman" w:hAnsi="Times New Roman" w:cs="Times New Roman"/>
        </w:rPr>
        <w:t>ones.</w:t>
      </w:r>
      <w:r w:rsidR="0F8A14F8" w:rsidRPr="085EBE7B">
        <w:t xml:space="preserve"> Sethe displays her maternal connection with her daughter through </w:t>
      </w:r>
      <w:r w:rsidR="2EDFE829" w:rsidRPr="085EBE7B">
        <w:t xml:space="preserve">her “thick </w:t>
      </w:r>
      <w:r w:rsidR="2EB714C8" w:rsidRPr="085EBE7B">
        <w:rPr>
          <w:rFonts w:ascii="Times New Roman" w:eastAsia="Times New Roman" w:hAnsi="Times New Roman" w:cs="Times New Roman"/>
        </w:rPr>
        <w:t>love";</w:t>
      </w:r>
      <w:r w:rsidR="2EDFE829" w:rsidRPr="085EBE7B">
        <w:t xml:space="preserve"> she believes that her love for </w:t>
      </w:r>
      <w:r w:rsidR="4429A8B3" w:rsidRPr="085EBE7B">
        <w:t>the</w:t>
      </w:r>
      <w:r w:rsidR="2EDFE829" w:rsidRPr="085EBE7B">
        <w:t xml:space="preserve"> child ensures the child is not </w:t>
      </w:r>
      <w:r w:rsidR="0F6ADDDB" w:rsidRPr="085EBE7B">
        <w:t xml:space="preserve">gone </w:t>
      </w:r>
      <w:r w:rsidR="3C27C45E" w:rsidRPr="085EBE7B">
        <w:rPr>
          <w:rFonts w:ascii="Times New Roman" w:eastAsia="Times New Roman" w:hAnsi="Times New Roman" w:cs="Times New Roman"/>
        </w:rPr>
        <w:t>truly,</w:t>
      </w:r>
      <w:r w:rsidR="0F6ADDDB" w:rsidRPr="085EBE7B">
        <w:t xml:space="preserve"> as the “pictures” of their life </w:t>
      </w:r>
      <w:r w:rsidR="6061FBDB" w:rsidRPr="085EBE7B">
        <w:rPr>
          <w:rFonts w:ascii="Times New Roman" w:eastAsia="Times New Roman" w:hAnsi="Times New Roman" w:cs="Times New Roman"/>
        </w:rPr>
        <w:t>are bound</w:t>
      </w:r>
      <w:r w:rsidR="0F6ADDDB" w:rsidRPr="085EBE7B">
        <w:t xml:space="preserve"> with her </w:t>
      </w:r>
      <w:r w:rsidR="04DBD522" w:rsidRPr="085EBE7B">
        <w:t>into the world forever</w:t>
      </w:r>
      <w:r w:rsidR="2B7EC2AC" w:rsidRPr="085EBE7B">
        <w:t xml:space="preserve">. </w:t>
      </w:r>
      <w:r w:rsidR="6B7B95FA" w:rsidRPr="085EBE7B">
        <w:t>“</w:t>
      </w:r>
      <w:r w:rsidR="6B7B95FA" w:rsidRPr="085EBE7B">
        <w:rPr>
          <w:color w:val="303030"/>
        </w:rPr>
        <w:t xml:space="preserve">I mean, even if I don'tthinkit, even if I die, the picture </w:t>
      </w:r>
      <w:r w:rsidR="5D84984A" w:rsidRPr="085EBE7B">
        <w:rPr>
          <w:rFonts w:ascii="Times New Roman" w:eastAsia="Times New Roman" w:hAnsi="Times New Roman" w:cs="Times New Roman"/>
        </w:rPr>
        <w:t>What</w:t>
      </w:r>
      <w:r w:rsidR="6B7B95FA" w:rsidRPr="085EBE7B">
        <w:rPr>
          <w:color w:val="303030"/>
        </w:rPr>
        <w:t xml:space="preserve"> I did, or </w:t>
      </w:r>
      <w:r w:rsidR="4A522240" w:rsidRPr="085EBE7B">
        <w:rPr>
          <w:rFonts w:ascii="Times New Roman" w:eastAsia="Times New Roman" w:hAnsi="Times New Roman" w:cs="Times New Roman"/>
        </w:rPr>
        <w:t>knew or</w:t>
      </w:r>
      <w:r w:rsidR="6B7B95FA" w:rsidRPr="085EBE7B">
        <w:rPr>
          <w:color w:val="303030"/>
        </w:rPr>
        <w:t xml:space="preserve"> saw is still out there. Right in the placewhere it happened" (Morrison 36, 44)</w:t>
      </w:r>
      <w:r w:rsidR="2B7EC2AC" w:rsidRPr="085EBE7B">
        <w:t>S</w:t>
      </w:r>
      <w:r w:rsidR="66BB9FB3" w:rsidRPr="085EBE7B">
        <w:t xml:space="preserve">ethe even </w:t>
      </w:r>
      <w:r w:rsidR="3921CC85" w:rsidRPr="085EBE7B">
        <w:t>looks at</w:t>
      </w:r>
      <w:r w:rsidR="66BB9FB3" w:rsidRPr="085EBE7B">
        <w:t xml:space="preserve"> the haunted house as a cost </w:t>
      </w:r>
      <w:r w:rsidR="44C9A4EF" w:rsidRPr="085EBE7B">
        <w:t xml:space="preserve">that </w:t>
      </w:r>
      <w:r w:rsidR="66BB9FB3" w:rsidRPr="085EBE7B">
        <w:t xml:space="preserve">she </w:t>
      </w:r>
      <w:r w:rsidR="6F1F27BF" w:rsidRPr="085EBE7B">
        <w:t>is</w:t>
      </w:r>
      <w:r w:rsidR="66BB9FB3" w:rsidRPr="085EBE7B">
        <w:t xml:space="preserve"> willing to bear</w:t>
      </w:r>
      <w:r w:rsidR="14BAEA1A" w:rsidRPr="085EBE7B">
        <w:t xml:space="preserve"> just</w:t>
      </w:r>
      <w:r w:rsidR="1E82CF84" w:rsidRPr="085EBE7B">
        <w:t>to</w:t>
      </w:r>
      <w:r w:rsidR="66BB9FB3" w:rsidRPr="085EBE7B">
        <w:t xml:space="preserve"> feel the prese</w:t>
      </w:r>
      <w:r w:rsidR="0915D776" w:rsidRPr="085EBE7B">
        <w:t xml:space="preserve">nce of her child. </w:t>
      </w:r>
      <w:r w:rsidR="67F8C93E" w:rsidRPr="085EBE7B">
        <w:t xml:space="preserve">She </w:t>
      </w:r>
      <w:r w:rsidR="744B3237" w:rsidRPr="085EBE7B">
        <w:t>mentions,</w:t>
      </w:r>
      <w:r w:rsidR="233B5052" w:rsidRPr="085EBE7B">
        <w:t>“I</w:t>
      </w:r>
      <w:r w:rsidR="67F8C93E" w:rsidRPr="085EBE7B">
        <w:rPr>
          <w:color w:val="303030"/>
        </w:rPr>
        <w:t xml:space="preserve"> got a tree on my back and a haint in my house, and nothing in between but the daughter I am holding in my arms. No more running—from </w:t>
      </w:r>
      <w:r w:rsidR="542621FC" w:rsidRPr="085EBE7B">
        <w:rPr>
          <w:color w:val="303030"/>
        </w:rPr>
        <w:t>nothing.</w:t>
      </w:r>
      <w:r w:rsidR="14FE95E0" w:rsidRPr="085EBE7B">
        <w:rPr>
          <w:color w:val="303030"/>
        </w:rPr>
        <w:t>”</w:t>
      </w:r>
      <w:r w:rsidR="1B92C285" w:rsidRPr="085EBE7B">
        <w:rPr>
          <w:color w:val="303030"/>
        </w:rPr>
        <w:t xml:space="preserve"> (Morrison 243</w:t>
      </w:r>
      <w:r w:rsidR="5443D9D3" w:rsidRPr="085EBE7B">
        <w:rPr>
          <w:color w:val="303030"/>
        </w:rPr>
        <w:t>). This</w:t>
      </w:r>
      <w:r w:rsidR="7F6E7B2D" w:rsidRPr="085EBE7B">
        <w:rPr>
          <w:color w:val="303030"/>
        </w:rPr>
        <w:t xml:space="preserve">maniac love for her daughter </w:t>
      </w:r>
      <w:r w:rsidR="0E8163E3" w:rsidRPr="085EBE7B">
        <w:rPr>
          <w:color w:val="303030"/>
        </w:rPr>
        <w:t>transcends</w:t>
      </w:r>
      <w:r w:rsidR="1CE0A021" w:rsidRPr="085EBE7B">
        <w:rPr>
          <w:color w:val="303030"/>
        </w:rPr>
        <w:t xml:space="preserve"> the </w:t>
      </w:r>
      <w:r w:rsidR="2B7835EA" w:rsidRPr="085EBE7B">
        <w:rPr>
          <w:color w:val="303030"/>
        </w:rPr>
        <w:t>boundaries</w:t>
      </w:r>
      <w:r w:rsidR="5D9B856A" w:rsidRPr="085EBE7B">
        <w:rPr>
          <w:color w:val="303030"/>
        </w:rPr>
        <w:t xml:space="preserve">of life and </w:t>
      </w:r>
      <w:r w:rsidR="252CF09F" w:rsidRPr="085EBE7B">
        <w:rPr>
          <w:color w:val="303030"/>
        </w:rPr>
        <w:t>death, turning</w:t>
      </w:r>
      <w:r w:rsidR="5D9B856A" w:rsidRPr="085EBE7B">
        <w:rPr>
          <w:color w:val="303030"/>
        </w:rPr>
        <w:t xml:space="preserve"> the presence of the child into physical reality.</w:t>
      </w:r>
      <w:r w:rsidR="604FAF73" w:rsidRPr="085EBE7B">
        <w:rPr>
          <w:color w:val="303030"/>
        </w:rPr>
        <w:t>She</w:t>
      </w:r>
      <w:r w:rsidR="677E925B" w:rsidRPr="085EBE7B">
        <w:t>expresses</w:t>
      </w:r>
      <w:r w:rsidR="604FAF73" w:rsidRPr="085EBE7B">
        <w:rPr>
          <w:color w:val="303030"/>
        </w:rPr>
        <w:t xml:space="preserve"> killing her daughter only to protect her from the </w:t>
      </w:r>
      <w:r w:rsidR="0F3C1521" w:rsidRPr="085EBE7B">
        <w:rPr>
          <w:color w:val="303030"/>
        </w:rPr>
        <w:t xml:space="preserve">future </w:t>
      </w:r>
      <w:r w:rsidR="080470A9" w:rsidRPr="085EBE7B">
        <w:rPr>
          <w:color w:val="303030"/>
        </w:rPr>
        <w:t>violence</w:t>
      </w:r>
      <w:r w:rsidR="604FAF73" w:rsidRPr="085EBE7B">
        <w:rPr>
          <w:color w:val="303030"/>
        </w:rPr>
        <w:t xml:space="preserve"> of the </w:t>
      </w:r>
      <w:r w:rsidR="144EE6C4" w:rsidRPr="085EBE7B">
        <w:rPr>
          <w:rFonts w:ascii="Times New Roman" w:eastAsia="Times New Roman" w:hAnsi="Times New Roman" w:cs="Times New Roman"/>
        </w:rPr>
        <w:t>enslavement;</w:t>
      </w:r>
      <w:r w:rsidR="2F216A96" w:rsidRPr="085EBE7B">
        <w:t xml:space="preserve">insisting </w:t>
      </w:r>
      <w:r w:rsidR="66E28DA6" w:rsidRPr="085EBE7B">
        <w:t>that her</w:t>
      </w:r>
      <w:r w:rsidR="276DC461" w:rsidRPr="085EBE7B">
        <w:rPr>
          <w:color w:val="303030"/>
        </w:rPr>
        <w:t xml:space="preserve"> love was "tough" suggests a maternal bond that transcends conventional morality to protect the child's humanity</w:t>
      </w:r>
      <w:r w:rsidR="30F27921" w:rsidRPr="085EBE7B">
        <w:rPr>
          <w:color w:val="303030"/>
        </w:rPr>
        <w:t>.</w:t>
      </w:r>
    </w:p>
    <w:p w:rsidR="00CC063B" w:rsidRDefault="30F27921" w:rsidP="085EBE7B">
      <w:pPr>
        <w:spacing w:after="0" w:line="480" w:lineRule="auto"/>
      </w:pPr>
      <w:r w:rsidRPr="085EBE7B">
        <w:rPr>
          <w:color w:val="303030"/>
        </w:rPr>
        <w:t xml:space="preserve">In Max Porter’s </w:t>
      </w:r>
      <w:r w:rsidRPr="085EBE7B">
        <w:rPr>
          <w:i/>
          <w:iCs/>
          <w:color w:val="303030"/>
        </w:rPr>
        <w:t>Grief is the Thing with Feathers</w:t>
      </w:r>
      <w:r w:rsidRPr="085EBE7B">
        <w:rPr>
          <w:color w:val="303030"/>
        </w:rPr>
        <w:t xml:space="preserve">, love is the </w:t>
      </w:r>
      <w:r w:rsidRPr="085EBE7B">
        <w:t>structural</w:t>
      </w:r>
      <w:r w:rsidRPr="085EBE7B">
        <w:rPr>
          <w:color w:val="303030"/>
        </w:rPr>
        <w:t xml:space="preserve"> force that constructs a "continuing bond" between the living and the dead. Rather than seeking</w:t>
      </w:r>
      <w:r w:rsidR="402764B2" w:rsidRPr="085EBE7B">
        <w:rPr>
          <w:rFonts w:ascii="Times New Roman" w:eastAsia="Times New Roman" w:hAnsi="Times New Roman" w:cs="Times New Roman"/>
        </w:rPr>
        <w:t>"closure",</w:t>
      </w:r>
      <w:r w:rsidRPr="085EBE7B">
        <w:rPr>
          <w:color w:val="303030"/>
        </w:rPr>
        <w:t xml:space="preserve"> the characters </w:t>
      </w:r>
      <w:r w:rsidRPr="085EBE7B">
        <w:rPr>
          <w:color w:val="303030"/>
        </w:rPr>
        <w:lastRenderedPageBreak/>
        <w:t>choose to live within the presence of the deceased, transforming their grief into a "long-term project" that ensures the dead mother remains an active participant in their lives</w:t>
      </w:r>
      <w:r w:rsidR="62438A63" w:rsidRPr="085EBE7B">
        <w:rPr>
          <w:color w:val="303030"/>
        </w:rPr>
        <w:t>.</w:t>
      </w:r>
      <w:r w:rsidR="18BBBA84" w:rsidRPr="085EBE7B">
        <w:rPr>
          <w:color w:val="303030"/>
        </w:rPr>
        <w:t xml:space="preserve"> Here the husband mani</w:t>
      </w:r>
      <w:r w:rsidR="4D16A2F3" w:rsidRPr="085EBE7B">
        <w:rPr>
          <w:color w:val="303030"/>
        </w:rPr>
        <w:t xml:space="preserve">fests his love by not erasing the traces of his wife’s </w:t>
      </w:r>
      <w:r w:rsidR="7387B489" w:rsidRPr="085EBE7B">
        <w:rPr>
          <w:color w:val="303030"/>
        </w:rPr>
        <w:t>existence and</w:t>
      </w:r>
      <w:r w:rsidR="71DC3AE4" w:rsidRPr="085EBE7B">
        <w:rPr>
          <w:color w:val="303030"/>
        </w:rPr>
        <w:t xml:space="preserve"> calls their home a “physical encyclopedia of no</w:t>
      </w:r>
      <w:r w:rsidR="762809DE" w:rsidRPr="085EBE7B">
        <w:rPr>
          <w:rFonts w:ascii="Times New Roman" w:eastAsia="Times New Roman" w:hAnsi="Times New Roman" w:cs="Times New Roman"/>
        </w:rPr>
        <w:t xml:space="preserve"> longer hers",</w:t>
      </w:r>
      <w:r w:rsidR="3944D79D" w:rsidRPr="085EBE7B">
        <w:t>cluttered</w:t>
      </w:r>
      <w:r w:rsidR="71DC3AE4" w:rsidRPr="085EBE7B">
        <w:rPr>
          <w:color w:val="303030"/>
        </w:rPr>
        <w:t xml:space="preserve"> with objects like a hairbrush, turmeric, and notes stuck to bottles of red wine that capture her as someone who was "simply busy living"rather than "busy dying"</w:t>
      </w:r>
      <w:r w:rsidR="03116D26" w:rsidRPr="085EBE7B">
        <w:rPr>
          <w:color w:val="303030"/>
        </w:rPr>
        <w:t xml:space="preserve"> (Porter 3)</w:t>
      </w:r>
      <w:r w:rsidR="7F39BCEE" w:rsidRPr="085EBE7B">
        <w:rPr>
          <w:color w:val="303030"/>
        </w:rPr>
        <w:t>.</w:t>
      </w:r>
    </w:p>
    <w:p w:rsidR="00CC063B" w:rsidRDefault="3EAD5C19" w:rsidP="085EBE7B">
      <w:pPr>
        <w:spacing w:after="0" w:line="480" w:lineRule="auto"/>
        <w:ind w:firstLine="720"/>
        <w:rPr>
          <w:rFonts w:ascii="Times New Roman" w:eastAsia="Times New Roman" w:hAnsi="Times New Roman" w:cs="Times New Roman"/>
        </w:rPr>
      </w:pPr>
      <w:r w:rsidRPr="085EBE7B">
        <w:rPr>
          <w:color w:val="303030"/>
        </w:rPr>
        <w:t>Love operates as a significant medium through which the dead</w:t>
      </w:r>
      <w:r w:rsidR="4C7A0217" w:rsidRPr="085EBE7B">
        <w:rPr>
          <w:color w:val="303030"/>
        </w:rPr>
        <w:t xml:space="preserve"> continue to </w:t>
      </w:r>
      <w:r w:rsidR="4C7A0217" w:rsidRPr="085EBE7B">
        <w:rPr>
          <w:rFonts w:ascii="Times New Roman" w:eastAsia="Times New Roman" w:hAnsi="Times New Roman" w:cs="Times New Roman"/>
        </w:rPr>
        <w:t>survive in the lives of the living</w:t>
      </w:r>
      <w:r w:rsidR="1DE9D5A1" w:rsidRPr="085EBE7B">
        <w:rPr>
          <w:rFonts w:ascii="Times New Roman" w:eastAsia="Times New Roman" w:hAnsi="Times New Roman" w:cs="Times New Roman"/>
        </w:rPr>
        <w:t xml:space="preserve">. </w:t>
      </w:r>
      <w:r w:rsidR="5222B80B" w:rsidRPr="085EBE7B">
        <w:rPr>
          <w:rFonts w:ascii="Times New Roman" w:eastAsia="Times New Roman" w:hAnsi="Times New Roman" w:cs="Times New Roman"/>
        </w:rPr>
        <w:t>This idea is demonstrated through</w:t>
      </w:r>
      <w:r w:rsidR="780FD90A" w:rsidRPr="085EBE7B">
        <w:t xml:space="preserve">Dennis Klass, Phyllis Silverman, and Steven </w:t>
      </w:r>
      <w:r w:rsidR="08CC6392" w:rsidRPr="085EBE7B">
        <w:rPr>
          <w:rFonts w:ascii="Times New Roman" w:eastAsia="Times New Roman" w:hAnsi="Times New Roman" w:cs="Times New Roman"/>
        </w:rPr>
        <w:t>Nickman's</w:t>
      </w:r>
      <w:r w:rsidR="5222B80B" w:rsidRPr="085EBE7B">
        <w:rPr>
          <w:rFonts w:ascii="Times New Roman" w:eastAsia="Times New Roman" w:hAnsi="Times New Roman" w:cs="Times New Roman"/>
        </w:rPr>
        <w:t xml:space="preserve"> Continuing </w:t>
      </w:r>
      <w:r w:rsidR="52F96CD4" w:rsidRPr="085EBE7B">
        <w:rPr>
          <w:rFonts w:ascii="Times New Roman" w:eastAsia="Times New Roman" w:hAnsi="Times New Roman" w:cs="Times New Roman"/>
        </w:rPr>
        <w:t>Bond Theory,</w:t>
      </w:r>
      <w:r w:rsidR="14A575C1" w:rsidRPr="085EBE7B">
        <w:rPr>
          <w:rFonts w:ascii="Times New Roman" w:eastAsia="Times New Roman" w:hAnsi="Times New Roman" w:cs="Times New Roman"/>
        </w:rPr>
        <w:t xml:space="preserve"> which </w:t>
      </w:r>
      <w:r w:rsidR="7701F548" w:rsidRPr="085EBE7B">
        <w:rPr>
          <w:rFonts w:ascii="Times New Roman" w:eastAsia="Times New Roman" w:hAnsi="Times New Roman" w:cs="Times New Roman"/>
        </w:rPr>
        <w:t>challenges the notion</w:t>
      </w:r>
      <w:r w:rsidR="14A575C1" w:rsidRPr="085EBE7B">
        <w:rPr>
          <w:rFonts w:ascii="Times New Roman" w:eastAsia="Times New Roman" w:hAnsi="Times New Roman" w:cs="Times New Roman"/>
        </w:rPr>
        <w:t xml:space="preserve"> that the traditional belief of </w:t>
      </w:r>
      <w:r w:rsidR="642EC152" w:rsidRPr="085EBE7B">
        <w:rPr>
          <w:rFonts w:ascii="Times New Roman" w:eastAsia="Times New Roman" w:hAnsi="Times New Roman" w:cs="Times New Roman"/>
        </w:rPr>
        <w:t>healthy mournin</w:t>
      </w:r>
      <w:r w:rsidR="44900DA1" w:rsidRPr="085EBE7B">
        <w:rPr>
          <w:rFonts w:ascii="Times New Roman" w:eastAsia="Times New Roman" w:hAnsi="Times New Roman" w:cs="Times New Roman"/>
        </w:rPr>
        <w:t xml:space="preserve">g requires detachment from the </w:t>
      </w:r>
      <w:r w:rsidR="5C79877D" w:rsidRPr="085EBE7B">
        <w:rPr>
          <w:rFonts w:ascii="Times New Roman" w:eastAsia="Times New Roman" w:hAnsi="Times New Roman" w:cs="Times New Roman"/>
        </w:rPr>
        <w:t>deceased but rather</w:t>
      </w:r>
      <w:r w:rsidR="1B77F451" w:rsidRPr="085EBE7B">
        <w:rPr>
          <w:rFonts w:ascii="Times New Roman" w:eastAsia="Times New Roman" w:hAnsi="Times New Roman" w:cs="Times New Roman"/>
        </w:rPr>
        <w:t>maintains an ongoing relationship with the dead through emotional attachment, memory and enduring bonds</w:t>
      </w:r>
      <w:r w:rsidR="794512D5" w:rsidRPr="085EBE7B">
        <w:t xml:space="preserve">(Klass et al. </w:t>
      </w:r>
      <w:r w:rsidR="79BF2FF4" w:rsidRPr="085EBE7B">
        <w:rPr>
          <w:rFonts w:ascii="Times New Roman" w:eastAsia="Times New Roman" w:hAnsi="Times New Roman" w:cs="Times New Roman"/>
        </w:rPr>
        <w:t xml:space="preserve">3). </w:t>
      </w:r>
      <w:r w:rsidR="794512D5" w:rsidRPr="085EBE7B">
        <w:t>This framework</w:t>
      </w:r>
      <w:r w:rsidR="47EB8EFC" w:rsidRPr="085EBE7B">
        <w:t xml:space="preserve"> is </w:t>
      </w:r>
      <w:r w:rsidR="7628D735" w:rsidRPr="085EBE7B">
        <w:rPr>
          <w:rFonts w:ascii="Times New Roman" w:eastAsia="Times New Roman" w:hAnsi="Times New Roman" w:cs="Times New Roman"/>
        </w:rPr>
        <w:t>deeply</w:t>
      </w:r>
      <w:r w:rsidR="47EB8EFC" w:rsidRPr="085EBE7B">
        <w:t xml:space="preserve">evident in both </w:t>
      </w:r>
      <w:r w:rsidR="47EB8EFC" w:rsidRPr="085EBE7B">
        <w:rPr>
          <w:i/>
          <w:iCs/>
        </w:rPr>
        <w:t xml:space="preserve">Beloved </w:t>
      </w:r>
      <w:r w:rsidR="47EB8EFC" w:rsidRPr="085EBE7B">
        <w:t xml:space="preserve">and </w:t>
      </w:r>
      <w:r w:rsidR="47EB8EFC" w:rsidRPr="085EBE7B">
        <w:rPr>
          <w:i/>
          <w:iCs/>
        </w:rPr>
        <w:t xml:space="preserve">Grief </w:t>
      </w:r>
      <w:r w:rsidR="32B71015" w:rsidRPr="085EBE7B">
        <w:rPr>
          <w:i/>
          <w:iCs/>
        </w:rPr>
        <w:t>is t</w:t>
      </w:r>
      <w:r w:rsidR="47EB8EFC" w:rsidRPr="085EBE7B">
        <w:t xml:space="preserve">he </w:t>
      </w:r>
      <w:r w:rsidR="132CE39F" w:rsidRPr="085EBE7B">
        <w:t>T</w:t>
      </w:r>
      <w:r w:rsidR="47EB8EFC" w:rsidRPr="085EBE7B">
        <w:t xml:space="preserve">hing with Feathers, </w:t>
      </w:r>
      <w:r w:rsidR="0C128C51" w:rsidRPr="085EBE7B">
        <w:t xml:space="preserve">where the dead remain present in the world through the minds of the living </w:t>
      </w:r>
      <w:r w:rsidR="6CB4072E" w:rsidRPr="085EBE7B">
        <w:rPr>
          <w:rFonts w:ascii="Times New Roman" w:eastAsia="Times New Roman" w:hAnsi="Times New Roman" w:cs="Times New Roman"/>
        </w:rPr>
        <w:t>driven by</w:t>
      </w:r>
      <w:r w:rsidR="0C128C51" w:rsidRPr="085EBE7B">
        <w:t xml:space="preserve"> their </w:t>
      </w:r>
      <w:r w:rsidR="014DCBB2" w:rsidRPr="085EBE7B">
        <w:rPr>
          <w:rFonts w:ascii="Times New Roman" w:eastAsia="Times New Roman" w:hAnsi="Times New Roman" w:cs="Times New Roman"/>
        </w:rPr>
        <w:t>persistent</w:t>
      </w:r>
      <w:r w:rsidR="71500A65" w:rsidRPr="085EBE7B">
        <w:rPr>
          <w:rFonts w:ascii="Times New Roman" w:eastAsia="Times New Roman" w:hAnsi="Times New Roman" w:cs="Times New Roman"/>
        </w:rPr>
        <w:t xml:space="preserve">love. </w:t>
      </w:r>
      <w:r w:rsidR="75979BD6" w:rsidRPr="085EBE7B">
        <w:rPr>
          <w:rFonts w:ascii="Times New Roman" w:eastAsia="Times New Roman" w:hAnsi="Times New Roman" w:cs="Times New Roman"/>
        </w:rPr>
        <w:t xml:space="preserve">In </w:t>
      </w:r>
      <w:r w:rsidR="75979BD6" w:rsidRPr="085EBE7B">
        <w:rPr>
          <w:rFonts w:ascii="Times New Roman" w:eastAsia="Times New Roman" w:hAnsi="Times New Roman" w:cs="Times New Roman"/>
          <w:i/>
          <w:iCs/>
        </w:rPr>
        <w:t>Beloved</w:t>
      </w:r>
      <w:r w:rsidR="75979BD6" w:rsidRPr="085EBE7B">
        <w:rPr>
          <w:rFonts w:ascii="Times New Roman" w:eastAsia="Times New Roman" w:hAnsi="Times New Roman" w:cs="Times New Roman"/>
        </w:rPr>
        <w:t xml:space="preserve">, we see how Sethe's powerful maternal love brings her dead daughter back from the brink of total disappearance. Beloved returns both ghostly and bodily. </w:t>
      </w:r>
      <w:r w:rsidR="799F1020" w:rsidRPr="085EBE7B">
        <w:rPr>
          <w:rFonts w:ascii="Times New Roman" w:eastAsia="Times New Roman" w:hAnsi="Times New Roman" w:cs="Times New Roman"/>
        </w:rPr>
        <w:t xml:space="preserve">The return of the daughter means that the physical body may die, but in the world of </w:t>
      </w:r>
      <w:r w:rsidR="7F987726" w:rsidRPr="085EBE7B">
        <w:rPr>
          <w:rFonts w:ascii="Times New Roman" w:eastAsia="Times New Roman" w:hAnsi="Times New Roman" w:cs="Times New Roman"/>
        </w:rPr>
        <w:t>living</w:t>
      </w:r>
      <w:r w:rsidR="799F1020" w:rsidRPr="085EBE7B">
        <w:rPr>
          <w:rFonts w:ascii="Times New Roman" w:eastAsia="Times New Roman" w:hAnsi="Times New Roman" w:cs="Times New Roman"/>
        </w:rPr>
        <w:t>, love animates "Beloved," and the bond and love endure.</w:t>
      </w:r>
      <w:r w:rsidR="75979BD6" w:rsidRPr="085EBE7B">
        <w:rPr>
          <w:rFonts w:ascii="Times New Roman" w:eastAsia="Times New Roman" w:hAnsi="Times New Roman" w:cs="Times New Roman"/>
        </w:rPr>
        <w:t xml:space="preserve">Continuing Bonds theory, put forth by Dennis Klass, Phyllis Silverman and Steven Nickman states that, rather than the healthy severance of emotional ties to the deceased, good grieving </w:t>
      </w:r>
      <w:r w:rsidR="0722C7EA" w:rsidRPr="085EBE7B">
        <w:rPr>
          <w:rFonts w:ascii="Times New Roman" w:eastAsia="Times New Roman" w:hAnsi="Times New Roman" w:cs="Times New Roman"/>
        </w:rPr>
        <w:t>involves</w:t>
      </w:r>
      <w:r w:rsidR="75979BD6" w:rsidRPr="085EBE7B">
        <w:rPr>
          <w:rFonts w:ascii="Times New Roman" w:eastAsia="Times New Roman" w:hAnsi="Times New Roman" w:cs="Times New Roman"/>
        </w:rPr>
        <w:t xml:space="preserve"> the continued emotional connection and the living memory of the deceased</w:t>
      </w:r>
      <w:r w:rsidR="2026D9EF" w:rsidRPr="085EBE7B">
        <w:rPr>
          <w:rFonts w:ascii="Times New Roman" w:eastAsia="Times New Roman" w:hAnsi="Times New Roman" w:cs="Times New Roman"/>
        </w:rPr>
        <w:t xml:space="preserve"> (Klass et al. 3</w:t>
      </w:r>
      <w:r w:rsidR="736E8363" w:rsidRPr="085EBE7B">
        <w:rPr>
          <w:rFonts w:ascii="Times New Roman" w:eastAsia="Times New Roman" w:hAnsi="Times New Roman" w:cs="Times New Roman"/>
        </w:rPr>
        <w:t>). This</w:t>
      </w:r>
      <w:r w:rsidR="75979BD6" w:rsidRPr="085EBE7B">
        <w:rPr>
          <w:rFonts w:ascii="Times New Roman" w:eastAsia="Times New Roman" w:hAnsi="Times New Roman" w:cs="Times New Roman"/>
        </w:rPr>
        <w:t xml:space="preserve"> theory is strongly illustrated in both </w:t>
      </w:r>
      <w:r w:rsidR="75979BD6" w:rsidRPr="085EBE7B">
        <w:rPr>
          <w:rFonts w:ascii="Times New Roman" w:eastAsia="Times New Roman" w:hAnsi="Times New Roman" w:cs="Times New Roman"/>
          <w:i/>
          <w:iCs/>
        </w:rPr>
        <w:t xml:space="preserve">Beloved </w:t>
      </w:r>
      <w:r w:rsidR="75979BD6" w:rsidRPr="085EBE7B">
        <w:rPr>
          <w:rFonts w:ascii="Times New Roman" w:eastAsia="Times New Roman" w:hAnsi="Times New Roman" w:cs="Times New Roman"/>
        </w:rPr>
        <w:t xml:space="preserve">and </w:t>
      </w:r>
      <w:r w:rsidR="75979BD6" w:rsidRPr="085EBE7B">
        <w:rPr>
          <w:rFonts w:ascii="Times New Roman" w:eastAsia="Times New Roman" w:hAnsi="Times New Roman" w:cs="Times New Roman"/>
          <w:i/>
          <w:iCs/>
        </w:rPr>
        <w:t>Grief is the Thing with Feathers</w:t>
      </w:r>
      <w:r w:rsidR="75979BD6" w:rsidRPr="085EBE7B">
        <w:rPr>
          <w:rFonts w:ascii="Times New Roman" w:eastAsia="Times New Roman" w:hAnsi="Times New Roman" w:cs="Times New Roman"/>
        </w:rPr>
        <w:t xml:space="preserve">. In </w:t>
      </w:r>
      <w:r w:rsidR="75979BD6" w:rsidRPr="085EBE7B">
        <w:rPr>
          <w:rFonts w:ascii="Times New Roman" w:eastAsia="Times New Roman" w:hAnsi="Times New Roman" w:cs="Times New Roman"/>
          <w:i/>
          <w:iCs/>
        </w:rPr>
        <w:t>Beloved</w:t>
      </w:r>
      <w:r w:rsidR="75979BD6" w:rsidRPr="085EBE7B">
        <w:rPr>
          <w:rFonts w:ascii="Times New Roman" w:eastAsia="Times New Roman" w:hAnsi="Times New Roman" w:cs="Times New Roman"/>
        </w:rPr>
        <w:t xml:space="preserve">, Sethe's powerful maternal love brings her dead daughter back from the brink of total disappearance. </w:t>
      </w:r>
      <w:r w:rsidR="61AAFE74" w:rsidRPr="085EBE7B">
        <w:rPr>
          <w:rFonts w:ascii="Times New Roman" w:eastAsia="Times New Roman" w:hAnsi="Times New Roman" w:cs="Times New Roman"/>
        </w:rPr>
        <w:t>“</w:t>
      </w:r>
      <w:r w:rsidR="75979BD6" w:rsidRPr="085EBE7B">
        <w:rPr>
          <w:rFonts w:ascii="Times New Roman" w:eastAsia="Times New Roman" w:hAnsi="Times New Roman" w:cs="Times New Roman"/>
        </w:rPr>
        <w:t>Beloved</w:t>
      </w:r>
      <w:r w:rsidR="2F6A9A4B" w:rsidRPr="085EBE7B">
        <w:rPr>
          <w:rFonts w:ascii="Times New Roman" w:eastAsia="Times New Roman" w:hAnsi="Times New Roman" w:cs="Times New Roman"/>
        </w:rPr>
        <w:t>”</w:t>
      </w:r>
      <w:r w:rsidR="75979BD6" w:rsidRPr="085EBE7B">
        <w:rPr>
          <w:rFonts w:ascii="Times New Roman" w:eastAsia="Times New Roman" w:hAnsi="Times New Roman" w:cs="Times New Roman"/>
        </w:rPr>
        <w:t xml:space="preserve">returns both ghostly and bodily. The daughter's return shows that even death cannot bring a cessation to the love of a mother, for </w:t>
      </w:r>
      <w:r w:rsidR="75979BD6" w:rsidRPr="085EBE7B">
        <w:rPr>
          <w:rFonts w:ascii="Times New Roman" w:eastAsia="Times New Roman" w:hAnsi="Times New Roman" w:cs="Times New Roman"/>
        </w:rPr>
        <w:lastRenderedPageBreak/>
        <w:t>love continues to bring Beloved back to the realm of the living. A similar message can be found in Grief is the Thing with Feathers. In the book, even after the death of the mother, she continues to be a powerful presence in the lives of the father and the two sons through memory and grief, as well as Crow, the symbol of her continuing presence and relationship with the family.</w:t>
      </w:r>
    </w:p>
    <w:p w:rsidR="00CC063B" w:rsidRDefault="528ADA6F" w:rsidP="085EBE7B">
      <w:pPr>
        <w:spacing w:after="0" w:line="480" w:lineRule="auto"/>
        <w:ind w:firstLine="720"/>
        <w:rPr>
          <w:rFonts w:ascii="Times New Roman" w:eastAsia="Times New Roman" w:hAnsi="Times New Roman" w:cs="Times New Roman"/>
        </w:rPr>
      </w:pPr>
      <w:r w:rsidRPr="085EBE7B">
        <w:rPr>
          <w:rFonts w:ascii="Times New Roman" w:eastAsia="Times New Roman" w:hAnsi="Times New Roman" w:cs="Times New Roman"/>
          <w:color w:val="1B1B1C"/>
        </w:rPr>
        <w:t>“</w:t>
      </w:r>
      <w:r w:rsidR="40CC3FCD" w:rsidRPr="085EBE7B">
        <w:rPr>
          <w:rFonts w:ascii="Times New Roman" w:eastAsia="Times New Roman" w:hAnsi="Times New Roman" w:cs="Times New Roman"/>
          <w:color w:val="1B1B1C"/>
        </w:rPr>
        <w:t>This is not a story to pass on”. (</w:t>
      </w:r>
      <w:r w:rsidR="1F29F08F" w:rsidRPr="085EBE7B">
        <w:rPr>
          <w:rFonts w:ascii="Times New Roman" w:eastAsia="Times New Roman" w:hAnsi="Times New Roman" w:cs="Times New Roman"/>
          <w:color w:val="1B1B1C"/>
        </w:rPr>
        <w:t xml:space="preserve">Morrison </w:t>
      </w:r>
      <w:r w:rsidR="40CC3FCD" w:rsidRPr="085EBE7B">
        <w:rPr>
          <w:rFonts w:ascii="Times New Roman" w:eastAsia="Times New Roman" w:hAnsi="Times New Roman" w:cs="Times New Roman"/>
          <w:color w:val="1B1B1C"/>
        </w:rPr>
        <w:t>276)</w:t>
      </w:r>
      <w:r w:rsidR="622E79D6" w:rsidRPr="085EBE7B">
        <w:rPr>
          <w:rFonts w:ascii="Times New Roman" w:eastAsia="Times New Roman" w:hAnsi="Times New Roman" w:cs="Times New Roman"/>
          <w:color w:val="1B1B1C"/>
        </w:rPr>
        <w:t>,</w:t>
      </w:r>
      <w:r w:rsidR="5F1C0DB6" w:rsidRPr="085EBE7B">
        <w:rPr>
          <w:rFonts w:ascii="Times New Roman" w:eastAsia="Times New Roman" w:hAnsi="Times New Roman" w:cs="Times New Roman"/>
        </w:rPr>
        <w:t xml:space="preserve"> the deceased </w:t>
      </w:r>
      <w:r w:rsidR="6CD6EAEB" w:rsidRPr="085EBE7B">
        <w:rPr>
          <w:rFonts w:ascii="Times New Roman" w:eastAsia="Times New Roman" w:hAnsi="Times New Roman" w:cs="Times New Roman"/>
        </w:rPr>
        <w:t xml:space="preserve">from both novels </w:t>
      </w:r>
      <w:r w:rsidR="5F1C0DB6" w:rsidRPr="085EBE7B">
        <w:rPr>
          <w:rFonts w:ascii="Times New Roman" w:eastAsia="Times New Roman" w:hAnsi="Times New Roman" w:cs="Times New Roman"/>
        </w:rPr>
        <w:t>continue to shape the emotions, actions, and identities of the living, suggesting that death does not mark the end of human relationships. Rather, love functions as a continuing bond that preserves the presence of the dead within the emotional and psychological lives of those left behind. Through these representations, Morrison and Porter demonstrate that the dead survive not through physical existence but through the enduring power of affection, memory, and attachment.</w:t>
      </w:r>
    </w:p>
    <w:p w:rsidR="00CC063B" w:rsidRDefault="00CC063B" w:rsidP="085EBE7B">
      <w:pPr>
        <w:spacing w:after="0" w:line="480" w:lineRule="auto"/>
        <w:ind w:firstLine="720"/>
        <w:rPr>
          <w:rFonts w:ascii="Times New Roman" w:eastAsia="Times New Roman" w:hAnsi="Times New Roman" w:cs="Times New Roman"/>
        </w:rPr>
      </w:pPr>
    </w:p>
    <w:p w:rsidR="00CC063B" w:rsidRDefault="70E11E2B" w:rsidP="085EBE7B">
      <w:pPr>
        <w:spacing w:after="0" w:line="480" w:lineRule="auto"/>
        <w:rPr>
          <w:rFonts w:ascii="Times New Roman" w:eastAsia="Times New Roman" w:hAnsi="Times New Roman" w:cs="Times New Roman"/>
        </w:rPr>
      </w:pPr>
      <w:r w:rsidRPr="085EBE7B">
        <w:rPr>
          <w:rFonts w:ascii="Times New Roman" w:eastAsia="Times New Roman" w:hAnsi="Times New Roman" w:cs="Times New Roman"/>
          <w:b/>
          <w:bCs/>
        </w:rPr>
        <w:t>Conclusion</w:t>
      </w:r>
    </w:p>
    <w:p w:rsidR="00CC063B" w:rsidRDefault="16E806C5" w:rsidP="085EBE7B">
      <w:pPr>
        <w:spacing w:after="0" w:line="480" w:lineRule="auto"/>
        <w:ind w:firstLine="720"/>
      </w:pPr>
      <w:r w:rsidRPr="085EBE7B">
        <w:rPr>
          <w:color w:val="000000" w:themeColor="text1"/>
        </w:rPr>
        <w:t>In conclusion,</w:t>
      </w:r>
      <w:r w:rsidRPr="085EBE7B">
        <w:rPr>
          <w:color w:val="303030"/>
        </w:rPr>
        <w:t xml:space="preserve"> Dr. Lalithambika argues that in Morrison's work, the past "is not simply remembered it intrudes violently upon the present" and that the ghost is a "manifestation of repressed memory and trauma" (Lalithambika 235).  The “rememory” concept shows that the past is always present and acts as both destructive and healing.</w:t>
      </w:r>
      <w:r w:rsidRPr="085EBE7B">
        <w:rPr>
          <w:color w:val="1F2937"/>
        </w:rPr>
        <w:t xml:space="preserve"> Sethe claims “nothing ever dies” this shows healing is possible only when the memory is acknowledged than suppressed. </w:t>
      </w:r>
      <w:r w:rsidRPr="085EBE7B">
        <w:rPr>
          <w:color w:val="000000" w:themeColor="text1"/>
        </w:rPr>
        <w:t>Similarly, Crow's presence in Porter's novel embodies the persistence of grief, transforming loss into an ongoing relationship rather than a completed separation. This representation aligns with Continuing Bonds Theory, which argues that bereaved individuals maintain meaningful connections with the deceased rather than severing those ties completely (Klass, Silverman, and Nickman 16)</w:t>
      </w:r>
      <w:r w:rsidR="68724D42" w:rsidRPr="085EBE7B">
        <w:rPr>
          <w:color w:val="000000" w:themeColor="text1"/>
        </w:rPr>
        <w:t>.</w:t>
      </w:r>
      <w:r w:rsidRPr="085EBE7B">
        <w:rPr>
          <w:color w:val="000000" w:themeColor="text1"/>
        </w:rPr>
        <w:t xml:space="preserve">Ultimately, the dead in these novels are not consigned to the past; they continue to populate the minds and emotions and relationships of </w:t>
      </w:r>
      <w:r w:rsidR="7F46F967" w:rsidRPr="085EBE7B">
        <w:rPr>
          <w:color w:val="000000" w:themeColor="text1"/>
        </w:rPr>
        <w:t>living</w:t>
      </w:r>
      <w:r w:rsidRPr="085EBE7B">
        <w:rPr>
          <w:color w:val="000000" w:themeColor="text1"/>
        </w:rPr>
        <w:t xml:space="preserve">. The real opposite of death is </w:t>
      </w:r>
      <w:r w:rsidRPr="085EBE7B">
        <w:rPr>
          <w:color w:val="000000" w:themeColor="text1"/>
        </w:rPr>
        <w:lastRenderedPageBreak/>
        <w:t xml:space="preserve">therefore not </w:t>
      </w:r>
      <w:r w:rsidR="6482104E" w:rsidRPr="085EBE7B">
        <w:rPr>
          <w:color w:val="000000" w:themeColor="text1"/>
        </w:rPr>
        <w:t>life but</w:t>
      </w:r>
      <w:r w:rsidRPr="085EBE7B">
        <w:rPr>
          <w:color w:val="000000" w:themeColor="text1"/>
        </w:rPr>
        <w:t xml:space="preserve"> forgetting. </w:t>
      </w:r>
      <w:r w:rsidR="5641A15D" w:rsidRPr="085EBE7B">
        <w:rPr>
          <w:color w:val="000000" w:themeColor="text1"/>
        </w:rPr>
        <w:t>If</w:t>
      </w:r>
      <w:r w:rsidRPr="085EBE7B">
        <w:rPr>
          <w:color w:val="000000" w:themeColor="text1"/>
        </w:rPr>
        <w:t xml:space="preserve"> there </w:t>
      </w:r>
      <w:r w:rsidR="52F27D1F" w:rsidRPr="085EBE7B">
        <w:rPr>
          <w:color w:val="000000" w:themeColor="text1"/>
        </w:rPr>
        <w:t>are</w:t>
      </w:r>
      <w:r w:rsidRPr="085EBE7B">
        <w:rPr>
          <w:color w:val="000000" w:themeColor="text1"/>
        </w:rPr>
        <w:t xml:space="preserve"> memory and love, the dead are an active part of the world they seemingly left behind.</w:t>
      </w:r>
    </w:p>
    <w:p w:rsidR="00CC063B" w:rsidRDefault="00CC063B" w:rsidP="085EBE7B">
      <w:pPr>
        <w:spacing w:after="0" w:line="480" w:lineRule="auto"/>
        <w:ind w:firstLine="720"/>
        <w:rPr>
          <w:color w:val="000000" w:themeColor="text1"/>
        </w:rPr>
      </w:pPr>
    </w:p>
    <w:p w:rsidR="00CC063B" w:rsidRDefault="6C1EFC46" w:rsidP="085EBE7B">
      <w:r w:rsidRPr="085EBE7B">
        <w:rPr>
          <w:rFonts w:ascii="Times New Roman" w:eastAsia="Times New Roman" w:hAnsi="Times New Roman" w:cs="Times New Roman"/>
        </w:rPr>
        <w:t>Works Cited</w:t>
      </w:r>
    </w:p>
    <w:p w:rsidR="00CC063B" w:rsidRDefault="6C1EFC46" w:rsidP="085EBE7B">
      <w:r w:rsidRPr="085EBE7B">
        <w:rPr>
          <w:rFonts w:ascii="Times New Roman" w:eastAsia="Times New Roman" w:hAnsi="Times New Roman" w:cs="Times New Roman"/>
        </w:rPr>
        <w:t xml:space="preserve">Botelho, Lynn A. "Aging and Death." </w:t>
      </w:r>
      <w:r w:rsidRPr="085EBE7B">
        <w:rPr>
          <w:rFonts w:ascii="Times New Roman" w:eastAsia="Times New Roman" w:hAnsi="Times New Roman" w:cs="Times New Roman"/>
          <w:i/>
          <w:iCs/>
        </w:rPr>
        <w:t>A Companion to Medical Anthropology</w:t>
      </w:r>
      <w:r w:rsidRPr="085EBE7B">
        <w:rPr>
          <w:rFonts w:ascii="Times New Roman" w:eastAsia="Times New Roman" w:hAnsi="Times New Roman" w:cs="Times New Roman"/>
        </w:rPr>
        <w:t>, edited by Merrill Singer and Pamela I. Erickson, Wiley-Blackwell, 2011, pp. 1–15.</w:t>
      </w:r>
    </w:p>
    <w:p w:rsidR="00CC063B" w:rsidRDefault="6C1EFC46" w:rsidP="085EBE7B">
      <w:r w:rsidRPr="085EBE7B">
        <w:rPr>
          <w:rFonts w:ascii="Times New Roman" w:eastAsia="Times New Roman" w:hAnsi="Times New Roman" w:cs="Times New Roman"/>
        </w:rPr>
        <w:t xml:space="preserve">Caruth, Cathy. </w:t>
      </w:r>
      <w:r w:rsidRPr="085EBE7B">
        <w:rPr>
          <w:rFonts w:ascii="Times New Roman" w:eastAsia="Times New Roman" w:hAnsi="Times New Roman" w:cs="Times New Roman"/>
          <w:i/>
          <w:iCs/>
        </w:rPr>
        <w:t>Unclaimed Experience: Trauma, Narrative, and History</w:t>
      </w:r>
      <w:r w:rsidRPr="085EBE7B">
        <w:rPr>
          <w:rFonts w:ascii="Times New Roman" w:eastAsia="Times New Roman" w:hAnsi="Times New Roman" w:cs="Times New Roman"/>
        </w:rPr>
        <w:t xml:space="preserve">. Johns </w:t>
      </w:r>
      <w:r w:rsidR="225BBFBF" w:rsidRPr="085EBE7B">
        <w:rPr>
          <w:rFonts w:ascii="Times New Roman" w:eastAsia="Times New Roman" w:hAnsi="Times New Roman" w:cs="Times New Roman"/>
        </w:rPr>
        <w:t>Hopkins,</w:t>
      </w:r>
      <w:r w:rsidRPr="085EBE7B">
        <w:rPr>
          <w:rFonts w:ascii="Times New Roman" w:eastAsia="Times New Roman" w:hAnsi="Times New Roman" w:cs="Times New Roman"/>
        </w:rPr>
        <w:t xml:space="preserve"> UP, 1996.</w:t>
      </w:r>
    </w:p>
    <w:p w:rsidR="00CC063B" w:rsidRDefault="6C1EFC46" w:rsidP="085EBE7B">
      <w:r w:rsidRPr="085EBE7B">
        <w:rPr>
          <w:rFonts w:ascii="Times New Roman" w:eastAsia="Times New Roman" w:hAnsi="Times New Roman" w:cs="Times New Roman"/>
        </w:rPr>
        <w:t xml:space="preserve">Freud, Sigmund. "Mourning and Melancholia." </w:t>
      </w:r>
      <w:r w:rsidRPr="085EBE7B">
        <w:rPr>
          <w:rFonts w:ascii="Times New Roman" w:eastAsia="Times New Roman" w:hAnsi="Times New Roman" w:cs="Times New Roman"/>
          <w:i/>
          <w:iCs/>
        </w:rPr>
        <w:t>The Standard Edition of the Complete Psychological Works of Sigmund Freud</w:t>
      </w:r>
      <w:r w:rsidRPr="085EBE7B">
        <w:rPr>
          <w:rFonts w:ascii="Times New Roman" w:eastAsia="Times New Roman" w:hAnsi="Times New Roman" w:cs="Times New Roman"/>
        </w:rPr>
        <w:t>, translated by James Strachey, vol. 14, Hogarth Press, 1957, pp. 243–258.</w:t>
      </w:r>
    </w:p>
    <w:p w:rsidR="00CC063B" w:rsidRDefault="6C1EFC46" w:rsidP="085EBE7B">
      <w:r w:rsidRPr="085EBE7B">
        <w:rPr>
          <w:rFonts w:ascii="Times New Roman" w:eastAsia="Times New Roman" w:hAnsi="Times New Roman" w:cs="Times New Roman"/>
        </w:rPr>
        <w:t xml:space="preserve">Klass, Dennis, Phyllis R. Silverman, and Steven L. Nickman, editors. </w:t>
      </w:r>
      <w:r w:rsidRPr="085EBE7B">
        <w:rPr>
          <w:rFonts w:ascii="Times New Roman" w:eastAsia="Times New Roman" w:hAnsi="Times New Roman" w:cs="Times New Roman"/>
          <w:i/>
          <w:iCs/>
        </w:rPr>
        <w:t>Continuing Bonds: New Understandings of Grief</w:t>
      </w:r>
      <w:r w:rsidRPr="085EBE7B">
        <w:rPr>
          <w:rFonts w:ascii="Times New Roman" w:eastAsia="Times New Roman" w:hAnsi="Times New Roman" w:cs="Times New Roman"/>
        </w:rPr>
        <w:t>. Taylor &amp; Francis, 1996.</w:t>
      </w:r>
    </w:p>
    <w:p w:rsidR="00CC063B" w:rsidRDefault="6C1EFC46" w:rsidP="085EBE7B">
      <w:r w:rsidRPr="085EBE7B">
        <w:rPr>
          <w:rFonts w:ascii="Times New Roman" w:eastAsia="Times New Roman" w:hAnsi="Times New Roman" w:cs="Times New Roman"/>
        </w:rPr>
        <w:t xml:space="preserve">Lalithambika, K. C. "Trauma and Memory in Toni Morrison's Beloved: A Postmodern Reading." </w:t>
      </w:r>
      <w:r w:rsidRPr="085EBE7B">
        <w:rPr>
          <w:rFonts w:ascii="Times New Roman" w:eastAsia="Times New Roman" w:hAnsi="Times New Roman" w:cs="Times New Roman"/>
          <w:i/>
          <w:iCs/>
        </w:rPr>
        <w:t>International Journal of Novel Research and Development</w:t>
      </w:r>
      <w:r w:rsidRPr="085EBE7B">
        <w:rPr>
          <w:rFonts w:ascii="Times New Roman" w:eastAsia="Times New Roman" w:hAnsi="Times New Roman" w:cs="Times New Roman"/>
        </w:rPr>
        <w:t>, vol. 8, no. 6, 2023, pp. 233–265.</w:t>
      </w:r>
    </w:p>
    <w:p w:rsidR="00CC063B" w:rsidRDefault="6C1EFC46" w:rsidP="085EBE7B">
      <w:r w:rsidRPr="085EBE7B">
        <w:rPr>
          <w:rFonts w:ascii="Times New Roman" w:eastAsia="Times New Roman" w:hAnsi="Times New Roman" w:cs="Times New Roman"/>
        </w:rPr>
        <w:t xml:space="preserve">Morrison, Toni. </w:t>
      </w:r>
      <w:r w:rsidRPr="085EBE7B">
        <w:rPr>
          <w:rFonts w:ascii="Times New Roman" w:eastAsia="Times New Roman" w:hAnsi="Times New Roman" w:cs="Times New Roman"/>
          <w:i/>
          <w:iCs/>
        </w:rPr>
        <w:t>Beloved</w:t>
      </w:r>
      <w:r w:rsidRPr="085EBE7B">
        <w:rPr>
          <w:rFonts w:ascii="Times New Roman" w:eastAsia="Times New Roman" w:hAnsi="Times New Roman" w:cs="Times New Roman"/>
        </w:rPr>
        <w:t>. Vintage International, 2004.</w:t>
      </w:r>
    </w:p>
    <w:p w:rsidR="00CC063B" w:rsidRDefault="6C1EFC46" w:rsidP="00753066">
      <w:r w:rsidRPr="085EBE7B">
        <w:rPr>
          <w:rFonts w:ascii="Times New Roman" w:eastAsia="Times New Roman" w:hAnsi="Times New Roman" w:cs="Times New Roman"/>
        </w:rPr>
        <w:t xml:space="preserve">Porter, Max. </w:t>
      </w:r>
      <w:r w:rsidRPr="085EBE7B">
        <w:rPr>
          <w:rFonts w:ascii="Times New Roman" w:eastAsia="Times New Roman" w:hAnsi="Times New Roman" w:cs="Times New Roman"/>
          <w:i/>
          <w:iCs/>
        </w:rPr>
        <w:t>Grief Is the Thing with Feathers</w:t>
      </w:r>
      <w:r w:rsidRPr="085EBE7B">
        <w:rPr>
          <w:rFonts w:ascii="Times New Roman" w:eastAsia="Times New Roman" w:hAnsi="Times New Roman" w:cs="Times New Roman"/>
        </w:rPr>
        <w:t>. Faber and Faber, 2015.</w:t>
      </w:r>
    </w:p>
    <w:sectPr w:rsidR="00CC063B" w:rsidSect="00CC063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22D" w:rsidRDefault="0057122D" w:rsidP="00CC063B">
      <w:pPr>
        <w:spacing w:after="0" w:line="240" w:lineRule="auto"/>
      </w:pPr>
      <w:r>
        <w:separator/>
      </w:r>
    </w:p>
  </w:endnote>
  <w:endnote w:type="continuationSeparator" w:id="1">
    <w:p w:rsidR="0057122D" w:rsidRDefault="0057122D" w:rsidP="00CC06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0" w:type="auto"/>
      <w:tblLook w:val="06A0"/>
    </w:tblPr>
    <w:tblGrid>
      <w:gridCol w:w="3120"/>
      <w:gridCol w:w="3120"/>
      <w:gridCol w:w="3120"/>
    </w:tblGrid>
    <w:tr w:rsidR="085EBE7B" w:rsidTr="085EBE7B">
      <w:trPr>
        <w:trHeight w:val="300"/>
      </w:trPr>
      <w:tc>
        <w:tcPr>
          <w:tcW w:w="3120" w:type="dxa"/>
        </w:tcPr>
        <w:p w:rsidR="085EBE7B" w:rsidRDefault="085EBE7B" w:rsidP="085EBE7B">
          <w:pPr>
            <w:pStyle w:val="Header"/>
            <w:ind w:left="-115"/>
          </w:pPr>
        </w:p>
      </w:tc>
      <w:tc>
        <w:tcPr>
          <w:tcW w:w="3120" w:type="dxa"/>
        </w:tcPr>
        <w:p w:rsidR="085EBE7B" w:rsidRDefault="085EBE7B" w:rsidP="085EBE7B">
          <w:pPr>
            <w:pStyle w:val="Header"/>
            <w:jc w:val="center"/>
          </w:pPr>
        </w:p>
      </w:tc>
      <w:tc>
        <w:tcPr>
          <w:tcW w:w="3120" w:type="dxa"/>
        </w:tcPr>
        <w:p w:rsidR="085EBE7B" w:rsidRDefault="085EBE7B" w:rsidP="085EBE7B">
          <w:pPr>
            <w:pStyle w:val="Header"/>
            <w:ind w:right="-115"/>
            <w:jc w:val="right"/>
          </w:pPr>
        </w:p>
      </w:tc>
    </w:tr>
  </w:tbl>
  <w:p w:rsidR="085EBE7B" w:rsidRDefault="085EBE7B" w:rsidP="085EBE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22D" w:rsidRDefault="0057122D" w:rsidP="00CC063B">
      <w:pPr>
        <w:spacing w:after="0" w:line="240" w:lineRule="auto"/>
      </w:pPr>
      <w:r>
        <w:separator/>
      </w:r>
    </w:p>
  </w:footnote>
  <w:footnote w:type="continuationSeparator" w:id="1">
    <w:p w:rsidR="0057122D" w:rsidRDefault="0057122D" w:rsidP="00CC06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0" w:type="auto"/>
      <w:tblLook w:val="06A0"/>
    </w:tblPr>
    <w:tblGrid>
      <w:gridCol w:w="3120"/>
      <w:gridCol w:w="3120"/>
      <w:gridCol w:w="3120"/>
    </w:tblGrid>
    <w:tr w:rsidR="085EBE7B" w:rsidTr="085EBE7B">
      <w:trPr>
        <w:trHeight w:val="300"/>
      </w:trPr>
      <w:tc>
        <w:tcPr>
          <w:tcW w:w="3120" w:type="dxa"/>
        </w:tcPr>
        <w:p w:rsidR="085EBE7B" w:rsidRDefault="085EBE7B" w:rsidP="085EBE7B">
          <w:pPr>
            <w:pStyle w:val="Header"/>
            <w:ind w:left="-115"/>
          </w:pPr>
        </w:p>
      </w:tc>
      <w:tc>
        <w:tcPr>
          <w:tcW w:w="3120" w:type="dxa"/>
        </w:tcPr>
        <w:p w:rsidR="085EBE7B" w:rsidRDefault="085EBE7B" w:rsidP="085EBE7B">
          <w:pPr>
            <w:pStyle w:val="Header"/>
            <w:jc w:val="center"/>
          </w:pPr>
        </w:p>
      </w:tc>
      <w:tc>
        <w:tcPr>
          <w:tcW w:w="3120" w:type="dxa"/>
        </w:tcPr>
        <w:p w:rsidR="085EBE7B" w:rsidRDefault="085EBE7B" w:rsidP="085EBE7B">
          <w:pPr>
            <w:pStyle w:val="Header"/>
            <w:ind w:right="-115"/>
            <w:jc w:val="right"/>
          </w:pPr>
        </w:p>
      </w:tc>
    </w:tr>
  </w:tbl>
  <w:p w:rsidR="085EBE7B" w:rsidRDefault="085EBE7B" w:rsidP="085EBE7B">
    <w:pPr>
      <w:pStyle w:val="Header"/>
    </w:pPr>
  </w:p>
</w:hdr>
</file>

<file path=word/intelligence2.xml><?xml version="1.0" encoding="utf-8"?>
<int2:intelligence xmlns:int2="http://schemas.microsoft.com/office/intelligence/2020/intelligence">
  <int2:observations>
    <int2:bookmark int2:bookmarkName="_Int_ohmG873Y" int2:invalidationBookmarkName="" int2:hashCode="rvNlAtZ7BSBlTe" int2:id="e5zndp09">
      <int2:state int2:type="gram" int2:value="Rejected"/>
    </int2:bookmark>
  </int2:observations>
  <int2:intelligenceSettings/>
</int2:intelligenc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371ADA23"/>
    <w:rsid w:val="0049F99D"/>
    <w:rsid w:val="00504943"/>
    <w:rsid w:val="0057122D"/>
    <w:rsid w:val="0066CF6C"/>
    <w:rsid w:val="00753066"/>
    <w:rsid w:val="00830981"/>
    <w:rsid w:val="00946E90"/>
    <w:rsid w:val="00AC0ECF"/>
    <w:rsid w:val="00CC063B"/>
    <w:rsid w:val="014D5A66"/>
    <w:rsid w:val="014DCBB2"/>
    <w:rsid w:val="0178C999"/>
    <w:rsid w:val="01902055"/>
    <w:rsid w:val="01BABC3F"/>
    <w:rsid w:val="01DFACD5"/>
    <w:rsid w:val="0202E020"/>
    <w:rsid w:val="0219F8FD"/>
    <w:rsid w:val="023BF26D"/>
    <w:rsid w:val="0295EE8B"/>
    <w:rsid w:val="02CDB97F"/>
    <w:rsid w:val="03116D26"/>
    <w:rsid w:val="031C9DA8"/>
    <w:rsid w:val="0334EBA7"/>
    <w:rsid w:val="0399B764"/>
    <w:rsid w:val="040A057A"/>
    <w:rsid w:val="04900354"/>
    <w:rsid w:val="04DBD522"/>
    <w:rsid w:val="04E4B000"/>
    <w:rsid w:val="04F053BF"/>
    <w:rsid w:val="05234FFD"/>
    <w:rsid w:val="0533B524"/>
    <w:rsid w:val="0576FD26"/>
    <w:rsid w:val="05975C8F"/>
    <w:rsid w:val="05A53A4B"/>
    <w:rsid w:val="062F2B10"/>
    <w:rsid w:val="063F00B0"/>
    <w:rsid w:val="0656CDA7"/>
    <w:rsid w:val="068E2FD9"/>
    <w:rsid w:val="06CD0E43"/>
    <w:rsid w:val="06E49C92"/>
    <w:rsid w:val="06F1E4E3"/>
    <w:rsid w:val="0706E608"/>
    <w:rsid w:val="07149518"/>
    <w:rsid w:val="0722C7EA"/>
    <w:rsid w:val="0736C154"/>
    <w:rsid w:val="0788735F"/>
    <w:rsid w:val="07B35AE4"/>
    <w:rsid w:val="080470A9"/>
    <w:rsid w:val="081ABA8B"/>
    <w:rsid w:val="085EBE7B"/>
    <w:rsid w:val="0862A930"/>
    <w:rsid w:val="08985427"/>
    <w:rsid w:val="08B1060F"/>
    <w:rsid w:val="08B4415E"/>
    <w:rsid w:val="08BCA697"/>
    <w:rsid w:val="08BCCECE"/>
    <w:rsid w:val="08CC6392"/>
    <w:rsid w:val="08D6221A"/>
    <w:rsid w:val="09020D75"/>
    <w:rsid w:val="090A90D7"/>
    <w:rsid w:val="0915A2EF"/>
    <w:rsid w:val="0915D776"/>
    <w:rsid w:val="091733F5"/>
    <w:rsid w:val="09D0753E"/>
    <w:rsid w:val="0A0FF148"/>
    <w:rsid w:val="0A3F33F4"/>
    <w:rsid w:val="0A4B0AF6"/>
    <w:rsid w:val="0A54510A"/>
    <w:rsid w:val="0A617EC8"/>
    <w:rsid w:val="0B02CD11"/>
    <w:rsid w:val="0B45097F"/>
    <w:rsid w:val="0B60E240"/>
    <w:rsid w:val="0B657AFC"/>
    <w:rsid w:val="0B9F6442"/>
    <w:rsid w:val="0BA77094"/>
    <w:rsid w:val="0BB11F31"/>
    <w:rsid w:val="0BF262B6"/>
    <w:rsid w:val="0C128C51"/>
    <w:rsid w:val="0C1BC4B5"/>
    <w:rsid w:val="0C1CC102"/>
    <w:rsid w:val="0C1FE439"/>
    <w:rsid w:val="0C22739D"/>
    <w:rsid w:val="0C2D3026"/>
    <w:rsid w:val="0C3668B4"/>
    <w:rsid w:val="0C613FD4"/>
    <w:rsid w:val="0C660139"/>
    <w:rsid w:val="0C77A011"/>
    <w:rsid w:val="0C8D1FC5"/>
    <w:rsid w:val="0C9BB46A"/>
    <w:rsid w:val="0CBD5A0A"/>
    <w:rsid w:val="0CFB5D84"/>
    <w:rsid w:val="0D0AAF36"/>
    <w:rsid w:val="0D14C3D9"/>
    <w:rsid w:val="0D29F218"/>
    <w:rsid w:val="0D3B7349"/>
    <w:rsid w:val="0DF667D6"/>
    <w:rsid w:val="0E16EE7B"/>
    <w:rsid w:val="0E1E4D2E"/>
    <w:rsid w:val="0E2C2214"/>
    <w:rsid w:val="0E6D0073"/>
    <w:rsid w:val="0E8163E3"/>
    <w:rsid w:val="0F05C357"/>
    <w:rsid w:val="0F289944"/>
    <w:rsid w:val="0F2F03F5"/>
    <w:rsid w:val="0F3C1521"/>
    <w:rsid w:val="0F520088"/>
    <w:rsid w:val="0F6ADDDB"/>
    <w:rsid w:val="0F736953"/>
    <w:rsid w:val="0F8A14F8"/>
    <w:rsid w:val="0F8ABFF2"/>
    <w:rsid w:val="0F94F7B9"/>
    <w:rsid w:val="10226914"/>
    <w:rsid w:val="10268243"/>
    <w:rsid w:val="106BC0BD"/>
    <w:rsid w:val="107E6CBF"/>
    <w:rsid w:val="109AC403"/>
    <w:rsid w:val="10BB0100"/>
    <w:rsid w:val="10C378EB"/>
    <w:rsid w:val="10C755BB"/>
    <w:rsid w:val="10D36DF7"/>
    <w:rsid w:val="10DDE7CC"/>
    <w:rsid w:val="112D699C"/>
    <w:rsid w:val="1143850E"/>
    <w:rsid w:val="11638174"/>
    <w:rsid w:val="116A249C"/>
    <w:rsid w:val="119752AC"/>
    <w:rsid w:val="11FB44CD"/>
    <w:rsid w:val="12164C83"/>
    <w:rsid w:val="1281E222"/>
    <w:rsid w:val="12875828"/>
    <w:rsid w:val="12B7F21B"/>
    <w:rsid w:val="12F16A14"/>
    <w:rsid w:val="132CE39F"/>
    <w:rsid w:val="13725C87"/>
    <w:rsid w:val="139AEE33"/>
    <w:rsid w:val="139EDDD0"/>
    <w:rsid w:val="13A28DBA"/>
    <w:rsid w:val="13C0B1C3"/>
    <w:rsid w:val="13F69623"/>
    <w:rsid w:val="14021807"/>
    <w:rsid w:val="14177DF4"/>
    <w:rsid w:val="144EE6C4"/>
    <w:rsid w:val="14587666"/>
    <w:rsid w:val="146BE6DD"/>
    <w:rsid w:val="149A9289"/>
    <w:rsid w:val="14A575C1"/>
    <w:rsid w:val="14BAEA1A"/>
    <w:rsid w:val="14FE0668"/>
    <w:rsid w:val="14FE95E0"/>
    <w:rsid w:val="15566221"/>
    <w:rsid w:val="156333CF"/>
    <w:rsid w:val="15B34E99"/>
    <w:rsid w:val="15F07F1E"/>
    <w:rsid w:val="160DA346"/>
    <w:rsid w:val="1614FB8A"/>
    <w:rsid w:val="165EE5B3"/>
    <w:rsid w:val="166F2AC0"/>
    <w:rsid w:val="167E8658"/>
    <w:rsid w:val="16A8E2A8"/>
    <w:rsid w:val="16B4B0EE"/>
    <w:rsid w:val="16E806C5"/>
    <w:rsid w:val="16ED5EB3"/>
    <w:rsid w:val="170930C4"/>
    <w:rsid w:val="170BAAD0"/>
    <w:rsid w:val="17508427"/>
    <w:rsid w:val="176B8E1F"/>
    <w:rsid w:val="17881F40"/>
    <w:rsid w:val="178E2968"/>
    <w:rsid w:val="17C5F85D"/>
    <w:rsid w:val="182A401A"/>
    <w:rsid w:val="18325A20"/>
    <w:rsid w:val="189FC942"/>
    <w:rsid w:val="18A48965"/>
    <w:rsid w:val="18BBBA84"/>
    <w:rsid w:val="18C34E9D"/>
    <w:rsid w:val="1973B88C"/>
    <w:rsid w:val="197F6DD8"/>
    <w:rsid w:val="19BAE8D3"/>
    <w:rsid w:val="19CF8D12"/>
    <w:rsid w:val="1A3D7A6C"/>
    <w:rsid w:val="1A3DC032"/>
    <w:rsid w:val="1A561189"/>
    <w:rsid w:val="1A69929C"/>
    <w:rsid w:val="1A8915B1"/>
    <w:rsid w:val="1ADD86C7"/>
    <w:rsid w:val="1B052344"/>
    <w:rsid w:val="1B57FFB2"/>
    <w:rsid w:val="1B714871"/>
    <w:rsid w:val="1B742D79"/>
    <w:rsid w:val="1B77F451"/>
    <w:rsid w:val="1B92C285"/>
    <w:rsid w:val="1B9A8240"/>
    <w:rsid w:val="1BAF3D44"/>
    <w:rsid w:val="1BEBDC5D"/>
    <w:rsid w:val="1BFFBC2F"/>
    <w:rsid w:val="1C011327"/>
    <w:rsid w:val="1C026BC3"/>
    <w:rsid w:val="1C07866F"/>
    <w:rsid w:val="1C1028D3"/>
    <w:rsid w:val="1C5BB51F"/>
    <w:rsid w:val="1C5DC9DE"/>
    <w:rsid w:val="1C88D70C"/>
    <w:rsid w:val="1C8C216A"/>
    <w:rsid w:val="1CA99601"/>
    <w:rsid w:val="1CD27245"/>
    <w:rsid w:val="1CE0A021"/>
    <w:rsid w:val="1CFB5A34"/>
    <w:rsid w:val="1D0092F8"/>
    <w:rsid w:val="1D2CD07D"/>
    <w:rsid w:val="1D4867E8"/>
    <w:rsid w:val="1D7E2A17"/>
    <w:rsid w:val="1DD1B6ED"/>
    <w:rsid w:val="1DE9D5A1"/>
    <w:rsid w:val="1DEB29A0"/>
    <w:rsid w:val="1E0498BC"/>
    <w:rsid w:val="1E82CF84"/>
    <w:rsid w:val="1EF89916"/>
    <w:rsid w:val="1F042189"/>
    <w:rsid w:val="1F0C389F"/>
    <w:rsid w:val="1F29F08F"/>
    <w:rsid w:val="20268971"/>
    <w:rsid w:val="2026D9EF"/>
    <w:rsid w:val="2076D604"/>
    <w:rsid w:val="20C83209"/>
    <w:rsid w:val="20F0C1F5"/>
    <w:rsid w:val="21392179"/>
    <w:rsid w:val="2162C952"/>
    <w:rsid w:val="216BAD50"/>
    <w:rsid w:val="21A2C8AC"/>
    <w:rsid w:val="21A98F96"/>
    <w:rsid w:val="21B319E4"/>
    <w:rsid w:val="22249B83"/>
    <w:rsid w:val="222DC388"/>
    <w:rsid w:val="224DBDB5"/>
    <w:rsid w:val="225BBFBF"/>
    <w:rsid w:val="22F2937B"/>
    <w:rsid w:val="22F47321"/>
    <w:rsid w:val="22F6E2CB"/>
    <w:rsid w:val="2309B343"/>
    <w:rsid w:val="233B5052"/>
    <w:rsid w:val="2344F7E5"/>
    <w:rsid w:val="235E5323"/>
    <w:rsid w:val="2395B292"/>
    <w:rsid w:val="23EF05A3"/>
    <w:rsid w:val="249343F4"/>
    <w:rsid w:val="24A318DD"/>
    <w:rsid w:val="24AB75C4"/>
    <w:rsid w:val="24D4355C"/>
    <w:rsid w:val="24F32222"/>
    <w:rsid w:val="25283D0B"/>
    <w:rsid w:val="252CF09F"/>
    <w:rsid w:val="252D5F76"/>
    <w:rsid w:val="253FC801"/>
    <w:rsid w:val="254B6C00"/>
    <w:rsid w:val="254F6B35"/>
    <w:rsid w:val="255DD81C"/>
    <w:rsid w:val="2561C2B9"/>
    <w:rsid w:val="2570C0E0"/>
    <w:rsid w:val="25DC036C"/>
    <w:rsid w:val="25E11658"/>
    <w:rsid w:val="25F017F3"/>
    <w:rsid w:val="25F0DCF2"/>
    <w:rsid w:val="26083041"/>
    <w:rsid w:val="2611F428"/>
    <w:rsid w:val="26123175"/>
    <w:rsid w:val="2628BD85"/>
    <w:rsid w:val="26D7E45D"/>
    <w:rsid w:val="26EAE709"/>
    <w:rsid w:val="27068843"/>
    <w:rsid w:val="273B8C44"/>
    <w:rsid w:val="276DC461"/>
    <w:rsid w:val="277A0301"/>
    <w:rsid w:val="2781BBA5"/>
    <w:rsid w:val="280DA52A"/>
    <w:rsid w:val="282EE26B"/>
    <w:rsid w:val="2871182F"/>
    <w:rsid w:val="28893BF9"/>
    <w:rsid w:val="28AB3E01"/>
    <w:rsid w:val="28CD85DB"/>
    <w:rsid w:val="28E209E1"/>
    <w:rsid w:val="2910D1BE"/>
    <w:rsid w:val="294A2A5A"/>
    <w:rsid w:val="29A096F2"/>
    <w:rsid w:val="29A883C3"/>
    <w:rsid w:val="29AEACF6"/>
    <w:rsid w:val="29C09EDA"/>
    <w:rsid w:val="29FBFBF7"/>
    <w:rsid w:val="2A06C78F"/>
    <w:rsid w:val="2A151A30"/>
    <w:rsid w:val="2A385E6A"/>
    <w:rsid w:val="2A4974D2"/>
    <w:rsid w:val="2A4D0289"/>
    <w:rsid w:val="2B587FA5"/>
    <w:rsid w:val="2B7835EA"/>
    <w:rsid w:val="2B7AC999"/>
    <w:rsid w:val="2B7EC2AC"/>
    <w:rsid w:val="2B97E236"/>
    <w:rsid w:val="2BB89F8E"/>
    <w:rsid w:val="2BC683DA"/>
    <w:rsid w:val="2C3A03F2"/>
    <w:rsid w:val="2C49F357"/>
    <w:rsid w:val="2CD107FA"/>
    <w:rsid w:val="2D640089"/>
    <w:rsid w:val="2D76FC0E"/>
    <w:rsid w:val="2D9A4D84"/>
    <w:rsid w:val="2DB00191"/>
    <w:rsid w:val="2DC3445B"/>
    <w:rsid w:val="2DDB38AE"/>
    <w:rsid w:val="2E3E3CC9"/>
    <w:rsid w:val="2E542A40"/>
    <w:rsid w:val="2E68E5CD"/>
    <w:rsid w:val="2E7B3FD2"/>
    <w:rsid w:val="2EB0F2B6"/>
    <w:rsid w:val="2EB6F0BC"/>
    <w:rsid w:val="2EB714C8"/>
    <w:rsid w:val="2EC0189A"/>
    <w:rsid w:val="2EDBACA4"/>
    <w:rsid w:val="2EDFE829"/>
    <w:rsid w:val="2F1FDBD7"/>
    <w:rsid w:val="2F216A96"/>
    <w:rsid w:val="2F518F02"/>
    <w:rsid w:val="2F6A9A4B"/>
    <w:rsid w:val="2FA3D38E"/>
    <w:rsid w:val="2FDAD735"/>
    <w:rsid w:val="303DEC67"/>
    <w:rsid w:val="3056C2C5"/>
    <w:rsid w:val="30846490"/>
    <w:rsid w:val="30CF7A11"/>
    <w:rsid w:val="30F27921"/>
    <w:rsid w:val="31507CCA"/>
    <w:rsid w:val="31B2ADF2"/>
    <w:rsid w:val="31B596F6"/>
    <w:rsid w:val="322D3F6E"/>
    <w:rsid w:val="323A9182"/>
    <w:rsid w:val="32485553"/>
    <w:rsid w:val="3259B853"/>
    <w:rsid w:val="32673B08"/>
    <w:rsid w:val="32756E98"/>
    <w:rsid w:val="32B71015"/>
    <w:rsid w:val="3308D398"/>
    <w:rsid w:val="330D1625"/>
    <w:rsid w:val="33125593"/>
    <w:rsid w:val="331BFFC4"/>
    <w:rsid w:val="331C82E9"/>
    <w:rsid w:val="3342AAFB"/>
    <w:rsid w:val="33585EF3"/>
    <w:rsid w:val="33673881"/>
    <w:rsid w:val="33689549"/>
    <w:rsid w:val="33764A67"/>
    <w:rsid w:val="33866E37"/>
    <w:rsid w:val="33934ACB"/>
    <w:rsid w:val="33AB9C29"/>
    <w:rsid w:val="33CDB326"/>
    <w:rsid w:val="340F68BB"/>
    <w:rsid w:val="341314D2"/>
    <w:rsid w:val="341CF551"/>
    <w:rsid w:val="348A8426"/>
    <w:rsid w:val="34BFD19F"/>
    <w:rsid w:val="34E331F4"/>
    <w:rsid w:val="34F0C5DE"/>
    <w:rsid w:val="34F27E24"/>
    <w:rsid w:val="350DAA11"/>
    <w:rsid w:val="352E53A7"/>
    <w:rsid w:val="357F3D7B"/>
    <w:rsid w:val="35A58A7F"/>
    <w:rsid w:val="35C38F9E"/>
    <w:rsid w:val="35C63725"/>
    <w:rsid w:val="35FA8C7D"/>
    <w:rsid w:val="360B98BF"/>
    <w:rsid w:val="36277813"/>
    <w:rsid w:val="3644B160"/>
    <w:rsid w:val="36654AB3"/>
    <w:rsid w:val="36BD12C3"/>
    <w:rsid w:val="36C1922D"/>
    <w:rsid w:val="36CE0834"/>
    <w:rsid w:val="36E2B045"/>
    <w:rsid w:val="36ED79BE"/>
    <w:rsid w:val="371ADA23"/>
    <w:rsid w:val="37329AA2"/>
    <w:rsid w:val="37332AE3"/>
    <w:rsid w:val="3735C29C"/>
    <w:rsid w:val="37427E8C"/>
    <w:rsid w:val="3742BE7D"/>
    <w:rsid w:val="37461D00"/>
    <w:rsid w:val="3755E3C3"/>
    <w:rsid w:val="378E3932"/>
    <w:rsid w:val="37F0C0D2"/>
    <w:rsid w:val="381C1254"/>
    <w:rsid w:val="384CBD7A"/>
    <w:rsid w:val="385E248C"/>
    <w:rsid w:val="38683042"/>
    <w:rsid w:val="38775666"/>
    <w:rsid w:val="389300B9"/>
    <w:rsid w:val="38E419B2"/>
    <w:rsid w:val="390E0985"/>
    <w:rsid w:val="391AA791"/>
    <w:rsid w:val="3921CC85"/>
    <w:rsid w:val="39232904"/>
    <w:rsid w:val="3944D79D"/>
    <w:rsid w:val="399257B6"/>
    <w:rsid w:val="39A681B6"/>
    <w:rsid w:val="39A87393"/>
    <w:rsid w:val="39CE6374"/>
    <w:rsid w:val="39E0C993"/>
    <w:rsid w:val="39F0D9C2"/>
    <w:rsid w:val="3A10BF9C"/>
    <w:rsid w:val="3A1F2E7A"/>
    <w:rsid w:val="3AB0A4C7"/>
    <w:rsid w:val="3ABC8B32"/>
    <w:rsid w:val="3B233152"/>
    <w:rsid w:val="3B37BB7B"/>
    <w:rsid w:val="3B6BD20D"/>
    <w:rsid w:val="3B8172B2"/>
    <w:rsid w:val="3B91EE9A"/>
    <w:rsid w:val="3BB55627"/>
    <w:rsid w:val="3BD8AC92"/>
    <w:rsid w:val="3BE48A5A"/>
    <w:rsid w:val="3BE6F192"/>
    <w:rsid w:val="3C27C45E"/>
    <w:rsid w:val="3C9A550B"/>
    <w:rsid w:val="3CF443BC"/>
    <w:rsid w:val="3D2DCC65"/>
    <w:rsid w:val="3D35DF48"/>
    <w:rsid w:val="3D4FA183"/>
    <w:rsid w:val="3D9B4D0C"/>
    <w:rsid w:val="3D9FABE6"/>
    <w:rsid w:val="3DA56669"/>
    <w:rsid w:val="3DB08620"/>
    <w:rsid w:val="3DC6BC25"/>
    <w:rsid w:val="3DFEFD46"/>
    <w:rsid w:val="3E0BEEB1"/>
    <w:rsid w:val="3E0E85FF"/>
    <w:rsid w:val="3E6569B3"/>
    <w:rsid w:val="3E7486E2"/>
    <w:rsid w:val="3E851C72"/>
    <w:rsid w:val="3EAD5C19"/>
    <w:rsid w:val="3EBBAB4F"/>
    <w:rsid w:val="3EE16186"/>
    <w:rsid w:val="3F005C3A"/>
    <w:rsid w:val="3F056F9D"/>
    <w:rsid w:val="3F198F88"/>
    <w:rsid w:val="3F3225DD"/>
    <w:rsid w:val="3F90FED9"/>
    <w:rsid w:val="3FF46926"/>
    <w:rsid w:val="3FF75ACF"/>
    <w:rsid w:val="40029AE0"/>
    <w:rsid w:val="402764B2"/>
    <w:rsid w:val="404E042D"/>
    <w:rsid w:val="406819D7"/>
    <w:rsid w:val="40834774"/>
    <w:rsid w:val="40CC3FCD"/>
    <w:rsid w:val="4100280E"/>
    <w:rsid w:val="4101E52E"/>
    <w:rsid w:val="41107975"/>
    <w:rsid w:val="414B2CFE"/>
    <w:rsid w:val="41AB99D5"/>
    <w:rsid w:val="41DF1E69"/>
    <w:rsid w:val="41E58511"/>
    <w:rsid w:val="41EAB09E"/>
    <w:rsid w:val="42061085"/>
    <w:rsid w:val="420BE6DA"/>
    <w:rsid w:val="422102C6"/>
    <w:rsid w:val="427FCCD1"/>
    <w:rsid w:val="42AD7A35"/>
    <w:rsid w:val="42ED454A"/>
    <w:rsid w:val="43A8D681"/>
    <w:rsid w:val="43ACC829"/>
    <w:rsid w:val="44154625"/>
    <w:rsid w:val="4429A8B3"/>
    <w:rsid w:val="444DB0BA"/>
    <w:rsid w:val="446E19EB"/>
    <w:rsid w:val="447B7AE7"/>
    <w:rsid w:val="448FA3A1"/>
    <w:rsid w:val="44900DA1"/>
    <w:rsid w:val="44932DB0"/>
    <w:rsid w:val="449F2051"/>
    <w:rsid w:val="44C9A4EF"/>
    <w:rsid w:val="44E3E744"/>
    <w:rsid w:val="44E4DACF"/>
    <w:rsid w:val="44E54A95"/>
    <w:rsid w:val="45051029"/>
    <w:rsid w:val="4520BF06"/>
    <w:rsid w:val="452BA796"/>
    <w:rsid w:val="45406DA8"/>
    <w:rsid w:val="45AA7CDC"/>
    <w:rsid w:val="45AEA802"/>
    <w:rsid w:val="45EBB4CB"/>
    <w:rsid w:val="45EE157B"/>
    <w:rsid w:val="4608D181"/>
    <w:rsid w:val="465E724E"/>
    <w:rsid w:val="465F6183"/>
    <w:rsid w:val="46631A82"/>
    <w:rsid w:val="46ADDBBB"/>
    <w:rsid w:val="46B22B51"/>
    <w:rsid w:val="46BBA47C"/>
    <w:rsid w:val="474F18C4"/>
    <w:rsid w:val="47818344"/>
    <w:rsid w:val="47A7FC33"/>
    <w:rsid w:val="47B0D543"/>
    <w:rsid w:val="47DE9C8A"/>
    <w:rsid w:val="47EB8EFC"/>
    <w:rsid w:val="47FCE685"/>
    <w:rsid w:val="48154A9B"/>
    <w:rsid w:val="483B8C2B"/>
    <w:rsid w:val="48646145"/>
    <w:rsid w:val="488A0508"/>
    <w:rsid w:val="48B77AB1"/>
    <w:rsid w:val="48CFEFDA"/>
    <w:rsid w:val="49528A85"/>
    <w:rsid w:val="4A0A4617"/>
    <w:rsid w:val="4A522240"/>
    <w:rsid w:val="4A6564C5"/>
    <w:rsid w:val="4A6F21E6"/>
    <w:rsid w:val="4AC13207"/>
    <w:rsid w:val="4ADEEA03"/>
    <w:rsid w:val="4B240592"/>
    <w:rsid w:val="4B56D065"/>
    <w:rsid w:val="4B5C81C0"/>
    <w:rsid w:val="4B6A9D68"/>
    <w:rsid w:val="4B86B4A0"/>
    <w:rsid w:val="4BB63268"/>
    <w:rsid w:val="4BF44674"/>
    <w:rsid w:val="4C684DD0"/>
    <w:rsid w:val="4C7A0217"/>
    <w:rsid w:val="4CC9D30F"/>
    <w:rsid w:val="4CD0D9D6"/>
    <w:rsid w:val="4CEC0A22"/>
    <w:rsid w:val="4D16A2F3"/>
    <w:rsid w:val="4D5C830A"/>
    <w:rsid w:val="4DD1A852"/>
    <w:rsid w:val="4DE77608"/>
    <w:rsid w:val="4E1982A8"/>
    <w:rsid w:val="4E4E644A"/>
    <w:rsid w:val="4E5C43F8"/>
    <w:rsid w:val="4E6B4B68"/>
    <w:rsid w:val="4E709CDF"/>
    <w:rsid w:val="4ED10EA5"/>
    <w:rsid w:val="4F475340"/>
    <w:rsid w:val="4F5C5D97"/>
    <w:rsid w:val="4FA92BBA"/>
    <w:rsid w:val="4FB88123"/>
    <w:rsid w:val="4FDBA092"/>
    <w:rsid w:val="4FE1E2BB"/>
    <w:rsid w:val="4FE245AA"/>
    <w:rsid w:val="4FE9017F"/>
    <w:rsid w:val="4FF734D3"/>
    <w:rsid w:val="4FFB217D"/>
    <w:rsid w:val="5007FBA3"/>
    <w:rsid w:val="50AA6C94"/>
    <w:rsid w:val="51153E71"/>
    <w:rsid w:val="5139E097"/>
    <w:rsid w:val="51461BEA"/>
    <w:rsid w:val="5184ACD4"/>
    <w:rsid w:val="51D91864"/>
    <w:rsid w:val="51FD507A"/>
    <w:rsid w:val="5215132B"/>
    <w:rsid w:val="522115BF"/>
    <w:rsid w:val="5222B80B"/>
    <w:rsid w:val="5269CE88"/>
    <w:rsid w:val="528ADA6F"/>
    <w:rsid w:val="528C53C6"/>
    <w:rsid w:val="52A9A637"/>
    <w:rsid w:val="52E9FE14"/>
    <w:rsid w:val="52F09FB7"/>
    <w:rsid w:val="52F19D12"/>
    <w:rsid w:val="52F27D1F"/>
    <w:rsid w:val="52F96CD4"/>
    <w:rsid w:val="5384E5E8"/>
    <w:rsid w:val="53CEA9D2"/>
    <w:rsid w:val="53D52F6B"/>
    <w:rsid w:val="53EA4F25"/>
    <w:rsid w:val="5402D2D7"/>
    <w:rsid w:val="5412247C"/>
    <w:rsid w:val="542621FC"/>
    <w:rsid w:val="5443D9D3"/>
    <w:rsid w:val="548D5BB7"/>
    <w:rsid w:val="54B9E67A"/>
    <w:rsid w:val="54F7E929"/>
    <w:rsid w:val="55009C4B"/>
    <w:rsid w:val="5559F9C1"/>
    <w:rsid w:val="5560531B"/>
    <w:rsid w:val="55C8F0F0"/>
    <w:rsid w:val="55D3F22B"/>
    <w:rsid w:val="55E55407"/>
    <w:rsid w:val="56070D1B"/>
    <w:rsid w:val="5610AC79"/>
    <w:rsid w:val="5641A15D"/>
    <w:rsid w:val="5684B54B"/>
    <w:rsid w:val="56C0FED3"/>
    <w:rsid w:val="56E9A6D0"/>
    <w:rsid w:val="57023E43"/>
    <w:rsid w:val="5718438F"/>
    <w:rsid w:val="575BC059"/>
    <w:rsid w:val="5793254A"/>
    <w:rsid w:val="57DF2243"/>
    <w:rsid w:val="57E20987"/>
    <w:rsid w:val="58097C36"/>
    <w:rsid w:val="5836BF2E"/>
    <w:rsid w:val="588B10BA"/>
    <w:rsid w:val="59461694"/>
    <w:rsid w:val="59723B1A"/>
    <w:rsid w:val="59F00CBF"/>
    <w:rsid w:val="59F9B243"/>
    <w:rsid w:val="5A12F33E"/>
    <w:rsid w:val="5A1EAA99"/>
    <w:rsid w:val="5A205CD3"/>
    <w:rsid w:val="5A3D171C"/>
    <w:rsid w:val="5A8E1753"/>
    <w:rsid w:val="5AB0503A"/>
    <w:rsid w:val="5AC65633"/>
    <w:rsid w:val="5AE860AA"/>
    <w:rsid w:val="5AEB92BC"/>
    <w:rsid w:val="5B3BBD2C"/>
    <w:rsid w:val="5BAA8F4F"/>
    <w:rsid w:val="5BC3824E"/>
    <w:rsid w:val="5BE90F27"/>
    <w:rsid w:val="5C09DAE3"/>
    <w:rsid w:val="5C1B1BB3"/>
    <w:rsid w:val="5C4AF1B5"/>
    <w:rsid w:val="5C5A27C2"/>
    <w:rsid w:val="5C79877D"/>
    <w:rsid w:val="5C8CFA17"/>
    <w:rsid w:val="5C90ECE3"/>
    <w:rsid w:val="5C9A6E8C"/>
    <w:rsid w:val="5CA9AC62"/>
    <w:rsid w:val="5CBEA9BF"/>
    <w:rsid w:val="5CF0571E"/>
    <w:rsid w:val="5D4D801E"/>
    <w:rsid w:val="5D74AA13"/>
    <w:rsid w:val="5D84984A"/>
    <w:rsid w:val="5D93E085"/>
    <w:rsid w:val="5D9B856A"/>
    <w:rsid w:val="5DA400A6"/>
    <w:rsid w:val="5DFC9B4F"/>
    <w:rsid w:val="5E191E49"/>
    <w:rsid w:val="5E22E73C"/>
    <w:rsid w:val="5E391839"/>
    <w:rsid w:val="5E526115"/>
    <w:rsid w:val="5E77071B"/>
    <w:rsid w:val="5ECFAE83"/>
    <w:rsid w:val="5ED02A03"/>
    <w:rsid w:val="5EE8FD30"/>
    <w:rsid w:val="5F040D91"/>
    <w:rsid w:val="5F098374"/>
    <w:rsid w:val="5F14605E"/>
    <w:rsid w:val="5F1C0DB6"/>
    <w:rsid w:val="5F4D7DBF"/>
    <w:rsid w:val="5F552152"/>
    <w:rsid w:val="5F5AFD4C"/>
    <w:rsid w:val="5F7A0DF5"/>
    <w:rsid w:val="5F8064C5"/>
    <w:rsid w:val="60062127"/>
    <w:rsid w:val="604FAF73"/>
    <w:rsid w:val="6051D173"/>
    <w:rsid w:val="6061FBDB"/>
    <w:rsid w:val="60836596"/>
    <w:rsid w:val="6087A896"/>
    <w:rsid w:val="60B20F22"/>
    <w:rsid w:val="60C6BE9E"/>
    <w:rsid w:val="60C6F85D"/>
    <w:rsid w:val="60F354D1"/>
    <w:rsid w:val="611E8927"/>
    <w:rsid w:val="61445C24"/>
    <w:rsid w:val="616792ED"/>
    <w:rsid w:val="619605B6"/>
    <w:rsid w:val="61A8128A"/>
    <w:rsid w:val="61AAFE74"/>
    <w:rsid w:val="622E79D6"/>
    <w:rsid w:val="62438A63"/>
    <w:rsid w:val="62578D76"/>
    <w:rsid w:val="627B26BF"/>
    <w:rsid w:val="62AB5FC1"/>
    <w:rsid w:val="62BCBC4B"/>
    <w:rsid w:val="62DC4440"/>
    <w:rsid w:val="6310932D"/>
    <w:rsid w:val="63230A10"/>
    <w:rsid w:val="63295D00"/>
    <w:rsid w:val="63355E76"/>
    <w:rsid w:val="633DC420"/>
    <w:rsid w:val="633EC882"/>
    <w:rsid w:val="634E1E17"/>
    <w:rsid w:val="63821595"/>
    <w:rsid w:val="63C1748F"/>
    <w:rsid w:val="63C35876"/>
    <w:rsid w:val="63C7B2BD"/>
    <w:rsid w:val="63F4E1C6"/>
    <w:rsid w:val="642EC152"/>
    <w:rsid w:val="64328543"/>
    <w:rsid w:val="643D1852"/>
    <w:rsid w:val="64447EB6"/>
    <w:rsid w:val="6452500D"/>
    <w:rsid w:val="646B8B3F"/>
    <w:rsid w:val="6481D896"/>
    <w:rsid w:val="6482104E"/>
    <w:rsid w:val="64B49D4D"/>
    <w:rsid w:val="64C0E1E8"/>
    <w:rsid w:val="64FF68A2"/>
    <w:rsid w:val="65546B85"/>
    <w:rsid w:val="6554DDBE"/>
    <w:rsid w:val="6567A792"/>
    <w:rsid w:val="659F1E8A"/>
    <w:rsid w:val="65DB502F"/>
    <w:rsid w:val="65F1F135"/>
    <w:rsid w:val="66178779"/>
    <w:rsid w:val="6646712C"/>
    <w:rsid w:val="669AC8D9"/>
    <w:rsid w:val="66ACF54E"/>
    <w:rsid w:val="66BB9FB3"/>
    <w:rsid w:val="66E28DA6"/>
    <w:rsid w:val="67118739"/>
    <w:rsid w:val="6711EC89"/>
    <w:rsid w:val="677E925B"/>
    <w:rsid w:val="67831ABF"/>
    <w:rsid w:val="67DE4744"/>
    <w:rsid w:val="67F8C93E"/>
    <w:rsid w:val="682126F1"/>
    <w:rsid w:val="6823D1AC"/>
    <w:rsid w:val="68724D42"/>
    <w:rsid w:val="687307C8"/>
    <w:rsid w:val="6889F7D6"/>
    <w:rsid w:val="68CCAC93"/>
    <w:rsid w:val="69329C72"/>
    <w:rsid w:val="693CC2DD"/>
    <w:rsid w:val="69508913"/>
    <w:rsid w:val="699EA181"/>
    <w:rsid w:val="69E914A8"/>
    <w:rsid w:val="6A1B9E66"/>
    <w:rsid w:val="6A20513C"/>
    <w:rsid w:val="6A2086B2"/>
    <w:rsid w:val="6A336A2B"/>
    <w:rsid w:val="6A5862D3"/>
    <w:rsid w:val="6A6B1284"/>
    <w:rsid w:val="6A86F0F7"/>
    <w:rsid w:val="6AACF116"/>
    <w:rsid w:val="6B6E80C9"/>
    <w:rsid w:val="6B79FDE4"/>
    <w:rsid w:val="6B7B95FA"/>
    <w:rsid w:val="6B931334"/>
    <w:rsid w:val="6B9C79B7"/>
    <w:rsid w:val="6BFB91CC"/>
    <w:rsid w:val="6C1EFC46"/>
    <w:rsid w:val="6C27B3A6"/>
    <w:rsid w:val="6C8D7E7A"/>
    <w:rsid w:val="6CB4072E"/>
    <w:rsid w:val="6CD6EAEB"/>
    <w:rsid w:val="6CE42E43"/>
    <w:rsid w:val="6CEEFBC9"/>
    <w:rsid w:val="6D135DBB"/>
    <w:rsid w:val="6D32CA69"/>
    <w:rsid w:val="6D33170C"/>
    <w:rsid w:val="6D77DC19"/>
    <w:rsid w:val="6DEE3BC7"/>
    <w:rsid w:val="6E060B04"/>
    <w:rsid w:val="6E123DD6"/>
    <w:rsid w:val="6E138A33"/>
    <w:rsid w:val="6E2C32BB"/>
    <w:rsid w:val="6EA32C9E"/>
    <w:rsid w:val="6EBEABEC"/>
    <w:rsid w:val="6F01683B"/>
    <w:rsid w:val="6F01B69B"/>
    <w:rsid w:val="6F1F27BF"/>
    <w:rsid w:val="6F2AB495"/>
    <w:rsid w:val="6F7B3AD7"/>
    <w:rsid w:val="6F7E533C"/>
    <w:rsid w:val="6FDCFD2F"/>
    <w:rsid w:val="6FF93A45"/>
    <w:rsid w:val="7004579C"/>
    <w:rsid w:val="70078A79"/>
    <w:rsid w:val="703F76DF"/>
    <w:rsid w:val="7049F801"/>
    <w:rsid w:val="704A6AC9"/>
    <w:rsid w:val="70B6CF6C"/>
    <w:rsid w:val="70D61489"/>
    <w:rsid w:val="70DF950E"/>
    <w:rsid w:val="70E11E2B"/>
    <w:rsid w:val="70E413E0"/>
    <w:rsid w:val="70F2DBFA"/>
    <w:rsid w:val="70FF8335"/>
    <w:rsid w:val="71071336"/>
    <w:rsid w:val="71435936"/>
    <w:rsid w:val="71500A65"/>
    <w:rsid w:val="715BE25C"/>
    <w:rsid w:val="71648E4A"/>
    <w:rsid w:val="71807125"/>
    <w:rsid w:val="71B332FF"/>
    <w:rsid w:val="71B7D621"/>
    <w:rsid w:val="71DC3AE4"/>
    <w:rsid w:val="71F5FC36"/>
    <w:rsid w:val="722EE0D9"/>
    <w:rsid w:val="725AECCA"/>
    <w:rsid w:val="7291F4BB"/>
    <w:rsid w:val="72ED63B0"/>
    <w:rsid w:val="7321A17C"/>
    <w:rsid w:val="7324DD91"/>
    <w:rsid w:val="735ACA5A"/>
    <w:rsid w:val="736B6E9A"/>
    <w:rsid w:val="736E8363"/>
    <w:rsid w:val="7387B489"/>
    <w:rsid w:val="738FCE24"/>
    <w:rsid w:val="739FBDB2"/>
    <w:rsid w:val="73D75CB8"/>
    <w:rsid w:val="73F66739"/>
    <w:rsid w:val="740D76F6"/>
    <w:rsid w:val="744B3237"/>
    <w:rsid w:val="748BE407"/>
    <w:rsid w:val="74A96C91"/>
    <w:rsid w:val="74BA6967"/>
    <w:rsid w:val="74C4F77F"/>
    <w:rsid w:val="75072821"/>
    <w:rsid w:val="751712A6"/>
    <w:rsid w:val="754AC935"/>
    <w:rsid w:val="757CB101"/>
    <w:rsid w:val="75912D8D"/>
    <w:rsid w:val="75979BD6"/>
    <w:rsid w:val="75A7F3E5"/>
    <w:rsid w:val="75ADF407"/>
    <w:rsid w:val="75EFEE73"/>
    <w:rsid w:val="7608B3D2"/>
    <w:rsid w:val="761CD927"/>
    <w:rsid w:val="762809DE"/>
    <w:rsid w:val="7628D735"/>
    <w:rsid w:val="76711BD7"/>
    <w:rsid w:val="76C3D755"/>
    <w:rsid w:val="76E00BDE"/>
    <w:rsid w:val="76F36BD3"/>
    <w:rsid w:val="7701F548"/>
    <w:rsid w:val="776E7056"/>
    <w:rsid w:val="77A39567"/>
    <w:rsid w:val="780FD90A"/>
    <w:rsid w:val="7829F67B"/>
    <w:rsid w:val="7852100F"/>
    <w:rsid w:val="785339A7"/>
    <w:rsid w:val="78D8AAB7"/>
    <w:rsid w:val="78E02ED1"/>
    <w:rsid w:val="791E4B98"/>
    <w:rsid w:val="794512D5"/>
    <w:rsid w:val="79483759"/>
    <w:rsid w:val="7978CEE4"/>
    <w:rsid w:val="7990ECBA"/>
    <w:rsid w:val="79974FFD"/>
    <w:rsid w:val="799F1020"/>
    <w:rsid w:val="79BF2FF4"/>
    <w:rsid w:val="79D8E5C6"/>
    <w:rsid w:val="79EA41B4"/>
    <w:rsid w:val="7A014DD3"/>
    <w:rsid w:val="7A435D40"/>
    <w:rsid w:val="7A668C8C"/>
    <w:rsid w:val="7A768836"/>
    <w:rsid w:val="7A8F2287"/>
    <w:rsid w:val="7AE66DE4"/>
    <w:rsid w:val="7B0F29AE"/>
    <w:rsid w:val="7B879203"/>
    <w:rsid w:val="7BDD9031"/>
    <w:rsid w:val="7BFB4D92"/>
    <w:rsid w:val="7C230D19"/>
    <w:rsid w:val="7C32626F"/>
    <w:rsid w:val="7C343CC1"/>
    <w:rsid w:val="7C94E45C"/>
    <w:rsid w:val="7C95C820"/>
    <w:rsid w:val="7CC3E44B"/>
    <w:rsid w:val="7D148D61"/>
    <w:rsid w:val="7D2AB5F9"/>
    <w:rsid w:val="7D8057CE"/>
    <w:rsid w:val="7D915B58"/>
    <w:rsid w:val="7E2EB525"/>
    <w:rsid w:val="7E4568F7"/>
    <w:rsid w:val="7E6412A4"/>
    <w:rsid w:val="7E9BDE0A"/>
    <w:rsid w:val="7EAE0A42"/>
    <w:rsid w:val="7ECF4134"/>
    <w:rsid w:val="7ED73019"/>
    <w:rsid w:val="7F39BCEE"/>
    <w:rsid w:val="7F46F967"/>
    <w:rsid w:val="7F47FFF6"/>
    <w:rsid w:val="7F6D98A9"/>
    <w:rsid w:val="7F6E7B2D"/>
    <w:rsid w:val="7F7F1564"/>
    <w:rsid w:val="7F987726"/>
    <w:rsid w:val="7FC49F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63B"/>
  </w:style>
  <w:style w:type="paragraph" w:styleId="Heading1">
    <w:name w:val="heading 1"/>
    <w:basedOn w:val="Normal"/>
    <w:next w:val="Normal"/>
    <w:uiPriority w:val="9"/>
    <w:qFormat/>
    <w:rsid w:val="085EB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085EBE7B"/>
    <w:pPr>
      <w:tabs>
        <w:tab w:val="center" w:pos="4680"/>
        <w:tab w:val="right" w:pos="9360"/>
      </w:tabs>
      <w:spacing w:after="0" w:line="240" w:lineRule="auto"/>
    </w:pPr>
  </w:style>
  <w:style w:type="paragraph" w:styleId="Footer">
    <w:name w:val="footer"/>
    <w:basedOn w:val="Normal"/>
    <w:uiPriority w:val="99"/>
    <w:unhideWhenUsed/>
    <w:rsid w:val="085EBE7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d910e8263b854ac4"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1317</TotalTime>
  <Pages>8</Pages>
  <Words>2252</Words>
  <Characters>12843</Characters>
  <Application>Microsoft Office Word</Application>
  <DocSecurity>0</DocSecurity>
  <Lines>107</Lines>
  <Paragraphs>30</Paragraphs>
  <ScaleCrop>false</ScaleCrop>
  <Company/>
  <LinksUpToDate>false</LinksUpToDate>
  <CharactersWithSpaces>15065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sahana dennis</dc:creator>
  <cp:keywords/>
  <dc:description/>
  <cp:lastModifiedBy>Admin</cp:lastModifiedBy>
  <cp:revision>2</cp:revision>
  <dcterms:created xsi:type="dcterms:W3CDTF">2026-06-12T18:41:00Z</dcterms:created>
  <dcterms:modified xsi:type="dcterms:W3CDTF">2026-07-02T04:25:00Z</dcterms:modified>
</cp:coreProperties>
</file>