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4F" w:rsidRDefault="00543C4F">
      <w:pPr>
        <w:pStyle w:val="BodyText"/>
      </w:pPr>
    </w:p>
    <w:p w:rsidR="00543C4F" w:rsidRDefault="00543C4F">
      <w:pPr>
        <w:pStyle w:val="BodyText"/>
      </w:pPr>
    </w:p>
    <w:p w:rsidR="00543C4F" w:rsidRDefault="00543C4F">
      <w:pPr>
        <w:pStyle w:val="BodyText"/>
        <w:spacing w:before="156"/>
      </w:pPr>
    </w:p>
    <w:p w:rsidR="00543C4F" w:rsidRDefault="002611F9">
      <w:pPr>
        <w:tabs>
          <w:tab w:val="left" w:pos="3394"/>
        </w:tabs>
        <w:jc w:val="center"/>
        <w:rPr>
          <w:b/>
          <w:sz w:val="24"/>
        </w:rPr>
      </w:pPr>
      <w:r>
        <w:rPr>
          <w:b/>
          <w:noProof/>
          <w:sz w:val="24"/>
        </w:rPr>
        <w:drawing>
          <wp:anchor distT="0" distB="0" distL="0" distR="0" simplePos="0" relativeHeight="480821760" behindDoc="1" locked="0" layoutInCell="1" allowOverlap="1">
            <wp:simplePos x="0" y="0"/>
            <wp:positionH relativeFrom="page">
              <wp:posOffset>3376548</wp:posOffset>
            </wp:positionH>
            <wp:positionV relativeFrom="paragraph">
              <wp:posOffset>-626525</wp:posOffset>
            </wp:positionV>
            <wp:extent cx="780288" cy="704841"/>
            <wp:effectExtent l="0" t="0" r="0" b="0"/>
            <wp:wrapNone/>
            <wp:docPr id="1" name="Image 1" descr="C:\Users\USER\AppData\Local\Microsoft\Windows\INetCache\Content.MSO\24DCF3D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AppData\Local\Microsoft\Windows\INetCache\Content.MSO\24DCF3DE.tmp"/>
                    <pic:cNvPicPr/>
                  </pic:nvPicPr>
                  <pic:blipFill>
                    <a:blip r:embed="rId7" cstate="print"/>
                    <a:stretch>
                      <a:fillRect/>
                    </a:stretch>
                  </pic:blipFill>
                  <pic:spPr>
                    <a:xfrm>
                      <a:off x="0" y="0"/>
                      <a:ext cx="780288" cy="704841"/>
                    </a:xfrm>
                    <a:prstGeom prst="rect">
                      <a:avLst/>
                    </a:prstGeom>
                  </pic:spPr>
                </pic:pic>
              </a:graphicData>
            </a:graphic>
          </wp:anchor>
        </w:drawing>
      </w:r>
      <w:r>
        <w:rPr>
          <w:b/>
          <w:spacing w:val="-2"/>
          <w:sz w:val="24"/>
        </w:rPr>
        <w:t>MAKERERE</w:t>
      </w:r>
      <w:r>
        <w:rPr>
          <w:b/>
          <w:sz w:val="24"/>
        </w:rPr>
        <w:tab/>
      </w:r>
      <w:r>
        <w:rPr>
          <w:b/>
          <w:spacing w:val="-2"/>
          <w:sz w:val="24"/>
        </w:rPr>
        <w:t>UNIVERSITY</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43"/>
        <w:rPr>
          <w:b/>
        </w:rPr>
      </w:pPr>
    </w:p>
    <w:p w:rsidR="00543C4F" w:rsidRPr="000A7EBE" w:rsidRDefault="000A7EBE">
      <w:pPr>
        <w:spacing w:line="480" w:lineRule="auto"/>
        <w:ind w:left="2" w:right="5"/>
        <w:jc w:val="center"/>
        <w:rPr>
          <w:b/>
          <w:sz w:val="24"/>
        </w:rPr>
      </w:pPr>
      <w:r w:rsidRPr="000A7EBE">
        <w:rPr>
          <w:b/>
        </w:rPr>
        <w:t xml:space="preserve">THE INFLUENCE OF </w:t>
      </w:r>
      <w:r w:rsidR="006A242F">
        <w:rPr>
          <w:b/>
        </w:rPr>
        <w:t xml:space="preserve">BUDGETING, AUDITING AND FINANCIAL </w:t>
      </w:r>
      <w:proofErr w:type="gramStart"/>
      <w:r w:rsidR="006A242F">
        <w:rPr>
          <w:b/>
        </w:rPr>
        <w:t xml:space="preserve">CONTROLS </w:t>
      </w:r>
      <w:r w:rsidRPr="000A7EBE">
        <w:rPr>
          <w:b/>
        </w:rPr>
        <w:t xml:space="preserve"> </w:t>
      </w:r>
      <w:r w:rsidR="006A242F">
        <w:rPr>
          <w:b/>
        </w:rPr>
        <w:t>O</w:t>
      </w:r>
      <w:r w:rsidRPr="000A7EBE">
        <w:rPr>
          <w:b/>
        </w:rPr>
        <w:t>N</w:t>
      </w:r>
      <w:proofErr w:type="gramEnd"/>
      <w:r w:rsidRPr="000A7EBE">
        <w:rPr>
          <w:b/>
        </w:rPr>
        <w:t xml:space="preserve"> SECONDARY SCHOOLS</w:t>
      </w:r>
      <w:r w:rsidRPr="000A7EBE">
        <w:rPr>
          <w:b/>
          <w:sz w:val="24"/>
        </w:rPr>
        <w:t xml:space="preserve"> I</w:t>
      </w:r>
      <w:r w:rsidR="006A242F">
        <w:rPr>
          <w:b/>
          <w:sz w:val="24"/>
        </w:rPr>
        <w:t xml:space="preserve">N </w:t>
      </w:r>
      <w:r w:rsidRPr="000A7EBE">
        <w:rPr>
          <w:b/>
          <w:sz w:val="24"/>
        </w:rPr>
        <w:t xml:space="preserve"> UGANDA</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205"/>
        <w:rPr>
          <w:b/>
        </w:rPr>
      </w:pPr>
    </w:p>
    <w:p w:rsidR="00543C4F" w:rsidRDefault="002611F9">
      <w:pPr>
        <w:ind w:left="5" w:right="3"/>
        <w:jc w:val="center"/>
        <w:rPr>
          <w:b/>
          <w:sz w:val="24"/>
        </w:rPr>
      </w:pPr>
      <w:r>
        <w:rPr>
          <w:b/>
          <w:spacing w:val="-5"/>
          <w:sz w:val="24"/>
        </w:rPr>
        <w:t>BY</w:t>
      </w:r>
    </w:p>
    <w:p w:rsidR="00543C4F" w:rsidRDefault="00543C4F">
      <w:pPr>
        <w:pStyle w:val="BodyText"/>
        <w:spacing w:before="161"/>
        <w:rPr>
          <w:b/>
        </w:rPr>
      </w:pPr>
    </w:p>
    <w:p w:rsidR="00543C4F" w:rsidRDefault="002611F9">
      <w:pPr>
        <w:jc w:val="center"/>
        <w:rPr>
          <w:b/>
          <w:sz w:val="24"/>
        </w:rPr>
      </w:pPr>
      <w:r>
        <w:rPr>
          <w:b/>
          <w:sz w:val="24"/>
        </w:rPr>
        <w:t>MABI</w:t>
      </w:r>
      <w:r>
        <w:rPr>
          <w:b/>
          <w:spacing w:val="-2"/>
          <w:sz w:val="24"/>
        </w:rPr>
        <w:t xml:space="preserve"> </w:t>
      </w:r>
      <w:r>
        <w:rPr>
          <w:b/>
          <w:sz w:val="24"/>
        </w:rPr>
        <w:t>JOSEPH</w:t>
      </w:r>
      <w:r>
        <w:rPr>
          <w:b/>
          <w:spacing w:val="-2"/>
          <w:sz w:val="24"/>
        </w:rPr>
        <w:t xml:space="preserve"> ISABIRYE</w:t>
      </w:r>
    </w:p>
    <w:p w:rsidR="00543C4F" w:rsidRDefault="00543C4F">
      <w:pPr>
        <w:pStyle w:val="BodyText"/>
        <w:spacing w:before="161"/>
        <w:rPr>
          <w:b/>
        </w:rPr>
      </w:pPr>
    </w:p>
    <w:p w:rsidR="00543C4F" w:rsidRDefault="002611F9">
      <w:pPr>
        <w:spacing w:line="619" w:lineRule="auto"/>
        <w:ind w:left="598" w:right="598"/>
        <w:jc w:val="center"/>
        <w:rPr>
          <w:b/>
          <w:sz w:val="24"/>
        </w:rPr>
      </w:pPr>
      <w:r>
        <w:rPr>
          <w:b/>
          <w:sz w:val="24"/>
        </w:rPr>
        <w:t>BPhil</w:t>
      </w:r>
      <w:r>
        <w:rPr>
          <w:b/>
          <w:spacing w:val="-5"/>
          <w:sz w:val="24"/>
        </w:rPr>
        <w:t xml:space="preserve"> </w:t>
      </w:r>
      <w:r>
        <w:rPr>
          <w:b/>
          <w:sz w:val="24"/>
        </w:rPr>
        <w:t>(MAK),</w:t>
      </w:r>
      <w:r>
        <w:rPr>
          <w:b/>
          <w:spacing w:val="-5"/>
          <w:sz w:val="24"/>
        </w:rPr>
        <w:t xml:space="preserve"> </w:t>
      </w:r>
      <w:r>
        <w:rPr>
          <w:b/>
          <w:sz w:val="24"/>
        </w:rPr>
        <w:t>B.Th.</w:t>
      </w:r>
      <w:r>
        <w:rPr>
          <w:b/>
          <w:spacing w:val="-5"/>
          <w:sz w:val="24"/>
        </w:rPr>
        <w:t xml:space="preserve"> </w:t>
      </w:r>
      <w:r>
        <w:rPr>
          <w:b/>
          <w:sz w:val="24"/>
        </w:rPr>
        <w:t>(PUU),</w:t>
      </w:r>
      <w:r>
        <w:rPr>
          <w:b/>
          <w:spacing w:val="-5"/>
          <w:sz w:val="24"/>
        </w:rPr>
        <w:t xml:space="preserve"> </w:t>
      </w:r>
      <w:r>
        <w:rPr>
          <w:b/>
          <w:sz w:val="24"/>
        </w:rPr>
        <w:t>PGDE</w:t>
      </w:r>
      <w:r>
        <w:rPr>
          <w:b/>
          <w:spacing w:val="-5"/>
          <w:sz w:val="24"/>
        </w:rPr>
        <w:t xml:space="preserve"> </w:t>
      </w:r>
      <w:r>
        <w:rPr>
          <w:b/>
          <w:sz w:val="24"/>
        </w:rPr>
        <w:t>(MAK),</w:t>
      </w:r>
      <w:r>
        <w:rPr>
          <w:b/>
          <w:spacing w:val="-5"/>
          <w:sz w:val="24"/>
        </w:rPr>
        <w:t xml:space="preserve"> </w:t>
      </w:r>
      <w:r>
        <w:rPr>
          <w:b/>
          <w:sz w:val="24"/>
        </w:rPr>
        <w:t>MRTS</w:t>
      </w:r>
      <w:r>
        <w:rPr>
          <w:b/>
          <w:spacing w:val="-5"/>
          <w:sz w:val="24"/>
        </w:rPr>
        <w:t xml:space="preserve"> </w:t>
      </w:r>
      <w:r>
        <w:rPr>
          <w:b/>
          <w:sz w:val="24"/>
        </w:rPr>
        <w:t xml:space="preserve">(MAK) </w:t>
      </w:r>
      <w:r>
        <w:rPr>
          <w:b/>
          <w:spacing w:val="-2"/>
          <w:sz w:val="24"/>
        </w:rPr>
        <w:t>2023/HD04/22554U</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43"/>
        <w:rPr>
          <w:b/>
        </w:rPr>
      </w:pPr>
    </w:p>
    <w:p w:rsidR="00543C4F" w:rsidRDefault="002611F9">
      <w:pPr>
        <w:spacing w:line="480" w:lineRule="auto"/>
        <w:ind w:left="143" w:right="147" w:firstLine="4"/>
        <w:jc w:val="center"/>
        <w:rPr>
          <w:b/>
          <w:sz w:val="24"/>
        </w:rPr>
      </w:pPr>
      <w:r>
        <w:rPr>
          <w:b/>
          <w:sz w:val="24"/>
        </w:rPr>
        <w:t>A DISSERTATION SUBMITTED TO THE DIRECTORATE OF</w:t>
      </w:r>
      <w:r>
        <w:rPr>
          <w:b/>
          <w:spacing w:val="-2"/>
          <w:sz w:val="24"/>
        </w:rPr>
        <w:t xml:space="preserve"> </w:t>
      </w:r>
      <w:r>
        <w:rPr>
          <w:b/>
          <w:sz w:val="24"/>
        </w:rPr>
        <w:t>RESEARCH AND GRADUATE</w:t>
      </w:r>
      <w:r>
        <w:rPr>
          <w:b/>
          <w:spacing w:val="-5"/>
          <w:sz w:val="24"/>
        </w:rPr>
        <w:t xml:space="preserve"> </w:t>
      </w:r>
      <w:r>
        <w:rPr>
          <w:b/>
          <w:sz w:val="24"/>
        </w:rPr>
        <w:t>TRAINING</w:t>
      </w:r>
      <w:r>
        <w:rPr>
          <w:b/>
          <w:spacing w:val="-8"/>
          <w:sz w:val="24"/>
        </w:rPr>
        <w:t xml:space="preserve"> </w:t>
      </w:r>
      <w:r>
        <w:rPr>
          <w:b/>
          <w:sz w:val="24"/>
        </w:rPr>
        <w:t>IN</w:t>
      </w:r>
      <w:r>
        <w:rPr>
          <w:b/>
          <w:spacing w:val="-4"/>
          <w:sz w:val="24"/>
        </w:rPr>
        <w:t xml:space="preserve"> </w:t>
      </w:r>
      <w:r>
        <w:rPr>
          <w:b/>
          <w:sz w:val="24"/>
        </w:rPr>
        <w:t>PARTIAL</w:t>
      </w:r>
      <w:r>
        <w:rPr>
          <w:b/>
          <w:spacing w:val="-5"/>
          <w:sz w:val="24"/>
        </w:rPr>
        <w:t xml:space="preserve"> </w:t>
      </w:r>
      <w:r>
        <w:rPr>
          <w:b/>
          <w:sz w:val="24"/>
        </w:rPr>
        <w:t>FULFILMENT</w:t>
      </w:r>
      <w:r>
        <w:rPr>
          <w:b/>
          <w:spacing w:val="-5"/>
          <w:sz w:val="24"/>
        </w:rPr>
        <w:t xml:space="preserve"> </w:t>
      </w:r>
      <w:r>
        <w:rPr>
          <w:b/>
          <w:sz w:val="24"/>
        </w:rPr>
        <w:t>OF</w:t>
      </w:r>
      <w:r>
        <w:rPr>
          <w:b/>
          <w:spacing w:val="-8"/>
          <w:sz w:val="24"/>
        </w:rPr>
        <w:t xml:space="preserve"> </w:t>
      </w:r>
      <w:r>
        <w:rPr>
          <w:b/>
          <w:sz w:val="24"/>
        </w:rPr>
        <w:t>THE</w:t>
      </w:r>
      <w:r>
        <w:rPr>
          <w:b/>
          <w:spacing w:val="-5"/>
          <w:sz w:val="24"/>
        </w:rPr>
        <w:t xml:space="preserve"> </w:t>
      </w:r>
      <w:r>
        <w:rPr>
          <w:b/>
          <w:sz w:val="24"/>
        </w:rPr>
        <w:t>REQUIREMENTS FOR THE AWARD OF THE DEGREE OF MASTERS OF EDUCATION</w:t>
      </w:r>
    </w:p>
    <w:p w:rsidR="00543C4F" w:rsidRDefault="002611F9">
      <w:pPr>
        <w:spacing w:before="161"/>
        <w:ind w:left="2" w:right="3"/>
        <w:jc w:val="center"/>
        <w:rPr>
          <w:b/>
          <w:sz w:val="24"/>
        </w:rPr>
      </w:pPr>
      <w:r>
        <w:rPr>
          <w:b/>
          <w:sz w:val="24"/>
        </w:rPr>
        <w:t>IN</w:t>
      </w:r>
      <w:r>
        <w:rPr>
          <w:b/>
          <w:spacing w:val="-3"/>
          <w:sz w:val="24"/>
        </w:rPr>
        <w:t xml:space="preserve"> </w:t>
      </w:r>
      <w:r>
        <w:rPr>
          <w:b/>
          <w:sz w:val="24"/>
        </w:rPr>
        <w:t>EDUCATIONAL</w:t>
      </w:r>
      <w:r>
        <w:rPr>
          <w:b/>
          <w:spacing w:val="-1"/>
          <w:sz w:val="24"/>
        </w:rPr>
        <w:t xml:space="preserve"> </w:t>
      </w:r>
      <w:r>
        <w:rPr>
          <w:b/>
          <w:sz w:val="24"/>
        </w:rPr>
        <w:t>MANAGEMENT</w:t>
      </w:r>
      <w:r>
        <w:rPr>
          <w:b/>
          <w:spacing w:val="-1"/>
          <w:sz w:val="24"/>
        </w:rPr>
        <w:t xml:space="preserve"> </w:t>
      </w:r>
      <w:r>
        <w:rPr>
          <w:b/>
          <w:sz w:val="24"/>
        </w:rPr>
        <w:t>OF</w:t>
      </w:r>
      <w:r>
        <w:rPr>
          <w:b/>
          <w:spacing w:val="-4"/>
          <w:sz w:val="24"/>
        </w:rPr>
        <w:t xml:space="preserve"> </w:t>
      </w:r>
      <w:r>
        <w:rPr>
          <w:b/>
          <w:sz w:val="24"/>
        </w:rPr>
        <w:t xml:space="preserve">MAKERERE </w:t>
      </w:r>
      <w:r>
        <w:rPr>
          <w:b/>
          <w:spacing w:val="-2"/>
          <w:sz w:val="24"/>
        </w:rPr>
        <w:t>UNIVERSITY</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43"/>
        <w:rPr>
          <w:b/>
        </w:rPr>
      </w:pPr>
    </w:p>
    <w:p w:rsidR="00543C4F" w:rsidRDefault="002611F9">
      <w:pPr>
        <w:spacing w:before="1"/>
        <w:ind w:left="4" w:right="3"/>
        <w:jc w:val="center"/>
        <w:rPr>
          <w:b/>
          <w:sz w:val="24"/>
        </w:rPr>
      </w:pPr>
      <w:r>
        <w:rPr>
          <w:b/>
          <w:sz w:val="24"/>
        </w:rPr>
        <w:t>JUNE,</w:t>
      </w:r>
      <w:r>
        <w:rPr>
          <w:b/>
          <w:spacing w:val="-1"/>
          <w:sz w:val="24"/>
        </w:rPr>
        <w:t xml:space="preserve"> </w:t>
      </w:r>
      <w:r>
        <w:rPr>
          <w:b/>
          <w:spacing w:val="-4"/>
          <w:sz w:val="24"/>
        </w:rPr>
        <w:t>2025</w:t>
      </w:r>
    </w:p>
    <w:p w:rsidR="00543C4F" w:rsidRDefault="00543C4F">
      <w:pPr>
        <w:jc w:val="center"/>
        <w:rPr>
          <w:b/>
          <w:sz w:val="24"/>
        </w:rPr>
        <w:sectPr w:rsidR="00543C4F">
          <w:type w:val="continuous"/>
          <w:pgSz w:w="11910" w:h="16840"/>
          <w:pgMar w:top="1620" w:right="1417" w:bottom="280" w:left="1417" w:header="720" w:footer="720" w:gutter="0"/>
          <w:cols w:space="720"/>
        </w:sectPr>
      </w:pPr>
    </w:p>
    <w:p w:rsidR="00543C4F" w:rsidRDefault="002611F9">
      <w:pPr>
        <w:pStyle w:val="Heading3"/>
        <w:spacing w:before="60"/>
      </w:pPr>
      <w:bookmarkStart w:id="0" w:name="_bookmark0"/>
      <w:bookmarkEnd w:id="0"/>
      <w:r>
        <w:rPr>
          <w:spacing w:val="-2"/>
        </w:rPr>
        <w:lastRenderedPageBreak/>
        <w:t>DECLARATION</w:t>
      </w:r>
    </w:p>
    <w:p w:rsidR="00543C4F" w:rsidRDefault="002611F9">
      <w:pPr>
        <w:pStyle w:val="BodyText"/>
        <w:spacing w:before="269" w:line="480" w:lineRule="auto"/>
        <w:ind w:left="23" w:right="22"/>
        <w:jc w:val="both"/>
      </w:pPr>
      <w:r>
        <w:t>I Mabi Joseph Isabirye, hereby declare that this research entitled “</w:t>
      </w:r>
      <w:r w:rsidR="00B67D08">
        <w:t xml:space="preserve">Stake holders’ perspective of financial management practices on service </w:t>
      </w:r>
      <w:proofErr w:type="gramStart"/>
      <w:r w:rsidR="00B67D08">
        <w:t xml:space="preserve">delivery </w:t>
      </w:r>
      <w:r>
        <w:t xml:space="preserve"> in</w:t>
      </w:r>
      <w:proofErr w:type="gramEnd"/>
      <w:r>
        <w:t xml:space="preserve"> government secondary schools in Bugabula County in Kamuli District, Uganda” is my original work and to the best of my knowledge, it has never been presented to any other university before for any award and that all referenced materials contained therein has been duly acknowledged.</w:t>
      </w:r>
    </w:p>
    <w:p w:rsidR="00543C4F" w:rsidRDefault="00543C4F">
      <w:pPr>
        <w:pStyle w:val="BodyText"/>
      </w:pPr>
    </w:p>
    <w:p w:rsidR="00543C4F" w:rsidRDefault="00543C4F">
      <w:pPr>
        <w:pStyle w:val="BodyText"/>
      </w:pPr>
    </w:p>
    <w:p w:rsidR="00543C4F" w:rsidRDefault="00543C4F">
      <w:pPr>
        <w:pStyle w:val="BodyText"/>
      </w:pPr>
    </w:p>
    <w:p w:rsidR="00543C4F" w:rsidRDefault="00543C4F">
      <w:pPr>
        <w:pStyle w:val="BodyText"/>
        <w:spacing w:before="47"/>
      </w:pPr>
    </w:p>
    <w:p w:rsidR="00543C4F" w:rsidRDefault="002611F9">
      <w:pPr>
        <w:pStyle w:val="BodyText"/>
        <w:tabs>
          <w:tab w:val="left" w:pos="5622"/>
        </w:tabs>
        <w:spacing w:line="710" w:lineRule="atLeast"/>
        <w:ind w:left="23" w:right="593"/>
      </w:pPr>
      <w:r>
        <w:rPr>
          <w:spacing w:val="-2"/>
        </w:rPr>
        <w:t>Signature……………………</w:t>
      </w:r>
      <w:proofErr w:type="gramStart"/>
      <w:r>
        <w:rPr>
          <w:spacing w:val="-2"/>
        </w:rPr>
        <w:t>…..</w:t>
      </w:r>
      <w:proofErr w:type="gramEnd"/>
      <w:r>
        <w:tab/>
      </w:r>
      <w:r>
        <w:rPr>
          <w:spacing w:val="-2"/>
        </w:rPr>
        <w:t xml:space="preserve">Date………………………… </w:t>
      </w:r>
      <w:r>
        <w:t>Mabi Joseph Isabirye</w:t>
      </w:r>
    </w:p>
    <w:p w:rsidR="00543C4F" w:rsidRDefault="00543C4F">
      <w:pPr>
        <w:pStyle w:val="BodyText"/>
        <w:spacing w:before="2"/>
      </w:pPr>
    </w:p>
    <w:p w:rsidR="00543C4F" w:rsidRDefault="002611F9">
      <w:pPr>
        <w:pStyle w:val="BodyText"/>
        <w:spacing w:before="1"/>
        <w:ind w:left="23"/>
      </w:pPr>
      <w:r>
        <w:rPr>
          <w:spacing w:val="-2"/>
        </w:rPr>
        <w:t>2023/HD04/22554U</w:t>
      </w:r>
    </w:p>
    <w:p w:rsidR="00543C4F" w:rsidRDefault="00543C4F">
      <w:pPr>
        <w:pStyle w:val="BodyText"/>
        <w:sectPr w:rsidR="00543C4F">
          <w:footerReference w:type="default" r:id="rId8"/>
          <w:pgSz w:w="11910" w:h="16840"/>
          <w:pgMar w:top="1440" w:right="1417" w:bottom="1200" w:left="1417" w:header="0" w:footer="1003" w:gutter="0"/>
          <w:pgNumType w:start="2"/>
          <w:cols w:space="720"/>
        </w:sectPr>
      </w:pPr>
    </w:p>
    <w:p w:rsidR="00543C4F" w:rsidRDefault="002611F9">
      <w:pPr>
        <w:pStyle w:val="Heading3"/>
        <w:spacing w:before="60"/>
        <w:ind w:left="2" w:right="3"/>
      </w:pPr>
      <w:bookmarkStart w:id="1" w:name="_bookmark1"/>
      <w:bookmarkEnd w:id="1"/>
      <w:r>
        <w:rPr>
          <w:spacing w:val="-2"/>
        </w:rPr>
        <w:lastRenderedPageBreak/>
        <w:t>APPROVAL</w:t>
      </w:r>
    </w:p>
    <w:p w:rsidR="00543C4F" w:rsidRDefault="00543C4F">
      <w:pPr>
        <w:pStyle w:val="BodyText"/>
        <w:rPr>
          <w:b/>
        </w:rPr>
      </w:pPr>
    </w:p>
    <w:p w:rsidR="00543C4F" w:rsidRDefault="00543C4F">
      <w:pPr>
        <w:pStyle w:val="BodyText"/>
        <w:rPr>
          <w:b/>
        </w:rPr>
      </w:pPr>
    </w:p>
    <w:p w:rsidR="00543C4F" w:rsidRDefault="00543C4F">
      <w:pPr>
        <w:pStyle w:val="BodyText"/>
        <w:spacing w:before="154"/>
        <w:rPr>
          <w:b/>
        </w:rPr>
      </w:pPr>
    </w:p>
    <w:p w:rsidR="00543C4F" w:rsidRPr="000A7EBE" w:rsidRDefault="002611F9" w:rsidP="000A7EBE">
      <w:pPr>
        <w:spacing w:line="480" w:lineRule="auto"/>
        <w:ind w:left="2" w:right="5"/>
        <w:jc w:val="both"/>
        <w:rPr>
          <w:sz w:val="24"/>
        </w:rPr>
      </w:pPr>
      <w:r>
        <w:t>This is to certify that this research prepared by Mabi Joseph Isabirye entitled; “</w:t>
      </w:r>
      <w:r w:rsidR="000A7EBE" w:rsidRPr="000A7EBE">
        <w:t xml:space="preserve"> THE INFLUENCE OF </w:t>
      </w:r>
      <w:r w:rsidR="00062129">
        <w:t xml:space="preserve">BUDGETING, AUDITING AND FINANCIAL CONTROLS </w:t>
      </w:r>
      <w:r w:rsidR="000A7EBE" w:rsidRPr="000A7EBE">
        <w:t xml:space="preserve">ON SECONDARY SCHOOLS </w:t>
      </w:r>
      <w:r w:rsidR="000A7EBE" w:rsidRPr="000A7EBE">
        <w:rPr>
          <w:sz w:val="24"/>
        </w:rPr>
        <w:t xml:space="preserve">IN </w:t>
      </w:r>
      <w:bookmarkStart w:id="2" w:name="_GoBack"/>
      <w:bookmarkEnd w:id="2"/>
      <w:r w:rsidR="000A7EBE" w:rsidRPr="000A7EBE">
        <w:rPr>
          <w:sz w:val="24"/>
        </w:rPr>
        <w:t>UGANDA</w:t>
      </w:r>
      <w:r>
        <w:t>” submitted to the directorate with my approval meets the expected standards with respect of originality and quality.</w:t>
      </w:r>
    </w:p>
    <w:p w:rsidR="00543C4F" w:rsidRDefault="00543C4F" w:rsidP="000A7EBE">
      <w:pPr>
        <w:pStyle w:val="BodyText"/>
        <w:jc w:val="both"/>
      </w:pPr>
    </w:p>
    <w:p w:rsidR="00543C4F" w:rsidRDefault="00543C4F">
      <w:pPr>
        <w:pStyle w:val="BodyText"/>
      </w:pPr>
    </w:p>
    <w:p w:rsidR="00543C4F" w:rsidRDefault="00543C4F">
      <w:pPr>
        <w:pStyle w:val="BodyText"/>
      </w:pPr>
    </w:p>
    <w:p w:rsidR="00543C4F" w:rsidRDefault="00543C4F">
      <w:pPr>
        <w:pStyle w:val="BodyText"/>
      </w:pPr>
    </w:p>
    <w:p w:rsidR="00543C4F" w:rsidRDefault="00543C4F">
      <w:pPr>
        <w:pStyle w:val="BodyText"/>
        <w:spacing w:before="204"/>
      </w:pPr>
    </w:p>
    <w:p w:rsidR="00543C4F" w:rsidRDefault="002611F9">
      <w:pPr>
        <w:pStyle w:val="BodyText"/>
        <w:tabs>
          <w:tab w:val="left" w:pos="5802"/>
        </w:tabs>
        <w:spacing w:before="1" w:line="616" w:lineRule="auto"/>
        <w:ind w:left="23" w:right="174"/>
      </w:pPr>
      <w:r>
        <w:rPr>
          <w:spacing w:val="-2"/>
        </w:rPr>
        <w:t>Signature………………………….</w:t>
      </w:r>
      <w:r>
        <w:tab/>
      </w:r>
      <w:r>
        <w:rPr>
          <w:spacing w:val="-2"/>
        </w:rPr>
        <w:t xml:space="preserve">Date…………………………… </w:t>
      </w:r>
      <w:r>
        <w:t>DR. ALFRED BULUMA</w:t>
      </w:r>
    </w:p>
    <w:p w:rsidR="00543C4F" w:rsidRDefault="00543C4F">
      <w:pPr>
        <w:pStyle w:val="BodyText"/>
        <w:spacing w:line="616" w:lineRule="auto"/>
        <w:sectPr w:rsidR="00543C4F">
          <w:pgSz w:w="11910" w:h="16840"/>
          <w:pgMar w:top="1440" w:right="1417" w:bottom="1200" w:left="1417" w:header="0" w:footer="1003" w:gutter="0"/>
          <w:cols w:space="720"/>
        </w:sectPr>
      </w:pPr>
    </w:p>
    <w:p w:rsidR="00543C4F" w:rsidRDefault="002611F9">
      <w:pPr>
        <w:pStyle w:val="Heading3"/>
        <w:spacing w:before="60"/>
      </w:pPr>
      <w:bookmarkStart w:id="3" w:name="_bookmark2"/>
      <w:bookmarkEnd w:id="3"/>
      <w:r>
        <w:rPr>
          <w:spacing w:val="-2"/>
        </w:rPr>
        <w:lastRenderedPageBreak/>
        <w:t>DEDICATION</w:t>
      </w:r>
    </w:p>
    <w:p w:rsidR="00543C4F" w:rsidRDefault="00543C4F">
      <w:pPr>
        <w:pStyle w:val="BodyText"/>
        <w:rPr>
          <w:b/>
        </w:rPr>
      </w:pPr>
    </w:p>
    <w:p w:rsidR="00543C4F" w:rsidRDefault="00543C4F">
      <w:pPr>
        <w:pStyle w:val="BodyText"/>
        <w:rPr>
          <w:b/>
        </w:rPr>
      </w:pPr>
    </w:p>
    <w:p w:rsidR="00543C4F" w:rsidRDefault="00543C4F">
      <w:pPr>
        <w:pStyle w:val="BodyText"/>
        <w:spacing w:before="154"/>
        <w:rPr>
          <w:b/>
        </w:rPr>
      </w:pPr>
    </w:p>
    <w:p w:rsidR="00543C4F" w:rsidRDefault="002611F9">
      <w:pPr>
        <w:pStyle w:val="BodyText"/>
        <w:spacing w:line="480" w:lineRule="auto"/>
        <w:ind w:left="23" w:right="27"/>
        <w:jc w:val="both"/>
      </w:pPr>
      <w:r>
        <w:t>This piece of work is dedicated to my parents DAVID MABI (RIP) and BETTY NAKAYIWA (RIP), and my grandfather PROFESSOR ANTONY MUSOKE for their encouragement and support in my life and education.</w:t>
      </w:r>
    </w:p>
    <w:p w:rsidR="00543C4F" w:rsidRDefault="00543C4F">
      <w:pPr>
        <w:pStyle w:val="BodyText"/>
        <w:spacing w:line="480" w:lineRule="auto"/>
        <w:jc w:val="both"/>
        <w:sectPr w:rsidR="00543C4F">
          <w:pgSz w:w="11910" w:h="16840"/>
          <w:pgMar w:top="1440" w:right="1417" w:bottom="1200" w:left="1417" w:header="0" w:footer="1003" w:gutter="0"/>
          <w:cols w:space="720"/>
        </w:sectPr>
      </w:pPr>
    </w:p>
    <w:p w:rsidR="00543C4F" w:rsidRDefault="002611F9">
      <w:pPr>
        <w:pStyle w:val="Heading3"/>
        <w:spacing w:before="60"/>
        <w:ind w:left="2" w:right="3"/>
      </w:pPr>
      <w:bookmarkStart w:id="4" w:name="_bookmark3"/>
      <w:bookmarkEnd w:id="4"/>
      <w:r>
        <w:rPr>
          <w:spacing w:val="-2"/>
        </w:rPr>
        <w:lastRenderedPageBreak/>
        <w:t>ACKNOWLEDGEMENT</w:t>
      </w:r>
    </w:p>
    <w:p w:rsidR="00543C4F" w:rsidRDefault="00543C4F">
      <w:pPr>
        <w:pStyle w:val="BodyText"/>
        <w:rPr>
          <w:b/>
        </w:rPr>
      </w:pPr>
    </w:p>
    <w:p w:rsidR="00543C4F" w:rsidRDefault="00543C4F">
      <w:pPr>
        <w:pStyle w:val="BodyText"/>
        <w:rPr>
          <w:b/>
        </w:rPr>
      </w:pPr>
    </w:p>
    <w:p w:rsidR="00543C4F" w:rsidRDefault="00543C4F">
      <w:pPr>
        <w:pStyle w:val="BodyText"/>
        <w:spacing w:before="154"/>
        <w:rPr>
          <w:b/>
        </w:rPr>
      </w:pPr>
    </w:p>
    <w:p w:rsidR="00543C4F" w:rsidRDefault="002611F9">
      <w:pPr>
        <w:pStyle w:val="BodyText"/>
        <w:spacing w:line="480" w:lineRule="auto"/>
        <w:ind w:left="23"/>
      </w:pPr>
      <w:r>
        <w:t>I</w:t>
      </w:r>
      <w:r>
        <w:rPr>
          <w:spacing w:val="-3"/>
        </w:rPr>
        <w:t xml:space="preserve"> </w:t>
      </w:r>
      <w:r>
        <w:t>firstly</w:t>
      </w:r>
      <w:r>
        <w:rPr>
          <w:spacing w:val="-7"/>
        </w:rPr>
        <w:t xml:space="preserve"> </w:t>
      </w:r>
      <w:r>
        <w:t>thank</w:t>
      </w:r>
      <w:r>
        <w:rPr>
          <w:spacing w:val="-2"/>
        </w:rPr>
        <w:t xml:space="preserve"> </w:t>
      </w:r>
      <w:r>
        <w:t>the</w:t>
      </w:r>
      <w:r>
        <w:rPr>
          <w:spacing w:val="-3"/>
        </w:rPr>
        <w:t xml:space="preserve"> </w:t>
      </w:r>
      <w:r>
        <w:t>almighty</w:t>
      </w:r>
      <w:r>
        <w:rPr>
          <w:spacing w:val="-5"/>
        </w:rPr>
        <w:t xml:space="preserve"> </w:t>
      </w:r>
      <w:r>
        <w:t>God</w:t>
      </w:r>
      <w:r>
        <w:rPr>
          <w:spacing w:val="-1"/>
        </w:rPr>
        <w:t xml:space="preserve"> </w:t>
      </w:r>
      <w:r>
        <w:t>for</w:t>
      </w:r>
      <w:r>
        <w:rPr>
          <w:spacing w:val="-4"/>
        </w:rPr>
        <w:t xml:space="preserve"> </w:t>
      </w:r>
      <w:r>
        <w:t>the gift</w:t>
      </w:r>
      <w:r>
        <w:rPr>
          <w:spacing w:val="-2"/>
        </w:rPr>
        <w:t xml:space="preserve"> </w:t>
      </w:r>
      <w:r>
        <w:t>of</w:t>
      </w:r>
      <w:r>
        <w:rPr>
          <w:spacing w:val="-2"/>
        </w:rPr>
        <w:t xml:space="preserve"> </w:t>
      </w:r>
      <w:r>
        <w:t>life</w:t>
      </w:r>
      <w:r>
        <w:rPr>
          <w:spacing w:val="-2"/>
        </w:rPr>
        <w:t xml:space="preserve"> </w:t>
      </w:r>
      <w:r>
        <w:t>so</w:t>
      </w:r>
      <w:r>
        <w:rPr>
          <w:spacing w:val="-2"/>
        </w:rPr>
        <w:t xml:space="preserve"> </w:t>
      </w:r>
      <w:r>
        <w:t>as</w:t>
      </w:r>
      <w:r>
        <w:rPr>
          <w:spacing w:val="-2"/>
        </w:rPr>
        <w:t xml:space="preserve"> </w:t>
      </w:r>
      <w:r>
        <w:t>to</w:t>
      </w:r>
      <w:r>
        <w:rPr>
          <w:spacing w:val="-2"/>
        </w:rPr>
        <w:t xml:space="preserve"> </w:t>
      </w:r>
      <w:r>
        <w:t>see</w:t>
      </w:r>
      <w:r>
        <w:rPr>
          <w:spacing w:val="-3"/>
        </w:rPr>
        <w:t xml:space="preserve"> </w:t>
      </w:r>
      <w:r>
        <w:t>all</w:t>
      </w:r>
      <w:r>
        <w:rPr>
          <w:spacing w:val="-2"/>
        </w:rPr>
        <w:t xml:space="preserve"> </w:t>
      </w:r>
      <w:r>
        <w:t>this</w:t>
      </w:r>
      <w:r>
        <w:rPr>
          <w:spacing w:val="-2"/>
        </w:rPr>
        <w:t xml:space="preserve"> </w:t>
      </w:r>
      <w:r>
        <w:t>happen</w:t>
      </w:r>
      <w:r>
        <w:rPr>
          <w:spacing w:val="-2"/>
        </w:rPr>
        <w:t xml:space="preserve"> </w:t>
      </w:r>
      <w:r>
        <w:t>in</w:t>
      </w:r>
      <w:r>
        <w:rPr>
          <w:spacing w:val="-2"/>
        </w:rPr>
        <w:t xml:space="preserve"> </w:t>
      </w:r>
      <w:r>
        <w:t>my</w:t>
      </w:r>
      <w:r>
        <w:rPr>
          <w:spacing w:val="-7"/>
        </w:rPr>
        <w:t xml:space="preserve"> </w:t>
      </w:r>
      <w:r>
        <w:t>life, glory be to Him.</w:t>
      </w:r>
    </w:p>
    <w:p w:rsidR="00543C4F" w:rsidRDefault="002611F9">
      <w:pPr>
        <w:pStyle w:val="BodyText"/>
        <w:spacing w:before="161" w:line="480" w:lineRule="auto"/>
        <w:ind w:left="23" w:right="174"/>
      </w:pPr>
      <w:r>
        <w:t>My</w:t>
      </w:r>
      <w:r>
        <w:rPr>
          <w:spacing w:val="-8"/>
        </w:rPr>
        <w:t xml:space="preserve"> </w:t>
      </w:r>
      <w:r>
        <w:t>sincere</w:t>
      </w:r>
      <w:r>
        <w:rPr>
          <w:spacing w:val="-3"/>
        </w:rPr>
        <w:t xml:space="preserve"> </w:t>
      </w:r>
      <w:r>
        <w:t>gratitude</w:t>
      </w:r>
      <w:r>
        <w:rPr>
          <w:spacing w:val="-2"/>
        </w:rPr>
        <w:t xml:space="preserve"> </w:t>
      </w:r>
      <w:r>
        <w:t>goes</w:t>
      </w:r>
      <w:r>
        <w:rPr>
          <w:spacing w:val="-3"/>
        </w:rPr>
        <w:t xml:space="preserve"> </w:t>
      </w:r>
      <w:r>
        <w:t>to</w:t>
      </w:r>
      <w:r>
        <w:rPr>
          <w:spacing w:val="-3"/>
        </w:rPr>
        <w:t xml:space="preserve"> </w:t>
      </w:r>
      <w:r>
        <w:t>Bishop</w:t>
      </w:r>
      <w:r>
        <w:rPr>
          <w:spacing w:val="-3"/>
        </w:rPr>
        <w:t xml:space="preserve"> </w:t>
      </w:r>
      <w:r>
        <w:t>Charles</w:t>
      </w:r>
      <w:r>
        <w:rPr>
          <w:spacing w:val="-3"/>
        </w:rPr>
        <w:t xml:space="preserve"> </w:t>
      </w:r>
      <w:r>
        <w:t>Martin</w:t>
      </w:r>
      <w:r>
        <w:rPr>
          <w:spacing w:val="-3"/>
        </w:rPr>
        <w:t xml:space="preserve"> </w:t>
      </w:r>
      <w:proofErr w:type="spellStart"/>
      <w:r>
        <w:t>Wamika</w:t>
      </w:r>
      <w:proofErr w:type="spellEnd"/>
      <w:r>
        <w:t>,</w:t>
      </w:r>
      <w:r>
        <w:rPr>
          <w:spacing w:val="-3"/>
        </w:rPr>
        <w:t xml:space="preserve"> </w:t>
      </w:r>
      <w:r>
        <w:t>Bishop</w:t>
      </w:r>
      <w:r>
        <w:rPr>
          <w:spacing w:val="-3"/>
        </w:rPr>
        <w:t xml:space="preserve"> </w:t>
      </w:r>
      <w:r>
        <w:t>of</w:t>
      </w:r>
      <w:r>
        <w:rPr>
          <w:spacing w:val="-3"/>
        </w:rPr>
        <w:t xml:space="preserve"> </w:t>
      </w:r>
      <w:r>
        <w:t>Jinja</w:t>
      </w:r>
      <w:r>
        <w:rPr>
          <w:spacing w:val="-3"/>
        </w:rPr>
        <w:t xml:space="preserve"> </w:t>
      </w:r>
      <w:r>
        <w:t>Diocese,</w:t>
      </w:r>
      <w:r>
        <w:rPr>
          <w:spacing w:val="-3"/>
        </w:rPr>
        <w:t xml:space="preserve"> </w:t>
      </w:r>
      <w:r>
        <w:t xml:space="preserve">my grandfather Professor Anthony </w:t>
      </w:r>
      <w:proofErr w:type="spellStart"/>
      <w:r>
        <w:t>Musoke</w:t>
      </w:r>
      <w:proofErr w:type="spellEnd"/>
      <w:r>
        <w:t xml:space="preserve"> for the amazing support during this journey. You have really made everything possible; may the Lord bless you abundantly.</w:t>
      </w:r>
    </w:p>
    <w:p w:rsidR="00543C4F" w:rsidRDefault="002611F9">
      <w:pPr>
        <w:pStyle w:val="BodyText"/>
        <w:spacing w:before="159" w:line="480" w:lineRule="auto"/>
        <w:ind w:left="23" w:right="22"/>
        <w:jc w:val="both"/>
      </w:pPr>
      <w:r>
        <w:t xml:space="preserve">I thank my supervisor Dr. Alfred </w:t>
      </w:r>
      <w:proofErr w:type="spellStart"/>
      <w:r>
        <w:t>Buluma</w:t>
      </w:r>
      <w:proofErr w:type="spellEnd"/>
      <w:r>
        <w:t xml:space="preserve"> for the continuous guidance and advice throughout all stages of this research. You have really been good to me. I still thank you for the continuous encouragement and motivation in the course of this Masters level, I really owe</w:t>
      </w:r>
      <w:r>
        <w:rPr>
          <w:spacing w:val="40"/>
        </w:rPr>
        <w:t xml:space="preserve"> </w:t>
      </w:r>
      <w:r>
        <w:t>you much. In a similar vain, thank the DEO Kamuli District Local Government and the management</w:t>
      </w:r>
      <w:r>
        <w:rPr>
          <w:spacing w:val="-3"/>
        </w:rPr>
        <w:t xml:space="preserve"> </w:t>
      </w:r>
      <w:r>
        <w:t>and</w:t>
      </w:r>
      <w:r>
        <w:rPr>
          <w:spacing w:val="-3"/>
        </w:rPr>
        <w:t xml:space="preserve"> </w:t>
      </w:r>
      <w:r>
        <w:t>staff</w:t>
      </w:r>
      <w:r>
        <w:rPr>
          <w:spacing w:val="-5"/>
        </w:rPr>
        <w:t xml:space="preserve"> </w:t>
      </w:r>
      <w:r>
        <w:t>of</w:t>
      </w:r>
      <w:r>
        <w:rPr>
          <w:spacing w:val="-1"/>
        </w:rPr>
        <w:t xml:space="preserve"> </w:t>
      </w:r>
      <w:r>
        <w:t>Black,</w:t>
      </w:r>
      <w:r>
        <w:rPr>
          <w:spacing w:val="-3"/>
        </w:rPr>
        <w:t xml:space="preserve"> </w:t>
      </w:r>
      <w:r>
        <w:t>Red</w:t>
      </w:r>
      <w:r>
        <w:rPr>
          <w:spacing w:val="-1"/>
        </w:rPr>
        <w:t xml:space="preserve"> </w:t>
      </w:r>
      <w:r>
        <w:t>and</w:t>
      </w:r>
      <w:r>
        <w:rPr>
          <w:spacing w:val="-3"/>
        </w:rPr>
        <w:t xml:space="preserve"> </w:t>
      </w:r>
      <w:r>
        <w:t>Yellow</w:t>
      </w:r>
      <w:r>
        <w:rPr>
          <w:spacing w:val="-3"/>
        </w:rPr>
        <w:t xml:space="preserve"> </w:t>
      </w:r>
      <w:r>
        <w:t>Schools</w:t>
      </w:r>
      <w:r>
        <w:rPr>
          <w:spacing w:val="-3"/>
        </w:rPr>
        <w:t xml:space="preserve"> </w:t>
      </w:r>
      <w:r>
        <w:t>for</w:t>
      </w:r>
      <w:r>
        <w:rPr>
          <w:spacing w:val="-4"/>
        </w:rPr>
        <w:t xml:space="preserve"> </w:t>
      </w:r>
      <w:r>
        <w:t>allowing</w:t>
      </w:r>
      <w:r>
        <w:rPr>
          <w:spacing w:val="-6"/>
        </w:rPr>
        <w:t xml:space="preserve"> </w:t>
      </w:r>
      <w:r>
        <w:t>me</w:t>
      </w:r>
      <w:r>
        <w:rPr>
          <w:spacing w:val="-3"/>
        </w:rPr>
        <w:t xml:space="preserve"> </w:t>
      </w:r>
      <w:r>
        <w:t>to</w:t>
      </w:r>
      <w:r>
        <w:rPr>
          <w:spacing w:val="-3"/>
        </w:rPr>
        <w:t xml:space="preserve"> </w:t>
      </w:r>
      <w:r>
        <w:t>collect</w:t>
      </w:r>
      <w:r>
        <w:rPr>
          <w:spacing w:val="-3"/>
        </w:rPr>
        <w:t xml:space="preserve"> </w:t>
      </w:r>
      <w:r>
        <w:t>data</w:t>
      </w:r>
      <w:r>
        <w:rPr>
          <w:spacing w:val="-2"/>
        </w:rPr>
        <w:t xml:space="preserve"> </w:t>
      </w:r>
      <w:r>
        <w:t>from your schools.</w:t>
      </w:r>
    </w:p>
    <w:p w:rsidR="00543C4F" w:rsidRDefault="002611F9">
      <w:pPr>
        <w:pStyle w:val="BodyText"/>
        <w:spacing w:before="161" w:line="480" w:lineRule="auto"/>
        <w:ind w:left="23" w:right="387"/>
        <w:jc w:val="both"/>
      </w:pPr>
      <w:r>
        <w:t>I</w:t>
      </w:r>
      <w:r>
        <w:rPr>
          <w:spacing w:val="-3"/>
        </w:rPr>
        <w:t xml:space="preserve"> </w:t>
      </w:r>
      <w:r>
        <w:t>also</w:t>
      </w:r>
      <w:r>
        <w:rPr>
          <w:spacing w:val="-2"/>
        </w:rPr>
        <w:t xml:space="preserve"> </w:t>
      </w:r>
      <w:r>
        <w:t>thank</w:t>
      </w:r>
      <w:r>
        <w:rPr>
          <w:spacing w:val="-2"/>
        </w:rPr>
        <w:t xml:space="preserve"> </w:t>
      </w:r>
      <w:r>
        <w:t>my</w:t>
      </w:r>
      <w:r>
        <w:rPr>
          <w:spacing w:val="-5"/>
        </w:rPr>
        <w:t xml:space="preserve"> </w:t>
      </w:r>
      <w:r>
        <w:t>classmates</w:t>
      </w:r>
      <w:r>
        <w:rPr>
          <w:spacing w:val="-2"/>
        </w:rPr>
        <w:t xml:space="preserve"> </w:t>
      </w:r>
      <w:r>
        <w:t>and</w:t>
      </w:r>
      <w:r>
        <w:rPr>
          <w:spacing w:val="-3"/>
        </w:rPr>
        <w:t xml:space="preserve"> </w:t>
      </w:r>
      <w:r>
        <w:t>all</w:t>
      </w:r>
      <w:r>
        <w:rPr>
          <w:spacing w:val="-2"/>
        </w:rPr>
        <w:t xml:space="preserve"> </w:t>
      </w:r>
      <w:r>
        <w:t>people I</w:t>
      </w:r>
      <w:r>
        <w:rPr>
          <w:spacing w:val="-6"/>
        </w:rPr>
        <w:t xml:space="preserve"> </w:t>
      </w:r>
      <w:r>
        <w:t>have</w:t>
      </w:r>
      <w:r>
        <w:rPr>
          <w:spacing w:val="-1"/>
        </w:rPr>
        <w:t xml:space="preserve"> </w:t>
      </w:r>
      <w:r>
        <w:t>met</w:t>
      </w:r>
      <w:r>
        <w:rPr>
          <w:spacing w:val="-2"/>
        </w:rPr>
        <w:t xml:space="preserve"> </w:t>
      </w:r>
      <w:r>
        <w:t>during</w:t>
      </w:r>
      <w:r>
        <w:rPr>
          <w:spacing w:val="-4"/>
        </w:rPr>
        <w:t xml:space="preserve"> </w:t>
      </w:r>
      <w:r>
        <w:t>this</w:t>
      </w:r>
      <w:r>
        <w:rPr>
          <w:spacing w:val="-2"/>
        </w:rPr>
        <w:t xml:space="preserve"> </w:t>
      </w:r>
      <w:r>
        <w:t>course</w:t>
      </w:r>
      <w:r>
        <w:rPr>
          <w:spacing w:val="-3"/>
        </w:rPr>
        <w:t xml:space="preserve"> </w:t>
      </w:r>
      <w:r>
        <w:t>for</w:t>
      </w:r>
      <w:r>
        <w:rPr>
          <w:spacing w:val="-2"/>
        </w:rPr>
        <w:t xml:space="preserve"> </w:t>
      </w:r>
      <w:r>
        <w:t>all</w:t>
      </w:r>
      <w:r>
        <w:rPr>
          <w:spacing w:val="-2"/>
        </w:rPr>
        <w:t xml:space="preserve"> </w:t>
      </w:r>
      <w:r>
        <w:t>the</w:t>
      </w:r>
      <w:r>
        <w:rPr>
          <w:spacing w:val="-2"/>
        </w:rPr>
        <w:t xml:space="preserve"> </w:t>
      </w:r>
      <w:r>
        <w:t>support, encouragement and prayer rendered to me.</w:t>
      </w:r>
    </w:p>
    <w:p w:rsidR="00543C4F" w:rsidRDefault="00543C4F">
      <w:pPr>
        <w:pStyle w:val="BodyText"/>
        <w:spacing w:line="480" w:lineRule="auto"/>
        <w:jc w:val="both"/>
        <w:sectPr w:rsidR="00543C4F">
          <w:pgSz w:w="11910" w:h="16840"/>
          <w:pgMar w:top="1440" w:right="1417" w:bottom="1200" w:left="1417" w:header="0" w:footer="1003" w:gutter="0"/>
          <w:cols w:space="720"/>
        </w:sectPr>
      </w:pPr>
    </w:p>
    <w:p w:rsidR="00543C4F" w:rsidRDefault="002611F9">
      <w:pPr>
        <w:pStyle w:val="Heading3"/>
        <w:spacing w:before="78"/>
      </w:pPr>
      <w:bookmarkStart w:id="5" w:name="_bookmark4"/>
      <w:bookmarkEnd w:id="5"/>
      <w:r>
        <w:lastRenderedPageBreak/>
        <w:t>LIST OF</w:t>
      </w:r>
      <w:r>
        <w:rPr>
          <w:spacing w:val="-3"/>
        </w:rPr>
        <w:t xml:space="preserve"> </w:t>
      </w:r>
      <w:r>
        <w:rPr>
          <w:spacing w:val="-2"/>
        </w:rPr>
        <w:t>ABBREVIATIONS</w:t>
      </w:r>
    </w:p>
    <w:p w:rsidR="00543C4F" w:rsidRDefault="00543C4F">
      <w:pPr>
        <w:pStyle w:val="BodyText"/>
        <w:rPr>
          <w:b/>
        </w:rPr>
      </w:pPr>
    </w:p>
    <w:p w:rsidR="00543C4F" w:rsidRDefault="00543C4F">
      <w:pPr>
        <w:pStyle w:val="BodyText"/>
        <w:rPr>
          <w:b/>
        </w:rPr>
      </w:pPr>
    </w:p>
    <w:p w:rsidR="00543C4F" w:rsidRDefault="00543C4F">
      <w:pPr>
        <w:pStyle w:val="BodyText"/>
        <w:spacing w:before="156"/>
        <w:rPr>
          <w:b/>
        </w:rPr>
      </w:pPr>
    </w:p>
    <w:p w:rsidR="00543C4F" w:rsidRDefault="002611F9">
      <w:pPr>
        <w:pStyle w:val="BodyText"/>
        <w:tabs>
          <w:tab w:val="left" w:pos="2903"/>
          <w:tab w:val="left" w:pos="3623"/>
        </w:tabs>
        <w:spacing w:before="1"/>
        <w:ind w:left="23"/>
      </w:pPr>
      <w:proofErr w:type="spellStart"/>
      <w:r>
        <w:rPr>
          <w:spacing w:val="-2"/>
        </w:rPr>
        <w:t>ACoDE</w:t>
      </w:r>
      <w:proofErr w:type="spellEnd"/>
      <w:r>
        <w:tab/>
      </w:r>
      <w:r>
        <w:rPr>
          <w:spacing w:val="-10"/>
        </w:rPr>
        <w:t>:</w:t>
      </w:r>
      <w:r>
        <w:tab/>
        <w:t>Advocates</w:t>
      </w:r>
      <w:r>
        <w:rPr>
          <w:spacing w:val="-2"/>
        </w:rPr>
        <w:t xml:space="preserve"> </w:t>
      </w:r>
      <w:r>
        <w:t>Coalition</w:t>
      </w:r>
      <w:r>
        <w:rPr>
          <w:spacing w:val="-1"/>
        </w:rPr>
        <w:t xml:space="preserve"> </w:t>
      </w:r>
      <w:r>
        <w:t>of</w:t>
      </w:r>
      <w:r>
        <w:rPr>
          <w:spacing w:val="-1"/>
        </w:rPr>
        <w:t xml:space="preserve"> </w:t>
      </w:r>
      <w:r>
        <w:t>Development</w:t>
      </w:r>
      <w:r>
        <w:rPr>
          <w:spacing w:val="-1"/>
        </w:rPr>
        <w:t xml:space="preserve"> </w:t>
      </w:r>
      <w:r>
        <w:t>and</w:t>
      </w:r>
      <w:r>
        <w:rPr>
          <w:spacing w:val="-1"/>
        </w:rPr>
        <w:t xml:space="preserve"> </w:t>
      </w:r>
      <w:r>
        <w:rPr>
          <w:spacing w:val="-2"/>
        </w:rPr>
        <w:t>Environment</w:t>
      </w:r>
    </w:p>
    <w:p w:rsidR="00543C4F" w:rsidRDefault="00543C4F">
      <w:pPr>
        <w:pStyle w:val="BodyText"/>
        <w:spacing w:before="158"/>
      </w:pPr>
    </w:p>
    <w:p w:rsidR="00543C4F" w:rsidRDefault="002611F9">
      <w:pPr>
        <w:pStyle w:val="BodyText"/>
        <w:tabs>
          <w:tab w:val="left" w:pos="2903"/>
          <w:tab w:val="left" w:pos="3623"/>
        </w:tabs>
        <w:ind w:left="23"/>
      </w:pPr>
      <w:r>
        <w:rPr>
          <w:spacing w:val="-5"/>
        </w:rPr>
        <w:t>BOG</w:t>
      </w:r>
      <w:r>
        <w:tab/>
      </w:r>
      <w:r>
        <w:rPr>
          <w:spacing w:val="-10"/>
        </w:rPr>
        <w:t>:</w:t>
      </w:r>
      <w:r>
        <w:tab/>
        <w:t>Board</w:t>
      </w:r>
      <w:r>
        <w:rPr>
          <w:spacing w:val="-1"/>
        </w:rPr>
        <w:t xml:space="preserve"> </w:t>
      </w:r>
      <w:r>
        <w:t>of</w:t>
      </w:r>
      <w:r>
        <w:rPr>
          <w:spacing w:val="-1"/>
        </w:rPr>
        <w:t xml:space="preserve"> </w:t>
      </w:r>
      <w:r>
        <w:rPr>
          <w:spacing w:val="-2"/>
        </w:rPr>
        <w:t>Governors</w:t>
      </w:r>
    </w:p>
    <w:p w:rsidR="00543C4F" w:rsidRDefault="00543C4F">
      <w:pPr>
        <w:pStyle w:val="BodyText"/>
        <w:spacing w:before="161"/>
      </w:pPr>
    </w:p>
    <w:p w:rsidR="00543C4F" w:rsidRDefault="002611F9">
      <w:pPr>
        <w:pStyle w:val="BodyText"/>
        <w:tabs>
          <w:tab w:val="left" w:pos="2903"/>
          <w:tab w:val="left" w:pos="3623"/>
        </w:tabs>
        <w:ind w:left="23"/>
      </w:pPr>
      <w:r>
        <w:rPr>
          <w:spacing w:val="-5"/>
        </w:rPr>
        <w:t>SMC</w:t>
      </w:r>
      <w:r>
        <w:tab/>
      </w:r>
      <w:r>
        <w:rPr>
          <w:spacing w:val="-10"/>
        </w:rPr>
        <w:t>:</w:t>
      </w:r>
      <w:r>
        <w:tab/>
        <w:t>School</w:t>
      </w:r>
      <w:r>
        <w:rPr>
          <w:spacing w:val="-5"/>
        </w:rPr>
        <w:t xml:space="preserve"> </w:t>
      </w:r>
      <w:r>
        <w:t>Management</w:t>
      </w:r>
      <w:r>
        <w:rPr>
          <w:spacing w:val="-2"/>
        </w:rPr>
        <w:t xml:space="preserve"> Committee</w:t>
      </w:r>
    </w:p>
    <w:p w:rsidR="00543C4F" w:rsidRDefault="00543C4F">
      <w:pPr>
        <w:pStyle w:val="BodyText"/>
        <w:spacing w:before="160"/>
      </w:pPr>
    </w:p>
    <w:p w:rsidR="00543C4F" w:rsidRDefault="002611F9">
      <w:pPr>
        <w:pStyle w:val="BodyText"/>
        <w:tabs>
          <w:tab w:val="left" w:pos="2903"/>
          <w:tab w:val="left" w:pos="3623"/>
        </w:tabs>
        <w:spacing w:before="1"/>
        <w:ind w:left="23"/>
      </w:pPr>
      <w:r>
        <w:rPr>
          <w:spacing w:val="-4"/>
        </w:rPr>
        <w:t>COSO</w:t>
      </w:r>
      <w:r>
        <w:tab/>
      </w:r>
      <w:r>
        <w:rPr>
          <w:spacing w:val="-10"/>
        </w:rPr>
        <w:t>:</w:t>
      </w:r>
      <w:r>
        <w:tab/>
        <w:t>Committee</w:t>
      </w:r>
      <w:r>
        <w:rPr>
          <w:spacing w:val="-5"/>
        </w:rPr>
        <w:t xml:space="preserve"> </w:t>
      </w:r>
      <w:r>
        <w:t>of</w:t>
      </w:r>
      <w:r>
        <w:rPr>
          <w:spacing w:val="-2"/>
        </w:rPr>
        <w:t xml:space="preserve"> </w:t>
      </w:r>
      <w:r>
        <w:t>Sponsoring</w:t>
      </w:r>
      <w:r>
        <w:rPr>
          <w:spacing w:val="-3"/>
        </w:rPr>
        <w:t xml:space="preserve"> </w:t>
      </w:r>
      <w:r>
        <w:rPr>
          <w:spacing w:val="-2"/>
        </w:rPr>
        <w:t>Organization</w:t>
      </w:r>
    </w:p>
    <w:p w:rsidR="00543C4F" w:rsidRDefault="00543C4F">
      <w:pPr>
        <w:pStyle w:val="BodyText"/>
        <w:spacing w:before="159"/>
      </w:pPr>
    </w:p>
    <w:p w:rsidR="00543C4F" w:rsidRDefault="002611F9">
      <w:pPr>
        <w:pStyle w:val="BodyText"/>
        <w:tabs>
          <w:tab w:val="left" w:pos="2903"/>
          <w:tab w:val="left" w:pos="3623"/>
        </w:tabs>
        <w:ind w:left="23"/>
      </w:pPr>
      <w:r>
        <w:rPr>
          <w:spacing w:val="-5"/>
        </w:rPr>
        <w:t>CVI</w:t>
      </w:r>
      <w:r>
        <w:tab/>
      </w:r>
      <w:r>
        <w:rPr>
          <w:spacing w:val="-10"/>
        </w:rPr>
        <w:t>:</w:t>
      </w:r>
      <w:r>
        <w:tab/>
        <w:t>Content</w:t>
      </w:r>
      <w:r>
        <w:rPr>
          <w:spacing w:val="-2"/>
        </w:rPr>
        <w:t xml:space="preserve"> </w:t>
      </w:r>
      <w:r>
        <w:t>Validity</w:t>
      </w:r>
      <w:r>
        <w:rPr>
          <w:spacing w:val="-2"/>
        </w:rPr>
        <w:t xml:space="preserve"> Index</w:t>
      </w:r>
    </w:p>
    <w:p w:rsidR="00543C4F" w:rsidRDefault="00543C4F">
      <w:pPr>
        <w:pStyle w:val="BodyText"/>
        <w:spacing w:before="160"/>
      </w:pPr>
    </w:p>
    <w:p w:rsidR="00543C4F" w:rsidRDefault="002611F9">
      <w:pPr>
        <w:pStyle w:val="BodyText"/>
        <w:tabs>
          <w:tab w:val="left" w:pos="2903"/>
          <w:tab w:val="left" w:pos="3623"/>
        </w:tabs>
        <w:spacing w:before="1"/>
        <w:ind w:left="23"/>
      </w:pPr>
      <w:r>
        <w:rPr>
          <w:spacing w:val="-5"/>
        </w:rPr>
        <w:t>DEO</w:t>
      </w:r>
      <w:r>
        <w:tab/>
      </w:r>
      <w:r>
        <w:rPr>
          <w:spacing w:val="-10"/>
        </w:rPr>
        <w:t>:</w:t>
      </w:r>
      <w:r>
        <w:tab/>
        <w:t>District</w:t>
      </w:r>
      <w:r>
        <w:rPr>
          <w:spacing w:val="-4"/>
        </w:rPr>
        <w:t xml:space="preserve"> </w:t>
      </w:r>
      <w:r>
        <w:t>Education</w:t>
      </w:r>
      <w:r>
        <w:rPr>
          <w:spacing w:val="-2"/>
        </w:rPr>
        <w:t xml:space="preserve"> Officer</w:t>
      </w:r>
    </w:p>
    <w:p w:rsidR="00543C4F" w:rsidRDefault="00543C4F">
      <w:pPr>
        <w:pStyle w:val="BodyText"/>
        <w:spacing w:before="160"/>
      </w:pPr>
    </w:p>
    <w:p w:rsidR="00543C4F" w:rsidRDefault="002611F9">
      <w:pPr>
        <w:pStyle w:val="BodyText"/>
        <w:tabs>
          <w:tab w:val="left" w:pos="2903"/>
          <w:tab w:val="left" w:pos="3623"/>
        </w:tabs>
        <w:ind w:left="23"/>
      </w:pPr>
      <w:r>
        <w:rPr>
          <w:spacing w:val="-5"/>
        </w:rPr>
        <w:t>GoU</w:t>
      </w:r>
      <w:r>
        <w:tab/>
      </w:r>
      <w:r>
        <w:rPr>
          <w:spacing w:val="-10"/>
        </w:rPr>
        <w:t>:</w:t>
      </w:r>
      <w:r>
        <w:tab/>
        <w:t>Government</w:t>
      </w:r>
      <w:r>
        <w:rPr>
          <w:spacing w:val="-5"/>
        </w:rPr>
        <w:t xml:space="preserve"> </w:t>
      </w:r>
      <w:r>
        <w:t>of</w:t>
      </w:r>
      <w:r>
        <w:rPr>
          <w:spacing w:val="-2"/>
        </w:rPr>
        <w:t xml:space="preserve"> Uganda</w:t>
      </w:r>
    </w:p>
    <w:p w:rsidR="00543C4F" w:rsidRDefault="00543C4F">
      <w:pPr>
        <w:pStyle w:val="BodyText"/>
        <w:spacing w:before="159"/>
      </w:pPr>
    </w:p>
    <w:p w:rsidR="00543C4F" w:rsidRDefault="002611F9">
      <w:pPr>
        <w:pStyle w:val="BodyText"/>
        <w:tabs>
          <w:tab w:val="left" w:pos="2864"/>
          <w:tab w:val="left" w:pos="3591"/>
        </w:tabs>
        <w:ind w:left="23"/>
      </w:pPr>
      <w:r>
        <w:rPr>
          <w:spacing w:val="-2"/>
        </w:rPr>
        <w:t>GSDRC</w:t>
      </w:r>
      <w:r>
        <w:tab/>
      </w:r>
      <w:r>
        <w:rPr>
          <w:spacing w:val="-10"/>
        </w:rPr>
        <w:t>:</w:t>
      </w:r>
      <w:r>
        <w:tab/>
        <w:t>Governance</w:t>
      </w:r>
      <w:r>
        <w:rPr>
          <w:spacing w:val="-3"/>
        </w:rPr>
        <w:t xml:space="preserve"> </w:t>
      </w:r>
      <w:r>
        <w:t>&amp;</w:t>
      </w:r>
      <w:r>
        <w:rPr>
          <w:spacing w:val="-4"/>
        </w:rPr>
        <w:t xml:space="preserve"> </w:t>
      </w:r>
      <w:r>
        <w:t>Social</w:t>
      </w:r>
      <w:r>
        <w:rPr>
          <w:spacing w:val="-1"/>
        </w:rPr>
        <w:t xml:space="preserve"> </w:t>
      </w:r>
      <w:r>
        <w:t>Development</w:t>
      </w:r>
      <w:r>
        <w:rPr>
          <w:spacing w:val="-2"/>
        </w:rPr>
        <w:t xml:space="preserve"> </w:t>
      </w:r>
      <w:r>
        <w:t>Resource</w:t>
      </w:r>
      <w:r>
        <w:rPr>
          <w:spacing w:val="-2"/>
        </w:rPr>
        <w:t xml:space="preserve"> Centre</w:t>
      </w:r>
    </w:p>
    <w:p w:rsidR="00543C4F" w:rsidRDefault="00543C4F">
      <w:pPr>
        <w:pStyle w:val="BodyText"/>
        <w:spacing w:before="161"/>
      </w:pPr>
    </w:p>
    <w:p w:rsidR="00543C4F" w:rsidRDefault="002611F9">
      <w:pPr>
        <w:pStyle w:val="BodyText"/>
        <w:tabs>
          <w:tab w:val="left" w:pos="2903"/>
          <w:tab w:val="left" w:pos="3623"/>
        </w:tabs>
        <w:spacing w:line="480" w:lineRule="auto"/>
        <w:ind w:left="23" w:right="1130"/>
      </w:pPr>
      <w:proofErr w:type="spellStart"/>
      <w:r>
        <w:rPr>
          <w:spacing w:val="-2"/>
        </w:rPr>
        <w:t>MoFPED</w:t>
      </w:r>
      <w:proofErr w:type="spellEnd"/>
      <w:r>
        <w:tab/>
      </w:r>
      <w:r>
        <w:rPr>
          <w:spacing w:val="-10"/>
        </w:rPr>
        <w:t>:</w:t>
      </w:r>
      <w:r>
        <w:tab/>
        <w:t>Ministry</w:t>
      </w:r>
      <w:r>
        <w:rPr>
          <w:spacing w:val="-11"/>
        </w:rPr>
        <w:t xml:space="preserve"> </w:t>
      </w:r>
      <w:r>
        <w:t>of</w:t>
      </w:r>
      <w:r>
        <w:rPr>
          <w:spacing w:val="-7"/>
        </w:rPr>
        <w:t xml:space="preserve"> </w:t>
      </w:r>
      <w:r>
        <w:t>Finance,</w:t>
      </w:r>
      <w:r>
        <w:rPr>
          <w:spacing w:val="-7"/>
        </w:rPr>
        <w:t xml:space="preserve"> </w:t>
      </w:r>
      <w:r>
        <w:t>Planning</w:t>
      </w:r>
      <w:r>
        <w:rPr>
          <w:spacing w:val="-8"/>
        </w:rPr>
        <w:t xml:space="preserve"> </w:t>
      </w:r>
      <w:r>
        <w:t>and</w:t>
      </w:r>
      <w:r>
        <w:rPr>
          <w:spacing w:val="-7"/>
        </w:rPr>
        <w:t xml:space="preserve"> </w:t>
      </w:r>
      <w:r>
        <w:t xml:space="preserve">Economic </w:t>
      </w:r>
      <w:r>
        <w:rPr>
          <w:spacing w:val="-2"/>
        </w:rPr>
        <w:t>Development</w:t>
      </w:r>
    </w:p>
    <w:p w:rsidR="00543C4F" w:rsidRDefault="002611F9">
      <w:pPr>
        <w:pStyle w:val="BodyText"/>
        <w:tabs>
          <w:tab w:val="left" w:pos="2903"/>
          <w:tab w:val="left" w:pos="3623"/>
        </w:tabs>
        <w:spacing w:before="159"/>
        <w:ind w:left="23"/>
      </w:pPr>
      <w:proofErr w:type="spellStart"/>
      <w:r>
        <w:rPr>
          <w:spacing w:val="-4"/>
        </w:rPr>
        <w:t>MoES</w:t>
      </w:r>
      <w:proofErr w:type="spellEnd"/>
      <w:r>
        <w:tab/>
      </w:r>
      <w:r>
        <w:rPr>
          <w:spacing w:val="-10"/>
        </w:rPr>
        <w:t>:</w:t>
      </w:r>
      <w:r>
        <w:tab/>
        <w:t>Ministry</w:t>
      </w:r>
      <w:r>
        <w:rPr>
          <w:spacing w:val="-7"/>
        </w:rPr>
        <w:t xml:space="preserve"> </w:t>
      </w:r>
      <w:r>
        <w:t>of Education and</w:t>
      </w:r>
      <w:r>
        <w:rPr>
          <w:spacing w:val="1"/>
        </w:rPr>
        <w:t xml:space="preserve"> </w:t>
      </w:r>
      <w:r>
        <w:rPr>
          <w:spacing w:val="-2"/>
        </w:rPr>
        <w:t>Sports</w:t>
      </w:r>
    </w:p>
    <w:p w:rsidR="00543C4F" w:rsidRDefault="00543C4F">
      <w:pPr>
        <w:pStyle w:val="BodyText"/>
        <w:spacing w:before="160"/>
      </w:pPr>
    </w:p>
    <w:p w:rsidR="00543C4F" w:rsidRDefault="002611F9">
      <w:pPr>
        <w:pStyle w:val="BodyText"/>
        <w:tabs>
          <w:tab w:val="left" w:pos="2903"/>
          <w:tab w:val="left" w:pos="3623"/>
        </w:tabs>
        <w:ind w:left="23"/>
      </w:pPr>
      <w:r>
        <w:rPr>
          <w:spacing w:val="-4"/>
        </w:rPr>
        <w:t>NADC</w:t>
      </w:r>
      <w:r>
        <w:tab/>
      </w:r>
      <w:r>
        <w:rPr>
          <w:spacing w:val="-10"/>
        </w:rPr>
        <w:t>:</w:t>
      </w:r>
      <w:r>
        <w:tab/>
        <w:t>National</w:t>
      </w:r>
      <w:r>
        <w:rPr>
          <w:spacing w:val="-2"/>
        </w:rPr>
        <w:t xml:space="preserve"> </w:t>
      </w:r>
      <w:r>
        <w:t>Arts and Disability</w:t>
      </w:r>
      <w:r>
        <w:rPr>
          <w:spacing w:val="-8"/>
        </w:rPr>
        <w:t xml:space="preserve"> </w:t>
      </w:r>
      <w:r>
        <w:rPr>
          <w:spacing w:val="-2"/>
        </w:rPr>
        <w:t>Center</w:t>
      </w:r>
    </w:p>
    <w:p w:rsidR="00543C4F" w:rsidRDefault="00543C4F">
      <w:pPr>
        <w:pStyle w:val="BodyText"/>
        <w:spacing w:before="161"/>
      </w:pPr>
    </w:p>
    <w:p w:rsidR="00543C4F" w:rsidRDefault="002611F9">
      <w:pPr>
        <w:pStyle w:val="BodyText"/>
        <w:tabs>
          <w:tab w:val="left" w:pos="2903"/>
          <w:tab w:val="left" w:pos="3623"/>
        </w:tabs>
        <w:ind w:left="23"/>
      </w:pPr>
      <w:r>
        <w:rPr>
          <w:spacing w:val="-5"/>
        </w:rPr>
        <w:t>PAF</w:t>
      </w:r>
      <w:r>
        <w:tab/>
      </w:r>
      <w:r>
        <w:rPr>
          <w:spacing w:val="-10"/>
        </w:rPr>
        <w:t>:</w:t>
      </w:r>
      <w:r>
        <w:tab/>
        <w:t>Poverty</w:t>
      </w:r>
      <w:r>
        <w:rPr>
          <w:spacing w:val="-6"/>
        </w:rPr>
        <w:t xml:space="preserve"> </w:t>
      </w:r>
      <w:r>
        <w:t>Alleviation</w:t>
      </w:r>
      <w:r>
        <w:rPr>
          <w:spacing w:val="2"/>
        </w:rPr>
        <w:t xml:space="preserve"> </w:t>
      </w:r>
      <w:r>
        <w:rPr>
          <w:spacing w:val="-4"/>
        </w:rPr>
        <w:t>Fund</w:t>
      </w:r>
    </w:p>
    <w:p w:rsidR="00543C4F" w:rsidRDefault="00543C4F">
      <w:pPr>
        <w:pStyle w:val="BodyText"/>
        <w:spacing w:before="159"/>
      </w:pPr>
    </w:p>
    <w:p w:rsidR="00543C4F" w:rsidRDefault="002611F9">
      <w:pPr>
        <w:pStyle w:val="BodyText"/>
        <w:tabs>
          <w:tab w:val="left" w:pos="2903"/>
          <w:tab w:val="left" w:pos="3623"/>
        </w:tabs>
        <w:ind w:left="23"/>
      </w:pPr>
      <w:r>
        <w:rPr>
          <w:spacing w:val="-5"/>
        </w:rPr>
        <w:t>SFG</w:t>
      </w:r>
      <w:r>
        <w:tab/>
      </w:r>
      <w:r>
        <w:rPr>
          <w:spacing w:val="-10"/>
        </w:rPr>
        <w:t>:</w:t>
      </w:r>
      <w:r>
        <w:tab/>
        <w:t>Schools</w:t>
      </w:r>
      <w:r>
        <w:rPr>
          <w:spacing w:val="-5"/>
        </w:rPr>
        <w:t xml:space="preserve"> </w:t>
      </w:r>
      <w:r>
        <w:t>Facilitation</w:t>
      </w:r>
      <w:r>
        <w:rPr>
          <w:spacing w:val="-3"/>
        </w:rPr>
        <w:t xml:space="preserve"> </w:t>
      </w:r>
      <w:r>
        <w:rPr>
          <w:spacing w:val="-2"/>
        </w:rPr>
        <w:t>Grant</w:t>
      </w:r>
    </w:p>
    <w:p w:rsidR="00543C4F" w:rsidRDefault="00543C4F">
      <w:pPr>
        <w:pStyle w:val="BodyText"/>
        <w:spacing w:before="160"/>
      </w:pPr>
    </w:p>
    <w:p w:rsidR="00543C4F" w:rsidRDefault="002611F9">
      <w:pPr>
        <w:pStyle w:val="BodyText"/>
        <w:tabs>
          <w:tab w:val="left" w:pos="2903"/>
          <w:tab w:val="left" w:pos="3623"/>
        </w:tabs>
        <w:spacing w:before="1"/>
        <w:ind w:left="23"/>
      </w:pPr>
      <w:r>
        <w:rPr>
          <w:spacing w:val="-4"/>
        </w:rPr>
        <w:t>SPSS</w:t>
      </w:r>
      <w:r>
        <w:tab/>
      </w:r>
      <w:r>
        <w:rPr>
          <w:spacing w:val="-10"/>
        </w:rPr>
        <w:t>:</w:t>
      </w:r>
      <w:r>
        <w:tab/>
        <w:t>Statistical</w:t>
      </w:r>
      <w:r>
        <w:rPr>
          <w:spacing w:val="-3"/>
        </w:rPr>
        <w:t xml:space="preserve"> </w:t>
      </w:r>
      <w:r>
        <w:t>Package</w:t>
      </w:r>
      <w:r>
        <w:rPr>
          <w:spacing w:val="-2"/>
        </w:rPr>
        <w:t xml:space="preserve"> </w:t>
      </w:r>
      <w:r>
        <w:t>for</w:t>
      </w:r>
      <w:r>
        <w:rPr>
          <w:spacing w:val="-2"/>
        </w:rPr>
        <w:t xml:space="preserve"> </w:t>
      </w:r>
      <w:r>
        <w:t xml:space="preserve">Social </w:t>
      </w:r>
      <w:r>
        <w:rPr>
          <w:spacing w:val="-2"/>
        </w:rPr>
        <w:t>Sciences</w:t>
      </w:r>
    </w:p>
    <w:p w:rsidR="00543C4F" w:rsidRDefault="00543C4F">
      <w:pPr>
        <w:pStyle w:val="BodyText"/>
        <w:spacing w:before="161"/>
      </w:pPr>
    </w:p>
    <w:p w:rsidR="00543C4F" w:rsidRDefault="002611F9">
      <w:pPr>
        <w:pStyle w:val="BodyText"/>
        <w:tabs>
          <w:tab w:val="left" w:pos="2903"/>
          <w:tab w:val="left" w:pos="3623"/>
        </w:tabs>
        <w:ind w:left="23"/>
      </w:pPr>
      <w:r>
        <w:rPr>
          <w:spacing w:val="-5"/>
        </w:rPr>
        <w:t>USE</w:t>
      </w:r>
      <w:r>
        <w:tab/>
      </w:r>
      <w:r>
        <w:rPr>
          <w:spacing w:val="-10"/>
        </w:rPr>
        <w:t>:</w:t>
      </w:r>
      <w:r>
        <w:tab/>
        <w:t>Universal Secondary</w:t>
      </w:r>
      <w:r>
        <w:rPr>
          <w:spacing w:val="-5"/>
        </w:rPr>
        <w:t xml:space="preserve"> </w:t>
      </w:r>
      <w:r>
        <w:rPr>
          <w:spacing w:val="-2"/>
        </w:rPr>
        <w:t>Education</w:t>
      </w:r>
    </w:p>
    <w:p w:rsidR="00543C4F" w:rsidRDefault="00543C4F">
      <w:pPr>
        <w:pStyle w:val="BodyText"/>
        <w:sectPr w:rsidR="00543C4F">
          <w:pgSz w:w="11910" w:h="16840"/>
          <w:pgMar w:top="1580" w:right="1417" w:bottom="1200" w:left="1417" w:header="0" w:footer="1003" w:gutter="0"/>
          <w:cols w:space="720"/>
        </w:sectPr>
      </w:pPr>
    </w:p>
    <w:p w:rsidR="00543C4F" w:rsidRDefault="002611F9">
      <w:pPr>
        <w:pStyle w:val="Heading3"/>
        <w:spacing w:before="78"/>
        <w:ind w:left="5" w:right="3"/>
      </w:pPr>
      <w:r>
        <w:lastRenderedPageBreak/>
        <w:t>LIST OF</w:t>
      </w:r>
      <w:r>
        <w:rPr>
          <w:spacing w:val="-3"/>
        </w:rPr>
        <w:t xml:space="preserve"> </w:t>
      </w:r>
      <w:r>
        <w:rPr>
          <w:spacing w:val="-2"/>
        </w:rPr>
        <w:t>TABLES</w:t>
      </w:r>
    </w:p>
    <w:p w:rsidR="00543C4F" w:rsidRDefault="00D172FD">
      <w:pPr>
        <w:pStyle w:val="BodyText"/>
        <w:tabs>
          <w:tab w:val="left" w:leader="dot" w:pos="8811"/>
        </w:tabs>
        <w:spacing w:before="432"/>
        <w:ind w:left="244"/>
      </w:pPr>
      <w:hyperlink w:anchor="_bookmark38" w:history="1">
        <w:r w:rsidR="002611F9">
          <w:t>Table</w:t>
        </w:r>
        <w:r w:rsidR="002611F9">
          <w:rPr>
            <w:spacing w:val="-1"/>
          </w:rPr>
          <w:t xml:space="preserve"> </w:t>
        </w:r>
        <w:r w:rsidR="002611F9">
          <w:t>3.1: Sample</w:t>
        </w:r>
        <w:r w:rsidR="002611F9">
          <w:rPr>
            <w:spacing w:val="-2"/>
          </w:rPr>
          <w:t xml:space="preserve"> </w:t>
        </w:r>
        <w:r w:rsidR="002611F9">
          <w:t>Size</w:t>
        </w:r>
        <w:r w:rsidR="002611F9">
          <w:rPr>
            <w:spacing w:val="-1"/>
          </w:rPr>
          <w:t xml:space="preserve"> </w:t>
        </w:r>
        <w:r w:rsidR="002611F9">
          <w:rPr>
            <w:spacing w:val="-2"/>
          </w:rPr>
          <w:t>Determination</w:t>
        </w:r>
      </w:hyperlink>
      <w:r w:rsidR="002611F9">
        <w:tab/>
      </w:r>
      <w:hyperlink w:anchor="_bookmark38" w:history="1">
        <w:r w:rsidR="002611F9">
          <w:rPr>
            <w:spacing w:val="-5"/>
          </w:rPr>
          <w:t>27</w:t>
        </w:r>
      </w:hyperlink>
    </w:p>
    <w:p w:rsidR="00543C4F" w:rsidRDefault="00D172FD">
      <w:pPr>
        <w:pStyle w:val="BodyText"/>
        <w:tabs>
          <w:tab w:val="left" w:leader="dot" w:pos="8811"/>
        </w:tabs>
        <w:spacing w:before="375"/>
        <w:ind w:left="244"/>
      </w:pPr>
      <w:hyperlink w:anchor="_bookmark45" w:history="1">
        <w:r w:rsidR="002611F9">
          <w:t>Table</w:t>
        </w:r>
        <w:r w:rsidR="002611F9">
          <w:rPr>
            <w:spacing w:val="-3"/>
          </w:rPr>
          <w:t xml:space="preserve"> </w:t>
        </w:r>
        <w:r w:rsidR="002611F9">
          <w:t>3.2:</w:t>
        </w:r>
        <w:r w:rsidR="002611F9">
          <w:rPr>
            <w:spacing w:val="-1"/>
          </w:rPr>
          <w:t xml:space="preserve"> </w:t>
        </w:r>
        <w:r w:rsidR="002611F9">
          <w:t>Results of</w:t>
        </w:r>
        <w:r w:rsidR="002611F9">
          <w:rPr>
            <w:spacing w:val="-1"/>
          </w:rPr>
          <w:t xml:space="preserve"> </w:t>
        </w:r>
        <w:r w:rsidR="002611F9">
          <w:t>Content Validity</w:t>
        </w:r>
        <w:r w:rsidR="002611F9">
          <w:rPr>
            <w:spacing w:val="-5"/>
          </w:rPr>
          <w:t xml:space="preserve"> </w:t>
        </w:r>
        <w:r w:rsidR="002611F9">
          <w:t>for</w:t>
        </w:r>
        <w:r w:rsidR="002611F9">
          <w:rPr>
            <w:spacing w:val="-2"/>
          </w:rPr>
          <w:t xml:space="preserve"> </w:t>
        </w:r>
        <w:r w:rsidR="002611F9">
          <w:t xml:space="preserve">Research </w:t>
        </w:r>
        <w:r w:rsidR="002611F9">
          <w:rPr>
            <w:spacing w:val="-2"/>
          </w:rPr>
          <w:t>Tools</w:t>
        </w:r>
      </w:hyperlink>
      <w:r w:rsidR="002611F9">
        <w:tab/>
      </w:r>
      <w:hyperlink w:anchor="_bookmark45" w:history="1">
        <w:r w:rsidR="002611F9">
          <w:rPr>
            <w:spacing w:val="-5"/>
          </w:rPr>
          <w:t>32</w:t>
        </w:r>
      </w:hyperlink>
    </w:p>
    <w:p w:rsidR="00543C4F" w:rsidRDefault="00D172FD">
      <w:pPr>
        <w:pStyle w:val="BodyText"/>
        <w:tabs>
          <w:tab w:val="left" w:leader="dot" w:pos="8811"/>
        </w:tabs>
        <w:spacing w:before="377"/>
        <w:ind w:left="244"/>
      </w:pPr>
      <w:hyperlink w:anchor="_bookmark47" w:history="1">
        <w:r w:rsidR="002611F9">
          <w:t>Table</w:t>
        </w:r>
        <w:r w:rsidR="002611F9">
          <w:rPr>
            <w:spacing w:val="-1"/>
          </w:rPr>
          <w:t xml:space="preserve"> </w:t>
        </w:r>
        <w:r w:rsidR="002611F9">
          <w:t>3.3:</w:t>
        </w:r>
        <w:r w:rsidR="002611F9">
          <w:rPr>
            <w:spacing w:val="-2"/>
          </w:rPr>
          <w:t xml:space="preserve"> </w:t>
        </w:r>
        <w:r w:rsidR="002611F9">
          <w:t>Reliability</w:t>
        </w:r>
        <w:r w:rsidR="002611F9">
          <w:rPr>
            <w:spacing w:val="-5"/>
          </w:rPr>
          <w:t xml:space="preserve"> </w:t>
        </w:r>
        <w:r w:rsidR="002611F9">
          <w:t>Test</w:t>
        </w:r>
        <w:r w:rsidR="002611F9">
          <w:rPr>
            <w:spacing w:val="-1"/>
          </w:rPr>
          <w:t xml:space="preserve"> </w:t>
        </w:r>
        <w:r w:rsidR="002611F9">
          <w:t>Results</w:t>
        </w:r>
        <w:r w:rsidR="002611F9">
          <w:rPr>
            <w:spacing w:val="-1"/>
          </w:rPr>
          <w:t xml:space="preserve"> </w:t>
        </w:r>
        <w:r w:rsidR="002611F9">
          <w:t>of</w:t>
        </w:r>
        <w:r w:rsidR="002611F9">
          <w:rPr>
            <w:spacing w:val="-1"/>
          </w:rPr>
          <w:t xml:space="preserve"> </w:t>
        </w:r>
        <w:r w:rsidR="002611F9">
          <w:t>Research</w:t>
        </w:r>
        <w:r w:rsidR="002611F9">
          <w:rPr>
            <w:spacing w:val="1"/>
          </w:rPr>
          <w:t xml:space="preserve"> </w:t>
        </w:r>
        <w:r w:rsidR="002611F9">
          <w:rPr>
            <w:spacing w:val="-2"/>
          </w:rPr>
          <w:t>Instrument.</w:t>
        </w:r>
      </w:hyperlink>
      <w:r w:rsidR="002611F9">
        <w:tab/>
      </w:r>
      <w:hyperlink w:anchor="_bookmark47" w:history="1">
        <w:r w:rsidR="002611F9">
          <w:rPr>
            <w:spacing w:val="-5"/>
          </w:rPr>
          <w:t>33</w:t>
        </w:r>
      </w:hyperlink>
    </w:p>
    <w:p w:rsidR="00543C4F" w:rsidRDefault="00D172FD">
      <w:pPr>
        <w:pStyle w:val="BodyText"/>
        <w:tabs>
          <w:tab w:val="left" w:leader="dot" w:pos="8811"/>
        </w:tabs>
        <w:spacing w:before="377"/>
        <w:ind w:left="244"/>
      </w:pPr>
      <w:hyperlink w:anchor="_bookmark59" w:history="1">
        <w:r w:rsidR="002611F9">
          <w:t>Table</w:t>
        </w:r>
        <w:r w:rsidR="002611F9">
          <w:rPr>
            <w:spacing w:val="-3"/>
          </w:rPr>
          <w:t xml:space="preserve"> </w:t>
        </w:r>
        <w:r w:rsidR="002611F9">
          <w:t>4.1:</w:t>
        </w:r>
        <w:r w:rsidR="002611F9">
          <w:rPr>
            <w:spacing w:val="-1"/>
          </w:rPr>
          <w:t xml:space="preserve"> </w:t>
        </w:r>
        <w:r w:rsidR="002611F9">
          <w:t>Response</w:t>
        </w:r>
        <w:r w:rsidR="002611F9">
          <w:rPr>
            <w:spacing w:val="-1"/>
          </w:rPr>
          <w:t xml:space="preserve"> </w:t>
        </w:r>
        <w:r w:rsidR="002611F9">
          <w:rPr>
            <w:spacing w:val="-4"/>
          </w:rPr>
          <w:t>Rate</w:t>
        </w:r>
      </w:hyperlink>
      <w:r w:rsidR="002611F9">
        <w:tab/>
      </w:r>
      <w:hyperlink w:anchor="_bookmark59" w:history="1">
        <w:r w:rsidR="002611F9">
          <w:rPr>
            <w:spacing w:val="-5"/>
          </w:rPr>
          <w:t>39</w:t>
        </w:r>
      </w:hyperlink>
    </w:p>
    <w:p w:rsidR="00543C4F" w:rsidRPr="00670AF5" w:rsidRDefault="002611F9">
      <w:pPr>
        <w:tabs>
          <w:tab w:val="left" w:leader="dot" w:pos="5945"/>
        </w:tabs>
        <w:spacing w:before="374"/>
        <w:ind w:left="244"/>
        <w:rPr>
          <w:sz w:val="24"/>
        </w:rPr>
      </w:pPr>
      <w:r>
        <w:rPr>
          <w:sz w:val="24"/>
        </w:rPr>
        <w:t>Table</w:t>
      </w:r>
      <w:r>
        <w:rPr>
          <w:spacing w:val="-1"/>
          <w:sz w:val="24"/>
        </w:rPr>
        <w:t xml:space="preserve"> </w:t>
      </w:r>
      <w:r>
        <w:rPr>
          <w:sz w:val="24"/>
        </w:rPr>
        <w:t>4.2:</w:t>
      </w:r>
      <w:r>
        <w:rPr>
          <w:spacing w:val="-1"/>
          <w:sz w:val="24"/>
        </w:rPr>
        <w:t xml:space="preserve"> </w:t>
      </w:r>
      <w:r>
        <w:rPr>
          <w:sz w:val="24"/>
        </w:rPr>
        <w:t>Background</w:t>
      </w:r>
      <w:r>
        <w:rPr>
          <w:spacing w:val="-2"/>
          <w:sz w:val="24"/>
        </w:rPr>
        <w:t xml:space="preserve"> </w:t>
      </w:r>
      <w:r>
        <w:rPr>
          <w:sz w:val="24"/>
        </w:rPr>
        <w:t>information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respondents</w:t>
      </w:r>
      <w:r>
        <w:rPr>
          <w:sz w:val="24"/>
        </w:rPr>
        <w:tab/>
      </w:r>
      <w:r w:rsidR="00670AF5">
        <w:rPr>
          <w:sz w:val="24"/>
        </w:rPr>
        <w:t>………………………………38</w:t>
      </w:r>
    </w:p>
    <w:p w:rsidR="00543C4F" w:rsidRDefault="00D172FD">
      <w:pPr>
        <w:pStyle w:val="BodyText"/>
        <w:tabs>
          <w:tab w:val="left" w:leader="dot" w:pos="8811"/>
        </w:tabs>
        <w:spacing w:before="377"/>
        <w:ind w:left="244"/>
      </w:pPr>
      <w:hyperlink w:anchor="_bookmark70" w:history="1">
        <w:r w:rsidR="002611F9">
          <w:t>Table</w:t>
        </w:r>
        <w:r w:rsidR="002611F9">
          <w:rPr>
            <w:spacing w:val="-1"/>
          </w:rPr>
          <w:t xml:space="preserve"> </w:t>
        </w:r>
        <w:r w:rsidR="002611F9">
          <w:t>4.3:</w:t>
        </w:r>
        <w:r w:rsidR="002611F9">
          <w:rPr>
            <w:spacing w:val="-2"/>
          </w:rPr>
          <w:t xml:space="preserve"> </w:t>
        </w:r>
        <w:r w:rsidR="002611F9">
          <w:t>Response</w:t>
        </w:r>
        <w:r w:rsidR="002611F9">
          <w:rPr>
            <w:spacing w:val="-1"/>
          </w:rPr>
          <w:t xml:space="preserve"> </w:t>
        </w:r>
        <w:r w:rsidR="002611F9">
          <w:t>on</w:t>
        </w:r>
        <w:r w:rsidR="002611F9">
          <w:rPr>
            <w:spacing w:val="-1"/>
          </w:rPr>
          <w:t xml:space="preserve"> </w:t>
        </w:r>
        <w:r w:rsidR="002611F9">
          <w:t>Service</w:t>
        </w:r>
        <w:r w:rsidR="002611F9">
          <w:rPr>
            <w:spacing w:val="-2"/>
          </w:rPr>
          <w:t xml:space="preserve"> delivery</w:t>
        </w:r>
      </w:hyperlink>
      <w:r w:rsidR="002611F9">
        <w:tab/>
      </w:r>
      <w:hyperlink w:anchor="_bookmark70" w:history="1">
        <w:r w:rsidR="002611F9">
          <w:rPr>
            <w:spacing w:val="-5"/>
          </w:rPr>
          <w:t>50</w:t>
        </w:r>
      </w:hyperlink>
    </w:p>
    <w:p w:rsidR="00543C4F" w:rsidRDefault="00D172FD">
      <w:pPr>
        <w:pStyle w:val="BodyText"/>
        <w:tabs>
          <w:tab w:val="left" w:leader="dot" w:pos="8811"/>
        </w:tabs>
        <w:spacing w:before="377"/>
        <w:ind w:left="244"/>
      </w:pPr>
      <w:hyperlink w:anchor="_bookmark72" w:history="1">
        <w:r w:rsidR="002611F9">
          <w:t>Table</w:t>
        </w:r>
        <w:r w:rsidR="002611F9">
          <w:rPr>
            <w:spacing w:val="-3"/>
          </w:rPr>
          <w:t xml:space="preserve"> </w:t>
        </w:r>
        <w:r w:rsidR="002611F9">
          <w:t>4.4 Response</w:t>
        </w:r>
        <w:r w:rsidR="002611F9">
          <w:rPr>
            <w:spacing w:val="-1"/>
          </w:rPr>
          <w:t xml:space="preserve"> </w:t>
        </w:r>
        <w:r w:rsidR="002611F9">
          <w:t>on</w:t>
        </w:r>
        <w:r w:rsidR="002611F9">
          <w:rPr>
            <w:spacing w:val="60"/>
          </w:rPr>
          <w:t xml:space="preserve"> </w:t>
        </w:r>
        <w:r w:rsidR="002611F9">
          <w:t>budgeting</w:t>
        </w:r>
        <w:r w:rsidR="002611F9">
          <w:rPr>
            <w:spacing w:val="-4"/>
          </w:rPr>
          <w:t xml:space="preserve"> </w:t>
        </w:r>
        <w:r w:rsidR="002611F9">
          <w:t>practices in secondary</w:t>
        </w:r>
        <w:r w:rsidR="002611F9">
          <w:rPr>
            <w:spacing w:val="-5"/>
          </w:rPr>
          <w:t xml:space="preserve"> </w:t>
        </w:r>
        <w:r w:rsidR="002611F9">
          <w:rPr>
            <w:spacing w:val="-2"/>
          </w:rPr>
          <w:t>schools</w:t>
        </w:r>
      </w:hyperlink>
      <w:r w:rsidR="002611F9">
        <w:tab/>
      </w:r>
      <w:hyperlink w:anchor="_bookmark72" w:history="1">
        <w:r w:rsidR="002611F9">
          <w:rPr>
            <w:spacing w:val="-5"/>
          </w:rPr>
          <w:t>56</w:t>
        </w:r>
      </w:hyperlink>
    </w:p>
    <w:p w:rsidR="00543C4F" w:rsidRDefault="00D172FD">
      <w:pPr>
        <w:pStyle w:val="BodyText"/>
        <w:tabs>
          <w:tab w:val="left" w:leader="dot" w:pos="8811"/>
        </w:tabs>
        <w:spacing w:before="375"/>
        <w:ind w:left="244"/>
      </w:pPr>
      <w:hyperlink w:anchor="_bookmark74" w:history="1">
        <w:r w:rsidR="002611F9">
          <w:t>Table</w:t>
        </w:r>
        <w:r w:rsidR="002611F9">
          <w:rPr>
            <w:spacing w:val="-1"/>
          </w:rPr>
          <w:t xml:space="preserve"> </w:t>
        </w:r>
        <w:r w:rsidR="002611F9">
          <w:t>4.5: Response</w:t>
        </w:r>
        <w:r w:rsidR="002611F9">
          <w:rPr>
            <w:spacing w:val="-1"/>
          </w:rPr>
          <w:t xml:space="preserve"> </w:t>
        </w:r>
        <w:r w:rsidR="002611F9">
          <w:t>on the</w:t>
        </w:r>
        <w:r w:rsidR="002611F9">
          <w:rPr>
            <w:spacing w:val="-1"/>
          </w:rPr>
          <w:t xml:space="preserve"> </w:t>
        </w:r>
        <w:r w:rsidR="002611F9">
          <w:t>of</w:t>
        </w:r>
        <w:r w:rsidR="002611F9">
          <w:rPr>
            <w:spacing w:val="-1"/>
          </w:rPr>
          <w:t xml:space="preserve"> </w:t>
        </w:r>
        <w:r w:rsidR="002611F9">
          <w:t>auditing</w:t>
        </w:r>
        <w:r w:rsidR="002611F9">
          <w:rPr>
            <w:spacing w:val="-1"/>
          </w:rPr>
          <w:t xml:space="preserve"> </w:t>
        </w:r>
        <w:r w:rsidR="002611F9">
          <w:t xml:space="preserve">in </w:t>
        </w:r>
        <w:r w:rsidR="002611F9">
          <w:rPr>
            <w:spacing w:val="-2"/>
          </w:rPr>
          <w:t>schools</w:t>
        </w:r>
      </w:hyperlink>
      <w:r w:rsidR="002611F9">
        <w:tab/>
      </w:r>
      <w:hyperlink w:anchor="_bookmark74" w:history="1">
        <w:r w:rsidR="002611F9">
          <w:rPr>
            <w:spacing w:val="-5"/>
          </w:rPr>
          <w:t>62</w:t>
        </w:r>
      </w:hyperlink>
    </w:p>
    <w:p w:rsidR="00543C4F" w:rsidRDefault="00D172FD">
      <w:pPr>
        <w:pStyle w:val="BodyText"/>
        <w:tabs>
          <w:tab w:val="left" w:leader="dot" w:pos="8811"/>
        </w:tabs>
        <w:spacing w:before="376"/>
        <w:ind w:left="244"/>
      </w:pPr>
      <w:hyperlink w:anchor="_bookmark76" w:history="1">
        <w:r w:rsidR="002611F9">
          <w:t>Table</w:t>
        </w:r>
        <w:r w:rsidR="002611F9">
          <w:rPr>
            <w:spacing w:val="-1"/>
          </w:rPr>
          <w:t xml:space="preserve"> </w:t>
        </w:r>
        <w:r w:rsidR="002611F9">
          <w:t>4.6:</w:t>
        </w:r>
        <w:r w:rsidR="002611F9">
          <w:rPr>
            <w:spacing w:val="-1"/>
          </w:rPr>
          <w:t xml:space="preserve"> </w:t>
        </w:r>
        <w:r w:rsidR="002611F9">
          <w:t>Response</w:t>
        </w:r>
        <w:r w:rsidR="002611F9">
          <w:rPr>
            <w:spacing w:val="-1"/>
          </w:rPr>
          <w:t xml:space="preserve"> </w:t>
        </w:r>
        <w:r w:rsidR="002611F9">
          <w:t>on</w:t>
        </w:r>
        <w:r w:rsidR="002611F9">
          <w:rPr>
            <w:spacing w:val="59"/>
          </w:rPr>
          <w:t xml:space="preserve"> </w:t>
        </w:r>
        <w:r w:rsidR="002611F9">
          <w:t>financial</w:t>
        </w:r>
        <w:r w:rsidR="002611F9">
          <w:rPr>
            <w:spacing w:val="-1"/>
          </w:rPr>
          <w:t xml:space="preserve"> </w:t>
        </w:r>
        <w:r w:rsidR="002611F9">
          <w:t>controls</w:t>
        </w:r>
        <w:r w:rsidR="002611F9">
          <w:rPr>
            <w:spacing w:val="-1"/>
          </w:rPr>
          <w:t xml:space="preserve"> </w:t>
        </w:r>
        <w:r w:rsidR="002611F9">
          <w:t xml:space="preserve">in </w:t>
        </w:r>
        <w:r w:rsidR="002611F9">
          <w:rPr>
            <w:spacing w:val="-2"/>
          </w:rPr>
          <w:t>schools</w:t>
        </w:r>
      </w:hyperlink>
      <w:r w:rsidR="002611F9">
        <w:tab/>
      </w:r>
      <w:hyperlink w:anchor="_bookmark76" w:history="1">
        <w:r w:rsidR="002611F9">
          <w:rPr>
            <w:spacing w:val="-5"/>
          </w:rPr>
          <w:t>66</w:t>
        </w:r>
      </w:hyperlink>
    </w:p>
    <w:p w:rsidR="00543C4F" w:rsidRDefault="00D172FD">
      <w:pPr>
        <w:pStyle w:val="BodyText"/>
        <w:tabs>
          <w:tab w:val="left" w:leader="dot" w:pos="8811"/>
        </w:tabs>
        <w:spacing w:before="375"/>
        <w:ind w:left="244"/>
      </w:pPr>
      <w:hyperlink w:anchor="_bookmark79" w:history="1">
        <w:r w:rsidR="002611F9">
          <w:t>Table</w:t>
        </w:r>
        <w:r w:rsidR="002611F9">
          <w:rPr>
            <w:spacing w:val="-3"/>
          </w:rPr>
          <w:t xml:space="preserve"> </w:t>
        </w:r>
        <w:r w:rsidR="002611F9">
          <w:t>4.7:</w:t>
        </w:r>
        <w:r w:rsidR="002611F9">
          <w:rPr>
            <w:spacing w:val="-1"/>
          </w:rPr>
          <w:t xml:space="preserve"> </w:t>
        </w:r>
        <w:r w:rsidR="002611F9">
          <w:t>Budgeting</w:t>
        </w:r>
        <w:r w:rsidR="002611F9">
          <w:rPr>
            <w:spacing w:val="-2"/>
          </w:rPr>
          <w:t xml:space="preserve"> </w:t>
        </w:r>
        <w:r w:rsidR="002611F9">
          <w:t>and</w:t>
        </w:r>
        <w:r w:rsidR="002611F9">
          <w:rPr>
            <w:spacing w:val="2"/>
          </w:rPr>
          <w:t xml:space="preserve"> </w:t>
        </w:r>
        <w:r w:rsidR="002611F9">
          <w:t>service</w:t>
        </w:r>
        <w:r w:rsidR="002611F9">
          <w:rPr>
            <w:spacing w:val="-3"/>
          </w:rPr>
          <w:t xml:space="preserve"> </w:t>
        </w:r>
        <w:r w:rsidR="002611F9">
          <w:t>delivery</w:t>
        </w:r>
        <w:r w:rsidR="002611F9">
          <w:rPr>
            <w:spacing w:val="-5"/>
          </w:rPr>
          <w:t xml:space="preserve"> </w:t>
        </w:r>
        <w:r w:rsidR="002611F9">
          <w:t>in</w:t>
        </w:r>
        <w:r w:rsidR="002611F9">
          <w:rPr>
            <w:spacing w:val="1"/>
          </w:rPr>
          <w:t xml:space="preserve"> </w:t>
        </w:r>
        <w:r w:rsidR="002611F9">
          <w:t>government</w:t>
        </w:r>
        <w:r w:rsidR="002611F9">
          <w:rPr>
            <w:spacing w:val="-1"/>
          </w:rPr>
          <w:t xml:space="preserve"> </w:t>
        </w:r>
        <w:r w:rsidR="002611F9">
          <w:t>secondary</w:t>
        </w:r>
        <w:r w:rsidR="002611F9">
          <w:rPr>
            <w:spacing w:val="-5"/>
          </w:rPr>
          <w:t xml:space="preserve"> </w:t>
        </w:r>
        <w:r w:rsidR="002611F9">
          <w:rPr>
            <w:spacing w:val="-2"/>
          </w:rPr>
          <w:t>schools</w:t>
        </w:r>
      </w:hyperlink>
      <w:r w:rsidR="002611F9">
        <w:tab/>
      </w:r>
      <w:hyperlink w:anchor="_bookmark79" w:history="1">
        <w:r w:rsidR="002611F9">
          <w:rPr>
            <w:spacing w:val="-5"/>
          </w:rPr>
          <w:t>70</w:t>
        </w:r>
      </w:hyperlink>
    </w:p>
    <w:p w:rsidR="00543C4F" w:rsidRDefault="00D172FD">
      <w:pPr>
        <w:pStyle w:val="BodyText"/>
        <w:tabs>
          <w:tab w:val="left" w:leader="dot" w:pos="8811"/>
        </w:tabs>
        <w:spacing w:before="377"/>
        <w:ind w:left="244"/>
      </w:pPr>
      <w:hyperlink w:anchor="_bookmark80" w:history="1">
        <w:r w:rsidR="002611F9">
          <w:t>Table</w:t>
        </w:r>
        <w:r w:rsidR="002611F9">
          <w:rPr>
            <w:spacing w:val="-2"/>
          </w:rPr>
          <w:t xml:space="preserve"> </w:t>
        </w:r>
        <w:r w:rsidR="002611F9">
          <w:t>4.8:</w:t>
        </w:r>
        <w:r w:rsidR="002611F9">
          <w:rPr>
            <w:spacing w:val="-1"/>
          </w:rPr>
          <w:t xml:space="preserve"> </w:t>
        </w:r>
        <w:r w:rsidR="002611F9">
          <w:t>Simple</w:t>
        </w:r>
        <w:r w:rsidR="002611F9">
          <w:rPr>
            <w:spacing w:val="-1"/>
          </w:rPr>
          <w:t xml:space="preserve"> </w:t>
        </w:r>
        <w:r w:rsidR="002611F9">
          <w:t>regression</w:t>
        </w:r>
        <w:r w:rsidR="002611F9">
          <w:rPr>
            <w:spacing w:val="-1"/>
          </w:rPr>
          <w:t xml:space="preserve"> </w:t>
        </w:r>
        <w:r w:rsidR="002611F9">
          <w:t>on</w:t>
        </w:r>
        <w:r w:rsidR="002611F9">
          <w:rPr>
            <w:spacing w:val="-1"/>
          </w:rPr>
          <w:t xml:space="preserve"> </w:t>
        </w:r>
        <w:r w:rsidR="002611F9">
          <w:rPr>
            <w:spacing w:val="-2"/>
          </w:rPr>
          <w:t>Budgeting</w:t>
        </w:r>
      </w:hyperlink>
      <w:r w:rsidR="002611F9">
        <w:tab/>
      </w:r>
      <w:hyperlink w:anchor="_bookmark80" w:history="1">
        <w:r w:rsidR="002611F9">
          <w:rPr>
            <w:spacing w:val="-5"/>
          </w:rPr>
          <w:t>72</w:t>
        </w:r>
      </w:hyperlink>
    </w:p>
    <w:p w:rsidR="00543C4F" w:rsidRDefault="00D172FD">
      <w:pPr>
        <w:pStyle w:val="BodyText"/>
        <w:tabs>
          <w:tab w:val="left" w:leader="dot" w:pos="8811"/>
        </w:tabs>
        <w:spacing w:before="377"/>
        <w:ind w:left="244"/>
      </w:pPr>
      <w:hyperlink w:anchor="_bookmark81" w:history="1">
        <w:r w:rsidR="002611F9">
          <w:t>Table</w:t>
        </w:r>
        <w:r w:rsidR="002611F9">
          <w:rPr>
            <w:spacing w:val="-1"/>
          </w:rPr>
          <w:t xml:space="preserve"> </w:t>
        </w:r>
        <w:r w:rsidR="002611F9">
          <w:t>4:9</w:t>
        </w:r>
        <w:r w:rsidR="002611F9">
          <w:rPr>
            <w:spacing w:val="-1"/>
          </w:rPr>
          <w:t xml:space="preserve"> </w:t>
        </w:r>
        <w:r w:rsidR="002611F9">
          <w:t>ANOVA Results</w:t>
        </w:r>
        <w:r w:rsidR="002611F9">
          <w:rPr>
            <w:spacing w:val="-1"/>
          </w:rPr>
          <w:t xml:space="preserve"> </w:t>
        </w:r>
        <w:r w:rsidR="002611F9">
          <w:t>for</w:t>
        </w:r>
        <w:r w:rsidR="002611F9">
          <w:rPr>
            <w:spacing w:val="-2"/>
          </w:rPr>
          <w:t xml:space="preserve"> budgeting</w:t>
        </w:r>
      </w:hyperlink>
      <w:r w:rsidR="002611F9">
        <w:tab/>
      </w:r>
      <w:hyperlink w:anchor="_bookmark81" w:history="1">
        <w:r w:rsidR="002611F9">
          <w:rPr>
            <w:spacing w:val="-5"/>
          </w:rPr>
          <w:t>73</w:t>
        </w:r>
      </w:hyperlink>
    </w:p>
    <w:p w:rsidR="00543C4F" w:rsidRDefault="00D172FD">
      <w:pPr>
        <w:pStyle w:val="BodyText"/>
        <w:tabs>
          <w:tab w:val="left" w:leader="dot" w:pos="8811"/>
        </w:tabs>
        <w:spacing w:before="374"/>
        <w:ind w:left="244"/>
      </w:pPr>
      <w:hyperlink w:anchor="_bookmark83" w:history="1">
        <w:r w:rsidR="002611F9">
          <w:t>Table</w:t>
        </w:r>
        <w:r w:rsidR="002611F9">
          <w:rPr>
            <w:spacing w:val="-4"/>
          </w:rPr>
          <w:t xml:space="preserve"> </w:t>
        </w:r>
        <w:r w:rsidR="002611F9">
          <w:t>4.10:</w:t>
        </w:r>
        <w:r w:rsidR="002611F9">
          <w:rPr>
            <w:spacing w:val="-1"/>
          </w:rPr>
          <w:t xml:space="preserve"> </w:t>
        </w:r>
        <w:r w:rsidR="002611F9">
          <w:t>Auditing</w:t>
        </w:r>
        <w:r w:rsidR="002611F9">
          <w:rPr>
            <w:spacing w:val="-2"/>
          </w:rPr>
          <w:t xml:space="preserve"> </w:t>
        </w:r>
        <w:r w:rsidR="002611F9">
          <w:t>and</w:t>
        </w:r>
        <w:r w:rsidR="002611F9">
          <w:rPr>
            <w:spacing w:val="1"/>
          </w:rPr>
          <w:t xml:space="preserve"> </w:t>
        </w:r>
        <w:r w:rsidR="002611F9">
          <w:t>service</w:t>
        </w:r>
        <w:r w:rsidR="002611F9">
          <w:rPr>
            <w:spacing w:val="-2"/>
          </w:rPr>
          <w:t xml:space="preserve"> </w:t>
        </w:r>
        <w:r w:rsidR="002611F9">
          <w:t>delivery</w:t>
        </w:r>
        <w:r w:rsidR="002611F9">
          <w:rPr>
            <w:spacing w:val="-6"/>
          </w:rPr>
          <w:t xml:space="preserve"> </w:t>
        </w:r>
        <w:r w:rsidR="002611F9">
          <w:t>in</w:t>
        </w:r>
        <w:r w:rsidR="002611F9">
          <w:rPr>
            <w:spacing w:val="2"/>
          </w:rPr>
          <w:t xml:space="preserve"> </w:t>
        </w:r>
        <w:r w:rsidR="002611F9">
          <w:t>government</w:t>
        </w:r>
        <w:r w:rsidR="002611F9">
          <w:rPr>
            <w:spacing w:val="-1"/>
          </w:rPr>
          <w:t xml:space="preserve"> </w:t>
        </w:r>
        <w:r w:rsidR="002611F9">
          <w:t>secondary</w:t>
        </w:r>
        <w:r w:rsidR="002611F9">
          <w:rPr>
            <w:spacing w:val="-5"/>
          </w:rPr>
          <w:t xml:space="preserve"> </w:t>
        </w:r>
        <w:r w:rsidR="002611F9">
          <w:rPr>
            <w:spacing w:val="-2"/>
          </w:rPr>
          <w:t>schools</w:t>
        </w:r>
      </w:hyperlink>
      <w:r w:rsidR="002611F9">
        <w:tab/>
      </w:r>
      <w:hyperlink w:anchor="_bookmark83" w:history="1">
        <w:r w:rsidR="002611F9">
          <w:rPr>
            <w:spacing w:val="-5"/>
          </w:rPr>
          <w:t>74</w:t>
        </w:r>
      </w:hyperlink>
    </w:p>
    <w:p w:rsidR="00543C4F" w:rsidRDefault="00D172FD">
      <w:pPr>
        <w:pStyle w:val="BodyText"/>
        <w:tabs>
          <w:tab w:val="left" w:leader="dot" w:pos="8811"/>
        </w:tabs>
        <w:spacing w:before="377"/>
        <w:ind w:left="244"/>
      </w:pPr>
      <w:hyperlink w:anchor="_bookmark84" w:history="1">
        <w:r w:rsidR="002611F9">
          <w:t>Table</w:t>
        </w:r>
        <w:r w:rsidR="002611F9">
          <w:rPr>
            <w:spacing w:val="-2"/>
          </w:rPr>
          <w:t xml:space="preserve"> </w:t>
        </w:r>
        <w:r w:rsidR="002611F9">
          <w:t>4.11:</w:t>
        </w:r>
        <w:r w:rsidR="002611F9">
          <w:rPr>
            <w:spacing w:val="-1"/>
          </w:rPr>
          <w:t xml:space="preserve"> </w:t>
        </w:r>
        <w:r w:rsidR="002611F9">
          <w:t>Simple</w:t>
        </w:r>
        <w:r w:rsidR="002611F9">
          <w:rPr>
            <w:spacing w:val="-1"/>
          </w:rPr>
          <w:t xml:space="preserve"> </w:t>
        </w:r>
        <w:r w:rsidR="002611F9">
          <w:t>regression</w:t>
        </w:r>
        <w:r w:rsidR="002611F9">
          <w:rPr>
            <w:spacing w:val="-1"/>
          </w:rPr>
          <w:t xml:space="preserve"> </w:t>
        </w:r>
        <w:r w:rsidR="002611F9">
          <w:t>on</w:t>
        </w:r>
        <w:r w:rsidR="002611F9">
          <w:rPr>
            <w:spacing w:val="-1"/>
          </w:rPr>
          <w:t xml:space="preserve"> </w:t>
        </w:r>
        <w:r w:rsidR="002611F9">
          <w:rPr>
            <w:spacing w:val="-2"/>
          </w:rPr>
          <w:t>auditing</w:t>
        </w:r>
      </w:hyperlink>
      <w:r w:rsidR="002611F9">
        <w:tab/>
      </w:r>
      <w:hyperlink w:anchor="_bookmark84" w:history="1">
        <w:r w:rsidR="002611F9">
          <w:rPr>
            <w:spacing w:val="-5"/>
          </w:rPr>
          <w:t>75</w:t>
        </w:r>
      </w:hyperlink>
    </w:p>
    <w:p w:rsidR="00543C4F" w:rsidRDefault="00D172FD">
      <w:pPr>
        <w:pStyle w:val="BodyText"/>
        <w:tabs>
          <w:tab w:val="left" w:leader="dot" w:pos="8811"/>
        </w:tabs>
        <w:spacing w:before="377"/>
        <w:ind w:left="244"/>
      </w:pPr>
      <w:hyperlink w:anchor="_bookmark85" w:history="1">
        <w:r w:rsidR="002611F9">
          <w:t>Table</w:t>
        </w:r>
        <w:r w:rsidR="002611F9">
          <w:rPr>
            <w:spacing w:val="-1"/>
          </w:rPr>
          <w:t xml:space="preserve"> </w:t>
        </w:r>
        <w:r w:rsidR="002611F9">
          <w:t xml:space="preserve">4:12 ANOVA Results for </w:t>
        </w:r>
        <w:r w:rsidR="002611F9">
          <w:rPr>
            <w:spacing w:val="-2"/>
          </w:rPr>
          <w:t>auditing</w:t>
        </w:r>
      </w:hyperlink>
      <w:r w:rsidR="002611F9">
        <w:tab/>
      </w:r>
      <w:hyperlink w:anchor="_bookmark85" w:history="1">
        <w:r w:rsidR="002611F9">
          <w:rPr>
            <w:spacing w:val="-5"/>
          </w:rPr>
          <w:t>76</w:t>
        </w:r>
      </w:hyperlink>
    </w:p>
    <w:p w:rsidR="00543C4F" w:rsidRDefault="00D172FD">
      <w:pPr>
        <w:pStyle w:val="BodyText"/>
        <w:tabs>
          <w:tab w:val="left" w:leader="dot" w:pos="8811"/>
        </w:tabs>
        <w:spacing w:before="374" w:line="568" w:lineRule="auto"/>
        <w:ind w:left="244" w:right="19"/>
      </w:pPr>
      <w:hyperlink w:anchor="_bookmark87" w:history="1">
        <w:r w:rsidR="002611F9">
          <w:t>Table</w:t>
        </w:r>
        <w:r w:rsidR="002611F9">
          <w:rPr>
            <w:spacing w:val="-2"/>
          </w:rPr>
          <w:t xml:space="preserve"> </w:t>
        </w:r>
        <w:r w:rsidR="002611F9">
          <w:t>4.13:</w:t>
        </w:r>
        <w:r w:rsidR="002611F9">
          <w:rPr>
            <w:spacing w:val="-2"/>
          </w:rPr>
          <w:t xml:space="preserve"> </w:t>
        </w:r>
        <w:r w:rsidR="002611F9">
          <w:t>H3:</w:t>
        </w:r>
        <w:r w:rsidR="002611F9">
          <w:rPr>
            <w:spacing w:val="-2"/>
          </w:rPr>
          <w:t xml:space="preserve"> </w:t>
        </w:r>
        <w:r w:rsidR="002611F9">
          <w:t>Financial</w:t>
        </w:r>
        <w:r w:rsidR="002611F9">
          <w:rPr>
            <w:spacing w:val="-2"/>
          </w:rPr>
          <w:t xml:space="preserve"> </w:t>
        </w:r>
        <w:r w:rsidR="002611F9">
          <w:t>controls</w:t>
        </w:r>
        <w:r w:rsidR="002611F9">
          <w:rPr>
            <w:spacing w:val="-2"/>
          </w:rPr>
          <w:t xml:space="preserve"> </w:t>
        </w:r>
        <w:r w:rsidR="002611F9">
          <w:t>and</w:t>
        </w:r>
        <w:r w:rsidR="002611F9">
          <w:rPr>
            <w:spacing w:val="-2"/>
          </w:rPr>
          <w:t xml:space="preserve"> </w:t>
        </w:r>
        <w:r w:rsidR="002611F9">
          <w:t>service</w:t>
        </w:r>
        <w:r w:rsidR="002611F9">
          <w:rPr>
            <w:spacing w:val="-3"/>
          </w:rPr>
          <w:t xml:space="preserve"> </w:t>
        </w:r>
        <w:r w:rsidR="002611F9">
          <w:t>delivery</w:t>
        </w:r>
        <w:r w:rsidR="002611F9">
          <w:rPr>
            <w:spacing w:val="-7"/>
          </w:rPr>
          <w:t xml:space="preserve"> </w:t>
        </w:r>
        <w:r w:rsidR="002611F9">
          <w:t>in government</w:t>
        </w:r>
        <w:r w:rsidR="002611F9">
          <w:rPr>
            <w:spacing w:val="-2"/>
          </w:rPr>
          <w:t xml:space="preserve"> </w:t>
        </w:r>
        <w:r w:rsidR="002611F9">
          <w:t>secondary</w:t>
        </w:r>
        <w:r w:rsidR="002611F9">
          <w:rPr>
            <w:spacing w:val="-7"/>
          </w:rPr>
          <w:t xml:space="preserve"> </w:t>
        </w:r>
        <w:r w:rsidR="002611F9">
          <w:t>schools</w:t>
        </w:r>
      </w:hyperlink>
      <w:hyperlink w:anchor="_bookmark87" w:history="1">
        <w:r w:rsidR="002611F9">
          <w:t>77</w:t>
        </w:r>
      </w:hyperlink>
      <w:r w:rsidR="002611F9">
        <w:t xml:space="preserve"> </w:t>
      </w:r>
      <w:hyperlink w:anchor="_bookmark88" w:history="1">
        <w:r w:rsidR="002611F9">
          <w:t>Table</w:t>
        </w:r>
        <w:r w:rsidR="002611F9">
          <w:rPr>
            <w:spacing w:val="-3"/>
          </w:rPr>
          <w:t xml:space="preserve"> </w:t>
        </w:r>
        <w:r w:rsidR="002611F9">
          <w:t>4:14</w:t>
        </w:r>
        <w:r w:rsidR="002611F9">
          <w:rPr>
            <w:spacing w:val="-1"/>
          </w:rPr>
          <w:t xml:space="preserve"> </w:t>
        </w:r>
        <w:r w:rsidR="002611F9">
          <w:t>ANOVA</w:t>
        </w:r>
        <w:r w:rsidR="002611F9">
          <w:rPr>
            <w:spacing w:val="-1"/>
          </w:rPr>
          <w:t xml:space="preserve"> </w:t>
        </w:r>
        <w:r w:rsidR="002611F9">
          <w:t>Results for</w:t>
        </w:r>
        <w:r w:rsidR="002611F9">
          <w:rPr>
            <w:spacing w:val="-3"/>
          </w:rPr>
          <w:t xml:space="preserve"> </w:t>
        </w:r>
        <w:r w:rsidR="002611F9">
          <w:t xml:space="preserve">financial </w:t>
        </w:r>
        <w:r w:rsidR="002611F9">
          <w:rPr>
            <w:spacing w:val="-2"/>
          </w:rPr>
          <w:t>controls</w:t>
        </w:r>
      </w:hyperlink>
      <w:r w:rsidR="002611F9">
        <w:tab/>
      </w:r>
      <w:hyperlink w:anchor="_bookmark88" w:history="1">
        <w:r w:rsidR="002611F9">
          <w:rPr>
            <w:spacing w:val="-5"/>
          </w:rPr>
          <w:t>78</w:t>
        </w:r>
      </w:hyperlink>
    </w:p>
    <w:p w:rsidR="00543C4F" w:rsidRDefault="00D172FD">
      <w:pPr>
        <w:pStyle w:val="BodyText"/>
        <w:tabs>
          <w:tab w:val="left" w:leader="dot" w:pos="8811"/>
        </w:tabs>
        <w:spacing w:line="274" w:lineRule="exact"/>
        <w:ind w:left="244"/>
      </w:pPr>
      <w:hyperlink w:anchor="_bookmark90" w:history="1">
        <w:r w:rsidR="002611F9">
          <w:t>Table</w:t>
        </w:r>
        <w:r w:rsidR="002611F9">
          <w:rPr>
            <w:spacing w:val="-2"/>
          </w:rPr>
          <w:t xml:space="preserve"> </w:t>
        </w:r>
        <w:r w:rsidR="002611F9">
          <w:t>4.15:</w:t>
        </w:r>
        <w:r w:rsidR="002611F9">
          <w:rPr>
            <w:spacing w:val="-1"/>
          </w:rPr>
          <w:t xml:space="preserve"> </w:t>
        </w:r>
        <w:r w:rsidR="002611F9">
          <w:t>Group</w:t>
        </w:r>
        <w:r w:rsidR="002611F9">
          <w:rPr>
            <w:spacing w:val="-2"/>
          </w:rPr>
          <w:t xml:space="preserve"> </w:t>
        </w:r>
        <w:r w:rsidR="002611F9">
          <w:t>Statistics</w:t>
        </w:r>
        <w:r w:rsidR="002611F9">
          <w:rPr>
            <w:spacing w:val="-1"/>
          </w:rPr>
          <w:t xml:space="preserve"> </w:t>
        </w:r>
        <w:r w:rsidR="002611F9">
          <w:t>for</w:t>
        </w:r>
        <w:r w:rsidR="002611F9">
          <w:rPr>
            <w:spacing w:val="-1"/>
          </w:rPr>
          <w:t xml:space="preserve"> </w:t>
        </w:r>
        <w:r w:rsidR="002611F9">
          <w:t>Red</w:t>
        </w:r>
        <w:r w:rsidR="002611F9">
          <w:rPr>
            <w:spacing w:val="-2"/>
          </w:rPr>
          <w:t xml:space="preserve"> </w:t>
        </w:r>
        <w:r w:rsidR="002611F9">
          <w:t>and</w:t>
        </w:r>
        <w:r w:rsidR="002611F9">
          <w:rPr>
            <w:spacing w:val="1"/>
          </w:rPr>
          <w:t xml:space="preserve"> </w:t>
        </w:r>
        <w:r w:rsidR="002611F9">
          <w:t>Black</w:t>
        </w:r>
        <w:r w:rsidR="002611F9">
          <w:rPr>
            <w:spacing w:val="-1"/>
          </w:rPr>
          <w:t xml:space="preserve"> </w:t>
        </w:r>
        <w:r w:rsidR="002611F9">
          <w:rPr>
            <w:spacing w:val="-5"/>
          </w:rPr>
          <w:t>SS</w:t>
        </w:r>
      </w:hyperlink>
      <w:r w:rsidR="002611F9">
        <w:tab/>
      </w:r>
      <w:hyperlink w:anchor="_bookmark90" w:history="1">
        <w:r w:rsidR="002611F9">
          <w:rPr>
            <w:spacing w:val="-5"/>
          </w:rPr>
          <w:t>79</w:t>
        </w:r>
      </w:hyperlink>
    </w:p>
    <w:p w:rsidR="00543C4F" w:rsidRDefault="00D172FD">
      <w:pPr>
        <w:pStyle w:val="BodyText"/>
        <w:tabs>
          <w:tab w:val="left" w:leader="dot" w:pos="8811"/>
        </w:tabs>
        <w:spacing w:before="375"/>
        <w:ind w:left="244"/>
      </w:pPr>
      <w:hyperlink w:anchor="_bookmark91" w:history="1">
        <w:r w:rsidR="002611F9">
          <w:t>Table</w:t>
        </w:r>
        <w:r w:rsidR="002611F9">
          <w:rPr>
            <w:spacing w:val="-2"/>
          </w:rPr>
          <w:t xml:space="preserve"> </w:t>
        </w:r>
        <w:r w:rsidR="002611F9">
          <w:t>4.16: Independent</w:t>
        </w:r>
        <w:r w:rsidR="002611F9">
          <w:rPr>
            <w:spacing w:val="1"/>
          </w:rPr>
          <w:t xml:space="preserve"> </w:t>
        </w:r>
        <w:r w:rsidR="002611F9">
          <w:t>Statistics</w:t>
        </w:r>
        <w:r w:rsidR="002611F9">
          <w:rPr>
            <w:spacing w:val="-2"/>
          </w:rPr>
          <w:t xml:space="preserve"> </w:t>
        </w:r>
        <w:r w:rsidR="002611F9">
          <w:t>for Red</w:t>
        </w:r>
        <w:r w:rsidR="002611F9">
          <w:rPr>
            <w:spacing w:val="-2"/>
          </w:rPr>
          <w:t xml:space="preserve"> </w:t>
        </w:r>
        <w:r w:rsidR="002611F9">
          <w:t>and</w:t>
        </w:r>
        <w:r w:rsidR="002611F9">
          <w:rPr>
            <w:spacing w:val="-1"/>
          </w:rPr>
          <w:t xml:space="preserve"> </w:t>
        </w:r>
        <w:r w:rsidR="002611F9">
          <w:t>Black</w:t>
        </w:r>
        <w:r w:rsidR="002611F9">
          <w:rPr>
            <w:spacing w:val="-1"/>
          </w:rPr>
          <w:t xml:space="preserve"> </w:t>
        </w:r>
        <w:r w:rsidR="002611F9">
          <w:rPr>
            <w:spacing w:val="-5"/>
          </w:rPr>
          <w:t>SS</w:t>
        </w:r>
      </w:hyperlink>
      <w:r w:rsidR="002611F9">
        <w:tab/>
      </w:r>
      <w:hyperlink w:anchor="_bookmark91" w:history="1">
        <w:r w:rsidR="002611F9">
          <w:rPr>
            <w:spacing w:val="-5"/>
          </w:rPr>
          <w:t>80</w:t>
        </w:r>
      </w:hyperlink>
    </w:p>
    <w:p w:rsidR="00543C4F" w:rsidRDefault="00D172FD">
      <w:pPr>
        <w:pStyle w:val="BodyText"/>
        <w:tabs>
          <w:tab w:val="left" w:leader="dot" w:pos="8811"/>
        </w:tabs>
        <w:spacing w:before="377"/>
        <w:ind w:left="244"/>
      </w:pPr>
      <w:hyperlink w:anchor="_bookmark93" w:history="1">
        <w:r w:rsidR="002611F9">
          <w:t>Table</w:t>
        </w:r>
        <w:r w:rsidR="002611F9">
          <w:rPr>
            <w:spacing w:val="-1"/>
          </w:rPr>
          <w:t xml:space="preserve"> </w:t>
        </w:r>
        <w:r w:rsidR="002611F9">
          <w:t>4.17:</w:t>
        </w:r>
        <w:r w:rsidR="002611F9">
          <w:rPr>
            <w:spacing w:val="-1"/>
          </w:rPr>
          <w:t xml:space="preserve"> </w:t>
        </w:r>
        <w:r w:rsidR="002611F9">
          <w:t>Group</w:t>
        </w:r>
        <w:r w:rsidR="002611F9">
          <w:rPr>
            <w:spacing w:val="-1"/>
          </w:rPr>
          <w:t xml:space="preserve"> </w:t>
        </w:r>
        <w:r w:rsidR="002611F9">
          <w:t>Statistics</w:t>
        </w:r>
        <w:r w:rsidR="002611F9">
          <w:rPr>
            <w:spacing w:val="-1"/>
          </w:rPr>
          <w:t xml:space="preserve"> </w:t>
        </w:r>
        <w:r w:rsidR="002611F9">
          <w:t>for</w:t>
        </w:r>
        <w:r w:rsidR="002611F9">
          <w:rPr>
            <w:spacing w:val="-1"/>
          </w:rPr>
          <w:t xml:space="preserve"> </w:t>
        </w:r>
        <w:r w:rsidR="002611F9">
          <w:t>Red</w:t>
        </w:r>
        <w:r w:rsidR="002611F9">
          <w:rPr>
            <w:spacing w:val="-1"/>
          </w:rPr>
          <w:t xml:space="preserve"> </w:t>
        </w:r>
        <w:r w:rsidR="002611F9">
          <w:t>and</w:t>
        </w:r>
        <w:r w:rsidR="002611F9">
          <w:rPr>
            <w:spacing w:val="-1"/>
          </w:rPr>
          <w:t xml:space="preserve"> </w:t>
        </w:r>
        <w:r w:rsidR="002611F9">
          <w:t>Yellow</w:t>
        </w:r>
        <w:r w:rsidR="002611F9">
          <w:rPr>
            <w:spacing w:val="1"/>
          </w:rPr>
          <w:t xml:space="preserve"> </w:t>
        </w:r>
        <w:r w:rsidR="002611F9">
          <w:t>Group</w:t>
        </w:r>
        <w:r w:rsidR="002611F9">
          <w:rPr>
            <w:spacing w:val="-1"/>
          </w:rPr>
          <w:t xml:space="preserve"> </w:t>
        </w:r>
        <w:r w:rsidR="002611F9">
          <w:rPr>
            <w:spacing w:val="-2"/>
          </w:rPr>
          <w:t>Statistics</w:t>
        </w:r>
      </w:hyperlink>
      <w:r w:rsidR="002611F9">
        <w:tab/>
      </w:r>
      <w:hyperlink w:anchor="_bookmark93" w:history="1">
        <w:r w:rsidR="002611F9">
          <w:rPr>
            <w:spacing w:val="-5"/>
          </w:rPr>
          <w:t>82</w:t>
        </w:r>
      </w:hyperlink>
    </w:p>
    <w:p w:rsidR="00543C4F" w:rsidRDefault="00543C4F">
      <w:pPr>
        <w:pStyle w:val="BodyText"/>
        <w:sectPr w:rsidR="00543C4F">
          <w:pgSz w:w="11910" w:h="16840"/>
          <w:pgMar w:top="1340" w:right="1417" w:bottom="1200" w:left="1417" w:header="0" w:footer="1003" w:gutter="0"/>
          <w:cols w:space="720"/>
        </w:sectPr>
      </w:pPr>
    </w:p>
    <w:p w:rsidR="00543C4F" w:rsidRDefault="00D172FD">
      <w:pPr>
        <w:pStyle w:val="BodyText"/>
        <w:tabs>
          <w:tab w:val="right" w:leader="dot" w:pos="9051"/>
        </w:tabs>
        <w:spacing w:before="73"/>
        <w:ind w:left="244"/>
      </w:pPr>
      <w:hyperlink w:anchor="_bookmark95" w:history="1">
        <w:r w:rsidR="002611F9">
          <w:t>Table</w:t>
        </w:r>
        <w:r w:rsidR="002611F9">
          <w:rPr>
            <w:spacing w:val="-2"/>
          </w:rPr>
          <w:t xml:space="preserve"> </w:t>
        </w:r>
        <w:r w:rsidR="002611F9">
          <w:t>4.18:</w:t>
        </w:r>
        <w:r w:rsidR="002611F9">
          <w:rPr>
            <w:spacing w:val="1"/>
          </w:rPr>
          <w:t xml:space="preserve"> </w:t>
        </w:r>
        <w:r w:rsidR="002611F9">
          <w:t>Independent Statistics</w:t>
        </w:r>
        <w:r w:rsidR="002611F9">
          <w:rPr>
            <w:spacing w:val="-1"/>
          </w:rPr>
          <w:t xml:space="preserve"> </w:t>
        </w:r>
        <w:r w:rsidR="002611F9">
          <w:t>for</w:t>
        </w:r>
        <w:r w:rsidR="002611F9">
          <w:rPr>
            <w:spacing w:val="-1"/>
          </w:rPr>
          <w:t xml:space="preserve"> </w:t>
        </w:r>
        <w:r w:rsidR="002611F9">
          <w:t>Red</w:t>
        </w:r>
        <w:r w:rsidR="002611F9">
          <w:rPr>
            <w:spacing w:val="-1"/>
          </w:rPr>
          <w:t xml:space="preserve"> </w:t>
        </w:r>
        <w:r w:rsidR="002611F9">
          <w:t>and</w:t>
        </w:r>
        <w:r w:rsidR="002611F9">
          <w:rPr>
            <w:spacing w:val="-1"/>
          </w:rPr>
          <w:t xml:space="preserve"> </w:t>
        </w:r>
        <w:r w:rsidR="002611F9">
          <w:rPr>
            <w:spacing w:val="-2"/>
          </w:rPr>
          <w:t>Yellow</w:t>
        </w:r>
      </w:hyperlink>
      <w:r w:rsidR="002611F9">
        <w:tab/>
      </w:r>
      <w:hyperlink w:anchor="_bookmark95" w:history="1">
        <w:r w:rsidR="002611F9">
          <w:rPr>
            <w:spacing w:val="-5"/>
          </w:rPr>
          <w:t>83</w:t>
        </w:r>
      </w:hyperlink>
    </w:p>
    <w:p w:rsidR="00543C4F" w:rsidRDefault="00D172FD">
      <w:pPr>
        <w:pStyle w:val="BodyText"/>
        <w:tabs>
          <w:tab w:val="right" w:leader="dot" w:pos="9051"/>
        </w:tabs>
        <w:spacing w:before="377"/>
        <w:ind w:left="244"/>
      </w:pPr>
      <w:hyperlink w:anchor="_bookmark96" w:history="1">
        <w:r w:rsidR="002611F9">
          <w:t>Table</w:t>
        </w:r>
        <w:r w:rsidR="002611F9">
          <w:rPr>
            <w:spacing w:val="-1"/>
          </w:rPr>
          <w:t xml:space="preserve"> </w:t>
        </w:r>
        <w:r w:rsidR="002611F9">
          <w:t>4.19:</w:t>
        </w:r>
        <w:r w:rsidR="002611F9">
          <w:rPr>
            <w:spacing w:val="-1"/>
          </w:rPr>
          <w:t xml:space="preserve"> </w:t>
        </w:r>
        <w:r w:rsidR="002611F9">
          <w:t>Group</w:t>
        </w:r>
        <w:r w:rsidR="002611F9">
          <w:rPr>
            <w:spacing w:val="-1"/>
          </w:rPr>
          <w:t xml:space="preserve"> </w:t>
        </w:r>
        <w:r w:rsidR="002611F9">
          <w:t>Statistics</w:t>
        </w:r>
        <w:r w:rsidR="002611F9">
          <w:rPr>
            <w:spacing w:val="-1"/>
          </w:rPr>
          <w:t xml:space="preserve"> </w:t>
        </w:r>
        <w:r w:rsidR="002611F9">
          <w:t>for</w:t>
        </w:r>
        <w:r w:rsidR="002611F9">
          <w:rPr>
            <w:spacing w:val="-1"/>
          </w:rPr>
          <w:t xml:space="preserve"> </w:t>
        </w:r>
        <w:r w:rsidR="002611F9">
          <w:t>Black</w:t>
        </w:r>
        <w:r w:rsidR="002611F9">
          <w:rPr>
            <w:spacing w:val="-1"/>
          </w:rPr>
          <w:t xml:space="preserve"> </w:t>
        </w:r>
        <w:r w:rsidR="002611F9">
          <w:t>SS</w:t>
        </w:r>
        <w:r w:rsidR="002611F9">
          <w:rPr>
            <w:spacing w:val="-1"/>
          </w:rPr>
          <w:t xml:space="preserve"> </w:t>
        </w:r>
        <w:r w:rsidR="002611F9">
          <w:t>and</w:t>
        </w:r>
        <w:r w:rsidR="002611F9">
          <w:rPr>
            <w:spacing w:val="-1"/>
          </w:rPr>
          <w:t xml:space="preserve"> </w:t>
        </w:r>
        <w:r w:rsidR="002611F9">
          <w:rPr>
            <w:spacing w:val="-2"/>
          </w:rPr>
          <w:t>Yellow</w:t>
        </w:r>
      </w:hyperlink>
      <w:r w:rsidR="002611F9">
        <w:tab/>
      </w:r>
      <w:hyperlink w:anchor="_bookmark96" w:history="1">
        <w:r w:rsidR="002611F9">
          <w:rPr>
            <w:spacing w:val="-5"/>
          </w:rPr>
          <w:t>84</w:t>
        </w:r>
      </w:hyperlink>
    </w:p>
    <w:p w:rsidR="00543C4F" w:rsidRDefault="00D172FD">
      <w:pPr>
        <w:pStyle w:val="BodyText"/>
        <w:tabs>
          <w:tab w:val="right" w:leader="dot" w:pos="9051"/>
        </w:tabs>
        <w:spacing w:before="375"/>
        <w:ind w:left="244"/>
      </w:pPr>
      <w:hyperlink w:anchor="_bookmark98" w:history="1">
        <w:r w:rsidR="002611F9">
          <w:t>Table</w:t>
        </w:r>
        <w:r w:rsidR="002611F9">
          <w:rPr>
            <w:spacing w:val="-2"/>
          </w:rPr>
          <w:t xml:space="preserve"> </w:t>
        </w:r>
        <w:r w:rsidR="002611F9">
          <w:t>4.20: Independent</w:t>
        </w:r>
        <w:r w:rsidR="002611F9">
          <w:rPr>
            <w:spacing w:val="1"/>
          </w:rPr>
          <w:t xml:space="preserve"> </w:t>
        </w:r>
        <w:r w:rsidR="002611F9">
          <w:t>Statistics</w:t>
        </w:r>
        <w:r w:rsidR="002611F9">
          <w:rPr>
            <w:spacing w:val="-2"/>
          </w:rPr>
          <w:t xml:space="preserve"> </w:t>
        </w:r>
        <w:r w:rsidR="002611F9">
          <w:t>for Red</w:t>
        </w:r>
        <w:r w:rsidR="002611F9">
          <w:rPr>
            <w:spacing w:val="-2"/>
          </w:rPr>
          <w:t xml:space="preserve"> </w:t>
        </w:r>
        <w:r w:rsidR="002611F9">
          <w:t>and</w:t>
        </w:r>
        <w:r w:rsidR="002611F9">
          <w:rPr>
            <w:spacing w:val="-1"/>
          </w:rPr>
          <w:t xml:space="preserve"> </w:t>
        </w:r>
        <w:r w:rsidR="002611F9">
          <w:t>Black</w:t>
        </w:r>
        <w:r w:rsidR="002611F9">
          <w:rPr>
            <w:spacing w:val="-1"/>
          </w:rPr>
          <w:t xml:space="preserve"> </w:t>
        </w:r>
        <w:r w:rsidR="002611F9">
          <w:rPr>
            <w:spacing w:val="-5"/>
          </w:rPr>
          <w:t>SS</w:t>
        </w:r>
      </w:hyperlink>
      <w:r w:rsidR="002611F9">
        <w:tab/>
      </w:r>
      <w:hyperlink w:anchor="_bookmark98" w:history="1">
        <w:r w:rsidR="002611F9">
          <w:rPr>
            <w:spacing w:val="-5"/>
          </w:rPr>
          <w:t>86</w:t>
        </w:r>
      </w:hyperlink>
    </w:p>
    <w:p w:rsidR="00543C4F" w:rsidRDefault="00543C4F">
      <w:pPr>
        <w:pStyle w:val="BodyText"/>
        <w:sectPr w:rsidR="00543C4F">
          <w:pgSz w:w="11910" w:h="16840"/>
          <w:pgMar w:top="1340" w:right="1417" w:bottom="1200" w:left="1417" w:header="0" w:footer="1003" w:gutter="0"/>
          <w:cols w:space="720"/>
        </w:sectPr>
      </w:pPr>
    </w:p>
    <w:p w:rsidR="00543C4F" w:rsidRDefault="002611F9">
      <w:pPr>
        <w:pStyle w:val="Heading3"/>
        <w:spacing w:before="60"/>
      </w:pPr>
      <w:bookmarkStart w:id="6" w:name="_bookmark5"/>
      <w:bookmarkEnd w:id="6"/>
      <w:r>
        <w:lastRenderedPageBreak/>
        <w:t>LIST OF</w:t>
      </w:r>
      <w:r>
        <w:rPr>
          <w:spacing w:val="-3"/>
        </w:rPr>
        <w:t xml:space="preserve"> </w:t>
      </w:r>
      <w:r>
        <w:rPr>
          <w:spacing w:val="-2"/>
        </w:rPr>
        <w:t>FIGURES</w:t>
      </w:r>
    </w:p>
    <w:p w:rsidR="00543C4F" w:rsidRDefault="00543C4F">
      <w:pPr>
        <w:pStyle w:val="BodyText"/>
        <w:rPr>
          <w:b/>
        </w:rPr>
      </w:pPr>
    </w:p>
    <w:p w:rsidR="00543C4F" w:rsidRDefault="00543C4F">
      <w:pPr>
        <w:pStyle w:val="BodyText"/>
        <w:rPr>
          <w:b/>
        </w:rPr>
      </w:pPr>
    </w:p>
    <w:p w:rsidR="00543C4F" w:rsidRDefault="00543C4F">
      <w:pPr>
        <w:pStyle w:val="BodyText"/>
        <w:spacing w:before="154"/>
        <w:rPr>
          <w:b/>
        </w:rPr>
      </w:pPr>
    </w:p>
    <w:p w:rsidR="00543C4F" w:rsidRDefault="00D172FD">
      <w:pPr>
        <w:pStyle w:val="BodyText"/>
        <w:tabs>
          <w:tab w:val="left" w:leader="dot" w:pos="8811"/>
        </w:tabs>
        <w:spacing w:line="480" w:lineRule="auto"/>
        <w:ind w:left="244" w:right="19"/>
      </w:pPr>
      <w:hyperlink w:anchor="_bookmark23" w:history="1">
        <w:r w:rsidR="002611F9">
          <w:t>Figure 1.1: Showing a relationship between financial management practices and education</w:t>
        </w:r>
      </w:hyperlink>
      <w:r w:rsidR="002611F9">
        <w:t xml:space="preserve"> </w:t>
      </w:r>
      <w:hyperlink w:anchor="_bookmark23" w:history="1">
        <w:r w:rsidR="002611F9">
          <w:t>service</w:t>
        </w:r>
        <w:r w:rsidR="002611F9">
          <w:rPr>
            <w:spacing w:val="-4"/>
          </w:rPr>
          <w:t xml:space="preserve"> </w:t>
        </w:r>
        <w:r w:rsidR="002611F9">
          <w:rPr>
            <w:spacing w:val="-2"/>
          </w:rPr>
          <w:t>delivery</w:t>
        </w:r>
      </w:hyperlink>
      <w:r w:rsidR="002611F9">
        <w:tab/>
      </w:r>
      <w:hyperlink w:anchor="_bookmark23" w:history="1">
        <w:r w:rsidR="002611F9">
          <w:rPr>
            <w:spacing w:val="-5"/>
          </w:rPr>
          <w:t>14</w:t>
        </w:r>
      </w:hyperlink>
    </w:p>
    <w:p w:rsidR="00543C4F" w:rsidRDefault="00D172FD">
      <w:pPr>
        <w:pStyle w:val="BodyText"/>
        <w:tabs>
          <w:tab w:val="left" w:leader="dot" w:pos="8811"/>
        </w:tabs>
        <w:spacing w:before="101"/>
        <w:ind w:left="244"/>
      </w:pPr>
      <w:hyperlink w:anchor="_bookmark38" w:history="1">
        <w:r w:rsidR="002611F9">
          <w:t>Table</w:t>
        </w:r>
        <w:r w:rsidR="002611F9">
          <w:rPr>
            <w:spacing w:val="-1"/>
          </w:rPr>
          <w:t xml:space="preserve"> </w:t>
        </w:r>
        <w:r w:rsidR="002611F9">
          <w:t>3.1: Sample</w:t>
        </w:r>
        <w:r w:rsidR="002611F9">
          <w:rPr>
            <w:spacing w:val="-2"/>
          </w:rPr>
          <w:t xml:space="preserve"> </w:t>
        </w:r>
        <w:r w:rsidR="002611F9">
          <w:t>Size</w:t>
        </w:r>
        <w:r w:rsidR="002611F9">
          <w:rPr>
            <w:spacing w:val="-1"/>
          </w:rPr>
          <w:t xml:space="preserve"> </w:t>
        </w:r>
        <w:r w:rsidR="002611F9">
          <w:rPr>
            <w:spacing w:val="-2"/>
          </w:rPr>
          <w:t>Determination</w:t>
        </w:r>
      </w:hyperlink>
      <w:r w:rsidR="002611F9">
        <w:tab/>
      </w:r>
      <w:hyperlink w:anchor="_bookmark38" w:history="1">
        <w:r w:rsidR="002611F9">
          <w:rPr>
            <w:spacing w:val="-5"/>
          </w:rPr>
          <w:t>27</w:t>
        </w:r>
      </w:hyperlink>
    </w:p>
    <w:p w:rsidR="00543C4F" w:rsidRDefault="00543C4F">
      <w:pPr>
        <w:pStyle w:val="BodyText"/>
        <w:spacing w:before="98"/>
      </w:pPr>
    </w:p>
    <w:p w:rsidR="00543C4F" w:rsidRDefault="00D172FD">
      <w:pPr>
        <w:pStyle w:val="BodyText"/>
        <w:tabs>
          <w:tab w:val="left" w:leader="dot" w:pos="8811"/>
        </w:tabs>
        <w:ind w:left="244"/>
      </w:pPr>
      <w:hyperlink w:anchor="_bookmark61" w:history="1">
        <w:r w:rsidR="002611F9">
          <w:t>Figure</w:t>
        </w:r>
        <w:r w:rsidR="002611F9">
          <w:rPr>
            <w:spacing w:val="-3"/>
          </w:rPr>
          <w:t xml:space="preserve"> </w:t>
        </w:r>
        <w:r w:rsidR="002611F9">
          <w:t>2: Distribution</w:t>
        </w:r>
        <w:r w:rsidR="002611F9">
          <w:rPr>
            <w:spacing w:val="-1"/>
          </w:rPr>
          <w:t xml:space="preserve"> </w:t>
        </w:r>
        <w:r w:rsidR="002611F9">
          <w:t>of</w:t>
        </w:r>
        <w:r w:rsidR="002611F9">
          <w:rPr>
            <w:spacing w:val="1"/>
          </w:rPr>
          <w:t xml:space="preserve"> </w:t>
        </w:r>
        <w:r w:rsidR="002611F9">
          <w:t>the</w:t>
        </w:r>
        <w:r w:rsidR="002611F9">
          <w:rPr>
            <w:spacing w:val="-1"/>
          </w:rPr>
          <w:t xml:space="preserve"> </w:t>
        </w:r>
        <w:r w:rsidR="002611F9">
          <w:t>Respondents</w:t>
        </w:r>
        <w:r w:rsidR="002611F9">
          <w:rPr>
            <w:spacing w:val="-1"/>
          </w:rPr>
          <w:t xml:space="preserve"> </w:t>
        </w:r>
        <w:r w:rsidR="002611F9">
          <w:t>according</w:t>
        </w:r>
        <w:r w:rsidR="002611F9">
          <w:rPr>
            <w:spacing w:val="-3"/>
          </w:rPr>
          <w:t xml:space="preserve"> </w:t>
        </w:r>
        <w:r w:rsidR="002611F9">
          <w:t xml:space="preserve">to </w:t>
        </w:r>
        <w:r w:rsidR="002611F9">
          <w:rPr>
            <w:spacing w:val="-2"/>
          </w:rPr>
          <w:t>schools</w:t>
        </w:r>
      </w:hyperlink>
      <w:r w:rsidR="002611F9">
        <w:tab/>
      </w:r>
      <w:hyperlink w:anchor="_bookmark61" w:history="1">
        <w:r w:rsidR="002611F9">
          <w:rPr>
            <w:spacing w:val="-5"/>
          </w:rPr>
          <w:t>40</w:t>
        </w:r>
      </w:hyperlink>
    </w:p>
    <w:p w:rsidR="00543C4F" w:rsidRDefault="00543C4F">
      <w:pPr>
        <w:pStyle w:val="BodyText"/>
        <w:spacing w:before="101"/>
      </w:pPr>
    </w:p>
    <w:p w:rsidR="00543C4F" w:rsidRDefault="00D172FD">
      <w:pPr>
        <w:pStyle w:val="BodyText"/>
        <w:tabs>
          <w:tab w:val="left" w:leader="dot" w:pos="8811"/>
        </w:tabs>
        <w:ind w:left="244"/>
      </w:pPr>
      <w:hyperlink w:anchor="_bookmark62" w:history="1">
        <w:r w:rsidR="002611F9">
          <w:t>Figure</w:t>
        </w:r>
        <w:r w:rsidR="002611F9">
          <w:rPr>
            <w:spacing w:val="-3"/>
          </w:rPr>
          <w:t xml:space="preserve"> </w:t>
        </w:r>
        <w:r w:rsidR="002611F9">
          <w:t>3: Age</w:t>
        </w:r>
        <w:r w:rsidR="002611F9">
          <w:rPr>
            <w:spacing w:val="1"/>
          </w:rPr>
          <w:t xml:space="preserve"> </w:t>
        </w:r>
        <w:r w:rsidR="002611F9">
          <w:t>group</w:t>
        </w:r>
        <w:r w:rsidR="002611F9">
          <w:rPr>
            <w:spacing w:val="-1"/>
          </w:rPr>
          <w:t xml:space="preserve"> </w:t>
        </w:r>
        <w:r w:rsidR="002611F9">
          <w:t>of</w:t>
        </w:r>
        <w:r w:rsidR="002611F9">
          <w:rPr>
            <w:spacing w:val="-1"/>
          </w:rPr>
          <w:t xml:space="preserve"> </w:t>
        </w:r>
        <w:r w:rsidR="002611F9">
          <w:t>the</w:t>
        </w:r>
        <w:r w:rsidR="002611F9">
          <w:rPr>
            <w:spacing w:val="-1"/>
          </w:rPr>
          <w:t xml:space="preserve"> </w:t>
        </w:r>
        <w:r w:rsidR="002611F9">
          <w:rPr>
            <w:spacing w:val="-2"/>
          </w:rPr>
          <w:t>respondents</w:t>
        </w:r>
      </w:hyperlink>
      <w:r w:rsidR="002611F9">
        <w:tab/>
      </w:r>
      <w:hyperlink w:anchor="_bookmark62" w:history="1">
        <w:r w:rsidR="002611F9">
          <w:rPr>
            <w:spacing w:val="-5"/>
          </w:rPr>
          <w:t>41</w:t>
        </w:r>
      </w:hyperlink>
    </w:p>
    <w:p w:rsidR="00543C4F" w:rsidRDefault="00543C4F">
      <w:pPr>
        <w:pStyle w:val="BodyText"/>
        <w:spacing w:before="101"/>
      </w:pPr>
    </w:p>
    <w:p w:rsidR="00543C4F" w:rsidRDefault="00D172FD">
      <w:pPr>
        <w:pStyle w:val="BodyText"/>
        <w:tabs>
          <w:tab w:val="left" w:leader="dot" w:pos="8811"/>
        </w:tabs>
        <w:ind w:left="244"/>
      </w:pPr>
      <w:hyperlink w:anchor="_bookmark63" w:history="1">
        <w:r w:rsidR="002611F9">
          <w:t>Figure</w:t>
        </w:r>
        <w:r w:rsidR="002611F9">
          <w:rPr>
            <w:spacing w:val="-5"/>
          </w:rPr>
          <w:t xml:space="preserve"> </w:t>
        </w:r>
        <w:r w:rsidR="002611F9">
          <w:t>4:</w:t>
        </w:r>
        <w:r w:rsidR="002611F9">
          <w:rPr>
            <w:spacing w:val="2"/>
          </w:rPr>
          <w:t xml:space="preserve"> </w:t>
        </w:r>
        <w:r w:rsidR="002611F9">
          <w:t>Frequency</w:t>
        </w:r>
        <w:r w:rsidR="002611F9">
          <w:rPr>
            <w:spacing w:val="-6"/>
          </w:rPr>
          <w:t xml:space="preserve"> </w:t>
        </w:r>
        <w:r w:rsidR="002611F9">
          <w:t>distribution of</w:t>
        </w:r>
        <w:r w:rsidR="002611F9">
          <w:rPr>
            <w:spacing w:val="-1"/>
          </w:rPr>
          <w:t xml:space="preserve"> </w:t>
        </w:r>
        <w:r w:rsidR="002611F9">
          <w:t>respondents</w:t>
        </w:r>
        <w:r w:rsidR="002611F9">
          <w:rPr>
            <w:spacing w:val="-1"/>
          </w:rPr>
          <w:t xml:space="preserve"> </w:t>
        </w:r>
        <w:r w:rsidR="002611F9">
          <w:t>according</w:t>
        </w:r>
        <w:r w:rsidR="002611F9">
          <w:rPr>
            <w:spacing w:val="-3"/>
          </w:rPr>
          <w:t xml:space="preserve"> </w:t>
        </w:r>
        <w:r w:rsidR="002611F9">
          <w:t xml:space="preserve">to </w:t>
        </w:r>
        <w:r w:rsidR="002611F9">
          <w:rPr>
            <w:spacing w:val="-2"/>
          </w:rPr>
          <w:t>Schools</w:t>
        </w:r>
      </w:hyperlink>
      <w:r w:rsidR="002611F9">
        <w:tab/>
      </w:r>
      <w:hyperlink w:anchor="_bookmark63" w:history="1">
        <w:r w:rsidR="002611F9">
          <w:rPr>
            <w:spacing w:val="-5"/>
          </w:rPr>
          <w:t>42</w:t>
        </w:r>
      </w:hyperlink>
    </w:p>
    <w:p w:rsidR="00543C4F" w:rsidRDefault="00543C4F">
      <w:pPr>
        <w:pStyle w:val="BodyText"/>
        <w:spacing w:before="99"/>
      </w:pPr>
    </w:p>
    <w:p w:rsidR="00543C4F" w:rsidRDefault="00D172FD">
      <w:pPr>
        <w:pStyle w:val="BodyText"/>
        <w:tabs>
          <w:tab w:val="left" w:leader="dot" w:pos="8811"/>
        </w:tabs>
        <w:ind w:left="244"/>
      </w:pPr>
      <w:hyperlink w:anchor="_bookmark64" w:history="1">
        <w:r w:rsidR="002611F9">
          <w:t>Figure</w:t>
        </w:r>
        <w:r w:rsidR="002611F9">
          <w:rPr>
            <w:spacing w:val="-3"/>
          </w:rPr>
          <w:t xml:space="preserve"> </w:t>
        </w:r>
        <w:r w:rsidR="002611F9">
          <w:t>5: Marital Status of the</w:t>
        </w:r>
        <w:r w:rsidR="002611F9">
          <w:rPr>
            <w:spacing w:val="-1"/>
          </w:rPr>
          <w:t xml:space="preserve"> </w:t>
        </w:r>
        <w:r w:rsidR="002611F9">
          <w:rPr>
            <w:spacing w:val="-2"/>
          </w:rPr>
          <w:t>Respondents</w:t>
        </w:r>
      </w:hyperlink>
      <w:r w:rsidR="002611F9">
        <w:tab/>
      </w:r>
      <w:hyperlink w:anchor="_bookmark64" w:history="1">
        <w:r w:rsidR="002611F9">
          <w:rPr>
            <w:spacing w:val="-5"/>
          </w:rPr>
          <w:t>43</w:t>
        </w:r>
      </w:hyperlink>
    </w:p>
    <w:p w:rsidR="00543C4F" w:rsidRDefault="00543C4F">
      <w:pPr>
        <w:pStyle w:val="BodyText"/>
        <w:spacing w:before="100"/>
      </w:pPr>
    </w:p>
    <w:p w:rsidR="00543C4F" w:rsidRDefault="00D172FD">
      <w:pPr>
        <w:pStyle w:val="BodyText"/>
        <w:tabs>
          <w:tab w:val="left" w:leader="dot" w:pos="8811"/>
        </w:tabs>
        <w:spacing w:before="1"/>
        <w:ind w:left="244"/>
      </w:pPr>
      <w:hyperlink w:anchor="_bookmark65" w:history="1">
        <w:r w:rsidR="002611F9">
          <w:t>Figure</w:t>
        </w:r>
        <w:r w:rsidR="002611F9">
          <w:rPr>
            <w:spacing w:val="-3"/>
          </w:rPr>
          <w:t xml:space="preserve"> </w:t>
        </w:r>
        <w:r w:rsidR="002611F9">
          <w:t>6: Religious</w:t>
        </w:r>
        <w:r w:rsidR="002611F9">
          <w:rPr>
            <w:spacing w:val="-1"/>
          </w:rPr>
          <w:t xml:space="preserve"> </w:t>
        </w:r>
        <w:r w:rsidR="002611F9">
          <w:t>affiliations of</w:t>
        </w:r>
        <w:r w:rsidR="002611F9">
          <w:rPr>
            <w:spacing w:val="-1"/>
          </w:rPr>
          <w:t xml:space="preserve"> </w:t>
        </w:r>
        <w:r w:rsidR="002611F9">
          <w:t>the</w:t>
        </w:r>
        <w:r w:rsidR="002611F9">
          <w:rPr>
            <w:spacing w:val="-1"/>
          </w:rPr>
          <w:t xml:space="preserve"> </w:t>
        </w:r>
        <w:r w:rsidR="002611F9">
          <w:rPr>
            <w:spacing w:val="-2"/>
          </w:rPr>
          <w:t>Respondents</w:t>
        </w:r>
      </w:hyperlink>
      <w:r w:rsidR="002611F9">
        <w:tab/>
      </w:r>
      <w:hyperlink w:anchor="_bookmark65" w:history="1">
        <w:r w:rsidR="002611F9">
          <w:rPr>
            <w:spacing w:val="-5"/>
          </w:rPr>
          <w:t>44</w:t>
        </w:r>
      </w:hyperlink>
    </w:p>
    <w:p w:rsidR="00543C4F" w:rsidRDefault="00543C4F">
      <w:pPr>
        <w:pStyle w:val="BodyText"/>
        <w:spacing w:before="98"/>
      </w:pPr>
    </w:p>
    <w:p w:rsidR="00543C4F" w:rsidRDefault="00D172FD">
      <w:pPr>
        <w:pStyle w:val="BodyText"/>
        <w:tabs>
          <w:tab w:val="left" w:leader="dot" w:pos="8811"/>
        </w:tabs>
        <w:ind w:left="244"/>
      </w:pPr>
      <w:hyperlink w:anchor="_bookmark66" w:history="1">
        <w:r w:rsidR="002611F9">
          <w:t>Figure</w:t>
        </w:r>
        <w:r w:rsidR="002611F9">
          <w:rPr>
            <w:spacing w:val="-3"/>
          </w:rPr>
          <w:t xml:space="preserve"> </w:t>
        </w:r>
        <w:r w:rsidR="002611F9">
          <w:t>7: Education levels</w:t>
        </w:r>
        <w:r w:rsidR="002611F9">
          <w:rPr>
            <w:spacing w:val="-1"/>
          </w:rPr>
          <w:t xml:space="preserve"> </w:t>
        </w:r>
        <w:r w:rsidR="002611F9">
          <w:t>of the</w:t>
        </w:r>
        <w:r w:rsidR="002611F9">
          <w:rPr>
            <w:spacing w:val="-1"/>
          </w:rPr>
          <w:t xml:space="preserve"> </w:t>
        </w:r>
        <w:r w:rsidR="002611F9">
          <w:rPr>
            <w:spacing w:val="-2"/>
          </w:rPr>
          <w:t>Respondents</w:t>
        </w:r>
      </w:hyperlink>
      <w:r w:rsidR="002611F9">
        <w:tab/>
      </w:r>
      <w:hyperlink w:anchor="_bookmark66" w:history="1">
        <w:r w:rsidR="002611F9">
          <w:rPr>
            <w:spacing w:val="-5"/>
          </w:rPr>
          <w:t>46</w:t>
        </w:r>
      </w:hyperlink>
    </w:p>
    <w:p w:rsidR="00543C4F" w:rsidRDefault="00543C4F">
      <w:pPr>
        <w:pStyle w:val="BodyText"/>
        <w:spacing w:before="101"/>
      </w:pPr>
    </w:p>
    <w:p w:rsidR="00543C4F" w:rsidRDefault="00D172FD">
      <w:pPr>
        <w:pStyle w:val="BodyText"/>
        <w:tabs>
          <w:tab w:val="left" w:leader="dot" w:pos="8811"/>
        </w:tabs>
        <w:ind w:left="244"/>
      </w:pPr>
      <w:hyperlink w:anchor="_bookmark67" w:history="1">
        <w:r w:rsidR="002611F9">
          <w:t>Figure</w:t>
        </w:r>
        <w:r w:rsidR="002611F9">
          <w:rPr>
            <w:spacing w:val="-3"/>
          </w:rPr>
          <w:t xml:space="preserve"> </w:t>
        </w:r>
        <w:r w:rsidR="002611F9">
          <w:t>8:</w:t>
        </w:r>
        <w:r w:rsidR="002611F9">
          <w:rPr>
            <w:spacing w:val="-1"/>
          </w:rPr>
          <w:t xml:space="preserve"> </w:t>
        </w:r>
        <w:r w:rsidR="002611F9">
          <w:t>Experience</w:t>
        </w:r>
        <w:r w:rsidR="002611F9">
          <w:rPr>
            <w:spacing w:val="-2"/>
          </w:rPr>
          <w:t xml:space="preserve"> </w:t>
        </w:r>
        <w:r w:rsidR="002611F9">
          <w:t>in</w:t>
        </w:r>
        <w:r w:rsidR="002611F9">
          <w:rPr>
            <w:spacing w:val="1"/>
          </w:rPr>
          <w:t xml:space="preserve"> </w:t>
        </w:r>
        <w:r w:rsidR="002611F9">
          <w:t>years</w:t>
        </w:r>
        <w:r w:rsidR="002611F9">
          <w:rPr>
            <w:spacing w:val="-1"/>
          </w:rPr>
          <w:t xml:space="preserve"> </w:t>
        </w:r>
        <w:r w:rsidR="002611F9">
          <w:t>of</w:t>
        </w:r>
        <w:r w:rsidR="002611F9">
          <w:rPr>
            <w:spacing w:val="-3"/>
          </w:rPr>
          <w:t xml:space="preserve"> </w:t>
        </w:r>
        <w:r w:rsidR="002611F9">
          <w:t xml:space="preserve">the </w:t>
        </w:r>
        <w:r w:rsidR="002611F9">
          <w:rPr>
            <w:spacing w:val="-2"/>
          </w:rPr>
          <w:t>respondents</w:t>
        </w:r>
      </w:hyperlink>
      <w:r w:rsidR="002611F9">
        <w:tab/>
      </w:r>
      <w:hyperlink w:anchor="_bookmark67" w:history="1">
        <w:r w:rsidR="002611F9">
          <w:rPr>
            <w:spacing w:val="-5"/>
          </w:rPr>
          <w:t>47</w:t>
        </w:r>
      </w:hyperlink>
    </w:p>
    <w:p w:rsidR="00543C4F" w:rsidRDefault="00543C4F">
      <w:pPr>
        <w:pStyle w:val="BodyText"/>
        <w:sectPr w:rsidR="00543C4F">
          <w:pgSz w:w="11910" w:h="16840"/>
          <w:pgMar w:top="1500" w:right="1417" w:bottom="1200" w:left="1417" w:header="0" w:footer="1003" w:gutter="0"/>
          <w:cols w:space="720"/>
        </w:sectPr>
      </w:pPr>
    </w:p>
    <w:p w:rsidR="00543C4F" w:rsidRDefault="002611F9">
      <w:pPr>
        <w:pStyle w:val="Heading3"/>
        <w:spacing w:before="60"/>
      </w:pPr>
      <w:bookmarkStart w:id="7" w:name="_bookmark6"/>
      <w:bookmarkEnd w:id="7"/>
      <w:r>
        <w:lastRenderedPageBreak/>
        <w:t>TABLE OF</w:t>
      </w:r>
      <w:r>
        <w:rPr>
          <w:spacing w:val="-3"/>
        </w:rPr>
        <w:t xml:space="preserve"> </w:t>
      </w:r>
      <w:r>
        <w:rPr>
          <w:spacing w:val="-2"/>
        </w:rPr>
        <w:t>CONTENTS</w:t>
      </w:r>
    </w:p>
    <w:p w:rsidR="00543C4F" w:rsidRDefault="00543C4F">
      <w:pPr>
        <w:pStyle w:val="Heading3"/>
        <w:sectPr w:rsidR="00543C4F">
          <w:pgSz w:w="11910" w:h="16840"/>
          <w:pgMar w:top="1440" w:right="1417" w:bottom="1438" w:left="1417" w:header="0" w:footer="1003" w:gutter="0"/>
          <w:cols w:space="720"/>
        </w:sectPr>
      </w:pPr>
    </w:p>
    <w:sdt>
      <w:sdtPr>
        <w:id w:val="-1910072684"/>
        <w:docPartObj>
          <w:docPartGallery w:val="Table of Contents"/>
          <w:docPartUnique/>
        </w:docPartObj>
      </w:sdtPr>
      <w:sdtEndPr/>
      <w:sdtContent>
        <w:p w:rsidR="00543C4F" w:rsidRDefault="00D172FD">
          <w:pPr>
            <w:pStyle w:val="TOC2"/>
            <w:tabs>
              <w:tab w:val="right" w:leader="dot" w:pos="9051"/>
            </w:tabs>
            <w:spacing w:before="269"/>
          </w:pPr>
          <w:hyperlink w:anchor="_bookmark0" w:history="1">
            <w:r w:rsidR="002611F9">
              <w:rPr>
                <w:spacing w:val="-2"/>
              </w:rPr>
              <w:t>DECLARATION</w:t>
            </w:r>
            <w:r w:rsidR="002611F9">
              <w:tab/>
            </w:r>
            <w:r w:rsidR="002611F9">
              <w:rPr>
                <w:spacing w:val="-5"/>
              </w:rPr>
              <w:t>ii</w:t>
            </w:r>
          </w:hyperlink>
        </w:p>
        <w:p w:rsidR="00543C4F" w:rsidRDefault="00D172FD">
          <w:pPr>
            <w:pStyle w:val="TOC2"/>
            <w:tabs>
              <w:tab w:val="right" w:leader="dot" w:pos="9053"/>
            </w:tabs>
          </w:pPr>
          <w:hyperlink w:anchor="_bookmark1" w:history="1">
            <w:r w:rsidR="002611F9">
              <w:rPr>
                <w:spacing w:val="-2"/>
              </w:rPr>
              <w:t>APPROVAL</w:t>
            </w:r>
            <w:r w:rsidR="002611F9">
              <w:tab/>
            </w:r>
            <w:r w:rsidR="002611F9">
              <w:rPr>
                <w:spacing w:val="-5"/>
              </w:rPr>
              <w:t>iii</w:t>
            </w:r>
          </w:hyperlink>
        </w:p>
        <w:p w:rsidR="00543C4F" w:rsidRDefault="00D172FD">
          <w:pPr>
            <w:pStyle w:val="TOC2"/>
            <w:tabs>
              <w:tab w:val="right" w:leader="dot" w:pos="9051"/>
            </w:tabs>
          </w:pPr>
          <w:hyperlink w:anchor="_bookmark2" w:history="1">
            <w:r w:rsidR="002611F9">
              <w:rPr>
                <w:spacing w:val="-2"/>
              </w:rPr>
              <w:t>DEDICATION</w:t>
            </w:r>
            <w:r w:rsidR="002611F9">
              <w:tab/>
            </w:r>
            <w:r w:rsidR="002611F9">
              <w:rPr>
                <w:spacing w:val="-5"/>
              </w:rPr>
              <w:t>iv</w:t>
            </w:r>
          </w:hyperlink>
        </w:p>
        <w:p w:rsidR="00543C4F" w:rsidRDefault="00D172FD">
          <w:pPr>
            <w:pStyle w:val="TOC2"/>
            <w:tabs>
              <w:tab w:val="right" w:leader="dot" w:pos="9051"/>
            </w:tabs>
            <w:spacing w:before="374"/>
          </w:pPr>
          <w:hyperlink w:anchor="_bookmark3" w:history="1">
            <w:r w:rsidR="002611F9">
              <w:rPr>
                <w:spacing w:val="-2"/>
              </w:rPr>
              <w:t>ACKNOWLEDGEMENT</w:t>
            </w:r>
            <w:r w:rsidR="002611F9">
              <w:tab/>
            </w:r>
            <w:r w:rsidR="002611F9">
              <w:rPr>
                <w:spacing w:val="-10"/>
              </w:rPr>
              <w:t>v</w:t>
            </w:r>
          </w:hyperlink>
        </w:p>
        <w:p w:rsidR="00543C4F" w:rsidRDefault="00D172FD">
          <w:pPr>
            <w:pStyle w:val="TOC2"/>
            <w:tabs>
              <w:tab w:val="right" w:leader="dot" w:pos="9050"/>
            </w:tabs>
          </w:pPr>
          <w:hyperlink w:anchor="_bookmark4" w:history="1">
            <w:r w:rsidR="002611F9">
              <w:t>LIST</w:t>
            </w:r>
            <w:r w:rsidR="002611F9">
              <w:rPr>
                <w:spacing w:val="-2"/>
              </w:rPr>
              <w:t xml:space="preserve"> </w:t>
            </w:r>
            <w:r w:rsidR="002611F9">
              <w:t>OF</w:t>
            </w:r>
            <w:r w:rsidR="002611F9">
              <w:rPr>
                <w:spacing w:val="-3"/>
              </w:rPr>
              <w:t xml:space="preserve"> </w:t>
            </w:r>
            <w:r w:rsidR="002611F9">
              <w:rPr>
                <w:spacing w:val="-2"/>
              </w:rPr>
              <w:t>ABBREVIATIONS</w:t>
            </w:r>
            <w:r w:rsidR="002611F9">
              <w:tab/>
            </w:r>
            <w:r w:rsidR="002611F9">
              <w:rPr>
                <w:spacing w:val="-5"/>
              </w:rPr>
              <w:t>vi</w:t>
            </w:r>
          </w:hyperlink>
        </w:p>
        <w:p w:rsidR="00543C4F" w:rsidRDefault="00D172FD">
          <w:pPr>
            <w:pStyle w:val="TOC2"/>
            <w:tabs>
              <w:tab w:val="right" w:leader="dot" w:pos="9051"/>
            </w:tabs>
          </w:pPr>
          <w:hyperlink w:anchor="_bookmark5" w:history="1">
            <w:r w:rsidR="002611F9">
              <w:t>LIST</w:t>
            </w:r>
            <w:r w:rsidR="002611F9">
              <w:rPr>
                <w:spacing w:val="-2"/>
              </w:rPr>
              <w:t xml:space="preserve"> </w:t>
            </w:r>
            <w:r w:rsidR="002611F9">
              <w:t>OF</w:t>
            </w:r>
            <w:r w:rsidR="002611F9">
              <w:rPr>
                <w:spacing w:val="-1"/>
              </w:rPr>
              <w:t xml:space="preserve"> </w:t>
            </w:r>
            <w:r w:rsidR="002611F9">
              <w:rPr>
                <w:spacing w:val="-2"/>
              </w:rPr>
              <w:t>FIGURES</w:t>
            </w:r>
            <w:r w:rsidR="002611F9">
              <w:tab/>
            </w:r>
            <w:r w:rsidR="002611F9">
              <w:rPr>
                <w:spacing w:val="-7"/>
              </w:rPr>
              <w:t>ix</w:t>
            </w:r>
          </w:hyperlink>
        </w:p>
        <w:p w:rsidR="00543C4F" w:rsidRDefault="00D172FD">
          <w:pPr>
            <w:pStyle w:val="TOC2"/>
            <w:tabs>
              <w:tab w:val="right" w:leader="dot" w:pos="9051"/>
            </w:tabs>
            <w:spacing w:before="375"/>
          </w:pPr>
          <w:hyperlink w:anchor="_bookmark6" w:history="1">
            <w:r w:rsidR="002611F9">
              <w:t>TABLE</w:t>
            </w:r>
            <w:r w:rsidR="002611F9">
              <w:rPr>
                <w:spacing w:val="-2"/>
              </w:rPr>
              <w:t xml:space="preserve"> </w:t>
            </w:r>
            <w:r w:rsidR="002611F9">
              <w:t>OF</w:t>
            </w:r>
            <w:r w:rsidR="002611F9">
              <w:rPr>
                <w:spacing w:val="-2"/>
              </w:rPr>
              <w:t xml:space="preserve"> CONTENTS</w:t>
            </w:r>
            <w:r w:rsidR="002611F9">
              <w:tab/>
            </w:r>
            <w:r w:rsidR="002611F9">
              <w:rPr>
                <w:spacing w:val="-10"/>
              </w:rPr>
              <w:t>x</w:t>
            </w:r>
          </w:hyperlink>
        </w:p>
        <w:p w:rsidR="00543C4F" w:rsidRDefault="00D172FD">
          <w:pPr>
            <w:pStyle w:val="TOC1"/>
            <w:tabs>
              <w:tab w:val="right" w:leader="dot" w:pos="9051"/>
            </w:tabs>
            <w:spacing w:before="376"/>
          </w:pPr>
          <w:hyperlink w:anchor="_bookmark7" w:history="1">
            <w:r w:rsidR="002611F9">
              <w:t>CHAPTER</w:t>
            </w:r>
            <w:r w:rsidR="002611F9">
              <w:rPr>
                <w:spacing w:val="-1"/>
              </w:rPr>
              <w:t xml:space="preserve"> </w:t>
            </w:r>
            <w:r w:rsidR="002611F9">
              <w:rPr>
                <w:spacing w:val="-5"/>
              </w:rPr>
              <w:t>ONE</w:t>
            </w:r>
            <w:r w:rsidR="002611F9">
              <w:tab/>
            </w:r>
            <w:r w:rsidR="002611F9">
              <w:rPr>
                <w:spacing w:val="-10"/>
              </w:rPr>
              <w:t>1</w:t>
            </w:r>
          </w:hyperlink>
        </w:p>
        <w:p w:rsidR="00543C4F" w:rsidRDefault="00D172FD">
          <w:pPr>
            <w:pStyle w:val="TOC3"/>
            <w:numPr>
              <w:ilvl w:val="1"/>
              <w:numId w:val="20"/>
            </w:numPr>
            <w:tabs>
              <w:tab w:val="left" w:pos="606"/>
              <w:tab w:val="right" w:leader="dot" w:pos="9051"/>
            </w:tabs>
            <w:ind w:hanging="362"/>
          </w:pPr>
          <w:hyperlink w:anchor="_bookmark8" w:history="1">
            <w:r w:rsidR="002611F9">
              <w:rPr>
                <w:spacing w:val="-2"/>
              </w:rPr>
              <w:t>INTRODUCTION</w:t>
            </w:r>
            <w:r w:rsidR="002611F9">
              <w:tab/>
            </w:r>
            <w:r w:rsidR="002611F9">
              <w:rPr>
                <w:spacing w:val="-10"/>
              </w:rPr>
              <w:t>1</w:t>
            </w:r>
          </w:hyperlink>
        </w:p>
        <w:p w:rsidR="00543C4F" w:rsidRDefault="00D172FD">
          <w:pPr>
            <w:pStyle w:val="TOC4"/>
            <w:numPr>
              <w:ilvl w:val="1"/>
              <w:numId w:val="20"/>
            </w:numPr>
            <w:tabs>
              <w:tab w:val="left" w:pos="604"/>
              <w:tab w:val="right" w:leader="dot" w:pos="9051"/>
            </w:tabs>
            <w:ind w:left="604" w:hanging="360"/>
          </w:pPr>
          <w:hyperlink w:anchor="_bookmark9" w:history="1">
            <w:r w:rsidR="002611F9">
              <w:t>Background</w:t>
            </w:r>
            <w:r w:rsidR="002611F9">
              <w:rPr>
                <w:spacing w:val="-3"/>
              </w:rPr>
              <w:t xml:space="preserve"> </w:t>
            </w:r>
            <w:r w:rsidR="002611F9">
              <w:t>of</w:t>
            </w:r>
            <w:r w:rsidR="002611F9">
              <w:rPr>
                <w:spacing w:val="-2"/>
              </w:rPr>
              <w:t xml:space="preserve"> </w:t>
            </w:r>
            <w:r w:rsidR="002611F9">
              <w:t>the</w:t>
            </w:r>
            <w:r w:rsidR="002611F9">
              <w:rPr>
                <w:spacing w:val="-1"/>
              </w:rPr>
              <w:t xml:space="preserve"> </w:t>
            </w:r>
            <w:r w:rsidR="002611F9">
              <w:rPr>
                <w:spacing w:val="-4"/>
              </w:rPr>
              <w:t>study</w:t>
            </w:r>
            <w:r w:rsidR="002611F9">
              <w:tab/>
            </w:r>
            <w:r w:rsidR="002611F9">
              <w:rPr>
                <w:spacing w:val="-10"/>
              </w:rPr>
              <w:t>1</w:t>
            </w:r>
          </w:hyperlink>
        </w:p>
        <w:p w:rsidR="00543C4F" w:rsidRDefault="00D172FD">
          <w:pPr>
            <w:pStyle w:val="TOC5"/>
            <w:numPr>
              <w:ilvl w:val="2"/>
              <w:numId w:val="20"/>
            </w:numPr>
            <w:tabs>
              <w:tab w:val="left" w:pos="1002"/>
              <w:tab w:val="right" w:leader="dot" w:pos="9051"/>
            </w:tabs>
            <w:spacing w:before="376"/>
          </w:pPr>
          <w:hyperlink w:anchor="_bookmark10" w:history="1">
            <w:r w:rsidR="002611F9">
              <w:t>Historical</w:t>
            </w:r>
            <w:r w:rsidR="002611F9">
              <w:rPr>
                <w:spacing w:val="-3"/>
              </w:rPr>
              <w:t xml:space="preserve"> </w:t>
            </w:r>
            <w:r w:rsidR="002611F9">
              <w:rPr>
                <w:spacing w:val="-2"/>
              </w:rPr>
              <w:t>background</w:t>
            </w:r>
            <w:r w:rsidR="002611F9">
              <w:tab/>
            </w:r>
            <w:r w:rsidR="002611F9">
              <w:rPr>
                <w:spacing w:val="-12"/>
              </w:rPr>
              <w:t>1</w:t>
            </w:r>
          </w:hyperlink>
        </w:p>
        <w:p w:rsidR="00543C4F" w:rsidRDefault="00D172FD">
          <w:pPr>
            <w:pStyle w:val="TOC5"/>
            <w:numPr>
              <w:ilvl w:val="2"/>
              <w:numId w:val="20"/>
            </w:numPr>
            <w:tabs>
              <w:tab w:val="left" w:pos="1002"/>
              <w:tab w:val="right" w:leader="dot" w:pos="9051"/>
            </w:tabs>
            <w:spacing w:before="375"/>
          </w:pPr>
          <w:hyperlink w:anchor="_bookmark11" w:history="1">
            <w:r w:rsidR="002611F9">
              <w:t>Theoretical</w:t>
            </w:r>
            <w:r w:rsidR="002611F9">
              <w:rPr>
                <w:spacing w:val="-4"/>
              </w:rPr>
              <w:t xml:space="preserve"> </w:t>
            </w:r>
            <w:r w:rsidR="002611F9">
              <w:rPr>
                <w:spacing w:val="-2"/>
              </w:rPr>
              <w:t>perspective</w:t>
            </w:r>
            <w:r w:rsidR="002611F9">
              <w:tab/>
            </w:r>
            <w:r w:rsidR="002611F9">
              <w:rPr>
                <w:spacing w:val="-10"/>
              </w:rPr>
              <w:t>3</w:t>
            </w:r>
          </w:hyperlink>
        </w:p>
        <w:p w:rsidR="00543C4F" w:rsidRDefault="00D172FD">
          <w:pPr>
            <w:pStyle w:val="TOC4"/>
            <w:tabs>
              <w:tab w:val="right" w:leader="dot" w:pos="9051"/>
            </w:tabs>
            <w:ind w:left="244" w:firstLine="0"/>
          </w:pPr>
          <w:hyperlink w:anchor="_bookmark12" w:history="1">
            <w:r w:rsidR="002611F9">
              <w:t>1.1.4 Contextual</w:t>
            </w:r>
            <w:r w:rsidR="002611F9">
              <w:rPr>
                <w:spacing w:val="-2"/>
              </w:rPr>
              <w:t xml:space="preserve"> Perspective</w:t>
            </w:r>
            <w:r w:rsidR="002611F9">
              <w:tab/>
            </w:r>
            <w:r w:rsidR="002611F9">
              <w:rPr>
                <w:spacing w:val="-10"/>
              </w:rPr>
              <w:t>6</w:t>
            </w:r>
          </w:hyperlink>
        </w:p>
        <w:p w:rsidR="00543C4F" w:rsidRDefault="00D172FD">
          <w:pPr>
            <w:pStyle w:val="TOC4"/>
            <w:numPr>
              <w:ilvl w:val="1"/>
              <w:numId w:val="20"/>
            </w:numPr>
            <w:tabs>
              <w:tab w:val="left" w:pos="604"/>
              <w:tab w:val="right" w:leader="dot" w:pos="9051"/>
            </w:tabs>
            <w:ind w:left="604" w:hanging="360"/>
          </w:pPr>
          <w:hyperlink w:anchor="_bookmark13" w:history="1">
            <w:r w:rsidR="002611F9">
              <w:t>Statement</w:t>
            </w:r>
            <w:r w:rsidR="002611F9">
              <w:rPr>
                <w:spacing w:val="-1"/>
              </w:rPr>
              <w:t xml:space="preserve"> </w:t>
            </w:r>
            <w:r w:rsidR="002611F9">
              <w:t>of</w:t>
            </w:r>
            <w:r w:rsidR="002611F9">
              <w:rPr>
                <w:spacing w:val="-1"/>
              </w:rPr>
              <w:t xml:space="preserve"> </w:t>
            </w:r>
            <w:r w:rsidR="002611F9">
              <w:t xml:space="preserve">the </w:t>
            </w:r>
            <w:r w:rsidR="002611F9">
              <w:rPr>
                <w:spacing w:val="-2"/>
              </w:rPr>
              <w:t>problem</w:t>
            </w:r>
            <w:r w:rsidR="002611F9">
              <w:tab/>
            </w:r>
            <w:r w:rsidR="002611F9">
              <w:rPr>
                <w:spacing w:val="-10"/>
              </w:rPr>
              <w:t>7</w:t>
            </w:r>
          </w:hyperlink>
        </w:p>
        <w:p w:rsidR="00543C4F" w:rsidRDefault="00D172FD">
          <w:pPr>
            <w:pStyle w:val="TOC4"/>
            <w:numPr>
              <w:ilvl w:val="1"/>
              <w:numId w:val="19"/>
            </w:numPr>
            <w:tabs>
              <w:tab w:val="left" w:pos="604"/>
              <w:tab w:val="right" w:leader="dot" w:pos="9051"/>
            </w:tabs>
            <w:spacing w:before="374"/>
          </w:pPr>
          <w:hyperlink w:anchor="_bookmark14" w:history="1">
            <w:r w:rsidR="002611F9">
              <w:t>Objectives</w:t>
            </w:r>
            <w:r w:rsidR="002611F9">
              <w:rPr>
                <w:spacing w:val="-3"/>
              </w:rPr>
              <w:t xml:space="preserve"> </w:t>
            </w:r>
            <w:r w:rsidR="002611F9">
              <w:t>of</w:t>
            </w:r>
            <w:r w:rsidR="002611F9">
              <w:rPr>
                <w:spacing w:val="-2"/>
              </w:rPr>
              <w:t xml:space="preserve"> </w:t>
            </w:r>
            <w:r w:rsidR="002611F9">
              <w:t>the</w:t>
            </w:r>
            <w:r w:rsidR="002611F9">
              <w:rPr>
                <w:spacing w:val="-1"/>
              </w:rPr>
              <w:t xml:space="preserve"> </w:t>
            </w:r>
            <w:r w:rsidR="002611F9">
              <w:rPr>
                <w:spacing w:val="-2"/>
              </w:rPr>
              <w:t>Study</w:t>
            </w:r>
            <w:r w:rsidR="002611F9">
              <w:tab/>
            </w:r>
            <w:r w:rsidR="002611F9">
              <w:rPr>
                <w:spacing w:val="-10"/>
              </w:rPr>
              <w:t>8</w:t>
            </w:r>
          </w:hyperlink>
        </w:p>
        <w:p w:rsidR="00543C4F" w:rsidRDefault="00D172FD">
          <w:pPr>
            <w:pStyle w:val="TOC4"/>
            <w:numPr>
              <w:ilvl w:val="1"/>
              <w:numId w:val="19"/>
            </w:numPr>
            <w:tabs>
              <w:tab w:val="left" w:pos="604"/>
              <w:tab w:val="right" w:leader="dot" w:pos="9051"/>
            </w:tabs>
          </w:pPr>
          <w:hyperlink w:anchor="_bookmark15" w:history="1">
            <w:r w:rsidR="002611F9">
              <w:t>Research</w:t>
            </w:r>
            <w:r w:rsidR="002611F9">
              <w:rPr>
                <w:spacing w:val="-5"/>
              </w:rPr>
              <w:t xml:space="preserve"> </w:t>
            </w:r>
            <w:r w:rsidR="002611F9">
              <w:rPr>
                <w:spacing w:val="-2"/>
              </w:rPr>
              <w:t>Questions</w:t>
            </w:r>
            <w:r w:rsidR="002611F9">
              <w:tab/>
            </w:r>
            <w:r w:rsidR="002611F9">
              <w:rPr>
                <w:spacing w:val="-10"/>
              </w:rPr>
              <w:t>9</w:t>
            </w:r>
          </w:hyperlink>
        </w:p>
        <w:p w:rsidR="00543C4F" w:rsidRDefault="00D172FD">
          <w:pPr>
            <w:pStyle w:val="TOC4"/>
            <w:numPr>
              <w:ilvl w:val="1"/>
              <w:numId w:val="19"/>
            </w:numPr>
            <w:tabs>
              <w:tab w:val="left" w:pos="604"/>
              <w:tab w:val="right" w:leader="dot" w:pos="9051"/>
            </w:tabs>
          </w:pPr>
          <w:hyperlink w:anchor="_bookmark16" w:history="1">
            <w:r w:rsidR="002611F9">
              <w:t>Scope</w:t>
            </w:r>
            <w:r w:rsidR="002611F9">
              <w:rPr>
                <w:spacing w:val="-2"/>
              </w:rPr>
              <w:t xml:space="preserve"> </w:t>
            </w:r>
            <w:r w:rsidR="002611F9">
              <w:t>of the</w:t>
            </w:r>
            <w:r w:rsidR="002611F9">
              <w:rPr>
                <w:spacing w:val="-2"/>
              </w:rPr>
              <w:t xml:space="preserve"> </w:t>
            </w:r>
            <w:r w:rsidR="002611F9">
              <w:rPr>
                <w:spacing w:val="-4"/>
              </w:rPr>
              <w:t>Study</w:t>
            </w:r>
            <w:r w:rsidR="002611F9">
              <w:tab/>
            </w:r>
            <w:r w:rsidR="002611F9">
              <w:rPr>
                <w:spacing w:val="-10"/>
              </w:rPr>
              <w:t>9</w:t>
            </w:r>
          </w:hyperlink>
        </w:p>
        <w:p w:rsidR="00543C4F" w:rsidRDefault="00D172FD">
          <w:pPr>
            <w:pStyle w:val="TOC5"/>
            <w:numPr>
              <w:ilvl w:val="2"/>
              <w:numId w:val="19"/>
            </w:numPr>
            <w:tabs>
              <w:tab w:val="left" w:pos="1002"/>
              <w:tab w:val="right" w:leader="dot" w:pos="9051"/>
            </w:tabs>
            <w:spacing w:before="375"/>
          </w:pPr>
          <w:hyperlink w:anchor="_bookmark17" w:history="1">
            <w:r w:rsidR="002611F9">
              <w:t>Geographical</w:t>
            </w:r>
            <w:r w:rsidR="002611F9">
              <w:rPr>
                <w:spacing w:val="-7"/>
              </w:rPr>
              <w:t xml:space="preserve"> </w:t>
            </w:r>
            <w:r w:rsidR="002611F9">
              <w:rPr>
                <w:spacing w:val="-4"/>
              </w:rPr>
              <w:t>Scope</w:t>
            </w:r>
            <w:r w:rsidR="002611F9">
              <w:tab/>
            </w:r>
            <w:r w:rsidR="002611F9">
              <w:rPr>
                <w:spacing w:val="-10"/>
              </w:rPr>
              <w:t>9</w:t>
            </w:r>
          </w:hyperlink>
        </w:p>
        <w:p w:rsidR="00543C4F" w:rsidRDefault="00D172FD">
          <w:pPr>
            <w:pStyle w:val="TOC5"/>
            <w:numPr>
              <w:ilvl w:val="2"/>
              <w:numId w:val="19"/>
            </w:numPr>
            <w:tabs>
              <w:tab w:val="left" w:pos="1002"/>
              <w:tab w:val="right" w:leader="dot" w:pos="9051"/>
            </w:tabs>
          </w:pPr>
          <w:hyperlink w:anchor="_bookmark18" w:history="1">
            <w:r w:rsidR="002611F9">
              <w:t xml:space="preserve">Content </w:t>
            </w:r>
            <w:r w:rsidR="002611F9">
              <w:rPr>
                <w:spacing w:val="-2"/>
              </w:rPr>
              <w:t>scope</w:t>
            </w:r>
            <w:r w:rsidR="002611F9">
              <w:tab/>
            </w:r>
            <w:r w:rsidR="002611F9">
              <w:rPr>
                <w:spacing w:val="-5"/>
              </w:rPr>
              <w:t>10</w:t>
            </w:r>
          </w:hyperlink>
        </w:p>
        <w:p w:rsidR="00543C4F" w:rsidRDefault="00D172FD">
          <w:pPr>
            <w:pStyle w:val="TOC5"/>
            <w:numPr>
              <w:ilvl w:val="2"/>
              <w:numId w:val="19"/>
            </w:numPr>
            <w:tabs>
              <w:tab w:val="left" w:pos="1002"/>
              <w:tab w:val="right" w:leader="dot" w:pos="9051"/>
            </w:tabs>
          </w:pPr>
          <w:hyperlink w:anchor="_bookmark19" w:history="1">
            <w:r w:rsidR="002611F9">
              <w:t>Time</w:t>
            </w:r>
            <w:r w:rsidR="002611F9">
              <w:rPr>
                <w:spacing w:val="-1"/>
              </w:rPr>
              <w:t xml:space="preserve"> </w:t>
            </w:r>
            <w:r w:rsidR="002611F9">
              <w:rPr>
                <w:spacing w:val="-2"/>
              </w:rPr>
              <w:t>Scope</w:t>
            </w:r>
            <w:r w:rsidR="002611F9">
              <w:tab/>
            </w:r>
            <w:r w:rsidR="002611F9">
              <w:rPr>
                <w:spacing w:val="-5"/>
              </w:rPr>
              <w:t>10</w:t>
            </w:r>
          </w:hyperlink>
        </w:p>
        <w:p w:rsidR="00543C4F" w:rsidRDefault="00D172FD">
          <w:pPr>
            <w:pStyle w:val="TOC4"/>
            <w:numPr>
              <w:ilvl w:val="1"/>
              <w:numId w:val="19"/>
            </w:numPr>
            <w:tabs>
              <w:tab w:val="left" w:pos="604"/>
              <w:tab w:val="right" w:leader="dot" w:pos="9051"/>
            </w:tabs>
            <w:spacing w:before="374" w:after="20"/>
          </w:pPr>
          <w:hyperlink w:anchor="_bookmark20" w:history="1">
            <w:r w:rsidR="002611F9">
              <w:t>Significance</w:t>
            </w:r>
            <w:r w:rsidR="002611F9">
              <w:rPr>
                <w:spacing w:val="-4"/>
              </w:rPr>
              <w:t xml:space="preserve"> </w:t>
            </w:r>
            <w:r w:rsidR="002611F9">
              <w:t>to</w:t>
            </w:r>
            <w:r w:rsidR="002611F9">
              <w:rPr>
                <w:spacing w:val="-1"/>
              </w:rPr>
              <w:t xml:space="preserve"> </w:t>
            </w:r>
            <w:r w:rsidR="002611F9">
              <w:t>the</w:t>
            </w:r>
            <w:r w:rsidR="002611F9">
              <w:rPr>
                <w:spacing w:val="-1"/>
              </w:rPr>
              <w:t xml:space="preserve"> </w:t>
            </w:r>
            <w:r w:rsidR="002611F9">
              <w:rPr>
                <w:spacing w:val="-4"/>
              </w:rPr>
              <w:t>Study</w:t>
            </w:r>
            <w:r w:rsidR="002611F9">
              <w:tab/>
            </w:r>
            <w:r w:rsidR="002611F9">
              <w:rPr>
                <w:spacing w:val="-5"/>
              </w:rPr>
              <w:t>10</w:t>
            </w:r>
          </w:hyperlink>
        </w:p>
        <w:p w:rsidR="00543C4F" w:rsidRDefault="00D172FD">
          <w:pPr>
            <w:pStyle w:val="TOC4"/>
            <w:numPr>
              <w:ilvl w:val="1"/>
              <w:numId w:val="19"/>
            </w:numPr>
            <w:tabs>
              <w:tab w:val="left" w:pos="604"/>
              <w:tab w:val="right" w:leader="dot" w:pos="9051"/>
            </w:tabs>
            <w:spacing w:before="74"/>
          </w:pPr>
          <w:hyperlink w:anchor="_bookmark21" w:history="1">
            <w:r w:rsidR="002611F9">
              <w:t>Justification</w:t>
            </w:r>
            <w:r w:rsidR="002611F9">
              <w:rPr>
                <w:spacing w:val="-1"/>
              </w:rPr>
              <w:t xml:space="preserve"> </w:t>
            </w:r>
            <w:r w:rsidR="002611F9">
              <w:t>of</w:t>
            </w:r>
            <w:r w:rsidR="002611F9">
              <w:rPr>
                <w:spacing w:val="-2"/>
              </w:rPr>
              <w:t xml:space="preserve"> </w:t>
            </w:r>
            <w:r w:rsidR="002611F9">
              <w:t xml:space="preserve">the </w:t>
            </w:r>
            <w:r w:rsidR="002611F9">
              <w:rPr>
                <w:spacing w:val="-4"/>
              </w:rPr>
              <w:t>study</w:t>
            </w:r>
            <w:r w:rsidR="002611F9">
              <w:tab/>
            </w:r>
            <w:r w:rsidR="002611F9">
              <w:rPr>
                <w:spacing w:val="-5"/>
              </w:rPr>
              <w:t>11</w:t>
            </w:r>
          </w:hyperlink>
        </w:p>
        <w:p w:rsidR="00543C4F" w:rsidRDefault="00D172FD">
          <w:pPr>
            <w:pStyle w:val="TOC4"/>
            <w:numPr>
              <w:ilvl w:val="1"/>
              <w:numId w:val="19"/>
            </w:numPr>
            <w:tabs>
              <w:tab w:val="left" w:pos="604"/>
              <w:tab w:val="right" w:leader="dot" w:pos="9051"/>
            </w:tabs>
          </w:pPr>
          <w:hyperlink w:anchor="_bookmark22" w:history="1">
            <w:r w:rsidR="002611F9">
              <w:t>Conceptual</w:t>
            </w:r>
            <w:r w:rsidR="002611F9">
              <w:rPr>
                <w:spacing w:val="-2"/>
              </w:rPr>
              <w:t xml:space="preserve"> Framework</w:t>
            </w:r>
            <w:r w:rsidR="002611F9">
              <w:tab/>
            </w:r>
            <w:r w:rsidR="002611F9">
              <w:rPr>
                <w:spacing w:val="-5"/>
              </w:rPr>
              <w:t>12</w:t>
            </w:r>
          </w:hyperlink>
        </w:p>
        <w:p w:rsidR="00543C4F" w:rsidRDefault="00D172FD">
          <w:pPr>
            <w:pStyle w:val="TOC1"/>
            <w:tabs>
              <w:tab w:val="right" w:leader="dot" w:pos="9051"/>
            </w:tabs>
          </w:pPr>
          <w:hyperlink w:anchor="_bookmark24" w:history="1">
            <w:r w:rsidR="002611F9">
              <w:t>LITERATURE</w:t>
            </w:r>
            <w:r w:rsidR="002611F9">
              <w:rPr>
                <w:spacing w:val="-4"/>
              </w:rPr>
              <w:t xml:space="preserve"> </w:t>
            </w:r>
            <w:r w:rsidR="002611F9">
              <w:rPr>
                <w:spacing w:val="-2"/>
              </w:rPr>
              <w:t>REVIEW</w:t>
            </w:r>
            <w:r w:rsidR="002611F9">
              <w:tab/>
            </w:r>
            <w:r w:rsidR="002611F9">
              <w:rPr>
                <w:spacing w:val="-5"/>
              </w:rPr>
              <w:t>16</w:t>
            </w:r>
          </w:hyperlink>
        </w:p>
        <w:p w:rsidR="00543C4F" w:rsidRDefault="00D172FD">
          <w:pPr>
            <w:pStyle w:val="TOC4"/>
            <w:numPr>
              <w:ilvl w:val="1"/>
              <w:numId w:val="18"/>
            </w:numPr>
            <w:tabs>
              <w:tab w:val="left" w:pos="606"/>
              <w:tab w:val="right" w:leader="dot" w:pos="9051"/>
            </w:tabs>
            <w:ind w:hanging="362"/>
          </w:pPr>
          <w:hyperlink w:anchor="_bookmark25" w:history="1">
            <w:r w:rsidR="002611F9">
              <w:rPr>
                <w:spacing w:val="-2"/>
              </w:rPr>
              <w:t>Introduction</w:t>
            </w:r>
            <w:r w:rsidR="002611F9">
              <w:tab/>
            </w:r>
            <w:r w:rsidR="002611F9">
              <w:rPr>
                <w:spacing w:val="-5"/>
              </w:rPr>
              <w:t>16</w:t>
            </w:r>
          </w:hyperlink>
        </w:p>
        <w:p w:rsidR="00543C4F" w:rsidRDefault="00D172FD">
          <w:pPr>
            <w:pStyle w:val="TOC4"/>
            <w:numPr>
              <w:ilvl w:val="1"/>
              <w:numId w:val="18"/>
            </w:numPr>
            <w:tabs>
              <w:tab w:val="left" w:pos="604"/>
              <w:tab w:val="right" w:leader="dot" w:pos="9051"/>
            </w:tabs>
            <w:ind w:left="604" w:hanging="360"/>
          </w:pPr>
          <w:hyperlink w:anchor="_bookmark26" w:history="1">
            <w:r w:rsidR="002611F9">
              <w:t>Theoretical</w:t>
            </w:r>
            <w:r w:rsidR="002611F9">
              <w:rPr>
                <w:spacing w:val="-4"/>
              </w:rPr>
              <w:t xml:space="preserve"> </w:t>
            </w:r>
            <w:r w:rsidR="002611F9">
              <w:t>Literature</w:t>
            </w:r>
            <w:r w:rsidR="002611F9">
              <w:rPr>
                <w:spacing w:val="-5"/>
              </w:rPr>
              <w:t xml:space="preserve"> </w:t>
            </w:r>
            <w:r w:rsidR="002611F9">
              <w:rPr>
                <w:spacing w:val="-2"/>
              </w:rPr>
              <w:t>Review</w:t>
            </w:r>
            <w:r w:rsidR="002611F9">
              <w:tab/>
            </w:r>
            <w:r w:rsidR="002611F9">
              <w:rPr>
                <w:spacing w:val="-5"/>
              </w:rPr>
              <w:t>16</w:t>
            </w:r>
          </w:hyperlink>
        </w:p>
        <w:p w:rsidR="00543C4F" w:rsidRDefault="00D172FD">
          <w:pPr>
            <w:pStyle w:val="TOC4"/>
            <w:numPr>
              <w:ilvl w:val="1"/>
              <w:numId w:val="18"/>
            </w:numPr>
            <w:tabs>
              <w:tab w:val="left" w:pos="604"/>
              <w:tab w:val="right" w:leader="dot" w:pos="9051"/>
            </w:tabs>
            <w:spacing w:before="374"/>
            <w:ind w:left="604" w:hanging="360"/>
          </w:pPr>
          <w:hyperlink w:anchor="_bookmark27" w:history="1">
            <w:r w:rsidR="002611F9">
              <w:t>Review</w:t>
            </w:r>
            <w:r w:rsidR="002611F9">
              <w:rPr>
                <w:spacing w:val="-2"/>
              </w:rPr>
              <w:t xml:space="preserve"> </w:t>
            </w:r>
            <w:r w:rsidR="002611F9">
              <w:t>of</w:t>
            </w:r>
            <w:r w:rsidR="002611F9">
              <w:rPr>
                <w:spacing w:val="-1"/>
              </w:rPr>
              <w:t xml:space="preserve"> </w:t>
            </w:r>
            <w:r w:rsidR="002611F9">
              <w:t>Related</w:t>
            </w:r>
            <w:r w:rsidR="002611F9">
              <w:rPr>
                <w:spacing w:val="1"/>
              </w:rPr>
              <w:t xml:space="preserve"> </w:t>
            </w:r>
            <w:r w:rsidR="002611F9">
              <w:rPr>
                <w:spacing w:val="-2"/>
              </w:rPr>
              <w:t>Literature</w:t>
            </w:r>
            <w:r w:rsidR="002611F9">
              <w:tab/>
            </w:r>
            <w:r w:rsidR="002611F9">
              <w:rPr>
                <w:spacing w:val="-5"/>
              </w:rPr>
              <w:t>18</w:t>
            </w:r>
          </w:hyperlink>
        </w:p>
        <w:p w:rsidR="00543C4F" w:rsidRDefault="00D172FD">
          <w:pPr>
            <w:pStyle w:val="TOC5"/>
            <w:numPr>
              <w:ilvl w:val="2"/>
              <w:numId w:val="18"/>
            </w:numPr>
            <w:tabs>
              <w:tab w:val="left" w:pos="1002"/>
              <w:tab w:val="right" w:leader="dot" w:pos="9051"/>
            </w:tabs>
          </w:pPr>
          <w:hyperlink w:anchor="_bookmark28" w:history="1">
            <w:r w:rsidR="002611F9">
              <w:t>Budgeting</w:t>
            </w:r>
            <w:r w:rsidR="002611F9">
              <w:rPr>
                <w:spacing w:val="-4"/>
              </w:rPr>
              <w:t xml:space="preserve"> </w:t>
            </w:r>
            <w:r w:rsidR="002611F9">
              <w:t>and Service</w:t>
            </w:r>
            <w:r w:rsidR="002611F9">
              <w:rPr>
                <w:spacing w:val="-2"/>
              </w:rPr>
              <w:t xml:space="preserve"> </w:t>
            </w:r>
            <w:r w:rsidR="002611F9">
              <w:t>delivery</w:t>
            </w:r>
            <w:r w:rsidR="002611F9">
              <w:rPr>
                <w:spacing w:val="-6"/>
              </w:rPr>
              <w:t xml:space="preserve"> </w:t>
            </w:r>
            <w:r w:rsidR="002611F9">
              <w:t>in Education</w:t>
            </w:r>
            <w:r w:rsidR="002611F9">
              <w:rPr>
                <w:spacing w:val="2"/>
              </w:rPr>
              <w:t xml:space="preserve"> </w:t>
            </w:r>
            <w:r w:rsidR="002611F9">
              <w:rPr>
                <w:spacing w:val="-2"/>
              </w:rPr>
              <w:t>Institutions</w:t>
            </w:r>
            <w:r w:rsidR="002611F9">
              <w:tab/>
            </w:r>
            <w:r w:rsidR="002611F9">
              <w:rPr>
                <w:spacing w:val="-5"/>
              </w:rPr>
              <w:t>18</w:t>
            </w:r>
          </w:hyperlink>
        </w:p>
        <w:p w:rsidR="00543C4F" w:rsidRDefault="00D172FD">
          <w:pPr>
            <w:pStyle w:val="TOC5"/>
            <w:numPr>
              <w:ilvl w:val="2"/>
              <w:numId w:val="18"/>
            </w:numPr>
            <w:tabs>
              <w:tab w:val="left" w:pos="1002"/>
              <w:tab w:val="right" w:leader="dot" w:pos="9051"/>
            </w:tabs>
          </w:pPr>
          <w:hyperlink w:anchor="_bookmark29" w:history="1">
            <w:r w:rsidR="002611F9">
              <w:t>Auditing</w:t>
            </w:r>
            <w:r w:rsidR="002611F9">
              <w:rPr>
                <w:spacing w:val="-4"/>
              </w:rPr>
              <w:t xml:space="preserve"> </w:t>
            </w:r>
            <w:r w:rsidR="002611F9">
              <w:t>and Service</w:t>
            </w:r>
            <w:r w:rsidR="002611F9">
              <w:rPr>
                <w:spacing w:val="-1"/>
              </w:rPr>
              <w:t xml:space="preserve"> </w:t>
            </w:r>
            <w:r w:rsidR="002611F9">
              <w:t>delivery</w:t>
            </w:r>
            <w:r w:rsidR="002611F9">
              <w:rPr>
                <w:spacing w:val="-5"/>
              </w:rPr>
              <w:t xml:space="preserve"> </w:t>
            </w:r>
            <w:r w:rsidR="002611F9">
              <w:t>in Education</w:t>
            </w:r>
            <w:r w:rsidR="002611F9">
              <w:rPr>
                <w:spacing w:val="2"/>
              </w:rPr>
              <w:t xml:space="preserve"> </w:t>
            </w:r>
            <w:r w:rsidR="002611F9">
              <w:rPr>
                <w:spacing w:val="-2"/>
              </w:rPr>
              <w:t>Institutions</w:t>
            </w:r>
            <w:r w:rsidR="002611F9">
              <w:tab/>
            </w:r>
            <w:r w:rsidR="002611F9">
              <w:rPr>
                <w:spacing w:val="-5"/>
              </w:rPr>
              <w:t>20</w:t>
            </w:r>
          </w:hyperlink>
        </w:p>
        <w:p w:rsidR="00543C4F" w:rsidRDefault="00D172FD">
          <w:pPr>
            <w:pStyle w:val="TOC2"/>
            <w:tabs>
              <w:tab w:val="right" w:leader="dot" w:pos="9051"/>
            </w:tabs>
            <w:spacing w:before="375"/>
          </w:pPr>
          <w:hyperlink w:anchor="_bookmark30" w:history="1">
            <w:r w:rsidR="002611F9">
              <w:t>2.4</w:t>
            </w:r>
            <w:r w:rsidR="002611F9">
              <w:rPr>
                <w:spacing w:val="-1"/>
              </w:rPr>
              <w:t xml:space="preserve"> </w:t>
            </w:r>
            <w:r w:rsidR="002611F9">
              <w:t>Summary</w:t>
            </w:r>
            <w:r w:rsidR="002611F9">
              <w:rPr>
                <w:spacing w:val="-5"/>
              </w:rPr>
              <w:t xml:space="preserve"> </w:t>
            </w:r>
            <w:r w:rsidR="002611F9">
              <w:t>of</w:t>
            </w:r>
            <w:r w:rsidR="002611F9">
              <w:rPr>
                <w:spacing w:val="-1"/>
              </w:rPr>
              <w:t xml:space="preserve"> </w:t>
            </w:r>
            <w:r w:rsidR="002611F9">
              <w:t>literature</w:t>
            </w:r>
            <w:r w:rsidR="002611F9">
              <w:rPr>
                <w:spacing w:val="-1"/>
              </w:rPr>
              <w:t xml:space="preserve"> </w:t>
            </w:r>
            <w:r w:rsidR="002611F9">
              <w:t>review and</w:t>
            </w:r>
            <w:r w:rsidR="002611F9">
              <w:rPr>
                <w:spacing w:val="2"/>
              </w:rPr>
              <w:t xml:space="preserve"> </w:t>
            </w:r>
            <w:r w:rsidR="002611F9">
              <w:rPr>
                <w:spacing w:val="-4"/>
              </w:rPr>
              <w:t>gaps</w:t>
            </w:r>
            <w:r w:rsidR="002611F9">
              <w:tab/>
            </w:r>
            <w:r w:rsidR="002611F9">
              <w:rPr>
                <w:spacing w:val="-5"/>
              </w:rPr>
              <w:t>24</w:t>
            </w:r>
          </w:hyperlink>
        </w:p>
        <w:p w:rsidR="00543C4F" w:rsidRDefault="00D172FD">
          <w:pPr>
            <w:pStyle w:val="TOC3"/>
            <w:tabs>
              <w:tab w:val="right" w:leader="dot" w:pos="9051"/>
            </w:tabs>
            <w:spacing w:before="376"/>
          </w:pPr>
          <w:hyperlink w:anchor="_bookmark31" w:history="1">
            <w:r w:rsidR="002611F9">
              <w:t>CHAPTER</w:t>
            </w:r>
            <w:r w:rsidR="002611F9">
              <w:rPr>
                <w:spacing w:val="-1"/>
              </w:rPr>
              <w:t xml:space="preserve"> </w:t>
            </w:r>
            <w:r w:rsidR="002611F9">
              <w:rPr>
                <w:spacing w:val="-2"/>
              </w:rPr>
              <w:t>THREE</w:t>
            </w:r>
            <w:r w:rsidR="002611F9">
              <w:tab/>
            </w:r>
            <w:r w:rsidR="002611F9">
              <w:rPr>
                <w:spacing w:val="-5"/>
              </w:rPr>
              <w:t>26</w:t>
            </w:r>
          </w:hyperlink>
        </w:p>
        <w:p w:rsidR="00543C4F" w:rsidRDefault="00D172FD">
          <w:pPr>
            <w:pStyle w:val="TOC3"/>
            <w:tabs>
              <w:tab w:val="right" w:leader="dot" w:pos="9051"/>
            </w:tabs>
          </w:pPr>
          <w:hyperlink w:anchor="_bookmark32" w:history="1">
            <w:r w:rsidR="002611F9">
              <w:rPr>
                <w:spacing w:val="-2"/>
              </w:rPr>
              <w:t>METHODOLOGY</w:t>
            </w:r>
            <w:r w:rsidR="002611F9">
              <w:tab/>
            </w:r>
            <w:r w:rsidR="002611F9">
              <w:rPr>
                <w:spacing w:val="-5"/>
              </w:rPr>
              <w:t>26</w:t>
            </w:r>
          </w:hyperlink>
        </w:p>
        <w:p w:rsidR="00543C4F" w:rsidRDefault="00D172FD">
          <w:pPr>
            <w:pStyle w:val="TOC4"/>
            <w:numPr>
              <w:ilvl w:val="1"/>
              <w:numId w:val="17"/>
            </w:numPr>
            <w:tabs>
              <w:tab w:val="left" w:pos="606"/>
              <w:tab w:val="right" w:leader="dot" w:pos="9051"/>
            </w:tabs>
            <w:ind w:hanging="362"/>
          </w:pPr>
          <w:hyperlink w:anchor="_bookmark33" w:history="1">
            <w:r w:rsidR="002611F9">
              <w:rPr>
                <w:spacing w:val="-2"/>
              </w:rPr>
              <w:t>Introduction</w:t>
            </w:r>
            <w:r w:rsidR="002611F9">
              <w:tab/>
            </w:r>
            <w:r w:rsidR="002611F9">
              <w:rPr>
                <w:spacing w:val="-5"/>
              </w:rPr>
              <w:t>26</w:t>
            </w:r>
          </w:hyperlink>
        </w:p>
        <w:p w:rsidR="00543C4F" w:rsidRDefault="00D172FD">
          <w:pPr>
            <w:pStyle w:val="TOC4"/>
            <w:numPr>
              <w:ilvl w:val="1"/>
              <w:numId w:val="17"/>
            </w:numPr>
            <w:tabs>
              <w:tab w:val="left" w:pos="604"/>
              <w:tab w:val="right" w:leader="dot" w:pos="9051"/>
            </w:tabs>
            <w:ind w:left="604" w:hanging="360"/>
          </w:pPr>
          <w:hyperlink w:anchor="_bookmark34" w:history="1">
            <w:r w:rsidR="002611F9">
              <w:t>Research</w:t>
            </w:r>
            <w:r w:rsidR="002611F9">
              <w:rPr>
                <w:spacing w:val="-3"/>
              </w:rPr>
              <w:t xml:space="preserve"> </w:t>
            </w:r>
            <w:r w:rsidR="002611F9">
              <w:rPr>
                <w:spacing w:val="-2"/>
              </w:rPr>
              <w:t>design</w:t>
            </w:r>
            <w:r w:rsidR="002611F9">
              <w:tab/>
            </w:r>
            <w:r w:rsidR="002611F9">
              <w:rPr>
                <w:spacing w:val="-5"/>
              </w:rPr>
              <w:t>26</w:t>
            </w:r>
          </w:hyperlink>
        </w:p>
        <w:p w:rsidR="00543C4F" w:rsidRDefault="00D172FD">
          <w:pPr>
            <w:pStyle w:val="TOC4"/>
            <w:numPr>
              <w:ilvl w:val="1"/>
              <w:numId w:val="17"/>
            </w:numPr>
            <w:tabs>
              <w:tab w:val="left" w:pos="604"/>
              <w:tab w:val="right" w:leader="dot" w:pos="9051"/>
            </w:tabs>
            <w:spacing w:before="374"/>
            <w:ind w:left="604" w:hanging="360"/>
          </w:pPr>
          <w:hyperlink w:anchor="_bookmark35" w:history="1">
            <w:r w:rsidR="002611F9">
              <w:t>Study</w:t>
            </w:r>
            <w:r w:rsidR="002611F9">
              <w:rPr>
                <w:spacing w:val="-6"/>
              </w:rPr>
              <w:t xml:space="preserve"> </w:t>
            </w:r>
            <w:r w:rsidR="002611F9">
              <w:rPr>
                <w:spacing w:val="-2"/>
              </w:rPr>
              <w:t>population</w:t>
            </w:r>
            <w:r w:rsidR="002611F9">
              <w:tab/>
            </w:r>
            <w:r w:rsidR="002611F9">
              <w:rPr>
                <w:spacing w:val="-5"/>
              </w:rPr>
              <w:t>26</w:t>
            </w:r>
          </w:hyperlink>
        </w:p>
        <w:p w:rsidR="00543C4F" w:rsidRDefault="00D172FD">
          <w:pPr>
            <w:pStyle w:val="TOC4"/>
            <w:numPr>
              <w:ilvl w:val="1"/>
              <w:numId w:val="17"/>
            </w:numPr>
            <w:tabs>
              <w:tab w:val="left" w:pos="604"/>
              <w:tab w:val="right" w:leader="dot" w:pos="9051"/>
            </w:tabs>
            <w:ind w:left="604" w:hanging="360"/>
          </w:pPr>
          <w:hyperlink w:anchor="_bookmark36" w:history="1">
            <w:r w:rsidR="002611F9">
              <w:t>Sample</w:t>
            </w:r>
            <w:r w:rsidR="002611F9">
              <w:rPr>
                <w:spacing w:val="-2"/>
              </w:rPr>
              <w:t xml:space="preserve"> </w:t>
            </w:r>
            <w:r w:rsidR="002611F9">
              <w:t>size</w:t>
            </w:r>
            <w:r w:rsidR="002611F9">
              <w:rPr>
                <w:spacing w:val="-1"/>
              </w:rPr>
              <w:t xml:space="preserve"> </w:t>
            </w:r>
            <w:r w:rsidR="002611F9">
              <w:t>and</w:t>
            </w:r>
            <w:r w:rsidR="002611F9">
              <w:rPr>
                <w:spacing w:val="-1"/>
              </w:rPr>
              <w:t xml:space="preserve"> </w:t>
            </w:r>
            <w:r w:rsidR="002611F9">
              <w:t>sampling</w:t>
            </w:r>
            <w:r w:rsidR="002611F9">
              <w:rPr>
                <w:spacing w:val="-2"/>
              </w:rPr>
              <w:t xml:space="preserve"> techniques</w:t>
            </w:r>
            <w:r w:rsidR="002611F9">
              <w:tab/>
            </w:r>
            <w:r w:rsidR="002611F9">
              <w:rPr>
                <w:spacing w:val="-5"/>
              </w:rPr>
              <w:t>27</w:t>
            </w:r>
          </w:hyperlink>
        </w:p>
        <w:p w:rsidR="00543C4F" w:rsidRDefault="00D172FD">
          <w:pPr>
            <w:pStyle w:val="TOC5"/>
            <w:numPr>
              <w:ilvl w:val="2"/>
              <w:numId w:val="17"/>
            </w:numPr>
            <w:tabs>
              <w:tab w:val="left" w:pos="1002"/>
              <w:tab w:val="right" w:leader="dot" w:pos="9051"/>
            </w:tabs>
          </w:pPr>
          <w:hyperlink w:anchor="_bookmark37" w:history="1">
            <w:r w:rsidR="002611F9">
              <w:t>Sample</w:t>
            </w:r>
            <w:r w:rsidR="002611F9">
              <w:rPr>
                <w:spacing w:val="-2"/>
              </w:rPr>
              <w:t xml:space="preserve"> </w:t>
            </w:r>
            <w:r w:rsidR="002611F9">
              <w:rPr>
                <w:spacing w:val="-4"/>
              </w:rPr>
              <w:t>Size</w:t>
            </w:r>
            <w:r w:rsidR="002611F9">
              <w:tab/>
            </w:r>
            <w:r w:rsidR="002611F9">
              <w:rPr>
                <w:spacing w:val="-5"/>
              </w:rPr>
              <w:t>27</w:t>
            </w:r>
          </w:hyperlink>
        </w:p>
        <w:p w:rsidR="00543C4F" w:rsidRDefault="00D172FD">
          <w:pPr>
            <w:pStyle w:val="TOC4"/>
            <w:numPr>
              <w:ilvl w:val="1"/>
              <w:numId w:val="17"/>
            </w:numPr>
            <w:tabs>
              <w:tab w:val="left" w:pos="604"/>
              <w:tab w:val="right" w:leader="dot" w:pos="9051"/>
            </w:tabs>
            <w:spacing w:before="374"/>
            <w:ind w:left="604" w:hanging="360"/>
          </w:pPr>
          <w:hyperlink w:anchor="_bookmark39" w:history="1">
            <w:r w:rsidR="002611F9">
              <w:t>Data</w:t>
            </w:r>
            <w:r w:rsidR="002611F9">
              <w:rPr>
                <w:spacing w:val="-4"/>
              </w:rPr>
              <w:t xml:space="preserve"> </w:t>
            </w:r>
            <w:r w:rsidR="002611F9">
              <w:t>collection</w:t>
            </w:r>
            <w:r w:rsidR="002611F9">
              <w:rPr>
                <w:spacing w:val="-2"/>
              </w:rPr>
              <w:t xml:space="preserve"> methods</w:t>
            </w:r>
            <w:r w:rsidR="002611F9">
              <w:tab/>
            </w:r>
            <w:r w:rsidR="002611F9">
              <w:rPr>
                <w:spacing w:val="-5"/>
              </w:rPr>
              <w:t>28</w:t>
            </w:r>
          </w:hyperlink>
        </w:p>
        <w:p w:rsidR="00543C4F" w:rsidRDefault="00D172FD">
          <w:pPr>
            <w:pStyle w:val="TOC4"/>
            <w:numPr>
              <w:ilvl w:val="1"/>
              <w:numId w:val="17"/>
            </w:numPr>
            <w:tabs>
              <w:tab w:val="left" w:pos="604"/>
              <w:tab w:val="right" w:leader="dot" w:pos="9051"/>
            </w:tabs>
            <w:ind w:left="604" w:hanging="360"/>
          </w:pPr>
          <w:hyperlink w:anchor="_bookmark40" w:history="1">
            <w:r w:rsidR="002611F9">
              <w:t>Data</w:t>
            </w:r>
            <w:r w:rsidR="002611F9">
              <w:rPr>
                <w:spacing w:val="-4"/>
              </w:rPr>
              <w:t xml:space="preserve"> </w:t>
            </w:r>
            <w:r w:rsidR="002611F9">
              <w:t>collection</w:t>
            </w:r>
            <w:r w:rsidR="002611F9">
              <w:rPr>
                <w:spacing w:val="-2"/>
              </w:rPr>
              <w:t xml:space="preserve"> instruments</w:t>
            </w:r>
            <w:r w:rsidR="002611F9">
              <w:tab/>
            </w:r>
            <w:r w:rsidR="002611F9">
              <w:rPr>
                <w:spacing w:val="-5"/>
              </w:rPr>
              <w:t>29</w:t>
            </w:r>
          </w:hyperlink>
        </w:p>
        <w:p w:rsidR="00543C4F" w:rsidRDefault="00D172FD">
          <w:pPr>
            <w:pStyle w:val="TOC5"/>
            <w:numPr>
              <w:ilvl w:val="2"/>
              <w:numId w:val="17"/>
            </w:numPr>
            <w:tabs>
              <w:tab w:val="left" w:pos="1002"/>
              <w:tab w:val="right" w:leader="dot" w:pos="9051"/>
            </w:tabs>
            <w:spacing w:before="378"/>
          </w:pPr>
          <w:hyperlink w:anchor="_bookmark41" w:history="1">
            <w:r w:rsidR="002611F9">
              <w:rPr>
                <w:spacing w:val="-2"/>
              </w:rPr>
              <w:t>Questionnaire</w:t>
            </w:r>
            <w:r w:rsidR="002611F9">
              <w:tab/>
            </w:r>
            <w:r w:rsidR="002611F9">
              <w:rPr>
                <w:spacing w:val="-5"/>
              </w:rPr>
              <w:t>29</w:t>
            </w:r>
          </w:hyperlink>
        </w:p>
        <w:p w:rsidR="00543C4F" w:rsidRDefault="00D172FD">
          <w:pPr>
            <w:pStyle w:val="TOC5"/>
            <w:numPr>
              <w:ilvl w:val="2"/>
              <w:numId w:val="17"/>
            </w:numPr>
            <w:tabs>
              <w:tab w:val="left" w:pos="1002"/>
              <w:tab w:val="right" w:leader="dot" w:pos="9051"/>
            </w:tabs>
            <w:spacing w:before="374"/>
          </w:pPr>
          <w:hyperlink w:anchor="_bookmark42" w:history="1">
            <w:r w:rsidR="002611F9">
              <w:t>Structured</w:t>
            </w:r>
            <w:r w:rsidR="002611F9">
              <w:rPr>
                <w:spacing w:val="-4"/>
              </w:rPr>
              <w:t xml:space="preserve"> </w:t>
            </w:r>
            <w:r w:rsidR="002611F9">
              <w:t>Interview</w:t>
            </w:r>
            <w:r w:rsidR="002611F9">
              <w:rPr>
                <w:spacing w:val="-3"/>
              </w:rPr>
              <w:t xml:space="preserve"> </w:t>
            </w:r>
            <w:r w:rsidR="002611F9">
              <w:rPr>
                <w:spacing w:val="-2"/>
              </w:rPr>
              <w:t>Guide.</w:t>
            </w:r>
            <w:r w:rsidR="002611F9">
              <w:tab/>
            </w:r>
            <w:r w:rsidR="002611F9">
              <w:rPr>
                <w:spacing w:val="-7"/>
              </w:rPr>
              <w:t>30</w:t>
            </w:r>
          </w:hyperlink>
        </w:p>
        <w:p w:rsidR="00543C4F" w:rsidRDefault="00D172FD">
          <w:pPr>
            <w:pStyle w:val="TOC4"/>
            <w:numPr>
              <w:ilvl w:val="1"/>
              <w:numId w:val="17"/>
            </w:numPr>
            <w:tabs>
              <w:tab w:val="left" w:pos="604"/>
              <w:tab w:val="right" w:leader="dot" w:pos="9051"/>
            </w:tabs>
            <w:spacing w:after="240"/>
            <w:ind w:left="604" w:hanging="360"/>
          </w:pPr>
          <w:hyperlink w:anchor="_bookmark43" w:history="1">
            <w:r w:rsidR="002611F9">
              <w:t>Quality</w:t>
            </w:r>
            <w:r w:rsidR="002611F9">
              <w:rPr>
                <w:spacing w:val="-5"/>
              </w:rPr>
              <w:t xml:space="preserve"> </w:t>
            </w:r>
            <w:r w:rsidR="002611F9">
              <w:rPr>
                <w:spacing w:val="-2"/>
              </w:rPr>
              <w:t>control</w:t>
            </w:r>
            <w:r w:rsidR="002611F9">
              <w:tab/>
            </w:r>
            <w:r w:rsidR="002611F9">
              <w:rPr>
                <w:spacing w:val="-5"/>
              </w:rPr>
              <w:t>31</w:t>
            </w:r>
          </w:hyperlink>
        </w:p>
        <w:p w:rsidR="00543C4F" w:rsidRDefault="00D172FD">
          <w:pPr>
            <w:pStyle w:val="TOC5"/>
            <w:numPr>
              <w:ilvl w:val="2"/>
              <w:numId w:val="17"/>
            </w:numPr>
            <w:tabs>
              <w:tab w:val="left" w:pos="1002"/>
              <w:tab w:val="left" w:leader="dot" w:pos="8811"/>
            </w:tabs>
            <w:spacing w:before="74"/>
          </w:pPr>
          <w:hyperlink w:anchor="_bookmark44" w:history="1">
            <w:r w:rsidR="002611F9">
              <w:t>Validity</w:t>
            </w:r>
            <w:r w:rsidR="002611F9">
              <w:rPr>
                <w:spacing w:val="-5"/>
              </w:rPr>
              <w:t xml:space="preserve"> </w:t>
            </w:r>
            <w:r w:rsidR="002611F9">
              <w:t>of</w:t>
            </w:r>
            <w:r w:rsidR="002611F9">
              <w:rPr>
                <w:spacing w:val="2"/>
              </w:rPr>
              <w:t xml:space="preserve"> </w:t>
            </w:r>
            <w:r w:rsidR="002611F9">
              <w:rPr>
                <w:spacing w:val="-2"/>
              </w:rPr>
              <w:t>Instrument.</w:t>
            </w:r>
            <w:r w:rsidR="002611F9">
              <w:tab/>
            </w:r>
            <w:r w:rsidR="002611F9">
              <w:rPr>
                <w:spacing w:val="-5"/>
              </w:rPr>
              <w:t>31</w:t>
            </w:r>
          </w:hyperlink>
        </w:p>
        <w:p w:rsidR="00543C4F" w:rsidRDefault="00D172FD">
          <w:pPr>
            <w:pStyle w:val="TOC5"/>
            <w:numPr>
              <w:ilvl w:val="2"/>
              <w:numId w:val="17"/>
            </w:numPr>
            <w:tabs>
              <w:tab w:val="left" w:pos="1002"/>
              <w:tab w:val="left" w:leader="dot" w:pos="8811"/>
            </w:tabs>
          </w:pPr>
          <w:hyperlink w:anchor="_bookmark46" w:history="1">
            <w:r w:rsidR="002611F9">
              <w:t>Reliability</w:t>
            </w:r>
            <w:r w:rsidR="002611F9">
              <w:rPr>
                <w:spacing w:val="-8"/>
              </w:rPr>
              <w:t xml:space="preserve"> </w:t>
            </w:r>
            <w:r w:rsidR="002611F9">
              <w:t>of</w:t>
            </w:r>
            <w:r w:rsidR="002611F9">
              <w:rPr>
                <w:spacing w:val="1"/>
              </w:rPr>
              <w:t xml:space="preserve"> </w:t>
            </w:r>
            <w:r w:rsidR="002611F9">
              <w:t xml:space="preserve">the </w:t>
            </w:r>
            <w:r w:rsidR="002611F9">
              <w:rPr>
                <w:spacing w:val="-2"/>
              </w:rPr>
              <w:t>instrument</w:t>
            </w:r>
            <w:r w:rsidR="002611F9">
              <w:tab/>
            </w:r>
            <w:r w:rsidR="002611F9">
              <w:rPr>
                <w:spacing w:val="-5"/>
              </w:rPr>
              <w:t>32</w:t>
            </w:r>
          </w:hyperlink>
        </w:p>
        <w:p w:rsidR="00543C4F" w:rsidRDefault="00D172FD">
          <w:pPr>
            <w:pStyle w:val="TOC5"/>
            <w:numPr>
              <w:ilvl w:val="2"/>
              <w:numId w:val="17"/>
            </w:numPr>
            <w:tabs>
              <w:tab w:val="left" w:pos="1002"/>
              <w:tab w:val="left" w:leader="dot" w:pos="8811"/>
            </w:tabs>
            <w:spacing w:before="375"/>
          </w:pPr>
          <w:hyperlink w:anchor="_bookmark48" w:history="1">
            <w:r w:rsidR="002611F9">
              <w:t>Validity</w:t>
            </w:r>
            <w:r w:rsidR="002611F9">
              <w:rPr>
                <w:spacing w:val="-5"/>
              </w:rPr>
              <w:t xml:space="preserve"> </w:t>
            </w:r>
            <w:r w:rsidR="002611F9">
              <w:t>and reliability</w:t>
            </w:r>
            <w:r w:rsidR="002611F9">
              <w:rPr>
                <w:spacing w:val="-6"/>
              </w:rPr>
              <w:t xml:space="preserve"> </w:t>
            </w:r>
            <w:r w:rsidR="002611F9">
              <w:t>for</w:t>
            </w:r>
            <w:r w:rsidR="002611F9">
              <w:rPr>
                <w:spacing w:val="-2"/>
              </w:rPr>
              <w:t xml:space="preserve"> </w:t>
            </w:r>
            <w:r w:rsidR="002611F9">
              <w:t>qualitative data</w:t>
            </w:r>
            <w:r w:rsidR="002611F9">
              <w:rPr>
                <w:spacing w:val="-1"/>
              </w:rPr>
              <w:t xml:space="preserve"> </w:t>
            </w:r>
            <w:r w:rsidR="002611F9">
              <w:t>collection</w:t>
            </w:r>
            <w:r w:rsidR="002611F9">
              <w:rPr>
                <w:spacing w:val="1"/>
              </w:rPr>
              <w:t xml:space="preserve"> </w:t>
            </w:r>
            <w:r w:rsidR="002611F9">
              <w:rPr>
                <w:spacing w:val="-2"/>
              </w:rPr>
              <w:t>instruments.</w:t>
            </w:r>
            <w:r w:rsidR="002611F9">
              <w:tab/>
            </w:r>
            <w:r w:rsidR="002611F9">
              <w:rPr>
                <w:spacing w:val="-5"/>
              </w:rPr>
              <w:t>33</w:t>
            </w:r>
          </w:hyperlink>
        </w:p>
        <w:p w:rsidR="00543C4F" w:rsidRDefault="00D172FD">
          <w:pPr>
            <w:pStyle w:val="TOC4"/>
            <w:numPr>
              <w:ilvl w:val="1"/>
              <w:numId w:val="17"/>
            </w:numPr>
            <w:tabs>
              <w:tab w:val="left" w:pos="604"/>
              <w:tab w:val="left" w:leader="dot" w:pos="8811"/>
            </w:tabs>
            <w:ind w:left="604" w:hanging="360"/>
          </w:pPr>
          <w:hyperlink w:anchor="_bookmark49" w:history="1">
            <w:r w:rsidR="002611F9">
              <w:t>Data</w:t>
            </w:r>
            <w:r w:rsidR="002611F9">
              <w:rPr>
                <w:spacing w:val="-1"/>
              </w:rPr>
              <w:t xml:space="preserve"> </w:t>
            </w:r>
            <w:r w:rsidR="002611F9">
              <w:t>collection procedure</w:t>
            </w:r>
            <w:r w:rsidR="002611F9">
              <w:rPr>
                <w:spacing w:val="-2"/>
              </w:rPr>
              <w:t xml:space="preserve"> </w:t>
            </w:r>
            <w:r w:rsidR="002611F9">
              <w:t>by</w:t>
            </w:r>
            <w:r w:rsidR="002611F9">
              <w:rPr>
                <w:spacing w:val="-5"/>
              </w:rPr>
              <w:t xml:space="preserve"> </w:t>
            </w:r>
            <w:r w:rsidR="002611F9">
              <w:t xml:space="preserve">the </w:t>
            </w:r>
            <w:r w:rsidR="002611F9">
              <w:rPr>
                <w:spacing w:val="-2"/>
              </w:rPr>
              <w:t>researcher</w:t>
            </w:r>
            <w:r w:rsidR="002611F9">
              <w:tab/>
            </w:r>
            <w:r w:rsidR="002611F9">
              <w:rPr>
                <w:spacing w:val="-5"/>
              </w:rPr>
              <w:t>34</w:t>
            </w:r>
          </w:hyperlink>
        </w:p>
        <w:p w:rsidR="00543C4F" w:rsidRDefault="00D172FD">
          <w:pPr>
            <w:pStyle w:val="TOC4"/>
            <w:numPr>
              <w:ilvl w:val="1"/>
              <w:numId w:val="17"/>
            </w:numPr>
            <w:tabs>
              <w:tab w:val="left" w:pos="604"/>
              <w:tab w:val="left" w:leader="dot" w:pos="8811"/>
            </w:tabs>
            <w:ind w:left="604" w:hanging="360"/>
          </w:pPr>
          <w:hyperlink w:anchor="_bookmark50" w:history="1">
            <w:r w:rsidR="002611F9">
              <w:t>Data</w:t>
            </w:r>
            <w:r w:rsidR="002611F9">
              <w:rPr>
                <w:spacing w:val="-4"/>
              </w:rPr>
              <w:t xml:space="preserve"> </w:t>
            </w:r>
            <w:r w:rsidR="002611F9">
              <w:rPr>
                <w:spacing w:val="-2"/>
              </w:rPr>
              <w:t>analysis</w:t>
            </w:r>
            <w:r w:rsidR="002611F9">
              <w:tab/>
            </w:r>
            <w:r w:rsidR="002611F9">
              <w:rPr>
                <w:spacing w:val="-5"/>
              </w:rPr>
              <w:t>35</w:t>
            </w:r>
          </w:hyperlink>
        </w:p>
        <w:p w:rsidR="00543C4F" w:rsidRDefault="00D172FD">
          <w:pPr>
            <w:pStyle w:val="TOC5"/>
            <w:numPr>
              <w:ilvl w:val="2"/>
              <w:numId w:val="17"/>
            </w:numPr>
            <w:tabs>
              <w:tab w:val="left" w:pos="1002"/>
              <w:tab w:val="left" w:leader="dot" w:pos="8811"/>
            </w:tabs>
            <w:spacing w:before="374"/>
          </w:pPr>
          <w:hyperlink w:anchor="_bookmark51" w:history="1">
            <w:r w:rsidR="002611F9">
              <w:t>Quantitative</w:t>
            </w:r>
            <w:r w:rsidR="002611F9">
              <w:rPr>
                <w:spacing w:val="-2"/>
              </w:rPr>
              <w:t xml:space="preserve"> </w:t>
            </w:r>
            <w:r w:rsidR="002611F9">
              <w:t>Data</w:t>
            </w:r>
            <w:r w:rsidR="002611F9">
              <w:rPr>
                <w:spacing w:val="-1"/>
              </w:rPr>
              <w:t xml:space="preserve"> </w:t>
            </w:r>
            <w:r w:rsidR="002611F9">
              <w:rPr>
                <w:spacing w:val="-2"/>
              </w:rPr>
              <w:t>Analysis</w:t>
            </w:r>
            <w:r w:rsidR="002611F9">
              <w:tab/>
            </w:r>
            <w:r w:rsidR="002611F9">
              <w:rPr>
                <w:spacing w:val="-5"/>
              </w:rPr>
              <w:t>35</w:t>
            </w:r>
          </w:hyperlink>
        </w:p>
        <w:p w:rsidR="00543C4F" w:rsidRDefault="00D172FD">
          <w:pPr>
            <w:pStyle w:val="TOC5"/>
            <w:numPr>
              <w:ilvl w:val="2"/>
              <w:numId w:val="17"/>
            </w:numPr>
            <w:tabs>
              <w:tab w:val="left" w:pos="1002"/>
              <w:tab w:val="left" w:leader="dot" w:pos="8811"/>
            </w:tabs>
          </w:pPr>
          <w:hyperlink w:anchor="_bookmark52" w:history="1">
            <w:r w:rsidR="002611F9">
              <w:t>Qualitative</w:t>
            </w:r>
            <w:r w:rsidR="002611F9">
              <w:rPr>
                <w:spacing w:val="-2"/>
              </w:rPr>
              <w:t xml:space="preserve"> analysis</w:t>
            </w:r>
            <w:r w:rsidR="002611F9">
              <w:tab/>
            </w:r>
            <w:r w:rsidR="002611F9">
              <w:rPr>
                <w:spacing w:val="-7"/>
              </w:rPr>
              <w:t>35</w:t>
            </w:r>
          </w:hyperlink>
        </w:p>
        <w:p w:rsidR="00543C4F" w:rsidRDefault="00D172FD">
          <w:pPr>
            <w:pStyle w:val="TOC4"/>
            <w:numPr>
              <w:ilvl w:val="1"/>
              <w:numId w:val="17"/>
            </w:numPr>
            <w:tabs>
              <w:tab w:val="left" w:pos="604"/>
              <w:tab w:val="left" w:leader="dot" w:pos="8811"/>
            </w:tabs>
            <w:ind w:left="604" w:hanging="360"/>
          </w:pPr>
          <w:hyperlink w:anchor="_bookmark53" w:history="1">
            <w:r w:rsidR="002611F9">
              <w:t>Ethical</w:t>
            </w:r>
            <w:r w:rsidR="002611F9">
              <w:rPr>
                <w:spacing w:val="-1"/>
              </w:rPr>
              <w:t xml:space="preserve"> </w:t>
            </w:r>
            <w:r w:rsidR="002611F9">
              <w:t>considerations</w:t>
            </w:r>
            <w:r w:rsidR="002611F9">
              <w:rPr>
                <w:spacing w:val="-1"/>
              </w:rPr>
              <w:t xml:space="preserve"> </w:t>
            </w:r>
            <w:r w:rsidR="002611F9">
              <w:t>to</w:t>
            </w:r>
            <w:r w:rsidR="002611F9">
              <w:rPr>
                <w:spacing w:val="-1"/>
              </w:rPr>
              <w:t xml:space="preserve"> </w:t>
            </w:r>
            <w:r w:rsidR="002611F9">
              <w:t>the</w:t>
            </w:r>
            <w:r w:rsidR="002611F9">
              <w:rPr>
                <w:spacing w:val="-1"/>
              </w:rPr>
              <w:t xml:space="preserve"> </w:t>
            </w:r>
            <w:r w:rsidR="002611F9">
              <w:rPr>
                <w:spacing w:val="-2"/>
              </w:rPr>
              <w:t>study</w:t>
            </w:r>
            <w:r w:rsidR="002611F9">
              <w:tab/>
            </w:r>
            <w:r w:rsidR="002611F9">
              <w:rPr>
                <w:spacing w:val="-5"/>
              </w:rPr>
              <w:t>36</w:t>
            </w:r>
          </w:hyperlink>
        </w:p>
        <w:p w:rsidR="00543C4F" w:rsidRDefault="00D172FD">
          <w:pPr>
            <w:pStyle w:val="TOC4"/>
            <w:tabs>
              <w:tab w:val="left" w:leader="dot" w:pos="8811"/>
            </w:tabs>
            <w:spacing w:before="375"/>
            <w:ind w:left="244" w:firstLine="0"/>
          </w:pPr>
          <w:hyperlink w:anchor="_bookmark54" w:history="1">
            <w:r w:rsidR="002611F9">
              <w:t>3.11</w:t>
            </w:r>
            <w:r w:rsidR="002611F9">
              <w:rPr>
                <w:spacing w:val="-2"/>
              </w:rPr>
              <w:t xml:space="preserve"> </w:t>
            </w:r>
            <w:r w:rsidR="002611F9">
              <w:t>Limitations</w:t>
            </w:r>
            <w:r w:rsidR="002611F9">
              <w:rPr>
                <w:spacing w:val="-2"/>
              </w:rPr>
              <w:t xml:space="preserve"> </w:t>
            </w:r>
            <w:r w:rsidR="002611F9">
              <w:t>of</w:t>
            </w:r>
            <w:r w:rsidR="002611F9">
              <w:rPr>
                <w:spacing w:val="-2"/>
              </w:rPr>
              <w:t xml:space="preserve"> </w:t>
            </w:r>
            <w:r w:rsidR="002611F9">
              <w:t>the</w:t>
            </w:r>
            <w:r w:rsidR="002611F9">
              <w:rPr>
                <w:spacing w:val="-2"/>
              </w:rPr>
              <w:t xml:space="preserve"> Study</w:t>
            </w:r>
            <w:r w:rsidR="002611F9">
              <w:tab/>
            </w:r>
            <w:r w:rsidR="002611F9">
              <w:rPr>
                <w:spacing w:val="-5"/>
              </w:rPr>
              <w:t>36</w:t>
            </w:r>
          </w:hyperlink>
        </w:p>
        <w:p w:rsidR="00543C4F" w:rsidRDefault="00D172FD">
          <w:pPr>
            <w:pStyle w:val="TOC1"/>
            <w:tabs>
              <w:tab w:val="left" w:leader="dot" w:pos="8811"/>
            </w:tabs>
            <w:spacing w:before="376"/>
          </w:pPr>
          <w:hyperlink w:anchor="_bookmark55" w:history="1">
            <w:r w:rsidR="002611F9">
              <w:t>CHAPTER</w:t>
            </w:r>
            <w:r w:rsidR="002611F9">
              <w:rPr>
                <w:spacing w:val="-3"/>
              </w:rPr>
              <w:t xml:space="preserve"> </w:t>
            </w:r>
            <w:r w:rsidR="002611F9">
              <w:rPr>
                <w:spacing w:val="-4"/>
              </w:rPr>
              <w:t>FOUR</w:t>
            </w:r>
            <w:r w:rsidR="002611F9">
              <w:tab/>
            </w:r>
            <w:r w:rsidR="002611F9">
              <w:rPr>
                <w:spacing w:val="-5"/>
              </w:rPr>
              <w:t>38</w:t>
            </w:r>
          </w:hyperlink>
        </w:p>
        <w:p w:rsidR="00543C4F" w:rsidRDefault="00D172FD">
          <w:pPr>
            <w:pStyle w:val="TOC1"/>
            <w:tabs>
              <w:tab w:val="left" w:leader="dot" w:pos="8811"/>
            </w:tabs>
          </w:pPr>
          <w:hyperlink w:anchor="_bookmark56" w:history="1">
            <w:r w:rsidR="002611F9">
              <w:t>PRESENTATION,</w:t>
            </w:r>
            <w:r w:rsidR="002611F9">
              <w:rPr>
                <w:spacing w:val="-4"/>
              </w:rPr>
              <w:t xml:space="preserve"> </w:t>
            </w:r>
            <w:r w:rsidR="002611F9">
              <w:t>ANALYSIS</w:t>
            </w:r>
            <w:r w:rsidR="002611F9">
              <w:rPr>
                <w:spacing w:val="-4"/>
              </w:rPr>
              <w:t xml:space="preserve"> </w:t>
            </w:r>
            <w:r w:rsidR="002611F9">
              <w:t>AND</w:t>
            </w:r>
            <w:r w:rsidR="002611F9">
              <w:rPr>
                <w:spacing w:val="-3"/>
              </w:rPr>
              <w:t xml:space="preserve"> </w:t>
            </w:r>
            <w:r w:rsidR="002611F9">
              <w:t>INTERPRETATION</w:t>
            </w:r>
            <w:r w:rsidR="002611F9">
              <w:rPr>
                <w:spacing w:val="-5"/>
              </w:rPr>
              <w:t xml:space="preserve"> </w:t>
            </w:r>
            <w:r w:rsidR="002611F9">
              <w:t>OF</w:t>
            </w:r>
            <w:r w:rsidR="002611F9">
              <w:rPr>
                <w:spacing w:val="-3"/>
              </w:rPr>
              <w:t xml:space="preserve"> </w:t>
            </w:r>
            <w:r w:rsidR="002611F9">
              <w:rPr>
                <w:spacing w:val="-2"/>
              </w:rPr>
              <w:t>FINDINGS</w:t>
            </w:r>
            <w:r w:rsidR="002611F9">
              <w:tab/>
            </w:r>
            <w:r w:rsidR="002611F9">
              <w:rPr>
                <w:spacing w:val="-5"/>
              </w:rPr>
              <w:t>38</w:t>
            </w:r>
          </w:hyperlink>
        </w:p>
        <w:p w:rsidR="00543C4F" w:rsidRDefault="00D172FD">
          <w:pPr>
            <w:pStyle w:val="TOC4"/>
            <w:numPr>
              <w:ilvl w:val="1"/>
              <w:numId w:val="16"/>
            </w:numPr>
            <w:tabs>
              <w:tab w:val="left" w:pos="606"/>
              <w:tab w:val="left" w:leader="dot" w:pos="8811"/>
            </w:tabs>
            <w:ind w:hanging="362"/>
          </w:pPr>
          <w:hyperlink w:anchor="_bookmark57" w:history="1">
            <w:r w:rsidR="002611F9">
              <w:rPr>
                <w:spacing w:val="-2"/>
              </w:rPr>
              <w:t>Introduction</w:t>
            </w:r>
            <w:r w:rsidR="002611F9">
              <w:tab/>
            </w:r>
            <w:r w:rsidR="002611F9">
              <w:rPr>
                <w:spacing w:val="-5"/>
              </w:rPr>
              <w:t>38</w:t>
            </w:r>
          </w:hyperlink>
        </w:p>
        <w:p w:rsidR="00543C4F" w:rsidRDefault="00D172FD">
          <w:pPr>
            <w:pStyle w:val="TOC4"/>
            <w:numPr>
              <w:ilvl w:val="1"/>
              <w:numId w:val="16"/>
            </w:numPr>
            <w:tabs>
              <w:tab w:val="left" w:pos="604"/>
              <w:tab w:val="left" w:leader="dot" w:pos="8811"/>
            </w:tabs>
            <w:ind w:left="604" w:hanging="360"/>
          </w:pPr>
          <w:hyperlink w:anchor="_bookmark58" w:history="1">
            <w:r w:rsidR="002611F9">
              <w:t>Response</w:t>
            </w:r>
            <w:r w:rsidR="002611F9">
              <w:rPr>
                <w:spacing w:val="-3"/>
              </w:rPr>
              <w:t xml:space="preserve"> </w:t>
            </w:r>
            <w:r w:rsidR="002611F9">
              <w:rPr>
                <w:spacing w:val="-4"/>
              </w:rPr>
              <w:t>rate</w:t>
            </w:r>
            <w:r w:rsidR="002611F9">
              <w:tab/>
            </w:r>
            <w:r w:rsidR="002611F9">
              <w:rPr>
                <w:spacing w:val="-5"/>
              </w:rPr>
              <w:t>38</w:t>
            </w:r>
          </w:hyperlink>
        </w:p>
        <w:p w:rsidR="00543C4F" w:rsidRDefault="00D172FD">
          <w:pPr>
            <w:pStyle w:val="TOC4"/>
            <w:numPr>
              <w:ilvl w:val="1"/>
              <w:numId w:val="16"/>
            </w:numPr>
            <w:tabs>
              <w:tab w:val="left" w:pos="604"/>
              <w:tab w:val="left" w:leader="dot" w:pos="8811"/>
            </w:tabs>
            <w:spacing w:before="374"/>
            <w:ind w:left="604" w:hanging="360"/>
          </w:pPr>
          <w:hyperlink w:anchor="_bookmark60" w:history="1">
            <w:r w:rsidR="002611F9">
              <w:t>Background</w:t>
            </w:r>
            <w:r w:rsidR="002611F9">
              <w:rPr>
                <w:spacing w:val="-1"/>
              </w:rPr>
              <w:t xml:space="preserve"> </w:t>
            </w:r>
            <w:r w:rsidR="002611F9">
              <w:t>information of</w:t>
            </w:r>
            <w:r w:rsidR="002611F9">
              <w:rPr>
                <w:spacing w:val="-1"/>
              </w:rPr>
              <w:t xml:space="preserve"> </w:t>
            </w:r>
            <w:r w:rsidR="002611F9">
              <w:t>the</w:t>
            </w:r>
            <w:r w:rsidR="002611F9">
              <w:rPr>
                <w:spacing w:val="-1"/>
              </w:rPr>
              <w:t xml:space="preserve"> </w:t>
            </w:r>
            <w:r w:rsidR="002611F9">
              <w:rPr>
                <w:spacing w:val="-2"/>
              </w:rPr>
              <w:t>respondents</w:t>
            </w:r>
            <w:r w:rsidR="002611F9">
              <w:tab/>
            </w:r>
            <w:r w:rsidR="002611F9">
              <w:rPr>
                <w:spacing w:val="-5"/>
              </w:rPr>
              <w:t>39</w:t>
            </w:r>
          </w:hyperlink>
        </w:p>
        <w:p w:rsidR="00543C4F" w:rsidRDefault="00D172FD">
          <w:pPr>
            <w:pStyle w:val="TOC4"/>
            <w:numPr>
              <w:ilvl w:val="1"/>
              <w:numId w:val="16"/>
            </w:numPr>
            <w:tabs>
              <w:tab w:val="left" w:pos="604"/>
              <w:tab w:val="left" w:leader="dot" w:pos="8811"/>
            </w:tabs>
            <w:ind w:left="604" w:hanging="360"/>
          </w:pPr>
          <w:hyperlink w:anchor="_bookmark68" w:history="1">
            <w:r w:rsidR="002611F9">
              <w:t>Descriptive</w:t>
            </w:r>
            <w:r w:rsidR="002611F9">
              <w:rPr>
                <w:spacing w:val="-4"/>
              </w:rPr>
              <w:t xml:space="preserve"> </w:t>
            </w:r>
            <w:r w:rsidR="002611F9">
              <w:rPr>
                <w:spacing w:val="-2"/>
              </w:rPr>
              <w:t>statistics</w:t>
            </w:r>
            <w:r w:rsidR="002611F9">
              <w:tab/>
            </w:r>
            <w:r w:rsidR="002611F9">
              <w:rPr>
                <w:spacing w:val="-5"/>
              </w:rPr>
              <w:t>50</w:t>
            </w:r>
          </w:hyperlink>
        </w:p>
        <w:p w:rsidR="00543C4F" w:rsidRDefault="00D172FD">
          <w:pPr>
            <w:pStyle w:val="TOC5"/>
            <w:numPr>
              <w:ilvl w:val="2"/>
              <w:numId w:val="16"/>
            </w:numPr>
            <w:tabs>
              <w:tab w:val="left" w:pos="1002"/>
              <w:tab w:val="left" w:leader="dot" w:pos="8811"/>
            </w:tabs>
          </w:pPr>
          <w:hyperlink w:anchor="_bookmark69" w:history="1">
            <w:r w:rsidR="002611F9">
              <w:t>Service</w:t>
            </w:r>
            <w:r w:rsidR="002611F9">
              <w:rPr>
                <w:spacing w:val="-4"/>
              </w:rPr>
              <w:t xml:space="preserve"> </w:t>
            </w:r>
            <w:r w:rsidR="002611F9">
              <w:rPr>
                <w:spacing w:val="-2"/>
              </w:rPr>
              <w:t>delivery</w:t>
            </w:r>
            <w:r w:rsidR="002611F9">
              <w:tab/>
            </w:r>
            <w:r w:rsidR="002611F9">
              <w:rPr>
                <w:spacing w:val="-5"/>
              </w:rPr>
              <w:t>50</w:t>
            </w:r>
          </w:hyperlink>
        </w:p>
        <w:p w:rsidR="00543C4F" w:rsidRDefault="00D172FD">
          <w:pPr>
            <w:pStyle w:val="TOC5"/>
            <w:numPr>
              <w:ilvl w:val="2"/>
              <w:numId w:val="16"/>
            </w:numPr>
            <w:tabs>
              <w:tab w:val="left" w:pos="1002"/>
              <w:tab w:val="left" w:leader="dot" w:pos="8811"/>
            </w:tabs>
            <w:spacing w:before="374" w:line="480" w:lineRule="auto"/>
            <w:ind w:left="462" w:right="19" w:firstLine="0"/>
          </w:pPr>
          <w:hyperlink w:anchor="_bookmark71" w:history="1">
            <w:r w:rsidR="002611F9">
              <w:t>Perception on the influence of budgeting on service delivery in government</w:t>
            </w:r>
          </w:hyperlink>
          <w:r w:rsidR="002611F9">
            <w:t xml:space="preserve"> </w:t>
          </w:r>
          <w:hyperlink w:anchor="_bookmark71" w:history="1">
            <w:r w:rsidR="002611F9">
              <w:t>secondary</w:t>
            </w:r>
            <w:r w:rsidR="002611F9">
              <w:rPr>
                <w:spacing w:val="-5"/>
              </w:rPr>
              <w:t xml:space="preserve"> </w:t>
            </w:r>
            <w:r w:rsidR="002611F9">
              <w:t>schools in</w:t>
            </w:r>
            <w:r w:rsidR="002611F9">
              <w:rPr>
                <w:spacing w:val="1"/>
              </w:rPr>
              <w:t xml:space="preserve"> </w:t>
            </w:r>
            <w:r w:rsidR="002611F9">
              <w:t>Kamuli</w:t>
            </w:r>
            <w:r w:rsidR="002611F9">
              <w:rPr>
                <w:spacing w:val="1"/>
              </w:rPr>
              <w:t xml:space="preserve"> </w:t>
            </w:r>
            <w:r w:rsidR="002611F9">
              <w:rPr>
                <w:spacing w:val="-2"/>
              </w:rPr>
              <w:t>district.</w:t>
            </w:r>
            <w:r w:rsidR="002611F9">
              <w:tab/>
            </w:r>
            <w:r w:rsidR="002611F9">
              <w:rPr>
                <w:spacing w:val="-5"/>
              </w:rPr>
              <w:t>56</w:t>
            </w:r>
          </w:hyperlink>
        </w:p>
        <w:p w:rsidR="00543C4F" w:rsidRDefault="00D172FD">
          <w:pPr>
            <w:pStyle w:val="TOC5"/>
            <w:numPr>
              <w:ilvl w:val="2"/>
              <w:numId w:val="16"/>
            </w:numPr>
            <w:tabs>
              <w:tab w:val="left" w:pos="1002"/>
              <w:tab w:val="left" w:leader="dot" w:pos="8811"/>
            </w:tabs>
            <w:spacing w:before="102" w:line="480" w:lineRule="auto"/>
            <w:ind w:left="462" w:right="19" w:firstLine="0"/>
          </w:pPr>
          <w:hyperlink w:anchor="_bookmark73" w:history="1">
            <w:r w:rsidR="002611F9">
              <w:t>Perception on the influence of auditing on service delivery in government</w:t>
            </w:r>
          </w:hyperlink>
          <w:r w:rsidR="002611F9">
            <w:t xml:space="preserve"> </w:t>
          </w:r>
          <w:hyperlink w:anchor="_bookmark73" w:history="1">
            <w:r w:rsidR="002611F9">
              <w:t>secondary</w:t>
            </w:r>
            <w:r w:rsidR="002611F9">
              <w:rPr>
                <w:spacing w:val="-5"/>
              </w:rPr>
              <w:t xml:space="preserve"> </w:t>
            </w:r>
            <w:r w:rsidR="002611F9">
              <w:t>schools in</w:t>
            </w:r>
            <w:r w:rsidR="002611F9">
              <w:rPr>
                <w:spacing w:val="1"/>
              </w:rPr>
              <w:t xml:space="preserve"> </w:t>
            </w:r>
            <w:r w:rsidR="002611F9">
              <w:t>Kamuli</w:t>
            </w:r>
            <w:r w:rsidR="002611F9">
              <w:rPr>
                <w:spacing w:val="1"/>
              </w:rPr>
              <w:t xml:space="preserve"> </w:t>
            </w:r>
            <w:r w:rsidR="002611F9">
              <w:rPr>
                <w:spacing w:val="-2"/>
              </w:rPr>
              <w:t>district.</w:t>
            </w:r>
            <w:r w:rsidR="002611F9">
              <w:tab/>
            </w:r>
            <w:r w:rsidR="002611F9">
              <w:rPr>
                <w:spacing w:val="-5"/>
              </w:rPr>
              <w:t>61</w:t>
            </w:r>
          </w:hyperlink>
        </w:p>
        <w:p w:rsidR="00543C4F" w:rsidRDefault="00D172FD">
          <w:pPr>
            <w:pStyle w:val="TOC5"/>
            <w:numPr>
              <w:ilvl w:val="2"/>
              <w:numId w:val="16"/>
            </w:numPr>
            <w:tabs>
              <w:tab w:val="left" w:pos="1002"/>
              <w:tab w:val="left" w:leader="dot" w:pos="8811"/>
            </w:tabs>
            <w:spacing w:before="101" w:after="22" w:line="480" w:lineRule="auto"/>
            <w:ind w:left="462" w:right="19" w:firstLine="0"/>
          </w:pPr>
          <w:hyperlink w:anchor="_bookmark75" w:history="1">
            <w:r w:rsidR="002611F9">
              <w:t>Perception on the influence of financial controls on service delivery</w:t>
            </w:r>
            <w:r w:rsidR="002611F9">
              <w:rPr>
                <w:spacing w:val="-1"/>
              </w:rPr>
              <w:t xml:space="preserve"> </w:t>
            </w:r>
            <w:r w:rsidR="002611F9">
              <w:t>in government</w:t>
            </w:r>
          </w:hyperlink>
          <w:r w:rsidR="002611F9">
            <w:t xml:space="preserve"> </w:t>
          </w:r>
          <w:hyperlink w:anchor="_bookmark75" w:history="1">
            <w:r w:rsidR="002611F9">
              <w:t>secondary schools in Kamuli district</w:t>
            </w:r>
            <w:r w:rsidR="002611F9">
              <w:tab/>
            </w:r>
            <w:r w:rsidR="002611F9">
              <w:rPr>
                <w:spacing w:val="-6"/>
              </w:rPr>
              <w:t>66</w:t>
            </w:r>
          </w:hyperlink>
        </w:p>
        <w:p w:rsidR="00543C4F" w:rsidRDefault="00D172FD">
          <w:pPr>
            <w:pStyle w:val="TOC4"/>
            <w:numPr>
              <w:ilvl w:val="1"/>
              <w:numId w:val="16"/>
            </w:numPr>
            <w:tabs>
              <w:tab w:val="left" w:pos="604"/>
              <w:tab w:val="left" w:leader="dot" w:pos="8811"/>
            </w:tabs>
            <w:spacing w:before="74"/>
            <w:ind w:left="604" w:hanging="360"/>
          </w:pPr>
          <w:hyperlink w:anchor="_bookmark77" w:history="1">
            <w:r w:rsidR="002611F9">
              <w:t>Hypotheses</w:t>
            </w:r>
            <w:r w:rsidR="002611F9">
              <w:rPr>
                <w:spacing w:val="-4"/>
              </w:rPr>
              <w:t xml:space="preserve"> </w:t>
            </w:r>
            <w:r w:rsidR="002611F9">
              <w:rPr>
                <w:spacing w:val="-2"/>
              </w:rPr>
              <w:t>Testing</w:t>
            </w:r>
            <w:r w:rsidR="002611F9">
              <w:tab/>
            </w:r>
            <w:r w:rsidR="002611F9">
              <w:rPr>
                <w:spacing w:val="-5"/>
              </w:rPr>
              <w:t>70</w:t>
            </w:r>
          </w:hyperlink>
        </w:p>
        <w:p w:rsidR="00543C4F" w:rsidRDefault="00D172FD">
          <w:pPr>
            <w:pStyle w:val="TOC5"/>
            <w:numPr>
              <w:ilvl w:val="2"/>
              <w:numId w:val="16"/>
            </w:numPr>
            <w:tabs>
              <w:tab w:val="left" w:pos="1002"/>
              <w:tab w:val="left" w:leader="dot" w:pos="8811"/>
            </w:tabs>
            <w:spacing w:line="480" w:lineRule="auto"/>
            <w:ind w:left="462" w:right="19" w:firstLine="0"/>
          </w:pPr>
          <w:hyperlink w:anchor="_bookmark78" w:history="1">
            <w:r w:rsidR="002611F9">
              <w:t>Budgeting has a significant influence on service delivery in government secondary</w:t>
            </w:r>
          </w:hyperlink>
          <w:r w:rsidR="002611F9">
            <w:t xml:space="preserve"> </w:t>
          </w:r>
          <w:hyperlink w:anchor="_bookmark78" w:history="1">
            <w:r w:rsidR="002611F9">
              <w:rPr>
                <w:spacing w:val="-2"/>
              </w:rPr>
              <w:t>schools</w:t>
            </w:r>
            <w:r w:rsidR="002611F9">
              <w:tab/>
            </w:r>
            <w:r w:rsidR="002611F9">
              <w:rPr>
                <w:spacing w:val="-6"/>
              </w:rPr>
              <w:t>70</w:t>
            </w:r>
          </w:hyperlink>
        </w:p>
        <w:p w:rsidR="00543C4F" w:rsidRDefault="00D172FD">
          <w:pPr>
            <w:pStyle w:val="TOC5"/>
            <w:numPr>
              <w:ilvl w:val="2"/>
              <w:numId w:val="16"/>
            </w:numPr>
            <w:tabs>
              <w:tab w:val="left" w:pos="1002"/>
              <w:tab w:val="left" w:leader="dot" w:pos="8811"/>
            </w:tabs>
            <w:spacing w:before="99" w:line="480" w:lineRule="auto"/>
            <w:ind w:left="462" w:right="19" w:firstLine="0"/>
          </w:pPr>
          <w:hyperlink w:anchor="_bookmark82" w:history="1">
            <w:r w:rsidR="002611F9">
              <w:t>Auditing has a significant influence on service delivery in government secondary</w:t>
            </w:r>
          </w:hyperlink>
          <w:r w:rsidR="002611F9">
            <w:t xml:space="preserve"> </w:t>
          </w:r>
          <w:hyperlink w:anchor="_bookmark82" w:history="1">
            <w:r w:rsidR="002611F9">
              <w:rPr>
                <w:spacing w:val="-2"/>
              </w:rPr>
              <w:t>schools</w:t>
            </w:r>
            <w:r w:rsidR="002611F9">
              <w:tab/>
            </w:r>
            <w:r w:rsidR="002611F9">
              <w:rPr>
                <w:spacing w:val="-6"/>
              </w:rPr>
              <w:t>74</w:t>
            </w:r>
          </w:hyperlink>
        </w:p>
        <w:p w:rsidR="00543C4F" w:rsidRDefault="00D172FD">
          <w:pPr>
            <w:pStyle w:val="TOC5"/>
            <w:numPr>
              <w:ilvl w:val="2"/>
              <w:numId w:val="16"/>
            </w:numPr>
            <w:tabs>
              <w:tab w:val="left" w:pos="1002"/>
              <w:tab w:val="left" w:leader="dot" w:pos="8811"/>
            </w:tabs>
            <w:spacing w:before="101" w:line="480" w:lineRule="auto"/>
            <w:ind w:left="462" w:right="19" w:firstLine="0"/>
          </w:pPr>
          <w:hyperlink w:anchor="_bookmark86" w:history="1">
            <w:r w:rsidR="002611F9">
              <w:t>Financial controls have a significant influence on service delivery in government</w:t>
            </w:r>
          </w:hyperlink>
          <w:r w:rsidR="002611F9">
            <w:t xml:space="preserve"> </w:t>
          </w:r>
          <w:hyperlink w:anchor="_bookmark86" w:history="1">
            <w:r w:rsidR="002611F9">
              <w:t>secondary schools</w:t>
            </w:r>
            <w:r w:rsidR="002611F9">
              <w:tab/>
            </w:r>
            <w:r w:rsidR="002611F9">
              <w:rPr>
                <w:spacing w:val="-6"/>
              </w:rPr>
              <w:t>77</w:t>
            </w:r>
          </w:hyperlink>
        </w:p>
        <w:p w:rsidR="00543C4F" w:rsidRDefault="00D172FD">
          <w:pPr>
            <w:pStyle w:val="TOC4"/>
            <w:numPr>
              <w:ilvl w:val="1"/>
              <w:numId w:val="16"/>
            </w:numPr>
            <w:tabs>
              <w:tab w:val="left" w:pos="604"/>
              <w:tab w:val="left" w:leader="dot" w:pos="8811"/>
            </w:tabs>
            <w:spacing w:before="101" w:line="480" w:lineRule="auto"/>
            <w:ind w:left="244" w:right="19" w:firstLine="0"/>
          </w:pPr>
          <w:hyperlink w:anchor="_bookmark89" w:history="1">
            <w:r w:rsidR="002611F9">
              <w:t>T - Test statistics to compare Schools in terms of financial management practices and</w:t>
            </w:r>
          </w:hyperlink>
          <w:r w:rsidR="002611F9">
            <w:t xml:space="preserve"> </w:t>
          </w:r>
          <w:hyperlink w:anchor="_bookmark89" w:history="1">
            <w:r w:rsidR="002611F9">
              <w:t>service</w:t>
            </w:r>
            <w:r w:rsidR="002611F9">
              <w:rPr>
                <w:spacing w:val="-4"/>
              </w:rPr>
              <w:t xml:space="preserve"> </w:t>
            </w:r>
            <w:r w:rsidR="002611F9">
              <w:rPr>
                <w:spacing w:val="-2"/>
              </w:rPr>
              <w:t>delivery</w:t>
            </w:r>
            <w:r w:rsidR="002611F9">
              <w:tab/>
            </w:r>
            <w:r w:rsidR="002611F9">
              <w:rPr>
                <w:spacing w:val="-5"/>
              </w:rPr>
              <w:t>79</w:t>
            </w:r>
          </w:hyperlink>
        </w:p>
        <w:p w:rsidR="00543C4F" w:rsidRDefault="00D172FD">
          <w:pPr>
            <w:pStyle w:val="TOC4"/>
            <w:tabs>
              <w:tab w:val="left" w:leader="dot" w:pos="8811"/>
            </w:tabs>
            <w:spacing w:before="99"/>
            <w:ind w:left="244" w:firstLine="0"/>
          </w:pPr>
          <w:hyperlink w:anchor="_bookmark92" w:history="1">
            <w:proofErr w:type="spellStart"/>
            <w:r w:rsidR="002611F9">
              <w:t>Independnt</w:t>
            </w:r>
            <w:proofErr w:type="spellEnd"/>
            <w:r w:rsidR="002611F9">
              <w:rPr>
                <w:spacing w:val="-1"/>
              </w:rPr>
              <w:t xml:space="preserve"> </w:t>
            </w:r>
            <w:r w:rsidR="002611F9">
              <w:t>Sample</w:t>
            </w:r>
            <w:r w:rsidR="002611F9">
              <w:rPr>
                <w:spacing w:val="-2"/>
              </w:rPr>
              <w:t xml:space="preserve"> </w:t>
            </w:r>
            <w:r w:rsidR="002611F9">
              <w:t>T-</w:t>
            </w:r>
            <w:r w:rsidR="002611F9">
              <w:rPr>
                <w:spacing w:val="-2"/>
              </w:rPr>
              <w:t xml:space="preserve"> </w:t>
            </w:r>
            <w:r w:rsidR="002611F9">
              <w:t>Test Results</w:t>
            </w:r>
            <w:r w:rsidR="002611F9">
              <w:rPr>
                <w:spacing w:val="-1"/>
              </w:rPr>
              <w:t xml:space="preserve"> </w:t>
            </w:r>
            <w:r w:rsidR="002611F9">
              <w:t>for</w:t>
            </w:r>
            <w:r w:rsidR="002611F9">
              <w:rPr>
                <w:spacing w:val="-1"/>
              </w:rPr>
              <w:t xml:space="preserve"> </w:t>
            </w:r>
            <w:r w:rsidR="002611F9">
              <w:t>Red</w:t>
            </w:r>
            <w:r w:rsidR="002611F9">
              <w:rPr>
                <w:spacing w:val="-1"/>
              </w:rPr>
              <w:t xml:space="preserve"> </w:t>
            </w:r>
            <w:r w:rsidR="002611F9">
              <w:t xml:space="preserve">and </w:t>
            </w:r>
            <w:r w:rsidR="002611F9">
              <w:rPr>
                <w:spacing w:val="-2"/>
              </w:rPr>
              <w:t>Black</w:t>
            </w:r>
            <w:r w:rsidR="002611F9">
              <w:tab/>
            </w:r>
            <w:r w:rsidR="002611F9">
              <w:rPr>
                <w:spacing w:val="-5"/>
              </w:rPr>
              <w:t>80</w:t>
            </w:r>
          </w:hyperlink>
        </w:p>
        <w:p w:rsidR="00543C4F" w:rsidRDefault="00D172FD">
          <w:pPr>
            <w:pStyle w:val="TOC4"/>
            <w:tabs>
              <w:tab w:val="left" w:leader="dot" w:pos="8811"/>
            </w:tabs>
            <w:ind w:left="244" w:firstLine="0"/>
          </w:pPr>
          <w:hyperlink w:anchor="_bookmark93" w:history="1">
            <w:r w:rsidR="002611F9">
              <w:t>Group</w:t>
            </w:r>
            <w:r w:rsidR="002611F9">
              <w:rPr>
                <w:spacing w:val="-2"/>
              </w:rPr>
              <w:t xml:space="preserve"> Statistics</w:t>
            </w:r>
            <w:r w:rsidR="002611F9">
              <w:tab/>
            </w:r>
            <w:r w:rsidR="002611F9">
              <w:rPr>
                <w:spacing w:val="-5"/>
              </w:rPr>
              <w:t>82</w:t>
            </w:r>
          </w:hyperlink>
        </w:p>
        <w:p w:rsidR="00543C4F" w:rsidRDefault="00D172FD">
          <w:pPr>
            <w:pStyle w:val="TOC4"/>
            <w:tabs>
              <w:tab w:val="left" w:leader="dot" w:pos="8811"/>
            </w:tabs>
            <w:spacing w:before="374"/>
            <w:ind w:left="244" w:firstLine="0"/>
          </w:pPr>
          <w:hyperlink w:anchor="_bookmark94" w:history="1">
            <w:r w:rsidR="002611F9">
              <w:t>Independent</w:t>
            </w:r>
            <w:r w:rsidR="002611F9">
              <w:rPr>
                <w:spacing w:val="-3"/>
              </w:rPr>
              <w:t xml:space="preserve"> </w:t>
            </w:r>
            <w:r w:rsidR="002611F9">
              <w:t>T-</w:t>
            </w:r>
            <w:r w:rsidR="002611F9">
              <w:rPr>
                <w:spacing w:val="-2"/>
              </w:rPr>
              <w:t xml:space="preserve"> </w:t>
            </w:r>
            <w:r w:rsidR="002611F9">
              <w:t>test</w:t>
            </w:r>
            <w:r w:rsidR="002611F9">
              <w:rPr>
                <w:spacing w:val="-1"/>
              </w:rPr>
              <w:t xml:space="preserve"> </w:t>
            </w:r>
            <w:r w:rsidR="002611F9">
              <w:t>results</w:t>
            </w:r>
            <w:r w:rsidR="002611F9">
              <w:rPr>
                <w:spacing w:val="-1"/>
              </w:rPr>
              <w:t xml:space="preserve"> </w:t>
            </w:r>
            <w:r w:rsidR="002611F9">
              <w:t>for</w:t>
            </w:r>
            <w:r w:rsidR="002611F9">
              <w:rPr>
                <w:spacing w:val="-2"/>
              </w:rPr>
              <w:t xml:space="preserve"> </w:t>
            </w:r>
            <w:proofErr w:type="spellStart"/>
            <w:r w:rsidR="002611F9">
              <w:t>Redand</w:t>
            </w:r>
            <w:proofErr w:type="spellEnd"/>
            <w:r w:rsidR="002611F9">
              <w:t xml:space="preserve"> </w:t>
            </w:r>
            <w:r w:rsidR="002611F9">
              <w:rPr>
                <w:spacing w:val="-2"/>
              </w:rPr>
              <w:t>Yellow</w:t>
            </w:r>
            <w:r w:rsidR="002611F9">
              <w:tab/>
            </w:r>
            <w:r w:rsidR="002611F9">
              <w:rPr>
                <w:spacing w:val="-5"/>
              </w:rPr>
              <w:t>83</w:t>
            </w:r>
          </w:hyperlink>
        </w:p>
        <w:p w:rsidR="00543C4F" w:rsidRDefault="00D172FD">
          <w:pPr>
            <w:pStyle w:val="TOC4"/>
            <w:tabs>
              <w:tab w:val="left" w:leader="dot" w:pos="8811"/>
            </w:tabs>
            <w:ind w:left="244" w:firstLine="0"/>
          </w:pPr>
          <w:hyperlink w:anchor="_bookmark97" w:history="1">
            <w:r w:rsidR="002611F9">
              <w:t>Independent</w:t>
            </w:r>
            <w:r w:rsidR="002611F9">
              <w:rPr>
                <w:spacing w:val="-1"/>
              </w:rPr>
              <w:t xml:space="preserve"> </w:t>
            </w:r>
            <w:r w:rsidR="002611F9">
              <w:t>T-</w:t>
            </w:r>
            <w:r w:rsidR="002611F9">
              <w:rPr>
                <w:spacing w:val="-2"/>
              </w:rPr>
              <w:t xml:space="preserve"> </w:t>
            </w:r>
            <w:r w:rsidR="002611F9">
              <w:t>test</w:t>
            </w:r>
            <w:r w:rsidR="002611F9">
              <w:rPr>
                <w:spacing w:val="-1"/>
              </w:rPr>
              <w:t xml:space="preserve"> </w:t>
            </w:r>
            <w:r w:rsidR="002611F9">
              <w:t>results</w:t>
            </w:r>
            <w:r w:rsidR="002611F9">
              <w:rPr>
                <w:spacing w:val="-1"/>
              </w:rPr>
              <w:t xml:space="preserve"> </w:t>
            </w:r>
            <w:r w:rsidR="002611F9">
              <w:t>for</w:t>
            </w:r>
            <w:r w:rsidR="002611F9">
              <w:rPr>
                <w:spacing w:val="-1"/>
              </w:rPr>
              <w:t xml:space="preserve"> </w:t>
            </w:r>
            <w:r w:rsidR="002611F9">
              <w:t>Black</w:t>
            </w:r>
            <w:r w:rsidR="002611F9">
              <w:rPr>
                <w:spacing w:val="-1"/>
              </w:rPr>
              <w:t xml:space="preserve"> </w:t>
            </w:r>
            <w:r w:rsidR="002611F9">
              <w:t xml:space="preserve">and </w:t>
            </w:r>
            <w:r w:rsidR="002611F9">
              <w:rPr>
                <w:spacing w:val="-2"/>
              </w:rPr>
              <w:t>Yellow</w:t>
            </w:r>
            <w:r w:rsidR="002611F9">
              <w:tab/>
            </w:r>
            <w:r w:rsidR="002611F9">
              <w:rPr>
                <w:spacing w:val="-5"/>
              </w:rPr>
              <w:t>86</w:t>
            </w:r>
          </w:hyperlink>
        </w:p>
        <w:p w:rsidR="00543C4F" w:rsidRDefault="00D172FD">
          <w:pPr>
            <w:pStyle w:val="TOC1"/>
            <w:tabs>
              <w:tab w:val="left" w:leader="dot" w:pos="8811"/>
            </w:tabs>
            <w:spacing w:before="377"/>
          </w:pPr>
          <w:hyperlink w:anchor="_bookmark99" w:history="1">
            <w:r w:rsidR="002611F9">
              <w:t>SUMMARY,</w:t>
            </w:r>
            <w:r w:rsidR="002611F9">
              <w:rPr>
                <w:spacing w:val="-6"/>
              </w:rPr>
              <w:t xml:space="preserve"> </w:t>
            </w:r>
            <w:r w:rsidR="002611F9">
              <w:t>DISCUSSIONS,</w:t>
            </w:r>
            <w:r w:rsidR="002611F9">
              <w:rPr>
                <w:spacing w:val="-3"/>
              </w:rPr>
              <w:t xml:space="preserve"> </w:t>
            </w:r>
            <w:r w:rsidR="002611F9">
              <w:t>CONCLUSION</w:t>
            </w:r>
            <w:r w:rsidR="002611F9">
              <w:rPr>
                <w:spacing w:val="-3"/>
              </w:rPr>
              <w:t xml:space="preserve"> </w:t>
            </w:r>
            <w:r w:rsidR="002611F9">
              <w:t>AND</w:t>
            </w:r>
            <w:r w:rsidR="002611F9">
              <w:rPr>
                <w:spacing w:val="-3"/>
              </w:rPr>
              <w:t xml:space="preserve"> </w:t>
            </w:r>
            <w:r w:rsidR="002611F9">
              <w:rPr>
                <w:spacing w:val="-2"/>
              </w:rPr>
              <w:t>RECOMMENDATIONS</w:t>
            </w:r>
            <w:r w:rsidR="002611F9">
              <w:tab/>
            </w:r>
            <w:r w:rsidR="002611F9">
              <w:rPr>
                <w:spacing w:val="-5"/>
              </w:rPr>
              <w:t>88</w:t>
            </w:r>
          </w:hyperlink>
        </w:p>
        <w:p w:rsidR="00543C4F" w:rsidRDefault="00D172FD">
          <w:pPr>
            <w:pStyle w:val="TOC4"/>
            <w:numPr>
              <w:ilvl w:val="1"/>
              <w:numId w:val="15"/>
            </w:numPr>
            <w:tabs>
              <w:tab w:val="left" w:pos="606"/>
              <w:tab w:val="left" w:leader="dot" w:pos="8811"/>
            </w:tabs>
            <w:spacing w:before="375"/>
            <w:ind w:hanging="362"/>
          </w:pPr>
          <w:hyperlink w:anchor="_bookmark100" w:history="1">
            <w:r w:rsidR="002611F9">
              <w:rPr>
                <w:spacing w:val="-2"/>
              </w:rPr>
              <w:t>Introduction</w:t>
            </w:r>
            <w:r w:rsidR="002611F9">
              <w:tab/>
            </w:r>
            <w:r w:rsidR="002611F9">
              <w:rPr>
                <w:spacing w:val="-5"/>
              </w:rPr>
              <w:t>88</w:t>
            </w:r>
          </w:hyperlink>
        </w:p>
        <w:p w:rsidR="00543C4F" w:rsidRDefault="00D172FD">
          <w:pPr>
            <w:pStyle w:val="TOC4"/>
            <w:numPr>
              <w:ilvl w:val="1"/>
              <w:numId w:val="15"/>
            </w:numPr>
            <w:tabs>
              <w:tab w:val="left" w:pos="604"/>
              <w:tab w:val="left" w:leader="dot" w:pos="8811"/>
            </w:tabs>
            <w:spacing w:before="376"/>
            <w:ind w:left="604" w:hanging="360"/>
          </w:pPr>
          <w:hyperlink w:anchor="_bookmark101" w:history="1">
            <w:r w:rsidR="002611F9">
              <w:t>Summary</w:t>
            </w:r>
            <w:r w:rsidR="002611F9">
              <w:rPr>
                <w:spacing w:val="-5"/>
              </w:rPr>
              <w:t xml:space="preserve"> </w:t>
            </w:r>
            <w:r w:rsidR="002611F9">
              <w:t>of</w:t>
            </w:r>
            <w:r w:rsidR="002611F9">
              <w:rPr>
                <w:spacing w:val="1"/>
              </w:rPr>
              <w:t xml:space="preserve"> </w:t>
            </w:r>
            <w:r w:rsidR="002611F9">
              <w:rPr>
                <w:spacing w:val="-2"/>
              </w:rPr>
              <w:t>results</w:t>
            </w:r>
            <w:r w:rsidR="002611F9">
              <w:tab/>
            </w:r>
            <w:r w:rsidR="002611F9">
              <w:rPr>
                <w:spacing w:val="-5"/>
              </w:rPr>
              <w:t>88</w:t>
            </w:r>
          </w:hyperlink>
        </w:p>
        <w:p w:rsidR="00543C4F" w:rsidRDefault="00D172FD">
          <w:pPr>
            <w:pStyle w:val="TOC4"/>
            <w:numPr>
              <w:ilvl w:val="2"/>
              <w:numId w:val="15"/>
            </w:numPr>
            <w:tabs>
              <w:tab w:val="left" w:pos="784"/>
              <w:tab w:val="left" w:leader="dot" w:pos="8811"/>
            </w:tabs>
            <w:spacing w:line="480" w:lineRule="auto"/>
            <w:ind w:right="19" w:firstLine="0"/>
          </w:pPr>
          <w:hyperlink w:anchor="_bookmark102" w:history="1">
            <w:r w:rsidR="002611F9">
              <w:t>To examine the influence of budgeting on service delivery in government secondary</w:t>
            </w:r>
          </w:hyperlink>
          <w:r w:rsidR="002611F9">
            <w:t xml:space="preserve"> </w:t>
          </w:r>
          <w:hyperlink w:anchor="_bookmark102" w:history="1">
            <w:r w:rsidR="002611F9">
              <w:t>schools in Kamuli district.</w:t>
            </w:r>
            <w:r w:rsidR="002611F9">
              <w:tab/>
            </w:r>
            <w:r w:rsidR="002611F9">
              <w:rPr>
                <w:spacing w:val="-6"/>
              </w:rPr>
              <w:t>88</w:t>
            </w:r>
          </w:hyperlink>
        </w:p>
        <w:p w:rsidR="00543C4F" w:rsidRDefault="00D172FD">
          <w:pPr>
            <w:pStyle w:val="TOC4"/>
            <w:numPr>
              <w:ilvl w:val="2"/>
              <w:numId w:val="15"/>
            </w:numPr>
            <w:tabs>
              <w:tab w:val="left" w:pos="784"/>
              <w:tab w:val="left" w:leader="dot" w:pos="8811"/>
            </w:tabs>
            <w:spacing w:before="99" w:line="480" w:lineRule="auto"/>
            <w:ind w:right="19" w:firstLine="0"/>
          </w:pPr>
          <w:hyperlink w:anchor="_bookmark103" w:history="1">
            <w:r w:rsidR="002611F9">
              <w:t>To examine the influence of auditing on service delivery in government secondary</w:t>
            </w:r>
          </w:hyperlink>
          <w:r w:rsidR="002611F9">
            <w:t xml:space="preserve"> </w:t>
          </w:r>
          <w:hyperlink w:anchor="_bookmark103" w:history="1">
            <w:r w:rsidR="002611F9">
              <w:t>schools in Kamuli district.</w:t>
            </w:r>
            <w:r w:rsidR="002611F9">
              <w:tab/>
            </w:r>
            <w:r w:rsidR="002611F9">
              <w:rPr>
                <w:spacing w:val="-6"/>
              </w:rPr>
              <w:t>89</w:t>
            </w:r>
          </w:hyperlink>
        </w:p>
        <w:p w:rsidR="00543C4F" w:rsidRDefault="00D172FD">
          <w:pPr>
            <w:pStyle w:val="TOC4"/>
            <w:numPr>
              <w:ilvl w:val="2"/>
              <w:numId w:val="15"/>
            </w:numPr>
            <w:tabs>
              <w:tab w:val="left" w:pos="784"/>
              <w:tab w:val="left" w:leader="dot" w:pos="8811"/>
            </w:tabs>
            <w:spacing w:before="101" w:line="480" w:lineRule="auto"/>
            <w:ind w:right="19" w:firstLine="0"/>
          </w:pPr>
          <w:hyperlink w:anchor="_bookmark104" w:history="1">
            <w:r w:rsidR="002611F9">
              <w:t>To examine the influence of financial controls on service delivery in government</w:t>
            </w:r>
          </w:hyperlink>
          <w:r w:rsidR="002611F9">
            <w:t xml:space="preserve"> </w:t>
          </w:r>
          <w:hyperlink w:anchor="_bookmark104" w:history="1">
            <w:r w:rsidR="002611F9">
              <w:t>secondary</w:t>
            </w:r>
            <w:r w:rsidR="002611F9">
              <w:rPr>
                <w:spacing w:val="-5"/>
              </w:rPr>
              <w:t xml:space="preserve"> </w:t>
            </w:r>
            <w:r w:rsidR="002611F9">
              <w:t>schools in</w:t>
            </w:r>
            <w:r w:rsidR="002611F9">
              <w:rPr>
                <w:spacing w:val="1"/>
              </w:rPr>
              <w:t xml:space="preserve"> </w:t>
            </w:r>
            <w:r w:rsidR="002611F9">
              <w:t>Kamuli</w:t>
            </w:r>
            <w:r w:rsidR="002611F9">
              <w:rPr>
                <w:spacing w:val="1"/>
              </w:rPr>
              <w:t xml:space="preserve"> </w:t>
            </w:r>
            <w:r w:rsidR="002611F9">
              <w:rPr>
                <w:spacing w:val="-2"/>
              </w:rPr>
              <w:t>district.</w:t>
            </w:r>
            <w:r w:rsidR="002611F9">
              <w:tab/>
            </w:r>
            <w:r w:rsidR="002611F9">
              <w:rPr>
                <w:spacing w:val="-5"/>
              </w:rPr>
              <w:t>90</w:t>
            </w:r>
          </w:hyperlink>
        </w:p>
        <w:p w:rsidR="00543C4F" w:rsidRDefault="00D172FD">
          <w:pPr>
            <w:pStyle w:val="TOC4"/>
            <w:numPr>
              <w:ilvl w:val="1"/>
              <w:numId w:val="15"/>
            </w:numPr>
            <w:tabs>
              <w:tab w:val="left" w:pos="604"/>
              <w:tab w:val="left" w:leader="dot" w:pos="8811"/>
            </w:tabs>
            <w:spacing w:before="101" w:after="46"/>
            <w:ind w:left="604" w:hanging="360"/>
          </w:pPr>
          <w:hyperlink w:anchor="_bookmark105" w:history="1">
            <w:r w:rsidR="002611F9">
              <w:t>Discussion</w:t>
            </w:r>
            <w:r w:rsidR="002611F9">
              <w:rPr>
                <w:spacing w:val="-1"/>
              </w:rPr>
              <w:t xml:space="preserve"> </w:t>
            </w:r>
            <w:r w:rsidR="002611F9">
              <w:t>of</w:t>
            </w:r>
            <w:r w:rsidR="002611F9">
              <w:rPr>
                <w:spacing w:val="-1"/>
              </w:rPr>
              <w:t xml:space="preserve"> </w:t>
            </w:r>
            <w:r w:rsidR="002611F9">
              <w:rPr>
                <w:spacing w:val="-2"/>
              </w:rPr>
              <w:t>results</w:t>
            </w:r>
            <w:r w:rsidR="002611F9">
              <w:tab/>
            </w:r>
            <w:r w:rsidR="002611F9">
              <w:rPr>
                <w:spacing w:val="-5"/>
              </w:rPr>
              <w:t>92</w:t>
            </w:r>
          </w:hyperlink>
        </w:p>
        <w:p w:rsidR="00543C4F" w:rsidRDefault="00D172FD">
          <w:pPr>
            <w:pStyle w:val="TOC4"/>
            <w:numPr>
              <w:ilvl w:val="2"/>
              <w:numId w:val="15"/>
            </w:numPr>
            <w:tabs>
              <w:tab w:val="left" w:pos="784"/>
              <w:tab w:val="left" w:leader="dot" w:pos="8811"/>
            </w:tabs>
            <w:spacing w:before="74" w:line="480" w:lineRule="auto"/>
            <w:ind w:right="19" w:firstLine="0"/>
          </w:pPr>
          <w:hyperlink w:anchor="_bookmark106" w:history="1">
            <w:r w:rsidR="002611F9">
              <w:t>To examine the influence of budgeting on service delivery in government secondary</w:t>
            </w:r>
          </w:hyperlink>
          <w:r w:rsidR="002611F9">
            <w:t xml:space="preserve"> </w:t>
          </w:r>
          <w:hyperlink w:anchor="_bookmark106" w:history="1">
            <w:r w:rsidR="002611F9">
              <w:t>schools</w:t>
            </w:r>
            <w:r w:rsidR="002611F9">
              <w:rPr>
                <w:spacing w:val="-1"/>
              </w:rPr>
              <w:t xml:space="preserve"> </w:t>
            </w:r>
            <w:r w:rsidR="002611F9">
              <w:t>in</w:t>
            </w:r>
            <w:r w:rsidR="002611F9">
              <w:rPr>
                <w:spacing w:val="-1"/>
              </w:rPr>
              <w:t xml:space="preserve"> </w:t>
            </w:r>
            <w:r w:rsidR="002611F9">
              <w:t xml:space="preserve">Kamuli </w:t>
            </w:r>
            <w:r w:rsidR="002611F9">
              <w:rPr>
                <w:spacing w:val="-2"/>
              </w:rPr>
              <w:t>district.</w:t>
            </w:r>
            <w:r w:rsidR="002611F9">
              <w:tab/>
            </w:r>
            <w:r w:rsidR="002611F9">
              <w:rPr>
                <w:spacing w:val="-5"/>
              </w:rPr>
              <w:t>92</w:t>
            </w:r>
          </w:hyperlink>
        </w:p>
        <w:p w:rsidR="00543C4F" w:rsidRDefault="00D172FD">
          <w:pPr>
            <w:pStyle w:val="TOC5"/>
            <w:tabs>
              <w:tab w:val="left" w:leader="dot" w:pos="8811"/>
            </w:tabs>
            <w:spacing w:before="102"/>
            <w:ind w:left="462" w:firstLine="0"/>
          </w:pPr>
          <w:hyperlink w:anchor="_bookmark107" w:history="1">
            <w:r w:rsidR="002611F9">
              <w:t>The</w:t>
            </w:r>
            <w:r w:rsidR="002611F9">
              <w:rPr>
                <w:spacing w:val="-3"/>
              </w:rPr>
              <w:t xml:space="preserve"> </w:t>
            </w:r>
            <w:r w:rsidR="002611F9">
              <w:t>results</w:t>
            </w:r>
            <w:r w:rsidR="002611F9">
              <w:rPr>
                <w:spacing w:val="-1"/>
              </w:rPr>
              <w:t xml:space="preserve"> </w:t>
            </w:r>
            <w:r w:rsidR="002611F9">
              <w:t>further</w:t>
            </w:r>
            <w:r w:rsidR="002611F9">
              <w:rPr>
                <w:spacing w:val="-1"/>
              </w:rPr>
              <w:t xml:space="preserve"> </w:t>
            </w:r>
            <w:r w:rsidR="002611F9">
              <w:t xml:space="preserve">showed </w:t>
            </w:r>
            <w:r w:rsidR="002611F9">
              <w:rPr>
                <w:spacing w:val="-4"/>
              </w:rPr>
              <w:t>that</w:t>
            </w:r>
            <w:r w:rsidR="002611F9">
              <w:tab/>
            </w:r>
            <w:r w:rsidR="002611F9">
              <w:rPr>
                <w:spacing w:val="-5"/>
              </w:rPr>
              <w:t>92</w:t>
            </w:r>
          </w:hyperlink>
        </w:p>
        <w:p w:rsidR="00543C4F" w:rsidRDefault="00D172FD">
          <w:pPr>
            <w:pStyle w:val="TOC4"/>
            <w:numPr>
              <w:ilvl w:val="2"/>
              <w:numId w:val="14"/>
            </w:numPr>
            <w:tabs>
              <w:tab w:val="left" w:pos="784"/>
              <w:tab w:val="left" w:leader="dot" w:pos="8811"/>
            </w:tabs>
            <w:spacing w:before="374" w:line="480" w:lineRule="auto"/>
            <w:ind w:right="19" w:firstLine="0"/>
          </w:pPr>
          <w:hyperlink w:anchor="_bookmark108" w:history="1">
            <w:r w:rsidR="002611F9">
              <w:t>To examine the influence of auditing on service delivery in government secondary</w:t>
            </w:r>
          </w:hyperlink>
          <w:r w:rsidR="002611F9">
            <w:t xml:space="preserve"> </w:t>
          </w:r>
          <w:hyperlink w:anchor="_bookmark108" w:history="1">
            <w:r w:rsidR="002611F9">
              <w:t>schools in Kamuli district.</w:t>
            </w:r>
            <w:r w:rsidR="002611F9">
              <w:tab/>
            </w:r>
            <w:r w:rsidR="002611F9">
              <w:rPr>
                <w:spacing w:val="-6"/>
              </w:rPr>
              <w:t>94</w:t>
            </w:r>
          </w:hyperlink>
        </w:p>
        <w:p w:rsidR="00543C4F" w:rsidRDefault="00D172FD">
          <w:pPr>
            <w:pStyle w:val="TOC4"/>
            <w:numPr>
              <w:ilvl w:val="2"/>
              <w:numId w:val="14"/>
            </w:numPr>
            <w:tabs>
              <w:tab w:val="left" w:pos="784"/>
              <w:tab w:val="left" w:leader="dot" w:pos="8811"/>
            </w:tabs>
            <w:spacing w:before="101" w:line="480" w:lineRule="auto"/>
            <w:ind w:right="19" w:firstLine="0"/>
          </w:pPr>
          <w:hyperlink w:anchor="_bookmark109" w:history="1">
            <w:r w:rsidR="002611F9">
              <w:t>To examine the influence of financial controls on service delivery in government</w:t>
            </w:r>
          </w:hyperlink>
          <w:r w:rsidR="002611F9">
            <w:t xml:space="preserve"> </w:t>
          </w:r>
          <w:hyperlink w:anchor="_bookmark109" w:history="1">
            <w:r w:rsidR="002611F9">
              <w:t>secondary</w:t>
            </w:r>
            <w:r w:rsidR="002611F9">
              <w:rPr>
                <w:spacing w:val="-5"/>
              </w:rPr>
              <w:t xml:space="preserve"> </w:t>
            </w:r>
            <w:r w:rsidR="002611F9">
              <w:t>schools in</w:t>
            </w:r>
            <w:r w:rsidR="002611F9">
              <w:rPr>
                <w:spacing w:val="1"/>
              </w:rPr>
              <w:t xml:space="preserve"> </w:t>
            </w:r>
            <w:r w:rsidR="002611F9">
              <w:t>Kamuli</w:t>
            </w:r>
            <w:r w:rsidR="002611F9">
              <w:rPr>
                <w:spacing w:val="1"/>
              </w:rPr>
              <w:t xml:space="preserve"> </w:t>
            </w:r>
            <w:r w:rsidR="002611F9">
              <w:rPr>
                <w:spacing w:val="-2"/>
              </w:rPr>
              <w:t>district.</w:t>
            </w:r>
            <w:r w:rsidR="002611F9">
              <w:tab/>
            </w:r>
            <w:r w:rsidR="002611F9">
              <w:rPr>
                <w:spacing w:val="-5"/>
              </w:rPr>
              <w:t>96</w:t>
            </w:r>
          </w:hyperlink>
        </w:p>
        <w:p w:rsidR="00543C4F" w:rsidRDefault="00D172FD">
          <w:pPr>
            <w:pStyle w:val="TOC4"/>
            <w:numPr>
              <w:ilvl w:val="1"/>
              <w:numId w:val="15"/>
            </w:numPr>
            <w:tabs>
              <w:tab w:val="left" w:pos="604"/>
              <w:tab w:val="left" w:leader="dot" w:pos="8811"/>
            </w:tabs>
            <w:spacing w:before="101"/>
            <w:ind w:left="604" w:hanging="360"/>
          </w:pPr>
          <w:hyperlink w:anchor="_bookmark110" w:history="1">
            <w:r w:rsidR="002611F9">
              <w:rPr>
                <w:spacing w:val="-2"/>
              </w:rPr>
              <w:t>Conclusion</w:t>
            </w:r>
            <w:r w:rsidR="002611F9">
              <w:tab/>
            </w:r>
            <w:r w:rsidR="002611F9">
              <w:rPr>
                <w:spacing w:val="-5"/>
              </w:rPr>
              <w:t>97</w:t>
            </w:r>
          </w:hyperlink>
        </w:p>
        <w:p w:rsidR="00543C4F" w:rsidRDefault="00D172FD">
          <w:pPr>
            <w:pStyle w:val="TOC5"/>
            <w:numPr>
              <w:ilvl w:val="2"/>
              <w:numId w:val="15"/>
            </w:numPr>
            <w:tabs>
              <w:tab w:val="left" w:pos="1002"/>
              <w:tab w:val="left" w:leader="dot" w:pos="8811"/>
            </w:tabs>
            <w:spacing w:before="375" w:line="480" w:lineRule="auto"/>
            <w:ind w:left="462" w:right="19" w:firstLine="0"/>
          </w:pPr>
          <w:hyperlink w:anchor="_bookmark111" w:history="1">
            <w:r w:rsidR="002611F9">
              <w:t>Conclusion on the influence of budgeting on service delivery in government</w:t>
            </w:r>
          </w:hyperlink>
          <w:r w:rsidR="002611F9">
            <w:t xml:space="preserve"> </w:t>
          </w:r>
          <w:hyperlink w:anchor="_bookmark111" w:history="1">
            <w:r w:rsidR="002611F9">
              <w:t>secondary schools in Kamuli district</w:t>
            </w:r>
            <w:r w:rsidR="002611F9">
              <w:tab/>
            </w:r>
            <w:r w:rsidR="002611F9">
              <w:rPr>
                <w:spacing w:val="-6"/>
              </w:rPr>
              <w:t>97</w:t>
            </w:r>
          </w:hyperlink>
        </w:p>
        <w:p w:rsidR="00543C4F" w:rsidRDefault="00D172FD">
          <w:pPr>
            <w:pStyle w:val="TOC5"/>
            <w:numPr>
              <w:ilvl w:val="2"/>
              <w:numId w:val="15"/>
            </w:numPr>
            <w:tabs>
              <w:tab w:val="left" w:pos="1002"/>
              <w:tab w:val="left" w:leader="dot" w:pos="8811"/>
            </w:tabs>
            <w:spacing w:before="101" w:line="480" w:lineRule="auto"/>
            <w:ind w:left="462" w:right="19" w:firstLine="0"/>
          </w:pPr>
          <w:hyperlink w:anchor="_bookmark112" w:history="1">
            <w:r w:rsidR="002611F9">
              <w:t>Conclusion on the influence of auditing on service delivery in government</w:t>
            </w:r>
          </w:hyperlink>
          <w:r w:rsidR="002611F9">
            <w:t xml:space="preserve"> </w:t>
          </w:r>
          <w:hyperlink w:anchor="_bookmark112" w:history="1">
            <w:r w:rsidR="002611F9">
              <w:t>secondary schools in Kamuli district</w:t>
            </w:r>
            <w:r w:rsidR="002611F9">
              <w:tab/>
            </w:r>
            <w:r w:rsidR="002611F9">
              <w:rPr>
                <w:spacing w:val="-6"/>
              </w:rPr>
              <w:t>98</w:t>
            </w:r>
          </w:hyperlink>
        </w:p>
        <w:p w:rsidR="00543C4F" w:rsidRDefault="00D172FD">
          <w:pPr>
            <w:pStyle w:val="TOC5"/>
            <w:numPr>
              <w:ilvl w:val="2"/>
              <w:numId w:val="15"/>
            </w:numPr>
            <w:tabs>
              <w:tab w:val="left" w:pos="1002"/>
              <w:tab w:val="left" w:leader="dot" w:pos="8811"/>
            </w:tabs>
            <w:spacing w:before="98" w:line="480" w:lineRule="auto"/>
            <w:ind w:left="462" w:right="19" w:firstLine="0"/>
          </w:pPr>
          <w:hyperlink w:anchor="_bookmark113" w:history="1">
            <w:r w:rsidR="002611F9">
              <w:t>Conclusion</w:t>
            </w:r>
            <w:r w:rsidR="002611F9">
              <w:rPr>
                <w:spacing w:val="-1"/>
              </w:rPr>
              <w:t xml:space="preserve"> </w:t>
            </w:r>
            <w:r w:rsidR="002611F9">
              <w:t>on</w:t>
            </w:r>
            <w:r w:rsidR="002611F9">
              <w:rPr>
                <w:spacing w:val="-1"/>
              </w:rPr>
              <w:t xml:space="preserve"> </w:t>
            </w:r>
            <w:r w:rsidR="002611F9">
              <w:t>the</w:t>
            </w:r>
            <w:r w:rsidR="002611F9">
              <w:rPr>
                <w:spacing w:val="-1"/>
              </w:rPr>
              <w:t xml:space="preserve"> </w:t>
            </w:r>
            <w:r w:rsidR="002611F9">
              <w:t>influence</w:t>
            </w:r>
            <w:r w:rsidR="002611F9">
              <w:rPr>
                <w:spacing w:val="-2"/>
              </w:rPr>
              <w:t xml:space="preserve"> </w:t>
            </w:r>
            <w:r w:rsidR="002611F9">
              <w:t>of</w:t>
            </w:r>
            <w:r w:rsidR="002611F9">
              <w:rPr>
                <w:spacing w:val="-1"/>
              </w:rPr>
              <w:t xml:space="preserve"> </w:t>
            </w:r>
            <w:r w:rsidR="002611F9">
              <w:t>financial</w:t>
            </w:r>
            <w:r w:rsidR="002611F9">
              <w:rPr>
                <w:spacing w:val="-1"/>
              </w:rPr>
              <w:t xml:space="preserve"> </w:t>
            </w:r>
            <w:r w:rsidR="002611F9">
              <w:t>controls</w:t>
            </w:r>
            <w:r w:rsidR="002611F9">
              <w:rPr>
                <w:spacing w:val="-1"/>
              </w:rPr>
              <w:t xml:space="preserve"> </w:t>
            </w:r>
            <w:r w:rsidR="002611F9">
              <w:t>on</w:t>
            </w:r>
            <w:r w:rsidR="002611F9">
              <w:rPr>
                <w:spacing w:val="-1"/>
              </w:rPr>
              <w:t xml:space="preserve"> </w:t>
            </w:r>
            <w:r w:rsidR="002611F9">
              <w:t>service</w:t>
            </w:r>
            <w:r w:rsidR="002611F9">
              <w:rPr>
                <w:spacing w:val="-2"/>
              </w:rPr>
              <w:t xml:space="preserve"> </w:t>
            </w:r>
            <w:r w:rsidR="002611F9">
              <w:t>delivery</w:t>
            </w:r>
            <w:r w:rsidR="002611F9">
              <w:rPr>
                <w:spacing w:val="-6"/>
              </w:rPr>
              <w:t xml:space="preserve"> </w:t>
            </w:r>
            <w:r w:rsidR="002611F9">
              <w:t>in</w:t>
            </w:r>
            <w:r w:rsidR="002611F9">
              <w:rPr>
                <w:spacing w:val="-1"/>
              </w:rPr>
              <w:t xml:space="preserve"> </w:t>
            </w:r>
            <w:r w:rsidR="002611F9">
              <w:t>government</w:t>
            </w:r>
          </w:hyperlink>
          <w:r w:rsidR="002611F9">
            <w:t xml:space="preserve"> </w:t>
          </w:r>
          <w:hyperlink w:anchor="_bookmark113" w:history="1">
            <w:r w:rsidR="002611F9">
              <w:t>secondary</w:t>
            </w:r>
            <w:r w:rsidR="002611F9">
              <w:rPr>
                <w:spacing w:val="-5"/>
              </w:rPr>
              <w:t xml:space="preserve"> </w:t>
            </w:r>
            <w:r w:rsidR="002611F9">
              <w:t>schools in</w:t>
            </w:r>
            <w:r w:rsidR="002611F9">
              <w:rPr>
                <w:spacing w:val="1"/>
              </w:rPr>
              <w:t xml:space="preserve"> </w:t>
            </w:r>
            <w:r w:rsidR="002611F9">
              <w:t>Kamuli</w:t>
            </w:r>
            <w:r w:rsidR="002611F9">
              <w:rPr>
                <w:spacing w:val="1"/>
              </w:rPr>
              <w:t xml:space="preserve"> </w:t>
            </w:r>
            <w:r w:rsidR="002611F9">
              <w:rPr>
                <w:spacing w:val="-2"/>
              </w:rPr>
              <w:t>district</w:t>
            </w:r>
            <w:r w:rsidR="002611F9">
              <w:tab/>
            </w:r>
            <w:r w:rsidR="002611F9">
              <w:rPr>
                <w:spacing w:val="-5"/>
              </w:rPr>
              <w:t>98</w:t>
            </w:r>
          </w:hyperlink>
        </w:p>
        <w:p w:rsidR="00543C4F" w:rsidRDefault="00D172FD">
          <w:pPr>
            <w:pStyle w:val="TOC4"/>
            <w:numPr>
              <w:ilvl w:val="1"/>
              <w:numId w:val="15"/>
            </w:numPr>
            <w:tabs>
              <w:tab w:val="left" w:pos="604"/>
              <w:tab w:val="left" w:leader="dot" w:pos="8811"/>
            </w:tabs>
            <w:spacing w:before="101"/>
            <w:ind w:left="604" w:hanging="360"/>
          </w:pPr>
          <w:hyperlink w:anchor="_bookmark114" w:history="1">
            <w:r w:rsidR="002611F9">
              <w:rPr>
                <w:spacing w:val="-2"/>
              </w:rPr>
              <w:t>Recommendations</w:t>
            </w:r>
            <w:r w:rsidR="002611F9">
              <w:tab/>
            </w:r>
            <w:r w:rsidR="002611F9">
              <w:rPr>
                <w:spacing w:val="-5"/>
              </w:rPr>
              <w:t>99</w:t>
            </w:r>
          </w:hyperlink>
        </w:p>
        <w:p w:rsidR="00543C4F" w:rsidRDefault="00D172FD">
          <w:pPr>
            <w:pStyle w:val="TOC5"/>
            <w:numPr>
              <w:ilvl w:val="2"/>
              <w:numId w:val="15"/>
            </w:numPr>
            <w:tabs>
              <w:tab w:val="left" w:pos="1002"/>
              <w:tab w:val="left" w:leader="dot" w:pos="8811"/>
            </w:tabs>
            <w:spacing w:line="480" w:lineRule="auto"/>
            <w:ind w:left="462" w:right="19" w:firstLine="0"/>
          </w:pPr>
          <w:hyperlink w:anchor="_bookmark115" w:history="1">
            <w:r w:rsidR="002611F9">
              <w:t>Recommendations on the influence of budgeting</w:t>
            </w:r>
            <w:r w:rsidR="002611F9">
              <w:rPr>
                <w:spacing w:val="-2"/>
              </w:rPr>
              <w:t xml:space="preserve"> </w:t>
            </w:r>
            <w:r w:rsidR="002611F9">
              <w:t>on service delivery</w:t>
            </w:r>
            <w:r w:rsidR="002611F9">
              <w:rPr>
                <w:spacing w:val="-4"/>
              </w:rPr>
              <w:t xml:space="preserve"> </w:t>
            </w:r>
            <w:r w:rsidR="002611F9">
              <w:t>in government</w:t>
            </w:r>
          </w:hyperlink>
          <w:r w:rsidR="002611F9">
            <w:t xml:space="preserve"> </w:t>
          </w:r>
          <w:hyperlink w:anchor="_bookmark115" w:history="1">
            <w:r w:rsidR="002611F9">
              <w:t>secondary</w:t>
            </w:r>
            <w:r w:rsidR="002611F9">
              <w:rPr>
                <w:spacing w:val="-5"/>
              </w:rPr>
              <w:t xml:space="preserve"> </w:t>
            </w:r>
            <w:r w:rsidR="002611F9">
              <w:rPr>
                <w:spacing w:val="-2"/>
              </w:rPr>
              <w:t>schools</w:t>
            </w:r>
            <w:r w:rsidR="002611F9">
              <w:tab/>
            </w:r>
            <w:r w:rsidR="002611F9">
              <w:rPr>
                <w:spacing w:val="-5"/>
              </w:rPr>
              <w:t>99</w:t>
            </w:r>
          </w:hyperlink>
        </w:p>
        <w:p w:rsidR="00543C4F" w:rsidRDefault="00D172FD">
          <w:pPr>
            <w:pStyle w:val="TOC5"/>
            <w:numPr>
              <w:ilvl w:val="2"/>
              <w:numId w:val="15"/>
            </w:numPr>
            <w:tabs>
              <w:tab w:val="left" w:pos="1002"/>
              <w:tab w:val="left" w:leader="dot" w:pos="8811"/>
            </w:tabs>
            <w:spacing w:before="99" w:line="480" w:lineRule="auto"/>
            <w:ind w:left="462" w:right="19" w:firstLine="0"/>
          </w:pPr>
          <w:hyperlink w:anchor="_bookmark116" w:history="1">
            <w:r w:rsidR="002611F9">
              <w:t>Recommendations on the influence of auditing on service delivery in government</w:t>
            </w:r>
          </w:hyperlink>
          <w:r w:rsidR="002611F9">
            <w:t xml:space="preserve"> </w:t>
          </w:r>
          <w:hyperlink w:anchor="_bookmark116" w:history="1">
            <w:r w:rsidR="002611F9">
              <w:t>secondary</w:t>
            </w:r>
            <w:r w:rsidR="002611F9">
              <w:rPr>
                <w:spacing w:val="-5"/>
              </w:rPr>
              <w:t xml:space="preserve"> </w:t>
            </w:r>
            <w:r w:rsidR="002611F9">
              <w:rPr>
                <w:spacing w:val="-2"/>
              </w:rPr>
              <w:t>schools</w:t>
            </w:r>
            <w:r w:rsidR="002611F9">
              <w:tab/>
            </w:r>
            <w:r w:rsidR="002611F9">
              <w:rPr>
                <w:spacing w:val="-5"/>
              </w:rPr>
              <w:t>99</w:t>
            </w:r>
          </w:hyperlink>
        </w:p>
        <w:p w:rsidR="00543C4F" w:rsidRDefault="00D172FD">
          <w:pPr>
            <w:pStyle w:val="TOC5"/>
            <w:numPr>
              <w:ilvl w:val="2"/>
              <w:numId w:val="15"/>
            </w:numPr>
            <w:tabs>
              <w:tab w:val="left" w:pos="1002"/>
              <w:tab w:val="left" w:leader="dot" w:pos="8691"/>
            </w:tabs>
            <w:spacing w:before="101" w:line="480" w:lineRule="auto"/>
            <w:ind w:left="462" w:right="19" w:firstLine="0"/>
          </w:pPr>
          <w:hyperlink w:anchor="_bookmark117" w:history="1">
            <w:r w:rsidR="002611F9">
              <w:t>Recommendations on the influence of financial controls on service delivery in</w:t>
            </w:r>
          </w:hyperlink>
          <w:r w:rsidR="002611F9">
            <w:t xml:space="preserve"> </w:t>
          </w:r>
          <w:hyperlink w:anchor="_bookmark117" w:history="1">
            <w:r w:rsidR="002611F9">
              <w:t>government</w:t>
            </w:r>
            <w:r w:rsidR="002611F9">
              <w:rPr>
                <w:spacing w:val="-2"/>
              </w:rPr>
              <w:t xml:space="preserve"> </w:t>
            </w:r>
            <w:r w:rsidR="002611F9">
              <w:t>secondary</w:t>
            </w:r>
            <w:r w:rsidR="002611F9">
              <w:rPr>
                <w:spacing w:val="-5"/>
              </w:rPr>
              <w:t xml:space="preserve"> </w:t>
            </w:r>
            <w:r w:rsidR="002611F9">
              <w:rPr>
                <w:spacing w:val="-2"/>
              </w:rPr>
              <w:t>schools</w:t>
            </w:r>
            <w:r w:rsidR="002611F9">
              <w:tab/>
            </w:r>
            <w:r w:rsidR="002611F9">
              <w:rPr>
                <w:spacing w:val="-5"/>
              </w:rPr>
              <w:t>100</w:t>
            </w:r>
          </w:hyperlink>
        </w:p>
        <w:p w:rsidR="00543C4F" w:rsidRDefault="00D172FD">
          <w:pPr>
            <w:pStyle w:val="TOC4"/>
            <w:numPr>
              <w:ilvl w:val="1"/>
              <w:numId w:val="15"/>
            </w:numPr>
            <w:tabs>
              <w:tab w:val="left" w:pos="604"/>
              <w:tab w:val="left" w:leader="dot" w:pos="8691"/>
            </w:tabs>
            <w:spacing w:before="101"/>
            <w:ind w:left="604" w:hanging="360"/>
          </w:pPr>
          <w:hyperlink w:anchor="_bookmark118" w:history="1">
            <w:r w:rsidR="002611F9">
              <w:t>Areas for</w:t>
            </w:r>
            <w:r w:rsidR="002611F9">
              <w:rPr>
                <w:spacing w:val="-4"/>
              </w:rPr>
              <w:t xml:space="preserve"> </w:t>
            </w:r>
            <w:r w:rsidR="002611F9">
              <w:t>further</w:t>
            </w:r>
            <w:r w:rsidR="002611F9">
              <w:rPr>
                <w:spacing w:val="-1"/>
              </w:rPr>
              <w:t xml:space="preserve"> </w:t>
            </w:r>
            <w:r w:rsidR="002611F9">
              <w:rPr>
                <w:spacing w:val="-2"/>
              </w:rPr>
              <w:t>research</w:t>
            </w:r>
            <w:r w:rsidR="002611F9">
              <w:tab/>
            </w:r>
            <w:r w:rsidR="002611F9">
              <w:rPr>
                <w:spacing w:val="-5"/>
              </w:rPr>
              <w:t>100</w:t>
            </w:r>
          </w:hyperlink>
        </w:p>
        <w:p w:rsidR="00543C4F" w:rsidRDefault="00D172FD">
          <w:pPr>
            <w:pStyle w:val="TOC2"/>
            <w:tabs>
              <w:tab w:val="left" w:leader="dot" w:pos="8691"/>
            </w:tabs>
            <w:spacing w:before="374" w:after="240"/>
          </w:pPr>
          <w:hyperlink w:anchor="_bookmark119" w:history="1">
            <w:r w:rsidR="002611F9">
              <w:t xml:space="preserve">Appendix </w:t>
            </w:r>
            <w:r w:rsidR="002611F9">
              <w:rPr>
                <w:spacing w:val="-5"/>
              </w:rPr>
              <w:t>A:</w:t>
            </w:r>
            <w:r w:rsidR="002611F9">
              <w:tab/>
            </w:r>
            <w:r w:rsidR="002611F9">
              <w:rPr>
                <w:spacing w:val="-5"/>
              </w:rPr>
              <w:t>107</w:t>
            </w:r>
          </w:hyperlink>
        </w:p>
        <w:p w:rsidR="00543C4F" w:rsidRDefault="00D172FD">
          <w:pPr>
            <w:pStyle w:val="TOC1"/>
            <w:tabs>
              <w:tab w:val="right" w:leader="dot" w:pos="9051"/>
            </w:tabs>
            <w:spacing w:before="74"/>
          </w:pPr>
          <w:hyperlink w:anchor="_bookmark120" w:history="1">
            <w:r w:rsidR="002611F9">
              <w:t>QUESTIONNAIRE</w:t>
            </w:r>
            <w:r w:rsidR="002611F9">
              <w:rPr>
                <w:spacing w:val="-3"/>
              </w:rPr>
              <w:t xml:space="preserve"> </w:t>
            </w:r>
            <w:r w:rsidR="002611F9">
              <w:t>FOR</w:t>
            </w:r>
            <w:r w:rsidR="002611F9">
              <w:rPr>
                <w:spacing w:val="-3"/>
              </w:rPr>
              <w:t xml:space="preserve"> </w:t>
            </w:r>
            <w:r w:rsidR="002611F9">
              <w:rPr>
                <w:spacing w:val="-2"/>
              </w:rPr>
              <w:t>TEACIIERS</w:t>
            </w:r>
            <w:r w:rsidR="002611F9">
              <w:tab/>
            </w:r>
            <w:r w:rsidR="002611F9">
              <w:rPr>
                <w:spacing w:val="-5"/>
              </w:rPr>
              <w:t>107</w:t>
            </w:r>
          </w:hyperlink>
        </w:p>
        <w:p w:rsidR="00543C4F" w:rsidRDefault="00D172FD">
          <w:pPr>
            <w:pStyle w:val="TOC4"/>
            <w:tabs>
              <w:tab w:val="right" w:leader="dot" w:pos="9051"/>
            </w:tabs>
            <w:ind w:left="244" w:firstLine="0"/>
          </w:pPr>
          <w:hyperlink w:anchor="_bookmark121" w:history="1">
            <w:r w:rsidR="002611F9">
              <w:t>SECTION</w:t>
            </w:r>
            <w:r w:rsidR="002611F9">
              <w:rPr>
                <w:spacing w:val="-2"/>
              </w:rPr>
              <w:t xml:space="preserve"> </w:t>
            </w:r>
            <w:r w:rsidR="002611F9">
              <w:t>A:</w:t>
            </w:r>
            <w:r w:rsidR="002611F9">
              <w:rPr>
                <w:spacing w:val="-1"/>
              </w:rPr>
              <w:t xml:space="preserve"> </w:t>
            </w:r>
            <w:r w:rsidR="002611F9">
              <w:t>Section</w:t>
            </w:r>
            <w:r w:rsidR="002611F9">
              <w:rPr>
                <w:spacing w:val="-1"/>
              </w:rPr>
              <w:t xml:space="preserve"> </w:t>
            </w:r>
            <w:r w:rsidR="002611F9">
              <w:t>A:</w:t>
            </w:r>
            <w:r w:rsidR="002611F9">
              <w:rPr>
                <w:spacing w:val="-1"/>
              </w:rPr>
              <w:t xml:space="preserve"> </w:t>
            </w:r>
            <w:r w:rsidR="002611F9">
              <w:t>Bio-data</w:t>
            </w:r>
            <w:r w:rsidR="002611F9">
              <w:rPr>
                <w:spacing w:val="-1"/>
              </w:rPr>
              <w:t xml:space="preserve"> </w:t>
            </w:r>
            <w:r w:rsidR="002611F9">
              <w:t>about</w:t>
            </w:r>
            <w:r w:rsidR="002611F9">
              <w:rPr>
                <w:spacing w:val="-1"/>
              </w:rPr>
              <w:t xml:space="preserve"> </w:t>
            </w:r>
            <w:r w:rsidR="002611F9">
              <w:t>the</w:t>
            </w:r>
            <w:r w:rsidR="002611F9">
              <w:rPr>
                <w:spacing w:val="-1"/>
              </w:rPr>
              <w:t xml:space="preserve"> </w:t>
            </w:r>
            <w:r w:rsidR="002611F9">
              <w:rPr>
                <w:spacing w:val="-2"/>
              </w:rPr>
              <w:t>Respondents</w:t>
            </w:r>
            <w:r w:rsidR="002611F9">
              <w:tab/>
            </w:r>
            <w:r w:rsidR="002611F9">
              <w:rPr>
                <w:spacing w:val="-5"/>
              </w:rPr>
              <w:t>107</w:t>
            </w:r>
          </w:hyperlink>
        </w:p>
        <w:p w:rsidR="00543C4F" w:rsidRDefault="00D172FD">
          <w:pPr>
            <w:pStyle w:val="TOC3"/>
            <w:tabs>
              <w:tab w:val="right" w:leader="dot" w:pos="9051"/>
            </w:tabs>
          </w:pPr>
          <w:hyperlink w:anchor="_bookmark122" w:history="1">
            <w:r w:rsidR="002611F9">
              <w:t>SECTION</w:t>
            </w:r>
            <w:r w:rsidR="002611F9">
              <w:rPr>
                <w:spacing w:val="-3"/>
              </w:rPr>
              <w:t xml:space="preserve"> </w:t>
            </w:r>
            <w:r w:rsidR="002611F9">
              <w:t>B:</w:t>
            </w:r>
            <w:r w:rsidR="002611F9">
              <w:rPr>
                <w:spacing w:val="-2"/>
              </w:rPr>
              <w:t xml:space="preserve"> BUDGETING</w:t>
            </w:r>
            <w:r w:rsidR="002611F9">
              <w:tab/>
            </w:r>
            <w:r w:rsidR="002611F9">
              <w:rPr>
                <w:spacing w:val="-5"/>
              </w:rPr>
              <w:t>108</w:t>
            </w:r>
          </w:hyperlink>
        </w:p>
        <w:p w:rsidR="00543C4F" w:rsidRDefault="00D172FD">
          <w:pPr>
            <w:pStyle w:val="TOC3"/>
            <w:tabs>
              <w:tab w:val="right" w:leader="dot" w:pos="9051"/>
            </w:tabs>
            <w:spacing w:before="377"/>
          </w:pPr>
          <w:hyperlink w:anchor="_bookmark123" w:history="1">
            <w:r w:rsidR="002611F9">
              <w:t>SECTION</w:t>
            </w:r>
            <w:r w:rsidR="002611F9">
              <w:rPr>
                <w:spacing w:val="-3"/>
              </w:rPr>
              <w:t xml:space="preserve"> </w:t>
            </w:r>
            <w:r w:rsidR="002611F9">
              <w:t>C:</w:t>
            </w:r>
            <w:r w:rsidR="002611F9">
              <w:rPr>
                <w:spacing w:val="-2"/>
              </w:rPr>
              <w:t xml:space="preserve"> AUDITING</w:t>
            </w:r>
            <w:r w:rsidR="002611F9">
              <w:tab/>
            </w:r>
            <w:r w:rsidR="002611F9">
              <w:rPr>
                <w:spacing w:val="-5"/>
              </w:rPr>
              <w:t>109</w:t>
            </w:r>
          </w:hyperlink>
        </w:p>
        <w:p w:rsidR="00543C4F" w:rsidRDefault="00D172FD">
          <w:pPr>
            <w:pStyle w:val="TOC3"/>
            <w:tabs>
              <w:tab w:val="right" w:leader="dot" w:pos="9051"/>
            </w:tabs>
            <w:spacing w:before="377"/>
          </w:pPr>
          <w:hyperlink w:anchor="_bookmark124" w:history="1">
            <w:r w:rsidR="002611F9">
              <w:t>SECTION</w:t>
            </w:r>
            <w:r w:rsidR="002611F9">
              <w:rPr>
                <w:spacing w:val="-3"/>
              </w:rPr>
              <w:t xml:space="preserve"> </w:t>
            </w:r>
            <w:r w:rsidR="002611F9">
              <w:t>C:</w:t>
            </w:r>
            <w:r w:rsidR="002611F9">
              <w:rPr>
                <w:spacing w:val="-1"/>
              </w:rPr>
              <w:t xml:space="preserve"> </w:t>
            </w:r>
            <w:r w:rsidR="002611F9">
              <w:t>FINANCIAL</w:t>
            </w:r>
            <w:r w:rsidR="002611F9">
              <w:rPr>
                <w:spacing w:val="-7"/>
              </w:rPr>
              <w:t xml:space="preserve"> </w:t>
            </w:r>
            <w:r w:rsidR="002611F9">
              <w:rPr>
                <w:spacing w:val="-2"/>
              </w:rPr>
              <w:t>CONTROLS</w:t>
            </w:r>
            <w:r w:rsidR="002611F9">
              <w:tab/>
            </w:r>
            <w:r w:rsidR="002611F9">
              <w:rPr>
                <w:spacing w:val="-5"/>
              </w:rPr>
              <w:t>110</w:t>
            </w:r>
          </w:hyperlink>
        </w:p>
        <w:p w:rsidR="00543C4F" w:rsidRDefault="00D172FD">
          <w:pPr>
            <w:pStyle w:val="TOC3"/>
            <w:tabs>
              <w:tab w:val="right" w:leader="dot" w:pos="9051"/>
            </w:tabs>
            <w:spacing w:before="374"/>
          </w:pPr>
          <w:hyperlink w:anchor="_bookmark125" w:history="1">
            <w:r w:rsidR="002611F9">
              <w:t>SECTION</w:t>
            </w:r>
            <w:r w:rsidR="002611F9">
              <w:rPr>
                <w:spacing w:val="-3"/>
              </w:rPr>
              <w:t xml:space="preserve"> </w:t>
            </w:r>
            <w:r w:rsidR="002611F9">
              <w:t>D:</w:t>
            </w:r>
            <w:r w:rsidR="002611F9">
              <w:rPr>
                <w:spacing w:val="-2"/>
              </w:rPr>
              <w:t xml:space="preserve"> </w:t>
            </w:r>
            <w:r w:rsidR="002611F9">
              <w:t>SERVICE</w:t>
            </w:r>
            <w:r w:rsidR="002611F9">
              <w:rPr>
                <w:spacing w:val="-1"/>
              </w:rPr>
              <w:t xml:space="preserve"> </w:t>
            </w:r>
            <w:r w:rsidR="002611F9">
              <w:rPr>
                <w:spacing w:val="-2"/>
              </w:rPr>
              <w:t>DELIVERY</w:t>
            </w:r>
            <w:r w:rsidR="002611F9">
              <w:tab/>
            </w:r>
            <w:r w:rsidR="002611F9">
              <w:rPr>
                <w:spacing w:val="-5"/>
              </w:rPr>
              <w:t>111</w:t>
            </w:r>
          </w:hyperlink>
        </w:p>
        <w:p w:rsidR="00543C4F" w:rsidRDefault="00D172FD">
          <w:pPr>
            <w:pStyle w:val="TOC2"/>
            <w:tabs>
              <w:tab w:val="right" w:leader="dot" w:pos="9051"/>
            </w:tabs>
          </w:pPr>
          <w:hyperlink w:anchor="_bookmark126" w:history="1">
            <w:r w:rsidR="002611F9">
              <w:t xml:space="preserve">Appendix </w:t>
            </w:r>
            <w:r w:rsidR="002611F9">
              <w:rPr>
                <w:spacing w:val="-10"/>
              </w:rPr>
              <w:t>B</w:t>
            </w:r>
            <w:r w:rsidR="002611F9">
              <w:tab/>
            </w:r>
            <w:r w:rsidR="002611F9">
              <w:rPr>
                <w:spacing w:val="-5"/>
              </w:rPr>
              <w:t>112</w:t>
            </w:r>
          </w:hyperlink>
        </w:p>
        <w:p w:rsidR="00543C4F" w:rsidRDefault="00D172FD">
          <w:pPr>
            <w:pStyle w:val="TOC2"/>
            <w:tabs>
              <w:tab w:val="right" w:leader="dot" w:pos="9051"/>
            </w:tabs>
          </w:pPr>
          <w:hyperlink w:anchor="_bookmark127" w:history="1">
            <w:r w:rsidR="002611F9">
              <w:t>Key</w:t>
            </w:r>
            <w:r w:rsidR="002611F9">
              <w:rPr>
                <w:spacing w:val="-5"/>
              </w:rPr>
              <w:t xml:space="preserve"> </w:t>
            </w:r>
            <w:r w:rsidR="002611F9">
              <w:t>Informant Interview</w:t>
            </w:r>
            <w:r w:rsidR="002611F9">
              <w:rPr>
                <w:spacing w:val="-1"/>
              </w:rPr>
              <w:t xml:space="preserve"> </w:t>
            </w:r>
            <w:r w:rsidR="002611F9">
              <w:t>guide</w:t>
            </w:r>
            <w:r w:rsidR="002611F9">
              <w:rPr>
                <w:spacing w:val="-2"/>
              </w:rPr>
              <w:t xml:space="preserve"> </w:t>
            </w:r>
            <w:r w:rsidR="002611F9">
              <w:t>for</w:t>
            </w:r>
            <w:r w:rsidR="002611F9">
              <w:rPr>
                <w:spacing w:val="-1"/>
              </w:rPr>
              <w:t xml:space="preserve"> </w:t>
            </w:r>
            <w:r w:rsidR="002611F9">
              <w:t>Head</w:t>
            </w:r>
            <w:r w:rsidR="002611F9">
              <w:rPr>
                <w:spacing w:val="-2"/>
              </w:rPr>
              <w:t xml:space="preserve"> </w:t>
            </w:r>
            <w:r w:rsidR="002611F9">
              <w:t>Teachers.</w:t>
            </w:r>
            <w:r w:rsidR="002611F9">
              <w:rPr>
                <w:spacing w:val="-2"/>
              </w:rPr>
              <w:t xml:space="preserve"> </w:t>
            </w:r>
            <w:r w:rsidR="002611F9">
              <w:t>Board</w:t>
            </w:r>
            <w:r w:rsidR="002611F9">
              <w:rPr>
                <w:spacing w:val="-2"/>
              </w:rPr>
              <w:t xml:space="preserve"> </w:t>
            </w:r>
            <w:r w:rsidR="002611F9">
              <w:t>Members and</w:t>
            </w:r>
            <w:r w:rsidR="002611F9">
              <w:rPr>
                <w:spacing w:val="-1"/>
              </w:rPr>
              <w:t xml:space="preserve"> </w:t>
            </w:r>
            <w:r w:rsidR="002611F9">
              <w:rPr>
                <w:spacing w:val="-2"/>
              </w:rPr>
              <w:t>bursars</w:t>
            </w:r>
            <w:r w:rsidR="002611F9">
              <w:tab/>
            </w:r>
            <w:r w:rsidR="002611F9">
              <w:rPr>
                <w:spacing w:val="-5"/>
              </w:rPr>
              <w:t>112</w:t>
            </w:r>
          </w:hyperlink>
        </w:p>
        <w:p w:rsidR="00543C4F" w:rsidRDefault="00D172FD">
          <w:pPr>
            <w:pStyle w:val="TOC2"/>
            <w:tabs>
              <w:tab w:val="right" w:leader="dot" w:pos="9051"/>
            </w:tabs>
            <w:spacing w:before="375"/>
          </w:pPr>
          <w:hyperlink w:anchor="_bookmark128" w:history="1">
            <w:r w:rsidR="002611F9">
              <w:t>Appendix</w:t>
            </w:r>
            <w:r w:rsidR="002611F9">
              <w:rPr>
                <w:spacing w:val="-1"/>
              </w:rPr>
              <w:t xml:space="preserve"> </w:t>
            </w:r>
            <w:r w:rsidR="002611F9">
              <w:t>C:</w:t>
            </w:r>
            <w:r w:rsidR="002611F9">
              <w:rPr>
                <w:spacing w:val="-3"/>
              </w:rPr>
              <w:t xml:space="preserve"> </w:t>
            </w:r>
            <w:r w:rsidR="002611F9">
              <w:t>Interview</w:t>
            </w:r>
            <w:r w:rsidR="002611F9">
              <w:rPr>
                <w:spacing w:val="-2"/>
              </w:rPr>
              <w:t xml:space="preserve"> </w:t>
            </w:r>
            <w:proofErr w:type="spellStart"/>
            <w:r w:rsidR="002611F9">
              <w:t>espondent</w:t>
            </w:r>
            <w:proofErr w:type="spellEnd"/>
            <w:r w:rsidR="002611F9">
              <w:rPr>
                <w:spacing w:val="-2"/>
              </w:rPr>
              <w:t xml:space="preserve"> characteristics</w:t>
            </w:r>
            <w:r w:rsidR="002611F9">
              <w:tab/>
            </w:r>
            <w:r w:rsidR="002611F9">
              <w:rPr>
                <w:spacing w:val="-5"/>
              </w:rPr>
              <w:t>114</w:t>
            </w:r>
          </w:hyperlink>
        </w:p>
        <w:p w:rsidR="00543C4F" w:rsidRDefault="00D172FD">
          <w:pPr>
            <w:pStyle w:val="TOC2"/>
            <w:tabs>
              <w:tab w:val="right" w:leader="dot" w:pos="9051"/>
            </w:tabs>
            <w:spacing w:before="376"/>
          </w:pPr>
          <w:hyperlink w:anchor="_bookmark129" w:history="1">
            <w:r w:rsidR="002611F9">
              <w:t>Appendix</w:t>
            </w:r>
            <w:r w:rsidR="002611F9">
              <w:rPr>
                <w:spacing w:val="-2"/>
              </w:rPr>
              <w:t xml:space="preserve"> </w:t>
            </w:r>
            <w:r w:rsidR="002611F9">
              <w:t>D:</w:t>
            </w:r>
            <w:r w:rsidR="002611F9">
              <w:rPr>
                <w:spacing w:val="-1"/>
              </w:rPr>
              <w:t xml:space="preserve"> </w:t>
            </w:r>
            <w:r w:rsidR="002611F9">
              <w:t>Color</w:t>
            </w:r>
            <w:r w:rsidR="002611F9">
              <w:rPr>
                <w:spacing w:val="-2"/>
              </w:rPr>
              <w:t xml:space="preserve"> </w:t>
            </w:r>
            <w:r w:rsidR="002611F9">
              <w:t>guide</w:t>
            </w:r>
            <w:r w:rsidR="002611F9">
              <w:rPr>
                <w:spacing w:val="-1"/>
              </w:rPr>
              <w:t xml:space="preserve"> </w:t>
            </w:r>
            <w:r w:rsidR="002611F9">
              <w:t>for</w:t>
            </w:r>
            <w:r w:rsidR="002611F9">
              <w:rPr>
                <w:spacing w:val="-2"/>
              </w:rPr>
              <w:t xml:space="preserve"> schools</w:t>
            </w:r>
            <w:r w:rsidR="002611F9">
              <w:tab/>
            </w:r>
            <w:r w:rsidR="002611F9">
              <w:rPr>
                <w:spacing w:val="-5"/>
              </w:rPr>
              <w:t>115</w:t>
            </w:r>
          </w:hyperlink>
        </w:p>
        <w:p w:rsidR="00543C4F" w:rsidRDefault="00D172FD">
          <w:pPr>
            <w:pStyle w:val="TOC2"/>
            <w:tabs>
              <w:tab w:val="right" w:leader="dot" w:pos="9051"/>
            </w:tabs>
            <w:spacing w:before="375"/>
          </w:pPr>
          <w:hyperlink w:anchor="_bookmark130" w:history="1">
            <w:r w:rsidR="002611F9">
              <w:t>Appendix</w:t>
            </w:r>
            <w:r w:rsidR="002611F9">
              <w:rPr>
                <w:spacing w:val="-3"/>
              </w:rPr>
              <w:t xml:space="preserve"> </w:t>
            </w:r>
            <w:proofErr w:type="spellStart"/>
            <w:r w:rsidR="002611F9">
              <w:t>EIntroduction</w:t>
            </w:r>
            <w:proofErr w:type="spellEnd"/>
            <w:r w:rsidR="002611F9">
              <w:t xml:space="preserve"> and</w:t>
            </w:r>
            <w:r w:rsidR="002611F9">
              <w:rPr>
                <w:spacing w:val="-2"/>
              </w:rPr>
              <w:t xml:space="preserve"> </w:t>
            </w:r>
            <w:r w:rsidR="002611F9">
              <w:t>Acceptance</w:t>
            </w:r>
            <w:r w:rsidR="002611F9">
              <w:rPr>
                <w:spacing w:val="-3"/>
              </w:rPr>
              <w:t xml:space="preserve"> </w:t>
            </w:r>
            <w:r w:rsidR="002611F9">
              <w:t>letters</w:t>
            </w:r>
            <w:r w:rsidR="002611F9">
              <w:rPr>
                <w:spacing w:val="-2"/>
              </w:rPr>
              <w:t xml:space="preserve"> </w:t>
            </w:r>
            <w:r w:rsidR="002611F9">
              <w:t>for</w:t>
            </w:r>
            <w:r w:rsidR="002611F9">
              <w:rPr>
                <w:spacing w:val="-2"/>
              </w:rPr>
              <w:t xml:space="preserve"> Research</w:t>
            </w:r>
            <w:r w:rsidR="002611F9">
              <w:tab/>
            </w:r>
            <w:r w:rsidR="002611F9">
              <w:rPr>
                <w:spacing w:val="-5"/>
              </w:rPr>
              <w:t>116</w:t>
            </w:r>
          </w:hyperlink>
        </w:p>
      </w:sdtContent>
    </w:sdt>
    <w:p w:rsidR="00543C4F" w:rsidRDefault="00543C4F">
      <w:pPr>
        <w:pStyle w:val="TOC2"/>
        <w:sectPr w:rsidR="00543C4F">
          <w:type w:val="continuous"/>
          <w:pgSz w:w="11910" w:h="16840"/>
          <w:pgMar w:top="1358" w:right="1417" w:bottom="1438" w:left="1417" w:header="0" w:footer="1003" w:gutter="0"/>
          <w:cols w:space="720"/>
        </w:sectPr>
      </w:pPr>
    </w:p>
    <w:p w:rsidR="00543C4F" w:rsidRDefault="002611F9">
      <w:pPr>
        <w:spacing w:before="78"/>
        <w:ind w:left="4" w:right="3"/>
        <w:jc w:val="center"/>
        <w:rPr>
          <w:b/>
          <w:sz w:val="24"/>
        </w:rPr>
      </w:pPr>
      <w:r>
        <w:rPr>
          <w:b/>
          <w:spacing w:val="-2"/>
          <w:sz w:val="24"/>
        </w:rPr>
        <w:lastRenderedPageBreak/>
        <w:t>ABSTRACT</w:t>
      </w:r>
    </w:p>
    <w:p w:rsidR="00543C4F" w:rsidRDefault="002611F9">
      <w:pPr>
        <w:pStyle w:val="BodyText"/>
        <w:spacing w:before="372" w:line="480" w:lineRule="auto"/>
        <w:ind w:left="23" w:right="19"/>
        <w:jc w:val="both"/>
      </w:pPr>
      <w:r>
        <w:t xml:space="preserve">The study explored </w:t>
      </w:r>
      <w:r w:rsidR="00B67D08">
        <w:t xml:space="preserve">Stake holders’ perspective of financial management practices on service </w:t>
      </w:r>
      <w:proofErr w:type="gramStart"/>
      <w:r w:rsidR="00B67D08">
        <w:t xml:space="preserve">delivery </w:t>
      </w:r>
      <w:r>
        <w:t xml:space="preserve"> in</w:t>
      </w:r>
      <w:proofErr w:type="gramEnd"/>
      <w:r>
        <w:t xml:space="preserve"> Bugabula county, Kamuli district. The specific objectives of the study were; examining the influence of budgeting on service delivery in government secondary schools in Bugabula County in Kamuli District, examining the influence of auditing on service delivery in government secondary schools in Bugabula County in Kamuli District and examining the influence of controlling practices on service delivery in government secondary schools in Bugabula County in Kamuli District. The study adopted cross-sectional design</w:t>
      </w:r>
      <w:r>
        <w:rPr>
          <w:spacing w:val="-1"/>
        </w:rPr>
        <w:t xml:space="preserve"> </w:t>
      </w:r>
      <w:r>
        <w:t>with both qualitative and quantitative approaches. A total population of 123 was targeted and a sample of 93 picked. Both probability and non-probability sampling techniques were employed. The study used questionnaire survey and interview methods to collect data using questionnaires and interview guides as tools. Reliability</w:t>
      </w:r>
      <w:r>
        <w:rPr>
          <w:spacing w:val="-1"/>
        </w:rPr>
        <w:t xml:space="preserve"> </w:t>
      </w:r>
      <w:r>
        <w:t xml:space="preserve">test was done and a </w:t>
      </w:r>
      <w:proofErr w:type="spellStart"/>
      <w:r>
        <w:t>Cronbach‟s</w:t>
      </w:r>
      <w:proofErr w:type="spellEnd"/>
      <w:r>
        <w:t xml:space="preserve"> alpha of 0.791 was obtained.</w:t>
      </w:r>
      <w:r>
        <w:rPr>
          <w:spacing w:val="-2"/>
        </w:rPr>
        <w:t xml:space="preserve"> </w:t>
      </w:r>
      <w:r>
        <w:t>Data</w:t>
      </w:r>
      <w:r>
        <w:rPr>
          <w:spacing w:val="-2"/>
        </w:rPr>
        <w:t xml:space="preserve"> </w:t>
      </w:r>
      <w:r>
        <w:t>was</w:t>
      </w:r>
      <w:r>
        <w:rPr>
          <w:spacing w:val="-1"/>
        </w:rPr>
        <w:t xml:space="preserve"> </w:t>
      </w:r>
      <w:r>
        <w:t>analyzed</w:t>
      </w:r>
      <w:r>
        <w:rPr>
          <w:spacing w:val="-2"/>
        </w:rPr>
        <w:t xml:space="preserve"> </w:t>
      </w:r>
      <w:r>
        <w:t>using</w:t>
      </w:r>
      <w:r>
        <w:rPr>
          <w:spacing w:val="-5"/>
        </w:rPr>
        <w:t xml:space="preserve"> </w:t>
      </w:r>
      <w:r>
        <w:t>SPSS</w:t>
      </w:r>
      <w:r>
        <w:rPr>
          <w:spacing w:val="-2"/>
        </w:rPr>
        <w:t xml:space="preserve"> </w:t>
      </w:r>
      <w:r>
        <w:t>Version</w:t>
      </w:r>
      <w:r>
        <w:rPr>
          <w:spacing w:val="-1"/>
        </w:rPr>
        <w:t xml:space="preserve"> </w:t>
      </w:r>
      <w:r>
        <w:t>26.</w:t>
      </w:r>
      <w:r>
        <w:rPr>
          <w:spacing w:val="-2"/>
        </w:rPr>
        <w:t xml:space="preserve"> </w:t>
      </w:r>
      <w:r>
        <w:t>Bivariate</w:t>
      </w:r>
      <w:r>
        <w:rPr>
          <w:spacing w:val="-2"/>
        </w:rPr>
        <w:t xml:space="preserve"> </w:t>
      </w:r>
      <w:r>
        <w:t>results</w:t>
      </w:r>
      <w:r>
        <w:rPr>
          <w:spacing w:val="-3"/>
        </w:rPr>
        <w:t xml:space="preserve"> </w:t>
      </w:r>
      <w:r>
        <w:t>were</w:t>
      </w:r>
      <w:r>
        <w:rPr>
          <w:spacing w:val="-2"/>
        </w:rPr>
        <w:t xml:space="preserve"> </w:t>
      </w:r>
      <w:r>
        <w:t>used</w:t>
      </w:r>
      <w:r>
        <w:rPr>
          <w:spacing w:val="-3"/>
        </w:rPr>
        <w:t xml:space="preserve"> </w:t>
      </w:r>
      <w:r>
        <w:t>to</w:t>
      </w:r>
      <w:r>
        <w:rPr>
          <w:spacing w:val="-2"/>
        </w:rPr>
        <w:t xml:space="preserve"> </w:t>
      </w:r>
      <w:r>
        <w:t>determine the direction, nature and significance level of influence of financial management practices on service delivery. Results showed a positive and significant influence of financial controls on service delivery (r = .261, P &lt; 0.05). However, it was revealed that much as budgeting and auditing are important financial management practices in Schools, they</w:t>
      </w:r>
      <w:r>
        <w:rPr>
          <w:spacing w:val="-5"/>
        </w:rPr>
        <w:t xml:space="preserve"> </w:t>
      </w:r>
      <w:r>
        <w:t>showed a positive but insignificant influence. The study concludes that financial management practices such as budgeting, auditing and financial controls are crucial for improved service delivery in government secondary schools. It is therefore recommended that schools adopt critical financial controls if they are to deliver services effectively.</w:t>
      </w:r>
    </w:p>
    <w:p w:rsidR="00543C4F" w:rsidRDefault="00543C4F">
      <w:pPr>
        <w:pStyle w:val="BodyText"/>
        <w:spacing w:line="480" w:lineRule="auto"/>
        <w:jc w:val="both"/>
        <w:sectPr w:rsidR="00543C4F">
          <w:pgSz w:w="11910" w:h="16840"/>
          <w:pgMar w:top="1340" w:right="1417" w:bottom="1200" w:left="1417" w:header="0" w:footer="1003" w:gutter="0"/>
          <w:cols w:space="720"/>
        </w:sectPr>
      </w:pPr>
    </w:p>
    <w:p w:rsidR="00543C4F" w:rsidRDefault="002611F9">
      <w:pPr>
        <w:pStyle w:val="Heading3"/>
        <w:spacing w:before="78" w:line="477" w:lineRule="auto"/>
        <w:ind w:left="4453" w:right="4874" w:hanging="6"/>
      </w:pPr>
      <w:bookmarkStart w:id="8" w:name="_bookmark7"/>
      <w:bookmarkEnd w:id="8"/>
      <w:r>
        <w:lastRenderedPageBreak/>
        <w:t xml:space="preserve">CHAPTER ONE </w:t>
      </w:r>
      <w:r>
        <w:rPr>
          <w:spacing w:val="-2"/>
        </w:rPr>
        <w:t>INTRODUCTION</w:t>
      </w:r>
    </w:p>
    <w:p w:rsidR="00543C4F" w:rsidRDefault="002611F9">
      <w:pPr>
        <w:pStyle w:val="Heading3"/>
        <w:numPr>
          <w:ilvl w:val="1"/>
          <w:numId w:val="13"/>
        </w:numPr>
        <w:tabs>
          <w:tab w:val="left" w:pos="1092"/>
        </w:tabs>
        <w:spacing w:before="164"/>
        <w:jc w:val="both"/>
      </w:pPr>
      <w:bookmarkStart w:id="9" w:name="_bookmark8"/>
      <w:bookmarkEnd w:id="9"/>
      <w:r>
        <w:rPr>
          <w:spacing w:val="-2"/>
        </w:rPr>
        <w:t>INTRODUCTION</w:t>
      </w:r>
    </w:p>
    <w:p w:rsidR="00543C4F" w:rsidRDefault="002611F9">
      <w:pPr>
        <w:pStyle w:val="BodyText"/>
        <w:spacing w:before="272" w:line="480" w:lineRule="auto"/>
        <w:ind w:left="732" w:right="1153"/>
        <w:jc w:val="both"/>
      </w:pPr>
      <w:r>
        <w:t xml:space="preserve">This study intended to establish </w:t>
      </w:r>
      <w:r w:rsidR="00B67D08">
        <w:t xml:space="preserve">Stake holders’ perspective of financial management practices on service </w:t>
      </w:r>
      <w:proofErr w:type="gramStart"/>
      <w:r w:rsidR="00B67D08">
        <w:t xml:space="preserve">delivery </w:t>
      </w:r>
      <w:r>
        <w:t>,</w:t>
      </w:r>
      <w:proofErr w:type="gramEnd"/>
      <w:r>
        <w:t xml:space="preserve"> in government secondary schools in Bugabula county-Kamuli district. This chapter presents the historical, theoretical, conceptual and contextual background of the study.</w:t>
      </w:r>
      <w:r>
        <w:rPr>
          <w:spacing w:val="40"/>
        </w:rPr>
        <w:t xml:space="preserve"> </w:t>
      </w:r>
      <w:r>
        <w:t>It highlights the statement of the problem, purpose, research objectives and questions, scope and significance of the study.</w:t>
      </w:r>
    </w:p>
    <w:p w:rsidR="00543C4F" w:rsidRDefault="002611F9">
      <w:pPr>
        <w:pStyle w:val="Heading4"/>
        <w:numPr>
          <w:ilvl w:val="1"/>
          <w:numId w:val="13"/>
        </w:numPr>
        <w:tabs>
          <w:tab w:val="left" w:pos="1092"/>
        </w:tabs>
        <w:spacing w:before="166"/>
        <w:jc w:val="both"/>
      </w:pPr>
      <w:bookmarkStart w:id="10" w:name="_bookmark9"/>
      <w:bookmarkEnd w:id="10"/>
      <w:r>
        <w:t>Background</w:t>
      </w:r>
      <w:r>
        <w:rPr>
          <w:spacing w:val="-4"/>
        </w:rPr>
        <w:t xml:space="preserve"> </w:t>
      </w:r>
      <w:r>
        <w:t>of</w:t>
      </w:r>
      <w:r>
        <w:rPr>
          <w:spacing w:val="-2"/>
        </w:rPr>
        <w:t xml:space="preserve"> </w:t>
      </w:r>
      <w:r>
        <w:t>the</w:t>
      </w:r>
      <w:r>
        <w:rPr>
          <w:spacing w:val="-2"/>
        </w:rPr>
        <w:t xml:space="preserve"> </w:t>
      </w:r>
      <w:r>
        <w:rPr>
          <w:spacing w:val="-4"/>
        </w:rPr>
        <w:t>study</w:t>
      </w:r>
    </w:p>
    <w:p w:rsidR="00543C4F" w:rsidRDefault="002611F9">
      <w:pPr>
        <w:pStyle w:val="BodyText"/>
        <w:spacing w:before="269" w:line="480" w:lineRule="auto"/>
        <w:ind w:left="732" w:right="1162"/>
        <w:jc w:val="both"/>
      </w:pPr>
      <w:r>
        <w:t>This section presents the background of the study that is; the Historical Background, Theoretical Background, Conceptual Background and Contextual Background as follows;</w:t>
      </w:r>
    </w:p>
    <w:p w:rsidR="00543C4F" w:rsidRDefault="002611F9">
      <w:pPr>
        <w:pStyle w:val="Heading4"/>
        <w:numPr>
          <w:ilvl w:val="2"/>
          <w:numId w:val="13"/>
        </w:numPr>
        <w:tabs>
          <w:tab w:val="left" w:pos="1272"/>
        </w:tabs>
        <w:spacing w:before="46"/>
        <w:jc w:val="both"/>
      </w:pPr>
      <w:bookmarkStart w:id="11" w:name="_bookmark10"/>
      <w:bookmarkEnd w:id="11"/>
      <w:r>
        <w:t>Historical</w:t>
      </w:r>
      <w:r>
        <w:rPr>
          <w:spacing w:val="-2"/>
        </w:rPr>
        <w:t xml:space="preserve"> background</w:t>
      </w:r>
    </w:p>
    <w:p w:rsidR="00543C4F" w:rsidRDefault="002611F9">
      <w:pPr>
        <w:pStyle w:val="BodyText"/>
        <w:spacing w:before="271" w:line="480" w:lineRule="auto"/>
        <w:ind w:left="732" w:right="1153"/>
        <w:jc w:val="both"/>
      </w:pPr>
      <w:r>
        <w:t>Globally, the concern for service delivery is traced from the 7</w:t>
      </w:r>
      <w:r>
        <w:rPr>
          <w:vertAlign w:val="superscript"/>
        </w:rPr>
        <w:t>th</w:t>
      </w:r>
      <w:r>
        <w:t xml:space="preserve"> Century in England during the reign of King Henry when citizens started demanding for better services from the state (</w:t>
      </w:r>
      <w:proofErr w:type="spellStart"/>
      <w:r>
        <w:t>Alcock</w:t>
      </w:r>
      <w:proofErr w:type="spellEnd"/>
      <w:r>
        <w:t>, 2016). By then, the citizen demands focused on communicating the service offerings and products,</w:t>
      </w:r>
      <w:r>
        <w:rPr>
          <w:spacing w:val="-1"/>
        </w:rPr>
        <w:t xml:space="preserve"> </w:t>
      </w:r>
      <w:r>
        <w:t>identifying</w:t>
      </w:r>
      <w:r>
        <w:rPr>
          <w:spacing w:val="-1"/>
        </w:rPr>
        <w:t xml:space="preserve"> </w:t>
      </w:r>
      <w:r>
        <w:t>and prioritizing</w:t>
      </w:r>
      <w:r>
        <w:rPr>
          <w:spacing w:val="-3"/>
        </w:rPr>
        <w:t xml:space="preserve"> </w:t>
      </w:r>
      <w:r>
        <w:t>demand for capacity</w:t>
      </w:r>
      <w:r>
        <w:rPr>
          <w:spacing w:val="-5"/>
        </w:rPr>
        <w:t xml:space="preserve"> </w:t>
      </w:r>
      <w:r>
        <w:t>development</w:t>
      </w:r>
      <w:r>
        <w:rPr>
          <w:spacing w:val="-1"/>
        </w:rPr>
        <w:t xml:space="preserve"> </w:t>
      </w:r>
      <w:r>
        <w:t>services,</w:t>
      </w:r>
      <w:r>
        <w:rPr>
          <w:spacing w:val="-1"/>
        </w:rPr>
        <w:t xml:space="preserve"> </w:t>
      </w:r>
      <w:r>
        <w:t>determining</w:t>
      </w:r>
      <w:r>
        <w:rPr>
          <w:spacing w:val="-4"/>
        </w:rPr>
        <w:t xml:space="preserve"> </w:t>
      </w:r>
      <w:r>
        <w:t>the appropriate level and approaches for service delivery (Singh &amp; Pillai, 2022). The need to reach out to the grass root people, and as part of the global development agenda, has greatly</w:t>
      </w:r>
      <w:r>
        <w:rPr>
          <w:spacing w:val="40"/>
        </w:rPr>
        <w:t xml:space="preserve"> </w:t>
      </w:r>
      <w:r>
        <w:t>occasioned the need to improve public services governments do provide to the citizens.</w:t>
      </w:r>
    </w:p>
    <w:p w:rsidR="00543C4F" w:rsidRDefault="002611F9">
      <w:pPr>
        <w:pStyle w:val="BodyText"/>
        <w:spacing w:before="1" w:line="480" w:lineRule="auto"/>
        <w:ind w:left="732" w:right="1158"/>
        <w:jc w:val="both"/>
      </w:pPr>
      <w:r>
        <w:t>Service delivery in secondary schools encompasses the provision of educational resources, infrastructure, and support systems to ensure effective learning and development for students, including</w:t>
      </w:r>
      <w:r>
        <w:rPr>
          <w:spacing w:val="8"/>
        </w:rPr>
        <w:t xml:space="preserve"> </w:t>
      </w:r>
      <w:r>
        <w:t>teachers,</w:t>
      </w:r>
      <w:r>
        <w:rPr>
          <w:spacing w:val="12"/>
        </w:rPr>
        <w:t xml:space="preserve"> </w:t>
      </w:r>
      <w:r>
        <w:t>facilities,</w:t>
      </w:r>
      <w:r>
        <w:rPr>
          <w:spacing w:val="13"/>
        </w:rPr>
        <w:t xml:space="preserve"> </w:t>
      </w:r>
      <w:r>
        <w:t>and</w:t>
      </w:r>
      <w:r>
        <w:rPr>
          <w:spacing w:val="13"/>
        </w:rPr>
        <w:t xml:space="preserve"> </w:t>
      </w:r>
      <w:r>
        <w:t>resources</w:t>
      </w:r>
      <w:r>
        <w:rPr>
          <w:spacing w:val="13"/>
        </w:rPr>
        <w:t xml:space="preserve"> </w:t>
      </w:r>
      <w:r>
        <w:t>(</w:t>
      </w:r>
      <w:proofErr w:type="spellStart"/>
      <w:r>
        <w:t>Ouga</w:t>
      </w:r>
      <w:proofErr w:type="spellEnd"/>
      <w:r>
        <w:t>,</w:t>
      </w:r>
      <w:r>
        <w:rPr>
          <w:spacing w:val="12"/>
        </w:rPr>
        <w:t xml:space="preserve"> </w:t>
      </w:r>
      <w:r>
        <w:t>2019).</w:t>
      </w:r>
      <w:r>
        <w:rPr>
          <w:spacing w:val="13"/>
        </w:rPr>
        <w:t xml:space="preserve"> </w:t>
      </w:r>
      <w:r>
        <w:t>Services</w:t>
      </w:r>
      <w:r>
        <w:rPr>
          <w:spacing w:val="13"/>
        </w:rPr>
        <w:t xml:space="preserve"> </w:t>
      </w:r>
      <w:r>
        <w:t>pertaining</w:t>
      </w:r>
      <w:r>
        <w:rPr>
          <w:spacing w:val="11"/>
        </w:rPr>
        <w:t xml:space="preserve"> </w:t>
      </w:r>
      <w:r>
        <w:t>to</w:t>
      </w:r>
      <w:r>
        <w:rPr>
          <w:spacing w:val="13"/>
        </w:rPr>
        <w:t xml:space="preserve"> </w:t>
      </w:r>
      <w:r>
        <w:t>curriculum</w:t>
      </w:r>
      <w:r>
        <w:rPr>
          <w:spacing w:val="13"/>
        </w:rPr>
        <w:t xml:space="preserve"> </w:t>
      </w:r>
      <w:r>
        <w:rPr>
          <w:spacing w:val="-5"/>
        </w:rPr>
        <w:t>and</w:t>
      </w:r>
    </w:p>
    <w:p w:rsidR="00543C4F" w:rsidRDefault="00543C4F">
      <w:pPr>
        <w:pStyle w:val="BodyText"/>
        <w:spacing w:line="480" w:lineRule="auto"/>
        <w:jc w:val="both"/>
        <w:sectPr w:rsidR="00543C4F">
          <w:footerReference w:type="default" r:id="rId9"/>
          <w:pgSz w:w="12240" w:h="15840"/>
          <w:pgMar w:top="1440" w:right="283" w:bottom="1160" w:left="708" w:header="0" w:footer="974" w:gutter="0"/>
          <w:pgNumType w:start="1"/>
          <w:cols w:space="720"/>
        </w:sectPr>
      </w:pPr>
    </w:p>
    <w:p w:rsidR="00543C4F" w:rsidRDefault="002611F9">
      <w:pPr>
        <w:pStyle w:val="BodyText"/>
        <w:spacing w:before="72" w:line="480" w:lineRule="auto"/>
        <w:ind w:left="732" w:right="1163"/>
        <w:jc w:val="both"/>
      </w:pPr>
      <w:r>
        <w:lastRenderedPageBreak/>
        <w:t>instruction, learning resources, assessment and feedback, teacher training and development as well as student welfare require careful delivery for the education outcomes to be realized.</w:t>
      </w:r>
    </w:p>
    <w:p w:rsidR="00543C4F" w:rsidRDefault="002611F9">
      <w:pPr>
        <w:pStyle w:val="BodyText"/>
        <w:spacing w:line="480" w:lineRule="auto"/>
        <w:ind w:left="732" w:right="1156"/>
        <w:jc w:val="both"/>
      </w:pPr>
      <w:r>
        <w:t>The history of service delivery in US secondary schools, from early common schools to modern community hubs,</w:t>
      </w:r>
      <w:r>
        <w:rPr>
          <w:spacing w:val="-1"/>
        </w:rPr>
        <w:t xml:space="preserve"> </w:t>
      </w:r>
      <w:r>
        <w:t>reflects a shift from solely academic focus to addressing broader social needs, with federal and state programs playing a key role. Currently in the US secondary schools, service delivery</w:t>
      </w:r>
      <w:r>
        <w:rPr>
          <w:spacing w:val="-6"/>
        </w:rPr>
        <w:t xml:space="preserve"> </w:t>
      </w:r>
      <w:r>
        <w:t>encompasses a wide range of support services, including academic assistance, counseling, and social-emotional support, often delivered through programs like Individualized Education Programs (IEPs) and Response to Intervention (RTI) models (Flynn, 2013).</w:t>
      </w:r>
    </w:p>
    <w:p w:rsidR="00543C4F" w:rsidRDefault="002611F9">
      <w:pPr>
        <w:pStyle w:val="BodyText"/>
        <w:spacing w:before="1" w:line="480" w:lineRule="auto"/>
        <w:ind w:left="732" w:right="1152"/>
        <w:jc w:val="both"/>
      </w:pPr>
      <w:r>
        <w:t>In Asian countries such as China, Malaysia and Indonesia, service delivery in secondary schools involves addressing challenges like disparities in access and completion rates, especially for marginalized groups, and investing</w:t>
      </w:r>
      <w:r>
        <w:rPr>
          <w:spacing w:val="-3"/>
        </w:rPr>
        <w:t xml:space="preserve"> </w:t>
      </w:r>
      <w:r>
        <w:t>in teacher development and school infrastructure</w:t>
      </w:r>
      <w:r>
        <w:rPr>
          <w:spacing w:val="-2"/>
        </w:rPr>
        <w:t xml:space="preserve"> </w:t>
      </w:r>
      <w:r>
        <w:t>(Tie, 2012). In the Africa context, issues of service delivery in general and education service delivery in particular became prominent in the 1950s with the emergence of cooperative movements that led to various reforms. Public</w:t>
      </w:r>
      <w:r>
        <w:rPr>
          <w:spacing w:val="-1"/>
        </w:rPr>
        <w:t xml:space="preserve"> </w:t>
      </w:r>
      <w:r>
        <w:t>sector</w:t>
      </w:r>
      <w:r>
        <w:rPr>
          <w:spacing w:val="-1"/>
        </w:rPr>
        <w:t xml:space="preserve"> </w:t>
      </w:r>
      <w:r>
        <w:t>entities were under</w:t>
      </w:r>
      <w:r>
        <w:rPr>
          <w:spacing w:val="-1"/>
        </w:rPr>
        <w:t xml:space="preserve"> </w:t>
      </w:r>
      <w:r>
        <w:t>increasing</w:t>
      </w:r>
      <w:r>
        <w:rPr>
          <w:spacing w:val="-2"/>
        </w:rPr>
        <w:t xml:space="preserve"> </w:t>
      </w:r>
      <w:r>
        <w:t>pressure</w:t>
      </w:r>
      <w:r>
        <w:rPr>
          <w:spacing w:val="-1"/>
        </w:rPr>
        <w:t xml:space="preserve"> </w:t>
      </w:r>
      <w:r>
        <w:t>to demonstrate</w:t>
      </w:r>
      <w:r>
        <w:rPr>
          <w:spacing w:val="-1"/>
        </w:rPr>
        <w:t xml:space="preserve"> </w:t>
      </w:r>
      <w:r>
        <w:t xml:space="preserve">that their services are citizen-focused and that continuous performance improvement was being adhered to (Nir &amp; </w:t>
      </w:r>
      <w:proofErr w:type="spellStart"/>
      <w:r>
        <w:t>Kafle</w:t>
      </w:r>
      <w:proofErr w:type="spellEnd"/>
      <w:r>
        <w:t>, 2013). Secondary schools were existent but faced a number of challenges related</w:t>
      </w:r>
      <w:r>
        <w:rPr>
          <w:spacing w:val="80"/>
        </w:rPr>
        <w:t xml:space="preserve"> </w:t>
      </w:r>
      <w:r>
        <w:t>to gender disparities and poor infrastructure.</w:t>
      </w:r>
    </w:p>
    <w:p w:rsidR="00543C4F" w:rsidRDefault="00543C4F">
      <w:pPr>
        <w:pStyle w:val="BodyText"/>
        <w:spacing w:before="6"/>
      </w:pPr>
    </w:p>
    <w:p w:rsidR="00543C4F" w:rsidRDefault="002611F9">
      <w:pPr>
        <w:pStyle w:val="BodyText"/>
        <w:spacing w:line="480" w:lineRule="auto"/>
        <w:ind w:left="732" w:right="1156"/>
        <w:jc w:val="both"/>
      </w:pPr>
      <w:r>
        <w:t>In Uganda especially during colonial days, education was primarily managed by religious institutions which often relied on external funding, including missionary contributions and limited colonial government support (Ssekamwa, 1997).</w:t>
      </w:r>
      <w:r>
        <w:rPr>
          <w:spacing w:val="40"/>
        </w:rPr>
        <w:t xml:space="preserve"> </w:t>
      </w:r>
      <w:r>
        <w:t>Financial management in schools was rudimentary, with religious bodies overseeing budgets and expenses for the few available secondary schools. As these schools were relatively few, financial oversight was often localized and informal, with minimal government intervention.</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6"/>
        <w:jc w:val="both"/>
      </w:pPr>
      <w:r>
        <w:lastRenderedPageBreak/>
        <w:t>After independence, the Ugandan government took over most schools and began to nationalize education (</w:t>
      </w:r>
      <w:proofErr w:type="spellStart"/>
      <w:r>
        <w:t>Kajubi</w:t>
      </w:r>
      <w:proofErr w:type="spellEnd"/>
      <w:r>
        <w:t>, 1989). Government funding increased, and financial management was gradually formalized, with the state responsible for allocating budgets to public secondary schools. However, this period also introduced financial challenges, as government resources</w:t>
      </w:r>
      <w:r>
        <w:rPr>
          <w:spacing w:val="40"/>
        </w:rPr>
        <w:t xml:space="preserve"> </w:t>
      </w:r>
      <w:r>
        <w:t>were strained by the need to expand access to education. A significant turning point came in</w:t>
      </w:r>
      <w:r>
        <w:rPr>
          <w:spacing w:val="40"/>
        </w:rPr>
        <w:t xml:space="preserve"> </w:t>
      </w:r>
      <w:r>
        <w:t>2007 with the introduction of Universal Secondary Education (USE), aimed at improving access to secondary education (</w:t>
      </w:r>
      <w:proofErr w:type="spellStart"/>
      <w:r>
        <w:t>Kakuru</w:t>
      </w:r>
      <w:proofErr w:type="spellEnd"/>
      <w:r>
        <w:t>, 2006).</w:t>
      </w:r>
    </w:p>
    <w:p w:rsidR="00543C4F" w:rsidRDefault="00543C4F">
      <w:pPr>
        <w:pStyle w:val="BodyText"/>
        <w:spacing w:before="6"/>
      </w:pPr>
    </w:p>
    <w:p w:rsidR="00543C4F" w:rsidRDefault="002611F9">
      <w:pPr>
        <w:pStyle w:val="BodyText"/>
        <w:spacing w:line="480" w:lineRule="auto"/>
        <w:ind w:left="732" w:right="1150"/>
        <w:jc w:val="both"/>
      </w:pPr>
      <w:r>
        <w:t>Under</w:t>
      </w:r>
      <w:r>
        <w:rPr>
          <w:spacing w:val="-3"/>
        </w:rPr>
        <w:t xml:space="preserve"> </w:t>
      </w:r>
      <w:r>
        <w:t>this</w:t>
      </w:r>
      <w:r>
        <w:rPr>
          <w:spacing w:val="-3"/>
        </w:rPr>
        <w:t xml:space="preserve"> </w:t>
      </w:r>
      <w:r>
        <w:t>program,</w:t>
      </w:r>
      <w:r>
        <w:rPr>
          <w:spacing w:val="-3"/>
        </w:rPr>
        <w:t xml:space="preserve"> </w:t>
      </w:r>
      <w:r>
        <w:t>the</w:t>
      </w:r>
      <w:r>
        <w:rPr>
          <w:spacing w:val="-2"/>
        </w:rPr>
        <w:t xml:space="preserve"> </w:t>
      </w:r>
      <w:r>
        <w:t>government</w:t>
      </w:r>
      <w:r>
        <w:rPr>
          <w:spacing w:val="-3"/>
        </w:rPr>
        <w:t xml:space="preserve"> </w:t>
      </w:r>
      <w:r>
        <w:t>pledged</w:t>
      </w:r>
      <w:r>
        <w:rPr>
          <w:spacing w:val="-3"/>
        </w:rPr>
        <w:t xml:space="preserve"> </w:t>
      </w:r>
      <w:r>
        <w:t>to</w:t>
      </w:r>
      <w:r>
        <w:rPr>
          <w:spacing w:val="-1"/>
        </w:rPr>
        <w:t xml:space="preserve"> </w:t>
      </w:r>
      <w:r>
        <w:t>cover</w:t>
      </w:r>
      <w:r>
        <w:rPr>
          <w:spacing w:val="-3"/>
        </w:rPr>
        <w:t xml:space="preserve"> </w:t>
      </w:r>
      <w:r>
        <w:t>tuition</w:t>
      </w:r>
      <w:r>
        <w:rPr>
          <w:spacing w:val="-3"/>
        </w:rPr>
        <w:t xml:space="preserve"> </w:t>
      </w:r>
      <w:r>
        <w:t>costs</w:t>
      </w:r>
      <w:r>
        <w:rPr>
          <w:spacing w:val="-3"/>
        </w:rPr>
        <w:t xml:space="preserve"> </w:t>
      </w:r>
      <w:r>
        <w:t>for</w:t>
      </w:r>
      <w:r>
        <w:rPr>
          <w:spacing w:val="-4"/>
        </w:rPr>
        <w:t xml:space="preserve"> </w:t>
      </w:r>
      <w:r>
        <w:t>students</w:t>
      </w:r>
      <w:r>
        <w:rPr>
          <w:spacing w:val="-3"/>
        </w:rPr>
        <w:t xml:space="preserve"> </w:t>
      </w:r>
      <w:r>
        <w:t>attending</w:t>
      </w:r>
      <w:r>
        <w:rPr>
          <w:spacing w:val="-5"/>
        </w:rPr>
        <w:t xml:space="preserve"> </w:t>
      </w:r>
      <w:r>
        <w:t>selected public and private secondary schools. The policy was intended to relieve the financial burden on families, but it also placed enormous financial pressure on the government and schools. Despite the introduction of USE, Uganda's secondary schools face challenges in service delivery, including</w:t>
      </w:r>
      <w:r>
        <w:rPr>
          <w:spacing w:val="-2"/>
        </w:rPr>
        <w:t xml:space="preserve"> </w:t>
      </w:r>
      <w:r>
        <w:t>poor performance</w:t>
      </w:r>
      <w:r>
        <w:rPr>
          <w:spacing w:val="-1"/>
        </w:rPr>
        <w:t xml:space="preserve"> </w:t>
      </w:r>
      <w:r>
        <w:t>in national exams, lack of</w:t>
      </w:r>
      <w:r>
        <w:rPr>
          <w:spacing w:val="-1"/>
        </w:rPr>
        <w:t xml:space="preserve"> </w:t>
      </w:r>
      <w:r>
        <w:t>instructional materials, poor</w:t>
      </w:r>
      <w:r>
        <w:rPr>
          <w:spacing w:val="-1"/>
        </w:rPr>
        <w:t xml:space="preserve"> </w:t>
      </w:r>
      <w:r>
        <w:t>infrastructure and</w:t>
      </w:r>
      <w:r>
        <w:rPr>
          <w:spacing w:val="-2"/>
        </w:rPr>
        <w:t xml:space="preserve"> </w:t>
      </w:r>
      <w:r>
        <w:t>large</w:t>
      </w:r>
      <w:r>
        <w:rPr>
          <w:spacing w:val="-1"/>
        </w:rPr>
        <w:t xml:space="preserve"> </w:t>
      </w:r>
      <w:r>
        <w:t>classes among</w:t>
      </w:r>
      <w:r>
        <w:rPr>
          <w:spacing w:val="-3"/>
        </w:rPr>
        <w:t xml:space="preserve"> </w:t>
      </w:r>
      <w:r>
        <w:t>others,</w:t>
      </w:r>
      <w:r>
        <w:rPr>
          <w:spacing w:val="-2"/>
        </w:rPr>
        <w:t xml:space="preserve"> </w:t>
      </w:r>
      <w:r>
        <w:t>hindering</w:t>
      </w:r>
      <w:r>
        <w:rPr>
          <w:spacing w:val="-2"/>
        </w:rPr>
        <w:t xml:space="preserve"> </w:t>
      </w:r>
      <w:r>
        <w:t>the</w:t>
      </w:r>
      <w:r>
        <w:rPr>
          <w:spacing w:val="-2"/>
        </w:rPr>
        <w:t xml:space="preserve"> </w:t>
      </w:r>
      <w:r>
        <w:t>delivery</w:t>
      </w:r>
      <w:r>
        <w:rPr>
          <w:spacing w:val="-7"/>
        </w:rPr>
        <w:t xml:space="preserve"> </w:t>
      </w:r>
      <w:r>
        <w:t>of</w:t>
      </w:r>
      <w:r>
        <w:rPr>
          <w:spacing w:val="-1"/>
        </w:rPr>
        <w:t xml:space="preserve"> </w:t>
      </w:r>
      <w:r>
        <w:t>quality</w:t>
      </w:r>
      <w:r>
        <w:rPr>
          <w:spacing w:val="-5"/>
        </w:rPr>
        <w:t xml:space="preserve"> </w:t>
      </w:r>
      <w:r>
        <w:t>education (</w:t>
      </w:r>
      <w:proofErr w:type="spellStart"/>
      <w:r>
        <w:t>Kakuba</w:t>
      </w:r>
      <w:proofErr w:type="spellEnd"/>
      <w:r>
        <w:rPr>
          <w:spacing w:val="-1"/>
        </w:rPr>
        <w:t xml:space="preserve"> </w:t>
      </w:r>
      <w:r>
        <w:t>et</w:t>
      </w:r>
      <w:r>
        <w:rPr>
          <w:spacing w:val="-2"/>
        </w:rPr>
        <w:t xml:space="preserve"> </w:t>
      </w:r>
      <w:r>
        <w:t xml:space="preserve">al., 2021). According to </w:t>
      </w:r>
      <w:proofErr w:type="spellStart"/>
      <w:r>
        <w:t>Amoding</w:t>
      </w:r>
      <w:proofErr w:type="spellEnd"/>
      <w:r>
        <w:t xml:space="preserve"> (2018) these service gaps in secondary </w:t>
      </w:r>
      <w:proofErr w:type="gramStart"/>
      <w:r>
        <w:t>schools</w:t>
      </w:r>
      <w:proofErr w:type="gramEnd"/>
      <w:r>
        <w:t xml:space="preserve"> stem from poor financial management practices like lack of auditing in majority of schools and unpredictable capitation grant. If this situation is not solved, service delivery in government secondary schools will be severely affected thereby defeating the whole purpose of USE. Therefore, the researcher was motivated to conduct a study on </w:t>
      </w:r>
      <w:r w:rsidR="00B67D08">
        <w:t xml:space="preserve">Stake holders’ perspective of financial management practices on service </w:t>
      </w:r>
      <w:proofErr w:type="gramStart"/>
      <w:r w:rsidR="00B67D08">
        <w:t xml:space="preserve">delivery </w:t>
      </w:r>
      <w:r>
        <w:t xml:space="preserve"> in</w:t>
      </w:r>
      <w:proofErr w:type="gramEnd"/>
      <w:r>
        <w:t xml:space="preserve"> secondary schools.</w:t>
      </w:r>
    </w:p>
    <w:p w:rsidR="00543C4F" w:rsidRDefault="00543C4F">
      <w:pPr>
        <w:pStyle w:val="BodyText"/>
        <w:spacing w:before="8"/>
      </w:pPr>
    </w:p>
    <w:p w:rsidR="00543C4F" w:rsidRDefault="002611F9">
      <w:pPr>
        <w:pStyle w:val="Heading4"/>
        <w:numPr>
          <w:ilvl w:val="2"/>
          <w:numId w:val="13"/>
        </w:numPr>
        <w:tabs>
          <w:tab w:val="left" w:pos="1272"/>
        </w:tabs>
        <w:spacing w:before="1"/>
      </w:pPr>
      <w:bookmarkStart w:id="12" w:name="_bookmark11"/>
      <w:bookmarkEnd w:id="12"/>
      <w:r>
        <w:t>Theoretical</w:t>
      </w:r>
      <w:r>
        <w:rPr>
          <w:spacing w:val="-5"/>
        </w:rPr>
        <w:t xml:space="preserve"> </w:t>
      </w:r>
      <w:r>
        <w:rPr>
          <w:spacing w:val="-2"/>
        </w:rPr>
        <w:t>perspective</w:t>
      </w:r>
    </w:p>
    <w:p w:rsidR="00543C4F" w:rsidRDefault="002611F9">
      <w:pPr>
        <w:pStyle w:val="BodyText"/>
        <w:spacing w:before="271" w:line="480" w:lineRule="auto"/>
        <w:ind w:left="732" w:right="1152"/>
        <w:jc w:val="both"/>
      </w:pPr>
      <w:r>
        <w:t>This study was guided by Allocative Efficiency Theory devised by Farrell (1957). Allocative efficiency</w:t>
      </w:r>
      <w:r>
        <w:rPr>
          <w:spacing w:val="8"/>
        </w:rPr>
        <w:t xml:space="preserve"> </w:t>
      </w:r>
      <w:r>
        <w:t>theory,</w:t>
      </w:r>
      <w:r>
        <w:rPr>
          <w:spacing w:val="17"/>
        </w:rPr>
        <w:t xml:space="preserve"> </w:t>
      </w:r>
      <w:r>
        <w:t>in</w:t>
      </w:r>
      <w:r>
        <w:rPr>
          <w:spacing w:val="16"/>
        </w:rPr>
        <w:t xml:space="preserve"> </w:t>
      </w:r>
      <w:r>
        <w:t>economics,</w:t>
      </w:r>
      <w:r>
        <w:rPr>
          <w:spacing w:val="15"/>
        </w:rPr>
        <w:t xml:space="preserve"> </w:t>
      </w:r>
      <w:r>
        <w:t>states</w:t>
      </w:r>
      <w:r>
        <w:rPr>
          <w:spacing w:val="15"/>
        </w:rPr>
        <w:t xml:space="preserve"> </w:t>
      </w:r>
      <w:r>
        <w:t>that</w:t>
      </w:r>
      <w:r>
        <w:rPr>
          <w:spacing w:val="4"/>
        </w:rPr>
        <w:t xml:space="preserve"> </w:t>
      </w:r>
      <w:r>
        <w:t>resources</w:t>
      </w:r>
      <w:r>
        <w:rPr>
          <w:spacing w:val="18"/>
        </w:rPr>
        <w:t xml:space="preserve"> </w:t>
      </w:r>
      <w:r>
        <w:t>are</w:t>
      </w:r>
      <w:r>
        <w:rPr>
          <w:spacing w:val="16"/>
        </w:rPr>
        <w:t xml:space="preserve"> </w:t>
      </w:r>
      <w:r>
        <w:t>allocated</w:t>
      </w:r>
      <w:r>
        <w:rPr>
          <w:spacing w:val="17"/>
        </w:rPr>
        <w:t xml:space="preserve"> </w:t>
      </w:r>
      <w:r>
        <w:t>optimally</w:t>
      </w:r>
      <w:r>
        <w:rPr>
          <w:spacing w:val="10"/>
        </w:rPr>
        <w:t xml:space="preserve"> </w:t>
      </w:r>
      <w:r>
        <w:t>when</w:t>
      </w:r>
      <w:r>
        <w:rPr>
          <w:spacing w:val="17"/>
        </w:rPr>
        <w:t xml:space="preserve"> </w:t>
      </w:r>
      <w:r>
        <w:t>the</w:t>
      </w:r>
      <w:r>
        <w:rPr>
          <w:spacing w:val="16"/>
        </w:rPr>
        <w:t xml:space="preserve"> </w:t>
      </w:r>
      <w:r>
        <w:rPr>
          <w:spacing w:val="-2"/>
        </w:rPr>
        <w:t>marginal</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4"/>
        <w:jc w:val="both"/>
      </w:pPr>
      <w:r>
        <w:lastRenderedPageBreak/>
        <w:t>benefit to society from consuming a good or service equals the marginal cost of producing it, maximizing overall societal welfare. From an economic perspective, allocative efficiency means that</w:t>
      </w:r>
      <w:r>
        <w:rPr>
          <w:spacing w:val="-2"/>
        </w:rPr>
        <w:t xml:space="preserve"> </w:t>
      </w:r>
      <w:r>
        <w:t>markets use scarce resources to make the products and provide the services that society demands and desires. The marginal benefit, or the amount of money a consumer will pay for a product, must equal its marginal cost, or how much a company has to spend to produce extra units of a good.</w:t>
      </w:r>
    </w:p>
    <w:p w:rsidR="00543C4F" w:rsidRDefault="002611F9">
      <w:pPr>
        <w:pStyle w:val="BodyText"/>
        <w:spacing w:before="162" w:line="480" w:lineRule="auto"/>
        <w:ind w:left="732" w:right="1155"/>
        <w:jc w:val="both"/>
      </w:pPr>
      <w:r>
        <w:t>In</w:t>
      </w:r>
      <w:r>
        <w:rPr>
          <w:spacing w:val="80"/>
        </w:rPr>
        <w:t xml:space="preserve"> </w:t>
      </w:r>
      <w:r>
        <w:t>the</w:t>
      </w:r>
      <w:r>
        <w:rPr>
          <w:spacing w:val="80"/>
        </w:rPr>
        <w:t xml:space="preserve"> </w:t>
      </w:r>
      <w:r>
        <w:t>context</w:t>
      </w:r>
      <w:r>
        <w:rPr>
          <w:spacing w:val="80"/>
        </w:rPr>
        <w:t xml:space="preserve"> </w:t>
      </w:r>
      <w:r>
        <w:t>of</w:t>
      </w:r>
      <w:r>
        <w:rPr>
          <w:spacing w:val="80"/>
        </w:rPr>
        <w:t xml:space="preserve"> </w:t>
      </w:r>
      <w:r>
        <w:t>education,</w:t>
      </w:r>
      <w:r>
        <w:rPr>
          <w:spacing w:val="80"/>
        </w:rPr>
        <w:t xml:space="preserve"> </w:t>
      </w:r>
      <w:r>
        <w:t>allocative</w:t>
      </w:r>
      <w:r>
        <w:rPr>
          <w:spacing w:val="80"/>
        </w:rPr>
        <w:t xml:space="preserve"> </w:t>
      </w:r>
      <w:r>
        <w:t>efficiency</w:t>
      </w:r>
      <w:r>
        <w:rPr>
          <w:spacing w:val="80"/>
        </w:rPr>
        <w:t xml:space="preserve"> </w:t>
      </w:r>
      <w:r>
        <w:t>theory,</w:t>
      </w:r>
      <w:r>
        <w:rPr>
          <w:spacing w:val="80"/>
        </w:rPr>
        <w:t xml:space="preserve"> </w:t>
      </w:r>
      <w:r>
        <w:t>also</w:t>
      </w:r>
      <w:r>
        <w:rPr>
          <w:spacing w:val="80"/>
        </w:rPr>
        <w:t xml:space="preserve"> </w:t>
      </w:r>
      <w:r>
        <w:t>known</w:t>
      </w:r>
      <w:r>
        <w:rPr>
          <w:spacing w:val="80"/>
        </w:rPr>
        <w:t xml:space="preserve"> </w:t>
      </w:r>
      <w:r>
        <w:t>as</w:t>
      </w:r>
      <w:r>
        <w:rPr>
          <w:spacing w:val="80"/>
        </w:rPr>
        <w:t xml:space="preserve"> </w:t>
      </w:r>
      <w:r>
        <w:t>social</w:t>
      </w:r>
      <w:r>
        <w:rPr>
          <w:spacing w:val="40"/>
        </w:rPr>
        <w:t xml:space="preserve"> </w:t>
      </w:r>
      <w:r>
        <w:t>efficiency,</w:t>
      </w:r>
      <w:r>
        <w:rPr>
          <w:spacing w:val="-2"/>
        </w:rPr>
        <w:t xml:space="preserve"> </w:t>
      </w:r>
      <w:r>
        <w:t>suggests that resources (like funding or student abilities) should be used to produce the mix of educational outcomes (like test scores or skills) that society</w:t>
      </w:r>
      <w:r>
        <w:rPr>
          <w:spacing w:val="-3"/>
        </w:rPr>
        <w:t xml:space="preserve"> </w:t>
      </w:r>
      <w:r>
        <w:t>values most, at the lowest cost (</w:t>
      </w:r>
      <w:proofErr w:type="spellStart"/>
      <w:r>
        <w:t>Fredriksen</w:t>
      </w:r>
      <w:proofErr w:type="spellEnd"/>
      <w:r>
        <w:t>, 2010). Allocative efficiency theory assumes that resources are allocated to produce goods and services that society values most, with the marginal benefit to consumers equaling the marginal cost of production (Jefferson, 1991).</w:t>
      </w:r>
    </w:p>
    <w:p w:rsidR="00543C4F" w:rsidRDefault="002611F9">
      <w:pPr>
        <w:pStyle w:val="BodyText"/>
        <w:spacing w:before="159" w:line="480" w:lineRule="auto"/>
        <w:ind w:left="732" w:right="1153"/>
        <w:jc w:val="both"/>
      </w:pPr>
      <w:r>
        <w:t>It was chosen to shade light on how financial management practices like budgeting, auditing and financial controls can positively influence service delivery in government secondary schools in terms of teaching and learning resources, administrative services, infrastructure, health services and school meals. This implies that the schools become consumers of education services made possible by the scarce resources from government and parents.</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numPr>
          <w:ilvl w:val="2"/>
          <w:numId w:val="13"/>
        </w:numPr>
        <w:tabs>
          <w:tab w:val="left" w:pos="1272"/>
        </w:tabs>
      </w:pPr>
      <w:r>
        <w:t>Conceptual</w:t>
      </w:r>
      <w:r>
        <w:rPr>
          <w:spacing w:val="-2"/>
        </w:rPr>
        <w:t xml:space="preserve"> perspective</w:t>
      </w:r>
    </w:p>
    <w:p w:rsidR="00543C4F" w:rsidRDefault="00543C4F">
      <w:pPr>
        <w:pStyle w:val="BodyText"/>
        <w:spacing w:before="156"/>
        <w:rPr>
          <w:b/>
        </w:rPr>
      </w:pPr>
    </w:p>
    <w:p w:rsidR="00543C4F" w:rsidRDefault="002611F9">
      <w:pPr>
        <w:pStyle w:val="BodyText"/>
        <w:spacing w:line="480" w:lineRule="auto"/>
        <w:ind w:left="732" w:right="1155"/>
        <w:jc w:val="both"/>
      </w:pPr>
      <w:r>
        <w:t xml:space="preserve">In this section, the study variables are financial management </w:t>
      </w:r>
      <w:proofErr w:type="gramStart"/>
      <w:r>
        <w:t>practices(</w:t>
      </w:r>
      <w:proofErr w:type="gramEnd"/>
      <w:r>
        <w:t>IV) and service delivery(DV) in government secondary schools as explained below;</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2"/>
        <w:jc w:val="both"/>
      </w:pPr>
      <w:r>
        <w:lastRenderedPageBreak/>
        <w:t>Financial management involves the strategic planning, organization, direction, and control of an organization's financial resources to achieve its financial goals. It encompasses managing assets, liabilities, and capital to ensure financial stability and profitability (Pandey, 2017). It is the business function concerned with profitability, expenses, cash and credit. These are often</w:t>
      </w:r>
      <w:r>
        <w:rPr>
          <w:spacing w:val="40"/>
        </w:rPr>
        <w:t xml:space="preserve"> </w:t>
      </w:r>
      <w:r>
        <w:t>grouped together under the rubric of maximizing the value of the firm for stockholders.</w:t>
      </w:r>
    </w:p>
    <w:p w:rsidR="00543C4F" w:rsidRDefault="002611F9">
      <w:pPr>
        <w:pStyle w:val="BodyText"/>
        <w:spacing w:before="162" w:line="480" w:lineRule="auto"/>
        <w:ind w:left="732" w:right="1155"/>
        <w:jc w:val="both"/>
      </w:pPr>
      <w:r>
        <w:t xml:space="preserve">Financial management practices are defined by </w:t>
      </w:r>
      <w:proofErr w:type="spellStart"/>
      <w:r>
        <w:t>Sa'eed</w:t>
      </w:r>
      <w:proofErr w:type="spellEnd"/>
      <w:r>
        <w:t xml:space="preserve"> et al (2020) as the standard operating procedures designed to improve the proper execution of financial accounting, reporting, budgeting, and other related tasks in order to increase a firm's technical efficiency. Financial management practices according to Kinyanzii (2023) is one of the areas where many school Heads have had neither pre-service nor in-service training prior to their appointment and this contributes to the failure of many schools. Without good financial practices, the programs of education institutions will not be properly implemented, He further outlined some of these practices as Auditing, budgeting, financial record keeping and financial controls.</w:t>
      </w:r>
    </w:p>
    <w:p w:rsidR="00543C4F" w:rsidRDefault="002611F9">
      <w:pPr>
        <w:pStyle w:val="BodyText"/>
        <w:spacing w:before="159" w:line="480" w:lineRule="auto"/>
        <w:ind w:left="732" w:right="1154"/>
        <w:jc w:val="both"/>
      </w:pPr>
      <w:r>
        <w:t xml:space="preserve">In this study, financial management practices refer to the processes such as budgeting, auditing and financial controls which the stakeholders of government secondary schools can employ in order to use the funds optimally. The three constructs are related in a sense that all expenditure must be budgeted for, audited and guided by financial policies that control organizational </w:t>
      </w:r>
      <w:r>
        <w:rPr>
          <w:spacing w:val="-2"/>
        </w:rPr>
        <w:t>spending.</w:t>
      </w:r>
    </w:p>
    <w:p w:rsidR="00543C4F" w:rsidRDefault="002611F9">
      <w:pPr>
        <w:pStyle w:val="BodyText"/>
        <w:spacing w:before="161" w:line="480" w:lineRule="auto"/>
        <w:ind w:left="732" w:right="1151"/>
        <w:jc w:val="both"/>
      </w:pPr>
      <w:r>
        <w:t>Lovelock (2020) defines service delivery as the process of creating value for customers through the provision of services that meet their needs and expectations. He emphasizes the importance</w:t>
      </w:r>
      <w:r>
        <w:rPr>
          <w:spacing w:val="40"/>
        </w:rPr>
        <w:t xml:space="preserve"> </w:t>
      </w:r>
      <w:r>
        <w:t>of integrating people, technology, and strategy to enhance the service experience. Service delivery is seen as the interactions between service providers and customers that shape customer perceptions</w:t>
      </w:r>
      <w:r>
        <w:rPr>
          <w:spacing w:val="16"/>
        </w:rPr>
        <w:t xml:space="preserve"> </w:t>
      </w:r>
      <w:r>
        <w:t>of</w:t>
      </w:r>
      <w:r>
        <w:rPr>
          <w:spacing w:val="18"/>
        </w:rPr>
        <w:t xml:space="preserve"> </w:t>
      </w:r>
      <w:r>
        <w:t>service</w:t>
      </w:r>
      <w:r>
        <w:rPr>
          <w:spacing w:val="17"/>
        </w:rPr>
        <w:t xml:space="preserve"> </w:t>
      </w:r>
      <w:r>
        <w:t>quality</w:t>
      </w:r>
      <w:r>
        <w:rPr>
          <w:spacing w:val="14"/>
        </w:rPr>
        <w:t xml:space="preserve"> </w:t>
      </w:r>
      <w:r>
        <w:t>(</w:t>
      </w:r>
      <w:proofErr w:type="spellStart"/>
      <w:r>
        <w:t>alarie</w:t>
      </w:r>
      <w:proofErr w:type="spellEnd"/>
      <w:r>
        <w:rPr>
          <w:spacing w:val="19"/>
        </w:rPr>
        <w:t xml:space="preserve"> </w:t>
      </w:r>
      <w:proofErr w:type="spellStart"/>
      <w:r>
        <w:t>Zeithamal</w:t>
      </w:r>
      <w:proofErr w:type="spellEnd"/>
      <w:r>
        <w:rPr>
          <w:spacing w:val="21"/>
        </w:rPr>
        <w:t xml:space="preserve"> </w:t>
      </w:r>
      <w:r>
        <w:t>et</w:t>
      </w:r>
      <w:r>
        <w:rPr>
          <w:spacing w:val="18"/>
        </w:rPr>
        <w:t xml:space="preserve"> </w:t>
      </w:r>
      <w:r>
        <w:t>al.,</w:t>
      </w:r>
      <w:r>
        <w:rPr>
          <w:spacing w:val="19"/>
        </w:rPr>
        <w:t xml:space="preserve"> </w:t>
      </w:r>
      <w:r>
        <w:t>2018).</w:t>
      </w:r>
      <w:r>
        <w:rPr>
          <w:spacing w:val="17"/>
        </w:rPr>
        <w:t xml:space="preserve"> </w:t>
      </w:r>
      <w:r>
        <w:t>They</w:t>
      </w:r>
      <w:r>
        <w:rPr>
          <w:spacing w:val="11"/>
        </w:rPr>
        <w:t xml:space="preserve"> </w:t>
      </w:r>
      <w:r>
        <w:t>highlight</w:t>
      </w:r>
      <w:r>
        <w:rPr>
          <w:spacing w:val="18"/>
        </w:rPr>
        <w:t xml:space="preserve"> </w:t>
      </w:r>
      <w:r>
        <w:t>the</w:t>
      </w:r>
      <w:r>
        <w:rPr>
          <w:spacing w:val="18"/>
        </w:rPr>
        <w:t xml:space="preserve"> </w:t>
      </w:r>
      <w:r>
        <w:t>significance</w:t>
      </w:r>
      <w:r>
        <w:rPr>
          <w:spacing w:val="18"/>
        </w:rPr>
        <w:t xml:space="preserve"> </w:t>
      </w:r>
      <w:r>
        <w:rPr>
          <w:spacing w:val="-5"/>
        </w:rPr>
        <w:t>of</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0"/>
        <w:jc w:val="both"/>
      </w:pPr>
      <w:r>
        <w:lastRenderedPageBreak/>
        <w:t>managing customer experiences throughout the service encounter to ensure satisfaction and loyalty. In this study service delivery will be understood in light of secondary school education and particularly in government schools. Therefore, good service delivery will be measured against teaching and learning resources, administrative services, infrastructure, health services and meals.</w:t>
      </w:r>
    </w:p>
    <w:p w:rsidR="00543C4F" w:rsidRDefault="002611F9">
      <w:pPr>
        <w:pStyle w:val="Heading4"/>
        <w:numPr>
          <w:ilvl w:val="2"/>
          <w:numId w:val="13"/>
        </w:numPr>
        <w:tabs>
          <w:tab w:val="left" w:pos="1272"/>
        </w:tabs>
        <w:spacing w:before="166"/>
        <w:jc w:val="both"/>
      </w:pPr>
      <w:bookmarkStart w:id="13" w:name="_bookmark12"/>
      <w:bookmarkEnd w:id="13"/>
      <w:r>
        <w:t>Contextual</w:t>
      </w:r>
      <w:r>
        <w:rPr>
          <w:spacing w:val="-3"/>
        </w:rPr>
        <w:t xml:space="preserve"> </w:t>
      </w:r>
      <w:r>
        <w:rPr>
          <w:spacing w:val="-2"/>
        </w:rPr>
        <w:t>Perspective</w:t>
      </w:r>
    </w:p>
    <w:p w:rsidR="00543C4F" w:rsidRDefault="002611F9">
      <w:pPr>
        <w:pStyle w:val="BodyText"/>
        <w:spacing w:before="272" w:line="480" w:lineRule="auto"/>
        <w:ind w:left="732" w:right="1151"/>
        <w:jc w:val="both"/>
      </w:pPr>
      <w:r>
        <w:t>The Government of Uganda in 2007 introduced its Universal Secondary</w:t>
      </w:r>
      <w:r>
        <w:rPr>
          <w:spacing w:val="-3"/>
        </w:rPr>
        <w:t xml:space="preserve"> </w:t>
      </w:r>
      <w:r>
        <w:t>Education (USE) policy in order to increase access to quality secondary education for economically vulnerable families. This was done through the Ministry of Education and Sports (</w:t>
      </w:r>
      <w:proofErr w:type="spellStart"/>
      <w:r>
        <w:t>MoES</w:t>
      </w:r>
      <w:proofErr w:type="spellEnd"/>
      <w:r>
        <w:t>) whose mandate is to provide</w:t>
      </w:r>
      <w:r>
        <w:rPr>
          <w:spacing w:val="-3"/>
        </w:rPr>
        <w:t xml:space="preserve"> </w:t>
      </w:r>
      <w:r>
        <w:t>for,</w:t>
      </w:r>
      <w:r>
        <w:rPr>
          <w:spacing w:val="-1"/>
        </w:rPr>
        <w:t xml:space="preserve"> </w:t>
      </w:r>
      <w:r>
        <w:t>support, guide</w:t>
      </w:r>
      <w:r>
        <w:rPr>
          <w:spacing w:val="-4"/>
        </w:rPr>
        <w:t xml:space="preserve"> </w:t>
      </w:r>
      <w:r>
        <w:t>and</w:t>
      </w:r>
      <w:r>
        <w:rPr>
          <w:spacing w:val="-1"/>
        </w:rPr>
        <w:t xml:space="preserve"> </w:t>
      </w:r>
      <w:r>
        <w:t>co-ordinate,</w:t>
      </w:r>
      <w:r>
        <w:rPr>
          <w:spacing w:val="-3"/>
        </w:rPr>
        <w:t xml:space="preserve"> </w:t>
      </w:r>
      <w:r>
        <w:t>regulate,</w:t>
      </w:r>
      <w:r>
        <w:rPr>
          <w:spacing w:val="-3"/>
        </w:rPr>
        <w:t xml:space="preserve"> </w:t>
      </w:r>
      <w:r>
        <w:t>and</w:t>
      </w:r>
      <w:r>
        <w:rPr>
          <w:spacing w:val="-1"/>
        </w:rPr>
        <w:t xml:space="preserve"> </w:t>
      </w:r>
      <w:r>
        <w:t>promote</w:t>
      </w:r>
      <w:r>
        <w:rPr>
          <w:spacing w:val="-3"/>
        </w:rPr>
        <w:t xml:space="preserve"> </w:t>
      </w:r>
      <w:r>
        <w:t>quality</w:t>
      </w:r>
      <w:r>
        <w:rPr>
          <w:spacing w:val="-6"/>
        </w:rPr>
        <w:t xml:space="preserve"> </w:t>
      </w:r>
      <w:r>
        <w:t>education</w:t>
      </w:r>
      <w:r>
        <w:rPr>
          <w:spacing w:val="-3"/>
        </w:rPr>
        <w:t xml:space="preserve"> </w:t>
      </w:r>
      <w:r>
        <w:t>and</w:t>
      </w:r>
      <w:r>
        <w:rPr>
          <w:spacing w:val="-1"/>
        </w:rPr>
        <w:t xml:space="preserve"> </w:t>
      </w:r>
      <w:r>
        <w:t>sports</w:t>
      </w:r>
      <w:r>
        <w:rPr>
          <w:spacing w:val="-3"/>
        </w:rPr>
        <w:t xml:space="preserve"> </w:t>
      </w:r>
      <w:r>
        <w:t>to all persons in Uganda for national integration, individual and national development (</w:t>
      </w:r>
      <w:proofErr w:type="spellStart"/>
      <w:r>
        <w:t>Otyola</w:t>
      </w:r>
      <w:proofErr w:type="spellEnd"/>
      <w:r>
        <w:t xml:space="preserve"> et</w:t>
      </w:r>
      <w:r>
        <w:rPr>
          <w:spacing w:val="40"/>
        </w:rPr>
        <w:t xml:space="preserve"> </w:t>
      </w:r>
      <w:r>
        <w:t>al., 2022). All the local governments including Kamuli district started implementing the policy within the stipulated guidelines. However, the policy's implementation has faced challenges, including</w:t>
      </w:r>
      <w:r>
        <w:rPr>
          <w:spacing w:val="-3"/>
        </w:rPr>
        <w:t xml:space="preserve"> </w:t>
      </w:r>
      <w:r>
        <w:t>mixed</w:t>
      </w:r>
      <w:r>
        <w:rPr>
          <w:spacing w:val="-2"/>
        </w:rPr>
        <w:t xml:space="preserve"> </w:t>
      </w:r>
      <w:r>
        <w:t>results</w:t>
      </w:r>
      <w:r>
        <w:rPr>
          <w:spacing w:val="-2"/>
        </w:rPr>
        <w:t xml:space="preserve"> </w:t>
      </w:r>
      <w:r>
        <w:t>in</w:t>
      </w:r>
      <w:r>
        <w:rPr>
          <w:spacing w:val="-2"/>
        </w:rPr>
        <w:t xml:space="preserve"> </w:t>
      </w:r>
      <w:r>
        <w:t>educational</w:t>
      </w:r>
      <w:r>
        <w:rPr>
          <w:spacing w:val="-2"/>
        </w:rPr>
        <w:t xml:space="preserve"> </w:t>
      </w:r>
      <w:r>
        <w:t>attainment and</w:t>
      </w:r>
      <w:r>
        <w:rPr>
          <w:spacing w:val="-2"/>
        </w:rPr>
        <w:t xml:space="preserve"> </w:t>
      </w:r>
      <w:r>
        <w:t>performance,</w:t>
      </w:r>
      <w:r>
        <w:rPr>
          <w:spacing w:val="-2"/>
        </w:rPr>
        <w:t xml:space="preserve"> </w:t>
      </w:r>
      <w:r>
        <w:t>and</w:t>
      </w:r>
      <w:r>
        <w:rPr>
          <w:spacing w:val="-2"/>
        </w:rPr>
        <w:t xml:space="preserve"> </w:t>
      </w:r>
      <w:r>
        <w:t>inadequate</w:t>
      </w:r>
      <w:r>
        <w:rPr>
          <w:spacing w:val="-3"/>
        </w:rPr>
        <w:t xml:space="preserve"> </w:t>
      </w:r>
      <w:r>
        <w:t>infrastructure and resources (Sanchez-Tapia &amp; Rafique, 2020).</w:t>
      </w:r>
    </w:p>
    <w:p w:rsidR="00543C4F" w:rsidRDefault="002611F9">
      <w:pPr>
        <w:pStyle w:val="BodyText"/>
        <w:spacing w:before="159" w:line="480" w:lineRule="auto"/>
        <w:ind w:left="732" w:right="1155"/>
        <w:jc w:val="both"/>
      </w:pPr>
      <w:r>
        <w:t>In addition, Kamuli District is still associated with poor quality</w:t>
      </w:r>
      <w:r>
        <w:rPr>
          <w:spacing w:val="-1"/>
        </w:rPr>
        <w:t xml:space="preserve"> </w:t>
      </w:r>
      <w:r>
        <w:t xml:space="preserve">of teachers, inadequate and poor school infrastructures, and poor academic performance as reflected in the 2019, 2020, and 2021 PLE and UCE results (Kamuli, Five Year Development Plan 2018-2022). Whereas the ineffective service delivery in government schools can be attributed to a number of factors, </w:t>
      </w:r>
      <w:proofErr w:type="spellStart"/>
      <w:r>
        <w:t>Kalume</w:t>
      </w:r>
      <w:proofErr w:type="spellEnd"/>
      <w:r>
        <w:t xml:space="preserve"> and </w:t>
      </w:r>
      <w:proofErr w:type="spellStart"/>
      <w:r>
        <w:t>Ng‟ang‟a</w:t>
      </w:r>
      <w:proofErr w:type="spellEnd"/>
      <w:r>
        <w:t xml:space="preserve"> (2024) consider financial management an indispensable factor. Effective financial management is crucial for schools to ensure efficient service delivery, including providing quality education, resources, and infrastructure for students and staff, and requires proper</w:t>
      </w:r>
      <w:r>
        <w:rPr>
          <w:spacing w:val="37"/>
        </w:rPr>
        <w:t xml:space="preserve"> </w:t>
      </w:r>
      <w:r>
        <w:t>budgeting,</w:t>
      </w:r>
      <w:r>
        <w:rPr>
          <w:spacing w:val="38"/>
        </w:rPr>
        <w:t xml:space="preserve"> </w:t>
      </w:r>
      <w:r>
        <w:t>auditing,</w:t>
      </w:r>
      <w:r>
        <w:rPr>
          <w:spacing w:val="39"/>
        </w:rPr>
        <w:t xml:space="preserve"> </w:t>
      </w:r>
      <w:r>
        <w:t>and</w:t>
      </w:r>
      <w:r>
        <w:rPr>
          <w:spacing w:val="38"/>
        </w:rPr>
        <w:t xml:space="preserve"> </w:t>
      </w:r>
      <w:r>
        <w:t>internal</w:t>
      </w:r>
      <w:r>
        <w:rPr>
          <w:spacing w:val="39"/>
        </w:rPr>
        <w:t xml:space="preserve"> </w:t>
      </w:r>
      <w:r>
        <w:t>controls</w:t>
      </w:r>
      <w:r>
        <w:rPr>
          <w:spacing w:val="40"/>
        </w:rPr>
        <w:t xml:space="preserve"> </w:t>
      </w:r>
      <w:r>
        <w:t>(Goodluck,</w:t>
      </w:r>
      <w:r>
        <w:rPr>
          <w:spacing w:val="38"/>
        </w:rPr>
        <w:t xml:space="preserve"> </w:t>
      </w:r>
      <w:r>
        <w:t>&amp;</w:t>
      </w:r>
      <w:r>
        <w:rPr>
          <w:spacing w:val="36"/>
        </w:rPr>
        <w:t xml:space="preserve"> </w:t>
      </w:r>
      <w:proofErr w:type="spellStart"/>
      <w:r>
        <w:t>Bhoke</w:t>
      </w:r>
      <w:proofErr w:type="spellEnd"/>
      <w:r>
        <w:t>-Africanus,</w:t>
      </w:r>
      <w:r>
        <w:rPr>
          <w:spacing w:val="39"/>
        </w:rPr>
        <w:t xml:space="preserve"> </w:t>
      </w:r>
      <w:r>
        <w:t>2021).</w:t>
      </w:r>
      <w:r>
        <w:rPr>
          <w:spacing w:val="40"/>
        </w:rPr>
        <w:t xml:space="preserve"> </w:t>
      </w:r>
      <w:r>
        <w:t>It</w:t>
      </w:r>
      <w:r>
        <w:rPr>
          <w:spacing w:val="40"/>
        </w:rPr>
        <w:t xml:space="preserve"> </w:t>
      </w:r>
      <w:r>
        <w:rPr>
          <w:spacing w:val="-5"/>
        </w:rPr>
        <w:t>is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6"/>
        <w:jc w:val="both"/>
      </w:pPr>
      <w:r>
        <w:lastRenderedPageBreak/>
        <w:t>against this background that the researcher considered conducting a study on the influence of financial management practices on the service delivery of government secondary schools in Kamuli district.</w:t>
      </w:r>
    </w:p>
    <w:p w:rsidR="00543C4F" w:rsidRDefault="00543C4F">
      <w:pPr>
        <w:pStyle w:val="BodyText"/>
      </w:pPr>
    </w:p>
    <w:p w:rsidR="00543C4F" w:rsidRDefault="00543C4F">
      <w:pPr>
        <w:pStyle w:val="BodyText"/>
        <w:spacing w:before="46"/>
      </w:pPr>
    </w:p>
    <w:p w:rsidR="00543C4F" w:rsidRDefault="002611F9">
      <w:pPr>
        <w:pStyle w:val="Heading4"/>
        <w:numPr>
          <w:ilvl w:val="1"/>
          <w:numId w:val="13"/>
        </w:numPr>
        <w:tabs>
          <w:tab w:val="left" w:pos="1092"/>
        </w:tabs>
        <w:jc w:val="both"/>
      </w:pPr>
      <w:bookmarkStart w:id="14" w:name="_bookmark13"/>
      <w:bookmarkEnd w:id="14"/>
      <w:r>
        <w:t>Statement</w:t>
      </w:r>
      <w:r>
        <w:rPr>
          <w:spacing w:val="-3"/>
        </w:rPr>
        <w:t xml:space="preserve"> </w:t>
      </w:r>
      <w:r>
        <w:t>of</w:t>
      </w:r>
      <w:r>
        <w:rPr>
          <w:spacing w:val="-2"/>
        </w:rPr>
        <w:t xml:space="preserve"> </w:t>
      </w:r>
      <w:r>
        <w:t>the</w:t>
      </w:r>
      <w:r>
        <w:rPr>
          <w:spacing w:val="-3"/>
        </w:rPr>
        <w:t xml:space="preserve"> </w:t>
      </w:r>
      <w:r>
        <w:rPr>
          <w:spacing w:val="-2"/>
        </w:rPr>
        <w:t>problem</w:t>
      </w:r>
    </w:p>
    <w:p w:rsidR="00543C4F" w:rsidRDefault="002611F9">
      <w:pPr>
        <w:pStyle w:val="BodyText"/>
        <w:spacing w:before="272" w:line="480" w:lineRule="auto"/>
        <w:ind w:left="1092" w:right="1154"/>
        <w:jc w:val="both"/>
      </w:pPr>
      <w:r>
        <w:t>The government of Uganda introduced decentralization to bring political and administrative control over services to the point that they can actually be delivered, thereby improving accountability</w:t>
      </w:r>
      <w:r>
        <w:rPr>
          <w:spacing w:val="-2"/>
        </w:rPr>
        <w:t xml:space="preserve"> </w:t>
      </w:r>
      <w:r>
        <w:t>and effectiveness and promoting</w:t>
      </w:r>
      <w:r>
        <w:rPr>
          <w:spacing w:val="-1"/>
        </w:rPr>
        <w:t xml:space="preserve"> </w:t>
      </w:r>
      <w:proofErr w:type="spellStart"/>
      <w:r>
        <w:t>people‟s</w:t>
      </w:r>
      <w:proofErr w:type="spellEnd"/>
      <w:r>
        <w:t xml:space="preserve"> ownership of programs and projects executed in their districts (GSDRC, 2020). This approach fosters community involvement in planning and implementing programs, promoting ownership of district level development projects. Decentralization directly</w:t>
      </w:r>
      <w:r>
        <w:rPr>
          <w:spacing w:val="-1"/>
        </w:rPr>
        <w:t xml:space="preserve"> </w:t>
      </w:r>
      <w:r>
        <w:t>supports USE program by empowering local authorities to manage educational services, address district specific challenges, allocate resources more efficiently, and ensure the quality of education. This enhances the effectiveness of USE by strengthening local accountability and encouraging community participation in education.</w:t>
      </w:r>
    </w:p>
    <w:p w:rsidR="00543C4F" w:rsidRDefault="002611F9">
      <w:pPr>
        <w:pStyle w:val="BodyText"/>
        <w:spacing w:before="159" w:line="480" w:lineRule="auto"/>
        <w:ind w:left="1092" w:right="1154"/>
        <w:jc w:val="both"/>
      </w:pPr>
      <w:r>
        <w:t>Despite efforts by government of Uganda development partners to improve public secondary education, the</w:t>
      </w:r>
      <w:r>
        <w:rPr>
          <w:spacing w:val="80"/>
        </w:rPr>
        <w:t xml:space="preserve"> </w:t>
      </w:r>
      <w:r>
        <w:t>ministry of education and sports (2013) acknowledged</w:t>
      </w:r>
      <w:r>
        <w:rPr>
          <w:spacing w:val="40"/>
        </w:rPr>
        <w:t xml:space="preserve"> </w:t>
      </w:r>
      <w:r>
        <w:t>that the status of service delivery in public secondary schools in Busoga region has remained poor as it is characterized by idleness of students during co-curricular times due to inadequacy of sports equipment, limited administering of first aid due to lack of sickbays and corporation with nearby health centers , frequent disease outbreaks due to poor sanitation indicated by dilapidated latrines and inaccessibility of clean water. This highlights the need for stronger implementation of decentralization, which, while promoting local accountability and</w:t>
      </w:r>
      <w:r>
        <w:rPr>
          <w:spacing w:val="40"/>
        </w:rPr>
        <w:t xml:space="preserve"> </w:t>
      </w:r>
      <w:r>
        <w:t>resource</w:t>
      </w:r>
      <w:r>
        <w:rPr>
          <w:spacing w:val="74"/>
        </w:rPr>
        <w:t xml:space="preserve"> </w:t>
      </w:r>
      <w:r>
        <w:t>management,</w:t>
      </w:r>
      <w:r>
        <w:rPr>
          <w:spacing w:val="75"/>
        </w:rPr>
        <w:t xml:space="preserve"> </w:t>
      </w:r>
      <w:r>
        <w:t>requires</w:t>
      </w:r>
      <w:r>
        <w:rPr>
          <w:spacing w:val="75"/>
        </w:rPr>
        <w:t xml:space="preserve"> </w:t>
      </w:r>
      <w:r>
        <w:t>further</w:t>
      </w:r>
      <w:r>
        <w:rPr>
          <w:spacing w:val="74"/>
        </w:rPr>
        <w:t xml:space="preserve"> </w:t>
      </w:r>
      <w:r>
        <w:t>improvement</w:t>
      </w:r>
      <w:r>
        <w:rPr>
          <w:spacing w:val="75"/>
        </w:rPr>
        <w:t xml:space="preserve"> </w:t>
      </w:r>
      <w:r>
        <w:t>to</w:t>
      </w:r>
      <w:r>
        <w:rPr>
          <w:spacing w:val="77"/>
        </w:rPr>
        <w:t xml:space="preserve"> </w:t>
      </w:r>
      <w:r>
        <w:t>address</w:t>
      </w:r>
      <w:r>
        <w:rPr>
          <w:spacing w:val="76"/>
        </w:rPr>
        <w:t xml:space="preserve"> </w:t>
      </w:r>
      <w:r>
        <w:t>gaps</w:t>
      </w:r>
      <w:r>
        <w:rPr>
          <w:spacing w:val="75"/>
        </w:rPr>
        <w:t xml:space="preserve"> </w:t>
      </w:r>
      <w:r>
        <w:t>in</w:t>
      </w:r>
      <w:r>
        <w:rPr>
          <w:spacing w:val="76"/>
        </w:rPr>
        <w:t xml:space="preserve"> </w:t>
      </w:r>
      <w:r>
        <w:t>the</w:t>
      </w:r>
      <w:r>
        <w:rPr>
          <w:spacing w:val="75"/>
        </w:rPr>
        <w:t xml:space="preserve"> </w:t>
      </w:r>
      <w:r>
        <w:t>quality</w:t>
      </w:r>
      <w:r>
        <w:rPr>
          <w:spacing w:val="71"/>
        </w:rPr>
        <w:t xml:space="preserve"> </w:t>
      </w:r>
      <w:r>
        <w:rPr>
          <w:spacing w:val="-5"/>
        </w:rPr>
        <w:t>of</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1092" w:right="1154"/>
        <w:jc w:val="both"/>
      </w:pPr>
      <w:proofErr w:type="spellStart"/>
      <w:r>
        <w:lastRenderedPageBreak/>
        <w:t>Uganda‟s</w:t>
      </w:r>
      <w:proofErr w:type="spellEnd"/>
      <w:r>
        <w:t xml:space="preserve"> USE program. The Kamuli district </w:t>
      </w:r>
      <w:proofErr w:type="gramStart"/>
      <w:r>
        <w:t>schools</w:t>
      </w:r>
      <w:proofErr w:type="gramEnd"/>
      <w:r>
        <w:t xml:space="preserve"> inspection report (2023) shows that over 78 percent of the school facilities compared to other Uganda districts are totally in dilapidated conditions, sanitation and sports facilities are inadequate; this could be attributed to lack of financial management skills like budgeting, auditing and financial controls to ensure proper provision and renovation by school heads.</w:t>
      </w:r>
    </w:p>
    <w:p w:rsidR="00543C4F" w:rsidRDefault="002611F9">
      <w:pPr>
        <w:pStyle w:val="BodyText"/>
        <w:spacing w:before="162" w:line="480" w:lineRule="auto"/>
        <w:ind w:left="1092" w:right="1153"/>
        <w:jc w:val="both"/>
      </w:pPr>
      <w:r>
        <w:t xml:space="preserve">Application of appropriate financial management practices is known to improve </w:t>
      </w:r>
      <w:proofErr w:type="spellStart"/>
      <w:r>
        <w:t>students</w:t>
      </w:r>
      <w:proofErr w:type="spellEnd"/>
      <w:r>
        <w:t xml:space="preserve">‟ welfare Lewis, et. al., (2011) but no empirical studies existed to this effect on government secondary schools in Kamuli district. This raises doubt if there is value for public money spent on secondary education specifically on the provision of services in Kamuli district. Thus, the </w:t>
      </w:r>
      <w:proofErr w:type="spellStart"/>
      <w:r>
        <w:t>researcher‟s</w:t>
      </w:r>
      <w:proofErr w:type="spellEnd"/>
      <w:r>
        <w:t xml:space="preserve"> interest in this study is to examine the effect of financial management practices on service delivery in government secondary schools in Bugabula County in</w:t>
      </w:r>
      <w:r>
        <w:rPr>
          <w:spacing w:val="40"/>
        </w:rPr>
        <w:t xml:space="preserve"> </w:t>
      </w:r>
      <w:r>
        <w:t>Kamuli District.</w:t>
      </w:r>
    </w:p>
    <w:p w:rsidR="00543C4F" w:rsidRDefault="00543C4F">
      <w:pPr>
        <w:pStyle w:val="BodyText"/>
      </w:pPr>
    </w:p>
    <w:p w:rsidR="00543C4F" w:rsidRDefault="00543C4F">
      <w:pPr>
        <w:pStyle w:val="BodyText"/>
      </w:pPr>
    </w:p>
    <w:p w:rsidR="00543C4F" w:rsidRDefault="00543C4F">
      <w:pPr>
        <w:pStyle w:val="BodyText"/>
        <w:spacing w:before="48"/>
      </w:pPr>
    </w:p>
    <w:p w:rsidR="00543C4F" w:rsidRDefault="002611F9">
      <w:pPr>
        <w:pStyle w:val="Heading4"/>
        <w:numPr>
          <w:ilvl w:val="1"/>
          <w:numId w:val="13"/>
        </w:numPr>
        <w:tabs>
          <w:tab w:val="left" w:pos="1092"/>
        </w:tabs>
      </w:pPr>
      <w:r>
        <w:t>Purpose</w:t>
      </w:r>
      <w:r>
        <w:rPr>
          <w:spacing w:val="-2"/>
        </w:rPr>
        <w:t xml:space="preserve"> </w:t>
      </w:r>
      <w:r>
        <w:t>of</w:t>
      </w:r>
      <w:r>
        <w:rPr>
          <w:spacing w:val="-2"/>
        </w:rPr>
        <w:t xml:space="preserve"> </w:t>
      </w:r>
      <w:r>
        <w:t>the</w:t>
      </w:r>
      <w:r>
        <w:rPr>
          <w:spacing w:val="-2"/>
        </w:rPr>
        <w:t xml:space="preserve"> Study</w:t>
      </w:r>
    </w:p>
    <w:p w:rsidR="00543C4F" w:rsidRDefault="00543C4F">
      <w:pPr>
        <w:pStyle w:val="BodyText"/>
        <w:spacing w:before="154"/>
        <w:rPr>
          <w:b/>
        </w:rPr>
      </w:pPr>
    </w:p>
    <w:p w:rsidR="00543C4F" w:rsidRDefault="002611F9">
      <w:pPr>
        <w:pStyle w:val="BodyText"/>
        <w:spacing w:line="480" w:lineRule="auto"/>
        <w:ind w:left="732" w:right="1156"/>
      </w:pPr>
      <w:r>
        <w:t>The</w:t>
      </w:r>
      <w:r>
        <w:rPr>
          <w:spacing w:val="29"/>
        </w:rPr>
        <w:t xml:space="preserve"> </w:t>
      </w:r>
      <w:r>
        <w:t>purpose</w:t>
      </w:r>
      <w:r>
        <w:rPr>
          <w:spacing w:val="29"/>
        </w:rPr>
        <w:t xml:space="preserve"> </w:t>
      </w:r>
      <w:r>
        <w:t>of</w:t>
      </w:r>
      <w:r>
        <w:rPr>
          <w:spacing w:val="29"/>
        </w:rPr>
        <w:t xml:space="preserve"> </w:t>
      </w:r>
      <w:r>
        <w:t>the</w:t>
      </w:r>
      <w:r>
        <w:rPr>
          <w:spacing w:val="29"/>
        </w:rPr>
        <w:t xml:space="preserve"> </w:t>
      </w:r>
      <w:r>
        <w:t>study</w:t>
      </w:r>
      <w:r>
        <w:rPr>
          <w:spacing w:val="28"/>
        </w:rPr>
        <w:t xml:space="preserve"> </w:t>
      </w:r>
      <w:r>
        <w:t>was</w:t>
      </w:r>
      <w:r>
        <w:rPr>
          <w:spacing w:val="30"/>
        </w:rPr>
        <w:t xml:space="preserve"> </w:t>
      </w:r>
      <w:r>
        <w:t>to</w:t>
      </w:r>
      <w:r>
        <w:rPr>
          <w:spacing w:val="30"/>
        </w:rPr>
        <w:t xml:space="preserve"> </w:t>
      </w:r>
      <w:r>
        <w:t>examine</w:t>
      </w:r>
      <w:r>
        <w:rPr>
          <w:spacing w:val="29"/>
        </w:rPr>
        <w:t xml:space="preserve"> </w:t>
      </w:r>
      <w:r w:rsidR="00B67D08">
        <w:t xml:space="preserve">Stake holders’ perspective of financial management practices on service </w:t>
      </w:r>
      <w:proofErr w:type="gramStart"/>
      <w:r w:rsidR="00B67D08">
        <w:t xml:space="preserve">delivery </w:t>
      </w:r>
      <w:r>
        <w:t xml:space="preserve"> in</w:t>
      </w:r>
      <w:proofErr w:type="gramEnd"/>
      <w:r>
        <w:t xml:space="preserve"> government secondary schools in Bugabula County in Kamuli District.</w:t>
      </w:r>
    </w:p>
    <w:p w:rsidR="00543C4F" w:rsidRDefault="002611F9">
      <w:pPr>
        <w:pStyle w:val="Heading4"/>
        <w:numPr>
          <w:ilvl w:val="1"/>
          <w:numId w:val="13"/>
        </w:numPr>
        <w:tabs>
          <w:tab w:val="left" w:pos="1092"/>
        </w:tabs>
        <w:spacing w:before="166"/>
      </w:pPr>
      <w:bookmarkStart w:id="15" w:name="_bookmark14"/>
      <w:bookmarkEnd w:id="15"/>
      <w:r>
        <w:t>Objectives</w:t>
      </w:r>
      <w:r>
        <w:rPr>
          <w:spacing w:val="-2"/>
        </w:rPr>
        <w:t xml:space="preserve"> </w:t>
      </w:r>
      <w:r>
        <w:t>of</w:t>
      </w:r>
      <w:r>
        <w:rPr>
          <w:spacing w:val="-1"/>
        </w:rPr>
        <w:t xml:space="preserve"> </w:t>
      </w:r>
      <w:r>
        <w:t>the</w:t>
      </w:r>
      <w:r>
        <w:rPr>
          <w:spacing w:val="-2"/>
        </w:rPr>
        <w:t xml:space="preserve"> Study</w:t>
      </w:r>
    </w:p>
    <w:p w:rsidR="00543C4F" w:rsidRDefault="002611F9">
      <w:pPr>
        <w:pStyle w:val="BodyText"/>
        <w:spacing w:before="272"/>
        <w:ind w:left="732"/>
      </w:pPr>
      <w:r>
        <w:t>This</w:t>
      </w:r>
      <w:r>
        <w:rPr>
          <w:spacing w:val="-1"/>
        </w:rPr>
        <w:t xml:space="preserve"> </w:t>
      </w:r>
      <w:r>
        <w:t>study</w:t>
      </w:r>
      <w:r>
        <w:rPr>
          <w:spacing w:val="-5"/>
        </w:rPr>
        <w:t xml:space="preserve"> </w:t>
      </w:r>
      <w:r>
        <w:t>was</w:t>
      </w:r>
      <w:r>
        <w:rPr>
          <w:spacing w:val="2"/>
        </w:rPr>
        <w:t xml:space="preserve"> </w:t>
      </w:r>
      <w:r>
        <w:t>guided by</w:t>
      </w:r>
      <w:r>
        <w:rPr>
          <w:spacing w:val="-3"/>
        </w:rPr>
        <w:t xml:space="preserve"> </w:t>
      </w:r>
      <w:r>
        <w:t>the following</w:t>
      </w:r>
      <w:r>
        <w:rPr>
          <w:spacing w:val="-3"/>
        </w:rPr>
        <w:t xml:space="preserve"> </w:t>
      </w:r>
      <w:r>
        <w:rPr>
          <w:spacing w:val="-2"/>
        </w:rPr>
        <w:t>objectives;</w:t>
      </w:r>
    </w:p>
    <w:p w:rsidR="00543C4F" w:rsidRDefault="00543C4F">
      <w:pPr>
        <w:pStyle w:val="BodyText"/>
        <w:spacing w:before="160"/>
      </w:pPr>
    </w:p>
    <w:p w:rsidR="00543C4F" w:rsidRDefault="002611F9">
      <w:pPr>
        <w:pStyle w:val="ListParagraph"/>
        <w:numPr>
          <w:ilvl w:val="0"/>
          <w:numId w:val="12"/>
        </w:numPr>
        <w:tabs>
          <w:tab w:val="left" w:pos="1452"/>
        </w:tabs>
        <w:spacing w:line="480" w:lineRule="auto"/>
        <w:ind w:right="1157"/>
        <w:jc w:val="left"/>
        <w:rPr>
          <w:sz w:val="24"/>
        </w:rPr>
      </w:pPr>
      <w:r>
        <w:rPr>
          <w:sz w:val="24"/>
        </w:rPr>
        <w:t>To</w:t>
      </w:r>
      <w:r>
        <w:rPr>
          <w:spacing w:val="40"/>
          <w:sz w:val="24"/>
        </w:rPr>
        <w:t xml:space="preserve"> </w:t>
      </w:r>
      <w:r>
        <w:rPr>
          <w:sz w:val="24"/>
        </w:rPr>
        <w:t>examine</w:t>
      </w:r>
      <w:r>
        <w:rPr>
          <w:spacing w:val="40"/>
          <w:sz w:val="24"/>
        </w:rPr>
        <w:t xml:space="preserve"> </w:t>
      </w:r>
      <w:r>
        <w:rPr>
          <w:sz w:val="24"/>
        </w:rPr>
        <w:t>the</w:t>
      </w:r>
      <w:r>
        <w:rPr>
          <w:spacing w:val="40"/>
          <w:sz w:val="24"/>
        </w:rPr>
        <w:t xml:space="preserve"> </w:t>
      </w:r>
      <w:r>
        <w:rPr>
          <w:sz w:val="24"/>
        </w:rPr>
        <w:t>influence</w:t>
      </w:r>
      <w:r>
        <w:rPr>
          <w:spacing w:val="40"/>
          <w:sz w:val="24"/>
        </w:rPr>
        <w:t xml:space="preserve"> </w:t>
      </w:r>
      <w:r>
        <w:rPr>
          <w:sz w:val="24"/>
        </w:rPr>
        <w:t>of</w:t>
      </w:r>
      <w:r>
        <w:rPr>
          <w:spacing w:val="40"/>
          <w:sz w:val="24"/>
        </w:rPr>
        <w:t xml:space="preserve"> </w:t>
      </w:r>
      <w:r>
        <w:rPr>
          <w:sz w:val="24"/>
        </w:rPr>
        <w:t>budgeting</w:t>
      </w:r>
      <w:r>
        <w:rPr>
          <w:spacing w:val="40"/>
          <w:sz w:val="24"/>
        </w:rPr>
        <w:t xml:space="preserve"> </w:t>
      </w:r>
      <w:r>
        <w:rPr>
          <w:sz w:val="24"/>
        </w:rPr>
        <w:t>on</w:t>
      </w:r>
      <w:r>
        <w:rPr>
          <w:spacing w:val="40"/>
          <w:sz w:val="24"/>
        </w:rPr>
        <w:t xml:space="preserve"> </w:t>
      </w:r>
      <w:r>
        <w:rPr>
          <w:sz w:val="24"/>
        </w:rPr>
        <w:t>service</w:t>
      </w:r>
      <w:r>
        <w:rPr>
          <w:spacing w:val="40"/>
          <w:sz w:val="24"/>
        </w:rPr>
        <w:t xml:space="preserve"> </w:t>
      </w:r>
      <w:r>
        <w:rPr>
          <w:sz w:val="24"/>
        </w:rPr>
        <w:t>delivery</w:t>
      </w:r>
      <w:r>
        <w:rPr>
          <w:spacing w:val="39"/>
          <w:sz w:val="24"/>
        </w:rPr>
        <w:t xml:space="preserve"> </w:t>
      </w:r>
      <w:r>
        <w:rPr>
          <w:sz w:val="24"/>
        </w:rPr>
        <w:t>in</w:t>
      </w:r>
      <w:r>
        <w:rPr>
          <w:spacing w:val="40"/>
          <w:sz w:val="24"/>
        </w:rPr>
        <w:t xml:space="preserve"> </w:t>
      </w:r>
      <w:r>
        <w:rPr>
          <w:sz w:val="24"/>
        </w:rPr>
        <w:t>government</w:t>
      </w:r>
      <w:r>
        <w:rPr>
          <w:spacing w:val="40"/>
          <w:sz w:val="24"/>
        </w:rPr>
        <w:t xml:space="preserve"> </w:t>
      </w:r>
      <w:r>
        <w:rPr>
          <w:sz w:val="24"/>
        </w:rPr>
        <w:t>secondary schools in Bugabula County in Kamuli District.</w:t>
      </w:r>
    </w:p>
    <w:p w:rsidR="00543C4F" w:rsidRDefault="002611F9">
      <w:pPr>
        <w:pStyle w:val="ListParagraph"/>
        <w:numPr>
          <w:ilvl w:val="0"/>
          <w:numId w:val="12"/>
        </w:numPr>
        <w:tabs>
          <w:tab w:val="left" w:pos="1452"/>
          <w:tab w:val="left" w:pos="5545"/>
        </w:tabs>
        <w:spacing w:before="1" w:line="480" w:lineRule="auto"/>
        <w:ind w:right="1151" w:hanging="555"/>
        <w:jc w:val="left"/>
        <w:rPr>
          <w:sz w:val="24"/>
        </w:rPr>
      </w:pPr>
      <w:r>
        <w:rPr>
          <w:sz w:val="24"/>
        </w:rPr>
        <w:t>To</w:t>
      </w:r>
      <w:r>
        <w:rPr>
          <w:spacing w:val="40"/>
          <w:sz w:val="24"/>
        </w:rPr>
        <w:t xml:space="preserve"> </w:t>
      </w:r>
      <w:r>
        <w:rPr>
          <w:sz w:val="24"/>
        </w:rPr>
        <w:t>examine</w:t>
      </w:r>
      <w:r>
        <w:rPr>
          <w:spacing w:val="40"/>
          <w:sz w:val="24"/>
        </w:rPr>
        <w:t xml:space="preserve"> </w:t>
      </w:r>
      <w:r>
        <w:rPr>
          <w:sz w:val="24"/>
        </w:rPr>
        <w:t>the</w:t>
      </w:r>
      <w:r>
        <w:rPr>
          <w:spacing w:val="40"/>
          <w:sz w:val="24"/>
        </w:rPr>
        <w:t xml:space="preserve"> </w:t>
      </w:r>
      <w:r>
        <w:rPr>
          <w:sz w:val="24"/>
        </w:rPr>
        <w:t>influence</w:t>
      </w:r>
      <w:r>
        <w:rPr>
          <w:spacing w:val="40"/>
          <w:sz w:val="24"/>
        </w:rPr>
        <w:t xml:space="preserve"> </w:t>
      </w:r>
      <w:r>
        <w:rPr>
          <w:sz w:val="24"/>
        </w:rPr>
        <w:t>of</w:t>
      </w:r>
      <w:r>
        <w:rPr>
          <w:spacing w:val="40"/>
          <w:sz w:val="24"/>
        </w:rPr>
        <w:t xml:space="preserve"> </w:t>
      </w:r>
      <w:r>
        <w:rPr>
          <w:sz w:val="24"/>
        </w:rPr>
        <w:t>auditing</w:t>
      </w:r>
      <w:r>
        <w:rPr>
          <w:sz w:val="24"/>
        </w:rPr>
        <w:tab/>
        <w:t>on</w:t>
      </w:r>
      <w:r>
        <w:rPr>
          <w:spacing w:val="40"/>
          <w:sz w:val="24"/>
        </w:rPr>
        <w:t xml:space="preserve"> </w:t>
      </w:r>
      <w:r>
        <w:rPr>
          <w:sz w:val="24"/>
        </w:rPr>
        <w:t>service</w:t>
      </w:r>
      <w:r>
        <w:rPr>
          <w:spacing w:val="37"/>
          <w:sz w:val="24"/>
        </w:rPr>
        <w:t xml:space="preserve"> </w:t>
      </w:r>
      <w:r>
        <w:rPr>
          <w:sz w:val="24"/>
        </w:rPr>
        <w:t>delivery</w:t>
      </w:r>
      <w:r>
        <w:rPr>
          <w:spacing w:val="34"/>
          <w:sz w:val="24"/>
        </w:rPr>
        <w:t xml:space="preserve"> </w:t>
      </w:r>
      <w:r>
        <w:rPr>
          <w:sz w:val="24"/>
        </w:rPr>
        <w:t>in</w:t>
      </w:r>
      <w:r>
        <w:rPr>
          <w:spacing w:val="40"/>
          <w:sz w:val="24"/>
        </w:rPr>
        <w:t xml:space="preserve"> </w:t>
      </w:r>
      <w:r>
        <w:rPr>
          <w:sz w:val="24"/>
        </w:rPr>
        <w:t>government</w:t>
      </w:r>
      <w:r>
        <w:rPr>
          <w:spacing w:val="39"/>
          <w:sz w:val="24"/>
        </w:rPr>
        <w:t xml:space="preserve"> </w:t>
      </w:r>
      <w:r>
        <w:rPr>
          <w:sz w:val="24"/>
        </w:rPr>
        <w:t>secondary schools in Bugabula County in Kamuli District.</w:t>
      </w:r>
    </w:p>
    <w:p w:rsidR="00543C4F" w:rsidRDefault="00543C4F">
      <w:pPr>
        <w:pStyle w:val="ListParagraph"/>
        <w:spacing w:line="480" w:lineRule="auto"/>
        <w:rPr>
          <w:sz w:val="24"/>
        </w:rPr>
        <w:sectPr w:rsidR="00543C4F">
          <w:pgSz w:w="12240" w:h="15840"/>
          <w:pgMar w:top="1360" w:right="283" w:bottom="1160" w:left="708" w:header="0" w:footer="974" w:gutter="0"/>
          <w:cols w:space="720"/>
        </w:sectPr>
      </w:pPr>
    </w:p>
    <w:p w:rsidR="00543C4F" w:rsidRDefault="002611F9">
      <w:pPr>
        <w:pStyle w:val="ListParagraph"/>
        <w:numPr>
          <w:ilvl w:val="0"/>
          <w:numId w:val="12"/>
        </w:numPr>
        <w:tabs>
          <w:tab w:val="left" w:pos="1452"/>
        </w:tabs>
        <w:spacing w:before="72" w:line="480" w:lineRule="auto"/>
        <w:ind w:right="1163" w:hanging="620"/>
        <w:jc w:val="left"/>
        <w:rPr>
          <w:sz w:val="24"/>
        </w:rPr>
      </w:pPr>
      <w:r>
        <w:rPr>
          <w:sz w:val="24"/>
        </w:rPr>
        <w:lastRenderedPageBreak/>
        <w:t>To</w:t>
      </w:r>
      <w:r>
        <w:rPr>
          <w:spacing w:val="40"/>
          <w:sz w:val="24"/>
        </w:rPr>
        <w:t xml:space="preserve"> </w:t>
      </w:r>
      <w:r>
        <w:rPr>
          <w:sz w:val="24"/>
        </w:rPr>
        <w:t>examine</w:t>
      </w:r>
      <w:r>
        <w:rPr>
          <w:spacing w:val="40"/>
          <w:sz w:val="24"/>
        </w:rPr>
        <w:t xml:space="preserve"> </w:t>
      </w:r>
      <w:r>
        <w:rPr>
          <w:sz w:val="24"/>
        </w:rPr>
        <w:t>the</w:t>
      </w:r>
      <w:r>
        <w:rPr>
          <w:spacing w:val="40"/>
          <w:sz w:val="24"/>
        </w:rPr>
        <w:t xml:space="preserve"> </w:t>
      </w:r>
      <w:r>
        <w:rPr>
          <w:sz w:val="24"/>
        </w:rPr>
        <w:t>influence</w:t>
      </w:r>
      <w:r>
        <w:rPr>
          <w:spacing w:val="40"/>
          <w:sz w:val="24"/>
        </w:rPr>
        <w:t xml:space="preserve"> </w:t>
      </w:r>
      <w:r>
        <w:rPr>
          <w:sz w:val="24"/>
        </w:rPr>
        <w:t>of</w:t>
      </w:r>
      <w:r>
        <w:rPr>
          <w:spacing w:val="40"/>
          <w:sz w:val="24"/>
        </w:rPr>
        <w:t xml:space="preserve"> </w:t>
      </w:r>
      <w:r>
        <w:rPr>
          <w:sz w:val="24"/>
        </w:rPr>
        <w:t>controlling</w:t>
      </w:r>
      <w:r>
        <w:rPr>
          <w:spacing w:val="40"/>
          <w:sz w:val="24"/>
        </w:rPr>
        <w:t xml:space="preserve"> </w:t>
      </w:r>
      <w:r>
        <w:rPr>
          <w:sz w:val="24"/>
        </w:rPr>
        <w:t>practices</w:t>
      </w:r>
      <w:r>
        <w:rPr>
          <w:spacing w:val="40"/>
          <w:sz w:val="24"/>
        </w:rPr>
        <w:t xml:space="preserve"> </w:t>
      </w:r>
      <w:r>
        <w:rPr>
          <w:sz w:val="24"/>
        </w:rPr>
        <w:t>on</w:t>
      </w:r>
      <w:r>
        <w:rPr>
          <w:spacing w:val="40"/>
          <w:sz w:val="24"/>
        </w:rPr>
        <w:t xml:space="preserve"> </w:t>
      </w:r>
      <w:r>
        <w:rPr>
          <w:sz w:val="24"/>
        </w:rPr>
        <w:t>service</w:t>
      </w:r>
      <w:r>
        <w:rPr>
          <w:spacing w:val="40"/>
          <w:sz w:val="24"/>
        </w:rPr>
        <w:t xml:space="preserve"> </w:t>
      </w:r>
      <w:r>
        <w:rPr>
          <w:sz w:val="24"/>
        </w:rPr>
        <w:t>delivery</w:t>
      </w:r>
      <w:r>
        <w:rPr>
          <w:spacing w:val="40"/>
          <w:sz w:val="24"/>
        </w:rPr>
        <w:t xml:space="preserve"> </w:t>
      </w:r>
      <w:r>
        <w:rPr>
          <w:sz w:val="24"/>
        </w:rPr>
        <w:t>in</w:t>
      </w:r>
      <w:r>
        <w:rPr>
          <w:spacing w:val="40"/>
          <w:sz w:val="24"/>
        </w:rPr>
        <w:t xml:space="preserve"> </w:t>
      </w:r>
      <w:r>
        <w:rPr>
          <w:sz w:val="24"/>
        </w:rPr>
        <w:t>government secondary schools in Bugabula County in Kamuli District.</w:t>
      </w:r>
    </w:p>
    <w:p w:rsidR="00543C4F" w:rsidRDefault="002611F9">
      <w:pPr>
        <w:pStyle w:val="Heading4"/>
        <w:numPr>
          <w:ilvl w:val="1"/>
          <w:numId w:val="13"/>
        </w:numPr>
        <w:tabs>
          <w:tab w:val="left" w:pos="1092"/>
        </w:tabs>
        <w:spacing w:before="166"/>
      </w:pPr>
      <w:bookmarkStart w:id="16" w:name="_bookmark15"/>
      <w:bookmarkEnd w:id="16"/>
      <w:r>
        <w:t>Research</w:t>
      </w:r>
      <w:r>
        <w:rPr>
          <w:spacing w:val="-5"/>
        </w:rPr>
        <w:t xml:space="preserve"> </w:t>
      </w:r>
      <w:r>
        <w:rPr>
          <w:spacing w:val="-2"/>
        </w:rPr>
        <w:t>Questions</w:t>
      </w:r>
    </w:p>
    <w:p w:rsidR="00543C4F" w:rsidRDefault="002611F9">
      <w:pPr>
        <w:pStyle w:val="ListParagraph"/>
        <w:numPr>
          <w:ilvl w:val="0"/>
          <w:numId w:val="11"/>
        </w:numPr>
        <w:tabs>
          <w:tab w:val="left" w:pos="1452"/>
        </w:tabs>
        <w:spacing w:before="271" w:line="480" w:lineRule="auto"/>
        <w:ind w:right="1159"/>
        <w:jc w:val="left"/>
        <w:rPr>
          <w:sz w:val="24"/>
        </w:rPr>
      </w:pPr>
      <w:r>
        <w:rPr>
          <w:sz w:val="24"/>
        </w:rPr>
        <w:t>What is the influence of budgeting on service delivery in government secondary schools in in Bugabula County in Kamuli District?</w:t>
      </w:r>
    </w:p>
    <w:p w:rsidR="00543C4F" w:rsidRDefault="002611F9">
      <w:pPr>
        <w:pStyle w:val="ListParagraph"/>
        <w:numPr>
          <w:ilvl w:val="0"/>
          <w:numId w:val="11"/>
        </w:numPr>
        <w:tabs>
          <w:tab w:val="left" w:pos="1452"/>
        </w:tabs>
        <w:spacing w:before="1" w:line="480" w:lineRule="auto"/>
        <w:ind w:right="1163" w:hanging="555"/>
        <w:jc w:val="left"/>
        <w:rPr>
          <w:sz w:val="24"/>
        </w:rPr>
      </w:pPr>
      <w:r>
        <w:rPr>
          <w:sz w:val="24"/>
        </w:rPr>
        <w:t>What is the influence of auditing on service delivery</w:t>
      </w:r>
      <w:r>
        <w:rPr>
          <w:spacing w:val="-1"/>
          <w:sz w:val="24"/>
        </w:rPr>
        <w:t xml:space="preserve"> </w:t>
      </w:r>
      <w:r>
        <w:rPr>
          <w:sz w:val="24"/>
        </w:rPr>
        <w:t>in government secondary</w:t>
      </w:r>
      <w:r>
        <w:rPr>
          <w:spacing w:val="-1"/>
          <w:sz w:val="24"/>
        </w:rPr>
        <w:t xml:space="preserve"> </w:t>
      </w:r>
      <w:r>
        <w:rPr>
          <w:sz w:val="24"/>
        </w:rPr>
        <w:t>schools in Bugabula County in Kamuli District?</w:t>
      </w:r>
    </w:p>
    <w:p w:rsidR="00543C4F" w:rsidRDefault="002611F9">
      <w:pPr>
        <w:pStyle w:val="ListParagraph"/>
        <w:numPr>
          <w:ilvl w:val="0"/>
          <w:numId w:val="11"/>
        </w:numPr>
        <w:tabs>
          <w:tab w:val="left" w:pos="1452"/>
        </w:tabs>
        <w:spacing w:line="480" w:lineRule="auto"/>
        <w:ind w:right="1153" w:hanging="620"/>
        <w:jc w:val="left"/>
        <w:rPr>
          <w:sz w:val="24"/>
        </w:rPr>
      </w:pPr>
      <w:r>
        <w:rPr>
          <w:sz w:val="24"/>
        </w:rPr>
        <w:t>What is the influence of financial controls on service delivery in government secondary schools in Bugabula County in Kamuli District?</w:t>
      </w:r>
    </w:p>
    <w:p w:rsidR="00543C4F" w:rsidRDefault="002611F9">
      <w:pPr>
        <w:pStyle w:val="Heading4"/>
        <w:spacing w:before="163"/>
        <w:jc w:val="left"/>
      </w:pPr>
      <w:r>
        <w:t>Hypotheses</w:t>
      </w:r>
      <w:r>
        <w:rPr>
          <w:spacing w:val="-1"/>
        </w:rPr>
        <w:t xml:space="preserve"> </w:t>
      </w:r>
      <w:r>
        <w:t>of</w:t>
      </w:r>
      <w:r>
        <w:rPr>
          <w:spacing w:val="-1"/>
        </w:rPr>
        <w:t xml:space="preserve"> </w:t>
      </w:r>
      <w:r>
        <w:t>the</w:t>
      </w:r>
      <w:r>
        <w:rPr>
          <w:spacing w:val="-1"/>
        </w:rPr>
        <w:t xml:space="preserve"> </w:t>
      </w:r>
      <w:r>
        <w:rPr>
          <w:spacing w:val="-4"/>
        </w:rPr>
        <w:t>study</w:t>
      </w:r>
    </w:p>
    <w:p w:rsidR="00543C4F" w:rsidRDefault="00543C4F">
      <w:pPr>
        <w:pStyle w:val="BodyText"/>
        <w:spacing w:before="156"/>
        <w:rPr>
          <w:b/>
        </w:rPr>
      </w:pPr>
    </w:p>
    <w:p w:rsidR="00543C4F" w:rsidRDefault="002611F9">
      <w:pPr>
        <w:pStyle w:val="ListParagraph"/>
        <w:numPr>
          <w:ilvl w:val="0"/>
          <w:numId w:val="10"/>
        </w:numPr>
        <w:tabs>
          <w:tab w:val="left" w:pos="1452"/>
        </w:tabs>
        <w:spacing w:line="480" w:lineRule="auto"/>
        <w:ind w:right="1163"/>
        <w:jc w:val="left"/>
        <w:rPr>
          <w:sz w:val="24"/>
        </w:rPr>
      </w:pPr>
      <w:r>
        <w:rPr>
          <w:sz w:val="24"/>
        </w:rPr>
        <w:t>Budgeting</w:t>
      </w:r>
      <w:r>
        <w:rPr>
          <w:spacing w:val="40"/>
          <w:sz w:val="24"/>
        </w:rPr>
        <w:t xml:space="preserve"> </w:t>
      </w:r>
      <w:r>
        <w:rPr>
          <w:sz w:val="24"/>
        </w:rPr>
        <w:t>positively</w:t>
      </w:r>
      <w:r>
        <w:rPr>
          <w:spacing w:val="40"/>
          <w:sz w:val="24"/>
        </w:rPr>
        <w:t xml:space="preserve"> </w:t>
      </w:r>
      <w:r>
        <w:rPr>
          <w:sz w:val="24"/>
        </w:rPr>
        <w:t>influences</w:t>
      </w:r>
      <w:r>
        <w:rPr>
          <w:spacing w:val="40"/>
          <w:sz w:val="24"/>
        </w:rPr>
        <w:t xml:space="preserve"> </w:t>
      </w:r>
      <w:r>
        <w:rPr>
          <w:sz w:val="24"/>
        </w:rPr>
        <w:t>service</w:t>
      </w:r>
      <w:r>
        <w:rPr>
          <w:spacing w:val="40"/>
          <w:sz w:val="24"/>
        </w:rPr>
        <w:t xml:space="preserve"> </w:t>
      </w:r>
      <w:r>
        <w:rPr>
          <w:sz w:val="24"/>
        </w:rPr>
        <w:t>delivery</w:t>
      </w:r>
      <w:r>
        <w:rPr>
          <w:spacing w:val="40"/>
          <w:sz w:val="24"/>
        </w:rPr>
        <w:t xml:space="preserve"> </w:t>
      </w:r>
      <w:r>
        <w:rPr>
          <w:sz w:val="24"/>
        </w:rPr>
        <w:t>in</w:t>
      </w:r>
      <w:r>
        <w:rPr>
          <w:spacing w:val="40"/>
          <w:sz w:val="24"/>
        </w:rPr>
        <w:t xml:space="preserve"> </w:t>
      </w:r>
      <w:r>
        <w:rPr>
          <w:sz w:val="24"/>
        </w:rPr>
        <w:t>government</w:t>
      </w:r>
      <w:r>
        <w:rPr>
          <w:spacing w:val="40"/>
          <w:sz w:val="24"/>
        </w:rPr>
        <w:t xml:space="preserve"> </w:t>
      </w:r>
      <w:r>
        <w:rPr>
          <w:sz w:val="24"/>
        </w:rPr>
        <w:t>secondary</w:t>
      </w:r>
      <w:r>
        <w:rPr>
          <w:spacing w:val="40"/>
          <w:sz w:val="24"/>
        </w:rPr>
        <w:t xml:space="preserve"> </w:t>
      </w:r>
      <w:r>
        <w:rPr>
          <w:sz w:val="24"/>
        </w:rPr>
        <w:t>schools</w:t>
      </w:r>
      <w:r>
        <w:rPr>
          <w:spacing w:val="40"/>
          <w:sz w:val="24"/>
        </w:rPr>
        <w:t xml:space="preserve"> </w:t>
      </w:r>
      <w:r>
        <w:rPr>
          <w:sz w:val="24"/>
        </w:rPr>
        <w:t>in Bugabula County in Kamuli District.</w:t>
      </w:r>
    </w:p>
    <w:p w:rsidR="00543C4F" w:rsidRDefault="002611F9">
      <w:pPr>
        <w:pStyle w:val="ListParagraph"/>
        <w:numPr>
          <w:ilvl w:val="0"/>
          <w:numId w:val="10"/>
        </w:numPr>
        <w:tabs>
          <w:tab w:val="left" w:pos="1452"/>
        </w:tabs>
        <w:spacing w:before="1" w:line="480" w:lineRule="auto"/>
        <w:ind w:right="1161" w:hanging="555"/>
        <w:jc w:val="left"/>
        <w:rPr>
          <w:sz w:val="24"/>
        </w:rPr>
      </w:pPr>
      <w:r>
        <w:rPr>
          <w:sz w:val="24"/>
        </w:rPr>
        <w:t>Auditing</w:t>
      </w:r>
      <w:r>
        <w:rPr>
          <w:spacing w:val="40"/>
          <w:sz w:val="24"/>
        </w:rPr>
        <w:t xml:space="preserve"> </w:t>
      </w:r>
      <w:r>
        <w:rPr>
          <w:sz w:val="24"/>
        </w:rPr>
        <w:t>positively</w:t>
      </w:r>
      <w:r>
        <w:rPr>
          <w:spacing w:val="40"/>
          <w:sz w:val="24"/>
        </w:rPr>
        <w:t xml:space="preserve"> </w:t>
      </w:r>
      <w:r>
        <w:rPr>
          <w:sz w:val="24"/>
        </w:rPr>
        <w:t>influences</w:t>
      </w:r>
      <w:r>
        <w:rPr>
          <w:spacing w:val="40"/>
          <w:sz w:val="24"/>
        </w:rPr>
        <w:t xml:space="preserve"> </w:t>
      </w:r>
      <w:r>
        <w:rPr>
          <w:sz w:val="24"/>
        </w:rPr>
        <w:t>service</w:t>
      </w:r>
      <w:r>
        <w:rPr>
          <w:spacing w:val="40"/>
          <w:sz w:val="24"/>
        </w:rPr>
        <w:t xml:space="preserve"> </w:t>
      </w:r>
      <w:r>
        <w:rPr>
          <w:sz w:val="24"/>
        </w:rPr>
        <w:t>delivery</w:t>
      </w:r>
      <w:r>
        <w:rPr>
          <w:spacing w:val="40"/>
          <w:sz w:val="24"/>
        </w:rPr>
        <w:t xml:space="preserve"> </w:t>
      </w:r>
      <w:r>
        <w:rPr>
          <w:sz w:val="24"/>
        </w:rPr>
        <w:t>in</w:t>
      </w:r>
      <w:r>
        <w:rPr>
          <w:spacing w:val="40"/>
          <w:sz w:val="24"/>
        </w:rPr>
        <w:t xml:space="preserve"> </w:t>
      </w:r>
      <w:r>
        <w:rPr>
          <w:sz w:val="24"/>
        </w:rPr>
        <w:t>government</w:t>
      </w:r>
      <w:r>
        <w:rPr>
          <w:spacing w:val="40"/>
          <w:sz w:val="24"/>
        </w:rPr>
        <w:t xml:space="preserve"> </w:t>
      </w:r>
      <w:r>
        <w:rPr>
          <w:sz w:val="24"/>
        </w:rPr>
        <w:t>secondary</w:t>
      </w:r>
      <w:r>
        <w:rPr>
          <w:spacing w:val="40"/>
          <w:sz w:val="24"/>
        </w:rPr>
        <w:t xml:space="preserve"> </w:t>
      </w:r>
      <w:r>
        <w:rPr>
          <w:sz w:val="24"/>
        </w:rPr>
        <w:t>schools</w:t>
      </w:r>
      <w:r>
        <w:rPr>
          <w:spacing w:val="40"/>
          <w:sz w:val="24"/>
        </w:rPr>
        <w:t xml:space="preserve"> </w:t>
      </w:r>
      <w:r>
        <w:rPr>
          <w:sz w:val="24"/>
        </w:rPr>
        <w:t>in</w:t>
      </w:r>
      <w:r>
        <w:rPr>
          <w:spacing w:val="40"/>
          <w:sz w:val="24"/>
        </w:rPr>
        <w:t xml:space="preserve"> </w:t>
      </w:r>
      <w:r>
        <w:rPr>
          <w:sz w:val="24"/>
        </w:rPr>
        <w:t>Bugabula County in Kamuli District.</w:t>
      </w:r>
    </w:p>
    <w:p w:rsidR="00543C4F" w:rsidRDefault="002611F9">
      <w:pPr>
        <w:pStyle w:val="ListParagraph"/>
        <w:numPr>
          <w:ilvl w:val="0"/>
          <w:numId w:val="10"/>
        </w:numPr>
        <w:tabs>
          <w:tab w:val="left" w:pos="1452"/>
        </w:tabs>
        <w:spacing w:line="480" w:lineRule="auto"/>
        <w:ind w:right="1161" w:hanging="620"/>
        <w:jc w:val="left"/>
        <w:rPr>
          <w:sz w:val="24"/>
        </w:rPr>
      </w:pPr>
      <w:r>
        <w:rPr>
          <w:sz w:val="24"/>
        </w:rPr>
        <w:t>Financial controls positively influence service delivery in government secondary schools in Bugabula County in Kamuli District.</w:t>
      </w:r>
    </w:p>
    <w:p w:rsidR="00543C4F" w:rsidRDefault="002611F9">
      <w:pPr>
        <w:pStyle w:val="Heading4"/>
        <w:numPr>
          <w:ilvl w:val="1"/>
          <w:numId w:val="13"/>
        </w:numPr>
        <w:tabs>
          <w:tab w:val="left" w:pos="1092"/>
        </w:tabs>
        <w:spacing w:before="164"/>
      </w:pPr>
      <w:bookmarkStart w:id="17" w:name="_bookmark16"/>
      <w:bookmarkEnd w:id="17"/>
      <w:r>
        <w:t>Scope</w:t>
      </w:r>
      <w:r>
        <w:rPr>
          <w:spacing w:val="-2"/>
        </w:rPr>
        <w:t xml:space="preserve"> </w:t>
      </w:r>
      <w:r>
        <w:t>of the</w:t>
      </w:r>
      <w:r>
        <w:rPr>
          <w:spacing w:val="-1"/>
        </w:rPr>
        <w:t xml:space="preserve"> </w:t>
      </w:r>
      <w:r>
        <w:rPr>
          <w:spacing w:val="-2"/>
        </w:rPr>
        <w:t>Study</w:t>
      </w:r>
    </w:p>
    <w:p w:rsidR="00543C4F" w:rsidRDefault="002611F9">
      <w:pPr>
        <w:pStyle w:val="BodyText"/>
        <w:spacing w:before="271"/>
        <w:ind w:left="732"/>
      </w:pPr>
      <w:r>
        <w:t>The</w:t>
      </w:r>
      <w:r>
        <w:rPr>
          <w:spacing w:val="-4"/>
        </w:rPr>
        <w:t xml:space="preserve"> </w:t>
      </w:r>
      <w:r>
        <w:t>scope covers, geographical,</w:t>
      </w:r>
      <w:r>
        <w:rPr>
          <w:spacing w:val="-1"/>
        </w:rPr>
        <w:t xml:space="preserve"> </w:t>
      </w:r>
      <w:r>
        <w:t>subject</w:t>
      </w:r>
      <w:r>
        <w:rPr>
          <w:spacing w:val="-1"/>
        </w:rPr>
        <w:t xml:space="preserve"> </w:t>
      </w:r>
      <w:r>
        <w:t>and</w:t>
      </w:r>
      <w:r>
        <w:rPr>
          <w:spacing w:val="-1"/>
        </w:rPr>
        <w:t xml:space="preserve"> </w:t>
      </w:r>
      <w:r>
        <w:t>time</w:t>
      </w:r>
      <w:r>
        <w:rPr>
          <w:spacing w:val="-2"/>
        </w:rPr>
        <w:t xml:space="preserve"> </w:t>
      </w:r>
      <w:r>
        <w:t>scope</w:t>
      </w:r>
      <w:r>
        <w:rPr>
          <w:spacing w:val="-2"/>
        </w:rPr>
        <w:t xml:space="preserve"> </w:t>
      </w:r>
      <w:r>
        <w:t>as</w:t>
      </w:r>
      <w:r>
        <w:rPr>
          <w:spacing w:val="-1"/>
        </w:rPr>
        <w:t xml:space="preserve"> </w:t>
      </w:r>
      <w:r>
        <w:t>illustrated</w:t>
      </w:r>
      <w:r>
        <w:rPr>
          <w:spacing w:val="-1"/>
        </w:rPr>
        <w:t xml:space="preserve"> </w:t>
      </w:r>
      <w:r>
        <w:rPr>
          <w:spacing w:val="-2"/>
        </w:rPr>
        <w:t>below;</w:t>
      </w:r>
    </w:p>
    <w:p w:rsidR="00543C4F" w:rsidRDefault="00543C4F">
      <w:pPr>
        <w:pStyle w:val="BodyText"/>
        <w:spacing w:before="165"/>
      </w:pPr>
    </w:p>
    <w:p w:rsidR="00543C4F" w:rsidRDefault="002611F9">
      <w:pPr>
        <w:pStyle w:val="Heading4"/>
        <w:numPr>
          <w:ilvl w:val="2"/>
          <w:numId w:val="13"/>
        </w:numPr>
        <w:tabs>
          <w:tab w:val="left" w:pos="1272"/>
        </w:tabs>
        <w:jc w:val="both"/>
      </w:pPr>
      <w:bookmarkStart w:id="18" w:name="_bookmark17"/>
      <w:bookmarkEnd w:id="18"/>
      <w:r>
        <w:t>Geographical</w:t>
      </w:r>
      <w:r>
        <w:rPr>
          <w:spacing w:val="-2"/>
        </w:rPr>
        <w:t xml:space="preserve"> </w:t>
      </w:r>
      <w:r>
        <w:rPr>
          <w:spacing w:val="-4"/>
        </w:rPr>
        <w:t>Scope</w:t>
      </w:r>
    </w:p>
    <w:p w:rsidR="00543C4F" w:rsidRDefault="002611F9">
      <w:pPr>
        <w:pStyle w:val="BodyText"/>
        <w:spacing w:before="272" w:line="480" w:lineRule="auto"/>
        <w:ind w:left="732" w:right="1154"/>
        <w:jc w:val="both"/>
      </w:pPr>
      <w:r>
        <w:t>The study was conducted in selected USE schools of Bugabula County in Kamuli district. Kamuli district is</w:t>
      </w:r>
      <w:r>
        <w:rPr>
          <w:spacing w:val="-2"/>
        </w:rPr>
        <w:t xml:space="preserve"> </w:t>
      </w:r>
      <w:r>
        <w:t>located in Eastern Uganda</w:t>
      </w:r>
      <w:r>
        <w:rPr>
          <w:spacing w:val="-1"/>
        </w:rPr>
        <w:t xml:space="preserve"> </w:t>
      </w:r>
      <w:r>
        <w:t>bordered by</w:t>
      </w:r>
      <w:r>
        <w:rPr>
          <w:spacing w:val="-2"/>
        </w:rPr>
        <w:t xml:space="preserve"> </w:t>
      </w:r>
      <w:r>
        <w:t>Buyende</w:t>
      </w:r>
      <w:r>
        <w:rPr>
          <w:spacing w:val="-1"/>
        </w:rPr>
        <w:t xml:space="preserve"> </w:t>
      </w:r>
      <w:r>
        <w:t>in the North, Luuka</w:t>
      </w:r>
      <w:r>
        <w:rPr>
          <w:spacing w:val="-1"/>
        </w:rPr>
        <w:t xml:space="preserve"> </w:t>
      </w:r>
      <w:r>
        <w:t>district in the</w:t>
      </w:r>
      <w:r>
        <w:rPr>
          <w:spacing w:val="1"/>
        </w:rPr>
        <w:t xml:space="preserve"> </w:t>
      </w:r>
      <w:r>
        <w:t>East,</w:t>
      </w:r>
      <w:r>
        <w:rPr>
          <w:spacing w:val="4"/>
        </w:rPr>
        <w:t xml:space="preserve"> </w:t>
      </w:r>
      <w:r>
        <w:t>Jinja</w:t>
      </w:r>
      <w:r>
        <w:rPr>
          <w:spacing w:val="3"/>
        </w:rPr>
        <w:t xml:space="preserve"> </w:t>
      </w:r>
      <w:r>
        <w:t>district</w:t>
      </w:r>
      <w:r>
        <w:rPr>
          <w:spacing w:val="4"/>
        </w:rPr>
        <w:t xml:space="preserve"> </w:t>
      </w:r>
      <w:r>
        <w:t>in</w:t>
      </w:r>
      <w:r>
        <w:rPr>
          <w:spacing w:val="1"/>
        </w:rPr>
        <w:t xml:space="preserve"> </w:t>
      </w:r>
      <w:r>
        <w:t>the</w:t>
      </w:r>
      <w:r>
        <w:rPr>
          <w:spacing w:val="3"/>
        </w:rPr>
        <w:t xml:space="preserve"> </w:t>
      </w:r>
      <w:r>
        <w:t>south</w:t>
      </w:r>
      <w:r>
        <w:rPr>
          <w:spacing w:val="3"/>
        </w:rPr>
        <w:t xml:space="preserve"> </w:t>
      </w:r>
      <w:r>
        <w:t>and</w:t>
      </w:r>
      <w:r>
        <w:rPr>
          <w:spacing w:val="4"/>
        </w:rPr>
        <w:t xml:space="preserve"> </w:t>
      </w:r>
      <w:r>
        <w:t>Kayunga</w:t>
      </w:r>
      <w:r>
        <w:rPr>
          <w:spacing w:val="2"/>
        </w:rPr>
        <w:t xml:space="preserve"> </w:t>
      </w:r>
      <w:r>
        <w:t>district</w:t>
      </w:r>
      <w:r>
        <w:rPr>
          <w:spacing w:val="4"/>
        </w:rPr>
        <w:t xml:space="preserve"> </w:t>
      </w:r>
      <w:r>
        <w:t>in</w:t>
      </w:r>
      <w:r>
        <w:rPr>
          <w:spacing w:val="4"/>
        </w:rPr>
        <w:t xml:space="preserve"> </w:t>
      </w:r>
      <w:r>
        <w:t>the</w:t>
      </w:r>
      <w:r>
        <w:rPr>
          <w:spacing w:val="3"/>
        </w:rPr>
        <w:t xml:space="preserve"> </w:t>
      </w:r>
      <w:r>
        <w:t>west.</w:t>
      </w:r>
      <w:r>
        <w:rPr>
          <w:spacing w:val="4"/>
        </w:rPr>
        <w:t xml:space="preserve"> </w:t>
      </w:r>
      <w:r>
        <w:t>The</w:t>
      </w:r>
      <w:r>
        <w:rPr>
          <w:spacing w:val="2"/>
        </w:rPr>
        <w:t xml:space="preserve"> </w:t>
      </w:r>
      <w:r>
        <w:t>district</w:t>
      </w:r>
      <w:r>
        <w:rPr>
          <w:spacing w:val="3"/>
        </w:rPr>
        <w:t xml:space="preserve"> </w:t>
      </w:r>
      <w:r>
        <w:t>is</w:t>
      </w:r>
      <w:r>
        <w:rPr>
          <w:spacing w:val="5"/>
        </w:rPr>
        <w:t xml:space="preserve"> </w:t>
      </w:r>
      <w:r>
        <w:rPr>
          <w:spacing w:val="-2"/>
        </w:rPr>
        <w:t>approximately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3"/>
        <w:jc w:val="both"/>
      </w:pPr>
      <w:r>
        <w:lastRenderedPageBreak/>
        <w:t>170km away from Kampala city, the capital city of Uganda. Three public secondary schools</w:t>
      </w:r>
      <w:r>
        <w:rPr>
          <w:spacing w:val="40"/>
        </w:rPr>
        <w:t xml:space="preserve"> </w:t>
      </w:r>
      <w:r>
        <w:t xml:space="preserve">were identified for the purpose of this study; these are, Yellow Secondary School, </w:t>
      </w:r>
      <w:proofErr w:type="spellStart"/>
      <w:r>
        <w:t>Redand</w:t>
      </w:r>
      <w:proofErr w:type="spellEnd"/>
      <w:r>
        <w:t xml:space="preserve"> St Paul SS Mbulamuti. This area is chosen because it experiences tense poor service delivery</w:t>
      </w:r>
      <w:r>
        <w:rPr>
          <w:spacing w:val="-2"/>
        </w:rPr>
        <w:t xml:space="preserve"> </w:t>
      </w:r>
      <w:r>
        <w:t>in the public secondary schools and its attributed to poor financial management.</w:t>
      </w:r>
    </w:p>
    <w:p w:rsidR="00543C4F" w:rsidRDefault="002611F9">
      <w:pPr>
        <w:pStyle w:val="Heading4"/>
        <w:numPr>
          <w:ilvl w:val="2"/>
          <w:numId w:val="13"/>
        </w:numPr>
        <w:tabs>
          <w:tab w:val="left" w:pos="1272"/>
        </w:tabs>
        <w:spacing w:before="166"/>
        <w:jc w:val="both"/>
      </w:pPr>
      <w:bookmarkStart w:id="19" w:name="_bookmark18"/>
      <w:bookmarkEnd w:id="19"/>
      <w:r>
        <w:t>Content</w:t>
      </w:r>
      <w:r>
        <w:rPr>
          <w:spacing w:val="-2"/>
        </w:rPr>
        <w:t xml:space="preserve"> scope</w:t>
      </w:r>
    </w:p>
    <w:p w:rsidR="00543C4F" w:rsidRDefault="002611F9">
      <w:pPr>
        <w:pStyle w:val="BodyText"/>
        <w:spacing w:before="272" w:line="480" w:lineRule="auto"/>
        <w:ind w:left="732" w:right="1156" w:firstLine="60"/>
        <w:jc w:val="both"/>
      </w:pPr>
      <w:r>
        <w:t>The study covered the financial management practices towards service delivery in USE schools of Kamuli district. Financial management practices components were the independent variables. These were budgeting, auditing and controlling system while service delivery which is the dependent</w:t>
      </w:r>
      <w:r>
        <w:rPr>
          <w:spacing w:val="-2"/>
        </w:rPr>
        <w:t xml:space="preserve"> </w:t>
      </w:r>
      <w:r>
        <w:t>variable</w:t>
      </w:r>
      <w:r>
        <w:rPr>
          <w:spacing w:val="-2"/>
        </w:rPr>
        <w:t xml:space="preserve"> </w:t>
      </w:r>
      <w:r>
        <w:t>like</w:t>
      </w:r>
      <w:r>
        <w:rPr>
          <w:spacing w:val="-2"/>
        </w:rPr>
        <w:t xml:space="preserve"> </w:t>
      </w:r>
      <w:r>
        <w:t>teaching</w:t>
      </w:r>
      <w:r>
        <w:rPr>
          <w:spacing w:val="-4"/>
        </w:rPr>
        <w:t xml:space="preserve"> </w:t>
      </w:r>
      <w:r>
        <w:t>service,</w:t>
      </w:r>
      <w:r>
        <w:rPr>
          <w:spacing w:val="-2"/>
        </w:rPr>
        <w:t xml:space="preserve"> </w:t>
      </w:r>
      <w:r>
        <w:t>healthcare,</w:t>
      </w:r>
      <w:r>
        <w:rPr>
          <w:spacing w:val="-2"/>
        </w:rPr>
        <w:t xml:space="preserve"> </w:t>
      </w:r>
      <w:r>
        <w:t>accommodation</w:t>
      </w:r>
      <w:r>
        <w:rPr>
          <w:spacing w:val="-2"/>
        </w:rPr>
        <w:t xml:space="preserve"> </w:t>
      </w:r>
      <w:r>
        <w:t>and</w:t>
      </w:r>
      <w:r>
        <w:rPr>
          <w:spacing w:val="-2"/>
        </w:rPr>
        <w:t xml:space="preserve"> </w:t>
      </w:r>
      <w:r>
        <w:t>sanitation</w:t>
      </w:r>
      <w:r>
        <w:rPr>
          <w:spacing w:val="-2"/>
        </w:rPr>
        <w:t xml:space="preserve"> </w:t>
      </w:r>
      <w:r>
        <w:t>services.</w:t>
      </w:r>
      <w:r>
        <w:rPr>
          <w:spacing w:val="-2"/>
        </w:rPr>
        <w:t xml:space="preserve"> </w:t>
      </w:r>
      <w:r>
        <w:t>The researcher chose financial management because it is crucial for delivering quality education services. It ensures efficient resource allocation, accountability, and transparency, ultimately impacting student outcomes and school infrastructure.</w:t>
      </w:r>
    </w:p>
    <w:p w:rsidR="00543C4F" w:rsidRDefault="002611F9">
      <w:pPr>
        <w:pStyle w:val="Heading4"/>
        <w:numPr>
          <w:ilvl w:val="2"/>
          <w:numId w:val="13"/>
        </w:numPr>
        <w:tabs>
          <w:tab w:val="left" w:pos="1272"/>
        </w:tabs>
        <w:spacing w:before="164"/>
        <w:jc w:val="both"/>
      </w:pPr>
      <w:bookmarkStart w:id="20" w:name="_bookmark19"/>
      <w:bookmarkEnd w:id="20"/>
      <w:r>
        <w:t>Time</w:t>
      </w:r>
      <w:r>
        <w:rPr>
          <w:spacing w:val="-6"/>
        </w:rPr>
        <w:t xml:space="preserve"> </w:t>
      </w:r>
      <w:r>
        <w:rPr>
          <w:spacing w:val="-2"/>
        </w:rPr>
        <w:t>Scope</w:t>
      </w:r>
    </w:p>
    <w:p w:rsidR="00543C4F" w:rsidRDefault="00543C4F">
      <w:pPr>
        <w:pStyle w:val="BodyText"/>
        <w:spacing w:before="268"/>
        <w:rPr>
          <w:b/>
        </w:rPr>
      </w:pPr>
    </w:p>
    <w:p w:rsidR="00543C4F" w:rsidRDefault="002611F9">
      <w:pPr>
        <w:pStyle w:val="BodyText"/>
        <w:spacing w:line="480" w:lineRule="auto"/>
        <w:ind w:left="886" w:right="1164"/>
        <w:jc w:val="both"/>
      </w:pPr>
      <w:r>
        <w:t>A period between 2021 to 2025 is preferred because it is the time Bugabula county USE schools have been performing poorly academically and their bad performance is attributed to poor financial management practices (</w:t>
      </w:r>
      <w:proofErr w:type="spellStart"/>
      <w:r>
        <w:t>MoES</w:t>
      </w:r>
      <w:proofErr w:type="spellEnd"/>
      <w:r>
        <w:t>, 2020). The researcher took 1 year from 2024 to 2025 to investigate the topic under the study and write</w:t>
      </w:r>
      <w:r>
        <w:rPr>
          <w:spacing w:val="40"/>
        </w:rPr>
        <w:t xml:space="preserve"> </w:t>
      </w:r>
      <w:r>
        <w:t>a report.</w:t>
      </w:r>
    </w:p>
    <w:p w:rsidR="00543C4F" w:rsidRDefault="00543C4F">
      <w:pPr>
        <w:pStyle w:val="BodyText"/>
      </w:pPr>
    </w:p>
    <w:p w:rsidR="00543C4F" w:rsidRDefault="00543C4F">
      <w:pPr>
        <w:pStyle w:val="BodyText"/>
        <w:spacing w:before="150"/>
      </w:pPr>
    </w:p>
    <w:p w:rsidR="00543C4F" w:rsidRDefault="002611F9">
      <w:pPr>
        <w:pStyle w:val="Heading4"/>
        <w:numPr>
          <w:ilvl w:val="1"/>
          <w:numId w:val="13"/>
        </w:numPr>
        <w:tabs>
          <w:tab w:val="left" w:pos="1092"/>
        </w:tabs>
      </w:pPr>
      <w:bookmarkStart w:id="21" w:name="_bookmark20"/>
      <w:bookmarkEnd w:id="21"/>
      <w:r>
        <w:t>Significance</w:t>
      </w:r>
      <w:r>
        <w:rPr>
          <w:spacing w:val="-3"/>
        </w:rPr>
        <w:t xml:space="preserve"> </w:t>
      </w:r>
      <w:r>
        <w:t>to the</w:t>
      </w:r>
      <w:r>
        <w:rPr>
          <w:spacing w:val="-1"/>
        </w:rPr>
        <w:t xml:space="preserve"> </w:t>
      </w:r>
      <w:r>
        <w:rPr>
          <w:spacing w:val="-4"/>
        </w:rPr>
        <w:t>Study</w:t>
      </w:r>
    </w:p>
    <w:p w:rsidR="00543C4F" w:rsidRDefault="002611F9">
      <w:pPr>
        <w:pStyle w:val="BodyText"/>
        <w:spacing w:before="271" w:line="480" w:lineRule="auto"/>
        <w:ind w:left="732" w:right="1158"/>
        <w:jc w:val="both"/>
      </w:pPr>
      <w:r>
        <w:t>The study findings of this study are useful to different categories of people in the following</w:t>
      </w:r>
      <w:r>
        <w:rPr>
          <w:spacing w:val="40"/>
        </w:rPr>
        <w:t xml:space="preserve"> </w:t>
      </w:r>
      <w:r>
        <w:rPr>
          <w:spacing w:val="-4"/>
        </w:rPr>
        <w:t>ways;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0"/>
        <w:jc w:val="both"/>
      </w:pPr>
      <w:r>
        <w:lastRenderedPageBreak/>
        <w:t>The findings of the study are important for the policy makers particularly those in the education department to rethink the role of financial management in enhancing service delivery in secondary schools. Therefore, government through MOES and NCDC are to get a broader</w:t>
      </w:r>
      <w:r>
        <w:rPr>
          <w:spacing w:val="40"/>
        </w:rPr>
        <w:t xml:space="preserve"> </w:t>
      </w:r>
      <w:r>
        <w:t>picture about the importance of financial management practices such as budgeting and auditing towards service delivery in government secondary schools.</w:t>
      </w:r>
    </w:p>
    <w:p w:rsidR="00543C4F" w:rsidRDefault="002611F9">
      <w:pPr>
        <w:pStyle w:val="BodyText"/>
        <w:spacing w:before="162" w:line="480" w:lineRule="auto"/>
        <w:ind w:left="732" w:right="1161"/>
        <w:jc w:val="both"/>
      </w:pPr>
      <w:r>
        <w:t>The schools in Bugabula, Kamuli district and other areas have a document calling for financial management in school settings meaning they</w:t>
      </w:r>
      <w:r>
        <w:rPr>
          <w:spacing w:val="-3"/>
        </w:rPr>
        <w:t xml:space="preserve"> </w:t>
      </w:r>
      <w:r>
        <w:t>have a point of reference if they are to advocate for improved education services.</w:t>
      </w:r>
    </w:p>
    <w:p w:rsidR="00543C4F" w:rsidRDefault="002611F9">
      <w:pPr>
        <w:pStyle w:val="BodyText"/>
        <w:spacing w:before="158" w:line="480" w:lineRule="auto"/>
        <w:ind w:left="732" w:right="1156"/>
        <w:jc w:val="both"/>
      </w:pPr>
      <w:r>
        <w:t>The study is very important to the researcher enabling to graduate but also other researchers interested in the field of education service delivery can cite his work. Therefore, the findings are useful in providing more information to the researchers and other scholars through its findings about financial management practices and service delivery. This enhances present knowledge with updated information, and can create room for further research in the area of financial management practices and delivery.</w:t>
      </w:r>
    </w:p>
    <w:p w:rsidR="00543C4F" w:rsidRDefault="002611F9">
      <w:pPr>
        <w:pStyle w:val="Heading4"/>
        <w:numPr>
          <w:ilvl w:val="1"/>
          <w:numId w:val="13"/>
        </w:numPr>
        <w:tabs>
          <w:tab w:val="left" w:pos="1092"/>
        </w:tabs>
        <w:spacing w:before="166"/>
        <w:jc w:val="both"/>
      </w:pPr>
      <w:bookmarkStart w:id="22" w:name="_bookmark21"/>
      <w:bookmarkEnd w:id="22"/>
      <w:r>
        <w:t>Justification</w:t>
      </w:r>
      <w:r>
        <w:rPr>
          <w:spacing w:val="-3"/>
        </w:rPr>
        <w:t xml:space="preserve"> </w:t>
      </w:r>
      <w:r>
        <w:t>of</w:t>
      </w:r>
      <w:r>
        <w:rPr>
          <w:spacing w:val="-1"/>
        </w:rPr>
        <w:t xml:space="preserve"> </w:t>
      </w:r>
      <w:r>
        <w:t>the</w:t>
      </w:r>
      <w:r>
        <w:rPr>
          <w:spacing w:val="-2"/>
        </w:rPr>
        <w:t xml:space="preserve"> </w:t>
      </w:r>
      <w:r>
        <w:rPr>
          <w:spacing w:val="-4"/>
        </w:rPr>
        <w:t>study</w:t>
      </w:r>
    </w:p>
    <w:p w:rsidR="00543C4F" w:rsidRDefault="002611F9">
      <w:pPr>
        <w:pStyle w:val="BodyText"/>
        <w:spacing w:before="272" w:line="480" w:lineRule="auto"/>
        <w:ind w:left="732" w:right="1156"/>
        <w:jc w:val="both"/>
      </w:pPr>
      <w:r>
        <w:t>Education is a fundamental human right and a cornerstone of societal progress, empowering individuals and driving economic grow. A study on service delivery in secondary schools is necessary because it examines the current services and the findings enhance improved services. In this context, highlighting how financial management impacts education is paramount because finance</w:t>
      </w:r>
      <w:r>
        <w:rPr>
          <w:spacing w:val="-4"/>
        </w:rPr>
        <w:t xml:space="preserve"> </w:t>
      </w:r>
      <w:r>
        <w:t>is</w:t>
      </w:r>
      <w:r>
        <w:rPr>
          <w:spacing w:val="-1"/>
        </w:rPr>
        <w:t xml:space="preserve"> </w:t>
      </w:r>
      <w:r>
        <w:t>a</w:t>
      </w:r>
      <w:r>
        <w:rPr>
          <w:spacing w:val="-4"/>
        </w:rPr>
        <w:t xml:space="preserve"> </w:t>
      </w:r>
      <w:r>
        <w:t>major</w:t>
      </w:r>
      <w:r>
        <w:rPr>
          <w:spacing w:val="-4"/>
        </w:rPr>
        <w:t xml:space="preserve"> </w:t>
      </w:r>
      <w:r>
        <w:t>factor</w:t>
      </w:r>
      <w:r>
        <w:rPr>
          <w:spacing w:val="-2"/>
        </w:rPr>
        <w:t xml:space="preserve"> </w:t>
      </w:r>
      <w:r>
        <w:t>that</w:t>
      </w:r>
      <w:r>
        <w:rPr>
          <w:spacing w:val="-3"/>
        </w:rPr>
        <w:t xml:space="preserve"> </w:t>
      </w:r>
      <w:r>
        <w:t>influences</w:t>
      </w:r>
      <w:r>
        <w:rPr>
          <w:spacing w:val="-3"/>
        </w:rPr>
        <w:t xml:space="preserve"> </w:t>
      </w:r>
      <w:r>
        <w:t>how</w:t>
      </w:r>
      <w:r>
        <w:rPr>
          <w:spacing w:val="-2"/>
        </w:rPr>
        <w:t xml:space="preserve"> </w:t>
      </w:r>
      <w:r>
        <w:t>education</w:t>
      </w:r>
      <w:r>
        <w:rPr>
          <w:spacing w:val="-3"/>
        </w:rPr>
        <w:t xml:space="preserve"> </w:t>
      </w:r>
      <w:r>
        <w:t>services</w:t>
      </w:r>
      <w:r>
        <w:rPr>
          <w:spacing w:val="-1"/>
        </w:rPr>
        <w:t xml:space="preserve"> </w:t>
      </w:r>
      <w:r>
        <w:t>are</w:t>
      </w:r>
      <w:r>
        <w:rPr>
          <w:spacing w:val="-5"/>
        </w:rPr>
        <w:t xml:space="preserve"> </w:t>
      </w:r>
      <w:r>
        <w:t>delivered.</w:t>
      </w:r>
      <w:r>
        <w:rPr>
          <w:spacing w:val="-3"/>
        </w:rPr>
        <w:t xml:space="preserve"> </w:t>
      </w:r>
      <w:r>
        <w:t>Thus,</w:t>
      </w:r>
      <w:r>
        <w:rPr>
          <w:spacing w:val="-3"/>
        </w:rPr>
        <w:t xml:space="preserve"> </w:t>
      </w:r>
      <w:r>
        <w:t>the</w:t>
      </w:r>
      <w:r>
        <w:rPr>
          <w:spacing w:val="-3"/>
        </w:rPr>
        <w:t xml:space="preserve"> </w:t>
      </w:r>
      <w:r>
        <w:t>necessity for this study.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1"/>
          <w:numId w:val="13"/>
        </w:numPr>
        <w:tabs>
          <w:tab w:val="left" w:pos="1092"/>
        </w:tabs>
        <w:spacing w:before="77"/>
        <w:jc w:val="both"/>
      </w:pPr>
      <w:bookmarkStart w:id="23" w:name="_bookmark22"/>
      <w:bookmarkEnd w:id="23"/>
      <w:r>
        <w:lastRenderedPageBreak/>
        <w:t>Conceptual</w:t>
      </w:r>
      <w:r>
        <w:rPr>
          <w:spacing w:val="-2"/>
        </w:rPr>
        <w:t xml:space="preserve"> Framework</w:t>
      </w:r>
    </w:p>
    <w:p w:rsidR="00543C4F" w:rsidRDefault="002611F9">
      <w:pPr>
        <w:pStyle w:val="BodyText"/>
        <w:spacing w:before="271" w:line="480" w:lineRule="auto"/>
        <w:ind w:left="732" w:right="1153"/>
        <w:jc w:val="both"/>
      </w:pPr>
      <w:r>
        <w:t>Figure 1 below shows the conceptual framework illustrating the effect of financial management practices on service delivery.</w:t>
      </w:r>
      <w:r>
        <w:rPr>
          <w:spacing w:val="40"/>
        </w:rPr>
        <w:t xml:space="preserve"> </w:t>
      </w:r>
      <w:r>
        <w:t xml:space="preserve">According to the conceptual framework below, the independent variable is financial management practices, which directly affect the dependent variable (service </w:t>
      </w:r>
      <w:r>
        <w:rPr>
          <w:spacing w:val="-2"/>
        </w:rPr>
        <w:t>delivery).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543C4F">
      <w:pPr>
        <w:pStyle w:val="BodyText"/>
        <w:spacing w:before="53"/>
      </w:pPr>
    </w:p>
    <w:p w:rsidR="00543C4F" w:rsidRDefault="002611F9">
      <w:pPr>
        <w:tabs>
          <w:tab w:val="left" w:pos="5444"/>
        </w:tabs>
        <w:spacing w:before="1"/>
        <w:ind w:left="792"/>
        <w:rPr>
          <w:b/>
          <w:sz w:val="24"/>
        </w:rPr>
      </w:pPr>
      <w:r>
        <w:rPr>
          <w:b/>
          <w:sz w:val="24"/>
        </w:rPr>
        <w:t>Independent</w:t>
      </w:r>
      <w:r>
        <w:rPr>
          <w:b/>
          <w:spacing w:val="-3"/>
          <w:sz w:val="24"/>
        </w:rPr>
        <w:t xml:space="preserve"> </w:t>
      </w:r>
      <w:r>
        <w:rPr>
          <w:b/>
          <w:spacing w:val="-2"/>
          <w:sz w:val="24"/>
        </w:rPr>
        <w:t>variable</w:t>
      </w:r>
      <w:r>
        <w:rPr>
          <w:b/>
          <w:sz w:val="24"/>
        </w:rPr>
        <w:tab/>
        <w:t>Dependent</w:t>
      </w:r>
      <w:r>
        <w:rPr>
          <w:b/>
          <w:spacing w:val="-6"/>
          <w:sz w:val="24"/>
        </w:rPr>
        <w:t xml:space="preserve"> </w:t>
      </w:r>
      <w:r>
        <w:rPr>
          <w:b/>
          <w:spacing w:val="-2"/>
          <w:sz w:val="24"/>
        </w:rPr>
        <w:t>Variable</w:t>
      </w:r>
    </w:p>
    <w:p w:rsidR="00543C4F" w:rsidRDefault="002611F9">
      <w:pPr>
        <w:pStyle w:val="BodyText"/>
        <w:spacing w:before="181"/>
        <w:rPr>
          <w:b/>
          <w:sz w:val="20"/>
        </w:rPr>
      </w:pPr>
      <w:r>
        <w:rPr>
          <w:b/>
          <w:noProof/>
          <w:sz w:val="20"/>
        </w:rPr>
        <w:drawing>
          <wp:anchor distT="0" distB="0" distL="0" distR="0" simplePos="0" relativeHeight="487588352" behindDoc="1" locked="0" layoutInCell="1" allowOverlap="1">
            <wp:simplePos x="0" y="0"/>
            <wp:positionH relativeFrom="page">
              <wp:posOffset>925115</wp:posOffset>
            </wp:positionH>
            <wp:positionV relativeFrom="paragraph">
              <wp:posOffset>276254</wp:posOffset>
            </wp:positionV>
            <wp:extent cx="5799953" cy="539467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799953" cy="5394674"/>
                    </a:xfrm>
                    <a:prstGeom prst="rect">
                      <a:avLst/>
                    </a:prstGeom>
                  </pic:spPr>
                </pic:pic>
              </a:graphicData>
            </a:graphic>
          </wp:anchor>
        </w:drawing>
      </w:r>
    </w:p>
    <w:p w:rsidR="00543C4F" w:rsidRDefault="00543C4F">
      <w:pPr>
        <w:pStyle w:val="BodyText"/>
        <w:spacing w:before="231"/>
        <w:rPr>
          <w:b/>
        </w:rPr>
      </w:pPr>
    </w:p>
    <w:p w:rsidR="00543C4F" w:rsidRDefault="002611F9">
      <w:pPr>
        <w:spacing w:before="1"/>
        <w:ind w:left="732"/>
        <w:rPr>
          <w:b/>
          <w:sz w:val="24"/>
        </w:rPr>
      </w:pPr>
      <w:r>
        <w:rPr>
          <w:b/>
          <w:sz w:val="24"/>
        </w:rPr>
        <w:t>Source:</w:t>
      </w:r>
      <w:r>
        <w:rPr>
          <w:b/>
          <w:spacing w:val="-4"/>
          <w:sz w:val="24"/>
        </w:rPr>
        <w:t xml:space="preserve"> </w:t>
      </w:r>
      <w:r>
        <w:rPr>
          <w:b/>
          <w:sz w:val="24"/>
        </w:rPr>
        <w:t>Adapted</w:t>
      </w:r>
      <w:r>
        <w:rPr>
          <w:b/>
          <w:spacing w:val="-1"/>
          <w:sz w:val="24"/>
        </w:rPr>
        <w:t xml:space="preserve"> </w:t>
      </w:r>
      <w:r>
        <w:rPr>
          <w:b/>
          <w:sz w:val="24"/>
        </w:rPr>
        <w:t>from</w:t>
      </w:r>
      <w:r>
        <w:rPr>
          <w:b/>
          <w:spacing w:val="-2"/>
          <w:sz w:val="24"/>
        </w:rPr>
        <w:t xml:space="preserve"> </w:t>
      </w:r>
      <w:r>
        <w:rPr>
          <w:b/>
          <w:sz w:val="24"/>
        </w:rPr>
        <w:t>Coso</w:t>
      </w:r>
      <w:r>
        <w:rPr>
          <w:b/>
          <w:spacing w:val="-1"/>
          <w:sz w:val="24"/>
        </w:rPr>
        <w:t xml:space="preserve"> </w:t>
      </w:r>
      <w:r>
        <w:rPr>
          <w:b/>
          <w:sz w:val="24"/>
        </w:rPr>
        <w:t>(2013)</w:t>
      </w:r>
      <w:r>
        <w:rPr>
          <w:b/>
          <w:spacing w:val="-2"/>
          <w:sz w:val="24"/>
        </w:rPr>
        <w:t xml:space="preserve"> </w:t>
      </w:r>
      <w:r>
        <w:rPr>
          <w:b/>
          <w:sz w:val="24"/>
        </w:rPr>
        <w:t>and</w:t>
      </w:r>
      <w:r>
        <w:rPr>
          <w:b/>
          <w:spacing w:val="-1"/>
          <w:sz w:val="24"/>
        </w:rPr>
        <w:t xml:space="preserve"> </w:t>
      </w:r>
      <w:r>
        <w:rPr>
          <w:b/>
          <w:sz w:val="24"/>
        </w:rPr>
        <w:t>modified</w:t>
      </w:r>
      <w:r>
        <w:rPr>
          <w:b/>
          <w:spacing w:val="-1"/>
          <w:sz w:val="24"/>
        </w:rPr>
        <w:t xml:space="preserve"> </w:t>
      </w:r>
      <w:r>
        <w:rPr>
          <w:b/>
          <w:sz w:val="24"/>
        </w:rPr>
        <w:t>by</w:t>
      </w:r>
      <w:r>
        <w:rPr>
          <w:b/>
          <w:spacing w:val="-1"/>
          <w:sz w:val="24"/>
        </w:rPr>
        <w:t xml:space="preserve"> </w:t>
      </w:r>
      <w:r>
        <w:rPr>
          <w:b/>
          <w:sz w:val="24"/>
        </w:rPr>
        <w:t>the</w:t>
      </w:r>
      <w:r>
        <w:rPr>
          <w:b/>
          <w:spacing w:val="-2"/>
          <w:sz w:val="24"/>
        </w:rPr>
        <w:t xml:space="preserve"> Researcher</w:t>
      </w:r>
    </w:p>
    <w:p w:rsidR="00543C4F" w:rsidRDefault="00543C4F">
      <w:pPr>
        <w:rPr>
          <w:b/>
          <w:sz w:val="24"/>
        </w:rPr>
        <w:sectPr w:rsidR="00543C4F">
          <w:pgSz w:w="12240" w:h="15840"/>
          <w:pgMar w:top="1820" w:right="283" w:bottom="1160" w:left="708" w:header="0" w:footer="974" w:gutter="0"/>
          <w:cols w:space="720"/>
        </w:sectPr>
      </w:pPr>
    </w:p>
    <w:p w:rsidR="00543C4F" w:rsidRDefault="002611F9">
      <w:pPr>
        <w:spacing w:before="77" w:line="480" w:lineRule="auto"/>
        <w:ind w:left="732" w:right="1273"/>
        <w:jc w:val="both"/>
        <w:rPr>
          <w:b/>
          <w:sz w:val="24"/>
        </w:rPr>
      </w:pPr>
      <w:bookmarkStart w:id="24" w:name="_bookmark23"/>
      <w:bookmarkEnd w:id="24"/>
      <w:r>
        <w:rPr>
          <w:b/>
          <w:sz w:val="24"/>
        </w:rPr>
        <w:lastRenderedPageBreak/>
        <w:t>Figure</w:t>
      </w:r>
      <w:r>
        <w:rPr>
          <w:b/>
          <w:spacing w:val="-5"/>
          <w:sz w:val="24"/>
        </w:rPr>
        <w:t xml:space="preserve"> </w:t>
      </w:r>
      <w:r>
        <w:rPr>
          <w:b/>
          <w:sz w:val="24"/>
        </w:rPr>
        <w:t>1.1:</w:t>
      </w:r>
      <w:r>
        <w:rPr>
          <w:b/>
          <w:spacing w:val="-4"/>
          <w:sz w:val="24"/>
        </w:rPr>
        <w:t xml:space="preserve"> </w:t>
      </w:r>
      <w:r>
        <w:rPr>
          <w:b/>
          <w:sz w:val="24"/>
        </w:rPr>
        <w:t>Showing</w:t>
      </w:r>
      <w:r>
        <w:rPr>
          <w:b/>
          <w:spacing w:val="-4"/>
          <w:sz w:val="24"/>
        </w:rPr>
        <w:t xml:space="preserve"> </w:t>
      </w:r>
      <w:r>
        <w:rPr>
          <w:b/>
          <w:sz w:val="24"/>
        </w:rPr>
        <w:t>a</w:t>
      </w:r>
      <w:r>
        <w:rPr>
          <w:b/>
          <w:spacing w:val="-4"/>
          <w:sz w:val="24"/>
        </w:rPr>
        <w:t xml:space="preserve"> </w:t>
      </w:r>
      <w:r>
        <w:rPr>
          <w:b/>
          <w:sz w:val="24"/>
        </w:rPr>
        <w:t>relationship</w:t>
      </w:r>
      <w:r>
        <w:rPr>
          <w:b/>
          <w:spacing w:val="-6"/>
          <w:sz w:val="24"/>
        </w:rPr>
        <w:t xml:space="preserve"> </w:t>
      </w:r>
      <w:r>
        <w:rPr>
          <w:b/>
          <w:sz w:val="24"/>
        </w:rPr>
        <w:t>between</w:t>
      </w:r>
      <w:r>
        <w:rPr>
          <w:b/>
          <w:spacing w:val="-4"/>
          <w:sz w:val="24"/>
        </w:rPr>
        <w:t xml:space="preserve"> </w:t>
      </w:r>
      <w:r>
        <w:rPr>
          <w:b/>
          <w:sz w:val="24"/>
        </w:rPr>
        <w:t>financial</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education service delivery</w:t>
      </w:r>
    </w:p>
    <w:p w:rsidR="00543C4F" w:rsidRDefault="002611F9">
      <w:pPr>
        <w:pStyle w:val="BodyText"/>
        <w:spacing w:line="480" w:lineRule="auto"/>
        <w:ind w:left="732" w:right="1158"/>
        <w:jc w:val="both"/>
      </w:pPr>
      <w:r>
        <w:t>From the conceptual framework above, the independent variable of the study was financial management</w:t>
      </w:r>
      <w:r>
        <w:rPr>
          <w:spacing w:val="-3"/>
        </w:rPr>
        <w:t xml:space="preserve"> </w:t>
      </w:r>
      <w:r>
        <w:t>practices,</w:t>
      </w:r>
      <w:r>
        <w:rPr>
          <w:spacing w:val="-3"/>
        </w:rPr>
        <w:t xml:space="preserve"> </w:t>
      </w:r>
      <w:r>
        <w:t>while</w:t>
      </w:r>
      <w:r>
        <w:rPr>
          <w:spacing w:val="-3"/>
        </w:rPr>
        <w:t xml:space="preserve"> </w:t>
      </w:r>
      <w:r>
        <w:t>the</w:t>
      </w:r>
      <w:r>
        <w:rPr>
          <w:spacing w:val="-3"/>
        </w:rPr>
        <w:t xml:space="preserve"> </w:t>
      </w:r>
      <w:r>
        <w:t>dependent</w:t>
      </w:r>
      <w:r>
        <w:rPr>
          <w:spacing w:val="-3"/>
        </w:rPr>
        <w:t xml:space="preserve"> </w:t>
      </w:r>
      <w:r>
        <w:t>variable</w:t>
      </w:r>
      <w:r>
        <w:rPr>
          <w:spacing w:val="-3"/>
        </w:rPr>
        <w:t xml:space="preserve"> </w:t>
      </w:r>
      <w:r>
        <w:t>was</w:t>
      </w:r>
      <w:r>
        <w:rPr>
          <w:spacing w:val="-3"/>
        </w:rPr>
        <w:t xml:space="preserve"> </w:t>
      </w:r>
      <w:r>
        <w:t>service</w:t>
      </w:r>
      <w:r>
        <w:rPr>
          <w:spacing w:val="-3"/>
        </w:rPr>
        <w:t xml:space="preserve"> </w:t>
      </w:r>
      <w:r>
        <w:t>delivery.</w:t>
      </w:r>
      <w:r>
        <w:rPr>
          <w:spacing w:val="-3"/>
        </w:rPr>
        <w:t xml:space="preserve"> </w:t>
      </w:r>
      <w:r>
        <w:t>Financial</w:t>
      </w:r>
      <w:r>
        <w:rPr>
          <w:spacing w:val="-3"/>
        </w:rPr>
        <w:t xml:space="preserve"> </w:t>
      </w:r>
      <w:r>
        <w:t>management practices were measured by budgeting, auditing, and financial controls. Likewise, service delivery was measured by resources for teaching and learning, administrative services, infrastructure, health services and meals. It is hypothesized that service delivery in government secondary schools improves when such financial management practices are in place.</w:t>
      </w:r>
    </w:p>
    <w:p w:rsidR="00543C4F" w:rsidRDefault="002611F9">
      <w:pPr>
        <w:pStyle w:val="Heading4"/>
        <w:numPr>
          <w:ilvl w:val="1"/>
          <w:numId w:val="13"/>
        </w:numPr>
        <w:tabs>
          <w:tab w:val="left" w:pos="1511"/>
        </w:tabs>
        <w:spacing w:before="162"/>
        <w:ind w:left="1511" w:hanging="779"/>
        <w:jc w:val="both"/>
      </w:pPr>
      <w:r>
        <w:t>Operational</w:t>
      </w:r>
      <w:r>
        <w:rPr>
          <w:spacing w:val="-1"/>
        </w:rPr>
        <w:t xml:space="preserve"> </w:t>
      </w:r>
      <w:r>
        <w:t>Definition</w:t>
      </w:r>
      <w:r>
        <w:rPr>
          <w:spacing w:val="-3"/>
        </w:rPr>
        <w:t xml:space="preserve"> </w:t>
      </w:r>
      <w:r>
        <w:t xml:space="preserve">of Key </w:t>
      </w:r>
      <w:r>
        <w:rPr>
          <w:spacing w:val="-2"/>
        </w:rPr>
        <w:t>Terms</w:t>
      </w:r>
    </w:p>
    <w:p w:rsidR="00543C4F" w:rsidRDefault="00543C4F">
      <w:pPr>
        <w:pStyle w:val="BodyText"/>
        <w:spacing w:before="153"/>
        <w:rPr>
          <w:b/>
        </w:rPr>
      </w:pPr>
    </w:p>
    <w:p w:rsidR="00543C4F" w:rsidRDefault="002611F9">
      <w:pPr>
        <w:pStyle w:val="BodyText"/>
        <w:spacing w:line="480" w:lineRule="auto"/>
        <w:ind w:left="732" w:right="1155"/>
        <w:jc w:val="both"/>
      </w:pPr>
      <w:r>
        <w:rPr>
          <w:b/>
        </w:rPr>
        <w:t xml:space="preserve">Financial management practices: </w:t>
      </w:r>
      <w:r>
        <w:t>These encompass the</w:t>
      </w:r>
      <w:r>
        <w:rPr>
          <w:spacing w:val="-1"/>
        </w:rPr>
        <w:t xml:space="preserve"> </w:t>
      </w:r>
      <w:r>
        <w:t xml:space="preserve">strategic planning, organizing, directing, and controlling of an organization's financial activities. In the secondary </w:t>
      </w:r>
      <w:proofErr w:type="gramStart"/>
      <w:r>
        <w:t>schools</w:t>
      </w:r>
      <w:proofErr w:type="gramEnd"/>
      <w:r>
        <w:t xml:space="preserve"> education setting, it includes budgeting and financial reporting by the head teacher and management committee to achieve smooth running of the schools.</w:t>
      </w:r>
    </w:p>
    <w:p w:rsidR="00543C4F" w:rsidRDefault="002611F9">
      <w:pPr>
        <w:pStyle w:val="BodyText"/>
        <w:spacing w:before="162" w:line="480" w:lineRule="auto"/>
        <w:ind w:left="732" w:right="1152"/>
        <w:jc w:val="both"/>
      </w:pPr>
      <w:r>
        <w:rPr>
          <w:b/>
        </w:rPr>
        <w:t xml:space="preserve">Budgeting: </w:t>
      </w:r>
      <w:r>
        <w:t>This involves</w:t>
      </w:r>
      <w:r>
        <w:rPr>
          <w:spacing w:val="-1"/>
        </w:rPr>
        <w:t xml:space="preserve"> </w:t>
      </w:r>
      <w:r>
        <w:t>creating a financial plan that outlines expected income and expenses for a specific period, helping individuals or businesses track their finances, allocate resources, and achieve financial goals. The head teacher and school management committees are responsible for budgeting to allocate resources in the 3 terms of the academic year.</w:t>
      </w:r>
    </w:p>
    <w:p w:rsidR="00543C4F" w:rsidRDefault="002611F9">
      <w:pPr>
        <w:pStyle w:val="BodyText"/>
        <w:spacing w:before="159" w:line="480" w:lineRule="auto"/>
        <w:ind w:left="732" w:right="1152"/>
        <w:jc w:val="both"/>
      </w:pPr>
      <w:r>
        <w:rPr>
          <w:b/>
        </w:rPr>
        <w:t>Auditing:</w:t>
      </w:r>
      <w:r>
        <w:rPr>
          <w:b/>
          <w:spacing w:val="40"/>
        </w:rPr>
        <w:t xml:space="preserve"> </w:t>
      </w:r>
      <w:r>
        <w:t>This is the process of examining and verifying the accuracy and reliability of</w:t>
      </w:r>
      <w:r>
        <w:rPr>
          <w:spacing w:val="40"/>
        </w:rPr>
        <w:t xml:space="preserve"> </w:t>
      </w:r>
      <w:r>
        <w:t>financial records and operations to ensure compliance with regulations and standards, ultimately providing stakeholders with assurance about the financial position of an organization. For secondary schools, an internal audit can be done by the school administration and the district to ensure that funds were properly used.</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4"/>
        <w:jc w:val="both"/>
      </w:pPr>
      <w:r>
        <w:rPr>
          <w:b/>
        </w:rPr>
        <w:lastRenderedPageBreak/>
        <w:t xml:space="preserve">Financial controls: </w:t>
      </w:r>
      <w:r>
        <w:t>These are</w:t>
      </w:r>
      <w:r>
        <w:rPr>
          <w:spacing w:val="-2"/>
        </w:rPr>
        <w:t xml:space="preserve"> </w:t>
      </w:r>
      <w:r>
        <w:t>internal processes and policies designed to manage an organization's financial resources, ensuring accurate records, protecting assets, and promoting financial stability</w:t>
      </w:r>
      <w:r>
        <w:rPr>
          <w:spacing w:val="-4"/>
        </w:rPr>
        <w:t xml:space="preserve"> </w:t>
      </w:r>
      <w:r>
        <w:t>and compliance.</w:t>
      </w:r>
      <w:r>
        <w:rPr>
          <w:spacing w:val="-1"/>
        </w:rPr>
        <w:t xml:space="preserve"> </w:t>
      </w:r>
      <w:r>
        <w:t>A secondary</w:t>
      </w:r>
      <w:r>
        <w:rPr>
          <w:spacing w:val="-4"/>
        </w:rPr>
        <w:t xml:space="preserve"> </w:t>
      </w:r>
      <w:r>
        <w:t>school must have financial policies and financial management subcommittees to ensure resources are allocated according</w:t>
      </w:r>
      <w:r>
        <w:rPr>
          <w:spacing w:val="-1"/>
        </w:rPr>
        <w:t xml:space="preserve"> </w:t>
      </w:r>
      <w:r>
        <w:t xml:space="preserve">to the </w:t>
      </w:r>
      <w:proofErr w:type="spellStart"/>
      <w:r>
        <w:t>MoES</w:t>
      </w:r>
      <w:proofErr w:type="spellEnd"/>
      <w:r>
        <w:t xml:space="preserve"> guidelines.</w:t>
      </w:r>
    </w:p>
    <w:p w:rsidR="00543C4F" w:rsidRDefault="002611F9">
      <w:pPr>
        <w:pStyle w:val="BodyText"/>
        <w:spacing w:before="161" w:line="480" w:lineRule="auto"/>
        <w:ind w:left="732" w:right="1157"/>
        <w:jc w:val="both"/>
      </w:pPr>
      <w:r>
        <w:rPr>
          <w:b/>
        </w:rPr>
        <w:t xml:space="preserve">Service delivery: </w:t>
      </w:r>
      <w:r>
        <w:t>This is the provision of public services by local governments, private sector, and civil society to meet community needs, with a focus on accountability, efficiency, and</w:t>
      </w:r>
      <w:r>
        <w:rPr>
          <w:spacing w:val="40"/>
        </w:rPr>
        <w:t xml:space="preserve"> </w:t>
      </w:r>
      <w:r>
        <w:t>citizen participation. Service delivery in secondary schools encompasses provision of teaching and learning materials, infrastructure, health services and meals.</w:t>
      </w:r>
    </w:p>
    <w:p w:rsidR="00543C4F" w:rsidRDefault="002611F9">
      <w:pPr>
        <w:pStyle w:val="BodyText"/>
        <w:spacing w:before="159" w:line="480" w:lineRule="auto"/>
        <w:ind w:left="732" w:right="1153"/>
        <w:jc w:val="both"/>
      </w:pPr>
      <w:r>
        <w:rPr>
          <w:b/>
        </w:rPr>
        <w:t>Education:</w:t>
      </w:r>
      <w:r>
        <w:rPr>
          <w:b/>
          <w:spacing w:val="40"/>
        </w:rPr>
        <w:t xml:space="preserve"> </w:t>
      </w:r>
      <w:r>
        <w:t>This in its broadest sense, is the process of imparting knowledge, skills, and character traits, often occurring within structured institutional frameworks like schools, but also through informal and non-formal means.</w:t>
      </w:r>
    </w:p>
    <w:p w:rsidR="00543C4F" w:rsidRDefault="002611F9">
      <w:pPr>
        <w:pStyle w:val="BodyText"/>
        <w:spacing w:before="162" w:line="480" w:lineRule="auto"/>
        <w:ind w:left="732" w:right="1154"/>
        <w:jc w:val="both"/>
      </w:pPr>
      <w:r>
        <w:rPr>
          <w:b/>
        </w:rPr>
        <w:t xml:space="preserve">Secondary schools: </w:t>
      </w:r>
      <w:r>
        <w:t>In Uganda, secondary</w:t>
      </w:r>
      <w:r>
        <w:rPr>
          <w:spacing w:val="-1"/>
        </w:rPr>
        <w:t xml:space="preserve"> </w:t>
      </w:r>
      <w:r>
        <w:t>schools, following primary</w:t>
      </w:r>
      <w:r>
        <w:rPr>
          <w:spacing w:val="-1"/>
        </w:rPr>
        <w:t xml:space="preserve"> </w:t>
      </w:r>
      <w:r>
        <w:t>education, are</w:t>
      </w:r>
      <w:r>
        <w:rPr>
          <w:spacing w:val="-4"/>
        </w:rPr>
        <w:t xml:space="preserve"> </w:t>
      </w:r>
      <w:r>
        <w:t>institutions for students aged 13-19, encompassing both lower and upper secondary levels, with a structure</w:t>
      </w:r>
      <w:r>
        <w:rPr>
          <w:spacing w:val="40"/>
        </w:rPr>
        <w:t xml:space="preserve"> </w:t>
      </w:r>
      <w:r>
        <w:t>of 4 years of lower secondary followed by 2 years of upper secondary.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3"/>
        <w:spacing w:before="77"/>
        <w:ind w:left="3421" w:right="3843"/>
      </w:pPr>
      <w:r>
        <w:lastRenderedPageBreak/>
        <w:t>CHAPTER</w:t>
      </w:r>
      <w:r>
        <w:rPr>
          <w:spacing w:val="-4"/>
        </w:rPr>
        <w:t xml:space="preserve"> </w:t>
      </w:r>
      <w:r>
        <w:rPr>
          <w:spacing w:val="-5"/>
        </w:rPr>
        <w:t>TWO</w:t>
      </w:r>
    </w:p>
    <w:p w:rsidR="00543C4F" w:rsidRDefault="00543C4F">
      <w:pPr>
        <w:pStyle w:val="BodyText"/>
        <w:spacing w:before="242"/>
        <w:rPr>
          <w:b/>
        </w:rPr>
      </w:pPr>
    </w:p>
    <w:p w:rsidR="00543C4F" w:rsidRDefault="002611F9">
      <w:pPr>
        <w:pStyle w:val="Heading3"/>
        <w:ind w:left="3421" w:right="3845"/>
      </w:pPr>
      <w:bookmarkStart w:id="25" w:name="_bookmark24"/>
      <w:bookmarkEnd w:id="25"/>
      <w:r>
        <w:t>LITERATURE</w:t>
      </w:r>
      <w:r>
        <w:rPr>
          <w:spacing w:val="-2"/>
        </w:rPr>
        <w:t xml:space="preserve"> REVIEW</w:t>
      </w:r>
    </w:p>
    <w:p w:rsidR="00543C4F" w:rsidRDefault="00543C4F">
      <w:pPr>
        <w:pStyle w:val="BodyText"/>
        <w:spacing w:before="39"/>
        <w:rPr>
          <w:b/>
        </w:rPr>
      </w:pPr>
    </w:p>
    <w:p w:rsidR="00543C4F" w:rsidRDefault="002611F9">
      <w:pPr>
        <w:pStyle w:val="Heading4"/>
        <w:numPr>
          <w:ilvl w:val="1"/>
          <w:numId w:val="9"/>
        </w:numPr>
        <w:tabs>
          <w:tab w:val="left" w:pos="1092"/>
        </w:tabs>
        <w:jc w:val="both"/>
      </w:pPr>
      <w:bookmarkStart w:id="26" w:name="_bookmark25"/>
      <w:bookmarkEnd w:id="26"/>
      <w:r>
        <w:rPr>
          <w:spacing w:val="-2"/>
        </w:rPr>
        <w:t>Introduction</w:t>
      </w:r>
    </w:p>
    <w:p w:rsidR="00543C4F" w:rsidRDefault="002611F9">
      <w:pPr>
        <w:pStyle w:val="BodyText"/>
        <w:spacing w:before="271" w:line="480" w:lineRule="auto"/>
        <w:ind w:left="732" w:right="1154"/>
        <w:jc w:val="both"/>
      </w:pPr>
      <w:r>
        <w:t>This chapter presented the arguments and observations by different authors regarding the effect of financial management practices on service delivery in government secondary schools in Bugabula County in Kamuli district the presentation is in the order of objectives. Theoretical review was presented first and the related literature on how financial management practices like budgeting, accounting records and controlling systems are influencing the services delivery in government</w:t>
      </w:r>
      <w:r>
        <w:rPr>
          <w:spacing w:val="-2"/>
        </w:rPr>
        <w:t xml:space="preserve"> </w:t>
      </w:r>
      <w:r>
        <w:t>secondary</w:t>
      </w:r>
      <w:r>
        <w:rPr>
          <w:spacing w:val="-7"/>
        </w:rPr>
        <w:t xml:space="preserve"> </w:t>
      </w:r>
      <w:r>
        <w:t>schools.</w:t>
      </w:r>
      <w:r>
        <w:rPr>
          <w:spacing w:val="-2"/>
        </w:rPr>
        <w:t xml:space="preserve"> </w:t>
      </w:r>
      <w:r>
        <w:t>This</w:t>
      </w:r>
      <w:r>
        <w:rPr>
          <w:spacing w:val="-2"/>
        </w:rPr>
        <w:t xml:space="preserve"> </w:t>
      </w:r>
      <w:r>
        <w:t>was</w:t>
      </w:r>
      <w:r>
        <w:rPr>
          <w:spacing w:val="-2"/>
        </w:rPr>
        <w:t xml:space="preserve"> </w:t>
      </w:r>
      <w:r>
        <w:t>done</w:t>
      </w:r>
      <w:r>
        <w:rPr>
          <w:spacing w:val="-3"/>
        </w:rPr>
        <w:t xml:space="preserve"> </w:t>
      </w:r>
      <w:r>
        <w:t>by</w:t>
      </w:r>
      <w:r>
        <w:rPr>
          <w:spacing w:val="-2"/>
        </w:rPr>
        <w:t xml:space="preserve"> </w:t>
      </w:r>
      <w:r>
        <w:t>reviewing</w:t>
      </w:r>
      <w:r>
        <w:rPr>
          <w:spacing w:val="-5"/>
        </w:rPr>
        <w:t xml:space="preserve"> </w:t>
      </w:r>
      <w:r>
        <w:t>secondary</w:t>
      </w:r>
      <w:r>
        <w:rPr>
          <w:spacing w:val="-7"/>
        </w:rPr>
        <w:t xml:space="preserve"> </w:t>
      </w:r>
      <w:r>
        <w:t>data</w:t>
      </w:r>
      <w:r>
        <w:rPr>
          <w:spacing w:val="-1"/>
        </w:rPr>
        <w:t xml:space="preserve"> </w:t>
      </w:r>
      <w:r>
        <w:t>from</w:t>
      </w:r>
      <w:r>
        <w:rPr>
          <w:spacing w:val="-2"/>
        </w:rPr>
        <w:t xml:space="preserve"> </w:t>
      </w:r>
      <w:r>
        <w:t>journal</w:t>
      </w:r>
      <w:r>
        <w:rPr>
          <w:spacing w:val="-2"/>
        </w:rPr>
        <w:t xml:space="preserve"> </w:t>
      </w:r>
      <w:r>
        <w:t>articles, books, reports and newspapers.</w:t>
      </w:r>
    </w:p>
    <w:p w:rsidR="00543C4F" w:rsidRDefault="002611F9">
      <w:pPr>
        <w:pStyle w:val="Heading4"/>
        <w:numPr>
          <w:ilvl w:val="1"/>
          <w:numId w:val="9"/>
        </w:numPr>
        <w:tabs>
          <w:tab w:val="left" w:pos="1092"/>
        </w:tabs>
        <w:spacing w:before="164"/>
        <w:jc w:val="both"/>
      </w:pPr>
      <w:bookmarkStart w:id="27" w:name="_bookmark26"/>
      <w:bookmarkEnd w:id="27"/>
      <w:r>
        <w:t>Theoretical</w:t>
      </w:r>
      <w:r>
        <w:rPr>
          <w:spacing w:val="-4"/>
        </w:rPr>
        <w:t xml:space="preserve"> </w:t>
      </w:r>
      <w:r>
        <w:t>Literature</w:t>
      </w:r>
      <w:r>
        <w:rPr>
          <w:spacing w:val="-4"/>
        </w:rPr>
        <w:t xml:space="preserve"> </w:t>
      </w:r>
      <w:r>
        <w:rPr>
          <w:spacing w:val="-2"/>
        </w:rPr>
        <w:t>Review</w:t>
      </w:r>
    </w:p>
    <w:p w:rsidR="00543C4F" w:rsidRDefault="002611F9">
      <w:pPr>
        <w:pStyle w:val="BodyText"/>
        <w:spacing w:before="272" w:line="480" w:lineRule="auto"/>
        <w:ind w:left="732" w:right="1152"/>
        <w:jc w:val="both"/>
      </w:pPr>
      <w:r>
        <w:t>This study was guided by Allocative Efficiency Theory devised by Farrell (1957). Allocative efficiency theory, in economics, states that resources are allocated optimally when the marginal benefit to society from consuming a good or service equals the marginal cost of producing it, maximizing overall societal welfare. From an economic perspective, allocative efficiency means that</w:t>
      </w:r>
      <w:r>
        <w:rPr>
          <w:spacing w:val="-2"/>
        </w:rPr>
        <w:t xml:space="preserve"> </w:t>
      </w:r>
      <w:r>
        <w:t>markets use scarce resources to make the products and provide the services that society demands and desires. The marginal benefit, or the amount of money a consumer will pay for a product, must equal its marginal cost, or how much a company has to spend to produce extra units of a good.</w:t>
      </w:r>
    </w:p>
    <w:p w:rsidR="00543C4F" w:rsidRDefault="002611F9">
      <w:pPr>
        <w:pStyle w:val="BodyText"/>
        <w:spacing w:before="161" w:line="480" w:lineRule="auto"/>
        <w:ind w:left="732" w:right="1158"/>
        <w:jc w:val="both"/>
      </w:pPr>
      <w:r>
        <w:t>In</w:t>
      </w:r>
      <w:r>
        <w:rPr>
          <w:spacing w:val="80"/>
        </w:rPr>
        <w:t xml:space="preserve"> </w:t>
      </w:r>
      <w:r>
        <w:t>the</w:t>
      </w:r>
      <w:r>
        <w:rPr>
          <w:spacing w:val="80"/>
        </w:rPr>
        <w:t xml:space="preserve"> </w:t>
      </w:r>
      <w:r>
        <w:t>context</w:t>
      </w:r>
      <w:r>
        <w:rPr>
          <w:spacing w:val="80"/>
        </w:rPr>
        <w:t xml:space="preserve"> </w:t>
      </w:r>
      <w:r>
        <w:t>of</w:t>
      </w:r>
      <w:r>
        <w:rPr>
          <w:spacing w:val="80"/>
        </w:rPr>
        <w:t xml:space="preserve"> </w:t>
      </w:r>
      <w:r>
        <w:t>education,</w:t>
      </w:r>
      <w:r>
        <w:rPr>
          <w:spacing w:val="80"/>
        </w:rPr>
        <w:t xml:space="preserve"> </w:t>
      </w:r>
      <w:r>
        <w:t>allocative</w:t>
      </w:r>
      <w:r>
        <w:rPr>
          <w:spacing w:val="80"/>
        </w:rPr>
        <w:t xml:space="preserve"> </w:t>
      </w:r>
      <w:r>
        <w:t>efficiency</w:t>
      </w:r>
      <w:r>
        <w:rPr>
          <w:spacing w:val="80"/>
        </w:rPr>
        <w:t xml:space="preserve"> </w:t>
      </w:r>
      <w:r>
        <w:t>theory,</w:t>
      </w:r>
      <w:r>
        <w:rPr>
          <w:spacing w:val="80"/>
        </w:rPr>
        <w:t xml:space="preserve"> </w:t>
      </w:r>
      <w:r>
        <w:t>also</w:t>
      </w:r>
      <w:r>
        <w:rPr>
          <w:spacing w:val="80"/>
        </w:rPr>
        <w:t xml:space="preserve"> </w:t>
      </w:r>
      <w:r>
        <w:t>known</w:t>
      </w:r>
      <w:r>
        <w:rPr>
          <w:spacing w:val="80"/>
        </w:rPr>
        <w:t xml:space="preserve"> </w:t>
      </w:r>
      <w:r>
        <w:t>as</w:t>
      </w:r>
      <w:r>
        <w:rPr>
          <w:spacing w:val="80"/>
        </w:rPr>
        <w:t xml:space="preserve"> </w:t>
      </w:r>
      <w:r>
        <w:t>social</w:t>
      </w:r>
      <w:r>
        <w:rPr>
          <w:spacing w:val="40"/>
        </w:rPr>
        <w:t xml:space="preserve"> </w:t>
      </w:r>
      <w:r>
        <w:t>efficiency,</w:t>
      </w:r>
      <w:r>
        <w:rPr>
          <w:spacing w:val="-3"/>
        </w:rPr>
        <w:t xml:space="preserve"> </w:t>
      </w:r>
      <w:r>
        <w:t>suggests</w:t>
      </w:r>
      <w:r>
        <w:rPr>
          <w:spacing w:val="24"/>
        </w:rPr>
        <w:t xml:space="preserve"> </w:t>
      </w:r>
      <w:r>
        <w:t>that</w:t>
      </w:r>
      <w:r>
        <w:rPr>
          <w:spacing w:val="25"/>
        </w:rPr>
        <w:t xml:space="preserve"> </w:t>
      </w:r>
      <w:r>
        <w:t>resources</w:t>
      </w:r>
      <w:r>
        <w:rPr>
          <w:spacing w:val="23"/>
        </w:rPr>
        <w:t xml:space="preserve"> </w:t>
      </w:r>
      <w:r>
        <w:t>(like</w:t>
      </w:r>
      <w:r>
        <w:rPr>
          <w:spacing w:val="25"/>
        </w:rPr>
        <w:t xml:space="preserve"> </w:t>
      </w:r>
      <w:r>
        <w:t>funding</w:t>
      </w:r>
      <w:r>
        <w:rPr>
          <w:spacing w:val="22"/>
        </w:rPr>
        <w:t xml:space="preserve"> </w:t>
      </w:r>
      <w:r>
        <w:t>or</w:t>
      </w:r>
      <w:r>
        <w:rPr>
          <w:spacing w:val="23"/>
        </w:rPr>
        <w:t xml:space="preserve"> </w:t>
      </w:r>
      <w:r>
        <w:t>student</w:t>
      </w:r>
      <w:r>
        <w:rPr>
          <w:spacing w:val="23"/>
        </w:rPr>
        <w:t xml:space="preserve"> </w:t>
      </w:r>
      <w:r>
        <w:t>abilities)</w:t>
      </w:r>
      <w:r>
        <w:rPr>
          <w:spacing w:val="22"/>
        </w:rPr>
        <w:t xml:space="preserve"> </w:t>
      </w:r>
      <w:r>
        <w:t>should</w:t>
      </w:r>
      <w:r>
        <w:rPr>
          <w:spacing w:val="23"/>
        </w:rPr>
        <w:t xml:space="preserve"> </w:t>
      </w:r>
      <w:r>
        <w:t>be</w:t>
      </w:r>
      <w:r>
        <w:rPr>
          <w:spacing w:val="22"/>
        </w:rPr>
        <w:t xml:space="preserve"> </w:t>
      </w:r>
      <w:r>
        <w:t>used</w:t>
      </w:r>
      <w:r>
        <w:rPr>
          <w:spacing w:val="22"/>
        </w:rPr>
        <w:t xml:space="preserve"> </w:t>
      </w:r>
      <w:r>
        <w:t>to</w:t>
      </w:r>
      <w:r>
        <w:rPr>
          <w:spacing w:val="24"/>
        </w:rPr>
        <w:t xml:space="preserve"> </w:t>
      </w:r>
      <w:r>
        <w:rPr>
          <w:spacing w:val="-2"/>
        </w:rPr>
        <w:t>produce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7"/>
        <w:jc w:val="both"/>
      </w:pPr>
      <w:r>
        <w:lastRenderedPageBreak/>
        <w:t>the mix of educational outcomes (like test scores or skills) that society</w:t>
      </w:r>
      <w:r>
        <w:rPr>
          <w:spacing w:val="-3"/>
        </w:rPr>
        <w:t xml:space="preserve"> </w:t>
      </w:r>
      <w:r>
        <w:t>values most, at the lowest cost (</w:t>
      </w:r>
      <w:proofErr w:type="spellStart"/>
      <w:r>
        <w:t>Fredriksen</w:t>
      </w:r>
      <w:proofErr w:type="spellEnd"/>
      <w:r>
        <w:t>, 2010).</w:t>
      </w:r>
    </w:p>
    <w:p w:rsidR="00543C4F" w:rsidRDefault="002611F9">
      <w:pPr>
        <w:pStyle w:val="BodyText"/>
        <w:spacing w:before="161" w:line="480" w:lineRule="auto"/>
        <w:ind w:left="732" w:right="1160"/>
        <w:jc w:val="both"/>
      </w:pPr>
      <w:r>
        <w:t>Allocative efficiency theory assumes that resources are allocated to produce goods and services that society values most, with the marginal benefit to consumers equaling the marginal cost of production (Jefferson, 1991).</w:t>
      </w:r>
    </w:p>
    <w:p w:rsidR="00543C4F" w:rsidRDefault="002611F9">
      <w:pPr>
        <w:pStyle w:val="BodyText"/>
        <w:spacing w:before="159" w:line="480" w:lineRule="auto"/>
        <w:ind w:left="732" w:right="1149"/>
        <w:jc w:val="both"/>
      </w:pPr>
      <w:r>
        <w:t>Allocative efficiency</w:t>
      </w:r>
      <w:r>
        <w:rPr>
          <w:spacing w:val="-4"/>
        </w:rPr>
        <w:t xml:space="preserve"> </w:t>
      </w:r>
      <w:r>
        <w:t>theory, while valuable, faces criticism in service delivery</w:t>
      </w:r>
      <w:r>
        <w:rPr>
          <w:spacing w:val="-4"/>
        </w:rPr>
        <w:t xml:space="preserve"> </w:t>
      </w:r>
      <w:r>
        <w:t>due to its reliance on simplified assumptions and potential for overlooking real-world complexities, such as non- market</w:t>
      </w:r>
      <w:r>
        <w:rPr>
          <w:spacing w:val="-2"/>
        </w:rPr>
        <w:t xml:space="preserve"> </w:t>
      </w:r>
      <w:r>
        <w:t>values,</w:t>
      </w:r>
      <w:r>
        <w:rPr>
          <w:spacing w:val="-3"/>
        </w:rPr>
        <w:t xml:space="preserve"> </w:t>
      </w:r>
      <w:r>
        <w:t>distributional issues,</w:t>
      </w:r>
      <w:r>
        <w:rPr>
          <w:spacing w:val="-2"/>
        </w:rPr>
        <w:t xml:space="preserve"> </w:t>
      </w:r>
      <w:r>
        <w:t>and</w:t>
      </w:r>
      <w:r>
        <w:rPr>
          <w:spacing w:val="-2"/>
        </w:rPr>
        <w:t xml:space="preserve"> </w:t>
      </w:r>
      <w:r>
        <w:t>the</w:t>
      </w:r>
      <w:r>
        <w:rPr>
          <w:spacing w:val="-3"/>
        </w:rPr>
        <w:t xml:space="preserve"> </w:t>
      </w:r>
      <w:r>
        <w:t>importance</w:t>
      </w:r>
      <w:r>
        <w:rPr>
          <w:spacing w:val="-3"/>
        </w:rPr>
        <w:t xml:space="preserve"> </w:t>
      </w:r>
      <w:r>
        <w:t>of</w:t>
      </w:r>
      <w:r>
        <w:rPr>
          <w:spacing w:val="-3"/>
        </w:rPr>
        <w:t xml:space="preserve"> </w:t>
      </w:r>
      <w:r>
        <w:t>implementation</w:t>
      </w:r>
      <w:r>
        <w:rPr>
          <w:spacing w:val="-2"/>
        </w:rPr>
        <w:t xml:space="preserve"> </w:t>
      </w:r>
      <w:r>
        <w:t>efficiency. The</w:t>
      </w:r>
      <w:r>
        <w:rPr>
          <w:spacing w:val="-3"/>
        </w:rPr>
        <w:t xml:space="preserve"> </w:t>
      </w:r>
      <w:r>
        <w:t xml:space="preserve">theory primarily focuses on market-based values, neglecting the importance of non-market values like social equity, environmental sustainability, and public goods provision, which are crucial </w:t>
      </w:r>
      <w:proofErr w:type="gramStart"/>
      <w:r>
        <w:t>in service</w:t>
      </w:r>
      <w:proofErr w:type="gramEnd"/>
      <w:r>
        <w:t xml:space="preserve"> delivery (</w:t>
      </w:r>
      <w:proofErr w:type="spellStart"/>
      <w:r>
        <w:t>Markovits</w:t>
      </w:r>
      <w:proofErr w:type="spellEnd"/>
      <w:r>
        <w:t>, 1982).</w:t>
      </w:r>
    </w:p>
    <w:p w:rsidR="00543C4F" w:rsidRDefault="002611F9">
      <w:pPr>
        <w:pStyle w:val="BodyText"/>
        <w:spacing w:before="162" w:line="480" w:lineRule="auto"/>
        <w:ind w:left="732" w:right="1153"/>
        <w:jc w:val="both"/>
      </w:pPr>
      <w:r>
        <w:t>Additionally,</w:t>
      </w:r>
      <w:r>
        <w:rPr>
          <w:spacing w:val="-2"/>
        </w:rPr>
        <w:t xml:space="preserve"> </w:t>
      </w:r>
      <w:r>
        <w:t>implementing</w:t>
      </w:r>
      <w:r>
        <w:rPr>
          <w:spacing w:val="-5"/>
        </w:rPr>
        <w:t xml:space="preserve"> </w:t>
      </w:r>
      <w:r>
        <w:t>services efficiently</w:t>
      </w:r>
      <w:r>
        <w:rPr>
          <w:spacing w:val="-5"/>
        </w:rPr>
        <w:t xml:space="preserve"> </w:t>
      </w:r>
      <w:r>
        <w:t>can</w:t>
      </w:r>
      <w:r>
        <w:rPr>
          <w:spacing w:val="-2"/>
        </w:rPr>
        <w:t xml:space="preserve"> </w:t>
      </w:r>
      <w:r>
        <w:t>be</w:t>
      </w:r>
      <w:r>
        <w:rPr>
          <w:spacing w:val="-3"/>
        </w:rPr>
        <w:t xml:space="preserve"> </w:t>
      </w:r>
      <w:r>
        <w:t>complex and</w:t>
      </w:r>
      <w:r>
        <w:rPr>
          <w:spacing w:val="-2"/>
        </w:rPr>
        <w:t xml:space="preserve"> </w:t>
      </w:r>
      <w:r>
        <w:t>resource-intensive, requiring careful planning, coordination, and resource management, which are not always adequately addressed by the theory. For instance, in secondary schools where you have a number of stakeholders with different interests, it can be difficult for all of them to agree on priorities for resource allocation (Frantz, 1992).</w:t>
      </w:r>
    </w:p>
    <w:p w:rsidR="00543C4F" w:rsidRDefault="002611F9">
      <w:pPr>
        <w:pStyle w:val="BodyText"/>
        <w:spacing w:before="159" w:line="480" w:lineRule="auto"/>
        <w:ind w:left="732" w:right="1156"/>
        <w:jc w:val="both"/>
      </w:pPr>
      <w:r>
        <w:t>The above criticisms notwithstanding, the researcher chose the theory to shade light on how financial management practices like budgeting, auditing and financial controls can positively influence service delivery in government secondary schools in terms of teaching and learning resources, administrative services, infrastructure, health services and school meals. This implies that the schools become consumers of education services made possible by the scarce resources from government and parents.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543C4F">
      <w:pPr>
        <w:pStyle w:val="BodyText"/>
        <w:spacing w:before="53"/>
      </w:pPr>
    </w:p>
    <w:p w:rsidR="00543C4F" w:rsidRDefault="002611F9">
      <w:pPr>
        <w:pStyle w:val="Heading4"/>
        <w:numPr>
          <w:ilvl w:val="1"/>
          <w:numId w:val="9"/>
        </w:numPr>
        <w:tabs>
          <w:tab w:val="left" w:pos="1092"/>
        </w:tabs>
        <w:spacing w:before="1"/>
        <w:jc w:val="both"/>
      </w:pPr>
      <w:bookmarkStart w:id="28" w:name="_bookmark27"/>
      <w:bookmarkEnd w:id="28"/>
      <w:r>
        <w:t>Review</w:t>
      </w:r>
      <w:r>
        <w:rPr>
          <w:spacing w:val="-2"/>
        </w:rPr>
        <w:t xml:space="preserve"> </w:t>
      </w:r>
      <w:r>
        <w:t>of</w:t>
      </w:r>
      <w:r>
        <w:rPr>
          <w:spacing w:val="-1"/>
        </w:rPr>
        <w:t xml:space="preserve"> </w:t>
      </w:r>
      <w:r>
        <w:t>Related</w:t>
      </w:r>
      <w:r>
        <w:rPr>
          <w:spacing w:val="-1"/>
        </w:rPr>
        <w:t xml:space="preserve"> </w:t>
      </w:r>
      <w:r>
        <w:rPr>
          <w:spacing w:val="-2"/>
        </w:rPr>
        <w:t>Literature</w:t>
      </w:r>
    </w:p>
    <w:p w:rsidR="00543C4F" w:rsidRDefault="00543C4F">
      <w:pPr>
        <w:pStyle w:val="BodyText"/>
        <w:spacing w:before="40"/>
        <w:rPr>
          <w:b/>
        </w:rPr>
      </w:pPr>
    </w:p>
    <w:p w:rsidR="00543C4F" w:rsidRDefault="002611F9">
      <w:pPr>
        <w:pStyle w:val="Heading4"/>
        <w:numPr>
          <w:ilvl w:val="2"/>
          <w:numId w:val="9"/>
        </w:numPr>
        <w:tabs>
          <w:tab w:val="left" w:pos="1272"/>
        </w:tabs>
        <w:spacing w:before="1"/>
        <w:jc w:val="both"/>
      </w:pPr>
      <w:bookmarkStart w:id="29" w:name="_bookmark28"/>
      <w:bookmarkEnd w:id="29"/>
      <w:r>
        <w:t>Budgeting</w:t>
      </w:r>
      <w:r>
        <w:rPr>
          <w:spacing w:val="-2"/>
        </w:rPr>
        <w:t xml:space="preserve"> </w:t>
      </w:r>
      <w:r>
        <w:t>and</w:t>
      </w:r>
      <w:r>
        <w:rPr>
          <w:spacing w:val="-1"/>
        </w:rPr>
        <w:t xml:space="preserve"> </w:t>
      </w:r>
      <w:r>
        <w:t>Service</w:t>
      </w:r>
      <w:r>
        <w:rPr>
          <w:spacing w:val="-3"/>
        </w:rPr>
        <w:t xml:space="preserve"> </w:t>
      </w:r>
      <w:r>
        <w:t>delivery</w:t>
      </w:r>
      <w:r>
        <w:rPr>
          <w:spacing w:val="-2"/>
        </w:rPr>
        <w:t xml:space="preserve"> </w:t>
      </w:r>
      <w:r>
        <w:t xml:space="preserve">in Education </w:t>
      </w:r>
      <w:r>
        <w:rPr>
          <w:spacing w:val="-2"/>
        </w:rPr>
        <w:t>Institutions</w:t>
      </w:r>
    </w:p>
    <w:p w:rsidR="00543C4F" w:rsidRDefault="002611F9">
      <w:pPr>
        <w:pStyle w:val="BodyText"/>
        <w:spacing w:before="268" w:line="480" w:lineRule="auto"/>
        <w:ind w:left="732" w:right="1159"/>
        <w:jc w:val="both"/>
      </w:pPr>
      <w:r>
        <w:t xml:space="preserve">Scott and </w:t>
      </w:r>
      <w:proofErr w:type="spellStart"/>
      <w:r>
        <w:t>Enu</w:t>
      </w:r>
      <w:proofErr w:type="spellEnd"/>
      <w:r>
        <w:t>-Kwesi (2018) identified major plans involved in the budget preparation namely; the educational plan which defines the policies of the school, its programs and activities as well as other educational services to be carried out, on the other hand, the budget practices in educational institution follows a systematic procedure, this includes, budget planning, budget defense, budget approval and adoption, budget implementation and budget evaluation.</w:t>
      </w:r>
    </w:p>
    <w:p w:rsidR="00543C4F" w:rsidRDefault="002611F9">
      <w:pPr>
        <w:pStyle w:val="BodyText"/>
        <w:spacing w:before="162" w:line="480" w:lineRule="auto"/>
        <w:ind w:left="732" w:right="1155"/>
        <w:jc w:val="both"/>
      </w:pPr>
      <w:r>
        <w:t>In planning, the school budget in secondary schools is supposed to participatory; the Head teacher, bursar, teaching and non-teaching staff are to be involved in the collection of the required</w:t>
      </w:r>
      <w:r>
        <w:rPr>
          <w:spacing w:val="-1"/>
        </w:rPr>
        <w:t xml:space="preserve"> </w:t>
      </w:r>
      <w:r>
        <w:t>data</w:t>
      </w:r>
      <w:r>
        <w:rPr>
          <w:spacing w:val="-2"/>
        </w:rPr>
        <w:t xml:space="preserve"> </w:t>
      </w:r>
      <w:r>
        <w:t>that</w:t>
      </w:r>
      <w:r>
        <w:rPr>
          <w:spacing w:val="-1"/>
        </w:rPr>
        <w:t xml:space="preserve"> </w:t>
      </w:r>
      <w:r>
        <w:t>will</w:t>
      </w:r>
      <w:r>
        <w:rPr>
          <w:spacing w:val="-1"/>
        </w:rPr>
        <w:t xml:space="preserve"> </w:t>
      </w:r>
      <w:r>
        <w:t>ascertain</w:t>
      </w:r>
      <w:r>
        <w:rPr>
          <w:spacing w:val="-1"/>
        </w:rPr>
        <w:t xml:space="preserve"> </w:t>
      </w:r>
      <w:r>
        <w:t>the</w:t>
      </w:r>
      <w:r>
        <w:rPr>
          <w:spacing w:val="-2"/>
        </w:rPr>
        <w:t xml:space="preserve"> </w:t>
      </w:r>
      <w:r>
        <w:t>income</w:t>
      </w:r>
      <w:r>
        <w:rPr>
          <w:spacing w:val="-2"/>
        </w:rPr>
        <w:t xml:space="preserve"> </w:t>
      </w:r>
      <w:r>
        <w:t>and</w:t>
      </w:r>
      <w:r>
        <w:rPr>
          <w:spacing w:val="-1"/>
        </w:rPr>
        <w:t xml:space="preserve"> </w:t>
      </w:r>
      <w:r>
        <w:t>expenditure</w:t>
      </w:r>
      <w:r>
        <w:rPr>
          <w:spacing w:val="-2"/>
        </w:rPr>
        <w:t xml:space="preserve"> </w:t>
      </w:r>
      <w:r>
        <w:t>of</w:t>
      </w:r>
      <w:r>
        <w:rPr>
          <w:spacing w:val="-2"/>
        </w:rPr>
        <w:t xml:space="preserve"> </w:t>
      </w:r>
      <w:r>
        <w:t>the</w:t>
      </w:r>
      <w:r>
        <w:rPr>
          <w:spacing w:val="-2"/>
        </w:rPr>
        <w:t xml:space="preserve"> </w:t>
      </w:r>
      <w:r>
        <w:t>school</w:t>
      </w:r>
      <w:r>
        <w:rPr>
          <w:spacing w:val="-3"/>
        </w:rPr>
        <w:t xml:space="preserve"> </w:t>
      </w:r>
      <w:r>
        <w:t>for</w:t>
      </w:r>
      <w:r>
        <w:rPr>
          <w:spacing w:val="-2"/>
        </w:rPr>
        <w:t xml:space="preserve"> </w:t>
      </w:r>
      <w:r>
        <w:t>fiscal</w:t>
      </w:r>
      <w:r>
        <w:rPr>
          <w:spacing w:val="-1"/>
        </w:rPr>
        <w:t xml:space="preserve"> </w:t>
      </w:r>
      <w:r>
        <w:t>financial year (</w:t>
      </w:r>
      <w:proofErr w:type="spellStart"/>
      <w:r>
        <w:t>Amoding</w:t>
      </w:r>
      <w:proofErr w:type="spellEnd"/>
      <w:r>
        <w:t>, 2019).</w:t>
      </w:r>
    </w:p>
    <w:p w:rsidR="00543C4F" w:rsidRDefault="002611F9">
      <w:pPr>
        <w:pStyle w:val="BodyText"/>
        <w:spacing w:before="159" w:line="480" w:lineRule="auto"/>
        <w:ind w:left="732" w:right="1157"/>
        <w:jc w:val="both"/>
      </w:pPr>
      <w:r>
        <w:t>Resource allocation is the core of the budget planning process (Bhattarai, 2020). Findings show that there is management of funds and this mean that a rational budgetary tool for control is monitoring the consumption of financial resources against the budget in order to ensure that spending is in accordance with the budget (Bhattarai, 2020). This leads to improvement in</w:t>
      </w:r>
      <w:r>
        <w:rPr>
          <w:spacing w:val="40"/>
        </w:rPr>
        <w:t xml:space="preserve"> </w:t>
      </w:r>
      <w:r>
        <w:t xml:space="preserve">service delivery if </w:t>
      </w:r>
      <w:proofErr w:type="spellStart"/>
      <w:r>
        <w:t>it‟s</w:t>
      </w:r>
      <w:proofErr w:type="spellEnd"/>
      <w:r>
        <w:t xml:space="preserve"> done, Budgets are used as a control tool for funds utilization in financial management (</w:t>
      </w:r>
      <w:proofErr w:type="spellStart"/>
      <w:r>
        <w:t>Mafabi</w:t>
      </w:r>
      <w:proofErr w:type="spellEnd"/>
      <w:r>
        <w:t>, 2016).</w:t>
      </w:r>
    </w:p>
    <w:p w:rsidR="00543C4F" w:rsidRDefault="002611F9">
      <w:pPr>
        <w:pStyle w:val="BodyText"/>
        <w:spacing w:before="162" w:line="480" w:lineRule="auto"/>
        <w:ind w:left="732" w:right="1158"/>
        <w:jc w:val="both"/>
      </w:pPr>
      <w:r>
        <w:t>With budget planning, the staff engages in designing the budget activities which are required in the delivery of service the school for example purchase of scholastic materials. The institution issues budget guidelines prior to the preparation of the budget and all staff engage in budget preparation</w:t>
      </w:r>
      <w:r>
        <w:rPr>
          <w:spacing w:val="15"/>
        </w:rPr>
        <w:t xml:space="preserve"> </w:t>
      </w:r>
      <w:r>
        <w:t>and</w:t>
      </w:r>
      <w:r>
        <w:rPr>
          <w:spacing w:val="17"/>
        </w:rPr>
        <w:t xml:space="preserve"> </w:t>
      </w:r>
      <w:r>
        <w:t>discussion</w:t>
      </w:r>
      <w:r>
        <w:rPr>
          <w:spacing w:val="17"/>
        </w:rPr>
        <w:t xml:space="preserve"> </w:t>
      </w:r>
      <w:r>
        <w:t>within</w:t>
      </w:r>
      <w:r>
        <w:rPr>
          <w:spacing w:val="17"/>
        </w:rPr>
        <w:t xml:space="preserve"> </w:t>
      </w:r>
      <w:r>
        <w:t>their</w:t>
      </w:r>
      <w:r>
        <w:rPr>
          <w:spacing w:val="17"/>
        </w:rPr>
        <w:t xml:space="preserve"> </w:t>
      </w:r>
      <w:r>
        <w:t>departments</w:t>
      </w:r>
      <w:r>
        <w:rPr>
          <w:spacing w:val="18"/>
        </w:rPr>
        <w:t xml:space="preserve"> </w:t>
      </w:r>
      <w:r>
        <w:t>(Okoth,</w:t>
      </w:r>
      <w:r>
        <w:rPr>
          <w:spacing w:val="17"/>
        </w:rPr>
        <w:t xml:space="preserve"> </w:t>
      </w:r>
      <w:r>
        <w:t>2021).</w:t>
      </w:r>
      <w:r>
        <w:rPr>
          <w:spacing w:val="17"/>
        </w:rPr>
        <w:t xml:space="preserve"> </w:t>
      </w:r>
      <w:r>
        <w:t>Each</w:t>
      </w:r>
      <w:r>
        <w:rPr>
          <w:spacing w:val="20"/>
        </w:rPr>
        <w:t xml:space="preserve"> </w:t>
      </w:r>
      <w:r>
        <w:t>and</w:t>
      </w:r>
      <w:r>
        <w:rPr>
          <w:spacing w:val="17"/>
        </w:rPr>
        <w:t xml:space="preserve"> </w:t>
      </w:r>
      <w:r>
        <w:t>every</w:t>
      </w:r>
      <w:r>
        <w:rPr>
          <w:spacing w:val="14"/>
        </w:rPr>
        <w:t xml:space="preserve"> </w:t>
      </w:r>
      <w:r>
        <w:rPr>
          <w:spacing w:val="-2"/>
        </w:rPr>
        <w:t>stakeholder</w:t>
      </w:r>
    </w:p>
    <w:p w:rsidR="00543C4F" w:rsidRDefault="00543C4F">
      <w:pPr>
        <w:pStyle w:val="BodyText"/>
        <w:spacing w:line="480" w:lineRule="auto"/>
        <w:jc w:val="both"/>
        <w:sectPr w:rsidR="00543C4F">
          <w:pgSz w:w="12240" w:h="15840"/>
          <w:pgMar w:top="1820" w:right="283" w:bottom="1160" w:left="708" w:header="0" w:footer="974" w:gutter="0"/>
          <w:cols w:space="720"/>
        </w:sectPr>
      </w:pPr>
    </w:p>
    <w:p w:rsidR="00543C4F" w:rsidRDefault="002611F9">
      <w:pPr>
        <w:pStyle w:val="BodyText"/>
        <w:spacing w:before="72" w:line="480" w:lineRule="auto"/>
        <w:ind w:left="732" w:right="1161"/>
        <w:jc w:val="both"/>
      </w:pPr>
      <w:r>
        <w:lastRenderedPageBreak/>
        <w:t>in the budget planning make efforts to ensure that proper planning was done which improved on service delivery. Sufficient consideration is made during the budgeting process to ensure the activities and programs receive proper allocation (</w:t>
      </w:r>
      <w:proofErr w:type="spellStart"/>
      <w:r>
        <w:t>Mafabi</w:t>
      </w:r>
      <w:proofErr w:type="spellEnd"/>
      <w:r>
        <w:t>, 2016).</w:t>
      </w:r>
    </w:p>
    <w:p w:rsidR="00543C4F" w:rsidRDefault="002611F9">
      <w:pPr>
        <w:pStyle w:val="BodyText"/>
        <w:spacing w:before="161" w:line="480" w:lineRule="auto"/>
        <w:ind w:left="732" w:right="1158"/>
        <w:jc w:val="both"/>
      </w:pPr>
      <w:r>
        <w:t xml:space="preserve">Budget planning prepared schools for today-tomorrow operations by assessing what was to accomplish and such would be achieved to provide required resources that support school </w:t>
      </w:r>
      <w:r>
        <w:rPr>
          <w:spacing w:val="-2"/>
        </w:rPr>
        <w:t>activities.</w:t>
      </w:r>
    </w:p>
    <w:p w:rsidR="00543C4F" w:rsidRDefault="002611F9">
      <w:pPr>
        <w:pStyle w:val="BodyText"/>
        <w:spacing w:before="159" w:line="480" w:lineRule="auto"/>
        <w:ind w:left="732" w:right="1155"/>
        <w:jc w:val="both"/>
      </w:pPr>
      <w:r>
        <w:t>With budget implementation, accountability in school setting helped staff account for the resources advanced to them to execute roles on behalf of the school. Such transparency brings about financial stability that led to improved service delivery. Omosdi et al, (2016) noted that budget implementation controls the financial behavior of administrator in a school system because</w:t>
      </w:r>
      <w:r>
        <w:rPr>
          <w:spacing w:val="-2"/>
        </w:rPr>
        <w:t xml:space="preserve"> </w:t>
      </w:r>
      <w:r>
        <w:t>it</w:t>
      </w:r>
      <w:r>
        <w:rPr>
          <w:spacing w:val="-2"/>
        </w:rPr>
        <w:t xml:space="preserve"> </w:t>
      </w:r>
      <w:r>
        <w:t>prevents</w:t>
      </w:r>
      <w:r>
        <w:rPr>
          <w:spacing w:val="-2"/>
        </w:rPr>
        <w:t xml:space="preserve"> </w:t>
      </w:r>
      <w:r>
        <w:t>wastage</w:t>
      </w:r>
      <w:r>
        <w:rPr>
          <w:spacing w:val="-2"/>
        </w:rPr>
        <w:t xml:space="preserve"> </w:t>
      </w:r>
      <w:r>
        <w:t>or</w:t>
      </w:r>
      <w:r>
        <w:rPr>
          <w:spacing w:val="-2"/>
        </w:rPr>
        <w:t xml:space="preserve"> </w:t>
      </w:r>
      <w:r>
        <w:t>reckless</w:t>
      </w:r>
      <w:r>
        <w:rPr>
          <w:spacing w:val="-2"/>
        </w:rPr>
        <w:t xml:space="preserve"> </w:t>
      </w:r>
      <w:r>
        <w:t>spending</w:t>
      </w:r>
      <w:r>
        <w:rPr>
          <w:spacing w:val="-3"/>
        </w:rPr>
        <w:t xml:space="preserve"> </w:t>
      </w:r>
      <w:r>
        <w:t>of</w:t>
      </w:r>
      <w:r>
        <w:rPr>
          <w:spacing w:val="-2"/>
        </w:rPr>
        <w:t xml:space="preserve"> </w:t>
      </w:r>
      <w:r>
        <w:t>funds</w:t>
      </w:r>
      <w:r>
        <w:rPr>
          <w:spacing w:val="-2"/>
        </w:rPr>
        <w:t xml:space="preserve"> </w:t>
      </w:r>
      <w:r>
        <w:t>provided</w:t>
      </w:r>
      <w:r>
        <w:rPr>
          <w:spacing w:val="-2"/>
        </w:rPr>
        <w:t xml:space="preserve"> </w:t>
      </w:r>
      <w:r>
        <w:t>for</w:t>
      </w:r>
      <w:r>
        <w:rPr>
          <w:spacing w:val="-3"/>
        </w:rPr>
        <w:t xml:space="preserve"> </w:t>
      </w:r>
      <w:r>
        <w:t>various</w:t>
      </w:r>
      <w:r>
        <w:rPr>
          <w:spacing w:val="-2"/>
        </w:rPr>
        <w:t xml:space="preserve"> </w:t>
      </w:r>
      <w:r>
        <w:t>education</w:t>
      </w:r>
      <w:r>
        <w:rPr>
          <w:spacing w:val="-2"/>
        </w:rPr>
        <w:t xml:space="preserve"> </w:t>
      </w:r>
      <w:r>
        <w:t>service. Many schools do not have committee that monitor the implementation of schools‟ budget. Some schools</w:t>
      </w:r>
      <w:r>
        <w:rPr>
          <w:spacing w:val="-2"/>
        </w:rPr>
        <w:t xml:space="preserve"> </w:t>
      </w:r>
      <w:r>
        <w:t>do</w:t>
      </w:r>
      <w:r>
        <w:rPr>
          <w:spacing w:val="-2"/>
        </w:rPr>
        <w:t xml:space="preserve"> </w:t>
      </w:r>
      <w:r>
        <w:t>not</w:t>
      </w:r>
      <w:r>
        <w:rPr>
          <w:spacing w:val="-2"/>
        </w:rPr>
        <w:t xml:space="preserve"> </w:t>
      </w:r>
      <w:r>
        <w:t>prepare</w:t>
      </w:r>
      <w:r>
        <w:rPr>
          <w:spacing w:val="-2"/>
        </w:rPr>
        <w:t xml:space="preserve"> </w:t>
      </w:r>
      <w:r>
        <w:t>and</w:t>
      </w:r>
      <w:r>
        <w:rPr>
          <w:spacing w:val="-2"/>
        </w:rPr>
        <w:t xml:space="preserve"> </w:t>
      </w:r>
      <w:r>
        <w:t>submit</w:t>
      </w:r>
      <w:r>
        <w:rPr>
          <w:spacing w:val="-2"/>
        </w:rPr>
        <w:t xml:space="preserve"> </w:t>
      </w:r>
      <w:r>
        <w:t>financial reports</w:t>
      </w:r>
      <w:r>
        <w:rPr>
          <w:spacing w:val="-2"/>
        </w:rPr>
        <w:t xml:space="preserve"> </w:t>
      </w:r>
      <w:r>
        <w:t>on</w:t>
      </w:r>
      <w:r>
        <w:rPr>
          <w:spacing w:val="-2"/>
        </w:rPr>
        <w:t xml:space="preserve"> </w:t>
      </w:r>
      <w:r>
        <w:t>time,</w:t>
      </w:r>
      <w:r>
        <w:rPr>
          <w:spacing w:val="-2"/>
        </w:rPr>
        <w:t xml:space="preserve"> </w:t>
      </w:r>
      <w:r>
        <w:t>some</w:t>
      </w:r>
      <w:r>
        <w:rPr>
          <w:spacing w:val="-2"/>
        </w:rPr>
        <w:t xml:space="preserve"> </w:t>
      </w:r>
      <w:r>
        <w:t>transactions</w:t>
      </w:r>
      <w:r>
        <w:rPr>
          <w:spacing w:val="-2"/>
        </w:rPr>
        <w:t xml:space="preserve"> </w:t>
      </w:r>
      <w:proofErr w:type="spellStart"/>
      <w:r>
        <w:t>aren‟t</w:t>
      </w:r>
      <w:proofErr w:type="spellEnd"/>
      <w:r>
        <w:rPr>
          <w:spacing w:val="-2"/>
        </w:rPr>
        <w:t xml:space="preserve"> </w:t>
      </w:r>
      <w:r>
        <w:t>recorded</w:t>
      </w:r>
      <w:r>
        <w:rPr>
          <w:spacing w:val="-2"/>
        </w:rPr>
        <w:t xml:space="preserve"> </w:t>
      </w:r>
      <w:r>
        <w:t>or some serial payment vouchers do not have serial numbers (Prudencieenne et al, 2023).</w:t>
      </w:r>
      <w:r>
        <w:rPr>
          <w:spacing w:val="40"/>
        </w:rPr>
        <w:t xml:space="preserve"> </w:t>
      </w:r>
      <w:r>
        <w:t>supportive managerial performance in the tasks with in the school are mainly because all the</w:t>
      </w:r>
      <w:r>
        <w:rPr>
          <w:spacing w:val="40"/>
        </w:rPr>
        <w:t xml:space="preserve"> </w:t>
      </w:r>
      <w:r>
        <w:t>staff are involved in the budgeting process though sometimes the top management staff reserves the right to take on financial decisions on budgeting for the schools (Oboth, 2020).</w:t>
      </w:r>
    </w:p>
    <w:p w:rsidR="00543C4F" w:rsidRDefault="002611F9">
      <w:pPr>
        <w:pStyle w:val="BodyText"/>
        <w:spacing w:before="162" w:line="480" w:lineRule="auto"/>
        <w:ind w:left="732" w:right="1157"/>
        <w:jc w:val="both"/>
      </w:pPr>
      <w:r>
        <w:t>Budget making in schools is guided by clear goals and public secondary schools identified the sources of finances and matched expected finance with expected expenditure (Munge, 2016). However enough resources are not allocated to schools various based projects, this mean that most schools do not receive enough funds to cater for various school projects. More so funds from government take long to be disbursed (Oboth, 2020). As a result, this creates uncertainty</w:t>
      </w:r>
      <w:r>
        <w:rPr>
          <w:spacing w:val="-3"/>
        </w:rPr>
        <w:t xml:space="preserve"> </w:t>
      </w:r>
      <w:r>
        <w:t>in planning, disrupt schools‟ operations and all this have a negative impact on service delivery.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5"/>
        <w:jc w:val="both"/>
      </w:pPr>
      <w:r>
        <w:lastRenderedPageBreak/>
        <w:t>There is inadequacy in budget preparation in some schools (Boma, 2018). This was shown by inadequacies in the whole procedure such as under budgeting. According to Habitamu (2015), this may be due to hurried preparation of the budget by the finance officers.</w:t>
      </w:r>
    </w:p>
    <w:p w:rsidR="00543C4F" w:rsidRDefault="002611F9">
      <w:pPr>
        <w:pStyle w:val="BodyText"/>
        <w:spacing w:before="161" w:line="480" w:lineRule="auto"/>
        <w:ind w:left="732" w:right="1154"/>
        <w:jc w:val="both"/>
      </w:pPr>
      <w:r>
        <w:t xml:space="preserve">Budgeting plays an important role in payment of the suppliers, completion of schools project, payment of teachers‟ salaries and collection of revenue (Kinyanzii,2019). Budgeting ensures effective implementation of educational programs in all the activities in the school systems are adequately planned for and allocate the resources adequately and effective execution and implementation of educational objects in schools. </w:t>
      </w:r>
      <w:proofErr w:type="gramStart"/>
      <w:r>
        <w:t>Therefore</w:t>
      </w:r>
      <w:proofErr w:type="gramEnd"/>
      <w:r>
        <w:t xml:space="preserve"> there is a relationship between budgeting as a financial management measure and quality service delivery in secondary schools. This is in line with Nwite (2016) who examined financial allocation to education and students‟ performance in Nigeria and found a significant relationship between financial allocation and students‟</w:t>
      </w:r>
      <w:r>
        <w:rPr>
          <w:spacing w:val="-5"/>
        </w:rPr>
        <w:t xml:space="preserve"> </w:t>
      </w:r>
      <w:r>
        <w:t>performance.</w:t>
      </w:r>
      <w:r>
        <w:rPr>
          <w:spacing w:val="-3"/>
        </w:rPr>
        <w:t xml:space="preserve"> </w:t>
      </w:r>
      <w:r>
        <w:t>Budgeting</w:t>
      </w:r>
      <w:r>
        <w:rPr>
          <w:spacing w:val="-7"/>
        </w:rPr>
        <w:t xml:space="preserve"> </w:t>
      </w:r>
      <w:r>
        <w:t>helps</w:t>
      </w:r>
      <w:r>
        <w:rPr>
          <w:spacing w:val="-4"/>
        </w:rPr>
        <w:t xml:space="preserve"> </w:t>
      </w:r>
      <w:r>
        <w:t>adequate</w:t>
      </w:r>
      <w:r>
        <w:rPr>
          <w:spacing w:val="-3"/>
        </w:rPr>
        <w:t xml:space="preserve"> </w:t>
      </w:r>
      <w:r>
        <w:t>resource</w:t>
      </w:r>
      <w:r>
        <w:rPr>
          <w:spacing w:val="-5"/>
        </w:rPr>
        <w:t xml:space="preserve"> </w:t>
      </w:r>
      <w:r>
        <w:t>allocation</w:t>
      </w:r>
      <w:r>
        <w:rPr>
          <w:spacing w:val="-4"/>
        </w:rPr>
        <w:t xml:space="preserve"> </w:t>
      </w:r>
      <w:r>
        <w:t>in</w:t>
      </w:r>
      <w:r>
        <w:rPr>
          <w:spacing w:val="-4"/>
        </w:rPr>
        <w:t xml:space="preserve"> </w:t>
      </w:r>
      <w:r>
        <w:t>schools</w:t>
      </w:r>
      <w:r>
        <w:rPr>
          <w:spacing w:val="-4"/>
        </w:rPr>
        <w:t xml:space="preserve"> </w:t>
      </w:r>
      <w:r>
        <w:t>which</w:t>
      </w:r>
      <w:r>
        <w:rPr>
          <w:spacing w:val="-4"/>
        </w:rPr>
        <w:t xml:space="preserve"> </w:t>
      </w:r>
      <w:r>
        <w:t>influences and improves the service delivery. Activities often not budgeted for are not implemented (</w:t>
      </w:r>
      <w:proofErr w:type="spellStart"/>
      <w:r>
        <w:t>Mafabi</w:t>
      </w:r>
      <w:proofErr w:type="spellEnd"/>
      <w:r>
        <w:t>, 2016).</w:t>
      </w:r>
    </w:p>
    <w:p w:rsidR="00543C4F" w:rsidRDefault="002611F9">
      <w:pPr>
        <w:pStyle w:val="Heading4"/>
        <w:numPr>
          <w:ilvl w:val="2"/>
          <w:numId w:val="9"/>
        </w:numPr>
        <w:tabs>
          <w:tab w:val="left" w:pos="1272"/>
        </w:tabs>
        <w:spacing w:before="165"/>
        <w:jc w:val="both"/>
      </w:pPr>
      <w:bookmarkStart w:id="30" w:name="_bookmark29"/>
      <w:bookmarkEnd w:id="30"/>
      <w:r>
        <w:t>Auditing</w:t>
      </w:r>
      <w:r>
        <w:rPr>
          <w:spacing w:val="-2"/>
        </w:rPr>
        <w:t xml:space="preserve"> </w:t>
      </w:r>
      <w:r>
        <w:t>and</w:t>
      </w:r>
      <w:r>
        <w:rPr>
          <w:spacing w:val="-1"/>
        </w:rPr>
        <w:t xml:space="preserve"> </w:t>
      </w:r>
      <w:r>
        <w:t>Service</w:t>
      </w:r>
      <w:r>
        <w:rPr>
          <w:spacing w:val="-3"/>
        </w:rPr>
        <w:t xml:space="preserve"> </w:t>
      </w:r>
      <w:r>
        <w:t>delivery</w:t>
      </w:r>
      <w:r>
        <w:rPr>
          <w:spacing w:val="-2"/>
        </w:rPr>
        <w:t xml:space="preserve"> </w:t>
      </w:r>
      <w:r>
        <w:t xml:space="preserve">in Education </w:t>
      </w:r>
      <w:r>
        <w:rPr>
          <w:spacing w:val="-2"/>
        </w:rPr>
        <w:t>Institutions</w:t>
      </w:r>
    </w:p>
    <w:p w:rsidR="00543C4F" w:rsidRDefault="002611F9">
      <w:pPr>
        <w:pStyle w:val="BodyText"/>
        <w:spacing w:before="271" w:line="480" w:lineRule="auto"/>
        <w:ind w:left="732" w:right="1156"/>
        <w:jc w:val="both"/>
      </w:pPr>
      <w:r>
        <w:t xml:space="preserve">Mugenda (2023), provided a foundation for developing robust audit frameworks in educational institutions. Auditors can use the quantitative and qualitative research methods outlined by the </w:t>
      </w:r>
      <w:proofErr w:type="spellStart"/>
      <w:r>
        <w:t>Mugenda‟s</w:t>
      </w:r>
      <w:proofErr w:type="spellEnd"/>
      <w:r>
        <w:t xml:space="preserve"> to collect and analyze data on resources allocation, financial management, and service quality in schools. By employing these methodologies, auditors can identify</w:t>
      </w:r>
      <w:r>
        <w:rPr>
          <w:spacing w:val="40"/>
        </w:rPr>
        <w:t xml:space="preserve"> </w:t>
      </w:r>
      <w:r>
        <w:t>discrepancies between planned resource use and actual outcomes, such as the availability of learning materials, teacher attendance and budgetary adherence.</w:t>
      </w:r>
    </w:p>
    <w:p w:rsidR="00543C4F" w:rsidRDefault="002611F9">
      <w:pPr>
        <w:pStyle w:val="BodyText"/>
        <w:spacing w:before="162" w:line="480" w:lineRule="auto"/>
        <w:ind w:left="732" w:right="1157"/>
        <w:jc w:val="both"/>
      </w:pPr>
      <w:proofErr w:type="spellStart"/>
      <w:r>
        <w:t>Oketch</w:t>
      </w:r>
      <w:proofErr w:type="spellEnd"/>
      <w:r>
        <w:t xml:space="preserve"> and </w:t>
      </w:r>
      <w:proofErr w:type="spellStart"/>
      <w:r>
        <w:t>Rolteston</w:t>
      </w:r>
      <w:proofErr w:type="spellEnd"/>
      <w:r>
        <w:t xml:space="preserve"> (2023) highlighted the importance of auditing the implementation of free education</w:t>
      </w:r>
      <w:r>
        <w:rPr>
          <w:spacing w:val="53"/>
          <w:w w:val="150"/>
        </w:rPr>
        <w:t xml:space="preserve"> </w:t>
      </w:r>
      <w:r>
        <w:t>policies.</w:t>
      </w:r>
      <w:r>
        <w:rPr>
          <w:spacing w:val="54"/>
          <w:w w:val="150"/>
        </w:rPr>
        <w:t xml:space="preserve"> </w:t>
      </w:r>
      <w:r>
        <w:t>Auditors</w:t>
      </w:r>
      <w:r>
        <w:rPr>
          <w:spacing w:val="55"/>
          <w:w w:val="150"/>
        </w:rPr>
        <w:t xml:space="preserve"> </w:t>
      </w:r>
      <w:r>
        <w:t>in</w:t>
      </w:r>
      <w:r>
        <w:rPr>
          <w:spacing w:val="55"/>
          <w:w w:val="150"/>
        </w:rPr>
        <w:t xml:space="preserve"> </w:t>
      </w:r>
      <w:r>
        <w:t>government</w:t>
      </w:r>
      <w:r>
        <w:rPr>
          <w:spacing w:val="55"/>
          <w:w w:val="150"/>
        </w:rPr>
        <w:t xml:space="preserve"> </w:t>
      </w:r>
      <w:r>
        <w:t>Secondary</w:t>
      </w:r>
      <w:r>
        <w:rPr>
          <w:spacing w:val="50"/>
          <w:w w:val="150"/>
        </w:rPr>
        <w:t xml:space="preserve"> </w:t>
      </w:r>
      <w:r>
        <w:t>Schools</w:t>
      </w:r>
      <w:r>
        <w:rPr>
          <w:spacing w:val="55"/>
          <w:w w:val="150"/>
        </w:rPr>
        <w:t xml:space="preserve"> </w:t>
      </w:r>
      <w:r>
        <w:t>need</w:t>
      </w:r>
      <w:r>
        <w:rPr>
          <w:spacing w:val="57"/>
          <w:w w:val="150"/>
        </w:rPr>
        <w:t xml:space="preserve"> </w:t>
      </w:r>
      <w:r>
        <w:t>to</w:t>
      </w:r>
      <w:r>
        <w:rPr>
          <w:spacing w:val="55"/>
          <w:w w:val="150"/>
        </w:rPr>
        <w:t xml:space="preserve"> </w:t>
      </w:r>
      <w:r>
        <w:t>evaluate</w:t>
      </w:r>
      <w:r>
        <w:rPr>
          <w:spacing w:val="55"/>
          <w:w w:val="150"/>
        </w:rPr>
        <w:t xml:space="preserve"> </w:t>
      </w:r>
      <w:r>
        <w:rPr>
          <w:spacing w:val="-2"/>
        </w:rPr>
        <w:t>whether</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1"/>
        <w:jc w:val="both"/>
      </w:pPr>
      <w:r>
        <w:lastRenderedPageBreak/>
        <w:t>allocated funds for free education are spent appropriately, addressing issues like infrastructure, staffing, and text book supply. Audits often reveal gaps in financial accountability, where</w:t>
      </w:r>
      <w:r>
        <w:rPr>
          <w:spacing w:val="40"/>
        </w:rPr>
        <w:t xml:space="preserve"> </w:t>
      </w:r>
      <w:r>
        <w:t>schools might receive funding but fail to meet service delivery expectations due to mismanagement or inadequate oversight. This leads to recommendations for more stringent financial audits to ensure compliance with government regulations.</w:t>
      </w:r>
    </w:p>
    <w:p w:rsidR="00543C4F" w:rsidRDefault="002611F9">
      <w:pPr>
        <w:pStyle w:val="BodyText"/>
        <w:spacing w:before="162" w:line="480" w:lineRule="auto"/>
        <w:ind w:left="732" w:right="1150"/>
        <w:jc w:val="both"/>
      </w:pPr>
      <w:r>
        <w:t>In decentralized education systems, local authorities are responsible for managing school resources (Grasberg &amp; Winkler, 2023). Auditing in this context must examine whether local governments adhere to the standards set by national authorities. Performance audits can assess how efficiently schools use their decentralized budgets to deliver education services. Financial audits can reveal if funds meant for school maintenance, teacher salaries, or other educational services</w:t>
      </w:r>
      <w:r>
        <w:rPr>
          <w:spacing w:val="-2"/>
        </w:rPr>
        <w:t xml:space="preserve"> </w:t>
      </w:r>
      <w:r>
        <w:t>are</w:t>
      </w:r>
      <w:r>
        <w:rPr>
          <w:spacing w:val="-2"/>
        </w:rPr>
        <w:t xml:space="preserve"> </w:t>
      </w:r>
      <w:r>
        <w:t>properly</w:t>
      </w:r>
      <w:r>
        <w:rPr>
          <w:spacing w:val="-6"/>
        </w:rPr>
        <w:t xml:space="preserve"> </w:t>
      </w:r>
      <w:r>
        <w:t>managed</w:t>
      </w:r>
      <w:r>
        <w:rPr>
          <w:spacing w:val="-2"/>
        </w:rPr>
        <w:t xml:space="preserve"> </w:t>
      </w:r>
      <w:r>
        <w:t>or</w:t>
      </w:r>
      <w:r>
        <w:rPr>
          <w:spacing w:val="-2"/>
        </w:rPr>
        <w:t xml:space="preserve"> </w:t>
      </w:r>
      <w:r>
        <w:t>if</w:t>
      </w:r>
      <w:r>
        <w:rPr>
          <w:spacing w:val="-2"/>
        </w:rPr>
        <w:t xml:space="preserve"> </w:t>
      </w:r>
      <w:r>
        <w:t>there</w:t>
      </w:r>
      <w:r>
        <w:rPr>
          <w:spacing w:val="-2"/>
        </w:rPr>
        <w:t xml:space="preserve"> </w:t>
      </w:r>
      <w:r>
        <w:t>are</w:t>
      </w:r>
      <w:r>
        <w:rPr>
          <w:spacing w:val="-2"/>
        </w:rPr>
        <w:t xml:space="preserve"> </w:t>
      </w:r>
      <w:r>
        <w:t>inefficiencies</w:t>
      </w:r>
      <w:r>
        <w:rPr>
          <w:spacing w:val="-2"/>
        </w:rPr>
        <w:t xml:space="preserve"> </w:t>
      </w:r>
      <w:r>
        <w:t>and</w:t>
      </w:r>
      <w:r>
        <w:rPr>
          <w:spacing w:val="-2"/>
        </w:rPr>
        <w:t xml:space="preserve"> </w:t>
      </w:r>
      <w:r>
        <w:t>misappropriations</w:t>
      </w:r>
      <w:r>
        <w:rPr>
          <w:spacing w:val="-2"/>
        </w:rPr>
        <w:t xml:space="preserve"> </w:t>
      </w:r>
      <w:r>
        <w:t>that undermine service delivery.</w:t>
      </w:r>
    </w:p>
    <w:p w:rsidR="00543C4F" w:rsidRDefault="002611F9">
      <w:pPr>
        <w:pStyle w:val="BodyText"/>
        <w:spacing w:before="159" w:line="480" w:lineRule="auto"/>
        <w:ind w:left="732" w:right="1152"/>
        <w:jc w:val="both"/>
      </w:pPr>
      <w:proofErr w:type="spellStart"/>
      <w:r>
        <w:t>Orodho</w:t>
      </w:r>
      <w:proofErr w:type="spellEnd"/>
      <w:r>
        <w:t xml:space="preserve"> serves as a key resource for designing auditing reports that measure service delivery in education. It provides guidelines for analyzing performance indicators like student- teacher</w:t>
      </w:r>
      <w:r>
        <w:rPr>
          <w:spacing w:val="40"/>
        </w:rPr>
        <w:t xml:space="preserve"> </w:t>
      </w:r>
      <w:r>
        <w:t>ratios, school infrastructure quality, and academic outcomes. Auditors can use these frameworks to evaluate whether government schools are meeting service delivery targets (</w:t>
      </w:r>
      <w:proofErr w:type="spellStart"/>
      <w:r>
        <w:t>Orodho</w:t>
      </w:r>
      <w:proofErr w:type="spellEnd"/>
      <w:r>
        <w:t xml:space="preserve">, 2023). Additionally, this work supports audits in crafting data- driven reports that recommend improvements based on their findings, thereby enhancing the efficiency of educational service </w:t>
      </w:r>
      <w:r>
        <w:rPr>
          <w:spacing w:val="-2"/>
        </w:rPr>
        <w:t>delivery.</w:t>
      </w:r>
    </w:p>
    <w:p w:rsidR="00543C4F" w:rsidRDefault="002611F9">
      <w:pPr>
        <w:pStyle w:val="BodyText"/>
        <w:spacing w:before="162" w:line="480" w:lineRule="auto"/>
        <w:ind w:left="732" w:right="1149"/>
        <w:jc w:val="both"/>
      </w:pPr>
      <w:r>
        <w:t xml:space="preserve">In the Impact of Government Expenditure on Quality Education in Kenya, </w:t>
      </w:r>
      <w:proofErr w:type="spellStart"/>
      <w:r>
        <w:t>Gakure</w:t>
      </w:r>
      <w:proofErr w:type="spellEnd"/>
      <w:r>
        <w:t xml:space="preserve"> and </w:t>
      </w:r>
      <w:proofErr w:type="spellStart"/>
      <w:r>
        <w:t>Njihia</w:t>
      </w:r>
      <w:proofErr w:type="spellEnd"/>
      <w:r>
        <w:t>, (2013) made a study related to the auditing of government expenditures in education. They emphasize the need for financial audits to assess whether government funding directly correlates with</w:t>
      </w:r>
      <w:r>
        <w:rPr>
          <w:spacing w:val="10"/>
        </w:rPr>
        <w:t xml:space="preserve"> </w:t>
      </w:r>
      <w:r>
        <w:t>improvements</w:t>
      </w:r>
      <w:r>
        <w:rPr>
          <w:spacing w:val="12"/>
        </w:rPr>
        <w:t xml:space="preserve"> </w:t>
      </w:r>
      <w:r>
        <w:t>in</w:t>
      </w:r>
      <w:r>
        <w:rPr>
          <w:spacing w:val="12"/>
        </w:rPr>
        <w:t xml:space="preserve"> </w:t>
      </w:r>
      <w:r>
        <w:t>educational</w:t>
      </w:r>
      <w:r>
        <w:rPr>
          <w:spacing w:val="12"/>
        </w:rPr>
        <w:t xml:space="preserve"> </w:t>
      </w:r>
      <w:r>
        <w:t>quality.</w:t>
      </w:r>
      <w:r>
        <w:rPr>
          <w:spacing w:val="12"/>
        </w:rPr>
        <w:t xml:space="preserve"> </w:t>
      </w:r>
      <w:r>
        <w:t>Their</w:t>
      </w:r>
      <w:r>
        <w:rPr>
          <w:spacing w:val="14"/>
        </w:rPr>
        <w:t xml:space="preserve"> </w:t>
      </w:r>
      <w:r>
        <w:t>work</w:t>
      </w:r>
      <w:r>
        <w:rPr>
          <w:spacing w:val="13"/>
        </w:rPr>
        <w:t xml:space="preserve"> </w:t>
      </w:r>
      <w:r>
        <w:t>suggests</w:t>
      </w:r>
      <w:r>
        <w:rPr>
          <w:spacing w:val="12"/>
        </w:rPr>
        <w:t xml:space="preserve"> </w:t>
      </w:r>
      <w:r>
        <w:t>that</w:t>
      </w:r>
      <w:r>
        <w:rPr>
          <w:spacing w:val="12"/>
        </w:rPr>
        <w:t xml:space="preserve"> </w:t>
      </w:r>
      <w:r>
        <w:t>regular</w:t>
      </w:r>
      <w:r>
        <w:rPr>
          <w:spacing w:val="11"/>
        </w:rPr>
        <w:t xml:space="preserve"> </w:t>
      </w:r>
      <w:r>
        <w:t>audits</w:t>
      </w:r>
      <w:r>
        <w:rPr>
          <w:spacing w:val="12"/>
        </w:rPr>
        <w:t xml:space="preserve"> </w:t>
      </w:r>
      <w:r>
        <w:t>of</w:t>
      </w:r>
      <w:r>
        <w:rPr>
          <w:spacing w:val="11"/>
        </w:rPr>
        <w:t xml:space="preserve"> </w:t>
      </w:r>
      <w:r>
        <w:t>how</w:t>
      </w:r>
      <w:r>
        <w:rPr>
          <w:spacing w:val="12"/>
        </w:rPr>
        <w:t xml:space="preserve"> </w:t>
      </w:r>
      <w:r>
        <w:rPr>
          <w:spacing w:val="-4"/>
        </w:rPr>
        <w:t>funds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5"/>
        <w:jc w:val="both"/>
      </w:pPr>
      <w:r>
        <w:lastRenderedPageBreak/>
        <w:t>are spent – whether on facilities, teaching materials, or teacher salaries- are crucial for maintaining high standards of service delivery. Performance audit can also determine if government expenditure has a measurable impact on student outcomes, ensuring that financial investments translate into better educational services.</w:t>
      </w:r>
    </w:p>
    <w:p w:rsidR="00543C4F" w:rsidRDefault="002611F9">
      <w:pPr>
        <w:pStyle w:val="BodyText"/>
        <w:spacing w:before="161" w:line="480" w:lineRule="auto"/>
        <w:ind w:left="732" w:right="1153"/>
        <w:jc w:val="both"/>
      </w:pPr>
      <w:r>
        <w:t>Lack of auditing in schools encourages financial mismanagement (</w:t>
      </w:r>
      <w:proofErr w:type="spellStart"/>
      <w:r>
        <w:t>Tomusange</w:t>
      </w:r>
      <w:proofErr w:type="spellEnd"/>
      <w:r>
        <w:t xml:space="preserve"> et al., 2021). Nwufo (2015) asserts that timely external auditing on the public entities plays a significant role</w:t>
      </w:r>
      <w:r>
        <w:rPr>
          <w:spacing w:val="40"/>
        </w:rPr>
        <w:t xml:space="preserve"> </w:t>
      </w:r>
      <w:r>
        <w:t>in ensuring resources are put to the right use. This is in line with Njoroge (2019) who asserted that the audit of school accounts resulted in good financial management that leads to effective service delivery. Lack of internal audits and irregular auditing create loopholes for improper financial management.</w:t>
      </w:r>
      <w:r>
        <w:rPr>
          <w:spacing w:val="40"/>
        </w:rPr>
        <w:t xml:space="preserve"> </w:t>
      </w:r>
      <w:r>
        <w:t>Audit reports that are not adopted and implemented reduce the value of the audit in the financial management (Njoroge, 2019). Audits can help identify areas for improvement in financial management practices, ensuring that resources are used effectively to support teaching and learning (</w:t>
      </w:r>
      <w:proofErr w:type="spellStart"/>
      <w:r>
        <w:t>Saadullah</w:t>
      </w:r>
      <w:proofErr w:type="spellEnd"/>
      <w:r>
        <w:t xml:space="preserve"> &amp; </w:t>
      </w:r>
      <w:proofErr w:type="spellStart"/>
      <w:r>
        <w:t>Elsayed</w:t>
      </w:r>
      <w:proofErr w:type="spellEnd"/>
      <w:r>
        <w:t>, 2020).</w:t>
      </w:r>
    </w:p>
    <w:p w:rsidR="00543C4F" w:rsidRDefault="002611F9">
      <w:pPr>
        <w:pStyle w:val="BodyText"/>
        <w:spacing w:before="160" w:line="480" w:lineRule="auto"/>
        <w:ind w:left="732" w:right="1156"/>
        <w:jc w:val="both"/>
      </w:pPr>
      <w:r>
        <w:t>Auditing in government secondary schools is essential for ensuring that resources are used effectively, policies are implemented as intended, and educational outcomes are achieved Financial performance audits provide accountability, transparency, and a mechanism for continuous improvement (</w:t>
      </w:r>
      <w:proofErr w:type="spellStart"/>
      <w:r>
        <w:t>Katureebe</w:t>
      </w:r>
      <w:proofErr w:type="spellEnd"/>
      <w:r>
        <w:t xml:space="preserve"> et al., 2023). Through auditing, schools can address inefficiencies, enhance their operations, and ultimately offer better educational services to students. This makes auditing an indispensable tool for improving the quality of education in government institutions.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2"/>
          <w:numId w:val="9"/>
        </w:numPr>
        <w:tabs>
          <w:tab w:val="left" w:pos="1272"/>
        </w:tabs>
        <w:spacing w:before="77"/>
      </w:pPr>
      <w:r>
        <w:lastRenderedPageBreak/>
        <w:t>Financial</w:t>
      </w:r>
      <w:r>
        <w:rPr>
          <w:spacing w:val="-4"/>
        </w:rPr>
        <w:t xml:space="preserve"> </w:t>
      </w:r>
      <w:r>
        <w:t>Controlling</w:t>
      </w:r>
      <w:r>
        <w:rPr>
          <w:spacing w:val="-2"/>
        </w:rPr>
        <w:t xml:space="preserve"> </w:t>
      </w:r>
      <w:r>
        <w:t>and</w:t>
      </w:r>
      <w:r>
        <w:rPr>
          <w:spacing w:val="-3"/>
        </w:rPr>
        <w:t xml:space="preserve"> </w:t>
      </w:r>
      <w:r>
        <w:t>Service</w:t>
      </w:r>
      <w:r>
        <w:rPr>
          <w:spacing w:val="-4"/>
        </w:rPr>
        <w:t xml:space="preserve"> </w:t>
      </w:r>
      <w:r>
        <w:t>delivery</w:t>
      </w:r>
      <w:r>
        <w:rPr>
          <w:spacing w:val="-1"/>
        </w:rPr>
        <w:t xml:space="preserve"> </w:t>
      </w:r>
      <w:r>
        <w:t>in</w:t>
      </w:r>
      <w:r>
        <w:rPr>
          <w:spacing w:val="-1"/>
        </w:rPr>
        <w:t xml:space="preserve"> </w:t>
      </w:r>
      <w:r>
        <w:t xml:space="preserve">Education </w:t>
      </w:r>
      <w:r>
        <w:rPr>
          <w:spacing w:val="-2"/>
        </w:rPr>
        <w:t>Institutions</w:t>
      </w:r>
    </w:p>
    <w:p w:rsidR="00543C4F" w:rsidRDefault="00543C4F">
      <w:pPr>
        <w:pStyle w:val="BodyText"/>
        <w:spacing w:before="156"/>
        <w:rPr>
          <w:b/>
        </w:rPr>
      </w:pPr>
    </w:p>
    <w:p w:rsidR="00543C4F" w:rsidRDefault="002611F9">
      <w:pPr>
        <w:pStyle w:val="BodyText"/>
        <w:spacing w:line="480" w:lineRule="auto"/>
        <w:ind w:left="732" w:right="1156"/>
        <w:jc w:val="both"/>
      </w:pPr>
      <w:r>
        <w:t>In the education sector, financial control simply refers to the methods and processes</w:t>
      </w:r>
      <w:r>
        <w:rPr>
          <w:spacing w:val="40"/>
        </w:rPr>
        <w:t xml:space="preserve"> </w:t>
      </w:r>
      <w:r>
        <w:t xml:space="preserve">implemented to check and reduce mismanagement of the available funds and other assets of the school (Tatum, 2020). According to this author, without controlling, the school „objectives may not be achieved. This augurs well with the view that effective financial control and management are crucial for education institutions to ensure efficient service delivery, resource allocation, and ultimately, improved educational outcomes (Good luck &amp; </w:t>
      </w:r>
      <w:proofErr w:type="spellStart"/>
      <w:r>
        <w:t>Bhoke</w:t>
      </w:r>
      <w:proofErr w:type="spellEnd"/>
      <w:r>
        <w:t>-Africanus, 2021).</w:t>
      </w:r>
    </w:p>
    <w:p w:rsidR="00543C4F" w:rsidRDefault="002611F9">
      <w:pPr>
        <w:pStyle w:val="BodyText"/>
        <w:spacing w:before="159" w:line="480" w:lineRule="auto"/>
        <w:ind w:left="732" w:right="1152"/>
        <w:jc w:val="both"/>
      </w:pPr>
      <w:r>
        <w:t>Financial controls in an education setting</w:t>
      </w:r>
      <w:r>
        <w:rPr>
          <w:spacing w:val="-1"/>
        </w:rPr>
        <w:t xml:space="preserve"> </w:t>
      </w:r>
      <w:r>
        <w:t>include the procedures, policies, and means by</w:t>
      </w:r>
      <w:r>
        <w:rPr>
          <w:spacing w:val="-3"/>
        </w:rPr>
        <w:t xml:space="preserve"> </w:t>
      </w:r>
      <w:r>
        <w:t>which a school controls the direction, allocation, and usage of its financial resources. Financial controls are at the very core of resource management and operational efficiency in a school (</w:t>
      </w:r>
      <w:proofErr w:type="spellStart"/>
      <w:r>
        <w:t>Zdyrko</w:t>
      </w:r>
      <w:proofErr w:type="spellEnd"/>
      <w:r>
        <w:t xml:space="preserve">, et al., 2020). This implies that the head teacher, the bursar and the school management must follow a given procedure when they are spending financial resources of the school. This is not far from who asserts that a school head </w:t>
      </w:r>
      <w:proofErr w:type="spellStart"/>
      <w:r>
        <w:t>teacher‟s</w:t>
      </w:r>
      <w:proofErr w:type="spellEnd"/>
      <w:r>
        <w:t xml:space="preserve"> financial controlling role involves creating and managing the school budget, allocating funds, ensuring effective record-keeping, and mobilizing resources, all while adhering to financial regulations and promoting transparency (</w:t>
      </w:r>
      <w:proofErr w:type="spellStart"/>
      <w:r>
        <w:t>Dwangu</w:t>
      </w:r>
      <w:proofErr w:type="spellEnd"/>
      <w:r>
        <w:t>, &amp; Mahlangu, 2021).</w:t>
      </w:r>
    </w:p>
    <w:p w:rsidR="00543C4F" w:rsidRDefault="002611F9">
      <w:pPr>
        <w:pStyle w:val="BodyText"/>
        <w:spacing w:before="162" w:line="480" w:lineRule="auto"/>
        <w:ind w:left="732" w:right="1154"/>
        <w:jc w:val="both"/>
      </w:pPr>
      <w:r>
        <w:t>In a study</w:t>
      </w:r>
      <w:r>
        <w:rPr>
          <w:spacing w:val="-3"/>
        </w:rPr>
        <w:t xml:space="preserve"> </w:t>
      </w:r>
      <w:r>
        <w:t>conducted on financial control systems in national public secondary</w:t>
      </w:r>
      <w:r>
        <w:rPr>
          <w:spacing w:val="-3"/>
        </w:rPr>
        <w:t xml:space="preserve"> </w:t>
      </w:r>
      <w:r>
        <w:t xml:space="preserve">schools in Kenya, it was found out that each school should have policies and procedures for regulating financial resources. In addition, practices such as account reconciliation, double-counting cash deposits, approving new vendors and rotating staff responsibilities should be considered (Omondi, 2021). However, this is slightly different for </w:t>
      </w:r>
      <w:proofErr w:type="spellStart"/>
      <w:r>
        <w:t>Nakabago</w:t>
      </w:r>
      <w:proofErr w:type="spellEnd"/>
      <w:r>
        <w:t xml:space="preserve"> et al (2024) who argues that in a secondary school, financial control responsibility</w:t>
      </w:r>
      <w:r>
        <w:rPr>
          <w:spacing w:val="-6"/>
        </w:rPr>
        <w:t xml:space="preserve"> </w:t>
      </w:r>
      <w:r>
        <w:t>typically</w:t>
      </w:r>
      <w:r>
        <w:rPr>
          <w:spacing w:val="-4"/>
        </w:rPr>
        <w:t xml:space="preserve"> </w:t>
      </w:r>
      <w:r>
        <w:t>rests with the head teacher, in collaboration with the</w:t>
      </w:r>
      <w:r>
        <w:rPr>
          <w:spacing w:val="46"/>
        </w:rPr>
        <w:t xml:space="preserve"> </w:t>
      </w:r>
      <w:r>
        <w:t>Board</w:t>
      </w:r>
      <w:r>
        <w:rPr>
          <w:spacing w:val="46"/>
        </w:rPr>
        <w:t xml:space="preserve"> </w:t>
      </w:r>
      <w:r>
        <w:t>of</w:t>
      </w:r>
      <w:r>
        <w:rPr>
          <w:spacing w:val="46"/>
        </w:rPr>
        <w:t xml:space="preserve"> </w:t>
      </w:r>
      <w:r>
        <w:t>Governors</w:t>
      </w:r>
      <w:r>
        <w:rPr>
          <w:spacing w:val="49"/>
        </w:rPr>
        <w:t xml:space="preserve"> </w:t>
      </w:r>
      <w:r>
        <w:t>who</w:t>
      </w:r>
      <w:r>
        <w:rPr>
          <w:spacing w:val="47"/>
        </w:rPr>
        <w:t xml:space="preserve"> </w:t>
      </w:r>
      <w:r>
        <w:t>are</w:t>
      </w:r>
      <w:r>
        <w:rPr>
          <w:spacing w:val="47"/>
        </w:rPr>
        <w:t xml:space="preserve"> </w:t>
      </w:r>
      <w:r>
        <w:t>responsible</w:t>
      </w:r>
      <w:r>
        <w:rPr>
          <w:spacing w:val="46"/>
        </w:rPr>
        <w:t xml:space="preserve"> </w:t>
      </w:r>
      <w:r>
        <w:t>for</w:t>
      </w:r>
      <w:r>
        <w:rPr>
          <w:spacing w:val="46"/>
        </w:rPr>
        <w:t xml:space="preserve"> </w:t>
      </w:r>
      <w:r>
        <w:t>the</w:t>
      </w:r>
      <w:r>
        <w:rPr>
          <w:spacing w:val="47"/>
        </w:rPr>
        <w:t xml:space="preserve"> </w:t>
      </w:r>
      <w:r>
        <w:t>preparation</w:t>
      </w:r>
      <w:r>
        <w:rPr>
          <w:spacing w:val="46"/>
        </w:rPr>
        <w:t xml:space="preserve"> </w:t>
      </w:r>
      <w:r>
        <w:t>of</w:t>
      </w:r>
      <w:r>
        <w:rPr>
          <w:spacing w:val="46"/>
        </w:rPr>
        <w:t xml:space="preserve"> </w:t>
      </w:r>
      <w:r>
        <w:t>financial</w:t>
      </w:r>
      <w:r>
        <w:rPr>
          <w:spacing w:val="46"/>
        </w:rPr>
        <w:t xml:space="preserve"> </w:t>
      </w:r>
      <w:r>
        <w:t>statements</w:t>
      </w:r>
      <w:r>
        <w:rPr>
          <w:spacing w:val="48"/>
        </w:rPr>
        <w:t xml:space="preserve"> </w:t>
      </w:r>
      <w:r>
        <w:rPr>
          <w:spacing w:val="-5"/>
        </w:rPr>
        <w:t>and</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1"/>
        <w:jc w:val="both"/>
      </w:pPr>
      <w:r>
        <w:lastRenderedPageBreak/>
        <w:t>maintaining internal controls. In this context, the staff are then not at the forefront of financial controlling in a school.</w:t>
      </w:r>
    </w:p>
    <w:p w:rsidR="00543C4F" w:rsidRDefault="002611F9">
      <w:pPr>
        <w:pStyle w:val="BodyText"/>
        <w:spacing w:before="161" w:line="480" w:lineRule="auto"/>
        <w:ind w:left="732" w:right="1160"/>
        <w:jc w:val="both"/>
      </w:pPr>
      <w:r>
        <w:t xml:space="preserve">An effective financial control mechanism ensure overall operational efficiency, contributes to cash flow maintenance and ensures management (Munge, 2016). Such practices according to </w:t>
      </w:r>
      <w:proofErr w:type="spellStart"/>
      <w:r>
        <w:t>Montris</w:t>
      </w:r>
      <w:proofErr w:type="spellEnd"/>
      <w:r>
        <w:t xml:space="preserve"> et al (2015) can contribute to improved service delivery in schools. This is in line with </w:t>
      </w:r>
      <w:proofErr w:type="spellStart"/>
      <w:r>
        <w:t>Katureebe</w:t>
      </w:r>
      <w:proofErr w:type="spellEnd"/>
      <w:r>
        <w:t xml:space="preserve"> et al (2021) who attributed secondary education quality outcomes to internal control monitoring as part of financial control system.</w:t>
      </w:r>
    </w:p>
    <w:p w:rsidR="00543C4F" w:rsidRDefault="002611F9">
      <w:pPr>
        <w:pStyle w:val="BodyText"/>
        <w:spacing w:before="159" w:line="480" w:lineRule="auto"/>
        <w:ind w:left="732" w:right="1155"/>
        <w:jc w:val="both"/>
      </w:pPr>
      <w:r>
        <w:t>Kisanyanye (2015) in his study in Kenya found that internal control had a significant effect on the final performance in high institutions of learning</w:t>
      </w:r>
      <w:r>
        <w:rPr>
          <w:spacing w:val="-2"/>
        </w:rPr>
        <w:t xml:space="preserve"> </w:t>
      </w:r>
      <w:r>
        <w:t>through financial management and resource utilization, operational efficiency, compliance with regulations, risk management, transparency and accountability, quality of service delivery. When effectively implemented, these lead to better financial health, governance, and academic standards, all of which contribute to improved institutional performance.</w:t>
      </w:r>
    </w:p>
    <w:p w:rsidR="00543C4F" w:rsidRDefault="002611F9">
      <w:pPr>
        <w:pStyle w:val="BodyText"/>
        <w:spacing w:before="162" w:line="480" w:lineRule="auto"/>
        <w:ind w:left="732" w:right="1154"/>
        <w:jc w:val="both"/>
      </w:pPr>
      <w:r>
        <w:t>Whereas the head teacher</w:t>
      </w:r>
      <w:r>
        <w:rPr>
          <w:spacing w:val="-1"/>
        </w:rPr>
        <w:t xml:space="preserve"> </w:t>
      </w:r>
      <w:r>
        <w:t>is duly</w:t>
      </w:r>
      <w:r>
        <w:rPr>
          <w:spacing w:val="-3"/>
        </w:rPr>
        <w:t xml:space="preserve"> </w:t>
      </w:r>
      <w:r>
        <w:t>in charge of financial controls in a</w:t>
      </w:r>
      <w:r>
        <w:rPr>
          <w:spacing w:val="-1"/>
        </w:rPr>
        <w:t xml:space="preserve"> </w:t>
      </w:r>
      <w:r>
        <w:t>secondary</w:t>
      </w:r>
      <w:r>
        <w:rPr>
          <w:spacing w:val="-5"/>
        </w:rPr>
        <w:t xml:space="preserve"> </w:t>
      </w:r>
      <w:r>
        <w:t>school, the</w:t>
      </w:r>
      <w:r>
        <w:rPr>
          <w:spacing w:val="-1"/>
        </w:rPr>
        <w:t xml:space="preserve"> </w:t>
      </w:r>
      <w:r>
        <w:t>bursar must be sportive performing roles such as financial administration, overseeing financial records, and ensuring compliance with financial regulations (Phiri, 2020). They also manage accounts payable and receivable, prepare financial statements, and may assist with financial aid and</w:t>
      </w:r>
      <w:r>
        <w:rPr>
          <w:spacing w:val="80"/>
        </w:rPr>
        <w:t xml:space="preserve"> </w:t>
      </w:r>
      <w:r>
        <w:t>tuition fee management. This implies that the bursars compliment the work of the head teachers in ensuring financial control in education institutions.</w:t>
      </w:r>
    </w:p>
    <w:p w:rsidR="00543C4F" w:rsidRDefault="002611F9">
      <w:pPr>
        <w:pStyle w:val="Heading4"/>
        <w:spacing w:before="205"/>
      </w:pPr>
      <w:bookmarkStart w:id="31" w:name="_bookmark30"/>
      <w:bookmarkEnd w:id="31"/>
      <w:r>
        <w:t>2.4</w:t>
      </w:r>
      <w:r>
        <w:rPr>
          <w:spacing w:val="-2"/>
        </w:rPr>
        <w:t xml:space="preserve"> </w:t>
      </w:r>
      <w:r>
        <w:t>Summary</w:t>
      </w:r>
      <w:r>
        <w:rPr>
          <w:spacing w:val="-1"/>
        </w:rPr>
        <w:t xml:space="preserve"> </w:t>
      </w:r>
      <w:r>
        <w:t>of literature</w:t>
      </w:r>
      <w:r>
        <w:rPr>
          <w:spacing w:val="-3"/>
        </w:rPr>
        <w:t xml:space="preserve"> </w:t>
      </w:r>
      <w:r>
        <w:t>review and</w:t>
      </w:r>
      <w:r>
        <w:rPr>
          <w:spacing w:val="-1"/>
        </w:rPr>
        <w:t xml:space="preserve"> </w:t>
      </w:r>
      <w:r>
        <w:rPr>
          <w:spacing w:val="-4"/>
        </w:rPr>
        <w:t>gaps</w:t>
      </w:r>
    </w:p>
    <w:p w:rsidR="00543C4F" w:rsidRDefault="002611F9">
      <w:pPr>
        <w:pStyle w:val="BodyText"/>
        <w:spacing w:before="271" w:line="480" w:lineRule="auto"/>
        <w:ind w:left="732" w:right="1162"/>
        <w:jc w:val="both"/>
      </w:pPr>
      <w:r>
        <w:t>This chapter presented the different conceptualizations of both the independent and dependent variables</w:t>
      </w:r>
      <w:r>
        <w:rPr>
          <w:spacing w:val="64"/>
        </w:rPr>
        <w:t xml:space="preserve"> </w:t>
      </w:r>
      <w:r>
        <w:t>under</w:t>
      </w:r>
      <w:r>
        <w:rPr>
          <w:spacing w:val="66"/>
        </w:rPr>
        <w:t xml:space="preserve"> </w:t>
      </w:r>
      <w:r>
        <w:t>study</w:t>
      </w:r>
      <w:r>
        <w:rPr>
          <w:spacing w:val="62"/>
        </w:rPr>
        <w:t xml:space="preserve"> </w:t>
      </w:r>
      <w:r>
        <w:t>by</w:t>
      </w:r>
      <w:r>
        <w:rPr>
          <w:spacing w:val="64"/>
        </w:rPr>
        <w:t xml:space="preserve"> </w:t>
      </w:r>
      <w:r>
        <w:t>putting</w:t>
      </w:r>
      <w:r>
        <w:rPr>
          <w:spacing w:val="67"/>
        </w:rPr>
        <w:t xml:space="preserve"> </w:t>
      </w:r>
      <w:r>
        <w:t>into</w:t>
      </w:r>
      <w:r>
        <w:rPr>
          <w:spacing w:val="66"/>
        </w:rPr>
        <w:t xml:space="preserve"> </w:t>
      </w:r>
      <w:r>
        <w:t>analysis</w:t>
      </w:r>
      <w:r>
        <w:rPr>
          <w:spacing w:val="67"/>
        </w:rPr>
        <w:t xml:space="preserve"> </w:t>
      </w:r>
      <w:r>
        <w:t>the</w:t>
      </w:r>
      <w:r>
        <w:rPr>
          <w:spacing w:val="66"/>
        </w:rPr>
        <w:t xml:space="preserve"> </w:t>
      </w:r>
      <w:r>
        <w:t>influence</w:t>
      </w:r>
      <w:r>
        <w:rPr>
          <w:spacing w:val="66"/>
        </w:rPr>
        <w:t xml:space="preserve"> </w:t>
      </w:r>
      <w:r>
        <w:t>between</w:t>
      </w:r>
      <w:r>
        <w:rPr>
          <w:spacing w:val="66"/>
        </w:rPr>
        <w:t xml:space="preserve"> </w:t>
      </w:r>
      <w:r>
        <w:t>the</w:t>
      </w:r>
      <w:r>
        <w:rPr>
          <w:spacing w:val="66"/>
        </w:rPr>
        <w:t xml:space="preserve"> </w:t>
      </w:r>
      <w:r>
        <w:t>two</w:t>
      </w:r>
      <w:r>
        <w:rPr>
          <w:spacing w:val="66"/>
        </w:rPr>
        <w:t xml:space="preserve"> </w:t>
      </w:r>
      <w:r>
        <w:t>variables</w:t>
      </w:r>
      <w:r>
        <w:rPr>
          <w:spacing w:val="67"/>
        </w:rPr>
        <w:t xml:space="preserve"> </w:t>
      </w:r>
      <w:r>
        <w:rPr>
          <w:spacing w:val="-5"/>
        </w:rPr>
        <w:t>of</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1"/>
        <w:jc w:val="both"/>
      </w:pPr>
      <w:r>
        <w:lastRenderedPageBreak/>
        <w:t xml:space="preserve">financial management practices and service delivery. Several scholars who are conversant on the variables contend that financial management practices are indeed crucial for quality service delivery in secondary schools. For instance, Scott and </w:t>
      </w:r>
      <w:proofErr w:type="spellStart"/>
      <w:r>
        <w:t>Enu</w:t>
      </w:r>
      <w:proofErr w:type="spellEnd"/>
      <w:r>
        <w:t xml:space="preserve">-Kwesi (2018), </w:t>
      </w:r>
      <w:proofErr w:type="spellStart"/>
      <w:r>
        <w:t>Amoding</w:t>
      </w:r>
      <w:proofErr w:type="spellEnd"/>
      <w:r>
        <w:t xml:space="preserve"> (2019), </w:t>
      </w:r>
      <w:proofErr w:type="spellStart"/>
      <w:r>
        <w:t>Mafabi</w:t>
      </w:r>
      <w:proofErr w:type="spellEnd"/>
      <w:r>
        <w:t xml:space="preserve"> (2016) and Okoth (2021) contend that budgeting in a secondary school is crucial for financial transparency, resource allocation, and long-term planning, ultimately contributing to a more efficient and effective school environment.</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732" w:right="1153"/>
        <w:jc w:val="both"/>
      </w:pPr>
      <w:r>
        <w:t>However, several research gaps in context, methodology, theory and content were observed. For example, several studies have</w:t>
      </w:r>
      <w:r>
        <w:rPr>
          <w:spacing w:val="-1"/>
        </w:rPr>
        <w:t xml:space="preserve"> </w:t>
      </w:r>
      <w:r>
        <w:t>not been grounded by</w:t>
      </w:r>
      <w:r>
        <w:rPr>
          <w:spacing w:val="-5"/>
        </w:rPr>
        <w:t xml:space="preserve"> </w:t>
      </w:r>
      <w:r>
        <w:t>allocative</w:t>
      </w:r>
      <w:r>
        <w:rPr>
          <w:spacing w:val="-1"/>
        </w:rPr>
        <w:t xml:space="preserve"> </w:t>
      </w:r>
      <w:r>
        <w:t>efficiency</w:t>
      </w:r>
      <w:r>
        <w:rPr>
          <w:spacing w:val="-5"/>
        </w:rPr>
        <w:t xml:space="preserve"> </w:t>
      </w:r>
      <w:r>
        <w:t>theory</w:t>
      </w:r>
      <w:r>
        <w:rPr>
          <w:spacing w:val="-5"/>
        </w:rPr>
        <w:t xml:space="preserve"> </w:t>
      </w:r>
      <w:r>
        <w:t>which advocates for priority for school expenditure in the face of scarce resources. The theory was important in guiding the study since literature indicated that schools grapple with limited and untimely funding. Besides,</w:t>
      </w:r>
      <w:r>
        <w:rPr>
          <w:spacing w:val="-2"/>
        </w:rPr>
        <w:t xml:space="preserve"> </w:t>
      </w:r>
      <w:r>
        <w:t>most</w:t>
      </w:r>
      <w:r>
        <w:rPr>
          <w:spacing w:val="-2"/>
        </w:rPr>
        <w:t xml:space="preserve"> </w:t>
      </w:r>
      <w:r>
        <w:t>of</w:t>
      </w:r>
      <w:r>
        <w:rPr>
          <w:spacing w:val="-2"/>
        </w:rPr>
        <w:t xml:space="preserve"> </w:t>
      </w:r>
      <w:r>
        <w:t>the</w:t>
      </w:r>
      <w:r>
        <w:rPr>
          <w:spacing w:val="-4"/>
        </w:rPr>
        <w:t xml:space="preserve"> </w:t>
      </w:r>
      <w:r>
        <w:t>studies</w:t>
      </w:r>
      <w:r>
        <w:rPr>
          <w:spacing w:val="-2"/>
        </w:rPr>
        <w:t xml:space="preserve"> </w:t>
      </w:r>
      <w:r>
        <w:t>reviewed</w:t>
      </w:r>
      <w:r>
        <w:rPr>
          <w:spacing w:val="-2"/>
        </w:rPr>
        <w:t xml:space="preserve"> </w:t>
      </w:r>
      <w:r>
        <w:t>are</w:t>
      </w:r>
      <w:r>
        <w:rPr>
          <w:spacing w:val="-2"/>
        </w:rPr>
        <w:t xml:space="preserve"> </w:t>
      </w:r>
      <w:r>
        <w:t>qualitative</w:t>
      </w:r>
      <w:r>
        <w:rPr>
          <w:spacing w:val="-2"/>
        </w:rPr>
        <w:t xml:space="preserve"> </w:t>
      </w:r>
      <w:r>
        <w:t>and a</w:t>
      </w:r>
      <w:r>
        <w:rPr>
          <w:spacing w:val="-3"/>
        </w:rPr>
        <w:t xml:space="preserve"> </w:t>
      </w:r>
      <w:r>
        <w:t>few</w:t>
      </w:r>
      <w:r>
        <w:rPr>
          <w:spacing w:val="-1"/>
        </w:rPr>
        <w:t xml:space="preserve"> </w:t>
      </w:r>
      <w:r>
        <w:t>are</w:t>
      </w:r>
      <w:r>
        <w:rPr>
          <w:spacing w:val="-2"/>
        </w:rPr>
        <w:t xml:space="preserve"> </w:t>
      </w:r>
      <w:r>
        <w:t>quantitative</w:t>
      </w:r>
      <w:r>
        <w:rPr>
          <w:spacing w:val="-2"/>
        </w:rPr>
        <w:t xml:space="preserve"> </w:t>
      </w:r>
      <w:r>
        <w:t>in</w:t>
      </w:r>
      <w:r>
        <w:rPr>
          <w:spacing w:val="-2"/>
        </w:rPr>
        <w:t xml:space="preserve"> </w:t>
      </w:r>
      <w:r>
        <w:t>nature hence necessitating a study</w:t>
      </w:r>
      <w:r>
        <w:rPr>
          <w:spacing w:val="-3"/>
        </w:rPr>
        <w:t xml:space="preserve"> </w:t>
      </w:r>
      <w:r>
        <w:t>that employs a mixed methods study</w:t>
      </w:r>
      <w:r>
        <w:rPr>
          <w:spacing w:val="-5"/>
        </w:rPr>
        <w:t xml:space="preserve"> </w:t>
      </w:r>
      <w:r>
        <w:t>design.</w:t>
      </w:r>
      <w:r>
        <w:rPr>
          <w:spacing w:val="40"/>
        </w:rPr>
        <w:t xml:space="preserve"> </w:t>
      </w:r>
      <w:r>
        <w:t xml:space="preserve">Additionally, this study dissected financial management practices in terms of budgeting, auditing and financial controls. The service delivery variable also focused on education in secondary schools making the study necessary. This study was also unique in a sense that it was conducted in </w:t>
      </w:r>
      <w:proofErr w:type="spellStart"/>
      <w:r>
        <w:t>BuBugabula</w:t>
      </w:r>
      <w:proofErr w:type="spellEnd"/>
      <w:r>
        <w:t xml:space="preserve"> county, Kamuli district, yet none of the reviewed literature was conducted in the same place. Illumining the peculiar context of service delivery in Kamuli was necessary hence occasioning this study.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3"/>
        <w:spacing w:before="77" w:line="516" w:lineRule="auto"/>
        <w:ind w:left="3421" w:right="3843"/>
      </w:pPr>
      <w:bookmarkStart w:id="32" w:name="_bookmark31"/>
      <w:bookmarkEnd w:id="32"/>
      <w:r>
        <w:lastRenderedPageBreak/>
        <w:t>CHAPTER</w:t>
      </w:r>
      <w:r>
        <w:rPr>
          <w:spacing w:val="-15"/>
        </w:rPr>
        <w:t xml:space="preserve"> </w:t>
      </w:r>
      <w:r>
        <w:t xml:space="preserve">THREE </w:t>
      </w:r>
      <w:bookmarkStart w:id="33" w:name="_bookmark32"/>
      <w:bookmarkEnd w:id="33"/>
      <w:r>
        <w:rPr>
          <w:spacing w:val="-2"/>
        </w:rPr>
        <w:t>METHODOLOGY</w:t>
      </w:r>
    </w:p>
    <w:p w:rsidR="00543C4F" w:rsidRDefault="002611F9">
      <w:pPr>
        <w:pStyle w:val="Heading4"/>
        <w:numPr>
          <w:ilvl w:val="1"/>
          <w:numId w:val="8"/>
        </w:numPr>
        <w:tabs>
          <w:tab w:val="left" w:pos="1092"/>
        </w:tabs>
        <w:spacing w:line="275" w:lineRule="exact"/>
        <w:jc w:val="both"/>
      </w:pPr>
      <w:bookmarkStart w:id="34" w:name="_bookmark33"/>
      <w:bookmarkEnd w:id="34"/>
      <w:r>
        <w:rPr>
          <w:spacing w:val="-2"/>
        </w:rPr>
        <w:t>Introduction</w:t>
      </w:r>
    </w:p>
    <w:p w:rsidR="00543C4F" w:rsidRDefault="002611F9">
      <w:pPr>
        <w:pStyle w:val="BodyText"/>
        <w:spacing w:before="269" w:line="480" w:lineRule="auto"/>
        <w:ind w:left="732" w:right="1158"/>
        <w:jc w:val="both"/>
      </w:pPr>
      <w:r>
        <w:t>This chapter presented the research methodology used in carrying out the research. It consists of the</w:t>
      </w:r>
      <w:r>
        <w:rPr>
          <w:spacing w:val="-3"/>
        </w:rPr>
        <w:t xml:space="preserve"> </w:t>
      </w:r>
      <w:r>
        <w:t>following:</w:t>
      </w:r>
      <w:r>
        <w:rPr>
          <w:spacing w:val="-2"/>
        </w:rPr>
        <w:t xml:space="preserve"> </w:t>
      </w:r>
      <w:r>
        <w:t>Research</w:t>
      </w:r>
      <w:r>
        <w:rPr>
          <w:spacing w:val="-2"/>
        </w:rPr>
        <w:t xml:space="preserve"> </w:t>
      </w:r>
      <w:r>
        <w:t>design,</w:t>
      </w:r>
      <w:r>
        <w:rPr>
          <w:spacing w:val="-2"/>
        </w:rPr>
        <w:t xml:space="preserve"> </w:t>
      </w:r>
      <w:r>
        <w:t>study</w:t>
      </w:r>
      <w:r>
        <w:rPr>
          <w:spacing w:val="-7"/>
        </w:rPr>
        <w:t xml:space="preserve"> </w:t>
      </w:r>
      <w:r>
        <w:t>population, sample</w:t>
      </w:r>
      <w:r>
        <w:rPr>
          <w:spacing w:val="-3"/>
        </w:rPr>
        <w:t xml:space="preserve"> </w:t>
      </w:r>
      <w:r>
        <w:t>size</w:t>
      </w:r>
      <w:r>
        <w:rPr>
          <w:spacing w:val="-3"/>
        </w:rPr>
        <w:t xml:space="preserve"> </w:t>
      </w:r>
      <w:r>
        <w:t>and</w:t>
      </w:r>
      <w:r>
        <w:rPr>
          <w:spacing w:val="-5"/>
        </w:rPr>
        <w:t xml:space="preserve"> </w:t>
      </w:r>
      <w:r>
        <w:t>selection,</w:t>
      </w:r>
      <w:r>
        <w:rPr>
          <w:spacing w:val="-2"/>
        </w:rPr>
        <w:t xml:space="preserve"> </w:t>
      </w:r>
      <w:r>
        <w:t>sampling</w:t>
      </w:r>
      <w:r>
        <w:rPr>
          <w:spacing w:val="-4"/>
        </w:rPr>
        <w:t xml:space="preserve"> </w:t>
      </w:r>
      <w:r>
        <w:t xml:space="preserve">techniques and procedure, data collection methods, data collection instruments, quality control (validity and reliability), data collection procedure, data management and analysis and measurement of the </w:t>
      </w:r>
      <w:r>
        <w:rPr>
          <w:spacing w:val="-2"/>
        </w:rPr>
        <w:t>variables.</w:t>
      </w:r>
    </w:p>
    <w:p w:rsidR="00543C4F" w:rsidRDefault="00543C4F">
      <w:pPr>
        <w:pStyle w:val="BodyText"/>
      </w:pPr>
    </w:p>
    <w:p w:rsidR="00543C4F" w:rsidRDefault="00543C4F">
      <w:pPr>
        <w:pStyle w:val="BodyText"/>
        <w:spacing w:before="46"/>
      </w:pPr>
    </w:p>
    <w:p w:rsidR="00543C4F" w:rsidRDefault="002611F9">
      <w:pPr>
        <w:pStyle w:val="Heading4"/>
        <w:numPr>
          <w:ilvl w:val="1"/>
          <w:numId w:val="8"/>
        </w:numPr>
        <w:tabs>
          <w:tab w:val="left" w:pos="1092"/>
        </w:tabs>
        <w:jc w:val="both"/>
      </w:pPr>
      <w:bookmarkStart w:id="35" w:name="_bookmark34"/>
      <w:bookmarkEnd w:id="35"/>
      <w:r>
        <w:t>Research</w:t>
      </w:r>
      <w:r>
        <w:rPr>
          <w:spacing w:val="-3"/>
        </w:rPr>
        <w:t xml:space="preserve"> </w:t>
      </w:r>
      <w:r>
        <w:rPr>
          <w:spacing w:val="-2"/>
        </w:rPr>
        <w:t>design</w:t>
      </w:r>
    </w:p>
    <w:p w:rsidR="00543C4F" w:rsidRDefault="002611F9">
      <w:pPr>
        <w:pStyle w:val="BodyText"/>
        <w:spacing w:before="271" w:line="480" w:lineRule="auto"/>
        <w:ind w:left="732" w:right="1156"/>
        <w:jc w:val="both"/>
      </w:pPr>
      <w:r>
        <w:t>The study employed a descriptive design with mixed methods approaches, meaning both quantitative and qualitative data was collected (</w:t>
      </w:r>
      <w:proofErr w:type="spellStart"/>
      <w:r>
        <w:t>Sileyew</w:t>
      </w:r>
      <w:proofErr w:type="spellEnd"/>
      <w:r>
        <w:t>, 2020). Quantitative approaches enabled collection of numerical data in order to explain, describe, understand, relationship. It enabled the researcher to quantify the views of respondents towards certain variables and draw statistical conclusions. For qualitative approach, it helped the researcher to better understand motivations, needs, processes, and rationale for behaviors (among other things).</w:t>
      </w:r>
    </w:p>
    <w:p w:rsidR="00543C4F" w:rsidRDefault="00543C4F">
      <w:pPr>
        <w:pStyle w:val="BodyText"/>
      </w:pPr>
    </w:p>
    <w:p w:rsidR="00543C4F" w:rsidRDefault="00543C4F">
      <w:pPr>
        <w:pStyle w:val="BodyText"/>
        <w:spacing w:before="165"/>
      </w:pPr>
    </w:p>
    <w:p w:rsidR="00543C4F" w:rsidRDefault="002611F9">
      <w:pPr>
        <w:pStyle w:val="Heading4"/>
        <w:numPr>
          <w:ilvl w:val="1"/>
          <w:numId w:val="8"/>
        </w:numPr>
        <w:tabs>
          <w:tab w:val="left" w:pos="1092"/>
        </w:tabs>
        <w:jc w:val="both"/>
      </w:pPr>
      <w:bookmarkStart w:id="36" w:name="_bookmark35"/>
      <w:bookmarkEnd w:id="36"/>
      <w:r>
        <w:t xml:space="preserve">Study </w:t>
      </w:r>
      <w:r>
        <w:rPr>
          <w:spacing w:val="-2"/>
        </w:rPr>
        <w:t>population</w:t>
      </w:r>
    </w:p>
    <w:p w:rsidR="00543C4F" w:rsidRDefault="002611F9">
      <w:pPr>
        <w:pStyle w:val="BodyText"/>
        <w:spacing w:before="271" w:line="480" w:lineRule="auto"/>
        <w:ind w:left="732" w:right="1153"/>
        <w:jc w:val="both"/>
      </w:pPr>
      <w:r>
        <w:t>The</w:t>
      </w:r>
      <w:r>
        <w:rPr>
          <w:spacing w:val="-4"/>
        </w:rPr>
        <w:t xml:space="preserve"> </w:t>
      </w:r>
      <w:r>
        <w:t>target</w:t>
      </w:r>
      <w:r>
        <w:rPr>
          <w:spacing w:val="-2"/>
        </w:rPr>
        <w:t xml:space="preserve"> </w:t>
      </w:r>
      <w:r>
        <w:t>population for</w:t>
      </w:r>
      <w:r>
        <w:rPr>
          <w:spacing w:val="-2"/>
        </w:rPr>
        <w:t xml:space="preserve"> </w:t>
      </w:r>
      <w:r>
        <w:t>this</w:t>
      </w:r>
      <w:r>
        <w:rPr>
          <w:spacing w:val="-2"/>
        </w:rPr>
        <w:t xml:space="preserve"> </w:t>
      </w:r>
      <w:r>
        <w:t>study</w:t>
      </w:r>
      <w:r>
        <w:rPr>
          <w:spacing w:val="-5"/>
        </w:rPr>
        <w:t xml:space="preserve"> </w:t>
      </w:r>
      <w:r>
        <w:t>comprised</w:t>
      </w:r>
      <w:r>
        <w:rPr>
          <w:spacing w:val="-1"/>
        </w:rPr>
        <w:t xml:space="preserve"> </w:t>
      </w:r>
      <w:r>
        <w:t>of</w:t>
      </w:r>
      <w:r>
        <w:rPr>
          <w:spacing w:val="-1"/>
        </w:rPr>
        <w:t xml:space="preserve"> </w:t>
      </w:r>
      <w:r>
        <w:t>93</w:t>
      </w:r>
      <w:r>
        <w:rPr>
          <w:spacing w:val="-2"/>
        </w:rPr>
        <w:t xml:space="preserve"> </w:t>
      </w:r>
      <w:r>
        <w:t>respondents and mostly</w:t>
      </w:r>
      <w:r>
        <w:rPr>
          <w:spacing w:val="-5"/>
        </w:rPr>
        <w:t xml:space="preserve"> </w:t>
      </w:r>
      <w:r>
        <w:t>targeting</w:t>
      </w:r>
      <w:r>
        <w:rPr>
          <w:spacing w:val="-5"/>
        </w:rPr>
        <w:t xml:space="preserve"> </w:t>
      </w:r>
      <w:r>
        <w:t>teachers</w:t>
      </w:r>
      <w:r>
        <w:rPr>
          <w:spacing w:val="-2"/>
        </w:rPr>
        <w:t xml:space="preserve"> </w:t>
      </w:r>
      <w:r>
        <w:t>in 3 secondary</w:t>
      </w:r>
      <w:r>
        <w:rPr>
          <w:spacing w:val="-4"/>
        </w:rPr>
        <w:t xml:space="preserve"> </w:t>
      </w:r>
      <w:r>
        <w:t>schools in Kamuli District and other relevant stakeholders. They</w:t>
      </w:r>
      <w:r>
        <w:rPr>
          <w:spacing w:val="-2"/>
        </w:rPr>
        <w:t xml:space="preserve"> </w:t>
      </w:r>
      <w:r>
        <w:t>included (03) Head teachers, (81) Teachers, (03) bursars, (1) DEO and (5) school board members. These provided</w:t>
      </w:r>
      <w:r>
        <w:rPr>
          <w:spacing w:val="40"/>
        </w:rPr>
        <w:t xml:space="preserve"> </w:t>
      </w:r>
      <w:r>
        <w:t>in-depth information for this study. The study population set clear direction on the scope and objective</w:t>
      </w:r>
      <w:r>
        <w:rPr>
          <w:spacing w:val="26"/>
        </w:rPr>
        <w:t xml:space="preserve"> </w:t>
      </w:r>
      <w:r>
        <w:t>of</w:t>
      </w:r>
      <w:r>
        <w:rPr>
          <w:spacing w:val="29"/>
        </w:rPr>
        <w:t xml:space="preserve"> </w:t>
      </w:r>
      <w:r>
        <w:t>the</w:t>
      </w:r>
      <w:r>
        <w:rPr>
          <w:spacing w:val="30"/>
        </w:rPr>
        <w:t xml:space="preserve"> </w:t>
      </w:r>
      <w:r>
        <w:t>research</w:t>
      </w:r>
      <w:r>
        <w:rPr>
          <w:spacing w:val="32"/>
        </w:rPr>
        <w:t xml:space="preserve"> </w:t>
      </w:r>
      <w:r>
        <w:t>and</w:t>
      </w:r>
      <w:r>
        <w:rPr>
          <w:spacing w:val="28"/>
        </w:rPr>
        <w:t xml:space="preserve"> </w:t>
      </w:r>
      <w:r>
        <w:t>data</w:t>
      </w:r>
      <w:r>
        <w:rPr>
          <w:spacing w:val="29"/>
        </w:rPr>
        <w:t xml:space="preserve"> </w:t>
      </w:r>
      <w:r>
        <w:t>types.</w:t>
      </w:r>
      <w:r>
        <w:rPr>
          <w:spacing w:val="34"/>
        </w:rPr>
        <w:t xml:space="preserve"> </w:t>
      </w:r>
      <w:r>
        <w:t>It</w:t>
      </w:r>
      <w:r>
        <w:rPr>
          <w:spacing w:val="32"/>
        </w:rPr>
        <w:t xml:space="preserve"> </w:t>
      </w:r>
      <w:r>
        <w:t>helped</w:t>
      </w:r>
      <w:r>
        <w:rPr>
          <w:spacing w:val="28"/>
        </w:rPr>
        <w:t xml:space="preserve"> </w:t>
      </w:r>
      <w:r>
        <w:t>to</w:t>
      </w:r>
      <w:r>
        <w:rPr>
          <w:spacing w:val="30"/>
        </w:rPr>
        <w:t xml:space="preserve"> </w:t>
      </w:r>
      <w:r>
        <w:t>define</w:t>
      </w:r>
      <w:r>
        <w:rPr>
          <w:spacing w:val="27"/>
        </w:rPr>
        <w:t xml:space="preserve"> </w:t>
      </w:r>
      <w:r>
        <w:t>the</w:t>
      </w:r>
      <w:r>
        <w:rPr>
          <w:spacing w:val="31"/>
        </w:rPr>
        <w:t xml:space="preserve"> </w:t>
      </w:r>
      <w:r>
        <w:t>characteristic</w:t>
      </w:r>
      <w:r>
        <w:rPr>
          <w:spacing w:val="28"/>
        </w:rPr>
        <w:t xml:space="preserve"> </w:t>
      </w:r>
      <w:r>
        <w:t>variables</w:t>
      </w:r>
      <w:r>
        <w:rPr>
          <w:spacing w:val="29"/>
        </w:rPr>
        <w:t xml:space="preserve"> </w:t>
      </w:r>
      <w:r>
        <w:t>of</w:t>
      </w:r>
      <w:r>
        <w:rPr>
          <w:spacing w:val="29"/>
        </w:rPr>
        <w:t xml:space="preserve"> </w:t>
      </w:r>
      <w:r>
        <w:rPr>
          <w:spacing w:val="-5"/>
        </w:rPr>
        <w:t>the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8"/>
        <w:jc w:val="both"/>
      </w:pPr>
      <w:r>
        <w:lastRenderedPageBreak/>
        <w:t>individuals who qualify for the study and provide the scope of the total population or universe</w:t>
      </w:r>
      <w:r>
        <w:rPr>
          <w:spacing w:val="40"/>
        </w:rPr>
        <w:t xml:space="preserve"> </w:t>
      </w:r>
      <w:r>
        <w:t>for determining sample size.</w:t>
      </w:r>
    </w:p>
    <w:p w:rsidR="00543C4F" w:rsidRDefault="002611F9">
      <w:pPr>
        <w:pStyle w:val="Heading4"/>
        <w:numPr>
          <w:ilvl w:val="1"/>
          <w:numId w:val="8"/>
        </w:numPr>
        <w:tabs>
          <w:tab w:val="left" w:pos="1092"/>
        </w:tabs>
        <w:spacing w:before="166"/>
        <w:jc w:val="both"/>
      </w:pPr>
      <w:bookmarkStart w:id="37" w:name="_bookmark36"/>
      <w:bookmarkEnd w:id="37"/>
      <w:r>
        <w:t>Sample</w:t>
      </w:r>
      <w:r>
        <w:rPr>
          <w:spacing w:val="-2"/>
        </w:rPr>
        <w:t xml:space="preserve"> </w:t>
      </w:r>
      <w:r>
        <w:t>size</w:t>
      </w:r>
      <w:r>
        <w:rPr>
          <w:spacing w:val="-3"/>
        </w:rPr>
        <w:t xml:space="preserve"> </w:t>
      </w:r>
      <w:r>
        <w:t>and</w:t>
      </w:r>
      <w:r>
        <w:rPr>
          <w:spacing w:val="-2"/>
        </w:rPr>
        <w:t xml:space="preserve"> </w:t>
      </w:r>
      <w:r>
        <w:t>sampling</w:t>
      </w:r>
      <w:r>
        <w:rPr>
          <w:spacing w:val="-2"/>
        </w:rPr>
        <w:t xml:space="preserve"> techniques</w:t>
      </w:r>
    </w:p>
    <w:p w:rsidR="00543C4F" w:rsidRDefault="00543C4F">
      <w:pPr>
        <w:pStyle w:val="BodyText"/>
        <w:spacing w:before="40"/>
        <w:rPr>
          <w:b/>
        </w:rPr>
      </w:pPr>
    </w:p>
    <w:p w:rsidR="00543C4F" w:rsidRDefault="002611F9">
      <w:pPr>
        <w:pStyle w:val="Heading4"/>
        <w:numPr>
          <w:ilvl w:val="2"/>
          <w:numId w:val="8"/>
        </w:numPr>
        <w:tabs>
          <w:tab w:val="left" w:pos="1272"/>
        </w:tabs>
        <w:spacing w:before="1"/>
        <w:jc w:val="both"/>
      </w:pPr>
      <w:bookmarkStart w:id="38" w:name="_bookmark37"/>
      <w:bookmarkEnd w:id="38"/>
      <w:r>
        <w:t>Sample</w:t>
      </w:r>
      <w:r>
        <w:rPr>
          <w:spacing w:val="-6"/>
        </w:rPr>
        <w:t xml:space="preserve"> </w:t>
      </w:r>
      <w:r>
        <w:rPr>
          <w:spacing w:val="-4"/>
        </w:rPr>
        <w:t>Size</w:t>
      </w:r>
    </w:p>
    <w:p w:rsidR="00543C4F" w:rsidRDefault="002611F9">
      <w:pPr>
        <w:pStyle w:val="BodyText"/>
        <w:spacing w:before="268" w:line="480" w:lineRule="auto"/>
        <w:ind w:left="732" w:right="1160"/>
        <w:jc w:val="both"/>
      </w:pPr>
      <w:r>
        <w:t>According to Mooney and Garber (2019), a sample size is defined as a subset of a particular selected population. A sample size of 123 was considered for this study</w:t>
      </w:r>
      <w:r>
        <w:rPr>
          <w:spacing w:val="-3"/>
        </w:rPr>
        <w:t xml:space="preserve"> </w:t>
      </w:r>
      <w:r>
        <w:t>using the statistical table of Krejcie &amp; Morgan. The statistical table provides accurate and scientifically proven sample</w:t>
      </w:r>
      <w:r>
        <w:rPr>
          <w:spacing w:val="40"/>
        </w:rPr>
        <w:t xml:space="preserve"> </w:t>
      </w:r>
      <w:r>
        <w:t>size for each population hence easy to calculate (</w:t>
      </w:r>
      <w:proofErr w:type="spellStart"/>
      <w:r>
        <w:t>Chuan</w:t>
      </w:r>
      <w:proofErr w:type="spellEnd"/>
      <w:r>
        <w:t xml:space="preserve"> &amp; </w:t>
      </w:r>
      <w:proofErr w:type="spellStart"/>
      <w:r>
        <w:t>Penyelidikan</w:t>
      </w:r>
      <w:proofErr w:type="spellEnd"/>
      <w:r>
        <w:t>, 2006).</w:t>
      </w:r>
    </w:p>
    <w:p w:rsidR="00543C4F" w:rsidRDefault="002611F9">
      <w:pPr>
        <w:pStyle w:val="Heading4"/>
        <w:spacing w:before="167"/>
      </w:pPr>
      <w:bookmarkStart w:id="39" w:name="_bookmark38"/>
      <w:bookmarkEnd w:id="39"/>
      <w:r>
        <w:t>Table</w:t>
      </w:r>
      <w:r>
        <w:rPr>
          <w:spacing w:val="-2"/>
        </w:rPr>
        <w:t xml:space="preserve"> </w:t>
      </w:r>
      <w:r>
        <w:t>3.1:</w:t>
      </w:r>
      <w:r>
        <w:rPr>
          <w:spacing w:val="-1"/>
        </w:rPr>
        <w:t xml:space="preserve"> </w:t>
      </w:r>
      <w:r>
        <w:t>Sample</w:t>
      </w:r>
      <w:r>
        <w:rPr>
          <w:spacing w:val="-1"/>
        </w:rPr>
        <w:t xml:space="preserve"> </w:t>
      </w:r>
      <w:r>
        <w:t xml:space="preserve">Size </w:t>
      </w:r>
      <w:r>
        <w:rPr>
          <w:spacing w:val="-2"/>
        </w:rPr>
        <w:t>Determination</w:t>
      </w:r>
    </w:p>
    <w:p w:rsidR="00543C4F" w:rsidRDefault="00543C4F">
      <w:pPr>
        <w:pStyle w:val="BodyText"/>
        <w:spacing w:before="49"/>
        <w:rPr>
          <w:b/>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2151"/>
        <w:gridCol w:w="1831"/>
        <w:gridCol w:w="3150"/>
      </w:tblGrid>
      <w:tr w:rsidR="00543C4F">
        <w:trPr>
          <w:trHeight w:val="551"/>
        </w:trPr>
        <w:tc>
          <w:tcPr>
            <w:tcW w:w="2110" w:type="dxa"/>
          </w:tcPr>
          <w:p w:rsidR="00543C4F" w:rsidRDefault="002611F9">
            <w:pPr>
              <w:pStyle w:val="TableParagraph"/>
              <w:spacing w:line="273" w:lineRule="exact"/>
              <w:ind w:left="107"/>
              <w:rPr>
                <w:b/>
                <w:sz w:val="24"/>
              </w:rPr>
            </w:pPr>
            <w:r>
              <w:rPr>
                <w:b/>
                <w:spacing w:val="-2"/>
                <w:sz w:val="24"/>
              </w:rPr>
              <w:t>Population</w:t>
            </w:r>
          </w:p>
        </w:tc>
        <w:tc>
          <w:tcPr>
            <w:tcW w:w="2151" w:type="dxa"/>
          </w:tcPr>
          <w:p w:rsidR="00543C4F" w:rsidRDefault="002611F9">
            <w:pPr>
              <w:pStyle w:val="TableParagraph"/>
              <w:spacing w:line="273" w:lineRule="exact"/>
              <w:ind w:left="107"/>
              <w:rPr>
                <w:b/>
                <w:sz w:val="24"/>
              </w:rPr>
            </w:pPr>
            <w:r>
              <w:rPr>
                <w:b/>
                <w:sz w:val="24"/>
              </w:rPr>
              <w:t xml:space="preserve">Study </w:t>
            </w:r>
            <w:r>
              <w:rPr>
                <w:b/>
                <w:spacing w:val="-2"/>
                <w:sz w:val="24"/>
              </w:rPr>
              <w:t>Population</w:t>
            </w:r>
          </w:p>
        </w:tc>
        <w:tc>
          <w:tcPr>
            <w:tcW w:w="1831" w:type="dxa"/>
          </w:tcPr>
          <w:p w:rsidR="00543C4F" w:rsidRDefault="002611F9">
            <w:pPr>
              <w:pStyle w:val="TableParagraph"/>
              <w:spacing w:line="273" w:lineRule="exact"/>
              <w:ind w:left="107"/>
              <w:rPr>
                <w:b/>
                <w:sz w:val="24"/>
              </w:rPr>
            </w:pPr>
            <w:r>
              <w:rPr>
                <w:b/>
                <w:sz w:val="24"/>
              </w:rPr>
              <w:t>Sample</w:t>
            </w:r>
            <w:r>
              <w:rPr>
                <w:b/>
                <w:spacing w:val="-6"/>
                <w:sz w:val="24"/>
              </w:rPr>
              <w:t xml:space="preserve"> </w:t>
            </w:r>
            <w:r>
              <w:rPr>
                <w:b/>
                <w:spacing w:val="-4"/>
                <w:sz w:val="24"/>
              </w:rPr>
              <w:t>size</w:t>
            </w:r>
          </w:p>
        </w:tc>
        <w:tc>
          <w:tcPr>
            <w:tcW w:w="3150" w:type="dxa"/>
          </w:tcPr>
          <w:p w:rsidR="00543C4F" w:rsidRDefault="002611F9">
            <w:pPr>
              <w:pStyle w:val="TableParagraph"/>
              <w:spacing w:line="273" w:lineRule="exact"/>
              <w:ind w:left="107"/>
              <w:rPr>
                <w:b/>
                <w:sz w:val="24"/>
              </w:rPr>
            </w:pPr>
            <w:r>
              <w:rPr>
                <w:b/>
                <w:sz w:val="24"/>
              </w:rPr>
              <w:t>Sampling</w:t>
            </w:r>
            <w:r>
              <w:rPr>
                <w:b/>
                <w:spacing w:val="-4"/>
                <w:sz w:val="24"/>
              </w:rPr>
              <w:t xml:space="preserve"> </w:t>
            </w:r>
            <w:r>
              <w:rPr>
                <w:b/>
                <w:spacing w:val="-2"/>
                <w:sz w:val="24"/>
              </w:rPr>
              <w:t>technique</w:t>
            </w:r>
          </w:p>
        </w:tc>
      </w:tr>
      <w:tr w:rsidR="00543C4F">
        <w:trPr>
          <w:trHeight w:val="551"/>
        </w:trPr>
        <w:tc>
          <w:tcPr>
            <w:tcW w:w="2110" w:type="dxa"/>
          </w:tcPr>
          <w:p w:rsidR="00543C4F" w:rsidRDefault="002611F9">
            <w:pPr>
              <w:pStyle w:val="TableParagraph"/>
              <w:spacing w:line="268" w:lineRule="exact"/>
              <w:ind w:left="107"/>
              <w:rPr>
                <w:sz w:val="24"/>
              </w:rPr>
            </w:pPr>
            <w:r>
              <w:rPr>
                <w:spacing w:val="-2"/>
                <w:sz w:val="24"/>
              </w:rPr>
              <w:t>Teachers</w:t>
            </w:r>
          </w:p>
        </w:tc>
        <w:tc>
          <w:tcPr>
            <w:tcW w:w="2151" w:type="dxa"/>
          </w:tcPr>
          <w:p w:rsidR="00543C4F" w:rsidRDefault="002611F9">
            <w:pPr>
              <w:pStyle w:val="TableParagraph"/>
              <w:spacing w:line="268" w:lineRule="exact"/>
              <w:ind w:right="94"/>
              <w:jc w:val="right"/>
              <w:rPr>
                <w:sz w:val="24"/>
              </w:rPr>
            </w:pPr>
            <w:r>
              <w:rPr>
                <w:spacing w:val="-5"/>
                <w:sz w:val="24"/>
              </w:rPr>
              <w:t>110</w:t>
            </w:r>
          </w:p>
        </w:tc>
        <w:tc>
          <w:tcPr>
            <w:tcW w:w="1831" w:type="dxa"/>
          </w:tcPr>
          <w:p w:rsidR="00543C4F" w:rsidRDefault="002611F9">
            <w:pPr>
              <w:pStyle w:val="TableParagraph"/>
              <w:spacing w:line="268" w:lineRule="exact"/>
              <w:ind w:right="98"/>
              <w:jc w:val="right"/>
              <w:rPr>
                <w:sz w:val="24"/>
              </w:rPr>
            </w:pPr>
            <w:r>
              <w:rPr>
                <w:spacing w:val="-5"/>
                <w:sz w:val="24"/>
              </w:rPr>
              <w:t>81</w:t>
            </w:r>
          </w:p>
        </w:tc>
        <w:tc>
          <w:tcPr>
            <w:tcW w:w="3150" w:type="dxa"/>
          </w:tcPr>
          <w:p w:rsidR="00543C4F" w:rsidRDefault="002611F9">
            <w:pPr>
              <w:pStyle w:val="TableParagraph"/>
              <w:spacing w:line="268" w:lineRule="exact"/>
              <w:ind w:left="107"/>
              <w:rPr>
                <w:sz w:val="24"/>
              </w:rPr>
            </w:pPr>
            <w:r>
              <w:rPr>
                <w:sz w:val="24"/>
              </w:rPr>
              <w:t>Simple</w:t>
            </w:r>
            <w:r>
              <w:rPr>
                <w:spacing w:val="-2"/>
                <w:sz w:val="24"/>
              </w:rPr>
              <w:t xml:space="preserve"> </w:t>
            </w:r>
            <w:r>
              <w:rPr>
                <w:sz w:val="24"/>
              </w:rPr>
              <w:t>random</w:t>
            </w:r>
            <w:r>
              <w:rPr>
                <w:spacing w:val="-1"/>
                <w:sz w:val="24"/>
              </w:rPr>
              <w:t xml:space="preserve"> </w:t>
            </w:r>
            <w:r>
              <w:rPr>
                <w:spacing w:val="-2"/>
                <w:sz w:val="24"/>
              </w:rPr>
              <w:t>sampling</w:t>
            </w:r>
          </w:p>
        </w:tc>
      </w:tr>
      <w:tr w:rsidR="00543C4F">
        <w:trPr>
          <w:trHeight w:val="1103"/>
        </w:trPr>
        <w:tc>
          <w:tcPr>
            <w:tcW w:w="2110" w:type="dxa"/>
          </w:tcPr>
          <w:p w:rsidR="00543C4F" w:rsidRDefault="002611F9">
            <w:pPr>
              <w:pStyle w:val="TableParagraph"/>
              <w:tabs>
                <w:tab w:val="left" w:pos="1014"/>
                <w:tab w:val="left" w:pos="1798"/>
              </w:tabs>
              <w:spacing w:line="268" w:lineRule="exact"/>
              <w:ind w:left="107"/>
              <w:rPr>
                <w:sz w:val="24"/>
              </w:rPr>
            </w:pPr>
            <w:r>
              <w:rPr>
                <w:spacing w:val="-2"/>
                <w:sz w:val="24"/>
              </w:rPr>
              <w:t>School</w:t>
            </w:r>
            <w:r>
              <w:rPr>
                <w:sz w:val="24"/>
              </w:rPr>
              <w:tab/>
            </w:r>
            <w:r>
              <w:rPr>
                <w:spacing w:val="-4"/>
                <w:sz w:val="24"/>
              </w:rPr>
              <w:t>board</w:t>
            </w:r>
            <w:r>
              <w:rPr>
                <w:sz w:val="24"/>
              </w:rPr>
              <w:tab/>
            </w:r>
            <w:r>
              <w:rPr>
                <w:spacing w:val="-5"/>
                <w:sz w:val="24"/>
              </w:rPr>
              <w:t>of</w:t>
            </w:r>
          </w:p>
          <w:p w:rsidR="00543C4F" w:rsidRDefault="00543C4F">
            <w:pPr>
              <w:pStyle w:val="TableParagraph"/>
              <w:rPr>
                <w:b/>
                <w:sz w:val="24"/>
              </w:rPr>
            </w:pPr>
          </w:p>
          <w:p w:rsidR="00543C4F" w:rsidRDefault="002611F9">
            <w:pPr>
              <w:pStyle w:val="TableParagraph"/>
              <w:ind w:left="107"/>
              <w:rPr>
                <w:sz w:val="24"/>
              </w:rPr>
            </w:pPr>
            <w:r>
              <w:rPr>
                <w:spacing w:val="-2"/>
                <w:sz w:val="24"/>
              </w:rPr>
              <w:t>governors</w:t>
            </w:r>
          </w:p>
        </w:tc>
        <w:tc>
          <w:tcPr>
            <w:tcW w:w="2151" w:type="dxa"/>
          </w:tcPr>
          <w:p w:rsidR="00543C4F" w:rsidRDefault="002611F9">
            <w:pPr>
              <w:pStyle w:val="TableParagraph"/>
              <w:spacing w:line="268" w:lineRule="exact"/>
              <w:ind w:right="94"/>
              <w:jc w:val="right"/>
              <w:rPr>
                <w:sz w:val="24"/>
              </w:rPr>
            </w:pPr>
            <w:r>
              <w:rPr>
                <w:spacing w:val="-5"/>
                <w:sz w:val="24"/>
              </w:rPr>
              <w:t>06</w:t>
            </w:r>
          </w:p>
        </w:tc>
        <w:tc>
          <w:tcPr>
            <w:tcW w:w="1831" w:type="dxa"/>
          </w:tcPr>
          <w:p w:rsidR="00543C4F" w:rsidRDefault="002611F9">
            <w:pPr>
              <w:pStyle w:val="TableParagraph"/>
              <w:spacing w:line="268" w:lineRule="exact"/>
              <w:ind w:right="98"/>
              <w:jc w:val="right"/>
              <w:rPr>
                <w:sz w:val="24"/>
              </w:rPr>
            </w:pPr>
            <w:r>
              <w:rPr>
                <w:spacing w:val="-5"/>
                <w:sz w:val="24"/>
              </w:rPr>
              <w:t>05</w:t>
            </w:r>
          </w:p>
        </w:tc>
        <w:tc>
          <w:tcPr>
            <w:tcW w:w="3150" w:type="dxa"/>
          </w:tcPr>
          <w:p w:rsidR="00543C4F" w:rsidRDefault="002611F9">
            <w:pPr>
              <w:pStyle w:val="TableParagraph"/>
              <w:spacing w:line="268" w:lineRule="exact"/>
              <w:ind w:left="107"/>
              <w:rPr>
                <w:sz w:val="24"/>
              </w:rPr>
            </w:pPr>
            <w:r>
              <w:rPr>
                <w:sz w:val="24"/>
              </w:rPr>
              <w:t>Purposive</w:t>
            </w:r>
            <w:r>
              <w:rPr>
                <w:spacing w:val="-2"/>
                <w:sz w:val="24"/>
              </w:rPr>
              <w:t xml:space="preserve"> sampling</w:t>
            </w:r>
          </w:p>
        </w:tc>
      </w:tr>
      <w:tr w:rsidR="00543C4F">
        <w:trPr>
          <w:trHeight w:val="551"/>
        </w:trPr>
        <w:tc>
          <w:tcPr>
            <w:tcW w:w="2110" w:type="dxa"/>
          </w:tcPr>
          <w:p w:rsidR="00543C4F" w:rsidRDefault="002611F9">
            <w:pPr>
              <w:pStyle w:val="TableParagraph"/>
              <w:spacing w:line="268" w:lineRule="exact"/>
              <w:ind w:left="107"/>
              <w:rPr>
                <w:sz w:val="24"/>
              </w:rPr>
            </w:pPr>
            <w:r>
              <w:rPr>
                <w:sz w:val="24"/>
              </w:rPr>
              <w:t>Head</w:t>
            </w:r>
            <w:r>
              <w:rPr>
                <w:spacing w:val="-5"/>
                <w:sz w:val="24"/>
              </w:rPr>
              <w:t xml:space="preserve"> </w:t>
            </w:r>
            <w:r>
              <w:rPr>
                <w:spacing w:val="-2"/>
                <w:sz w:val="24"/>
              </w:rPr>
              <w:t>teachers</w:t>
            </w:r>
          </w:p>
        </w:tc>
        <w:tc>
          <w:tcPr>
            <w:tcW w:w="2151" w:type="dxa"/>
          </w:tcPr>
          <w:p w:rsidR="00543C4F" w:rsidRDefault="002611F9">
            <w:pPr>
              <w:pStyle w:val="TableParagraph"/>
              <w:spacing w:line="268" w:lineRule="exact"/>
              <w:ind w:right="94"/>
              <w:jc w:val="right"/>
              <w:rPr>
                <w:sz w:val="24"/>
              </w:rPr>
            </w:pPr>
            <w:r>
              <w:rPr>
                <w:spacing w:val="-5"/>
                <w:sz w:val="24"/>
              </w:rPr>
              <w:t>03</w:t>
            </w:r>
          </w:p>
        </w:tc>
        <w:tc>
          <w:tcPr>
            <w:tcW w:w="1831" w:type="dxa"/>
          </w:tcPr>
          <w:p w:rsidR="00543C4F" w:rsidRDefault="002611F9">
            <w:pPr>
              <w:pStyle w:val="TableParagraph"/>
              <w:spacing w:line="268" w:lineRule="exact"/>
              <w:ind w:right="98"/>
              <w:jc w:val="right"/>
              <w:rPr>
                <w:sz w:val="24"/>
              </w:rPr>
            </w:pPr>
            <w:r>
              <w:rPr>
                <w:spacing w:val="-5"/>
                <w:sz w:val="24"/>
              </w:rPr>
              <w:t>03</w:t>
            </w:r>
          </w:p>
        </w:tc>
        <w:tc>
          <w:tcPr>
            <w:tcW w:w="3150" w:type="dxa"/>
          </w:tcPr>
          <w:p w:rsidR="00543C4F" w:rsidRDefault="002611F9">
            <w:pPr>
              <w:pStyle w:val="TableParagraph"/>
              <w:spacing w:line="268" w:lineRule="exact"/>
              <w:ind w:left="107"/>
              <w:rPr>
                <w:sz w:val="24"/>
              </w:rPr>
            </w:pPr>
            <w:r>
              <w:rPr>
                <w:sz w:val="24"/>
              </w:rPr>
              <w:t>Purposive</w:t>
            </w:r>
            <w:r>
              <w:rPr>
                <w:spacing w:val="-2"/>
                <w:sz w:val="24"/>
              </w:rPr>
              <w:t xml:space="preserve"> sampling</w:t>
            </w:r>
          </w:p>
        </w:tc>
      </w:tr>
      <w:tr w:rsidR="00543C4F">
        <w:trPr>
          <w:trHeight w:val="554"/>
        </w:trPr>
        <w:tc>
          <w:tcPr>
            <w:tcW w:w="2110" w:type="dxa"/>
          </w:tcPr>
          <w:p w:rsidR="00543C4F" w:rsidRDefault="002611F9">
            <w:pPr>
              <w:pStyle w:val="TableParagraph"/>
              <w:spacing w:line="270" w:lineRule="exact"/>
              <w:ind w:left="107"/>
              <w:rPr>
                <w:sz w:val="24"/>
              </w:rPr>
            </w:pPr>
            <w:r>
              <w:rPr>
                <w:spacing w:val="-2"/>
                <w:sz w:val="24"/>
              </w:rPr>
              <w:t>Bursars</w:t>
            </w:r>
          </w:p>
        </w:tc>
        <w:tc>
          <w:tcPr>
            <w:tcW w:w="2151" w:type="dxa"/>
          </w:tcPr>
          <w:p w:rsidR="00543C4F" w:rsidRDefault="002611F9">
            <w:pPr>
              <w:pStyle w:val="TableParagraph"/>
              <w:spacing w:line="270" w:lineRule="exact"/>
              <w:ind w:right="94"/>
              <w:jc w:val="right"/>
              <w:rPr>
                <w:sz w:val="24"/>
              </w:rPr>
            </w:pPr>
            <w:r>
              <w:rPr>
                <w:spacing w:val="-5"/>
                <w:sz w:val="24"/>
              </w:rPr>
              <w:t>03</w:t>
            </w:r>
          </w:p>
        </w:tc>
        <w:tc>
          <w:tcPr>
            <w:tcW w:w="1831" w:type="dxa"/>
          </w:tcPr>
          <w:p w:rsidR="00543C4F" w:rsidRDefault="002611F9">
            <w:pPr>
              <w:pStyle w:val="TableParagraph"/>
              <w:spacing w:line="270" w:lineRule="exact"/>
              <w:ind w:right="98"/>
              <w:jc w:val="right"/>
              <w:rPr>
                <w:sz w:val="24"/>
              </w:rPr>
            </w:pPr>
            <w:r>
              <w:rPr>
                <w:spacing w:val="-5"/>
                <w:sz w:val="24"/>
              </w:rPr>
              <w:t>03</w:t>
            </w:r>
          </w:p>
        </w:tc>
        <w:tc>
          <w:tcPr>
            <w:tcW w:w="3150" w:type="dxa"/>
          </w:tcPr>
          <w:p w:rsidR="00543C4F" w:rsidRDefault="002611F9">
            <w:pPr>
              <w:pStyle w:val="TableParagraph"/>
              <w:spacing w:line="270" w:lineRule="exact"/>
              <w:ind w:left="107"/>
              <w:rPr>
                <w:sz w:val="24"/>
              </w:rPr>
            </w:pPr>
            <w:r>
              <w:rPr>
                <w:sz w:val="24"/>
              </w:rPr>
              <w:t>Purposive</w:t>
            </w:r>
            <w:r>
              <w:rPr>
                <w:spacing w:val="-2"/>
                <w:sz w:val="24"/>
              </w:rPr>
              <w:t xml:space="preserve"> sampling</w:t>
            </w:r>
          </w:p>
        </w:tc>
      </w:tr>
      <w:tr w:rsidR="00543C4F">
        <w:trPr>
          <w:trHeight w:val="552"/>
        </w:trPr>
        <w:tc>
          <w:tcPr>
            <w:tcW w:w="2110" w:type="dxa"/>
          </w:tcPr>
          <w:p w:rsidR="00543C4F" w:rsidRDefault="002611F9">
            <w:pPr>
              <w:pStyle w:val="TableParagraph"/>
              <w:spacing w:line="268" w:lineRule="exact"/>
              <w:ind w:left="107"/>
              <w:rPr>
                <w:sz w:val="24"/>
              </w:rPr>
            </w:pPr>
            <w:r>
              <w:rPr>
                <w:spacing w:val="-5"/>
                <w:sz w:val="24"/>
              </w:rPr>
              <w:t>DEO</w:t>
            </w:r>
          </w:p>
        </w:tc>
        <w:tc>
          <w:tcPr>
            <w:tcW w:w="2151" w:type="dxa"/>
          </w:tcPr>
          <w:p w:rsidR="00543C4F" w:rsidRDefault="002611F9">
            <w:pPr>
              <w:pStyle w:val="TableParagraph"/>
              <w:spacing w:line="268" w:lineRule="exact"/>
              <w:ind w:right="94"/>
              <w:jc w:val="right"/>
              <w:rPr>
                <w:sz w:val="24"/>
              </w:rPr>
            </w:pPr>
            <w:r>
              <w:rPr>
                <w:spacing w:val="-5"/>
                <w:sz w:val="24"/>
              </w:rPr>
              <w:t>01</w:t>
            </w:r>
          </w:p>
        </w:tc>
        <w:tc>
          <w:tcPr>
            <w:tcW w:w="1831" w:type="dxa"/>
          </w:tcPr>
          <w:p w:rsidR="00543C4F" w:rsidRDefault="002611F9">
            <w:pPr>
              <w:pStyle w:val="TableParagraph"/>
              <w:spacing w:line="268" w:lineRule="exact"/>
              <w:ind w:right="98"/>
              <w:jc w:val="right"/>
              <w:rPr>
                <w:sz w:val="24"/>
              </w:rPr>
            </w:pPr>
            <w:r>
              <w:rPr>
                <w:spacing w:val="-5"/>
                <w:sz w:val="24"/>
              </w:rPr>
              <w:t>01</w:t>
            </w:r>
          </w:p>
        </w:tc>
        <w:tc>
          <w:tcPr>
            <w:tcW w:w="3150" w:type="dxa"/>
          </w:tcPr>
          <w:p w:rsidR="00543C4F" w:rsidRDefault="002611F9">
            <w:pPr>
              <w:pStyle w:val="TableParagraph"/>
              <w:spacing w:line="268" w:lineRule="exact"/>
              <w:ind w:left="107"/>
              <w:rPr>
                <w:sz w:val="24"/>
              </w:rPr>
            </w:pPr>
            <w:r>
              <w:rPr>
                <w:sz w:val="24"/>
              </w:rPr>
              <w:t>Purposive</w:t>
            </w:r>
            <w:r>
              <w:rPr>
                <w:spacing w:val="-2"/>
                <w:sz w:val="24"/>
              </w:rPr>
              <w:t xml:space="preserve"> sampling</w:t>
            </w:r>
          </w:p>
        </w:tc>
      </w:tr>
      <w:tr w:rsidR="00543C4F">
        <w:trPr>
          <w:trHeight w:val="551"/>
        </w:trPr>
        <w:tc>
          <w:tcPr>
            <w:tcW w:w="2110" w:type="dxa"/>
          </w:tcPr>
          <w:p w:rsidR="00543C4F" w:rsidRDefault="002611F9">
            <w:pPr>
              <w:pStyle w:val="TableParagraph"/>
              <w:spacing w:line="273" w:lineRule="exact"/>
              <w:ind w:left="107"/>
              <w:rPr>
                <w:b/>
                <w:sz w:val="24"/>
              </w:rPr>
            </w:pPr>
            <w:r>
              <w:rPr>
                <w:b/>
                <w:spacing w:val="-2"/>
                <w:sz w:val="24"/>
              </w:rPr>
              <w:t>Total</w:t>
            </w:r>
          </w:p>
        </w:tc>
        <w:tc>
          <w:tcPr>
            <w:tcW w:w="2151" w:type="dxa"/>
          </w:tcPr>
          <w:p w:rsidR="00543C4F" w:rsidRDefault="002611F9">
            <w:pPr>
              <w:pStyle w:val="TableParagraph"/>
              <w:spacing w:line="273" w:lineRule="exact"/>
              <w:ind w:right="94"/>
              <w:jc w:val="right"/>
              <w:rPr>
                <w:b/>
                <w:sz w:val="24"/>
              </w:rPr>
            </w:pPr>
            <w:r>
              <w:rPr>
                <w:b/>
                <w:spacing w:val="-5"/>
                <w:sz w:val="24"/>
              </w:rPr>
              <w:t>123</w:t>
            </w:r>
          </w:p>
        </w:tc>
        <w:tc>
          <w:tcPr>
            <w:tcW w:w="1831" w:type="dxa"/>
          </w:tcPr>
          <w:p w:rsidR="00543C4F" w:rsidRDefault="002611F9">
            <w:pPr>
              <w:pStyle w:val="TableParagraph"/>
              <w:spacing w:line="273" w:lineRule="exact"/>
              <w:ind w:right="98"/>
              <w:jc w:val="right"/>
              <w:rPr>
                <w:b/>
                <w:sz w:val="24"/>
              </w:rPr>
            </w:pPr>
            <w:r>
              <w:rPr>
                <w:b/>
                <w:spacing w:val="-5"/>
                <w:sz w:val="24"/>
              </w:rPr>
              <w:t>93</w:t>
            </w:r>
          </w:p>
        </w:tc>
        <w:tc>
          <w:tcPr>
            <w:tcW w:w="3150" w:type="dxa"/>
          </w:tcPr>
          <w:p w:rsidR="00543C4F" w:rsidRDefault="00543C4F">
            <w:pPr>
              <w:pStyle w:val="TableParagraph"/>
              <w:rPr>
                <w:sz w:val="24"/>
              </w:rPr>
            </w:pPr>
          </w:p>
        </w:tc>
      </w:tr>
    </w:tbl>
    <w:p w:rsidR="00543C4F" w:rsidRDefault="002611F9">
      <w:pPr>
        <w:pStyle w:val="BodyText"/>
        <w:ind w:left="732"/>
        <w:jc w:val="both"/>
      </w:pPr>
      <w:r>
        <w:t>Source:</w:t>
      </w:r>
      <w:r>
        <w:rPr>
          <w:spacing w:val="-4"/>
        </w:rPr>
        <w:t xml:space="preserve"> </w:t>
      </w:r>
      <w:r>
        <w:t>Adopted</w:t>
      </w:r>
      <w:r>
        <w:rPr>
          <w:spacing w:val="-2"/>
        </w:rPr>
        <w:t xml:space="preserve"> </w:t>
      </w:r>
      <w:r>
        <w:t>from</w:t>
      </w:r>
      <w:r>
        <w:rPr>
          <w:spacing w:val="-2"/>
        </w:rPr>
        <w:t xml:space="preserve"> </w:t>
      </w:r>
      <w:r>
        <w:t>Kamuli</w:t>
      </w:r>
      <w:r>
        <w:rPr>
          <w:spacing w:val="-1"/>
        </w:rPr>
        <w:t xml:space="preserve"> </w:t>
      </w:r>
      <w:r>
        <w:t>District</w:t>
      </w:r>
      <w:r>
        <w:rPr>
          <w:spacing w:val="-2"/>
        </w:rPr>
        <w:t xml:space="preserve"> </w:t>
      </w:r>
      <w:r>
        <w:t>Council</w:t>
      </w:r>
      <w:r>
        <w:rPr>
          <w:spacing w:val="-2"/>
        </w:rPr>
        <w:t xml:space="preserve"> </w:t>
      </w:r>
      <w:r>
        <w:t>Education</w:t>
      </w:r>
      <w:r>
        <w:rPr>
          <w:spacing w:val="-2"/>
        </w:rPr>
        <w:t xml:space="preserve"> </w:t>
      </w:r>
      <w:r>
        <w:t>Records</w:t>
      </w:r>
      <w:r>
        <w:rPr>
          <w:spacing w:val="-1"/>
        </w:rPr>
        <w:t xml:space="preserve"> </w:t>
      </w:r>
      <w:r>
        <w:rPr>
          <w:spacing w:val="-2"/>
        </w:rPr>
        <w:t>(2023).</w:t>
      </w:r>
    </w:p>
    <w:p w:rsidR="00543C4F" w:rsidRDefault="00543C4F">
      <w:pPr>
        <w:pStyle w:val="BodyText"/>
      </w:pPr>
    </w:p>
    <w:p w:rsidR="00543C4F" w:rsidRDefault="00543C4F">
      <w:pPr>
        <w:pStyle w:val="BodyText"/>
      </w:pPr>
    </w:p>
    <w:p w:rsidR="00543C4F" w:rsidRDefault="00543C4F">
      <w:pPr>
        <w:pStyle w:val="BodyText"/>
      </w:pPr>
    </w:p>
    <w:p w:rsidR="00543C4F" w:rsidRDefault="002611F9">
      <w:pPr>
        <w:pStyle w:val="Heading4"/>
        <w:numPr>
          <w:ilvl w:val="2"/>
          <w:numId w:val="8"/>
        </w:numPr>
        <w:tabs>
          <w:tab w:val="left" w:pos="1272"/>
        </w:tabs>
        <w:jc w:val="both"/>
      </w:pPr>
      <w:r>
        <w:t>Sampling</w:t>
      </w:r>
      <w:r>
        <w:rPr>
          <w:spacing w:val="-4"/>
        </w:rPr>
        <w:t xml:space="preserve"> </w:t>
      </w:r>
      <w:r>
        <w:rPr>
          <w:spacing w:val="-2"/>
        </w:rPr>
        <w:t>techniques</w:t>
      </w:r>
    </w:p>
    <w:p w:rsidR="00543C4F" w:rsidRDefault="002611F9">
      <w:pPr>
        <w:pStyle w:val="BodyText"/>
        <w:spacing w:before="271" w:line="480" w:lineRule="auto"/>
        <w:ind w:left="732" w:right="1154"/>
        <w:jc w:val="both"/>
      </w:pPr>
      <w:r>
        <w:t>Simple random sampling was used to select 81 teachers so that each selected was given an equal chance of participation in the study. This sampling technique helped in avoiding biasness and providing</w:t>
      </w:r>
      <w:r>
        <w:rPr>
          <w:spacing w:val="15"/>
        </w:rPr>
        <w:t xml:space="preserve"> </w:t>
      </w:r>
      <w:r>
        <w:t>relevant,</w:t>
      </w:r>
      <w:r>
        <w:rPr>
          <w:spacing w:val="23"/>
        </w:rPr>
        <w:t xml:space="preserve"> </w:t>
      </w:r>
      <w:r>
        <w:t>accurate</w:t>
      </w:r>
      <w:r>
        <w:rPr>
          <w:spacing w:val="19"/>
        </w:rPr>
        <w:t xml:space="preserve"> </w:t>
      </w:r>
      <w:r>
        <w:t>and</w:t>
      </w:r>
      <w:r>
        <w:rPr>
          <w:spacing w:val="22"/>
        </w:rPr>
        <w:t xml:space="preserve"> </w:t>
      </w:r>
      <w:r>
        <w:t>adequate</w:t>
      </w:r>
      <w:r>
        <w:rPr>
          <w:spacing w:val="22"/>
        </w:rPr>
        <w:t xml:space="preserve"> </w:t>
      </w:r>
      <w:r>
        <w:t>data</w:t>
      </w:r>
      <w:r>
        <w:rPr>
          <w:spacing w:val="22"/>
        </w:rPr>
        <w:t xml:space="preserve"> </w:t>
      </w:r>
      <w:r>
        <w:t>for</w:t>
      </w:r>
      <w:r>
        <w:rPr>
          <w:spacing w:val="20"/>
        </w:rPr>
        <w:t xml:space="preserve"> </w:t>
      </w:r>
      <w:r>
        <w:t>the</w:t>
      </w:r>
      <w:r>
        <w:rPr>
          <w:spacing w:val="19"/>
        </w:rPr>
        <w:t xml:space="preserve"> </w:t>
      </w:r>
      <w:r>
        <w:t>study.</w:t>
      </w:r>
      <w:r>
        <w:rPr>
          <w:spacing w:val="22"/>
        </w:rPr>
        <w:t xml:space="preserve"> </w:t>
      </w:r>
      <w:r>
        <w:t>After</w:t>
      </w:r>
      <w:r>
        <w:rPr>
          <w:spacing w:val="21"/>
        </w:rPr>
        <w:t xml:space="preserve"> </w:t>
      </w:r>
      <w:r>
        <w:t>defining</w:t>
      </w:r>
      <w:r>
        <w:rPr>
          <w:spacing w:val="17"/>
        </w:rPr>
        <w:t xml:space="preserve"> </w:t>
      </w:r>
      <w:r>
        <w:t>the</w:t>
      </w:r>
      <w:r>
        <w:rPr>
          <w:spacing w:val="19"/>
        </w:rPr>
        <w:t xml:space="preserve"> </w:t>
      </w:r>
      <w:r>
        <w:t>population,</w:t>
      </w:r>
      <w:r>
        <w:rPr>
          <w:spacing w:val="21"/>
        </w:rPr>
        <w:t xml:space="preserve"> </w:t>
      </w:r>
      <w:r>
        <w:rPr>
          <w:spacing w:val="-5"/>
        </w:rPr>
        <w:t>the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8"/>
        <w:jc w:val="both"/>
      </w:pPr>
      <w:r>
        <w:lastRenderedPageBreak/>
        <w:t xml:space="preserve">researcher obtained a list of teachers from 3 schools from the office of the D.E.O and assigned numbers to each school. A sample size of 81 teachers was chosen and then the sample was randomly selected by assigning each teacher a number where </w:t>
      </w:r>
      <w:proofErr w:type="spellStart"/>
      <w:r>
        <w:t>byodd</w:t>
      </w:r>
      <w:proofErr w:type="spellEnd"/>
      <w:r>
        <w:t xml:space="preserve"> numbers on the list were considered. The advantages of a simple random sample include its ease of use and its accurate representation of the larger population.</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732" w:right="1156"/>
        <w:jc w:val="both"/>
      </w:pPr>
      <w:r>
        <w:rPr>
          <w:b/>
        </w:rPr>
        <w:t xml:space="preserve">Purposive sampling: </w:t>
      </w:r>
      <w:r>
        <w:t xml:space="preserve">was used to select 3 Head teachers, 3 bursars, 5 members of school board of governors and 1 District Education officer because of their extensive knowledge about the variables under study and have wider exposure as well as experience about the relationship between financial management practices and service delivery in Government aided Secondary </w:t>
      </w:r>
      <w:r>
        <w:rPr>
          <w:spacing w:val="-2"/>
        </w:rPr>
        <w:t>Schools.</w:t>
      </w:r>
    </w:p>
    <w:p w:rsidR="00543C4F" w:rsidRDefault="002611F9">
      <w:pPr>
        <w:pStyle w:val="Heading4"/>
        <w:numPr>
          <w:ilvl w:val="1"/>
          <w:numId w:val="8"/>
        </w:numPr>
        <w:tabs>
          <w:tab w:val="left" w:pos="1092"/>
        </w:tabs>
        <w:spacing w:before="46"/>
        <w:jc w:val="both"/>
      </w:pPr>
      <w:bookmarkStart w:id="40" w:name="_bookmark39"/>
      <w:bookmarkEnd w:id="40"/>
      <w:r>
        <w:t>Data</w:t>
      </w:r>
      <w:r>
        <w:rPr>
          <w:spacing w:val="-2"/>
        </w:rPr>
        <w:t xml:space="preserve"> </w:t>
      </w:r>
      <w:r>
        <w:t>collection</w:t>
      </w:r>
      <w:r>
        <w:rPr>
          <w:spacing w:val="-1"/>
        </w:rPr>
        <w:t xml:space="preserve"> </w:t>
      </w:r>
      <w:r>
        <w:rPr>
          <w:spacing w:val="-2"/>
        </w:rPr>
        <w:t>methods</w:t>
      </w:r>
    </w:p>
    <w:p w:rsidR="00543C4F" w:rsidRDefault="002611F9">
      <w:pPr>
        <w:pStyle w:val="ListParagraph"/>
        <w:numPr>
          <w:ilvl w:val="2"/>
          <w:numId w:val="8"/>
        </w:numPr>
        <w:tabs>
          <w:tab w:val="left" w:pos="1272"/>
        </w:tabs>
        <w:spacing w:before="274"/>
        <w:jc w:val="both"/>
        <w:rPr>
          <w:b/>
          <w:sz w:val="24"/>
        </w:rPr>
      </w:pPr>
      <w:r>
        <w:rPr>
          <w:b/>
          <w:sz w:val="24"/>
        </w:rPr>
        <w:t>Questionnaire</w:t>
      </w:r>
      <w:r>
        <w:rPr>
          <w:b/>
          <w:spacing w:val="-3"/>
          <w:sz w:val="24"/>
        </w:rPr>
        <w:t xml:space="preserve"> </w:t>
      </w:r>
      <w:r>
        <w:rPr>
          <w:b/>
          <w:sz w:val="24"/>
        </w:rPr>
        <w:t>survey</w:t>
      </w:r>
      <w:r>
        <w:rPr>
          <w:b/>
          <w:spacing w:val="1"/>
          <w:sz w:val="24"/>
        </w:rPr>
        <w:t xml:space="preserve"> </w:t>
      </w:r>
      <w:r>
        <w:rPr>
          <w:b/>
          <w:spacing w:val="-2"/>
          <w:sz w:val="24"/>
        </w:rPr>
        <w:t>method</w:t>
      </w:r>
    </w:p>
    <w:p w:rsidR="00543C4F" w:rsidRDefault="002611F9">
      <w:pPr>
        <w:pStyle w:val="BodyText"/>
        <w:spacing w:before="271" w:line="480" w:lineRule="auto"/>
        <w:ind w:left="732" w:right="1156"/>
        <w:jc w:val="both"/>
      </w:pPr>
      <w:r>
        <w:t xml:space="preserve">According to </w:t>
      </w:r>
      <w:proofErr w:type="spellStart"/>
      <w:r>
        <w:t>Aithal</w:t>
      </w:r>
      <w:proofErr w:type="spellEnd"/>
      <w:r>
        <w:t xml:space="preserve"> and </w:t>
      </w:r>
      <w:proofErr w:type="spellStart"/>
      <w:r>
        <w:t>Aithal</w:t>
      </w:r>
      <w:proofErr w:type="spellEnd"/>
      <w:r>
        <w:t xml:space="preserve"> (2020) a questionnaire is a method of survey data collection in which information is gathered through oral or written questionnaires. The questionnaires were self-administered to teachers to obtain required information for the study. Questionnaires contained</w:t>
      </w:r>
      <w:r>
        <w:rPr>
          <w:spacing w:val="40"/>
        </w:rPr>
        <w:t xml:space="preserve"> </w:t>
      </w:r>
      <w:r>
        <w:t>sections on socio-demographic characteristics of the respondents, budgeting, auditing and financial controls with 23 questions.</w:t>
      </w:r>
      <w:r>
        <w:rPr>
          <w:spacing w:val="40"/>
        </w:rPr>
        <w:t xml:space="preserve"> </w:t>
      </w:r>
      <w:r>
        <w:t>They were adapted from Ndunda (2016) and modified by researcher. The questionnaire enabled the researcher to collect a large sample of information in a short time and at a reasonably low cost and give similar or standardized questions to the subjects making it easier for comparison and generalization. In this case questionnaires (with close</w:t>
      </w:r>
      <w:r>
        <w:rPr>
          <w:spacing w:val="-1"/>
        </w:rPr>
        <w:t xml:space="preserve"> </w:t>
      </w:r>
      <w:r>
        <w:t>ended questions)</w:t>
      </w:r>
      <w:r>
        <w:rPr>
          <w:spacing w:val="-1"/>
        </w:rPr>
        <w:t xml:space="preserve"> </w:t>
      </w:r>
      <w:r>
        <w:t>were administered to the respondents. This was used to obtain their views in relation to the study phenomena (</w:t>
      </w:r>
      <w:proofErr w:type="spellStart"/>
      <w:r>
        <w:t>Aithal</w:t>
      </w:r>
      <w:proofErr w:type="spellEnd"/>
      <w:r>
        <w:t xml:space="preserve"> &amp; </w:t>
      </w:r>
      <w:proofErr w:type="spellStart"/>
      <w:r>
        <w:t>Aithal</w:t>
      </w:r>
      <w:proofErr w:type="spellEnd"/>
      <w:r>
        <w:t>, 2020).</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2"/>
          <w:numId w:val="8"/>
        </w:numPr>
        <w:tabs>
          <w:tab w:val="left" w:pos="1272"/>
        </w:tabs>
        <w:spacing w:before="169"/>
        <w:jc w:val="both"/>
      </w:pPr>
      <w:r>
        <w:lastRenderedPageBreak/>
        <w:t>Interview</w:t>
      </w:r>
      <w:r>
        <w:rPr>
          <w:spacing w:val="-4"/>
        </w:rPr>
        <w:t xml:space="preserve"> </w:t>
      </w:r>
      <w:r>
        <w:rPr>
          <w:spacing w:val="-2"/>
        </w:rPr>
        <w:t>Method</w:t>
      </w:r>
    </w:p>
    <w:p w:rsidR="00543C4F" w:rsidRDefault="002611F9">
      <w:pPr>
        <w:pStyle w:val="BodyText"/>
        <w:spacing w:before="271" w:line="480" w:lineRule="auto"/>
        <w:ind w:left="732" w:right="1153"/>
        <w:jc w:val="both"/>
      </w:pPr>
      <w:r>
        <w:t xml:space="preserve">Interview is a conversation between two or more people where questions are asked by interviewer to elicit facts or statements from the interviewee. </w:t>
      </w:r>
      <w:proofErr w:type="spellStart"/>
      <w:r>
        <w:t>It‟s</w:t>
      </w:r>
      <w:proofErr w:type="spellEnd"/>
      <w:r>
        <w:t xml:space="preserve"> a person-to-person verbal communication in which one person or a group of persons is interviewed at a time (Hitchings &amp; Latham, 2020). Interviews were conducted with the key informants such as District Education Officer,</w:t>
      </w:r>
      <w:r>
        <w:rPr>
          <w:spacing w:val="-2"/>
        </w:rPr>
        <w:t xml:space="preserve"> </w:t>
      </w:r>
      <w:r>
        <w:t>head</w:t>
      </w:r>
      <w:r>
        <w:rPr>
          <w:spacing w:val="-1"/>
        </w:rPr>
        <w:t xml:space="preserve"> </w:t>
      </w:r>
      <w:r>
        <w:t>teachers,</w:t>
      </w:r>
      <w:r>
        <w:rPr>
          <w:spacing w:val="-2"/>
        </w:rPr>
        <w:t xml:space="preserve"> </w:t>
      </w:r>
      <w:r>
        <w:t>members</w:t>
      </w:r>
      <w:r>
        <w:rPr>
          <w:spacing w:val="-2"/>
        </w:rPr>
        <w:t xml:space="preserve"> </w:t>
      </w:r>
      <w:r>
        <w:t>of</w:t>
      </w:r>
      <w:r>
        <w:rPr>
          <w:spacing w:val="-2"/>
        </w:rPr>
        <w:t xml:space="preserve"> </w:t>
      </w:r>
      <w:r>
        <w:t>school</w:t>
      </w:r>
      <w:r>
        <w:rPr>
          <w:spacing w:val="-1"/>
        </w:rPr>
        <w:t xml:space="preserve"> </w:t>
      </w:r>
      <w:r>
        <w:t>board</w:t>
      </w:r>
      <w:r>
        <w:rPr>
          <w:spacing w:val="-2"/>
        </w:rPr>
        <w:t xml:space="preserve"> </w:t>
      </w:r>
      <w:r>
        <w:t>of</w:t>
      </w:r>
      <w:r>
        <w:rPr>
          <w:spacing w:val="-2"/>
        </w:rPr>
        <w:t xml:space="preserve"> </w:t>
      </w:r>
      <w:r>
        <w:t>governors</w:t>
      </w:r>
      <w:r>
        <w:rPr>
          <w:spacing w:val="-1"/>
        </w:rPr>
        <w:t xml:space="preserve"> </w:t>
      </w:r>
      <w:r>
        <w:t>and</w:t>
      </w:r>
      <w:r>
        <w:rPr>
          <w:spacing w:val="-1"/>
        </w:rPr>
        <w:t xml:space="preserve"> </w:t>
      </w:r>
      <w:r>
        <w:t>bursars</w:t>
      </w:r>
      <w:r>
        <w:rPr>
          <w:spacing w:val="-2"/>
        </w:rPr>
        <w:t xml:space="preserve"> </w:t>
      </w:r>
      <w:r>
        <w:t>who</w:t>
      </w:r>
      <w:r>
        <w:rPr>
          <w:spacing w:val="-2"/>
        </w:rPr>
        <w:t xml:space="preserve"> </w:t>
      </w:r>
      <w:r>
        <w:t>are</w:t>
      </w:r>
      <w:r>
        <w:rPr>
          <w:spacing w:val="-3"/>
        </w:rPr>
        <w:t xml:space="preserve"> </w:t>
      </w:r>
      <w:r>
        <w:t>well</w:t>
      </w:r>
      <w:r>
        <w:rPr>
          <w:spacing w:val="-1"/>
        </w:rPr>
        <w:t xml:space="preserve"> </w:t>
      </w:r>
      <w:r>
        <w:t>informed about the study problem. Interviews on budgeting, auditing and financial controls were</w:t>
      </w:r>
      <w:r>
        <w:rPr>
          <w:spacing w:val="40"/>
        </w:rPr>
        <w:t xml:space="preserve"> </w:t>
      </w:r>
      <w:r>
        <w:t>conducted because they have the advantage of ensuring probing for more information, clarification and capturing non-verbal expressions of the interviewees. It gives the researcher time to revisit some of the issues that have been an oversight in other instruments making it vital (</w:t>
      </w:r>
      <w:proofErr w:type="spellStart"/>
      <w:r>
        <w:t>Sileyew</w:t>
      </w:r>
      <w:proofErr w:type="spellEnd"/>
      <w:r>
        <w:t>, 2019).</w:t>
      </w:r>
    </w:p>
    <w:p w:rsidR="00543C4F" w:rsidRDefault="00543C4F">
      <w:pPr>
        <w:pStyle w:val="BodyText"/>
      </w:pPr>
    </w:p>
    <w:p w:rsidR="00543C4F" w:rsidRDefault="00543C4F">
      <w:pPr>
        <w:pStyle w:val="BodyText"/>
        <w:spacing w:before="47"/>
      </w:pPr>
    </w:p>
    <w:p w:rsidR="00543C4F" w:rsidRDefault="002611F9">
      <w:pPr>
        <w:pStyle w:val="Heading4"/>
        <w:numPr>
          <w:ilvl w:val="1"/>
          <w:numId w:val="8"/>
        </w:numPr>
        <w:tabs>
          <w:tab w:val="left" w:pos="1092"/>
        </w:tabs>
        <w:jc w:val="both"/>
      </w:pPr>
      <w:bookmarkStart w:id="41" w:name="_bookmark40"/>
      <w:bookmarkEnd w:id="41"/>
      <w:r>
        <w:t>Data</w:t>
      </w:r>
      <w:r>
        <w:rPr>
          <w:spacing w:val="-2"/>
        </w:rPr>
        <w:t xml:space="preserve"> </w:t>
      </w:r>
      <w:r>
        <w:t>collection</w:t>
      </w:r>
      <w:r>
        <w:rPr>
          <w:spacing w:val="-1"/>
        </w:rPr>
        <w:t xml:space="preserve"> </w:t>
      </w:r>
      <w:r>
        <w:rPr>
          <w:spacing w:val="-2"/>
        </w:rPr>
        <w:t>instruments</w:t>
      </w:r>
    </w:p>
    <w:p w:rsidR="00543C4F" w:rsidRDefault="002611F9">
      <w:pPr>
        <w:pStyle w:val="BodyText"/>
        <w:spacing w:before="269" w:line="480" w:lineRule="auto"/>
        <w:ind w:left="732" w:right="1162"/>
        <w:jc w:val="both"/>
      </w:pPr>
      <w:r>
        <w:t xml:space="preserve">The instruments were used in data collection are questionnaires and the structured interview </w:t>
      </w:r>
      <w:r>
        <w:rPr>
          <w:spacing w:val="-2"/>
        </w:rPr>
        <w:t>guide.</w:t>
      </w:r>
    </w:p>
    <w:p w:rsidR="00543C4F" w:rsidRDefault="00543C4F">
      <w:pPr>
        <w:pStyle w:val="BodyText"/>
      </w:pPr>
    </w:p>
    <w:p w:rsidR="00543C4F" w:rsidRDefault="00543C4F">
      <w:pPr>
        <w:pStyle w:val="BodyText"/>
        <w:spacing w:before="87"/>
      </w:pPr>
    </w:p>
    <w:p w:rsidR="00543C4F" w:rsidRDefault="002611F9">
      <w:pPr>
        <w:pStyle w:val="Heading4"/>
        <w:numPr>
          <w:ilvl w:val="2"/>
          <w:numId w:val="8"/>
        </w:numPr>
        <w:tabs>
          <w:tab w:val="left" w:pos="1272"/>
        </w:tabs>
        <w:jc w:val="both"/>
      </w:pPr>
      <w:bookmarkStart w:id="42" w:name="_bookmark41"/>
      <w:bookmarkEnd w:id="42"/>
      <w:r>
        <w:rPr>
          <w:spacing w:val="-2"/>
        </w:rPr>
        <w:t>Questionnaire.</w:t>
      </w:r>
    </w:p>
    <w:p w:rsidR="00543C4F" w:rsidRDefault="002611F9">
      <w:pPr>
        <w:pStyle w:val="BodyText"/>
        <w:spacing w:before="271" w:line="480" w:lineRule="auto"/>
        <w:ind w:left="732" w:right="1152"/>
        <w:jc w:val="both"/>
      </w:pPr>
      <w:r>
        <w:t xml:space="preserve">A self – administered questionnaire (SAQ) was the major instrument that was used in data collection. Questionnaires were administered to 81 school teachers in the selected government secondary schools in </w:t>
      </w:r>
      <w:proofErr w:type="spellStart"/>
      <w:r>
        <w:t>BuBugabula</w:t>
      </w:r>
      <w:proofErr w:type="spellEnd"/>
      <w:r>
        <w:t xml:space="preserve"> County in Kamuli district. Sekaran (2020) states that questionnaires</w:t>
      </w:r>
      <w:r>
        <w:rPr>
          <w:spacing w:val="-1"/>
        </w:rPr>
        <w:t xml:space="preserve"> </w:t>
      </w:r>
      <w:r>
        <w:t>are</w:t>
      </w:r>
      <w:r>
        <w:rPr>
          <w:spacing w:val="-1"/>
        </w:rPr>
        <w:t xml:space="preserve"> </w:t>
      </w:r>
      <w:r>
        <w:t>efficient</w:t>
      </w:r>
      <w:r>
        <w:rPr>
          <w:spacing w:val="-1"/>
        </w:rPr>
        <w:t xml:space="preserve"> </w:t>
      </w:r>
      <w:r>
        <w:t>data collection</w:t>
      </w:r>
      <w:r>
        <w:rPr>
          <w:spacing w:val="-1"/>
        </w:rPr>
        <w:t xml:space="preserve"> </w:t>
      </w:r>
      <w:r>
        <w:t>mechanisms</w:t>
      </w:r>
      <w:r>
        <w:rPr>
          <w:spacing w:val="-1"/>
        </w:rPr>
        <w:t xml:space="preserve"> </w:t>
      </w:r>
      <w:r>
        <w:t>where the</w:t>
      </w:r>
      <w:r>
        <w:rPr>
          <w:spacing w:val="-2"/>
        </w:rPr>
        <w:t xml:space="preserve"> </w:t>
      </w:r>
      <w:r>
        <w:t>researcher</w:t>
      </w:r>
      <w:r>
        <w:rPr>
          <w:spacing w:val="-2"/>
        </w:rPr>
        <w:t xml:space="preserve"> </w:t>
      </w:r>
      <w:r>
        <w:t>knows exactly</w:t>
      </w:r>
      <w:r>
        <w:rPr>
          <w:spacing w:val="-4"/>
        </w:rPr>
        <w:t xml:space="preserve"> </w:t>
      </w:r>
      <w:r>
        <w:t>what is</w:t>
      </w:r>
      <w:r>
        <w:rPr>
          <w:spacing w:val="21"/>
        </w:rPr>
        <w:t xml:space="preserve"> </w:t>
      </w:r>
      <w:r>
        <w:t>required</w:t>
      </w:r>
      <w:r>
        <w:rPr>
          <w:spacing w:val="22"/>
        </w:rPr>
        <w:t xml:space="preserve"> </w:t>
      </w:r>
      <w:r>
        <w:t>and</w:t>
      </w:r>
      <w:r>
        <w:rPr>
          <w:spacing w:val="22"/>
        </w:rPr>
        <w:t xml:space="preserve"> </w:t>
      </w:r>
      <w:r>
        <w:t>how</w:t>
      </w:r>
      <w:r>
        <w:rPr>
          <w:spacing w:val="23"/>
        </w:rPr>
        <w:t xml:space="preserve"> </w:t>
      </w:r>
      <w:r>
        <w:t>to</w:t>
      </w:r>
      <w:r>
        <w:rPr>
          <w:spacing w:val="25"/>
        </w:rPr>
        <w:t xml:space="preserve"> </w:t>
      </w:r>
      <w:r>
        <w:t>measure</w:t>
      </w:r>
      <w:r>
        <w:rPr>
          <w:spacing w:val="21"/>
        </w:rPr>
        <w:t xml:space="preserve"> </w:t>
      </w:r>
      <w:r>
        <w:t>the</w:t>
      </w:r>
      <w:r>
        <w:rPr>
          <w:spacing w:val="22"/>
        </w:rPr>
        <w:t xml:space="preserve"> </w:t>
      </w:r>
      <w:r>
        <w:t>variables</w:t>
      </w:r>
      <w:r>
        <w:rPr>
          <w:spacing w:val="23"/>
        </w:rPr>
        <w:t xml:space="preserve"> </w:t>
      </w:r>
      <w:r>
        <w:t>of</w:t>
      </w:r>
      <w:r>
        <w:rPr>
          <w:spacing w:val="24"/>
        </w:rPr>
        <w:t xml:space="preserve"> </w:t>
      </w:r>
      <w:r>
        <w:t>interest</w:t>
      </w:r>
      <w:r>
        <w:rPr>
          <w:spacing w:val="23"/>
        </w:rPr>
        <w:t xml:space="preserve"> </w:t>
      </w:r>
      <w:r>
        <w:t>besides</w:t>
      </w:r>
      <w:r>
        <w:rPr>
          <w:spacing w:val="22"/>
        </w:rPr>
        <w:t xml:space="preserve"> </w:t>
      </w:r>
      <w:r>
        <w:t>being</w:t>
      </w:r>
      <w:r>
        <w:rPr>
          <w:spacing w:val="21"/>
        </w:rPr>
        <w:t xml:space="preserve"> </w:t>
      </w:r>
      <w:r>
        <w:t>less</w:t>
      </w:r>
      <w:r>
        <w:rPr>
          <w:spacing w:val="23"/>
        </w:rPr>
        <w:t xml:space="preserve"> </w:t>
      </w:r>
      <w:r>
        <w:t>expensive</w:t>
      </w:r>
      <w:r>
        <w:rPr>
          <w:spacing w:val="22"/>
        </w:rPr>
        <w:t xml:space="preserve"> </w:t>
      </w:r>
      <w:r>
        <w:t>and</w:t>
      </w:r>
      <w:r>
        <w:rPr>
          <w:spacing w:val="23"/>
        </w:rPr>
        <w:t xml:space="preserve"> </w:t>
      </w:r>
      <w:r>
        <w:rPr>
          <w:spacing w:val="-4"/>
        </w:rPr>
        <w:t>time</w:t>
      </w:r>
    </w:p>
    <w:p w:rsidR="00543C4F" w:rsidRDefault="00543C4F">
      <w:pPr>
        <w:pStyle w:val="BodyText"/>
        <w:spacing w:line="480" w:lineRule="auto"/>
        <w:jc w:val="both"/>
        <w:sectPr w:rsidR="00543C4F">
          <w:pgSz w:w="12240" w:h="15840"/>
          <w:pgMar w:top="1820" w:right="283" w:bottom="1160" w:left="708" w:header="0" w:footer="974" w:gutter="0"/>
          <w:cols w:space="720"/>
        </w:sectPr>
      </w:pPr>
    </w:p>
    <w:p w:rsidR="00543C4F" w:rsidRDefault="002611F9">
      <w:pPr>
        <w:pStyle w:val="BodyText"/>
        <w:spacing w:before="72" w:line="480" w:lineRule="auto"/>
        <w:ind w:left="732" w:right="1159"/>
        <w:jc w:val="both"/>
      </w:pPr>
      <w:r>
        <w:lastRenderedPageBreak/>
        <w:t>saving as they</w:t>
      </w:r>
      <w:r>
        <w:rPr>
          <w:spacing w:val="-3"/>
        </w:rPr>
        <w:t xml:space="preserve"> </w:t>
      </w:r>
      <w:r>
        <w:t>do not need much skills to administer. These tools helped to gather data regarding financial management practices on service delivery in government secondary schools in Bugabula County in Kamuli district.</w:t>
      </w:r>
    </w:p>
    <w:p w:rsidR="00543C4F" w:rsidRDefault="00543C4F">
      <w:pPr>
        <w:pStyle w:val="BodyText"/>
      </w:pPr>
    </w:p>
    <w:p w:rsidR="00543C4F" w:rsidRDefault="00543C4F">
      <w:pPr>
        <w:pStyle w:val="BodyText"/>
      </w:pPr>
    </w:p>
    <w:p w:rsidR="00543C4F" w:rsidRDefault="002611F9">
      <w:pPr>
        <w:pStyle w:val="BodyText"/>
        <w:spacing w:line="480" w:lineRule="auto"/>
        <w:ind w:left="732" w:right="1153" w:firstLine="60"/>
        <w:jc w:val="both"/>
      </w:pPr>
      <w:r>
        <w:t>The questionnaires comprised of mainly</w:t>
      </w:r>
      <w:r>
        <w:rPr>
          <w:spacing w:val="-3"/>
        </w:rPr>
        <w:t xml:space="preserve"> </w:t>
      </w:r>
      <w:r>
        <w:t xml:space="preserve">close- ended questions were formulated in line with the research objectives. The questions were in form of </w:t>
      </w:r>
      <w:proofErr w:type="spellStart"/>
      <w:r>
        <w:t>Rensis</w:t>
      </w:r>
      <w:proofErr w:type="spellEnd"/>
      <w:r>
        <w:t xml:space="preserve"> </w:t>
      </w:r>
      <w:proofErr w:type="spellStart"/>
      <w:r>
        <w:t>Likert‟s</w:t>
      </w:r>
      <w:proofErr w:type="spellEnd"/>
      <w:r>
        <w:t xml:space="preserve"> scale statements having four category responses (4-1), that is, strongly agree (4), agree (3), disagree (2), strongly disagree (1) as seen in appendix 1. The aspects of budgeting sought by the questionnaire were</w:t>
      </w:r>
      <w:r>
        <w:rPr>
          <w:spacing w:val="80"/>
        </w:rPr>
        <w:t xml:space="preserve"> </w:t>
      </w:r>
      <w:r>
        <w:t>planning, evaluation, monitoring &amp;control, while the aspects of auditing were</w:t>
      </w:r>
      <w:r>
        <w:rPr>
          <w:spacing w:val="40"/>
        </w:rPr>
        <w:t xml:space="preserve"> </w:t>
      </w:r>
      <w:r>
        <w:t>frequency of audits, procedures, reporting and compliance. The aspects of financial control include budget preparation&amp; approval, financial reporting, cash management, procurement &amp; expenditure controls, financial accountability &amp; auditing, compliance with regulations. Service delivery aspects were; teaching&amp; learning resources, quality of teaching, student support services, administrative services, infrastructure &amp;facilities, school leadership &amp;governance.</w:t>
      </w:r>
    </w:p>
    <w:p w:rsidR="00543C4F" w:rsidRDefault="00543C4F">
      <w:pPr>
        <w:pStyle w:val="BodyText"/>
      </w:pPr>
    </w:p>
    <w:p w:rsidR="00543C4F" w:rsidRDefault="00543C4F">
      <w:pPr>
        <w:pStyle w:val="BodyText"/>
        <w:spacing w:before="47"/>
      </w:pPr>
    </w:p>
    <w:p w:rsidR="00543C4F" w:rsidRDefault="002611F9">
      <w:pPr>
        <w:pStyle w:val="Heading4"/>
        <w:numPr>
          <w:ilvl w:val="2"/>
          <w:numId w:val="8"/>
        </w:numPr>
        <w:tabs>
          <w:tab w:val="left" w:pos="1272"/>
        </w:tabs>
      </w:pPr>
      <w:bookmarkStart w:id="43" w:name="_bookmark42"/>
      <w:bookmarkEnd w:id="43"/>
      <w:r>
        <w:t>Structured</w:t>
      </w:r>
      <w:r>
        <w:rPr>
          <w:spacing w:val="-4"/>
        </w:rPr>
        <w:t xml:space="preserve"> </w:t>
      </w:r>
      <w:r>
        <w:t>Interview</w:t>
      </w:r>
      <w:r>
        <w:rPr>
          <w:spacing w:val="-2"/>
        </w:rPr>
        <w:t xml:space="preserve"> Guide.</w:t>
      </w:r>
    </w:p>
    <w:p w:rsidR="00543C4F" w:rsidRDefault="002611F9">
      <w:pPr>
        <w:pStyle w:val="BodyText"/>
        <w:spacing w:before="270" w:line="480" w:lineRule="auto"/>
        <w:ind w:left="732" w:right="1195"/>
      </w:pPr>
      <w:r>
        <w:t>Interviews</w:t>
      </w:r>
      <w:r>
        <w:rPr>
          <w:spacing w:val="-3"/>
        </w:rPr>
        <w:t xml:space="preserve"> </w:t>
      </w:r>
      <w:r>
        <w:t>guide</w:t>
      </w:r>
      <w:r>
        <w:rPr>
          <w:spacing w:val="-4"/>
        </w:rPr>
        <w:t xml:space="preserve"> </w:t>
      </w:r>
      <w:r>
        <w:t>is</w:t>
      </w:r>
      <w:r>
        <w:rPr>
          <w:spacing w:val="-4"/>
        </w:rPr>
        <w:t xml:space="preserve"> </w:t>
      </w:r>
      <w:r>
        <w:t>an</w:t>
      </w:r>
      <w:r>
        <w:rPr>
          <w:spacing w:val="-2"/>
        </w:rPr>
        <w:t xml:space="preserve"> </w:t>
      </w:r>
      <w:r>
        <w:t>alternative</w:t>
      </w:r>
      <w:r>
        <w:rPr>
          <w:spacing w:val="-5"/>
        </w:rPr>
        <w:t xml:space="preserve"> </w:t>
      </w:r>
      <w:r>
        <w:t>tool</w:t>
      </w:r>
      <w:r>
        <w:rPr>
          <w:spacing w:val="-4"/>
        </w:rPr>
        <w:t xml:space="preserve"> </w:t>
      </w:r>
      <w:r>
        <w:t>of</w:t>
      </w:r>
      <w:r>
        <w:rPr>
          <w:spacing w:val="-4"/>
        </w:rPr>
        <w:t xml:space="preserve"> </w:t>
      </w:r>
      <w:r>
        <w:t>data</w:t>
      </w:r>
      <w:r>
        <w:rPr>
          <w:spacing w:val="-5"/>
        </w:rPr>
        <w:t xml:space="preserve"> </w:t>
      </w:r>
      <w:r>
        <w:t>collection</w:t>
      </w:r>
      <w:r>
        <w:rPr>
          <w:spacing w:val="-4"/>
        </w:rPr>
        <w:t xml:space="preserve"> </w:t>
      </w:r>
      <w:r>
        <w:t>whereby</w:t>
      </w:r>
      <w:r>
        <w:rPr>
          <w:spacing w:val="-7"/>
        </w:rPr>
        <w:t xml:space="preserve"> </w:t>
      </w:r>
      <w:r>
        <w:t>researchers</w:t>
      </w:r>
      <w:r>
        <w:rPr>
          <w:spacing w:val="-4"/>
        </w:rPr>
        <w:t xml:space="preserve"> </w:t>
      </w:r>
      <w:r>
        <w:t>collect</w:t>
      </w:r>
      <w:r>
        <w:rPr>
          <w:spacing w:val="-4"/>
        </w:rPr>
        <w:t xml:space="preserve"> </w:t>
      </w:r>
      <w:r>
        <w:t>data</w:t>
      </w:r>
      <w:r>
        <w:rPr>
          <w:spacing w:val="-5"/>
        </w:rPr>
        <w:t xml:space="preserve"> </w:t>
      </w:r>
      <w:r>
        <w:t xml:space="preserve">through direct verbal interaction while recording </w:t>
      </w:r>
      <w:proofErr w:type="spellStart"/>
      <w:r>
        <w:t>respondent‟s</w:t>
      </w:r>
      <w:proofErr w:type="spellEnd"/>
      <w:r>
        <w:t xml:space="preserve"> answers using interview guide to supplement other data collection methods (</w:t>
      </w:r>
      <w:proofErr w:type="spellStart"/>
      <w:r>
        <w:t>Budianto</w:t>
      </w:r>
      <w:proofErr w:type="spellEnd"/>
      <w:r>
        <w:t>, 2020). Key informant interviews were conducted with the District Education Officer, members of the school board, bursars and head teachers who were knowledgeable about the study problem. The questions on budgeting,</w:t>
      </w:r>
      <w:r>
        <w:rPr>
          <w:spacing w:val="40"/>
        </w:rPr>
        <w:t xml:space="preserve"> </w:t>
      </w:r>
      <w:r>
        <w:t>auditing and financial controls were adapted from Ndunda (2016) and modified by researcher</w:t>
      </w:r>
    </w:p>
    <w:p w:rsidR="00543C4F" w:rsidRDefault="00543C4F">
      <w:pPr>
        <w:pStyle w:val="BodyText"/>
        <w:spacing w:line="480" w:lineRule="auto"/>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0"/>
        <w:jc w:val="both"/>
      </w:pPr>
      <w:r>
        <w:lastRenderedPageBreak/>
        <w:t xml:space="preserve">Because it enabled the researcher to gather comprehensive qualitative data on the phenomenon under investigation, this approach was taken into consideration with a carefully designed </w:t>
      </w:r>
      <w:proofErr w:type="gramStart"/>
      <w:r>
        <w:t>guide .</w:t>
      </w:r>
      <w:proofErr w:type="gramEnd"/>
    </w:p>
    <w:p w:rsidR="00543C4F" w:rsidRDefault="002611F9">
      <w:pPr>
        <w:pStyle w:val="Heading4"/>
        <w:numPr>
          <w:ilvl w:val="1"/>
          <w:numId w:val="8"/>
        </w:numPr>
        <w:tabs>
          <w:tab w:val="left" w:pos="1092"/>
        </w:tabs>
        <w:spacing w:before="46"/>
        <w:jc w:val="both"/>
      </w:pPr>
      <w:bookmarkStart w:id="44" w:name="_bookmark43"/>
      <w:bookmarkEnd w:id="44"/>
      <w:r>
        <w:t>Quality</w:t>
      </w:r>
      <w:r>
        <w:rPr>
          <w:spacing w:val="1"/>
        </w:rPr>
        <w:t xml:space="preserve"> </w:t>
      </w:r>
      <w:r>
        <w:rPr>
          <w:spacing w:val="-2"/>
        </w:rPr>
        <w:t>control</w:t>
      </w:r>
    </w:p>
    <w:p w:rsidR="00543C4F" w:rsidRDefault="002611F9">
      <w:pPr>
        <w:pStyle w:val="BodyText"/>
        <w:spacing w:before="271" w:line="480" w:lineRule="auto"/>
        <w:ind w:left="732" w:right="1162"/>
        <w:jc w:val="both"/>
      </w:pPr>
      <w:r>
        <w:t xml:space="preserve">According to </w:t>
      </w:r>
      <w:proofErr w:type="spellStart"/>
      <w:r>
        <w:t>Rogalewicz</w:t>
      </w:r>
      <w:proofErr w:type="spellEnd"/>
      <w:r>
        <w:t xml:space="preserve"> (2023), a controlling quality is about ensuring acceptable levels of validity and reliability of the study through proper control of extraneous variable as the researcher expounded on the concepts below.</w:t>
      </w:r>
    </w:p>
    <w:p w:rsidR="00543C4F" w:rsidRDefault="00543C4F">
      <w:pPr>
        <w:pStyle w:val="BodyText"/>
      </w:pPr>
    </w:p>
    <w:p w:rsidR="00543C4F" w:rsidRDefault="00543C4F">
      <w:pPr>
        <w:pStyle w:val="BodyText"/>
        <w:spacing w:before="46"/>
      </w:pPr>
    </w:p>
    <w:p w:rsidR="00543C4F" w:rsidRDefault="002611F9">
      <w:pPr>
        <w:pStyle w:val="Heading4"/>
        <w:numPr>
          <w:ilvl w:val="2"/>
          <w:numId w:val="8"/>
        </w:numPr>
        <w:tabs>
          <w:tab w:val="left" w:pos="1272"/>
        </w:tabs>
        <w:jc w:val="both"/>
      </w:pPr>
      <w:bookmarkStart w:id="45" w:name="_bookmark44"/>
      <w:bookmarkEnd w:id="45"/>
      <w:r>
        <w:t>Validity of</w:t>
      </w:r>
      <w:r>
        <w:rPr>
          <w:spacing w:val="1"/>
        </w:rPr>
        <w:t xml:space="preserve"> </w:t>
      </w:r>
      <w:r>
        <w:rPr>
          <w:spacing w:val="-2"/>
        </w:rPr>
        <w:t>Instrument.</w:t>
      </w:r>
    </w:p>
    <w:p w:rsidR="00543C4F" w:rsidRDefault="002611F9">
      <w:pPr>
        <w:pStyle w:val="BodyText"/>
        <w:spacing w:before="269" w:line="480" w:lineRule="auto"/>
        <w:ind w:left="732" w:right="1159"/>
        <w:jc w:val="both"/>
      </w:pPr>
      <w:r>
        <w:t>Validity</w:t>
      </w:r>
      <w:r>
        <w:rPr>
          <w:spacing w:val="-7"/>
        </w:rPr>
        <w:t xml:space="preserve"> </w:t>
      </w:r>
      <w:r>
        <w:t>refers</w:t>
      </w:r>
      <w:r>
        <w:rPr>
          <w:spacing w:val="-2"/>
        </w:rPr>
        <w:t xml:space="preserve"> </w:t>
      </w:r>
      <w:r>
        <w:t>to</w:t>
      </w:r>
      <w:r>
        <w:rPr>
          <w:spacing w:val="-2"/>
        </w:rPr>
        <w:t xml:space="preserve"> </w:t>
      </w:r>
      <w:r>
        <w:t>the</w:t>
      </w:r>
      <w:r>
        <w:rPr>
          <w:spacing w:val="-2"/>
        </w:rPr>
        <w:t xml:space="preserve"> </w:t>
      </w:r>
      <w:r>
        <w:t>degree</w:t>
      </w:r>
      <w:r>
        <w:rPr>
          <w:spacing w:val="-3"/>
        </w:rPr>
        <w:t xml:space="preserve"> </w:t>
      </w:r>
      <w:r>
        <w:t>to which</w:t>
      </w:r>
      <w:r>
        <w:rPr>
          <w:spacing w:val="-2"/>
        </w:rPr>
        <w:t xml:space="preserve"> </w:t>
      </w:r>
      <w:r>
        <w:t>results</w:t>
      </w:r>
      <w:r>
        <w:rPr>
          <w:spacing w:val="-2"/>
        </w:rPr>
        <w:t xml:space="preserve"> </w:t>
      </w:r>
      <w:r>
        <w:t>obtained</w:t>
      </w:r>
      <w:r>
        <w:rPr>
          <w:spacing w:val="-2"/>
        </w:rPr>
        <w:t xml:space="preserve"> </w:t>
      </w:r>
      <w:r>
        <w:t>from</w:t>
      </w:r>
      <w:r>
        <w:rPr>
          <w:spacing w:val="-1"/>
        </w:rPr>
        <w:t xml:space="preserve"> </w:t>
      </w:r>
      <w:r>
        <w:t>analysis</w:t>
      </w:r>
      <w:r>
        <w:rPr>
          <w:spacing w:val="-2"/>
        </w:rPr>
        <w:t xml:space="preserve"> </w:t>
      </w:r>
      <w:r>
        <w:t>of</w:t>
      </w:r>
      <w:r>
        <w:rPr>
          <w:spacing w:val="-2"/>
        </w:rPr>
        <w:t xml:space="preserve"> </w:t>
      </w:r>
      <w:r>
        <w:t>the</w:t>
      </w:r>
      <w:r>
        <w:rPr>
          <w:spacing w:val="-1"/>
        </w:rPr>
        <w:t xml:space="preserve"> </w:t>
      </w:r>
      <w:r>
        <w:t>data</w:t>
      </w:r>
      <w:r>
        <w:rPr>
          <w:spacing w:val="-2"/>
        </w:rPr>
        <w:t xml:space="preserve"> </w:t>
      </w:r>
      <w:r>
        <w:t>actually</w:t>
      </w:r>
      <w:r>
        <w:rPr>
          <w:spacing w:val="-5"/>
        </w:rPr>
        <w:t xml:space="preserve"> </w:t>
      </w:r>
      <w:r>
        <w:t>represent the phenomenon being studied. The researcher first determined the ability of questionnaires and interview guides to collect accurate data that represents the phenomena under study. Instruments validity test were conducted by presenting the questionnaire drafts to two experts (one being a research supervisor and the other, a lecturer for Research Methods at Makerere University) as inter- judges and using their comments, content Validity Index (CVI) using expert judgement taking only variable scoring above 0.70 accepted for social sciences Chetwynd (2022). The CVI was then measured using the formula;</w:t>
      </w:r>
    </w:p>
    <w:p w:rsidR="00543C4F" w:rsidRDefault="002611F9">
      <w:pPr>
        <w:pStyle w:val="BodyText"/>
        <w:spacing w:before="2" w:line="480" w:lineRule="auto"/>
        <w:ind w:left="1692" w:right="6390" w:hanging="960"/>
        <w:jc w:val="both"/>
      </w:pPr>
      <w:r>
        <w:t>CVI=</w:t>
      </w:r>
      <w:r>
        <w:rPr>
          <w:u w:val="single"/>
        </w:rPr>
        <w:t xml:space="preserve"> Number</w:t>
      </w:r>
      <w:r>
        <w:rPr>
          <w:spacing w:val="-5"/>
          <w:u w:val="single"/>
        </w:rPr>
        <w:t xml:space="preserve"> </w:t>
      </w:r>
      <w:r>
        <w:rPr>
          <w:u w:val="single"/>
        </w:rPr>
        <w:t>of</w:t>
      </w:r>
      <w:r>
        <w:rPr>
          <w:spacing w:val="-5"/>
          <w:u w:val="single"/>
        </w:rPr>
        <w:t xml:space="preserve"> </w:t>
      </w:r>
      <w:r>
        <w:rPr>
          <w:u w:val="single"/>
        </w:rPr>
        <w:t>items</w:t>
      </w:r>
      <w:r>
        <w:rPr>
          <w:spacing w:val="-5"/>
          <w:u w:val="single"/>
        </w:rPr>
        <w:t xml:space="preserve"> </w:t>
      </w:r>
      <w:r>
        <w:rPr>
          <w:u w:val="single"/>
        </w:rPr>
        <w:t>declared</w:t>
      </w:r>
      <w:r>
        <w:rPr>
          <w:spacing w:val="-5"/>
          <w:u w:val="single"/>
        </w:rPr>
        <w:t xml:space="preserve"> </w:t>
      </w:r>
      <w:proofErr w:type="gramStart"/>
      <w:r>
        <w:rPr>
          <w:u w:val="single"/>
        </w:rPr>
        <w:t>valid</w:t>
      </w:r>
      <w:r>
        <w:rPr>
          <w:spacing w:val="80"/>
          <w:w w:val="150"/>
          <w:u w:val="single"/>
        </w:rPr>
        <w:t xml:space="preserve"> </w:t>
      </w:r>
      <w:r>
        <w:rPr>
          <w:spacing w:val="80"/>
          <w:w w:val="150"/>
        </w:rPr>
        <w:t xml:space="preserve"> </w:t>
      </w:r>
      <w:r>
        <w:t>Total</w:t>
      </w:r>
      <w:proofErr w:type="gramEnd"/>
      <w:r>
        <w:t xml:space="preserve"> number of items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spacing w:before="77"/>
        <w:jc w:val="left"/>
      </w:pPr>
      <w:bookmarkStart w:id="46" w:name="_bookmark45"/>
      <w:bookmarkEnd w:id="46"/>
      <w:r>
        <w:lastRenderedPageBreak/>
        <w:t>Table</w:t>
      </w:r>
      <w:r>
        <w:rPr>
          <w:spacing w:val="-2"/>
        </w:rPr>
        <w:t xml:space="preserve"> </w:t>
      </w:r>
      <w:r>
        <w:t>3.2:</w:t>
      </w:r>
      <w:r>
        <w:rPr>
          <w:spacing w:val="-1"/>
        </w:rPr>
        <w:t xml:space="preserve"> </w:t>
      </w:r>
      <w:r>
        <w:t>Results</w:t>
      </w:r>
      <w:r>
        <w:rPr>
          <w:spacing w:val="-2"/>
        </w:rPr>
        <w:t xml:space="preserve"> </w:t>
      </w:r>
      <w:r>
        <w:t>of</w:t>
      </w:r>
      <w:r>
        <w:rPr>
          <w:spacing w:val="-1"/>
        </w:rPr>
        <w:t xml:space="preserve"> </w:t>
      </w:r>
      <w:r>
        <w:t>Content</w:t>
      </w:r>
      <w:r>
        <w:rPr>
          <w:spacing w:val="-1"/>
        </w:rPr>
        <w:t xml:space="preserve"> </w:t>
      </w:r>
      <w:r>
        <w:t>Validity</w:t>
      </w:r>
      <w:r>
        <w:rPr>
          <w:spacing w:val="-2"/>
        </w:rPr>
        <w:t xml:space="preserve"> </w:t>
      </w:r>
      <w:r>
        <w:t>for</w:t>
      </w:r>
      <w:r>
        <w:rPr>
          <w:spacing w:val="-2"/>
        </w:rPr>
        <w:t xml:space="preserve"> </w:t>
      </w:r>
      <w:r>
        <w:t>Research</w:t>
      </w:r>
      <w:r>
        <w:rPr>
          <w:spacing w:val="-1"/>
        </w:rPr>
        <w:t xml:space="preserve"> </w:t>
      </w:r>
      <w:r>
        <w:rPr>
          <w:spacing w:val="-2"/>
        </w:rPr>
        <w:t>Tools</w:t>
      </w:r>
    </w:p>
    <w:p w:rsidR="00543C4F" w:rsidRDefault="00543C4F">
      <w:pPr>
        <w:pStyle w:val="BodyText"/>
        <w:spacing w:before="49"/>
        <w:rPr>
          <w:b/>
          <w:sz w:val="20"/>
        </w:rPr>
      </w:pPr>
    </w:p>
    <w:tbl>
      <w:tblPr>
        <w:tblW w:w="0" w:type="auto"/>
        <w:tblInd w:w="651" w:type="dxa"/>
        <w:tblLayout w:type="fixed"/>
        <w:tblCellMar>
          <w:left w:w="0" w:type="dxa"/>
          <w:right w:w="0" w:type="dxa"/>
        </w:tblCellMar>
        <w:tblLook w:val="01E0" w:firstRow="1" w:lastRow="1" w:firstColumn="1" w:lastColumn="1" w:noHBand="0" w:noVBand="0"/>
      </w:tblPr>
      <w:tblGrid>
        <w:gridCol w:w="2170"/>
        <w:gridCol w:w="1315"/>
        <w:gridCol w:w="1533"/>
        <w:gridCol w:w="1105"/>
        <w:gridCol w:w="1505"/>
        <w:gridCol w:w="1266"/>
      </w:tblGrid>
      <w:tr w:rsidR="00543C4F">
        <w:trPr>
          <w:trHeight w:val="1544"/>
        </w:trPr>
        <w:tc>
          <w:tcPr>
            <w:tcW w:w="2170" w:type="dxa"/>
            <w:tcBorders>
              <w:top w:val="single" w:sz="12" w:space="0" w:color="000000"/>
              <w:bottom w:val="single" w:sz="12" w:space="0" w:color="000000"/>
            </w:tcBorders>
          </w:tcPr>
          <w:p w:rsidR="00543C4F" w:rsidRDefault="002611F9">
            <w:pPr>
              <w:pStyle w:val="TableParagraph"/>
              <w:spacing w:line="272" w:lineRule="exact"/>
              <w:ind w:left="107"/>
              <w:rPr>
                <w:b/>
                <w:sz w:val="24"/>
              </w:rPr>
            </w:pPr>
            <w:r>
              <w:rPr>
                <w:b/>
                <w:spacing w:val="-2"/>
                <w:sz w:val="24"/>
              </w:rPr>
              <w:t>Variable</w:t>
            </w:r>
          </w:p>
        </w:tc>
        <w:tc>
          <w:tcPr>
            <w:tcW w:w="1315" w:type="dxa"/>
            <w:tcBorders>
              <w:top w:val="single" w:sz="12" w:space="0" w:color="000000"/>
              <w:bottom w:val="single" w:sz="12" w:space="0" w:color="000000"/>
            </w:tcBorders>
          </w:tcPr>
          <w:p w:rsidR="00543C4F" w:rsidRDefault="002611F9">
            <w:pPr>
              <w:pStyle w:val="TableParagraph"/>
              <w:spacing w:line="480" w:lineRule="auto"/>
              <w:ind w:left="151" w:right="302"/>
              <w:rPr>
                <w:b/>
                <w:sz w:val="24"/>
              </w:rPr>
            </w:pPr>
            <w:r>
              <w:rPr>
                <w:b/>
                <w:spacing w:val="-2"/>
                <w:sz w:val="24"/>
              </w:rPr>
              <w:t xml:space="preserve">Number </w:t>
            </w:r>
            <w:r>
              <w:rPr>
                <w:b/>
                <w:sz w:val="24"/>
              </w:rPr>
              <w:t>of items</w:t>
            </w:r>
          </w:p>
        </w:tc>
        <w:tc>
          <w:tcPr>
            <w:tcW w:w="1533" w:type="dxa"/>
            <w:tcBorders>
              <w:top w:val="single" w:sz="12" w:space="0" w:color="000000"/>
              <w:bottom w:val="single" w:sz="12" w:space="0" w:color="000000"/>
            </w:tcBorders>
          </w:tcPr>
          <w:p w:rsidR="00543C4F" w:rsidRDefault="002611F9">
            <w:pPr>
              <w:pStyle w:val="TableParagraph"/>
              <w:spacing w:line="272" w:lineRule="exact"/>
              <w:ind w:left="110"/>
              <w:rPr>
                <w:b/>
                <w:sz w:val="24"/>
              </w:rPr>
            </w:pPr>
            <w:r>
              <w:rPr>
                <w:b/>
                <w:spacing w:val="-5"/>
                <w:sz w:val="24"/>
              </w:rPr>
              <w:t>CVI</w:t>
            </w:r>
          </w:p>
          <w:p w:rsidR="00543C4F" w:rsidRDefault="00543C4F">
            <w:pPr>
              <w:pStyle w:val="TableParagraph"/>
              <w:rPr>
                <w:b/>
                <w:sz w:val="24"/>
              </w:rPr>
            </w:pPr>
          </w:p>
          <w:p w:rsidR="00543C4F" w:rsidRDefault="00543C4F">
            <w:pPr>
              <w:pStyle w:val="TableParagraph"/>
              <w:spacing w:before="4"/>
              <w:rPr>
                <w:b/>
                <w:sz w:val="24"/>
              </w:rPr>
            </w:pPr>
          </w:p>
          <w:p w:rsidR="00543C4F" w:rsidRDefault="002611F9">
            <w:pPr>
              <w:pStyle w:val="TableParagraph"/>
              <w:spacing w:before="1"/>
              <w:ind w:left="110"/>
              <w:rPr>
                <w:b/>
                <w:sz w:val="24"/>
              </w:rPr>
            </w:pPr>
            <w:r>
              <w:rPr>
                <w:b/>
                <w:sz w:val="24"/>
              </w:rPr>
              <w:t>Review</w:t>
            </w:r>
            <w:r>
              <w:rPr>
                <w:b/>
                <w:spacing w:val="-3"/>
                <w:sz w:val="24"/>
              </w:rPr>
              <w:t xml:space="preserve"> </w:t>
            </w:r>
            <w:r>
              <w:rPr>
                <w:b/>
                <w:spacing w:val="-10"/>
                <w:sz w:val="24"/>
              </w:rPr>
              <w:t>1</w:t>
            </w:r>
          </w:p>
        </w:tc>
        <w:tc>
          <w:tcPr>
            <w:tcW w:w="1105" w:type="dxa"/>
            <w:tcBorders>
              <w:top w:val="single" w:sz="12" w:space="0" w:color="000000"/>
              <w:bottom w:val="single" w:sz="12" w:space="0" w:color="000000"/>
            </w:tcBorders>
          </w:tcPr>
          <w:p w:rsidR="00543C4F" w:rsidRDefault="002611F9">
            <w:pPr>
              <w:pStyle w:val="TableParagraph"/>
              <w:spacing w:line="272" w:lineRule="exact"/>
              <w:ind w:left="111"/>
              <w:rPr>
                <w:b/>
                <w:sz w:val="24"/>
              </w:rPr>
            </w:pPr>
            <w:r>
              <w:rPr>
                <w:b/>
                <w:spacing w:val="-5"/>
                <w:sz w:val="24"/>
              </w:rPr>
              <w:t>CVI</w:t>
            </w:r>
          </w:p>
          <w:p w:rsidR="00543C4F" w:rsidRDefault="00543C4F">
            <w:pPr>
              <w:pStyle w:val="TableParagraph"/>
              <w:rPr>
                <w:b/>
                <w:sz w:val="24"/>
              </w:rPr>
            </w:pPr>
          </w:p>
          <w:p w:rsidR="00543C4F" w:rsidRDefault="002611F9">
            <w:pPr>
              <w:pStyle w:val="TableParagraph"/>
              <w:ind w:left="111"/>
              <w:rPr>
                <w:b/>
                <w:sz w:val="24"/>
              </w:rPr>
            </w:pPr>
            <w:r>
              <w:rPr>
                <w:b/>
                <w:sz w:val="24"/>
              </w:rPr>
              <w:t>review</w:t>
            </w:r>
            <w:r>
              <w:rPr>
                <w:b/>
                <w:spacing w:val="-3"/>
                <w:sz w:val="24"/>
              </w:rPr>
              <w:t xml:space="preserve"> </w:t>
            </w:r>
            <w:r>
              <w:rPr>
                <w:b/>
                <w:spacing w:val="-10"/>
                <w:sz w:val="24"/>
              </w:rPr>
              <w:t>2</w:t>
            </w:r>
          </w:p>
        </w:tc>
        <w:tc>
          <w:tcPr>
            <w:tcW w:w="1505" w:type="dxa"/>
            <w:tcBorders>
              <w:top w:val="single" w:sz="12" w:space="0" w:color="000000"/>
              <w:bottom w:val="single" w:sz="12" w:space="0" w:color="000000"/>
            </w:tcBorders>
          </w:tcPr>
          <w:p w:rsidR="00543C4F" w:rsidRDefault="002611F9">
            <w:pPr>
              <w:pStyle w:val="TableParagraph"/>
              <w:spacing w:line="272" w:lineRule="exact"/>
              <w:ind w:left="110"/>
              <w:rPr>
                <w:b/>
                <w:sz w:val="24"/>
              </w:rPr>
            </w:pPr>
            <w:r>
              <w:rPr>
                <w:b/>
                <w:spacing w:val="-5"/>
                <w:sz w:val="24"/>
              </w:rPr>
              <w:t>CVI</w:t>
            </w:r>
          </w:p>
          <w:p w:rsidR="00543C4F" w:rsidRDefault="00543C4F">
            <w:pPr>
              <w:pStyle w:val="TableParagraph"/>
              <w:rPr>
                <w:b/>
                <w:sz w:val="24"/>
              </w:rPr>
            </w:pPr>
          </w:p>
          <w:p w:rsidR="00543C4F" w:rsidRDefault="00543C4F">
            <w:pPr>
              <w:pStyle w:val="TableParagraph"/>
              <w:spacing w:before="4"/>
              <w:rPr>
                <w:b/>
                <w:sz w:val="24"/>
              </w:rPr>
            </w:pPr>
          </w:p>
          <w:p w:rsidR="00543C4F" w:rsidRDefault="002611F9">
            <w:pPr>
              <w:pStyle w:val="TableParagraph"/>
              <w:spacing w:before="1"/>
              <w:ind w:left="110"/>
              <w:rPr>
                <w:b/>
                <w:sz w:val="24"/>
              </w:rPr>
            </w:pPr>
            <w:r>
              <w:rPr>
                <w:b/>
                <w:sz w:val="24"/>
              </w:rPr>
              <w:t>review</w:t>
            </w:r>
            <w:r>
              <w:rPr>
                <w:b/>
                <w:spacing w:val="-3"/>
                <w:sz w:val="24"/>
              </w:rPr>
              <w:t xml:space="preserve"> </w:t>
            </w:r>
            <w:r>
              <w:rPr>
                <w:b/>
                <w:spacing w:val="-10"/>
                <w:sz w:val="24"/>
              </w:rPr>
              <w:t>3</w:t>
            </w:r>
          </w:p>
        </w:tc>
        <w:tc>
          <w:tcPr>
            <w:tcW w:w="1266" w:type="dxa"/>
            <w:tcBorders>
              <w:top w:val="single" w:sz="12" w:space="0" w:color="000000"/>
              <w:bottom w:val="single" w:sz="12" w:space="0" w:color="000000"/>
            </w:tcBorders>
          </w:tcPr>
          <w:p w:rsidR="00543C4F" w:rsidRDefault="002611F9">
            <w:pPr>
              <w:pStyle w:val="TableParagraph"/>
              <w:spacing w:line="272" w:lineRule="exact"/>
              <w:ind w:left="113"/>
              <w:rPr>
                <w:b/>
                <w:sz w:val="24"/>
              </w:rPr>
            </w:pPr>
            <w:r>
              <w:rPr>
                <w:b/>
                <w:spacing w:val="-2"/>
                <w:sz w:val="24"/>
              </w:rPr>
              <w:t>Average</w:t>
            </w:r>
          </w:p>
          <w:p w:rsidR="00543C4F" w:rsidRDefault="00543C4F">
            <w:pPr>
              <w:pStyle w:val="TableParagraph"/>
              <w:rPr>
                <w:b/>
                <w:sz w:val="24"/>
              </w:rPr>
            </w:pPr>
          </w:p>
          <w:p w:rsidR="00543C4F" w:rsidRDefault="00543C4F">
            <w:pPr>
              <w:pStyle w:val="TableParagraph"/>
              <w:spacing w:before="4"/>
              <w:rPr>
                <w:b/>
                <w:sz w:val="24"/>
              </w:rPr>
            </w:pPr>
          </w:p>
          <w:p w:rsidR="00543C4F" w:rsidRDefault="002611F9">
            <w:pPr>
              <w:pStyle w:val="TableParagraph"/>
              <w:spacing w:before="1"/>
              <w:ind w:left="173"/>
              <w:rPr>
                <w:b/>
                <w:sz w:val="24"/>
              </w:rPr>
            </w:pPr>
            <w:r>
              <w:rPr>
                <w:b/>
                <w:spacing w:val="-5"/>
                <w:sz w:val="24"/>
              </w:rPr>
              <w:t>CVI</w:t>
            </w:r>
          </w:p>
        </w:tc>
      </w:tr>
      <w:tr w:rsidR="00543C4F">
        <w:trPr>
          <w:trHeight w:val="470"/>
        </w:trPr>
        <w:tc>
          <w:tcPr>
            <w:tcW w:w="2170" w:type="dxa"/>
            <w:tcBorders>
              <w:top w:val="single" w:sz="12" w:space="0" w:color="000000"/>
            </w:tcBorders>
          </w:tcPr>
          <w:p w:rsidR="00543C4F" w:rsidRDefault="002611F9">
            <w:pPr>
              <w:pStyle w:val="TableParagraph"/>
              <w:spacing w:line="267" w:lineRule="exact"/>
              <w:ind w:left="107"/>
              <w:rPr>
                <w:sz w:val="24"/>
              </w:rPr>
            </w:pPr>
            <w:r>
              <w:rPr>
                <w:sz w:val="24"/>
              </w:rPr>
              <w:t>Service</w:t>
            </w:r>
            <w:r>
              <w:rPr>
                <w:spacing w:val="-4"/>
                <w:sz w:val="24"/>
              </w:rPr>
              <w:t xml:space="preserve"> </w:t>
            </w:r>
            <w:r>
              <w:rPr>
                <w:spacing w:val="-2"/>
                <w:sz w:val="24"/>
              </w:rPr>
              <w:t>delivery</w:t>
            </w:r>
          </w:p>
        </w:tc>
        <w:tc>
          <w:tcPr>
            <w:tcW w:w="1315" w:type="dxa"/>
            <w:tcBorders>
              <w:top w:val="single" w:sz="12" w:space="0" w:color="000000"/>
            </w:tcBorders>
          </w:tcPr>
          <w:p w:rsidR="00543C4F" w:rsidRDefault="002611F9">
            <w:pPr>
              <w:pStyle w:val="TableParagraph"/>
              <w:spacing w:line="267" w:lineRule="exact"/>
              <w:ind w:right="110"/>
              <w:jc w:val="right"/>
              <w:rPr>
                <w:sz w:val="24"/>
              </w:rPr>
            </w:pPr>
            <w:r>
              <w:rPr>
                <w:spacing w:val="-5"/>
                <w:sz w:val="24"/>
              </w:rPr>
              <w:t>11</w:t>
            </w:r>
          </w:p>
        </w:tc>
        <w:tc>
          <w:tcPr>
            <w:tcW w:w="1533" w:type="dxa"/>
            <w:tcBorders>
              <w:top w:val="single" w:sz="12" w:space="0" w:color="000000"/>
            </w:tcBorders>
          </w:tcPr>
          <w:p w:rsidR="00543C4F" w:rsidRDefault="002611F9">
            <w:pPr>
              <w:pStyle w:val="TableParagraph"/>
              <w:spacing w:line="267" w:lineRule="exact"/>
              <w:ind w:right="111"/>
              <w:jc w:val="right"/>
              <w:rPr>
                <w:sz w:val="24"/>
              </w:rPr>
            </w:pPr>
            <w:r>
              <w:rPr>
                <w:spacing w:val="-5"/>
                <w:sz w:val="24"/>
              </w:rPr>
              <w:t>0.8</w:t>
            </w:r>
          </w:p>
        </w:tc>
        <w:tc>
          <w:tcPr>
            <w:tcW w:w="1105" w:type="dxa"/>
            <w:tcBorders>
              <w:top w:val="single" w:sz="12" w:space="0" w:color="000000"/>
            </w:tcBorders>
          </w:tcPr>
          <w:p w:rsidR="00543C4F" w:rsidRDefault="002611F9">
            <w:pPr>
              <w:pStyle w:val="TableParagraph"/>
              <w:spacing w:line="267" w:lineRule="exact"/>
              <w:ind w:right="110"/>
              <w:jc w:val="right"/>
              <w:rPr>
                <w:sz w:val="24"/>
              </w:rPr>
            </w:pPr>
            <w:r>
              <w:rPr>
                <w:spacing w:val="-5"/>
                <w:sz w:val="24"/>
              </w:rPr>
              <w:t>0.9</w:t>
            </w:r>
          </w:p>
        </w:tc>
        <w:tc>
          <w:tcPr>
            <w:tcW w:w="1505" w:type="dxa"/>
            <w:tcBorders>
              <w:top w:val="single" w:sz="12" w:space="0" w:color="000000"/>
            </w:tcBorders>
          </w:tcPr>
          <w:p w:rsidR="00543C4F" w:rsidRDefault="002611F9">
            <w:pPr>
              <w:pStyle w:val="TableParagraph"/>
              <w:spacing w:line="267" w:lineRule="exact"/>
              <w:ind w:right="112"/>
              <w:jc w:val="right"/>
              <w:rPr>
                <w:sz w:val="24"/>
              </w:rPr>
            </w:pPr>
            <w:r>
              <w:rPr>
                <w:spacing w:val="-5"/>
                <w:sz w:val="24"/>
              </w:rPr>
              <w:t>0.8</w:t>
            </w:r>
          </w:p>
        </w:tc>
        <w:tc>
          <w:tcPr>
            <w:tcW w:w="1266" w:type="dxa"/>
            <w:tcBorders>
              <w:top w:val="single" w:sz="12" w:space="0" w:color="000000"/>
            </w:tcBorders>
          </w:tcPr>
          <w:p w:rsidR="00543C4F" w:rsidRDefault="002611F9">
            <w:pPr>
              <w:pStyle w:val="TableParagraph"/>
              <w:spacing w:line="267" w:lineRule="exact"/>
              <w:ind w:right="116"/>
              <w:jc w:val="right"/>
              <w:rPr>
                <w:sz w:val="24"/>
              </w:rPr>
            </w:pPr>
            <w:r>
              <w:rPr>
                <w:spacing w:val="-4"/>
                <w:sz w:val="24"/>
              </w:rPr>
              <w:t>0.83</w:t>
            </w:r>
          </w:p>
        </w:tc>
      </w:tr>
      <w:tr w:rsidR="00543C4F">
        <w:trPr>
          <w:trHeight w:val="672"/>
        </w:trPr>
        <w:tc>
          <w:tcPr>
            <w:tcW w:w="2170" w:type="dxa"/>
          </w:tcPr>
          <w:p w:rsidR="00543C4F" w:rsidRDefault="002611F9">
            <w:pPr>
              <w:pStyle w:val="TableParagraph"/>
              <w:spacing w:before="193"/>
              <w:ind w:left="107"/>
              <w:rPr>
                <w:sz w:val="24"/>
              </w:rPr>
            </w:pPr>
            <w:r>
              <w:rPr>
                <w:sz w:val="24"/>
              </w:rPr>
              <w:t>Budgeting</w:t>
            </w:r>
            <w:r>
              <w:rPr>
                <w:spacing w:val="-5"/>
                <w:sz w:val="24"/>
              </w:rPr>
              <w:t xml:space="preserve"> </w:t>
            </w:r>
            <w:r>
              <w:rPr>
                <w:spacing w:val="-2"/>
                <w:sz w:val="24"/>
              </w:rPr>
              <w:t>practices</w:t>
            </w:r>
          </w:p>
        </w:tc>
        <w:tc>
          <w:tcPr>
            <w:tcW w:w="1315" w:type="dxa"/>
          </w:tcPr>
          <w:p w:rsidR="00543C4F" w:rsidRDefault="002611F9">
            <w:pPr>
              <w:pStyle w:val="TableParagraph"/>
              <w:spacing w:before="193"/>
              <w:ind w:right="110"/>
              <w:jc w:val="right"/>
              <w:rPr>
                <w:sz w:val="24"/>
              </w:rPr>
            </w:pPr>
            <w:r>
              <w:rPr>
                <w:spacing w:val="-5"/>
                <w:sz w:val="24"/>
              </w:rPr>
              <w:t>09</w:t>
            </w:r>
          </w:p>
        </w:tc>
        <w:tc>
          <w:tcPr>
            <w:tcW w:w="1533" w:type="dxa"/>
          </w:tcPr>
          <w:p w:rsidR="00543C4F" w:rsidRDefault="002611F9">
            <w:pPr>
              <w:pStyle w:val="TableParagraph"/>
              <w:spacing w:before="193"/>
              <w:ind w:right="111"/>
              <w:jc w:val="right"/>
              <w:rPr>
                <w:sz w:val="24"/>
              </w:rPr>
            </w:pPr>
            <w:r>
              <w:rPr>
                <w:spacing w:val="-5"/>
                <w:sz w:val="24"/>
              </w:rPr>
              <w:t>1.0</w:t>
            </w:r>
          </w:p>
        </w:tc>
        <w:tc>
          <w:tcPr>
            <w:tcW w:w="1105" w:type="dxa"/>
          </w:tcPr>
          <w:p w:rsidR="00543C4F" w:rsidRDefault="002611F9">
            <w:pPr>
              <w:pStyle w:val="TableParagraph"/>
              <w:spacing w:before="193"/>
              <w:ind w:right="110"/>
              <w:jc w:val="right"/>
              <w:rPr>
                <w:sz w:val="24"/>
              </w:rPr>
            </w:pPr>
            <w:r>
              <w:rPr>
                <w:spacing w:val="-5"/>
                <w:sz w:val="24"/>
              </w:rPr>
              <w:t>0.9</w:t>
            </w:r>
          </w:p>
        </w:tc>
        <w:tc>
          <w:tcPr>
            <w:tcW w:w="1505" w:type="dxa"/>
          </w:tcPr>
          <w:p w:rsidR="00543C4F" w:rsidRDefault="002611F9">
            <w:pPr>
              <w:pStyle w:val="TableParagraph"/>
              <w:spacing w:before="193"/>
              <w:ind w:right="112"/>
              <w:jc w:val="right"/>
              <w:rPr>
                <w:sz w:val="24"/>
              </w:rPr>
            </w:pPr>
            <w:r>
              <w:rPr>
                <w:spacing w:val="-5"/>
                <w:sz w:val="24"/>
              </w:rPr>
              <w:t>0.9</w:t>
            </w:r>
          </w:p>
        </w:tc>
        <w:tc>
          <w:tcPr>
            <w:tcW w:w="1266" w:type="dxa"/>
          </w:tcPr>
          <w:p w:rsidR="00543C4F" w:rsidRDefault="002611F9">
            <w:pPr>
              <w:pStyle w:val="TableParagraph"/>
              <w:spacing w:before="193"/>
              <w:ind w:right="116"/>
              <w:jc w:val="right"/>
              <w:rPr>
                <w:sz w:val="24"/>
              </w:rPr>
            </w:pPr>
            <w:r>
              <w:rPr>
                <w:spacing w:val="-4"/>
                <w:sz w:val="24"/>
              </w:rPr>
              <w:t>0.93</w:t>
            </w:r>
          </w:p>
        </w:tc>
      </w:tr>
      <w:tr w:rsidR="00543C4F">
        <w:trPr>
          <w:trHeight w:val="672"/>
        </w:trPr>
        <w:tc>
          <w:tcPr>
            <w:tcW w:w="2170" w:type="dxa"/>
          </w:tcPr>
          <w:p w:rsidR="00543C4F" w:rsidRDefault="002611F9">
            <w:pPr>
              <w:pStyle w:val="TableParagraph"/>
              <w:spacing w:before="193"/>
              <w:ind w:left="107"/>
              <w:rPr>
                <w:sz w:val="24"/>
              </w:rPr>
            </w:pPr>
            <w:r>
              <w:rPr>
                <w:sz w:val="24"/>
              </w:rPr>
              <w:t>Auditing</w:t>
            </w:r>
            <w:r>
              <w:rPr>
                <w:spacing w:val="-3"/>
                <w:sz w:val="24"/>
              </w:rPr>
              <w:t xml:space="preserve"> </w:t>
            </w:r>
            <w:r>
              <w:rPr>
                <w:spacing w:val="-2"/>
                <w:sz w:val="24"/>
              </w:rPr>
              <w:t>practices</w:t>
            </w:r>
          </w:p>
        </w:tc>
        <w:tc>
          <w:tcPr>
            <w:tcW w:w="1315" w:type="dxa"/>
          </w:tcPr>
          <w:p w:rsidR="00543C4F" w:rsidRDefault="002611F9">
            <w:pPr>
              <w:pStyle w:val="TableParagraph"/>
              <w:spacing w:before="193"/>
              <w:ind w:right="110"/>
              <w:jc w:val="right"/>
              <w:rPr>
                <w:sz w:val="24"/>
              </w:rPr>
            </w:pPr>
            <w:r>
              <w:rPr>
                <w:spacing w:val="-5"/>
                <w:sz w:val="24"/>
              </w:rPr>
              <w:t>08</w:t>
            </w:r>
          </w:p>
        </w:tc>
        <w:tc>
          <w:tcPr>
            <w:tcW w:w="1533" w:type="dxa"/>
          </w:tcPr>
          <w:p w:rsidR="00543C4F" w:rsidRDefault="002611F9">
            <w:pPr>
              <w:pStyle w:val="TableParagraph"/>
              <w:spacing w:before="193"/>
              <w:ind w:right="111"/>
              <w:jc w:val="right"/>
              <w:rPr>
                <w:sz w:val="24"/>
              </w:rPr>
            </w:pPr>
            <w:r>
              <w:rPr>
                <w:spacing w:val="-5"/>
                <w:sz w:val="24"/>
              </w:rPr>
              <w:t>0.9</w:t>
            </w:r>
          </w:p>
        </w:tc>
        <w:tc>
          <w:tcPr>
            <w:tcW w:w="1105" w:type="dxa"/>
          </w:tcPr>
          <w:p w:rsidR="00543C4F" w:rsidRDefault="002611F9">
            <w:pPr>
              <w:pStyle w:val="TableParagraph"/>
              <w:spacing w:before="193"/>
              <w:ind w:right="110"/>
              <w:jc w:val="right"/>
              <w:rPr>
                <w:sz w:val="24"/>
              </w:rPr>
            </w:pPr>
            <w:r>
              <w:rPr>
                <w:spacing w:val="-5"/>
                <w:sz w:val="24"/>
              </w:rPr>
              <w:t>0.9</w:t>
            </w:r>
          </w:p>
        </w:tc>
        <w:tc>
          <w:tcPr>
            <w:tcW w:w="1505" w:type="dxa"/>
          </w:tcPr>
          <w:p w:rsidR="00543C4F" w:rsidRDefault="002611F9">
            <w:pPr>
              <w:pStyle w:val="TableParagraph"/>
              <w:spacing w:before="193"/>
              <w:ind w:right="112"/>
              <w:jc w:val="right"/>
              <w:rPr>
                <w:sz w:val="24"/>
              </w:rPr>
            </w:pPr>
            <w:r>
              <w:rPr>
                <w:spacing w:val="-5"/>
                <w:sz w:val="24"/>
              </w:rPr>
              <w:t>0.8</w:t>
            </w:r>
          </w:p>
        </w:tc>
        <w:tc>
          <w:tcPr>
            <w:tcW w:w="1266" w:type="dxa"/>
          </w:tcPr>
          <w:p w:rsidR="00543C4F" w:rsidRDefault="002611F9">
            <w:pPr>
              <w:pStyle w:val="TableParagraph"/>
              <w:spacing w:before="193"/>
              <w:ind w:right="116"/>
              <w:jc w:val="right"/>
              <w:rPr>
                <w:sz w:val="24"/>
              </w:rPr>
            </w:pPr>
            <w:r>
              <w:rPr>
                <w:spacing w:val="-4"/>
                <w:sz w:val="24"/>
              </w:rPr>
              <w:t>0.87</w:t>
            </w:r>
          </w:p>
        </w:tc>
      </w:tr>
      <w:tr w:rsidR="00543C4F">
        <w:trPr>
          <w:trHeight w:val="674"/>
        </w:trPr>
        <w:tc>
          <w:tcPr>
            <w:tcW w:w="2170" w:type="dxa"/>
          </w:tcPr>
          <w:p w:rsidR="00543C4F" w:rsidRDefault="002611F9">
            <w:pPr>
              <w:pStyle w:val="TableParagraph"/>
              <w:spacing w:before="193"/>
              <w:ind w:left="107"/>
              <w:rPr>
                <w:sz w:val="24"/>
              </w:rPr>
            </w:pPr>
            <w:r>
              <w:rPr>
                <w:sz w:val="24"/>
              </w:rPr>
              <w:t xml:space="preserve">Control </w:t>
            </w:r>
            <w:r>
              <w:rPr>
                <w:spacing w:val="-2"/>
                <w:sz w:val="24"/>
              </w:rPr>
              <w:t>practices</w:t>
            </w:r>
          </w:p>
        </w:tc>
        <w:tc>
          <w:tcPr>
            <w:tcW w:w="1315" w:type="dxa"/>
          </w:tcPr>
          <w:p w:rsidR="00543C4F" w:rsidRDefault="002611F9">
            <w:pPr>
              <w:pStyle w:val="TableParagraph"/>
              <w:spacing w:before="193"/>
              <w:ind w:right="110"/>
              <w:jc w:val="right"/>
              <w:rPr>
                <w:sz w:val="24"/>
              </w:rPr>
            </w:pPr>
            <w:r>
              <w:rPr>
                <w:spacing w:val="-5"/>
                <w:sz w:val="24"/>
              </w:rPr>
              <w:t>07</w:t>
            </w:r>
          </w:p>
        </w:tc>
        <w:tc>
          <w:tcPr>
            <w:tcW w:w="1533" w:type="dxa"/>
          </w:tcPr>
          <w:p w:rsidR="00543C4F" w:rsidRDefault="002611F9">
            <w:pPr>
              <w:pStyle w:val="TableParagraph"/>
              <w:spacing w:before="193"/>
              <w:ind w:right="111"/>
              <w:jc w:val="right"/>
              <w:rPr>
                <w:sz w:val="24"/>
              </w:rPr>
            </w:pPr>
            <w:r>
              <w:rPr>
                <w:spacing w:val="-5"/>
                <w:sz w:val="24"/>
              </w:rPr>
              <w:t>0.8</w:t>
            </w:r>
          </w:p>
        </w:tc>
        <w:tc>
          <w:tcPr>
            <w:tcW w:w="1105" w:type="dxa"/>
          </w:tcPr>
          <w:p w:rsidR="00543C4F" w:rsidRDefault="002611F9">
            <w:pPr>
              <w:pStyle w:val="TableParagraph"/>
              <w:spacing w:before="193"/>
              <w:ind w:right="110"/>
              <w:jc w:val="right"/>
              <w:rPr>
                <w:sz w:val="24"/>
              </w:rPr>
            </w:pPr>
            <w:r>
              <w:rPr>
                <w:spacing w:val="-5"/>
                <w:sz w:val="24"/>
              </w:rPr>
              <w:t>0.9</w:t>
            </w:r>
          </w:p>
        </w:tc>
        <w:tc>
          <w:tcPr>
            <w:tcW w:w="1505" w:type="dxa"/>
          </w:tcPr>
          <w:p w:rsidR="00543C4F" w:rsidRDefault="002611F9">
            <w:pPr>
              <w:pStyle w:val="TableParagraph"/>
              <w:spacing w:before="193"/>
              <w:ind w:right="112"/>
              <w:jc w:val="right"/>
              <w:rPr>
                <w:sz w:val="24"/>
              </w:rPr>
            </w:pPr>
            <w:r>
              <w:rPr>
                <w:spacing w:val="-5"/>
                <w:sz w:val="24"/>
              </w:rPr>
              <w:t>0.8</w:t>
            </w:r>
          </w:p>
        </w:tc>
        <w:tc>
          <w:tcPr>
            <w:tcW w:w="1266" w:type="dxa"/>
          </w:tcPr>
          <w:p w:rsidR="00543C4F" w:rsidRDefault="002611F9">
            <w:pPr>
              <w:pStyle w:val="TableParagraph"/>
              <w:spacing w:before="193"/>
              <w:ind w:right="116"/>
              <w:jc w:val="right"/>
              <w:rPr>
                <w:sz w:val="24"/>
              </w:rPr>
            </w:pPr>
            <w:r>
              <w:rPr>
                <w:spacing w:val="-4"/>
                <w:sz w:val="24"/>
              </w:rPr>
              <w:t>.858</w:t>
            </w:r>
          </w:p>
        </w:tc>
      </w:tr>
      <w:tr w:rsidR="00543C4F">
        <w:trPr>
          <w:trHeight w:val="471"/>
        </w:trPr>
        <w:tc>
          <w:tcPr>
            <w:tcW w:w="2170" w:type="dxa"/>
          </w:tcPr>
          <w:p w:rsidR="00543C4F" w:rsidRDefault="002611F9">
            <w:pPr>
              <w:pStyle w:val="TableParagraph"/>
              <w:spacing w:before="195" w:line="256" w:lineRule="exact"/>
              <w:ind w:left="107"/>
              <w:rPr>
                <w:b/>
                <w:sz w:val="24"/>
              </w:rPr>
            </w:pPr>
            <w:r>
              <w:rPr>
                <w:b/>
                <w:spacing w:val="-2"/>
                <w:sz w:val="24"/>
              </w:rPr>
              <w:t>Total</w:t>
            </w:r>
          </w:p>
        </w:tc>
        <w:tc>
          <w:tcPr>
            <w:tcW w:w="1315" w:type="dxa"/>
          </w:tcPr>
          <w:p w:rsidR="00543C4F" w:rsidRDefault="002611F9">
            <w:pPr>
              <w:pStyle w:val="TableParagraph"/>
              <w:spacing w:before="195" w:line="256" w:lineRule="exact"/>
              <w:ind w:right="110"/>
              <w:jc w:val="right"/>
              <w:rPr>
                <w:b/>
                <w:sz w:val="24"/>
              </w:rPr>
            </w:pPr>
            <w:r>
              <w:rPr>
                <w:b/>
                <w:spacing w:val="-5"/>
                <w:sz w:val="24"/>
              </w:rPr>
              <w:t>34</w:t>
            </w:r>
          </w:p>
        </w:tc>
        <w:tc>
          <w:tcPr>
            <w:tcW w:w="1533" w:type="dxa"/>
          </w:tcPr>
          <w:p w:rsidR="00543C4F" w:rsidRDefault="002611F9">
            <w:pPr>
              <w:pStyle w:val="TableParagraph"/>
              <w:spacing w:before="195" w:line="256" w:lineRule="exact"/>
              <w:ind w:right="111"/>
              <w:jc w:val="right"/>
              <w:rPr>
                <w:b/>
                <w:sz w:val="24"/>
              </w:rPr>
            </w:pPr>
            <w:r>
              <w:rPr>
                <w:b/>
                <w:spacing w:val="-2"/>
                <w:sz w:val="24"/>
              </w:rPr>
              <w:t>0.875</w:t>
            </w:r>
          </w:p>
        </w:tc>
        <w:tc>
          <w:tcPr>
            <w:tcW w:w="1105" w:type="dxa"/>
          </w:tcPr>
          <w:p w:rsidR="00543C4F" w:rsidRDefault="002611F9">
            <w:pPr>
              <w:pStyle w:val="TableParagraph"/>
              <w:spacing w:before="195" w:line="256" w:lineRule="exact"/>
              <w:ind w:right="110"/>
              <w:jc w:val="right"/>
              <w:rPr>
                <w:b/>
                <w:sz w:val="24"/>
              </w:rPr>
            </w:pPr>
            <w:r>
              <w:rPr>
                <w:b/>
                <w:spacing w:val="-5"/>
                <w:sz w:val="24"/>
              </w:rPr>
              <w:t>0.9</w:t>
            </w:r>
          </w:p>
        </w:tc>
        <w:tc>
          <w:tcPr>
            <w:tcW w:w="1505" w:type="dxa"/>
          </w:tcPr>
          <w:p w:rsidR="00543C4F" w:rsidRDefault="002611F9">
            <w:pPr>
              <w:pStyle w:val="TableParagraph"/>
              <w:spacing w:before="195" w:line="256" w:lineRule="exact"/>
              <w:ind w:right="112"/>
              <w:jc w:val="right"/>
              <w:rPr>
                <w:b/>
                <w:sz w:val="24"/>
              </w:rPr>
            </w:pPr>
            <w:r>
              <w:rPr>
                <w:b/>
                <w:spacing w:val="-2"/>
                <w:sz w:val="24"/>
              </w:rPr>
              <w:t>0.825</w:t>
            </w:r>
          </w:p>
        </w:tc>
        <w:tc>
          <w:tcPr>
            <w:tcW w:w="1266" w:type="dxa"/>
          </w:tcPr>
          <w:p w:rsidR="00543C4F" w:rsidRDefault="002611F9">
            <w:pPr>
              <w:pStyle w:val="TableParagraph"/>
              <w:spacing w:before="195" w:line="256" w:lineRule="exact"/>
              <w:ind w:right="116"/>
              <w:jc w:val="right"/>
              <w:rPr>
                <w:b/>
                <w:sz w:val="24"/>
              </w:rPr>
            </w:pPr>
            <w:r>
              <w:rPr>
                <w:b/>
                <w:spacing w:val="-2"/>
                <w:sz w:val="24"/>
              </w:rPr>
              <w:t>0.872</w:t>
            </w:r>
          </w:p>
        </w:tc>
      </w:tr>
    </w:tbl>
    <w:p w:rsidR="00543C4F" w:rsidRDefault="002611F9">
      <w:pPr>
        <w:pStyle w:val="BodyText"/>
        <w:spacing w:before="187"/>
        <w:rPr>
          <w:b/>
          <w:sz w:val="20"/>
        </w:rPr>
      </w:pPr>
      <w:r>
        <w:rPr>
          <w:b/>
          <w:noProof/>
          <w:sz w:val="20"/>
        </w:rPr>
        <mc:AlternateContent>
          <mc:Choice Requires="wps">
            <w:drawing>
              <wp:anchor distT="0" distB="0" distL="0" distR="0" simplePos="0" relativeHeight="487588864" behindDoc="1" locked="0" layoutInCell="1" allowOverlap="1">
                <wp:simplePos x="0" y="0"/>
                <wp:positionH relativeFrom="page">
                  <wp:posOffset>849172</wp:posOffset>
                </wp:positionH>
                <wp:positionV relativeFrom="paragraph">
                  <wp:posOffset>280415</wp:posOffset>
                </wp:positionV>
                <wp:extent cx="565721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18415"/>
                        </a:xfrm>
                        <a:custGeom>
                          <a:avLst/>
                          <a:gdLst/>
                          <a:ahLst/>
                          <a:cxnLst/>
                          <a:rect l="l" t="t" r="r" b="b"/>
                          <a:pathLst>
                            <a:path w="5657215" h="18415">
                              <a:moveTo>
                                <a:pt x="5656834" y="0"/>
                              </a:moveTo>
                              <a:lnTo>
                                <a:pt x="5656834" y="0"/>
                              </a:lnTo>
                              <a:lnTo>
                                <a:pt x="0" y="0"/>
                              </a:lnTo>
                              <a:lnTo>
                                <a:pt x="0" y="18288"/>
                              </a:lnTo>
                              <a:lnTo>
                                <a:pt x="5656834" y="18288"/>
                              </a:lnTo>
                              <a:lnTo>
                                <a:pt x="5656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8F0B70" id="Graphic 5" o:spid="_x0000_s1026" style="position:absolute;margin-left:66.85pt;margin-top:22.1pt;width:445.4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572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" path="m5656834,r,l,,,18288r5656834,l5656834,xe" fillcolor="black" stroked="f">
                <v:path arrowok="t"/>
                <w10:wrap type="topAndBottom" anchorx="page"/>
              </v:shape>
            </w:pict>
          </mc:Fallback>
        </mc:AlternateContent>
      </w:r>
    </w:p>
    <w:p w:rsidR="00543C4F" w:rsidRDefault="002611F9">
      <w:pPr>
        <w:ind w:left="792"/>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rPr>
          <w:b/>
        </w:rPr>
      </w:pPr>
    </w:p>
    <w:p w:rsidR="00543C4F" w:rsidRDefault="00543C4F">
      <w:pPr>
        <w:pStyle w:val="BodyText"/>
        <w:spacing w:before="268"/>
        <w:rPr>
          <w:b/>
        </w:rPr>
      </w:pPr>
    </w:p>
    <w:p w:rsidR="00543C4F" w:rsidRDefault="002611F9">
      <w:pPr>
        <w:pStyle w:val="BodyText"/>
        <w:spacing w:line="480" w:lineRule="auto"/>
        <w:ind w:left="732" w:right="1150"/>
        <w:jc w:val="both"/>
      </w:pPr>
      <w:r>
        <w:t>From the Table 3.2 it is clear that the CVI obtained of 0.872 is over and above the 0.7. This proves that the tool was good enough to collect valid results as suggested by Chetwynd (2022) that any CVI value above 0.7 produces valid results.</w:t>
      </w:r>
    </w:p>
    <w:p w:rsidR="00543C4F" w:rsidRDefault="002611F9">
      <w:pPr>
        <w:pStyle w:val="Heading4"/>
        <w:numPr>
          <w:ilvl w:val="2"/>
          <w:numId w:val="8"/>
        </w:numPr>
        <w:tabs>
          <w:tab w:val="left" w:pos="1272"/>
        </w:tabs>
        <w:spacing w:before="46"/>
        <w:jc w:val="both"/>
      </w:pPr>
      <w:bookmarkStart w:id="47" w:name="_bookmark46"/>
      <w:bookmarkEnd w:id="47"/>
      <w:r>
        <w:t>Reliability</w:t>
      </w:r>
      <w:r>
        <w:rPr>
          <w:spacing w:val="-1"/>
        </w:rPr>
        <w:t xml:space="preserve"> </w:t>
      </w:r>
      <w:r>
        <w:t>of</w:t>
      </w:r>
      <w:r>
        <w:rPr>
          <w:spacing w:val="-1"/>
        </w:rPr>
        <w:t xml:space="preserve"> </w:t>
      </w:r>
      <w:r>
        <w:t>the</w:t>
      </w:r>
      <w:r>
        <w:rPr>
          <w:spacing w:val="-1"/>
        </w:rPr>
        <w:t xml:space="preserve"> </w:t>
      </w:r>
      <w:r>
        <w:rPr>
          <w:spacing w:val="-2"/>
        </w:rPr>
        <w:t>instrument</w:t>
      </w:r>
    </w:p>
    <w:p w:rsidR="00543C4F" w:rsidRDefault="002611F9">
      <w:pPr>
        <w:pStyle w:val="BodyText"/>
        <w:spacing w:before="272" w:line="480" w:lineRule="auto"/>
        <w:ind w:left="732" w:right="1157"/>
        <w:jc w:val="both"/>
      </w:pPr>
      <w:r>
        <w:t xml:space="preserve">The reliability of the questionnaire was assessed using </w:t>
      </w:r>
      <w:proofErr w:type="spellStart"/>
      <w:r>
        <w:t>Cronbach‟s</w:t>
      </w:r>
      <w:proofErr w:type="spellEnd"/>
      <w:r>
        <w:t xml:space="preserve"> Alpha level of significance. According to </w:t>
      </w:r>
      <w:proofErr w:type="spellStart"/>
      <w:r>
        <w:t>Odiya</w:t>
      </w:r>
      <w:proofErr w:type="spellEnd"/>
      <w:r>
        <w:t xml:space="preserve"> (2009), </w:t>
      </w:r>
      <w:proofErr w:type="spellStart"/>
      <w:r>
        <w:t>Cronbach‟s</w:t>
      </w:r>
      <w:proofErr w:type="spellEnd"/>
      <w:r>
        <w:t xml:space="preserve"> alpha coefficient was used to test for internal consistency</w:t>
      </w:r>
      <w:r>
        <w:rPr>
          <w:spacing w:val="-4"/>
        </w:rPr>
        <w:t xml:space="preserve"> </w:t>
      </w:r>
      <w:r>
        <w:t>of the research variables and the reliability</w:t>
      </w:r>
      <w:r>
        <w:rPr>
          <w:spacing w:val="-7"/>
        </w:rPr>
        <w:t xml:space="preserve"> </w:t>
      </w:r>
      <w:r>
        <w:t>of the questionnaire. Reliability</w:t>
      </w:r>
      <w:r>
        <w:rPr>
          <w:spacing w:val="-2"/>
        </w:rPr>
        <w:t xml:space="preserve"> </w:t>
      </w:r>
      <w:r>
        <w:t>generally increases when the correlation between variables</w:t>
      </w:r>
      <w:r>
        <w:rPr>
          <w:spacing w:val="-1"/>
        </w:rPr>
        <w:t xml:space="preserve"> </w:t>
      </w:r>
      <w:r>
        <w:t>increases. The</w:t>
      </w:r>
      <w:r>
        <w:rPr>
          <w:spacing w:val="-1"/>
        </w:rPr>
        <w:t xml:space="preserve"> </w:t>
      </w:r>
      <w:r>
        <w:t>more the</w:t>
      </w:r>
      <w:r>
        <w:rPr>
          <w:spacing w:val="-1"/>
        </w:rPr>
        <w:t xml:space="preserve"> </w:t>
      </w:r>
      <w:r>
        <w:t>value</w:t>
      </w:r>
      <w:r>
        <w:rPr>
          <w:spacing w:val="-1"/>
        </w:rPr>
        <w:t xml:space="preserve"> </w:t>
      </w:r>
      <w:r>
        <w:t>is closer</w:t>
      </w:r>
      <w:r>
        <w:rPr>
          <w:spacing w:val="-1"/>
        </w:rPr>
        <w:t xml:space="preserve"> </w:t>
      </w:r>
      <w:r>
        <w:t xml:space="preserve">to 1, the more reliable the instrument is in measuring variable as recommended by (Bougie &amp; Sekaran, 2019). Reliability of the instrument was tested using </w:t>
      </w:r>
      <w:proofErr w:type="spellStart"/>
      <w:r>
        <w:t>Cronbach‟s</w:t>
      </w:r>
      <w:proofErr w:type="spellEnd"/>
      <w:r>
        <w:t xml:space="preserve"> higher reliability coefficient. Reliability of the questionnaires results are presented in the table below</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spacing w:before="77"/>
        <w:jc w:val="left"/>
      </w:pPr>
      <w:bookmarkStart w:id="48" w:name="_bookmark47"/>
      <w:bookmarkEnd w:id="48"/>
      <w:r>
        <w:lastRenderedPageBreak/>
        <w:t>Table</w:t>
      </w:r>
      <w:r>
        <w:rPr>
          <w:spacing w:val="-4"/>
        </w:rPr>
        <w:t xml:space="preserve"> </w:t>
      </w:r>
      <w:r>
        <w:t>3.3:</w:t>
      </w:r>
      <w:r>
        <w:rPr>
          <w:spacing w:val="-2"/>
        </w:rPr>
        <w:t xml:space="preserve"> </w:t>
      </w:r>
      <w:r>
        <w:t>Reliability</w:t>
      </w:r>
      <w:r>
        <w:rPr>
          <w:spacing w:val="-2"/>
        </w:rPr>
        <w:t xml:space="preserve"> </w:t>
      </w:r>
      <w:r>
        <w:t>Test</w:t>
      </w:r>
      <w:r>
        <w:rPr>
          <w:spacing w:val="-1"/>
        </w:rPr>
        <w:t xml:space="preserve"> </w:t>
      </w:r>
      <w:r>
        <w:t>Results</w:t>
      </w:r>
      <w:r>
        <w:rPr>
          <w:spacing w:val="-2"/>
        </w:rPr>
        <w:t xml:space="preserve"> </w:t>
      </w:r>
      <w:r>
        <w:t>of</w:t>
      </w:r>
      <w:r>
        <w:rPr>
          <w:spacing w:val="-1"/>
        </w:rPr>
        <w:t xml:space="preserve"> </w:t>
      </w:r>
      <w:r>
        <w:t>Research</w:t>
      </w:r>
      <w:r>
        <w:rPr>
          <w:spacing w:val="-1"/>
        </w:rPr>
        <w:t xml:space="preserve"> </w:t>
      </w:r>
      <w:r>
        <w:rPr>
          <w:spacing w:val="-2"/>
        </w:rPr>
        <w:t>Instrument.</w:t>
      </w:r>
    </w:p>
    <w:p w:rsidR="00543C4F" w:rsidRDefault="00543C4F">
      <w:pPr>
        <w:pStyle w:val="BodyText"/>
        <w:spacing w:before="49"/>
        <w:rPr>
          <w:b/>
          <w:sz w:val="20"/>
        </w:rPr>
      </w:pPr>
    </w:p>
    <w:tbl>
      <w:tblPr>
        <w:tblW w:w="0" w:type="auto"/>
        <w:tblInd w:w="651" w:type="dxa"/>
        <w:tblLayout w:type="fixed"/>
        <w:tblCellMar>
          <w:left w:w="0" w:type="dxa"/>
          <w:right w:w="0" w:type="dxa"/>
        </w:tblCellMar>
        <w:tblLook w:val="01E0" w:firstRow="1" w:lastRow="1" w:firstColumn="1" w:lastColumn="1" w:noHBand="0" w:noVBand="0"/>
      </w:tblPr>
      <w:tblGrid>
        <w:gridCol w:w="3008"/>
        <w:gridCol w:w="3076"/>
        <w:gridCol w:w="2715"/>
      </w:tblGrid>
      <w:tr w:rsidR="00543C4F">
        <w:trPr>
          <w:trHeight w:val="711"/>
        </w:trPr>
        <w:tc>
          <w:tcPr>
            <w:tcW w:w="3008" w:type="dxa"/>
            <w:tcBorders>
              <w:top w:val="single" w:sz="12" w:space="0" w:color="000000"/>
              <w:bottom w:val="single" w:sz="12" w:space="0" w:color="000000"/>
            </w:tcBorders>
          </w:tcPr>
          <w:p w:rsidR="00543C4F" w:rsidRDefault="002611F9">
            <w:pPr>
              <w:pStyle w:val="TableParagraph"/>
              <w:spacing w:line="272" w:lineRule="exact"/>
              <w:ind w:left="107"/>
              <w:rPr>
                <w:b/>
                <w:sz w:val="24"/>
              </w:rPr>
            </w:pPr>
            <w:r>
              <w:rPr>
                <w:b/>
                <w:spacing w:val="-2"/>
                <w:sz w:val="24"/>
              </w:rPr>
              <w:t>Variables</w:t>
            </w:r>
          </w:p>
        </w:tc>
        <w:tc>
          <w:tcPr>
            <w:tcW w:w="3076" w:type="dxa"/>
            <w:tcBorders>
              <w:top w:val="single" w:sz="12" w:space="0" w:color="000000"/>
              <w:bottom w:val="single" w:sz="12" w:space="0" w:color="000000"/>
            </w:tcBorders>
          </w:tcPr>
          <w:p w:rsidR="00543C4F" w:rsidRDefault="002611F9">
            <w:pPr>
              <w:pStyle w:val="TableParagraph"/>
              <w:spacing w:line="272" w:lineRule="exact"/>
              <w:ind w:left="389" w:right="6"/>
              <w:jc w:val="center"/>
              <w:rPr>
                <w:b/>
                <w:sz w:val="24"/>
              </w:rPr>
            </w:pPr>
            <w:r>
              <w:rPr>
                <w:b/>
                <w:sz w:val="24"/>
              </w:rPr>
              <w:t>Number</w:t>
            </w:r>
            <w:r>
              <w:rPr>
                <w:b/>
                <w:spacing w:val="-2"/>
                <w:sz w:val="24"/>
              </w:rPr>
              <w:t xml:space="preserve"> </w:t>
            </w:r>
            <w:r>
              <w:rPr>
                <w:b/>
                <w:sz w:val="24"/>
              </w:rPr>
              <w:t xml:space="preserve">of </w:t>
            </w:r>
            <w:r>
              <w:rPr>
                <w:b/>
                <w:spacing w:val="-2"/>
                <w:sz w:val="24"/>
              </w:rPr>
              <w:t>items</w:t>
            </w:r>
          </w:p>
        </w:tc>
        <w:tc>
          <w:tcPr>
            <w:tcW w:w="2715" w:type="dxa"/>
            <w:tcBorders>
              <w:top w:val="single" w:sz="12" w:space="0" w:color="000000"/>
              <w:bottom w:val="single" w:sz="12" w:space="0" w:color="000000"/>
            </w:tcBorders>
          </w:tcPr>
          <w:p w:rsidR="00543C4F" w:rsidRDefault="002611F9">
            <w:pPr>
              <w:pStyle w:val="TableParagraph"/>
              <w:spacing w:line="272" w:lineRule="exact"/>
              <w:ind w:left="92"/>
              <w:jc w:val="center"/>
              <w:rPr>
                <w:b/>
                <w:sz w:val="24"/>
              </w:rPr>
            </w:pPr>
            <w:r>
              <w:rPr>
                <w:b/>
                <w:sz w:val="24"/>
              </w:rPr>
              <w:t>Cronbach’s</w:t>
            </w:r>
            <w:r>
              <w:rPr>
                <w:b/>
                <w:spacing w:val="-6"/>
                <w:sz w:val="24"/>
              </w:rPr>
              <w:t xml:space="preserve"> </w:t>
            </w:r>
            <w:r>
              <w:rPr>
                <w:b/>
                <w:spacing w:val="-2"/>
                <w:sz w:val="24"/>
              </w:rPr>
              <w:t>alpha</w:t>
            </w:r>
          </w:p>
        </w:tc>
      </w:tr>
      <w:tr w:rsidR="00543C4F">
        <w:trPr>
          <w:trHeight w:val="492"/>
        </w:trPr>
        <w:tc>
          <w:tcPr>
            <w:tcW w:w="3008" w:type="dxa"/>
            <w:tcBorders>
              <w:top w:val="single" w:sz="12" w:space="0" w:color="000000"/>
            </w:tcBorders>
          </w:tcPr>
          <w:p w:rsidR="00543C4F" w:rsidRDefault="002611F9">
            <w:pPr>
              <w:pStyle w:val="TableParagraph"/>
              <w:spacing w:line="270" w:lineRule="exact"/>
              <w:ind w:left="107"/>
              <w:rPr>
                <w:sz w:val="24"/>
              </w:rPr>
            </w:pPr>
            <w:r>
              <w:rPr>
                <w:sz w:val="24"/>
              </w:rPr>
              <w:t>Service</w:t>
            </w:r>
            <w:r>
              <w:rPr>
                <w:spacing w:val="-4"/>
                <w:sz w:val="24"/>
              </w:rPr>
              <w:t xml:space="preserve"> </w:t>
            </w:r>
            <w:r>
              <w:rPr>
                <w:spacing w:val="-2"/>
                <w:sz w:val="24"/>
              </w:rPr>
              <w:t>delivery</w:t>
            </w:r>
          </w:p>
        </w:tc>
        <w:tc>
          <w:tcPr>
            <w:tcW w:w="3076" w:type="dxa"/>
            <w:tcBorders>
              <w:top w:val="single" w:sz="12" w:space="0" w:color="000000"/>
            </w:tcBorders>
          </w:tcPr>
          <w:p w:rsidR="00543C4F" w:rsidRDefault="002611F9">
            <w:pPr>
              <w:pStyle w:val="TableParagraph"/>
              <w:spacing w:line="270" w:lineRule="exact"/>
              <w:ind w:left="389"/>
              <w:jc w:val="center"/>
              <w:rPr>
                <w:sz w:val="24"/>
              </w:rPr>
            </w:pPr>
            <w:r>
              <w:rPr>
                <w:spacing w:val="-5"/>
                <w:sz w:val="24"/>
              </w:rPr>
              <w:t>11</w:t>
            </w:r>
          </w:p>
        </w:tc>
        <w:tc>
          <w:tcPr>
            <w:tcW w:w="2715" w:type="dxa"/>
            <w:tcBorders>
              <w:top w:val="single" w:sz="12" w:space="0" w:color="000000"/>
            </w:tcBorders>
          </w:tcPr>
          <w:p w:rsidR="00543C4F" w:rsidRDefault="002611F9">
            <w:pPr>
              <w:pStyle w:val="TableParagraph"/>
              <w:spacing w:line="270" w:lineRule="exact"/>
              <w:ind w:left="92" w:right="4"/>
              <w:jc w:val="center"/>
              <w:rPr>
                <w:sz w:val="24"/>
              </w:rPr>
            </w:pPr>
            <w:r>
              <w:rPr>
                <w:spacing w:val="-2"/>
                <w:sz w:val="24"/>
              </w:rPr>
              <w:t>0.761</w:t>
            </w:r>
          </w:p>
        </w:tc>
      </w:tr>
      <w:tr w:rsidR="00543C4F">
        <w:trPr>
          <w:trHeight w:val="711"/>
        </w:trPr>
        <w:tc>
          <w:tcPr>
            <w:tcW w:w="3008" w:type="dxa"/>
          </w:tcPr>
          <w:p w:rsidR="00543C4F" w:rsidRDefault="002611F9">
            <w:pPr>
              <w:pStyle w:val="TableParagraph"/>
              <w:spacing w:before="212"/>
              <w:ind w:left="107"/>
              <w:rPr>
                <w:sz w:val="24"/>
              </w:rPr>
            </w:pPr>
            <w:proofErr w:type="gramStart"/>
            <w:r>
              <w:rPr>
                <w:sz w:val="24"/>
              </w:rPr>
              <w:t>Budgeting</w:t>
            </w:r>
            <w:r>
              <w:rPr>
                <w:spacing w:val="27"/>
                <w:sz w:val="24"/>
              </w:rPr>
              <w:t xml:space="preserve">  </w:t>
            </w:r>
            <w:r>
              <w:rPr>
                <w:spacing w:val="-2"/>
                <w:sz w:val="24"/>
              </w:rPr>
              <w:t>practices</w:t>
            </w:r>
            <w:proofErr w:type="gramEnd"/>
          </w:p>
        </w:tc>
        <w:tc>
          <w:tcPr>
            <w:tcW w:w="3076" w:type="dxa"/>
          </w:tcPr>
          <w:p w:rsidR="00543C4F" w:rsidRDefault="002611F9">
            <w:pPr>
              <w:pStyle w:val="TableParagraph"/>
              <w:spacing w:before="212"/>
              <w:ind w:left="389"/>
              <w:jc w:val="center"/>
              <w:rPr>
                <w:sz w:val="24"/>
              </w:rPr>
            </w:pPr>
            <w:r>
              <w:rPr>
                <w:spacing w:val="-5"/>
                <w:sz w:val="24"/>
              </w:rPr>
              <w:t>08</w:t>
            </w:r>
          </w:p>
        </w:tc>
        <w:tc>
          <w:tcPr>
            <w:tcW w:w="2715" w:type="dxa"/>
          </w:tcPr>
          <w:p w:rsidR="00543C4F" w:rsidRDefault="002611F9">
            <w:pPr>
              <w:pStyle w:val="TableParagraph"/>
              <w:spacing w:before="212"/>
              <w:ind w:left="92" w:right="4"/>
              <w:jc w:val="center"/>
              <w:rPr>
                <w:sz w:val="24"/>
              </w:rPr>
            </w:pPr>
            <w:r>
              <w:rPr>
                <w:spacing w:val="-2"/>
                <w:sz w:val="24"/>
              </w:rPr>
              <w:t>0.743</w:t>
            </w:r>
          </w:p>
        </w:tc>
      </w:tr>
      <w:tr w:rsidR="00543C4F">
        <w:trPr>
          <w:trHeight w:val="713"/>
        </w:trPr>
        <w:tc>
          <w:tcPr>
            <w:tcW w:w="3008" w:type="dxa"/>
          </w:tcPr>
          <w:p w:rsidR="00543C4F" w:rsidRDefault="002611F9">
            <w:pPr>
              <w:pStyle w:val="TableParagraph"/>
              <w:spacing w:before="213"/>
              <w:ind w:left="107"/>
              <w:rPr>
                <w:sz w:val="24"/>
              </w:rPr>
            </w:pPr>
            <w:r>
              <w:rPr>
                <w:sz w:val="24"/>
              </w:rPr>
              <w:t>Auditing</w:t>
            </w:r>
            <w:r>
              <w:rPr>
                <w:spacing w:val="-3"/>
                <w:sz w:val="24"/>
              </w:rPr>
              <w:t xml:space="preserve"> </w:t>
            </w:r>
            <w:r>
              <w:rPr>
                <w:spacing w:val="-2"/>
                <w:sz w:val="24"/>
              </w:rPr>
              <w:t>practices</w:t>
            </w:r>
          </w:p>
        </w:tc>
        <w:tc>
          <w:tcPr>
            <w:tcW w:w="3076" w:type="dxa"/>
          </w:tcPr>
          <w:p w:rsidR="00543C4F" w:rsidRDefault="002611F9">
            <w:pPr>
              <w:pStyle w:val="TableParagraph"/>
              <w:spacing w:before="213"/>
              <w:ind w:left="389"/>
              <w:jc w:val="center"/>
              <w:rPr>
                <w:sz w:val="24"/>
              </w:rPr>
            </w:pPr>
            <w:r>
              <w:rPr>
                <w:spacing w:val="-5"/>
                <w:sz w:val="24"/>
              </w:rPr>
              <w:t>08</w:t>
            </w:r>
          </w:p>
        </w:tc>
        <w:tc>
          <w:tcPr>
            <w:tcW w:w="2715" w:type="dxa"/>
          </w:tcPr>
          <w:p w:rsidR="00543C4F" w:rsidRDefault="002611F9">
            <w:pPr>
              <w:pStyle w:val="TableParagraph"/>
              <w:spacing w:before="213"/>
              <w:ind w:left="92" w:right="4"/>
              <w:jc w:val="center"/>
              <w:rPr>
                <w:sz w:val="24"/>
              </w:rPr>
            </w:pPr>
            <w:r>
              <w:rPr>
                <w:spacing w:val="-2"/>
                <w:sz w:val="24"/>
              </w:rPr>
              <w:t>0.880</w:t>
            </w:r>
          </w:p>
        </w:tc>
      </w:tr>
      <w:tr w:rsidR="00543C4F">
        <w:trPr>
          <w:trHeight w:val="714"/>
        </w:trPr>
        <w:tc>
          <w:tcPr>
            <w:tcW w:w="3008" w:type="dxa"/>
          </w:tcPr>
          <w:p w:rsidR="00543C4F" w:rsidRDefault="002611F9">
            <w:pPr>
              <w:pStyle w:val="TableParagraph"/>
              <w:spacing w:before="213"/>
              <w:ind w:left="107"/>
              <w:rPr>
                <w:sz w:val="24"/>
              </w:rPr>
            </w:pPr>
            <w:r>
              <w:rPr>
                <w:sz w:val="24"/>
              </w:rPr>
              <w:t>Financial</w:t>
            </w:r>
            <w:r>
              <w:rPr>
                <w:spacing w:val="-4"/>
                <w:sz w:val="24"/>
              </w:rPr>
              <w:t xml:space="preserve"> </w:t>
            </w:r>
            <w:r>
              <w:rPr>
                <w:spacing w:val="-2"/>
                <w:sz w:val="24"/>
              </w:rPr>
              <w:t>Control</w:t>
            </w:r>
          </w:p>
        </w:tc>
        <w:tc>
          <w:tcPr>
            <w:tcW w:w="3076" w:type="dxa"/>
          </w:tcPr>
          <w:p w:rsidR="00543C4F" w:rsidRDefault="002611F9">
            <w:pPr>
              <w:pStyle w:val="TableParagraph"/>
              <w:spacing w:before="213"/>
              <w:ind w:left="389"/>
              <w:jc w:val="center"/>
              <w:rPr>
                <w:sz w:val="24"/>
              </w:rPr>
            </w:pPr>
            <w:r>
              <w:rPr>
                <w:spacing w:val="-5"/>
                <w:sz w:val="24"/>
              </w:rPr>
              <w:t>07</w:t>
            </w:r>
          </w:p>
        </w:tc>
        <w:tc>
          <w:tcPr>
            <w:tcW w:w="2715" w:type="dxa"/>
          </w:tcPr>
          <w:p w:rsidR="00543C4F" w:rsidRDefault="002611F9">
            <w:pPr>
              <w:pStyle w:val="TableParagraph"/>
              <w:spacing w:before="213"/>
              <w:ind w:left="92" w:right="4"/>
              <w:jc w:val="center"/>
              <w:rPr>
                <w:sz w:val="24"/>
              </w:rPr>
            </w:pPr>
            <w:r>
              <w:rPr>
                <w:spacing w:val="-2"/>
                <w:sz w:val="24"/>
              </w:rPr>
              <w:t>0.779</w:t>
            </w:r>
          </w:p>
        </w:tc>
      </w:tr>
      <w:tr w:rsidR="00543C4F">
        <w:trPr>
          <w:trHeight w:val="490"/>
        </w:trPr>
        <w:tc>
          <w:tcPr>
            <w:tcW w:w="3008" w:type="dxa"/>
          </w:tcPr>
          <w:p w:rsidR="00543C4F" w:rsidRDefault="002611F9">
            <w:pPr>
              <w:pStyle w:val="TableParagraph"/>
              <w:spacing w:before="214" w:line="256" w:lineRule="exact"/>
              <w:ind w:left="107"/>
              <w:rPr>
                <w:b/>
                <w:sz w:val="24"/>
              </w:rPr>
            </w:pPr>
            <w:r>
              <w:rPr>
                <w:b/>
                <w:spacing w:val="-2"/>
                <w:sz w:val="24"/>
              </w:rPr>
              <w:t>Overall</w:t>
            </w:r>
          </w:p>
        </w:tc>
        <w:tc>
          <w:tcPr>
            <w:tcW w:w="3076" w:type="dxa"/>
          </w:tcPr>
          <w:p w:rsidR="00543C4F" w:rsidRDefault="002611F9">
            <w:pPr>
              <w:pStyle w:val="TableParagraph"/>
              <w:spacing w:before="214" w:line="256" w:lineRule="exact"/>
              <w:ind w:left="389"/>
              <w:jc w:val="center"/>
              <w:rPr>
                <w:b/>
                <w:sz w:val="24"/>
              </w:rPr>
            </w:pPr>
            <w:r>
              <w:rPr>
                <w:b/>
                <w:spacing w:val="-5"/>
                <w:sz w:val="24"/>
              </w:rPr>
              <w:t>34</w:t>
            </w:r>
          </w:p>
        </w:tc>
        <w:tc>
          <w:tcPr>
            <w:tcW w:w="2715" w:type="dxa"/>
          </w:tcPr>
          <w:p w:rsidR="00543C4F" w:rsidRDefault="002611F9">
            <w:pPr>
              <w:pStyle w:val="TableParagraph"/>
              <w:spacing w:before="214" w:line="256" w:lineRule="exact"/>
              <w:ind w:left="92" w:right="4"/>
              <w:jc w:val="center"/>
              <w:rPr>
                <w:b/>
                <w:sz w:val="24"/>
              </w:rPr>
            </w:pPr>
            <w:r>
              <w:rPr>
                <w:b/>
                <w:spacing w:val="-2"/>
                <w:sz w:val="24"/>
              </w:rPr>
              <w:t>0.791</w:t>
            </w:r>
          </w:p>
        </w:tc>
      </w:tr>
    </w:tbl>
    <w:p w:rsidR="00543C4F" w:rsidRDefault="002611F9">
      <w:pPr>
        <w:pStyle w:val="BodyText"/>
        <w:spacing w:before="187"/>
        <w:rPr>
          <w:b/>
          <w:sz w:val="20"/>
        </w:rPr>
      </w:pPr>
      <w:r>
        <w:rPr>
          <w:b/>
          <w:noProof/>
          <w:sz w:val="20"/>
        </w:rPr>
        <mc:AlternateContent>
          <mc:Choice Requires="wps">
            <w:drawing>
              <wp:anchor distT="0" distB="0" distL="0" distR="0" simplePos="0" relativeHeight="487589376" behindDoc="1" locked="0" layoutInCell="1" allowOverlap="1">
                <wp:simplePos x="0" y="0"/>
                <wp:positionH relativeFrom="page">
                  <wp:posOffset>849172</wp:posOffset>
                </wp:positionH>
                <wp:positionV relativeFrom="paragraph">
                  <wp:posOffset>280415</wp:posOffset>
                </wp:positionV>
                <wp:extent cx="559625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8415"/>
                        </a:xfrm>
                        <a:custGeom>
                          <a:avLst/>
                          <a:gdLst/>
                          <a:ahLst/>
                          <a:cxnLst/>
                          <a:rect l="l" t="t" r="r" b="b"/>
                          <a:pathLst>
                            <a:path w="5596255" h="18415">
                              <a:moveTo>
                                <a:pt x="5595810" y="0"/>
                              </a:moveTo>
                              <a:lnTo>
                                <a:pt x="5595810" y="0"/>
                              </a:lnTo>
                              <a:lnTo>
                                <a:pt x="0" y="0"/>
                              </a:lnTo>
                              <a:lnTo>
                                <a:pt x="0" y="18288"/>
                              </a:lnTo>
                              <a:lnTo>
                                <a:pt x="5595810" y="18288"/>
                              </a:lnTo>
                              <a:lnTo>
                                <a:pt x="559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161B6" id="Graphic 6" o:spid="_x0000_s1026" style="position:absolute;margin-left:66.85pt;margin-top:22.1pt;width:440.6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5962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" path="m5595810,r,l,,,18288r5595810,l5595810,xe" fillcolor="black" stroked="f">
                <v:path arrowok="t"/>
                <w10:wrap type="topAndBottom" anchorx="page"/>
              </v:shape>
            </w:pict>
          </mc:Fallback>
        </mc:AlternateContent>
      </w:r>
    </w:p>
    <w:p w:rsidR="00543C4F" w:rsidRDefault="002611F9">
      <w:pPr>
        <w:ind w:left="792"/>
        <w:rPr>
          <w:b/>
          <w:sz w:val="24"/>
        </w:rPr>
      </w:pPr>
      <w:r>
        <w:rPr>
          <w:b/>
          <w:sz w:val="24"/>
        </w:rPr>
        <w:t>Source:</w:t>
      </w:r>
      <w:r>
        <w:rPr>
          <w:b/>
          <w:spacing w:val="-4"/>
          <w:sz w:val="24"/>
        </w:rPr>
        <w:t xml:space="preserve"> </w:t>
      </w:r>
      <w:r>
        <w:rPr>
          <w:b/>
          <w:sz w:val="24"/>
        </w:rPr>
        <w:t>Pilot</w:t>
      </w:r>
      <w:r>
        <w:rPr>
          <w:b/>
          <w:spacing w:val="-4"/>
          <w:sz w:val="24"/>
        </w:rPr>
        <w:t xml:space="preserve"> </w:t>
      </w:r>
      <w:r>
        <w:rPr>
          <w:b/>
          <w:sz w:val="24"/>
        </w:rPr>
        <w:t>Data</w:t>
      </w:r>
      <w:r>
        <w:rPr>
          <w:b/>
          <w:spacing w:val="-2"/>
          <w:sz w:val="24"/>
        </w:rPr>
        <w:t xml:space="preserve"> </w:t>
      </w:r>
      <w:r>
        <w:rPr>
          <w:b/>
          <w:spacing w:val="-4"/>
          <w:sz w:val="24"/>
        </w:rPr>
        <w:t>2025</w:t>
      </w:r>
    </w:p>
    <w:p w:rsidR="00543C4F" w:rsidRDefault="00543C4F">
      <w:pPr>
        <w:pStyle w:val="BodyText"/>
        <w:rPr>
          <w:b/>
        </w:rPr>
      </w:pPr>
    </w:p>
    <w:p w:rsidR="00543C4F" w:rsidRDefault="00543C4F">
      <w:pPr>
        <w:pStyle w:val="BodyText"/>
        <w:spacing w:before="268"/>
        <w:rPr>
          <w:b/>
        </w:rPr>
      </w:pPr>
    </w:p>
    <w:p w:rsidR="00543C4F" w:rsidRDefault="002611F9">
      <w:pPr>
        <w:pStyle w:val="BodyText"/>
        <w:spacing w:line="480" w:lineRule="auto"/>
        <w:ind w:left="732" w:right="1154"/>
        <w:jc w:val="both"/>
      </w:pPr>
      <w:r>
        <w:t xml:space="preserve">From Table 3.3 is was found out that the </w:t>
      </w:r>
      <w:proofErr w:type="spellStart"/>
      <w:r>
        <w:t>Cronbachs</w:t>
      </w:r>
      <w:proofErr w:type="spellEnd"/>
      <w:r>
        <w:t xml:space="preserve"> alpha after piloting the tools and entering data was 0.791 which is above 0.7. This was </w:t>
      </w:r>
      <w:proofErr w:type="spellStart"/>
      <w:r>
        <w:t>inline</w:t>
      </w:r>
      <w:proofErr w:type="spellEnd"/>
      <w:r>
        <w:t xml:space="preserve"> with (Kaplan and Park, 2021) who recommended that any value of Cronbach alpha beyond 0.7 is considered effective. Therefore with 0.791, the researcher is sure that the tools used to collect data are very reliable and </w:t>
      </w:r>
      <w:r>
        <w:rPr>
          <w:spacing w:val="-2"/>
        </w:rPr>
        <w:t>dependable.</w:t>
      </w:r>
    </w:p>
    <w:p w:rsidR="00543C4F" w:rsidRDefault="00543C4F">
      <w:pPr>
        <w:pStyle w:val="BodyText"/>
      </w:pPr>
    </w:p>
    <w:p w:rsidR="00543C4F" w:rsidRDefault="00543C4F">
      <w:pPr>
        <w:pStyle w:val="BodyText"/>
        <w:spacing w:before="46"/>
      </w:pPr>
    </w:p>
    <w:p w:rsidR="00543C4F" w:rsidRDefault="002611F9">
      <w:pPr>
        <w:pStyle w:val="Heading4"/>
        <w:numPr>
          <w:ilvl w:val="2"/>
          <w:numId w:val="8"/>
        </w:numPr>
        <w:tabs>
          <w:tab w:val="left" w:pos="1272"/>
        </w:tabs>
        <w:spacing w:before="1"/>
        <w:jc w:val="both"/>
      </w:pPr>
      <w:bookmarkStart w:id="49" w:name="_bookmark48"/>
      <w:bookmarkEnd w:id="49"/>
      <w:r>
        <w:t>Validity</w:t>
      </w:r>
      <w:r>
        <w:rPr>
          <w:spacing w:val="-4"/>
        </w:rPr>
        <w:t xml:space="preserve"> </w:t>
      </w:r>
      <w:r>
        <w:t>and</w:t>
      </w:r>
      <w:r>
        <w:rPr>
          <w:spacing w:val="-2"/>
        </w:rPr>
        <w:t xml:space="preserve"> </w:t>
      </w:r>
      <w:r>
        <w:t>reliability</w:t>
      </w:r>
      <w:r>
        <w:rPr>
          <w:spacing w:val="-1"/>
        </w:rPr>
        <w:t xml:space="preserve"> </w:t>
      </w:r>
      <w:r>
        <w:t>for</w:t>
      </w:r>
      <w:r>
        <w:rPr>
          <w:spacing w:val="-3"/>
        </w:rPr>
        <w:t xml:space="preserve"> </w:t>
      </w:r>
      <w:r>
        <w:t>qualitative</w:t>
      </w:r>
      <w:r>
        <w:rPr>
          <w:spacing w:val="-1"/>
        </w:rPr>
        <w:t xml:space="preserve"> </w:t>
      </w:r>
      <w:r>
        <w:t>data</w:t>
      </w:r>
      <w:r>
        <w:rPr>
          <w:spacing w:val="-2"/>
        </w:rPr>
        <w:t xml:space="preserve"> </w:t>
      </w:r>
      <w:r>
        <w:t>collection</w:t>
      </w:r>
      <w:r>
        <w:rPr>
          <w:spacing w:val="-1"/>
        </w:rPr>
        <w:t xml:space="preserve"> </w:t>
      </w:r>
      <w:r>
        <w:rPr>
          <w:spacing w:val="-2"/>
        </w:rPr>
        <w:t>instruments.</w:t>
      </w:r>
    </w:p>
    <w:p w:rsidR="00543C4F" w:rsidRDefault="002611F9">
      <w:pPr>
        <w:pStyle w:val="BodyText"/>
        <w:spacing w:before="270" w:line="480" w:lineRule="auto"/>
        <w:ind w:left="886" w:right="1159"/>
        <w:jc w:val="both"/>
      </w:pPr>
      <w:r>
        <w:t>McGill (2024) suggests that to ensure validity of qualitative research instruments and data the researcher should ensure the use of multiple analysts, creation/maintenance of audit trails, conducting member checks, including nationality statements, soliciting peer review of analytical approach and triangulation of findings via multiple data sources. Bursars, Members of board of governors, Head teachers were among the people involved in the qualitative study. These</w:t>
      </w:r>
      <w:r>
        <w:rPr>
          <w:spacing w:val="-2"/>
        </w:rPr>
        <w:t xml:space="preserve"> </w:t>
      </w:r>
      <w:r>
        <w:t>provided perspectives</w:t>
      </w:r>
      <w:r>
        <w:rPr>
          <w:spacing w:val="1"/>
        </w:rPr>
        <w:t xml:space="preserve"> </w:t>
      </w:r>
      <w:r>
        <w:t>on</w:t>
      </w:r>
      <w:r>
        <w:rPr>
          <w:spacing w:val="1"/>
        </w:rPr>
        <w:t xml:space="preserve"> </w:t>
      </w:r>
      <w:r>
        <w:t>how</w:t>
      </w:r>
      <w:r>
        <w:rPr>
          <w:spacing w:val="1"/>
        </w:rPr>
        <w:t xml:space="preserve"> </w:t>
      </w:r>
      <w:r>
        <w:t>funds are</w:t>
      </w:r>
      <w:r>
        <w:rPr>
          <w:spacing w:val="-1"/>
        </w:rPr>
        <w:t xml:space="preserve"> </w:t>
      </w:r>
      <w:r>
        <w:t>planned,</w:t>
      </w:r>
      <w:r>
        <w:rPr>
          <w:spacing w:val="1"/>
        </w:rPr>
        <w:t xml:space="preserve"> </w:t>
      </w:r>
      <w:r>
        <w:t>used</w:t>
      </w:r>
      <w:r>
        <w:rPr>
          <w:spacing w:val="1"/>
        </w:rPr>
        <w:t xml:space="preserve"> </w:t>
      </w:r>
      <w:r>
        <w:t>and</w:t>
      </w:r>
      <w:r>
        <w:rPr>
          <w:spacing w:val="1"/>
        </w:rPr>
        <w:t xml:space="preserve"> </w:t>
      </w:r>
      <w:r>
        <w:t>monitored.</w:t>
      </w:r>
      <w:r>
        <w:rPr>
          <w:spacing w:val="1"/>
        </w:rPr>
        <w:t xml:space="preserve"> </w:t>
      </w:r>
      <w:r>
        <w:t>Scripts</w:t>
      </w:r>
      <w:r>
        <w:rPr>
          <w:spacing w:val="1"/>
        </w:rPr>
        <w:t xml:space="preserve"> </w:t>
      </w:r>
      <w:r>
        <w:t xml:space="preserve">were </w:t>
      </w:r>
      <w:r>
        <w:rPr>
          <w:spacing w:val="-2"/>
        </w:rPr>
        <w:t>taken</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886" w:right="1156"/>
        <w:jc w:val="both"/>
      </w:pPr>
      <w:r>
        <w:lastRenderedPageBreak/>
        <w:t>back to those who filled answers to prove there was no alteration. The study adopted majority of the above suggested measures in order to ensure that validity has been truly established. Regarding reliability, the study followed precepts from the same author McGill</w:t>
      </w:r>
      <w:r>
        <w:rPr>
          <w:spacing w:val="40"/>
        </w:rPr>
        <w:t xml:space="preserve"> </w:t>
      </w:r>
      <w:r>
        <w:t>(2024) where she</w:t>
      </w:r>
      <w:r>
        <w:rPr>
          <w:spacing w:val="-1"/>
        </w:rPr>
        <w:t xml:space="preserve"> </w:t>
      </w:r>
      <w:r>
        <w:t>underscores that building</w:t>
      </w:r>
      <w:r>
        <w:rPr>
          <w:spacing w:val="-1"/>
        </w:rPr>
        <w:t xml:space="preserve"> </w:t>
      </w:r>
      <w:r>
        <w:t>reliability</w:t>
      </w:r>
      <w:r>
        <w:rPr>
          <w:spacing w:val="-4"/>
        </w:rPr>
        <w:t xml:space="preserve"> </w:t>
      </w:r>
      <w:r>
        <w:t>should include</w:t>
      </w:r>
      <w:r>
        <w:rPr>
          <w:spacing w:val="-1"/>
        </w:rPr>
        <w:t xml:space="preserve"> </w:t>
      </w:r>
      <w:r>
        <w:t>clearly</w:t>
      </w:r>
      <w:r>
        <w:rPr>
          <w:spacing w:val="-4"/>
        </w:rPr>
        <w:t xml:space="preserve"> </w:t>
      </w:r>
      <w:r>
        <w:t>defining</w:t>
      </w:r>
      <w:r>
        <w:rPr>
          <w:spacing w:val="-2"/>
        </w:rPr>
        <w:t xml:space="preserve"> </w:t>
      </w:r>
      <w:r>
        <w:t>the codes and standards for implementing them, employing comprehensive transcriptions that capture elements such as pauses, overlapping dialogue, and non-verbal sounds, educating codes on a shared dataset, making certain that codes align with one another prior to coding the remainder of the data, regularly</w:t>
      </w:r>
      <w:r>
        <w:rPr>
          <w:spacing w:val="-3"/>
        </w:rPr>
        <w:t xml:space="preserve"> </w:t>
      </w:r>
      <w:r>
        <w:t>evaluating</w:t>
      </w:r>
      <w:r>
        <w:rPr>
          <w:spacing w:val="-1"/>
        </w:rPr>
        <w:t xml:space="preserve"> </w:t>
      </w:r>
      <w:r>
        <w:t>inter-rater agreement/reliability, and utilizing</w:t>
      </w:r>
      <w:r>
        <w:rPr>
          <w:spacing w:val="-1"/>
        </w:rPr>
        <w:t xml:space="preserve"> </w:t>
      </w:r>
      <w:r>
        <w:t>quality</w:t>
      </w:r>
      <w:r>
        <w:rPr>
          <w:spacing w:val="-5"/>
        </w:rPr>
        <w:t xml:space="preserve"> </w:t>
      </w:r>
      <w:r>
        <w:t>recording</w:t>
      </w:r>
      <w:r>
        <w:rPr>
          <w:spacing w:val="-1"/>
        </w:rPr>
        <w:t xml:space="preserve"> </w:t>
      </w:r>
      <w:r>
        <w:t>equipment. The categories/ themes were budgeting practices that had codes as participatory budgeting, alignment with school needs, delayed budget approval, Financial utilization that had codes as misallocation of funds, prioritization of expenditures, resource adequacy, Accountability with codes as audit practices, corruption, lack of financial transparency, Capacity of financial managers with codes as inadequate training, delegation, Stakeholder engagement with codes as parent involvement in budgeting, community contributions. These helped in analyzing, interpreting, reporting findings in a structured way linking financial practices to outcomes like service</w:t>
      </w:r>
      <w:r>
        <w:rPr>
          <w:spacing w:val="-1"/>
        </w:rPr>
        <w:t xml:space="preserve"> </w:t>
      </w:r>
      <w:r>
        <w:t>delivery.</w:t>
      </w:r>
      <w:r>
        <w:rPr>
          <w:spacing w:val="40"/>
        </w:rPr>
        <w:t xml:space="preserve"> </w:t>
      </w:r>
      <w:r>
        <w:t>The researcher applied the above</w:t>
      </w:r>
      <w:r>
        <w:rPr>
          <w:spacing w:val="-1"/>
        </w:rPr>
        <w:t xml:space="preserve"> </w:t>
      </w:r>
      <w:r>
        <w:t>in order</w:t>
      </w:r>
      <w:r>
        <w:rPr>
          <w:spacing w:val="-1"/>
        </w:rPr>
        <w:t xml:space="preserve"> </w:t>
      </w:r>
      <w:r>
        <w:t>to ensure</w:t>
      </w:r>
      <w:r>
        <w:rPr>
          <w:spacing w:val="-2"/>
        </w:rPr>
        <w:t xml:space="preserve"> </w:t>
      </w:r>
      <w:r>
        <w:t>qualitative</w:t>
      </w:r>
      <w:r>
        <w:rPr>
          <w:spacing w:val="-1"/>
        </w:rPr>
        <w:t xml:space="preserve"> </w:t>
      </w:r>
      <w:r>
        <w:t>data</w:t>
      </w:r>
      <w:r>
        <w:rPr>
          <w:spacing w:val="-1"/>
        </w:rPr>
        <w:t xml:space="preserve"> </w:t>
      </w:r>
      <w:r>
        <w:t xml:space="preserve">is reliable </w:t>
      </w:r>
      <w:r>
        <w:rPr>
          <w:spacing w:val="-2"/>
        </w:rPr>
        <w:t>enough.</w:t>
      </w:r>
    </w:p>
    <w:p w:rsidR="00543C4F" w:rsidRDefault="00543C4F">
      <w:pPr>
        <w:pStyle w:val="BodyText"/>
      </w:pPr>
    </w:p>
    <w:p w:rsidR="00543C4F" w:rsidRDefault="00543C4F">
      <w:pPr>
        <w:pStyle w:val="BodyText"/>
        <w:spacing w:before="53"/>
      </w:pPr>
    </w:p>
    <w:p w:rsidR="00543C4F" w:rsidRDefault="002611F9">
      <w:pPr>
        <w:pStyle w:val="Heading4"/>
        <w:numPr>
          <w:ilvl w:val="1"/>
          <w:numId w:val="8"/>
        </w:numPr>
        <w:tabs>
          <w:tab w:val="left" w:pos="1092"/>
        </w:tabs>
        <w:jc w:val="both"/>
      </w:pPr>
      <w:bookmarkStart w:id="50" w:name="_bookmark49"/>
      <w:bookmarkEnd w:id="50"/>
      <w:r>
        <w:t>Data</w:t>
      </w:r>
      <w:r>
        <w:rPr>
          <w:spacing w:val="-2"/>
        </w:rPr>
        <w:t xml:space="preserve"> </w:t>
      </w:r>
      <w:r>
        <w:t>collection</w:t>
      </w:r>
      <w:r>
        <w:rPr>
          <w:spacing w:val="-1"/>
        </w:rPr>
        <w:t xml:space="preserve"> </w:t>
      </w:r>
      <w:r>
        <w:t>procedure</w:t>
      </w:r>
      <w:r>
        <w:rPr>
          <w:spacing w:val="-2"/>
        </w:rPr>
        <w:t xml:space="preserve"> </w:t>
      </w:r>
      <w:r>
        <w:t>by</w:t>
      </w:r>
      <w:r>
        <w:rPr>
          <w:spacing w:val="-1"/>
        </w:rPr>
        <w:t xml:space="preserve"> </w:t>
      </w:r>
      <w:r>
        <w:t>the</w:t>
      </w:r>
      <w:r>
        <w:rPr>
          <w:spacing w:val="-2"/>
        </w:rPr>
        <w:t xml:space="preserve"> researcher</w:t>
      </w:r>
    </w:p>
    <w:p w:rsidR="00543C4F" w:rsidRDefault="002611F9">
      <w:pPr>
        <w:pStyle w:val="BodyText"/>
        <w:spacing w:before="269" w:line="480" w:lineRule="auto"/>
        <w:ind w:left="732" w:right="1155"/>
        <w:jc w:val="both"/>
      </w:pPr>
      <w:r>
        <w:t>After the proposal defense, the researcher obtained an introductory letter from University allowing him to collect data. This letter was presented to the D.E.O of Kamuli district who accepted</w:t>
      </w:r>
      <w:r>
        <w:rPr>
          <w:spacing w:val="-2"/>
        </w:rPr>
        <w:t xml:space="preserve"> </w:t>
      </w:r>
      <w:r>
        <w:t>that</w:t>
      </w:r>
      <w:r>
        <w:rPr>
          <w:spacing w:val="-2"/>
        </w:rPr>
        <w:t xml:space="preserve"> </w:t>
      </w:r>
      <w:r>
        <w:t>the</w:t>
      </w:r>
      <w:r>
        <w:rPr>
          <w:spacing w:val="-3"/>
        </w:rPr>
        <w:t xml:space="preserve"> </w:t>
      </w:r>
      <w:r>
        <w:t>study</w:t>
      </w:r>
      <w:r>
        <w:rPr>
          <w:spacing w:val="-7"/>
        </w:rPr>
        <w:t xml:space="preserve"> </w:t>
      </w:r>
      <w:r>
        <w:t>be</w:t>
      </w:r>
      <w:r>
        <w:rPr>
          <w:spacing w:val="-3"/>
        </w:rPr>
        <w:t xml:space="preserve"> </w:t>
      </w:r>
      <w:r>
        <w:t>conducted</w:t>
      </w:r>
      <w:r>
        <w:rPr>
          <w:spacing w:val="-2"/>
        </w:rPr>
        <w:t xml:space="preserve"> </w:t>
      </w:r>
      <w:r>
        <w:t>in</w:t>
      </w:r>
      <w:r>
        <w:rPr>
          <w:spacing w:val="-2"/>
        </w:rPr>
        <w:t xml:space="preserve"> </w:t>
      </w:r>
      <w:r>
        <w:t>the</w:t>
      </w:r>
      <w:r>
        <w:rPr>
          <w:spacing w:val="-1"/>
        </w:rPr>
        <w:t xml:space="preserve"> </w:t>
      </w:r>
      <w:r>
        <w:t>area. Reliable</w:t>
      </w:r>
      <w:r>
        <w:rPr>
          <w:spacing w:val="-2"/>
        </w:rPr>
        <w:t xml:space="preserve"> </w:t>
      </w:r>
      <w:r>
        <w:t>and</w:t>
      </w:r>
      <w:r>
        <w:rPr>
          <w:spacing w:val="-2"/>
        </w:rPr>
        <w:t xml:space="preserve"> </w:t>
      </w:r>
      <w:r>
        <w:t>validated</w:t>
      </w:r>
      <w:r>
        <w:rPr>
          <w:spacing w:val="-2"/>
        </w:rPr>
        <w:t xml:space="preserve"> </w:t>
      </w:r>
      <w:r>
        <w:t>questionnaires</w:t>
      </w:r>
      <w:r>
        <w:rPr>
          <w:spacing w:val="-2"/>
        </w:rPr>
        <w:t xml:space="preserve"> </w:t>
      </w:r>
      <w:r>
        <w:t>were</w:t>
      </w:r>
      <w:r>
        <w:rPr>
          <w:spacing w:val="-2"/>
        </w:rPr>
        <w:t xml:space="preserve"> </w:t>
      </w:r>
      <w:r>
        <w:t>hand delivered</w:t>
      </w:r>
      <w:r>
        <w:rPr>
          <w:spacing w:val="18"/>
        </w:rPr>
        <w:t xml:space="preserve"> </w:t>
      </w:r>
      <w:r>
        <w:t>by</w:t>
      </w:r>
      <w:r>
        <w:rPr>
          <w:spacing w:val="14"/>
        </w:rPr>
        <w:t xml:space="preserve"> </w:t>
      </w:r>
      <w:r>
        <w:t>the</w:t>
      </w:r>
      <w:r>
        <w:rPr>
          <w:spacing w:val="20"/>
        </w:rPr>
        <w:t xml:space="preserve"> </w:t>
      </w:r>
      <w:r>
        <w:t>researcher</w:t>
      </w:r>
      <w:r>
        <w:rPr>
          <w:spacing w:val="18"/>
        </w:rPr>
        <w:t xml:space="preserve"> </w:t>
      </w:r>
      <w:r>
        <w:t>to</w:t>
      </w:r>
      <w:r>
        <w:rPr>
          <w:spacing w:val="19"/>
        </w:rPr>
        <w:t xml:space="preserve"> </w:t>
      </w:r>
      <w:r>
        <w:t>the</w:t>
      </w:r>
      <w:r>
        <w:rPr>
          <w:spacing w:val="18"/>
        </w:rPr>
        <w:t xml:space="preserve"> </w:t>
      </w:r>
      <w:r>
        <w:t>respondents</w:t>
      </w:r>
      <w:r>
        <w:rPr>
          <w:spacing w:val="21"/>
        </w:rPr>
        <w:t xml:space="preserve"> </w:t>
      </w:r>
      <w:r>
        <w:t>and</w:t>
      </w:r>
      <w:r>
        <w:rPr>
          <w:spacing w:val="18"/>
        </w:rPr>
        <w:t xml:space="preserve"> </w:t>
      </w:r>
      <w:r>
        <w:t>the</w:t>
      </w:r>
      <w:r>
        <w:rPr>
          <w:spacing w:val="20"/>
        </w:rPr>
        <w:t xml:space="preserve"> </w:t>
      </w:r>
      <w:r>
        <w:t>completed</w:t>
      </w:r>
      <w:r>
        <w:rPr>
          <w:spacing w:val="18"/>
        </w:rPr>
        <w:t xml:space="preserve"> </w:t>
      </w:r>
      <w:r>
        <w:t>questionnaires</w:t>
      </w:r>
      <w:r>
        <w:rPr>
          <w:spacing w:val="19"/>
        </w:rPr>
        <w:t xml:space="preserve"> </w:t>
      </w:r>
      <w:r>
        <w:t>were</w:t>
      </w:r>
      <w:r>
        <w:rPr>
          <w:spacing w:val="18"/>
        </w:rPr>
        <w:t xml:space="preserve"> </w:t>
      </w:r>
      <w:r>
        <w:rPr>
          <w:spacing w:val="-2"/>
        </w:rPr>
        <w:t>collected</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3"/>
        <w:jc w:val="both"/>
      </w:pPr>
      <w:r>
        <w:lastRenderedPageBreak/>
        <w:t>after two weeks by the researcher. With regards to face-to-face interviews, the researcher contacted the key informants and provided them with a snap shot of the study and requested for their consent to participate in the study. Appointments were made with the respondents and the interviews conducted in safe open spaces to allow privacy.</w:t>
      </w:r>
    </w:p>
    <w:p w:rsidR="00543C4F" w:rsidRDefault="00543C4F">
      <w:pPr>
        <w:pStyle w:val="BodyText"/>
      </w:pPr>
    </w:p>
    <w:p w:rsidR="00543C4F" w:rsidRDefault="00543C4F">
      <w:pPr>
        <w:pStyle w:val="BodyText"/>
        <w:spacing w:before="46"/>
      </w:pPr>
    </w:p>
    <w:p w:rsidR="00543C4F" w:rsidRDefault="002611F9">
      <w:pPr>
        <w:pStyle w:val="Heading4"/>
        <w:numPr>
          <w:ilvl w:val="1"/>
          <w:numId w:val="8"/>
        </w:numPr>
        <w:tabs>
          <w:tab w:val="left" w:pos="1092"/>
        </w:tabs>
        <w:jc w:val="both"/>
      </w:pPr>
      <w:bookmarkStart w:id="51" w:name="_bookmark50"/>
      <w:bookmarkEnd w:id="51"/>
      <w:r>
        <w:t>Data</w:t>
      </w:r>
      <w:r>
        <w:rPr>
          <w:spacing w:val="-2"/>
        </w:rPr>
        <w:t xml:space="preserve"> analysis</w:t>
      </w:r>
    </w:p>
    <w:p w:rsidR="00543C4F" w:rsidRDefault="002611F9">
      <w:pPr>
        <w:pStyle w:val="BodyText"/>
        <w:spacing w:before="272" w:line="480" w:lineRule="auto"/>
        <w:ind w:left="732" w:right="1157"/>
        <w:jc w:val="both"/>
      </w:pPr>
      <w:r>
        <w:t>This is where data is subjected</w:t>
      </w:r>
      <w:r>
        <w:rPr>
          <w:spacing w:val="-1"/>
        </w:rPr>
        <w:t xml:space="preserve"> </w:t>
      </w:r>
      <w:r>
        <w:t>to being</w:t>
      </w:r>
      <w:r>
        <w:rPr>
          <w:spacing w:val="-3"/>
        </w:rPr>
        <w:t xml:space="preserve"> </w:t>
      </w:r>
      <w:r>
        <w:t>cleaned, sorted and edited to remove</w:t>
      </w:r>
      <w:r>
        <w:rPr>
          <w:spacing w:val="-1"/>
        </w:rPr>
        <w:t xml:space="preserve"> </w:t>
      </w:r>
      <w:r>
        <w:t>errors and therefore both qualitative and quantitative data were analyzed.</w:t>
      </w:r>
    </w:p>
    <w:p w:rsidR="00543C4F" w:rsidRDefault="00543C4F">
      <w:pPr>
        <w:pStyle w:val="BodyText"/>
      </w:pPr>
    </w:p>
    <w:p w:rsidR="00543C4F" w:rsidRDefault="00543C4F">
      <w:pPr>
        <w:pStyle w:val="BodyText"/>
        <w:spacing w:before="43"/>
      </w:pPr>
    </w:p>
    <w:p w:rsidR="00543C4F" w:rsidRDefault="002611F9">
      <w:pPr>
        <w:pStyle w:val="Heading4"/>
        <w:numPr>
          <w:ilvl w:val="2"/>
          <w:numId w:val="8"/>
        </w:numPr>
        <w:tabs>
          <w:tab w:val="left" w:pos="1272"/>
        </w:tabs>
        <w:jc w:val="both"/>
      </w:pPr>
      <w:bookmarkStart w:id="52" w:name="_bookmark51"/>
      <w:bookmarkEnd w:id="52"/>
      <w:r>
        <w:t>Quantitative</w:t>
      </w:r>
      <w:r>
        <w:rPr>
          <w:spacing w:val="-2"/>
        </w:rPr>
        <w:t xml:space="preserve"> </w:t>
      </w:r>
      <w:r>
        <w:t>Data</w:t>
      </w:r>
      <w:r>
        <w:rPr>
          <w:spacing w:val="-1"/>
        </w:rPr>
        <w:t xml:space="preserve"> </w:t>
      </w:r>
      <w:r>
        <w:rPr>
          <w:spacing w:val="-2"/>
        </w:rPr>
        <w:t>Analysis.</w:t>
      </w:r>
    </w:p>
    <w:p w:rsidR="00543C4F" w:rsidRDefault="002611F9">
      <w:pPr>
        <w:pStyle w:val="BodyText"/>
        <w:spacing w:before="271" w:line="480" w:lineRule="auto"/>
        <w:ind w:left="732" w:right="1156"/>
        <w:jc w:val="both"/>
      </w:pPr>
      <w:r>
        <w:t>Hotjar (2022) suggests that upon completion of the data collection from the field, the researcher should proceed to check, edit, code and enter data into the computer software for processing. Indeed, when data was obtained from closed ended questions it was analyzed using the descriptive option of the computer package of Statistical Package for Social Sciences (SPSS) version 22 which simplified analysis of data. This data analysis was done by categorizing responses into frequency counts and percentages, mean, mode and standard deviation and other data</w:t>
      </w:r>
      <w:r>
        <w:rPr>
          <w:spacing w:val="-3"/>
        </w:rPr>
        <w:t xml:space="preserve"> </w:t>
      </w:r>
      <w:r>
        <w:t>were</w:t>
      </w:r>
      <w:r>
        <w:rPr>
          <w:spacing w:val="-5"/>
        </w:rPr>
        <w:t xml:space="preserve"> </w:t>
      </w:r>
      <w:r>
        <w:t>presented</w:t>
      </w:r>
      <w:r>
        <w:rPr>
          <w:spacing w:val="-3"/>
        </w:rPr>
        <w:t xml:space="preserve"> </w:t>
      </w:r>
      <w:r>
        <w:t>using</w:t>
      </w:r>
      <w:r>
        <w:rPr>
          <w:spacing w:val="-4"/>
        </w:rPr>
        <w:t xml:space="preserve"> </w:t>
      </w:r>
      <w:r>
        <w:t>graphs,</w:t>
      </w:r>
      <w:r>
        <w:rPr>
          <w:spacing w:val="-3"/>
        </w:rPr>
        <w:t xml:space="preserve"> </w:t>
      </w:r>
      <w:r>
        <w:t>histograms</w:t>
      </w:r>
      <w:r>
        <w:rPr>
          <w:spacing w:val="-3"/>
        </w:rPr>
        <w:t xml:space="preserve"> </w:t>
      </w:r>
      <w:r>
        <w:t>and</w:t>
      </w:r>
      <w:r>
        <w:rPr>
          <w:spacing w:val="-2"/>
        </w:rPr>
        <w:t xml:space="preserve"> </w:t>
      </w:r>
      <w:r>
        <w:t>pie</w:t>
      </w:r>
      <w:r>
        <w:rPr>
          <w:spacing w:val="-3"/>
        </w:rPr>
        <w:t xml:space="preserve"> </w:t>
      </w:r>
      <w:r>
        <w:t>charts.</w:t>
      </w:r>
      <w:r>
        <w:rPr>
          <w:spacing w:val="-3"/>
        </w:rPr>
        <w:t xml:space="preserve"> </w:t>
      </w:r>
      <w:r>
        <w:t>Relational</w:t>
      </w:r>
      <w:r>
        <w:rPr>
          <w:spacing w:val="-3"/>
        </w:rPr>
        <w:t xml:space="preserve"> </w:t>
      </w:r>
      <w:r>
        <w:t>statistics</w:t>
      </w:r>
      <w:r>
        <w:rPr>
          <w:spacing w:val="-3"/>
        </w:rPr>
        <w:t xml:space="preserve"> </w:t>
      </w:r>
      <w:r>
        <w:t>like</w:t>
      </w:r>
      <w:r>
        <w:rPr>
          <w:spacing w:val="-4"/>
        </w:rPr>
        <w:t xml:space="preserve"> </w:t>
      </w:r>
      <w:r>
        <w:t>correlations were used to establish whether there is a linear relationship between the independent and dependent variable.</w:t>
      </w:r>
    </w:p>
    <w:p w:rsidR="00543C4F" w:rsidRDefault="00543C4F">
      <w:pPr>
        <w:pStyle w:val="BodyText"/>
      </w:pPr>
    </w:p>
    <w:p w:rsidR="00543C4F" w:rsidRDefault="00543C4F">
      <w:pPr>
        <w:pStyle w:val="BodyText"/>
        <w:spacing w:before="47"/>
      </w:pPr>
    </w:p>
    <w:p w:rsidR="00543C4F" w:rsidRDefault="002611F9">
      <w:pPr>
        <w:pStyle w:val="Heading4"/>
        <w:numPr>
          <w:ilvl w:val="2"/>
          <w:numId w:val="8"/>
        </w:numPr>
        <w:tabs>
          <w:tab w:val="left" w:pos="1272"/>
        </w:tabs>
        <w:jc w:val="both"/>
      </w:pPr>
      <w:bookmarkStart w:id="53" w:name="_bookmark52"/>
      <w:bookmarkEnd w:id="53"/>
      <w:r>
        <w:t>Qualitative</w:t>
      </w:r>
      <w:r>
        <w:rPr>
          <w:spacing w:val="-1"/>
        </w:rPr>
        <w:t xml:space="preserve"> </w:t>
      </w:r>
      <w:r>
        <w:rPr>
          <w:spacing w:val="-2"/>
        </w:rPr>
        <w:t>analysis.</w:t>
      </w:r>
    </w:p>
    <w:p w:rsidR="00543C4F" w:rsidRDefault="002611F9">
      <w:pPr>
        <w:pStyle w:val="BodyText"/>
        <w:spacing w:before="272" w:line="480" w:lineRule="auto"/>
        <w:ind w:left="732" w:right="1162"/>
        <w:jc w:val="both"/>
      </w:pPr>
      <w:r>
        <w:t>Qualitative</w:t>
      </w:r>
      <w:r>
        <w:rPr>
          <w:spacing w:val="-2"/>
        </w:rPr>
        <w:t xml:space="preserve"> </w:t>
      </w:r>
      <w:r>
        <w:t>data analysis was</w:t>
      </w:r>
      <w:r>
        <w:rPr>
          <w:spacing w:val="-1"/>
        </w:rPr>
        <w:t xml:space="preserve"> </w:t>
      </w:r>
      <w:r>
        <w:t>used</w:t>
      </w:r>
      <w:r>
        <w:rPr>
          <w:spacing w:val="-2"/>
        </w:rPr>
        <w:t xml:space="preserve"> </w:t>
      </w:r>
      <w:r>
        <w:t>to</w:t>
      </w:r>
      <w:r>
        <w:rPr>
          <w:spacing w:val="-1"/>
        </w:rPr>
        <w:t xml:space="preserve"> </w:t>
      </w:r>
      <w:r>
        <w:t>present</w:t>
      </w:r>
      <w:r>
        <w:rPr>
          <w:spacing w:val="-1"/>
        </w:rPr>
        <w:t xml:space="preserve"> </w:t>
      </w:r>
      <w:r>
        <w:t>findings</w:t>
      </w:r>
      <w:r>
        <w:rPr>
          <w:spacing w:val="-1"/>
        </w:rPr>
        <w:t xml:space="preserve"> </w:t>
      </w:r>
      <w:r>
        <w:t>from</w:t>
      </w:r>
      <w:r>
        <w:rPr>
          <w:spacing w:val="-2"/>
        </w:rPr>
        <w:t xml:space="preserve"> </w:t>
      </w:r>
      <w:r>
        <w:t>the</w:t>
      </w:r>
      <w:r>
        <w:rPr>
          <w:spacing w:val="-2"/>
        </w:rPr>
        <w:t xml:space="preserve"> </w:t>
      </w:r>
      <w:r>
        <w:t>interviews</w:t>
      </w:r>
      <w:r>
        <w:rPr>
          <w:spacing w:val="-2"/>
        </w:rPr>
        <w:t xml:space="preserve"> </w:t>
      </w:r>
      <w:r>
        <w:t>that</w:t>
      </w:r>
      <w:r>
        <w:rPr>
          <w:spacing w:val="-1"/>
        </w:rPr>
        <w:t xml:space="preserve"> </w:t>
      </w:r>
      <w:r>
        <w:t>were</w:t>
      </w:r>
      <w:r>
        <w:rPr>
          <w:spacing w:val="-2"/>
        </w:rPr>
        <w:t xml:space="preserve"> </w:t>
      </w:r>
      <w:r>
        <w:t>administered to</w:t>
      </w:r>
      <w:r>
        <w:rPr>
          <w:spacing w:val="20"/>
        </w:rPr>
        <w:t xml:space="preserve"> </w:t>
      </w:r>
      <w:r>
        <w:t>the</w:t>
      </w:r>
      <w:r>
        <w:rPr>
          <w:spacing w:val="22"/>
        </w:rPr>
        <w:t xml:space="preserve"> </w:t>
      </w:r>
      <w:r>
        <w:t>key</w:t>
      </w:r>
      <w:r>
        <w:rPr>
          <w:spacing w:val="15"/>
        </w:rPr>
        <w:t xml:space="preserve"> </w:t>
      </w:r>
      <w:r>
        <w:t>informants</w:t>
      </w:r>
      <w:r>
        <w:rPr>
          <w:spacing w:val="23"/>
        </w:rPr>
        <w:t xml:space="preserve"> </w:t>
      </w:r>
      <w:r>
        <w:t>of</w:t>
      </w:r>
      <w:r>
        <w:rPr>
          <w:spacing w:val="22"/>
        </w:rPr>
        <w:t xml:space="preserve"> </w:t>
      </w:r>
      <w:r>
        <w:t>the</w:t>
      </w:r>
      <w:r>
        <w:rPr>
          <w:spacing w:val="22"/>
        </w:rPr>
        <w:t xml:space="preserve"> </w:t>
      </w:r>
      <w:r>
        <w:t>study.</w:t>
      </w:r>
      <w:r>
        <w:rPr>
          <w:spacing w:val="22"/>
        </w:rPr>
        <w:t xml:space="preserve"> </w:t>
      </w:r>
      <w:r>
        <w:t>The</w:t>
      </w:r>
      <w:r>
        <w:rPr>
          <w:spacing w:val="21"/>
        </w:rPr>
        <w:t xml:space="preserve"> </w:t>
      </w:r>
      <w:r>
        <w:t>audio</w:t>
      </w:r>
      <w:r>
        <w:rPr>
          <w:spacing w:val="23"/>
        </w:rPr>
        <w:t xml:space="preserve"> </w:t>
      </w:r>
      <w:r>
        <w:t>recorded</w:t>
      </w:r>
      <w:r>
        <w:rPr>
          <w:spacing w:val="22"/>
        </w:rPr>
        <w:t xml:space="preserve"> </w:t>
      </w:r>
      <w:r>
        <w:t>interviews</w:t>
      </w:r>
      <w:r>
        <w:rPr>
          <w:spacing w:val="22"/>
        </w:rPr>
        <w:t xml:space="preserve"> </w:t>
      </w:r>
      <w:r>
        <w:t>were</w:t>
      </w:r>
      <w:r>
        <w:rPr>
          <w:spacing w:val="21"/>
        </w:rPr>
        <w:t xml:space="preserve"> </w:t>
      </w:r>
      <w:r>
        <w:t>transcribed,</w:t>
      </w:r>
      <w:r>
        <w:rPr>
          <w:spacing w:val="22"/>
        </w:rPr>
        <w:t xml:space="preserve"> </w:t>
      </w:r>
      <w:r>
        <w:t>coded</w:t>
      </w:r>
      <w:r>
        <w:rPr>
          <w:spacing w:val="22"/>
        </w:rPr>
        <w:t xml:space="preserve"> </w:t>
      </w:r>
      <w:r>
        <w:rPr>
          <w:spacing w:val="-5"/>
        </w:rPr>
        <w:t>and</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3"/>
        <w:jc w:val="both"/>
      </w:pPr>
      <w:r>
        <w:lastRenderedPageBreak/>
        <w:t>themes such as discipline, adequate resources, budgeting and financial regulations were identified.</w:t>
      </w:r>
      <w:r>
        <w:rPr>
          <w:spacing w:val="-1"/>
        </w:rPr>
        <w:t xml:space="preserve"> </w:t>
      </w:r>
      <w:r>
        <w:t>Given the fact that</w:t>
      </w:r>
      <w:r>
        <w:rPr>
          <w:spacing w:val="-1"/>
        </w:rPr>
        <w:t xml:space="preserve"> </w:t>
      </w:r>
      <w:r>
        <w:t>the data could</w:t>
      </w:r>
      <w:r>
        <w:rPr>
          <w:spacing w:val="-1"/>
        </w:rPr>
        <w:t xml:space="preserve"> </w:t>
      </w:r>
      <w:r>
        <w:t>not be</w:t>
      </w:r>
      <w:r>
        <w:rPr>
          <w:spacing w:val="-2"/>
        </w:rPr>
        <w:t xml:space="preserve"> </w:t>
      </w:r>
      <w:r>
        <w:t>quantified, the researcher presented them</w:t>
      </w:r>
      <w:r>
        <w:rPr>
          <w:spacing w:val="-1"/>
        </w:rPr>
        <w:t xml:space="preserve"> </w:t>
      </w:r>
      <w:r>
        <w:t>in a narrative form. Where appropriate, verbatim quotations from the respondents were used.</w:t>
      </w:r>
      <w:r>
        <w:rPr>
          <w:spacing w:val="40"/>
        </w:rPr>
        <w:t xml:space="preserve"> </w:t>
      </w:r>
      <w:r>
        <w:t>The qualitative data helped to corroborate the findings that were</w:t>
      </w:r>
      <w:r>
        <w:rPr>
          <w:spacing w:val="80"/>
        </w:rPr>
        <w:t xml:space="preserve"> </w:t>
      </w:r>
      <w:r>
        <w:t>got through use of questionnaires. The qualitative findings were presented in line with the study objectives.</w:t>
      </w:r>
    </w:p>
    <w:p w:rsidR="00543C4F" w:rsidRDefault="00543C4F">
      <w:pPr>
        <w:pStyle w:val="BodyText"/>
      </w:pPr>
    </w:p>
    <w:p w:rsidR="00543C4F" w:rsidRDefault="00543C4F">
      <w:pPr>
        <w:pStyle w:val="BodyText"/>
        <w:spacing w:before="46"/>
      </w:pPr>
    </w:p>
    <w:p w:rsidR="00543C4F" w:rsidRDefault="002611F9">
      <w:pPr>
        <w:pStyle w:val="Heading4"/>
        <w:numPr>
          <w:ilvl w:val="1"/>
          <w:numId w:val="8"/>
        </w:numPr>
        <w:tabs>
          <w:tab w:val="left" w:pos="1092"/>
        </w:tabs>
        <w:spacing w:before="1"/>
        <w:jc w:val="both"/>
      </w:pPr>
      <w:bookmarkStart w:id="54" w:name="_bookmark53"/>
      <w:bookmarkEnd w:id="54"/>
      <w:r>
        <w:t>Ethical</w:t>
      </w:r>
      <w:r>
        <w:rPr>
          <w:spacing w:val="-1"/>
        </w:rPr>
        <w:t xml:space="preserve"> </w:t>
      </w:r>
      <w:r>
        <w:t>considerations</w:t>
      </w:r>
      <w:r>
        <w:rPr>
          <w:spacing w:val="-1"/>
        </w:rPr>
        <w:t xml:space="preserve"> </w:t>
      </w:r>
      <w:r>
        <w:t>to</w:t>
      </w:r>
      <w:r>
        <w:rPr>
          <w:spacing w:val="-2"/>
        </w:rPr>
        <w:t xml:space="preserve"> </w:t>
      </w:r>
      <w:r>
        <w:t>the</w:t>
      </w:r>
      <w:r>
        <w:rPr>
          <w:spacing w:val="-1"/>
        </w:rPr>
        <w:t xml:space="preserve"> </w:t>
      </w:r>
      <w:r>
        <w:rPr>
          <w:spacing w:val="-2"/>
        </w:rPr>
        <w:t>study</w:t>
      </w:r>
    </w:p>
    <w:p w:rsidR="00543C4F" w:rsidRDefault="002611F9">
      <w:pPr>
        <w:pStyle w:val="BodyText"/>
        <w:spacing w:before="271" w:line="480" w:lineRule="auto"/>
        <w:ind w:left="732" w:right="1156"/>
        <w:jc w:val="both"/>
      </w:pPr>
      <w:r>
        <w:t>According to Hirose and Creswell (2023), a researcher should be sensitive to ethical considerations</w:t>
      </w:r>
      <w:r>
        <w:rPr>
          <w:spacing w:val="-1"/>
        </w:rPr>
        <w:t xml:space="preserve"> </w:t>
      </w:r>
      <w:r>
        <w:t>throughout</w:t>
      </w:r>
      <w:r>
        <w:rPr>
          <w:spacing w:val="-1"/>
        </w:rPr>
        <w:t xml:space="preserve"> </w:t>
      </w:r>
      <w:r>
        <w:t>all</w:t>
      </w:r>
      <w:r>
        <w:rPr>
          <w:spacing w:val="-1"/>
        </w:rPr>
        <w:t xml:space="preserve"> </w:t>
      </w:r>
      <w:r>
        <w:t>phases</w:t>
      </w:r>
      <w:r>
        <w:rPr>
          <w:spacing w:val="-1"/>
        </w:rPr>
        <w:t xml:space="preserve"> </w:t>
      </w:r>
      <w:r>
        <w:t>of</w:t>
      </w:r>
      <w:r>
        <w:rPr>
          <w:spacing w:val="-2"/>
        </w:rPr>
        <w:t xml:space="preserve"> </w:t>
      </w:r>
      <w:r>
        <w:t>the</w:t>
      </w:r>
      <w:r>
        <w:rPr>
          <w:spacing w:val="-2"/>
        </w:rPr>
        <w:t xml:space="preserve"> </w:t>
      </w:r>
      <w:r>
        <w:t>research</w:t>
      </w:r>
      <w:r>
        <w:rPr>
          <w:spacing w:val="-1"/>
        </w:rPr>
        <w:t xml:space="preserve"> </w:t>
      </w:r>
      <w:r>
        <w:t>process. In</w:t>
      </w:r>
      <w:r>
        <w:rPr>
          <w:spacing w:val="-1"/>
        </w:rPr>
        <w:t xml:space="preserve"> </w:t>
      </w:r>
      <w:r>
        <w:t>this</w:t>
      </w:r>
      <w:r>
        <w:rPr>
          <w:spacing w:val="-1"/>
        </w:rPr>
        <w:t xml:space="preserve"> </w:t>
      </w:r>
      <w:r>
        <w:t>study,</w:t>
      </w:r>
      <w:r>
        <w:rPr>
          <w:spacing w:val="-1"/>
        </w:rPr>
        <w:t xml:space="preserve"> </w:t>
      </w:r>
      <w:r>
        <w:t>the</w:t>
      </w:r>
      <w:r>
        <w:rPr>
          <w:spacing w:val="-2"/>
        </w:rPr>
        <w:t xml:space="preserve"> </w:t>
      </w:r>
      <w:r>
        <w:t>researcher ensured confidentiality by not revealing information received through the respondents to the third party, privacy by making data anonymous by assigning codes to participants and voluntary</w:t>
      </w:r>
      <w:r>
        <w:rPr>
          <w:spacing w:val="40"/>
        </w:rPr>
        <w:t xml:space="preserve"> </w:t>
      </w:r>
      <w:r>
        <w:t>participation</w:t>
      </w:r>
      <w:r>
        <w:rPr>
          <w:spacing w:val="-1"/>
        </w:rPr>
        <w:t xml:space="preserve"> </w:t>
      </w:r>
      <w:r>
        <w:t>by</w:t>
      </w:r>
      <w:r>
        <w:rPr>
          <w:spacing w:val="-4"/>
        </w:rPr>
        <w:t xml:space="preserve"> </w:t>
      </w:r>
      <w:r>
        <w:t>asking</w:t>
      </w:r>
      <w:r>
        <w:rPr>
          <w:spacing w:val="-4"/>
        </w:rPr>
        <w:t xml:space="preserve"> </w:t>
      </w:r>
      <w:r>
        <w:t>the</w:t>
      </w:r>
      <w:r>
        <w:rPr>
          <w:spacing w:val="-2"/>
        </w:rPr>
        <w:t xml:space="preserve"> </w:t>
      </w:r>
      <w:r>
        <w:t>consent</w:t>
      </w:r>
      <w:r>
        <w:rPr>
          <w:spacing w:val="-1"/>
        </w:rPr>
        <w:t xml:space="preserve"> </w:t>
      </w:r>
      <w:r>
        <w:t>of respondents before</w:t>
      </w:r>
      <w:r>
        <w:rPr>
          <w:spacing w:val="-2"/>
        </w:rPr>
        <w:t xml:space="preserve"> </w:t>
      </w:r>
      <w:r>
        <w:t>participating</w:t>
      </w:r>
      <w:r>
        <w:rPr>
          <w:spacing w:val="-4"/>
        </w:rPr>
        <w:t xml:space="preserve"> </w:t>
      </w:r>
      <w:r>
        <w:t>in the</w:t>
      </w:r>
      <w:r>
        <w:rPr>
          <w:spacing w:val="-2"/>
        </w:rPr>
        <w:t xml:space="preserve"> </w:t>
      </w:r>
      <w:r>
        <w:t>study.</w:t>
      </w:r>
      <w:r>
        <w:rPr>
          <w:spacing w:val="-1"/>
        </w:rPr>
        <w:t xml:space="preserve"> </w:t>
      </w:r>
      <w:r>
        <w:t>Additionally, researcher first sought permission from relevant authorities such as the head of department at the university and Kamuli district education officer before proceeding with the data collection. The researcher then sought informed consent from the head teachers and teachers who were first informed about the purpose of the study. The researcher further ensured honesty and objectivity while analyzing the data by maintaining the original views of the respondents as well as recognizing the works of other scholars by referencing all citations made in the study literature.</w:t>
      </w:r>
    </w:p>
    <w:p w:rsidR="00543C4F" w:rsidRDefault="00543C4F">
      <w:pPr>
        <w:pStyle w:val="BodyText"/>
      </w:pPr>
    </w:p>
    <w:p w:rsidR="00543C4F" w:rsidRDefault="00543C4F">
      <w:pPr>
        <w:pStyle w:val="BodyText"/>
        <w:spacing w:before="44"/>
      </w:pPr>
    </w:p>
    <w:p w:rsidR="00543C4F" w:rsidRDefault="002611F9">
      <w:pPr>
        <w:pStyle w:val="Heading4"/>
        <w:spacing w:before="1"/>
      </w:pPr>
      <w:bookmarkStart w:id="55" w:name="_bookmark54"/>
      <w:bookmarkEnd w:id="55"/>
      <w:r>
        <w:t>3.11</w:t>
      </w:r>
      <w:r>
        <w:rPr>
          <w:spacing w:val="-1"/>
        </w:rPr>
        <w:t xml:space="preserve"> </w:t>
      </w:r>
      <w:r>
        <w:t>Limitations</w:t>
      </w:r>
      <w:r>
        <w:rPr>
          <w:spacing w:val="-1"/>
        </w:rPr>
        <w:t xml:space="preserve"> </w:t>
      </w:r>
      <w:r>
        <w:t>of</w:t>
      </w:r>
      <w:r>
        <w:rPr>
          <w:spacing w:val="-1"/>
        </w:rPr>
        <w:t xml:space="preserve"> </w:t>
      </w:r>
      <w:r>
        <w:t>the</w:t>
      </w:r>
      <w:r>
        <w:rPr>
          <w:spacing w:val="-1"/>
        </w:rPr>
        <w:t xml:space="preserve"> </w:t>
      </w:r>
      <w:r>
        <w:rPr>
          <w:spacing w:val="-2"/>
        </w:rPr>
        <w:t>Study</w:t>
      </w:r>
    </w:p>
    <w:p w:rsidR="00543C4F" w:rsidRDefault="002611F9">
      <w:pPr>
        <w:pStyle w:val="BodyText"/>
        <w:spacing w:before="271" w:line="480" w:lineRule="auto"/>
        <w:ind w:left="732" w:right="1155"/>
        <w:jc w:val="both"/>
      </w:pPr>
      <w:r>
        <w:t>The researcher encountered some limitations during the study especially when it came to the sample size that was relatively small because it was</w:t>
      </w:r>
      <w:r>
        <w:rPr>
          <w:spacing w:val="40"/>
        </w:rPr>
        <w:t xml:space="preserve"> </w:t>
      </w:r>
      <w:r>
        <w:t xml:space="preserve">academically motivated and so </w:t>
      </w:r>
      <w:proofErr w:type="spellStart"/>
      <w:r>
        <w:t>didn‟t</w:t>
      </w:r>
      <w:proofErr w:type="spellEnd"/>
      <w:r>
        <w:t xml:space="preserve"> </w:t>
      </w:r>
      <w:proofErr w:type="gramStart"/>
      <w:r>
        <w:t>have</w:t>
      </w:r>
      <w:proofErr w:type="gramEnd"/>
      <w:r>
        <w:t xml:space="preserve"> enough</w:t>
      </w:r>
      <w:r>
        <w:rPr>
          <w:spacing w:val="13"/>
        </w:rPr>
        <w:t xml:space="preserve"> </w:t>
      </w:r>
      <w:r>
        <w:t>resources</w:t>
      </w:r>
      <w:r>
        <w:rPr>
          <w:spacing w:val="14"/>
        </w:rPr>
        <w:t xml:space="preserve"> </w:t>
      </w:r>
      <w:r>
        <w:t>to</w:t>
      </w:r>
      <w:r>
        <w:rPr>
          <w:spacing w:val="14"/>
        </w:rPr>
        <w:t xml:space="preserve"> </w:t>
      </w:r>
      <w:r>
        <w:t>consider</w:t>
      </w:r>
      <w:r>
        <w:rPr>
          <w:spacing w:val="12"/>
        </w:rPr>
        <w:t xml:space="preserve"> </w:t>
      </w:r>
      <w:r>
        <w:t>a</w:t>
      </w:r>
      <w:r>
        <w:rPr>
          <w:spacing w:val="13"/>
        </w:rPr>
        <w:t xml:space="preserve"> </w:t>
      </w:r>
      <w:r>
        <w:t>wide</w:t>
      </w:r>
      <w:r>
        <w:rPr>
          <w:spacing w:val="13"/>
        </w:rPr>
        <w:t xml:space="preserve"> </w:t>
      </w:r>
      <w:r>
        <w:t>sample.</w:t>
      </w:r>
      <w:r>
        <w:rPr>
          <w:spacing w:val="14"/>
        </w:rPr>
        <w:t xml:space="preserve"> </w:t>
      </w:r>
      <w:r>
        <w:t>Besides,</w:t>
      </w:r>
      <w:r>
        <w:rPr>
          <w:spacing w:val="12"/>
        </w:rPr>
        <w:t xml:space="preserve"> </w:t>
      </w:r>
      <w:r>
        <w:t>the</w:t>
      </w:r>
      <w:r>
        <w:rPr>
          <w:spacing w:val="13"/>
        </w:rPr>
        <w:t xml:space="preserve"> </w:t>
      </w:r>
      <w:r>
        <w:t>study</w:t>
      </w:r>
      <w:r>
        <w:rPr>
          <w:spacing w:val="9"/>
        </w:rPr>
        <w:t xml:space="preserve"> </w:t>
      </w:r>
      <w:r>
        <w:t>was</w:t>
      </w:r>
      <w:r>
        <w:rPr>
          <w:spacing w:val="13"/>
        </w:rPr>
        <w:t xml:space="preserve"> </w:t>
      </w:r>
      <w:r>
        <w:t>also</w:t>
      </w:r>
      <w:r>
        <w:rPr>
          <w:spacing w:val="17"/>
        </w:rPr>
        <w:t xml:space="preserve"> </w:t>
      </w:r>
      <w:r>
        <w:t>limited</w:t>
      </w:r>
      <w:r>
        <w:rPr>
          <w:spacing w:val="13"/>
        </w:rPr>
        <w:t xml:space="preserve"> </w:t>
      </w:r>
      <w:r>
        <w:t>to</w:t>
      </w:r>
      <w:r>
        <w:rPr>
          <w:spacing w:val="14"/>
        </w:rPr>
        <w:t xml:space="preserve"> </w:t>
      </w:r>
      <w:r>
        <w:rPr>
          <w:spacing w:val="-2"/>
        </w:rPr>
        <w:t>government</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9"/>
        <w:jc w:val="both"/>
      </w:pPr>
      <w:r>
        <w:lastRenderedPageBreak/>
        <w:t>secondary schools yet private schools could also be grappling with challenges of financial management practices. Although the study</w:t>
      </w:r>
      <w:r>
        <w:rPr>
          <w:spacing w:val="-1"/>
        </w:rPr>
        <w:t xml:space="preserve"> </w:t>
      </w:r>
      <w:r>
        <w:t>employed mixed methods, it was heavily</w:t>
      </w:r>
      <w:r>
        <w:rPr>
          <w:spacing w:val="-4"/>
        </w:rPr>
        <w:t xml:space="preserve"> </w:t>
      </w:r>
      <w:r>
        <w:t xml:space="preserve">quantitative hence a limitation of fewer qualitative interviews. However, the researcher ensured that the findings were valid in answering the research </w:t>
      </w:r>
      <w:proofErr w:type="gramStart"/>
      <w:r>
        <w:t>questions..</w:t>
      </w:r>
      <w:proofErr w:type="gramEnd"/>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3"/>
        <w:spacing w:before="77"/>
        <w:ind w:left="3421" w:right="3848"/>
      </w:pPr>
      <w:bookmarkStart w:id="56" w:name="_bookmark55"/>
      <w:bookmarkEnd w:id="56"/>
      <w:r>
        <w:lastRenderedPageBreak/>
        <w:t>CHAPTER</w:t>
      </w:r>
      <w:r>
        <w:rPr>
          <w:spacing w:val="-5"/>
        </w:rPr>
        <w:t xml:space="preserve"> </w:t>
      </w:r>
      <w:r>
        <w:rPr>
          <w:spacing w:val="-4"/>
        </w:rPr>
        <w:t>FOUR</w:t>
      </w:r>
    </w:p>
    <w:p w:rsidR="00543C4F" w:rsidRDefault="00543C4F">
      <w:pPr>
        <w:pStyle w:val="BodyText"/>
        <w:rPr>
          <w:b/>
        </w:rPr>
      </w:pPr>
    </w:p>
    <w:p w:rsidR="00543C4F" w:rsidRDefault="002611F9">
      <w:pPr>
        <w:pStyle w:val="Heading3"/>
        <w:ind w:right="425"/>
      </w:pPr>
      <w:bookmarkStart w:id="57" w:name="_bookmark56"/>
      <w:bookmarkEnd w:id="57"/>
      <w:r>
        <w:t>PRESENTATION,</w:t>
      </w:r>
      <w:r>
        <w:rPr>
          <w:spacing w:val="-4"/>
        </w:rPr>
        <w:t xml:space="preserve"> </w:t>
      </w:r>
      <w:r>
        <w:t>ANALYSIS</w:t>
      </w:r>
      <w:r>
        <w:rPr>
          <w:spacing w:val="1"/>
        </w:rPr>
        <w:t xml:space="preserve"> </w:t>
      </w:r>
      <w:r>
        <w:t>AND</w:t>
      </w:r>
      <w:r>
        <w:rPr>
          <w:spacing w:val="-1"/>
        </w:rPr>
        <w:t xml:space="preserve"> </w:t>
      </w:r>
      <w:r>
        <w:t>INTERPRETATION</w:t>
      </w:r>
      <w:r>
        <w:rPr>
          <w:spacing w:val="-1"/>
        </w:rPr>
        <w:t xml:space="preserve"> </w:t>
      </w:r>
      <w:r>
        <w:t>OF</w:t>
      </w:r>
      <w:r>
        <w:rPr>
          <w:spacing w:val="-4"/>
        </w:rPr>
        <w:t xml:space="preserve"> </w:t>
      </w:r>
      <w:r>
        <w:rPr>
          <w:spacing w:val="-2"/>
        </w:rPr>
        <w:t>FINDINGS</w:t>
      </w:r>
    </w:p>
    <w:p w:rsidR="00543C4F" w:rsidRDefault="00543C4F">
      <w:pPr>
        <w:pStyle w:val="BodyText"/>
        <w:rPr>
          <w:b/>
        </w:rPr>
      </w:pPr>
    </w:p>
    <w:p w:rsidR="00543C4F" w:rsidRDefault="002611F9">
      <w:pPr>
        <w:pStyle w:val="Heading4"/>
        <w:numPr>
          <w:ilvl w:val="1"/>
          <w:numId w:val="7"/>
        </w:numPr>
        <w:tabs>
          <w:tab w:val="left" w:pos="1092"/>
        </w:tabs>
        <w:jc w:val="both"/>
      </w:pPr>
      <w:bookmarkStart w:id="58" w:name="_bookmark57"/>
      <w:bookmarkEnd w:id="58"/>
      <w:r>
        <w:rPr>
          <w:spacing w:val="-2"/>
        </w:rPr>
        <w:t>Introduction</w:t>
      </w:r>
    </w:p>
    <w:p w:rsidR="00543C4F" w:rsidRDefault="002611F9">
      <w:pPr>
        <w:pStyle w:val="BodyText"/>
        <w:spacing w:before="271" w:line="480" w:lineRule="auto"/>
        <w:ind w:left="732" w:right="1156"/>
        <w:jc w:val="both"/>
      </w:pPr>
      <w:r>
        <w:t xml:space="preserve">This chapter presents the results of study that aimed to examine </w:t>
      </w:r>
      <w:r w:rsidR="00B67D08">
        <w:t xml:space="preserve">Stake holders’ perspective of financial management practices on service </w:t>
      </w:r>
      <w:proofErr w:type="gramStart"/>
      <w:r w:rsidR="00B67D08">
        <w:t xml:space="preserve">delivery </w:t>
      </w:r>
      <w:r>
        <w:rPr>
          <w:spacing w:val="-4"/>
        </w:rPr>
        <w:t xml:space="preserve"> </w:t>
      </w:r>
      <w:r>
        <w:t>in</w:t>
      </w:r>
      <w:proofErr w:type="gramEnd"/>
      <w:r>
        <w:t xml:space="preserve"> government secondary</w:t>
      </w:r>
      <w:r>
        <w:rPr>
          <w:spacing w:val="-4"/>
        </w:rPr>
        <w:t xml:space="preserve"> </w:t>
      </w:r>
      <w:r>
        <w:t>schools in Bugabula County in Kamuli District. The study sought to study the three objectives of; examining the influence of budgeting on service delivery in government secondary schools in Bugabula County in Kamuli District, examining the influence of auditing</w:t>
      </w:r>
      <w:r>
        <w:rPr>
          <w:spacing w:val="80"/>
        </w:rPr>
        <w:t xml:space="preserve"> </w:t>
      </w:r>
      <w:r>
        <w:t>on service delivery in government secondary schools in Bugabula County in Kamuli District and examining the influence of controlling practices on service delivery in government secondary schools in Bugabula County in Kamuli District. The chapter is comprised of; response rate, demographic characteristics of the respondents, descriptive analysis, thematic analysis of data and hypothesis testing.</w:t>
      </w:r>
    </w:p>
    <w:p w:rsidR="00543C4F" w:rsidRDefault="002611F9">
      <w:pPr>
        <w:pStyle w:val="Heading4"/>
        <w:numPr>
          <w:ilvl w:val="1"/>
          <w:numId w:val="7"/>
        </w:numPr>
        <w:tabs>
          <w:tab w:val="left" w:pos="1092"/>
        </w:tabs>
        <w:spacing w:before="165"/>
        <w:jc w:val="both"/>
      </w:pPr>
      <w:bookmarkStart w:id="59" w:name="_bookmark58"/>
      <w:bookmarkEnd w:id="59"/>
      <w:r>
        <w:t>Response</w:t>
      </w:r>
      <w:r>
        <w:rPr>
          <w:spacing w:val="-5"/>
        </w:rPr>
        <w:t xml:space="preserve"> </w:t>
      </w:r>
      <w:r>
        <w:rPr>
          <w:spacing w:val="-4"/>
        </w:rPr>
        <w:t>rate</w:t>
      </w:r>
    </w:p>
    <w:p w:rsidR="00543C4F" w:rsidRDefault="002611F9">
      <w:pPr>
        <w:pStyle w:val="BodyText"/>
        <w:spacing w:before="271" w:line="480" w:lineRule="auto"/>
        <w:ind w:left="732" w:right="1157"/>
        <w:jc w:val="both"/>
      </w:pPr>
      <w:r>
        <w:t>The study targeted a population of 123 respondents where 93 respondents selected from 3</w:t>
      </w:r>
      <w:r>
        <w:rPr>
          <w:spacing w:val="40"/>
        </w:rPr>
        <w:t xml:space="preserve"> </w:t>
      </w:r>
      <w:r>
        <w:t>schools</w:t>
      </w:r>
      <w:r>
        <w:rPr>
          <w:spacing w:val="-3"/>
        </w:rPr>
        <w:t xml:space="preserve"> </w:t>
      </w:r>
      <w:r>
        <w:t>to</w:t>
      </w:r>
      <w:r>
        <w:rPr>
          <w:spacing w:val="-3"/>
        </w:rPr>
        <w:t xml:space="preserve"> </w:t>
      </w:r>
      <w:r>
        <w:t>fill</w:t>
      </w:r>
      <w:r>
        <w:rPr>
          <w:spacing w:val="-3"/>
        </w:rPr>
        <w:t xml:space="preserve"> </w:t>
      </w:r>
      <w:r>
        <w:t>the</w:t>
      </w:r>
      <w:r>
        <w:rPr>
          <w:spacing w:val="-4"/>
        </w:rPr>
        <w:t xml:space="preserve"> </w:t>
      </w:r>
      <w:r>
        <w:t>questionnaires</w:t>
      </w:r>
      <w:r>
        <w:rPr>
          <w:spacing w:val="-3"/>
        </w:rPr>
        <w:t xml:space="preserve"> </w:t>
      </w:r>
      <w:r>
        <w:t>and</w:t>
      </w:r>
      <w:r>
        <w:rPr>
          <w:spacing w:val="-4"/>
        </w:rPr>
        <w:t xml:space="preserve"> </w:t>
      </w:r>
      <w:r>
        <w:t>12</w:t>
      </w:r>
      <w:r>
        <w:rPr>
          <w:spacing w:val="-3"/>
        </w:rPr>
        <w:t xml:space="preserve"> </w:t>
      </w:r>
      <w:r>
        <w:t>key</w:t>
      </w:r>
      <w:r>
        <w:rPr>
          <w:spacing w:val="-7"/>
        </w:rPr>
        <w:t xml:space="preserve"> </w:t>
      </w:r>
      <w:r>
        <w:t>informant</w:t>
      </w:r>
      <w:r>
        <w:rPr>
          <w:spacing w:val="-3"/>
        </w:rPr>
        <w:t xml:space="preserve"> </w:t>
      </w:r>
      <w:r>
        <w:t>respondents</w:t>
      </w:r>
      <w:r>
        <w:rPr>
          <w:spacing w:val="-3"/>
        </w:rPr>
        <w:t xml:space="preserve"> </w:t>
      </w:r>
      <w:r>
        <w:t>were</w:t>
      </w:r>
      <w:r>
        <w:rPr>
          <w:spacing w:val="-4"/>
        </w:rPr>
        <w:t xml:space="preserve"> </w:t>
      </w:r>
      <w:r>
        <w:t>selected</w:t>
      </w:r>
      <w:r>
        <w:rPr>
          <w:spacing w:val="-3"/>
        </w:rPr>
        <w:t xml:space="preserve"> </w:t>
      </w:r>
      <w:r>
        <w:t>to</w:t>
      </w:r>
      <w:r>
        <w:rPr>
          <w:spacing w:val="-3"/>
        </w:rPr>
        <w:t xml:space="preserve"> </w:t>
      </w:r>
      <w:r>
        <w:t>participate</w:t>
      </w:r>
      <w:r>
        <w:rPr>
          <w:spacing w:val="-3"/>
        </w:rPr>
        <w:t xml:space="preserve"> </w:t>
      </w:r>
      <w:r>
        <w:t>in the interview. For quantitative data, 81 respondents filled the self-administered questionnaires,</w:t>
      </w:r>
      <w:r>
        <w:rPr>
          <w:spacing w:val="40"/>
        </w:rPr>
        <w:t xml:space="preserve"> </w:t>
      </w:r>
      <w:r>
        <w:t>all respondents returned the questionnaires however, only 78 were complete and considered for analysis and the incomplete 3 were discarded. Of the 12 participants targeted in the qualitative interviews, the researcher managed to get and interact with only 10 participants. The results in Table 4.1 below shows the response rate of the study.</w:t>
      </w:r>
    </w:p>
    <w:p w:rsidR="00543C4F" w:rsidRDefault="00543C4F">
      <w:pPr>
        <w:pStyle w:val="BodyText"/>
        <w:spacing w:line="480" w:lineRule="auto"/>
        <w:jc w:val="both"/>
        <w:sectPr w:rsidR="00543C4F">
          <w:pgSz w:w="12240" w:h="15840"/>
          <w:pgMar w:top="1600" w:right="283" w:bottom="1160" w:left="708" w:header="0" w:footer="974" w:gutter="0"/>
          <w:cols w:space="720"/>
        </w:sectPr>
      </w:pPr>
    </w:p>
    <w:p w:rsidR="00543C4F" w:rsidRDefault="002611F9">
      <w:pPr>
        <w:pStyle w:val="Heading4"/>
        <w:spacing w:before="77"/>
        <w:jc w:val="left"/>
      </w:pPr>
      <w:bookmarkStart w:id="60" w:name="_bookmark59"/>
      <w:bookmarkEnd w:id="60"/>
      <w:r>
        <w:lastRenderedPageBreak/>
        <w:t>Table</w:t>
      </w:r>
      <w:r>
        <w:rPr>
          <w:spacing w:val="-3"/>
        </w:rPr>
        <w:t xml:space="preserve"> </w:t>
      </w:r>
      <w:r>
        <w:t>4.1:</w:t>
      </w:r>
      <w:r>
        <w:rPr>
          <w:spacing w:val="-3"/>
        </w:rPr>
        <w:t xml:space="preserve"> </w:t>
      </w:r>
      <w:r>
        <w:t>Response</w:t>
      </w:r>
      <w:r>
        <w:rPr>
          <w:spacing w:val="-1"/>
        </w:rPr>
        <w:t xml:space="preserve"> </w:t>
      </w:r>
      <w:r>
        <w:rPr>
          <w:spacing w:val="-4"/>
        </w:rPr>
        <w:t>Rate</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72"/>
        <w:rPr>
          <w:b/>
          <w:sz w:val="20"/>
        </w:rPr>
      </w:pPr>
    </w:p>
    <w:tbl>
      <w:tblPr>
        <w:tblW w:w="0" w:type="auto"/>
        <w:tblInd w:w="987" w:type="dxa"/>
        <w:tblLayout w:type="fixed"/>
        <w:tblCellMar>
          <w:left w:w="0" w:type="dxa"/>
          <w:right w:w="0" w:type="dxa"/>
        </w:tblCellMar>
        <w:tblLook w:val="01E0" w:firstRow="1" w:lastRow="1" w:firstColumn="1" w:lastColumn="1" w:noHBand="0" w:noVBand="0"/>
      </w:tblPr>
      <w:tblGrid>
        <w:gridCol w:w="1635"/>
        <w:gridCol w:w="1328"/>
        <w:gridCol w:w="1589"/>
        <w:gridCol w:w="1795"/>
        <w:gridCol w:w="2649"/>
      </w:tblGrid>
      <w:tr w:rsidR="00543C4F">
        <w:trPr>
          <w:trHeight w:val="710"/>
        </w:trPr>
        <w:tc>
          <w:tcPr>
            <w:tcW w:w="1635" w:type="dxa"/>
            <w:tcBorders>
              <w:top w:val="single" w:sz="4" w:space="0" w:color="000000"/>
              <w:bottom w:val="single" w:sz="4" w:space="0" w:color="000000"/>
            </w:tcBorders>
          </w:tcPr>
          <w:p w:rsidR="00543C4F" w:rsidRDefault="002611F9">
            <w:pPr>
              <w:pStyle w:val="TableParagraph"/>
              <w:spacing w:line="273" w:lineRule="exact"/>
              <w:ind w:left="108"/>
              <w:rPr>
                <w:b/>
                <w:sz w:val="24"/>
              </w:rPr>
            </w:pPr>
            <w:r>
              <w:rPr>
                <w:b/>
                <w:sz w:val="24"/>
              </w:rPr>
              <w:t>Type</w:t>
            </w:r>
            <w:r>
              <w:rPr>
                <w:b/>
                <w:spacing w:val="-1"/>
                <w:sz w:val="24"/>
              </w:rPr>
              <w:t xml:space="preserve"> </w:t>
            </w:r>
            <w:r>
              <w:rPr>
                <w:b/>
                <w:sz w:val="24"/>
              </w:rPr>
              <w:t>of</w:t>
            </w:r>
            <w:r>
              <w:rPr>
                <w:b/>
                <w:spacing w:val="1"/>
                <w:sz w:val="24"/>
              </w:rPr>
              <w:t xml:space="preserve"> </w:t>
            </w:r>
            <w:r>
              <w:rPr>
                <w:b/>
                <w:spacing w:val="-4"/>
                <w:sz w:val="24"/>
              </w:rPr>
              <w:t>Tool</w:t>
            </w:r>
          </w:p>
        </w:tc>
        <w:tc>
          <w:tcPr>
            <w:tcW w:w="1328" w:type="dxa"/>
            <w:tcBorders>
              <w:top w:val="single" w:sz="4" w:space="0" w:color="000000"/>
              <w:bottom w:val="single" w:sz="4" w:space="0" w:color="000000"/>
            </w:tcBorders>
          </w:tcPr>
          <w:p w:rsidR="00543C4F" w:rsidRDefault="002611F9">
            <w:pPr>
              <w:pStyle w:val="TableParagraph"/>
              <w:spacing w:line="273" w:lineRule="exact"/>
              <w:ind w:left="182"/>
              <w:rPr>
                <w:b/>
                <w:sz w:val="24"/>
              </w:rPr>
            </w:pPr>
            <w:r>
              <w:rPr>
                <w:b/>
                <w:spacing w:val="-2"/>
                <w:sz w:val="24"/>
              </w:rPr>
              <w:t>Number</w:t>
            </w:r>
          </w:p>
        </w:tc>
        <w:tc>
          <w:tcPr>
            <w:tcW w:w="1589" w:type="dxa"/>
            <w:tcBorders>
              <w:top w:val="single" w:sz="4" w:space="0" w:color="000000"/>
              <w:bottom w:val="single" w:sz="4" w:space="0" w:color="000000"/>
            </w:tcBorders>
          </w:tcPr>
          <w:p w:rsidR="00543C4F" w:rsidRDefault="002611F9">
            <w:pPr>
              <w:pStyle w:val="TableParagraph"/>
              <w:spacing w:line="273" w:lineRule="exact"/>
              <w:ind w:left="294"/>
              <w:rPr>
                <w:b/>
                <w:sz w:val="24"/>
              </w:rPr>
            </w:pPr>
            <w:r>
              <w:rPr>
                <w:b/>
                <w:spacing w:val="-2"/>
                <w:sz w:val="24"/>
              </w:rPr>
              <w:t>Returned</w:t>
            </w:r>
          </w:p>
        </w:tc>
        <w:tc>
          <w:tcPr>
            <w:tcW w:w="1795" w:type="dxa"/>
            <w:tcBorders>
              <w:top w:val="single" w:sz="4" w:space="0" w:color="000000"/>
              <w:bottom w:val="single" w:sz="4" w:space="0" w:color="000000"/>
            </w:tcBorders>
          </w:tcPr>
          <w:p w:rsidR="00543C4F" w:rsidRDefault="002611F9">
            <w:pPr>
              <w:pStyle w:val="TableParagraph"/>
              <w:spacing w:line="273" w:lineRule="exact"/>
              <w:ind w:left="325"/>
              <w:rPr>
                <w:b/>
                <w:sz w:val="24"/>
              </w:rPr>
            </w:pPr>
            <w:r>
              <w:rPr>
                <w:b/>
                <w:spacing w:val="-2"/>
                <w:sz w:val="24"/>
              </w:rPr>
              <w:t>Complete</w:t>
            </w:r>
          </w:p>
        </w:tc>
        <w:tc>
          <w:tcPr>
            <w:tcW w:w="2649" w:type="dxa"/>
            <w:tcBorders>
              <w:top w:val="single" w:sz="4" w:space="0" w:color="000000"/>
              <w:bottom w:val="single" w:sz="4" w:space="0" w:color="000000"/>
            </w:tcBorders>
          </w:tcPr>
          <w:p w:rsidR="00543C4F" w:rsidRDefault="002611F9">
            <w:pPr>
              <w:pStyle w:val="TableParagraph"/>
              <w:spacing w:line="273" w:lineRule="exact"/>
              <w:ind w:left="487"/>
              <w:rPr>
                <w:b/>
                <w:sz w:val="24"/>
              </w:rPr>
            </w:pPr>
            <w:r>
              <w:rPr>
                <w:b/>
                <w:sz w:val="24"/>
              </w:rPr>
              <w:t>Percentage</w:t>
            </w:r>
            <w:r>
              <w:rPr>
                <w:b/>
                <w:spacing w:val="-5"/>
                <w:sz w:val="24"/>
              </w:rPr>
              <w:t xml:space="preserve"> (%)</w:t>
            </w:r>
          </w:p>
        </w:tc>
      </w:tr>
      <w:tr w:rsidR="00543C4F">
        <w:trPr>
          <w:trHeight w:val="1204"/>
        </w:trPr>
        <w:tc>
          <w:tcPr>
            <w:tcW w:w="1635" w:type="dxa"/>
            <w:tcBorders>
              <w:top w:val="single" w:sz="4" w:space="0" w:color="000000"/>
            </w:tcBorders>
          </w:tcPr>
          <w:p w:rsidR="00543C4F" w:rsidRDefault="00543C4F">
            <w:pPr>
              <w:pStyle w:val="TableParagraph"/>
              <w:rPr>
                <w:b/>
                <w:sz w:val="24"/>
              </w:rPr>
            </w:pPr>
          </w:p>
          <w:p w:rsidR="00543C4F" w:rsidRDefault="00543C4F">
            <w:pPr>
              <w:pStyle w:val="TableParagraph"/>
              <w:spacing w:before="152"/>
              <w:rPr>
                <w:b/>
                <w:sz w:val="24"/>
              </w:rPr>
            </w:pPr>
          </w:p>
          <w:p w:rsidR="00543C4F" w:rsidRDefault="002611F9">
            <w:pPr>
              <w:pStyle w:val="TableParagraph"/>
              <w:ind w:left="108"/>
              <w:rPr>
                <w:sz w:val="24"/>
              </w:rPr>
            </w:pPr>
            <w:r>
              <w:rPr>
                <w:spacing w:val="-2"/>
                <w:sz w:val="24"/>
              </w:rPr>
              <w:t>Questionnaire</w:t>
            </w:r>
          </w:p>
        </w:tc>
        <w:tc>
          <w:tcPr>
            <w:tcW w:w="1328" w:type="dxa"/>
            <w:tcBorders>
              <w:top w:val="single" w:sz="4" w:space="0" w:color="000000"/>
            </w:tcBorders>
          </w:tcPr>
          <w:p w:rsidR="00543C4F" w:rsidRDefault="00543C4F">
            <w:pPr>
              <w:pStyle w:val="TableParagraph"/>
              <w:rPr>
                <w:b/>
                <w:sz w:val="24"/>
              </w:rPr>
            </w:pPr>
          </w:p>
          <w:p w:rsidR="00543C4F" w:rsidRDefault="00543C4F">
            <w:pPr>
              <w:pStyle w:val="TableParagraph"/>
              <w:spacing w:before="152"/>
              <w:rPr>
                <w:b/>
                <w:sz w:val="24"/>
              </w:rPr>
            </w:pPr>
          </w:p>
          <w:p w:rsidR="00543C4F" w:rsidRDefault="002611F9">
            <w:pPr>
              <w:pStyle w:val="TableParagraph"/>
              <w:ind w:left="182"/>
              <w:rPr>
                <w:sz w:val="24"/>
              </w:rPr>
            </w:pPr>
            <w:r>
              <w:rPr>
                <w:spacing w:val="-5"/>
                <w:sz w:val="24"/>
              </w:rPr>
              <w:t>81</w:t>
            </w:r>
          </w:p>
        </w:tc>
        <w:tc>
          <w:tcPr>
            <w:tcW w:w="1589" w:type="dxa"/>
            <w:tcBorders>
              <w:top w:val="single" w:sz="4" w:space="0" w:color="000000"/>
            </w:tcBorders>
          </w:tcPr>
          <w:p w:rsidR="00543C4F" w:rsidRDefault="00543C4F">
            <w:pPr>
              <w:pStyle w:val="TableParagraph"/>
              <w:rPr>
                <w:b/>
                <w:sz w:val="24"/>
              </w:rPr>
            </w:pPr>
          </w:p>
          <w:p w:rsidR="00543C4F" w:rsidRDefault="00543C4F">
            <w:pPr>
              <w:pStyle w:val="TableParagraph"/>
              <w:spacing w:before="152"/>
              <w:rPr>
                <w:b/>
                <w:sz w:val="24"/>
              </w:rPr>
            </w:pPr>
          </w:p>
          <w:p w:rsidR="00543C4F" w:rsidRDefault="002611F9">
            <w:pPr>
              <w:pStyle w:val="TableParagraph"/>
              <w:ind w:left="294"/>
              <w:rPr>
                <w:sz w:val="24"/>
              </w:rPr>
            </w:pPr>
            <w:r>
              <w:rPr>
                <w:spacing w:val="-5"/>
                <w:sz w:val="24"/>
              </w:rPr>
              <w:t>81</w:t>
            </w:r>
          </w:p>
        </w:tc>
        <w:tc>
          <w:tcPr>
            <w:tcW w:w="1795" w:type="dxa"/>
            <w:tcBorders>
              <w:top w:val="single" w:sz="4" w:space="0" w:color="000000"/>
            </w:tcBorders>
          </w:tcPr>
          <w:p w:rsidR="00543C4F" w:rsidRDefault="00543C4F">
            <w:pPr>
              <w:pStyle w:val="TableParagraph"/>
              <w:rPr>
                <w:b/>
                <w:sz w:val="24"/>
              </w:rPr>
            </w:pPr>
          </w:p>
          <w:p w:rsidR="00543C4F" w:rsidRDefault="00543C4F">
            <w:pPr>
              <w:pStyle w:val="TableParagraph"/>
              <w:spacing w:before="152"/>
              <w:rPr>
                <w:b/>
                <w:sz w:val="24"/>
              </w:rPr>
            </w:pPr>
          </w:p>
          <w:p w:rsidR="00543C4F" w:rsidRDefault="002611F9">
            <w:pPr>
              <w:pStyle w:val="TableParagraph"/>
              <w:ind w:left="325"/>
              <w:rPr>
                <w:sz w:val="24"/>
              </w:rPr>
            </w:pPr>
            <w:r>
              <w:rPr>
                <w:spacing w:val="-5"/>
                <w:sz w:val="24"/>
              </w:rPr>
              <w:t>78</w:t>
            </w:r>
          </w:p>
        </w:tc>
        <w:tc>
          <w:tcPr>
            <w:tcW w:w="2649" w:type="dxa"/>
            <w:tcBorders>
              <w:top w:val="single" w:sz="4" w:space="0" w:color="000000"/>
            </w:tcBorders>
          </w:tcPr>
          <w:p w:rsidR="00543C4F" w:rsidRDefault="00543C4F">
            <w:pPr>
              <w:pStyle w:val="TableParagraph"/>
              <w:rPr>
                <w:b/>
                <w:sz w:val="24"/>
              </w:rPr>
            </w:pPr>
          </w:p>
          <w:p w:rsidR="00543C4F" w:rsidRDefault="00543C4F">
            <w:pPr>
              <w:pStyle w:val="TableParagraph"/>
              <w:spacing w:before="152"/>
              <w:rPr>
                <w:b/>
                <w:sz w:val="24"/>
              </w:rPr>
            </w:pPr>
          </w:p>
          <w:p w:rsidR="00543C4F" w:rsidRDefault="002611F9">
            <w:pPr>
              <w:pStyle w:val="TableParagraph"/>
              <w:ind w:left="487"/>
              <w:rPr>
                <w:sz w:val="24"/>
              </w:rPr>
            </w:pPr>
            <w:r>
              <w:rPr>
                <w:spacing w:val="-4"/>
                <w:sz w:val="24"/>
              </w:rPr>
              <w:t>96.3</w:t>
            </w:r>
          </w:p>
        </w:tc>
      </w:tr>
      <w:tr w:rsidR="00543C4F">
        <w:trPr>
          <w:trHeight w:val="713"/>
        </w:trPr>
        <w:tc>
          <w:tcPr>
            <w:tcW w:w="1635" w:type="dxa"/>
          </w:tcPr>
          <w:p w:rsidR="00543C4F" w:rsidRDefault="002611F9">
            <w:pPr>
              <w:pStyle w:val="TableParagraph"/>
              <w:spacing w:before="213"/>
              <w:ind w:left="108"/>
              <w:rPr>
                <w:sz w:val="24"/>
              </w:rPr>
            </w:pPr>
            <w:r>
              <w:rPr>
                <w:spacing w:val="-2"/>
                <w:sz w:val="24"/>
              </w:rPr>
              <w:t>Interview</w:t>
            </w:r>
          </w:p>
        </w:tc>
        <w:tc>
          <w:tcPr>
            <w:tcW w:w="1328" w:type="dxa"/>
          </w:tcPr>
          <w:p w:rsidR="00543C4F" w:rsidRDefault="002611F9">
            <w:pPr>
              <w:pStyle w:val="TableParagraph"/>
              <w:spacing w:before="213"/>
              <w:ind w:left="182"/>
              <w:rPr>
                <w:sz w:val="24"/>
              </w:rPr>
            </w:pPr>
            <w:r>
              <w:rPr>
                <w:spacing w:val="-5"/>
                <w:sz w:val="24"/>
              </w:rPr>
              <w:t>12</w:t>
            </w:r>
          </w:p>
        </w:tc>
        <w:tc>
          <w:tcPr>
            <w:tcW w:w="1589" w:type="dxa"/>
          </w:tcPr>
          <w:p w:rsidR="00543C4F" w:rsidRDefault="002611F9">
            <w:pPr>
              <w:pStyle w:val="TableParagraph"/>
              <w:spacing w:before="213"/>
              <w:ind w:left="294"/>
              <w:rPr>
                <w:sz w:val="24"/>
              </w:rPr>
            </w:pPr>
            <w:r>
              <w:rPr>
                <w:spacing w:val="-5"/>
                <w:sz w:val="24"/>
              </w:rPr>
              <w:t>10</w:t>
            </w:r>
          </w:p>
        </w:tc>
        <w:tc>
          <w:tcPr>
            <w:tcW w:w="1795" w:type="dxa"/>
          </w:tcPr>
          <w:p w:rsidR="00543C4F" w:rsidRDefault="002611F9">
            <w:pPr>
              <w:pStyle w:val="TableParagraph"/>
              <w:spacing w:before="213"/>
              <w:ind w:left="325"/>
              <w:rPr>
                <w:sz w:val="24"/>
              </w:rPr>
            </w:pPr>
            <w:r>
              <w:rPr>
                <w:spacing w:val="-5"/>
                <w:sz w:val="24"/>
              </w:rPr>
              <w:t>10</w:t>
            </w:r>
          </w:p>
        </w:tc>
        <w:tc>
          <w:tcPr>
            <w:tcW w:w="2649" w:type="dxa"/>
          </w:tcPr>
          <w:p w:rsidR="00543C4F" w:rsidRDefault="002611F9">
            <w:pPr>
              <w:pStyle w:val="TableParagraph"/>
              <w:spacing w:before="213"/>
              <w:ind w:left="487"/>
              <w:rPr>
                <w:sz w:val="24"/>
              </w:rPr>
            </w:pPr>
            <w:r>
              <w:rPr>
                <w:spacing w:val="-4"/>
                <w:sz w:val="24"/>
              </w:rPr>
              <w:t>83.3</w:t>
            </w:r>
          </w:p>
        </w:tc>
      </w:tr>
      <w:tr w:rsidR="00543C4F">
        <w:trPr>
          <w:trHeight w:val="489"/>
        </w:trPr>
        <w:tc>
          <w:tcPr>
            <w:tcW w:w="1635" w:type="dxa"/>
          </w:tcPr>
          <w:p w:rsidR="00543C4F" w:rsidRDefault="002611F9">
            <w:pPr>
              <w:pStyle w:val="TableParagraph"/>
              <w:spacing w:before="213" w:line="256" w:lineRule="exact"/>
              <w:ind w:left="108"/>
              <w:rPr>
                <w:sz w:val="24"/>
              </w:rPr>
            </w:pPr>
            <w:r>
              <w:rPr>
                <w:spacing w:val="-2"/>
                <w:sz w:val="24"/>
              </w:rPr>
              <w:t>Total</w:t>
            </w:r>
          </w:p>
        </w:tc>
        <w:tc>
          <w:tcPr>
            <w:tcW w:w="1328" w:type="dxa"/>
          </w:tcPr>
          <w:p w:rsidR="00543C4F" w:rsidRDefault="002611F9">
            <w:pPr>
              <w:pStyle w:val="TableParagraph"/>
              <w:spacing w:before="213" w:line="256" w:lineRule="exact"/>
              <w:ind w:left="182"/>
              <w:rPr>
                <w:sz w:val="24"/>
              </w:rPr>
            </w:pPr>
            <w:r>
              <w:rPr>
                <w:spacing w:val="-5"/>
                <w:sz w:val="24"/>
              </w:rPr>
              <w:t>93</w:t>
            </w:r>
          </w:p>
        </w:tc>
        <w:tc>
          <w:tcPr>
            <w:tcW w:w="1589" w:type="dxa"/>
          </w:tcPr>
          <w:p w:rsidR="00543C4F" w:rsidRDefault="002611F9">
            <w:pPr>
              <w:pStyle w:val="TableParagraph"/>
              <w:spacing w:before="213" w:line="256" w:lineRule="exact"/>
              <w:ind w:left="294"/>
              <w:rPr>
                <w:sz w:val="24"/>
              </w:rPr>
            </w:pPr>
            <w:r>
              <w:rPr>
                <w:spacing w:val="-5"/>
                <w:sz w:val="24"/>
              </w:rPr>
              <w:t>91</w:t>
            </w:r>
          </w:p>
        </w:tc>
        <w:tc>
          <w:tcPr>
            <w:tcW w:w="1795" w:type="dxa"/>
          </w:tcPr>
          <w:p w:rsidR="00543C4F" w:rsidRDefault="002611F9">
            <w:pPr>
              <w:pStyle w:val="TableParagraph"/>
              <w:spacing w:before="213" w:line="256" w:lineRule="exact"/>
              <w:ind w:left="325"/>
              <w:rPr>
                <w:sz w:val="24"/>
              </w:rPr>
            </w:pPr>
            <w:r>
              <w:rPr>
                <w:spacing w:val="-5"/>
                <w:sz w:val="24"/>
              </w:rPr>
              <w:t>88</w:t>
            </w:r>
          </w:p>
        </w:tc>
        <w:tc>
          <w:tcPr>
            <w:tcW w:w="2649" w:type="dxa"/>
          </w:tcPr>
          <w:p w:rsidR="00543C4F" w:rsidRDefault="002611F9">
            <w:pPr>
              <w:pStyle w:val="TableParagraph"/>
              <w:spacing w:before="213" w:line="256" w:lineRule="exact"/>
              <w:ind w:left="487"/>
              <w:rPr>
                <w:sz w:val="24"/>
              </w:rPr>
            </w:pPr>
            <w:r>
              <w:rPr>
                <w:spacing w:val="-4"/>
                <w:sz w:val="24"/>
              </w:rPr>
              <w:t>94.6</w:t>
            </w:r>
          </w:p>
        </w:tc>
      </w:tr>
    </w:tbl>
    <w:p w:rsidR="00543C4F" w:rsidRDefault="002611F9">
      <w:pPr>
        <w:pStyle w:val="BodyText"/>
        <w:spacing w:before="189"/>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1062532</wp:posOffset>
                </wp:positionH>
                <wp:positionV relativeFrom="paragraph">
                  <wp:posOffset>281317</wp:posOffset>
                </wp:positionV>
                <wp:extent cx="57226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6350"/>
                        </a:xfrm>
                        <a:custGeom>
                          <a:avLst/>
                          <a:gdLst/>
                          <a:ahLst/>
                          <a:cxnLst/>
                          <a:rect l="l" t="t" r="r" b="b"/>
                          <a:pathLst>
                            <a:path w="5722620" h="6350">
                              <a:moveTo>
                                <a:pt x="5722315" y="0"/>
                              </a:moveTo>
                              <a:lnTo>
                                <a:pt x="5722315" y="0"/>
                              </a:lnTo>
                              <a:lnTo>
                                <a:pt x="0" y="0"/>
                              </a:lnTo>
                              <a:lnTo>
                                <a:pt x="0" y="6083"/>
                              </a:lnTo>
                              <a:lnTo>
                                <a:pt x="5722315" y="6083"/>
                              </a:lnTo>
                              <a:lnTo>
                                <a:pt x="5722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90479" id="Graphic 7" o:spid="_x0000_s1026" style="position:absolute;margin-left:83.65pt;margin-top:22.15pt;width:450.6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22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" path="m5722315,r,l,,,6083r5722315,l5722315,xe" fillcolor="black" stroked="f">
                <v:path arrowok="t"/>
                <w10:wrap type="topAndBottom" anchorx="page"/>
              </v:shape>
            </w:pict>
          </mc:Fallback>
        </mc:AlternateContent>
      </w: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2025</w:t>
      </w:r>
    </w:p>
    <w:p w:rsidR="00543C4F" w:rsidRDefault="00543C4F">
      <w:pPr>
        <w:pStyle w:val="BodyText"/>
        <w:spacing w:before="152"/>
        <w:rPr>
          <w:b/>
        </w:rPr>
      </w:pPr>
    </w:p>
    <w:p w:rsidR="00543C4F" w:rsidRDefault="002611F9">
      <w:pPr>
        <w:pStyle w:val="BodyText"/>
        <w:spacing w:line="480" w:lineRule="auto"/>
        <w:ind w:left="732" w:right="1155"/>
        <w:jc w:val="both"/>
      </w:pPr>
      <w:r>
        <w:t xml:space="preserve">Results in the table above reveal that out of 81 (100%) target respondents 78 (96.3%) responded with complete questionnaires. Out of 12 targeted respondents for interviews the researcher was able to reach out to 10 (83.3%). According to </w:t>
      </w:r>
      <w:proofErr w:type="spellStart"/>
      <w:r>
        <w:t>Draugalis</w:t>
      </w:r>
      <w:proofErr w:type="spellEnd"/>
      <w:r>
        <w:t xml:space="preserve"> et al (2008) the minimal acceptable survey response rate is 75%. This implies that the response rate for the questionnaire at 96.3% and the response rate of the qualitative interviews at 83.3 were all above average and reasonable enough for the research findings to be representational.</w:t>
      </w:r>
    </w:p>
    <w:p w:rsidR="00543C4F" w:rsidRDefault="00543C4F">
      <w:pPr>
        <w:pStyle w:val="BodyText"/>
      </w:pPr>
    </w:p>
    <w:p w:rsidR="00543C4F" w:rsidRDefault="00543C4F">
      <w:pPr>
        <w:pStyle w:val="BodyText"/>
      </w:pPr>
    </w:p>
    <w:p w:rsidR="00543C4F" w:rsidRDefault="00543C4F">
      <w:pPr>
        <w:pStyle w:val="BodyText"/>
        <w:spacing w:before="50"/>
      </w:pPr>
    </w:p>
    <w:p w:rsidR="00543C4F" w:rsidRDefault="002611F9">
      <w:pPr>
        <w:pStyle w:val="Heading4"/>
        <w:numPr>
          <w:ilvl w:val="1"/>
          <w:numId w:val="7"/>
        </w:numPr>
        <w:tabs>
          <w:tab w:val="left" w:pos="1092"/>
        </w:tabs>
      </w:pPr>
      <w:bookmarkStart w:id="61" w:name="_bookmark60"/>
      <w:bookmarkEnd w:id="61"/>
      <w:r>
        <w:t>Background</w:t>
      </w:r>
      <w:r>
        <w:rPr>
          <w:spacing w:val="-3"/>
        </w:rPr>
        <w:t xml:space="preserve"> </w:t>
      </w:r>
      <w:r>
        <w:t>information</w:t>
      </w:r>
      <w:r>
        <w:rPr>
          <w:spacing w:val="-2"/>
        </w:rPr>
        <w:t xml:space="preserve"> </w:t>
      </w:r>
      <w:r>
        <w:t>of</w:t>
      </w:r>
      <w:r>
        <w:rPr>
          <w:spacing w:val="-1"/>
        </w:rPr>
        <w:t xml:space="preserve"> </w:t>
      </w:r>
      <w:r>
        <w:t>the</w:t>
      </w:r>
      <w:r>
        <w:rPr>
          <w:spacing w:val="-3"/>
        </w:rPr>
        <w:t xml:space="preserve"> </w:t>
      </w:r>
      <w:r>
        <w:rPr>
          <w:spacing w:val="-2"/>
        </w:rPr>
        <w:t>respondents</w:t>
      </w:r>
    </w:p>
    <w:p w:rsidR="00543C4F" w:rsidRDefault="002611F9">
      <w:pPr>
        <w:pStyle w:val="BodyText"/>
        <w:spacing w:before="271" w:line="480" w:lineRule="auto"/>
        <w:ind w:left="732" w:right="1200"/>
      </w:pPr>
      <w:r>
        <w:t>The background information of the respondents examined schools where the study was conducted,</w:t>
      </w:r>
      <w:r>
        <w:rPr>
          <w:spacing w:val="-4"/>
        </w:rPr>
        <w:t xml:space="preserve"> </w:t>
      </w:r>
      <w:r>
        <w:t>age</w:t>
      </w:r>
      <w:r>
        <w:rPr>
          <w:spacing w:val="-3"/>
        </w:rPr>
        <w:t xml:space="preserve"> </w:t>
      </w:r>
      <w:r>
        <w:t>group,</w:t>
      </w:r>
      <w:r>
        <w:rPr>
          <w:spacing w:val="-5"/>
        </w:rPr>
        <w:t xml:space="preserve"> </w:t>
      </w:r>
      <w:r>
        <w:t>sex,</w:t>
      </w:r>
      <w:r>
        <w:rPr>
          <w:spacing w:val="-4"/>
        </w:rPr>
        <w:t xml:space="preserve"> </w:t>
      </w:r>
      <w:r>
        <w:t>marital</w:t>
      </w:r>
      <w:r>
        <w:rPr>
          <w:spacing w:val="-4"/>
        </w:rPr>
        <w:t xml:space="preserve"> </w:t>
      </w:r>
      <w:r>
        <w:t>status,</w:t>
      </w:r>
      <w:r>
        <w:rPr>
          <w:spacing w:val="-4"/>
        </w:rPr>
        <w:t xml:space="preserve"> </w:t>
      </w:r>
      <w:r>
        <w:t>religion</w:t>
      </w:r>
      <w:r>
        <w:rPr>
          <w:spacing w:val="-4"/>
        </w:rPr>
        <w:t xml:space="preserve"> </w:t>
      </w:r>
      <w:r>
        <w:t>and</w:t>
      </w:r>
      <w:r>
        <w:rPr>
          <w:spacing w:val="-3"/>
        </w:rPr>
        <w:t xml:space="preserve"> </w:t>
      </w:r>
      <w:r>
        <w:t>years</w:t>
      </w:r>
      <w:r>
        <w:rPr>
          <w:spacing w:val="-4"/>
        </w:rPr>
        <w:t xml:space="preserve"> </w:t>
      </w:r>
      <w:r>
        <w:t>the</w:t>
      </w:r>
      <w:r>
        <w:rPr>
          <w:spacing w:val="-5"/>
        </w:rPr>
        <w:t xml:space="preserve"> </w:t>
      </w:r>
      <w:r>
        <w:t>respondents</w:t>
      </w:r>
      <w:r>
        <w:rPr>
          <w:spacing w:val="-4"/>
        </w:rPr>
        <w:t xml:space="preserve"> </w:t>
      </w:r>
      <w:r>
        <w:t>have</w:t>
      </w:r>
      <w:r>
        <w:rPr>
          <w:spacing w:val="-6"/>
        </w:rPr>
        <w:t xml:space="preserve"> </w:t>
      </w:r>
      <w:r>
        <w:t>spent</w:t>
      </w:r>
      <w:r>
        <w:rPr>
          <w:spacing w:val="-4"/>
        </w:rPr>
        <w:t xml:space="preserve"> </w:t>
      </w:r>
      <w:r>
        <w:t>in schools. Results on this parameter are in table 4.2 below.</w:t>
      </w:r>
    </w:p>
    <w:p w:rsidR="00543C4F" w:rsidRDefault="00543C4F">
      <w:pPr>
        <w:pStyle w:val="BodyText"/>
        <w:spacing w:line="480" w:lineRule="auto"/>
        <w:sectPr w:rsidR="00543C4F">
          <w:pgSz w:w="12240" w:h="15840"/>
          <w:pgMar w:top="1360" w:right="283" w:bottom="1160" w:left="708" w:header="0" w:footer="974" w:gutter="0"/>
          <w:cols w:space="720"/>
        </w:sectPr>
      </w:pPr>
    </w:p>
    <w:p w:rsidR="00543C4F" w:rsidRDefault="002611F9">
      <w:pPr>
        <w:spacing w:before="77"/>
        <w:ind w:left="732"/>
        <w:rPr>
          <w:b/>
          <w:sz w:val="24"/>
        </w:rPr>
      </w:pPr>
      <w:r>
        <w:rPr>
          <w:b/>
          <w:sz w:val="24"/>
        </w:rPr>
        <w:lastRenderedPageBreak/>
        <w:t>Frequency</w:t>
      </w:r>
      <w:r>
        <w:rPr>
          <w:b/>
          <w:spacing w:val="-5"/>
          <w:sz w:val="24"/>
        </w:rPr>
        <w:t xml:space="preserve"> </w:t>
      </w:r>
      <w:r>
        <w:rPr>
          <w:b/>
          <w:sz w:val="24"/>
        </w:rPr>
        <w:t>of</w:t>
      </w:r>
      <w:r>
        <w:rPr>
          <w:b/>
          <w:spacing w:val="-1"/>
          <w:sz w:val="24"/>
        </w:rPr>
        <w:t xml:space="preserve"> </w:t>
      </w:r>
      <w:r>
        <w:rPr>
          <w:b/>
          <w:sz w:val="24"/>
        </w:rPr>
        <w:t>respondents</w:t>
      </w:r>
      <w:r>
        <w:rPr>
          <w:b/>
          <w:spacing w:val="-2"/>
          <w:sz w:val="24"/>
        </w:rPr>
        <w:t xml:space="preserve"> </w:t>
      </w:r>
      <w:r>
        <w:rPr>
          <w:b/>
          <w:sz w:val="24"/>
        </w:rPr>
        <w:t>according</w:t>
      </w:r>
      <w:r>
        <w:rPr>
          <w:b/>
          <w:spacing w:val="-2"/>
          <w:sz w:val="24"/>
        </w:rPr>
        <w:t xml:space="preserve"> schools</w:t>
      </w:r>
    </w:p>
    <w:p w:rsidR="00543C4F" w:rsidRDefault="002611F9">
      <w:pPr>
        <w:pStyle w:val="BodyText"/>
        <w:spacing w:before="183"/>
        <w:rPr>
          <w:b/>
          <w:sz w:val="20"/>
        </w:rPr>
      </w:pPr>
      <w:r>
        <w:rPr>
          <w:b/>
          <w:noProof/>
          <w:sz w:val="20"/>
        </w:rPr>
        <w:drawing>
          <wp:anchor distT="0" distB="0" distL="0" distR="0" simplePos="0" relativeHeight="487590400" behindDoc="1" locked="0" layoutInCell="1" allowOverlap="1">
            <wp:simplePos x="0" y="0"/>
            <wp:positionH relativeFrom="page">
              <wp:posOffset>914400</wp:posOffset>
            </wp:positionH>
            <wp:positionV relativeFrom="paragraph">
              <wp:posOffset>277509</wp:posOffset>
            </wp:positionV>
            <wp:extent cx="5714803" cy="340118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714803" cy="3401187"/>
                    </a:xfrm>
                    <a:prstGeom prst="rect">
                      <a:avLst/>
                    </a:prstGeom>
                  </pic:spPr>
                </pic:pic>
              </a:graphicData>
            </a:graphic>
          </wp:anchor>
        </w:drawing>
      </w:r>
    </w:p>
    <w:p w:rsidR="00543C4F" w:rsidRDefault="00543C4F">
      <w:pPr>
        <w:pStyle w:val="BodyText"/>
        <w:spacing w:before="181"/>
        <w:rPr>
          <w:b/>
        </w:rPr>
      </w:pP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61"/>
        <w:rPr>
          <w:b/>
        </w:rPr>
      </w:pPr>
    </w:p>
    <w:p w:rsidR="00543C4F" w:rsidRDefault="002611F9">
      <w:pPr>
        <w:ind w:left="732"/>
        <w:jc w:val="both"/>
        <w:rPr>
          <w:b/>
          <w:sz w:val="24"/>
        </w:rPr>
      </w:pPr>
      <w:bookmarkStart w:id="62" w:name="_bookmark61"/>
      <w:bookmarkEnd w:id="62"/>
      <w:r>
        <w:rPr>
          <w:b/>
          <w:sz w:val="24"/>
        </w:rPr>
        <w:t>Figure</w:t>
      </w:r>
      <w:r>
        <w:rPr>
          <w:b/>
          <w:spacing w:val="-5"/>
          <w:sz w:val="24"/>
        </w:rPr>
        <w:t xml:space="preserve"> </w:t>
      </w:r>
      <w:r>
        <w:rPr>
          <w:b/>
          <w:sz w:val="24"/>
        </w:rPr>
        <w:t>2:</w:t>
      </w:r>
      <w:r>
        <w:rPr>
          <w:b/>
          <w:spacing w:val="-1"/>
          <w:sz w:val="24"/>
        </w:rPr>
        <w:t xml:space="preserve"> </w:t>
      </w:r>
      <w:r>
        <w:rPr>
          <w:b/>
          <w:sz w:val="24"/>
        </w:rPr>
        <w:t>Distribution</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Respondents</w:t>
      </w:r>
      <w:r>
        <w:rPr>
          <w:b/>
          <w:spacing w:val="-1"/>
          <w:sz w:val="24"/>
        </w:rPr>
        <w:t xml:space="preserve"> </w:t>
      </w:r>
      <w:r>
        <w:rPr>
          <w:b/>
          <w:sz w:val="24"/>
        </w:rPr>
        <w:t>according</w:t>
      </w:r>
      <w:r>
        <w:rPr>
          <w:b/>
          <w:spacing w:val="-1"/>
          <w:sz w:val="24"/>
        </w:rPr>
        <w:t xml:space="preserve"> </w:t>
      </w:r>
      <w:r>
        <w:rPr>
          <w:b/>
          <w:sz w:val="24"/>
        </w:rPr>
        <w:t>to</w:t>
      </w:r>
      <w:r>
        <w:rPr>
          <w:b/>
          <w:spacing w:val="-1"/>
          <w:sz w:val="24"/>
        </w:rPr>
        <w:t xml:space="preserve"> </w:t>
      </w:r>
      <w:r>
        <w:rPr>
          <w:b/>
          <w:spacing w:val="-2"/>
          <w:sz w:val="24"/>
        </w:rPr>
        <w:t>schools</w:t>
      </w:r>
    </w:p>
    <w:p w:rsidR="00543C4F" w:rsidRDefault="002611F9">
      <w:pPr>
        <w:pStyle w:val="BodyText"/>
        <w:spacing w:before="271" w:line="480" w:lineRule="auto"/>
        <w:ind w:left="732" w:right="1151"/>
        <w:jc w:val="both"/>
      </w:pPr>
      <w:r>
        <w:t>The researcher conducted his study in 3 government secondary schools in Bugabula county, Kamuli district. These schools include; black yellow and red secondary school.</w:t>
      </w:r>
      <w:r>
        <w:rPr>
          <w:spacing w:val="40"/>
        </w:rPr>
        <w:t xml:space="preserve"> </w:t>
      </w:r>
      <w:r>
        <w:t xml:space="preserve">From the study findings, 78 teachers in the above schools filled the questionnaire with 24 teachers (30.8%) from black </w:t>
      </w:r>
      <w:proofErr w:type="gramStart"/>
      <w:r>
        <w:t>ss ,</w:t>
      </w:r>
      <w:proofErr w:type="gramEnd"/>
      <w:r>
        <w:t xml:space="preserve"> 22 (32.1%) from</w:t>
      </w:r>
      <w:r>
        <w:rPr>
          <w:spacing w:val="40"/>
        </w:rPr>
        <w:t xml:space="preserve"> </w:t>
      </w:r>
      <w:r>
        <w:t>yellow ss and 29 (37.2%) from school. Accordingly, majority of the respondents were from red secondary School because it has more teachers who were willing to participate in the study. Since the study was about financial management practices on service delivery</w:t>
      </w:r>
      <w:r>
        <w:rPr>
          <w:spacing w:val="-5"/>
        </w:rPr>
        <w:t xml:space="preserve"> </w:t>
      </w:r>
      <w:r>
        <w:t>in secondary</w:t>
      </w:r>
      <w:r>
        <w:rPr>
          <w:spacing w:val="-3"/>
        </w:rPr>
        <w:t xml:space="preserve"> </w:t>
      </w:r>
      <w:r>
        <w:t>schools, - it was important to include teachers because they</w:t>
      </w:r>
      <w:r>
        <w:rPr>
          <w:spacing w:val="-3"/>
        </w:rPr>
        <w:t xml:space="preserve"> </w:t>
      </w:r>
      <w:r>
        <w:t>are affected by financial management practices in the schools where they teach.</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spacing w:before="77"/>
        <w:ind w:left="732"/>
        <w:rPr>
          <w:b/>
          <w:sz w:val="24"/>
        </w:rPr>
      </w:pPr>
      <w:r>
        <w:rPr>
          <w:b/>
          <w:sz w:val="24"/>
        </w:rPr>
        <w:lastRenderedPageBreak/>
        <w:t>Age</w:t>
      </w:r>
      <w:r>
        <w:rPr>
          <w:b/>
          <w:spacing w:val="-2"/>
          <w:sz w:val="24"/>
        </w:rPr>
        <w:t xml:space="preserve"> </w:t>
      </w:r>
      <w:r>
        <w:rPr>
          <w:b/>
          <w:spacing w:val="-4"/>
          <w:sz w:val="24"/>
        </w:rPr>
        <w:t>group</w:t>
      </w:r>
    </w:p>
    <w:p w:rsidR="00543C4F" w:rsidRDefault="002611F9">
      <w:pPr>
        <w:pStyle w:val="BodyText"/>
        <w:spacing w:before="183"/>
        <w:rPr>
          <w:b/>
          <w:sz w:val="20"/>
        </w:rPr>
      </w:pPr>
      <w:r>
        <w:rPr>
          <w:b/>
          <w:noProof/>
          <w:sz w:val="20"/>
        </w:rPr>
        <w:drawing>
          <wp:anchor distT="0" distB="0" distL="0" distR="0" simplePos="0" relativeHeight="487590912" behindDoc="1" locked="0" layoutInCell="1" allowOverlap="1">
            <wp:simplePos x="0" y="0"/>
            <wp:positionH relativeFrom="page">
              <wp:posOffset>1104900</wp:posOffset>
            </wp:positionH>
            <wp:positionV relativeFrom="paragraph">
              <wp:posOffset>277509</wp:posOffset>
            </wp:positionV>
            <wp:extent cx="5558178" cy="383171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558178" cy="3831716"/>
                    </a:xfrm>
                    <a:prstGeom prst="rect">
                      <a:avLst/>
                    </a:prstGeom>
                  </pic:spPr>
                </pic:pic>
              </a:graphicData>
            </a:graphic>
          </wp:anchor>
        </w:drawing>
      </w:r>
    </w:p>
    <w:p w:rsidR="00543C4F" w:rsidRDefault="00543C4F">
      <w:pPr>
        <w:pStyle w:val="BodyText"/>
        <w:spacing w:before="163"/>
        <w:rPr>
          <w:b/>
        </w:rPr>
      </w:pP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61"/>
        <w:rPr>
          <w:b/>
        </w:rPr>
      </w:pPr>
    </w:p>
    <w:p w:rsidR="00543C4F" w:rsidRDefault="002611F9">
      <w:pPr>
        <w:ind w:left="732"/>
        <w:jc w:val="both"/>
        <w:rPr>
          <w:b/>
          <w:sz w:val="24"/>
        </w:rPr>
      </w:pPr>
      <w:bookmarkStart w:id="63" w:name="_bookmark62"/>
      <w:bookmarkEnd w:id="63"/>
      <w:r>
        <w:rPr>
          <w:b/>
          <w:sz w:val="24"/>
        </w:rPr>
        <w:t>Figure</w:t>
      </w:r>
      <w:r>
        <w:rPr>
          <w:b/>
          <w:spacing w:val="-2"/>
          <w:sz w:val="24"/>
        </w:rPr>
        <w:t xml:space="preserve"> </w:t>
      </w:r>
      <w:r>
        <w:rPr>
          <w:b/>
          <w:sz w:val="24"/>
        </w:rPr>
        <w:t>3: Age</w:t>
      </w:r>
      <w:r>
        <w:rPr>
          <w:b/>
          <w:spacing w:val="-1"/>
          <w:sz w:val="24"/>
        </w:rPr>
        <w:t xml:space="preserve"> </w:t>
      </w:r>
      <w:r>
        <w:rPr>
          <w:b/>
          <w:sz w:val="24"/>
        </w:rPr>
        <w:t>group</w:t>
      </w:r>
      <w:r>
        <w:rPr>
          <w:b/>
          <w:spacing w:val="-1"/>
          <w:sz w:val="24"/>
        </w:rPr>
        <w:t xml:space="preserve"> </w:t>
      </w:r>
      <w:r>
        <w:rPr>
          <w:b/>
          <w:sz w:val="24"/>
        </w:rPr>
        <w:t>of</w:t>
      </w:r>
      <w:r>
        <w:rPr>
          <w:b/>
          <w:spacing w:val="-1"/>
          <w:sz w:val="24"/>
        </w:rPr>
        <w:t xml:space="preserve"> </w:t>
      </w:r>
      <w:r>
        <w:rPr>
          <w:b/>
          <w:sz w:val="24"/>
        </w:rPr>
        <w:t xml:space="preserve">the </w:t>
      </w:r>
      <w:r>
        <w:rPr>
          <w:b/>
          <w:spacing w:val="-2"/>
          <w:sz w:val="24"/>
        </w:rPr>
        <w:t>respondents</w:t>
      </w:r>
    </w:p>
    <w:p w:rsidR="00543C4F" w:rsidRDefault="002611F9">
      <w:pPr>
        <w:pStyle w:val="BodyText"/>
        <w:spacing w:before="271" w:line="480" w:lineRule="auto"/>
        <w:ind w:left="732" w:right="1154"/>
        <w:jc w:val="both"/>
      </w:pPr>
      <w:r>
        <w:t>The study considered respondents from the age of 20 years to 60 years and above categorized in 5</w:t>
      </w:r>
      <w:r>
        <w:rPr>
          <w:spacing w:val="15"/>
        </w:rPr>
        <w:t xml:space="preserve"> </w:t>
      </w:r>
      <w:r>
        <w:t>age</w:t>
      </w:r>
      <w:r>
        <w:rPr>
          <w:spacing w:val="19"/>
        </w:rPr>
        <w:t xml:space="preserve"> </w:t>
      </w:r>
      <w:r>
        <w:t>groups;</w:t>
      </w:r>
      <w:r>
        <w:rPr>
          <w:spacing w:val="17"/>
        </w:rPr>
        <w:t xml:space="preserve"> </w:t>
      </w:r>
      <w:r>
        <w:t>20-29,</w:t>
      </w:r>
      <w:r>
        <w:rPr>
          <w:spacing w:val="17"/>
        </w:rPr>
        <w:t xml:space="preserve"> </w:t>
      </w:r>
      <w:r>
        <w:t>30-39,</w:t>
      </w:r>
      <w:r>
        <w:rPr>
          <w:spacing w:val="17"/>
        </w:rPr>
        <w:t xml:space="preserve"> </w:t>
      </w:r>
      <w:r>
        <w:t>40</w:t>
      </w:r>
      <w:r>
        <w:rPr>
          <w:spacing w:val="18"/>
        </w:rPr>
        <w:t xml:space="preserve"> </w:t>
      </w:r>
      <w:r>
        <w:t>–</w:t>
      </w:r>
      <w:r>
        <w:rPr>
          <w:spacing w:val="18"/>
        </w:rPr>
        <w:t xml:space="preserve"> </w:t>
      </w:r>
      <w:r>
        <w:t>49,</w:t>
      </w:r>
      <w:r>
        <w:rPr>
          <w:spacing w:val="15"/>
        </w:rPr>
        <w:t xml:space="preserve"> </w:t>
      </w:r>
      <w:r>
        <w:t>50</w:t>
      </w:r>
      <w:r>
        <w:rPr>
          <w:spacing w:val="18"/>
        </w:rPr>
        <w:t xml:space="preserve"> </w:t>
      </w:r>
      <w:r>
        <w:t>–</w:t>
      </w:r>
      <w:r>
        <w:rPr>
          <w:spacing w:val="17"/>
        </w:rPr>
        <w:t xml:space="preserve"> </w:t>
      </w:r>
      <w:r>
        <w:t>59</w:t>
      </w:r>
      <w:r>
        <w:rPr>
          <w:spacing w:val="17"/>
        </w:rPr>
        <w:t xml:space="preserve"> </w:t>
      </w:r>
      <w:r>
        <w:t>as</w:t>
      </w:r>
      <w:r>
        <w:rPr>
          <w:spacing w:val="15"/>
        </w:rPr>
        <w:t xml:space="preserve"> </w:t>
      </w:r>
      <w:r>
        <w:t>well</w:t>
      </w:r>
      <w:r>
        <w:rPr>
          <w:spacing w:val="18"/>
        </w:rPr>
        <w:t xml:space="preserve"> </w:t>
      </w:r>
      <w:r>
        <w:t>as</w:t>
      </w:r>
      <w:r>
        <w:rPr>
          <w:spacing w:val="18"/>
        </w:rPr>
        <w:t xml:space="preserve"> </w:t>
      </w:r>
      <w:r>
        <w:t>60</w:t>
      </w:r>
      <w:r>
        <w:rPr>
          <w:spacing w:val="17"/>
        </w:rPr>
        <w:t xml:space="preserve"> </w:t>
      </w:r>
      <w:r>
        <w:t>and</w:t>
      </w:r>
      <w:r>
        <w:rPr>
          <w:spacing w:val="17"/>
        </w:rPr>
        <w:t xml:space="preserve"> </w:t>
      </w:r>
      <w:r>
        <w:t>above.</w:t>
      </w:r>
      <w:r>
        <w:rPr>
          <w:spacing w:val="17"/>
        </w:rPr>
        <w:t xml:space="preserve"> </w:t>
      </w:r>
      <w:r>
        <w:t>Respondents</w:t>
      </w:r>
      <w:r>
        <w:rPr>
          <w:spacing w:val="18"/>
        </w:rPr>
        <w:t xml:space="preserve"> </w:t>
      </w:r>
      <w:r>
        <w:t>in</w:t>
      </w:r>
      <w:r>
        <w:rPr>
          <w:spacing w:val="18"/>
        </w:rPr>
        <w:t xml:space="preserve"> </w:t>
      </w:r>
      <w:r>
        <w:t>the</w:t>
      </w:r>
      <w:r>
        <w:rPr>
          <w:spacing w:val="18"/>
        </w:rPr>
        <w:t xml:space="preserve"> </w:t>
      </w:r>
      <w:r>
        <w:rPr>
          <w:spacing w:val="-2"/>
        </w:rPr>
        <w:t>first</w:t>
      </w:r>
    </w:p>
    <w:p w:rsidR="00543C4F" w:rsidRDefault="002611F9">
      <w:pPr>
        <w:pStyle w:val="BodyText"/>
        <w:spacing w:before="1" w:line="480" w:lineRule="auto"/>
        <w:ind w:left="732" w:right="1154"/>
        <w:jc w:val="both"/>
      </w:pPr>
      <w:r>
        <w:t>and second category were 22 (28.2%) each, those in the third category were 23 (29.5%), 2</w:t>
      </w:r>
      <w:r>
        <w:rPr>
          <w:spacing w:val="40"/>
        </w:rPr>
        <w:t xml:space="preserve"> </w:t>
      </w:r>
      <w:r>
        <w:t>(2.6%) were in the fourth category while 9 (11.5%) were in the fifth category. Majority of the respondents 69 (85.8) were between the age of 20-49 because they are they are the majority in secondary schools with the exception of senior teachers who are 50 years and above.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543C4F">
      <w:pPr>
        <w:pStyle w:val="BodyText"/>
        <w:spacing w:before="53"/>
      </w:pPr>
    </w:p>
    <w:p w:rsidR="00543C4F" w:rsidRDefault="002611F9">
      <w:pPr>
        <w:spacing w:before="1"/>
        <w:ind w:left="732"/>
        <w:rPr>
          <w:b/>
          <w:sz w:val="24"/>
        </w:rPr>
      </w:pPr>
      <w:r>
        <w:rPr>
          <w:b/>
          <w:sz w:val="24"/>
        </w:rPr>
        <w:t>Sex</w:t>
      </w:r>
      <w:r>
        <w:rPr>
          <w:b/>
          <w:spacing w:val="-1"/>
          <w:sz w:val="24"/>
        </w:rPr>
        <w:t xml:space="preserve"> </w:t>
      </w:r>
      <w:r>
        <w:rPr>
          <w:b/>
          <w:sz w:val="24"/>
        </w:rPr>
        <w:t>of the</w:t>
      </w:r>
      <w:r>
        <w:rPr>
          <w:b/>
          <w:spacing w:val="-1"/>
          <w:sz w:val="24"/>
        </w:rPr>
        <w:t xml:space="preserve"> </w:t>
      </w:r>
      <w:r>
        <w:rPr>
          <w:b/>
          <w:spacing w:val="-2"/>
          <w:sz w:val="24"/>
        </w:rPr>
        <w:t>respondents</w:t>
      </w:r>
    </w:p>
    <w:p w:rsidR="00543C4F" w:rsidRDefault="002611F9">
      <w:pPr>
        <w:pStyle w:val="BodyText"/>
        <w:spacing w:before="181"/>
        <w:rPr>
          <w:b/>
          <w:sz w:val="20"/>
        </w:rPr>
      </w:pPr>
      <w:r>
        <w:rPr>
          <w:b/>
          <w:noProof/>
          <w:sz w:val="20"/>
        </w:rPr>
        <w:drawing>
          <wp:anchor distT="0" distB="0" distL="0" distR="0" simplePos="0" relativeHeight="487591424" behindDoc="1" locked="0" layoutInCell="1" allowOverlap="1">
            <wp:simplePos x="0" y="0"/>
            <wp:positionH relativeFrom="page">
              <wp:posOffset>1196339</wp:posOffset>
            </wp:positionH>
            <wp:positionV relativeFrom="paragraph">
              <wp:posOffset>276254</wp:posOffset>
            </wp:positionV>
            <wp:extent cx="5399277" cy="335813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5399277" cy="3358134"/>
                    </a:xfrm>
                    <a:prstGeom prst="rect">
                      <a:avLst/>
                    </a:prstGeom>
                  </pic:spPr>
                </pic:pic>
              </a:graphicData>
            </a:graphic>
          </wp:anchor>
        </w:drawing>
      </w:r>
    </w:p>
    <w:p w:rsidR="00543C4F" w:rsidRDefault="00543C4F">
      <w:pPr>
        <w:pStyle w:val="BodyText"/>
        <w:spacing w:before="140"/>
        <w:rPr>
          <w:b/>
        </w:rPr>
      </w:pP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61"/>
        <w:rPr>
          <w:b/>
        </w:rPr>
      </w:pPr>
    </w:p>
    <w:p w:rsidR="00543C4F" w:rsidRDefault="002611F9">
      <w:pPr>
        <w:ind w:left="732"/>
        <w:jc w:val="both"/>
        <w:rPr>
          <w:b/>
          <w:sz w:val="24"/>
        </w:rPr>
      </w:pPr>
      <w:bookmarkStart w:id="64" w:name="_bookmark63"/>
      <w:bookmarkEnd w:id="64"/>
      <w:r>
        <w:rPr>
          <w:b/>
          <w:sz w:val="24"/>
        </w:rPr>
        <w:t>Figure</w:t>
      </w:r>
      <w:r>
        <w:rPr>
          <w:b/>
          <w:spacing w:val="-3"/>
          <w:sz w:val="24"/>
        </w:rPr>
        <w:t xml:space="preserve"> </w:t>
      </w:r>
      <w:r>
        <w:rPr>
          <w:b/>
          <w:sz w:val="24"/>
        </w:rPr>
        <w:t>4: Frequency</w:t>
      </w:r>
      <w:r>
        <w:rPr>
          <w:b/>
          <w:spacing w:val="-2"/>
          <w:sz w:val="24"/>
        </w:rPr>
        <w:t xml:space="preserve"> </w:t>
      </w:r>
      <w:r>
        <w:rPr>
          <w:b/>
          <w:sz w:val="24"/>
        </w:rPr>
        <w:t>distribution</w:t>
      </w:r>
      <w:r>
        <w:rPr>
          <w:b/>
          <w:spacing w:val="-2"/>
          <w:sz w:val="24"/>
        </w:rPr>
        <w:t xml:space="preserve"> </w:t>
      </w:r>
      <w:r>
        <w:rPr>
          <w:b/>
          <w:sz w:val="24"/>
        </w:rPr>
        <w:t>of</w:t>
      </w:r>
      <w:r>
        <w:rPr>
          <w:b/>
          <w:spacing w:val="-1"/>
          <w:sz w:val="24"/>
        </w:rPr>
        <w:t xml:space="preserve"> </w:t>
      </w:r>
      <w:r>
        <w:rPr>
          <w:b/>
          <w:sz w:val="24"/>
        </w:rPr>
        <w:t>respondents</w:t>
      </w:r>
      <w:r>
        <w:rPr>
          <w:b/>
          <w:spacing w:val="-2"/>
          <w:sz w:val="24"/>
        </w:rPr>
        <w:t xml:space="preserve"> </w:t>
      </w:r>
      <w:r>
        <w:rPr>
          <w:b/>
          <w:sz w:val="24"/>
        </w:rPr>
        <w:t>according</w:t>
      </w:r>
      <w:r>
        <w:rPr>
          <w:b/>
          <w:spacing w:val="-2"/>
          <w:sz w:val="24"/>
        </w:rPr>
        <w:t xml:space="preserve"> </w:t>
      </w:r>
      <w:r>
        <w:rPr>
          <w:b/>
          <w:sz w:val="24"/>
        </w:rPr>
        <w:t>to</w:t>
      </w:r>
      <w:r>
        <w:rPr>
          <w:b/>
          <w:spacing w:val="-1"/>
          <w:sz w:val="24"/>
        </w:rPr>
        <w:t xml:space="preserve"> </w:t>
      </w:r>
      <w:r>
        <w:rPr>
          <w:b/>
          <w:spacing w:val="-2"/>
          <w:sz w:val="24"/>
        </w:rPr>
        <w:t>Schools</w:t>
      </w:r>
    </w:p>
    <w:p w:rsidR="00543C4F" w:rsidRDefault="002611F9">
      <w:pPr>
        <w:pStyle w:val="BodyText"/>
        <w:spacing w:before="272" w:line="480" w:lineRule="auto"/>
        <w:ind w:left="732" w:right="1156"/>
        <w:jc w:val="both"/>
      </w:pPr>
      <w:r>
        <w:t>The study comprised of male and female respondents because the teaching profession recruits both male and female teachers. Besides, having male and female teachers in the study was important to bring out gendered experiences of financial management practices in schools.</w:t>
      </w:r>
      <w:r>
        <w:rPr>
          <w:spacing w:val="80"/>
        </w:rPr>
        <w:t xml:space="preserve"> </w:t>
      </w:r>
      <w:r>
        <w:t xml:space="preserve">Of the 78 teachers, 49 (62.8%) were males while 39 (37.2%) were female. The majority were male because of the male to female ratio in the selected schools where they form the majority. It was also because more males were willing to participate in the study and so the information on financial management practices was well obtained since both genders gave their opinions on the </w:t>
      </w:r>
      <w:r>
        <w:rPr>
          <w:spacing w:val="-2"/>
        </w:rPr>
        <w:t>topic.</w:t>
      </w:r>
    </w:p>
    <w:p w:rsidR="00543C4F" w:rsidRDefault="00543C4F">
      <w:pPr>
        <w:pStyle w:val="BodyText"/>
        <w:spacing w:line="480" w:lineRule="auto"/>
        <w:jc w:val="both"/>
        <w:sectPr w:rsidR="00543C4F">
          <w:pgSz w:w="12240" w:h="15840"/>
          <w:pgMar w:top="1820" w:right="283" w:bottom="1160" w:left="708" w:header="0" w:footer="974" w:gutter="0"/>
          <w:cols w:space="720"/>
        </w:sectPr>
      </w:pPr>
    </w:p>
    <w:p w:rsidR="00543C4F" w:rsidRDefault="00543C4F">
      <w:pPr>
        <w:pStyle w:val="BodyText"/>
        <w:spacing w:before="53"/>
      </w:pPr>
    </w:p>
    <w:p w:rsidR="00543C4F" w:rsidRDefault="002611F9">
      <w:pPr>
        <w:spacing w:before="1"/>
        <w:ind w:left="732"/>
        <w:rPr>
          <w:b/>
          <w:sz w:val="24"/>
        </w:rPr>
      </w:pPr>
      <w:r>
        <w:rPr>
          <w:b/>
          <w:sz w:val="24"/>
        </w:rPr>
        <w:t>Marital</w:t>
      </w:r>
      <w:r>
        <w:rPr>
          <w:b/>
          <w:spacing w:val="-3"/>
          <w:sz w:val="24"/>
        </w:rPr>
        <w:t xml:space="preserve"> </w:t>
      </w:r>
      <w:r>
        <w:rPr>
          <w:b/>
          <w:sz w:val="24"/>
        </w:rPr>
        <w:t>status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respondents</w:t>
      </w:r>
    </w:p>
    <w:p w:rsidR="00543C4F" w:rsidRDefault="002611F9">
      <w:pPr>
        <w:pStyle w:val="BodyText"/>
        <w:spacing w:before="181"/>
        <w:rPr>
          <w:b/>
          <w:sz w:val="20"/>
        </w:rPr>
      </w:pPr>
      <w:r>
        <w:rPr>
          <w:b/>
          <w:noProof/>
          <w:sz w:val="20"/>
        </w:rPr>
        <w:drawing>
          <wp:anchor distT="0" distB="0" distL="0" distR="0" simplePos="0" relativeHeight="487591936" behindDoc="1" locked="0" layoutInCell="1" allowOverlap="1">
            <wp:simplePos x="0" y="0"/>
            <wp:positionH relativeFrom="page">
              <wp:posOffset>990600</wp:posOffset>
            </wp:positionH>
            <wp:positionV relativeFrom="paragraph">
              <wp:posOffset>276254</wp:posOffset>
            </wp:positionV>
            <wp:extent cx="5805958" cy="404698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5805958" cy="4046982"/>
                    </a:xfrm>
                    <a:prstGeom prst="rect">
                      <a:avLst/>
                    </a:prstGeom>
                  </pic:spPr>
                </pic:pic>
              </a:graphicData>
            </a:graphic>
          </wp:anchor>
        </w:drawing>
      </w:r>
    </w:p>
    <w:p w:rsidR="00543C4F" w:rsidRDefault="00543C4F">
      <w:pPr>
        <w:pStyle w:val="BodyText"/>
        <w:spacing w:before="145"/>
        <w:rPr>
          <w:b/>
        </w:rPr>
      </w:pPr>
    </w:p>
    <w:p w:rsidR="00543C4F" w:rsidRDefault="002611F9">
      <w:pPr>
        <w:ind w:left="732"/>
        <w:jc w:val="both"/>
        <w:rPr>
          <w:b/>
          <w:sz w:val="24"/>
        </w:rPr>
      </w:pPr>
      <w:r>
        <w:rPr>
          <w:b/>
          <w:sz w:val="24"/>
        </w:rPr>
        <w:t>Source:</w:t>
      </w:r>
      <w:r>
        <w:rPr>
          <w:b/>
          <w:spacing w:val="-2"/>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62"/>
        <w:rPr>
          <w:b/>
        </w:rPr>
      </w:pPr>
    </w:p>
    <w:p w:rsidR="00543C4F" w:rsidRDefault="002611F9">
      <w:pPr>
        <w:ind w:left="732"/>
        <w:jc w:val="both"/>
        <w:rPr>
          <w:b/>
          <w:sz w:val="24"/>
        </w:rPr>
      </w:pPr>
      <w:bookmarkStart w:id="65" w:name="_bookmark64"/>
      <w:bookmarkEnd w:id="65"/>
      <w:r>
        <w:rPr>
          <w:b/>
          <w:sz w:val="24"/>
        </w:rPr>
        <w:t>Figure</w:t>
      </w:r>
      <w:r>
        <w:rPr>
          <w:b/>
          <w:spacing w:val="-2"/>
          <w:sz w:val="24"/>
        </w:rPr>
        <w:t xml:space="preserve"> </w:t>
      </w:r>
      <w:r>
        <w:rPr>
          <w:b/>
          <w:sz w:val="24"/>
        </w:rPr>
        <w:t>5:</w:t>
      </w:r>
      <w:r>
        <w:rPr>
          <w:b/>
          <w:spacing w:val="-1"/>
          <w:sz w:val="24"/>
        </w:rPr>
        <w:t xml:space="preserve"> </w:t>
      </w:r>
      <w:r>
        <w:rPr>
          <w:b/>
          <w:sz w:val="24"/>
        </w:rPr>
        <w:t>Marital Status</w:t>
      </w:r>
      <w:r>
        <w:rPr>
          <w:b/>
          <w:spacing w:val="-1"/>
          <w:sz w:val="24"/>
        </w:rPr>
        <w:t xml:space="preserve"> </w:t>
      </w:r>
      <w:r>
        <w:rPr>
          <w:b/>
          <w:sz w:val="24"/>
        </w:rPr>
        <w:t>of the</w:t>
      </w:r>
      <w:r>
        <w:rPr>
          <w:b/>
          <w:spacing w:val="-1"/>
          <w:sz w:val="24"/>
        </w:rPr>
        <w:t xml:space="preserve"> </w:t>
      </w:r>
      <w:r>
        <w:rPr>
          <w:b/>
          <w:spacing w:val="-2"/>
          <w:sz w:val="24"/>
        </w:rPr>
        <w:t>Respondents</w:t>
      </w:r>
    </w:p>
    <w:p w:rsidR="00543C4F" w:rsidRDefault="002611F9">
      <w:pPr>
        <w:pStyle w:val="BodyText"/>
        <w:spacing w:before="271" w:line="480" w:lineRule="auto"/>
        <w:ind w:left="732" w:right="1155"/>
        <w:jc w:val="both"/>
      </w:pPr>
      <w:r>
        <w:t>Another demographic characteristic measured in the study was marital status which was categorized under four groups, namely, single, married, divorced/separated and cohabiting. It</w:t>
      </w:r>
      <w:r>
        <w:rPr>
          <w:spacing w:val="40"/>
        </w:rPr>
        <w:t xml:space="preserve"> </w:t>
      </w:r>
      <w:r>
        <w:t>was revealed that 32 (41%) were single, 24 (30.8%) were married, 12 (15.4%) were divorced/separated and 10 (12.8%) were cohabiting. Majority were single which resonated with the age group of 20-29 because they had just joined the teaching profession and so had not</w:t>
      </w:r>
      <w:r>
        <w:rPr>
          <w:spacing w:val="40"/>
        </w:rPr>
        <w:t xml:space="preserve"> </w:t>
      </w:r>
      <w:r>
        <w:t>sought</w:t>
      </w:r>
      <w:r>
        <w:rPr>
          <w:spacing w:val="30"/>
        </w:rPr>
        <w:t xml:space="preserve"> </w:t>
      </w:r>
      <w:r>
        <w:t>marriage.</w:t>
      </w:r>
      <w:r>
        <w:rPr>
          <w:spacing w:val="29"/>
        </w:rPr>
        <w:t xml:space="preserve"> </w:t>
      </w:r>
      <w:r>
        <w:t>This</w:t>
      </w:r>
      <w:r>
        <w:rPr>
          <w:spacing w:val="30"/>
        </w:rPr>
        <w:t xml:space="preserve"> </w:t>
      </w:r>
      <w:r>
        <w:t>was</w:t>
      </w:r>
      <w:r>
        <w:rPr>
          <w:spacing w:val="30"/>
        </w:rPr>
        <w:t xml:space="preserve"> </w:t>
      </w:r>
      <w:r>
        <w:t>significant</w:t>
      </w:r>
      <w:r>
        <w:rPr>
          <w:spacing w:val="30"/>
        </w:rPr>
        <w:t xml:space="preserve"> </w:t>
      </w:r>
      <w:r>
        <w:t>for</w:t>
      </w:r>
      <w:r>
        <w:rPr>
          <w:spacing w:val="28"/>
        </w:rPr>
        <w:t xml:space="preserve"> </w:t>
      </w:r>
      <w:r>
        <w:t>the</w:t>
      </w:r>
      <w:r>
        <w:rPr>
          <w:spacing w:val="29"/>
        </w:rPr>
        <w:t xml:space="preserve"> </w:t>
      </w:r>
      <w:r>
        <w:t>study</w:t>
      </w:r>
      <w:r>
        <w:rPr>
          <w:spacing w:val="26"/>
        </w:rPr>
        <w:t xml:space="preserve"> </w:t>
      </w:r>
      <w:r>
        <w:t>in</w:t>
      </w:r>
      <w:r>
        <w:rPr>
          <w:spacing w:val="30"/>
        </w:rPr>
        <w:t xml:space="preserve"> </w:t>
      </w:r>
      <w:r>
        <w:t>a</w:t>
      </w:r>
      <w:r>
        <w:rPr>
          <w:spacing w:val="29"/>
        </w:rPr>
        <w:t xml:space="preserve"> </w:t>
      </w:r>
      <w:r>
        <w:t>sense</w:t>
      </w:r>
      <w:r>
        <w:rPr>
          <w:spacing w:val="29"/>
        </w:rPr>
        <w:t xml:space="preserve"> </w:t>
      </w:r>
      <w:r>
        <w:t>that</w:t>
      </w:r>
      <w:r>
        <w:rPr>
          <w:spacing w:val="29"/>
        </w:rPr>
        <w:t xml:space="preserve"> </w:t>
      </w:r>
      <w:r>
        <w:t>individuals</w:t>
      </w:r>
      <w:r>
        <w:rPr>
          <w:spacing w:val="30"/>
        </w:rPr>
        <w:t xml:space="preserve"> </w:t>
      </w:r>
      <w:r>
        <w:t>who</w:t>
      </w:r>
      <w:r>
        <w:rPr>
          <w:spacing w:val="29"/>
        </w:rPr>
        <w:t xml:space="preserve"> </w:t>
      </w:r>
      <w:r>
        <w:t>are</w:t>
      </w:r>
      <w:r>
        <w:rPr>
          <w:spacing w:val="31"/>
        </w:rPr>
        <w:t xml:space="preserve"> </w:t>
      </w:r>
      <w:r>
        <w:rPr>
          <w:spacing w:val="-2"/>
        </w:rPr>
        <w:t>young</w:t>
      </w:r>
    </w:p>
    <w:p w:rsidR="00543C4F" w:rsidRDefault="00543C4F">
      <w:pPr>
        <w:pStyle w:val="BodyText"/>
        <w:spacing w:line="480" w:lineRule="auto"/>
        <w:jc w:val="both"/>
        <w:sectPr w:rsidR="00543C4F">
          <w:pgSz w:w="12240" w:h="15840"/>
          <w:pgMar w:top="1820" w:right="283" w:bottom="1160" w:left="708" w:header="0" w:footer="974" w:gutter="0"/>
          <w:cols w:space="720"/>
        </w:sectPr>
      </w:pPr>
    </w:p>
    <w:p w:rsidR="00543C4F" w:rsidRDefault="002611F9">
      <w:pPr>
        <w:pStyle w:val="BodyText"/>
        <w:spacing w:before="72" w:line="480" w:lineRule="auto"/>
        <w:ind w:left="732" w:right="1156"/>
        <w:jc w:val="both"/>
      </w:pPr>
      <w:r>
        <w:lastRenderedPageBreak/>
        <w:t>adults and are single can have different approaches to institutional financial management practices compared to their senior counterparts. Besides, they have just joined government secondary</w:t>
      </w:r>
      <w:r>
        <w:rPr>
          <w:spacing w:val="-3"/>
        </w:rPr>
        <w:t xml:space="preserve"> </w:t>
      </w:r>
      <w:r>
        <w:t>schools and have a different perspective of service delivery</w:t>
      </w:r>
      <w:r>
        <w:rPr>
          <w:spacing w:val="-5"/>
        </w:rPr>
        <w:t xml:space="preserve"> </w:t>
      </w:r>
      <w:r>
        <w:t>in comparison to the older teachers which gives findings an objective stand point.</w:t>
      </w:r>
    </w:p>
    <w:p w:rsidR="00543C4F" w:rsidRDefault="002611F9">
      <w:pPr>
        <w:spacing w:before="166"/>
        <w:ind w:left="732"/>
        <w:jc w:val="both"/>
        <w:rPr>
          <w:b/>
          <w:sz w:val="24"/>
        </w:rPr>
      </w:pPr>
      <w:r>
        <w:rPr>
          <w:b/>
          <w:sz w:val="24"/>
        </w:rPr>
        <w:t>Religion</w:t>
      </w:r>
      <w:r>
        <w:rPr>
          <w:b/>
          <w:spacing w:val="-1"/>
          <w:sz w:val="24"/>
        </w:rPr>
        <w:t xml:space="preserve"> </w:t>
      </w:r>
      <w:r>
        <w:rPr>
          <w:b/>
          <w:sz w:val="24"/>
        </w:rPr>
        <w:t>of the</w:t>
      </w:r>
      <w:r>
        <w:rPr>
          <w:b/>
          <w:spacing w:val="-1"/>
          <w:sz w:val="24"/>
        </w:rPr>
        <w:t xml:space="preserve"> </w:t>
      </w:r>
      <w:r>
        <w:rPr>
          <w:b/>
          <w:spacing w:val="-2"/>
          <w:sz w:val="24"/>
        </w:rPr>
        <w:t>respondents</w:t>
      </w:r>
    </w:p>
    <w:p w:rsidR="00543C4F" w:rsidRDefault="002611F9">
      <w:pPr>
        <w:pStyle w:val="BodyText"/>
        <w:spacing w:before="181"/>
        <w:rPr>
          <w:b/>
          <w:sz w:val="20"/>
        </w:rPr>
      </w:pPr>
      <w:r>
        <w:rPr>
          <w:b/>
          <w:noProof/>
          <w:sz w:val="20"/>
        </w:rPr>
        <w:drawing>
          <wp:anchor distT="0" distB="0" distL="0" distR="0" simplePos="0" relativeHeight="487592448" behindDoc="1" locked="0" layoutInCell="1" allowOverlap="1">
            <wp:simplePos x="0" y="0"/>
            <wp:positionH relativeFrom="page">
              <wp:posOffset>914400</wp:posOffset>
            </wp:positionH>
            <wp:positionV relativeFrom="paragraph">
              <wp:posOffset>276358</wp:posOffset>
            </wp:positionV>
            <wp:extent cx="6238248" cy="387810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6238248" cy="3878103"/>
                    </a:xfrm>
                    <a:prstGeom prst="rect">
                      <a:avLst/>
                    </a:prstGeom>
                  </pic:spPr>
                </pic:pic>
              </a:graphicData>
            </a:graphic>
          </wp:anchor>
        </w:drawing>
      </w:r>
    </w:p>
    <w:p w:rsidR="00543C4F" w:rsidRDefault="00543C4F">
      <w:pPr>
        <w:pStyle w:val="BodyText"/>
        <w:spacing w:before="181"/>
        <w:rPr>
          <w:b/>
        </w:rPr>
      </w:pP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61"/>
        <w:rPr>
          <w:b/>
        </w:rPr>
      </w:pPr>
    </w:p>
    <w:p w:rsidR="00543C4F" w:rsidRDefault="002611F9">
      <w:pPr>
        <w:ind w:left="732"/>
        <w:jc w:val="both"/>
        <w:rPr>
          <w:b/>
          <w:sz w:val="24"/>
        </w:rPr>
      </w:pPr>
      <w:bookmarkStart w:id="66" w:name="_bookmark65"/>
      <w:bookmarkEnd w:id="66"/>
      <w:r>
        <w:rPr>
          <w:b/>
          <w:sz w:val="24"/>
        </w:rPr>
        <w:t>Figure</w:t>
      </w:r>
      <w:r>
        <w:rPr>
          <w:b/>
          <w:spacing w:val="-2"/>
          <w:sz w:val="24"/>
        </w:rPr>
        <w:t xml:space="preserve"> </w:t>
      </w:r>
      <w:r>
        <w:rPr>
          <w:b/>
          <w:sz w:val="24"/>
        </w:rPr>
        <w:t>6:</w:t>
      </w:r>
      <w:r>
        <w:rPr>
          <w:b/>
          <w:spacing w:val="-1"/>
          <w:sz w:val="24"/>
        </w:rPr>
        <w:t xml:space="preserve"> </w:t>
      </w:r>
      <w:r>
        <w:rPr>
          <w:b/>
          <w:sz w:val="24"/>
        </w:rPr>
        <w:t>Religious affiliations</w:t>
      </w:r>
      <w:r>
        <w:rPr>
          <w:b/>
          <w:spacing w:val="-1"/>
          <w:sz w:val="24"/>
        </w:rPr>
        <w:t xml:space="preserve"> </w:t>
      </w:r>
      <w:r>
        <w:rPr>
          <w:b/>
          <w:sz w:val="24"/>
        </w:rPr>
        <w:t>of the</w:t>
      </w:r>
      <w:r>
        <w:rPr>
          <w:b/>
          <w:spacing w:val="-1"/>
          <w:sz w:val="24"/>
        </w:rPr>
        <w:t xml:space="preserve"> </w:t>
      </w:r>
      <w:r>
        <w:rPr>
          <w:b/>
          <w:spacing w:val="-2"/>
          <w:sz w:val="24"/>
        </w:rPr>
        <w:t>Respondents</w:t>
      </w:r>
    </w:p>
    <w:p w:rsidR="00543C4F" w:rsidRDefault="002611F9">
      <w:pPr>
        <w:pStyle w:val="BodyText"/>
        <w:spacing w:before="271" w:line="480" w:lineRule="auto"/>
        <w:ind w:left="732" w:right="1158"/>
        <w:jc w:val="both"/>
      </w:pPr>
      <w:r>
        <w:t>The study showed that the respondents subscribed to different religions, the majority being Pentecostals 22 (28.2%), followed by</w:t>
      </w:r>
      <w:r>
        <w:rPr>
          <w:spacing w:val="-1"/>
        </w:rPr>
        <w:t xml:space="preserve"> </w:t>
      </w:r>
      <w:r>
        <w:t>protestants 19 (24.4%), Catholics 18 (23.1%), Muslims 14 (17.9%)</w:t>
      </w:r>
      <w:r>
        <w:rPr>
          <w:spacing w:val="-1"/>
        </w:rPr>
        <w:t xml:space="preserve"> </w:t>
      </w:r>
      <w:r>
        <w:t>and</w:t>
      </w:r>
      <w:r>
        <w:rPr>
          <w:spacing w:val="-2"/>
        </w:rPr>
        <w:t xml:space="preserve"> </w:t>
      </w:r>
      <w:r>
        <w:t>others</w:t>
      </w:r>
      <w:r>
        <w:rPr>
          <w:spacing w:val="-2"/>
        </w:rPr>
        <w:t xml:space="preserve"> </w:t>
      </w:r>
      <w:r>
        <w:t>5</w:t>
      </w:r>
      <w:r>
        <w:rPr>
          <w:spacing w:val="-1"/>
        </w:rPr>
        <w:t xml:space="preserve"> </w:t>
      </w:r>
      <w:r>
        <w:t>(6.4%).</w:t>
      </w:r>
      <w:r>
        <w:rPr>
          <w:spacing w:val="40"/>
        </w:rPr>
        <w:t xml:space="preserve"> </w:t>
      </w:r>
      <w:r>
        <w:t>The</w:t>
      </w:r>
      <w:r>
        <w:rPr>
          <w:spacing w:val="-4"/>
        </w:rPr>
        <w:t xml:space="preserve"> </w:t>
      </w:r>
      <w:r>
        <w:t>subscribers</w:t>
      </w:r>
      <w:r>
        <w:rPr>
          <w:spacing w:val="-1"/>
        </w:rPr>
        <w:t xml:space="preserve"> </w:t>
      </w:r>
      <w:r>
        <w:t>to Christianity</w:t>
      </w:r>
      <w:r>
        <w:rPr>
          <w:spacing w:val="-7"/>
        </w:rPr>
        <w:t xml:space="preserve"> </w:t>
      </w:r>
      <w:r>
        <w:t>are</w:t>
      </w:r>
      <w:r>
        <w:rPr>
          <w:spacing w:val="-3"/>
        </w:rPr>
        <w:t xml:space="preserve"> </w:t>
      </w:r>
      <w:r>
        <w:t>the</w:t>
      </w:r>
      <w:r>
        <w:rPr>
          <w:spacing w:val="-1"/>
        </w:rPr>
        <w:t xml:space="preserve"> </w:t>
      </w:r>
      <w:r>
        <w:t>majority</w:t>
      </w:r>
      <w:r>
        <w:rPr>
          <w:spacing w:val="-5"/>
        </w:rPr>
        <w:t xml:space="preserve"> </w:t>
      </w:r>
      <w:r>
        <w:t>which</w:t>
      </w:r>
      <w:r>
        <w:rPr>
          <w:spacing w:val="-2"/>
        </w:rPr>
        <w:t xml:space="preserve"> </w:t>
      </w:r>
      <w:r>
        <w:t>rhymes</w:t>
      </w:r>
      <w:r>
        <w:rPr>
          <w:spacing w:val="-2"/>
        </w:rPr>
        <w:t xml:space="preserve"> </w:t>
      </w:r>
      <w:r>
        <w:t>with the</w:t>
      </w:r>
      <w:r>
        <w:rPr>
          <w:spacing w:val="25"/>
        </w:rPr>
        <w:t xml:space="preserve"> </w:t>
      </w:r>
      <w:r>
        <w:t>national</w:t>
      </w:r>
      <w:r>
        <w:rPr>
          <w:spacing w:val="29"/>
        </w:rPr>
        <w:t xml:space="preserve"> </w:t>
      </w:r>
      <w:r>
        <w:t>statics</w:t>
      </w:r>
      <w:r>
        <w:rPr>
          <w:spacing w:val="28"/>
        </w:rPr>
        <w:t xml:space="preserve"> </w:t>
      </w:r>
      <w:r>
        <w:t>of</w:t>
      </w:r>
      <w:r>
        <w:rPr>
          <w:spacing w:val="30"/>
        </w:rPr>
        <w:t xml:space="preserve"> </w:t>
      </w:r>
      <w:r>
        <w:t>population</w:t>
      </w:r>
      <w:r>
        <w:rPr>
          <w:spacing w:val="29"/>
        </w:rPr>
        <w:t xml:space="preserve"> </w:t>
      </w:r>
      <w:r>
        <w:t>demographics</w:t>
      </w:r>
      <w:r>
        <w:rPr>
          <w:spacing w:val="30"/>
        </w:rPr>
        <w:t xml:space="preserve"> </w:t>
      </w:r>
      <w:r>
        <w:t>followed</w:t>
      </w:r>
      <w:r>
        <w:rPr>
          <w:spacing w:val="27"/>
        </w:rPr>
        <w:t xml:space="preserve"> </w:t>
      </w:r>
      <w:r>
        <w:t>by</w:t>
      </w:r>
      <w:r>
        <w:rPr>
          <w:spacing w:val="23"/>
        </w:rPr>
        <w:t xml:space="preserve"> </w:t>
      </w:r>
      <w:r>
        <w:t>Muslims</w:t>
      </w:r>
      <w:r>
        <w:rPr>
          <w:spacing w:val="28"/>
        </w:rPr>
        <w:t xml:space="preserve"> </w:t>
      </w:r>
      <w:r>
        <w:t>and</w:t>
      </w:r>
      <w:r>
        <w:rPr>
          <w:spacing w:val="28"/>
        </w:rPr>
        <w:t xml:space="preserve"> </w:t>
      </w:r>
      <w:r>
        <w:t>this</w:t>
      </w:r>
      <w:r>
        <w:rPr>
          <w:spacing w:val="28"/>
        </w:rPr>
        <w:t xml:space="preserve"> </w:t>
      </w:r>
      <w:r>
        <w:t>added</w:t>
      </w:r>
      <w:r>
        <w:rPr>
          <w:spacing w:val="28"/>
        </w:rPr>
        <w:t xml:space="preserve"> </w:t>
      </w:r>
      <w:r>
        <w:t>a</w:t>
      </w:r>
      <w:r>
        <w:rPr>
          <w:spacing w:val="29"/>
        </w:rPr>
        <w:t xml:space="preserve"> </w:t>
      </w:r>
      <w:r>
        <w:rPr>
          <w:spacing w:val="-2"/>
        </w:rPr>
        <w:t>unique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0"/>
        <w:jc w:val="both"/>
      </w:pPr>
      <w:r>
        <w:lastRenderedPageBreak/>
        <w:t>dimension to the study in a sense that each religion was represented. Due to the religious background of the respondents, the importance of financial management practices was asked to gauge especially in relation to service delivery in secondary schools. Besides, most of the</w:t>
      </w:r>
      <w:r>
        <w:rPr>
          <w:spacing w:val="40"/>
        </w:rPr>
        <w:t xml:space="preserve"> </w:t>
      </w:r>
      <w:r>
        <w:t>schools are religious founded and it was interesting to have the views of respondents subscribing to different religions.</w:t>
      </w:r>
    </w:p>
    <w:p w:rsidR="00543C4F" w:rsidRDefault="002611F9">
      <w:pPr>
        <w:spacing w:before="166"/>
        <w:ind w:left="732"/>
        <w:jc w:val="both"/>
        <w:rPr>
          <w:b/>
          <w:sz w:val="24"/>
        </w:rPr>
      </w:pPr>
      <w:r>
        <w:rPr>
          <w:b/>
          <w:sz w:val="24"/>
        </w:rPr>
        <w:t>Education</w:t>
      </w:r>
      <w:r>
        <w:rPr>
          <w:b/>
          <w:spacing w:val="-1"/>
          <w:sz w:val="24"/>
        </w:rPr>
        <w:t xml:space="preserve"> </w:t>
      </w:r>
      <w:r>
        <w:rPr>
          <w:b/>
          <w:sz w:val="24"/>
        </w:rPr>
        <w:t>level</w:t>
      </w:r>
      <w:r>
        <w:rPr>
          <w:b/>
          <w:spacing w:val="-1"/>
          <w:sz w:val="24"/>
        </w:rPr>
        <w:t xml:space="preserve"> </w:t>
      </w:r>
      <w:r>
        <w:rPr>
          <w:b/>
          <w:sz w:val="24"/>
        </w:rPr>
        <w:t>of the</w:t>
      </w:r>
      <w:r>
        <w:rPr>
          <w:b/>
          <w:spacing w:val="-2"/>
          <w:sz w:val="24"/>
        </w:rPr>
        <w:t xml:space="preserve"> respondents</w:t>
      </w:r>
    </w:p>
    <w:p w:rsidR="00543C4F" w:rsidRDefault="002611F9">
      <w:pPr>
        <w:pStyle w:val="BodyText"/>
        <w:spacing w:before="183"/>
        <w:rPr>
          <w:b/>
          <w:sz w:val="20"/>
        </w:rPr>
      </w:pPr>
      <w:r>
        <w:rPr>
          <w:b/>
          <w:noProof/>
          <w:sz w:val="20"/>
        </w:rPr>
        <w:drawing>
          <wp:anchor distT="0" distB="0" distL="0" distR="0" simplePos="0" relativeHeight="487592960" behindDoc="1" locked="0" layoutInCell="1" allowOverlap="1">
            <wp:simplePos x="0" y="0"/>
            <wp:positionH relativeFrom="page">
              <wp:posOffset>1047114</wp:posOffset>
            </wp:positionH>
            <wp:positionV relativeFrom="paragraph">
              <wp:posOffset>277658</wp:posOffset>
            </wp:positionV>
            <wp:extent cx="5673825" cy="421919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5673825" cy="4219194"/>
                    </a:xfrm>
                    <a:prstGeom prst="rect">
                      <a:avLst/>
                    </a:prstGeom>
                  </pic:spPr>
                </pic:pic>
              </a:graphicData>
            </a:graphic>
          </wp:anchor>
        </w:drawing>
      </w:r>
    </w:p>
    <w:p w:rsidR="00543C4F" w:rsidRDefault="00543C4F">
      <w:pPr>
        <w:pStyle w:val="BodyText"/>
        <w:spacing w:before="163"/>
        <w:rPr>
          <w:b/>
        </w:rPr>
      </w:pPr>
    </w:p>
    <w:p w:rsidR="00543C4F" w:rsidRDefault="002611F9">
      <w:pPr>
        <w:ind w:left="732"/>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rPr>
          <w:b/>
          <w:sz w:val="24"/>
        </w:rPr>
        <w:sectPr w:rsidR="00543C4F">
          <w:pgSz w:w="12240" w:h="15840"/>
          <w:pgMar w:top="1360" w:right="283" w:bottom="1160" w:left="708" w:header="0" w:footer="974" w:gutter="0"/>
          <w:cols w:space="720"/>
        </w:sectPr>
      </w:pPr>
    </w:p>
    <w:p w:rsidR="00543C4F" w:rsidRDefault="00543C4F">
      <w:pPr>
        <w:pStyle w:val="BodyText"/>
        <w:rPr>
          <w:b/>
        </w:rPr>
      </w:pPr>
    </w:p>
    <w:p w:rsidR="00543C4F" w:rsidRDefault="00543C4F">
      <w:pPr>
        <w:pStyle w:val="BodyText"/>
        <w:spacing w:before="250"/>
        <w:rPr>
          <w:b/>
        </w:rPr>
      </w:pPr>
    </w:p>
    <w:p w:rsidR="00543C4F" w:rsidRDefault="002611F9">
      <w:pPr>
        <w:ind w:left="732"/>
        <w:jc w:val="both"/>
        <w:rPr>
          <w:b/>
          <w:sz w:val="24"/>
        </w:rPr>
      </w:pPr>
      <w:bookmarkStart w:id="67" w:name="_bookmark66"/>
      <w:bookmarkEnd w:id="67"/>
      <w:r>
        <w:rPr>
          <w:b/>
          <w:sz w:val="24"/>
        </w:rPr>
        <w:t>Figure</w:t>
      </w:r>
      <w:r>
        <w:rPr>
          <w:b/>
          <w:spacing w:val="-2"/>
          <w:sz w:val="24"/>
        </w:rPr>
        <w:t xml:space="preserve"> </w:t>
      </w:r>
      <w:r>
        <w:rPr>
          <w:b/>
          <w:sz w:val="24"/>
        </w:rPr>
        <w:t>7:</w:t>
      </w:r>
      <w:r>
        <w:rPr>
          <w:b/>
          <w:spacing w:val="-1"/>
          <w:sz w:val="24"/>
        </w:rPr>
        <w:t xml:space="preserve"> </w:t>
      </w:r>
      <w:r>
        <w:rPr>
          <w:b/>
          <w:sz w:val="24"/>
        </w:rPr>
        <w:t>Education levels</w:t>
      </w:r>
      <w:r>
        <w:rPr>
          <w:b/>
          <w:spacing w:val="-1"/>
          <w:sz w:val="24"/>
        </w:rPr>
        <w:t xml:space="preserve"> </w:t>
      </w:r>
      <w:r>
        <w:rPr>
          <w:b/>
          <w:sz w:val="24"/>
        </w:rPr>
        <w:t>of the</w:t>
      </w:r>
      <w:r>
        <w:rPr>
          <w:b/>
          <w:spacing w:val="-1"/>
          <w:sz w:val="24"/>
        </w:rPr>
        <w:t xml:space="preserve"> </w:t>
      </w:r>
      <w:r>
        <w:rPr>
          <w:b/>
          <w:spacing w:val="-2"/>
          <w:sz w:val="24"/>
        </w:rPr>
        <w:t>Respondents</w:t>
      </w:r>
    </w:p>
    <w:p w:rsidR="00543C4F" w:rsidRDefault="002611F9">
      <w:pPr>
        <w:pStyle w:val="BodyText"/>
        <w:spacing w:before="269" w:line="480" w:lineRule="auto"/>
        <w:ind w:left="732" w:right="1152"/>
        <w:jc w:val="both"/>
      </w:pPr>
      <w:r>
        <w:t>The education level of the respondents was also captured and it revealed that respondents had certificates, diplomas, bachelor degrees, post graduates and others. More than half of the respondents 43 (55.1) were graduates, 19 (24.4) were diploma holders, 7 (9%) were certificate holders, only 3 (3.8) were post graduates and 6 (7.7) were under others. The fact that</w:t>
      </w:r>
      <w:r>
        <w:rPr>
          <w:spacing w:val="40"/>
        </w:rPr>
        <w:t xml:space="preserve"> </w:t>
      </w:r>
      <w:r>
        <w:t>the</w:t>
      </w:r>
      <w:r>
        <w:rPr>
          <w:spacing w:val="40"/>
        </w:rPr>
        <w:t xml:space="preserve"> </w:t>
      </w:r>
      <w:r>
        <w:t>majority were graduates indicates that the respondents were fit to be recruited in the study since they had the ability to comprehend the topic and its variables. It also implies the data collected was accurate since it was obtained from educated respondents.</w:t>
      </w:r>
    </w:p>
    <w:p w:rsidR="00543C4F" w:rsidRDefault="002611F9">
      <w:pPr>
        <w:spacing w:before="167"/>
        <w:ind w:left="732"/>
        <w:jc w:val="both"/>
        <w:rPr>
          <w:b/>
          <w:sz w:val="24"/>
        </w:rPr>
      </w:pPr>
      <w:r>
        <w:rPr>
          <w:b/>
          <w:sz w:val="24"/>
        </w:rPr>
        <w:t>Years</w:t>
      </w:r>
      <w:r>
        <w:rPr>
          <w:b/>
          <w:spacing w:val="-3"/>
          <w:sz w:val="24"/>
        </w:rPr>
        <w:t xml:space="preserve"> </w:t>
      </w:r>
      <w:r>
        <w:rPr>
          <w:b/>
          <w:sz w:val="24"/>
        </w:rPr>
        <w:t>spent</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pacing w:val="-2"/>
          <w:sz w:val="24"/>
        </w:rPr>
        <w:t>school</w:t>
      </w:r>
    </w:p>
    <w:p w:rsidR="00543C4F" w:rsidRDefault="002611F9">
      <w:pPr>
        <w:pStyle w:val="BodyText"/>
        <w:spacing w:before="180"/>
        <w:rPr>
          <w:b/>
          <w:sz w:val="20"/>
        </w:rPr>
      </w:pPr>
      <w:r>
        <w:rPr>
          <w:b/>
          <w:noProof/>
          <w:sz w:val="20"/>
        </w:rPr>
        <w:drawing>
          <wp:anchor distT="0" distB="0" distL="0" distR="0" simplePos="0" relativeHeight="487593472" behindDoc="1" locked="0" layoutInCell="1" allowOverlap="1">
            <wp:simplePos x="0" y="0"/>
            <wp:positionH relativeFrom="page">
              <wp:posOffset>1187450</wp:posOffset>
            </wp:positionH>
            <wp:positionV relativeFrom="paragraph">
              <wp:posOffset>275857</wp:posOffset>
            </wp:positionV>
            <wp:extent cx="5355300" cy="3788664"/>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355300" cy="3788664"/>
                    </a:xfrm>
                    <a:prstGeom prst="rect">
                      <a:avLst/>
                    </a:prstGeom>
                  </pic:spPr>
                </pic:pic>
              </a:graphicData>
            </a:graphic>
          </wp:anchor>
        </w:drawing>
      </w:r>
    </w:p>
    <w:p w:rsidR="00543C4F" w:rsidRDefault="00543C4F">
      <w:pPr>
        <w:pStyle w:val="BodyText"/>
        <w:rPr>
          <w:b/>
          <w:sz w:val="20"/>
        </w:rPr>
        <w:sectPr w:rsidR="00543C4F">
          <w:pgSz w:w="12240" w:h="15840"/>
          <w:pgMar w:top="1820" w:right="283" w:bottom="1160" w:left="708" w:header="0" w:footer="974" w:gutter="0"/>
          <w:cols w:space="720"/>
        </w:sectPr>
      </w:pPr>
    </w:p>
    <w:p w:rsidR="00543C4F" w:rsidRDefault="002611F9">
      <w:pPr>
        <w:spacing w:before="77"/>
        <w:ind w:left="732"/>
        <w:jc w:val="both"/>
        <w:rPr>
          <w:b/>
          <w:sz w:val="24"/>
        </w:rPr>
      </w:pPr>
      <w:r>
        <w:rPr>
          <w:b/>
          <w:sz w:val="24"/>
        </w:rPr>
        <w:lastRenderedPageBreak/>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60"/>
        <w:rPr>
          <w:b/>
        </w:rPr>
      </w:pPr>
    </w:p>
    <w:p w:rsidR="00543C4F" w:rsidRDefault="002611F9">
      <w:pPr>
        <w:spacing w:before="1"/>
        <w:ind w:left="732"/>
        <w:jc w:val="both"/>
        <w:rPr>
          <w:b/>
          <w:sz w:val="24"/>
        </w:rPr>
      </w:pPr>
      <w:bookmarkStart w:id="68" w:name="_bookmark67"/>
      <w:bookmarkEnd w:id="68"/>
      <w:r>
        <w:rPr>
          <w:b/>
          <w:sz w:val="24"/>
        </w:rPr>
        <w:t>Figure</w:t>
      </w:r>
      <w:r>
        <w:rPr>
          <w:b/>
          <w:spacing w:val="-2"/>
          <w:sz w:val="24"/>
        </w:rPr>
        <w:t xml:space="preserve"> </w:t>
      </w:r>
      <w:r>
        <w:rPr>
          <w:b/>
          <w:sz w:val="24"/>
        </w:rPr>
        <w:t>7:</w:t>
      </w:r>
      <w:r>
        <w:rPr>
          <w:b/>
          <w:spacing w:val="-1"/>
          <w:sz w:val="24"/>
        </w:rPr>
        <w:t xml:space="preserve"> </w:t>
      </w:r>
      <w:r>
        <w:rPr>
          <w:b/>
          <w:sz w:val="24"/>
        </w:rPr>
        <w:t>Experience</w:t>
      </w:r>
      <w:r>
        <w:rPr>
          <w:b/>
          <w:spacing w:val="-3"/>
          <w:sz w:val="24"/>
        </w:rPr>
        <w:t xml:space="preserve"> </w:t>
      </w:r>
      <w:r>
        <w:rPr>
          <w:b/>
          <w:sz w:val="24"/>
        </w:rPr>
        <w:t>in</w:t>
      </w:r>
      <w:r>
        <w:rPr>
          <w:b/>
          <w:spacing w:val="2"/>
          <w:sz w:val="24"/>
        </w:rPr>
        <w:t xml:space="preserve"> </w:t>
      </w:r>
      <w:r>
        <w:rPr>
          <w:b/>
          <w:sz w:val="24"/>
        </w:rPr>
        <w:t>years</w:t>
      </w:r>
      <w:r>
        <w:rPr>
          <w:b/>
          <w:spacing w:val="-1"/>
          <w:sz w:val="24"/>
        </w:rPr>
        <w:t xml:space="preserve"> </w:t>
      </w:r>
      <w:r>
        <w:rPr>
          <w:b/>
          <w:sz w:val="24"/>
        </w:rPr>
        <w:t>of the</w:t>
      </w:r>
      <w:r>
        <w:rPr>
          <w:b/>
          <w:spacing w:val="-1"/>
          <w:sz w:val="24"/>
        </w:rPr>
        <w:t xml:space="preserve"> </w:t>
      </w:r>
      <w:r>
        <w:rPr>
          <w:b/>
          <w:spacing w:val="-2"/>
          <w:sz w:val="24"/>
        </w:rPr>
        <w:t>respondents</w:t>
      </w:r>
    </w:p>
    <w:p w:rsidR="00543C4F" w:rsidRDefault="002611F9">
      <w:pPr>
        <w:pStyle w:val="BodyText"/>
        <w:spacing w:before="271" w:line="480" w:lineRule="auto"/>
        <w:ind w:left="732" w:right="1157"/>
        <w:jc w:val="both"/>
      </w:pPr>
      <w:r>
        <w:t>Respondents were further asked about how long they had been teaching in schools, the study revealed</w:t>
      </w:r>
      <w:r>
        <w:rPr>
          <w:spacing w:val="23"/>
        </w:rPr>
        <w:t xml:space="preserve"> </w:t>
      </w:r>
      <w:r>
        <w:t>that</w:t>
      </w:r>
      <w:r>
        <w:rPr>
          <w:spacing w:val="25"/>
        </w:rPr>
        <w:t xml:space="preserve"> </w:t>
      </w:r>
      <w:r>
        <w:t>25</w:t>
      </w:r>
      <w:r>
        <w:rPr>
          <w:spacing w:val="25"/>
        </w:rPr>
        <w:t xml:space="preserve"> </w:t>
      </w:r>
      <w:r>
        <w:t>(32.1)</w:t>
      </w:r>
      <w:r>
        <w:rPr>
          <w:spacing w:val="26"/>
        </w:rPr>
        <w:t xml:space="preserve"> </w:t>
      </w:r>
      <w:r>
        <w:t>and</w:t>
      </w:r>
      <w:r>
        <w:rPr>
          <w:spacing w:val="25"/>
        </w:rPr>
        <w:t xml:space="preserve"> </w:t>
      </w:r>
      <w:r>
        <w:t>22</w:t>
      </w:r>
      <w:r>
        <w:rPr>
          <w:spacing w:val="25"/>
        </w:rPr>
        <w:t xml:space="preserve"> </w:t>
      </w:r>
      <w:r>
        <w:t>(28.2%)</w:t>
      </w:r>
      <w:r>
        <w:rPr>
          <w:spacing w:val="24"/>
        </w:rPr>
        <w:t xml:space="preserve"> </w:t>
      </w:r>
      <w:r>
        <w:t>had</w:t>
      </w:r>
      <w:r>
        <w:rPr>
          <w:spacing w:val="25"/>
        </w:rPr>
        <w:t xml:space="preserve"> </w:t>
      </w:r>
      <w:r>
        <w:t>been</w:t>
      </w:r>
      <w:r>
        <w:rPr>
          <w:spacing w:val="31"/>
        </w:rPr>
        <w:t xml:space="preserve"> </w:t>
      </w:r>
      <w:r>
        <w:t>in</w:t>
      </w:r>
      <w:r>
        <w:rPr>
          <w:spacing w:val="25"/>
        </w:rPr>
        <w:t xml:space="preserve"> </w:t>
      </w:r>
      <w:r>
        <w:t>school</w:t>
      </w:r>
      <w:r>
        <w:rPr>
          <w:spacing w:val="25"/>
        </w:rPr>
        <w:t xml:space="preserve"> </w:t>
      </w:r>
      <w:r>
        <w:t>0-5</w:t>
      </w:r>
      <w:r>
        <w:rPr>
          <w:spacing w:val="25"/>
        </w:rPr>
        <w:t xml:space="preserve"> </w:t>
      </w:r>
      <w:r>
        <w:t>and</w:t>
      </w:r>
      <w:r>
        <w:rPr>
          <w:spacing w:val="25"/>
        </w:rPr>
        <w:t xml:space="preserve"> </w:t>
      </w:r>
      <w:r>
        <w:t>6-10</w:t>
      </w:r>
      <w:r>
        <w:rPr>
          <w:spacing w:val="27"/>
        </w:rPr>
        <w:t xml:space="preserve"> </w:t>
      </w:r>
      <w:r>
        <w:t>years</w:t>
      </w:r>
      <w:r>
        <w:rPr>
          <w:spacing w:val="24"/>
        </w:rPr>
        <w:t xml:space="preserve"> </w:t>
      </w:r>
      <w:r>
        <w:t>respectfully.</w:t>
      </w:r>
      <w:r>
        <w:rPr>
          <w:spacing w:val="28"/>
        </w:rPr>
        <w:t xml:space="preserve"> </w:t>
      </w:r>
      <w:r>
        <w:rPr>
          <w:spacing w:val="-5"/>
        </w:rPr>
        <w:t>In</w:t>
      </w:r>
    </w:p>
    <w:p w:rsidR="00543C4F" w:rsidRDefault="002611F9">
      <w:pPr>
        <w:pStyle w:val="BodyText"/>
        <w:spacing w:line="480" w:lineRule="auto"/>
        <w:ind w:left="732" w:right="1153"/>
        <w:jc w:val="both"/>
      </w:pPr>
      <w:r>
        <w:t>addition, 10 (12.8%) has spent 11-15 years, 16 (20.5%) had 16-20 years whereas only 5 (6.4%) had spent 21-25 years. The implication is that more teachers 47 (60.3%) had been in school for a period ranging</w:t>
      </w:r>
      <w:r>
        <w:rPr>
          <w:spacing w:val="-1"/>
        </w:rPr>
        <w:t xml:space="preserve"> </w:t>
      </w:r>
      <w:r>
        <w:t>1-10 years and this is in</w:t>
      </w:r>
      <w:r>
        <w:rPr>
          <w:spacing w:val="-1"/>
        </w:rPr>
        <w:t xml:space="preserve"> </w:t>
      </w:r>
      <w:r>
        <w:t xml:space="preserve">consonant with the age bracket of </w:t>
      </w:r>
      <w:proofErr w:type="gramStart"/>
      <w:r>
        <w:t>more younger</w:t>
      </w:r>
      <w:proofErr w:type="gramEnd"/>
      <w:r>
        <w:t xml:space="preserve"> teachers being enrolled in the study. Those who have served beyond 20 years were significantly fewer because first of all fewer were enrolled in the study but also such a category is rare and nearing retirement. The blend of teachers who have spent medium to longer years in school was unique for the study in bringing out different perspectives of financial management practices on service delivery in government secondary schools.</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pPr>
      <w:r>
        <w:t>Demographic</w:t>
      </w:r>
      <w:r>
        <w:rPr>
          <w:spacing w:val="-5"/>
        </w:rPr>
        <w:t xml:space="preserve"> </w:t>
      </w:r>
      <w:r>
        <w:t>characteristics</w:t>
      </w:r>
      <w:r>
        <w:rPr>
          <w:spacing w:val="-2"/>
        </w:rPr>
        <w:t xml:space="preserve"> </w:t>
      </w:r>
      <w:r>
        <w:t>of</w:t>
      </w:r>
      <w:r>
        <w:rPr>
          <w:spacing w:val="-1"/>
        </w:rPr>
        <w:t xml:space="preserve"> </w:t>
      </w:r>
      <w:r>
        <w:t>participants</w:t>
      </w:r>
      <w:r>
        <w:rPr>
          <w:spacing w:val="-2"/>
        </w:rPr>
        <w:t xml:space="preserve"> </w:t>
      </w:r>
      <w:r>
        <w:t>of</w:t>
      </w:r>
      <w:r>
        <w:rPr>
          <w:spacing w:val="-3"/>
        </w:rPr>
        <w:t xml:space="preserve"> </w:t>
      </w:r>
      <w:r>
        <w:t>qualitative</w:t>
      </w:r>
      <w:r>
        <w:rPr>
          <w:spacing w:val="-1"/>
        </w:rPr>
        <w:t xml:space="preserve"> </w:t>
      </w:r>
      <w:r>
        <w:rPr>
          <w:spacing w:val="-2"/>
        </w:rPr>
        <w:t>interviews</w:t>
      </w:r>
    </w:p>
    <w:p w:rsidR="00543C4F" w:rsidRDefault="00543C4F">
      <w:pPr>
        <w:pStyle w:val="BodyText"/>
        <w:spacing w:before="154"/>
        <w:rPr>
          <w:b/>
        </w:rPr>
      </w:pPr>
    </w:p>
    <w:p w:rsidR="00543C4F" w:rsidRDefault="002611F9">
      <w:pPr>
        <w:pStyle w:val="BodyText"/>
        <w:spacing w:line="480" w:lineRule="auto"/>
        <w:ind w:left="732" w:right="1160"/>
        <w:jc w:val="both"/>
      </w:pPr>
      <w:r>
        <w:t>The</w:t>
      </w:r>
      <w:r>
        <w:rPr>
          <w:spacing w:val="-5"/>
        </w:rPr>
        <w:t xml:space="preserve"> </w:t>
      </w:r>
      <w:r>
        <w:t>demographic</w:t>
      </w:r>
      <w:r>
        <w:rPr>
          <w:spacing w:val="-4"/>
        </w:rPr>
        <w:t xml:space="preserve"> </w:t>
      </w:r>
      <w:r>
        <w:t>characteristics</w:t>
      </w:r>
      <w:r>
        <w:rPr>
          <w:spacing w:val="-3"/>
        </w:rPr>
        <w:t xml:space="preserve"> </w:t>
      </w:r>
      <w:r>
        <w:t>of</w:t>
      </w:r>
      <w:r>
        <w:rPr>
          <w:spacing w:val="-4"/>
        </w:rPr>
        <w:t xml:space="preserve"> </w:t>
      </w:r>
      <w:r>
        <w:t>respondents</w:t>
      </w:r>
      <w:r>
        <w:rPr>
          <w:spacing w:val="-3"/>
        </w:rPr>
        <w:t xml:space="preserve"> </w:t>
      </w:r>
      <w:r>
        <w:t>in</w:t>
      </w:r>
      <w:r>
        <w:rPr>
          <w:spacing w:val="-1"/>
        </w:rPr>
        <w:t xml:space="preserve"> </w:t>
      </w:r>
      <w:r>
        <w:t>the</w:t>
      </w:r>
      <w:r>
        <w:rPr>
          <w:spacing w:val="-3"/>
        </w:rPr>
        <w:t xml:space="preserve"> </w:t>
      </w:r>
      <w:r>
        <w:t>key</w:t>
      </w:r>
      <w:r>
        <w:rPr>
          <w:spacing w:val="-8"/>
        </w:rPr>
        <w:t xml:space="preserve"> </w:t>
      </w:r>
      <w:r>
        <w:t>informant</w:t>
      </w:r>
      <w:r>
        <w:rPr>
          <w:spacing w:val="-3"/>
        </w:rPr>
        <w:t xml:space="preserve"> </w:t>
      </w:r>
      <w:r>
        <w:t>interviews</w:t>
      </w:r>
      <w:r>
        <w:rPr>
          <w:spacing w:val="-3"/>
        </w:rPr>
        <w:t xml:space="preserve"> </w:t>
      </w:r>
      <w:r>
        <w:t>are</w:t>
      </w:r>
      <w:r>
        <w:rPr>
          <w:spacing w:val="-4"/>
        </w:rPr>
        <w:t xml:space="preserve"> </w:t>
      </w:r>
      <w:r>
        <w:t>discussed</w:t>
      </w:r>
      <w:r>
        <w:rPr>
          <w:spacing w:val="-3"/>
        </w:rPr>
        <w:t xml:space="preserve"> </w:t>
      </w:r>
      <w:r>
        <w:t>per individual as below;</w:t>
      </w:r>
    </w:p>
    <w:p w:rsidR="00543C4F" w:rsidRDefault="002611F9">
      <w:pPr>
        <w:pStyle w:val="BodyText"/>
        <w:spacing w:before="162" w:line="480" w:lineRule="auto"/>
        <w:ind w:left="732" w:right="1154"/>
        <w:jc w:val="both"/>
      </w:pPr>
      <w:r>
        <w:t>The</w:t>
      </w:r>
      <w:r>
        <w:rPr>
          <w:spacing w:val="-6"/>
        </w:rPr>
        <w:t xml:space="preserve"> </w:t>
      </w:r>
      <w:r>
        <w:t>study</w:t>
      </w:r>
      <w:r>
        <w:rPr>
          <w:spacing w:val="-7"/>
        </w:rPr>
        <w:t xml:space="preserve"> </w:t>
      </w:r>
      <w:r>
        <w:t>enrolled</w:t>
      </w:r>
      <w:r>
        <w:rPr>
          <w:spacing w:val="-2"/>
        </w:rPr>
        <w:t xml:space="preserve"> </w:t>
      </w:r>
      <w:r>
        <w:t>the</w:t>
      </w:r>
      <w:r>
        <w:rPr>
          <w:spacing w:val="-4"/>
        </w:rPr>
        <w:t xml:space="preserve"> </w:t>
      </w:r>
      <w:r>
        <w:t>D.E.O</w:t>
      </w:r>
      <w:r>
        <w:rPr>
          <w:spacing w:val="-4"/>
        </w:rPr>
        <w:t xml:space="preserve"> </w:t>
      </w:r>
      <w:r>
        <w:t>of</w:t>
      </w:r>
      <w:r>
        <w:rPr>
          <w:spacing w:val="-4"/>
        </w:rPr>
        <w:t xml:space="preserve"> </w:t>
      </w:r>
      <w:r>
        <w:t>Kamuli</w:t>
      </w:r>
      <w:r>
        <w:rPr>
          <w:spacing w:val="-4"/>
        </w:rPr>
        <w:t xml:space="preserve"> </w:t>
      </w:r>
      <w:r>
        <w:t>district</w:t>
      </w:r>
      <w:r>
        <w:rPr>
          <w:spacing w:val="-4"/>
        </w:rPr>
        <w:t xml:space="preserve"> </w:t>
      </w:r>
      <w:r>
        <w:t>who</w:t>
      </w:r>
      <w:r>
        <w:rPr>
          <w:spacing w:val="-4"/>
        </w:rPr>
        <w:t xml:space="preserve"> </w:t>
      </w:r>
      <w:r>
        <w:t>was</w:t>
      </w:r>
      <w:r>
        <w:rPr>
          <w:spacing w:val="-4"/>
        </w:rPr>
        <w:t xml:space="preserve"> </w:t>
      </w:r>
      <w:r>
        <w:t>54 years,</w:t>
      </w:r>
      <w:r>
        <w:rPr>
          <w:spacing w:val="-4"/>
        </w:rPr>
        <w:t xml:space="preserve"> </w:t>
      </w:r>
      <w:r>
        <w:t>possess</w:t>
      </w:r>
      <w:r>
        <w:rPr>
          <w:spacing w:val="-2"/>
        </w:rPr>
        <w:t xml:space="preserve"> </w:t>
      </w:r>
      <w:r>
        <w:t>a</w:t>
      </w:r>
      <w:r>
        <w:rPr>
          <w:spacing w:val="-5"/>
        </w:rPr>
        <w:t xml:space="preserve"> </w:t>
      </w:r>
      <w:proofErr w:type="spellStart"/>
      <w:r>
        <w:t>master‟s</w:t>
      </w:r>
      <w:proofErr w:type="spellEnd"/>
      <w:r>
        <w:rPr>
          <w:spacing w:val="-5"/>
        </w:rPr>
        <w:t xml:space="preserve"> </w:t>
      </w:r>
      <w:r>
        <w:t>degree</w:t>
      </w:r>
      <w:r>
        <w:rPr>
          <w:spacing w:val="-3"/>
        </w:rPr>
        <w:t xml:space="preserve"> </w:t>
      </w:r>
      <w:r>
        <w:t>and is married. He</w:t>
      </w:r>
      <w:r>
        <w:rPr>
          <w:spacing w:val="-1"/>
        </w:rPr>
        <w:t xml:space="preserve"> </w:t>
      </w:r>
      <w:r>
        <w:t>has served in the</w:t>
      </w:r>
      <w:r>
        <w:rPr>
          <w:spacing w:val="-1"/>
        </w:rPr>
        <w:t xml:space="preserve"> </w:t>
      </w:r>
      <w:r>
        <w:t>same position for 8 years meaning</w:t>
      </w:r>
      <w:r>
        <w:rPr>
          <w:spacing w:val="-3"/>
        </w:rPr>
        <w:t xml:space="preserve"> </w:t>
      </w:r>
      <w:r>
        <w:t>he</w:t>
      </w:r>
      <w:r>
        <w:rPr>
          <w:spacing w:val="-1"/>
        </w:rPr>
        <w:t xml:space="preserve"> </w:t>
      </w:r>
      <w:r>
        <w:t xml:space="preserve">is knowledgeable financial management practices such as budgeting, auditing, and financial controls in government secondary schools. </w:t>
      </w:r>
      <w:proofErr w:type="gramStart"/>
      <w:r>
        <w:t>So</w:t>
      </w:r>
      <w:proofErr w:type="gramEnd"/>
      <w:r>
        <w:t xml:space="preserve"> his involvement in the study provided insights on how schools manage finances since he receives performance reports from all the schools in the district.</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7"/>
        <w:jc w:val="both"/>
      </w:pPr>
      <w:r>
        <w:lastRenderedPageBreak/>
        <w:t>The study also recruited three head teachers of 3 secondary schools to participate in key informant interviews. One of the head teachers was for black secondary school and had been in this</w:t>
      </w:r>
      <w:r>
        <w:rPr>
          <w:spacing w:val="-5"/>
        </w:rPr>
        <w:t xml:space="preserve"> </w:t>
      </w:r>
      <w:r>
        <w:t>role</w:t>
      </w:r>
      <w:r>
        <w:rPr>
          <w:spacing w:val="-5"/>
        </w:rPr>
        <w:t xml:space="preserve"> </w:t>
      </w:r>
      <w:r>
        <w:t>for</w:t>
      </w:r>
      <w:r>
        <w:rPr>
          <w:spacing w:val="-5"/>
        </w:rPr>
        <w:t xml:space="preserve"> </w:t>
      </w:r>
      <w:r>
        <w:t>12 years.</w:t>
      </w:r>
      <w:r>
        <w:rPr>
          <w:spacing w:val="-4"/>
        </w:rPr>
        <w:t xml:space="preserve"> </w:t>
      </w:r>
      <w:r>
        <w:t>He</w:t>
      </w:r>
      <w:r>
        <w:rPr>
          <w:spacing w:val="-3"/>
        </w:rPr>
        <w:t xml:space="preserve"> </w:t>
      </w:r>
      <w:r>
        <w:t>was</w:t>
      </w:r>
      <w:r>
        <w:rPr>
          <w:spacing w:val="-5"/>
        </w:rPr>
        <w:t xml:space="preserve"> </w:t>
      </w:r>
      <w:r>
        <w:t>50 years,</w:t>
      </w:r>
      <w:r>
        <w:rPr>
          <w:spacing w:val="-4"/>
        </w:rPr>
        <w:t xml:space="preserve"> </w:t>
      </w:r>
      <w:r>
        <w:t>with</w:t>
      </w:r>
      <w:r>
        <w:rPr>
          <w:spacing w:val="-4"/>
        </w:rPr>
        <w:t xml:space="preserve"> </w:t>
      </w:r>
      <w:r>
        <w:t>a</w:t>
      </w:r>
      <w:r>
        <w:rPr>
          <w:spacing w:val="-5"/>
        </w:rPr>
        <w:t xml:space="preserve"> </w:t>
      </w:r>
      <w:r>
        <w:t>masters‟</w:t>
      </w:r>
      <w:r>
        <w:rPr>
          <w:spacing w:val="-4"/>
        </w:rPr>
        <w:t xml:space="preserve"> </w:t>
      </w:r>
      <w:r>
        <w:t>degree</w:t>
      </w:r>
      <w:r>
        <w:rPr>
          <w:spacing w:val="-3"/>
        </w:rPr>
        <w:t xml:space="preserve"> </w:t>
      </w:r>
      <w:r>
        <w:t>and</w:t>
      </w:r>
      <w:r>
        <w:rPr>
          <w:spacing w:val="-4"/>
        </w:rPr>
        <w:t xml:space="preserve"> </w:t>
      </w:r>
      <w:r>
        <w:t>married.</w:t>
      </w:r>
      <w:r>
        <w:rPr>
          <w:spacing w:val="-2"/>
        </w:rPr>
        <w:t xml:space="preserve"> </w:t>
      </w:r>
      <w:r>
        <w:t>The</w:t>
      </w:r>
      <w:r>
        <w:rPr>
          <w:spacing w:val="-6"/>
        </w:rPr>
        <w:t xml:space="preserve"> </w:t>
      </w:r>
      <w:r>
        <w:t>head</w:t>
      </w:r>
      <w:r>
        <w:rPr>
          <w:spacing w:val="-2"/>
        </w:rPr>
        <w:t xml:space="preserve"> </w:t>
      </w:r>
      <w:r>
        <w:t>teacher</w:t>
      </w:r>
      <w:r>
        <w:rPr>
          <w:spacing w:val="-4"/>
        </w:rPr>
        <w:t xml:space="preserve"> </w:t>
      </w:r>
      <w:r>
        <w:t>in</w:t>
      </w:r>
      <w:r>
        <w:rPr>
          <w:spacing w:val="-3"/>
        </w:rPr>
        <w:t xml:space="preserve"> </w:t>
      </w:r>
      <w:r>
        <w:t xml:space="preserve">a school is the one responsible for resource management including finance management and so is better positioned in giving out opinions based on experience. Besides, the extra knowledge of possessing a </w:t>
      </w:r>
      <w:proofErr w:type="spellStart"/>
      <w:r>
        <w:t>master‟s</w:t>
      </w:r>
      <w:proofErr w:type="spellEnd"/>
      <w:r>
        <w:t xml:space="preserve"> degree and having worked for over a decade means he gave out credible information strengthening the findings of this study.</w:t>
      </w:r>
    </w:p>
    <w:p w:rsidR="00543C4F" w:rsidRDefault="002611F9">
      <w:pPr>
        <w:pStyle w:val="BodyText"/>
        <w:spacing w:before="162" w:line="480" w:lineRule="auto"/>
        <w:ind w:left="732" w:right="1159"/>
        <w:jc w:val="both"/>
      </w:pPr>
      <w:r>
        <w:t>The other head teacher was for yellow secondary school, a female, aged 46 years and had served for</w:t>
      </w:r>
      <w:r>
        <w:rPr>
          <w:spacing w:val="-1"/>
        </w:rPr>
        <w:t xml:space="preserve"> </w:t>
      </w:r>
      <w:r>
        <w:t>6 years. She</w:t>
      </w:r>
      <w:r>
        <w:rPr>
          <w:spacing w:val="-1"/>
        </w:rPr>
        <w:t xml:space="preserve"> </w:t>
      </w:r>
      <w:r>
        <w:t xml:space="preserve">had a </w:t>
      </w:r>
      <w:proofErr w:type="spellStart"/>
      <w:r>
        <w:t>bachelor‟s</w:t>
      </w:r>
      <w:proofErr w:type="spellEnd"/>
      <w:r>
        <w:t xml:space="preserve"> degree</w:t>
      </w:r>
      <w:r>
        <w:rPr>
          <w:spacing w:val="-1"/>
        </w:rPr>
        <w:t xml:space="preserve"> </w:t>
      </w:r>
      <w:r>
        <w:t>and was widowed. Her</w:t>
      </w:r>
      <w:r>
        <w:rPr>
          <w:spacing w:val="-1"/>
        </w:rPr>
        <w:t xml:space="preserve"> </w:t>
      </w:r>
      <w:r>
        <w:t>recruitment in the study</w:t>
      </w:r>
      <w:r>
        <w:rPr>
          <w:spacing w:val="-4"/>
        </w:rPr>
        <w:t xml:space="preserve"> </w:t>
      </w:r>
      <w:r>
        <w:t>like any other head teachers gave nuances of her experience in financial management but also being the only female head teacher gave unique gendered opinions.</w:t>
      </w:r>
    </w:p>
    <w:p w:rsidR="00543C4F" w:rsidRDefault="002611F9">
      <w:pPr>
        <w:pStyle w:val="BodyText"/>
        <w:spacing w:before="159" w:line="480" w:lineRule="auto"/>
        <w:ind w:left="732" w:right="1159"/>
        <w:jc w:val="both"/>
      </w:pPr>
      <w:r>
        <w:t xml:space="preserve">The head teacher of red primary school was a male, 41 years with a </w:t>
      </w:r>
      <w:proofErr w:type="spellStart"/>
      <w:r>
        <w:t>bachelor‟s</w:t>
      </w:r>
      <w:proofErr w:type="spellEnd"/>
      <w:r>
        <w:t xml:space="preserve"> degree. He was married and had served for only</w:t>
      </w:r>
      <w:r>
        <w:rPr>
          <w:spacing w:val="-3"/>
        </w:rPr>
        <w:t xml:space="preserve"> </w:t>
      </w:r>
      <w:r>
        <w:t>four years as head teachers. He is enrollment in the study</w:t>
      </w:r>
      <w:r>
        <w:rPr>
          <w:spacing w:val="-5"/>
        </w:rPr>
        <w:t xml:space="preserve"> </w:t>
      </w:r>
      <w:r>
        <w:t>means that he gave opinions reflecting early experience in financial management practices in a secondary school.</w:t>
      </w:r>
    </w:p>
    <w:p w:rsidR="00543C4F" w:rsidRDefault="002611F9">
      <w:pPr>
        <w:pStyle w:val="BodyText"/>
        <w:spacing w:before="161" w:line="480" w:lineRule="auto"/>
        <w:ind w:left="732" w:right="1156"/>
        <w:jc w:val="both"/>
      </w:pPr>
      <w:r>
        <w:t xml:space="preserve">The study further recruited 3 bursars in the same schools like the head teachers. The bursar for black secondary school was 45 years, male by gender, bachelors by academic qualification, was married and had served for 18 years. This means in matters concerning financial management practices in </w:t>
      </w:r>
      <w:proofErr w:type="gramStart"/>
      <w:r>
        <w:t>schools</w:t>
      </w:r>
      <w:proofErr w:type="gramEnd"/>
      <w:r>
        <w:t xml:space="preserve"> bursars are at the fore front because they basically handle finances. The research also got reliable information from a person with a wealth of 18 years‟ experience as a </w:t>
      </w:r>
      <w:r>
        <w:rPr>
          <w:spacing w:val="-2"/>
        </w:rPr>
        <w:t>bursar.</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8"/>
        <w:jc w:val="both"/>
      </w:pPr>
      <w:r>
        <w:lastRenderedPageBreak/>
        <w:t>The bursar for</w:t>
      </w:r>
      <w:r>
        <w:rPr>
          <w:spacing w:val="80"/>
        </w:rPr>
        <w:t xml:space="preserve"> </w:t>
      </w:r>
      <w:r>
        <w:t xml:space="preserve">yellow secondary school was 38 years, single with a </w:t>
      </w:r>
      <w:proofErr w:type="spellStart"/>
      <w:r>
        <w:t>master‟s</w:t>
      </w:r>
      <w:proofErr w:type="spellEnd"/>
      <w:r>
        <w:t xml:space="preserve"> degree and had served for 12 years. This implies that the research benefited from the views of a young professional yet academically sound bursar. Hence deeming the information received relevant to financial management practices in secondary schools.</w:t>
      </w:r>
    </w:p>
    <w:p w:rsidR="00543C4F" w:rsidRDefault="002611F9">
      <w:pPr>
        <w:pStyle w:val="BodyText"/>
        <w:spacing w:before="161" w:line="480" w:lineRule="auto"/>
        <w:ind w:left="732" w:right="1160"/>
        <w:jc w:val="both"/>
      </w:pPr>
      <w:r>
        <w:t>The bursar for red secondary</w:t>
      </w:r>
      <w:r>
        <w:rPr>
          <w:spacing w:val="-3"/>
        </w:rPr>
        <w:t xml:space="preserve"> </w:t>
      </w:r>
      <w:r>
        <w:t>school was a male of 52 years, with a post graduate and had served for good</w:t>
      </w:r>
      <w:r>
        <w:rPr>
          <w:spacing w:val="-1"/>
        </w:rPr>
        <w:t xml:space="preserve"> </w:t>
      </w:r>
      <w:r>
        <w:t>25 years. This</w:t>
      </w:r>
      <w:r>
        <w:rPr>
          <w:spacing w:val="-1"/>
        </w:rPr>
        <w:t xml:space="preserve"> </w:t>
      </w:r>
      <w:r>
        <w:t>means</w:t>
      </w:r>
      <w:r>
        <w:rPr>
          <w:spacing w:val="-1"/>
        </w:rPr>
        <w:t xml:space="preserve"> </w:t>
      </w:r>
      <w:r>
        <w:t>he</w:t>
      </w:r>
      <w:r>
        <w:rPr>
          <w:spacing w:val="-2"/>
        </w:rPr>
        <w:t xml:space="preserve"> </w:t>
      </w:r>
      <w:r>
        <w:t>was</w:t>
      </w:r>
      <w:r>
        <w:rPr>
          <w:spacing w:val="-1"/>
        </w:rPr>
        <w:t xml:space="preserve"> </w:t>
      </w:r>
      <w:r>
        <w:t>knowledgeable</w:t>
      </w:r>
      <w:r>
        <w:rPr>
          <w:spacing w:val="-2"/>
        </w:rPr>
        <w:t xml:space="preserve"> </w:t>
      </w:r>
      <w:r>
        <w:t>enough</w:t>
      </w:r>
      <w:r>
        <w:rPr>
          <w:spacing w:val="-1"/>
        </w:rPr>
        <w:t xml:space="preserve"> </w:t>
      </w:r>
      <w:r>
        <w:t>to</w:t>
      </w:r>
      <w:r>
        <w:rPr>
          <w:spacing w:val="-1"/>
        </w:rPr>
        <w:t xml:space="preserve"> </w:t>
      </w:r>
      <w:r>
        <w:t>share</w:t>
      </w:r>
      <w:r>
        <w:rPr>
          <w:spacing w:val="-2"/>
        </w:rPr>
        <w:t xml:space="preserve"> </w:t>
      </w:r>
      <w:r>
        <w:t>views</w:t>
      </w:r>
      <w:r>
        <w:rPr>
          <w:spacing w:val="-2"/>
        </w:rPr>
        <w:t xml:space="preserve"> </w:t>
      </w:r>
      <w:r>
        <w:t>on</w:t>
      </w:r>
      <w:r>
        <w:rPr>
          <w:spacing w:val="-1"/>
        </w:rPr>
        <w:t xml:space="preserve"> </w:t>
      </w:r>
      <w:r>
        <w:t>how</w:t>
      </w:r>
      <w:r>
        <w:rPr>
          <w:spacing w:val="-2"/>
        </w:rPr>
        <w:t xml:space="preserve"> </w:t>
      </w:r>
      <w:r>
        <w:t>finances are being managed in the schools he has served.</w:t>
      </w:r>
    </w:p>
    <w:p w:rsidR="00543C4F" w:rsidRDefault="002611F9">
      <w:pPr>
        <w:pStyle w:val="BodyText"/>
        <w:spacing w:before="159" w:line="480" w:lineRule="auto"/>
        <w:ind w:left="732" w:right="1156"/>
        <w:jc w:val="both"/>
      </w:pPr>
      <w:r>
        <w:t>The</w:t>
      </w:r>
      <w:r>
        <w:rPr>
          <w:spacing w:val="-1"/>
        </w:rPr>
        <w:t xml:space="preserve"> </w:t>
      </w:r>
      <w:r>
        <w:t>study</w:t>
      </w:r>
      <w:r>
        <w:rPr>
          <w:spacing w:val="-4"/>
        </w:rPr>
        <w:t xml:space="preserve"> </w:t>
      </w:r>
      <w:r>
        <w:t>finally</w:t>
      </w:r>
      <w:r>
        <w:rPr>
          <w:spacing w:val="-2"/>
        </w:rPr>
        <w:t xml:space="preserve"> </w:t>
      </w:r>
      <w:r>
        <w:t xml:space="preserve">enrolled members of school board of governors from the same schools of black yellow and red. The school board governor for black secondary school was male, 62 years old, </w:t>
      </w:r>
      <w:proofErr w:type="spellStart"/>
      <w:r>
        <w:t>bachelor‟s</w:t>
      </w:r>
      <w:proofErr w:type="spellEnd"/>
      <w:r>
        <w:t xml:space="preserve"> holder and a widower. He had served a significant 35 years which implies having played many roles on the board and having interacted with more head teachers. He was the most senior in terms of experience among the interviewed board of governors hence credibly</w:t>
      </w:r>
      <w:r>
        <w:rPr>
          <w:spacing w:val="40"/>
        </w:rPr>
        <w:t xml:space="preserve"> </w:t>
      </w:r>
      <w:r>
        <w:t>enriching the study with good insights into financial management practices.</w:t>
      </w:r>
    </w:p>
    <w:p w:rsidR="00543C4F" w:rsidRDefault="002611F9">
      <w:pPr>
        <w:pStyle w:val="BodyText"/>
        <w:spacing w:before="162" w:line="480" w:lineRule="auto"/>
        <w:ind w:left="732" w:right="1158"/>
        <w:jc w:val="both"/>
      </w:pPr>
      <w:r>
        <w:t>The school board governor for yellow secondary school was female, 49 years, married and with</w:t>
      </w:r>
      <w:r>
        <w:rPr>
          <w:spacing w:val="40"/>
        </w:rPr>
        <w:t xml:space="preserve"> </w:t>
      </w:r>
      <w:r>
        <w:t xml:space="preserve">a </w:t>
      </w:r>
      <w:proofErr w:type="spellStart"/>
      <w:r>
        <w:t>bachelor‟s</w:t>
      </w:r>
      <w:proofErr w:type="spellEnd"/>
      <w:r>
        <w:t xml:space="preserve"> degree. She had served for 20 years similarly implying sound knowledge of governance of schools including supervising the head teacher in managing school finances.</w:t>
      </w:r>
    </w:p>
    <w:p w:rsidR="00543C4F" w:rsidRDefault="002611F9">
      <w:pPr>
        <w:pStyle w:val="BodyText"/>
        <w:spacing w:before="159" w:line="480" w:lineRule="auto"/>
        <w:ind w:left="732" w:right="1154"/>
        <w:jc w:val="both"/>
      </w:pPr>
      <w:r>
        <w:t>The school board governor of red secondary schools was the most educated by education level, with a PhD, she was married, 58 years of age and 30 years of experience. The level of education coupled with experience and marital commitment means the research received the most precise and relevant information. Hence validating the findings on financial management practices in secondary schools.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1"/>
          <w:numId w:val="7"/>
        </w:numPr>
        <w:tabs>
          <w:tab w:val="left" w:pos="1092"/>
        </w:tabs>
        <w:spacing w:before="77"/>
        <w:jc w:val="both"/>
      </w:pPr>
      <w:bookmarkStart w:id="69" w:name="_bookmark68"/>
      <w:bookmarkEnd w:id="69"/>
      <w:r>
        <w:lastRenderedPageBreak/>
        <w:t>Descriptive</w:t>
      </w:r>
      <w:r>
        <w:rPr>
          <w:spacing w:val="-5"/>
        </w:rPr>
        <w:t xml:space="preserve"> </w:t>
      </w:r>
      <w:r>
        <w:rPr>
          <w:spacing w:val="-2"/>
        </w:rPr>
        <w:t>statistics</w:t>
      </w:r>
    </w:p>
    <w:p w:rsidR="00543C4F" w:rsidRDefault="002611F9">
      <w:pPr>
        <w:pStyle w:val="BodyText"/>
        <w:spacing w:before="271" w:line="480" w:lineRule="auto"/>
        <w:ind w:left="732" w:right="1156"/>
        <w:jc w:val="both"/>
      </w:pPr>
      <w:r>
        <w:t>This section presents data analysis based on the 5-degree Likert scale of; 5=strongly agree, 4=Agree, 3 = undecided, 2= disagree and 1= strongly disagree. This scale was used to exhaust</w:t>
      </w:r>
      <w:r>
        <w:rPr>
          <w:spacing w:val="40"/>
        </w:rPr>
        <w:t xml:space="preserve"> </w:t>
      </w:r>
      <w:r>
        <w:t>the respondents‟ perception on the variable under investigation. Thereafter, the means of different parameters were obtained and the Weighted Average was obtained to give the basis on which decision from the findings are based.</w:t>
      </w:r>
    </w:p>
    <w:p w:rsidR="00543C4F" w:rsidRDefault="002611F9">
      <w:pPr>
        <w:pStyle w:val="Heading4"/>
        <w:numPr>
          <w:ilvl w:val="2"/>
          <w:numId w:val="7"/>
        </w:numPr>
        <w:tabs>
          <w:tab w:val="left" w:pos="1272"/>
        </w:tabs>
        <w:spacing w:before="246"/>
        <w:jc w:val="both"/>
      </w:pPr>
      <w:bookmarkStart w:id="70" w:name="_bookmark69"/>
      <w:bookmarkEnd w:id="70"/>
      <w:r>
        <w:t>Service</w:t>
      </w:r>
      <w:r>
        <w:rPr>
          <w:spacing w:val="-4"/>
        </w:rPr>
        <w:t xml:space="preserve"> </w:t>
      </w:r>
      <w:r>
        <w:rPr>
          <w:spacing w:val="-2"/>
        </w:rPr>
        <w:t>delivery</w:t>
      </w:r>
    </w:p>
    <w:p w:rsidR="00543C4F" w:rsidRDefault="002611F9">
      <w:pPr>
        <w:pStyle w:val="BodyText"/>
        <w:spacing w:before="271" w:line="480" w:lineRule="auto"/>
        <w:ind w:left="732" w:right="1200"/>
      </w:pPr>
      <w:r>
        <w:t>Service</w:t>
      </w:r>
      <w:r>
        <w:rPr>
          <w:spacing w:val="40"/>
        </w:rPr>
        <w:t xml:space="preserve"> </w:t>
      </w:r>
      <w:r>
        <w:t>delivery</w:t>
      </w:r>
      <w:r>
        <w:rPr>
          <w:spacing w:val="40"/>
        </w:rPr>
        <w:t xml:space="preserve"> </w:t>
      </w:r>
      <w:r>
        <w:t>was</w:t>
      </w:r>
      <w:r>
        <w:rPr>
          <w:spacing w:val="40"/>
        </w:rPr>
        <w:t xml:space="preserve"> </w:t>
      </w:r>
      <w:r>
        <w:t>examined</w:t>
      </w:r>
      <w:r>
        <w:rPr>
          <w:spacing w:val="40"/>
        </w:rPr>
        <w:t xml:space="preserve"> </w:t>
      </w:r>
      <w:r>
        <w:t>using</w:t>
      </w:r>
      <w:r>
        <w:rPr>
          <w:spacing w:val="40"/>
        </w:rPr>
        <w:t xml:space="preserve"> </w:t>
      </w:r>
      <w:r>
        <w:t>questions</w:t>
      </w:r>
      <w:r>
        <w:rPr>
          <w:spacing w:val="40"/>
        </w:rPr>
        <w:t xml:space="preserve"> </w:t>
      </w:r>
      <w:r>
        <w:t>that</w:t>
      </w:r>
      <w:r>
        <w:rPr>
          <w:spacing w:val="40"/>
        </w:rPr>
        <w:t xml:space="preserve"> </w:t>
      </w:r>
      <w:r>
        <w:t>cut</w:t>
      </w:r>
      <w:r>
        <w:rPr>
          <w:spacing w:val="40"/>
        </w:rPr>
        <w:t xml:space="preserve"> </w:t>
      </w:r>
      <w:r>
        <w:t>across</w:t>
      </w:r>
      <w:r>
        <w:rPr>
          <w:spacing w:val="40"/>
        </w:rPr>
        <w:t xml:space="preserve"> </w:t>
      </w:r>
      <w:r>
        <w:t>the</w:t>
      </w:r>
      <w:r>
        <w:rPr>
          <w:spacing w:val="40"/>
        </w:rPr>
        <w:t xml:space="preserve"> </w:t>
      </w:r>
      <w:r>
        <w:t>aspects</w:t>
      </w:r>
      <w:r>
        <w:rPr>
          <w:spacing w:val="40"/>
        </w:rPr>
        <w:t xml:space="preserve"> </w:t>
      </w:r>
      <w:r>
        <w:t>of</w:t>
      </w:r>
      <w:r>
        <w:rPr>
          <w:spacing w:val="40"/>
        </w:rPr>
        <w:t xml:space="preserve"> </w:t>
      </w:r>
      <w:r>
        <w:t>provision</w:t>
      </w:r>
      <w:r>
        <w:rPr>
          <w:spacing w:val="40"/>
        </w:rPr>
        <w:t xml:space="preserve"> </w:t>
      </w:r>
      <w:r>
        <w:t>of</w:t>
      </w:r>
      <w:r>
        <w:rPr>
          <w:spacing w:val="40"/>
        </w:rPr>
        <w:t xml:space="preserve"> </w:t>
      </w:r>
      <w:r>
        <w:t>teaching and learning materials, administration and availability of infrastructure. The results</w:t>
      </w:r>
      <w:r>
        <w:rPr>
          <w:spacing w:val="40"/>
        </w:rPr>
        <w:t xml:space="preserve"> </w:t>
      </w:r>
      <w:r>
        <w:t>were based on a 5-degree Likert scale of; 5=strongly agree, 4=Agree, 3 = not sure, 2= disagree</w:t>
      </w:r>
      <w:r>
        <w:rPr>
          <w:spacing w:val="40"/>
        </w:rPr>
        <w:t xml:space="preserve"> </w:t>
      </w:r>
      <w:r>
        <w:t>and 1= strongly disagree analyzed and presented in Table 4.3 below;</w:t>
      </w:r>
    </w:p>
    <w:p w:rsidR="00543C4F" w:rsidRDefault="00543C4F">
      <w:pPr>
        <w:pStyle w:val="BodyText"/>
      </w:pPr>
    </w:p>
    <w:p w:rsidR="00543C4F" w:rsidRDefault="00543C4F">
      <w:pPr>
        <w:pStyle w:val="BodyText"/>
        <w:spacing w:before="164"/>
      </w:pPr>
    </w:p>
    <w:p w:rsidR="00543C4F" w:rsidRDefault="002611F9">
      <w:pPr>
        <w:pStyle w:val="Heading4"/>
        <w:jc w:val="left"/>
      </w:pPr>
      <w:bookmarkStart w:id="71" w:name="_bookmark70"/>
      <w:bookmarkEnd w:id="71"/>
      <w:r>
        <w:t>Table</w:t>
      </w:r>
      <w:r>
        <w:rPr>
          <w:spacing w:val="-1"/>
        </w:rPr>
        <w:t xml:space="preserve"> </w:t>
      </w:r>
      <w:r>
        <w:t>4.3:</w:t>
      </w:r>
      <w:r>
        <w:rPr>
          <w:spacing w:val="-3"/>
        </w:rPr>
        <w:t xml:space="preserve"> </w:t>
      </w:r>
      <w:r>
        <w:t>Response</w:t>
      </w:r>
      <w:r>
        <w:rPr>
          <w:spacing w:val="-2"/>
        </w:rPr>
        <w:t xml:space="preserve"> </w:t>
      </w:r>
      <w:r>
        <w:t>on</w:t>
      </w:r>
      <w:r>
        <w:rPr>
          <w:spacing w:val="-1"/>
        </w:rPr>
        <w:t xml:space="preserve"> </w:t>
      </w:r>
      <w:r>
        <w:t>Service</w:t>
      </w:r>
      <w:r>
        <w:rPr>
          <w:spacing w:val="-2"/>
        </w:rPr>
        <w:t xml:space="preserve"> delivery</w:t>
      </w:r>
    </w:p>
    <w:p w:rsidR="00543C4F" w:rsidRDefault="00543C4F">
      <w:pPr>
        <w:pStyle w:val="BodyText"/>
        <w:spacing w:before="49"/>
        <w:rPr>
          <w:b/>
          <w:sz w:val="20"/>
        </w:rPr>
      </w:pPr>
    </w:p>
    <w:tbl>
      <w:tblPr>
        <w:tblW w:w="0" w:type="auto"/>
        <w:tblInd w:w="862" w:type="dxa"/>
        <w:tblLayout w:type="fixed"/>
        <w:tblCellMar>
          <w:left w:w="0" w:type="dxa"/>
          <w:right w:w="0" w:type="dxa"/>
        </w:tblCellMar>
        <w:tblLook w:val="01E0" w:firstRow="1" w:lastRow="1" w:firstColumn="1" w:lastColumn="1" w:noHBand="0" w:noVBand="0"/>
      </w:tblPr>
      <w:tblGrid>
        <w:gridCol w:w="2196"/>
        <w:gridCol w:w="676"/>
        <w:gridCol w:w="695"/>
        <w:gridCol w:w="663"/>
        <w:gridCol w:w="758"/>
        <w:gridCol w:w="623"/>
        <w:gridCol w:w="791"/>
        <w:gridCol w:w="851"/>
        <w:gridCol w:w="1866"/>
      </w:tblGrid>
      <w:tr w:rsidR="00543C4F">
        <w:trPr>
          <w:trHeight w:val="1134"/>
        </w:trPr>
        <w:tc>
          <w:tcPr>
            <w:tcW w:w="2196" w:type="dxa"/>
            <w:tcBorders>
              <w:top w:val="single" w:sz="4" w:space="0" w:color="000000"/>
            </w:tcBorders>
          </w:tcPr>
          <w:p w:rsidR="00543C4F" w:rsidRDefault="002611F9">
            <w:pPr>
              <w:pStyle w:val="TableParagraph"/>
              <w:spacing w:line="275" w:lineRule="exact"/>
              <w:ind w:left="107"/>
              <w:rPr>
                <w:b/>
                <w:sz w:val="24"/>
              </w:rPr>
            </w:pPr>
            <w:r>
              <w:rPr>
                <w:b/>
                <w:spacing w:val="-2"/>
                <w:sz w:val="24"/>
              </w:rPr>
              <w:t>Variable</w:t>
            </w:r>
          </w:p>
        </w:tc>
        <w:tc>
          <w:tcPr>
            <w:tcW w:w="676" w:type="dxa"/>
            <w:tcBorders>
              <w:top w:val="single" w:sz="4" w:space="0" w:color="000000"/>
            </w:tcBorders>
          </w:tcPr>
          <w:p w:rsidR="00543C4F" w:rsidRDefault="002611F9">
            <w:pPr>
              <w:pStyle w:val="TableParagraph"/>
              <w:spacing w:line="275" w:lineRule="exact"/>
              <w:ind w:left="2" w:right="20"/>
              <w:jc w:val="center"/>
              <w:rPr>
                <w:b/>
                <w:sz w:val="24"/>
              </w:rPr>
            </w:pPr>
            <w:r>
              <w:rPr>
                <w:b/>
                <w:noProof/>
                <w:sz w:val="24"/>
              </w:rPr>
              <mc:AlternateContent>
                <mc:Choice Requires="wpg">
                  <w:drawing>
                    <wp:anchor distT="0" distB="0" distL="0" distR="0" simplePos="0" relativeHeight="480828416" behindDoc="1" locked="0" layoutInCell="1" allowOverlap="1">
                      <wp:simplePos x="0" y="0"/>
                      <wp:positionH relativeFrom="column">
                        <wp:posOffset>1951</wp:posOffset>
                      </wp:positionH>
                      <wp:positionV relativeFrom="paragraph">
                        <wp:posOffset>452501</wp:posOffset>
                      </wp:positionV>
                      <wp:extent cx="219329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3290" cy="6350"/>
                                <a:chOff x="0" y="0"/>
                                <a:chExt cx="2193290" cy="6350"/>
                              </a:xfrm>
                            </wpg:grpSpPr>
                            <wps:wsp>
                              <wps:cNvPr id="16" name="Graphic 16"/>
                              <wps:cNvSpPr/>
                              <wps:spPr>
                                <a:xfrm>
                                  <a:off x="0" y="12"/>
                                  <a:ext cx="2193290" cy="6350"/>
                                </a:xfrm>
                                <a:custGeom>
                                  <a:avLst/>
                                  <a:gdLst/>
                                  <a:ahLst/>
                                  <a:cxnLst/>
                                  <a:rect l="l" t="t" r="r" b="b"/>
                                  <a:pathLst>
                                    <a:path w="2193290" h="6350">
                                      <a:moveTo>
                                        <a:pt x="893051" y="0"/>
                                      </a:moveTo>
                                      <a:lnTo>
                                        <a:pt x="886968" y="0"/>
                                      </a:lnTo>
                                      <a:lnTo>
                                        <a:pt x="419100" y="0"/>
                                      </a:lnTo>
                                      <a:lnTo>
                                        <a:pt x="413004" y="0"/>
                                      </a:lnTo>
                                      <a:lnTo>
                                        <a:pt x="0" y="0"/>
                                      </a:lnTo>
                                      <a:lnTo>
                                        <a:pt x="0" y="6083"/>
                                      </a:lnTo>
                                      <a:lnTo>
                                        <a:pt x="413004" y="6083"/>
                                      </a:lnTo>
                                      <a:lnTo>
                                        <a:pt x="419100" y="6083"/>
                                      </a:lnTo>
                                      <a:lnTo>
                                        <a:pt x="886968" y="6083"/>
                                      </a:lnTo>
                                      <a:lnTo>
                                        <a:pt x="893051" y="6083"/>
                                      </a:lnTo>
                                      <a:lnTo>
                                        <a:pt x="893051" y="0"/>
                                      </a:lnTo>
                                      <a:close/>
                                    </a:path>
                                    <a:path w="2193290" h="6350">
                                      <a:moveTo>
                                        <a:pt x="1755889" y="0"/>
                                      </a:moveTo>
                                      <a:lnTo>
                                        <a:pt x="1755889" y="0"/>
                                      </a:lnTo>
                                      <a:lnTo>
                                        <a:pt x="893064" y="0"/>
                                      </a:lnTo>
                                      <a:lnTo>
                                        <a:pt x="893064" y="6083"/>
                                      </a:lnTo>
                                      <a:lnTo>
                                        <a:pt x="1755889" y="6083"/>
                                      </a:lnTo>
                                      <a:lnTo>
                                        <a:pt x="1755889" y="0"/>
                                      </a:lnTo>
                                      <a:close/>
                                    </a:path>
                                    <a:path w="2193290" h="6350">
                                      <a:moveTo>
                                        <a:pt x="2193290" y="0"/>
                                      </a:moveTo>
                                      <a:lnTo>
                                        <a:pt x="1755902" y="0"/>
                                      </a:lnTo>
                                      <a:lnTo>
                                        <a:pt x="1755902" y="6083"/>
                                      </a:lnTo>
                                      <a:lnTo>
                                        <a:pt x="2193290" y="6083"/>
                                      </a:lnTo>
                                      <a:lnTo>
                                        <a:pt x="21932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4788B1" id="Group 15" o:spid="_x0000_s1026" style="position:absolute;margin-left:.15pt;margin-top:35.65pt;width:172.7pt;height:.5pt;z-index:-22488064;mso-wrap-distance-left:0;mso-wrap-distance-right:0" coordsize="219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">
                      <v:shape id="Graphic 16" o:spid="_x0000_s1027" style="position:absolute;width:21932;height:63;visibility:visible;mso-wrap-style:square;v-text-anchor:top" coordsize="2193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" path="m893051,r-6083,l419100,r-6096,l,,,6083r413004,l419100,6083r467868,l893051,6083r,-6083xem1755889,r,l893064,r,6083l1755889,6083r,-6083xem2193290,l1755902,r,6083l2193290,6083r,-6083xe" fillcolor="black" stroked="f">
                        <v:path arrowok="t"/>
                      </v:shape>
                    </v:group>
                  </w:pict>
                </mc:Fallback>
              </mc:AlternateContent>
            </w:r>
            <w:r>
              <w:rPr>
                <w:b/>
                <w:spacing w:val="-5"/>
                <w:sz w:val="24"/>
              </w:rPr>
              <w:t>SA</w:t>
            </w:r>
          </w:p>
        </w:tc>
        <w:tc>
          <w:tcPr>
            <w:tcW w:w="695" w:type="dxa"/>
            <w:tcBorders>
              <w:top w:val="single" w:sz="4" w:space="0" w:color="000000"/>
            </w:tcBorders>
          </w:tcPr>
          <w:p w:rsidR="00543C4F" w:rsidRDefault="002611F9">
            <w:pPr>
              <w:pStyle w:val="TableParagraph"/>
              <w:spacing w:line="275" w:lineRule="exact"/>
              <w:ind w:left="4"/>
              <w:jc w:val="center"/>
              <w:rPr>
                <w:b/>
                <w:sz w:val="24"/>
              </w:rPr>
            </w:pPr>
            <w:r>
              <w:rPr>
                <w:b/>
                <w:spacing w:val="-10"/>
                <w:sz w:val="24"/>
              </w:rPr>
              <w:t>A</w:t>
            </w:r>
          </w:p>
        </w:tc>
        <w:tc>
          <w:tcPr>
            <w:tcW w:w="663" w:type="dxa"/>
            <w:tcBorders>
              <w:top w:val="single" w:sz="4" w:space="0" w:color="000000"/>
            </w:tcBorders>
          </w:tcPr>
          <w:p w:rsidR="00543C4F" w:rsidRDefault="002611F9">
            <w:pPr>
              <w:pStyle w:val="TableParagraph"/>
              <w:spacing w:line="275" w:lineRule="exact"/>
              <w:ind w:right="206"/>
              <w:jc w:val="right"/>
              <w:rPr>
                <w:b/>
                <w:sz w:val="24"/>
              </w:rPr>
            </w:pPr>
            <w:r>
              <w:rPr>
                <w:b/>
                <w:spacing w:val="-10"/>
                <w:sz w:val="24"/>
              </w:rPr>
              <w:t>N</w:t>
            </w:r>
          </w:p>
        </w:tc>
        <w:tc>
          <w:tcPr>
            <w:tcW w:w="758" w:type="dxa"/>
            <w:tcBorders>
              <w:top w:val="single" w:sz="4" w:space="0" w:color="000000"/>
            </w:tcBorders>
          </w:tcPr>
          <w:p w:rsidR="00543C4F" w:rsidRDefault="002611F9">
            <w:pPr>
              <w:pStyle w:val="TableParagraph"/>
              <w:spacing w:line="275" w:lineRule="exact"/>
              <w:ind w:left="11" w:right="2"/>
              <w:jc w:val="center"/>
              <w:rPr>
                <w:b/>
                <w:sz w:val="24"/>
              </w:rPr>
            </w:pPr>
            <w:r>
              <w:rPr>
                <w:b/>
                <w:spacing w:val="-10"/>
                <w:sz w:val="24"/>
              </w:rPr>
              <w:t>D</w:t>
            </w:r>
          </w:p>
        </w:tc>
        <w:tc>
          <w:tcPr>
            <w:tcW w:w="623" w:type="dxa"/>
            <w:tcBorders>
              <w:top w:val="single" w:sz="4" w:space="0" w:color="000000"/>
            </w:tcBorders>
          </w:tcPr>
          <w:p w:rsidR="00543C4F" w:rsidRDefault="002611F9">
            <w:pPr>
              <w:pStyle w:val="TableParagraph"/>
              <w:spacing w:line="275" w:lineRule="exact"/>
              <w:ind w:left="8" w:right="1"/>
              <w:jc w:val="center"/>
              <w:rPr>
                <w:b/>
                <w:sz w:val="24"/>
              </w:rPr>
            </w:pPr>
            <w:r>
              <w:rPr>
                <w:b/>
                <w:spacing w:val="-5"/>
                <w:sz w:val="24"/>
              </w:rPr>
              <w:t>SD</w:t>
            </w:r>
          </w:p>
        </w:tc>
        <w:tc>
          <w:tcPr>
            <w:tcW w:w="791" w:type="dxa"/>
            <w:tcBorders>
              <w:top w:val="single" w:sz="4" w:space="0" w:color="000000"/>
            </w:tcBorders>
          </w:tcPr>
          <w:p w:rsidR="00543C4F" w:rsidRDefault="002611F9">
            <w:pPr>
              <w:pStyle w:val="TableParagraph"/>
              <w:spacing w:line="480" w:lineRule="auto"/>
              <w:ind w:left="149" w:right="180"/>
              <w:rPr>
                <w:b/>
                <w:sz w:val="24"/>
              </w:rPr>
            </w:pPr>
            <w:proofErr w:type="spellStart"/>
            <w:r>
              <w:rPr>
                <w:b/>
                <w:spacing w:val="-4"/>
                <w:sz w:val="24"/>
              </w:rPr>
              <w:t>Mea</w:t>
            </w:r>
            <w:proofErr w:type="spellEnd"/>
            <w:r>
              <w:rPr>
                <w:b/>
                <w:spacing w:val="-4"/>
                <w:sz w:val="24"/>
              </w:rPr>
              <w:t xml:space="preserve"> </w:t>
            </w:r>
            <w:r>
              <w:rPr>
                <w:b/>
                <w:spacing w:val="-10"/>
                <w:sz w:val="24"/>
              </w:rPr>
              <w:t>n</w:t>
            </w:r>
          </w:p>
        </w:tc>
        <w:tc>
          <w:tcPr>
            <w:tcW w:w="851" w:type="dxa"/>
            <w:tcBorders>
              <w:top w:val="single" w:sz="4" w:space="0" w:color="000000"/>
            </w:tcBorders>
          </w:tcPr>
          <w:p w:rsidR="00543C4F" w:rsidRDefault="002611F9">
            <w:pPr>
              <w:pStyle w:val="TableParagraph"/>
              <w:spacing w:line="480" w:lineRule="auto"/>
              <w:ind w:left="122" w:right="364"/>
              <w:rPr>
                <w:b/>
                <w:sz w:val="24"/>
              </w:rPr>
            </w:pPr>
            <w:r>
              <w:rPr>
                <w:b/>
                <w:spacing w:val="-4"/>
                <w:sz w:val="24"/>
              </w:rPr>
              <w:t xml:space="preserve">Std </w:t>
            </w:r>
            <w:r>
              <w:rPr>
                <w:b/>
                <w:spacing w:val="-5"/>
                <w:sz w:val="24"/>
              </w:rPr>
              <w:t>dev</w:t>
            </w:r>
          </w:p>
        </w:tc>
        <w:tc>
          <w:tcPr>
            <w:tcW w:w="1866" w:type="dxa"/>
            <w:tcBorders>
              <w:top w:val="single" w:sz="4" w:space="0" w:color="000000"/>
            </w:tcBorders>
          </w:tcPr>
          <w:p w:rsidR="00543C4F" w:rsidRDefault="002611F9">
            <w:pPr>
              <w:pStyle w:val="TableParagraph"/>
              <w:spacing w:line="275" w:lineRule="exact"/>
              <w:ind w:left="48" w:right="185"/>
              <w:jc w:val="center"/>
              <w:rPr>
                <w:b/>
                <w:sz w:val="24"/>
              </w:rPr>
            </w:pPr>
            <w:r>
              <w:rPr>
                <w:b/>
                <w:spacing w:val="-2"/>
                <w:sz w:val="24"/>
              </w:rPr>
              <w:t>Interpretation</w:t>
            </w:r>
          </w:p>
        </w:tc>
      </w:tr>
      <w:tr w:rsidR="00543C4F">
        <w:trPr>
          <w:trHeight w:val="794"/>
        </w:trPr>
        <w:tc>
          <w:tcPr>
            <w:tcW w:w="2196" w:type="dxa"/>
          </w:tcPr>
          <w:p w:rsidR="00543C4F" w:rsidRDefault="00543C4F">
            <w:pPr>
              <w:pStyle w:val="TableParagraph"/>
              <w:rPr>
                <w:sz w:val="24"/>
              </w:rPr>
            </w:pPr>
          </w:p>
        </w:tc>
        <w:tc>
          <w:tcPr>
            <w:tcW w:w="676" w:type="dxa"/>
          </w:tcPr>
          <w:p w:rsidR="00543C4F" w:rsidRDefault="00543C4F">
            <w:pPr>
              <w:pStyle w:val="TableParagraph"/>
              <w:spacing w:before="21"/>
              <w:rPr>
                <w:b/>
                <w:sz w:val="24"/>
              </w:rPr>
            </w:pPr>
          </w:p>
          <w:p w:rsidR="00543C4F" w:rsidRDefault="002611F9">
            <w:pPr>
              <w:pStyle w:val="TableParagraph"/>
              <w:ind w:right="20"/>
              <w:jc w:val="center"/>
              <w:rPr>
                <w:b/>
                <w:sz w:val="24"/>
              </w:rPr>
            </w:pPr>
            <w:r>
              <w:rPr>
                <w:b/>
                <w:spacing w:val="-10"/>
                <w:sz w:val="24"/>
              </w:rPr>
              <w:t>%</w:t>
            </w:r>
          </w:p>
        </w:tc>
        <w:tc>
          <w:tcPr>
            <w:tcW w:w="695" w:type="dxa"/>
          </w:tcPr>
          <w:p w:rsidR="00543C4F" w:rsidRDefault="00543C4F">
            <w:pPr>
              <w:pStyle w:val="TableParagraph"/>
              <w:spacing w:before="21"/>
              <w:rPr>
                <w:b/>
                <w:sz w:val="24"/>
              </w:rPr>
            </w:pPr>
          </w:p>
          <w:p w:rsidR="00543C4F" w:rsidRDefault="002611F9">
            <w:pPr>
              <w:pStyle w:val="TableParagraph"/>
              <w:ind w:left="4" w:right="1"/>
              <w:jc w:val="center"/>
              <w:rPr>
                <w:b/>
                <w:sz w:val="24"/>
              </w:rPr>
            </w:pPr>
            <w:r>
              <w:rPr>
                <w:b/>
                <w:spacing w:val="-10"/>
                <w:sz w:val="24"/>
              </w:rPr>
              <w:t>%</w:t>
            </w:r>
          </w:p>
        </w:tc>
        <w:tc>
          <w:tcPr>
            <w:tcW w:w="663" w:type="dxa"/>
          </w:tcPr>
          <w:p w:rsidR="00543C4F" w:rsidRDefault="00543C4F">
            <w:pPr>
              <w:pStyle w:val="TableParagraph"/>
              <w:spacing w:before="21"/>
              <w:rPr>
                <w:b/>
                <w:sz w:val="24"/>
              </w:rPr>
            </w:pPr>
          </w:p>
          <w:p w:rsidR="00543C4F" w:rsidRDefault="002611F9">
            <w:pPr>
              <w:pStyle w:val="TableParagraph"/>
              <w:ind w:right="173"/>
              <w:jc w:val="right"/>
              <w:rPr>
                <w:b/>
                <w:sz w:val="24"/>
              </w:rPr>
            </w:pPr>
            <w:r>
              <w:rPr>
                <w:b/>
                <w:spacing w:val="-10"/>
                <w:sz w:val="24"/>
              </w:rPr>
              <w:t>%</w:t>
            </w:r>
          </w:p>
        </w:tc>
        <w:tc>
          <w:tcPr>
            <w:tcW w:w="758" w:type="dxa"/>
          </w:tcPr>
          <w:p w:rsidR="00543C4F" w:rsidRDefault="00543C4F">
            <w:pPr>
              <w:pStyle w:val="TableParagraph"/>
              <w:spacing w:before="21"/>
              <w:rPr>
                <w:b/>
                <w:sz w:val="24"/>
              </w:rPr>
            </w:pPr>
          </w:p>
          <w:p w:rsidR="00543C4F" w:rsidRDefault="002611F9">
            <w:pPr>
              <w:pStyle w:val="TableParagraph"/>
              <w:ind w:left="11" w:right="2"/>
              <w:jc w:val="center"/>
              <w:rPr>
                <w:b/>
                <w:sz w:val="24"/>
              </w:rPr>
            </w:pPr>
            <w:r>
              <w:rPr>
                <w:b/>
                <w:spacing w:val="-10"/>
                <w:sz w:val="24"/>
              </w:rPr>
              <w:t>%</w:t>
            </w:r>
          </w:p>
        </w:tc>
        <w:tc>
          <w:tcPr>
            <w:tcW w:w="623" w:type="dxa"/>
          </w:tcPr>
          <w:p w:rsidR="00543C4F" w:rsidRDefault="00543C4F">
            <w:pPr>
              <w:pStyle w:val="TableParagraph"/>
              <w:spacing w:before="21"/>
              <w:rPr>
                <w:b/>
                <w:sz w:val="24"/>
              </w:rPr>
            </w:pPr>
          </w:p>
          <w:p w:rsidR="00543C4F" w:rsidRDefault="002611F9">
            <w:pPr>
              <w:pStyle w:val="TableParagraph"/>
              <w:ind w:left="8" w:right="2"/>
              <w:jc w:val="center"/>
              <w:rPr>
                <w:b/>
                <w:sz w:val="24"/>
              </w:rPr>
            </w:pPr>
            <w:r>
              <w:rPr>
                <w:b/>
                <w:spacing w:val="-10"/>
                <w:sz w:val="24"/>
              </w:rPr>
              <w:t>%</w:t>
            </w:r>
          </w:p>
        </w:tc>
        <w:tc>
          <w:tcPr>
            <w:tcW w:w="791" w:type="dxa"/>
          </w:tcPr>
          <w:p w:rsidR="00543C4F" w:rsidRDefault="00543C4F">
            <w:pPr>
              <w:pStyle w:val="TableParagraph"/>
              <w:rPr>
                <w:sz w:val="24"/>
              </w:rPr>
            </w:pPr>
          </w:p>
        </w:tc>
        <w:tc>
          <w:tcPr>
            <w:tcW w:w="851" w:type="dxa"/>
          </w:tcPr>
          <w:p w:rsidR="00543C4F" w:rsidRDefault="00543C4F">
            <w:pPr>
              <w:pStyle w:val="TableParagraph"/>
              <w:rPr>
                <w:sz w:val="24"/>
              </w:rPr>
            </w:pPr>
          </w:p>
        </w:tc>
        <w:tc>
          <w:tcPr>
            <w:tcW w:w="1866" w:type="dxa"/>
          </w:tcPr>
          <w:p w:rsidR="00543C4F" w:rsidRDefault="00543C4F">
            <w:pPr>
              <w:pStyle w:val="TableParagraph"/>
              <w:rPr>
                <w:sz w:val="24"/>
              </w:rPr>
            </w:pPr>
          </w:p>
        </w:tc>
      </w:tr>
      <w:tr w:rsidR="00543C4F">
        <w:trPr>
          <w:trHeight w:val="709"/>
        </w:trPr>
        <w:tc>
          <w:tcPr>
            <w:tcW w:w="2196" w:type="dxa"/>
            <w:vMerge w:val="restart"/>
          </w:tcPr>
          <w:p w:rsidR="00543C4F" w:rsidRDefault="002611F9">
            <w:pPr>
              <w:pStyle w:val="TableParagraph"/>
              <w:spacing w:before="211" w:line="480" w:lineRule="auto"/>
              <w:ind w:left="107" w:right="113"/>
              <w:rPr>
                <w:sz w:val="24"/>
              </w:rPr>
            </w:pPr>
            <w:r>
              <w:rPr>
                <w:sz w:val="24"/>
              </w:rPr>
              <w:t xml:space="preserve">The schools </w:t>
            </w:r>
            <w:proofErr w:type="gramStart"/>
            <w:r>
              <w:rPr>
                <w:sz w:val="24"/>
              </w:rPr>
              <w:t>provides</w:t>
            </w:r>
            <w:proofErr w:type="gramEnd"/>
            <w:r>
              <w:rPr>
                <w:sz w:val="24"/>
              </w:rPr>
              <w:t xml:space="preserve"> adequate text</w:t>
            </w:r>
            <w:r>
              <w:rPr>
                <w:spacing w:val="-7"/>
                <w:sz w:val="24"/>
              </w:rPr>
              <w:t xml:space="preserve"> </w:t>
            </w:r>
            <w:r>
              <w:rPr>
                <w:sz w:val="24"/>
              </w:rPr>
              <w:t>books</w:t>
            </w:r>
            <w:r>
              <w:rPr>
                <w:spacing w:val="-7"/>
                <w:sz w:val="24"/>
              </w:rPr>
              <w:t xml:space="preserve"> </w:t>
            </w:r>
            <w:r>
              <w:rPr>
                <w:sz w:val="24"/>
              </w:rPr>
              <w:t>and</w:t>
            </w:r>
            <w:r>
              <w:rPr>
                <w:spacing w:val="-7"/>
                <w:sz w:val="24"/>
              </w:rPr>
              <w:t xml:space="preserve"> </w:t>
            </w:r>
            <w:r>
              <w:rPr>
                <w:sz w:val="24"/>
              </w:rPr>
              <w:t>other learning</w:t>
            </w:r>
            <w:r>
              <w:rPr>
                <w:spacing w:val="-5"/>
                <w:sz w:val="24"/>
              </w:rPr>
              <w:t xml:space="preserve"> </w:t>
            </w:r>
            <w:r>
              <w:rPr>
                <w:sz w:val="24"/>
              </w:rPr>
              <w:t>materials</w:t>
            </w:r>
            <w:r>
              <w:rPr>
                <w:spacing w:val="-2"/>
                <w:sz w:val="24"/>
              </w:rPr>
              <w:t xml:space="preserve"> </w:t>
            </w:r>
            <w:r>
              <w:rPr>
                <w:spacing w:val="-5"/>
                <w:sz w:val="24"/>
              </w:rPr>
              <w:t>to</w:t>
            </w:r>
          </w:p>
          <w:p w:rsidR="00543C4F" w:rsidRDefault="002611F9">
            <w:pPr>
              <w:pStyle w:val="TableParagraph"/>
              <w:spacing w:line="256" w:lineRule="exact"/>
              <w:ind w:left="107"/>
              <w:rPr>
                <w:sz w:val="24"/>
              </w:rPr>
            </w:pPr>
            <w:r>
              <w:rPr>
                <w:spacing w:val="-2"/>
                <w:sz w:val="24"/>
              </w:rPr>
              <w:t>students</w:t>
            </w:r>
          </w:p>
        </w:tc>
        <w:tc>
          <w:tcPr>
            <w:tcW w:w="676" w:type="dxa"/>
          </w:tcPr>
          <w:p w:rsidR="00543C4F" w:rsidRDefault="002611F9">
            <w:pPr>
              <w:pStyle w:val="TableParagraph"/>
              <w:spacing w:before="211"/>
              <w:ind w:left="3" w:right="20"/>
              <w:jc w:val="center"/>
              <w:rPr>
                <w:sz w:val="24"/>
              </w:rPr>
            </w:pPr>
            <w:r>
              <w:rPr>
                <w:spacing w:val="-4"/>
                <w:sz w:val="24"/>
              </w:rPr>
              <w:t>34.6</w:t>
            </w:r>
          </w:p>
        </w:tc>
        <w:tc>
          <w:tcPr>
            <w:tcW w:w="695" w:type="dxa"/>
          </w:tcPr>
          <w:p w:rsidR="00543C4F" w:rsidRDefault="002611F9">
            <w:pPr>
              <w:pStyle w:val="TableParagraph"/>
              <w:spacing w:before="211"/>
              <w:ind w:left="4" w:right="3"/>
              <w:jc w:val="center"/>
              <w:rPr>
                <w:sz w:val="24"/>
              </w:rPr>
            </w:pPr>
            <w:r>
              <w:rPr>
                <w:spacing w:val="-4"/>
                <w:sz w:val="24"/>
              </w:rPr>
              <w:t>19.2</w:t>
            </w:r>
          </w:p>
        </w:tc>
        <w:tc>
          <w:tcPr>
            <w:tcW w:w="663" w:type="dxa"/>
          </w:tcPr>
          <w:p w:rsidR="00543C4F" w:rsidRDefault="002611F9">
            <w:pPr>
              <w:pStyle w:val="TableParagraph"/>
              <w:spacing w:before="211"/>
              <w:ind w:right="173"/>
              <w:jc w:val="right"/>
              <w:rPr>
                <w:sz w:val="24"/>
              </w:rPr>
            </w:pPr>
            <w:r>
              <w:rPr>
                <w:spacing w:val="-5"/>
                <w:sz w:val="24"/>
              </w:rPr>
              <w:t>23</w:t>
            </w:r>
          </w:p>
        </w:tc>
        <w:tc>
          <w:tcPr>
            <w:tcW w:w="758" w:type="dxa"/>
          </w:tcPr>
          <w:p w:rsidR="00543C4F" w:rsidRDefault="002611F9">
            <w:pPr>
              <w:pStyle w:val="TableParagraph"/>
              <w:spacing w:before="211"/>
              <w:ind w:left="11"/>
              <w:jc w:val="center"/>
              <w:rPr>
                <w:sz w:val="24"/>
              </w:rPr>
            </w:pPr>
            <w:r>
              <w:rPr>
                <w:spacing w:val="-4"/>
                <w:sz w:val="24"/>
              </w:rPr>
              <w:t>16.7</w:t>
            </w:r>
          </w:p>
        </w:tc>
        <w:tc>
          <w:tcPr>
            <w:tcW w:w="623" w:type="dxa"/>
          </w:tcPr>
          <w:p w:rsidR="00543C4F" w:rsidRDefault="002611F9">
            <w:pPr>
              <w:pStyle w:val="TableParagraph"/>
              <w:spacing w:before="211"/>
              <w:ind w:left="8"/>
              <w:jc w:val="center"/>
              <w:rPr>
                <w:sz w:val="24"/>
              </w:rPr>
            </w:pPr>
            <w:r>
              <w:rPr>
                <w:spacing w:val="-5"/>
                <w:sz w:val="24"/>
              </w:rPr>
              <w:t>6.5</w:t>
            </w:r>
          </w:p>
        </w:tc>
        <w:tc>
          <w:tcPr>
            <w:tcW w:w="791" w:type="dxa"/>
          </w:tcPr>
          <w:p w:rsidR="00543C4F" w:rsidRDefault="002611F9">
            <w:pPr>
              <w:pStyle w:val="TableParagraph"/>
              <w:spacing w:before="211"/>
              <w:ind w:left="243"/>
              <w:rPr>
                <w:sz w:val="24"/>
              </w:rPr>
            </w:pPr>
            <w:r>
              <w:rPr>
                <w:spacing w:val="-4"/>
                <w:sz w:val="24"/>
              </w:rPr>
              <w:t>3.59</w:t>
            </w:r>
          </w:p>
        </w:tc>
        <w:tc>
          <w:tcPr>
            <w:tcW w:w="851" w:type="dxa"/>
          </w:tcPr>
          <w:p w:rsidR="00543C4F" w:rsidRDefault="002611F9">
            <w:pPr>
              <w:pStyle w:val="TableParagraph"/>
              <w:spacing w:before="211"/>
              <w:ind w:left="173"/>
              <w:rPr>
                <w:sz w:val="24"/>
              </w:rPr>
            </w:pPr>
            <w:r>
              <w:rPr>
                <w:spacing w:val="-2"/>
                <w:sz w:val="24"/>
              </w:rPr>
              <w:t>1.294</w:t>
            </w:r>
          </w:p>
        </w:tc>
        <w:tc>
          <w:tcPr>
            <w:tcW w:w="1866" w:type="dxa"/>
          </w:tcPr>
          <w:p w:rsidR="00543C4F" w:rsidRDefault="002611F9">
            <w:pPr>
              <w:pStyle w:val="TableParagraph"/>
              <w:spacing w:before="211"/>
              <w:ind w:right="185"/>
              <w:jc w:val="center"/>
              <w:rPr>
                <w:sz w:val="24"/>
              </w:rPr>
            </w:pPr>
            <w:r>
              <w:rPr>
                <w:sz w:val="24"/>
              </w:rPr>
              <w:t>Majority</w:t>
            </w:r>
            <w:r>
              <w:rPr>
                <w:spacing w:val="-3"/>
                <w:sz w:val="24"/>
              </w:rPr>
              <w:t xml:space="preserve"> </w:t>
            </w:r>
            <w:r>
              <w:rPr>
                <w:spacing w:val="-2"/>
                <w:sz w:val="24"/>
              </w:rPr>
              <w:t>agree</w:t>
            </w:r>
          </w:p>
        </w:tc>
      </w:tr>
      <w:tr w:rsidR="00543C4F">
        <w:trPr>
          <w:trHeight w:val="1986"/>
        </w:trPr>
        <w:tc>
          <w:tcPr>
            <w:tcW w:w="2196" w:type="dxa"/>
            <w:vMerge/>
            <w:tcBorders>
              <w:top w:val="nil"/>
            </w:tcBorders>
          </w:tcPr>
          <w:p w:rsidR="00543C4F" w:rsidRDefault="00543C4F">
            <w:pPr>
              <w:rPr>
                <w:sz w:val="2"/>
                <w:szCs w:val="2"/>
              </w:rPr>
            </w:pPr>
          </w:p>
        </w:tc>
        <w:tc>
          <w:tcPr>
            <w:tcW w:w="676" w:type="dxa"/>
          </w:tcPr>
          <w:p w:rsidR="00543C4F" w:rsidRDefault="002611F9">
            <w:pPr>
              <w:pStyle w:val="TableParagraph"/>
              <w:spacing w:before="212"/>
              <w:ind w:right="20"/>
              <w:jc w:val="center"/>
              <w:rPr>
                <w:sz w:val="24"/>
              </w:rPr>
            </w:pPr>
            <w:r>
              <w:rPr>
                <w:spacing w:val="-5"/>
                <w:sz w:val="24"/>
              </w:rPr>
              <w:t>27</w:t>
            </w:r>
          </w:p>
        </w:tc>
        <w:tc>
          <w:tcPr>
            <w:tcW w:w="695" w:type="dxa"/>
          </w:tcPr>
          <w:p w:rsidR="00543C4F" w:rsidRDefault="002611F9">
            <w:pPr>
              <w:pStyle w:val="TableParagraph"/>
              <w:spacing w:before="212"/>
              <w:ind w:left="4" w:right="1"/>
              <w:jc w:val="center"/>
              <w:rPr>
                <w:sz w:val="24"/>
              </w:rPr>
            </w:pPr>
            <w:r>
              <w:rPr>
                <w:spacing w:val="-5"/>
                <w:sz w:val="24"/>
              </w:rPr>
              <w:t>15</w:t>
            </w:r>
          </w:p>
        </w:tc>
        <w:tc>
          <w:tcPr>
            <w:tcW w:w="663" w:type="dxa"/>
          </w:tcPr>
          <w:p w:rsidR="00543C4F" w:rsidRDefault="002611F9">
            <w:pPr>
              <w:pStyle w:val="TableParagraph"/>
              <w:spacing w:before="212"/>
              <w:ind w:left="136"/>
              <w:rPr>
                <w:sz w:val="24"/>
              </w:rPr>
            </w:pPr>
            <w:r>
              <w:rPr>
                <w:spacing w:val="-5"/>
                <w:sz w:val="24"/>
              </w:rPr>
              <w:t>18</w:t>
            </w:r>
          </w:p>
        </w:tc>
        <w:tc>
          <w:tcPr>
            <w:tcW w:w="758" w:type="dxa"/>
          </w:tcPr>
          <w:p w:rsidR="00543C4F" w:rsidRDefault="002611F9">
            <w:pPr>
              <w:pStyle w:val="TableParagraph"/>
              <w:spacing w:before="212"/>
              <w:ind w:left="11" w:right="2"/>
              <w:jc w:val="center"/>
              <w:rPr>
                <w:sz w:val="24"/>
              </w:rPr>
            </w:pPr>
            <w:r>
              <w:rPr>
                <w:spacing w:val="-5"/>
                <w:sz w:val="24"/>
              </w:rPr>
              <w:t>13</w:t>
            </w:r>
          </w:p>
        </w:tc>
        <w:tc>
          <w:tcPr>
            <w:tcW w:w="623" w:type="dxa"/>
          </w:tcPr>
          <w:p w:rsidR="00543C4F" w:rsidRDefault="002611F9">
            <w:pPr>
              <w:pStyle w:val="TableParagraph"/>
              <w:spacing w:before="212"/>
              <w:ind w:left="8" w:right="2"/>
              <w:jc w:val="center"/>
              <w:rPr>
                <w:sz w:val="24"/>
              </w:rPr>
            </w:pPr>
            <w:r>
              <w:rPr>
                <w:spacing w:val="-10"/>
                <w:sz w:val="24"/>
              </w:rPr>
              <w:t>5</w:t>
            </w:r>
          </w:p>
        </w:tc>
        <w:tc>
          <w:tcPr>
            <w:tcW w:w="791" w:type="dxa"/>
          </w:tcPr>
          <w:p w:rsidR="00543C4F" w:rsidRDefault="00543C4F">
            <w:pPr>
              <w:pStyle w:val="TableParagraph"/>
              <w:rPr>
                <w:sz w:val="24"/>
              </w:rPr>
            </w:pPr>
          </w:p>
        </w:tc>
        <w:tc>
          <w:tcPr>
            <w:tcW w:w="851" w:type="dxa"/>
          </w:tcPr>
          <w:p w:rsidR="00543C4F" w:rsidRDefault="00543C4F">
            <w:pPr>
              <w:pStyle w:val="TableParagraph"/>
              <w:rPr>
                <w:sz w:val="24"/>
              </w:rPr>
            </w:pPr>
          </w:p>
        </w:tc>
        <w:tc>
          <w:tcPr>
            <w:tcW w:w="1866" w:type="dxa"/>
          </w:tcPr>
          <w:p w:rsidR="00543C4F" w:rsidRDefault="00543C4F">
            <w:pPr>
              <w:pStyle w:val="TableParagraph"/>
              <w:rPr>
                <w:sz w:val="24"/>
              </w:rPr>
            </w:pPr>
          </w:p>
        </w:tc>
      </w:tr>
    </w:tbl>
    <w:p w:rsidR="00543C4F" w:rsidRDefault="002611F9">
      <w:pPr>
        <w:pStyle w:val="BodyText"/>
        <w:spacing w:before="190"/>
        <w:rPr>
          <w:b/>
          <w:sz w:val="20"/>
        </w:rPr>
      </w:pPr>
      <w:r>
        <w:rPr>
          <w:b/>
          <w:noProof/>
          <w:sz w:val="20"/>
        </w:rPr>
        <mc:AlternateContent>
          <mc:Choice Requires="wps">
            <w:drawing>
              <wp:anchor distT="0" distB="0" distL="0" distR="0" simplePos="0" relativeHeight="487593984" behindDoc="1" locked="0" layoutInCell="1" allowOverlap="1">
                <wp:simplePos x="0" y="0"/>
                <wp:positionH relativeFrom="page">
                  <wp:posOffset>992428</wp:posOffset>
                </wp:positionH>
                <wp:positionV relativeFrom="paragraph">
                  <wp:posOffset>281952</wp:posOffset>
                </wp:positionV>
                <wp:extent cx="57880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025" cy="6350"/>
                        </a:xfrm>
                        <a:custGeom>
                          <a:avLst/>
                          <a:gdLst/>
                          <a:ahLst/>
                          <a:cxnLst/>
                          <a:rect l="l" t="t" r="r" b="b"/>
                          <a:pathLst>
                            <a:path w="5788025" h="6350">
                              <a:moveTo>
                                <a:pt x="1396238" y="0"/>
                              </a:moveTo>
                              <a:lnTo>
                                <a:pt x="0" y="0"/>
                              </a:lnTo>
                              <a:lnTo>
                                <a:pt x="0" y="6083"/>
                              </a:lnTo>
                              <a:lnTo>
                                <a:pt x="1396238" y="6083"/>
                              </a:lnTo>
                              <a:lnTo>
                                <a:pt x="1396238" y="0"/>
                              </a:lnTo>
                              <a:close/>
                            </a:path>
                            <a:path w="5788025" h="6350">
                              <a:moveTo>
                                <a:pt x="1809305" y="0"/>
                              </a:moveTo>
                              <a:lnTo>
                                <a:pt x="1402410" y="0"/>
                              </a:lnTo>
                              <a:lnTo>
                                <a:pt x="1396314" y="0"/>
                              </a:lnTo>
                              <a:lnTo>
                                <a:pt x="1396314" y="6083"/>
                              </a:lnTo>
                              <a:lnTo>
                                <a:pt x="1402410" y="6083"/>
                              </a:lnTo>
                              <a:lnTo>
                                <a:pt x="1809305" y="6083"/>
                              </a:lnTo>
                              <a:lnTo>
                                <a:pt x="1809305" y="0"/>
                              </a:lnTo>
                              <a:close/>
                            </a:path>
                            <a:path w="5788025" h="6350">
                              <a:moveTo>
                                <a:pt x="2289365" y="0"/>
                              </a:moveTo>
                              <a:lnTo>
                                <a:pt x="2283282" y="0"/>
                              </a:lnTo>
                              <a:lnTo>
                                <a:pt x="1815414" y="0"/>
                              </a:lnTo>
                              <a:lnTo>
                                <a:pt x="1809318" y="0"/>
                              </a:lnTo>
                              <a:lnTo>
                                <a:pt x="1809318" y="6083"/>
                              </a:lnTo>
                              <a:lnTo>
                                <a:pt x="1815414" y="6083"/>
                              </a:lnTo>
                              <a:lnTo>
                                <a:pt x="2283282" y="6083"/>
                              </a:lnTo>
                              <a:lnTo>
                                <a:pt x="2289365" y="6083"/>
                              </a:lnTo>
                              <a:lnTo>
                                <a:pt x="2289365" y="0"/>
                              </a:lnTo>
                              <a:close/>
                            </a:path>
                            <a:path w="5788025" h="6350">
                              <a:moveTo>
                                <a:pt x="3152203" y="0"/>
                              </a:moveTo>
                              <a:lnTo>
                                <a:pt x="3152203" y="0"/>
                              </a:lnTo>
                              <a:lnTo>
                                <a:pt x="2289378" y="0"/>
                              </a:lnTo>
                              <a:lnTo>
                                <a:pt x="2289378" y="6083"/>
                              </a:lnTo>
                              <a:lnTo>
                                <a:pt x="3152203" y="6083"/>
                              </a:lnTo>
                              <a:lnTo>
                                <a:pt x="3152203" y="0"/>
                              </a:lnTo>
                              <a:close/>
                            </a:path>
                            <a:path w="5788025" h="6350">
                              <a:moveTo>
                                <a:pt x="4074541" y="0"/>
                              </a:moveTo>
                              <a:lnTo>
                                <a:pt x="3595700" y="0"/>
                              </a:lnTo>
                              <a:lnTo>
                                <a:pt x="3589604" y="0"/>
                              </a:lnTo>
                              <a:lnTo>
                                <a:pt x="3152216" y="0"/>
                              </a:lnTo>
                              <a:lnTo>
                                <a:pt x="3152216" y="6083"/>
                              </a:lnTo>
                              <a:lnTo>
                                <a:pt x="3589604" y="6083"/>
                              </a:lnTo>
                              <a:lnTo>
                                <a:pt x="3595700" y="6083"/>
                              </a:lnTo>
                              <a:lnTo>
                                <a:pt x="4074541" y="6083"/>
                              </a:lnTo>
                              <a:lnTo>
                                <a:pt x="4074541" y="0"/>
                              </a:lnTo>
                              <a:close/>
                            </a:path>
                            <a:path w="5788025" h="6350">
                              <a:moveTo>
                                <a:pt x="4080700" y="0"/>
                              </a:moveTo>
                              <a:lnTo>
                                <a:pt x="4074617" y="0"/>
                              </a:lnTo>
                              <a:lnTo>
                                <a:pt x="4074617" y="6083"/>
                              </a:lnTo>
                              <a:lnTo>
                                <a:pt x="4080700" y="6083"/>
                              </a:lnTo>
                              <a:lnTo>
                                <a:pt x="4080700" y="0"/>
                              </a:lnTo>
                              <a:close/>
                            </a:path>
                            <a:path w="5788025" h="6350">
                              <a:moveTo>
                                <a:pt x="5787898" y="0"/>
                              </a:moveTo>
                              <a:lnTo>
                                <a:pt x="4626305" y="0"/>
                              </a:lnTo>
                              <a:lnTo>
                                <a:pt x="4620209" y="0"/>
                              </a:lnTo>
                              <a:lnTo>
                                <a:pt x="4080713" y="0"/>
                              </a:lnTo>
                              <a:lnTo>
                                <a:pt x="4080713" y="6083"/>
                              </a:lnTo>
                              <a:lnTo>
                                <a:pt x="4620209" y="6083"/>
                              </a:lnTo>
                              <a:lnTo>
                                <a:pt x="4626305" y="6083"/>
                              </a:lnTo>
                              <a:lnTo>
                                <a:pt x="5787898" y="6083"/>
                              </a:lnTo>
                              <a:lnTo>
                                <a:pt x="57878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30279" id="Graphic 17" o:spid="_x0000_s1026" style="position:absolute;margin-left:78.15pt;margin-top:22.2pt;width:455.7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88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" path="m1396238,l,,,6083r1396238,l1396238,xem1809305,l1402410,r-6096,l1396314,6083r6096,l1809305,6083r,-6083xem2289365,r-6083,l1815414,r-6096,l1809318,6083r6096,l2283282,6083r6083,l2289365,xem3152203,r,l2289378,r,6083l3152203,6083r,-6083xem4074541,l3595700,r-6096,l3152216,r,6083l3589604,6083r6096,l4074541,6083r,-6083xem4080700,r-6083,l4074617,6083r6083,l4080700,xem5787898,l4626305,r-6096,l4080713,r,6083l4620209,6083r6096,l5787898,6083r,-6083xe" fillcolor="black" stroked="f">
                <v:path arrowok="t"/>
                <w10:wrap type="topAndBottom" anchorx="page"/>
              </v:shape>
            </w:pict>
          </mc:Fallback>
        </mc:AlternateContent>
      </w:r>
    </w:p>
    <w:p w:rsidR="00543C4F" w:rsidRDefault="00543C4F">
      <w:pPr>
        <w:pStyle w:val="BodyText"/>
        <w:rPr>
          <w:b/>
          <w:sz w:val="20"/>
        </w:rPr>
        <w:sectPr w:rsidR="00543C4F">
          <w:pgSz w:w="12240" w:h="15840"/>
          <w:pgMar w:top="1360" w:right="283" w:bottom="1160" w:left="708" w:header="0" w:footer="974" w:gutter="0"/>
          <w:cols w:space="720"/>
        </w:sectPr>
      </w:pPr>
    </w:p>
    <w:tbl>
      <w:tblPr>
        <w:tblW w:w="0" w:type="auto"/>
        <w:tblInd w:w="862" w:type="dxa"/>
        <w:tblLayout w:type="fixed"/>
        <w:tblCellMar>
          <w:left w:w="0" w:type="dxa"/>
          <w:right w:w="0" w:type="dxa"/>
        </w:tblCellMar>
        <w:tblLook w:val="01E0" w:firstRow="1" w:lastRow="1" w:firstColumn="1" w:lastColumn="1" w:noHBand="0" w:noVBand="0"/>
      </w:tblPr>
      <w:tblGrid>
        <w:gridCol w:w="2192"/>
        <w:gridCol w:w="680"/>
        <w:gridCol w:w="706"/>
        <w:gridCol w:w="698"/>
        <w:gridCol w:w="685"/>
        <w:gridCol w:w="726"/>
        <w:gridCol w:w="742"/>
        <w:gridCol w:w="826"/>
        <w:gridCol w:w="1867"/>
      </w:tblGrid>
      <w:tr w:rsidR="00543C4F">
        <w:trPr>
          <w:trHeight w:val="491"/>
        </w:trPr>
        <w:tc>
          <w:tcPr>
            <w:tcW w:w="2192" w:type="dxa"/>
            <w:vMerge w:val="restart"/>
            <w:tcBorders>
              <w:top w:val="single" w:sz="4" w:space="0" w:color="000000"/>
            </w:tcBorders>
          </w:tcPr>
          <w:p w:rsidR="00543C4F" w:rsidRDefault="002611F9">
            <w:pPr>
              <w:pStyle w:val="TableParagraph"/>
              <w:spacing w:line="268" w:lineRule="exact"/>
              <w:ind w:left="107"/>
              <w:rPr>
                <w:sz w:val="24"/>
              </w:rPr>
            </w:pPr>
            <w:r>
              <w:rPr>
                <w:sz w:val="24"/>
              </w:rPr>
              <w:lastRenderedPageBreak/>
              <w:t>Learning</w:t>
            </w:r>
            <w:r>
              <w:rPr>
                <w:spacing w:val="-5"/>
                <w:sz w:val="24"/>
              </w:rPr>
              <w:t xml:space="preserve"> </w:t>
            </w:r>
            <w:r>
              <w:rPr>
                <w:spacing w:val="-2"/>
                <w:sz w:val="24"/>
              </w:rPr>
              <w:t>materials</w:t>
            </w:r>
          </w:p>
          <w:p w:rsidR="00543C4F" w:rsidRDefault="002611F9">
            <w:pPr>
              <w:pStyle w:val="TableParagraph"/>
              <w:spacing w:before="2" w:line="550" w:lineRule="atLeast"/>
              <w:ind w:left="107" w:right="287"/>
              <w:rPr>
                <w:sz w:val="24"/>
              </w:rPr>
            </w:pPr>
            <w:r>
              <w:rPr>
                <w:sz w:val="24"/>
              </w:rPr>
              <w:t>to align with the current</w:t>
            </w:r>
            <w:r>
              <w:rPr>
                <w:spacing w:val="-15"/>
                <w:sz w:val="24"/>
              </w:rPr>
              <w:t xml:space="preserve"> </w:t>
            </w:r>
            <w:r>
              <w:rPr>
                <w:sz w:val="24"/>
              </w:rPr>
              <w:t>curriculum</w:t>
            </w:r>
          </w:p>
        </w:tc>
        <w:tc>
          <w:tcPr>
            <w:tcW w:w="680" w:type="dxa"/>
            <w:tcBorders>
              <w:top w:val="single" w:sz="4" w:space="0" w:color="000000"/>
            </w:tcBorders>
          </w:tcPr>
          <w:p w:rsidR="00543C4F" w:rsidRDefault="002611F9">
            <w:pPr>
              <w:pStyle w:val="TableParagraph"/>
              <w:spacing w:line="268" w:lineRule="exact"/>
              <w:ind w:right="16"/>
              <w:jc w:val="center"/>
              <w:rPr>
                <w:sz w:val="24"/>
              </w:rPr>
            </w:pPr>
            <w:r>
              <w:rPr>
                <w:spacing w:val="-5"/>
                <w:sz w:val="24"/>
              </w:rPr>
              <w:t>23</w:t>
            </w:r>
          </w:p>
        </w:tc>
        <w:tc>
          <w:tcPr>
            <w:tcW w:w="706" w:type="dxa"/>
            <w:tcBorders>
              <w:top w:val="single" w:sz="4" w:space="0" w:color="000000"/>
            </w:tcBorders>
          </w:tcPr>
          <w:p w:rsidR="00543C4F" w:rsidRDefault="002611F9">
            <w:pPr>
              <w:pStyle w:val="TableParagraph"/>
              <w:spacing w:line="268" w:lineRule="exact"/>
              <w:ind w:right="7"/>
              <w:jc w:val="center"/>
              <w:rPr>
                <w:sz w:val="24"/>
              </w:rPr>
            </w:pPr>
            <w:r>
              <w:rPr>
                <w:spacing w:val="-4"/>
                <w:sz w:val="24"/>
              </w:rPr>
              <w:t>20.5</w:t>
            </w:r>
          </w:p>
        </w:tc>
        <w:tc>
          <w:tcPr>
            <w:tcW w:w="698" w:type="dxa"/>
            <w:tcBorders>
              <w:top w:val="single" w:sz="4" w:space="0" w:color="000000"/>
            </w:tcBorders>
          </w:tcPr>
          <w:p w:rsidR="00543C4F" w:rsidRDefault="002611F9">
            <w:pPr>
              <w:pStyle w:val="TableParagraph"/>
              <w:spacing w:line="268" w:lineRule="exact"/>
              <w:ind w:left="37" w:right="21"/>
              <w:jc w:val="center"/>
              <w:rPr>
                <w:sz w:val="24"/>
              </w:rPr>
            </w:pPr>
            <w:r>
              <w:rPr>
                <w:spacing w:val="-4"/>
                <w:sz w:val="24"/>
              </w:rPr>
              <w:t>19.3</w:t>
            </w:r>
          </w:p>
        </w:tc>
        <w:tc>
          <w:tcPr>
            <w:tcW w:w="685" w:type="dxa"/>
            <w:tcBorders>
              <w:top w:val="single" w:sz="4" w:space="0" w:color="000000"/>
            </w:tcBorders>
          </w:tcPr>
          <w:p w:rsidR="00543C4F" w:rsidRDefault="002611F9">
            <w:pPr>
              <w:pStyle w:val="TableParagraph"/>
              <w:spacing w:line="268" w:lineRule="exact"/>
              <w:ind w:left="11" w:right="16"/>
              <w:jc w:val="center"/>
              <w:rPr>
                <w:sz w:val="24"/>
              </w:rPr>
            </w:pPr>
            <w:r>
              <w:rPr>
                <w:spacing w:val="-4"/>
                <w:sz w:val="24"/>
              </w:rPr>
              <w:t>21.8</w:t>
            </w:r>
          </w:p>
        </w:tc>
        <w:tc>
          <w:tcPr>
            <w:tcW w:w="726" w:type="dxa"/>
            <w:tcBorders>
              <w:top w:val="single" w:sz="4" w:space="0" w:color="000000"/>
            </w:tcBorders>
          </w:tcPr>
          <w:p w:rsidR="00543C4F" w:rsidRDefault="002611F9">
            <w:pPr>
              <w:pStyle w:val="TableParagraph"/>
              <w:spacing w:line="268" w:lineRule="exact"/>
              <w:ind w:left="2" w:right="40"/>
              <w:jc w:val="center"/>
              <w:rPr>
                <w:sz w:val="24"/>
              </w:rPr>
            </w:pPr>
            <w:r>
              <w:rPr>
                <w:spacing w:val="-4"/>
                <w:sz w:val="24"/>
              </w:rPr>
              <w:t>15.4</w:t>
            </w:r>
          </w:p>
        </w:tc>
        <w:tc>
          <w:tcPr>
            <w:tcW w:w="742" w:type="dxa"/>
            <w:tcBorders>
              <w:top w:val="single" w:sz="4" w:space="0" w:color="000000"/>
            </w:tcBorders>
          </w:tcPr>
          <w:p w:rsidR="00543C4F" w:rsidRDefault="002611F9">
            <w:pPr>
              <w:pStyle w:val="TableParagraph"/>
              <w:spacing w:line="268" w:lineRule="exact"/>
              <w:ind w:left="13"/>
              <w:jc w:val="center"/>
              <w:rPr>
                <w:sz w:val="24"/>
              </w:rPr>
            </w:pPr>
            <w:r>
              <w:rPr>
                <w:spacing w:val="-4"/>
                <w:sz w:val="24"/>
              </w:rPr>
              <w:t>3.14</w:t>
            </w:r>
          </w:p>
        </w:tc>
        <w:tc>
          <w:tcPr>
            <w:tcW w:w="826" w:type="dxa"/>
            <w:tcBorders>
              <w:top w:val="single" w:sz="4" w:space="0" w:color="000000"/>
            </w:tcBorders>
          </w:tcPr>
          <w:p w:rsidR="00543C4F" w:rsidRDefault="002611F9">
            <w:pPr>
              <w:pStyle w:val="TableParagraph"/>
              <w:spacing w:line="268" w:lineRule="exact"/>
              <w:ind w:left="6"/>
              <w:jc w:val="center"/>
              <w:rPr>
                <w:sz w:val="24"/>
              </w:rPr>
            </w:pPr>
            <w:r>
              <w:rPr>
                <w:spacing w:val="-2"/>
                <w:sz w:val="24"/>
              </w:rPr>
              <w:t>1.402</w:t>
            </w:r>
          </w:p>
        </w:tc>
        <w:tc>
          <w:tcPr>
            <w:tcW w:w="1867" w:type="dxa"/>
            <w:vMerge w:val="restart"/>
            <w:tcBorders>
              <w:top w:val="single" w:sz="4" w:space="0" w:color="000000"/>
            </w:tcBorders>
          </w:tcPr>
          <w:p w:rsidR="00543C4F" w:rsidRDefault="002611F9">
            <w:pPr>
              <w:pStyle w:val="TableParagraph"/>
              <w:spacing w:line="480" w:lineRule="auto"/>
              <w:ind w:left="128" w:right="151"/>
              <w:rPr>
                <w:sz w:val="24"/>
              </w:rPr>
            </w:pPr>
            <w:r>
              <w:rPr>
                <w:spacing w:val="-2"/>
                <w:sz w:val="24"/>
              </w:rPr>
              <w:t>Majority disagree</w:t>
            </w:r>
          </w:p>
        </w:tc>
      </w:tr>
      <w:tr w:rsidR="00543C4F">
        <w:trPr>
          <w:trHeight w:val="1103"/>
        </w:trPr>
        <w:tc>
          <w:tcPr>
            <w:tcW w:w="2192" w:type="dxa"/>
            <w:vMerge/>
            <w:tcBorders>
              <w:top w:val="nil"/>
            </w:tcBorders>
          </w:tcPr>
          <w:p w:rsidR="00543C4F" w:rsidRDefault="00543C4F">
            <w:pPr>
              <w:rPr>
                <w:sz w:val="2"/>
                <w:szCs w:val="2"/>
              </w:rPr>
            </w:pPr>
          </w:p>
        </w:tc>
        <w:tc>
          <w:tcPr>
            <w:tcW w:w="680" w:type="dxa"/>
          </w:tcPr>
          <w:p w:rsidR="00543C4F" w:rsidRDefault="002611F9">
            <w:pPr>
              <w:pStyle w:val="TableParagraph"/>
              <w:spacing w:before="213"/>
              <w:ind w:right="16"/>
              <w:jc w:val="center"/>
              <w:rPr>
                <w:sz w:val="24"/>
              </w:rPr>
            </w:pPr>
            <w:r>
              <w:rPr>
                <w:spacing w:val="-5"/>
                <w:sz w:val="24"/>
              </w:rPr>
              <w:t>18</w:t>
            </w:r>
          </w:p>
        </w:tc>
        <w:tc>
          <w:tcPr>
            <w:tcW w:w="706" w:type="dxa"/>
          </w:tcPr>
          <w:p w:rsidR="00543C4F" w:rsidRDefault="002611F9">
            <w:pPr>
              <w:pStyle w:val="TableParagraph"/>
              <w:spacing w:before="213"/>
              <w:ind w:left="2" w:right="7"/>
              <w:jc w:val="center"/>
              <w:rPr>
                <w:sz w:val="24"/>
              </w:rPr>
            </w:pPr>
            <w:r>
              <w:rPr>
                <w:spacing w:val="-5"/>
                <w:sz w:val="24"/>
              </w:rPr>
              <w:t>16</w:t>
            </w:r>
          </w:p>
        </w:tc>
        <w:tc>
          <w:tcPr>
            <w:tcW w:w="698" w:type="dxa"/>
          </w:tcPr>
          <w:p w:rsidR="00543C4F" w:rsidRDefault="002611F9">
            <w:pPr>
              <w:pStyle w:val="TableParagraph"/>
              <w:spacing w:before="213"/>
              <w:ind w:left="37" w:right="23"/>
              <w:jc w:val="center"/>
              <w:rPr>
                <w:sz w:val="24"/>
              </w:rPr>
            </w:pPr>
            <w:r>
              <w:rPr>
                <w:spacing w:val="-5"/>
                <w:sz w:val="24"/>
              </w:rPr>
              <w:t>15</w:t>
            </w:r>
          </w:p>
        </w:tc>
        <w:tc>
          <w:tcPr>
            <w:tcW w:w="685" w:type="dxa"/>
          </w:tcPr>
          <w:p w:rsidR="00543C4F" w:rsidRDefault="002611F9">
            <w:pPr>
              <w:pStyle w:val="TableParagraph"/>
              <w:spacing w:before="213"/>
              <w:ind w:left="11" w:right="18"/>
              <w:jc w:val="center"/>
              <w:rPr>
                <w:sz w:val="24"/>
              </w:rPr>
            </w:pPr>
            <w:r>
              <w:rPr>
                <w:spacing w:val="-5"/>
                <w:sz w:val="24"/>
              </w:rPr>
              <w:t>17</w:t>
            </w:r>
          </w:p>
        </w:tc>
        <w:tc>
          <w:tcPr>
            <w:tcW w:w="726" w:type="dxa"/>
          </w:tcPr>
          <w:p w:rsidR="00543C4F" w:rsidRDefault="002611F9">
            <w:pPr>
              <w:pStyle w:val="TableParagraph"/>
              <w:spacing w:before="213"/>
              <w:ind w:right="40"/>
              <w:jc w:val="center"/>
              <w:rPr>
                <w:sz w:val="24"/>
              </w:rPr>
            </w:pPr>
            <w:r>
              <w:rPr>
                <w:spacing w:val="-5"/>
                <w:sz w:val="24"/>
              </w:rPr>
              <w:t>12</w:t>
            </w:r>
          </w:p>
        </w:tc>
        <w:tc>
          <w:tcPr>
            <w:tcW w:w="742" w:type="dxa"/>
          </w:tcPr>
          <w:p w:rsidR="00543C4F" w:rsidRDefault="00543C4F">
            <w:pPr>
              <w:pStyle w:val="TableParagraph"/>
              <w:rPr>
                <w:sz w:val="24"/>
              </w:rPr>
            </w:pPr>
          </w:p>
        </w:tc>
        <w:tc>
          <w:tcPr>
            <w:tcW w:w="826" w:type="dxa"/>
          </w:tcPr>
          <w:p w:rsidR="00543C4F" w:rsidRDefault="00543C4F">
            <w:pPr>
              <w:pStyle w:val="TableParagraph"/>
              <w:rPr>
                <w:sz w:val="24"/>
              </w:rPr>
            </w:pPr>
          </w:p>
        </w:tc>
        <w:tc>
          <w:tcPr>
            <w:tcW w:w="1867" w:type="dxa"/>
            <w:vMerge/>
            <w:tcBorders>
              <w:top w:val="nil"/>
            </w:tcBorders>
          </w:tcPr>
          <w:p w:rsidR="00543C4F" w:rsidRDefault="00543C4F">
            <w:pPr>
              <w:rPr>
                <w:sz w:val="2"/>
                <w:szCs w:val="2"/>
              </w:rPr>
            </w:pPr>
          </w:p>
        </w:tc>
      </w:tr>
      <w:tr w:rsidR="00543C4F">
        <w:trPr>
          <w:trHeight w:val="711"/>
        </w:trPr>
        <w:tc>
          <w:tcPr>
            <w:tcW w:w="2192" w:type="dxa"/>
            <w:vMerge w:val="restart"/>
          </w:tcPr>
          <w:p w:rsidR="00543C4F" w:rsidRDefault="002611F9">
            <w:pPr>
              <w:pStyle w:val="TableParagraph"/>
              <w:spacing w:before="213" w:line="480" w:lineRule="auto"/>
              <w:ind w:left="107" w:right="113"/>
              <w:rPr>
                <w:sz w:val="24"/>
              </w:rPr>
            </w:pPr>
            <w:r>
              <w:rPr>
                <w:sz w:val="24"/>
              </w:rPr>
              <w:t>The Administration ensures a safe and orderly</w:t>
            </w:r>
            <w:r>
              <w:rPr>
                <w:spacing w:val="-15"/>
                <w:sz w:val="24"/>
              </w:rPr>
              <w:t xml:space="preserve"> </w:t>
            </w:r>
            <w:r>
              <w:rPr>
                <w:sz w:val="24"/>
              </w:rPr>
              <w:t>environment</w:t>
            </w:r>
          </w:p>
          <w:p w:rsidR="00543C4F" w:rsidRDefault="002611F9">
            <w:pPr>
              <w:pStyle w:val="TableParagraph"/>
              <w:spacing w:before="1"/>
              <w:ind w:left="107"/>
              <w:rPr>
                <w:sz w:val="24"/>
              </w:rPr>
            </w:pPr>
            <w:r>
              <w:rPr>
                <w:sz w:val="24"/>
              </w:rPr>
              <w:t>at</w:t>
            </w:r>
            <w:r>
              <w:rPr>
                <w:spacing w:val="-3"/>
                <w:sz w:val="24"/>
              </w:rPr>
              <w:t xml:space="preserve"> </w:t>
            </w:r>
            <w:r>
              <w:rPr>
                <w:spacing w:val="-2"/>
                <w:sz w:val="24"/>
              </w:rPr>
              <w:t>School</w:t>
            </w:r>
          </w:p>
        </w:tc>
        <w:tc>
          <w:tcPr>
            <w:tcW w:w="680" w:type="dxa"/>
          </w:tcPr>
          <w:p w:rsidR="00543C4F" w:rsidRDefault="002611F9">
            <w:pPr>
              <w:pStyle w:val="TableParagraph"/>
              <w:spacing w:before="213"/>
              <w:ind w:left="3" w:right="16"/>
              <w:jc w:val="center"/>
              <w:rPr>
                <w:sz w:val="24"/>
              </w:rPr>
            </w:pPr>
            <w:r>
              <w:rPr>
                <w:spacing w:val="-4"/>
                <w:sz w:val="24"/>
              </w:rPr>
              <w:t>16.6</w:t>
            </w:r>
          </w:p>
        </w:tc>
        <w:tc>
          <w:tcPr>
            <w:tcW w:w="706" w:type="dxa"/>
          </w:tcPr>
          <w:p w:rsidR="00543C4F" w:rsidRDefault="002611F9">
            <w:pPr>
              <w:pStyle w:val="TableParagraph"/>
              <w:spacing w:before="213"/>
              <w:ind w:right="7"/>
              <w:jc w:val="center"/>
              <w:rPr>
                <w:sz w:val="24"/>
              </w:rPr>
            </w:pPr>
            <w:r>
              <w:rPr>
                <w:spacing w:val="-4"/>
                <w:sz w:val="24"/>
              </w:rPr>
              <w:t>25.9</w:t>
            </w:r>
          </w:p>
        </w:tc>
        <w:tc>
          <w:tcPr>
            <w:tcW w:w="698" w:type="dxa"/>
          </w:tcPr>
          <w:p w:rsidR="00543C4F" w:rsidRDefault="002611F9">
            <w:pPr>
              <w:pStyle w:val="TableParagraph"/>
              <w:spacing w:before="213"/>
              <w:ind w:left="37" w:right="21"/>
              <w:jc w:val="center"/>
              <w:rPr>
                <w:sz w:val="24"/>
              </w:rPr>
            </w:pPr>
            <w:r>
              <w:rPr>
                <w:spacing w:val="-4"/>
                <w:sz w:val="24"/>
              </w:rPr>
              <w:t>17.9</w:t>
            </w:r>
          </w:p>
        </w:tc>
        <w:tc>
          <w:tcPr>
            <w:tcW w:w="685" w:type="dxa"/>
          </w:tcPr>
          <w:p w:rsidR="00543C4F" w:rsidRDefault="002611F9">
            <w:pPr>
              <w:pStyle w:val="TableParagraph"/>
              <w:spacing w:before="213"/>
              <w:ind w:left="11" w:right="16"/>
              <w:jc w:val="center"/>
              <w:rPr>
                <w:sz w:val="24"/>
              </w:rPr>
            </w:pPr>
            <w:r>
              <w:rPr>
                <w:spacing w:val="-4"/>
                <w:sz w:val="24"/>
              </w:rPr>
              <w:t>21.7</w:t>
            </w:r>
          </w:p>
        </w:tc>
        <w:tc>
          <w:tcPr>
            <w:tcW w:w="726" w:type="dxa"/>
          </w:tcPr>
          <w:p w:rsidR="00543C4F" w:rsidRDefault="002611F9">
            <w:pPr>
              <w:pStyle w:val="TableParagraph"/>
              <w:spacing w:before="213"/>
              <w:ind w:left="2" w:right="40"/>
              <w:jc w:val="center"/>
              <w:rPr>
                <w:sz w:val="24"/>
              </w:rPr>
            </w:pPr>
            <w:r>
              <w:rPr>
                <w:spacing w:val="-4"/>
                <w:sz w:val="24"/>
              </w:rPr>
              <w:t>17.9</w:t>
            </w:r>
          </w:p>
        </w:tc>
        <w:tc>
          <w:tcPr>
            <w:tcW w:w="742" w:type="dxa"/>
          </w:tcPr>
          <w:p w:rsidR="00543C4F" w:rsidRDefault="002611F9">
            <w:pPr>
              <w:pStyle w:val="TableParagraph"/>
              <w:spacing w:before="213"/>
              <w:ind w:left="13"/>
              <w:jc w:val="center"/>
              <w:rPr>
                <w:sz w:val="24"/>
              </w:rPr>
            </w:pPr>
            <w:r>
              <w:rPr>
                <w:spacing w:val="-4"/>
                <w:sz w:val="24"/>
              </w:rPr>
              <w:t>3.01</w:t>
            </w:r>
          </w:p>
        </w:tc>
        <w:tc>
          <w:tcPr>
            <w:tcW w:w="826" w:type="dxa"/>
          </w:tcPr>
          <w:p w:rsidR="00543C4F" w:rsidRDefault="002611F9">
            <w:pPr>
              <w:pStyle w:val="TableParagraph"/>
              <w:spacing w:before="213"/>
              <w:ind w:left="6"/>
              <w:jc w:val="center"/>
              <w:rPr>
                <w:sz w:val="24"/>
              </w:rPr>
            </w:pPr>
            <w:r>
              <w:rPr>
                <w:spacing w:val="-2"/>
                <w:sz w:val="24"/>
              </w:rPr>
              <w:t>1.372</w:t>
            </w:r>
          </w:p>
        </w:tc>
        <w:tc>
          <w:tcPr>
            <w:tcW w:w="1867" w:type="dxa"/>
            <w:vMerge w:val="restart"/>
          </w:tcPr>
          <w:p w:rsidR="00543C4F" w:rsidRDefault="002611F9">
            <w:pPr>
              <w:pStyle w:val="TableParagraph"/>
              <w:spacing w:before="213" w:line="480" w:lineRule="auto"/>
              <w:ind w:left="128" w:right="151"/>
              <w:rPr>
                <w:sz w:val="24"/>
              </w:rPr>
            </w:pPr>
            <w:r>
              <w:rPr>
                <w:spacing w:val="-2"/>
                <w:sz w:val="24"/>
              </w:rPr>
              <w:t>Majority disagree</w:t>
            </w:r>
          </w:p>
        </w:tc>
      </w:tr>
      <w:tr w:rsidR="00543C4F">
        <w:trPr>
          <w:trHeight w:val="1656"/>
        </w:trPr>
        <w:tc>
          <w:tcPr>
            <w:tcW w:w="2192" w:type="dxa"/>
            <w:vMerge/>
            <w:tcBorders>
              <w:top w:val="nil"/>
            </w:tcBorders>
          </w:tcPr>
          <w:p w:rsidR="00543C4F" w:rsidRDefault="00543C4F">
            <w:pPr>
              <w:rPr>
                <w:sz w:val="2"/>
                <w:szCs w:val="2"/>
              </w:rPr>
            </w:pPr>
          </w:p>
        </w:tc>
        <w:tc>
          <w:tcPr>
            <w:tcW w:w="680" w:type="dxa"/>
          </w:tcPr>
          <w:p w:rsidR="00543C4F" w:rsidRDefault="002611F9">
            <w:pPr>
              <w:pStyle w:val="TableParagraph"/>
              <w:spacing w:before="212"/>
              <w:ind w:right="16"/>
              <w:jc w:val="center"/>
              <w:rPr>
                <w:sz w:val="24"/>
              </w:rPr>
            </w:pPr>
            <w:r>
              <w:rPr>
                <w:spacing w:val="-5"/>
                <w:sz w:val="24"/>
              </w:rPr>
              <w:t>13</w:t>
            </w:r>
          </w:p>
        </w:tc>
        <w:tc>
          <w:tcPr>
            <w:tcW w:w="706" w:type="dxa"/>
          </w:tcPr>
          <w:p w:rsidR="00543C4F" w:rsidRDefault="002611F9">
            <w:pPr>
              <w:pStyle w:val="TableParagraph"/>
              <w:spacing w:before="212"/>
              <w:ind w:left="2" w:right="7"/>
              <w:jc w:val="center"/>
              <w:rPr>
                <w:sz w:val="24"/>
              </w:rPr>
            </w:pPr>
            <w:r>
              <w:rPr>
                <w:spacing w:val="-5"/>
                <w:sz w:val="24"/>
              </w:rPr>
              <w:t>20</w:t>
            </w:r>
          </w:p>
        </w:tc>
        <w:tc>
          <w:tcPr>
            <w:tcW w:w="698" w:type="dxa"/>
          </w:tcPr>
          <w:p w:rsidR="00543C4F" w:rsidRDefault="002611F9">
            <w:pPr>
              <w:pStyle w:val="TableParagraph"/>
              <w:spacing w:before="212"/>
              <w:ind w:left="37" w:right="23"/>
              <w:jc w:val="center"/>
              <w:rPr>
                <w:sz w:val="24"/>
              </w:rPr>
            </w:pPr>
            <w:r>
              <w:rPr>
                <w:spacing w:val="-5"/>
                <w:sz w:val="24"/>
              </w:rPr>
              <w:t>14</w:t>
            </w:r>
          </w:p>
        </w:tc>
        <w:tc>
          <w:tcPr>
            <w:tcW w:w="685" w:type="dxa"/>
          </w:tcPr>
          <w:p w:rsidR="00543C4F" w:rsidRDefault="002611F9">
            <w:pPr>
              <w:pStyle w:val="TableParagraph"/>
              <w:spacing w:before="212"/>
              <w:ind w:left="11" w:right="18"/>
              <w:jc w:val="center"/>
              <w:rPr>
                <w:sz w:val="24"/>
              </w:rPr>
            </w:pPr>
            <w:r>
              <w:rPr>
                <w:spacing w:val="-5"/>
                <w:sz w:val="24"/>
              </w:rPr>
              <w:t>17</w:t>
            </w:r>
          </w:p>
        </w:tc>
        <w:tc>
          <w:tcPr>
            <w:tcW w:w="726" w:type="dxa"/>
          </w:tcPr>
          <w:p w:rsidR="00543C4F" w:rsidRDefault="002611F9">
            <w:pPr>
              <w:pStyle w:val="TableParagraph"/>
              <w:spacing w:before="212"/>
              <w:ind w:right="40"/>
              <w:jc w:val="center"/>
              <w:rPr>
                <w:sz w:val="24"/>
              </w:rPr>
            </w:pPr>
            <w:r>
              <w:rPr>
                <w:spacing w:val="-5"/>
                <w:sz w:val="24"/>
              </w:rPr>
              <w:t>14</w:t>
            </w:r>
          </w:p>
        </w:tc>
        <w:tc>
          <w:tcPr>
            <w:tcW w:w="742" w:type="dxa"/>
          </w:tcPr>
          <w:p w:rsidR="00543C4F" w:rsidRDefault="00543C4F">
            <w:pPr>
              <w:pStyle w:val="TableParagraph"/>
              <w:rPr>
                <w:sz w:val="24"/>
              </w:rPr>
            </w:pPr>
          </w:p>
        </w:tc>
        <w:tc>
          <w:tcPr>
            <w:tcW w:w="826" w:type="dxa"/>
          </w:tcPr>
          <w:p w:rsidR="00543C4F" w:rsidRDefault="00543C4F">
            <w:pPr>
              <w:pStyle w:val="TableParagraph"/>
              <w:rPr>
                <w:sz w:val="24"/>
              </w:rPr>
            </w:pPr>
          </w:p>
        </w:tc>
        <w:tc>
          <w:tcPr>
            <w:tcW w:w="1867" w:type="dxa"/>
            <w:vMerge/>
            <w:tcBorders>
              <w:top w:val="nil"/>
            </w:tcBorders>
          </w:tcPr>
          <w:p w:rsidR="00543C4F" w:rsidRDefault="00543C4F">
            <w:pPr>
              <w:rPr>
                <w:sz w:val="2"/>
                <w:szCs w:val="2"/>
              </w:rPr>
            </w:pPr>
          </w:p>
        </w:tc>
      </w:tr>
      <w:tr w:rsidR="00543C4F">
        <w:trPr>
          <w:trHeight w:val="711"/>
        </w:trPr>
        <w:tc>
          <w:tcPr>
            <w:tcW w:w="2192" w:type="dxa"/>
            <w:vMerge w:val="restart"/>
          </w:tcPr>
          <w:p w:rsidR="00543C4F" w:rsidRDefault="002611F9">
            <w:pPr>
              <w:pStyle w:val="TableParagraph"/>
              <w:spacing w:before="212" w:line="480" w:lineRule="auto"/>
              <w:ind w:left="107" w:right="233"/>
              <w:rPr>
                <w:sz w:val="24"/>
              </w:rPr>
            </w:pPr>
            <w:r>
              <w:rPr>
                <w:sz w:val="24"/>
              </w:rPr>
              <w:t>Teachers provide timely</w:t>
            </w:r>
            <w:r>
              <w:rPr>
                <w:spacing w:val="-15"/>
                <w:sz w:val="24"/>
              </w:rPr>
              <w:t xml:space="preserve"> </w:t>
            </w:r>
            <w:r>
              <w:rPr>
                <w:sz w:val="24"/>
              </w:rPr>
              <w:t>constructive</w:t>
            </w:r>
          </w:p>
          <w:p w:rsidR="00543C4F" w:rsidRDefault="002611F9">
            <w:pPr>
              <w:pStyle w:val="TableParagraph"/>
              <w:ind w:left="107"/>
              <w:rPr>
                <w:sz w:val="24"/>
              </w:rPr>
            </w:pPr>
            <w:r>
              <w:rPr>
                <w:sz w:val="24"/>
              </w:rPr>
              <w:t>feedback</w:t>
            </w:r>
            <w:r>
              <w:rPr>
                <w:spacing w:val="-4"/>
                <w:sz w:val="24"/>
              </w:rPr>
              <w:t xml:space="preserve"> </w:t>
            </w:r>
            <w:r>
              <w:rPr>
                <w:sz w:val="24"/>
              </w:rPr>
              <w:t>to</w:t>
            </w:r>
            <w:r>
              <w:rPr>
                <w:spacing w:val="-1"/>
                <w:sz w:val="24"/>
              </w:rPr>
              <w:t xml:space="preserve"> </w:t>
            </w:r>
            <w:r>
              <w:rPr>
                <w:spacing w:val="-2"/>
                <w:sz w:val="24"/>
              </w:rPr>
              <w:t>students</w:t>
            </w:r>
          </w:p>
        </w:tc>
        <w:tc>
          <w:tcPr>
            <w:tcW w:w="680" w:type="dxa"/>
          </w:tcPr>
          <w:p w:rsidR="00543C4F" w:rsidRDefault="002611F9">
            <w:pPr>
              <w:pStyle w:val="TableParagraph"/>
              <w:spacing w:before="212"/>
              <w:ind w:left="3" w:right="16"/>
              <w:jc w:val="center"/>
              <w:rPr>
                <w:sz w:val="24"/>
              </w:rPr>
            </w:pPr>
            <w:r>
              <w:rPr>
                <w:spacing w:val="-4"/>
                <w:sz w:val="24"/>
              </w:rPr>
              <w:t>21.7</w:t>
            </w:r>
          </w:p>
        </w:tc>
        <w:tc>
          <w:tcPr>
            <w:tcW w:w="706" w:type="dxa"/>
          </w:tcPr>
          <w:p w:rsidR="00543C4F" w:rsidRDefault="002611F9">
            <w:pPr>
              <w:pStyle w:val="TableParagraph"/>
              <w:spacing w:before="212"/>
              <w:ind w:right="7"/>
              <w:jc w:val="center"/>
              <w:rPr>
                <w:sz w:val="24"/>
              </w:rPr>
            </w:pPr>
            <w:r>
              <w:rPr>
                <w:spacing w:val="-4"/>
                <w:sz w:val="24"/>
              </w:rPr>
              <w:t>26.9</w:t>
            </w:r>
          </w:p>
        </w:tc>
        <w:tc>
          <w:tcPr>
            <w:tcW w:w="698" w:type="dxa"/>
          </w:tcPr>
          <w:p w:rsidR="00543C4F" w:rsidRDefault="002611F9">
            <w:pPr>
              <w:pStyle w:val="TableParagraph"/>
              <w:spacing w:before="212"/>
              <w:ind w:left="37" w:right="21"/>
              <w:jc w:val="center"/>
              <w:rPr>
                <w:sz w:val="24"/>
              </w:rPr>
            </w:pPr>
            <w:r>
              <w:rPr>
                <w:spacing w:val="-4"/>
                <w:sz w:val="24"/>
              </w:rPr>
              <w:t>17.9</w:t>
            </w:r>
          </w:p>
        </w:tc>
        <w:tc>
          <w:tcPr>
            <w:tcW w:w="685" w:type="dxa"/>
          </w:tcPr>
          <w:p w:rsidR="00543C4F" w:rsidRDefault="002611F9">
            <w:pPr>
              <w:pStyle w:val="TableParagraph"/>
              <w:spacing w:before="212"/>
              <w:ind w:left="11" w:right="18"/>
              <w:jc w:val="center"/>
              <w:rPr>
                <w:sz w:val="24"/>
              </w:rPr>
            </w:pPr>
            <w:r>
              <w:rPr>
                <w:spacing w:val="-5"/>
                <w:sz w:val="24"/>
              </w:rPr>
              <w:t>23</w:t>
            </w:r>
          </w:p>
        </w:tc>
        <w:tc>
          <w:tcPr>
            <w:tcW w:w="726" w:type="dxa"/>
          </w:tcPr>
          <w:p w:rsidR="00543C4F" w:rsidRDefault="002611F9">
            <w:pPr>
              <w:pStyle w:val="TableParagraph"/>
              <w:spacing w:before="212"/>
              <w:ind w:left="2" w:right="40"/>
              <w:jc w:val="center"/>
              <w:rPr>
                <w:sz w:val="24"/>
              </w:rPr>
            </w:pPr>
            <w:r>
              <w:rPr>
                <w:spacing w:val="-4"/>
                <w:sz w:val="24"/>
              </w:rPr>
              <w:t>10.5</w:t>
            </w:r>
          </w:p>
        </w:tc>
        <w:tc>
          <w:tcPr>
            <w:tcW w:w="742" w:type="dxa"/>
          </w:tcPr>
          <w:p w:rsidR="00543C4F" w:rsidRDefault="002611F9">
            <w:pPr>
              <w:pStyle w:val="TableParagraph"/>
              <w:spacing w:before="212"/>
              <w:ind w:left="13"/>
              <w:jc w:val="center"/>
              <w:rPr>
                <w:sz w:val="24"/>
              </w:rPr>
            </w:pPr>
            <w:r>
              <w:rPr>
                <w:spacing w:val="-4"/>
                <w:sz w:val="24"/>
              </w:rPr>
              <w:t>3.27</w:t>
            </w:r>
          </w:p>
        </w:tc>
        <w:tc>
          <w:tcPr>
            <w:tcW w:w="826" w:type="dxa"/>
          </w:tcPr>
          <w:p w:rsidR="00543C4F" w:rsidRDefault="002611F9">
            <w:pPr>
              <w:pStyle w:val="TableParagraph"/>
              <w:spacing w:before="212"/>
              <w:ind w:left="6"/>
              <w:jc w:val="center"/>
              <w:rPr>
                <w:sz w:val="24"/>
              </w:rPr>
            </w:pPr>
            <w:r>
              <w:rPr>
                <w:spacing w:val="-2"/>
                <w:sz w:val="24"/>
              </w:rPr>
              <w:t>1.316</w:t>
            </w:r>
          </w:p>
        </w:tc>
        <w:tc>
          <w:tcPr>
            <w:tcW w:w="1867" w:type="dxa"/>
          </w:tcPr>
          <w:p w:rsidR="00543C4F" w:rsidRDefault="002611F9">
            <w:pPr>
              <w:pStyle w:val="TableParagraph"/>
              <w:spacing w:before="212"/>
              <w:ind w:right="190"/>
              <w:jc w:val="center"/>
              <w:rPr>
                <w:sz w:val="24"/>
              </w:rPr>
            </w:pPr>
            <w:r>
              <w:rPr>
                <w:sz w:val="24"/>
              </w:rPr>
              <w:t>Majority</w:t>
            </w:r>
            <w:r>
              <w:rPr>
                <w:spacing w:val="-3"/>
                <w:sz w:val="24"/>
              </w:rPr>
              <w:t xml:space="preserve"> </w:t>
            </w:r>
            <w:r>
              <w:rPr>
                <w:spacing w:val="-2"/>
                <w:sz w:val="24"/>
              </w:rPr>
              <w:t>agree</w:t>
            </w:r>
          </w:p>
        </w:tc>
      </w:tr>
      <w:tr w:rsidR="00543C4F">
        <w:trPr>
          <w:trHeight w:val="1104"/>
        </w:trPr>
        <w:tc>
          <w:tcPr>
            <w:tcW w:w="2192" w:type="dxa"/>
            <w:vMerge/>
            <w:tcBorders>
              <w:top w:val="nil"/>
            </w:tcBorders>
          </w:tcPr>
          <w:p w:rsidR="00543C4F" w:rsidRDefault="00543C4F">
            <w:pPr>
              <w:rPr>
                <w:sz w:val="2"/>
                <w:szCs w:val="2"/>
              </w:rPr>
            </w:pPr>
          </w:p>
        </w:tc>
        <w:tc>
          <w:tcPr>
            <w:tcW w:w="680" w:type="dxa"/>
          </w:tcPr>
          <w:p w:rsidR="00543C4F" w:rsidRDefault="002611F9">
            <w:pPr>
              <w:pStyle w:val="TableParagraph"/>
              <w:spacing w:before="213"/>
              <w:ind w:right="16"/>
              <w:jc w:val="center"/>
              <w:rPr>
                <w:sz w:val="24"/>
              </w:rPr>
            </w:pPr>
            <w:r>
              <w:rPr>
                <w:spacing w:val="-5"/>
                <w:sz w:val="24"/>
              </w:rPr>
              <w:t>17</w:t>
            </w:r>
          </w:p>
        </w:tc>
        <w:tc>
          <w:tcPr>
            <w:tcW w:w="706" w:type="dxa"/>
          </w:tcPr>
          <w:p w:rsidR="00543C4F" w:rsidRDefault="002611F9">
            <w:pPr>
              <w:pStyle w:val="TableParagraph"/>
              <w:spacing w:before="213"/>
              <w:ind w:left="2" w:right="7"/>
              <w:jc w:val="center"/>
              <w:rPr>
                <w:sz w:val="24"/>
              </w:rPr>
            </w:pPr>
            <w:r>
              <w:rPr>
                <w:spacing w:val="-5"/>
                <w:sz w:val="24"/>
              </w:rPr>
              <w:t>21</w:t>
            </w:r>
          </w:p>
        </w:tc>
        <w:tc>
          <w:tcPr>
            <w:tcW w:w="698" w:type="dxa"/>
          </w:tcPr>
          <w:p w:rsidR="00543C4F" w:rsidRDefault="002611F9">
            <w:pPr>
              <w:pStyle w:val="TableParagraph"/>
              <w:spacing w:before="213"/>
              <w:ind w:left="37" w:right="23"/>
              <w:jc w:val="center"/>
              <w:rPr>
                <w:sz w:val="24"/>
              </w:rPr>
            </w:pPr>
            <w:r>
              <w:rPr>
                <w:spacing w:val="-5"/>
                <w:sz w:val="24"/>
              </w:rPr>
              <w:t>14</w:t>
            </w:r>
          </w:p>
        </w:tc>
        <w:tc>
          <w:tcPr>
            <w:tcW w:w="685" w:type="dxa"/>
          </w:tcPr>
          <w:p w:rsidR="00543C4F" w:rsidRDefault="002611F9">
            <w:pPr>
              <w:pStyle w:val="TableParagraph"/>
              <w:spacing w:before="213"/>
              <w:ind w:left="11" w:right="18"/>
              <w:jc w:val="center"/>
              <w:rPr>
                <w:sz w:val="24"/>
              </w:rPr>
            </w:pPr>
            <w:r>
              <w:rPr>
                <w:spacing w:val="-5"/>
                <w:sz w:val="24"/>
              </w:rPr>
              <w:t>18</w:t>
            </w:r>
          </w:p>
        </w:tc>
        <w:tc>
          <w:tcPr>
            <w:tcW w:w="726" w:type="dxa"/>
          </w:tcPr>
          <w:p w:rsidR="00543C4F" w:rsidRDefault="002611F9">
            <w:pPr>
              <w:pStyle w:val="TableParagraph"/>
              <w:spacing w:before="213"/>
              <w:ind w:right="40"/>
              <w:jc w:val="center"/>
              <w:rPr>
                <w:sz w:val="24"/>
              </w:rPr>
            </w:pPr>
            <w:r>
              <w:rPr>
                <w:spacing w:val="-10"/>
                <w:sz w:val="24"/>
              </w:rPr>
              <w:t>8</w:t>
            </w:r>
          </w:p>
        </w:tc>
        <w:tc>
          <w:tcPr>
            <w:tcW w:w="742" w:type="dxa"/>
          </w:tcPr>
          <w:p w:rsidR="00543C4F" w:rsidRDefault="00543C4F">
            <w:pPr>
              <w:pStyle w:val="TableParagraph"/>
              <w:rPr>
                <w:sz w:val="24"/>
              </w:rPr>
            </w:pPr>
          </w:p>
        </w:tc>
        <w:tc>
          <w:tcPr>
            <w:tcW w:w="826" w:type="dxa"/>
          </w:tcPr>
          <w:p w:rsidR="00543C4F" w:rsidRDefault="00543C4F">
            <w:pPr>
              <w:pStyle w:val="TableParagraph"/>
              <w:rPr>
                <w:sz w:val="24"/>
              </w:rPr>
            </w:pPr>
          </w:p>
        </w:tc>
        <w:tc>
          <w:tcPr>
            <w:tcW w:w="1867" w:type="dxa"/>
          </w:tcPr>
          <w:p w:rsidR="00543C4F" w:rsidRDefault="00543C4F">
            <w:pPr>
              <w:pStyle w:val="TableParagraph"/>
              <w:rPr>
                <w:sz w:val="24"/>
              </w:rPr>
            </w:pPr>
          </w:p>
        </w:tc>
      </w:tr>
      <w:tr w:rsidR="00543C4F">
        <w:trPr>
          <w:trHeight w:val="713"/>
        </w:trPr>
        <w:tc>
          <w:tcPr>
            <w:tcW w:w="2192" w:type="dxa"/>
            <w:vMerge w:val="restart"/>
          </w:tcPr>
          <w:p w:rsidR="00543C4F" w:rsidRDefault="002611F9">
            <w:pPr>
              <w:pStyle w:val="TableParagraph"/>
              <w:spacing w:before="213" w:line="480" w:lineRule="auto"/>
              <w:ind w:left="107" w:right="607"/>
              <w:rPr>
                <w:sz w:val="24"/>
              </w:rPr>
            </w:pPr>
            <w:r>
              <w:rPr>
                <w:sz w:val="24"/>
              </w:rPr>
              <w:t>The School provides</w:t>
            </w:r>
            <w:r>
              <w:rPr>
                <w:spacing w:val="-15"/>
                <w:sz w:val="24"/>
              </w:rPr>
              <w:t xml:space="preserve"> </w:t>
            </w:r>
            <w:r>
              <w:rPr>
                <w:sz w:val="24"/>
              </w:rPr>
              <w:t>career guidance</w:t>
            </w:r>
            <w:r>
              <w:rPr>
                <w:spacing w:val="-3"/>
                <w:sz w:val="24"/>
              </w:rPr>
              <w:t xml:space="preserve"> </w:t>
            </w:r>
            <w:r>
              <w:rPr>
                <w:sz w:val="24"/>
              </w:rPr>
              <w:t>to</w:t>
            </w:r>
            <w:r>
              <w:rPr>
                <w:spacing w:val="-1"/>
                <w:sz w:val="24"/>
              </w:rPr>
              <w:t xml:space="preserve"> </w:t>
            </w:r>
            <w:r>
              <w:rPr>
                <w:spacing w:val="-5"/>
                <w:sz w:val="24"/>
              </w:rPr>
              <w:t>the</w:t>
            </w:r>
          </w:p>
          <w:p w:rsidR="00543C4F" w:rsidRDefault="002611F9">
            <w:pPr>
              <w:pStyle w:val="TableParagraph"/>
              <w:ind w:left="107"/>
              <w:rPr>
                <w:sz w:val="24"/>
              </w:rPr>
            </w:pPr>
            <w:r>
              <w:rPr>
                <w:spacing w:val="-2"/>
                <w:sz w:val="24"/>
              </w:rPr>
              <w:t>learners</w:t>
            </w:r>
          </w:p>
        </w:tc>
        <w:tc>
          <w:tcPr>
            <w:tcW w:w="680" w:type="dxa"/>
          </w:tcPr>
          <w:p w:rsidR="00543C4F" w:rsidRDefault="002611F9">
            <w:pPr>
              <w:pStyle w:val="TableParagraph"/>
              <w:spacing w:before="213"/>
              <w:ind w:right="16"/>
              <w:jc w:val="center"/>
              <w:rPr>
                <w:sz w:val="24"/>
              </w:rPr>
            </w:pPr>
            <w:r>
              <w:rPr>
                <w:spacing w:val="-5"/>
                <w:sz w:val="24"/>
              </w:rPr>
              <w:t>23</w:t>
            </w:r>
          </w:p>
        </w:tc>
        <w:tc>
          <w:tcPr>
            <w:tcW w:w="706" w:type="dxa"/>
          </w:tcPr>
          <w:p w:rsidR="00543C4F" w:rsidRDefault="002611F9">
            <w:pPr>
              <w:pStyle w:val="TableParagraph"/>
              <w:spacing w:before="213"/>
              <w:ind w:right="7"/>
              <w:jc w:val="center"/>
              <w:rPr>
                <w:sz w:val="24"/>
              </w:rPr>
            </w:pPr>
            <w:r>
              <w:rPr>
                <w:spacing w:val="-4"/>
                <w:sz w:val="24"/>
              </w:rPr>
              <w:t>26.9</w:t>
            </w:r>
          </w:p>
        </w:tc>
        <w:tc>
          <w:tcPr>
            <w:tcW w:w="698" w:type="dxa"/>
          </w:tcPr>
          <w:p w:rsidR="00543C4F" w:rsidRDefault="002611F9">
            <w:pPr>
              <w:pStyle w:val="TableParagraph"/>
              <w:spacing w:before="213"/>
              <w:ind w:left="37" w:right="21"/>
              <w:jc w:val="center"/>
              <w:rPr>
                <w:sz w:val="24"/>
              </w:rPr>
            </w:pPr>
            <w:r>
              <w:rPr>
                <w:spacing w:val="-4"/>
                <w:sz w:val="24"/>
              </w:rPr>
              <w:t>21.8</w:t>
            </w:r>
          </w:p>
        </w:tc>
        <w:tc>
          <w:tcPr>
            <w:tcW w:w="685" w:type="dxa"/>
          </w:tcPr>
          <w:p w:rsidR="00543C4F" w:rsidRDefault="002611F9">
            <w:pPr>
              <w:pStyle w:val="TableParagraph"/>
              <w:spacing w:before="213"/>
              <w:ind w:left="11" w:right="16"/>
              <w:jc w:val="center"/>
              <w:rPr>
                <w:sz w:val="24"/>
              </w:rPr>
            </w:pPr>
            <w:r>
              <w:rPr>
                <w:spacing w:val="-5"/>
                <w:sz w:val="24"/>
              </w:rPr>
              <w:t>8.9</w:t>
            </w:r>
          </w:p>
        </w:tc>
        <w:tc>
          <w:tcPr>
            <w:tcW w:w="726" w:type="dxa"/>
          </w:tcPr>
          <w:p w:rsidR="00543C4F" w:rsidRDefault="002611F9">
            <w:pPr>
              <w:pStyle w:val="TableParagraph"/>
              <w:spacing w:before="213"/>
              <w:ind w:left="2" w:right="40"/>
              <w:jc w:val="center"/>
              <w:rPr>
                <w:sz w:val="24"/>
              </w:rPr>
            </w:pPr>
            <w:r>
              <w:rPr>
                <w:spacing w:val="-4"/>
                <w:sz w:val="24"/>
              </w:rPr>
              <w:t>19.2</w:t>
            </w:r>
          </w:p>
        </w:tc>
        <w:tc>
          <w:tcPr>
            <w:tcW w:w="742" w:type="dxa"/>
          </w:tcPr>
          <w:p w:rsidR="00543C4F" w:rsidRDefault="002611F9">
            <w:pPr>
              <w:pStyle w:val="TableParagraph"/>
              <w:spacing w:before="213"/>
              <w:ind w:left="13"/>
              <w:jc w:val="center"/>
              <w:rPr>
                <w:sz w:val="24"/>
              </w:rPr>
            </w:pPr>
            <w:r>
              <w:rPr>
                <w:spacing w:val="-4"/>
                <w:sz w:val="24"/>
              </w:rPr>
              <w:t>3.26</w:t>
            </w:r>
          </w:p>
        </w:tc>
        <w:tc>
          <w:tcPr>
            <w:tcW w:w="826" w:type="dxa"/>
          </w:tcPr>
          <w:p w:rsidR="00543C4F" w:rsidRDefault="002611F9">
            <w:pPr>
              <w:pStyle w:val="TableParagraph"/>
              <w:spacing w:before="213"/>
              <w:ind w:left="6"/>
              <w:jc w:val="center"/>
              <w:rPr>
                <w:sz w:val="24"/>
              </w:rPr>
            </w:pPr>
            <w:r>
              <w:rPr>
                <w:spacing w:val="-2"/>
                <w:sz w:val="24"/>
              </w:rPr>
              <w:t>1.418</w:t>
            </w:r>
          </w:p>
        </w:tc>
        <w:tc>
          <w:tcPr>
            <w:tcW w:w="1867" w:type="dxa"/>
          </w:tcPr>
          <w:p w:rsidR="00543C4F" w:rsidRDefault="002611F9">
            <w:pPr>
              <w:pStyle w:val="TableParagraph"/>
              <w:spacing w:before="213"/>
              <w:ind w:right="190"/>
              <w:jc w:val="center"/>
              <w:rPr>
                <w:sz w:val="24"/>
              </w:rPr>
            </w:pPr>
            <w:r>
              <w:rPr>
                <w:sz w:val="24"/>
              </w:rPr>
              <w:t>Majority</w:t>
            </w:r>
            <w:r>
              <w:rPr>
                <w:spacing w:val="-3"/>
                <w:sz w:val="24"/>
              </w:rPr>
              <w:t xml:space="preserve"> </w:t>
            </w:r>
            <w:r>
              <w:rPr>
                <w:spacing w:val="-2"/>
                <w:sz w:val="24"/>
              </w:rPr>
              <w:t>agree</w:t>
            </w:r>
          </w:p>
        </w:tc>
      </w:tr>
      <w:tr w:rsidR="00543C4F">
        <w:trPr>
          <w:trHeight w:val="1656"/>
        </w:trPr>
        <w:tc>
          <w:tcPr>
            <w:tcW w:w="2192" w:type="dxa"/>
            <w:vMerge/>
            <w:tcBorders>
              <w:top w:val="nil"/>
            </w:tcBorders>
          </w:tcPr>
          <w:p w:rsidR="00543C4F" w:rsidRDefault="00543C4F">
            <w:pPr>
              <w:rPr>
                <w:sz w:val="2"/>
                <w:szCs w:val="2"/>
              </w:rPr>
            </w:pPr>
          </w:p>
        </w:tc>
        <w:tc>
          <w:tcPr>
            <w:tcW w:w="680" w:type="dxa"/>
          </w:tcPr>
          <w:p w:rsidR="00543C4F" w:rsidRDefault="002611F9">
            <w:pPr>
              <w:pStyle w:val="TableParagraph"/>
              <w:spacing w:before="213"/>
              <w:ind w:right="16"/>
              <w:jc w:val="center"/>
              <w:rPr>
                <w:sz w:val="24"/>
              </w:rPr>
            </w:pPr>
            <w:r>
              <w:rPr>
                <w:spacing w:val="-5"/>
                <w:sz w:val="24"/>
              </w:rPr>
              <w:t>18</w:t>
            </w:r>
          </w:p>
        </w:tc>
        <w:tc>
          <w:tcPr>
            <w:tcW w:w="706" w:type="dxa"/>
          </w:tcPr>
          <w:p w:rsidR="00543C4F" w:rsidRDefault="002611F9">
            <w:pPr>
              <w:pStyle w:val="TableParagraph"/>
              <w:spacing w:before="213"/>
              <w:ind w:left="2" w:right="7"/>
              <w:jc w:val="center"/>
              <w:rPr>
                <w:sz w:val="24"/>
              </w:rPr>
            </w:pPr>
            <w:r>
              <w:rPr>
                <w:spacing w:val="-5"/>
                <w:sz w:val="24"/>
              </w:rPr>
              <w:t>21</w:t>
            </w:r>
          </w:p>
        </w:tc>
        <w:tc>
          <w:tcPr>
            <w:tcW w:w="698" w:type="dxa"/>
          </w:tcPr>
          <w:p w:rsidR="00543C4F" w:rsidRDefault="002611F9">
            <w:pPr>
              <w:pStyle w:val="TableParagraph"/>
              <w:spacing w:before="213"/>
              <w:ind w:left="37" w:right="23"/>
              <w:jc w:val="center"/>
              <w:rPr>
                <w:sz w:val="24"/>
              </w:rPr>
            </w:pPr>
            <w:r>
              <w:rPr>
                <w:spacing w:val="-5"/>
                <w:sz w:val="24"/>
              </w:rPr>
              <w:t>17</w:t>
            </w:r>
          </w:p>
        </w:tc>
        <w:tc>
          <w:tcPr>
            <w:tcW w:w="685" w:type="dxa"/>
          </w:tcPr>
          <w:p w:rsidR="00543C4F" w:rsidRDefault="002611F9">
            <w:pPr>
              <w:pStyle w:val="TableParagraph"/>
              <w:spacing w:before="213"/>
              <w:ind w:left="11" w:right="18"/>
              <w:jc w:val="center"/>
              <w:rPr>
                <w:sz w:val="24"/>
              </w:rPr>
            </w:pPr>
            <w:r>
              <w:rPr>
                <w:spacing w:val="-10"/>
                <w:sz w:val="24"/>
              </w:rPr>
              <w:t>7</w:t>
            </w:r>
          </w:p>
        </w:tc>
        <w:tc>
          <w:tcPr>
            <w:tcW w:w="726" w:type="dxa"/>
          </w:tcPr>
          <w:p w:rsidR="00543C4F" w:rsidRDefault="002611F9">
            <w:pPr>
              <w:pStyle w:val="TableParagraph"/>
              <w:spacing w:before="213"/>
              <w:ind w:right="40"/>
              <w:jc w:val="center"/>
              <w:rPr>
                <w:sz w:val="24"/>
              </w:rPr>
            </w:pPr>
            <w:r>
              <w:rPr>
                <w:spacing w:val="-5"/>
                <w:sz w:val="24"/>
              </w:rPr>
              <w:t>15</w:t>
            </w:r>
          </w:p>
        </w:tc>
        <w:tc>
          <w:tcPr>
            <w:tcW w:w="742" w:type="dxa"/>
          </w:tcPr>
          <w:p w:rsidR="00543C4F" w:rsidRDefault="00543C4F">
            <w:pPr>
              <w:pStyle w:val="TableParagraph"/>
              <w:rPr>
                <w:sz w:val="24"/>
              </w:rPr>
            </w:pPr>
          </w:p>
        </w:tc>
        <w:tc>
          <w:tcPr>
            <w:tcW w:w="826" w:type="dxa"/>
          </w:tcPr>
          <w:p w:rsidR="00543C4F" w:rsidRDefault="00543C4F">
            <w:pPr>
              <w:pStyle w:val="TableParagraph"/>
              <w:rPr>
                <w:sz w:val="24"/>
              </w:rPr>
            </w:pPr>
          </w:p>
        </w:tc>
        <w:tc>
          <w:tcPr>
            <w:tcW w:w="1867" w:type="dxa"/>
          </w:tcPr>
          <w:p w:rsidR="00543C4F" w:rsidRDefault="00543C4F">
            <w:pPr>
              <w:pStyle w:val="TableParagraph"/>
              <w:rPr>
                <w:sz w:val="24"/>
              </w:rPr>
            </w:pPr>
          </w:p>
        </w:tc>
      </w:tr>
      <w:tr w:rsidR="00543C4F">
        <w:trPr>
          <w:trHeight w:val="711"/>
        </w:trPr>
        <w:tc>
          <w:tcPr>
            <w:tcW w:w="2192" w:type="dxa"/>
            <w:vMerge w:val="restart"/>
          </w:tcPr>
          <w:p w:rsidR="00543C4F" w:rsidRDefault="002611F9">
            <w:pPr>
              <w:pStyle w:val="TableParagraph"/>
              <w:spacing w:before="213" w:line="480" w:lineRule="auto"/>
              <w:ind w:left="107"/>
              <w:rPr>
                <w:sz w:val="24"/>
              </w:rPr>
            </w:pPr>
            <w:r>
              <w:rPr>
                <w:spacing w:val="-2"/>
                <w:sz w:val="24"/>
              </w:rPr>
              <w:t xml:space="preserve">Extra-curricular </w:t>
            </w:r>
            <w:r>
              <w:rPr>
                <w:sz w:val="24"/>
              </w:rPr>
              <w:t xml:space="preserve">activities are available, well organized for </w:t>
            </w:r>
            <w:proofErr w:type="spellStart"/>
            <w:r>
              <w:rPr>
                <w:spacing w:val="-2"/>
                <w:sz w:val="24"/>
              </w:rPr>
              <w:t>student‟s</w:t>
            </w:r>
            <w:proofErr w:type="spellEnd"/>
          </w:p>
          <w:p w:rsidR="00543C4F" w:rsidRDefault="002611F9">
            <w:pPr>
              <w:pStyle w:val="TableParagraph"/>
              <w:spacing w:line="274" w:lineRule="exact"/>
              <w:ind w:left="107"/>
              <w:rPr>
                <w:sz w:val="24"/>
              </w:rPr>
            </w:pPr>
            <w:r>
              <w:rPr>
                <w:spacing w:val="-2"/>
                <w:sz w:val="24"/>
              </w:rPr>
              <w:t>development</w:t>
            </w:r>
          </w:p>
        </w:tc>
        <w:tc>
          <w:tcPr>
            <w:tcW w:w="680" w:type="dxa"/>
          </w:tcPr>
          <w:p w:rsidR="00543C4F" w:rsidRDefault="002611F9">
            <w:pPr>
              <w:pStyle w:val="TableParagraph"/>
              <w:spacing w:before="213"/>
              <w:ind w:left="3" w:right="16"/>
              <w:jc w:val="center"/>
              <w:rPr>
                <w:sz w:val="24"/>
              </w:rPr>
            </w:pPr>
            <w:r>
              <w:rPr>
                <w:spacing w:val="-4"/>
                <w:sz w:val="24"/>
              </w:rPr>
              <w:t>20.5</w:t>
            </w:r>
          </w:p>
        </w:tc>
        <w:tc>
          <w:tcPr>
            <w:tcW w:w="706" w:type="dxa"/>
          </w:tcPr>
          <w:p w:rsidR="00543C4F" w:rsidRDefault="002611F9">
            <w:pPr>
              <w:pStyle w:val="TableParagraph"/>
              <w:spacing w:before="213"/>
              <w:ind w:right="7"/>
              <w:jc w:val="center"/>
              <w:rPr>
                <w:sz w:val="24"/>
              </w:rPr>
            </w:pPr>
            <w:r>
              <w:rPr>
                <w:spacing w:val="-4"/>
                <w:sz w:val="24"/>
              </w:rPr>
              <w:t>19.2</w:t>
            </w:r>
          </w:p>
        </w:tc>
        <w:tc>
          <w:tcPr>
            <w:tcW w:w="698" w:type="dxa"/>
          </w:tcPr>
          <w:p w:rsidR="00543C4F" w:rsidRDefault="002611F9">
            <w:pPr>
              <w:pStyle w:val="TableParagraph"/>
              <w:spacing w:before="213"/>
              <w:ind w:left="37" w:right="21"/>
              <w:jc w:val="center"/>
              <w:rPr>
                <w:sz w:val="24"/>
              </w:rPr>
            </w:pPr>
            <w:r>
              <w:rPr>
                <w:spacing w:val="-4"/>
                <w:sz w:val="24"/>
              </w:rPr>
              <w:t>10.3</w:t>
            </w:r>
          </w:p>
        </w:tc>
        <w:tc>
          <w:tcPr>
            <w:tcW w:w="685" w:type="dxa"/>
          </w:tcPr>
          <w:p w:rsidR="00543C4F" w:rsidRDefault="002611F9">
            <w:pPr>
              <w:pStyle w:val="TableParagraph"/>
              <w:spacing w:before="213"/>
              <w:ind w:left="11" w:right="16"/>
              <w:jc w:val="center"/>
              <w:rPr>
                <w:sz w:val="24"/>
              </w:rPr>
            </w:pPr>
            <w:r>
              <w:rPr>
                <w:spacing w:val="-4"/>
                <w:sz w:val="24"/>
              </w:rPr>
              <w:t>32.1</w:t>
            </w:r>
          </w:p>
        </w:tc>
        <w:tc>
          <w:tcPr>
            <w:tcW w:w="726" w:type="dxa"/>
          </w:tcPr>
          <w:p w:rsidR="00543C4F" w:rsidRDefault="002611F9">
            <w:pPr>
              <w:pStyle w:val="TableParagraph"/>
              <w:spacing w:before="213"/>
              <w:ind w:left="2" w:right="40"/>
              <w:jc w:val="center"/>
              <w:rPr>
                <w:sz w:val="24"/>
              </w:rPr>
            </w:pPr>
            <w:r>
              <w:rPr>
                <w:spacing w:val="-4"/>
                <w:sz w:val="24"/>
              </w:rPr>
              <w:t>17.9</w:t>
            </w:r>
          </w:p>
        </w:tc>
        <w:tc>
          <w:tcPr>
            <w:tcW w:w="742" w:type="dxa"/>
          </w:tcPr>
          <w:p w:rsidR="00543C4F" w:rsidRDefault="002611F9">
            <w:pPr>
              <w:pStyle w:val="TableParagraph"/>
              <w:spacing w:before="213"/>
              <w:ind w:left="13"/>
              <w:jc w:val="center"/>
              <w:rPr>
                <w:sz w:val="24"/>
              </w:rPr>
            </w:pPr>
            <w:r>
              <w:rPr>
                <w:spacing w:val="-4"/>
                <w:sz w:val="24"/>
              </w:rPr>
              <w:t>3.05</w:t>
            </w:r>
          </w:p>
        </w:tc>
        <w:tc>
          <w:tcPr>
            <w:tcW w:w="826" w:type="dxa"/>
          </w:tcPr>
          <w:p w:rsidR="00543C4F" w:rsidRDefault="002611F9">
            <w:pPr>
              <w:pStyle w:val="TableParagraph"/>
              <w:spacing w:before="213"/>
              <w:ind w:left="6"/>
              <w:jc w:val="center"/>
              <w:rPr>
                <w:sz w:val="24"/>
              </w:rPr>
            </w:pPr>
            <w:r>
              <w:rPr>
                <w:spacing w:val="-2"/>
                <w:sz w:val="24"/>
              </w:rPr>
              <w:t>1.395</w:t>
            </w:r>
          </w:p>
        </w:tc>
        <w:tc>
          <w:tcPr>
            <w:tcW w:w="1867" w:type="dxa"/>
            <w:vMerge w:val="restart"/>
          </w:tcPr>
          <w:p w:rsidR="00543C4F" w:rsidRDefault="002611F9">
            <w:pPr>
              <w:pStyle w:val="TableParagraph"/>
              <w:spacing w:before="213" w:line="480" w:lineRule="auto"/>
              <w:ind w:left="128" w:right="151"/>
              <w:rPr>
                <w:sz w:val="24"/>
              </w:rPr>
            </w:pPr>
            <w:r>
              <w:rPr>
                <w:spacing w:val="-2"/>
                <w:sz w:val="24"/>
              </w:rPr>
              <w:t>Majority disagree</w:t>
            </w:r>
          </w:p>
        </w:tc>
      </w:tr>
      <w:tr w:rsidR="00543C4F">
        <w:trPr>
          <w:trHeight w:val="2759"/>
        </w:trPr>
        <w:tc>
          <w:tcPr>
            <w:tcW w:w="2192" w:type="dxa"/>
            <w:vMerge/>
            <w:tcBorders>
              <w:top w:val="nil"/>
            </w:tcBorders>
          </w:tcPr>
          <w:p w:rsidR="00543C4F" w:rsidRDefault="00543C4F">
            <w:pPr>
              <w:rPr>
                <w:sz w:val="2"/>
                <w:szCs w:val="2"/>
              </w:rPr>
            </w:pPr>
          </w:p>
        </w:tc>
        <w:tc>
          <w:tcPr>
            <w:tcW w:w="680" w:type="dxa"/>
          </w:tcPr>
          <w:p w:rsidR="00543C4F" w:rsidRDefault="002611F9">
            <w:pPr>
              <w:pStyle w:val="TableParagraph"/>
              <w:spacing w:before="212"/>
              <w:ind w:right="16"/>
              <w:jc w:val="center"/>
              <w:rPr>
                <w:sz w:val="24"/>
              </w:rPr>
            </w:pPr>
            <w:r>
              <w:rPr>
                <w:spacing w:val="-5"/>
                <w:sz w:val="24"/>
              </w:rPr>
              <w:t>16</w:t>
            </w:r>
          </w:p>
        </w:tc>
        <w:tc>
          <w:tcPr>
            <w:tcW w:w="706" w:type="dxa"/>
          </w:tcPr>
          <w:p w:rsidR="00543C4F" w:rsidRDefault="002611F9">
            <w:pPr>
              <w:pStyle w:val="TableParagraph"/>
              <w:spacing w:before="212"/>
              <w:ind w:left="2" w:right="7"/>
              <w:jc w:val="center"/>
              <w:rPr>
                <w:sz w:val="24"/>
              </w:rPr>
            </w:pPr>
            <w:r>
              <w:rPr>
                <w:spacing w:val="-5"/>
                <w:sz w:val="24"/>
              </w:rPr>
              <w:t>15</w:t>
            </w:r>
          </w:p>
        </w:tc>
        <w:tc>
          <w:tcPr>
            <w:tcW w:w="698" w:type="dxa"/>
          </w:tcPr>
          <w:p w:rsidR="00543C4F" w:rsidRDefault="002611F9">
            <w:pPr>
              <w:pStyle w:val="TableParagraph"/>
              <w:spacing w:before="212"/>
              <w:ind w:left="37" w:right="23"/>
              <w:jc w:val="center"/>
              <w:rPr>
                <w:sz w:val="24"/>
              </w:rPr>
            </w:pPr>
            <w:r>
              <w:rPr>
                <w:spacing w:val="-10"/>
                <w:sz w:val="24"/>
              </w:rPr>
              <w:t>8</w:t>
            </w:r>
          </w:p>
        </w:tc>
        <w:tc>
          <w:tcPr>
            <w:tcW w:w="685" w:type="dxa"/>
          </w:tcPr>
          <w:p w:rsidR="00543C4F" w:rsidRDefault="002611F9">
            <w:pPr>
              <w:pStyle w:val="TableParagraph"/>
              <w:spacing w:before="212"/>
              <w:ind w:left="11" w:right="18"/>
              <w:jc w:val="center"/>
              <w:rPr>
                <w:sz w:val="24"/>
              </w:rPr>
            </w:pPr>
            <w:r>
              <w:rPr>
                <w:spacing w:val="-5"/>
                <w:sz w:val="24"/>
              </w:rPr>
              <w:t>25</w:t>
            </w:r>
          </w:p>
        </w:tc>
        <w:tc>
          <w:tcPr>
            <w:tcW w:w="726" w:type="dxa"/>
          </w:tcPr>
          <w:p w:rsidR="00543C4F" w:rsidRDefault="002611F9">
            <w:pPr>
              <w:pStyle w:val="TableParagraph"/>
              <w:spacing w:before="212"/>
              <w:ind w:right="40"/>
              <w:jc w:val="center"/>
              <w:rPr>
                <w:sz w:val="24"/>
              </w:rPr>
            </w:pPr>
            <w:r>
              <w:rPr>
                <w:spacing w:val="-5"/>
                <w:sz w:val="24"/>
              </w:rPr>
              <w:t>14</w:t>
            </w:r>
          </w:p>
        </w:tc>
        <w:tc>
          <w:tcPr>
            <w:tcW w:w="742" w:type="dxa"/>
          </w:tcPr>
          <w:p w:rsidR="00543C4F" w:rsidRDefault="00543C4F">
            <w:pPr>
              <w:pStyle w:val="TableParagraph"/>
              <w:rPr>
                <w:sz w:val="24"/>
              </w:rPr>
            </w:pPr>
          </w:p>
        </w:tc>
        <w:tc>
          <w:tcPr>
            <w:tcW w:w="826" w:type="dxa"/>
          </w:tcPr>
          <w:p w:rsidR="00543C4F" w:rsidRDefault="00543C4F">
            <w:pPr>
              <w:pStyle w:val="TableParagraph"/>
              <w:rPr>
                <w:sz w:val="24"/>
              </w:rPr>
            </w:pPr>
          </w:p>
        </w:tc>
        <w:tc>
          <w:tcPr>
            <w:tcW w:w="1867" w:type="dxa"/>
            <w:vMerge/>
            <w:tcBorders>
              <w:top w:val="nil"/>
            </w:tcBorders>
          </w:tcPr>
          <w:p w:rsidR="00543C4F" w:rsidRDefault="00543C4F">
            <w:pPr>
              <w:rPr>
                <w:sz w:val="2"/>
                <w:szCs w:val="2"/>
              </w:rPr>
            </w:pPr>
          </w:p>
        </w:tc>
      </w:tr>
      <w:tr w:rsidR="00543C4F">
        <w:trPr>
          <w:trHeight w:val="489"/>
        </w:trPr>
        <w:tc>
          <w:tcPr>
            <w:tcW w:w="2192" w:type="dxa"/>
          </w:tcPr>
          <w:p w:rsidR="00543C4F" w:rsidRDefault="002611F9">
            <w:pPr>
              <w:pStyle w:val="TableParagraph"/>
              <w:spacing w:before="213" w:line="256" w:lineRule="exact"/>
              <w:ind w:left="107"/>
              <w:rPr>
                <w:sz w:val="24"/>
              </w:rPr>
            </w:pPr>
            <w:r>
              <w:rPr>
                <w:sz w:val="24"/>
              </w:rPr>
              <w:t>The</w:t>
            </w:r>
            <w:r>
              <w:rPr>
                <w:spacing w:val="-2"/>
                <w:sz w:val="24"/>
              </w:rPr>
              <w:t xml:space="preserve"> school</w:t>
            </w:r>
          </w:p>
        </w:tc>
        <w:tc>
          <w:tcPr>
            <w:tcW w:w="680" w:type="dxa"/>
          </w:tcPr>
          <w:p w:rsidR="00543C4F" w:rsidRDefault="002611F9">
            <w:pPr>
              <w:pStyle w:val="TableParagraph"/>
              <w:spacing w:before="213" w:line="256" w:lineRule="exact"/>
              <w:ind w:left="3" w:right="16"/>
              <w:jc w:val="center"/>
              <w:rPr>
                <w:sz w:val="24"/>
              </w:rPr>
            </w:pPr>
            <w:r>
              <w:rPr>
                <w:spacing w:val="-4"/>
                <w:sz w:val="24"/>
              </w:rPr>
              <w:t>26.9</w:t>
            </w:r>
          </w:p>
        </w:tc>
        <w:tc>
          <w:tcPr>
            <w:tcW w:w="706" w:type="dxa"/>
          </w:tcPr>
          <w:p w:rsidR="00543C4F" w:rsidRDefault="002611F9">
            <w:pPr>
              <w:pStyle w:val="TableParagraph"/>
              <w:spacing w:before="213" w:line="256" w:lineRule="exact"/>
              <w:ind w:right="7"/>
              <w:jc w:val="center"/>
              <w:rPr>
                <w:sz w:val="24"/>
              </w:rPr>
            </w:pPr>
            <w:r>
              <w:rPr>
                <w:spacing w:val="-4"/>
                <w:sz w:val="24"/>
              </w:rPr>
              <w:t>29.5</w:t>
            </w:r>
          </w:p>
        </w:tc>
        <w:tc>
          <w:tcPr>
            <w:tcW w:w="698" w:type="dxa"/>
          </w:tcPr>
          <w:p w:rsidR="00543C4F" w:rsidRDefault="002611F9">
            <w:pPr>
              <w:pStyle w:val="TableParagraph"/>
              <w:spacing w:before="213" w:line="256" w:lineRule="exact"/>
              <w:ind w:left="37" w:right="21"/>
              <w:jc w:val="center"/>
              <w:rPr>
                <w:sz w:val="24"/>
              </w:rPr>
            </w:pPr>
            <w:r>
              <w:rPr>
                <w:spacing w:val="-4"/>
                <w:sz w:val="24"/>
              </w:rPr>
              <w:t>20.5</w:t>
            </w:r>
          </w:p>
        </w:tc>
        <w:tc>
          <w:tcPr>
            <w:tcW w:w="685" w:type="dxa"/>
          </w:tcPr>
          <w:p w:rsidR="00543C4F" w:rsidRDefault="002611F9">
            <w:pPr>
              <w:pStyle w:val="TableParagraph"/>
              <w:spacing w:before="213" w:line="256" w:lineRule="exact"/>
              <w:ind w:left="11" w:right="16"/>
              <w:jc w:val="center"/>
              <w:rPr>
                <w:sz w:val="24"/>
              </w:rPr>
            </w:pPr>
            <w:r>
              <w:rPr>
                <w:spacing w:val="-4"/>
                <w:sz w:val="24"/>
              </w:rPr>
              <w:t>15.4</w:t>
            </w:r>
          </w:p>
        </w:tc>
        <w:tc>
          <w:tcPr>
            <w:tcW w:w="726" w:type="dxa"/>
          </w:tcPr>
          <w:p w:rsidR="00543C4F" w:rsidRDefault="002611F9">
            <w:pPr>
              <w:pStyle w:val="TableParagraph"/>
              <w:spacing w:before="213" w:line="256" w:lineRule="exact"/>
              <w:ind w:left="2" w:right="40"/>
              <w:jc w:val="center"/>
              <w:rPr>
                <w:sz w:val="24"/>
              </w:rPr>
            </w:pPr>
            <w:r>
              <w:rPr>
                <w:spacing w:val="-5"/>
                <w:sz w:val="24"/>
              </w:rPr>
              <w:t>7.7</w:t>
            </w:r>
          </w:p>
        </w:tc>
        <w:tc>
          <w:tcPr>
            <w:tcW w:w="742" w:type="dxa"/>
          </w:tcPr>
          <w:p w:rsidR="00543C4F" w:rsidRDefault="002611F9">
            <w:pPr>
              <w:pStyle w:val="TableParagraph"/>
              <w:spacing w:before="213" w:line="256" w:lineRule="exact"/>
              <w:ind w:left="13"/>
              <w:jc w:val="center"/>
              <w:rPr>
                <w:sz w:val="24"/>
              </w:rPr>
            </w:pPr>
            <w:r>
              <w:rPr>
                <w:spacing w:val="-4"/>
                <w:sz w:val="24"/>
              </w:rPr>
              <w:t>3.53</w:t>
            </w:r>
          </w:p>
        </w:tc>
        <w:tc>
          <w:tcPr>
            <w:tcW w:w="826" w:type="dxa"/>
          </w:tcPr>
          <w:p w:rsidR="00543C4F" w:rsidRDefault="002611F9">
            <w:pPr>
              <w:pStyle w:val="TableParagraph"/>
              <w:spacing w:before="213" w:line="256" w:lineRule="exact"/>
              <w:ind w:left="6"/>
              <w:jc w:val="center"/>
              <w:rPr>
                <w:sz w:val="24"/>
              </w:rPr>
            </w:pPr>
            <w:r>
              <w:rPr>
                <w:spacing w:val="-2"/>
                <w:sz w:val="24"/>
              </w:rPr>
              <w:t>1.256</w:t>
            </w:r>
          </w:p>
        </w:tc>
        <w:tc>
          <w:tcPr>
            <w:tcW w:w="1867" w:type="dxa"/>
          </w:tcPr>
          <w:p w:rsidR="00543C4F" w:rsidRDefault="002611F9">
            <w:pPr>
              <w:pStyle w:val="TableParagraph"/>
              <w:spacing w:before="213" w:line="256" w:lineRule="exact"/>
              <w:ind w:right="190"/>
              <w:jc w:val="center"/>
              <w:rPr>
                <w:sz w:val="24"/>
              </w:rPr>
            </w:pPr>
            <w:r>
              <w:rPr>
                <w:sz w:val="24"/>
              </w:rPr>
              <w:t>Majority</w:t>
            </w:r>
            <w:r>
              <w:rPr>
                <w:spacing w:val="-3"/>
                <w:sz w:val="24"/>
              </w:rPr>
              <w:t xml:space="preserve"> </w:t>
            </w:r>
            <w:r>
              <w:rPr>
                <w:spacing w:val="-2"/>
                <w:sz w:val="24"/>
              </w:rPr>
              <w:t>agree</w:t>
            </w:r>
          </w:p>
        </w:tc>
      </w:tr>
    </w:tbl>
    <w:p w:rsidR="00543C4F" w:rsidRDefault="00543C4F">
      <w:pPr>
        <w:pStyle w:val="TableParagraph"/>
        <w:spacing w:line="256" w:lineRule="exact"/>
        <w:jc w:val="center"/>
        <w:rPr>
          <w:sz w:val="24"/>
        </w:rPr>
        <w:sectPr w:rsidR="00543C4F">
          <w:footerReference w:type="default" r:id="rId18"/>
          <w:pgSz w:w="12240" w:h="15840"/>
          <w:pgMar w:top="1420" w:right="283" w:bottom="1740" w:left="708" w:header="0" w:footer="1556" w:gutter="0"/>
          <w:cols w:space="720"/>
        </w:sectPr>
      </w:pPr>
    </w:p>
    <w:p w:rsidR="00543C4F" w:rsidRDefault="00543C4F">
      <w:pPr>
        <w:pStyle w:val="BodyText"/>
        <w:spacing w:before="1"/>
        <w:rPr>
          <w:b/>
          <w:sz w:val="2"/>
        </w:rPr>
      </w:pPr>
    </w:p>
    <w:tbl>
      <w:tblPr>
        <w:tblW w:w="0" w:type="auto"/>
        <w:tblInd w:w="862" w:type="dxa"/>
        <w:tblLayout w:type="fixed"/>
        <w:tblCellMar>
          <w:left w:w="0" w:type="dxa"/>
          <w:right w:w="0" w:type="dxa"/>
        </w:tblCellMar>
        <w:tblLook w:val="01E0" w:firstRow="1" w:lastRow="1" w:firstColumn="1" w:lastColumn="1" w:noHBand="0" w:noVBand="0"/>
      </w:tblPr>
      <w:tblGrid>
        <w:gridCol w:w="2872"/>
        <w:gridCol w:w="705"/>
        <w:gridCol w:w="697"/>
        <w:gridCol w:w="684"/>
        <w:gridCol w:w="725"/>
        <w:gridCol w:w="741"/>
        <w:gridCol w:w="825"/>
        <w:gridCol w:w="1866"/>
      </w:tblGrid>
      <w:tr w:rsidR="00543C4F">
        <w:trPr>
          <w:trHeight w:val="411"/>
        </w:trPr>
        <w:tc>
          <w:tcPr>
            <w:tcW w:w="2872" w:type="dxa"/>
            <w:tcBorders>
              <w:top w:val="single" w:sz="4" w:space="0" w:color="000000"/>
            </w:tcBorders>
          </w:tcPr>
          <w:p w:rsidR="00543C4F" w:rsidRDefault="002611F9">
            <w:pPr>
              <w:pStyle w:val="TableParagraph"/>
              <w:tabs>
                <w:tab w:val="left" w:pos="2402"/>
              </w:tabs>
              <w:spacing w:line="268" w:lineRule="exact"/>
              <w:ind w:left="107"/>
              <w:rPr>
                <w:sz w:val="24"/>
              </w:rPr>
            </w:pPr>
            <w:r>
              <w:rPr>
                <w:sz w:val="24"/>
              </w:rPr>
              <w:t xml:space="preserve">maintains </w:t>
            </w:r>
            <w:r>
              <w:rPr>
                <w:spacing w:val="-2"/>
                <w:sz w:val="24"/>
              </w:rPr>
              <w:t>effective</w:t>
            </w:r>
            <w:r>
              <w:rPr>
                <w:sz w:val="24"/>
              </w:rPr>
              <w:tab/>
            </w:r>
            <w:r>
              <w:rPr>
                <w:spacing w:val="-5"/>
                <w:sz w:val="24"/>
              </w:rPr>
              <w:t>21</w:t>
            </w:r>
          </w:p>
        </w:tc>
        <w:tc>
          <w:tcPr>
            <w:tcW w:w="705" w:type="dxa"/>
            <w:tcBorders>
              <w:top w:val="single" w:sz="4" w:space="0" w:color="000000"/>
            </w:tcBorders>
          </w:tcPr>
          <w:p w:rsidR="00543C4F" w:rsidRDefault="002611F9">
            <w:pPr>
              <w:pStyle w:val="TableParagraph"/>
              <w:spacing w:line="268" w:lineRule="exact"/>
              <w:ind w:left="46" w:right="50"/>
              <w:jc w:val="center"/>
              <w:rPr>
                <w:sz w:val="24"/>
              </w:rPr>
            </w:pPr>
            <w:r>
              <w:rPr>
                <w:spacing w:val="-5"/>
                <w:sz w:val="24"/>
              </w:rPr>
              <w:t>23</w:t>
            </w:r>
          </w:p>
        </w:tc>
        <w:tc>
          <w:tcPr>
            <w:tcW w:w="697" w:type="dxa"/>
            <w:tcBorders>
              <w:top w:val="single" w:sz="4" w:space="0" w:color="000000"/>
            </w:tcBorders>
          </w:tcPr>
          <w:p w:rsidR="00543C4F" w:rsidRDefault="002611F9">
            <w:pPr>
              <w:pStyle w:val="TableParagraph"/>
              <w:spacing w:line="268" w:lineRule="exact"/>
              <w:ind w:left="19" w:right="2"/>
              <w:jc w:val="center"/>
              <w:rPr>
                <w:sz w:val="24"/>
              </w:rPr>
            </w:pPr>
            <w:r>
              <w:rPr>
                <w:spacing w:val="-5"/>
                <w:sz w:val="24"/>
              </w:rPr>
              <w:t>16</w:t>
            </w:r>
          </w:p>
        </w:tc>
        <w:tc>
          <w:tcPr>
            <w:tcW w:w="684" w:type="dxa"/>
            <w:tcBorders>
              <w:top w:val="single" w:sz="4" w:space="0" w:color="000000"/>
            </w:tcBorders>
          </w:tcPr>
          <w:p w:rsidR="00543C4F" w:rsidRDefault="002611F9">
            <w:pPr>
              <w:pStyle w:val="TableParagraph"/>
              <w:spacing w:line="268" w:lineRule="exact"/>
              <w:ind w:right="2"/>
              <w:jc w:val="center"/>
              <w:rPr>
                <w:sz w:val="24"/>
              </w:rPr>
            </w:pPr>
            <w:r>
              <w:rPr>
                <w:spacing w:val="-5"/>
                <w:sz w:val="24"/>
              </w:rPr>
              <w:t>12</w:t>
            </w:r>
          </w:p>
        </w:tc>
        <w:tc>
          <w:tcPr>
            <w:tcW w:w="725" w:type="dxa"/>
            <w:tcBorders>
              <w:top w:val="single" w:sz="4" w:space="0" w:color="000000"/>
            </w:tcBorders>
          </w:tcPr>
          <w:p w:rsidR="00543C4F" w:rsidRDefault="002611F9">
            <w:pPr>
              <w:pStyle w:val="TableParagraph"/>
              <w:spacing w:line="268" w:lineRule="exact"/>
              <w:ind w:right="33"/>
              <w:jc w:val="center"/>
              <w:rPr>
                <w:sz w:val="24"/>
              </w:rPr>
            </w:pPr>
            <w:r>
              <w:rPr>
                <w:spacing w:val="-10"/>
                <w:sz w:val="24"/>
              </w:rPr>
              <w:t>6</w:t>
            </w:r>
          </w:p>
        </w:tc>
        <w:tc>
          <w:tcPr>
            <w:tcW w:w="3432" w:type="dxa"/>
            <w:gridSpan w:val="3"/>
            <w:vMerge w:val="restart"/>
            <w:tcBorders>
              <w:top w:val="single" w:sz="4" w:space="0" w:color="000000"/>
            </w:tcBorders>
          </w:tcPr>
          <w:p w:rsidR="00543C4F" w:rsidRDefault="00543C4F">
            <w:pPr>
              <w:pStyle w:val="TableParagraph"/>
              <w:rPr>
                <w:sz w:val="24"/>
              </w:rPr>
            </w:pPr>
          </w:p>
        </w:tc>
      </w:tr>
      <w:tr w:rsidR="00543C4F">
        <w:trPr>
          <w:trHeight w:val="552"/>
        </w:trPr>
        <w:tc>
          <w:tcPr>
            <w:tcW w:w="2872" w:type="dxa"/>
          </w:tcPr>
          <w:p w:rsidR="00543C4F" w:rsidRDefault="002611F9">
            <w:pPr>
              <w:pStyle w:val="TableParagraph"/>
              <w:spacing w:before="133"/>
              <w:ind w:left="107"/>
              <w:rPr>
                <w:sz w:val="24"/>
              </w:rPr>
            </w:pPr>
            <w:r>
              <w:rPr>
                <w:sz w:val="24"/>
              </w:rPr>
              <w:t>communication</w:t>
            </w:r>
            <w:r>
              <w:rPr>
                <w:spacing w:val="-3"/>
                <w:sz w:val="24"/>
              </w:rPr>
              <w:t xml:space="preserve"> </w:t>
            </w:r>
            <w:r>
              <w:rPr>
                <w:spacing w:val="-4"/>
                <w:sz w:val="24"/>
              </w:rPr>
              <w:t>with</w:t>
            </w:r>
          </w:p>
        </w:tc>
        <w:tc>
          <w:tcPr>
            <w:tcW w:w="705" w:type="dxa"/>
          </w:tcPr>
          <w:p w:rsidR="00543C4F" w:rsidRDefault="00543C4F">
            <w:pPr>
              <w:pStyle w:val="TableParagraph"/>
              <w:rPr>
                <w:sz w:val="24"/>
              </w:rPr>
            </w:pPr>
          </w:p>
        </w:tc>
        <w:tc>
          <w:tcPr>
            <w:tcW w:w="697" w:type="dxa"/>
          </w:tcPr>
          <w:p w:rsidR="00543C4F" w:rsidRDefault="00543C4F">
            <w:pPr>
              <w:pStyle w:val="TableParagraph"/>
              <w:rPr>
                <w:sz w:val="24"/>
              </w:rPr>
            </w:pPr>
          </w:p>
        </w:tc>
        <w:tc>
          <w:tcPr>
            <w:tcW w:w="684" w:type="dxa"/>
          </w:tcPr>
          <w:p w:rsidR="00543C4F" w:rsidRDefault="00543C4F">
            <w:pPr>
              <w:pStyle w:val="TableParagraph"/>
              <w:rPr>
                <w:sz w:val="24"/>
              </w:rPr>
            </w:pPr>
          </w:p>
        </w:tc>
        <w:tc>
          <w:tcPr>
            <w:tcW w:w="725" w:type="dxa"/>
          </w:tcPr>
          <w:p w:rsidR="00543C4F" w:rsidRDefault="00543C4F">
            <w:pPr>
              <w:pStyle w:val="TableParagraph"/>
              <w:rPr>
                <w:sz w:val="24"/>
              </w:rPr>
            </w:pPr>
          </w:p>
        </w:tc>
        <w:tc>
          <w:tcPr>
            <w:tcW w:w="3432" w:type="dxa"/>
            <w:gridSpan w:val="3"/>
            <w:vMerge/>
            <w:tcBorders>
              <w:top w:val="nil"/>
            </w:tcBorders>
          </w:tcPr>
          <w:p w:rsidR="00543C4F" w:rsidRDefault="00543C4F">
            <w:pPr>
              <w:rPr>
                <w:sz w:val="2"/>
                <w:szCs w:val="2"/>
              </w:rPr>
            </w:pPr>
          </w:p>
        </w:tc>
      </w:tr>
      <w:tr w:rsidR="00543C4F">
        <w:trPr>
          <w:trHeight w:val="551"/>
        </w:trPr>
        <w:tc>
          <w:tcPr>
            <w:tcW w:w="2872" w:type="dxa"/>
          </w:tcPr>
          <w:p w:rsidR="00543C4F" w:rsidRDefault="002611F9">
            <w:pPr>
              <w:pStyle w:val="TableParagraph"/>
              <w:spacing w:before="133"/>
              <w:ind w:left="107"/>
              <w:rPr>
                <w:sz w:val="24"/>
              </w:rPr>
            </w:pPr>
            <w:proofErr w:type="spellStart"/>
            <w:r>
              <w:rPr>
                <w:spacing w:val="-4"/>
                <w:sz w:val="24"/>
              </w:rPr>
              <w:t>parent‟s</w:t>
            </w:r>
            <w:proofErr w:type="spellEnd"/>
            <w:r>
              <w:rPr>
                <w:spacing w:val="-3"/>
                <w:sz w:val="24"/>
              </w:rPr>
              <w:t xml:space="preserve"> </w:t>
            </w:r>
            <w:r>
              <w:rPr>
                <w:spacing w:val="-4"/>
                <w:sz w:val="24"/>
              </w:rPr>
              <w:t>bout</w:t>
            </w:r>
          </w:p>
        </w:tc>
        <w:tc>
          <w:tcPr>
            <w:tcW w:w="705" w:type="dxa"/>
          </w:tcPr>
          <w:p w:rsidR="00543C4F" w:rsidRDefault="00543C4F">
            <w:pPr>
              <w:pStyle w:val="TableParagraph"/>
              <w:rPr>
                <w:sz w:val="24"/>
              </w:rPr>
            </w:pPr>
          </w:p>
        </w:tc>
        <w:tc>
          <w:tcPr>
            <w:tcW w:w="697" w:type="dxa"/>
          </w:tcPr>
          <w:p w:rsidR="00543C4F" w:rsidRDefault="00543C4F">
            <w:pPr>
              <w:pStyle w:val="TableParagraph"/>
              <w:rPr>
                <w:sz w:val="24"/>
              </w:rPr>
            </w:pPr>
          </w:p>
        </w:tc>
        <w:tc>
          <w:tcPr>
            <w:tcW w:w="684" w:type="dxa"/>
          </w:tcPr>
          <w:p w:rsidR="00543C4F" w:rsidRDefault="00543C4F">
            <w:pPr>
              <w:pStyle w:val="TableParagraph"/>
              <w:rPr>
                <w:sz w:val="24"/>
              </w:rPr>
            </w:pPr>
          </w:p>
        </w:tc>
        <w:tc>
          <w:tcPr>
            <w:tcW w:w="725" w:type="dxa"/>
          </w:tcPr>
          <w:p w:rsidR="00543C4F" w:rsidRDefault="00543C4F">
            <w:pPr>
              <w:pStyle w:val="TableParagraph"/>
              <w:rPr>
                <w:sz w:val="24"/>
              </w:rPr>
            </w:pPr>
          </w:p>
        </w:tc>
        <w:tc>
          <w:tcPr>
            <w:tcW w:w="3432" w:type="dxa"/>
            <w:gridSpan w:val="3"/>
            <w:vMerge/>
            <w:tcBorders>
              <w:top w:val="nil"/>
            </w:tcBorders>
          </w:tcPr>
          <w:p w:rsidR="00543C4F" w:rsidRDefault="00543C4F">
            <w:pPr>
              <w:rPr>
                <w:sz w:val="2"/>
                <w:szCs w:val="2"/>
              </w:rPr>
            </w:pPr>
          </w:p>
        </w:tc>
      </w:tr>
      <w:tr w:rsidR="00543C4F">
        <w:trPr>
          <w:trHeight w:val="1344"/>
        </w:trPr>
        <w:tc>
          <w:tcPr>
            <w:tcW w:w="2872" w:type="dxa"/>
          </w:tcPr>
          <w:p w:rsidR="00543C4F" w:rsidRDefault="002611F9">
            <w:pPr>
              <w:pStyle w:val="TableParagraph"/>
              <w:spacing w:before="133"/>
              <w:ind w:left="107"/>
              <w:rPr>
                <w:sz w:val="24"/>
              </w:rPr>
            </w:pPr>
            <w:r>
              <w:rPr>
                <w:sz w:val="24"/>
              </w:rPr>
              <w:t xml:space="preserve">student </w:t>
            </w:r>
            <w:r>
              <w:rPr>
                <w:spacing w:val="-2"/>
                <w:sz w:val="24"/>
              </w:rPr>
              <w:t>progress</w:t>
            </w:r>
          </w:p>
          <w:p w:rsidR="00543C4F" w:rsidRDefault="002611F9">
            <w:pPr>
              <w:pStyle w:val="TableParagraph"/>
              <w:tabs>
                <w:tab w:val="right" w:pos="2734"/>
              </w:tabs>
              <w:spacing w:before="436"/>
              <w:ind w:left="107"/>
              <w:rPr>
                <w:sz w:val="24"/>
              </w:rPr>
            </w:pPr>
            <w:r>
              <w:rPr>
                <w:sz w:val="24"/>
              </w:rPr>
              <w:t>The</w:t>
            </w:r>
            <w:r>
              <w:rPr>
                <w:spacing w:val="-2"/>
                <w:sz w:val="24"/>
              </w:rPr>
              <w:t xml:space="preserve"> school</w:t>
            </w:r>
            <w:r>
              <w:rPr>
                <w:sz w:val="24"/>
              </w:rPr>
              <w:tab/>
            </w:r>
            <w:r>
              <w:rPr>
                <w:spacing w:val="-4"/>
                <w:sz w:val="24"/>
              </w:rPr>
              <w:t>21.7</w:t>
            </w:r>
          </w:p>
        </w:tc>
        <w:tc>
          <w:tcPr>
            <w:tcW w:w="705"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46" w:right="52"/>
              <w:jc w:val="center"/>
              <w:rPr>
                <w:sz w:val="24"/>
              </w:rPr>
            </w:pPr>
            <w:r>
              <w:rPr>
                <w:spacing w:val="-4"/>
                <w:sz w:val="24"/>
              </w:rPr>
              <w:t>33.4</w:t>
            </w:r>
          </w:p>
        </w:tc>
        <w:tc>
          <w:tcPr>
            <w:tcW w:w="697"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19"/>
              <w:jc w:val="center"/>
              <w:rPr>
                <w:sz w:val="24"/>
              </w:rPr>
            </w:pPr>
            <w:r>
              <w:rPr>
                <w:spacing w:val="-4"/>
                <w:sz w:val="24"/>
              </w:rPr>
              <w:t>17.9</w:t>
            </w:r>
          </w:p>
        </w:tc>
        <w:tc>
          <w:tcPr>
            <w:tcW w:w="684"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2" w:right="2"/>
              <w:jc w:val="center"/>
              <w:rPr>
                <w:sz w:val="24"/>
              </w:rPr>
            </w:pPr>
            <w:r>
              <w:rPr>
                <w:spacing w:val="-4"/>
                <w:sz w:val="24"/>
              </w:rPr>
              <w:t>11.6</w:t>
            </w:r>
          </w:p>
        </w:tc>
        <w:tc>
          <w:tcPr>
            <w:tcW w:w="725"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2" w:right="33"/>
              <w:jc w:val="center"/>
              <w:rPr>
                <w:sz w:val="24"/>
              </w:rPr>
            </w:pPr>
            <w:r>
              <w:rPr>
                <w:spacing w:val="-4"/>
                <w:sz w:val="24"/>
              </w:rPr>
              <w:t>15.4</w:t>
            </w:r>
          </w:p>
        </w:tc>
        <w:tc>
          <w:tcPr>
            <w:tcW w:w="741"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171"/>
              <w:rPr>
                <w:sz w:val="24"/>
              </w:rPr>
            </w:pPr>
            <w:r>
              <w:rPr>
                <w:spacing w:val="-4"/>
                <w:sz w:val="24"/>
              </w:rPr>
              <w:t>3.35</w:t>
            </w:r>
          </w:p>
        </w:tc>
        <w:tc>
          <w:tcPr>
            <w:tcW w:w="825"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151"/>
              <w:rPr>
                <w:sz w:val="24"/>
              </w:rPr>
            </w:pPr>
            <w:r>
              <w:rPr>
                <w:spacing w:val="-2"/>
                <w:sz w:val="24"/>
              </w:rPr>
              <w:t>1.356</w:t>
            </w:r>
          </w:p>
        </w:tc>
        <w:tc>
          <w:tcPr>
            <w:tcW w:w="1866"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7"/>
              <w:rPr>
                <w:b/>
                <w:sz w:val="24"/>
              </w:rPr>
            </w:pPr>
          </w:p>
          <w:p w:rsidR="00543C4F" w:rsidRDefault="002611F9">
            <w:pPr>
              <w:pStyle w:val="TableParagraph"/>
              <w:ind w:left="134"/>
              <w:rPr>
                <w:sz w:val="24"/>
              </w:rPr>
            </w:pPr>
            <w:r>
              <w:rPr>
                <w:sz w:val="24"/>
              </w:rPr>
              <w:t>Majority</w:t>
            </w:r>
            <w:r>
              <w:rPr>
                <w:spacing w:val="-3"/>
                <w:sz w:val="24"/>
              </w:rPr>
              <w:t xml:space="preserve"> </w:t>
            </w:r>
            <w:r>
              <w:rPr>
                <w:spacing w:val="-2"/>
                <w:sz w:val="24"/>
              </w:rPr>
              <w:t>agree</w:t>
            </w:r>
          </w:p>
        </w:tc>
      </w:tr>
      <w:tr w:rsidR="00543C4F">
        <w:trPr>
          <w:trHeight w:val="488"/>
        </w:trPr>
        <w:tc>
          <w:tcPr>
            <w:tcW w:w="2872" w:type="dxa"/>
          </w:tcPr>
          <w:p w:rsidR="00543C4F" w:rsidRDefault="002611F9">
            <w:pPr>
              <w:pStyle w:val="TableParagraph"/>
              <w:tabs>
                <w:tab w:val="right" w:pos="2642"/>
              </w:tabs>
              <w:spacing w:before="60" w:line="213" w:lineRule="auto"/>
              <w:ind w:left="107"/>
              <w:rPr>
                <w:position w:val="-15"/>
                <w:sz w:val="24"/>
              </w:rPr>
            </w:pPr>
            <w:r>
              <w:rPr>
                <w:spacing w:val="-2"/>
                <w:sz w:val="24"/>
              </w:rPr>
              <w:t>administration</w:t>
            </w:r>
            <w:r>
              <w:rPr>
                <w:sz w:val="24"/>
              </w:rPr>
              <w:tab/>
            </w:r>
            <w:r>
              <w:rPr>
                <w:spacing w:val="-5"/>
                <w:position w:val="-15"/>
                <w:sz w:val="24"/>
              </w:rPr>
              <w:t>17</w:t>
            </w:r>
          </w:p>
        </w:tc>
        <w:tc>
          <w:tcPr>
            <w:tcW w:w="705" w:type="dxa"/>
          </w:tcPr>
          <w:p w:rsidR="00543C4F" w:rsidRDefault="002611F9">
            <w:pPr>
              <w:pStyle w:val="TableParagraph"/>
              <w:spacing w:before="212" w:line="256" w:lineRule="exact"/>
              <w:ind w:left="46" w:right="50"/>
              <w:jc w:val="center"/>
              <w:rPr>
                <w:sz w:val="24"/>
              </w:rPr>
            </w:pPr>
            <w:r>
              <w:rPr>
                <w:spacing w:val="-5"/>
                <w:sz w:val="24"/>
              </w:rPr>
              <w:t>26</w:t>
            </w:r>
          </w:p>
        </w:tc>
        <w:tc>
          <w:tcPr>
            <w:tcW w:w="697" w:type="dxa"/>
          </w:tcPr>
          <w:p w:rsidR="00543C4F" w:rsidRDefault="002611F9">
            <w:pPr>
              <w:pStyle w:val="TableParagraph"/>
              <w:spacing w:before="212" w:line="256" w:lineRule="exact"/>
              <w:ind w:left="19" w:right="2"/>
              <w:jc w:val="center"/>
              <w:rPr>
                <w:sz w:val="24"/>
              </w:rPr>
            </w:pPr>
            <w:r>
              <w:rPr>
                <w:spacing w:val="-5"/>
                <w:sz w:val="24"/>
              </w:rPr>
              <w:t>14</w:t>
            </w:r>
          </w:p>
        </w:tc>
        <w:tc>
          <w:tcPr>
            <w:tcW w:w="684" w:type="dxa"/>
          </w:tcPr>
          <w:p w:rsidR="00543C4F" w:rsidRDefault="002611F9">
            <w:pPr>
              <w:pStyle w:val="TableParagraph"/>
              <w:spacing w:before="212" w:line="256" w:lineRule="exact"/>
              <w:ind w:right="2"/>
              <w:jc w:val="center"/>
              <w:rPr>
                <w:sz w:val="24"/>
              </w:rPr>
            </w:pPr>
            <w:r>
              <w:rPr>
                <w:spacing w:val="-10"/>
                <w:sz w:val="24"/>
              </w:rPr>
              <w:t>9</w:t>
            </w:r>
          </w:p>
        </w:tc>
        <w:tc>
          <w:tcPr>
            <w:tcW w:w="725" w:type="dxa"/>
          </w:tcPr>
          <w:p w:rsidR="00543C4F" w:rsidRDefault="002611F9">
            <w:pPr>
              <w:pStyle w:val="TableParagraph"/>
              <w:spacing w:before="212" w:line="256" w:lineRule="exact"/>
              <w:ind w:right="33"/>
              <w:jc w:val="center"/>
              <w:rPr>
                <w:sz w:val="24"/>
              </w:rPr>
            </w:pPr>
            <w:r>
              <w:rPr>
                <w:spacing w:val="-5"/>
                <w:sz w:val="24"/>
              </w:rPr>
              <w:t>12</w:t>
            </w:r>
          </w:p>
        </w:tc>
        <w:tc>
          <w:tcPr>
            <w:tcW w:w="741" w:type="dxa"/>
          </w:tcPr>
          <w:p w:rsidR="00543C4F" w:rsidRDefault="00543C4F">
            <w:pPr>
              <w:pStyle w:val="TableParagraph"/>
              <w:rPr>
                <w:sz w:val="24"/>
              </w:rPr>
            </w:pPr>
          </w:p>
        </w:tc>
        <w:tc>
          <w:tcPr>
            <w:tcW w:w="825" w:type="dxa"/>
          </w:tcPr>
          <w:p w:rsidR="00543C4F" w:rsidRDefault="00543C4F">
            <w:pPr>
              <w:pStyle w:val="TableParagraph"/>
              <w:rPr>
                <w:sz w:val="24"/>
              </w:rPr>
            </w:pPr>
          </w:p>
        </w:tc>
        <w:tc>
          <w:tcPr>
            <w:tcW w:w="1866" w:type="dxa"/>
          </w:tcPr>
          <w:p w:rsidR="00543C4F" w:rsidRDefault="00543C4F">
            <w:pPr>
              <w:pStyle w:val="TableParagraph"/>
              <w:rPr>
                <w:sz w:val="24"/>
              </w:rPr>
            </w:pPr>
          </w:p>
        </w:tc>
      </w:tr>
    </w:tbl>
    <w:p w:rsidR="00543C4F" w:rsidRDefault="002611F9">
      <w:pPr>
        <w:pStyle w:val="BodyText"/>
        <w:spacing w:before="115" w:line="480" w:lineRule="auto"/>
        <w:ind w:left="962" w:right="8449"/>
      </w:pPr>
      <w:r>
        <w:t>provides safe and conducive</w:t>
      </w:r>
      <w:r>
        <w:rPr>
          <w:spacing w:val="-15"/>
        </w:rPr>
        <w:t xml:space="preserve"> </w:t>
      </w:r>
      <w:r>
        <w:t xml:space="preserve">learning environment for </w:t>
      </w:r>
      <w:r>
        <w:rPr>
          <w:spacing w:val="-2"/>
        </w:rPr>
        <w:t>students</w:t>
      </w:r>
    </w:p>
    <w:p w:rsidR="00543C4F" w:rsidRDefault="00543C4F">
      <w:pPr>
        <w:pStyle w:val="BodyText"/>
        <w:spacing w:line="480" w:lineRule="auto"/>
        <w:sectPr w:rsidR="00543C4F">
          <w:footerReference w:type="default" r:id="rId19"/>
          <w:pgSz w:w="12240" w:h="15840"/>
          <w:pgMar w:top="1420" w:right="283" w:bottom="1160" w:left="708" w:header="0" w:footer="974" w:gutter="0"/>
          <w:cols w:space="720"/>
        </w:sectPr>
      </w:pPr>
    </w:p>
    <w:p w:rsidR="00543C4F" w:rsidRDefault="002611F9">
      <w:pPr>
        <w:pStyle w:val="BodyText"/>
        <w:spacing w:before="159" w:line="480" w:lineRule="auto"/>
        <w:ind w:left="962"/>
      </w:pPr>
      <w:r>
        <w:t>The school has adequate</w:t>
      </w:r>
      <w:r>
        <w:rPr>
          <w:spacing w:val="-15"/>
        </w:rPr>
        <w:t xml:space="preserve"> </w:t>
      </w:r>
      <w:r>
        <w:t>classroom to</w:t>
      </w:r>
      <w:r>
        <w:rPr>
          <w:spacing w:val="-15"/>
        </w:rPr>
        <w:t xml:space="preserve"> </w:t>
      </w:r>
      <w:r>
        <w:t>accommodate</w:t>
      </w:r>
      <w:r>
        <w:rPr>
          <w:spacing w:val="-15"/>
        </w:rPr>
        <w:t xml:space="preserve"> </w:t>
      </w:r>
      <w:r>
        <w:t xml:space="preserve">all </w:t>
      </w:r>
      <w:r>
        <w:rPr>
          <w:spacing w:val="-2"/>
        </w:rPr>
        <w:t>students</w:t>
      </w:r>
    </w:p>
    <w:p w:rsidR="00543C4F" w:rsidRDefault="002611F9">
      <w:pPr>
        <w:pStyle w:val="BodyText"/>
        <w:tabs>
          <w:tab w:val="left" w:pos="979"/>
          <w:tab w:val="left" w:pos="1694"/>
          <w:tab w:val="left" w:pos="2373"/>
          <w:tab w:val="left" w:pos="3062"/>
        </w:tabs>
        <w:spacing w:before="159"/>
        <w:ind w:left="371"/>
      </w:pPr>
      <w:r>
        <w:br w:type="column"/>
      </w:r>
      <w:r>
        <w:rPr>
          <w:spacing w:val="-5"/>
        </w:rPr>
        <w:t>23</w:t>
      </w:r>
      <w:r>
        <w:tab/>
      </w:r>
      <w:r>
        <w:rPr>
          <w:spacing w:val="-4"/>
        </w:rPr>
        <w:t>21.7</w:t>
      </w:r>
      <w:r>
        <w:tab/>
      </w:r>
      <w:r>
        <w:rPr>
          <w:spacing w:val="-4"/>
        </w:rPr>
        <w:t>17.9</w:t>
      </w:r>
      <w:r>
        <w:tab/>
      </w:r>
      <w:r>
        <w:rPr>
          <w:spacing w:val="-4"/>
        </w:rPr>
        <w:t>21.8</w:t>
      </w:r>
      <w:r>
        <w:tab/>
      </w:r>
      <w:r>
        <w:rPr>
          <w:spacing w:val="-4"/>
        </w:rPr>
        <w:t>15.7</w:t>
      </w:r>
    </w:p>
    <w:p w:rsidR="00543C4F" w:rsidRDefault="00543C4F">
      <w:pPr>
        <w:pStyle w:val="BodyText"/>
        <w:spacing w:before="161"/>
      </w:pPr>
    </w:p>
    <w:p w:rsidR="00543C4F" w:rsidRDefault="002611F9">
      <w:pPr>
        <w:pStyle w:val="BodyText"/>
        <w:tabs>
          <w:tab w:val="left" w:pos="1070"/>
          <w:tab w:val="left" w:pos="1783"/>
          <w:tab w:val="left" w:pos="2462"/>
          <w:tab w:val="left" w:pos="3151"/>
        </w:tabs>
        <w:ind w:left="371"/>
      </w:pPr>
      <w:r>
        <w:rPr>
          <w:spacing w:val="-5"/>
        </w:rPr>
        <w:t>18</w:t>
      </w:r>
      <w:r>
        <w:tab/>
      </w:r>
      <w:r>
        <w:rPr>
          <w:spacing w:val="-5"/>
        </w:rPr>
        <w:t>17</w:t>
      </w:r>
      <w:r>
        <w:tab/>
      </w:r>
      <w:r>
        <w:rPr>
          <w:spacing w:val="-5"/>
        </w:rPr>
        <w:t>14</w:t>
      </w:r>
      <w:r>
        <w:tab/>
      </w:r>
      <w:r>
        <w:rPr>
          <w:spacing w:val="-5"/>
        </w:rPr>
        <w:t>17</w:t>
      </w:r>
      <w:r>
        <w:tab/>
      </w:r>
      <w:r>
        <w:rPr>
          <w:spacing w:val="-5"/>
        </w:rPr>
        <w:t>12</w:t>
      </w:r>
    </w:p>
    <w:p w:rsidR="00543C4F" w:rsidRDefault="002611F9">
      <w:pPr>
        <w:rPr>
          <w:sz w:val="24"/>
        </w:rPr>
      </w:pPr>
      <w:r>
        <w:br w:type="column"/>
      </w:r>
    </w:p>
    <w:p w:rsidR="00543C4F" w:rsidRDefault="00543C4F">
      <w:pPr>
        <w:pStyle w:val="BodyText"/>
      </w:pPr>
    </w:p>
    <w:p w:rsidR="00543C4F" w:rsidRDefault="00543C4F">
      <w:pPr>
        <w:pStyle w:val="BodyText"/>
        <w:spacing w:before="44"/>
      </w:pPr>
    </w:p>
    <w:p w:rsidR="00543C4F" w:rsidRDefault="002611F9">
      <w:pPr>
        <w:pStyle w:val="BodyText"/>
        <w:ind w:left="269"/>
      </w:pPr>
      <w:r>
        <w:rPr>
          <w:spacing w:val="-4"/>
        </w:rPr>
        <w:t>3.15</w:t>
      </w:r>
    </w:p>
    <w:p w:rsidR="00543C4F" w:rsidRDefault="002611F9">
      <w:pPr>
        <w:pStyle w:val="BodyText"/>
        <w:tabs>
          <w:tab w:val="left" w:pos="1100"/>
        </w:tabs>
        <w:spacing w:before="159"/>
        <w:ind w:left="291"/>
      </w:pPr>
      <w:r>
        <w:br w:type="column"/>
      </w:r>
      <w:r>
        <w:rPr>
          <w:spacing w:val="-2"/>
        </w:rPr>
        <w:t>1.406</w:t>
      </w:r>
      <w:r>
        <w:tab/>
      </w:r>
      <w:r>
        <w:rPr>
          <w:spacing w:val="-2"/>
        </w:rPr>
        <w:t>Majority</w:t>
      </w:r>
    </w:p>
    <w:p w:rsidR="00543C4F" w:rsidRDefault="00543C4F">
      <w:pPr>
        <w:pStyle w:val="BodyText"/>
      </w:pPr>
    </w:p>
    <w:p w:rsidR="00543C4F" w:rsidRDefault="002611F9">
      <w:pPr>
        <w:pStyle w:val="BodyText"/>
        <w:ind w:left="1100"/>
      </w:pPr>
      <w:r>
        <w:rPr>
          <w:spacing w:val="-2"/>
        </w:rPr>
        <w:t>disagree</w:t>
      </w:r>
    </w:p>
    <w:p w:rsidR="00543C4F" w:rsidRDefault="00543C4F">
      <w:pPr>
        <w:pStyle w:val="BodyText"/>
        <w:sectPr w:rsidR="00543C4F">
          <w:type w:val="continuous"/>
          <w:pgSz w:w="12240" w:h="15840"/>
          <w:pgMar w:top="1620" w:right="283" w:bottom="280" w:left="708" w:header="0" w:footer="974" w:gutter="0"/>
          <w:cols w:num="4" w:space="720" w:equalWidth="0">
            <w:col w:w="2846" w:space="40"/>
            <w:col w:w="3483" w:space="39"/>
            <w:col w:w="690" w:space="40"/>
            <w:col w:w="4111"/>
          </w:cols>
        </w:sectPr>
      </w:pPr>
    </w:p>
    <w:p w:rsidR="00543C4F" w:rsidRDefault="002611F9">
      <w:pPr>
        <w:pStyle w:val="BodyText"/>
        <w:tabs>
          <w:tab w:val="left" w:pos="3864"/>
          <w:tab w:val="left" w:pos="4580"/>
          <w:tab w:val="left" w:pos="5259"/>
          <w:tab w:val="left" w:pos="5948"/>
          <w:tab w:val="left" w:pos="8238"/>
        </w:tabs>
        <w:spacing w:before="161"/>
        <w:ind w:left="3257"/>
      </w:pPr>
      <w:r>
        <w:rPr>
          <w:spacing w:val="-5"/>
        </w:rPr>
        <w:t>23</w:t>
      </w:r>
      <w:r>
        <w:tab/>
      </w:r>
      <w:r>
        <w:rPr>
          <w:spacing w:val="-4"/>
        </w:rPr>
        <w:t>21.7</w:t>
      </w:r>
      <w:r>
        <w:tab/>
      </w:r>
      <w:r>
        <w:rPr>
          <w:spacing w:val="-4"/>
        </w:rPr>
        <w:t>17.9</w:t>
      </w:r>
      <w:r>
        <w:tab/>
      </w:r>
      <w:r>
        <w:rPr>
          <w:spacing w:val="-4"/>
        </w:rPr>
        <w:t>21.8</w:t>
      </w:r>
      <w:r>
        <w:tab/>
      </w:r>
      <w:r>
        <w:rPr>
          <w:spacing w:val="-4"/>
        </w:rPr>
        <w:t>15.7</w:t>
      </w:r>
      <w:r>
        <w:tab/>
      </w:r>
      <w:r>
        <w:rPr>
          <w:spacing w:val="-2"/>
        </w:rPr>
        <w:t>Majority</w:t>
      </w:r>
    </w:p>
    <w:p w:rsidR="00543C4F" w:rsidRDefault="00543C4F">
      <w:pPr>
        <w:pStyle w:val="BodyText"/>
      </w:pPr>
    </w:p>
    <w:p w:rsidR="00543C4F" w:rsidRDefault="002611F9">
      <w:pPr>
        <w:pStyle w:val="BodyText"/>
        <w:spacing w:before="1"/>
        <w:ind w:right="2210"/>
        <w:jc w:val="right"/>
      </w:pPr>
      <w:r>
        <w:rPr>
          <w:noProof/>
        </w:rPr>
        <mc:AlternateContent>
          <mc:Choice Requires="wps">
            <w:drawing>
              <wp:anchor distT="0" distB="0" distL="0" distR="0" simplePos="0" relativeHeight="15736320" behindDoc="0" locked="0" layoutInCell="1" allowOverlap="1">
                <wp:simplePos x="0" y="0"/>
                <wp:positionH relativeFrom="page">
                  <wp:posOffset>991158</wp:posOffset>
                </wp:positionH>
                <wp:positionV relativeFrom="paragraph">
                  <wp:posOffset>109192</wp:posOffset>
                </wp:positionV>
                <wp:extent cx="4557395" cy="1917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1917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43"/>
                              <w:gridCol w:w="671"/>
                              <w:gridCol w:w="705"/>
                              <w:gridCol w:w="696"/>
                              <w:gridCol w:w="684"/>
                              <w:gridCol w:w="633"/>
                              <w:gridCol w:w="1522"/>
                            </w:tblGrid>
                            <w:tr w:rsidR="00543C4F">
                              <w:trPr>
                                <w:trHeight w:val="408"/>
                              </w:trPr>
                              <w:tc>
                                <w:tcPr>
                                  <w:tcW w:w="2143" w:type="dxa"/>
                                </w:tcPr>
                                <w:p w:rsidR="00543C4F" w:rsidRDefault="002611F9">
                                  <w:pPr>
                                    <w:pStyle w:val="TableParagraph"/>
                                    <w:spacing w:line="266" w:lineRule="exact"/>
                                    <w:ind w:left="50"/>
                                    <w:rPr>
                                      <w:sz w:val="24"/>
                                    </w:rPr>
                                  </w:pPr>
                                  <w:r>
                                    <w:rPr>
                                      <w:spacing w:val="-2"/>
                                      <w:sz w:val="24"/>
                                    </w:rPr>
                                    <w:t>The</w:t>
                                  </w:r>
                                  <w:r>
                                    <w:rPr>
                                      <w:spacing w:val="-10"/>
                                      <w:sz w:val="24"/>
                                    </w:rPr>
                                    <w:t xml:space="preserve"> </w:t>
                                  </w:r>
                                  <w:r>
                                    <w:rPr>
                                      <w:spacing w:val="-2"/>
                                      <w:sz w:val="24"/>
                                    </w:rPr>
                                    <w:t>School‟s</w:t>
                                  </w:r>
                                  <w:r>
                                    <w:rPr>
                                      <w:spacing w:val="-9"/>
                                      <w:sz w:val="24"/>
                                    </w:rPr>
                                    <w:t xml:space="preserve"> </w:t>
                                  </w:r>
                                  <w:r>
                                    <w:rPr>
                                      <w:spacing w:val="-2"/>
                                      <w:sz w:val="24"/>
                                    </w:rPr>
                                    <w:t>board</w:t>
                                  </w:r>
                                </w:p>
                              </w:tc>
                              <w:tc>
                                <w:tcPr>
                                  <w:tcW w:w="671" w:type="dxa"/>
                                </w:tcPr>
                                <w:p w:rsidR="00543C4F" w:rsidRDefault="002611F9">
                                  <w:pPr>
                                    <w:pStyle w:val="TableParagraph"/>
                                    <w:spacing w:line="266" w:lineRule="exact"/>
                                    <w:ind w:left="201"/>
                                    <w:rPr>
                                      <w:sz w:val="24"/>
                                    </w:rPr>
                                  </w:pPr>
                                  <w:r>
                                    <w:rPr>
                                      <w:spacing w:val="-5"/>
                                      <w:sz w:val="24"/>
                                    </w:rPr>
                                    <w:t>18</w:t>
                                  </w:r>
                                </w:p>
                              </w:tc>
                              <w:tc>
                                <w:tcPr>
                                  <w:tcW w:w="705" w:type="dxa"/>
                                </w:tcPr>
                                <w:p w:rsidR="00543C4F" w:rsidRDefault="002611F9">
                                  <w:pPr>
                                    <w:pStyle w:val="TableParagraph"/>
                                    <w:spacing w:line="266" w:lineRule="exact"/>
                                    <w:ind w:left="229"/>
                                    <w:rPr>
                                      <w:sz w:val="24"/>
                                    </w:rPr>
                                  </w:pPr>
                                  <w:r>
                                    <w:rPr>
                                      <w:spacing w:val="-5"/>
                                      <w:sz w:val="24"/>
                                    </w:rPr>
                                    <w:t>17</w:t>
                                  </w:r>
                                </w:p>
                              </w:tc>
                              <w:tc>
                                <w:tcPr>
                                  <w:tcW w:w="696" w:type="dxa"/>
                                </w:tcPr>
                                <w:p w:rsidR="00543C4F" w:rsidRDefault="002611F9">
                                  <w:pPr>
                                    <w:pStyle w:val="TableParagraph"/>
                                    <w:spacing w:line="266" w:lineRule="exact"/>
                                    <w:ind w:left="237"/>
                                    <w:rPr>
                                      <w:sz w:val="24"/>
                                    </w:rPr>
                                  </w:pPr>
                                  <w:r>
                                    <w:rPr>
                                      <w:spacing w:val="-5"/>
                                      <w:sz w:val="24"/>
                                    </w:rPr>
                                    <w:t>14</w:t>
                                  </w:r>
                                </w:p>
                              </w:tc>
                              <w:tc>
                                <w:tcPr>
                                  <w:tcW w:w="684" w:type="dxa"/>
                                </w:tcPr>
                                <w:p w:rsidR="00543C4F" w:rsidRDefault="002611F9">
                                  <w:pPr>
                                    <w:pStyle w:val="TableParagraph"/>
                                    <w:spacing w:line="266" w:lineRule="exact"/>
                                    <w:ind w:left="220"/>
                                    <w:rPr>
                                      <w:sz w:val="24"/>
                                    </w:rPr>
                                  </w:pPr>
                                  <w:r>
                                    <w:rPr>
                                      <w:spacing w:val="-5"/>
                                      <w:sz w:val="24"/>
                                    </w:rPr>
                                    <w:t>17</w:t>
                                  </w:r>
                                </w:p>
                              </w:tc>
                              <w:tc>
                                <w:tcPr>
                                  <w:tcW w:w="633" w:type="dxa"/>
                                </w:tcPr>
                                <w:p w:rsidR="00543C4F" w:rsidRDefault="002611F9">
                                  <w:pPr>
                                    <w:pStyle w:val="TableParagraph"/>
                                    <w:spacing w:line="266" w:lineRule="exact"/>
                                    <w:ind w:left="225"/>
                                    <w:rPr>
                                      <w:sz w:val="24"/>
                                    </w:rPr>
                                  </w:pPr>
                                  <w:r>
                                    <w:rPr>
                                      <w:spacing w:val="-5"/>
                                      <w:sz w:val="24"/>
                                    </w:rPr>
                                    <w:t>12</w:t>
                                  </w:r>
                                </w:p>
                              </w:tc>
                              <w:tc>
                                <w:tcPr>
                                  <w:tcW w:w="1522" w:type="dxa"/>
                                </w:tcPr>
                                <w:p w:rsidR="00543C4F" w:rsidRDefault="002611F9">
                                  <w:pPr>
                                    <w:pStyle w:val="TableParagraph"/>
                                    <w:spacing w:line="266" w:lineRule="exact"/>
                                    <w:ind w:left="934"/>
                                    <w:rPr>
                                      <w:sz w:val="24"/>
                                    </w:rPr>
                                  </w:pPr>
                                  <w:r>
                                    <w:rPr>
                                      <w:spacing w:val="-2"/>
                                      <w:sz w:val="24"/>
                                    </w:rPr>
                                    <w:t>1.450</w:t>
                                  </w:r>
                                </w:p>
                              </w:tc>
                            </w:tr>
                            <w:tr w:rsidR="00543C4F">
                              <w:trPr>
                                <w:trHeight w:val="551"/>
                              </w:trPr>
                              <w:tc>
                                <w:tcPr>
                                  <w:tcW w:w="2143" w:type="dxa"/>
                                </w:tcPr>
                                <w:p w:rsidR="00543C4F" w:rsidRDefault="002611F9">
                                  <w:pPr>
                                    <w:pStyle w:val="TableParagraph"/>
                                    <w:spacing w:before="133"/>
                                    <w:ind w:left="50"/>
                                    <w:rPr>
                                      <w:sz w:val="24"/>
                                    </w:rPr>
                                  </w:pPr>
                                  <w:r>
                                    <w:rPr>
                                      <w:sz w:val="24"/>
                                    </w:rPr>
                                    <w:t>of</w:t>
                                  </w:r>
                                  <w:r>
                                    <w:rPr>
                                      <w:spacing w:val="-5"/>
                                      <w:sz w:val="24"/>
                                    </w:rPr>
                                    <w:t xml:space="preserve"> </w:t>
                                  </w:r>
                                  <w:r>
                                    <w:rPr>
                                      <w:sz w:val="24"/>
                                    </w:rPr>
                                    <w:t>governors</w:t>
                                  </w:r>
                                  <w:r>
                                    <w:rPr>
                                      <w:spacing w:val="-2"/>
                                      <w:sz w:val="24"/>
                                    </w:rPr>
                                    <w:t xml:space="preserve"> </w:t>
                                  </w:r>
                                  <w:r>
                                    <w:rPr>
                                      <w:spacing w:val="-4"/>
                                      <w:sz w:val="24"/>
                                    </w:rPr>
                                    <w:t>plays</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rPr>
                                      <w:sz w:val="24"/>
                                    </w:rPr>
                                  </w:pPr>
                                </w:p>
                              </w:tc>
                            </w:tr>
                            <w:tr w:rsidR="00543C4F">
                              <w:trPr>
                                <w:trHeight w:val="1101"/>
                              </w:trPr>
                              <w:tc>
                                <w:tcPr>
                                  <w:tcW w:w="2143" w:type="dxa"/>
                                </w:tcPr>
                                <w:p w:rsidR="00543C4F" w:rsidRDefault="002611F9">
                                  <w:pPr>
                                    <w:pStyle w:val="TableParagraph"/>
                                    <w:spacing w:before="133"/>
                                    <w:ind w:left="50"/>
                                    <w:rPr>
                                      <w:sz w:val="24"/>
                                    </w:rPr>
                                  </w:pPr>
                                  <w:r>
                                    <w:rPr>
                                      <w:sz w:val="24"/>
                                    </w:rPr>
                                    <w:t>an</w:t>
                                  </w:r>
                                  <w:r>
                                    <w:rPr>
                                      <w:spacing w:val="-1"/>
                                      <w:sz w:val="24"/>
                                    </w:rPr>
                                    <w:t xml:space="preserve"> </w:t>
                                  </w:r>
                                  <w:r>
                                    <w:rPr>
                                      <w:sz w:val="24"/>
                                    </w:rPr>
                                    <w:t>active</w:t>
                                  </w:r>
                                  <w:r>
                                    <w:rPr>
                                      <w:spacing w:val="-1"/>
                                      <w:sz w:val="24"/>
                                    </w:rPr>
                                    <w:t xml:space="preserve"> </w:t>
                                  </w:r>
                                  <w:r>
                                    <w:rPr>
                                      <w:sz w:val="24"/>
                                    </w:rPr>
                                    <w:t>role</w:t>
                                  </w:r>
                                  <w:r>
                                    <w:rPr>
                                      <w:spacing w:val="-2"/>
                                      <w:sz w:val="24"/>
                                    </w:rPr>
                                    <w:t xml:space="preserve"> </w:t>
                                  </w:r>
                                  <w:r>
                                    <w:rPr>
                                      <w:sz w:val="24"/>
                                    </w:rPr>
                                    <w:t xml:space="preserve">in </w:t>
                                  </w:r>
                                  <w:r>
                                    <w:rPr>
                                      <w:spacing w:val="-5"/>
                                      <w:sz w:val="24"/>
                                    </w:rPr>
                                    <w:t>the</w:t>
                                  </w:r>
                                </w:p>
                                <w:p w:rsidR="00543C4F" w:rsidRDefault="002611F9">
                                  <w:pPr>
                                    <w:pStyle w:val="TableParagraph"/>
                                    <w:spacing w:before="273"/>
                                    <w:ind w:left="50"/>
                                    <w:rPr>
                                      <w:sz w:val="24"/>
                                    </w:rPr>
                                  </w:pPr>
                                  <w:r>
                                    <w:rPr>
                                      <w:sz w:val="24"/>
                                    </w:rPr>
                                    <w:t>governance</w:t>
                                  </w:r>
                                  <w:r>
                                    <w:rPr>
                                      <w:spacing w:val="-4"/>
                                      <w:sz w:val="24"/>
                                    </w:rPr>
                                    <w:t xml:space="preserve"> </w:t>
                                  </w:r>
                                  <w:r>
                                    <w:rPr>
                                      <w:spacing w:val="-5"/>
                                      <w:sz w:val="24"/>
                                    </w:rPr>
                                    <w:t>and</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spacing w:before="130"/>
                                    <w:rPr>
                                      <w:sz w:val="24"/>
                                    </w:rPr>
                                  </w:pPr>
                                </w:p>
                                <w:p w:rsidR="00543C4F" w:rsidRDefault="002611F9">
                                  <w:pPr>
                                    <w:pStyle w:val="TableParagraph"/>
                                    <w:ind w:left="170"/>
                                    <w:rPr>
                                      <w:sz w:val="24"/>
                                    </w:rPr>
                                  </w:pPr>
                                  <w:r>
                                    <w:rPr>
                                      <w:spacing w:val="-4"/>
                                      <w:sz w:val="24"/>
                                    </w:rPr>
                                    <w:t>3.23</w:t>
                                  </w:r>
                                </w:p>
                              </w:tc>
                            </w:tr>
                            <w:tr w:rsidR="00543C4F">
                              <w:trPr>
                                <w:trHeight w:val="552"/>
                              </w:trPr>
                              <w:tc>
                                <w:tcPr>
                                  <w:tcW w:w="2143" w:type="dxa"/>
                                </w:tcPr>
                                <w:p w:rsidR="00543C4F" w:rsidRDefault="002611F9">
                                  <w:pPr>
                                    <w:pStyle w:val="TableParagraph"/>
                                    <w:spacing w:before="133"/>
                                    <w:ind w:left="50"/>
                                    <w:rPr>
                                      <w:sz w:val="24"/>
                                    </w:rPr>
                                  </w:pPr>
                                  <w:r>
                                    <w:rPr>
                                      <w:sz w:val="24"/>
                                    </w:rPr>
                                    <w:t>over</w:t>
                                  </w:r>
                                  <w:r>
                                    <w:rPr>
                                      <w:spacing w:val="-1"/>
                                      <w:sz w:val="24"/>
                                    </w:rPr>
                                    <w:t xml:space="preserve"> </w:t>
                                  </w:r>
                                  <w:r>
                                    <w:rPr>
                                      <w:sz w:val="24"/>
                                    </w:rPr>
                                    <w:t>sight</w:t>
                                  </w:r>
                                  <w:r>
                                    <w:rPr>
                                      <w:spacing w:val="-1"/>
                                      <w:sz w:val="24"/>
                                    </w:rPr>
                                    <w:t xml:space="preserve"> </w:t>
                                  </w:r>
                                  <w:r>
                                    <w:rPr>
                                      <w:sz w:val="24"/>
                                    </w:rPr>
                                    <w:t xml:space="preserve">of </w:t>
                                  </w:r>
                                  <w:r>
                                    <w:rPr>
                                      <w:spacing w:val="-5"/>
                                      <w:sz w:val="24"/>
                                    </w:rPr>
                                    <w:t>the</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rPr>
                                      <w:sz w:val="24"/>
                                    </w:rPr>
                                  </w:pPr>
                                </w:p>
                              </w:tc>
                            </w:tr>
                            <w:tr w:rsidR="00543C4F">
                              <w:trPr>
                                <w:trHeight w:val="408"/>
                              </w:trPr>
                              <w:tc>
                                <w:tcPr>
                                  <w:tcW w:w="2143" w:type="dxa"/>
                                </w:tcPr>
                                <w:p w:rsidR="00543C4F" w:rsidRDefault="002611F9">
                                  <w:pPr>
                                    <w:pStyle w:val="TableParagraph"/>
                                    <w:spacing w:before="133" w:line="256" w:lineRule="exact"/>
                                    <w:ind w:left="50"/>
                                    <w:rPr>
                                      <w:sz w:val="24"/>
                                    </w:rPr>
                                  </w:pPr>
                                  <w:r>
                                    <w:rPr>
                                      <w:spacing w:val="-2"/>
                                      <w:sz w:val="24"/>
                                    </w:rPr>
                                    <w:t>school</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rPr>
                                      <w:sz w:val="24"/>
                                    </w:rPr>
                                  </w:pPr>
                                </w:p>
                              </w:tc>
                            </w:tr>
                          </w:tbl>
                          <w:p w:rsidR="00543C4F" w:rsidRDefault="00543C4F">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left:0;text-align:left;margin-left:78.05pt;margin-top:8.6pt;width:358.85pt;height:151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43"/>
                        <w:gridCol w:w="671"/>
                        <w:gridCol w:w="705"/>
                        <w:gridCol w:w="696"/>
                        <w:gridCol w:w="684"/>
                        <w:gridCol w:w="633"/>
                        <w:gridCol w:w="1522"/>
                      </w:tblGrid>
                      <w:tr w:rsidR="00543C4F">
                        <w:trPr>
                          <w:trHeight w:val="408"/>
                        </w:trPr>
                        <w:tc>
                          <w:tcPr>
                            <w:tcW w:w="2143" w:type="dxa"/>
                          </w:tcPr>
                          <w:p w:rsidR="00543C4F" w:rsidRDefault="002611F9">
                            <w:pPr>
                              <w:pStyle w:val="TableParagraph"/>
                              <w:spacing w:line="266" w:lineRule="exact"/>
                              <w:ind w:left="50"/>
                              <w:rPr>
                                <w:sz w:val="24"/>
                              </w:rPr>
                            </w:pPr>
                            <w:r>
                              <w:rPr>
                                <w:spacing w:val="-2"/>
                                <w:sz w:val="24"/>
                              </w:rPr>
                              <w:t>The</w:t>
                            </w:r>
                            <w:r>
                              <w:rPr>
                                <w:spacing w:val="-10"/>
                                <w:sz w:val="24"/>
                              </w:rPr>
                              <w:t xml:space="preserve"> </w:t>
                            </w:r>
                            <w:r>
                              <w:rPr>
                                <w:spacing w:val="-2"/>
                                <w:sz w:val="24"/>
                              </w:rPr>
                              <w:t>School‟s</w:t>
                            </w:r>
                            <w:r>
                              <w:rPr>
                                <w:spacing w:val="-9"/>
                                <w:sz w:val="24"/>
                              </w:rPr>
                              <w:t xml:space="preserve"> </w:t>
                            </w:r>
                            <w:r>
                              <w:rPr>
                                <w:spacing w:val="-2"/>
                                <w:sz w:val="24"/>
                              </w:rPr>
                              <w:t>board</w:t>
                            </w:r>
                          </w:p>
                        </w:tc>
                        <w:tc>
                          <w:tcPr>
                            <w:tcW w:w="671" w:type="dxa"/>
                          </w:tcPr>
                          <w:p w:rsidR="00543C4F" w:rsidRDefault="002611F9">
                            <w:pPr>
                              <w:pStyle w:val="TableParagraph"/>
                              <w:spacing w:line="266" w:lineRule="exact"/>
                              <w:ind w:left="201"/>
                              <w:rPr>
                                <w:sz w:val="24"/>
                              </w:rPr>
                            </w:pPr>
                            <w:r>
                              <w:rPr>
                                <w:spacing w:val="-5"/>
                                <w:sz w:val="24"/>
                              </w:rPr>
                              <w:t>18</w:t>
                            </w:r>
                          </w:p>
                        </w:tc>
                        <w:tc>
                          <w:tcPr>
                            <w:tcW w:w="705" w:type="dxa"/>
                          </w:tcPr>
                          <w:p w:rsidR="00543C4F" w:rsidRDefault="002611F9">
                            <w:pPr>
                              <w:pStyle w:val="TableParagraph"/>
                              <w:spacing w:line="266" w:lineRule="exact"/>
                              <w:ind w:left="229"/>
                              <w:rPr>
                                <w:sz w:val="24"/>
                              </w:rPr>
                            </w:pPr>
                            <w:r>
                              <w:rPr>
                                <w:spacing w:val="-5"/>
                                <w:sz w:val="24"/>
                              </w:rPr>
                              <w:t>17</w:t>
                            </w:r>
                          </w:p>
                        </w:tc>
                        <w:tc>
                          <w:tcPr>
                            <w:tcW w:w="696" w:type="dxa"/>
                          </w:tcPr>
                          <w:p w:rsidR="00543C4F" w:rsidRDefault="002611F9">
                            <w:pPr>
                              <w:pStyle w:val="TableParagraph"/>
                              <w:spacing w:line="266" w:lineRule="exact"/>
                              <w:ind w:left="237"/>
                              <w:rPr>
                                <w:sz w:val="24"/>
                              </w:rPr>
                            </w:pPr>
                            <w:r>
                              <w:rPr>
                                <w:spacing w:val="-5"/>
                                <w:sz w:val="24"/>
                              </w:rPr>
                              <w:t>14</w:t>
                            </w:r>
                          </w:p>
                        </w:tc>
                        <w:tc>
                          <w:tcPr>
                            <w:tcW w:w="684" w:type="dxa"/>
                          </w:tcPr>
                          <w:p w:rsidR="00543C4F" w:rsidRDefault="002611F9">
                            <w:pPr>
                              <w:pStyle w:val="TableParagraph"/>
                              <w:spacing w:line="266" w:lineRule="exact"/>
                              <w:ind w:left="220"/>
                              <w:rPr>
                                <w:sz w:val="24"/>
                              </w:rPr>
                            </w:pPr>
                            <w:r>
                              <w:rPr>
                                <w:spacing w:val="-5"/>
                                <w:sz w:val="24"/>
                              </w:rPr>
                              <w:t>17</w:t>
                            </w:r>
                          </w:p>
                        </w:tc>
                        <w:tc>
                          <w:tcPr>
                            <w:tcW w:w="633" w:type="dxa"/>
                          </w:tcPr>
                          <w:p w:rsidR="00543C4F" w:rsidRDefault="002611F9">
                            <w:pPr>
                              <w:pStyle w:val="TableParagraph"/>
                              <w:spacing w:line="266" w:lineRule="exact"/>
                              <w:ind w:left="225"/>
                              <w:rPr>
                                <w:sz w:val="24"/>
                              </w:rPr>
                            </w:pPr>
                            <w:r>
                              <w:rPr>
                                <w:spacing w:val="-5"/>
                                <w:sz w:val="24"/>
                              </w:rPr>
                              <w:t>12</w:t>
                            </w:r>
                          </w:p>
                        </w:tc>
                        <w:tc>
                          <w:tcPr>
                            <w:tcW w:w="1522" w:type="dxa"/>
                          </w:tcPr>
                          <w:p w:rsidR="00543C4F" w:rsidRDefault="002611F9">
                            <w:pPr>
                              <w:pStyle w:val="TableParagraph"/>
                              <w:spacing w:line="266" w:lineRule="exact"/>
                              <w:ind w:left="934"/>
                              <w:rPr>
                                <w:sz w:val="24"/>
                              </w:rPr>
                            </w:pPr>
                            <w:r>
                              <w:rPr>
                                <w:spacing w:val="-2"/>
                                <w:sz w:val="24"/>
                              </w:rPr>
                              <w:t>1.450</w:t>
                            </w:r>
                          </w:p>
                        </w:tc>
                      </w:tr>
                      <w:tr w:rsidR="00543C4F">
                        <w:trPr>
                          <w:trHeight w:val="551"/>
                        </w:trPr>
                        <w:tc>
                          <w:tcPr>
                            <w:tcW w:w="2143" w:type="dxa"/>
                          </w:tcPr>
                          <w:p w:rsidR="00543C4F" w:rsidRDefault="002611F9">
                            <w:pPr>
                              <w:pStyle w:val="TableParagraph"/>
                              <w:spacing w:before="133"/>
                              <w:ind w:left="50"/>
                              <w:rPr>
                                <w:sz w:val="24"/>
                              </w:rPr>
                            </w:pPr>
                            <w:r>
                              <w:rPr>
                                <w:sz w:val="24"/>
                              </w:rPr>
                              <w:t>of</w:t>
                            </w:r>
                            <w:r>
                              <w:rPr>
                                <w:spacing w:val="-5"/>
                                <w:sz w:val="24"/>
                              </w:rPr>
                              <w:t xml:space="preserve"> </w:t>
                            </w:r>
                            <w:r>
                              <w:rPr>
                                <w:sz w:val="24"/>
                              </w:rPr>
                              <w:t>governors</w:t>
                            </w:r>
                            <w:r>
                              <w:rPr>
                                <w:spacing w:val="-2"/>
                                <w:sz w:val="24"/>
                              </w:rPr>
                              <w:t xml:space="preserve"> </w:t>
                            </w:r>
                            <w:r>
                              <w:rPr>
                                <w:spacing w:val="-4"/>
                                <w:sz w:val="24"/>
                              </w:rPr>
                              <w:t>plays</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rPr>
                                <w:sz w:val="24"/>
                              </w:rPr>
                            </w:pPr>
                          </w:p>
                        </w:tc>
                      </w:tr>
                      <w:tr w:rsidR="00543C4F">
                        <w:trPr>
                          <w:trHeight w:val="1101"/>
                        </w:trPr>
                        <w:tc>
                          <w:tcPr>
                            <w:tcW w:w="2143" w:type="dxa"/>
                          </w:tcPr>
                          <w:p w:rsidR="00543C4F" w:rsidRDefault="002611F9">
                            <w:pPr>
                              <w:pStyle w:val="TableParagraph"/>
                              <w:spacing w:before="133"/>
                              <w:ind w:left="50"/>
                              <w:rPr>
                                <w:sz w:val="24"/>
                              </w:rPr>
                            </w:pPr>
                            <w:r>
                              <w:rPr>
                                <w:sz w:val="24"/>
                              </w:rPr>
                              <w:t>an</w:t>
                            </w:r>
                            <w:r>
                              <w:rPr>
                                <w:spacing w:val="-1"/>
                                <w:sz w:val="24"/>
                              </w:rPr>
                              <w:t xml:space="preserve"> </w:t>
                            </w:r>
                            <w:r>
                              <w:rPr>
                                <w:sz w:val="24"/>
                              </w:rPr>
                              <w:t>active</w:t>
                            </w:r>
                            <w:r>
                              <w:rPr>
                                <w:spacing w:val="-1"/>
                                <w:sz w:val="24"/>
                              </w:rPr>
                              <w:t xml:space="preserve"> </w:t>
                            </w:r>
                            <w:r>
                              <w:rPr>
                                <w:sz w:val="24"/>
                              </w:rPr>
                              <w:t>role</w:t>
                            </w:r>
                            <w:r>
                              <w:rPr>
                                <w:spacing w:val="-2"/>
                                <w:sz w:val="24"/>
                              </w:rPr>
                              <w:t xml:space="preserve"> </w:t>
                            </w:r>
                            <w:r>
                              <w:rPr>
                                <w:sz w:val="24"/>
                              </w:rPr>
                              <w:t xml:space="preserve">in </w:t>
                            </w:r>
                            <w:r>
                              <w:rPr>
                                <w:spacing w:val="-5"/>
                                <w:sz w:val="24"/>
                              </w:rPr>
                              <w:t>the</w:t>
                            </w:r>
                          </w:p>
                          <w:p w:rsidR="00543C4F" w:rsidRDefault="002611F9">
                            <w:pPr>
                              <w:pStyle w:val="TableParagraph"/>
                              <w:spacing w:before="273"/>
                              <w:ind w:left="50"/>
                              <w:rPr>
                                <w:sz w:val="24"/>
                              </w:rPr>
                            </w:pPr>
                            <w:r>
                              <w:rPr>
                                <w:sz w:val="24"/>
                              </w:rPr>
                              <w:t>governance</w:t>
                            </w:r>
                            <w:r>
                              <w:rPr>
                                <w:spacing w:val="-4"/>
                                <w:sz w:val="24"/>
                              </w:rPr>
                              <w:t xml:space="preserve"> </w:t>
                            </w:r>
                            <w:r>
                              <w:rPr>
                                <w:spacing w:val="-5"/>
                                <w:sz w:val="24"/>
                              </w:rPr>
                              <w:t>and</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spacing w:before="130"/>
                              <w:rPr>
                                <w:sz w:val="24"/>
                              </w:rPr>
                            </w:pPr>
                          </w:p>
                          <w:p w:rsidR="00543C4F" w:rsidRDefault="002611F9">
                            <w:pPr>
                              <w:pStyle w:val="TableParagraph"/>
                              <w:ind w:left="170"/>
                              <w:rPr>
                                <w:sz w:val="24"/>
                              </w:rPr>
                            </w:pPr>
                            <w:r>
                              <w:rPr>
                                <w:spacing w:val="-4"/>
                                <w:sz w:val="24"/>
                              </w:rPr>
                              <w:t>3.23</w:t>
                            </w:r>
                          </w:p>
                        </w:tc>
                      </w:tr>
                      <w:tr w:rsidR="00543C4F">
                        <w:trPr>
                          <w:trHeight w:val="552"/>
                        </w:trPr>
                        <w:tc>
                          <w:tcPr>
                            <w:tcW w:w="2143" w:type="dxa"/>
                          </w:tcPr>
                          <w:p w:rsidR="00543C4F" w:rsidRDefault="002611F9">
                            <w:pPr>
                              <w:pStyle w:val="TableParagraph"/>
                              <w:spacing w:before="133"/>
                              <w:ind w:left="50"/>
                              <w:rPr>
                                <w:sz w:val="24"/>
                              </w:rPr>
                            </w:pPr>
                            <w:r>
                              <w:rPr>
                                <w:sz w:val="24"/>
                              </w:rPr>
                              <w:t>over</w:t>
                            </w:r>
                            <w:r>
                              <w:rPr>
                                <w:spacing w:val="-1"/>
                                <w:sz w:val="24"/>
                              </w:rPr>
                              <w:t xml:space="preserve"> </w:t>
                            </w:r>
                            <w:r>
                              <w:rPr>
                                <w:sz w:val="24"/>
                              </w:rPr>
                              <w:t>sight</w:t>
                            </w:r>
                            <w:r>
                              <w:rPr>
                                <w:spacing w:val="-1"/>
                                <w:sz w:val="24"/>
                              </w:rPr>
                              <w:t xml:space="preserve"> </w:t>
                            </w:r>
                            <w:r>
                              <w:rPr>
                                <w:sz w:val="24"/>
                              </w:rPr>
                              <w:t xml:space="preserve">of </w:t>
                            </w:r>
                            <w:r>
                              <w:rPr>
                                <w:spacing w:val="-5"/>
                                <w:sz w:val="24"/>
                              </w:rPr>
                              <w:t>the</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rPr>
                                <w:sz w:val="24"/>
                              </w:rPr>
                            </w:pPr>
                          </w:p>
                        </w:tc>
                      </w:tr>
                      <w:tr w:rsidR="00543C4F">
                        <w:trPr>
                          <w:trHeight w:val="408"/>
                        </w:trPr>
                        <w:tc>
                          <w:tcPr>
                            <w:tcW w:w="2143" w:type="dxa"/>
                          </w:tcPr>
                          <w:p w:rsidR="00543C4F" w:rsidRDefault="002611F9">
                            <w:pPr>
                              <w:pStyle w:val="TableParagraph"/>
                              <w:spacing w:before="133" w:line="256" w:lineRule="exact"/>
                              <w:ind w:left="50"/>
                              <w:rPr>
                                <w:sz w:val="24"/>
                              </w:rPr>
                            </w:pPr>
                            <w:r>
                              <w:rPr>
                                <w:spacing w:val="-2"/>
                                <w:sz w:val="24"/>
                              </w:rPr>
                              <w:t>school</w:t>
                            </w:r>
                          </w:p>
                        </w:tc>
                        <w:tc>
                          <w:tcPr>
                            <w:tcW w:w="671" w:type="dxa"/>
                          </w:tcPr>
                          <w:p w:rsidR="00543C4F" w:rsidRDefault="00543C4F">
                            <w:pPr>
                              <w:pStyle w:val="TableParagraph"/>
                              <w:rPr>
                                <w:sz w:val="24"/>
                              </w:rPr>
                            </w:pPr>
                          </w:p>
                        </w:tc>
                        <w:tc>
                          <w:tcPr>
                            <w:tcW w:w="705" w:type="dxa"/>
                          </w:tcPr>
                          <w:p w:rsidR="00543C4F" w:rsidRDefault="00543C4F">
                            <w:pPr>
                              <w:pStyle w:val="TableParagraph"/>
                              <w:rPr>
                                <w:sz w:val="24"/>
                              </w:rPr>
                            </w:pPr>
                          </w:p>
                        </w:tc>
                        <w:tc>
                          <w:tcPr>
                            <w:tcW w:w="696" w:type="dxa"/>
                          </w:tcPr>
                          <w:p w:rsidR="00543C4F" w:rsidRDefault="00543C4F">
                            <w:pPr>
                              <w:pStyle w:val="TableParagraph"/>
                              <w:rPr>
                                <w:sz w:val="24"/>
                              </w:rPr>
                            </w:pPr>
                          </w:p>
                        </w:tc>
                        <w:tc>
                          <w:tcPr>
                            <w:tcW w:w="684" w:type="dxa"/>
                          </w:tcPr>
                          <w:p w:rsidR="00543C4F" w:rsidRDefault="00543C4F">
                            <w:pPr>
                              <w:pStyle w:val="TableParagraph"/>
                              <w:rPr>
                                <w:sz w:val="24"/>
                              </w:rPr>
                            </w:pPr>
                          </w:p>
                        </w:tc>
                        <w:tc>
                          <w:tcPr>
                            <w:tcW w:w="633" w:type="dxa"/>
                          </w:tcPr>
                          <w:p w:rsidR="00543C4F" w:rsidRDefault="00543C4F">
                            <w:pPr>
                              <w:pStyle w:val="TableParagraph"/>
                              <w:rPr>
                                <w:sz w:val="24"/>
                              </w:rPr>
                            </w:pPr>
                          </w:p>
                        </w:tc>
                        <w:tc>
                          <w:tcPr>
                            <w:tcW w:w="1522" w:type="dxa"/>
                          </w:tcPr>
                          <w:p w:rsidR="00543C4F" w:rsidRDefault="00543C4F">
                            <w:pPr>
                              <w:pStyle w:val="TableParagraph"/>
                              <w:rPr>
                                <w:sz w:val="24"/>
                              </w:rPr>
                            </w:pPr>
                          </w:p>
                        </w:tc>
                      </w:tr>
                    </w:tbl>
                    <w:p w:rsidR="00543C4F" w:rsidRDefault="00543C4F">
                      <w:pPr>
                        <w:pStyle w:val="BodyText"/>
                      </w:pPr>
                    </w:p>
                  </w:txbxContent>
                </v:textbox>
                <w10:wrap anchorx="page"/>
              </v:shape>
            </w:pict>
          </mc:Fallback>
        </mc:AlternateContent>
      </w:r>
      <w:r>
        <w:rPr>
          <w:spacing w:val="-2"/>
        </w:rPr>
        <w:t>disagree</w:t>
      </w: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2611F9">
      <w:pPr>
        <w:pStyle w:val="BodyText"/>
        <w:spacing w:before="191"/>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992428</wp:posOffset>
                </wp:positionH>
                <wp:positionV relativeFrom="paragraph">
                  <wp:posOffset>282563</wp:posOffset>
                </wp:positionV>
                <wp:extent cx="578802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025" cy="6350"/>
                        </a:xfrm>
                        <a:custGeom>
                          <a:avLst/>
                          <a:gdLst/>
                          <a:ahLst/>
                          <a:cxnLst/>
                          <a:rect l="l" t="t" r="r" b="b"/>
                          <a:pathLst>
                            <a:path w="5788025" h="6350">
                              <a:moveTo>
                                <a:pt x="1396238" y="0"/>
                              </a:moveTo>
                              <a:lnTo>
                                <a:pt x="0" y="0"/>
                              </a:lnTo>
                              <a:lnTo>
                                <a:pt x="0" y="6096"/>
                              </a:lnTo>
                              <a:lnTo>
                                <a:pt x="1396238" y="6096"/>
                              </a:lnTo>
                              <a:lnTo>
                                <a:pt x="1396238" y="0"/>
                              </a:lnTo>
                              <a:close/>
                            </a:path>
                            <a:path w="5788025" h="6350">
                              <a:moveTo>
                                <a:pt x="1809305" y="0"/>
                              </a:moveTo>
                              <a:lnTo>
                                <a:pt x="1402410" y="0"/>
                              </a:lnTo>
                              <a:lnTo>
                                <a:pt x="1396314" y="0"/>
                              </a:lnTo>
                              <a:lnTo>
                                <a:pt x="1396314" y="6096"/>
                              </a:lnTo>
                              <a:lnTo>
                                <a:pt x="1402410" y="6096"/>
                              </a:lnTo>
                              <a:lnTo>
                                <a:pt x="1809305" y="6096"/>
                              </a:lnTo>
                              <a:lnTo>
                                <a:pt x="1809305" y="0"/>
                              </a:lnTo>
                              <a:close/>
                            </a:path>
                            <a:path w="5788025" h="6350">
                              <a:moveTo>
                                <a:pt x="2289365" y="0"/>
                              </a:moveTo>
                              <a:lnTo>
                                <a:pt x="2283282" y="0"/>
                              </a:lnTo>
                              <a:lnTo>
                                <a:pt x="1815414" y="0"/>
                              </a:lnTo>
                              <a:lnTo>
                                <a:pt x="1809318" y="0"/>
                              </a:lnTo>
                              <a:lnTo>
                                <a:pt x="1809318" y="6096"/>
                              </a:lnTo>
                              <a:lnTo>
                                <a:pt x="1815414" y="6096"/>
                              </a:lnTo>
                              <a:lnTo>
                                <a:pt x="2283282" y="6096"/>
                              </a:lnTo>
                              <a:lnTo>
                                <a:pt x="2289365" y="6096"/>
                              </a:lnTo>
                              <a:lnTo>
                                <a:pt x="2289365" y="0"/>
                              </a:lnTo>
                              <a:close/>
                            </a:path>
                            <a:path w="5788025" h="6350">
                              <a:moveTo>
                                <a:pt x="3152203" y="0"/>
                              </a:moveTo>
                              <a:lnTo>
                                <a:pt x="3152203" y="0"/>
                              </a:lnTo>
                              <a:lnTo>
                                <a:pt x="2289378" y="0"/>
                              </a:lnTo>
                              <a:lnTo>
                                <a:pt x="2289378" y="6096"/>
                              </a:lnTo>
                              <a:lnTo>
                                <a:pt x="3152203" y="6096"/>
                              </a:lnTo>
                              <a:lnTo>
                                <a:pt x="3152203" y="0"/>
                              </a:lnTo>
                              <a:close/>
                            </a:path>
                            <a:path w="5788025" h="6350">
                              <a:moveTo>
                                <a:pt x="4074541" y="0"/>
                              </a:moveTo>
                              <a:lnTo>
                                <a:pt x="3595700" y="0"/>
                              </a:lnTo>
                              <a:lnTo>
                                <a:pt x="3589604" y="0"/>
                              </a:lnTo>
                              <a:lnTo>
                                <a:pt x="3152216" y="0"/>
                              </a:lnTo>
                              <a:lnTo>
                                <a:pt x="3152216" y="6096"/>
                              </a:lnTo>
                              <a:lnTo>
                                <a:pt x="3589604" y="6096"/>
                              </a:lnTo>
                              <a:lnTo>
                                <a:pt x="3595700" y="6096"/>
                              </a:lnTo>
                              <a:lnTo>
                                <a:pt x="4074541" y="6096"/>
                              </a:lnTo>
                              <a:lnTo>
                                <a:pt x="4074541" y="0"/>
                              </a:lnTo>
                              <a:close/>
                            </a:path>
                            <a:path w="5788025" h="6350">
                              <a:moveTo>
                                <a:pt x="4080700" y="0"/>
                              </a:moveTo>
                              <a:lnTo>
                                <a:pt x="4074617" y="0"/>
                              </a:lnTo>
                              <a:lnTo>
                                <a:pt x="4074617" y="6096"/>
                              </a:lnTo>
                              <a:lnTo>
                                <a:pt x="4080700" y="6096"/>
                              </a:lnTo>
                              <a:lnTo>
                                <a:pt x="4080700" y="0"/>
                              </a:lnTo>
                              <a:close/>
                            </a:path>
                            <a:path w="5788025" h="6350">
                              <a:moveTo>
                                <a:pt x="5787898" y="0"/>
                              </a:moveTo>
                              <a:lnTo>
                                <a:pt x="4626305" y="0"/>
                              </a:lnTo>
                              <a:lnTo>
                                <a:pt x="4620209" y="0"/>
                              </a:lnTo>
                              <a:lnTo>
                                <a:pt x="4080713" y="0"/>
                              </a:lnTo>
                              <a:lnTo>
                                <a:pt x="4080713" y="6096"/>
                              </a:lnTo>
                              <a:lnTo>
                                <a:pt x="4620209" y="6096"/>
                              </a:lnTo>
                              <a:lnTo>
                                <a:pt x="4626305" y="6096"/>
                              </a:lnTo>
                              <a:lnTo>
                                <a:pt x="5787898" y="6096"/>
                              </a:lnTo>
                              <a:lnTo>
                                <a:pt x="57878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6C873" id="Graphic 22" o:spid="_x0000_s1026" style="position:absolute;margin-left:78.15pt;margin-top:22.25pt;width:455.7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88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" path="m1396238,l,,,6096r1396238,l1396238,xem1809305,l1402410,r-6096,l1396314,6096r6096,l1809305,6096r,-6096xem2289365,r-6083,l1815414,r-6096,l1809318,6096r6096,l2283282,6096r6083,l2289365,xem3152203,r,l2289378,r,6096l3152203,6096r,-6096xem4074541,l3595700,r-6096,l3152216,r,6096l3589604,6096r6096,l4074541,6096r,-6096xem4080700,r-6083,l4074617,6096r6083,l4080700,xem5787898,l4626305,r-6096,l4080713,r,6096l4620209,6096r6096,l5787898,6096r,-6096xe" fillcolor="black" stroked="f">
                <v:path arrowok="t"/>
                <w10:wrap type="topAndBottom" anchorx="page"/>
              </v:shape>
            </w:pict>
          </mc:Fallback>
        </mc:AlternateContent>
      </w:r>
    </w:p>
    <w:p w:rsidR="00543C4F" w:rsidRDefault="00543C4F">
      <w:pPr>
        <w:pStyle w:val="BodyText"/>
        <w:rPr>
          <w:sz w:val="20"/>
        </w:rPr>
        <w:sectPr w:rsidR="00543C4F">
          <w:type w:val="continuous"/>
          <w:pgSz w:w="12240" w:h="15840"/>
          <w:pgMar w:top="1620" w:right="283" w:bottom="280" w:left="708" w:header="0" w:footer="974" w:gutter="0"/>
          <w:cols w:space="720"/>
        </w:sectPr>
      </w:pPr>
    </w:p>
    <w:tbl>
      <w:tblPr>
        <w:tblW w:w="0" w:type="auto"/>
        <w:tblInd w:w="862" w:type="dxa"/>
        <w:tblLayout w:type="fixed"/>
        <w:tblCellMar>
          <w:left w:w="0" w:type="dxa"/>
          <w:right w:w="0" w:type="dxa"/>
        </w:tblCellMar>
        <w:tblLook w:val="01E0" w:firstRow="1" w:lastRow="1" w:firstColumn="1" w:lastColumn="1" w:noHBand="0" w:noVBand="0"/>
      </w:tblPr>
      <w:tblGrid>
        <w:gridCol w:w="2109"/>
        <w:gridCol w:w="808"/>
        <w:gridCol w:w="615"/>
        <w:gridCol w:w="741"/>
        <w:gridCol w:w="683"/>
        <w:gridCol w:w="1392"/>
        <w:gridCol w:w="870"/>
        <w:gridCol w:w="1889"/>
      </w:tblGrid>
      <w:tr w:rsidR="00543C4F">
        <w:trPr>
          <w:trHeight w:val="1002"/>
        </w:trPr>
        <w:tc>
          <w:tcPr>
            <w:tcW w:w="2109" w:type="dxa"/>
            <w:vMerge w:val="restart"/>
            <w:tcBorders>
              <w:top w:val="single" w:sz="4" w:space="0" w:color="000000"/>
            </w:tcBorders>
          </w:tcPr>
          <w:p w:rsidR="00543C4F" w:rsidRDefault="002611F9">
            <w:pPr>
              <w:pStyle w:val="TableParagraph"/>
              <w:spacing w:line="480" w:lineRule="auto"/>
              <w:ind w:left="107" w:right="96"/>
              <w:rPr>
                <w:sz w:val="24"/>
              </w:rPr>
            </w:pPr>
            <w:r>
              <w:rPr>
                <w:sz w:val="24"/>
              </w:rPr>
              <w:lastRenderedPageBreak/>
              <w:t>Teachers use several</w:t>
            </w:r>
            <w:r>
              <w:rPr>
                <w:spacing w:val="-15"/>
                <w:sz w:val="24"/>
              </w:rPr>
              <w:t xml:space="preserve"> </w:t>
            </w:r>
            <w:r>
              <w:rPr>
                <w:sz w:val="24"/>
              </w:rPr>
              <w:t>methods</w:t>
            </w:r>
            <w:r>
              <w:rPr>
                <w:spacing w:val="-15"/>
                <w:sz w:val="24"/>
              </w:rPr>
              <w:t xml:space="preserve"> </w:t>
            </w:r>
            <w:r>
              <w:rPr>
                <w:sz w:val="24"/>
              </w:rPr>
              <w:t>to engage</w:t>
            </w:r>
            <w:r>
              <w:rPr>
                <w:spacing w:val="-3"/>
                <w:sz w:val="24"/>
              </w:rPr>
              <w:t xml:space="preserve"> </w:t>
            </w:r>
            <w:r>
              <w:rPr>
                <w:sz w:val="24"/>
              </w:rPr>
              <w:t>students</w:t>
            </w:r>
            <w:r>
              <w:rPr>
                <w:spacing w:val="-1"/>
                <w:sz w:val="24"/>
              </w:rPr>
              <w:t xml:space="preserve"> </w:t>
            </w:r>
            <w:r>
              <w:rPr>
                <w:spacing w:val="-5"/>
                <w:sz w:val="24"/>
              </w:rPr>
              <w:t>in</w:t>
            </w:r>
          </w:p>
          <w:p w:rsidR="00543C4F" w:rsidRDefault="002611F9">
            <w:pPr>
              <w:pStyle w:val="TableParagraph"/>
              <w:ind w:left="107"/>
              <w:rPr>
                <w:sz w:val="24"/>
              </w:rPr>
            </w:pPr>
            <w:r>
              <w:rPr>
                <w:spacing w:val="-2"/>
                <w:sz w:val="24"/>
              </w:rPr>
              <w:t>learning</w:t>
            </w:r>
          </w:p>
        </w:tc>
        <w:tc>
          <w:tcPr>
            <w:tcW w:w="808" w:type="dxa"/>
            <w:tcBorders>
              <w:top w:val="single" w:sz="4" w:space="0" w:color="000000"/>
            </w:tcBorders>
          </w:tcPr>
          <w:p w:rsidR="00543C4F" w:rsidRDefault="002611F9">
            <w:pPr>
              <w:pStyle w:val="TableParagraph"/>
              <w:spacing w:line="268" w:lineRule="exact"/>
              <w:ind w:left="22"/>
              <w:jc w:val="center"/>
              <w:rPr>
                <w:sz w:val="24"/>
              </w:rPr>
            </w:pPr>
            <w:r>
              <w:rPr>
                <w:spacing w:val="-4"/>
                <w:sz w:val="24"/>
              </w:rPr>
              <w:t>19.4</w:t>
            </w:r>
          </w:p>
        </w:tc>
        <w:tc>
          <w:tcPr>
            <w:tcW w:w="615" w:type="dxa"/>
            <w:tcBorders>
              <w:top w:val="single" w:sz="4" w:space="0" w:color="000000"/>
            </w:tcBorders>
          </w:tcPr>
          <w:p w:rsidR="00543C4F" w:rsidRDefault="002611F9">
            <w:pPr>
              <w:pStyle w:val="TableParagraph"/>
              <w:spacing w:line="268" w:lineRule="exact"/>
              <w:ind w:left="1" w:right="5"/>
              <w:jc w:val="center"/>
              <w:rPr>
                <w:sz w:val="24"/>
              </w:rPr>
            </w:pPr>
            <w:r>
              <w:rPr>
                <w:spacing w:val="-5"/>
                <w:sz w:val="24"/>
              </w:rPr>
              <w:t>23</w:t>
            </w:r>
          </w:p>
        </w:tc>
        <w:tc>
          <w:tcPr>
            <w:tcW w:w="741" w:type="dxa"/>
            <w:tcBorders>
              <w:top w:val="single" w:sz="4" w:space="0" w:color="000000"/>
            </w:tcBorders>
          </w:tcPr>
          <w:p w:rsidR="00543C4F" w:rsidRDefault="002611F9">
            <w:pPr>
              <w:pStyle w:val="TableParagraph"/>
              <w:spacing w:line="268" w:lineRule="exact"/>
              <w:ind w:left="65"/>
              <w:jc w:val="center"/>
              <w:rPr>
                <w:sz w:val="24"/>
              </w:rPr>
            </w:pPr>
            <w:r>
              <w:rPr>
                <w:spacing w:val="-4"/>
                <w:sz w:val="24"/>
              </w:rPr>
              <w:t>17.9</w:t>
            </w:r>
          </w:p>
        </w:tc>
        <w:tc>
          <w:tcPr>
            <w:tcW w:w="683" w:type="dxa"/>
            <w:tcBorders>
              <w:top w:val="single" w:sz="4" w:space="0" w:color="000000"/>
            </w:tcBorders>
          </w:tcPr>
          <w:p w:rsidR="00543C4F" w:rsidRDefault="002611F9">
            <w:pPr>
              <w:pStyle w:val="TableParagraph"/>
              <w:spacing w:line="268" w:lineRule="exact"/>
              <w:ind w:left="1" w:right="1"/>
              <w:jc w:val="center"/>
              <w:rPr>
                <w:sz w:val="24"/>
              </w:rPr>
            </w:pPr>
            <w:r>
              <w:rPr>
                <w:spacing w:val="-4"/>
                <w:sz w:val="24"/>
              </w:rPr>
              <w:t>21.8</w:t>
            </w:r>
          </w:p>
        </w:tc>
        <w:tc>
          <w:tcPr>
            <w:tcW w:w="1392" w:type="dxa"/>
            <w:tcBorders>
              <w:top w:val="single" w:sz="4" w:space="0" w:color="000000"/>
            </w:tcBorders>
          </w:tcPr>
          <w:p w:rsidR="00543C4F" w:rsidRDefault="002611F9">
            <w:pPr>
              <w:pStyle w:val="TableParagraph"/>
              <w:spacing w:line="268" w:lineRule="exact"/>
              <w:ind w:left="137"/>
              <w:rPr>
                <w:sz w:val="24"/>
              </w:rPr>
            </w:pPr>
            <w:r>
              <w:rPr>
                <w:spacing w:val="-4"/>
                <w:sz w:val="24"/>
              </w:rPr>
              <w:t>17.9</w:t>
            </w:r>
          </w:p>
        </w:tc>
        <w:tc>
          <w:tcPr>
            <w:tcW w:w="870" w:type="dxa"/>
            <w:tcBorders>
              <w:top w:val="single" w:sz="4" w:space="0" w:color="000000"/>
            </w:tcBorders>
          </w:tcPr>
          <w:p w:rsidR="00543C4F" w:rsidRDefault="002611F9">
            <w:pPr>
              <w:pStyle w:val="TableParagraph"/>
              <w:spacing w:line="268" w:lineRule="exact"/>
              <w:ind w:left="176"/>
              <w:rPr>
                <w:sz w:val="24"/>
              </w:rPr>
            </w:pPr>
            <w:r>
              <w:rPr>
                <w:spacing w:val="-2"/>
                <w:sz w:val="24"/>
              </w:rPr>
              <w:t>1.400</w:t>
            </w:r>
          </w:p>
        </w:tc>
        <w:tc>
          <w:tcPr>
            <w:tcW w:w="1889" w:type="dxa"/>
            <w:tcBorders>
              <w:top w:val="single" w:sz="4" w:space="0" w:color="000000"/>
            </w:tcBorders>
          </w:tcPr>
          <w:p w:rsidR="00543C4F" w:rsidRDefault="002611F9">
            <w:pPr>
              <w:pStyle w:val="TableParagraph"/>
              <w:spacing w:line="268" w:lineRule="exact"/>
              <w:ind w:left="165"/>
              <w:rPr>
                <w:sz w:val="24"/>
              </w:rPr>
            </w:pPr>
            <w:r>
              <w:rPr>
                <w:spacing w:val="-2"/>
                <w:sz w:val="24"/>
              </w:rPr>
              <w:t>Majority</w:t>
            </w:r>
          </w:p>
          <w:p w:rsidR="00543C4F" w:rsidRDefault="00543C4F">
            <w:pPr>
              <w:pStyle w:val="TableParagraph"/>
              <w:rPr>
                <w:sz w:val="24"/>
              </w:rPr>
            </w:pPr>
          </w:p>
          <w:p w:rsidR="00543C4F" w:rsidRDefault="002611F9">
            <w:pPr>
              <w:pStyle w:val="TableParagraph"/>
              <w:ind w:left="165"/>
              <w:rPr>
                <w:sz w:val="24"/>
              </w:rPr>
            </w:pPr>
            <w:r>
              <w:rPr>
                <w:spacing w:val="-2"/>
                <w:sz w:val="24"/>
              </w:rPr>
              <w:t>disagree</w:t>
            </w:r>
          </w:p>
        </w:tc>
      </w:tr>
      <w:tr w:rsidR="00543C4F">
        <w:trPr>
          <w:trHeight w:val="1064"/>
        </w:trPr>
        <w:tc>
          <w:tcPr>
            <w:tcW w:w="2109" w:type="dxa"/>
            <w:vMerge/>
            <w:tcBorders>
              <w:top w:val="nil"/>
            </w:tcBorders>
          </w:tcPr>
          <w:p w:rsidR="00543C4F" w:rsidRDefault="00543C4F">
            <w:pPr>
              <w:rPr>
                <w:sz w:val="2"/>
                <w:szCs w:val="2"/>
              </w:rPr>
            </w:pPr>
          </w:p>
        </w:tc>
        <w:tc>
          <w:tcPr>
            <w:tcW w:w="808" w:type="dxa"/>
          </w:tcPr>
          <w:p w:rsidR="00543C4F" w:rsidRDefault="00543C4F">
            <w:pPr>
              <w:pStyle w:val="TableParagraph"/>
              <w:rPr>
                <w:sz w:val="24"/>
              </w:rPr>
            </w:pPr>
          </w:p>
        </w:tc>
        <w:tc>
          <w:tcPr>
            <w:tcW w:w="615" w:type="dxa"/>
          </w:tcPr>
          <w:p w:rsidR="00543C4F" w:rsidRDefault="00543C4F">
            <w:pPr>
              <w:pStyle w:val="TableParagraph"/>
              <w:rPr>
                <w:sz w:val="24"/>
              </w:rPr>
            </w:pPr>
          </w:p>
        </w:tc>
        <w:tc>
          <w:tcPr>
            <w:tcW w:w="741" w:type="dxa"/>
          </w:tcPr>
          <w:p w:rsidR="00543C4F" w:rsidRDefault="00543C4F">
            <w:pPr>
              <w:pStyle w:val="TableParagraph"/>
              <w:rPr>
                <w:sz w:val="24"/>
              </w:rPr>
            </w:pPr>
          </w:p>
        </w:tc>
        <w:tc>
          <w:tcPr>
            <w:tcW w:w="683" w:type="dxa"/>
          </w:tcPr>
          <w:p w:rsidR="00543C4F" w:rsidRDefault="00543C4F">
            <w:pPr>
              <w:pStyle w:val="TableParagraph"/>
              <w:rPr>
                <w:sz w:val="24"/>
              </w:rPr>
            </w:pPr>
          </w:p>
        </w:tc>
        <w:tc>
          <w:tcPr>
            <w:tcW w:w="1392" w:type="dxa"/>
          </w:tcPr>
          <w:p w:rsidR="00543C4F" w:rsidRDefault="002611F9">
            <w:pPr>
              <w:pStyle w:val="TableParagraph"/>
              <w:spacing w:before="172"/>
              <w:ind w:right="165"/>
              <w:jc w:val="right"/>
              <w:rPr>
                <w:sz w:val="24"/>
              </w:rPr>
            </w:pPr>
            <w:r>
              <w:rPr>
                <w:spacing w:val="-4"/>
                <w:sz w:val="24"/>
              </w:rPr>
              <w:t>3.04</w:t>
            </w:r>
          </w:p>
        </w:tc>
        <w:tc>
          <w:tcPr>
            <w:tcW w:w="870" w:type="dxa"/>
          </w:tcPr>
          <w:p w:rsidR="00543C4F" w:rsidRDefault="00543C4F">
            <w:pPr>
              <w:pStyle w:val="TableParagraph"/>
              <w:rPr>
                <w:sz w:val="24"/>
              </w:rPr>
            </w:pPr>
          </w:p>
        </w:tc>
        <w:tc>
          <w:tcPr>
            <w:tcW w:w="1889" w:type="dxa"/>
          </w:tcPr>
          <w:p w:rsidR="00543C4F" w:rsidRDefault="00543C4F">
            <w:pPr>
              <w:pStyle w:val="TableParagraph"/>
              <w:rPr>
                <w:sz w:val="24"/>
              </w:rPr>
            </w:pPr>
          </w:p>
        </w:tc>
      </w:tr>
      <w:tr w:rsidR="00543C4F">
        <w:trPr>
          <w:trHeight w:val="635"/>
        </w:trPr>
        <w:tc>
          <w:tcPr>
            <w:tcW w:w="2109" w:type="dxa"/>
          </w:tcPr>
          <w:p w:rsidR="00543C4F" w:rsidRDefault="00543C4F">
            <w:pPr>
              <w:pStyle w:val="TableParagraph"/>
              <w:rPr>
                <w:sz w:val="24"/>
              </w:rPr>
            </w:pPr>
          </w:p>
        </w:tc>
        <w:tc>
          <w:tcPr>
            <w:tcW w:w="808" w:type="dxa"/>
          </w:tcPr>
          <w:p w:rsidR="00543C4F" w:rsidRDefault="002611F9">
            <w:pPr>
              <w:pStyle w:val="TableParagraph"/>
              <w:spacing w:before="133"/>
              <w:ind w:left="22" w:right="3"/>
              <w:jc w:val="center"/>
              <w:rPr>
                <w:sz w:val="24"/>
              </w:rPr>
            </w:pPr>
            <w:r>
              <w:rPr>
                <w:spacing w:val="-5"/>
                <w:sz w:val="24"/>
              </w:rPr>
              <w:t>15</w:t>
            </w:r>
          </w:p>
        </w:tc>
        <w:tc>
          <w:tcPr>
            <w:tcW w:w="615" w:type="dxa"/>
          </w:tcPr>
          <w:p w:rsidR="00543C4F" w:rsidRDefault="002611F9">
            <w:pPr>
              <w:pStyle w:val="TableParagraph"/>
              <w:spacing w:before="133"/>
              <w:ind w:left="1" w:right="5"/>
              <w:jc w:val="center"/>
              <w:rPr>
                <w:sz w:val="24"/>
              </w:rPr>
            </w:pPr>
            <w:r>
              <w:rPr>
                <w:spacing w:val="-5"/>
                <w:sz w:val="24"/>
              </w:rPr>
              <w:t>18</w:t>
            </w:r>
          </w:p>
        </w:tc>
        <w:tc>
          <w:tcPr>
            <w:tcW w:w="741" w:type="dxa"/>
          </w:tcPr>
          <w:p w:rsidR="00543C4F" w:rsidRDefault="002611F9">
            <w:pPr>
              <w:pStyle w:val="TableParagraph"/>
              <w:spacing w:before="133"/>
              <w:ind w:left="65" w:right="2"/>
              <w:jc w:val="center"/>
              <w:rPr>
                <w:sz w:val="24"/>
              </w:rPr>
            </w:pPr>
            <w:r>
              <w:rPr>
                <w:spacing w:val="-5"/>
                <w:sz w:val="24"/>
              </w:rPr>
              <w:t>14</w:t>
            </w:r>
          </w:p>
        </w:tc>
        <w:tc>
          <w:tcPr>
            <w:tcW w:w="683" w:type="dxa"/>
          </w:tcPr>
          <w:p w:rsidR="00543C4F" w:rsidRDefault="002611F9">
            <w:pPr>
              <w:pStyle w:val="TableParagraph"/>
              <w:spacing w:before="133"/>
              <w:ind w:right="1"/>
              <w:jc w:val="center"/>
              <w:rPr>
                <w:sz w:val="24"/>
              </w:rPr>
            </w:pPr>
            <w:r>
              <w:rPr>
                <w:spacing w:val="-5"/>
                <w:sz w:val="24"/>
              </w:rPr>
              <w:t>17</w:t>
            </w:r>
          </w:p>
        </w:tc>
        <w:tc>
          <w:tcPr>
            <w:tcW w:w="1392" w:type="dxa"/>
          </w:tcPr>
          <w:p w:rsidR="00543C4F" w:rsidRDefault="002611F9">
            <w:pPr>
              <w:pStyle w:val="TableParagraph"/>
              <w:spacing w:before="133"/>
              <w:ind w:left="226"/>
              <w:rPr>
                <w:sz w:val="24"/>
              </w:rPr>
            </w:pPr>
            <w:r>
              <w:rPr>
                <w:spacing w:val="-5"/>
                <w:sz w:val="24"/>
              </w:rPr>
              <w:t>14</w:t>
            </w:r>
          </w:p>
        </w:tc>
        <w:tc>
          <w:tcPr>
            <w:tcW w:w="870" w:type="dxa"/>
          </w:tcPr>
          <w:p w:rsidR="00543C4F" w:rsidRDefault="00543C4F">
            <w:pPr>
              <w:pStyle w:val="TableParagraph"/>
              <w:rPr>
                <w:sz w:val="24"/>
              </w:rPr>
            </w:pPr>
          </w:p>
        </w:tc>
        <w:tc>
          <w:tcPr>
            <w:tcW w:w="1889" w:type="dxa"/>
          </w:tcPr>
          <w:p w:rsidR="00543C4F" w:rsidRDefault="00543C4F">
            <w:pPr>
              <w:pStyle w:val="TableParagraph"/>
              <w:rPr>
                <w:sz w:val="24"/>
              </w:rPr>
            </w:pPr>
          </w:p>
        </w:tc>
      </w:tr>
      <w:tr w:rsidR="00543C4F">
        <w:trPr>
          <w:trHeight w:val="2699"/>
        </w:trPr>
        <w:tc>
          <w:tcPr>
            <w:tcW w:w="2917" w:type="dxa"/>
            <w:gridSpan w:val="2"/>
          </w:tcPr>
          <w:p w:rsidR="00543C4F" w:rsidRDefault="00543C4F">
            <w:pPr>
              <w:pStyle w:val="TableParagraph"/>
              <w:rPr>
                <w:sz w:val="24"/>
              </w:rPr>
            </w:pPr>
          </w:p>
          <w:p w:rsidR="00543C4F" w:rsidRDefault="00543C4F">
            <w:pPr>
              <w:pStyle w:val="TableParagraph"/>
              <w:rPr>
                <w:sz w:val="24"/>
              </w:rPr>
            </w:pPr>
          </w:p>
          <w:p w:rsidR="00543C4F" w:rsidRDefault="00543C4F">
            <w:pPr>
              <w:pStyle w:val="TableParagraph"/>
              <w:rPr>
                <w:sz w:val="24"/>
              </w:rPr>
            </w:pPr>
          </w:p>
          <w:p w:rsidR="00543C4F" w:rsidRDefault="00543C4F">
            <w:pPr>
              <w:pStyle w:val="TableParagraph"/>
              <w:spacing w:before="134"/>
              <w:rPr>
                <w:sz w:val="24"/>
              </w:rPr>
            </w:pPr>
          </w:p>
          <w:p w:rsidR="00543C4F" w:rsidRDefault="002611F9">
            <w:pPr>
              <w:pStyle w:val="TableParagraph"/>
              <w:ind w:left="107"/>
              <w:rPr>
                <w:b/>
                <w:sz w:val="24"/>
              </w:rPr>
            </w:pPr>
            <w:r>
              <w:rPr>
                <w:b/>
                <w:sz w:val="24"/>
              </w:rPr>
              <w:t>Weighted</w:t>
            </w:r>
            <w:r>
              <w:rPr>
                <w:b/>
                <w:spacing w:val="-2"/>
                <w:sz w:val="24"/>
              </w:rPr>
              <w:t xml:space="preserve"> </w:t>
            </w:r>
            <w:r>
              <w:rPr>
                <w:b/>
                <w:spacing w:val="-4"/>
                <w:sz w:val="24"/>
              </w:rPr>
              <w:t>mean</w:t>
            </w:r>
          </w:p>
        </w:tc>
        <w:tc>
          <w:tcPr>
            <w:tcW w:w="615" w:type="dxa"/>
          </w:tcPr>
          <w:p w:rsidR="00543C4F" w:rsidRDefault="00543C4F">
            <w:pPr>
              <w:pStyle w:val="TableParagraph"/>
              <w:rPr>
                <w:sz w:val="24"/>
              </w:rPr>
            </w:pPr>
          </w:p>
        </w:tc>
        <w:tc>
          <w:tcPr>
            <w:tcW w:w="741" w:type="dxa"/>
          </w:tcPr>
          <w:p w:rsidR="00543C4F" w:rsidRDefault="00543C4F">
            <w:pPr>
              <w:pStyle w:val="TableParagraph"/>
              <w:rPr>
                <w:sz w:val="24"/>
              </w:rPr>
            </w:pPr>
          </w:p>
        </w:tc>
        <w:tc>
          <w:tcPr>
            <w:tcW w:w="683" w:type="dxa"/>
          </w:tcPr>
          <w:p w:rsidR="00543C4F" w:rsidRDefault="00543C4F">
            <w:pPr>
              <w:pStyle w:val="TableParagraph"/>
              <w:rPr>
                <w:sz w:val="24"/>
              </w:rPr>
            </w:pPr>
          </w:p>
        </w:tc>
        <w:tc>
          <w:tcPr>
            <w:tcW w:w="1392" w:type="dxa"/>
          </w:tcPr>
          <w:p w:rsidR="00543C4F" w:rsidRDefault="00543C4F">
            <w:pPr>
              <w:pStyle w:val="TableParagraph"/>
              <w:rPr>
                <w:sz w:val="24"/>
              </w:rPr>
            </w:pPr>
          </w:p>
          <w:p w:rsidR="00543C4F" w:rsidRDefault="00543C4F">
            <w:pPr>
              <w:pStyle w:val="TableParagraph"/>
              <w:rPr>
                <w:sz w:val="24"/>
              </w:rPr>
            </w:pPr>
          </w:p>
          <w:p w:rsidR="00543C4F" w:rsidRDefault="00543C4F">
            <w:pPr>
              <w:pStyle w:val="TableParagraph"/>
              <w:rPr>
                <w:sz w:val="24"/>
              </w:rPr>
            </w:pPr>
          </w:p>
          <w:p w:rsidR="00543C4F" w:rsidRDefault="00543C4F">
            <w:pPr>
              <w:pStyle w:val="TableParagraph"/>
              <w:spacing w:before="216"/>
              <w:rPr>
                <w:sz w:val="24"/>
              </w:rPr>
            </w:pPr>
          </w:p>
          <w:p w:rsidR="00543C4F" w:rsidRDefault="002611F9">
            <w:pPr>
              <w:pStyle w:val="TableParagraph"/>
              <w:ind w:right="165"/>
              <w:jc w:val="right"/>
              <w:rPr>
                <w:b/>
                <w:sz w:val="24"/>
              </w:rPr>
            </w:pPr>
            <w:r>
              <w:rPr>
                <w:b/>
                <w:spacing w:val="-4"/>
                <w:sz w:val="24"/>
              </w:rPr>
              <w:t>3.24</w:t>
            </w:r>
          </w:p>
        </w:tc>
        <w:tc>
          <w:tcPr>
            <w:tcW w:w="870" w:type="dxa"/>
          </w:tcPr>
          <w:p w:rsidR="00543C4F" w:rsidRDefault="00543C4F">
            <w:pPr>
              <w:pStyle w:val="TableParagraph"/>
              <w:rPr>
                <w:sz w:val="24"/>
              </w:rPr>
            </w:pPr>
          </w:p>
        </w:tc>
        <w:tc>
          <w:tcPr>
            <w:tcW w:w="1889" w:type="dxa"/>
          </w:tcPr>
          <w:p w:rsidR="00543C4F" w:rsidRDefault="002611F9">
            <w:pPr>
              <w:pStyle w:val="TableParagraph"/>
              <w:tabs>
                <w:tab w:val="left" w:pos="1187"/>
              </w:tabs>
              <w:spacing w:before="216" w:line="480" w:lineRule="auto"/>
              <w:ind w:left="165" w:right="99"/>
              <w:rPr>
                <w:b/>
                <w:sz w:val="24"/>
              </w:rPr>
            </w:pPr>
            <w:r>
              <w:rPr>
                <w:b/>
                <w:spacing w:val="-4"/>
                <w:sz w:val="24"/>
              </w:rPr>
              <w:t>Mean</w:t>
            </w:r>
            <w:r>
              <w:rPr>
                <w:b/>
                <w:sz w:val="24"/>
              </w:rPr>
              <w:tab/>
            </w:r>
            <w:r>
              <w:rPr>
                <w:b/>
                <w:spacing w:val="-4"/>
                <w:sz w:val="24"/>
              </w:rPr>
              <w:t xml:space="preserve">below </w:t>
            </w:r>
            <w:r>
              <w:rPr>
                <w:b/>
                <w:sz w:val="24"/>
              </w:rPr>
              <w:t>weighted</w:t>
            </w:r>
            <w:r>
              <w:rPr>
                <w:b/>
                <w:spacing w:val="40"/>
                <w:sz w:val="24"/>
              </w:rPr>
              <w:t xml:space="preserve"> </w:t>
            </w:r>
            <w:r>
              <w:rPr>
                <w:b/>
                <w:sz w:val="24"/>
              </w:rPr>
              <w:t xml:space="preserve">mean </w:t>
            </w:r>
            <w:r>
              <w:rPr>
                <w:b/>
                <w:spacing w:val="-2"/>
                <w:sz w:val="24"/>
              </w:rPr>
              <w:t>indicates disagreement</w:t>
            </w:r>
          </w:p>
          <w:p w:rsidR="00543C4F" w:rsidRDefault="002611F9">
            <w:pPr>
              <w:pStyle w:val="TableParagraph"/>
              <w:spacing w:line="256" w:lineRule="exact"/>
              <w:ind w:left="165"/>
              <w:rPr>
                <w:b/>
                <w:sz w:val="24"/>
              </w:rPr>
            </w:pPr>
            <w:r>
              <w:rPr>
                <w:b/>
                <w:sz w:val="24"/>
              </w:rPr>
              <w:t>and vice</w:t>
            </w:r>
            <w:r>
              <w:rPr>
                <w:b/>
                <w:spacing w:val="-2"/>
                <w:sz w:val="24"/>
              </w:rPr>
              <w:t xml:space="preserve"> versa</w:t>
            </w:r>
          </w:p>
        </w:tc>
      </w:tr>
    </w:tbl>
    <w:p w:rsidR="00543C4F" w:rsidRDefault="002611F9">
      <w:pPr>
        <w:pStyle w:val="BodyText"/>
        <w:spacing w:before="47"/>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983284</wp:posOffset>
                </wp:positionH>
                <wp:positionV relativeFrom="paragraph">
                  <wp:posOffset>191388</wp:posOffset>
                </wp:positionV>
                <wp:extent cx="57975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042" y="0"/>
                              </a:moveTo>
                              <a:lnTo>
                                <a:pt x="5797042" y="0"/>
                              </a:lnTo>
                              <a:lnTo>
                                <a:pt x="0" y="0"/>
                              </a:lnTo>
                              <a:lnTo>
                                <a:pt x="0" y="6096"/>
                              </a:lnTo>
                              <a:lnTo>
                                <a:pt x="5797042" y="6096"/>
                              </a:lnTo>
                              <a:lnTo>
                                <a:pt x="57970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61100" id="Graphic 23" o:spid="_x0000_s1026" style="position:absolute;margin-left:77.4pt;margin-top:15.05pt;width:456.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" path="m5797042,r,l,,,6096r5797042,l5797042,xe" fillcolor="black" stroked="f">
                <v:path arrowok="t"/>
                <w10:wrap type="topAndBottom" anchorx="page"/>
              </v:shape>
            </w:pict>
          </mc:Fallback>
        </mc:AlternateContent>
      </w:r>
    </w:p>
    <w:p w:rsidR="00543C4F" w:rsidRDefault="002611F9">
      <w:pPr>
        <w:pStyle w:val="Heading4"/>
      </w:pPr>
      <w:r>
        <w:t>Source:</w:t>
      </w:r>
      <w:r>
        <w:rPr>
          <w:spacing w:val="-3"/>
        </w:rPr>
        <w:t xml:space="preserve"> </w:t>
      </w:r>
      <w:r>
        <w:t>Primary</w:t>
      </w:r>
      <w:r>
        <w:rPr>
          <w:spacing w:val="-3"/>
        </w:rPr>
        <w:t xml:space="preserve"> </w:t>
      </w:r>
      <w:r>
        <w:t>Data</w:t>
      </w:r>
      <w:r>
        <w:rPr>
          <w:spacing w:val="-3"/>
        </w:rPr>
        <w:t xml:space="preserve"> </w:t>
      </w:r>
      <w:r>
        <w:rPr>
          <w:spacing w:val="-4"/>
        </w:rPr>
        <w:t>2025</w:t>
      </w:r>
    </w:p>
    <w:p w:rsidR="00543C4F" w:rsidRDefault="002611F9">
      <w:pPr>
        <w:pStyle w:val="BodyText"/>
        <w:spacing w:before="268" w:line="480" w:lineRule="auto"/>
        <w:ind w:left="732" w:right="1151"/>
        <w:jc w:val="both"/>
      </w:pPr>
      <w:r>
        <w:t>Results in the table 4.3 reveal that 42 (53.8%) of the respondents agreed that the schools provide adequate text books and other learning materials to students, 34 (43.5%) concurred that learning materials are regularly given to align with the current curriculum while</w:t>
      </w:r>
      <w:r>
        <w:rPr>
          <w:spacing w:val="80"/>
        </w:rPr>
        <w:t xml:space="preserve"> </w:t>
      </w:r>
      <w:r>
        <w:t>33 (42.3%) agreed that the administration ensures a safe and orderly environment at School. Qualitative data further confirmed the above findings where one participant mentioned that;</w:t>
      </w:r>
    </w:p>
    <w:p w:rsidR="00543C4F" w:rsidRDefault="002611F9">
      <w:pPr>
        <w:pStyle w:val="BodyText"/>
        <w:spacing w:before="159" w:line="480" w:lineRule="auto"/>
        <w:ind w:left="1452" w:right="1162"/>
        <w:jc w:val="both"/>
      </w:pPr>
      <w:r>
        <w:t>We usually give them text books to read, and I believe they are enough. We also ensure that the students are safe and study</w:t>
      </w:r>
      <w:r>
        <w:rPr>
          <w:spacing w:val="-2"/>
        </w:rPr>
        <w:t xml:space="preserve"> </w:t>
      </w:r>
      <w:r>
        <w:t>in a good environment” HT Red SS, March 15, 2025.</w:t>
      </w:r>
    </w:p>
    <w:p w:rsidR="00543C4F" w:rsidRDefault="002611F9">
      <w:pPr>
        <w:pStyle w:val="BodyText"/>
        <w:spacing w:before="161" w:line="480" w:lineRule="auto"/>
        <w:ind w:left="732" w:right="1152"/>
        <w:jc w:val="both"/>
      </w:pPr>
      <w:r>
        <w:t xml:space="preserve">Furthermore, 38 (48%) indicated that teachers provide timely constructive feedback to </w:t>
      </w:r>
      <w:proofErr w:type="gramStart"/>
      <w:r>
        <w:t>students ,</w:t>
      </w:r>
      <w:proofErr w:type="gramEnd"/>
      <w:r>
        <w:t xml:space="preserve"> 39 (50%) agreed to the school providing career guidance to the learners and only 31 (39.7) to extra-curricular</w:t>
      </w:r>
      <w:r>
        <w:rPr>
          <w:spacing w:val="-6"/>
        </w:rPr>
        <w:t xml:space="preserve"> </w:t>
      </w:r>
      <w:r>
        <w:t>activities</w:t>
      </w:r>
      <w:r>
        <w:rPr>
          <w:spacing w:val="-7"/>
        </w:rPr>
        <w:t xml:space="preserve"> </w:t>
      </w:r>
      <w:r>
        <w:t>being</w:t>
      </w:r>
      <w:r>
        <w:rPr>
          <w:spacing w:val="-6"/>
        </w:rPr>
        <w:t xml:space="preserve"> </w:t>
      </w:r>
      <w:r>
        <w:t>available,</w:t>
      </w:r>
      <w:r>
        <w:rPr>
          <w:spacing w:val="-5"/>
        </w:rPr>
        <w:t xml:space="preserve"> </w:t>
      </w:r>
      <w:r>
        <w:t>well</w:t>
      </w:r>
      <w:r>
        <w:rPr>
          <w:spacing w:val="-6"/>
        </w:rPr>
        <w:t xml:space="preserve"> </w:t>
      </w:r>
      <w:r>
        <w:t>organized</w:t>
      </w:r>
      <w:r>
        <w:rPr>
          <w:spacing w:val="-6"/>
        </w:rPr>
        <w:t xml:space="preserve"> </w:t>
      </w:r>
      <w:r>
        <w:t>for</w:t>
      </w:r>
      <w:r>
        <w:rPr>
          <w:spacing w:val="-8"/>
        </w:rPr>
        <w:t xml:space="preserve"> </w:t>
      </w:r>
      <w:proofErr w:type="spellStart"/>
      <w:r>
        <w:t>student‟s</w:t>
      </w:r>
      <w:proofErr w:type="spellEnd"/>
      <w:r>
        <w:rPr>
          <w:spacing w:val="-7"/>
        </w:rPr>
        <w:t xml:space="preserve"> </w:t>
      </w:r>
      <w:r>
        <w:t>development.</w:t>
      </w:r>
      <w:r>
        <w:rPr>
          <w:spacing w:val="-6"/>
        </w:rPr>
        <w:t xml:space="preserve"> </w:t>
      </w:r>
      <w:r>
        <w:t>This</w:t>
      </w:r>
      <w:r>
        <w:rPr>
          <w:spacing w:val="-6"/>
        </w:rPr>
        <w:t xml:space="preserve"> </w:t>
      </w:r>
      <w:r>
        <w:t>implies that teaching and learning materials are barely adequate as well as teachers providing constructive</w:t>
      </w:r>
      <w:r>
        <w:rPr>
          <w:spacing w:val="18"/>
        </w:rPr>
        <w:t xml:space="preserve"> </w:t>
      </w:r>
      <w:r>
        <w:t>feedback.</w:t>
      </w:r>
      <w:r>
        <w:rPr>
          <w:spacing w:val="20"/>
        </w:rPr>
        <w:t xml:space="preserve"> </w:t>
      </w:r>
      <w:r>
        <w:t>The</w:t>
      </w:r>
      <w:r>
        <w:rPr>
          <w:spacing w:val="19"/>
        </w:rPr>
        <w:t xml:space="preserve"> </w:t>
      </w:r>
      <w:r>
        <w:t>administration</w:t>
      </w:r>
      <w:r>
        <w:rPr>
          <w:spacing w:val="20"/>
        </w:rPr>
        <w:t xml:space="preserve"> </w:t>
      </w:r>
      <w:r>
        <w:t>of</w:t>
      </w:r>
      <w:r>
        <w:rPr>
          <w:spacing w:val="19"/>
        </w:rPr>
        <w:t xml:space="preserve"> </w:t>
      </w:r>
      <w:r>
        <w:t>schools</w:t>
      </w:r>
      <w:r>
        <w:rPr>
          <w:spacing w:val="20"/>
        </w:rPr>
        <w:t xml:space="preserve"> </w:t>
      </w:r>
      <w:r>
        <w:t>has</w:t>
      </w:r>
      <w:r>
        <w:rPr>
          <w:spacing w:val="20"/>
        </w:rPr>
        <w:t xml:space="preserve"> </w:t>
      </w:r>
      <w:r>
        <w:t>not</w:t>
      </w:r>
      <w:r>
        <w:rPr>
          <w:spacing w:val="19"/>
        </w:rPr>
        <w:t xml:space="preserve"> </w:t>
      </w:r>
      <w:r>
        <w:t>been</w:t>
      </w:r>
      <w:r>
        <w:rPr>
          <w:spacing w:val="20"/>
        </w:rPr>
        <w:t xml:space="preserve"> </w:t>
      </w:r>
      <w:r>
        <w:t>able</w:t>
      </w:r>
      <w:r>
        <w:rPr>
          <w:spacing w:val="19"/>
        </w:rPr>
        <w:t xml:space="preserve"> </w:t>
      </w:r>
      <w:r>
        <w:t>to</w:t>
      </w:r>
      <w:r>
        <w:rPr>
          <w:spacing w:val="20"/>
        </w:rPr>
        <w:t xml:space="preserve"> </w:t>
      </w:r>
      <w:r>
        <w:t>provide</w:t>
      </w:r>
      <w:r>
        <w:rPr>
          <w:spacing w:val="19"/>
        </w:rPr>
        <w:t xml:space="preserve"> </w:t>
      </w:r>
      <w:r>
        <w:t>a</w:t>
      </w:r>
      <w:r>
        <w:rPr>
          <w:spacing w:val="19"/>
        </w:rPr>
        <w:t xml:space="preserve"> </w:t>
      </w:r>
      <w:r>
        <w:t>half</w:t>
      </w:r>
      <w:r>
        <w:rPr>
          <w:spacing w:val="20"/>
        </w:rPr>
        <w:t xml:space="preserve"> </w:t>
      </w:r>
      <w:r>
        <w:t>of</w:t>
      </w:r>
      <w:r>
        <w:rPr>
          <w:spacing w:val="19"/>
        </w:rPr>
        <w:t xml:space="preserve"> </w:t>
      </w:r>
      <w:r>
        <w:rPr>
          <w:spacing w:val="-5"/>
        </w:rPr>
        <w:t>the</w:t>
      </w:r>
    </w:p>
    <w:p w:rsidR="00543C4F" w:rsidRDefault="00543C4F">
      <w:pPr>
        <w:pStyle w:val="BodyText"/>
        <w:spacing w:line="480" w:lineRule="auto"/>
        <w:jc w:val="both"/>
        <w:sectPr w:rsidR="00543C4F">
          <w:pgSz w:w="12240" w:h="15840"/>
          <w:pgMar w:top="1420" w:right="283" w:bottom="1160" w:left="708" w:header="0" w:footer="974" w:gutter="0"/>
          <w:cols w:space="720"/>
        </w:sectPr>
      </w:pPr>
    </w:p>
    <w:p w:rsidR="00543C4F" w:rsidRDefault="002611F9">
      <w:pPr>
        <w:pStyle w:val="BodyText"/>
        <w:spacing w:before="72" w:line="480" w:lineRule="auto"/>
        <w:ind w:left="732" w:right="1155"/>
        <w:jc w:val="both"/>
      </w:pPr>
      <w:r>
        <w:lastRenderedPageBreak/>
        <w:t>expected safe and orderly environment for learning and the same applies to extra-curricular activities. The results confirm findings from qualitative interviews which pointed out that the schools lack enough instructional materials for all the learners; where learners either share the textbooks or study in groups which is time consuming. One of the respondents had this to say;</w:t>
      </w:r>
    </w:p>
    <w:p w:rsidR="00543C4F" w:rsidRDefault="002611F9">
      <w:pPr>
        <w:pStyle w:val="BodyText"/>
        <w:spacing w:before="161" w:line="480" w:lineRule="auto"/>
        <w:ind w:left="2172" w:right="1159" w:hanging="720"/>
        <w:jc w:val="both"/>
      </w:pPr>
      <w:r>
        <w:t>“We</w:t>
      </w:r>
      <w:r>
        <w:rPr>
          <w:spacing w:val="-1"/>
        </w:rPr>
        <w:t xml:space="preserve"> </w:t>
      </w:r>
      <w:r>
        <w:t>encourage</w:t>
      </w:r>
      <w:r>
        <w:rPr>
          <w:spacing w:val="-1"/>
        </w:rPr>
        <w:t xml:space="preserve"> </w:t>
      </w:r>
      <w:r>
        <w:t>the</w:t>
      </w:r>
      <w:r>
        <w:rPr>
          <w:spacing w:val="-1"/>
        </w:rPr>
        <w:t xml:space="preserve"> </w:t>
      </w:r>
      <w:r>
        <w:t>teachers</w:t>
      </w:r>
      <w:r>
        <w:rPr>
          <w:spacing w:val="-1"/>
        </w:rPr>
        <w:t xml:space="preserve"> </w:t>
      </w:r>
      <w:r>
        <w:t>to form groups for learners so they</w:t>
      </w:r>
      <w:r>
        <w:rPr>
          <w:spacing w:val="-5"/>
        </w:rPr>
        <w:t xml:space="preserve"> </w:t>
      </w:r>
      <w:r>
        <w:t>can share</w:t>
      </w:r>
      <w:r>
        <w:rPr>
          <w:spacing w:val="-2"/>
        </w:rPr>
        <w:t xml:space="preserve"> </w:t>
      </w:r>
      <w:r>
        <w:t>the</w:t>
      </w:r>
      <w:r>
        <w:rPr>
          <w:spacing w:val="-1"/>
        </w:rPr>
        <w:t xml:space="preserve"> </w:t>
      </w:r>
      <w:r>
        <w:t>books, even telling</w:t>
      </w:r>
      <w:r>
        <w:rPr>
          <w:spacing w:val="74"/>
        </w:rPr>
        <w:t xml:space="preserve"> </w:t>
      </w:r>
      <w:r>
        <w:t>students</w:t>
      </w:r>
      <w:r>
        <w:rPr>
          <w:spacing w:val="78"/>
        </w:rPr>
        <w:t xml:space="preserve"> </w:t>
      </w:r>
      <w:r>
        <w:t>to</w:t>
      </w:r>
      <w:r>
        <w:rPr>
          <w:spacing w:val="79"/>
        </w:rPr>
        <w:t xml:space="preserve"> </w:t>
      </w:r>
      <w:r>
        <w:t>read</w:t>
      </w:r>
      <w:r>
        <w:rPr>
          <w:spacing w:val="79"/>
        </w:rPr>
        <w:t xml:space="preserve"> </w:t>
      </w:r>
      <w:r>
        <w:t>privately</w:t>
      </w:r>
      <w:r>
        <w:rPr>
          <w:spacing w:val="71"/>
        </w:rPr>
        <w:t xml:space="preserve"> </w:t>
      </w:r>
      <w:r>
        <w:t>in</w:t>
      </w:r>
      <w:r>
        <w:rPr>
          <w:spacing w:val="77"/>
        </w:rPr>
        <w:t xml:space="preserve"> </w:t>
      </w:r>
      <w:r>
        <w:t>their</w:t>
      </w:r>
      <w:r>
        <w:rPr>
          <w:spacing w:val="76"/>
        </w:rPr>
        <w:t xml:space="preserve"> </w:t>
      </w:r>
      <w:r>
        <w:t>free</w:t>
      </w:r>
      <w:r>
        <w:rPr>
          <w:spacing w:val="78"/>
        </w:rPr>
        <w:t xml:space="preserve"> </w:t>
      </w:r>
      <w:r>
        <w:t>time,</w:t>
      </w:r>
      <w:r>
        <w:rPr>
          <w:spacing w:val="76"/>
        </w:rPr>
        <w:t xml:space="preserve"> </w:t>
      </w:r>
      <w:r>
        <w:t>especially</w:t>
      </w:r>
      <w:r>
        <w:rPr>
          <w:spacing w:val="74"/>
        </w:rPr>
        <w:t xml:space="preserve"> </w:t>
      </w:r>
      <w:r>
        <w:t>for</w:t>
      </w:r>
      <w:r>
        <w:rPr>
          <w:spacing w:val="78"/>
        </w:rPr>
        <w:t xml:space="preserve"> </w:t>
      </w:r>
      <w:r>
        <w:rPr>
          <w:spacing w:val="-2"/>
        </w:rPr>
        <w:t>essential</w:t>
      </w:r>
    </w:p>
    <w:p w:rsidR="00543C4F" w:rsidRDefault="002611F9">
      <w:pPr>
        <w:pStyle w:val="BodyText"/>
        <w:spacing w:before="1"/>
        <w:ind w:left="1452"/>
        <w:jc w:val="both"/>
      </w:pPr>
      <w:r>
        <w:t>subjects.”</w:t>
      </w:r>
      <w:r>
        <w:rPr>
          <w:spacing w:val="75"/>
          <w:w w:val="150"/>
        </w:rPr>
        <w:t xml:space="preserve">   </w:t>
      </w:r>
      <w:r>
        <w:t>HT</w:t>
      </w:r>
      <w:r>
        <w:rPr>
          <w:spacing w:val="-20"/>
        </w:rPr>
        <w:t xml:space="preserve"> </w:t>
      </w:r>
      <w:r>
        <w:t>Black SS,</w:t>
      </w:r>
      <w:r>
        <w:rPr>
          <w:spacing w:val="73"/>
        </w:rPr>
        <w:t xml:space="preserve"> </w:t>
      </w:r>
      <w:r>
        <w:t>March,</w:t>
      </w:r>
      <w:r>
        <w:rPr>
          <w:spacing w:val="-1"/>
        </w:rPr>
        <w:t xml:space="preserve"> </w:t>
      </w:r>
      <w:r>
        <w:t xml:space="preserve">15, </w:t>
      </w:r>
      <w:r>
        <w:rPr>
          <w:spacing w:val="-2"/>
        </w:rPr>
        <w:t>2025.</w:t>
      </w:r>
    </w:p>
    <w:p w:rsidR="00543C4F" w:rsidRDefault="00543C4F">
      <w:pPr>
        <w:pStyle w:val="BodyText"/>
      </w:pPr>
    </w:p>
    <w:p w:rsidR="00543C4F" w:rsidRDefault="00543C4F">
      <w:pPr>
        <w:pStyle w:val="BodyText"/>
      </w:pPr>
    </w:p>
    <w:p w:rsidR="00543C4F" w:rsidRDefault="00543C4F">
      <w:pPr>
        <w:pStyle w:val="BodyText"/>
      </w:pPr>
    </w:p>
    <w:p w:rsidR="00543C4F" w:rsidRDefault="00543C4F">
      <w:pPr>
        <w:pStyle w:val="BodyText"/>
        <w:spacing w:before="43"/>
      </w:pPr>
    </w:p>
    <w:p w:rsidR="00543C4F" w:rsidRDefault="002611F9">
      <w:pPr>
        <w:pStyle w:val="BodyText"/>
        <w:spacing w:line="480" w:lineRule="auto"/>
        <w:ind w:left="732" w:right="1159"/>
        <w:jc w:val="both"/>
      </w:pPr>
      <w:r>
        <w:t>In</w:t>
      </w:r>
      <w:r>
        <w:rPr>
          <w:spacing w:val="-1"/>
        </w:rPr>
        <w:t xml:space="preserve"> </w:t>
      </w:r>
      <w:r>
        <w:t>addition,</w:t>
      </w:r>
      <w:r>
        <w:rPr>
          <w:spacing w:val="-3"/>
        </w:rPr>
        <w:t xml:space="preserve"> </w:t>
      </w:r>
      <w:r>
        <w:t>the</w:t>
      </w:r>
      <w:r>
        <w:rPr>
          <w:spacing w:val="-4"/>
        </w:rPr>
        <w:t xml:space="preserve"> </w:t>
      </w:r>
      <w:r>
        <w:t>results</w:t>
      </w:r>
      <w:r>
        <w:rPr>
          <w:spacing w:val="-3"/>
        </w:rPr>
        <w:t xml:space="preserve"> </w:t>
      </w:r>
      <w:r>
        <w:t>showed</w:t>
      </w:r>
      <w:r>
        <w:rPr>
          <w:spacing w:val="-3"/>
        </w:rPr>
        <w:t xml:space="preserve"> </w:t>
      </w:r>
      <w:r>
        <w:t>that</w:t>
      </w:r>
      <w:r>
        <w:rPr>
          <w:spacing w:val="-3"/>
        </w:rPr>
        <w:t xml:space="preserve"> </w:t>
      </w:r>
      <w:r>
        <w:t>44</w:t>
      </w:r>
      <w:r>
        <w:rPr>
          <w:spacing w:val="-1"/>
        </w:rPr>
        <w:t xml:space="preserve"> </w:t>
      </w:r>
      <w:r>
        <w:t>(56.4%)</w:t>
      </w:r>
      <w:r>
        <w:rPr>
          <w:spacing w:val="-2"/>
        </w:rPr>
        <w:t xml:space="preserve"> </w:t>
      </w:r>
      <w:r>
        <w:t>of</w:t>
      </w:r>
      <w:r>
        <w:rPr>
          <w:spacing w:val="-2"/>
        </w:rPr>
        <w:t xml:space="preserve"> </w:t>
      </w:r>
      <w:r>
        <w:t>the</w:t>
      </w:r>
      <w:r>
        <w:rPr>
          <w:spacing w:val="-3"/>
        </w:rPr>
        <w:t xml:space="preserve"> </w:t>
      </w:r>
      <w:r>
        <w:t>respondents</w:t>
      </w:r>
      <w:r>
        <w:rPr>
          <w:spacing w:val="-1"/>
        </w:rPr>
        <w:t xml:space="preserve"> </w:t>
      </w:r>
      <w:r>
        <w:t>agree</w:t>
      </w:r>
      <w:r>
        <w:rPr>
          <w:spacing w:val="-4"/>
        </w:rPr>
        <w:t xml:space="preserve"> </w:t>
      </w:r>
      <w:r>
        <w:t>that</w:t>
      </w:r>
      <w:r>
        <w:rPr>
          <w:spacing w:val="-3"/>
        </w:rPr>
        <w:t xml:space="preserve"> </w:t>
      </w:r>
      <w:r>
        <w:t>the</w:t>
      </w:r>
      <w:r>
        <w:rPr>
          <w:spacing w:val="-4"/>
        </w:rPr>
        <w:t xml:space="preserve"> </w:t>
      </w:r>
      <w:r>
        <w:t>school</w:t>
      </w:r>
      <w:r>
        <w:rPr>
          <w:spacing w:val="-3"/>
        </w:rPr>
        <w:t xml:space="preserve"> </w:t>
      </w:r>
      <w:r>
        <w:t>maintains effective communication with parents regarding the students‟ progress. Similarly, 43 (55.1%) concur that school administration provides safe and conducive learning environment for students and 33 (42.3%) agree that teachers use several methods to engage students in learning with a meaning below the weighted mean. The implication is that schools are in touch with parents because of the need to meet educational needs and enforcing discipline among the students. The students enjoy a conducive learning environment but not adequately as a significant number of respondents 21 (26%) disagreed to this parameter.</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before="1" w:line="480" w:lineRule="auto"/>
        <w:ind w:left="732" w:right="1160"/>
        <w:jc w:val="both"/>
      </w:pPr>
      <w:r>
        <w:t>Concerning infrastructure, less than a half of the respondents 35 (44.8%) agreed that the school has adequate classroom to accommodate all students. A considerable number 29 (37.1%) objected while 14 (17.9%) were not sure. This means that the existing classrooms are not adequate for all the learners and so they are congested which compromises the quality of service delivery.</w:t>
      </w:r>
      <w:r>
        <w:rPr>
          <w:spacing w:val="27"/>
        </w:rPr>
        <w:t xml:space="preserve"> </w:t>
      </w:r>
      <w:r>
        <w:t>It</w:t>
      </w:r>
      <w:r>
        <w:rPr>
          <w:spacing w:val="31"/>
        </w:rPr>
        <w:t xml:space="preserve"> </w:t>
      </w:r>
      <w:r>
        <w:t>also</w:t>
      </w:r>
      <w:r>
        <w:rPr>
          <w:spacing w:val="29"/>
        </w:rPr>
        <w:t xml:space="preserve"> </w:t>
      </w:r>
      <w:r>
        <w:t>indicates</w:t>
      </w:r>
      <w:r>
        <w:rPr>
          <w:spacing w:val="27"/>
        </w:rPr>
        <w:t xml:space="preserve"> </w:t>
      </w:r>
      <w:r>
        <w:t>poor</w:t>
      </w:r>
      <w:r>
        <w:rPr>
          <w:spacing w:val="27"/>
        </w:rPr>
        <w:t xml:space="preserve"> </w:t>
      </w:r>
      <w:r>
        <w:t>budgeting</w:t>
      </w:r>
      <w:r>
        <w:rPr>
          <w:spacing w:val="28"/>
        </w:rPr>
        <w:t xml:space="preserve"> </w:t>
      </w:r>
      <w:r>
        <w:t>for</w:t>
      </w:r>
      <w:r>
        <w:rPr>
          <w:spacing w:val="29"/>
        </w:rPr>
        <w:t xml:space="preserve"> </w:t>
      </w:r>
      <w:r>
        <w:t>a</w:t>
      </w:r>
      <w:r>
        <w:rPr>
          <w:spacing w:val="27"/>
        </w:rPr>
        <w:t xml:space="preserve"> </w:t>
      </w:r>
      <w:r>
        <w:t>school</w:t>
      </w:r>
      <w:r>
        <w:rPr>
          <w:spacing w:val="28"/>
        </w:rPr>
        <w:t xml:space="preserve"> </w:t>
      </w:r>
      <w:r>
        <w:t>to</w:t>
      </w:r>
      <w:r>
        <w:rPr>
          <w:spacing w:val="29"/>
        </w:rPr>
        <w:t xml:space="preserve"> </w:t>
      </w:r>
      <w:r>
        <w:t>have</w:t>
      </w:r>
      <w:r>
        <w:rPr>
          <w:spacing w:val="27"/>
        </w:rPr>
        <w:t xml:space="preserve"> </w:t>
      </w:r>
      <w:r>
        <w:t>more</w:t>
      </w:r>
      <w:r>
        <w:rPr>
          <w:spacing w:val="29"/>
        </w:rPr>
        <w:t xml:space="preserve"> </w:t>
      </w:r>
      <w:r>
        <w:t>learners</w:t>
      </w:r>
      <w:r>
        <w:rPr>
          <w:spacing w:val="27"/>
        </w:rPr>
        <w:t xml:space="preserve"> </w:t>
      </w:r>
      <w:r>
        <w:t>than</w:t>
      </w:r>
      <w:r>
        <w:rPr>
          <w:spacing w:val="30"/>
        </w:rPr>
        <w:t xml:space="preserve"> </w:t>
      </w:r>
      <w:r>
        <w:t>they</w:t>
      </w:r>
      <w:r>
        <w:rPr>
          <w:spacing w:val="26"/>
        </w:rPr>
        <w:t xml:space="preserve"> </w:t>
      </w:r>
      <w:r>
        <w:t>can</w:t>
      </w:r>
      <w:r>
        <w:rPr>
          <w:spacing w:val="28"/>
        </w:rPr>
        <w:t xml:space="preserve"> </w:t>
      </w:r>
      <w:r>
        <w:rPr>
          <w:spacing w:val="-5"/>
        </w:rPr>
        <w:t>be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3"/>
        <w:jc w:val="both"/>
      </w:pPr>
      <w:r>
        <w:lastRenderedPageBreak/>
        <w:t>accommodated. Students studying from congested environment does not allow them the convenience necessary to do assignments and do personal reading. This further came out in the qualitative meetings thus;</w:t>
      </w:r>
    </w:p>
    <w:p w:rsidR="00543C4F" w:rsidRDefault="002611F9">
      <w:pPr>
        <w:pStyle w:val="BodyText"/>
        <w:spacing w:before="161" w:line="480" w:lineRule="auto"/>
        <w:ind w:left="1452" w:right="1156"/>
        <w:jc w:val="both"/>
      </w:pPr>
      <w:r>
        <w:t>“Remember these are government schools, because of the free education all students come, you cannot deny</w:t>
      </w:r>
      <w:r>
        <w:rPr>
          <w:spacing w:val="-5"/>
        </w:rPr>
        <w:t xml:space="preserve"> </w:t>
      </w:r>
      <w:r>
        <w:t xml:space="preserve">them entry. </w:t>
      </w:r>
      <w:proofErr w:type="gramStart"/>
      <w:r>
        <w:t>So</w:t>
      </w:r>
      <w:proofErr w:type="gramEnd"/>
      <w:r>
        <w:t xml:space="preserve"> you find</w:t>
      </w:r>
      <w:r>
        <w:rPr>
          <w:spacing w:val="-1"/>
        </w:rPr>
        <w:t xml:space="preserve"> </w:t>
      </w:r>
      <w:r>
        <w:t>sometimes the</w:t>
      </w:r>
      <w:r>
        <w:rPr>
          <w:spacing w:val="-1"/>
        </w:rPr>
        <w:t xml:space="preserve"> </w:t>
      </w:r>
      <w:r>
        <w:t>number</w:t>
      </w:r>
      <w:r>
        <w:rPr>
          <w:spacing w:val="-2"/>
        </w:rPr>
        <w:t xml:space="preserve"> </w:t>
      </w:r>
      <w:r>
        <w:t>is big</w:t>
      </w:r>
      <w:r>
        <w:rPr>
          <w:spacing w:val="-2"/>
        </w:rPr>
        <w:t xml:space="preserve"> </w:t>
      </w:r>
      <w:r>
        <w:t>for</w:t>
      </w:r>
      <w:r>
        <w:rPr>
          <w:spacing w:val="-1"/>
        </w:rPr>
        <w:t xml:space="preserve"> </w:t>
      </w:r>
      <w:r>
        <w:t>a</w:t>
      </w:r>
      <w:r>
        <w:rPr>
          <w:spacing w:val="-1"/>
        </w:rPr>
        <w:t xml:space="preserve"> </w:t>
      </w:r>
      <w:r>
        <w:t>certain class and they have to use the available class rooms.” Board member, March, 15, 2025</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4"/>
        <w:jc w:val="both"/>
      </w:pPr>
      <w:r>
        <w:t xml:space="preserve">Respondents were further asked if the </w:t>
      </w:r>
      <w:proofErr w:type="spellStart"/>
      <w:r>
        <w:t>School‟s</w:t>
      </w:r>
      <w:proofErr w:type="spellEnd"/>
      <w:r>
        <w:t xml:space="preserve"> board of governors plays an active role in the governance and over sight of the school</w:t>
      </w:r>
      <w:r>
        <w:rPr>
          <w:spacing w:val="80"/>
        </w:rPr>
        <w:t xml:space="preserve"> </w:t>
      </w:r>
      <w:r>
        <w:t>and whether teachers use several methods to engage students in learning. In both cases, less than half of the respondents 35 (44.4%) and 33 42.3% were able to agree respectively. The other respondents clearly indicated that the schools‟ board</w:t>
      </w:r>
      <w:r>
        <w:rPr>
          <w:spacing w:val="40"/>
        </w:rPr>
        <w:t xml:space="preserve"> </w:t>
      </w:r>
      <w:r>
        <w:t xml:space="preserve">of governors are inactive when it comes to the management of schools there by absconding their duty. This is so because effective financial management practices cannot be </w:t>
      </w:r>
      <w:proofErr w:type="gramStart"/>
      <w:r>
        <w:t>effected</w:t>
      </w:r>
      <w:proofErr w:type="gramEnd"/>
      <w:r>
        <w:t xml:space="preserve"> by</w:t>
      </w:r>
      <w:r>
        <w:rPr>
          <w:spacing w:val="-3"/>
        </w:rPr>
        <w:t xml:space="preserve"> </w:t>
      </w:r>
      <w:r>
        <w:t>the head teacher alone without the supervision of the board members. It was also evident that the teachers are still stuck to common traditional methods of instructing students there by affecting the</w:t>
      </w:r>
      <w:r>
        <w:rPr>
          <w:spacing w:val="40"/>
        </w:rPr>
        <w:t xml:space="preserve"> </w:t>
      </w:r>
      <w:r>
        <w:t>quality of service delivery because students do not get the required knowledge.</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before="1" w:line="480" w:lineRule="auto"/>
        <w:ind w:left="732" w:right="1155"/>
        <w:jc w:val="both"/>
      </w:pPr>
      <w:r>
        <w:t xml:space="preserve">The weighted average </w:t>
      </w:r>
      <w:proofErr w:type="gramStart"/>
      <w:r>
        <w:t>mean</w:t>
      </w:r>
      <w:proofErr w:type="gramEnd"/>
      <w:r>
        <w:t xml:space="preserve"> of 3.24 show that the respondents were divided in opinions concerning the quality of service delivery in secondary schools. Whereas the teaching and learning materials are available and somewhat adequate, the infrastructure and board performance in schools were found to be lacking. This corresponds with one of the respondents who stated that;</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2" w:lineRule="auto"/>
        <w:ind w:left="2172" w:right="1152"/>
        <w:jc w:val="both"/>
        <w:rPr>
          <w:b/>
        </w:rPr>
      </w:pPr>
      <w:r>
        <w:lastRenderedPageBreak/>
        <w:t>“The</w:t>
      </w:r>
      <w:r>
        <w:rPr>
          <w:spacing w:val="-1"/>
        </w:rPr>
        <w:t xml:space="preserve"> </w:t>
      </w:r>
      <w:r>
        <w:t>buildings we</w:t>
      </w:r>
      <w:r>
        <w:rPr>
          <w:spacing w:val="-2"/>
        </w:rPr>
        <w:t xml:space="preserve"> </w:t>
      </w:r>
      <w:r>
        <w:t>have</w:t>
      </w:r>
      <w:r>
        <w:rPr>
          <w:spacing w:val="-1"/>
        </w:rPr>
        <w:t xml:space="preserve"> </w:t>
      </w:r>
      <w:r>
        <w:t>in schools are</w:t>
      </w:r>
      <w:r>
        <w:rPr>
          <w:spacing w:val="-2"/>
        </w:rPr>
        <w:t xml:space="preserve"> </w:t>
      </w:r>
      <w:r>
        <w:t>not enough, some</w:t>
      </w:r>
      <w:r>
        <w:rPr>
          <w:spacing w:val="-1"/>
        </w:rPr>
        <w:t xml:space="preserve"> </w:t>
      </w:r>
      <w:r>
        <w:t>are</w:t>
      </w:r>
      <w:r>
        <w:rPr>
          <w:spacing w:val="-2"/>
        </w:rPr>
        <w:t xml:space="preserve"> </w:t>
      </w:r>
      <w:r>
        <w:t xml:space="preserve">too old and need face lifting. You find like 100 </w:t>
      </w:r>
      <w:proofErr w:type="gramStart"/>
      <w:r>
        <w:t>student</w:t>
      </w:r>
      <w:proofErr w:type="gramEnd"/>
      <w:r>
        <w:t xml:space="preserve"> in a very small classroom that is supposed to be maybe for like 50 students, but they are study from there with no space.” </w:t>
      </w:r>
      <w:r>
        <w:rPr>
          <w:b/>
        </w:rPr>
        <w:t>Bursar black secondary school - March 20, 2025.</w:t>
      </w:r>
    </w:p>
    <w:p w:rsidR="00543C4F" w:rsidRDefault="002611F9">
      <w:pPr>
        <w:pStyle w:val="BodyText"/>
        <w:spacing w:before="150" w:line="480" w:lineRule="auto"/>
        <w:ind w:left="732" w:right="1154"/>
        <w:jc w:val="both"/>
      </w:pPr>
      <w:r>
        <w:t>This means that schools require good financial management practices to plan well and ensure</w:t>
      </w:r>
      <w:r>
        <w:rPr>
          <w:spacing w:val="40"/>
        </w:rPr>
        <w:t xml:space="preserve"> </w:t>
      </w:r>
      <w:r>
        <w:t>that</w:t>
      </w:r>
      <w:r>
        <w:rPr>
          <w:spacing w:val="-1"/>
        </w:rPr>
        <w:t xml:space="preserve"> </w:t>
      </w:r>
      <w:r>
        <w:t>the</w:t>
      </w:r>
      <w:r>
        <w:rPr>
          <w:spacing w:val="-2"/>
        </w:rPr>
        <w:t xml:space="preserve"> </w:t>
      </w:r>
      <w:r>
        <w:t>classrooms</w:t>
      </w:r>
      <w:r>
        <w:rPr>
          <w:spacing w:val="-1"/>
        </w:rPr>
        <w:t xml:space="preserve"> </w:t>
      </w:r>
      <w:r>
        <w:t>they</w:t>
      </w:r>
      <w:r>
        <w:rPr>
          <w:spacing w:val="-4"/>
        </w:rPr>
        <w:t xml:space="preserve"> </w:t>
      </w:r>
      <w:r>
        <w:t>have</w:t>
      </w:r>
      <w:r>
        <w:rPr>
          <w:spacing w:val="-2"/>
        </w:rPr>
        <w:t xml:space="preserve"> </w:t>
      </w:r>
      <w:r>
        <w:t>match</w:t>
      </w:r>
      <w:r>
        <w:rPr>
          <w:spacing w:val="-1"/>
        </w:rPr>
        <w:t xml:space="preserve"> </w:t>
      </w:r>
      <w:r>
        <w:t>the</w:t>
      </w:r>
      <w:r>
        <w:rPr>
          <w:spacing w:val="-1"/>
        </w:rPr>
        <w:t xml:space="preserve"> </w:t>
      </w:r>
      <w:r>
        <w:t>number</w:t>
      </w:r>
      <w:r>
        <w:rPr>
          <w:spacing w:val="-1"/>
        </w:rPr>
        <w:t xml:space="preserve"> </w:t>
      </w:r>
      <w:r>
        <w:t>of</w:t>
      </w:r>
      <w:r>
        <w:rPr>
          <w:spacing w:val="-2"/>
        </w:rPr>
        <w:t xml:space="preserve"> </w:t>
      </w:r>
      <w:r>
        <w:t>students</w:t>
      </w:r>
      <w:r>
        <w:rPr>
          <w:spacing w:val="-1"/>
        </w:rPr>
        <w:t xml:space="preserve"> </w:t>
      </w:r>
      <w:r>
        <w:t>they</w:t>
      </w:r>
      <w:r>
        <w:rPr>
          <w:spacing w:val="-4"/>
        </w:rPr>
        <w:t xml:space="preserve"> </w:t>
      </w:r>
      <w:r>
        <w:t>have</w:t>
      </w:r>
      <w:r>
        <w:rPr>
          <w:spacing w:val="-1"/>
        </w:rPr>
        <w:t xml:space="preserve"> </w:t>
      </w:r>
      <w:r>
        <w:t>in</w:t>
      </w:r>
      <w:r>
        <w:rPr>
          <w:spacing w:val="-1"/>
        </w:rPr>
        <w:t xml:space="preserve"> </w:t>
      </w:r>
      <w:r>
        <w:t>order</w:t>
      </w:r>
      <w:r>
        <w:rPr>
          <w:spacing w:val="-2"/>
        </w:rPr>
        <w:t xml:space="preserve"> </w:t>
      </w:r>
      <w:r>
        <w:t>to</w:t>
      </w:r>
      <w:r>
        <w:rPr>
          <w:spacing w:val="-1"/>
        </w:rPr>
        <w:t xml:space="preserve"> </w:t>
      </w:r>
      <w:r>
        <w:t>enhance</w:t>
      </w:r>
      <w:r>
        <w:rPr>
          <w:spacing w:val="-2"/>
        </w:rPr>
        <w:t xml:space="preserve"> </w:t>
      </w:r>
      <w:r>
        <w:t>quality teaching and learning.</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numPr>
          <w:ilvl w:val="2"/>
          <w:numId w:val="7"/>
        </w:numPr>
        <w:tabs>
          <w:tab w:val="left" w:pos="1272"/>
        </w:tabs>
        <w:spacing w:line="480" w:lineRule="auto"/>
        <w:ind w:left="732" w:right="1223" w:firstLine="0"/>
        <w:jc w:val="both"/>
      </w:pPr>
      <w:bookmarkStart w:id="72" w:name="_bookmark71"/>
      <w:bookmarkEnd w:id="72"/>
      <w:r>
        <w:t>Perception</w:t>
      </w:r>
      <w:r>
        <w:rPr>
          <w:spacing w:val="-4"/>
        </w:rPr>
        <w:t xml:space="preserve"> </w:t>
      </w:r>
      <w:r>
        <w:t>on</w:t>
      </w:r>
      <w:r>
        <w:rPr>
          <w:spacing w:val="-4"/>
        </w:rPr>
        <w:t xml:space="preserve"> </w:t>
      </w:r>
      <w:r>
        <w:t>the</w:t>
      </w:r>
      <w:r>
        <w:rPr>
          <w:spacing w:val="-5"/>
        </w:rPr>
        <w:t xml:space="preserve"> </w:t>
      </w:r>
      <w:r>
        <w:t>influence</w:t>
      </w:r>
      <w:r>
        <w:rPr>
          <w:spacing w:val="-5"/>
        </w:rPr>
        <w:t xml:space="preserve"> </w:t>
      </w:r>
      <w:r>
        <w:t>of</w:t>
      </w:r>
      <w:r>
        <w:rPr>
          <w:spacing w:val="-3"/>
        </w:rPr>
        <w:t xml:space="preserve"> </w:t>
      </w:r>
      <w:r>
        <w:t>budgeting</w:t>
      </w:r>
      <w:r>
        <w:rPr>
          <w:spacing w:val="-6"/>
        </w:rPr>
        <w:t xml:space="preserve"> </w:t>
      </w:r>
      <w:r>
        <w:t>on</w:t>
      </w:r>
      <w:r>
        <w:rPr>
          <w:spacing w:val="-4"/>
        </w:rPr>
        <w:t xml:space="preserve"> </w:t>
      </w:r>
      <w:r>
        <w:t>service</w:t>
      </w:r>
      <w:r>
        <w:rPr>
          <w:spacing w:val="-5"/>
        </w:rPr>
        <w:t xml:space="preserve"> </w:t>
      </w:r>
      <w:r>
        <w:t>delivery</w:t>
      </w:r>
      <w:r>
        <w:rPr>
          <w:spacing w:val="-4"/>
        </w:rPr>
        <w:t xml:space="preserve"> </w:t>
      </w:r>
      <w:r>
        <w:t>in</w:t>
      </w:r>
      <w:r>
        <w:rPr>
          <w:spacing w:val="-3"/>
        </w:rPr>
        <w:t xml:space="preserve"> </w:t>
      </w:r>
      <w:r>
        <w:t>government</w:t>
      </w:r>
      <w:r>
        <w:rPr>
          <w:spacing w:val="-4"/>
        </w:rPr>
        <w:t xml:space="preserve"> </w:t>
      </w:r>
      <w:r>
        <w:t>secondary schools in Kamuli district.</w:t>
      </w:r>
    </w:p>
    <w:p w:rsidR="00543C4F" w:rsidRDefault="002611F9">
      <w:pPr>
        <w:pStyle w:val="BodyText"/>
        <w:spacing w:line="480" w:lineRule="auto"/>
        <w:ind w:left="732" w:right="1157"/>
        <w:jc w:val="both"/>
      </w:pPr>
      <w:r>
        <w:t xml:space="preserve">Results in table 4.4 show findings on the </w:t>
      </w:r>
      <w:proofErr w:type="spellStart"/>
      <w:r>
        <w:t>respondent‟s</w:t>
      </w:r>
      <w:proofErr w:type="spellEnd"/>
      <w:r>
        <w:t xml:space="preserve"> perception of budgeting on service delivery in government secondary schools in Kamuli district. The results were analyzed and presented basing on the 5-degree Likert scale whose responses were ordered as 5 = strongly agree, 4= Agree, 3 = Not sure, 2 = Disagree and 1 = strongly disagree.</w:t>
      </w:r>
    </w:p>
    <w:p w:rsidR="00543C4F" w:rsidRDefault="002611F9">
      <w:pPr>
        <w:pStyle w:val="Heading4"/>
        <w:spacing w:before="159"/>
      </w:pPr>
      <w:bookmarkStart w:id="73" w:name="_bookmark72"/>
      <w:bookmarkEnd w:id="73"/>
      <w:r>
        <w:t>Table</w:t>
      </w:r>
      <w:r>
        <w:rPr>
          <w:spacing w:val="-2"/>
        </w:rPr>
        <w:t xml:space="preserve"> </w:t>
      </w:r>
      <w:r>
        <w:t>4.4</w:t>
      </w:r>
      <w:r>
        <w:rPr>
          <w:spacing w:val="-1"/>
        </w:rPr>
        <w:t xml:space="preserve"> </w:t>
      </w:r>
      <w:r>
        <w:t>Response</w:t>
      </w:r>
      <w:r>
        <w:rPr>
          <w:spacing w:val="-3"/>
        </w:rPr>
        <w:t xml:space="preserve"> </w:t>
      </w:r>
      <w:r>
        <w:t>on</w:t>
      </w:r>
      <w:r>
        <w:rPr>
          <w:spacing w:val="55"/>
        </w:rPr>
        <w:t xml:space="preserve"> </w:t>
      </w:r>
      <w:r>
        <w:t>budgeting</w:t>
      </w:r>
      <w:r>
        <w:rPr>
          <w:spacing w:val="-1"/>
        </w:rPr>
        <w:t xml:space="preserve"> </w:t>
      </w:r>
      <w:r>
        <w:t>practices</w:t>
      </w:r>
      <w:r>
        <w:rPr>
          <w:spacing w:val="-2"/>
        </w:rPr>
        <w:t xml:space="preserve"> </w:t>
      </w:r>
      <w:r>
        <w:t>in secondary</w:t>
      </w:r>
      <w:r>
        <w:rPr>
          <w:spacing w:val="-1"/>
        </w:rPr>
        <w:t xml:space="preserve"> </w:t>
      </w:r>
      <w:r>
        <w:rPr>
          <w:spacing w:val="-2"/>
        </w:rPr>
        <w:t>schools</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72" w:after="1"/>
        <w:rPr>
          <w:b/>
          <w:sz w:val="20"/>
        </w:rPr>
      </w:pPr>
    </w:p>
    <w:tbl>
      <w:tblPr>
        <w:tblW w:w="0" w:type="auto"/>
        <w:tblInd w:w="941" w:type="dxa"/>
        <w:tblLayout w:type="fixed"/>
        <w:tblCellMar>
          <w:left w:w="0" w:type="dxa"/>
          <w:right w:w="0" w:type="dxa"/>
        </w:tblCellMar>
        <w:tblLook w:val="01E0" w:firstRow="1" w:lastRow="1" w:firstColumn="1" w:lastColumn="1" w:noHBand="0" w:noVBand="0"/>
      </w:tblPr>
      <w:tblGrid>
        <w:gridCol w:w="2248"/>
        <w:gridCol w:w="753"/>
        <w:gridCol w:w="707"/>
        <w:gridCol w:w="577"/>
        <w:gridCol w:w="740"/>
        <w:gridCol w:w="615"/>
        <w:gridCol w:w="734"/>
        <w:gridCol w:w="783"/>
        <w:gridCol w:w="1800"/>
      </w:tblGrid>
      <w:tr w:rsidR="00543C4F">
        <w:trPr>
          <w:trHeight w:val="1133"/>
        </w:trPr>
        <w:tc>
          <w:tcPr>
            <w:tcW w:w="2248" w:type="dxa"/>
            <w:tcBorders>
              <w:top w:val="single" w:sz="4" w:space="0" w:color="000000"/>
            </w:tcBorders>
          </w:tcPr>
          <w:p w:rsidR="00543C4F" w:rsidRDefault="002611F9">
            <w:pPr>
              <w:pStyle w:val="TableParagraph"/>
              <w:spacing w:line="273" w:lineRule="exact"/>
              <w:ind w:left="108"/>
              <w:rPr>
                <w:b/>
                <w:sz w:val="24"/>
              </w:rPr>
            </w:pPr>
            <w:r>
              <w:rPr>
                <w:b/>
                <w:spacing w:val="-2"/>
                <w:sz w:val="24"/>
              </w:rPr>
              <w:t>Variable</w:t>
            </w:r>
          </w:p>
        </w:tc>
        <w:tc>
          <w:tcPr>
            <w:tcW w:w="753" w:type="dxa"/>
            <w:tcBorders>
              <w:top w:val="single" w:sz="4" w:space="0" w:color="000000"/>
            </w:tcBorders>
          </w:tcPr>
          <w:p w:rsidR="00543C4F" w:rsidRDefault="002611F9">
            <w:pPr>
              <w:pStyle w:val="TableParagraph"/>
              <w:spacing w:line="273" w:lineRule="exact"/>
              <w:ind w:left="92" w:right="1"/>
              <w:jc w:val="center"/>
              <w:rPr>
                <w:b/>
                <w:sz w:val="24"/>
              </w:rPr>
            </w:pPr>
            <w:r>
              <w:rPr>
                <w:b/>
                <w:noProof/>
                <w:sz w:val="24"/>
              </w:rPr>
              <mc:AlternateContent>
                <mc:Choice Requires="wpg">
                  <w:drawing>
                    <wp:anchor distT="0" distB="0" distL="0" distR="0" simplePos="0" relativeHeight="480830976" behindDoc="1" locked="0" layoutInCell="1" allowOverlap="1">
                      <wp:simplePos x="0" y="0"/>
                      <wp:positionH relativeFrom="column">
                        <wp:posOffset>55915</wp:posOffset>
                      </wp:positionH>
                      <wp:positionV relativeFrom="paragraph">
                        <wp:posOffset>452501</wp:posOffset>
                      </wp:positionV>
                      <wp:extent cx="211455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6350"/>
                                <a:chOff x="0" y="0"/>
                                <a:chExt cx="2114550" cy="6350"/>
                              </a:xfrm>
                            </wpg:grpSpPr>
                            <wps:wsp>
                              <wps:cNvPr id="25" name="Graphic 25"/>
                              <wps:cNvSpPr/>
                              <wps:spPr>
                                <a:xfrm>
                                  <a:off x="0" y="12"/>
                                  <a:ext cx="2114550" cy="6350"/>
                                </a:xfrm>
                                <a:custGeom>
                                  <a:avLst/>
                                  <a:gdLst/>
                                  <a:ahLst/>
                                  <a:cxnLst/>
                                  <a:rect l="l" t="t" r="r" b="b"/>
                                  <a:pathLst>
                                    <a:path w="2114550" h="6350">
                                      <a:moveTo>
                                        <a:pt x="425183" y="0"/>
                                      </a:moveTo>
                                      <a:lnTo>
                                        <a:pt x="0" y="0"/>
                                      </a:lnTo>
                                      <a:lnTo>
                                        <a:pt x="0" y="6083"/>
                                      </a:lnTo>
                                      <a:lnTo>
                                        <a:pt x="425183" y="6083"/>
                                      </a:lnTo>
                                      <a:lnTo>
                                        <a:pt x="425183" y="0"/>
                                      </a:lnTo>
                                      <a:close/>
                                    </a:path>
                                    <a:path w="2114550" h="6350">
                                      <a:moveTo>
                                        <a:pt x="1275829" y="0"/>
                                      </a:moveTo>
                                      <a:lnTo>
                                        <a:pt x="1275829" y="0"/>
                                      </a:lnTo>
                                      <a:lnTo>
                                        <a:pt x="425196" y="0"/>
                                      </a:lnTo>
                                      <a:lnTo>
                                        <a:pt x="425196" y="6083"/>
                                      </a:lnTo>
                                      <a:lnTo>
                                        <a:pt x="1275829" y="6083"/>
                                      </a:lnTo>
                                      <a:lnTo>
                                        <a:pt x="1275829" y="0"/>
                                      </a:lnTo>
                                      <a:close/>
                                    </a:path>
                                    <a:path w="2114550" h="6350">
                                      <a:moveTo>
                                        <a:pt x="1694929" y="0"/>
                                      </a:moveTo>
                                      <a:lnTo>
                                        <a:pt x="1688846" y="0"/>
                                      </a:lnTo>
                                      <a:lnTo>
                                        <a:pt x="1275842" y="0"/>
                                      </a:lnTo>
                                      <a:lnTo>
                                        <a:pt x="1275842" y="6083"/>
                                      </a:lnTo>
                                      <a:lnTo>
                                        <a:pt x="1688846" y="6083"/>
                                      </a:lnTo>
                                      <a:lnTo>
                                        <a:pt x="1694929" y="6083"/>
                                      </a:lnTo>
                                      <a:lnTo>
                                        <a:pt x="1694929" y="0"/>
                                      </a:lnTo>
                                      <a:close/>
                                    </a:path>
                                    <a:path w="2114550" h="6350">
                                      <a:moveTo>
                                        <a:pt x="2114042" y="0"/>
                                      </a:moveTo>
                                      <a:lnTo>
                                        <a:pt x="1694942" y="0"/>
                                      </a:lnTo>
                                      <a:lnTo>
                                        <a:pt x="1694942" y="6083"/>
                                      </a:lnTo>
                                      <a:lnTo>
                                        <a:pt x="2114042" y="6083"/>
                                      </a:lnTo>
                                      <a:lnTo>
                                        <a:pt x="21140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D89FF7" id="Group 24" o:spid="_x0000_s1026" style="position:absolute;margin-left:4.4pt;margin-top:35.65pt;width:166.5pt;height:.5pt;z-index:-22485504;mso-wrap-distance-left:0;mso-wrap-distance-right:0" coordsize="21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">
                      <v:shape id="Graphic 25" o:spid="_x0000_s1027" style="position:absolute;width:21145;height:63;visibility:visible;mso-wrap-style:square;v-text-anchor:top" coordsize="2114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" path="m425183,l,,,6083r425183,l425183,xem1275829,r,l425196,r,6083l1275829,6083r,-6083xem1694929,r-6083,l1275842,r,6083l1688846,6083r6083,l1694929,xem2114042,l1694942,r,6083l2114042,6083r,-6083xe" fillcolor="black" stroked="f">
                        <v:path arrowok="t"/>
                      </v:shape>
                    </v:group>
                  </w:pict>
                </mc:Fallback>
              </mc:AlternateContent>
            </w:r>
            <w:r>
              <w:rPr>
                <w:b/>
                <w:spacing w:val="-5"/>
                <w:sz w:val="24"/>
              </w:rPr>
              <w:t>SA</w:t>
            </w:r>
          </w:p>
        </w:tc>
        <w:tc>
          <w:tcPr>
            <w:tcW w:w="707" w:type="dxa"/>
            <w:tcBorders>
              <w:top w:val="single" w:sz="4" w:space="0" w:color="000000"/>
            </w:tcBorders>
          </w:tcPr>
          <w:p w:rsidR="00543C4F" w:rsidRDefault="002611F9">
            <w:pPr>
              <w:pStyle w:val="TableParagraph"/>
              <w:spacing w:line="273" w:lineRule="exact"/>
              <w:ind w:left="1" w:right="48"/>
              <w:jc w:val="center"/>
              <w:rPr>
                <w:b/>
                <w:sz w:val="24"/>
              </w:rPr>
            </w:pPr>
            <w:r>
              <w:rPr>
                <w:b/>
                <w:spacing w:val="-10"/>
                <w:sz w:val="24"/>
              </w:rPr>
              <w:t>A</w:t>
            </w:r>
          </w:p>
        </w:tc>
        <w:tc>
          <w:tcPr>
            <w:tcW w:w="577" w:type="dxa"/>
            <w:tcBorders>
              <w:top w:val="single" w:sz="4" w:space="0" w:color="000000"/>
            </w:tcBorders>
          </w:tcPr>
          <w:p w:rsidR="00543C4F" w:rsidRDefault="002611F9">
            <w:pPr>
              <w:pStyle w:val="TableParagraph"/>
              <w:spacing w:line="273" w:lineRule="exact"/>
              <w:ind w:right="1"/>
              <w:jc w:val="center"/>
              <w:rPr>
                <w:b/>
                <w:sz w:val="24"/>
              </w:rPr>
            </w:pPr>
            <w:r>
              <w:rPr>
                <w:b/>
                <w:spacing w:val="-10"/>
                <w:sz w:val="24"/>
              </w:rPr>
              <w:t>N</w:t>
            </w:r>
          </w:p>
        </w:tc>
        <w:tc>
          <w:tcPr>
            <w:tcW w:w="740" w:type="dxa"/>
            <w:tcBorders>
              <w:top w:val="single" w:sz="4" w:space="0" w:color="000000"/>
            </w:tcBorders>
          </w:tcPr>
          <w:p w:rsidR="00543C4F" w:rsidRDefault="002611F9">
            <w:pPr>
              <w:pStyle w:val="TableParagraph"/>
              <w:spacing w:line="273" w:lineRule="exact"/>
              <w:ind w:left="20" w:right="2"/>
              <w:jc w:val="center"/>
              <w:rPr>
                <w:b/>
                <w:sz w:val="24"/>
              </w:rPr>
            </w:pPr>
            <w:r>
              <w:rPr>
                <w:b/>
                <w:spacing w:val="-10"/>
                <w:sz w:val="24"/>
              </w:rPr>
              <w:t>D</w:t>
            </w:r>
          </w:p>
        </w:tc>
        <w:tc>
          <w:tcPr>
            <w:tcW w:w="615" w:type="dxa"/>
            <w:tcBorders>
              <w:top w:val="single" w:sz="4" w:space="0" w:color="000000"/>
            </w:tcBorders>
          </w:tcPr>
          <w:p w:rsidR="00543C4F" w:rsidRDefault="002611F9">
            <w:pPr>
              <w:pStyle w:val="TableParagraph"/>
              <w:spacing w:line="273" w:lineRule="exact"/>
              <w:ind w:left="2" w:right="5"/>
              <w:jc w:val="center"/>
              <w:rPr>
                <w:b/>
                <w:sz w:val="24"/>
              </w:rPr>
            </w:pPr>
            <w:r>
              <w:rPr>
                <w:b/>
                <w:spacing w:val="-5"/>
                <w:sz w:val="24"/>
              </w:rPr>
              <w:t>SD</w:t>
            </w:r>
          </w:p>
        </w:tc>
        <w:tc>
          <w:tcPr>
            <w:tcW w:w="734" w:type="dxa"/>
            <w:tcBorders>
              <w:top w:val="single" w:sz="4" w:space="0" w:color="000000"/>
            </w:tcBorders>
          </w:tcPr>
          <w:p w:rsidR="00543C4F" w:rsidRDefault="002611F9">
            <w:pPr>
              <w:pStyle w:val="TableParagraph"/>
              <w:spacing w:line="480" w:lineRule="auto"/>
              <w:ind w:left="315" w:right="116" w:hanging="159"/>
              <w:rPr>
                <w:b/>
                <w:sz w:val="24"/>
              </w:rPr>
            </w:pPr>
            <w:proofErr w:type="spellStart"/>
            <w:r>
              <w:rPr>
                <w:b/>
                <w:spacing w:val="-4"/>
                <w:sz w:val="24"/>
              </w:rPr>
              <w:t>Mea</w:t>
            </w:r>
            <w:proofErr w:type="spellEnd"/>
            <w:r>
              <w:rPr>
                <w:b/>
                <w:spacing w:val="-4"/>
                <w:sz w:val="24"/>
              </w:rPr>
              <w:t xml:space="preserve"> </w:t>
            </w:r>
            <w:r>
              <w:rPr>
                <w:b/>
                <w:spacing w:val="-10"/>
                <w:sz w:val="24"/>
              </w:rPr>
              <w:t>n</w:t>
            </w:r>
          </w:p>
        </w:tc>
        <w:tc>
          <w:tcPr>
            <w:tcW w:w="783" w:type="dxa"/>
            <w:tcBorders>
              <w:top w:val="single" w:sz="4" w:space="0" w:color="000000"/>
            </w:tcBorders>
          </w:tcPr>
          <w:p w:rsidR="00543C4F" w:rsidRDefault="002611F9">
            <w:pPr>
              <w:pStyle w:val="TableParagraph"/>
              <w:spacing w:line="480" w:lineRule="auto"/>
              <w:ind w:left="198" w:right="180" w:firstLine="26"/>
              <w:rPr>
                <w:b/>
                <w:sz w:val="24"/>
              </w:rPr>
            </w:pPr>
            <w:r>
              <w:rPr>
                <w:b/>
                <w:spacing w:val="-4"/>
                <w:sz w:val="24"/>
              </w:rPr>
              <w:t xml:space="preserve">Std </w:t>
            </w:r>
            <w:r>
              <w:rPr>
                <w:b/>
                <w:spacing w:val="-5"/>
                <w:sz w:val="24"/>
              </w:rPr>
              <w:t>Dev</w:t>
            </w:r>
          </w:p>
        </w:tc>
        <w:tc>
          <w:tcPr>
            <w:tcW w:w="1800" w:type="dxa"/>
            <w:tcBorders>
              <w:top w:val="single" w:sz="4" w:space="0" w:color="000000"/>
            </w:tcBorders>
          </w:tcPr>
          <w:p w:rsidR="00543C4F" w:rsidRDefault="002611F9">
            <w:pPr>
              <w:pStyle w:val="TableParagraph"/>
              <w:spacing w:line="273" w:lineRule="exact"/>
              <w:ind w:left="116"/>
              <w:rPr>
                <w:b/>
                <w:sz w:val="24"/>
              </w:rPr>
            </w:pPr>
            <w:r>
              <w:rPr>
                <w:b/>
                <w:noProof/>
                <w:sz w:val="24"/>
              </w:rPr>
              <mc:AlternateContent>
                <mc:Choice Requires="wpg">
                  <w:drawing>
                    <wp:anchor distT="0" distB="0" distL="0" distR="0" simplePos="0" relativeHeight="480831488" behindDoc="1" locked="0" layoutInCell="1" allowOverlap="1">
                      <wp:simplePos x="0" y="0"/>
                      <wp:positionH relativeFrom="column">
                        <wp:posOffset>4571</wp:posOffset>
                      </wp:positionH>
                      <wp:positionV relativeFrom="paragraph">
                        <wp:posOffset>452501</wp:posOffset>
                      </wp:positionV>
                      <wp:extent cx="1139190"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190" cy="6350"/>
                                <a:chOff x="0" y="0"/>
                                <a:chExt cx="1139190" cy="6350"/>
                              </a:xfrm>
                            </wpg:grpSpPr>
                            <wps:wsp>
                              <wps:cNvPr id="27" name="Graphic 27"/>
                              <wps:cNvSpPr/>
                              <wps:spPr>
                                <a:xfrm>
                                  <a:off x="0" y="0"/>
                                  <a:ext cx="1139190" cy="6350"/>
                                </a:xfrm>
                                <a:custGeom>
                                  <a:avLst/>
                                  <a:gdLst/>
                                  <a:ahLst/>
                                  <a:cxnLst/>
                                  <a:rect l="l" t="t" r="r" b="b"/>
                                  <a:pathLst>
                                    <a:path w="1139190" h="6350">
                                      <a:moveTo>
                                        <a:pt x="1138732" y="0"/>
                                      </a:moveTo>
                                      <a:lnTo>
                                        <a:pt x="0" y="0"/>
                                      </a:lnTo>
                                      <a:lnTo>
                                        <a:pt x="0" y="6095"/>
                                      </a:lnTo>
                                      <a:lnTo>
                                        <a:pt x="1138732" y="6095"/>
                                      </a:lnTo>
                                      <a:lnTo>
                                        <a:pt x="11387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3D7201" id="Group 26" o:spid="_x0000_s1026" style="position:absolute;margin-left:.35pt;margin-top:35.65pt;width:89.7pt;height:.5pt;z-index:-22484992;mso-wrap-distance-left:0;mso-wrap-distance-right:0" coordsize="11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">
                      <v:shape id="Graphic 27" o:spid="_x0000_s1027" style="position:absolute;width:11391;height:63;visibility:visible;mso-wrap-style:square;v-text-anchor:top" coordsize="1139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" path="m1138732,l,,,6095r1138732,l1138732,xe" fillcolor="black" stroked="f">
                        <v:path arrowok="t"/>
                      </v:shape>
                    </v:group>
                  </w:pict>
                </mc:Fallback>
              </mc:AlternateContent>
            </w:r>
            <w:r>
              <w:rPr>
                <w:b/>
                <w:spacing w:val="-2"/>
                <w:sz w:val="24"/>
              </w:rPr>
              <w:t>Interpretation</w:t>
            </w:r>
          </w:p>
        </w:tc>
      </w:tr>
      <w:tr w:rsidR="00543C4F">
        <w:trPr>
          <w:trHeight w:val="794"/>
        </w:trPr>
        <w:tc>
          <w:tcPr>
            <w:tcW w:w="2248" w:type="dxa"/>
          </w:tcPr>
          <w:p w:rsidR="00543C4F" w:rsidRDefault="00543C4F">
            <w:pPr>
              <w:pStyle w:val="TableParagraph"/>
              <w:rPr>
                <w:sz w:val="24"/>
              </w:rPr>
            </w:pPr>
          </w:p>
        </w:tc>
        <w:tc>
          <w:tcPr>
            <w:tcW w:w="753" w:type="dxa"/>
          </w:tcPr>
          <w:p w:rsidR="00543C4F" w:rsidRDefault="00543C4F">
            <w:pPr>
              <w:pStyle w:val="TableParagraph"/>
              <w:spacing w:before="22"/>
              <w:rPr>
                <w:b/>
                <w:sz w:val="24"/>
              </w:rPr>
            </w:pPr>
          </w:p>
          <w:p w:rsidR="00543C4F" w:rsidRDefault="002611F9">
            <w:pPr>
              <w:pStyle w:val="TableParagraph"/>
              <w:ind w:left="92" w:right="3"/>
              <w:jc w:val="center"/>
              <w:rPr>
                <w:b/>
                <w:sz w:val="24"/>
              </w:rPr>
            </w:pPr>
            <w:r>
              <w:rPr>
                <w:b/>
                <w:spacing w:val="-10"/>
                <w:sz w:val="24"/>
              </w:rPr>
              <w:t>%</w:t>
            </w:r>
          </w:p>
        </w:tc>
        <w:tc>
          <w:tcPr>
            <w:tcW w:w="707" w:type="dxa"/>
          </w:tcPr>
          <w:p w:rsidR="00543C4F" w:rsidRDefault="00543C4F">
            <w:pPr>
              <w:pStyle w:val="TableParagraph"/>
              <w:spacing w:before="22"/>
              <w:rPr>
                <w:b/>
                <w:sz w:val="24"/>
              </w:rPr>
            </w:pPr>
          </w:p>
          <w:p w:rsidR="00543C4F" w:rsidRDefault="002611F9">
            <w:pPr>
              <w:pStyle w:val="TableParagraph"/>
              <w:ind w:right="48"/>
              <w:jc w:val="center"/>
              <w:rPr>
                <w:b/>
                <w:sz w:val="24"/>
              </w:rPr>
            </w:pPr>
            <w:r>
              <w:rPr>
                <w:b/>
                <w:spacing w:val="-10"/>
                <w:sz w:val="24"/>
              </w:rPr>
              <w:t>%</w:t>
            </w:r>
          </w:p>
        </w:tc>
        <w:tc>
          <w:tcPr>
            <w:tcW w:w="577" w:type="dxa"/>
          </w:tcPr>
          <w:p w:rsidR="00543C4F" w:rsidRDefault="00543C4F">
            <w:pPr>
              <w:pStyle w:val="TableParagraph"/>
              <w:spacing w:before="22"/>
              <w:rPr>
                <w:b/>
                <w:sz w:val="24"/>
              </w:rPr>
            </w:pPr>
          </w:p>
          <w:p w:rsidR="00543C4F" w:rsidRDefault="002611F9">
            <w:pPr>
              <w:pStyle w:val="TableParagraph"/>
              <w:ind w:right="1"/>
              <w:jc w:val="center"/>
              <w:rPr>
                <w:b/>
                <w:sz w:val="24"/>
              </w:rPr>
            </w:pPr>
            <w:r>
              <w:rPr>
                <w:b/>
                <w:spacing w:val="-10"/>
                <w:sz w:val="24"/>
              </w:rPr>
              <w:t>%</w:t>
            </w:r>
          </w:p>
        </w:tc>
        <w:tc>
          <w:tcPr>
            <w:tcW w:w="740" w:type="dxa"/>
          </w:tcPr>
          <w:p w:rsidR="00543C4F" w:rsidRDefault="00543C4F">
            <w:pPr>
              <w:pStyle w:val="TableParagraph"/>
              <w:spacing w:before="22"/>
              <w:rPr>
                <w:b/>
                <w:sz w:val="24"/>
              </w:rPr>
            </w:pPr>
          </w:p>
          <w:p w:rsidR="00543C4F" w:rsidRDefault="002611F9">
            <w:pPr>
              <w:pStyle w:val="TableParagraph"/>
              <w:ind w:left="20" w:right="2"/>
              <w:jc w:val="center"/>
              <w:rPr>
                <w:b/>
                <w:sz w:val="24"/>
              </w:rPr>
            </w:pPr>
            <w:r>
              <w:rPr>
                <w:b/>
                <w:spacing w:val="-10"/>
                <w:sz w:val="24"/>
              </w:rPr>
              <w:t>%</w:t>
            </w:r>
          </w:p>
        </w:tc>
        <w:tc>
          <w:tcPr>
            <w:tcW w:w="615" w:type="dxa"/>
          </w:tcPr>
          <w:p w:rsidR="00543C4F" w:rsidRDefault="00543C4F">
            <w:pPr>
              <w:pStyle w:val="TableParagraph"/>
              <w:spacing w:before="22"/>
              <w:rPr>
                <w:b/>
                <w:sz w:val="24"/>
              </w:rPr>
            </w:pPr>
          </w:p>
          <w:p w:rsidR="00543C4F" w:rsidRDefault="002611F9">
            <w:pPr>
              <w:pStyle w:val="TableParagraph"/>
              <w:ind w:right="5"/>
              <w:jc w:val="center"/>
              <w:rPr>
                <w:b/>
                <w:sz w:val="24"/>
              </w:rPr>
            </w:pPr>
            <w:r>
              <w:rPr>
                <w:b/>
                <w:spacing w:val="-10"/>
                <w:sz w:val="24"/>
              </w:rPr>
              <w:t>%</w:t>
            </w:r>
          </w:p>
        </w:tc>
        <w:tc>
          <w:tcPr>
            <w:tcW w:w="734" w:type="dxa"/>
          </w:tcPr>
          <w:p w:rsidR="00543C4F" w:rsidRDefault="00543C4F">
            <w:pPr>
              <w:pStyle w:val="TableParagraph"/>
              <w:rPr>
                <w:sz w:val="24"/>
              </w:rPr>
            </w:pPr>
          </w:p>
        </w:tc>
        <w:tc>
          <w:tcPr>
            <w:tcW w:w="783" w:type="dxa"/>
          </w:tcPr>
          <w:p w:rsidR="00543C4F" w:rsidRDefault="00543C4F">
            <w:pPr>
              <w:pStyle w:val="TableParagraph"/>
              <w:rPr>
                <w:sz w:val="24"/>
              </w:rPr>
            </w:pPr>
          </w:p>
        </w:tc>
        <w:tc>
          <w:tcPr>
            <w:tcW w:w="1800" w:type="dxa"/>
          </w:tcPr>
          <w:p w:rsidR="00543C4F" w:rsidRDefault="00543C4F">
            <w:pPr>
              <w:pStyle w:val="TableParagraph"/>
              <w:rPr>
                <w:sz w:val="24"/>
              </w:rPr>
            </w:pPr>
          </w:p>
        </w:tc>
      </w:tr>
      <w:tr w:rsidR="00543C4F">
        <w:trPr>
          <w:trHeight w:val="485"/>
        </w:trPr>
        <w:tc>
          <w:tcPr>
            <w:tcW w:w="2248" w:type="dxa"/>
          </w:tcPr>
          <w:p w:rsidR="00543C4F" w:rsidRDefault="002611F9">
            <w:pPr>
              <w:pStyle w:val="TableParagraph"/>
              <w:spacing w:before="210" w:line="256" w:lineRule="exact"/>
              <w:ind w:left="108"/>
              <w:rPr>
                <w:sz w:val="24"/>
              </w:rPr>
            </w:pPr>
            <w:r>
              <w:rPr>
                <w:sz w:val="24"/>
              </w:rPr>
              <w:t>The</w:t>
            </w:r>
            <w:r>
              <w:rPr>
                <w:spacing w:val="-5"/>
                <w:sz w:val="24"/>
              </w:rPr>
              <w:t xml:space="preserve"> </w:t>
            </w:r>
            <w:r>
              <w:rPr>
                <w:sz w:val="24"/>
              </w:rPr>
              <w:t xml:space="preserve">school has </w:t>
            </w:r>
            <w:r>
              <w:rPr>
                <w:spacing w:val="-4"/>
                <w:sz w:val="24"/>
              </w:rPr>
              <w:t>long</w:t>
            </w:r>
          </w:p>
        </w:tc>
        <w:tc>
          <w:tcPr>
            <w:tcW w:w="753" w:type="dxa"/>
          </w:tcPr>
          <w:p w:rsidR="00543C4F" w:rsidRDefault="002611F9">
            <w:pPr>
              <w:pStyle w:val="TableParagraph"/>
              <w:spacing w:before="210" w:line="256" w:lineRule="exact"/>
              <w:ind w:left="92"/>
              <w:jc w:val="center"/>
              <w:rPr>
                <w:sz w:val="24"/>
              </w:rPr>
            </w:pPr>
            <w:r>
              <w:rPr>
                <w:spacing w:val="-4"/>
                <w:sz w:val="24"/>
              </w:rPr>
              <w:t>16.6</w:t>
            </w:r>
          </w:p>
        </w:tc>
        <w:tc>
          <w:tcPr>
            <w:tcW w:w="707" w:type="dxa"/>
          </w:tcPr>
          <w:p w:rsidR="00543C4F" w:rsidRDefault="002611F9">
            <w:pPr>
              <w:pStyle w:val="TableParagraph"/>
              <w:spacing w:before="210" w:line="256" w:lineRule="exact"/>
              <w:ind w:left="3" w:right="48"/>
              <w:jc w:val="center"/>
              <w:rPr>
                <w:sz w:val="24"/>
              </w:rPr>
            </w:pPr>
            <w:r>
              <w:rPr>
                <w:spacing w:val="-4"/>
                <w:sz w:val="24"/>
              </w:rPr>
              <w:t>37.1</w:t>
            </w:r>
          </w:p>
        </w:tc>
        <w:tc>
          <w:tcPr>
            <w:tcW w:w="577" w:type="dxa"/>
          </w:tcPr>
          <w:p w:rsidR="00543C4F" w:rsidRDefault="002611F9">
            <w:pPr>
              <w:pStyle w:val="TableParagraph"/>
              <w:spacing w:before="210" w:line="256" w:lineRule="exact"/>
              <w:ind w:right="1"/>
              <w:jc w:val="center"/>
              <w:rPr>
                <w:sz w:val="24"/>
              </w:rPr>
            </w:pPr>
            <w:r>
              <w:rPr>
                <w:spacing w:val="-5"/>
                <w:sz w:val="24"/>
              </w:rPr>
              <w:t>23</w:t>
            </w:r>
          </w:p>
        </w:tc>
        <w:tc>
          <w:tcPr>
            <w:tcW w:w="740" w:type="dxa"/>
          </w:tcPr>
          <w:p w:rsidR="00543C4F" w:rsidRDefault="002611F9">
            <w:pPr>
              <w:pStyle w:val="TableParagraph"/>
              <w:spacing w:before="210" w:line="256" w:lineRule="exact"/>
              <w:ind w:left="20"/>
              <w:jc w:val="center"/>
              <w:rPr>
                <w:sz w:val="24"/>
              </w:rPr>
            </w:pPr>
            <w:r>
              <w:rPr>
                <w:spacing w:val="-4"/>
                <w:sz w:val="24"/>
              </w:rPr>
              <w:t>16.6</w:t>
            </w:r>
          </w:p>
        </w:tc>
        <w:tc>
          <w:tcPr>
            <w:tcW w:w="615" w:type="dxa"/>
          </w:tcPr>
          <w:p w:rsidR="00543C4F" w:rsidRDefault="002611F9">
            <w:pPr>
              <w:pStyle w:val="TableParagraph"/>
              <w:spacing w:before="210" w:line="256" w:lineRule="exact"/>
              <w:ind w:left="3" w:right="5"/>
              <w:jc w:val="center"/>
              <w:rPr>
                <w:sz w:val="24"/>
              </w:rPr>
            </w:pPr>
            <w:r>
              <w:rPr>
                <w:spacing w:val="-5"/>
                <w:sz w:val="24"/>
              </w:rPr>
              <w:t>6.7</w:t>
            </w:r>
          </w:p>
        </w:tc>
        <w:tc>
          <w:tcPr>
            <w:tcW w:w="734" w:type="dxa"/>
          </w:tcPr>
          <w:p w:rsidR="00543C4F" w:rsidRDefault="002611F9">
            <w:pPr>
              <w:pStyle w:val="TableParagraph"/>
              <w:spacing w:before="210" w:line="256" w:lineRule="exact"/>
              <w:ind w:left="173"/>
              <w:rPr>
                <w:sz w:val="24"/>
              </w:rPr>
            </w:pPr>
            <w:r>
              <w:rPr>
                <w:spacing w:val="-4"/>
                <w:sz w:val="24"/>
              </w:rPr>
              <w:t>3.41</w:t>
            </w:r>
          </w:p>
        </w:tc>
        <w:tc>
          <w:tcPr>
            <w:tcW w:w="783" w:type="dxa"/>
          </w:tcPr>
          <w:p w:rsidR="00543C4F" w:rsidRDefault="002611F9">
            <w:pPr>
              <w:pStyle w:val="TableParagraph"/>
              <w:spacing w:before="210" w:line="256" w:lineRule="exact"/>
              <w:ind w:left="129"/>
              <w:rPr>
                <w:sz w:val="24"/>
              </w:rPr>
            </w:pPr>
            <w:r>
              <w:rPr>
                <w:spacing w:val="-2"/>
                <w:sz w:val="24"/>
              </w:rPr>
              <w:t>1.145</w:t>
            </w:r>
          </w:p>
        </w:tc>
        <w:tc>
          <w:tcPr>
            <w:tcW w:w="1800" w:type="dxa"/>
          </w:tcPr>
          <w:p w:rsidR="00543C4F" w:rsidRDefault="002611F9">
            <w:pPr>
              <w:pStyle w:val="TableParagraph"/>
              <w:spacing w:before="210" w:line="256" w:lineRule="exact"/>
              <w:ind w:left="116"/>
              <w:rPr>
                <w:sz w:val="24"/>
              </w:rPr>
            </w:pPr>
            <w:r>
              <w:rPr>
                <w:sz w:val="24"/>
              </w:rPr>
              <w:t>Majority</w:t>
            </w:r>
            <w:r>
              <w:rPr>
                <w:spacing w:val="-3"/>
                <w:sz w:val="24"/>
              </w:rPr>
              <w:t xml:space="preserve"> </w:t>
            </w:r>
            <w:r>
              <w:rPr>
                <w:spacing w:val="-5"/>
                <w:sz w:val="24"/>
              </w:rPr>
              <w:t>in</w:t>
            </w:r>
          </w:p>
        </w:tc>
      </w:tr>
    </w:tbl>
    <w:p w:rsidR="00543C4F" w:rsidRDefault="002611F9">
      <w:pPr>
        <w:pStyle w:val="BodyText"/>
        <w:spacing w:before="192"/>
        <w:rPr>
          <w:b/>
          <w:sz w:val="20"/>
        </w:rPr>
      </w:pPr>
      <w:r>
        <w:rPr>
          <w:b/>
          <w:noProof/>
          <w:sz w:val="20"/>
        </w:rPr>
        <mc:AlternateContent>
          <mc:Choice Requires="wps">
            <w:drawing>
              <wp:anchor distT="0" distB="0" distL="0" distR="0" simplePos="0" relativeHeight="487596544" behindDoc="1" locked="0" layoutInCell="1" allowOverlap="1">
                <wp:simplePos x="0" y="0"/>
                <wp:positionH relativeFrom="page">
                  <wp:posOffset>1042720</wp:posOffset>
                </wp:positionH>
                <wp:positionV relativeFrom="paragraph">
                  <wp:posOffset>283209</wp:posOffset>
                </wp:positionV>
                <wp:extent cx="568896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6350"/>
                        </a:xfrm>
                        <a:custGeom>
                          <a:avLst/>
                          <a:gdLst/>
                          <a:ahLst/>
                          <a:cxnLst/>
                          <a:rect l="l" t="t" r="r" b="b"/>
                          <a:pathLst>
                            <a:path w="5688965" h="6350">
                              <a:moveTo>
                                <a:pt x="1483106" y="0"/>
                              </a:moveTo>
                              <a:lnTo>
                                <a:pt x="0" y="0"/>
                              </a:lnTo>
                              <a:lnTo>
                                <a:pt x="0" y="6083"/>
                              </a:lnTo>
                              <a:lnTo>
                                <a:pt x="1483106" y="6083"/>
                              </a:lnTo>
                              <a:lnTo>
                                <a:pt x="1483106" y="0"/>
                              </a:lnTo>
                              <a:close/>
                            </a:path>
                            <a:path w="5688965" h="6350">
                              <a:moveTo>
                                <a:pt x="1489265" y="0"/>
                              </a:moveTo>
                              <a:lnTo>
                                <a:pt x="1483182" y="0"/>
                              </a:lnTo>
                              <a:lnTo>
                                <a:pt x="1483182" y="6083"/>
                              </a:lnTo>
                              <a:lnTo>
                                <a:pt x="1489265" y="6083"/>
                              </a:lnTo>
                              <a:lnTo>
                                <a:pt x="1489265" y="0"/>
                              </a:lnTo>
                              <a:close/>
                            </a:path>
                            <a:path w="5688965" h="6350">
                              <a:moveTo>
                                <a:pt x="2759011" y="0"/>
                              </a:moveTo>
                              <a:lnTo>
                                <a:pt x="2759011" y="0"/>
                              </a:lnTo>
                              <a:lnTo>
                                <a:pt x="1489278" y="0"/>
                              </a:lnTo>
                              <a:lnTo>
                                <a:pt x="1489278" y="6083"/>
                              </a:lnTo>
                              <a:lnTo>
                                <a:pt x="2759011" y="6083"/>
                              </a:lnTo>
                              <a:lnTo>
                                <a:pt x="2759011" y="0"/>
                              </a:lnTo>
                              <a:close/>
                            </a:path>
                            <a:path w="5688965" h="6350">
                              <a:moveTo>
                                <a:pt x="3178111" y="0"/>
                              </a:moveTo>
                              <a:lnTo>
                                <a:pt x="3172028" y="0"/>
                              </a:lnTo>
                              <a:lnTo>
                                <a:pt x="2759024" y="0"/>
                              </a:lnTo>
                              <a:lnTo>
                                <a:pt x="2759024" y="6083"/>
                              </a:lnTo>
                              <a:lnTo>
                                <a:pt x="3172028" y="6083"/>
                              </a:lnTo>
                              <a:lnTo>
                                <a:pt x="3178111" y="6083"/>
                              </a:lnTo>
                              <a:lnTo>
                                <a:pt x="3178111" y="0"/>
                              </a:lnTo>
                              <a:close/>
                            </a:path>
                            <a:path w="5688965" h="6350">
                              <a:moveTo>
                                <a:pt x="4053192" y="0"/>
                              </a:moveTo>
                              <a:lnTo>
                                <a:pt x="3603320" y="0"/>
                              </a:lnTo>
                              <a:lnTo>
                                <a:pt x="3597224" y="0"/>
                              </a:lnTo>
                              <a:lnTo>
                                <a:pt x="3178124" y="0"/>
                              </a:lnTo>
                              <a:lnTo>
                                <a:pt x="3178124" y="6083"/>
                              </a:lnTo>
                              <a:lnTo>
                                <a:pt x="3597224" y="6083"/>
                              </a:lnTo>
                              <a:lnTo>
                                <a:pt x="3603320" y="6083"/>
                              </a:lnTo>
                              <a:lnTo>
                                <a:pt x="4053192" y="6083"/>
                              </a:lnTo>
                              <a:lnTo>
                                <a:pt x="4053192" y="0"/>
                              </a:lnTo>
                              <a:close/>
                            </a:path>
                            <a:path w="5688965" h="6350">
                              <a:moveTo>
                                <a:pt x="4059364" y="0"/>
                              </a:moveTo>
                              <a:lnTo>
                                <a:pt x="4053281" y="0"/>
                              </a:lnTo>
                              <a:lnTo>
                                <a:pt x="4053281" y="6083"/>
                              </a:lnTo>
                              <a:lnTo>
                                <a:pt x="4059364" y="6083"/>
                              </a:lnTo>
                              <a:lnTo>
                                <a:pt x="4059364" y="0"/>
                              </a:lnTo>
                              <a:close/>
                            </a:path>
                            <a:path w="5688965" h="6350">
                              <a:moveTo>
                                <a:pt x="5688838" y="0"/>
                              </a:moveTo>
                              <a:lnTo>
                                <a:pt x="4556201" y="0"/>
                              </a:lnTo>
                              <a:lnTo>
                                <a:pt x="4550105" y="0"/>
                              </a:lnTo>
                              <a:lnTo>
                                <a:pt x="4059377" y="0"/>
                              </a:lnTo>
                              <a:lnTo>
                                <a:pt x="4059377" y="6083"/>
                              </a:lnTo>
                              <a:lnTo>
                                <a:pt x="4550105" y="6083"/>
                              </a:lnTo>
                              <a:lnTo>
                                <a:pt x="4556201" y="6083"/>
                              </a:lnTo>
                              <a:lnTo>
                                <a:pt x="5688838" y="6083"/>
                              </a:lnTo>
                              <a:lnTo>
                                <a:pt x="56888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CE9F5" id="Graphic 28" o:spid="_x0000_s1026" style="position:absolute;margin-left:82.1pt;margin-top:22.3pt;width:447.9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688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" path="m1483106,l,,,6083r1483106,l1483106,xem1489265,r-6083,l1483182,6083r6083,l1489265,xem2759011,r,l1489278,r,6083l2759011,6083r,-6083xem3178111,r-6083,l2759024,r,6083l3172028,6083r6083,l3178111,xem4053192,l3603320,r-6096,l3178124,r,6083l3597224,6083r6096,l4053192,6083r,-6083xem4059364,r-6083,l4053281,6083r6083,l4059364,xem5688838,l4556201,r-6096,l4059377,r,6083l4550105,6083r6096,l5688838,6083r,-6083xe" fillcolor="black" stroked="f">
                <v:path arrowok="t"/>
                <w10:wrap type="topAndBottom" anchorx="page"/>
              </v:shape>
            </w:pict>
          </mc:Fallback>
        </mc:AlternateContent>
      </w:r>
    </w:p>
    <w:p w:rsidR="00543C4F" w:rsidRDefault="00543C4F">
      <w:pPr>
        <w:pStyle w:val="BodyText"/>
        <w:rPr>
          <w:b/>
          <w:sz w:val="20"/>
        </w:rPr>
        <w:sectPr w:rsidR="00543C4F">
          <w:pgSz w:w="12240" w:h="15840"/>
          <w:pgMar w:top="1360" w:right="283" w:bottom="1160" w:left="708" w:header="0" w:footer="974" w:gutter="0"/>
          <w:cols w:space="720"/>
        </w:sectPr>
      </w:pPr>
    </w:p>
    <w:tbl>
      <w:tblPr>
        <w:tblW w:w="0" w:type="auto"/>
        <w:tblInd w:w="941" w:type="dxa"/>
        <w:tblLayout w:type="fixed"/>
        <w:tblCellMar>
          <w:left w:w="0" w:type="dxa"/>
          <w:right w:w="0" w:type="dxa"/>
        </w:tblCellMar>
        <w:tblLook w:val="01E0" w:firstRow="1" w:lastRow="1" w:firstColumn="1" w:lastColumn="1" w:noHBand="0" w:noVBand="0"/>
      </w:tblPr>
      <w:tblGrid>
        <w:gridCol w:w="2295"/>
        <w:gridCol w:w="705"/>
        <w:gridCol w:w="662"/>
        <w:gridCol w:w="667"/>
        <w:gridCol w:w="667"/>
        <w:gridCol w:w="679"/>
        <w:gridCol w:w="691"/>
        <w:gridCol w:w="789"/>
        <w:gridCol w:w="1800"/>
      </w:tblGrid>
      <w:tr w:rsidR="00543C4F">
        <w:trPr>
          <w:trHeight w:val="1043"/>
        </w:trPr>
        <w:tc>
          <w:tcPr>
            <w:tcW w:w="2295" w:type="dxa"/>
            <w:tcBorders>
              <w:top w:val="single" w:sz="4" w:space="0" w:color="000000"/>
            </w:tcBorders>
          </w:tcPr>
          <w:p w:rsidR="00543C4F" w:rsidRDefault="002611F9">
            <w:pPr>
              <w:pStyle w:val="TableParagraph"/>
              <w:spacing w:line="268" w:lineRule="exact"/>
              <w:ind w:left="108"/>
              <w:rPr>
                <w:sz w:val="24"/>
              </w:rPr>
            </w:pPr>
            <w:r>
              <w:rPr>
                <w:sz w:val="24"/>
              </w:rPr>
              <w:lastRenderedPageBreak/>
              <w:t>and</w:t>
            </w:r>
            <w:r>
              <w:rPr>
                <w:spacing w:val="-3"/>
                <w:sz w:val="24"/>
              </w:rPr>
              <w:t xml:space="preserve"> </w:t>
            </w:r>
            <w:r>
              <w:rPr>
                <w:sz w:val="24"/>
              </w:rPr>
              <w:t>short-</w:t>
            </w:r>
            <w:r>
              <w:rPr>
                <w:spacing w:val="-4"/>
                <w:sz w:val="24"/>
              </w:rPr>
              <w:t>term</w:t>
            </w:r>
          </w:p>
          <w:p w:rsidR="00543C4F" w:rsidRDefault="00543C4F">
            <w:pPr>
              <w:pStyle w:val="TableParagraph"/>
              <w:rPr>
                <w:b/>
                <w:sz w:val="24"/>
              </w:rPr>
            </w:pPr>
          </w:p>
          <w:p w:rsidR="00543C4F" w:rsidRDefault="002611F9">
            <w:pPr>
              <w:pStyle w:val="TableParagraph"/>
              <w:ind w:left="108"/>
              <w:rPr>
                <w:sz w:val="24"/>
              </w:rPr>
            </w:pPr>
            <w:r>
              <w:rPr>
                <w:sz w:val="24"/>
              </w:rPr>
              <w:t>budget</w:t>
            </w:r>
            <w:r>
              <w:rPr>
                <w:spacing w:val="-6"/>
                <w:sz w:val="24"/>
              </w:rPr>
              <w:t xml:space="preserve"> </w:t>
            </w:r>
            <w:r>
              <w:rPr>
                <w:spacing w:val="-4"/>
                <w:sz w:val="24"/>
              </w:rPr>
              <w:t>plan</w:t>
            </w:r>
          </w:p>
        </w:tc>
        <w:tc>
          <w:tcPr>
            <w:tcW w:w="705" w:type="dxa"/>
            <w:tcBorders>
              <w:top w:val="single" w:sz="4" w:space="0" w:color="000000"/>
            </w:tcBorders>
          </w:tcPr>
          <w:p w:rsidR="00543C4F" w:rsidRDefault="002611F9">
            <w:pPr>
              <w:pStyle w:val="TableParagraph"/>
              <w:spacing w:line="268" w:lineRule="exact"/>
              <w:ind w:left="49" w:right="6"/>
              <w:jc w:val="center"/>
              <w:rPr>
                <w:sz w:val="24"/>
              </w:rPr>
            </w:pPr>
            <w:r>
              <w:rPr>
                <w:spacing w:val="-5"/>
                <w:sz w:val="24"/>
              </w:rPr>
              <w:t>13</w:t>
            </w:r>
          </w:p>
        </w:tc>
        <w:tc>
          <w:tcPr>
            <w:tcW w:w="662" w:type="dxa"/>
            <w:tcBorders>
              <w:top w:val="single" w:sz="4" w:space="0" w:color="000000"/>
            </w:tcBorders>
          </w:tcPr>
          <w:p w:rsidR="00543C4F" w:rsidRDefault="002611F9">
            <w:pPr>
              <w:pStyle w:val="TableParagraph"/>
              <w:spacing w:line="268" w:lineRule="exact"/>
              <w:ind w:left="1" w:right="2"/>
              <w:jc w:val="center"/>
              <w:rPr>
                <w:sz w:val="24"/>
              </w:rPr>
            </w:pPr>
            <w:r>
              <w:rPr>
                <w:spacing w:val="-5"/>
                <w:sz w:val="24"/>
              </w:rPr>
              <w:t>29</w:t>
            </w:r>
          </w:p>
        </w:tc>
        <w:tc>
          <w:tcPr>
            <w:tcW w:w="667" w:type="dxa"/>
            <w:tcBorders>
              <w:top w:val="single" w:sz="4" w:space="0" w:color="000000"/>
            </w:tcBorders>
          </w:tcPr>
          <w:p w:rsidR="00543C4F" w:rsidRDefault="002611F9">
            <w:pPr>
              <w:pStyle w:val="TableParagraph"/>
              <w:spacing w:line="268" w:lineRule="exact"/>
              <w:ind w:left="5" w:right="6"/>
              <w:jc w:val="center"/>
              <w:rPr>
                <w:sz w:val="24"/>
              </w:rPr>
            </w:pPr>
            <w:r>
              <w:rPr>
                <w:spacing w:val="-5"/>
                <w:sz w:val="24"/>
              </w:rPr>
              <w:t>18</w:t>
            </w:r>
          </w:p>
        </w:tc>
        <w:tc>
          <w:tcPr>
            <w:tcW w:w="667" w:type="dxa"/>
            <w:tcBorders>
              <w:top w:val="single" w:sz="4" w:space="0" w:color="000000"/>
            </w:tcBorders>
          </w:tcPr>
          <w:p w:rsidR="00543C4F" w:rsidRDefault="002611F9">
            <w:pPr>
              <w:pStyle w:val="TableParagraph"/>
              <w:spacing w:line="268" w:lineRule="exact"/>
              <w:ind w:left="5" w:right="2"/>
              <w:jc w:val="center"/>
              <w:rPr>
                <w:sz w:val="24"/>
              </w:rPr>
            </w:pPr>
            <w:r>
              <w:rPr>
                <w:spacing w:val="-5"/>
                <w:sz w:val="24"/>
              </w:rPr>
              <w:t>13</w:t>
            </w:r>
          </w:p>
        </w:tc>
        <w:tc>
          <w:tcPr>
            <w:tcW w:w="679" w:type="dxa"/>
            <w:tcBorders>
              <w:top w:val="single" w:sz="4" w:space="0" w:color="000000"/>
            </w:tcBorders>
          </w:tcPr>
          <w:p w:rsidR="00543C4F" w:rsidRDefault="002611F9">
            <w:pPr>
              <w:pStyle w:val="TableParagraph"/>
              <w:spacing w:line="268" w:lineRule="exact"/>
              <w:ind w:left="1" w:right="12"/>
              <w:jc w:val="center"/>
              <w:rPr>
                <w:sz w:val="24"/>
              </w:rPr>
            </w:pPr>
            <w:r>
              <w:rPr>
                <w:spacing w:val="-10"/>
                <w:sz w:val="24"/>
              </w:rPr>
              <w:t>5</w:t>
            </w:r>
          </w:p>
        </w:tc>
        <w:tc>
          <w:tcPr>
            <w:tcW w:w="691" w:type="dxa"/>
            <w:tcBorders>
              <w:top w:val="single" w:sz="4" w:space="0" w:color="000000"/>
            </w:tcBorders>
          </w:tcPr>
          <w:p w:rsidR="00543C4F" w:rsidRDefault="00543C4F">
            <w:pPr>
              <w:pStyle w:val="TableParagraph"/>
              <w:rPr>
                <w:sz w:val="24"/>
              </w:rPr>
            </w:pPr>
          </w:p>
        </w:tc>
        <w:tc>
          <w:tcPr>
            <w:tcW w:w="789" w:type="dxa"/>
            <w:tcBorders>
              <w:top w:val="single" w:sz="4" w:space="0" w:color="000000"/>
            </w:tcBorders>
          </w:tcPr>
          <w:p w:rsidR="00543C4F" w:rsidRDefault="00543C4F">
            <w:pPr>
              <w:pStyle w:val="TableParagraph"/>
              <w:rPr>
                <w:sz w:val="24"/>
              </w:rPr>
            </w:pPr>
          </w:p>
        </w:tc>
        <w:tc>
          <w:tcPr>
            <w:tcW w:w="1800" w:type="dxa"/>
            <w:tcBorders>
              <w:top w:val="single" w:sz="4" w:space="0" w:color="000000"/>
            </w:tcBorders>
          </w:tcPr>
          <w:p w:rsidR="00543C4F" w:rsidRDefault="002611F9">
            <w:pPr>
              <w:pStyle w:val="TableParagraph"/>
              <w:spacing w:line="268" w:lineRule="exact"/>
              <w:ind w:left="118"/>
              <w:rPr>
                <w:sz w:val="24"/>
              </w:rPr>
            </w:pPr>
            <w:r>
              <w:rPr>
                <w:spacing w:val="-2"/>
                <w:sz w:val="24"/>
              </w:rPr>
              <w:t>agreement</w:t>
            </w:r>
          </w:p>
        </w:tc>
      </w:tr>
      <w:tr w:rsidR="00543C4F">
        <w:trPr>
          <w:trHeight w:val="711"/>
        </w:trPr>
        <w:tc>
          <w:tcPr>
            <w:tcW w:w="2295" w:type="dxa"/>
            <w:vMerge w:val="restart"/>
          </w:tcPr>
          <w:p w:rsidR="00543C4F" w:rsidRDefault="002611F9">
            <w:pPr>
              <w:pStyle w:val="TableParagraph"/>
              <w:spacing w:before="213"/>
              <w:ind w:left="108"/>
              <w:rPr>
                <w:sz w:val="24"/>
              </w:rPr>
            </w:pPr>
            <w:r>
              <w:rPr>
                <w:sz w:val="24"/>
              </w:rPr>
              <w:t>The</w:t>
            </w:r>
            <w:r>
              <w:rPr>
                <w:spacing w:val="-3"/>
                <w:sz w:val="24"/>
              </w:rPr>
              <w:t xml:space="preserve"> </w:t>
            </w:r>
            <w:r>
              <w:rPr>
                <w:sz w:val="24"/>
              </w:rPr>
              <w:t xml:space="preserve">budgets </w:t>
            </w:r>
            <w:r>
              <w:rPr>
                <w:spacing w:val="-4"/>
                <w:sz w:val="24"/>
              </w:rPr>
              <w:t>have</w:t>
            </w:r>
          </w:p>
          <w:p w:rsidR="00543C4F" w:rsidRDefault="002611F9">
            <w:pPr>
              <w:pStyle w:val="TableParagraph"/>
              <w:spacing w:before="2" w:line="550" w:lineRule="atLeast"/>
              <w:ind w:left="108"/>
              <w:rPr>
                <w:sz w:val="24"/>
              </w:rPr>
            </w:pPr>
            <w:r>
              <w:rPr>
                <w:sz w:val="24"/>
              </w:rPr>
              <w:t>clear</w:t>
            </w:r>
            <w:r>
              <w:rPr>
                <w:spacing w:val="-15"/>
                <w:sz w:val="24"/>
              </w:rPr>
              <w:t xml:space="preserve"> </w:t>
            </w:r>
            <w:r>
              <w:rPr>
                <w:sz w:val="24"/>
              </w:rPr>
              <w:t>goals</w:t>
            </w:r>
            <w:r>
              <w:rPr>
                <w:spacing w:val="-15"/>
                <w:sz w:val="24"/>
              </w:rPr>
              <w:t xml:space="preserve"> </w:t>
            </w:r>
            <w:r>
              <w:rPr>
                <w:sz w:val="24"/>
              </w:rPr>
              <w:t xml:space="preserve">and </w:t>
            </w:r>
            <w:r>
              <w:rPr>
                <w:spacing w:val="-2"/>
                <w:sz w:val="24"/>
              </w:rPr>
              <w:t>objectives</w:t>
            </w:r>
          </w:p>
        </w:tc>
        <w:tc>
          <w:tcPr>
            <w:tcW w:w="705" w:type="dxa"/>
          </w:tcPr>
          <w:p w:rsidR="00543C4F" w:rsidRDefault="002611F9">
            <w:pPr>
              <w:pStyle w:val="TableParagraph"/>
              <w:spacing w:before="213"/>
              <w:ind w:left="52" w:right="6"/>
              <w:jc w:val="center"/>
              <w:rPr>
                <w:sz w:val="24"/>
              </w:rPr>
            </w:pPr>
            <w:r>
              <w:rPr>
                <w:spacing w:val="-4"/>
                <w:sz w:val="24"/>
              </w:rPr>
              <w:t>12.8</w:t>
            </w:r>
          </w:p>
        </w:tc>
        <w:tc>
          <w:tcPr>
            <w:tcW w:w="662" w:type="dxa"/>
          </w:tcPr>
          <w:p w:rsidR="00543C4F" w:rsidRDefault="002611F9">
            <w:pPr>
              <w:pStyle w:val="TableParagraph"/>
              <w:spacing w:before="213"/>
              <w:ind w:left="2" w:right="2"/>
              <w:jc w:val="center"/>
              <w:rPr>
                <w:sz w:val="24"/>
              </w:rPr>
            </w:pPr>
            <w:r>
              <w:rPr>
                <w:spacing w:val="-4"/>
                <w:sz w:val="24"/>
              </w:rPr>
              <w:t>35.8</w:t>
            </w:r>
          </w:p>
        </w:tc>
        <w:tc>
          <w:tcPr>
            <w:tcW w:w="667" w:type="dxa"/>
          </w:tcPr>
          <w:p w:rsidR="00543C4F" w:rsidRDefault="002611F9">
            <w:pPr>
              <w:pStyle w:val="TableParagraph"/>
              <w:spacing w:before="213"/>
              <w:ind w:left="5" w:right="5"/>
              <w:jc w:val="center"/>
              <w:rPr>
                <w:sz w:val="24"/>
              </w:rPr>
            </w:pPr>
            <w:r>
              <w:rPr>
                <w:spacing w:val="-4"/>
                <w:sz w:val="24"/>
              </w:rPr>
              <w:t>16.6</w:t>
            </w:r>
          </w:p>
        </w:tc>
        <w:tc>
          <w:tcPr>
            <w:tcW w:w="667" w:type="dxa"/>
          </w:tcPr>
          <w:p w:rsidR="00543C4F" w:rsidRDefault="002611F9">
            <w:pPr>
              <w:pStyle w:val="TableParagraph"/>
              <w:spacing w:before="213"/>
              <w:ind w:left="6" w:right="1"/>
              <w:jc w:val="center"/>
              <w:rPr>
                <w:sz w:val="24"/>
              </w:rPr>
            </w:pPr>
            <w:r>
              <w:rPr>
                <w:spacing w:val="-4"/>
                <w:sz w:val="24"/>
              </w:rPr>
              <w:t>25.9</w:t>
            </w:r>
          </w:p>
        </w:tc>
        <w:tc>
          <w:tcPr>
            <w:tcW w:w="679" w:type="dxa"/>
          </w:tcPr>
          <w:p w:rsidR="00543C4F" w:rsidRDefault="002611F9">
            <w:pPr>
              <w:pStyle w:val="TableParagraph"/>
              <w:spacing w:before="213"/>
              <w:ind w:left="4" w:right="12"/>
              <w:jc w:val="center"/>
              <w:rPr>
                <w:sz w:val="24"/>
              </w:rPr>
            </w:pPr>
            <w:r>
              <w:rPr>
                <w:spacing w:val="-5"/>
                <w:sz w:val="24"/>
              </w:rPr>
              <w:t>8.9</w:t>
            </w:r>
          </w:p>
        </w:tc>
        <w:tc>
          <w:tcPr>
            <w:tcW w:w="691" w:type="dxa"/>
          </w:tcPr>
          <w:p w:rsidR="00543C4F" w:rsidRDefault="002611F9">
            <w:pPr>
              <w:pStyle w:val="TableParagraph"/>
              <w:spacing w:before="213"/>
              <w:ind w:left="6"/>
              <w:jc w:val="center"/>
              <w:rPr>
                <w:sz w:val="24"/>
              </w:rPr>
            </w:pPr>
            <w:r>
              <w:rPr>
                <w:spacing w:val="-4"/>
                <w:sz w:val="24"/>
              </w:rPr>
              <w:t>3.18</w:t>
            </w:r>
          </w:p>
        </w:tc>
        <w:tc>
          <w:tcPr>
            <w:tcW w:w="789" w:type="dxa"/>
          </w:tcPr>
          <w:p w:rsidR="00543C4F" w:rsidRDefault="002611F9">
            <w:pPr>
              <w:pStyle w:val="TableParagraph"/>
              <w:spacing w:before="213"/>
              <w:ind w:left="25"/>
              <w:jc w:val="center"/>
              <w:rPr>
                <w:sz w:val="24"/>
              </w:rPr>
            </w:pPr>
            <w:r>
              <w:rPr>
                <w:spacing w:val="-2"/>
                <w:sz w:val="24"/>
              </w:rPr>
              <w:t>1.214</w:t>
            </w:r>
          </w:p>
        </w:tc>
        <w:tc>
          <w:tcPr>
            <w:tcW w:w="1800" w:type="dxa"/>
            <w:vMerge w:val="restart"/>
          </w:tcPr>
          <w:p w:rsidR="00543C4F" w:rsidRDefault="002611F9">
            <w:pPr>
              <w:pStyle w:val="TableParagraph"/>
              <w:spacing w:before="213" w:line="480" w:lineRule="auto"/>
              <w:ind w:left="118" w:right="617"/>
              <w:rPr>
                <w:sz w:val="24"/>
              </w:rPr>
            </w:pPr>
            <w:r>
              <w:rPr>
                <w:sz w:val="24"/>
              </w:rPr>
              <w:t>majority</w:t>
            </w:r>
            <w:r>
              <w:rPr>
                <w:spacing w:val="-15"/>
                <w:sz w:val="24"/>
              </w:rPr>
              <w:t xml:space="preserve"> </w:t>
            </w:r>
            <w:r>
              <w:rPr>
                <w:sz w:val="24"/>
              </w:rPr>
              <w:t xml:space="preserve">in </w:t>
            </w:r>
            <w:r>
              <w:rPr>
                <w:spacing w:val="-2"/>
                <w:sz w:val="24"/>
              </w:rPr>
              <w:t>agreement</w:t>
            </w:r>
          </w:p>
        </w:tc>
      </w:tr>
      <w:tr w:rsidR="00543C4F">
        <w:trPr>
          <w:trHeight w:val="1104"/>
        </w:trPr>
        <w:tc>
          <w:tcPr>
            <w:tcW w:w="2295" w:type="dxa"/>
            <w:vMerge/>
            <w:tcBorders>
              <w:top w:val="nil"/>
            </w:tcBorders>
          </w:tcPr>
          <w:p w:rsidR="00543C4F" w:rsidRDefault="00543C4F">
            <w:pPr>
              <w:rPr>
                <w:sz w:val="2"/>
                <w:szCs w:val="2"/>
              </w:rPr>
            </w:pPr>
          </w:p>
        </w:tc>
        <w:tc>
          <w:tcPr>
            <w:tcW w:w="705" w:type="dxa"/>
          </w:tcPr>
          <w:p w:rsidR="00543C4F" w:rsidRDefault="002611F9">
            <w:pPr>
              <w:pStyle w:val="TableParagraph"/>
              <w:spacing w:before="212"/>
              <w:ind w:left="49" w:right="6"/>
              <w:jc w:val="center"/>
              <w:rPr>
                <w:sz w:val="24"/>
              </w:rPr>
            </w:pPr>
            <w:r>
              <w:rPr>
                <w:spacing w:val="-5"/>
                <w:sz w:val="24"/>
              </w:rPr>
              <w:t>10</w:t>
            </w:r>
          </w:p>
        </w:tc>
        <w:tc>
          <w:tcPr>
            <w:tcW w:w="662" w:type="dxa"/>
          </w:tcPr>
          <w:p w:rsidR="00543C4F" w:rsidRDefault="002611F9">
            <w:pPr>
              <w:pStyle w:val="TableParagraph"/>
              <w:spacing w:before="212"/>
              <w:ind w:left="1" w:right="2"/>
              <w:jc w:val="center"/>
              <w:rPr>
                <w:sz w:val="24"/>
              </w:rPr>
            </w:pPr>
            <w:r>
              <w:rPr>
                <w:spacing w:val="-5"/>
                <w:sz w:val="24"/>
              </w:rPr>
              <w:t>28</w:t>
            </w:r>
          </w:p>
        </w:tc>
        <w:tc>
          <w:tcPr>
            <w:tcW w:w="667" w:type="dxa"/>
          </w:tcPr>
          <w:p w:rsidR="00543C4F" w:rsidRDefault="002611F9">
            <w:pPr>
              <w:pStyle w:val="TableParagraph"/>
              <w:spacing w:before="212"/>
              <w:ind w:left="5" w:right="6"/>
              <w:jc w:val="center"/>
              <w:rPr>
                <w:sz w:val="24"/>
              </w:rPr>
            </w:pPr>
            <w:r>
              <w:rPr>
                <w:spacing w:val="-5"/>
                <w:sz w:val="24"/>
              </w:rPr>
              <w:t>13</w:t>
            </w:r>
          </w:p>
        </w:tc>
        <w:tc>
          <w:tcPr>
            <w:tcW w:w="667" w:type="dxa"/>
          </w:tcPr>
          <w:p w:rsidR="00543C4F" w:rsidRDefault="002611F9">
            <w:pPr>
              <w:pStyle w:val="TableParagraph"/>
              <w:spacing w:before="212"/>
              <w:ind w:left="5" w:right="2"/>
              <w:jc w:val="center"/>
              <w:rPr>
                <w:sz w:val="24"/>
              </w:rPr>
            </w:pPr>
            <w:r>
              <w:rPr>
                <w:spacing w:val="-5"/>
                <w:sz w:val="24"/>
              </w:rPr>
              <w:t>20</w:t>
            </w:r>
          </w:p>
        </w:tc>
        <w:tc>
          <w:tcPr>
            <w:tcW w:w="679" w:type="dxa"/>
          </w:tcPr>
          <w:p w:rsidR="00543C4F" w:rsidRDefault="002611F9">
            <w:pPr>
              <w:pStyle w:val="TableParagraph"/>
              <w:spacing w:before="212"/>
              <w:ind w:left="1" w:right="12"/>
              <w:jc w:val="center"/>
              <w:rPr>
                <w:sz w:val="24"/>
              </w:rPr>
            </w:pPr>
            <w:r>
              <w:rPr>
                <w:spacing w:val="-10"/>
                <w:sz w:val="24"/>
              </w:rPr>
              <w:t>7</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vMerge/>
            <w:tcBorders>
              <w:top w:val="nil"/>
            </w:tcBorders>
          </w:tcPr>
          <w:p w:rsidR="00543C4F" w:rsidRDefault="00543C4F">
            <w:pPr>
              <w:rPr>
                <w:sz w:val="2"/>
                <w:szCs w:val="2"/>
              </w:rPr>
            </w:pPr>
          </w:p>
        </w:tc>
      </w:tr>
      <w:tr w:rsidR="00543C4F">
        <w:trPr>
          <w:trHeight w:val="711"/>
        </w:trPr>
        <w:tc>
          <w:tcPr>
            <w:tcW w:w="2295" w:type="dxa"/>
            <w:vMerge w:val="restart"/>
          </w:tcPr>
          <w:p w:rsidR="00543C4F" w:rsidRDefault="002611F9">
            <w:pPr>
              <w:pStyle w:val="TableParagraph"/>
              <w:spacing w:before="212" w:line="480" w:lineRule="auto"/>
              <w:ind w:left="108" w:right="114"/>
              <w:rPr>
                <w:sz w:val="24"/>
              </w:rPr>
            </w:pPr>
            <w:r>
              <w:rPr>
                <w:sz w:val="24"/>
              </w:rPr>
              <w:t>The</w:t>
            </w:r>
            <w:r>
              <w:rPr>
                <w:spacing w:val="-15"/>
                <w:sz w:val="24"/>
              </w:rPr>
              <w:t xml:space="preserve"> </w:t>
            </w:r>
            <w:r>
              <w:rPr>
                <w:sz w:val="24"/>
              </w:rPr>
              <w:t>School</w:t>
            </w:r>
            <w:r>
              <w:rPr>
                <w:spacing w:val="-15"/>
                <w:sz w:val="24"/>
              </w:rPr>
              <w:t xml:space="preserve"> </w:t>
            </w:r>
            <w:r>
              <w:rPr>
                <w:sz w:val="24"/>
              </w:rPr>
              <w:t>engages its stakeholders in making key budget</w:t>
            </w:r>
          </w:p>
          <w:p w:rsidR="00543C4F" w:rsidRDefault="002611F9">
            <w:pPr>
              <w:pStyle w:val="TableParagraph"/>
              <w:ind w:left="108"/>
              <w:rPr>
                <w:sz w:val="24"/>
              </w:rPr>
            </w:pPr>
            <w:r>
              <w:rPr>
                <w:spacing w:val="-2"/>
                <w:sz w:val="24"/>
              </w:rPr>
              <w:t>decisions</w:t>
            </w:r>
          </w:p>
        </w:tc>
        <w:tc>
          <w:tcPr>
            <w:tcW w:w="705" w:type="dxa"/>
          </w:tcPr>
          <w:p w:rsidR="00543C4F" w:rsidRDefault="002611F9">
            <w:pPr>
              <w:pStyle w:val="TableParagraph"/>
              <w:spacing w:before="212"/>
              <w:ind w:left="52" w:right="6"/>
              <w:jc w:val="center"/>
              <w:rPr>
                <w:sz w:val="24"/>
              </w:rPr>
            </w:pPr>
            <w:r>
              <w:rPr>
                <w:spacing w:val="-4"/>
                <w:sz w:val="24"/>
              </w:rPr>
              <w:t>25.9</w:t>
            </w:r>
          </w:p>
        </w:tc>
        <w:tc>
          <w:tcPr>
            <w:tcW w:w="662" w:type="dxa"/>
          </w:tcPr>
          <w:p w:rsidR="00543C4F" w:rsidRDefault="002611F9">
            <w:pPr>
              <w:pStyle w:val="TableParagraph"/>
              <w:spacing w:before="212"/>
              <w:ind w:left="2" w:right="2"/>
              <w:jc w:val="center"/>
              <w:rPr>
                <w:sz w:val="24"/>
              </w:rPr>
            </w:pPr>
            <w:r>
              <w:rPr>
                <w:spacing w:val="-4"/>
                <w:sz w:val="24"/>
              </w:rPr>
              <w:t>12.8</w:t>
            </w:r>
          </w:p>
        </w:tc>
        <w:tc>
          <w:tcPr>
            <w:tcW w:w="667" w:type="dxa"/>
          </w:tcPr>
          <w:p w:rsidR="00543C4F" w:rsidRDefault="002611F9">
            <w:pPr>
              <w:pStyle w:val="TableParagraph"/>
              <w:spacing w:before="212"/>
              <w:ind w:left="5" w:right="5"/>
              <w:jc w:val="center"/>
              <w:rPr>
                <w:sz w:val="24"/>
              </w:rPr>
            </w:pPr>
            <w:r>
              <w:rPr>
                <w:spacing w:val="-4"/>
                <w:sz w:val="24"/>
              </w:rPr>
              <w:t>17.9</w:t>
            </w:r>
          </w:p>
        </w:tc>
        <w:tc>
          <w:tcPr>
            <w:tcW w:w="667" w:type="dxa"/>
          </w:tcPr>
          <w:p w:rsidR="00543C4F" w:rsidRDefault="002611F9">
            <w:pPr>
              <w:pStyle w:val="TableParagraph"/>
              <w:spacing w:before="212"/>
              <w:ind w:left="6" w:right="1"/>
              <w:jc w:val="center"/>
              <w:rPr>
                <w:sz w:val="24"/>
              </w:rPr>
            </w:pPr>
            <w:r>
              <w:rPr>
                <w:spacing w:val="-4"/>
                <w:sz w:val="24"/>
              </w:rPr>
              <w:t>21.7</w:t>
            </w:r>
          </w:p>
        </w:tc>
        <w:tc>
          <w:tcPr>
            <w:tcW w:w="679" w:type="dxa"/>
          </w:tcPr>
          <w:p w:rsidR="00543C4F" w:rsidRDefault="002611F9">
            <w:pPr>
              <w:pStyle w:val="TableParagraph"/>
              <w:spacing w:before="212"/>
              <w:ind w:left="4" w:right="12"/>
              <w:jc w:val="center"/>
              <w:rPr>
                <w:sz w:val="24"/>
              </w:rPr>
            </w:pPr>
            <w:r>
              <w:rPr>
                <w:spacing w:val="-4"/>
                <w:sz w:val="24"/>
              </w:rPr>
              <w:t>21.7</w:t>
            </w:r>
          </w:p>
        </w:tc>
        <w:tc>
          <w:tcPr>
            <w:tcW w:w="691" w:type="dxa"/>
          </w:tcPr>
          <w:p w:rsidR="00543C4F" w:rsidRDefault="002611F9">
            <w:pPr>
              <w:pStyle w:val="TableParagraph"/>
              <w:spacing w:before="212"/>
              <w:ind w:left="6"/>
              <w:jc w:val="center"/>
              <w:rPr>
                <w:sz w:val="24"/>
              </w:rPr>
            </w:pPr>
            <w:r>
              <w:rPr>
                <w:spacing w:val="-4"/>
                <w:sz w:val="24"/>
              </w:rPr>
              <w:t>2.99</w:t>
            </w:r>
          </w:p>
        </w:tc>
        <w:tc>
          <w:tcPr>
            <w:tcW w:w="789" w:type="dxa"/>
          </w:tcPr>
          <w:p w:rsidR="00543C4F" w:rsidRDefault="002611F9">
            <w:pPr>
              <w:pStyle w:val="TableParagraph"/>
              <w:spacing w:before="212"/>
              <w:ind w:left="25"/>
              <w:jc w:val="center"/>
              <w:rPr>
                <w:sz w:val="24"/>
              </w:rPr>
            </w:pPr>
            <w:r>
              <w:rPr>
                <w:spacing w:val="-2"/>
                <w:sz w:val="24"/>
              </w:rPr>
              <w:t>1.508</w:t>
            </w:r>
          </w:p>
        </w:tc>
        <w:tc>
          <w:tcPr>
            <w:tcW w:w="1800" w:type="dxa"/>
            <w:vMerge w:val="restart"/>
          </w:tcPr>
          <w:p w:rsidR="00543C4F" w:rsidRDefault="002611F9">
            <w:pPr>
              <w:pStyle w:val="TableParagraph"/>
              <w:spacing w:before="212" w:line="480" w:lineRule="auto"/>
              <w:ind w:left="118" w:right="617"/>
              <w:rPr>
                <w:sz w:val="24"/>
              </w:rPr>
            </w:pPr>
            <w:r>
              <w:rPr>
                <w:spacing w:val="-2"/>
                <w:sz w:val="24"/>
              </w:rPr>
              <w:t>Majority disagree</w:t>
            </w:r>
          </w:p>
        </w:tc>
      </w:tr>
      <w:tr w:rsidR="00543C4F">
        <w:trPr>
          <w:trHeight w:val="1656"/>
        </w:trPr>
        <w:tc>
          <w:tcPr>
            <w:tcW w:w="2295" w:type="dxa"/>
            <w:vMerge/>
            <w:tcBorders>
              <w:top w:val="nil"/>
            </w:tcBorders>
          </w:tcPr>
          <w:p w:rsidR="00543C4F" w:rsidRDefault="00543C4F">
            <w:pPr>
              <w:rPr>
                <w:sz w:val="2"/>
                <w:szCs w:val="2"/>
              </w:rPr>
            </w:pPr>
          </w:p>
        </w:tc>
        <w:tc>
          <w:tcPr>
            <w:tcW w:w="705" w:type="dxa"/>
          </w:tcPr>
          <w:p w:rsidR="00543C4F" w:rsidRDefault="002611F9">
            <w:pPr>
              <w:pStyle w:val="TableParagraph"/>
              <w:spacing w:before="213"/>
              <w:ind w:left="49" w:right="6"/>
              <w:jc w:val="center"/>
              <w:rPr>
                <w:sz w:val="24"/>
              </w:rPr>
            </w:pPr>
            <w:r>
              <w:rPr>
                <w:spacing w:val="-5"/>
                <w:sz w:val="24"/>
              </w:rPr>
              <w:t>20</w:t>
            </w:r>
          </w:p>
        </w:tc>
        <w:tc>
          <w:tcPr>
            <w:tcW w:w="662" w:type="dxa"/>
          </w:tcPr>
          <w:p w:rsidR="00543C4F" w:rsidRDefault="002611F9">
            <w:pPr>
              <w:pStyle w:val="TableParagraph"/>
              <w:spacing w:before="213"/>
              <w:ind w:left="1" w:right="2"/>
              <w:jc w:val="center"/>
              <w:rPr>
                <w:sz w:val="24"/>
              </w:rPr>
            </w:pPr>
            <w:r>
              <w:rPr>
                <w:spacing w:val="-5"/>
                <w:sz w:val="24"/>
              </w:rPr>
              <w:t>10</w:t>
            </w:r>
          </w:p>
        </w:tc>
        <w:tc>
          <w:tcPr>
            <w:tcW w:w="667" w:type="dxa"/>
          </w:tcPr>
          <w:p w:rsidR="00543C4F" w:rsidRDefault="002611F9">
            <w:pPr>
              <w:pStyle w:val="TableParagraph"/>
              <w:spacing w:before="213"/>
              <w:ind w:left="5" w:right="6"/>
              <w:jc w:val="center"/>
              <w:rPr>
                <w:sz w:val="24"/>
              </w:rPr>
            </w:pPr>
            <w:r>
              <w:rPr>
                <w:spacing w:val="-5"/>
                <w:sz w:val="24"/>
              </w:rPr>
              <w:t>14</w:t>
            </w:r>
          </w:p>
        </w:tc>
        <w:tc>
          <w:tcPr>
            <w:tcW w:w="667" w:type="dxa"/>
          </w:tcPr>
          <w:p w:rsidR="00543C4F" w:rsidRDefault="002611F9">
            <w:pPr>
              <w:pStyle w:val="TableParagraph"/>
              <w:spacing w:before="213"/>
              <w:ind w:left="5" w:right="2"/>
              <w:jc w:val="center"/>
              <w:rPr>
                <w:sz w:val="24"/>
              </w:rPr>
            </w:pPr>
            <w:r>
              <w:rPr>
                <w:spacing w:val="-5"/>
                <w:sz w:val="24"/>
              </w:rPr>
              <w:t>17</w:t>
            </w:r>
          </w:p>
        </w:tc>
        <w:tc>
          <w:tcPr>
            <w:tcW w:w="679" w:type="dxa"/>
          </w:tcPr>
          <w:p w:rsidR="00543C4F" w:rsidRDefault="002611F9">
            <w:pPr>
              <w:pStyle w:val="TableParagraph"/>
              <w:spacing w:before="213"/>
              <w:ind w:left="1" w:right="12"/>
              <w:jc w:val="center"/>
              <w:rPr>
                <w:sz w:val="24"/>
              </w:rPr>
            </w:pPr>
            <w:r>
              <w:rPr>
                <w:spacing w:val="-5"/>
                <w:sz w:val="24"/>
              </w:rPr>
              <w:t>17</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vMerge/>
            <w:tcBorders>
              <w:top w:val="nil"/>
            </w:tcBorders>
          </w:tcPr>
          <w:p w:rsidR="00543C4F" w:rsidRDefault="00543C4F">
            <w:pPr>
              <w:rPr>
                <w:sz w:val="2"/>
                <w:szCs w:val="2"/>
              </w:rPr>
            </w:pPr>
          </w:p>
        </w:tc>
      </w:tr>
      <w:tr w:rsidR="00543C4F">
        <w:trPr>
          <w:trHeight w:val="713"/>
        </w:trPr>
        <w:tc>
          <w:tcPr>
            <w:tcW w:w="2295" w:type="dxa"/>
            <w:vMerge w:val="restart"/>
          </w:tcPr>
          <w:p w:rsidR="00543C4F" w:rsidRDefault="002611F9">
            <w:pPr>
              <w:pStyle w:val="TableParagraph"/>
              <w:spacing w:before="213" w:line="480" w:lineRule="auto"/>
              <w:ind w:left="108"/>
              <w:rPr>
                <w:sz w:val="24"/>
              </w:rPr>
            </w:pPr>
            <w:r>
              <w:rPr>
                <w:sz w:val="24"/>
              </w:rPr>
              <w:t>Management team regularly</w:t>
            </w:r>
            <w:r>
              <w:rPr>
                <w:spacing w:val="-15"/>
                <w:sz w:val="24"/>
              </w:rPr>
              <w:t xml:space="preserve"> </w:t>
            </w:r>
            <w:r>
              <w:rPr>
                <w:sz w:val="24"/>
              </w:rPr>
              <w:t>reviews</w:t>
            </w:r>
            <w:r>
              <w:rPr>
                <w:spacing w:val="-15"/>
                <w:sz w:val="24"/>
              </w:rPr>
              <w:t xml:space="preserve"> </w:t>
            </w:r>
            <w:r>
              <w:rPr>
                <w:sz w:val="24"/>
              </w:rPr>
              <w:t>the implementation of budgetary control</w:t>
            </w:r>
          </w:p>
          <w:p w:rsidR="00543C4F" w:rsidRDefault="002611F9">
            <w:pPr>
              <w:pStyle w:val="TableParagraph"/>
              <w:spacing w:before="1"/>
              <w:ind w:left="108"/>
              <w:rPr>
                <w:sz w:val="24"/>
              </w:rPr>
            </w:pPr>
            <w:r>
              <w:rPr>
                <w:spacing w:val="-2"/>
                <w:sz w:val="24"/>
              </w:rPr>
              <w:t>measures</w:t>
            </w:r>
          </w:p>
        </w:tc>
        <w:tc>
          <w:tcPr>
            <w:tcW w:w="705" w:type="dxa"/>
          </w:tcPr>
          <w:p w:rsidR="00543C4F" w:rsidRDefault="002611F9">
            <w:pPr>
              <w:pStyle w:val="TableParagraph"/>
              <w:spacing w:before="213"/>
              <w:ind w:left="52" w:right="6"/>
              <w:jc w:val="center"/>
              <w:rPr>
                <w:sz w:val="24"/>
              </w:rPr>
            </w:pPr>
            <w:r>
              <w:rPr>
                <w:spacing w:val="-4"/>
                <w:sz w:val="24"/>
              </w:rPr>
              <w:t>15.3</w:t>
            </w:r>
          </w:p>
        </w:tc>
        <w:tc>
          <w:tcPr>
            <w:tcW w:w="662" w:type="dxa"/>
          </w:tcPr>
          <w:p w:rsidR="00543C4F" w:rsidRDefault="002611F9">
            <w:pPr>
              <w:pStyle w:val="TableParagraph"/>
              <w:spacing w:before="213"/>
              <w:ind w:left="2" w:right="2"/>
              <w:jc w:val="center"/>
              <w:rPr>
                <w:sz w:val="24"/>
              </w:rPr>
            </w:pPr>
            <w:r>
              <w:rPr>
                <w:spacing w:val="-4"/>
                <w:sz w:val="24"/>
              </w:rPr>
              <w:t>25.9</w:t>
            </w:r>
          </w:p>
        </w:tc>
        <w:tc>
          <w:tcPr>
            <w:tcW w:w="667" w:type="dxa"/>
          </w:tcPr>
          <w:p w:rsidR="00543C4F" w:rsidRDefault="002611F9">
            <w:pPr>
              <w:pStyle w:val="TableParagraph"/>
              <w:spacing w:before="213"/>
              <w:ind w:left="5" w:right="5"/>
              <w:jc w:val="center"/>
              <w:rPr>
                <w:sz w:val="24"/>
              </w:rPr>
            </w:pPr>
            <w:r>
              <w:rPr>
                <w:spacing w:val="-4"/>
                <w:sz w:val="24"/>
              </w:rPr>
              <w:t>29.4</w:t>
            </w:r>
          </w:p>
        </w:tc>
        <w:tc>
          <w:tcPr>
            <w:tcW w:w="667" w:type="dxa"/>
          </w:tcPr>
          <w:p w:rsidR="00543C4F" w:rsidRDefault="002611F9">
            <w:pPr>
              <w:pStyle w:val="TableParagraph"/>
              <w:spacing w:before="213"/>
              <w:ind w:left="6" w:right="1"/>
              <w:jc w:val="center"/>
              <w:rPr>
                <w:sz w:val="24"/>
              </w:rPr>
            </w:pPr>
            <w:r>
              <w:rPr>
                <w:spacing w:val="-4"/>
                <w:sz w:val="24"/>
              </w:rPr>
              <w:t>17.9</w:t>
            </w:r>
          </w:p>
        </w:tc>
        <w:tc>
          <w:tcPr>
            <w:tcW w:w="679" w:type="dxa"/>
          </w:tcPr>
          <w:p w:rsidR="00543C4F" w:rsidRDefault="002611F9">
            <w:pPr>
              <w:pStyle w:val="TableParagraph"/>
              <w:spacing w:before="213"/>
              <w:ind w:left="4" w:right="12"/>
              <w:jc w:val="center"/>
              <w:rPr>
                <w:sz w:val="24"/>
              </w:rPr>
            </w:pPr>
            <w:r>
              <w:rPr>
                <w:spacing w:val="-4"/>
                <w:sz w:val="24"/>
              </w:rPr>
              <w:t>11.5</w:t>
            </w:r>
          </w:p>
        </w:tc>
        <w:tc>
          <w:tcPr>
            <w:tcW w:w="691" w:type="dxa"/>
          </w:tcPr>
          <w:p w:rsidR="00543C4F" w:rsidRDefault="002611F9">
            <w:pPr>
              <w:pStyle w:val="TableParagraph"/>
              <w:spacing w:before="213"/>
              <w:ind w:left="6"/>
              <w:jc w:val="center"/>
              <w:rPr>
                <w:sz w:val="24"/>
              </w:rPr>
            </w:pPr>
            <w:r>
              <w:rPr>
                <w:spacing w:val="-4"/>
                <w:sz w:val="24"/>
              </w:rPr>
              <w:t>3.15</w:t>
            </w:r>
          </w:p>
        </w:tc>
        <w:tc>
          <w:tcPr>
            <w:tcW w:w="789" w:type="dxa"/>
          </w:tcPr>
          <w:p w:rsidR="00543C4F" w:rsidRDefault="002611F9">
            <w:pPr>
              <w:pStyle w:val="TableParagraph"/>
              <w:spacing w:before="213"/>
              <w:ind w:left="25"/>
              <w:jc w:val="center"/>
              <w:rPr>
                <w:sz w:val="24"/>
              </w:rPr>
            </w:pPr>
            <w:r>
              <w:rPr>
                <w:spacing w:val="-2"/>
                <w:sz w:val="24"/>
              </w:rPr>
              <w:t>1.228</w:t>
            </w:r>
          </w:p>
        </w:tc>
        <w:tc>
          <w:tcPr>
            <w:tcW w:w="1800" w:type="dxa"/>
          </w:tcPr>
          <w:p w:rsidR="00543C4F" w:rsidRDefault="002611F9">
            <w:pPr>
              <w:pStyle w:val="TableParagraph"/>
              <w:spacing w:before="213"/>
              <w:ind w:left="118"/>
              <w:rPr>
                <w:sz w:val="24"/>
              </w:rPr>
            </w:pPr>
            <w:r>
              <w:rPr>
                <w:sz w:val="24"/>
              </w:rPr>
              <w:t>Majority</w:t>
            </w:r>
            <w:r>
              <w:rPr>
                <w:spacing w:val="-3"/>
                <w:sz w:val="24"/>
              </w:rPr>
              <w:t xml:space="preserve"> </w:t>
            </w:r>
            <w:r>
              <w:rPr>
                <w:spacing w:val="-2"/>
                <w:sz w:val="24"/>
              </w:rPr>
              <w:t>agreed</w:t>
            </w:r>
          </w:p>
        </w:tc>
      </w:tr>
      <w:tr w:rsidR="00543C4F">
        <w:trPr>
          <w:trHeight w:val="2208"/>
        </w:trPr>
        <w:tc>
          <w:tcPr>
            <w:tcW w:w="2295" w:type="dxa"/>
            <w:vMerge/>
            <w:tcBorders>
              <w:top w:val="nil"/>
            </w:tcBorders>
          </w:tcPr>
          <w:p w:rsidR="00543C4F" w:rsidRDefault="00543C4F">
            <w:pPr>
              <w:rPr>
                <w:sz w:val="2"/>
                <w:szCs w:val="2"/>
              </w:rPr>
            </w:pPr>
          </w:p>
        </w:tc>
        <w:tc>
          <w:tcPr>
            <w:tcW w:w="705" w:type="dxa"/>
          </w:tcPr>
          <w:p w:rsidR="00543C4F" w:rsidRDefault="002611F9">
            <w:pPr>
              <w:pStyle w:val="TableParagraph"/>
              <w:spacing w:before="213"/>
              <w:ind w:left="49" w:right="6"/>
              <w:jc w:val="center"/>
              <w:rPr>
                <w:sz w:val="24"/>
              </w:rPr>
            </w:pPr>
            <w:r>
              <w:rPr>
                <w:spacing w:val="-5"/>
                <w:sz w:val="24"/>
              </w:rPr>
              <w:t>12</w:t>
            </w:r>
          </w:p>
        </w:tc>
        <w:tc>
          <w:tcPr>
            <w:tcW w:w="662" w:type="dxa"/>
          </w:tcPr>
          <w:p w:rsidR="00543C4F" w:rsidRDefault="002611F9">
            <w:pPr>
              <w:pStyle w:val="TableParagraph"/>
              <w:spacing w:before="213"/>
              <w:ind w:left="1" w:right="2"/>
              <w:jc w:val="center"/>
              <w:rPr>
                <w:sz w:val="24"/>
              </w:rPr>
            </w:pPr>
            <w:r>
              <w:rPr>
                <w:spacing w:val="-5"/>
                <w:sz w:val="24"/>
              </w:rPr>
              <w:t>20</w:t>
            </w:r>
          </w:p>
        </w:tc>
        <w:tc>
          <w:tcPr>
            <w:tcW w:w="667" w:type="dxa"/>
          </w:tcPr>
          <w:p w:rsidR="00543C4F" w:rsidRDefault="002611F9">
            <w:pPr>
              <w:pStyle w:val="TableParagraph"/>
              <w:spacing w:before="213"/>
              <w:ind w:left="5" w:right="6"/>
              <w:jc w:val="center"/>
              <w:rPr>
                <w:sz w:val="24"/>
              </w:rPr>
            </w:pPr>
            <w:r>
              <w:rPr>
                <w:spacing w:val="-5"/>
                <w:sz w:val="24"/>
              </w:rPr>
              <w:t>23</w:t>
            </w:r>
          </w:p>
        </w:tc>
        <w:tc>
          <w:tcPr>
            <w:tcW w:w="667" w:type="dxa"/>
          </w:tcPr>
          <w:p w:rsidR="00543C4F" w:rsidRDefault="002611F9">
            <w:pPr>
              <w:pStyle w:val="TableParagraph"/>
              <w:spacing w:before="213"/>
              <w:ind w:left="5" w:right="2"/>
              <w:jc w:val="center"/>
              <w:rPr>
                <w:sz w:val="24"/>
              </w:rPr>
            </w:pPr>
            <w:r>
              <w:rPr>
                <w:spacing w:val="-5"/>
                <w:sz w:val="24"/>
              </w:rPr>
              <w:t>14</w:t>
            </w:r>
          </w:p>
        </w:tc>
        <w:tc>
          <w:tcPr>
            <w:tcW w:w="679" w:type="dxa"/>
          </w:tcPr>
          <w:p w:rsidR="00543C4F" w:rsidRDefault="002611F9">
            <w:pPr>
              <w:pStyle w:val="TableParagraph"/>
              <w:spacing w:before="213"/>
              <w:ind w:left="1" w:right="12"/>
              <w:jc w:val="center"/>
              <w:rPr>
                <w:sz w:val="24"/>
              </w:rPr>
            </w:pPr>
            <w:r>
              <w:rPr>
                <w:spacing w:val="-10"/>
                <w:sz w:val="24"/>
              </w:rPr>
              <w:t>9</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tcPr>
          <w:p w:rsidR="00543C4F" w:rsidRDefault="00543C4F">
            <w:pPr>
              <w:pStyle w:val="TableParagraph"/>
              <w:rPr>
                <w:sz w:val="24"/>
              </w:rPr>
            </w:pPr>
          </w:p>
        </w:tc>
      </w:tr>
      <w:tr w:rsidR="00543C4F">
        <w:trPr>
          <w:trHeight w:val="711"/>
        </w:trPr>
        <w:tc>
          <w:tcPr>
            <w:tcW w:w="2295" w:type="dxa"/>
            <w:vMerge w:val="restart"/>
          </w:tcPr>
          <w:p w:rsidR="00543C4F" w:rsidRDefault="002611F9">
            <w:pPr>
              <w:pStyle w:val="TableParagraph"/>
              <w:spacing w:before="213" w:line="480" w:lineRule="auto"/>
              <w:ind w:left="108"/>
              <w:rPr>
                <w:sz w:val="24"/>
              </w:rPr>
            </w:pPr>
            <w:r>
              <w:rPr>
                <w:sz w:val="24"/>
              </w:rPr>
              <w:t>The School has a budget</w:t>
            </w:r>
            <w:r>
              <w:rPr>
                <w:spacing w:val="-2"/>
                <w:sz w:val="24"/>
              </w:rPr>
              <w:t xml:space="preserve"> committee</w:t>
            </w:r>
          </w:p>
        </w:tc>
        <w:tc>
          <w:tcPr>
            <w:tcW w:w="705" w:type="dxa"/>
          </w:tcPr>
          <w:p w:rsidR="00543C4F" w:rsidRDefault="002611F9">
            <w:pPr>
              <w:pStyle w:val="TableParagraph"/>
              <w:spacing w:before="213"/>
              <w:ind w:left="52" w:right="6"/>
              <w:jc w:val="center"/>
              <w:rPr>
                <w:sz w:val="24"/>
              </w:rPr>
            </w:pPr>
            <w:r>
              <w:rPr>
                <w:spacing w:val="-4"/>
                <w:sz w:val="24"/>
              </w:rPr>
              <w:t>20.5</w:t>
            </w:r>
          </w:p>
        </w:tc>
        <w:tc>
          <w:tcPr>
            <w:tcW w:w="662" w:type="dxa"/>
          </w:tcPr>
          <w:p w:rsidR="00543C4F" w:rsidRDefault="002611F9">
            <w:pPr>
              <w:pStyle w:val="TableParagraph"/>
              <w:spacing w:before="213"/>
              <w:ind w:left="2" w:right="2"/>
              <w:jc w:val="center"/>
              <w:rPr>
                <w:sz w:val="24"/>
              </w:rPr>
            </w:pPr>
            <w:r>
              <w:rPr>
                <w:spacing w:val="-4"/>
                <w:sz w:val="24"/>
              </w:rPr>
              <w:t>21.7</w:t>
            </w:r>
          </w:p>
        </w:tc>
        <w:tc>
          <w:tcPr>
            <w:tcW w:w="667" w:type="dxa"/>
          </w:tcPr>
          <w:p w:rsidR="00543C4F" w:rsidRDefault="002611F9">
            <w:pPr>
              <w:pStyle w:val="TableParagraph"/>
              <w:spacing w:before="213"/>
              <w:ind w:left="5" w:right="5"/>
              <w:jc w:val="center"/>
              <w:rPr>
                <w:sz w:val="24"/>
              </w:rPr>
            </w:pPr>
            <w:r>
              <w:rPr>
                <w:spacing w:val="-4"/>
                <w:sz w:val="24"/>
              </w:rPr>
              <w:t>20.5</w:t>
            </w:r>
          </w:p>
        </w:tc>
        <w:tc>
          <w:tcPr>
            <w:tcW w:w="667" w:type="dxa"/>
          </w:tcPr>
          <w:p w:rsidR="00543C4F" w:rsidRDefault="002611F9">
            <w:pPr>
              <w:pStyle w:val="TableParagraph"/>
              <w:spacing w:before="213"/>
              <w:ind w:left="6" w:right="1"/>
              <w:jc w:val="center"/>
              <w:rPr>
                <w:sz w:val="24"/>
              </w:rPr>
            </w:pPr>
            <w:r>
              <w:rPr>
                <w:spacing w:val="-4"/>
                <w:sz w:val="24"/>
              </w:rPr>
              <w:t>21.7</w:t>
            </w:r>
          </w:p>
        </w:tc>
        <w:tc>
          <w:tcPr>
            <w:tcW w:w="679" w:type="dxa"/>
          </w:tcPr>
          <w:p w:rsidR="00543C4F" w:rsidRDefault="002611F9">
            <w:pPr>
              <w:pStyle w:val="TableParagraph"/>
              <w:spacing w:before="213"/>
              <w:ind w:left="4" w:right="12"/>
              <w:jc w:val="center"/>
              <w:rPr>
                <w:sz w:val="24"/>
              </w:rPr>
            </w:pPr>
            <w:r>
              <w:rPr>
                <w:spacing w:val="-4"/>
                <w:sz w:val="24"/>
              </w:rPr>
              <w:t>15.3</w:t>
            </w:r>
          </w:p>
        </w:tc>
        <w:tc>
          <w:tcPr>
            <w:tcW w:w="691" w:type="dxa"/>
          </w:tcPr>
          <w:p w:rsidR="00543C4F" w:rsidRDefault="002611F9">
            <w:pPr>
              <w:pStyle w:val="TableParagraph"/>
              <w:spacing w:before="213"/>
              <w:ind w:left="6"/>
              <w:jc w:val="center"/>
              <w:rPr>
                <w:sz w:val="24"/>
              </w:rPr>
            </w:pPr>
            <w:r>
              <w:rPr>
                <w:spacing w:val="-4"/>
                <w:sz w:val="24"/>
              </w:rPr>
              <w:t>3.10</w:t>
            </w:r>
          </w:p>
        </w:tc>
        <w:tc>
          <w:tcPr>
            <w:tcW w:w="789" w:type="dxa"/>
          </w:tcPr>
          <w:p w:rsidR="00543C4F" w:rsidRDefault="002611F9">
            <w:pPr>
              <w:pStyle w:val="TableParagraph"/>
              <w:spacing w:before="213"/>
              <w:ind w:left="25"/>
              <w:jc w:val="center"/>
              <w:rPr>
                <w:sz w:val="24"/>
              </w:rPr>
            </w:pPr>
            <w:r>
              <w:rPr>
                <w:spacing w:val="-2"/>
                <w:sz w:val="24"/>
              </w:rPr>
              <w:t>1.373</w:t>
            </w:r>
          </w:p>
        </w:tc>
        <w:tc>
          <w:tcPr>
            <w:tcW w:w="1800" w:type="dxa"/>
          </w:tcPr>
          <w:p w:rsidR="00543C4F" w:rsidRDefault="002611F9">
            <w:pPr>
              <w:pStyle w:val="TableParagraph"/>
              <w:spacing w:before="213"/>
              <w:ind w:left="118"/>
              <w:rPr>
                <w:sz w:val="24"/>
              </w:rPr>
            </w:pPr>
            <w:r>
              <w:rPr>
                <w:sz w:val="24"/>
              </w:rPr>
              <w:t>Majority</w:t>
            </w:r>
            <w:r>
              <w:rPr>
                <w:spacing w:val="-3"/>
                <w:sz w:val="24"/>
              </w:rPr>
              <w:t xml:space="preserve"> </w:t>
            </w:r>
            <w:r>
              <w:rPr>
                <w:spacing w:val="-2"/>
                <w:sz w:val="24"/>
              </w:rPr>
              <w:t>agreed</w:t>
            </w:r>
          </w:p>
        </w:tc>
      </w:tr>
      <w:tr w:rsidR="00543C4F">
        <w:trPr>
          <w:trHeight w:val="711"/>
        </w:trPr>
        <w:tc>
          <w:tcPr>
            <w:tcW w:w="2295" w:type="dxa"/>
            <w:vMerge/>
            <w:tcBorders>
              <w:top w:val="nil"/>
            </w:tcBorders>
          </w:tcPr>
          <w:p w:rsidR="00543C4F" w:rsidRDefault="00543C4F">
            <w:pPr>
              <w:rPr>
                <w:sz w:val="2"/>
                <w:szCs w:val="2"/>
              </w:rPr>
            </w:pPr>
          </w:p>
        </w:tc>
        <w:tc>
          <w:tcPr>
            <w:tcW w:w="705" w:type="dxa"/>
          </w:tcPr>
          <w:p w:rsidR="00543C4F" w:rsidRDefault="002611F9">
            <w:pPr>
              <w:pStyle w:val="TableParagraph"/>
              <w:spacing w:before="212"/>
              <w:ind w:left="49" w:right="6"/>
              <w:jc w:val="center"/>
              <w:rPr>
                <w:sz w:val="24"/>
              </w:rPr>
            </w:pPr>
            <w:r>
              <w:rPr>
                <w:spacing w:val="-5"/>
                <w:sz w:val="24"/>
              </w:rPr>
              <w:t>16</w:t>
            </w:r>
          </w:p>
        </w:tc>
        <w:tc>
          <w:tcPr>
            <w:tcW w:w="662" w:type="dxa"/>
          </w:tcPr>
          <w:p w:rsidR="00543C4F" w:rsidRDefault="002611F9">
            <w:pPr>
              <w:pStyle w:val="TableParagraph"/>
              <w:spacing w:before="212"/>
              <w:ind w:left="1" w:right="2"/>
              <w:jc w:val="center"/>
              <w:rPr>
                <w:sz w:val="24"/>
              </w:rPr>
            </w:pPr>
            <w:r>
              <w:rPr>
                <w:spacing w:val="-5"/>
                <w:sz w:val="24"/>
              </w:rPr>
              <w:t>17</w:t>
            </w:r>
          </w:p>
        </w:tc>
        <w:tc>
          <w:tcPr>
            <w:tcW w:w="667" w:type="dxa"/>
          </w:tcPr>
          <w:p w:rsidR="00543C4F" w:rsidRDefault="002611F9">
            <w:pPr>
              <w:pStyle w:val="TableParagraph"/>
              <w:spacing w:before="212"/>
              <w:ind w:left="5" w:right="6"/>
              <w:jc w:val="center"/>
              <w:rPr>
                <w:sz w:val="24"/>
              </w:rPr>
            </w:pPr>
            <w:r>
              <w:rPr>
                <w:spacing w:val="-5"/>
                <w:sz w:val="24"/>
              </w:rPr>
              <w:t>16</w:t>
            </w:r>
          </w:p>
        </w:tc>
        <w:tc>
          <w:tcPr>
            <w:tcW w:w="667" w:type="dxa"/>
          </w:tcPr>
          <w:p w:rsidR="00543C4F" w:rsidRDefault="002611F9">
            <w:pPr>
              <w:pStyle w:val="TableParagraph"/>
              <w:spacing w:before="212"/>
              <w:ind w:left="5" w:right="2"/>
              <w:jc w:val="center"/>
              <w:rPr>
                <w:sz w:val="24"/>
              </w:rPr>
            </w:pPr>
            <w:r>
              <w:rPr>
                <w:spacing w:val="-5"/>
                <w:sz w:val="24"/>
              </w:rPr>
              <w:t>17</w:t>
            </w:r>
          </w:p>
        </w:tc>
        <w:tc>
          <w:tcPr>
            <w:tcW w:w="679" w:type="dxa"/>
          </w:tcPr>
          <w:p w:rsidR="00543C4F" w:rsidRDefault="002611F9">
            <w:pPr>
              <w:pStyle w:val="TableParagraph"/>
              <w:spacing w:before="212"/>
              <w:ind w:left="1" w:right="12"/>
              <w:jc w:val="center"/>
              <w:rPr>
                <w:sz w:val="24"/>
              </w:rPr>
            </w:pPr>
            <w:r>
              <w:rPr>
                <w:spacing w:val="-5"/>
                <w:sz w:val="24"/>
              </w:rPr>
              <w:t>12</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tcPr>
          <w:p w:rsidR="00543C4F" w:rsidRDefault="00543C4F">
            <w:pPr>
              <w:pStyle w:val="TableParagraph"/>
              <w:rPr>
                <w:sz w:val="24"/>
              </w:rPr>
            </w:pPr>
          </w:p>
        </w:tc>
      </w:tr>
      <w:tr w:rsidR="00543C4F">
        <w:trPr>
          <w:trHeight w:val="712"/>
        </w:trPr>
        <w:tc>
          <w:tcPr>
            <w:tcW w:w="2295" w:type="dxa"/>
            <w:vMerge w:val="restart"/>
          </w:tcPr>
          <w:p w:rsidR="00543C4F" w:rsidRDefault="002611F9">
            <w:pPr>
              <w:pStyle w:val="TableParagraph"/>
              <w:spacing w:before="213" w:line="480" w:lineRule="auto"/>
              <w:ind w:left="108" w:right="114"/>
              <w:rPr>
                <w:sz w:val="24"/>
              </w:rPr>
            </w:pPr>
            <w:r>
              <w:rPr>
                <w:sz w:val="24"/>
              </w:rPr>
              <w:t>The school has budget</w:t>
            </w:r>
            <w:r>
              <w:rPr>
                <w:spacing w:val="-15"/>
                <w:sz w:val="24"/>
              </w:rPr>
              <w:t xml:space="preserve"> </w:t>
            </w:r>
            <w:r>
              <w:rPr>
                <w:sz w:val="24"/>
              </w:rPr>
              <w:t>policies</w:t>
            </w:r>
            <w:r>
              <w:rPr>
                <w:spacing w:val="-15"/>
                <w:sz w:val="24"/>
              </w:rPr>
              <w:t xml:space="preserve"> </w:t>
            </w:r>
            <w:r>
              <w:rPr>
                <w:sz w:val="24"/>
              </w:rPr>
              <w:t xml:space="preserve">for </w:t>
            </w:r>
            <w:r>
              <w:rPr>
                <w:spacing w:val="-2"/>
                <w:sz w:val="24"/>
              </w:rPr>
              <w:t xml:space="preserve">expenditure </w:t>
            </w:r>
            <w:r>
              <w:rPr>
                <w:sz w:val="24"/>
              </w:rPr>
              <w:t>monitoring and</w:t>
            </w:r>
          </w:p>
          <w:p w:rsidR="00543C4F" w:rsidRDefault="002611F9">
            <w:pPr>
              <w:pStyle w:val="TableParagraph"/>
              <w:spacing w:before="1" w:line="256" w:lineRule="exact"/>
              <w:ind w:left="108"/>
              <w:rPr>
                <w:sz w:val="24"/>
              </w:rPr>
            </w:pPr>
            <w:r>
              <w:rPr>
                <w:spacing w:val="-2"/>
                <w:sz w:val="24"/>
              </w:rPr>
              <w:t>control</w:t>
            </w:r>
          </w:p>
        </w:tc>
        <w:tc>
          <w:tcPr>
            <w:tcW w:w="705" w:type="dxa"/>
          </w:tcPr>
          <w:p w:rsidR="00543C4F" w:rsidRDefault="002611F9">
            <w:pPr>
              <w:pStyle w:val="TableParagraph"/>
              <w:spacing w:before="213"/>
              <w:ind w:left="52" w:right="6"/>
              <w:jc w:val="center"/>
              <w:rPr>
                <w:sz w:val="24"/>
              </w:rPr>
            </w:pPr>
            <w:r>
              <w:rPr>
                <w:spacing w:val="-4"/>
                <w:sz w:val="24"/>
              </w:rPr>
              <w:t>20.5</w:t>
            </w:r>
          </w:p>
        </w:tc>
        <w:tc>
          <w:tcPr>
            <w:tcW w:w="662" w:type="dxa"/>
          </w:tcPr>
          <w:p w:rsidR="00543C4F" w:rsidRDefault="002611F9">
            <w:pPr>
              <w:pStyle w:val="TableParagraph"/>
              <w:spacing w:before="213"/>
              <w:ind w:left="2" w:right="2"/>
              <w:jc w:val="center"/>
              <w:rPr>
                <w:sz w:val="24"/>
              </w:rPr>
            </w:pPr>
            <w:r>
              <w:rPr>
                <w:spacing w:val="-4"/>
                <w:sz w:val="24"/>
              </w:rPr>
              <w:t>21.7</w:t>
            </w:r>
          </w:p>
        </w:tc>
        <w:tc>
          <w:tcPr>
            <w:tcW w:w="667" w:type="dxa"/>
          </w:tcPr>
          <w:p w:rsidR="00543C4F" w:rsidRDefault="002611F9">
            <w:pPr>
              <w:pStyle w:val="TableParagraph"/>
              <w:spacing w:before="213"/>
              <w:ind w:left="5" w:right="5"/>
              <w:jc w:val="center"/>
              <w:rPr>
                <w:sz w:val="24"/>
              </w:rPr>
            </w:pPr>
            <w:r>
              <w:rPr>
                <w:spacing w:val="-4"/>
                <w:sz w:val="24"/>
              </w:rPr>
              <w:t>15.3</w:t>
            </w:r>
          </w:p>
        </w:tc>
        <w:tc>
          <w:tcPr>
            <w:tcW w:w="667" w:type="dxa"/>
          </w:tcPr>
          <w:p w:rsidR="00543C4F" w:rsidRDefault="002611F9">
            <w:pPr>
              <w:pStyle w:val="TableParagraph"/>
              <w:spacing w:before="213"/>
              <w:ind w:left="6" w:right="1"/>
              <w:jc w:val="center"/>
              <w:rPr>
                <w:sz w:val="24"/>
              </w:rPr>
            </w:pPr>
            <w:r>
              <w:rPr>
                <w:spacing w:val="-4"/>
                <w:sz w:val="24"/>
              </w:rPr>
              <w:t>19.2</w:t>
            </w:r>
          </w:p>
        </w:tc>
        <w:tc>
          <w:tcPr>
            <w:tcW w:w="679" w:type="dxa"/>
          </w:tcPr>
          <w:p w:rsidR="00543C4F" w:rsidRDefault="002611F9">
            <w:pPr>
              <w:pStyle w:val="TableParagraph"/>
              <w:spacing w:before="213"/>
              <w:ind w:left="1" w:right="12"/>
              <w:jc w:val="center"/>
              <w:rPr>
                <w:sz w:val="24"/>
              </w:rPr>
            </w:pPr>
            <w:r>
              <w:rPr>
                <w:spacing w:val="-5"/>
                <w:sz w:val="24"/>
              </w:rPr>
              <w:t>23</w:t>
            </w:r>
          </w:p>
        </w:tc>
        <w:tc>
          <w:tcPr>
            <w:tcW w:w="691" w:type="dxa"/>
          </w:tcPr>
          <w:p w:rsidR="00543C4F" w:rsidRDefault="002611F9">
            <w:pPr>
              <w:pStyle w:val="TableParagraph"/>
              <w:spacing w:before="213"/>
              <w:ind w:left="6"/>
              <w:jc w:val="center"/>
              <w:rPr>
                <w:sz w:val="24"/>
              </w:rPr>
            </w:pPr>
            <w:r>
              <w:rPr>
                <w:spacing w:val="-4"/>
                <w:sz w:val="24"/>
              </w:rPr>
              <w:t>2.97</w:t>
            </w:r>
          </w:p>
        </w:tc>
        <w:tc>
          <w:tcPr>
            <w:tcW w:w="789" w:type="dxa"/>
          </w:tcPr>
          <w:p w:rsidR="00543C4F" w:rsidRDefault="002611F9">
            <w:pPr>
              <w:pStyle w:val="TableParagraph"/>
              <w:spacing w:before="213"/>
              <w:ind w:left="25"/>
              <w:jc w:val="center"/>
              <w:rPr>
                <w:sz w:val="24"/>
              </w:rPr>
            </w:pPr>
            <w:r>
              <w:rPr>
                <w:spacing w:val="-2"/>
                <w:sz w:val="24"/>
              </w:rPr>
              <w:t>1.477</w:t>
            </w:r>
          </w:p>
        </w:tc>
        <w:tc>
          <w:tcPr>
            <w:tcW w:w="1800" w:type="dxa"/>
            <w:vMerge w:val="restart"/>
          </w:tcPr>
          <w:p w:rsidR="00543C4F" w:rsidRDefault="002611F9">
            <w:pPr>
              <w:pStyle w:val="TableParagraph"/>
              <w:spacing w:before="213" w:line="480" w:lineRule="auto"/>
              <w:ind w:left="118"/>
              <w:rPr>
                <w:sz w:val="24"/>
              </w:rPr>
            </w:pPr>
            <w:proofErr w:type="spellStart"/>
            <w:r>
              <w:rPr>
                <w:spacing w:val="-2"/>
                <w:sz w:val="24"/>
              </w:rPr>
              <w:t>Majoritydisagre</w:t>
            </w:r>
            <w:proofErr w:type="spellEnd"/>
            <w:r>
              <w:rPr>
                <w:spacing w:val="-2"/>
                <w:sz w:val="24"/>
              </w:rPr>
              <w:t xml:space="preserve"> </w:t>
            </w:r>
            <w:r>
              <w:rPr>
                <w:spacing w:val="-6"/>
                <w:sz w:val="24"/>
              </w:rPr>
              <w:t>ed</w:t>
            </w:r>
          </w:p>
        </w:tc>
      </w:tr>
      <w:tr w:rsidR="00543C4F">
        <w:trPr>
          <w:trHeight w:val="1984"/>
        </w:trPr>
        <w:tc>
          <w:tcPr>
            <w:tcW w:w="2295" w:type="dxa"/>
            <w:vMerge/>
            <w:tcBorders>
              <w:top w:val="nil"/>
            </w:tcBorders>
          </w:tcPr>
          <w:p w:rsidR="00543C4F" w:rsidRDefault="00543C4F">
            <w:pPr>
              <w:rPr>
                <w:sz w:val="2"/>
                <w:szCs w:val="2"/>
              </w:rPr>
            </w:pPr>
          </w:p>
        </w:tc>
        <w:tc>
          <w:tcPr>
            <w:tcW w:w="705" w:type="dxa"/>
          </w:tcPr>
          <w:p w:rsidR="00543C4F" w:rsidRDefault="002611F9">
            <w:pPr>
              <w:pStyle w:val="TableParagraph"/>
              <w:spacing w:before="213"/>
              <w:ind w:left="49" w:right="6"/>
              <w:jc w:val="center"/>
              <w:rPr>
                <w:sz w:val="24"/>
              </w:rPr>
            </w:pPr>
            <w:r>
              <w:rPr>
                <w:spacing w:val="-5"/>
                <w:sz w:val="24"/>
              </w:rPr>
              <w:t>16</w:t>
            </w:r>
          </w:p>
        </w:tc>
        <w:tc>
          <w:tcPr>
            <w:tcW w:w="662" w:type="dxa"/>
          </w:tcPr>
          <w:p w:rsidR="00543C4F" w:rsidRDefault="002611F9">
            <w:pPr>
              <w:pStyle w:val="TableParagraph"/>
              <w:spacing w:before="213"/>
              <w:ind w:left="1" w:right="2"/>
              <w:jc w:val="center"/>
              <w:rPr>
                <w:sz w:val="24"/>
              </w:rPr>
            </w:pPr>
            <w:r>
              <w:rPr>
                <w:spacing w:val="-5"/>
                <w:sz w:val="24"/>
              </w:rPr>
              <w:t>17</w:t>
            </w:r>
          </w:p>
        </w:tc>
        <w:tc>
          <w:tcPr>
            <w:tcW w:w="667" w:type="dxa"/>
          </w:tcPr>
          <w:p w:rsidR="00543C4F" w:rsidRDefault="002611F9">
            <w:pPr>
              <w:pStyle w:val="TableParagraph"/>
              <w:spacing w:before="213"/>
              <w:ind w:left="5" w:right="6"/>
              <w:jc w:val="center"/>
              <w:rPr>
                <w:sz w:val="24"/>
              </w:rPr>
            </w:pPr>
            <w:r>
              <w:rPr>
                <w:spacing w:val="-5"/>
                <w:sz w:val="24"/>
              </w:rPr>
              <w:t>12</w:t>
            </w:r>
          </w:p>
        </w:tc>
        <w:tc>
          <w:tcPr>
            <w:tcW w:w="667" w:type="dxa"/>
          </w:tcPr>
          <w:p w:rsidR="00543C4F" w:rsidRDefault="002611F9">
            <w:pPr>
              <w:pStyle w:val="TableParagraph"/>
              <w:spacing w:before="213"/>
              <w:ind w:left="5" w:right="2"/>
              <w:jc w:val="center"/>
              <w:rPr>
                <w:sz w:val="24"/>
              </w:rPr>
            </w:pPr>
            <w:r>
              <w:rPr>
                <w:spacing w:val="-5"/>
                <w:sz w:val="24"/>
              </w:rPr>
              <w:t>15</w:t>
            </w:r>
          </w:p>
        </w:tc>
        <w:tc>
          <w:tcPr>
            <w:tcW w:w="679" w:type="dxa"/>
          </w:tcPr>
          <w:p w:rsidR="00543C4F" w:rsidRDefault="002611F9">
            <w:pPr>
              <w:pStyle w:val="TableParagraph"/>
              <w:spacing w:before="213"/>
              <w:ind w:left="1" w:right="12"/>
              <w:jc w:val="center"/>
              <w:rPr>
                <w:sz w:val="24"/>
              </w:rPr>
            </w:pPr>
            <w:r>
              <w:rPr>
                <w:spacing w:val="-5"/>
                <w:sz w:val="24"/>
              </w:rPr>
              <w:t>18</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vMerge/>
            <w:tcBorders>
              <w:top w:val="nil"/>
            </w:tcBorders>
          </w:tcPr>
          <w:p w:rsidR="00543C4F" w:rsidRDefault="00543C4F">
            <w:pPr>
              <w:rPr>
                <w:sz w:val="2"/>
                <w:szCs w:val="2"/>
              </w:rPr>
            </w:pPr>
          </w:p>
        </w:tc>
      </w:tr>
    </w:tbl>
    <w:p w:rsidR="00543C4F" w:rsidRDefault="002611F9">
      <w:pPr>
        <w:pStyle w:val="BodyText"/>
        <w:spacing w:before="216"/>
        <w:rPr>
          <w:b/>
          <w:sz w:val="20"/>
        </w:rPr>
      </w:pPr>
      <w:r>
        <w:rPr>
          <w:b/>
          <w:noProof/>
          <w:sz w:val="20"/>
        </w:rPr>
        <mc:AlternateContent>
          <mc:Choice Requires="wps">
            <w:drawing>
              <wp:anchor distT="0" distB="0" distL="0" distR="0" simplePos="0" relativeHeight="487598080" behindDoc="1" locked="0" layoutInCell="1" allowOverlap="1">
                <wp:simplePos x="0" y="0"/>
                <wp:positionH relativeFrom="page">
                  <wp:posOffset>1042720</wp:posOffset>
                </wp:positionH>
                <wp:positionV relativeFrom="paragraph">
                  <wp:posOffset>298438</wp:posOffset>
                </wp:positionV>
                <wp:extent cx="568896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6350"/>
                        </a:xfrm>
                        <a:custGeom>
                          <a:avLst/>
                          <a:gdLst/>
                          <a:ahLst/>
                          <a:cxnLst/>
                          <a:rect l="l" t="t" r="r" b="b"/>
                          <a:pathLst>
                            <a:path w="5688965" h="6350">
                              <a:moveTo>
                                <a:pt x="1483106" y="0"/>
                              </a:moveTo>
                              <a:lnTo>
                                <a:pt x="0" y="0"/>
                              </a:lnTo>
                              <a:lnTo>
                                <a:pt x="0" y="6096"/>
                              </a:lnTo>
                              <a:lnTo>
                                <a:pt x="1483106" y="6096"/>
                              </a:lnTo>
                              <a:lnTo>
                                <a:pt x="1483106" y="0"/>
                              </a:lnTo>
                              <a:close/>
                            </a:path>
                            <a:path w="5688965" h="6350">
                              <a:moveTo>
                                <a:pt x="1489265" y="0"/>
                              </a:moveTo>
                              <a:lnTo>
                                <a:pt x="1483182" y="0"/>
                              </a:lnTo>
                              <a:lnTo>
                                <a:pt x="1483182" y="6096"/>
                              </a:lnTo>
                              <a:lnTo>
                                <a:pt x="1489265" y="6096"/>
                              </a:lnTo>
                              <a:lnTo>
                                <a:pt x="1489265" y="0"/>
                              </a:lnTo>
                              <a:close/>
                            </a:path>
                            <a:path w="5688965" h="6350">
                              <a:moveTo>
                                <a:pt x="2759011" y="0"/>
                              </a:moveTo>
                              <a:lnTo>
                                <a:pt x="2759011" y="0"/>
                              </a:lnTo>
                              <a:lnTo>
                                <a:pt x="1489278" y="0"/>
                              </a:lnTo>
                              <a:lnTo>
                                <a:pt x="1489278" y="6096"/>
                              </a:lnTo>
                              <a:lnTo>
                                <a:pt x="2759011" y="6096"/>
                              </a:lnTo>
                              <a:lnTo>
                                <a:pt x="2759011" y="0"/>
                              </a:lnTo>
                              <a:close/>
                            </a:path>
                            <a:path w="5688965" h="6350">
                              <a:moveTo>
                                <a:pt x="3178111" y="0"/>
                              </a:moveTo>
                              <a:lnTo>
                                <a:pt x="3172028" y="0"/>
                              </a:lnTo>
                              <a:lnTo>
                                <a:pt x="2759024" y="0"/>
                              </a:lnTo>
                              <a:lnTo>
                                <a:pt x="2759024" y="6096"/>
                              </a:lnTo>
                              <a:lnTo>
                                <a:pt x="3172028" y="6096"/>
                              </a:lnTo>
                              <a:lnTo>
                                <a:pt x="3178111" y="6096"/>
                              </a:lnTo>
                              <a:lnTo>
                                <a:pt x="3178111" y="0"/>
                              </a:lnTo>
                              <a:close/>
                            </a:path>
                            <a:path w="5688965" h="6350">
                              <a:moveTo>
                                <a:pt x="4053192" y="0"/>
                              </a:moveTo>
                              <a:lnTo>
                                <a:pt x="3603320" y="0"/>
                              </a:lnTo>
                              <a:lnTo>
                                <a:pt x="3597224" y="0"/>
                              </a:lnTo>
                              <a:lnTo>
                                <a:pt x="3178124" y="0"/>
                              </a:lnTo>
                              <a:lnTo>
                                <a:pt x="3178124" y="6096"/>
                              </a:lnTo>
                              <a:lnTo>
                                <a:pt x="3597224" y="6096"/>
                              </a:lnTo>
                              <a:lnTo>
                                <a:pt x="3603320" y="6096"/>
                              </a:lnTo>
                              <a:lnTo>
                                <a:pt x="4053192" y="6096"/>
                              </a:lnTo>
                              <a:lnTo>
                                <a:pt x="4053192" y="0"/>
                              </a:lnTo>
                              <a:close/>
                            </a:path>
                            <a:path w="5688965" h="6350">
                              <a:moveTo>
                                <a:pt x="4059364" y="0"/>
                              </a:moveTo>
                              <a:lnTo>
                                <a:pt x="4053281" y="0"/>
                              </a:lnTo>
                              <a:lnTo>
                                <a:pt x="4053281" y="6096"/>
                              </a:lnTo>
                              <a:lnTo>
                                <a:pt x="4059364" y="6096"/>
                              </a:lnTo>
                              <a:lnTo>
                                <a:pt x="4059364" y="0"/>
                              </a:lnTo>
                              <a:close/>
                            </a:path>
                            <a:path w="5688965" h="6350">
                              <a:moveTo>
                                <a:pt x="5688838" y="0"/>
                              </a:moveTo>
                              <a:lnTo>
                                <a:pt x="4556201" y="0"/>
                              </a:lnTo>
                              <a:lnTo>
                                <a:pt x="4550105" y="0"/>
                              </a:lnTo>
                              <a:lnTo>
                                <a:pt x="4059377" y="0"/>
                              </a:lnTo>
                              <a:lnTo>
                                <a:pt x="4059377" y="6096"/>
                              </a:lnTo>
                              <a:lnTo>
                                <a:pt x="4550105" y="6096"/>
                              </a:lnTo>
                              <a:lnTo>
                                <a:pt x="4556201" y="6096"/>
                              </a:lnTo>
                              <a:lnTo>
                                <a:pt x="5688838" y="6096"/>
                              </a:lnTo>
                              <a:lnTo>
                                <a:pt x="56888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885557" id="Graphic 29" o:spid="_x0000_s1026" style="position:absolute;margin-left:82.1pt;margin-top:23.5pt;width:447.9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688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" path="m1483106,l,,,6096r1483106,l1483106,xem1489265,r-6083,l1483182,6096r6083,l1489265,xem2759011,r,l1489278,r,6096l2759011,6096r,-6096xem3178111,r-6083,l2759024,r,6096l3172028,6096r6083,l3178111,xem4053192,l3603320,r-6096,l3178124,r,6096l3597224,6096r6096,l4053192,6096r,-6096xem4059364,r-6083,l4053281,6096r6083,l4059364,xem5688838,l4556201,r-6096,l4059377,r,6096l4550105,6096r6096,l5688838,6096r,-6096xe" fillcolor="black" stroked="f">
                <v:path arrowok="t"/>
                <w10:wrap type="topAndBottom" anchorx="page"/>
              </v:shape>
            </w:pict>
          </mc:Fallback>
        </mc:AlternateContent>
      </w:r>
    </w:p>
    <w:p w:rsidR="00543C4F" w:rsidRDefault="00543C4F">
      <w:pPr>
        <w:pStyle w:val="BodyText"/>
        <w:rPr>
          <w:b/>
          <w:sz w:val="20"/>
        </w:rPr>
        <w:sectPr w:rsidR="00543C4F">
          <w:pgSz w:w="12240" w:h="15840"/>
          <w:pgMar w:top="1420" w:right="283" w:bottom="1160" w:left="708" w:header="0" w:footer="974" w:gutter="0"/>
          <w:cols w:space="720"/>
        </w:sectPr>
      </w:pPr>
    </w:p>
    <w:tbl>
      <w:tblPr>
        <w:tblW w:w="0" w:type="auto"/>
        <w:tblInd w:w="934" w:type="dxa"/>
        <w:tblLayout w:type="fixed"/>
        <w:tblCellMar>
          <w:left w:w="0" w:type="dxa"/>
          <w:right w:w="0" w:type="dxa"/>
        </w:tblCellMar>
        <w:tblLook w:val="01E0" w:firstRow="1" w:lastRow="1" w:firstColumn="1" w:lastColumn="1" w:noHBand="0" w:noVBand="0"/>
      </w:tblPr>
      <w:tblGrid>
        <w:gridCol w:w="2310"/>
        <w:gridCol w:w="698"/>
        <w:gridCol w:w="662"/>
        <w:gridCol w:w="667"/>
        <w:gridCol w:w="667"/>
        <w:gridCol w:w="679"/>
        <w:gridCol w:w="691"/>
        <w:gridCol w:w="789"/>
        <w:gridCol w:w="1800"/>
      </w:tblGrid>
      <w:tr w:rsidR="00543C4F">
        <w:trPr>
          <w:trHeight w:val="491"/>
        </w:trPr>
        <w:tc>
          <w:tcPr>
            <w:tcW w:w="2310" w:type="dxa"/>
            <w:vMerge w:val="restart"/>
            <w:tcBorders>
              <w:top w:val="single" w:sz="4" w:space="0" w:color="000000"/>
            </w:tcBorders>
          </w:tcPr>
          <w:p w:rsidR="00543C4F" w:rsidRDefault="002611F9">
            <w:pPr>
              <w:pStyle w:val="TableParagraph"/>
              <w:spacing w:line="480" w:lineRule="auto"/>
              <w:ind w:left="115" w:right="150"/>
              <w:rPr>
                <w:sz w:val="24"/>
              </w:rPr>
            </w:pPr>
            <w:r>
              <w:rPr>
                <w:sz w:val="24"/>
              </w:rPr>
              <w:lastRenderedPageBreak/>
              <w:t>Budgetary</w:t>
            </w:r>
            <w:r>
              <w:rPr>
                <w:spacing w:val="-15"/>
                <w:sz w:val="24"/>
              </w:rPr>
              <w:t xml:space="preserve"> </w:t>
            </w:r>
            <w:r>
              <w:rPr>
                <w:sz w:val="24"/>
              </w:rPr>
              <w:t>outcomes, goals and objectives are linked to school</w:t>
            </w:r>
          </w:p>
          <w:p w:rsidR="00543C4F" w:rsidRDefault="002611F9">
            <w:pPr>
              <w:pStyle w:val="TableParagraph"/>
              <w:ind w:left="115"/>
              <w:rPr>
                <w:sz w:val="24"/>
              </w:rPr>
            </w:pPr>
            <w:r>
              <w:rPr>
                <w:spacing w:val="-2"/>
                <w:sz w:val="24"/>
              </w:rPr>
              <w:t>activities</w:t>
            </w:r>
          </w:p>
        </w:tc>
        <w:tc>
          <w:tcPr>
            <w:tcW w:w="698" w:type="dxa"/>
            <w:tcBorders>
              <w:top w:val="single" w:sz="4" w:space="0" w:color="000000"/>
            </w:tcBorders>
          </w:tcPr>
          <w:p w:rsidR="00543C4F" w:rsidRDefault="002611F9">
            <w:pPr>
              <w:pStyle w:val="TableParagraph"/>
              <w:spacing w:line="268" w:lineRule="exact"/>
              <w:ind w:left="37"/>
              <w:jc w:val="center"/>
              <w:rPr>
                <w:sz w:val="24"/>
              </w:rPr>
            </w:pPr>
            <w:r>
              <w:rPr>
                <w:spacing w:val="-4"/>
                <w:sz w:val="24"/>
              </w:rPr>
              <w:t>16.6</w:t>
            </w:r>
          </w:p>
        </w:tc>
        <w:tc>
          <w:tcPr>
            <w:tcW w:w="662" w:type="dxa"/>
            <w:tcBorders>
              <w:top w:val="single" w:sz="4" w:space="0" w:color="000000"/>
            </w:tcBorders>
          </w:tcPr>
          <w:p w:rsidR="00543C4F" w:rsidRDefault="002611F9">
            <w:pPr>
              <w:pStyle w:val="TableParagraph"/>
              <w:spacing w:line="268" w:lineRule="exact"/>
              <w:ind w:left="2" w:right="2"/>
              <w:jc w:val="center"/>
              <w:rPr>
                <w:sz w:val="24"/>
              </w:rPr>
            </w:pPr>
            <w:r>
              <w:rPr>
                <w:spacing w:val="-4"/>
                <w:sz w:val="24"/>
              </w:rPr>
              <w:t>29.4</w:t>
            </w:r>
          </w:p>
        </w:tc>
        <w:tc>
          <w:tcPr>
            <w:tcW w:w="667" w:type="dxa"/>
            <w:tcBorders>
              <w:top w:val="single" w:sz="4" w:space="0" w:color="000000"/>
            </w:tcBorders>
          </w:tcPr>
          <w:p w:rsidR="00543C4F" w:rsidRDefault="002611F9">
            <w:pPr>
              <w:pStyle w:val="TableParagraph"/>
              <w:spacing w:line="268" w:lineRule="exact"/>
              <w:ind w:left="5" w:right="6"/>
              <w:jc w:val="center"/>
              <w:rPr>
                <w:sz w:val="24"/>
              </w:rPr>
            </w:pPr>
            <w:r>
              <w:rPr>
                <w:spacing w:val="-4"/>
                <w:sz w:val="24"/>
              </w:rPr>
              <w:t>21.7</w:t>
            </w:r>
          </w:p>
        </w:tc>
        <w:tc>
          <w:tcPr>
            <w:tcW w:w="667" w:type="dxa"/>
            <w:tcBorders>
              <w:top w:val="single" w:sz="4" w:space="0" w:color="000000"/>
            </w:tcBorders>
          </w:tcPr>
          <w:p w:rsidR="00543C4F" w:rsidRDefault="002611F9">
            <w:pPr>
              <w:pStyle w:val="TableParagraph"/>
              <w:spacing w:line="268" w:lineRule="exact"/>
              <w:ind w:left="5" w:right="1"/>
              <w:jc w:val="center"/>
              <w:rPr>
                <w:sz w:val="24"/>
              </w:rPr>
            </w:pPr>
            <w:r>
              <w:rPr>
                <w:spacing w:val="-4"/>
                <w:sz w:val="24"/>
              </w:rPr>
              <w:t>20.5</w:t>
            </w:r>
          </w:p>
        </w:tc>
        <w:tc>
          <w:tcPr>
            <w:tcW w:w="679" w:type="dxa"/>
            <w:tcBorders>
              <w:top w:val="single" w:sz="4" w:space="0" w:color="000000"/>
            </w:tcBorders>
          </w:tcPr>
          <w:p w:rsidR="00543C4F" w:rsidRDefault="002611F9">
            <w:pPr>
              <w:pStyle w:val="TableParagraph"/>
              <w:spacing w:line="268" w:lineRule="exact"/>
              <w:ind w:left="2" w:right="12"/>
              <w:jc w:val="center"/>
              <w:rPr>
                <w:sz w:val="24"/>
              </w:rPr>
            </w:pPr>
            <w:r>
              <w:rPr>
                <w:spacing w:val="-4"/>
                <w:sz w:val="24"/>
              </w:rPr>
              <w:t>11.5</w:t>
            </w:r>
          </w:p>
        </w:tc>
        <w:tc>
          <w:tcPr>
            <w:tcW w:w="691" w:type="dxa"/>
            <w:tcBorders>
              <w:top w:val="single" w:sz="4" w:space="0" w:color="000000"/>
            </w:tcBorders>
          </w:tcPr>
          <w:p w:rsidR="00543C4F" w:rsidRDefault="002611F9">
            <w:pPr>
              <w:pStyle w:val="TableParagraph"/>
              <w:spacing w:line="268" w:lineRule="exact"/>
              <w:ind w:left="6" w:right="2"/>
              <w:jc w:val="center"/>
              <w:rPr>
                <w:sz w:val="24"/>
              </w:rPr>
            </w:pPr>
            <w:r>
              <w:rPr>
                <w:spacing w:val="-4"/>
                <w:sz w:val="24"/>
              </w:rPr>
              <w:t>3.19</w:t>
            </w:r>
          </w:p>
        </w:tc>
        <w:tc>
          <w:tcPr>
            <w:tcW w:w="789" w:type="dxa"/>
            <w:tcBorders>
              <w:top w:val="single" w:sz="4" w:space="0" w:color="000000"/>
            </w:tcBorders>
          </w:tcPr>
          <w:p w:rsidR="00543C4F" w:rsidRDefault="002611F9">
            <w:pPr>
              <w:pStyle w:val="TableParagraph"/>
              <w:spacing w:line="268" w:lineRule="exact"/>
              <w:ind w:left="25" w:right="2"/>
              <w:jc w:val="center"/>
              <w:rPr>
                <w:sz w:val="24"/>
              </w:rPr>
            </w:pPr>
            <w:r>
              <w:rPr>
                <w:spacing w:val="-2"/>
                <w:sz w:val="24"/>
              </w:rPr>
              <w:t>1.270</w:t>
            </w:r>
          </w:p>
        </w:tc>
        <w:tc>
          <w:tcPr>
            <w:tcW w:w="1800" w:type="dxa"/>
            <w:tcBorders>
              <w:top w:val="single" w:sz="4" w:space="0" w:color="000000"/>
            </w:tcBorders>
          </w:tcPr>
          <w:p w:rsidR="00543C4F" w:rsidRDefault="002611F9">
            <w:pPr>
              <w:pStyle w:val="TableParagraph"/>
              <w:spacing w:line="268" w:lineRule="exact"/>
              <w:ind w:left="117"/>
              <w:rPr>
                <w:sz w:val="24"/>
              </w:rPr>
            </w:pPr>
            <w:r>
              <w:rPr>
                <w:sz w:val="24"/>
              </w:rPr>
              <w:t>Majority</w:t>
            </w:r>
            <w:r>
              <w:rPr>
                <w:spacing w:val="-3"/>
                <w:sz w:val="24"/>
              </w:rPr>
              <w:t xml:space="preserve"> </w:t>
            </w:r>
            <w:r>
              <w:rPr>
                <w:spacing w:val="-2"/>
                <w:sz w:val="24"/>
              </w:rPr>
              <w:t>agreed</w:t>
            </w:r>
          </w:p>
        </w:tc>
      </w:tr>
      <w:tr w:rsidR="00543C4F">
        <w:trPr>
          <w:trHeight w:val="1656"/>
        </w:trPr>
        <w:tc>
          <w:tcPr>
            <w:tcW w:w="2310" w:type="dxa"/>
            <w:vMerge/>
            <w:tcBorders>
              <w:top w:val="nil"/>
            </w:tcBorders>
          </w:tcPr>
          <w:p w:rsidR="00543C4F" w:rsidRDefault="00543C4F">
            <w:pPr>
              <w:rPr>
                <w:sz w:val="2"/>
                <w:szCs w:val="2"/>
              </w:rPr>
            </w:pPr>
          </w:p>
        </w:tc>
        <w:tc>
          <w:tcPr>
            <w:tcW w:w="698" w:type="dxa"/>
          </w:tcPr>
          <w:p w:rsidR="00543C4F" w:rsidRDefault="002611F9">
            <w:pPr>
              <w:pStyle w:val="TableParagraph"/>
              <w:spacing w:before="213"/>
              <w:ind w:left="37" w:right="2"/>
              <w:jc w:val="center"/>
              <w:rPr>
                <w:sz w:val="24"/>
              </w:rPr>
            </w:pPr>
            <w:r>
              <w:rPr>
                <w:spacing w:val="-5"/>
                <w:sz w:val="24"/>
              </w:rPr>
              <w:t>13</w:t>
            </w:r>
          </w:p>
        </w:tc>
        <w:tc>
          <w:tcPr>
            <w:tcW w:w="662" w:type="dxa"/>
          </w:tcPr>
          <w:p w:rsidR="00543C4F" w:rsidRDefault="002611F9">
            <w:pPr>
              <w:pStyle w:val="TableParagraph"/>
              <w:spacing w:before="213"/>
              <w:ind w:right="2"/>
              <w:jc w:val="center"/>
              <w:rPr>
                <w:sz w:val="24"/>
              </w:rPr>
            </w:pPr>
            <w:r>
              <w:rPr>
                <w:spacing w:val="-5"/>
                <w:sz w:val="24"/>
              </w:rPr>
              <w:t>23</w:t>
            </w:r>
          </w:p>
        </w:tc>
        <w:tc>
          <w:tcPr>
            <w:tcW w:w="667" w:type="dxa"/>
          </w:tcPr>
          <w:p w:rsidR="00543C4F" w:rsidRDefault="002611F9">
            <w:pPr>
              <w:pStyle w:val="TableParagraph"/>
              <w:spacing w:before="213"/>
              <w:ind w:left="5" w:right="6"/>
              <w:jc w:val="center"/>
              <w:rPr>
                <w:sz w:val="24"/>
              </w:rPr>
            </w:pPr>
            <w:r>
              <w:rPr>
                <w:spacing w:val="-5"/>
                <w:sz w:val="24"/>
              </w:rPr>
              <w:t>17</w:t>
            </w:r>
          </w:p>
        </w:tc>
        <w:tc>
          <w:tcPr>
            <w:tcW w:w="667" w:type="dxa"/>
          </w:tcPr>
          <w:p w:rsidR="00543C4F" w:rsidRDefault="002611F9">
            <w:pPr>
              <w:pStyle w:val="TableParagraph"/>
              <w:spacing w:before="213"/>
              <w:ind w:left="5" w:right="4"/>
              <w:jc w:val="center"/>
              <w:rPr>
                <w:sz w:val="24"/>
              </w:rPr>
            </w:pPr>
            <w:r>
              <w:rPr>
                <w:spacing w:val="-5"/>
                <w:sz w:val="24"/>
              </w:rPr>
              <w:t>16</w:t>
            </w:r>
          </w:p>
        </w:tc>
        <w:tc>
          <w:tcPr>
            <w:tcW w:w="679" w:type="dxa"/>
          </w:tcPr>
          <w:p w:rsidR="00543C4F" w:rsidRDefault="002611F9">
            <w:pPr>
              <w:pStyle w:val="TableParagraph"/>
              <w:spacing w:before="213"/>
              <w:ind w:right="12"/>
              <w:jc w:val="center"/>
              <w:rPr>
                <w:sz w:val="24"/>
              </w:rPr>
            </w:pPr>
            <w:r>
              <w:rPr>
                <w:spacing w:val="-10"/>
                <w:sz w:val="24"/>
              </w:rPr>
              <w:t>9</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tcPr>
          <w:p w:rsidR="00543C4F" w:rsidRDefault="00543C4F">
            <w:pPr>
              <w:pStyle w:val="TableParagraph"/>
              <w:rPr>
                <w:sz w:val="24"/>
              </w:rPr>
            </w:pPr>
          </w:p>
        </w:tc>
      </w:tr>
      <w:tr w:rsidR="00543C4F">
        <w:trPr>
          <w:trHeight w:val="711"/>
        </w:trPr>
        <w:tc>
          <w:tcPr>
            <w:tcW w:w="2310" w:type="dxa"/>
            <w:vMerge w:val="restart"/>
          </w:tcPr>
          <w:p w:rsidR="00543C4F" w:rsidRDefault="002611F9">
            <w:pPr>
              <w:pStyle w:val="TableParagraph"/>
              <w:spacing w:before="213" w:line="480" w:lineRule="auto"/>
              <w:ind w:left="115" w:right="150"/>
              <w:rPr>
                <w:sz w:val="24"/>
              </w:rPr>
            </w:pPr>
            <w:r>
              <w:rPr>
                <w:sz w:val="24"/>
              </w:rPr>
              <w:t>There is regular follow up on the budget plans by the budget</w:t>
            </w:r>
            <w:r>
              <w:rPr>
                <w:spacing w:val="-15"/>
                <w:sz w:val="24"/>
              </w:rPr>
              <w:t xml:space="preserve"> </w:t>
            </w:r>
            <w:r>
              <w:rPr>
                <w:sz w:val="24"/>
              </w:rPr>
              <w:t>committee</w:t>
            </w:r>
            <w:r>
              <w:rPr>
                <w:spacing w:val="-15"/>
                <w:sz w:val="24"/>
              </w:rPr>
              <w:t xml:space="preserve"> </w:t>
            </w:r>
            <w:r>
              <w:rPr>
                <w:sz w:val="24"/>
              </w:rPr>
              <w:t xml:space="preserve">&amp; </w:t>
            </w:r>
            <w:proofErr w:type="spellStart"/>
            <w:r>
              <w:rPr>
                <w:spacing w:val="-4"/>
                <w:sz w:val="24"/>
              </w:rPr>
              <w:t>HoD</w:t>
            </w:r>
            <w:proofErr w:type="spellEnd"/>
          </w:p>
        </w:tc>
        <w:tc>
          <w:tcPr>
            <w:tcW w:w="698" w:type="dxa"/>
          </w:tcPr>
          <w:p w:rsidR="00543C4F" w:rsidRDefault="002611F9">
            <w:pPr>
              <w:pStyle w:val="TableParagraph"/>
              <w:spacing w:before="213"/>
              <w:ind w:left="37"/>
              <w:jc w:val="center"/>
              <w:rPr>
                <w:sz w:val="24"/>
              </w:rPr>
            </w:pPr>
            <w:r>
              <w:rPr>
                <w:spacing w:val="-4"/>
                <w:sz w:val="24"/>
              </w:rPr>
              <w:t>12.8</w:t>
            </w:r>
          </w:p>
        </w:tc>
        <w:tc>
          <w:tcPr>
            <w:tcW w:w="662" w:type="dxa"/>
          </w:tcPr>
          <w:p w:rsidR="00543C4F" w:rsidRDefault="002611F9">
            <w:pPr>
              <w:pStyle w:val="TableParagraph"/>
              <w:spacing w:before="213"/>
              <w:ind w:left="2" w:right="2"/>
              <w:jc w:val="center"/>
              <w:rPr>
                <w:sz w:val="24"/>
              </w:rPr>
            </w:pPr>
            <w:r>
              <w:rPr>
                <w:spacing w:val="-4"/>
                <w:sz w:val="24"/>
              </w:rPr>
              <w:t>24.3</w:t>
            </w:r>
          </w:p>
        </w:tc>
        <w:tc>
          <w:tcPr>
            <w:tcW w:w="667" w:type="dxa"/>
          </w:tcPr>
          <w:p w:rsidR="00543C4F" w:rsidRDefault="002611F9">
            <w:pPr>
              <w:pStyle w:val="TableParagraph"/>
              <w:spacing w:before="213"/>
              <w:ind w:left="5" w:right="6"/>
              <w:jc w:val="center"/>
              <w:rPr>
                <w:sz w:val="24"/>
              </w:rPr>
            </w:pPr>
            <w:r>
              <w:rPr>
                <w:spacing w:val="-5"/>
                <w:sz w:val="24"/>
              </w:rPr>
              <w:t>23</w:t>
            </w:r>
          </w:p>
        </w:tc>
        <w:tc>
          <w:tcPr>
            <w:tcW w:w="667" w:type="dxa"/>
          </w:tcPr>
          <w:p w:rsidR="00543C4F" w:rsidRDefault="002611F9">
            <w:pPr>
              <w:pStyle w:val="TableParagraph"/>
              <w:spacing w:before="213"/>
              <w:ind w:left="5" w:right="1"/>
              <w:jc w:val="center"/>
              <w:rPr>
                <w:sz w:val="24"/>
              </w:rPr>
            </w:pPr>
            <w:r>
              <w:rPr>
                <w:spacing w:val="-4"/>
                <w:sz w:val="24"/>
              </w:rPr>
              <w:t>12.8</w:t>
            </w:r>
          </w:p>
        </w:tc>
        <w:tc>
          <w:tcPr>
            <w:tcW w:w="679" w:type="dxa"/>
          </w:tcPr>
          <w:p w:rsidR="00543C4F" w:rsidRDefault="002611F9">
            <w:pPr>
              <w:pStyle w:val="TableParagraph"/>
              <w:spacing w:before="213"/>
              <w:ind w:left="2" w:right="12"/>
              <w:jc w:val="center"/>
              <w:rPr>
                <w:sz w:val="24"/>
              </w:rPr>
            </w:pPr>
            <w:r>
              <w:rPr>
                <w:spacing w:val="-4"/>
                <w:sz w:val="24"/>
              </w:rPr>
              <w:t>26.9</w:t>
            </w:r>
          </w:p>
        </w:tc>
        <w:tc>
          <w:tcPr>
            <w:tcW w:w="691" w:type="dxa"/>
          </w:tcPr>
          <w:p w:rsidR="00543C4F" w:rsidRDefault="002611F9">
            <w:pPr>
              <w:pStyle w:val="TableParagraph"/>
              <w:spacing w:before="213"/>
              <w:ind w:left="6" w:right="2"/>
              <w:jc w:val="center"/>
              <w:rPr>
                <w:sz w:val="24"/>
              </w:rPr>
            </w:pPr>
            <w:r>
              <w:rPr>
                <w:spacing w:val="-4"/>
                <w:sz w:val="24"/>
              </w:rPr>
              <w:t>2.83</w:t>
            </w:r>
          </w:p>
        </w:tc>
        <w:tc>
          <w:tcPr>
            <w:tcW w:w="789" w:type="dxa"/>
          </w:tcPr>
          <w:p w:rsidR="00543C4F" w:rsidRDefault="002611F9">
            <w:pPr>
              <w:pStyle w:val="TableParagraph"/>
              <w:spacing w:before="213"/>
              <w:ind w:left="25" w:right="2"/>
              <w:jc w:val="center"/>
              <w:rPr>
                <w:sz w:val="24"/>
              </w:rPr>
            </w:pPr>
            <w:r>
              <w:rPr>
                <w:spacing w:val="-2"/>
                <w:sz w:val="24"/>
              </w:rPr>
              <w:t>1.400</w:t>
            </w:r>
          </w:p>
        </w:tc>
        <w:tc>
          <w:tcPr>
            <w:tcW w:w="1800" w:type="dxa"/>
            <w:vMerge w:val="restart"/>
          </w:tcPr>
          <w:p w:rsidR="00543C4F" w:rsidRDefault="002611F9">
            <w:pPr>
              <w:pStyle w:val="TableParagraph"/>
              <w:spacing w:before="213" w:line="480" w:lineRule="auto"/>
              <w:ind w:left="117" w:right="761"/>
              <w:rPr>
                <w:sz w:val="24"/>
              </w:rPr>
            </w:pPr>
            <w:r>
              <w:rPr>
                <w:spacing w:val="-2"/>
                <w:sz w:val="24"/>
              </w:rPr>
              <w:t>Majority disagreed</w:t>
            </w:r>
          </w:p>
        </w:tc>
      </w:tr>
      <w:tr w:rsidR="00543C4F">
        <w:trPr>
          <w:trHeight w:val="2567"/>
        </w:trPr>
        <w:tc>
          <w:tcPr>
            <w:tcW w:w="2310" w:type="dxa"/>
            <w:vMerge/>
            <w:tcBorders>
              <w:top w:val="nil"/>
            </w:tcBorders>
          </w:tcPr>
          <w:p w:rsidR="00543C4F" w:rsidRDefault="00543C4F">
            <w:pPr>
              <w:rPr>
                <w:sz w:val="2"/>
                <w:szCs w:val="2"/>
              </w:rPr>
            </w:pPr>
          </w:p>
        </w:tc>
        <w:tc>
          <w:tcPr>
            <w:tcW w:w="698" w:type="dxa"/>
          </w:tcPr>
          <w:p w:rsidR="00543C4F" w:rsidRDefault="002611F9">
            <w:pPr>
              <w:pStyle w:val="TableParagraph"/>
              <w:spacing w:before="212"/>
              <w:ind w:left="37" w:right="2"/>
              <w:jc w:val="center"/>
              <w:rPr>
                <w:sz w:val="24"/>
              </w:rPr>
            </w:pPr>
            <w:r>
              <w:rPr>
                <w:spacing w:val="-5"/>
                <w:sz w:val="24"/>
              </w:rPr>
              <w:t>10</w:t>
            </w:r>
          </w:p>
        </w:tc>
        <w:tc>
          <w:tcPr>
            <w:tcW w:w="662" w:type="dxa"/>
          </w:tcPr>
          <w:p w:rsidR="00543C4F" w:rsidRDefault="002611F9">
            <w:pPr>
              <w:pStyle w:val="TableParagraph"/>
              <w:spacing w:before="212"/>
              <w:ind w:right="2"/>
              <w:jc w:val="center"/>
              <w:rPr>
                <w:sz w:val="24"/>
              </w:rPr>
            </w:pPr>
            <w:r>
              <w:rPr>
                <w:spacing w:val="-5"/>
                <w:sz w:val="24"/>
              </w:rPr>
              <w:t>19</w:t>
            </w:r>
          </w:p>
        </w:tc>
        <w:tc>
          <w:tcPr>
            <w:tcW w:w="667" w:type="dxa"/>
          </w:tcPr>
          <w:p w:rsidR="00543C4F" w:rsidRDefault="002611F9">
            <w:pPr>
              <w:pStyle w:val="TableParagraph"/>
              <w:spacing w:before="212"/>
              <w:ind w:left="5" w:right="6"/>
              <w:jc w:val="center"/>
              <w:rPr>
                <w:sz w:val="24"/>
              </w:rPr>
            </w:pPr>
            <w:r>
              <w:rPr>
                <w:spacing w:val="-5"/>
                <w:sz w:val="24"/>
              </w:rPr>
              <w:t>18</w:t>
            </w:r>
          </w:p>
        </w:tc>
        <w:tc>
          <w:tcPr>
            <w:tcW w:w="667" w:type="dxa"/>
          </w:tcPr>
          <w:p w:rsidR="00543C4F" w:rsidRDefault="002611F9">
            <w:pPr>
              <w:pStyle w:val="TableParagraph"/>
              <w:spacing w:before="212"/>
              <w:ind w:left="5" w:right="4"/>
              <w:jc w:val="center"/>
              <w:rPr>
                <w:sz w:val="24"/>
              </w:rPr>
            </w:pPr>
            <w:r>
              <w:rPr>
                <w:spacing w:val="-5"/>
                <w:sz w:val="24"/>
              </w:rPr>
              <w:t>10</w:t>
            </w:r>
          </w:p>
        </w:tc>
        <w:tc>
          <w:tcPr>
            <w:tcW w:w="679" w:type="dxa"/>
          </w:tcPr>
          <w:p w:rsidR="00543C4F" w:rsidRDefault="002611F9">
            <w:pPr>
              <w:pStyle w:val="TableParagraph"/>
              <w:spacing w:before="212"/>
              <w:ind w:right="12"/>
              <w:jc w:val="center"/>
              <w:rPr>
                <w:sz w:val="24"/>
              </w:rPr>
            </w:pPr>
            <w:r>
              <w:rPr>
                <w:spacing w:val="-5"/>
                <w:sz w:val="24"/>
              </w:rPr>
              <w:t>21</w:t>
            </w:r>
          </w:p>
        </w:tc>
        <w:tc>
          <w:tcPr>
            <w:tcW w:w="691" w:type="dxa"/>
          </w:tcPr>
          <w:p w:rsidR="00543C4F" w:rsidRDefault="00543C4F">
            <w:pPr>
              <w:pStyle w:val="TableParagraph"/>
              <w:rPr>
                <w:sz w:val="24"/>
              </w:rPr>
            </w:pPr>
          </w:p>
        </w:tc>
        <w:tc>
          <w:tcPr>
            <w:tcW w:w="789" w:type="dxa"/>
          </w:tcPr>
          <w:p w:rsidR="00543C4F" w:rsidRDefault="00543C4F">
            <w:pPr>
              <w:pStyle w:val="TableParagraph"/>
              <w:rPr>
                <w:sz w:val="24"/>
              </w:rPr>
            </w:pPr>
          </w:p>
        </w:tc>
        <w:tc>
          <w:tcPr>
            <w:tcW w:w="1800" w:type="dxa"/>
            <w:vMerge/>
            <w:tcBorders>
              <w:top w:val="nil"/>
            </w:tcBorders>
          </w:tcPr>
          <w:p w:rsidR="00543C4F" w:rsidRDefault="00543C4F">
            <w:pPr>
              <w:rPr>
                <w:sz w:val="2"/>
                <w:szCs w:val="2"/>
              </w:rPr>
            </w:pPr>
          </w:p>
        </w:tc>
      </w:tr>
      <w:tr w:rsidR="00543C4F">
        <w:trPr>
          <w:trHeight w:val="3886"/>
        </w:trPr>
        <w:tc>
          <w:tcPr>
            <w:tcW w:w="2310" w:type="dxa"/>
            <w:tcBorders>
              <w:bottom w:val="single" w:sz="4" w:space="0" w:color="000000"/>
            </w:tcBorders>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216"/>
              <w:rPr>
                <w:b/>
                <w:sz w:val="24"/>
              </w:rPr>
            </w:pPr>
          </w:p>
          <w:p w:rsidR="00543C4F" w:rsidRDefault="002611F9">
            <w:pPr>
              <w:pStyle w:val="TableParagraph"/>
              <w:ind w:left="115"/>
              <w:rPr>
                <w:b/>
                <w:sz w:val="24"/>
              </w:rPr>
            </w:pPr>
            <w:r>
              <w:rPr>
                <w:b/>
                <w:sz w:val="24"/>
              </w:rPr>
              <w:t>Weighted</w:t>
            </w:r>
            <w:r>
              <w:rPr>
                <w:b/>
                <w:spacing w:val="-2"/>
                <w:sz w:val="24"/>
              </w:rPr>
              <w:t xml:space="preserve"> </w:t>
            </w:r>
            <w:r>
              <w:rPr>
                <w:b/>
                <w:spacing w:val="-4"/>
                <w:sz w:val="24"/>
              </w:rPr>
              <w:t>mean</w:t>
            </w:r>
          </w:p>
        </w:tc>
        <w:tc>
          <w:tcPr>
            <w:tcW w:w="698" w:type="dxa"/>
            <w:tcBorders>
              <w:bottom w:val="single" w:sz="4" w:space="0" w:color="000000"/>
            </w:tcBorders>
          </w:tcPr>
          <w:p w:rsidR="00543C4F" w:rsidRDefault="00543C4F">
            <w:pPr>
              <w:pStyle w:val="TableParagraph"/>
              <w:rPr>
                <w:sz w:val="24"/>
              </w:rPr>
            </w:pPr>
          </w:p>
        </w:tc>
        <w:tc>
          <w:tcPr>
            <w:tcW w:w="662" w:type="dxa"/>
            <w:tcBorders>
              <w:bottom w:val="single" w:sz="4" w:space="0" w:color="000000"/>
            </w:tcBorders>
          </w:tcPr>
          <w:p w:rsidR="00543C4F" w:rsidRDefault="00543C4F">
            <w:pPr>
              <w:pStyle w:val="TableParagraph"/>
              <w:rPr>
                <w:sz w:val="24"/>
              </w:rPr>
            </w:pPr>
          </w:p>
        </w:tc>
        <w:tc>
          <w:tcPr>
            <w:tcW w:w="667" w:type="dxa"/>
            <w:tcBorders>
              <w:bottom w:val="single" w:sz="4" w:space="0" w:color="000000"/>
            </w:tcBorders>
          </w:tcPr>
          <w:p w:rsidR="00543C4F" w:rsidRDefault="00543C4F">
            <w:pPr>
              <w:pStyle w:val="TableParagraph"/>
              <w:rPr>
                <w:sz w:val="24"/>
              </w:rPr>
            </w:pPr>
          </w:p>
        </w:tc>
        <w:tc>
          <w:tcPr>
            <w:tcW w:w="667" w:type="dxa"/>
            <w:tcBorders>
              <w:bottom w:val="single" w:sz="4" w:space="0" w:color="000000"/>
            </w:tcBorders>
          </w:tcPr>
          <w:p w:rsidR="00543C4F" w:rsidRDefault="00543C4F">
            <w:pPr>
              <w:pStyle w:val="TableParagraph"/>
              <w:rPr>
                <w:sz w:val="24"/>
              </w:rPr>
            </w:pPr>
          </w:p>
        </w:tc>
        <w:tc>
          <w:tcPr>
            <w:tcW w:w="679" w:type="dxa"/>
            <w:tcBorders>
              <w:bottom w:val="single" w:sz="4" w:space="0" w:color="000000"/>
            </w:tcBorders>
          </w:tcPr>
          <w:p w:rsidR="00543C4F" w:rsidRDefault="00543C4F">
            <w:pPr>
              <w:pStyle w:val="TableParagraph"/>
              <w:rPr>
                <w:sz w:val="24"/>
              </w:rPr>
            </w:pPr>
          </w:p>
        </w:tc>
        <w:tc>
          <w:tcPr>
            <w:tcW w:w="691" w:type="dxa"/>
            <w:tcBorders>
              <w:bottom w:val="single" w:sz="4" w:space="0" w:color="000000"/>
            </w:tcBorders>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9"/>
              <w:rPr>
                <w:b/>
                <w:sz w:val="24"/>
              </w:rPr>
            </w:pPr>
          </w:p>
          <w:p w:rsidR="00543C4F" w:rsidRDefault="002611F9">
            <w:pPr>
              <w:pStyle w:val="TableParagraph"/>
              <w:ind w:left="6" w:right="2"/>
              <w:jc w:val="center"/>
              <w:rPr>
                <w:b/>
                <w:sz w:val="24"/>
              </w:rPr>
            </w:pPr>
            <w:r>
              <w:rPr>
                <w:b/>
                <w:spacing w:val="-4"/>
                <w:sz w:val="24"/>
              </w:rPr>
              <w:t>3.10</w:t>
            </w:r>
          </w:p>
        </w:tc>
        <w:tc>
          <w:tcPr>
            <w:tcW w:w="789" w:type="dxa"/>
            <w:tcBorders>
              <w:bottom w:val="single" w:sz="4" w:space="0" w:color="000000"/>
            </w:tcBorders>
          </w:tcPr>
          <w:p w:rsidR="00543C4F" w:rsidRDefault="00543C4F">
            <w:pPr>
              <w:pStyle w:val="TableParagraph"/>
              <w:rPr>
                <w:sz w:val="24"/>
              </w:rPr>
            </w:pPr>
          </w:p>
        </w:tc>
        <w:tc>
          <w:tcPr>
            <w:tcW w:w="1800" w:type="dxa"/>
            <w:tcBorders>
              <w:bottom w:val="single" w:sz="4" w:space="0" w:color="000000"/>
            </w:tcBorders>
          </w:tcPr>
          <w:p w:rsidR="00543C4F" w:rsidRDefault="00543C4F">
            <w:pPr>
              <w:pStyle w:val="TableParagraph"/>
              <w:rPr>
                <w:b/>
                <w:sz w:val="24"/>
              </w:rPr>
            </w:pPr>
          </w:p>
          <w:p w:rsidR="00543C4F" w:rsidRDefault="00543C4F">
            <w:pPr>
              <w:pStyle w:val="TableParagraph"/>
              <w:spacing w:before="19"/>
              <w:rPr>
                <w:b/>
                <w:sz w:val="24"/>
              </w:rPr>
            </w:pPr>
          </w:p>
          <w:p w:rsidR="00543C4F" w:rsidRDefault="002611F9">
            <w:pPr>
              <w:pStyle w:val="TableParagraph"/>
              <w:spacing w:line="480" w:lineRule="auto"/>
              <w:ind w:left="117" w:right="297"/>
              <w:rPr>
                <w:b/>
                <w:sz w:val="24"/>
              </w:rPr>
            </w:pPr>
            <w:r>
              <w:rPr>
                <w:b/>
                <w:sz w:val="24"/>
              </w:rPr>
              <w:t>Any</w:t>
            </w:r>
            <w:r>
              <w:rPr>
                <w:b/>
                <w:spacing w:val="-15"/>
                <w:sz w:val="24"/>
              </w:rPr>
              <w:t xml:space="preserve"> </w:t>
            </w:r>
            <w:r>
              <w:rPr>
                <w:b/>
                <w:sz w:val="24"/>
              </w:rPr>
              <w:t xml:space="preserve">response below these mean values shows a </w:t>
            </w:r>
            <w:r>
              <w:rPr>
                <w:b/>
                <w:spacing w:val="-2"/>
                <w:sz w:val="24"/>
              </w:rPr>
              <w:t>disagreement</w:t>
            </w:r>
          </w:p>
          <w:p w:rsidR="00543C4F" w:rsidRDefault="002611F9">
            <w:pPr>
              <w:pStyle w:val="TableParagraph"/>
              <w:spacing w:before="1"/>
              <w:ind w:left="117"/>
              <w:rPr>
                <w:b/>
                <w:sz w:val="24"/>
              </w:rPr>
            </w:pPr>
            <w:r>
              <w:rPr>
                <w:b/>
                <w:sz w:val="24"/>
              </w:rPr>
              <w:t>and vice</w:t>
            </w:r>
            <w:r>
              <w:rPr>
                <w:b/>
                <w:spacing w:val="-2"/>
                <w:sz w:val="24"/>
              </w:rPr>
              <w:t xml:space="preserve"> versa</w:t>
            </w:r>
          </w:p>
        </w:tc>
      </w:tr>
    </w:tbl>
    <w:p w:rsidR="00543C4F" w:rsidRDefault="00543C4F">
      <w:pPr>
        <w:pStyle w:val="BodyText"/>
        <w:rPr>
          <w:b/>
        </w:rPr>
      </w:pPr>
    </w:p>
    <w:p w:rsidR="00543C4F" w:rsidRDefault="00543C4F">
      <w:pPr>
        <w:pStyle w:val="BodyText"/>
        <w:spacing w:before="179"/>
        <w:rPr>
          <w:b/>
        </w:rPr>
      </w:pP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2025</w:t>
      </w:r>
    </w:p>
    <w:p w:rsidR="00543C4F" w:rsidRDefault="00543C4F">
      <w:pPr>
        <w:pStyle w:val="BodyText"/>
        <w:rPr>
          <w:b/>
        </w:rPr>
      </w:pPr>
    </w:p>
    <w:p w:rsidR="00543C4F" w:rsidRDefault="00543C4F">
      <w:pPr>
        <w:pStyle w:val="BodyText"/>
        <w:rPr>
          <w:b/>
        </w:rPr>
      </w:pPr>
    </w:p>
    <w:p w:rsidR="00543C4F" w:rsidRDefault="00543C4F">
      <w:pPr>
        <w:pStyle w:val="BodyText"/>
        <w:spacing w:before="154"/>
        <w:rPr>
          <w:b/>
        </w:rPr>
      </w:pPr>
    </w:p>
    <w:p w:rsidR="00543C4F" w:rsidRDefault="002611F9">
      <w:pPr>
        <w:pStyle w:val="BodyText"/>
        <w:spacing w:line="480" w:lineRule="auto"/>
        <w:ind w:left="732" w:right="1154"/>
        <w:jc w:val="both"/>
      </w:pPr>
      <w:r>
        <w:t>Results</w:t>
      </w:r>
      <w:r>
        <w:rPr>
          <w:spacing w:val="-2"/>
        </w:rPr>
        <w:t xml:space="preserve"> </w:t>
      </w:r>
      <w:r>
        <w:t>in</w:t>
      </w:r>
      <w:r>
        <w:rPr>
          <w:spacing w:val="-2"/>
        </w:rPr>
        <w:t xml:space="preserve"> </w:t>
      </w:r>
      <w:r>
        <w:t>table</w:t>
      </w:r>
      <w:r>
        <w:rPr>
          <w:spacing w:val="-2"/>
        </w:rPr>
        <w:t xml:space="preserve"> </w:t>
      </w:r>
      <w:r>
        <w:t>4.4</w:t>
      </w:r>
      <w:r>
        <w:rPr>
          <w:spacing w:val="-2"/>
        </w:rPr>
        <w:t xml:space="preserve"> </w:t>
      </w:r>
      <w:r>
        <w:t>on</w:t>
      </w:r>
      <w:r>
        <w:rPr>
          <w:spacing w:val="-2"/>
        </w:rPr>
        <w:t xml:space="preserve"> </w:t>
      </w:r>
      <w:r>
        <w:t>budgeting</w:t>
      </w:r>
      <w:r>
        <w:rPr>
          <w:spacing w:val="-3"/>
        </w:rPr>
        <w:t xml:space="preserve"> </w:t>
      </w:r>
      <w:r>
        <w:t>reveal</w:t>
      </w:r>
      <w:r>
        <w:rPr>
          <w:spacing w:val="-2"/>
        </w:rPr>
        <w:t xml:space="preserve"> </w:t>
      </w:r>
      <w:r>
        <w:t>that</w:t>
      </w:r>
      <w:r>
        <w:rPr>
          <w:spacing w:val="-2"/>
        </w:rPr>
        <w:t xml:space="preserve"> </w:t>
      </w:r>
      <w:r>
        <w:t>teachers</w:t>
      </w:r>
      <w:r>
        <w:rPr>
          <w:spacing w:val="-2"/>
        </w:rPr>
        <w:t xml:space="preserve"> </w:t>
      </w:r>
      <w:r>
        <w:t>agreed that</w:t>
      </w:r>
      <w:r>
        <w:rPr>
          <w:spacing w:val="-2"/>
        </w:rPr>
        <w:t xml:space="preserve"> </w:t>
      </w:r>
      <w:r>
        <w:t>the</w:t>
      </w:r>
      <w:r>
        <w:rPr>
          <w:spacing w:val="-2"/>
        </w:rPr>
        <w:t xml:space="preserve"> </w:t>
      </w:r>
      <w:r>
        <w:t>schools</w:t>
      </w:r>
      <w:r>
        <w:rPr>
          <w:spacing w:val="-2"/>
        </w:rPr>
        <w:t xml:space="preserve"> </w:t>
      </w:r>
      <w:r>
        <w:t>have</w:t>
      </w:r>
      <w:r>
        <w:rPr>
          <w:spacing w:val="-3"/>
        </w:rPr>
        <w:t xml:space="preserve"> </w:t>
      </w:r>
      <w:r>
        <w:t>long</w:t>
      </w:r>
      <w:r>
        <w:rPr>
          <w:spacing w:val="-3"/>
        </w:rPr>
        <w:t xml:space="preserve"> </w:t>
      </w:r>
      <w:r>
        <w:t>and</w:t>
      </w:r>
      <w:r>
        <w:rPr>
          <w:spacing w:val="-2"/>
        </w:rPr>
        <w:t xml:space="preserve"> </w:t>
      </w:r>
      <w:r>
        <w:t>short- term budget plan 42 (53%), those who agreed that these budgets have clear goals and objectives were</w:t>
      </w:r>
      <w:r>
        <w:rPr>
          <w:spacing w:val="71"/>
        </w:rPr>
        <w:t xml:space="preserve"> </w:t>
      </w:r>
      <w:r>
        <w:t>38</w:t>
      </w:r>
      <w:r>
        <w:rPr>
          <w:spacing w:val="73"/>
        </w:rPr>
        <w:t xml:space="preserve"> </w:t>
      </w:r>
      <w:r>
        <w:t>(48.7%)</w:t>
      </w:r>
      <w:r>
        <w:rPr>
          <w:spacing w:val="72"/>
        </w:rPr>
        <w:t xml:space="preserve"> </w:t>
      </w:r>
      <w:r>
        <w:t>compared</w:t>
      </w:r>
      <w:r>
        <w:rPr>
          <w:spacing w:val="73"/>
        </w:rPr>
        <w:t xml:space="preserve"> </w:t>
      </w:r>
      <w:r>
        <w:t>to</w:t>
      </w:r>
      <w:r>
        <w:rPr>
          <w:spacing w:val="73"/>
        </w:rPr>
        <w:t xml:space="preserve"> </w:t>
      </w:r>
      <w:r>
        <w:t>33</w:t>
      </w:r>
      <w:r>
        <w:rPr>
          <w:spacing w:val="73"/>
        </w:rPr>
        <w:t xml:space="preserve"> </w:t>
      </w:r>
      <w:r>
        <w:t>(42.3%)</w:t>
      </w:r>
      <w:r>
        <w:rPr>
          <w:spacing w:val="72"/>
        </w:rPr>
        <w:t xml:space="preserve"> </w:t>
      </w:r>
      <w:r>
        <w:t>who</w:t>
      </w:r>
      <w:r>
        <w:rPr>
          <w:spacing w:val="73"/>
        </w:rPr>
        <w:t xml:space="preserve"> </w:t>
      </w:r>
      <w:r>
        <w:t>concurred</w:t>
      </w:r>
      <w:r>
        <w:rPr>
          <w:spacing w:val="73"/>
        </w:rPr>
        <w:t xml:space="preserve"> </w:t>
      </w:r>
      <w:r>
        <w:t>that</w:t>
      </w:r>
      <w:r>
        <w:rPr>
          <w:spacing w:val="73"/>
        </w:rPr>
        <w:t xml:space="preserve"> </w:t>
      </w:r>
      <w:r>
        <w:t>the</w:t>
      </w:r>
      <w:r>
        <w:rPr>
          <w:spacing w:val="72"/>
        </w:rPr>
        <w:t xml:space="preserve"> </w:t>
      </w:r>
      <w:r>
        <w:t>schools</w:t>
      </w:r>
      <w:r>
        <w:rPr>
          <w:spacing w:val="73"/>
        </w:rPr>
        <w:t xml:space="preserve"> </w:t>
      </w:r>
      <w:proofErr w:type="gramStart"/>
      <w:r>
        <w:t>have</w:t>
      </w:r>
      <w:r>
        <w:rPr>
          <w:spacing w:val="72"/>
        </w:rPr>
        <w:t xml:space="preserve">  </w:t>
      </w:r>
      <w:r>
        <w:rPr>
          <w:spacing w:val="-2"/>
        </w:rPr>
        <w:t>budget</w:t>
      </w:r>
      <w:proofErr w:type="gramEnd"/>
    </w:p>
    <w:p w:rsidR="00543C4F" w:rsidRDefault="00543C4F">
      <w:pPr>
        <w:pStyle w:val="BodyText"/>
        <w:spacing w:line="480" w:lineRule="auto"/>
        <w:jc w:val="both"/>
        <w:sectPr w:rsidR="00543C4F">
          <w:pgSz w:w="12240" w:h="15840"/>
          <w:pgMar w:top="1420" w:right="283" w:bottom="1160" w:left="708" w:header="0" w:footer="974" w:gutter="0"/>
          <w:cols w:space="720"/>
        </w:sectPr>
      </w:pPr>
    </w:p>
    <w:p w:rsidR="00543C4F" w:rsidRDefault="002611F9">
      <w:pPr>
        <w:pStyle w:val="BodyText"/>
        <w:spacing w:before="72" w:line="480" w:lineRule="auto"/>
        <w:ind w:left="732" w:right="1156"/>
        <w:jc w:val="both"/>
      </w:pPr>
      <w:r>
        <w:lastRenderedPageBreak/>
        <w:t>committees. The implication for these findings is that whereas the schools have budget plans,</w:t>
      </w:r>
      <w:r>
        <w:rPr>
          <w:spacing w:val="40"/>
        </w:rPr>
        <w:t xml:space="preserve"> </w:t>
      </w:r>
      <w:r>
        <w:t>half of these do not spell out clear objectives and worse still the schools fall short of budget committees which are key in ensuring that the budget has been followed. Apart from planning, the</w:t>
      </w:r>
      <w:r>
        <w:rPr>
          <w:spacing w:val="-1"/>
        </w:rPr>
        <w:t xml:space="preserve"> </w:t>
      </w:r>
      <w:r>
        <w:t>budget committee</w:t>
      </w:r>
      <w:r>
        <w:rPr>
          <w:spacing w:val="-2"/>
        </w:rPr>
        <w:t xml:space="preserve"> </w:t>
      </w:r>
      <w:r>
        <w:t>is crucial in ensuring</w:t>
      </w:r>
      <w:r>
        <w:rPr>
          <w:spacing w:val="-3"/>
        </w:rPr>
        <w:t xml:space="preserve"> </w:t>
      </w:r>
      <w:r>
        <w:t>that the</w:t>
      </w:r>
      <w:r>
        <w:rPr>
          <w:spacing w:val="-1"/>
        </w:rPr>
        <w:t xml:space="preserve"> </w:t>
      </w:r>
      <w:r>
        <w:t>resources budgeted for</w:t>
      </w:r>
      <w:r>
        <w:rPr>
          <w:spacing w:val="-1"/>
        </w:rPr>
        <w:t xml:space="preserve"> </w:t>
      </w:r>
      <w:r>
        <w:t>are</w:t>
      </w:r>
      <w:r>
        <w:rPr>
          <w:spacing w:val="-1"/>
        </w:rPr>
        <w:t xml:space="preserve"> </w:t>
      </w:r>
      <w:r>
        <w:t xml:space="preserve">spent on specified items. For </w:t>
      </w:r>
      <w:proofErr w:type="gramStart"/>
      <w:r>
        <w:t>instance</w:t>
      </w:r>
      <w:proofErr w:type="gramEnd"/>
      <w:r>
        <w:t xml:space="preserve"> if there funds to procure teaching and learning materials, such funds should not be spent on constructing classrooms.</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7"/>
        <w:jc w:val="both"/>
      </w:pPr>
      <w:r>
        <w:t xml:space="preserve">Furthermore, the results demonstrate that only 30 (38.4%) agreed that the schools engage their stakeholders in making key budget decisions, the majority 34 (43.7%) disagreed while 14 (17.9%) were not sure. This implies that the schools do not in practice engage stakeholders such as the management and parent and </w:t>
      </w:r>
      <w:proofErr w:type="gramStart"/>
      <w:r>
        <w:t>teachers</w:t>
      </w:r>
      <w:proofErr w:type="gramEnd"/>
      <w:r>
        <w:t xml:space="preserve"> association when making key budget decisions. The stakeholders are supposed to be involved because some of the resources come from stakeholders who are parents, so making a budget where the parents of the students are not represented is not</w:t>
      </w:r>
      <w:r>
        <w:rPr>
          <w:spacing w:val="40"/>
        </w:rPr>
        <w:t xml:space="preserve"> </w:t>
      </w:r>
      <w:r>
        <w:t>a good financial management practice and negatively affects service delivery. This was also mentioned in qualitative interviews.</w:t>
      </w:r>
    </w:p>
    <w:p w:rsidR="00543C4F" w:rsidRDefault="002611F9">
      <w:pPr>
        <w:pStyle w:val="BodyText"/>
        <w:spacing w:before="162" w:line="480" w:lineRule="auto"/>
        <w:ind w:left="1452" w:right="1153"/>
        <w:jc w:val="both"/>
      </w:pPr>
      <w:r>
        <w:t>“You see I have raised this before, while making a school budget for a whole year it is good to have</w:t>
      </w:r>
      <w:r>
        <w:rPr>
          <w:spacing w:val="-1"/>
        </w:rPr>
        <w:t xml:space="preserve"> </w:t>
      </w:r>
      <w:r>
        <w:t>parents around or</w:t>
      </w:r>
      <w:r>
        <w:rPr>
          <w:spacing w:val="-1"/>
        </w:rPr>
        <w:t xml:space="preserve"> </w:t>
      </w:r>
      <w:r>
        <w:t>some</w:t>
      </w:r>
      <w:r>
        <w:rPr>
          <w:spacing w:val="-1"/>
        </w:rPr>
        <w:t xml:space="preserve"> </w:t>
      </w:r>
      <w:r>
        <w:t>representatives. Although they</w:t>
      </w:r>
      <w:r>
        <w:rPr>
          <w:spacing w:val="-3"/>
        </w:rPr>
        <w:t xml:space="preserve"> </w:t>
      </w:r>
      <w:r>
        <w:t>get to know</w:t>
      </w:r>
      <w:r>
        <w:rPr>
          <w:spacing w:val="-1"/>
        </w:rPr>
        <w:t xml:space="preserve"> </w:t>
      </w:r>
      <w:r>
        <w:t>what we have decided but it already</w:t>
      </w:r>
      <w:r>
        <w:rPr>
          <w:spacing w:val="-4"/>
        </w:rPr>
        <w:t xml:space="preserve"> </w:t>
      </w:r>
      <w:r>
        <w:t>late, they</w:t>
      </w:r>
      <w:r>
        <w:rPr>
          <w:spacing w:val="-4"/>
        </w:rPr>
        <w:t xml:space="preserve"> </w:t>
      </w:r>
      <w:r>
        <w:t>cannot make suggestions.” Bursar yellow secondary school, March, 3, 2025.</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9"/>
        <w:jc w:val="both"/>
      </w:pPr>
      <w:r>
        <w:t>Similarly, a considerable number of teachers 31 (39.7) enrolled in the study objected the view that</w:t>
      </w:r>
      <w:r>
        <w:rPr>
          <w:spacing w:val="17"/>
        </w:rPr>
        <w:t xml:space="preserve"> </w:t>
      </w:r>
      <w:r>
        <w:t>there</w:t>
      </w:r>
      <w:r>
        <w:rPr>
          <w:spacing w:val="18"/>
        </w:rPr>
        <w:t xml:space="preserve"> </w:t>
      </w:r>
      <w:r>
        <w:t>is</w:t>
      </w:r>
      <w:r>
        <w:rPr>
          <w:spacing w:val="22"/>
        </w:rPr>
        <w:t xml:space="preserve"> </w:t>
      </w:r>
      <w:r>
        <w:t>regular</w:t>
      </w:r>
      <w:r>
        <w:rPr>
          <w:spacing w:val="19"/>
        </w:rPr>
        <w:t xml:space="preserve"> </w:t>
      </w:r>
      <w:r>
        <w:t>follow</w:t>
      </w:r>
      <w:r>
        <w:rPr>
          <w:spacing w:val="18"/>
        </w:rPr>
        <w:t xml:space="preserve"> </w:t>
      </w:r>
      <w:r>
        <w:t>up</w:t>
      </w:r>
      <w:r>
        <w:rPr>
          <w:spacing w:val="18"/>
        </w:rPr>
        <w:t xml:space="preserve"> </w:t>
      </w:r>
      <w:r>
        <w:t>on</w:t>
      </w:r>
      <w:r>
        <w:rPr>
          <w:spacing w:val="17"/>
        </w:rPr>
        <w:t xml:space="preserve"> </w:t>
      </w:r>
      <w:r>
        <w:t>the</w:t>
      </w:r>
      <w:r>
        <w:rPr>
          <w:spacing w:val="18"/>
        </w:rPr>
        <w:t xml:space="preserve"> </w:t>
      </w:r>
      <w:r>
        <w:t>budget</w:t>
      </w:r>
      <w:r>
        <w:rPr>
          <w:spacing w:val="19"/>
        </w:rPr>
        <w:t xml:space="preserve"> </w:t>
      </w:r>
      <w:r>
        <w:t>plans</w:t>
      </w:r>
      <w:r>
        <w:rPr>
          <w:spacing w:val="19"/>
        </w:rPr>
        <w:t xml:space="preserve"> </w:t>
      </w:r>
      <w:r>
        <w:t>by</w:t>
      </w:r>
      <w:r>
        <w:rPr>
          <w:spacing w:val="14"/>
        </w:rPr>
        <w:t xml:space="preserve"> </w:t>
      </w:r>
      <w:r>
        <w:t>the</w:t>
      </w:r>
      <w:r>
        <w:rPr>
          <w:spacing w:val="18"/>
        </w:rPr>
        <w:t xml:space="preserve"> </w:t>
      </w:r>
      <w:r>
        <w:t>budget</w:t>
      </w:r>
      <w:r>
        <w:rPr>
          <w:spacing w:val="20"/>
        </w:rPr>
        <w:t xml:space="preserve"> </w:t>
      </w:r>
      <w:r>
        <w:t>committee</w:t>
      </w:r>
      <w:r>
        <w:rPr>
          <w:spacing w:val="19"/>
        </w:rPr>
        <w:t xml:space="preserve"> </w:t>
      </w:r>
      <w:r>
        <w:t>&amp;</w:t>
      </w:r>
      <w:r>
        <w:rPr>
          <w:spacing w:val="17"/>
        </w:rPr>
        <w:t xml:space="preserve"> </w:t>
      </w:r>
      <w:proofErr w:type="spellStart"/>
      <w:r>
        <w:t>HoD</w:t>
      </w:r>
      <w:proofErr w:type="spellEnd"/>
      <w:r>
        <w:t>.</w:t>
      </w:r>
      <w:r>
        <w:rPr>
          <w:spacing w:val="21"/>
        </w:rPr>
        <w:t xml:space="preserve"> </w:t>
      </w:r>
      <w:r>
        <w:t>This</w:t>
      </w:r>
      <w:r>
        <w:rPr>
          <w:spacing w:val="19"/>
        </w:rPr>
        <w:t xml:space="preserve"> </w:t>
      </w:r>
      <w:r>
        <w:t>is</w:t>
      </w:r>
      <w:r>
        <w:rPr>
          <w:spacing w:val="19"/>
        </w:rPr>
        <w:t xml:space="preserve"> </w:t>
      </w:r>
      <w:r>
        <w:rPr>
          <w:spacing w:val="-5"/>
        </w:rPr>
        <w:t>in</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5"/>
        <w:jc w:val="both"/>
      </w:pPr>
      <w:r>
        <w:lastRenderedPageBreak/>
        <w:t>tandem with more respondents objecting that there are budget committees in government secondary schools. It is therefore obvious that in the absence of a committee there would not be any follow up which adversely affect the monitoring and control element of financial management practices. Participants in qualitative interviews also revealed that without proper budgeting, hardly can you have teaching and learning materials, infrastructure and health</w:t>
      </w:r>
      <w:r>
        <w:rPr>
          <w:spacing w:val="40"/>
        </w:rPr>
        <w:t xml:space="preserve"> </w:t>
      </w:r>
      <w:r>
        <w:t>services for students. Hence, jeopardizing quality service delivery in government secondary schools. One of them said,</w:t>
      </w:r>
    </w:p>
    <w:p w:rsidR="00543C4F" w:rsidRDefault="002611F9">
      <w:pPr>
        <w:pStyle w:val="BodyText"/>
        <w:spacing w:before="162" w:line="480" w:lineRule="auto"/>
        <w:ind w:left="1452" w:right="1156"/>
        <w:jc w:val="both"/>
      </w:pPr>
      <w:r>
        <w:t>“It</w:t>
      </w:r>
      <w:r>
        <w:rPr>
          <w:spacing w:val="-1"/>
        </w:rPr>
        <w:t xml:space="preserve"> </w:t>
      </w:r>
      <w:r>
        <w:t>is</w:t>
      </w:r>
      <w:r>
        <w:rPr>
          <w:spacing w:val="-4"/>
        </w:rPr>
        <w:t xml:space="preserve"> </w:t>
      </w:r>
      <w:r>
        <w:t>a</w:t>
      </w:r>
      <w:r>
        <w:rPr>
          <w:spacing w:val="-3"/>
        </w:rPr>
        <w:t xml:space="preserve"> </w:t>
      </w:r>
      <w:r>
        <w:t>dream</w:t>
      </w:r>
      <w:r>
        <w:rPr>
          <w:spacing w:val="-3"/>
        </w:rPr>
        <w:t xml:space="preserve"> </w:t>
      </w:r>
      <w:r>
        <w:t>that</w:t>
      </w:r>
      <w:r>
        <w:rPr>
          <w:spacing w:val="-3"/>
        </w:rPr>
        <w:t xml:space="preserve"> </w:t>
      </w:r>
      <w:r>
        <w:t>a</w:t>
      </w:r>
      <w:r>
        <w:rPr>
          <w:spacing w:val="-3"/>
        </w:rPr>
        <w:t xml:space="preserve"> </w:t>
      </w:r>
      <w:r>
        <w:t>school</w:t>
      </w:r>
      <w:r>
        <w:rPr>
          <w:spacing w:val="-3"/>
        </w:rPr>
        <w:t xml:space="preserve"> </w:t>
      </w:r>
      <w:r>
        <w:t>like</w:t>
      </w:r>
      <w:r>
        <w:rPr>
          <w:spacing w:val="-3"/>
        </w:rPr>
        <w:t xml:space="preserve"> </w:t>
      </w:r>
      <w:r>
        <w:t>this</w:t>
      </w:r>
      <w:r>
        <w:rPr>
          <w:spacing w:val="-3"/>
        </w:rPr>
        <w:t xml:space="preserve"> </w:t>
      </w:r>
      <w:r>
        <w:t>can</w:t>
      </w:r>
      <w:r>
        <w:rPr>
          <w:spacing w:val="-3"/>
        </w:rPr>
        <w:t xml:space="preserve"> </w:t>
      </w:r>
      <w:r>
        <w:t>have</w:t>
      </w:r>
      <w:r>
        <w:rPr>
          <w:spacing w:val="-4"/>
        </w:rPr>
        <w:t xml:space="preserve"> </w:t>
      </w:r>
      <w:r>
        <w:t>necessities</w:t>
      </w:r>
      <w:r>
        <w:rPr>
          <w:spacing w:val="-1"/>
        </w:rPr>
        <w:t xml:space="preserve"> </w:t>
      </w:r>
      <w:r>
        <w:t>yet</w:t>
      </w:r>
      <w:r>
        <w:rPr>
          <w:spacing w:val="-3"/>
        </w:rPr>
        <w:t xml:space="preserve"> </w:t>
      </w:r>
      <w:r>
        <w:t>the</w:t>
      </w:r>
      <w:r>
        <w:rPr>
          <w:spacing w:val="-4"/>
        </w:rPr>
        <w:t xml:space="preserve"> </w:t>
      </w:r>
      <w:r>
        <w:t>budget</w:t>
      </w:r>
      <w:r>
        <w:rPr>
          <w:spacing w:val="-3"/>
        </w:rPr>
        <w:t xml:space="preserve"> </w:t>
      </w:r>
      <w:r>
        <w:t>is</w:t>
      </w:r>
      <w:r>
        <w:rPr>
          <w:spacing w:val="-3"/>
        </w:rPr>
        <w:t xml:space="preserve"> </w:t>
      </w:r>
      <w:r>
        <w:t>not</w:t>
      </w:r>
      <w:r>
        <w:rPr>
          <w:spacing w:val="-3"/>
        </w:rPr>
        <w:t xml:space="preserve"> </w:t>
      </w:r>
      <w:r>
        <w:t>there.</w:t>
      </w:r>
      <w:r>
        <w:rPr>
          <w:spacing w:val="-1"/>
        </w:rPr>
        <w:t xml:space="preserve"> </w:t>
      </w:r>
      <w:r>
        <w:t>If you know how much money you have and how many students you have then you know you must</w:t>
      </w:r>
      <w:r>
        <w:rPr>
          <w:spacing w:val="-1"/>
        </w:rPr>
        <w:t xml:space="preserve"> </w:t>
      </w:r>
      <w:r>
        <w:t>have</w:t>
      </w:r>
      <w:r>
        <w:rPr>
          <w:spacing w:val="-3"/>
        </w:rPr>
        <w:t xml:space="preserve"> </w:t>
      </w:r>
      <w:r>
        <w:t>may</w:t>
      </w:r>
      <w:r>
        <w:rPr>
          <w:spacing w:val="-5"/>
        </w:rPr>
        <w:t xml:space="preserve"> </w:t>
      </w:r>
      <w:r>
        <w:t>be</w:t>
      </w:r>
      <w:r>
        <w:rPr>
          <w:spacing w:val="-1"/>
        </w:rPr>
        <w:t xml:space="preserve"> </w:t>
      </w:r>
      <w:r>
        <w:t>2</w:t>
      </w:r>
      <w:r>
        <w:rPr>
          <w:spacing w:val="-2"/>
        </w:rPr>
        <w:t xml:space="preserve"> </w:t>
      </w:r>
      <w:r>
        <w:t>big</w:t>
      </w:r>
      <w:r>
        <w:rPr>
          <w:spacing w:val="-3"/>
        </w:rPr>
        <w:t xml:space="preserve"> </w:t>
      </w:r>
      <w:r>
        <w:t>class</w:t>
      </w:r>
      <w:r>
        <w:rPr>
          <w:spacing w:val="-3"/>
        </w:rPr>
        <w:t xml:space="preserve"> </w:t>
      </w:r>
      <w:r>
        <w:t>rooms</w:t>
      </w:r>
      <w:r>
        <w:rPr>
          <w:spacing w:val="-2"/>
        </w:rPr>
        <w:t xml:space="preserve"> </w:t>
      </w:r>
      <w:r>
        <w:t>or</w:t>
      </w:r>
      <w:r>
        <w:rPr>
          <w:spacing w:val="-2"/>
        </w:rPr>
        <w:t xml:space="preserve"> </w:t>
      </w:r>
      <w:r>
        <w:t>500</w:t>
      </w:r>
      <w:r>
        <w:rPr>
          <w:spacing w:val="-1"/>
        </w:rPr>
        <w:t xml:space="preserve"> </w:t>
      </w:r>
      <w:r>
        <w:t>reading</w:t>
      </w:r>
      <w:r>
        <w:rPr>
          <w:spacing w:val="-4"/>
        </w:rPr>
        <w:t xml:space="preserve"> </w:t>
      </w:r>
      <w:r>
        <w:t>books.”</w:t>
      </w:r>
      <w:r>
        <w:rPr>
          <w:spacing w:val="-1"/>
        </w:rPr>
        <w:t xml:space="preserve"> </w:t>
      </w:r>
      <w:r>
        <w:t>Board</w:t>
      </w:r>
      <w:r>
        <w:rPr>
          <w:spacing w:val="-2"/>
        </w:rPr>
        <w:t xml:space="preserve"> </w:t>
      </w:r>
      <w:r>
        <w:t>member</w:t>
      </w:r>
      <w:r>
        <w:rPr>
          <w:spacing w:val="-2"/>
        </w:rPr>
        <w:t xml:space="preserve"> </w:t>
      </w:r>
      <w:r>
        <w:t>red secondary school, March,7, 2025.</w:t>
      </w:r>
    </w:p>
    <w:p w:rsidR="00543C4F" w:rsidRDefault="002611F9">
      <w:pPr>
        <w:pStyle w:val="BodyText"/>
        <w:spacing w:before="159" w:line="480" w:lineRule="auto"/>
        <w:ind w:left="732" w:right="1149"/>
        <w:jc w:val="both"/>
      </w:pPr>
      <w:r>
        <w:t>On whether the management team regularly reviews the implementation of budgetary control measures, less than half of the respondents 32 (41%) agreed, the same applies to</w:t>
      </w:r>
      <w:r>
        <w:rPr>
          <w:spacing w:val="40"/>
        </w:rPr>
        <w:t xml:space="preserve"> </w:t>
      </w:r>
      <w:r>
        <w:t>schools having budget policies for expenditure monitoring and control 33 (42%) and 36 (46.1%) who mutually agreed that budgetary outcomes, goals and objectives are linked to school activities. The clear implication here is that in all cases the budget aspects of planning and monitoring are way</w:t>
      </w:r>
      <w:r>
        <w:rPr>
          <w:spacing w:val="-3"/>
        </w:rPr>
        <w:t xml:space="preserve"> </w:t>
      </w:r>
      <w:r>
        <w:t>below average. This stems from the absence of the budget committees which would be at the fore front of planning and monitoring as well as ensuring that the budget is compliant with regulations.</w:t>
      </w:r>
    </w:p>
    <w:p w:rsidR="00543C4F" w:rsidRDefault="002611F9">
      <w:pPr>
        <w:pStyle w:val="BodyText"/>
        <w:spacing w:before="161"/>
        <w:ind w:left="732"/>
        <w:jc w:val="both"/>
      </w:pPr>
      <w:r>
        <w:t>Confirming</w:t>
      </w:r>
      <w:r>
        <w:rPr>
          <w:spacing w:val="-5"/>
        </w:rPr>
        <w:t xml:space="preserve"> </w:t>
      </w:r>
      <w:r>
        <w:t>the</w:t>
      </w:r>
      <w:r>
        <w:rPr>
          <w:spacing w:val="-1"/>
        </w:rPr>
        <w:t xml:space="preserve"> </w:t>
      </w:r>
      <w:r>
        <w:t>aforementioned</w:t>
      </w:r>
      <w:r>
        <w:rPr>
          <w:spacing w:val="-1"/>
        </w:rPr>
        <w:t xml:space="preserve"> </w:t>
      </w:r>
      <w:r>
        <w:t>paragraph,</w:t>
      </w:r>
      <w:r>
        <w:rPr>
          <w:spacing w:val="-1"/>
        </w:rPr>
        <w:t xml:space="preserve"> </w:t>
      </w:r>
      <w:r>
        <w:t>one</w:t>
      </w:r>
      <w:r>
        <w:rPr>
          <w:spacing w:val="-2"/>
        </w:rPr>
        <w:t xml:space="preserve"> </w:t>
      </w:r>
      <w:r>
        <w:t>respondent</w:t>
      </w:r>
      <w:r>
        <w:rPr>
          <w:spacing w:val="-1"/>
        </w:rPr>
        <w:t xml:space="preserve"> </w:t>
      </w:r>
      <w:r>
        <w:rPr>
          <w:spacing w:val="-2"/>
        </w:rPr>
        <w:t>said;</w:t>
      </w:r>
    </w:p>
    <w:p w:rsidR="00543C4F" w:rsidRDefault="00543C4F">
      <w:pPr>
        <w:pStyle w:val="BodyText"/>
        <w:spacing w:before="159"/>
      </w:pPr>
    </w:p>
    <w:p w:rsidR="00543C4F" w:rsidRDefault="002611F9">
      <w:pPr>
        <w:pStyle w:val="BodyText"/>
        <w:spacing w:line="480" w:lineRule="auto"/>
        <w:ind w:left="1452" w:right="1157"/>
        <w:jc w:val="both"/>
      </w:pPr>
      <w:r>
        <w:t>“There are no serious budget committees in place, it is basically the head teachers carrying</w:t>
      </w:r>
      <w:r>
        <w:rPr>
          <w:spacing w:val="11"/>
        </w:rPr>
        <w:t xml:space="preserve"> </w:t>
      </w:r>
      <w:r>
        <w:t>the</w:t>
      </w:r>
      <w:r>
        <w:rPr>
          <w:spacing w:val="12"/>
        </w:rPr>
        <w:t xml:space="preserve"> </w:t>
      </w:r>
      <w:r>
        <w:t>whole</w:t>
      </w:r>
      <w:r>
        <w:rPr>
          <w:spacing w:val="11"/>
        </w:rPr>
        <w:t xml:space="preserve"> </w:t>
      </w:r>
      <w:r>
        <w:t>duty</w:t>
      </w:r>
      <w:r>
        <w:rPr>
          <w:spacing w:val="10"/>
        </w:rPr>
        <w:t xml:space="preserve"> </w:t>
      </w:r>
      <w:r>
        <w:t>of</w:t>
      </w:r>
      <w:r>
        <w:rPr>
          <w:spacing w:val="12"/>
        </w:rPr>
        <w:t xml:space="preserve"> </w:t>
      </w:r>
      <w:r>
        <w:t>planning</w:t>
      </w:r>
      <w:r>
        <w:rPr>
          <w:spacing w:val="12"/>
        </w:rPr>
        <w:t xml:space="preserve"> </w:t>
      </w:r>
      <w:r>
        <w:t>and</w:t>
      </w:r>
      <w:r>
        <w:rPr>
          <w:spacing w:val="12"/>
        </w:rPr>
        <w:t xml:space="preserve"> </w:t>
      </w:r>
      <w:r>
        <w:t>accounting</w:t>
      </w:r>
      <w:r>
        <w:rPr>
          <w:spacing w:val="12"/>
        </w:rPr>
        <w:t xml:space="preserve"> </w:t>
      </w:r>
      <w:r>
        <w:t>for</w:t>
      </w:r>
      <w:r>
        <w:rPr>
          <w:spacing w:val="11"/>
        </w:rPr>
        <w:t xml:space="preserve"> </w:t>
      </w:r>
      <w:r>
        <w:t>the</w:t>
      </w:r>
      <w:r>
        <w:rPr>
          <w:spacing w:val="11"/>
        </w:rPr>
        <w:t xml:space="preserve"> </w:t>
      </w:r>
      <w:r>
        <w:t>funds,</w:t>
      </w:r>
      <w:r>
        <w:rPr>
          <w:spacing w:val="14"/>
        </w:rPr>
        <w:t xml:space="preserve"> </w:t>
      </w:r>
      <w:r>
        <w:t>they</w:t>
      </w:r>
      <w:r>
        <w:rPr>
          <w:spacing w:val="10"/>
        </w:rPr>
        <w:t xml:space="preserve"> </w:t>
      </w:r>
      <w:r>
        <w:t>can</w:t>
      </w:r>
      <w:r>
        <w:rPr>
          <w:spacing w:val="12"/>
        </w:rPr>
        <w:t xml:space="preserve"> </w:t>
      </w:r>
      <w:r>
        <w:t>choose</w:t>
      </w:r>
      <w:r>
        <w:rPr>
          <w:spacing w:val="14"/>
        </w:rPr>
        <w:t xml:space="preserve"> </w:t>
      </w:r>
      <w:r>
        <w:rPr>
          <w:spacing w:val="-2"/>
        </w:rPr>
        <w:t>close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1452" w:right="1163"/>
        <w:jc w:val="both"/>
        <w:rPr>
          <w:b/>
        </w:rPr>
      </w:pPr>
      <w:r>
        <w:lastRenderedPageBreak/>
        <w:t>helpers but they are not what I would call a committee, they do what they want” Bursar yellow secondary school</w:t>
      </w:r>
      <w:r>
        <w:rPr>
          <w:b/>
        </w:rPr>
        <w:t>, March 20, 2025.</w:t>
      </w:r>
    </w:p>
    <w:p w:rsidR="00543C4F" w:rsidRDefault="002611F9">
      <w:pPr>
        <w:pStyle w:val="BodyText"/>
        <w:spacing w:before="161"/>
        <w:ind w:left="732"/>
        <w:jc w:val="both"/>
      </w:pPr>
      <w:r>
        <w:t>In</w:t>
      </w:r>
      <w:r>
        <w:rPr>
          <w:spacing w:val="-2"/>
        </w:rPr>
        <w:t xml:space="preserve"> </w:t>
      </w:r>
      <w:r>
        <w:t>the</w:t>
      </w:r>
      <w:r>
        <w:rPr>
          <w:spacing w:val="-1"/>
        </w:rPr>
        <w:t xml:space="preserve"> </w:t>
      </w:r>
      <w:r>
        <w:t>same</w:t>
      </w:r>
      <w:r>
        <w:rPr>
          <w:spacing w:val="-3"/>
        </w:rPr>
        <w:t xml:space="preserve"> </w:t>
      </w:r>
      <w:r>
        <w:t>vein,</w:t>
      </w:r>
      <w:r>
        <w:rPr>
          <w:spacing w:val="1"/>
        </w:rPr>
        <w:t xml:space="preserve"> </w:t>
      </w:r>
      <w:r>
        <w:t>another</w:t>
      </w:r>
      <w:r>
        <w:rPr>
          <w:spacing w:val="-2"/>
        </w:rPr>
        <w:t xml:space="preserve"> </w:t>
      </w:r>
      <w:r>
        <w:t>respondent</w:t>
      </w:r>
      <w:r>
        <w:rPr>
          <w:spacing w:val="-1"/>
        </w:rPr>
        <w:t xml:space="preserve"> </w:t>
      </w:r>
      <w:r>
        <w:rPr>
          <w:spacing w:val="-2"/>
        </w:rPr>
        <w:t>added;</w:t>
      </w:r>
    </w:p>
    <w:p w:rsidR="00543C4F" w:rsidRDefault="00543C4F">
      <w:pPr>
        <w:pStyle w:val="BodyText"/>
        <w:spacing w:before="158"/>
      </w:pPr>
    </w:p>
    <w:p w:rsidR="00543C4F" w:rsidRDefault="002611F9">
      <w:pPr>
        <w:pStyle w:val="BodyText"/>
        <w:spacing w:line="480" w:lineRule="auto"/>
        <w:ind w:left="1452" w:right="1155"/>
        <w:jc w:val="both"/>
      </w:pPr>
      <w:r>
        <w:t xml:space="preserve">“When you talk of follow up, it should be an external party coming to follow up expenditure in schools but I have not seen that, maybe meetings for the management and parents but usually they are on academics than resources” Board member </w:t>
      </w:r>
      <w:proofErr w:type="spellStart"/>
      <w:r>
        <w:t>balck</w:t>
      </w:r>
      <w:proofErr w:type="spellEnd"/>
      <w:r>
        <w:rPr>
          <w:spacing w:val="40"/>
        </w:rPr>
        <w:t xml:space="preserve"> </w:t>
      </w:r>
      <w:r>
        <w:t>secondary school, March,8, 2025</w:t>
      </w:r>
    </w:p>
    <w:p w:rsidR="00543C4F" w:rsidRDefault="00543C4F">
      <w:pPr>
        <w:pStyle w:val="BodyText"/>
      </w:pPr>
    </w:p>
    <w:p w:rsidR="00543C4F" w:rsidRDefault="00543C4F">
      <w:pPr>
        <w:pStyle w:val="BodyText"/>
      </w:pPr>
    </w:p>
    <w:p w:rsidR="00543C4F" w:rsidRDefault="00543C4F">
      <w:pPr>
        <w:pStyle w:val="BodyText"/>
        <w:spacing w:before="47"/>
      </w:pPr>
    </w:p>
    <w:p w:rsidR="00543C4F" w:rsidRDefault="002611F9">
      <w:pPr>
        <w:pStyle w:val="BodyText"/>
        <w:spacing w:line="480" w:lineRule="auto"/>
        <w:ind w:left="732" w:right="1160"/>
        <w:jc w:val="both"/>
      </w:pPr>
      <w:r>
        <w:t>The above excerpt confirms the weighted mean of 3.10 which is indicative that half of the respondents agreed to the budget efficiency in government secondary schools while an equal number of respondents implied that the budget committees were missing making the whole process of planning and monitoring complicated.</w:t>
      </w:r>
    </w:p>
    <w:p w:rsidR="00543C4F" w:rsidRDefault="00543C4F">
      <w:pPr>
        <w:pStyle w:val="BodyText"/>
      </w:pPr>
    </w:p>
    <w:p w:rsidR="00543C4F" w:rsidRDefault="00543C4F">
      <w:pPr>
        <w:pStyle w:val="BodyText"/>
      </w:pPr>
    </w:p>
    <w:p w:rsidR="00543C4F" w:rsidRDefault="00543C4F">
      <w:pPr>
        <w:pStyle w:val="BodyText"/>
        <w:spacing w:before="48"/>
      </w:pPr>
    </w:p>
    <w:p w:rsidR="00543C4F" w:rsidRDefault="002611F9">
      <w:pPr>
        <w:pStyle w:val="Heading4"/>
        <w:numPr>
          <w:ilvl w:val="2"/>
          <w:numId w:val="7"/>
        </w:numPr>
        <w:tabs>
          <w:tab w:val="left" w:pos="1272"/>
        </w:tabs>
        <w:spacing w:line="480" w:lineRule="auto"/>
        <w:ind w:left="732" w:right="1401" w:firstLine="0"/>
        <w:jc w:val="both"/>
      </w:pPr>
      <w:bookmarkStart w:id="74" w:name="_bookmark73"/>
      <w:bookmarkEnd w:id="74"/>
      <w:r>
        <w:t>Perception</w:t>
      </w:r>
      <w:r>
        <w:rPr>
          <w:spacing w:val="-4"/>
        </w:rPr>
        <w:t xml:space="preserve"> </w:t>
      </w:r>
      <w:r>
        <w:t>on</w:t>
      </w:r>
      <w:r>
        <w:rPr>
          <w:spacing w:val="-4"/>
        </w:rPr>
        <w:t xml:space="preserve"> </w:t>
      </w:r>
      <w:r>
        <w:t>the</w:t>
      </w:r>
      <w:r>
        <w:rPr>
          <w:spacing w:val="-5"/>
        </w:rPr>
        <w:t xml:space="preserve"> </w:t>
      </w:r>
      <w:r>
        <w:t>influence</w:t>
      </w:r>
      <w:r>
        <w:rPr>
          <w:spacing w:val="-5"/>
        </w:rPr>
        <w:t xml:space="preserve"> </w:t>
      </w:r>
      <w:r>
        <w:t>of</w:t>
      </w:r>
      <w:r>
        <w:rPr>
          <w:spacing w:val="-3"/>
        </w:rPr>
        <w:t xml:space="preserve"> </w:t>
      </w:r>
      <w:r>
        <w:t>auditing</w:t>
      </w:r>
      <w:r>
        <w:rPr>
          <w:spacing w:val="-4"/>
        </w:rPr>
        <w:t xml:space="preserve"> </w:t>
      </w:r>
      <w:r>
        <w:t>on</w:t>
      </w:r>
      <w:r>
        <w:rPr>
          <w:spacing w:val="-6"/>
        </w:rPr>
        <w:t xml:space="preserve"> </w:t>
      </w:r>
      <w:r>
        <w:t>service</w:t>
      </w:r>
      <w:r>
        <w:rPr>
          <w:spacing w:val="-6"/>
        </w:rPr>
        <w:t xml:space="preserve"> </w:t>
      </w:r>
      <w:r>
        <w:t>delivery</w:t>
      </w:r>
      <w:r>
        <w:rPr>
          <w:spacing w:val="-4"/>
        </w:rPr>
        <w:t xml:space="preserve"> </w:t>
      </w:r>
      <w:r>
        <w:t>in</w:t>
      </w:r>
      <w:r>
        <w:rPr>
          <w:spacing w:val="-3"/>
        </w:rPr>
        <w:t xml:space="preserve"> </w:t>
      </w:r>
      <w:r>
        <w:t>government</w:t>
      </w:r>
      <w:r>
        <w:rPr>
          <w:spacing w:val="-4"/>
        </w:rPr>
        <w:t xml:space="preserve"> </w:t>
      </w:r>
      <w:r>
        <w:t>secondary schools in Kamuli district.</w:t>
      </w:r>
    </w:p>
    <w:p w:rsidR="00543C4F" w:rsidRDefault="002611F9">
      <w:pPr>
        <w:pStyle w:val="BodyText"/>
        <w:spacing w:line="480" w:lineRule="auto"/>
        <w:ind w:left="732" w:right="1151"/>
        <w:jc w:val="both"/>
      </w:pPr>
      <w:r>
        <w:t xml:space="preserve">Results in table 4.5 show findings on the </w:t>
      </w:r>
      <w:proofErr w:type="spellStart"/>
      <w:r>
        <w:t>respondent‟s</w:t>
      </w:r>
      <w:proofErr w:type="spellEnd"/>
      <w:r>
        <w:t xml:space="preserve"> perception of auditing on service delivery in government secondary schools in Kamuli district. The results were analyzed and presented basing on the 5-degree Likert scale whose responses were ordered as 5 = strongly agree, 4= Agree, 3 = Not sure, 2 = Disagree and 1 = strongly disagree.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spacing w:before="210"/>
        <w:jc w:val="left"/>
      </w:pPr>
      <w:bookmarkStart w:id="75" w:name="_bookmark74"/>
      <w:bookmarkEnd w:id="75"/>
      <w:r>
        <w:lastRenderedPageBreak/>
        <w:t>Table</w:t>
      </w:r>
      <w:r>
        <w:rPr>
          <w:spacing w:val="-3"/>
        </w:rPr>
        <w:t xml:space="preserve"> </w:t>
      </w:r>
      <w:r>
        <w:t>4.5:</w:t>
      </w:r>
      <w:r>
        <w:rPr>
          <w:spacing w:val="-3"/>
        </w:rPr>
        <w:t xml:space="preserve"> </w:t>
      </w:r>
      <w:r>
        <w:t>Response</w:t>
      </w:r>
      <w:r>
        <w:rPr>
          <w:spacing w:val="-2"/>
        </w:rPr>
        <w:t xml:space="preserve"> </w:t>
      </w:r>
      <w:r>
        <w:t>on the</w:t>
      </w:r>
      <w:r>
        <w:rPr>
          <w:spacing w:val="-2"/>
        </w:rPr>
        <w:t xml:space="preserve"> </w:t>
      </w:r>
      <w:r>
        <w:t>of auditing</w:t>
      </w:r>
      <w:r>
        <w:rPr>
          <w:spacing w:val="-1"/>
        </w:rPr>
        <w:t xml:space="preserve"> </w:t>
      </w:r>
      <w:r>
        <w:t>in</w:t>
      </w:r>
      <w:r>
        <w:rPr>
          <w:spacing w:val="1"/>
        </w:rPr>
        <w:t xml:space="preserve"> </w:t>
      </w:r>
      <w:r>
        <w:rPr>
          <w:spacing w:val="-2"/>
        </w:rPr>
        <w:t>schools</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69"/>
        <w:rPr>
          <w:b/>
          <w:sz w:val="20"/>
        </w:rPr>
      </w:pPr>
    </w:p>
    <w:tbl>
      <w:tblPr>
        <w:tblW w:w="0" w:type="auto"/>
        <w:tblInd w:w="893" w:type="dxa"/>
        <w:tblLayout w:type="fixed"/>
        <w:tblCellMar>
          <w:left w:w="0" w:type="dxa"/>
          <w:right w:w="0" w:type="dxa"/>
        </w:tblCellMar>
        <w:tblLook w:val="01E0" w:firstRow="1" w:lastRow="1" w:firstColumn="1" w:lastColumn="1" w:noHBand="0" w:noVBand="0"/>
      </w:tblPr>
      <w:tblGrid>
        <w:gridCol w:w="2770"/>
        <w:gridCol w:w="717"/>
        <w:gridCol w:w="687"/>
        <w:gridCol w:w="705"/>
        <w:gridCol w:w="674"/>
        <w:gridCol w:w="666"/>
        <w:gridCol w:w="892"/>
        <w:gridCol w:w="690"/>
        <w:gridCol w:w="1247"/>
      </w:tblGrid>
      <w:tr w:rsidR="00543C4F">
        <w:trPr>
          <w:trHeight w:val="1265"/>
        </w:trPr>
        <w:tc>
          <w:tcPr>
            <w:tcW w:w="2770" w:type="dxa"/>
            <w:tcBorders>
              <w:top w:val="single" w:sz="4" w:space="0" w:color="000000"/>
            </w:tcBorders>
          </w:tcPr>
          <w:p w:rsidR="00543C4F" w:rsidRDefault="002611F9">
            <w:pPr>
              <w:pStyle w:val="TableParagraph"/>
              <w:spacing w:line="273" w:lineRule="exact"/>
              <w:ind w:left="108"/>
              <w:rPr>
                <w:b/>
                <w:sz w:val="24"/>
              </w:rPr>
            </w:pPr>
            <w:r>
              <w:rPr>
                <w:b/>
                <w:spacing w:val="-2"/>
                <w:sz w:val="24"/>
              </w:rPr>
              <w:t>Variable</w:t>
            </w:r>
          </w:p>
        </w:tc>
        <w:tc>
          <w:tcPr>
            <w:tcW w:w="717" w:type="dxa"/>
            <w:tcBorders>
              <w:top w:val="single" w:sz="4" w:space="0" w:color="000000"/>
              <w:bottom w:val="single" w:sz="4" w:space="0" w:color="000000"/>
            </w:tcBorders>
          </w:tcPr>
          <w:p w:rsidR="00543C4F" w:rsidRDefault="002611F9">
            <w:pPr>
              <w:pStyle w:val="TableParagraph"/>
              <w:spacing w:line="273" w:lineRule="exact"/>
              <w:ind w:right="187"/>
              <w:jc w:val="right"/>
              <w:rPr>
                <w:b/>
                <w:sz w:val="24"/>
              </w:rPr>
            </w:pPr>
            <w:r>
              <w:rPr>
                <w:b/>
                <w:spacing w:val="-5"/>
                <w:sz w:val="24"/>
              </w:rPr>
              <w:t>SA</w:t>
            </w:r>
          </w:p>
        </w:tc>
        <w:tc>
          <w:tcPr>
            <w:tcW w:w="687" w:type="dxa"/>
            <w:tcBorders>
              <w:top w:val="single" w:sz="4" w:space="0" w:color="000000"/>
              <w:bottom w:val="single" w:sz="4" w:space="0" w:color="000000"/>
            </w:tcBorders>
          </w:tcPr>
          <w:p w:rsidR="00543C4F" w:rsidRDefault="002611F9">
            <w:pPr>
              <w:pStyle w:val="TableParagraph"/>
              <w:spacing w:line="273" w:lineRule="exact"/>
              <w:ind w:left="43" w:right="9"/>
              <w:jc w:val="center"/>
              <w:rPr>
                <w:b/>
                <w:sz w:val="24"/>
              </w:rPr>
            </w:pPr>
            <w:r>
              <w:rPr>
                <w:b/>
                <w:spacing w:val="-10"/>
                <w:sz w:val="24"/>
              </w:rPr>
              <w:t>A</w:t>
            </w:r>
          </w:p>
        </w:tc>
        <w:tc>
          <w:tcPr>
            <w:tcW w:w="705" w:type="dxa"/>
            <w:tcBorders>
              <w:top w:val="single" w:sz="4" w:space="0" w:color="000000"/>
              <w:bottom w:val="single" w:sz="4" w:space="0" w:color="000000"/>
            </w:tcBorders>
          </w:tcPr>
          <w:p w:rsidR="00543C4F" w:rsidRDefault="002611F9">
            <w:pPr>
              <w:pStyle w:val="TableParagraph"/>
              <w:spacing w:line="273" w:lineRule="exact"/>
              <w:ind w:left="46" w:right="16"/>
              <w:jc w:val="center"/>
              <w:rPr>
                <w:b/>
                <w:sz w:val="24"/>
              </w:rPr>
            </w:pPr>
            <w:r>
              <w:rPr>
                <w:b/>
                <w:spacing w:val="-10"/>
                <w:sz w:val="24"/>
              </w:rPr>
              <w:t>N</w:t>
            </w:r>
          </w:p>
        </w:tc>
        <w:tc>
          <w:tcPr>
            <w:tcW w:w="674" w:type="dxa"/>
            <w:tcBorders>
              <w:top w:val="single" w:sz="4" w:space="0" w:color="000000"/>
              <w:bottom w:val="single" w:sz="4" w:space="0" w:color="000000"/>
            </w:tcBorders>
          </w:tcPr>
          <w:p w:rsidR="00543C4F" w:rsidRDefault="002611F9">
            <w:pPr>
              <w:pStyle w:val="TableParagraph"/>
              <w:spacing w:line="273" w:lineRule="exact"/>
              <w:ind w:left="29"/>
              <w:jc w:val="center"/>
              <w:rPr>
                <w:b/>
                <w:sz w:val="24"/>
              </w:rPr>
            </w:pPr>
            <w:r>
              <w:rPr>
                <w:b/>
                <w:spacing w:val="-10"/>
                <w:sz w:val="24"/>
              </w:rPr>
              <w:t>D</w:t>
            </w:r>
          </w:p>
        </w:tc>
        <w:tc>
          <w:tcPr>
            <w:tcW w:w="666" w:type="dxa"/>
            <w:tcBorders>
              <w:top w:val="single" w:sz="4" w:space="0" w:color="000000"/>
              <w:bottom w:val="single" w:sz="4" w:space="0" w:color="000000"/>
            </w:tcBorders>
          </w:tcPr>
          <w:p w:rsidR="00543C4F" w:rsidRDefault="002611F9">
            <w:pPr>
              <w:pStyle w:val="TableParagraph"/>
              <w:spacing w:line="273" w:lineRule="exact"/>
              <w:ind w:left="183"/>
              <w:rPr>
                <w:b/>
                <w:sz w:val="24"/>
              </w:rPr>
            </w:pPr>
            <w:r>
              <w:rPr>
                <w:b/>
                <w:spacing w:val="-5"/>
                <w:sz w:val="24"/>
              </w:rPr>
              <w:t>SD</w:t>
            </w:r>
          </w:p>
        </w:tc>
        <w:tc>
          <w:tcPr>
            <w:tcW w:w="892" w:type="dxa"/>
            <w:tcBorders>
              <w:top w:val="single" w:sz="4" w:space="0" w:color="000000"/>
            </w:tcBorders>
          </w:tcPr>
          <w:p w:rsidR="00543C4F" w:rsidRDefault="002611F9">
            <w:pPr>
              <w:pStyle w:val="TableParagraph"/>
              <w:spacing w:line="273" w:lineRule="exact"/>
              <w:ind w:right="160"/>
              <w:jc w:val="right"/>
              <w:rPr>
                <w:b/>
                <w:sz w:val="24"/>
              </w:rPr>
            </w:pPr>
            <w:r>
              <w:rPr>
                <w:b/>
                <w:spacing w:val="-4"/>
                <w:sz w:val="24"/>
              </w:rPr>
              <w:t>Mean</w:t>
            </w:r>
          </w:p>
        </w:tc>
        <w:tc>
          <w:tcPr>
            <w:tcW w:w="690" w:type="dxa"/>
            <w:tcBorders>
              <w:top w:val="single" w:sz="4" w:space="0" w:color="000000"/>
            </w:tcBorders>
          </w:tcPr>
          <w:p w:rsidR="00543C4F" w:rsidRDefault="002611F9">
            <w:pPr>
              <w:pStyle w:val="TableParagraph"/>
              <w:spacing w:line="480" w:lineRule="auto"/>
              <w:ind w:left="136" w:right="149" w:firstLine="26"/>
              <w:rPr>
                <w:b/>
                <w:sz w:val="24"/>
              </w:rPr>
            </w:pPr>
            <w:r>
              <w:rPr>
                <w:b/>
                <w:spacing w:val="-4"/>
                <w:sz w:val="24"/>
              </w:rPr>
              <w:t xml:space="preserve">Std </w:t>
            </w:r>
            <w:r>
              <w:rPr>
                <w:b/>
                <w:spacing w:val="-5"/>
                <w:sz w:val="24"/>
              </w:rPr>
              <w:t>Dev</w:t>
            </w:r>
          </w:p>
        </w:tc>
        <w:tc>
          <w:tcPr>
            <w:tcW w:w="1247" w:type="dxa"/>
            <w:tcBorders>
              <w:top w:val="single" w:sz="4" w:space="0" w:color="000000"/>
              <w:bottom w:val="single" w:sz="4" w:space="0" w:color="000000"/>
            </w:tcBorders>
          </w:tcPr>
          <w:p w:rsidR="00543C4F" w:rsidRDefault="002611F9">
            <w:pPr>
              <w:pStyle w:val="TableParagraph"/>
              <w:spacing w:line="480" w:lineRule="auto"/>
              <w:ind w:left="113" w:right="185"/>
              <w:rPr>
                <w:b/>
                <w:sz w:val="24"/>
              </w:rPr>
            </w:pPr>
            <w:r>
              <w:rPr>
                <w:b/>
                <w:spacing w:val="-2"/>
                <w:sz w:val="24"/>
              </w:rPr>
              <w:t xml:space="preserve">Interpret </w:t>
            </w:r>
            <w:proofErr w:type="spellStart"/>
            <w:r>
              <w:rPr>
                <w:b/>
                <w:spacing w:val="-2"/>
                <w:sz w:val="24"/>
              </w:rPr>
              <w:t>ation</w:t>
            </w:r>
            <w:proofErr w:type="spellEnd"/>
          </w:p>
        </w:tc>
      </w:tr>
      <w:tr w:rsidR="00543C4F">
        <w:trPr>
          <w:trHeight w:val="493"/>
        </w:trPr>
        <w:tc>
          <w:tcPr>
            <w:tcW w:w="2770" w:type="dxa"/>
          </w:tcPr>
          <w:p w:rsidR="00543C4F" w:rsidRDefault="00543C4F">
            <w:pPr>
              <w:pStyle w:val="TableParagraph"/>
              <w:rPr>
                <w:sz w:val="24"/>
              </w:rPr>
            </w:pPr>
          </w:p>
        </w:tc>
        <w:tc>
          <w:tcPr>
            <w:tcW w:w="717" w:type="dxa"/>
            <w:tcBorders>
              <w:top w:val="single" w:sz="4" w:space="0" w:color="000000"/>
            </w:tcBorders>
          </w:tcPr>
          <w:p w:rsidR="00543C4F" w:rsidRDefault="002611F9">
            <w:pPr>
              <w:pStyle w:val="TableParagraph"/>
              <w:spacing w:line="273" w:lineRule="exact"/>
              <w:ind w:right="222"/>
              <w:jc w:val="right"/>
              <w:rPr>
                <w:b/>
                <w:sz w:val="24"/>
              </w:rPr>
            </w:pPr>
            <w:r>
              <w:rPr>
                <w:b/>
                <w:spacing w:val="-10"/>
                <w:sz w:val="24"/>
              </w:rPr>
              <w:t>%</w:t>
            </w:r>
          </w:p>
        </w:tc>
        <w:tc>
          <w:tcPr>
            <w:tcW w:w="687" w:type="dxa"/>
            <w:tcBorders>
              <w:top w:val="single" w:sz="4" w:space="0" w:color="000000"/>
            </w:tcBorders>
          </w:tcPr>
          <w:p w:rsidR="00543C4F" w:rsidRDefault="002611F9">
            <w:pPr>
              <w:pStyle w:val="TableParagraph"/>
              <w:spacing w:line="273" w:lineRule="exact"/>
              <w:ind w:left="240"/>
              <w:rPr>
                <w:b/>
                <w:sz w:val="24"/>
              </w:rPr>
            </w:pPr>
            <w:r>
              <w:rPr>
                <w:b/>
                <w:spacing w:val="-10"/>
                <w:sz w:val="24"/>
              </w:rPr>
              <w:t>%</w:t>
            </w:r>
          </w:p>
        </w:tc>
        <w:tc>
          <w:tcPr>
            <w:tcW w:w="705" w:type="dxa"/>
            <w:tcBorders>
              <w:top w:val="single" w:sz="4" w:space="0" w:color="000000"/>
            </w:tcBorders>
          </w:tcPr>
          <w:p w:rsidR="00543C4F" w:rsidRDefault="002611F9">
            <w:pPr>
              <w:pStyle w:val="TableParagraph"/>
              <w:spacing w:line="273" w:lineRule="exact"/>
              <w:ind w:left="247"/>
              <w:rPr>
                <w:b/>
                <w:sz w:val="24"/>
              </w:rPr>
            </w:pPr>
            <w:r>
              <w:rPr>
                <w:b/>
                <w:spacing w:val="-10"/>
                <w:sz w:val="24"/>
              </w:rPr>
              <w:t>%</w:t>
            </w:r>
          </w:p>
        </w:tc>
        <w:tc>
          <w:tcPr>
            <w:tcW w:w="674" w:type="dxa"/>
            <w:tcBorders>
              <w:top w:val="single" w:sz="4" w:space="0" w:color="000000"/>
            </w:tcBorders>
          </w:tcPr>
          <w:p w:rsidR="00543C4F" w:rsidRDefault="002611F9">
            <w:pPr>
              <w:pStyle w:val="TableParagraph"/>
              <w:spacing w:line="273" w:lineRule="exact"/>
              <w:ind w:left="231"/>
              <w:rPr>
                <w:b/>
                <w:sz w:val="24"/>
              </w:rPr>
            </w:pPr>
            <w:r>
              <w:rPr>
                <w:b/>
                <w:spacing w:val="-10"/>
                <w:sz w:val="24"/>
              </w:rPr>
              <w:t>%</w:t>
            </w:r>
          </w:p>
        </w:tc>
        <w:tc>
          <w:tcPr>
            <w:tcW w:w="666" w:type="dxa"/>
            <w:tcBorders>
              <w:top w:val="single" w:sz="4" w:space="0" w:color="000000"/>
            </w:tcBorders>
          </w:tcPr>
          <w:p w:rsidR="00543C4F" w:rsidRDefault="002611F9">
            <w:pPr>
              <w:pStyle w:val="TableParagraph"/>
              <w:spacing w:line="273" w:lineRule="exact"/>
              <w:ind w:left="217"/>
              <w:rPr>
                <w:b/>
                <w:sz w:val="24"/>
              </w:rPr>
            </w:pPr>
            <w:r>
              <w:rPr>
                <w:b/>
                <w:spacing w:val="-10"/>
                <w:sz w:val="24"/>
              </w:rPr>
              <w:t>%</w:t>
            </w:r>
          </w:p>
        </w:tc>
        <w:tc>
          <w:tcPr>
            <w:tcW w:w="892" w:type="dxa"/>
          </w:tcPr>
          <w:p w:rsidR="00543C4F" w:rsidRDefault="00543C4F">
            <w:pPr>
              <w:pStyle w:val="TableParagraph"/>
              <w:rPr>
                <w:sz w:val="24"/>
              </w:rPr>
            </w:pPr>
          </w:p>
        </w:tc>
        <w:tc>
          <w:tcPr>
            <w:tcW w:w="690" w:type="dxa"/>
          </w:tcPr>
          <w:p w:rsidR="00543C4F" w:rsidRDefault="00543C4F">
            <w:pPr>
              <w:pStyle w:val="TableParagraph"/>
              <w:rPr>
                <w:sz w:val="24"/>
              </w:rPr>
            </w:pPr>
          </w:p>
        </w:tc>
        <w:tc>
          <w:tcPr>
            <w:tcW w:w="1247" w:type="dxa"/>
            <w:tcBorders>
              <w:top w:val="single" w:sz="4" w:space="0" w:color="000000"/>
            </w:tcBorders>
          </w:tcPr>
          <w:p w:rsidR="00543C4F" w:rsidRDefault="00543C4F">
            <w:pPr>
              <w:pStyle w:val="TableParagraph"/>
              <w:rPr>
                <w:sz w:val="24"/>
              </w:rPr>
            </w:pPr>
          </w:p>
        </w:tc>
      </w:tr>
      <w:tr w:rsidR="00543C4F">
        <w:trPr>
          <w:trHeight w:val="710"/>
        </w:trPr>
        <w:tc>
          <w:tcPr>
            <w:tcW w:w="2770" w:type="dxa"/>
            <w:vMerge w:val="restart"/>
          </w:tcPr>
          <w:p w:rsidR="00543C4F" w:rsidRDefault="002611F9">
            <w:pPr>
              <w:pStyle w:val="TableParagraph"/>
              <w:spacing w:before="211" w:line="480" w:lineRule="auto"/>
              <w:ind w:left="108"/>
              <w:rPr>
                <w:sz w:val="24"/>
              </w:rPr>
            </w:pPr>
            <w:r>
              <w:rPr>
                <w:sz w:val="24"/>
              </w:rPr>
              <w:t>Schools</w:t>
            </w:r>
            <w:r>
              <w:rPr>
                <w:spacing w:val="-15"/>
                <w:sz w:val="24"/>
              </w:rPr>
              <w:t xml:space="preserve"> </w:t>
            </w:r>
            <w:r>
              <w:rPr>
                <w:sz w:val="24"/>
              </w:rPr>
              <w:t>conduct</w:t>
            </w:r>
            <w:r>
              <w:rPr>
                <w:spacing w:val="-15"/>
                <w:sz w:val="24"/>
              </w:rPr>
              <w:t xml:space="preserve"> </w:t>
            </w:r>
            <w:r>
              <w:rPr>
                <w:sz w:val="24"/>
              </w:rPr>
              <w:t xml:space="preserve">annual </w:t>
            </w:r>
            <w:r>
              <w:rPr>
                <w:spacing w:val="-2"/>
                <w:sz w:val="24"/>
              </w:rPr>
              <w:t>audits</w:t>
            </w:r>
          </w:p>
        </w:tc>
        <w:tc>
          <w:tcPr>
            <w:tcW w:w="717" w:type="dxa"/>
          </w:tcPr>
          <w:p w:rsidR="00543C4F" w:rsidRDefault="002611F9">
            <w:pPr>
              <w:pStyle w:val="TableParagraph"/>
              <w:spacing w:before="211"/>
              <w:ind w:right="131"/>
              <w:jc w:val="right"/>
              <w:rPr>
                <w:sz w:val="24"/>
              </w:rPr>
            </w:pPr>
            <w:r>
              <w:rPr>
                <w:spacing w:val="-4"/>
                <w:sz w:val="24"/>
              </w:rPr>
              <w:t>21.7</w:t>
            </w:r>
          </w:p>
        </w:tc>
        <w:tc>
          <w:tcPr>
            <w:tcW w:w="687" w:type="dxa"/>
          </w:tcPr>
          <w:p w:rsidR="00543C4F" w:rsidRDefault="002611F9">
            <w:pPr>
              <w:pStyle w:val="TableParagraph"/>
              <w:spacing w:before="211"/>
              <w:ind w:left="151"/>
              <w:rPr>
                <w:sz w:val="24"/>
              </w:rPr>
            </w:pPr>
            <w:r>
              <w:rPr>
                <w:spacing w:val="-4"/>
                <w:sz w:val="24"/>
              </w:rPr>
              <w:t>20.5</w:t>
            </w:r>
          </w:p>
        </w:tc>
        <w:tc>
          <w:tcPr>
            <w:tcW w:w="705" w:type="dxa"/>
          </w:tcPr>
          <w:p w:rsidR="00543C4F" w:rsidRDefault="002611F9">
            <w:pPr>
              <w:pStyle w:val="TableParagraph"/>
              <w:spacing w:before="211"/>
              <w:ind w:left="158"/>
              <w:rPr>
                <w:sz w:val="24"/>
              </w:rPr>
            </w:pPr>
            <w:r>
              <w:rPr>
                <w:spacing w:val="-4"/>
                <w:sz w:val="24"/>
              </w:rPr>
              <w:t>24.3</w:t>
            </w:r>
          </w:p>
        </w:tc>
        <w:tc>
          <w:tcPr>
            <w:tcW w:w="674" w:type="dxa"/>
          </w:tcPr>
          <w:p w:rsidR="00543C4F" w:rsidRDefault="002611F9">
            <w:pPr>
              <w:pStyle w:val="TableParagraph"/>
              <w:spacing w:before="211"/>
              <w:ind w:left="142"/>
              <w:rPr>
                <w:sz w:val="24"/>
              </w:rPr>
            </w:pPr>
            <w:r>
              <w:rPr>
                <w:spacing w:val="-4"/>
                <w:sz w:val="24"/>
              </w:rPr>
              <w:t>15.6</w:t>
            </w:r>
          </w:p>
        </w:tc>
        <w:tc>
          <w:tcPr>
            <w:tcW w:w="666" w:type="dxa"/>
          </w:tcPr>
          <w:p w:rsidR="00543C4F" w:rsidRDefault="002611F9">
            <w:pPr>
              <w:pStyle w:val="TableParagraph"/>
              <w:spacing w:before="211"/>
              <w:ind w:left="128"/>
              <w:rPr>
                <w:sz w:val="24"/>
              </w:rPr>
            </w:pPr>
            <w:r>
              <w:rPr>
                <w:spacing w:val="-4"/>
                <w:sz w:val="24"/>
              </w:rPr>
              <w:t>17.9</w:t>
            </w:r>
          </w:p>
        </w:tc>
        <w:tc>
          <w:tcPr>
            <w:tcW w:w="892" w:type="dxa"/>
          </w:tcPr>
          <w:p w:rsidR="00543C4F" w:rsidRDefault="002611F9">
            <w:pPr>
              <w:pStyle w:val="TableParagraph"/>
              <w:spacing w:before="211"/>
              <w:ind w:right="125"/>
              <w:jc w:val="right"/>
              <w:rPr>
                <w:sz w:val="24"/>
              </w:rPr>
            </w:pPr>
            <w:r>
              <w:rPr>
                <w:spacing w:val="-4"/>
                <w:sz w:val="24"/>
              </w:rPr>
              <w:t>3.13</w:t>
            </w:r>
          </w:p>
        </w:tc>
        <w:tc>
          <w:tcPr>
            <w:tcW w:w="690" w:type="dxa"/>
            <w:vMerge w:val="restart"/>
          </w:tcPr>
          <w:p w:rsidR="00543C4F" w:rsidRDefault="002611F9">
            <w:pPr>
              <w:pStyle w:val="TableParagraph"/>
              <w:spacing w:before="211"/>
              <w:ind w:right="100"/>
              <w:jc w:val="right"/>
              <w:rPr>
                <w:sz w:val="24"/>
              </w:rPr>
            </w:pPr>
            <w:r>
              <w:rPr>
                <w:spacing w:val="-4"/>
                <w:sz w:val="24"/>
              </w:rPr>
              <w:t>1.39</w:t>
            </w:r>
          </w:p>
          <w:p w:rsidR="00543C4F" w:rsidRDefault="002611F9">
            <w:pPr>
              <w:pStyle w:val="TableParagraph"/>
              <w:spacing w:before="276"/>
              <w:ind w:right="100"/>
              <w:jc w:val="right"/>
              <w:rPr>
                <w:sz w:val="24"/>
              </w:rPr>
            </w:pPr>
            <w:r>
              <w:rPr>
                <w:spacing w:val="-10"/>
                <w:sz w:val="24"/>
              </w:rPr>
              <w:t>9</w:t>
            </w:r>
          </w:p>
        </w:tc>
        <w:tc>
          <w:tcPr>
            <w:tcW w:w="1247" w:type="dxa"/>
            <w:vMerge w:val="restart"/>
          </w:tcPr>
          <w:p w:rsidR="00543C4F" w:rsidRDefault="002611F9">
            <w:pPr>
              <w:pStyle w:val="TableParagraph"/>
              <w:spacing w:before="211" w:line="480" w:lineRule="auto"/>
              <w:ind w:left="113" w:right="185"/>
              <w:rPr>
                <w:sz w:val="24"/>
              </w:rPr>
            </w:pPr>
            <w:r>
              <w:rPr>
                <w:spacing w:val="-2"/>
                <w:sz w:val="24"/>
              </w:rPr>
              <w:t>Majority disagree</w:t>
            </w:r>
          </w:p>
        </w:tc>
      </w:tr>
      <w:tr w:rsidR="00543C4F">
        <w:trPr>
          <w:trHeight w:val="711"/>
        </w:trPr>
        <w:tc>
          <w:tcPr>
            <w:tcW w:w="2770" w:type="dxa"/>
            <w:vMerge/>
            <w:tcBorders>
              <w:top w:val="nil"/>
            </w:tcBorders>
          </w:tcPr>
          <w:p w:rsidR="00543C4F" w:rsidRDefault="00543C4F">
            <w:pPr>
              <w:rPr>
                <w:sz w:val="2"/>
                <w:szCs w:val="2"/>
              </w:rPr>
            </w:pPr>
          </w:p>
        </w:tc>
        <w:tc>
          <w:tcPr>
            <w:tcW w:w="717" w:type="dxa"/>
          </w:tcPr>
          <w:p w:rsidR="00543C4F" w:rsidRDefault="002611F9">
            <w:pPr>
              <w:pStyle w:val="TableParagraph"/>
              <w:spacing w:before="213"/>
              <w:ind w:left="108"/>
              <w:rPr>
                <w:sz w:val="24"/>
              </w:rPr>
            </w:pPr>
            <w:r>
              <w:rPr>
                <w:spacing w:val="-5"/>
                <w:sz w:val="24"/>
              </w:rPr>
              <w:t>17</w:t>
            </w:r>
          </w:p>
        </w:tc>
        <w:tc>
          <w:tcPr>
            <w:tcW w:w="687" w:type="dxa"/>
          </w:tcPr>
          <w:p w:rsidR="00543C4F" w:rsidRDefault="002611F9">
            <w:pPr>
              <w:pStyle w:val="TableParagraph"/>
              <w:spacing w:before="213"/>
              <w:ind w:left="135"/>
              <w:rPr>
                <w:sz w:val="24"/>
              </w:rPr>
            </w:pPr>
            <w:r>
              <w:rPr>
                <w:spacing w:val="-5"/>
                <w:sz w:val="24"/>
              </w:rPr>
              <w:t>16</w:t>
            </w:r>
          </w:p>
        </w:tc>
        <w:tc>
          <w:tcPr>
            <w:tcW w:w="705" w:type="dxa"/>
          </w:tcPr>
          <w:p w:rsidR="00543C4F" w:rsidRDefault="002611F9">
            <w:pPr>
              <w:pStyle w:val="TableParagraph"/>
              <w:spacing w:before="213"/>
              <w:ind w:left="118"/>
              <w:rPr>
                <w:sz w:val="24"/>
              </w:rPr>
            </w:pPr>
            <w:r>
              <w:rPr>
                <w:spacing w:val="-5"/>
                <w:sz w:val="24"/>
              </w:rPr>
              <w:t>19</w:t>
            </w:r>
          </w:p>
        </w:tc>
        <w:tc>
          <w:tcPr>
            <w:tcW w:w="674" w:type="dxa"/>
          </w:tcPr>
          <w:p w:rsidR="00543C4F" w:rsidRDefault="002611F9">
            <w:pPr>
              <w:pStyle w:val="TableParagraph"/>
              <w:spacing w:before="213"/>
              <w:ind w:left="231"/>
              <w:rPr>
                <w:sz w:val="24"/>
              </w:rPr>
            </w:pPr>
            <w:r>
              <w:rPr>
                <w:spacing w:val="-5"/>
                <w:sz w:val="24"/>
              </w:rPr>
              <w:t>12</w:t>
            </w:r>
          </w:p>
        </w:tc>
        <w:tc>
          <w:tcPr>
            <w:tcW w:w="666" w:type="dxa"/>
          </w:tcPr>
          <w:p w:rsidR="00543C4F" w:rsidRDefault="002611F9">
            <w:pPr>
              <w:pStyle w:val="TableParagraph"/>
              <w:spacing w:before="213"/>
              <w:ind w:left="116"/>
              <w:rPr>
                <w:sz w:val="24"/>
              </w:rPr>
            </w:pPr>
            <w:r>
              <w:rPr>
                <w:spacing w:val="-5"/>
                <w:sz w:val="24"/>
              </w:rPr>
              <w:t>14</w:t>
            </w:r>
          </w:p>
        </w:tc>
        <w:tc>
          <w:tcPr>
            <w:tcW w:w="892" w:type="dxa"/>
          </w:tcPr>
          <w:p w:rsidR="00543C4F" w:rsidRDefault="00543C4F">
            <w:pPr>
              <w:pStyle w:val="TableParagraph"/>
              <w:rPr>
                <w:sz w:val="24"/>
              </w:rPr>
            </w:pPr>
          </w:p>
        </w:tc>
        <w:tc>
          <w:tcPr>
            <w:tcW w:w="690" w:type="dxa"/>
            <w:vMerge/>
            <w:tcBorders>
              <w:top w:val="nil"/>
            </w:tcBorders>
          </w:tcPr>
          <w:p w:rsidR="00543C4F" w:rsidRDefault="00543C4F">
            <w:pPr>
              <w:rPr>
                <w:sz w:val="2"/>
                <w:szCs w:val="2"/>
              </w:rPr>
            </w:pPr>
          </w:p>
        </w:tc>
        <w:tc>
          <w:tcPr>
            <w:tcW w:w="1247" w:type="dxa"/>
            <w:vMerge/>
            <w:tcBorders>
              <w:top w:val="nil"/>
            </w:tcBorders>
          </w:tcPr>
          <w:p w:rsidR="00543C4F" w:rsidRDefault="00543C4F">
            <w:pPr>
              <w:rPr>
                <w:sz w:val="2"/>
                <w:szCs w:val="2"/>
              </w:rPr>
            </w:pPr>
          </w:p>
        </w:tc>
      </w:tr>
      <w:tr w:rsidR="00543C4F">
        <w:trPr>
          <w:trHeight w:val="711"/>
        </w:trPr>
        <w:tc>
          <w:tcPr>
            <w:tcW w:w="2770" w:type="dxa"/>
            <w:vMerge w:val="restart"/>
          </w:tcPr>
          <w:p w:rsidR="00543C4F" w:rsidRDefault="002611F9">
            <w:pPr>
              <w:pStyle w:val="TableParagraph"/>
              <w:spacing w:before="212"/>
              <w:ind w:left="108"/>
              <w:rPr>
                <w:sz w:val="24"/>
              </w:rPr>
            </w:pPr>
            <w:r>
              <w:rPr>
                <w:sz w:val="24"/>
              </w:rPr>
              <w:t>External</w:t>
            </w:r>
            <w:r>
              <w:rPr>
                <w:spacing w:val="-1"/>
                <w:sz w:val="24"/>
              </w:rPr>
              <w:t xml:space="preserve"> </w:t>
            </w:r>
            <w:r>
              <w:rPr>
                <w:sz w:val="24"/>
              </w:rPr>
              <w:t>audit is</w:t>
            </w:r>
            <w:r>
              <w:rPr>
                <w:spacing w:val="-1"/>
                <w:sz w:val="24"/>
              </w:rPr>
              <w:t xml:space="preserve"> </w:t>
            </w:r>
            <w:r>
              <w:rPr>
                <w:sz w:val="24"/>
              </w:rPr>
              <w:t>done</w:t>
            </w:r>
            <w:r>
              <w:rPr>
                <w:spacing w:val="-1"/>
                <w:sz w:val="24"/>
              </w:rPr>
              <w:t xml:space="preserve"> </w:t>
            </w:r>
            <w:r>
              <w:rPr>
                <w:spacing w:val="-5"/>
                <w:sz w:val="24"/>
              </w:rPr>
              <w:t>by</w:t>
            </w:r>
          </w:p>
          <w:p w:rsidR="00543C4F" w:rsidRDefault="002611F9">
            <w:pPr>
              <w:pStyle w:val="TableParagraph"/>
              <w:spacing w:before="2" w:line="550" w:lineRule="atLeast"/>
              <w:ind w:left="108" w:right="650"/>
              <w:rPr>
                <w:sz w:val="24"/>
              </w:rPr>
            </w:pPr>
            <w:r>
              <w:rPr>
                <w:sz w:val="24"/>
              </w:rPr>
              <w:t>independent</w:t>
            </w:r>
            <w:r>
              <w:rPr>
                <w:spacing w:val="-15"/>
                <w:sz w:val="24"/>
              </w:rPr>
              <w:t xml:space="preserve"> </w:t>
            </w:r>
            <w:r>
              <w:rPr>
                <w:sz w:val="24"/>
              </w:rPr>
              <w:t xml:space="preserve">auditors </w:t>
            </w:r>
            <w:r>
              <w:rPr>
                <w:spacing w:val="-2"/>
                <w:sz w:val="24"/>
              </w:rPr>
              <w:t>annually</w:t>
            </w:r>
          </w:p>
        </w:tc>
        <w:tc>
          <w:tcPr>
            <w:tcW w:w="717" w:type="dxa"/>
          </w:tcPr>
          <w:p w:rsidR="00543C4F" w:rsidRDefault="002611F9">
            <w:pPr>
              <w:pStyle w:val="TableParagraph"/>
              <w:spacing w:before="212"/>
              <w:ind w:right="131"/>
              <w:jc w:val="right"/>
              <w:rPr>
                <w:sz w:val="24"/>
              </w:rPr>
            </w:pPr>
            <w:r>
              <w:rPr>
                <w:spacing w:val="-4"/>
                <w:sz w:val="24"/>
              </w:rPr>
              <w:t>19.2</w:t>
            </w:r>
          </w:p>
        </w:tc>
        <w:tc>
          <w:tcPr>
            <w:tcW w:w="687" w:type="dxa"/>
          </w:tcPr>
          <w:p w:rsidR="00543C4F" w:rsidRDefault="002611F9">
            <w:pPr>
              <w:pStyle w:val="TableParagraph"/>
              <w:spacing w:before="212"/>
              <w:ind w:left="151"/>
              <w:rPr>
                <w:sz w:val="24"/>
              </w:rPr>
            </w:pPr>
            <w:r>
              <w:rPr>
                <w:spacing w:val="-4"/>
                <w:sz w:val="24"/>
              </w:rPr>
              <w:t>21.7</w:t>
            </w:r>
          </w:p>
        </w:tc>
        <w:tc>
          <w:tcPr>
            <w:tcW w:w="705" w:type="dxa"/>
          </w:tcPr>
          <w:p w:rsidR="00543C4F" w:rsidRDefault="002611F9">
            <w:pPr>
              <w:pStyle w:val="TableParagraph"/>
              <w:spacing w:before="212"/>
              <w:ind w:left="247"/>
              <w:rPr>
                <w:sz w:val="24"/>
              </w:rPr>
            </w:pPr>
            <w:r>
              <w:rPr>
                <w:spacing w:val="-5"/>
                <w:sz w:val="24"/>
              </w:rPr>
              <w:t>23</w:t>
            </w:r>
          </w:p>
        </w:tc>
        <w:tc>
          <w:tcPr>
            <w:tcW w:w="674" w:type="dxa"/>
          </w:tcPr>
          <w:p w:rsidR="00543C4F" w:rsidRDefault="002611F9">
            <w:pPr>
              <w:pStyle w:val="TableParagraph"/>
              <w:spacing w:before="212"/>
              <w:ind w:left="142"/>
              <w:rPr>
                <w:sz w:val="24"/>
              </w:rPr>
            </w:pPr>
            <w:r>
              <w:rPr>
                <w:spacing w:val="-4"/>
                <w:sz w:val="24"/>
              </w:rPr>
              <w:t>20.5</w:t>
            </w:r>
          </w:p>
        </w:tc>
        <w:tc>
          <w:tcPr>
            <w:tcW w:w="666" w:type="dxa"/>
          </w:tcPr>
          <w:p w:rsidR="00543C4F" w:rsidRDefault="002611F9">
            <w:pPr>
              <w:pStyle w:val="TableParagraph"/>
              <w:spacing w:before="212"/>
              <w:ind w:left="128"/>
              <w:rPr>
                <w:sz w:val="24"/>
              </w:rPr>
            </w:pPr>
            <w:r>
              <w:rPr>
                <w:spacing w:val="-4"/>
                <w:sz w:val="24"/>
              </w:rPr>
              <w:t>15.6</w:t>
            </w:r>
          </w:p>
        </w:tc>
        <w:tc>
          <w:tcPr>
            <w:tcW w:w="892" w:type="dxa"/>
          </w:tcPr>
          <w:p w:rsidR="00543C4F" w:rsidRDefault="002611F9">
            <w:pPr>
              <w:pStyle w:val="TableParagraph"/>
              <w:spacing w:before="212"/>
              <w:ind w:right="125"/>
              <w:jc w:val="right"/>
              <w:rPr>
                <w:sz w:val="24"/>
              </w:rPr>
            </w:pPr>
            <w:r>
              <w:rPr>
                <w:spacing w:val="-4"/>
                <w:sz w:val="24"/>
              </w:rPr>
              <w:t>3.09</w:t>
            </w:r>
          </w:p>
        </w:tc>
        <w:tc>
          <w:tcPr>
            <w:tcW w:w="690" w:type="dxa"/>
            <w:vMerge w:val="restart"/>
          </w:tcPr>
          <w:p w:rsidR="00543C4F" w:rsidRDefault="002611F9">
            <w:pPr>
              <w:pStyle w:val="TableParagraph"/>
              <w:spacing w:before="212"/>
              <w:ind w:right="100"/>
              <w:jc w:val="right"/>
              <w:rPr>
                <w:sz w:val="24"/>
              </w:rPr>
            </w:pPr>
            <w:r>
              <w:rPr>
                <w:spacing w:val="-4"/>
                <w:sz w:val="24"/>
              </w:rPr>
              <w:t>1.35</w:t>
            </w:r>
          </w:p>
          <w:p w:rsidR="00543C4F" w:rsidRDefault="00543C4F">
            <w:pPr>
              <w:pStyle w:val="TableParagraph"/>
              <w:rPr>
                <w:b/>
                <w:sz w:val="24"/>
              </w:rPr>
            </w:pPr>
          </w:p>
          <w:p w:rsidR="00543C4F" w:rsidRDefault="002611F9">
            <w:pPr>
              <w:pStyle w:val="TableParagraph"/>
              <w:ind w:right="100"/>
              <w:jc w:val="right"/>
              <w:rPr>
                <w:sz w:val="24"/>
              </w:rPr>
            </w:pPr>
            <w:r>
              <w:rPr>
                <w:spacing w:val="-10"/>
                <w:sz w:val="24"/>
              </w:rPr>
              <w:t>0</w:t>
            </w:r>
          </w:p>
        </w:tc>
        <w:tc>
          <w:tcPr>
            <w:tcW w:w="1247" w:type="dxa"/>
            <w:vMerge w:val="restart"/>
          </w:tcPr>
          <w:p w:rsidR="00543C4F" w:rsidRDefault="002611F9">
            <w:pPr>
              <w:pStyle w:val="TableParagraph"/>
              <w:spacing w:before="212" w:line="480" w:lineRule="auto"/>
              <w:ind w:left="113" w:right="185"/>
              <w:rPr>
                <w:sz w:val="24"/>
              </w:rPr>
            </w:pPr>
            <w:r>
              <w:rPr>
                <w:spacing w:val="-2"/>
                <w:sz w:val="24"/>
              </w:rPr>
              <w:t>Majority disagree</w:t>
            </w:r>
          </w:p>
        </w:tc>
      </w:tr>
      <w:tr w:rsidR="00543C4F">
        <w:trPr>
          <w:trHeight w:val="1104"/>
        </w:trPr>
        <w:tc>
          <w:tcPr>
            <w:tcW w:w="2770" w:type="dxa"/>
            <w:vMerge/>
            <w:tcBorders>
              <w:top w:val="nil"/>
            </w:tcBorders>
          </w:tcPr>
          <w:p w:rsidR="00543C4F" w:rsidRDefault="00543C4F">
            <w:pPr>
              <w:rPr>
                <w:sz w:val="2"/>
                <w:szCs w:val="2"/>
              </w:rPr>
            </w:pPr>
          </w:p>
        </w:tc>
        <w:tc>
          <w:tcPr>
            <w:tcW w:w="717" w:type="dxa"/>
          </w:tcPr>
          <w:p w:rsidR="00543C4F" w:rsidRDefault="002611F9">
            <w:pPr>
              <w:pStyle w:val="TableParagraph"/>
              <w:spacing w:before="213"/>
              <w:ind w:right="222"/>
              <w:jc w:val="right"/>
              <w:rPr>
                <w:sz w:val="24"/>
              </w:rPr>
            </w:pPr>
            <w:r>
              <w:rPr>
                <w:spacing w:val="-5"/>
                <w:sz w:val="24"/>
              </w:rPr>
              <w:t>15</w:t>
            </w:r>
          </w:p>
        </w:tc>
        <w:tc>
          <w:tcPr>
            <w:tcW w:w="687" w:type="dxa"/>
          </w:tcPr>
          <w:p w:rsidR="00543C4F" w:rsidRDefault="002611F9">
            <w:pPr>
              <w:pStyle w:val="TableParagraph"/>
              <w:spacing w:before="213"/>
              <w:ind w:left="240"/>
              <w:rPr>
                <w:sz w:val="24"/>
              </w:rPr>
            </w:pPr>
            <w:r>
              <w:rPr>
                <w:spacing w:val="-5"/>
                <w:sz w:val="24"/>
              </w:rPr>
              <w:t>17</w:t>
            </w:r>
          </w:p>
        </w:tc>
        <w:tc>
          <w:tcPr>
            <w:tcW w:w="705" w:type="dxa"/>
          </w:tcPr>
          <w:p w:rsidR="00543C4F" w:rsidRDefault="002611F9">
            <w:pPr>
              <w:pStyle w:val="TableParagraph"/>
              <w:spacing w:before="213"/>
              <w:ind w:left="247"/>
              <w:rPr>
                <w:sz w:val="24"/>
              </w:rPr>
            </w:pPr>
            <w:r>
              <w:rPr>
                <w:spacing w:val="-5"/>
                <w:sz w:val="24"/>
              </w:rPr>
              <w:t>18</w:t>
            </w:r>
          </w:p>
        </w:tc>
        <w:tc>
          <w:tcPr>
            <w:tcW w:w="674" w:type="dxa"/>
          </w:tcPr>
          <w:p w:rsidR="00543C4F" w:rsidRDefault="002611F9">
            <w:pPr>
              <w:pStyle w:val="TableParagraph"/>
              <w:spacing w:before="213"/>
              <w:ind w:left="231"/>
              <w:rPr>
                <w:sz w:val="24"/>
              </w:rPr>
            </w:pPr>
            <w:r>
              <w:rPr>
                <w:spacing w:val="-5"/>
                <w:sz w:val="24"/>
              </w:rPr>
              <w:t>16</w:t>
            </w:r>
          </w:p>
        </w:tc>
        <w:tc>
          <w:tcPr>
            <w:tcW w:w="666" w:type="dxa"/>
          </w:tcPr>
          <w:p w:rsidR="00543C4F" w:rsidRDefault="002611F9">
            <w:pPr>
              <w:pStyle w:val="TableParagraph"/>
              <w:spacing w:before="213"/>
              <w:ind w:left="217"/>
              <w:rPr>
                <w:sz w:val="24"/>
              </w:rPr>
            </w:pPr>
            <w:r>
              <w:rPr>
                <w:spacing w:val="-5"/>
                <w:sz w:val="24"/>
              </w:rPr>
              <w:t>12</w:t>
            </w:r>
          </w:p>
        </w:tc>
        <w:tc>
          <w:tcPr>
            <w:tcW w:w="892" w:type="dxa"/>
          </w:tcPr>
          <w:p w:rsidR="00543C4F" w:rsidRDefault="00543C4F">
            <w:pPr>
              <w:pStyle w:val="TableParagraph"/>
              <w:rPr>
                <w:sz w:val="24"/>
              </w:rPr>
            </w:pPr>
          </w:p>
        </w:tc>
        <w:tc>
          <w:tcPr>
            <w:tcW w:w="690" w:type="dxa"/>
            <w:vMerge/>
            <w:tcBorders>
              <w:top w:val="nil"/>
            </w:tcBorders>
          </w:tcPr>
          <w:p w:rsidR="00543C4F" w:rsidRDefault="00543C4F">
            <w:pPr>
              <w:rPr>
                <w:sz w:val="2"/>
                <w:szCs w:val="2"/>
              </w:rPr>
            </w:pPr>
          </w:p>
        </w:tc>
        <w:tc>
          <w:tcPr>
            <w:tcW w:w="1247" w:type="dxa"/>
            <w:vMerge/>
            <w:tcBorders>
              <w:top w:val="nil"/>
            </w:tcBorders>
          </w:tcPr>
          <w:p w:rsidR="00543C4F" w:rsidRDefault="00543C4F">
            <w:pPr>
              <w:rPr>
                <w:sz w:val="2"/>
                <w:szCs w:val="2"/>
              </w:rPr>
            </w:pPr>
          </w:p>
        </w:tc>
      </w:tr>
      <w:tr w:rsidR="00543C4F">
        <w:trPr>
          <w:trHeight w:val="711"/>
        </w:trPr>
        <w:tc>
          <w:tcPr>
            <w:tcW w:w="2770" w:type="dxa"/>
            <w:vMerge w:val="restart"/>
          </w:tcPr>
          <w:p w:rsidR="00543C4F" w:rsidRDefault="002611F9">
            <w:pPr>
              <w:pStyle w:val="TableParagraph"/>
              <w:spacing w:before="213" w:line="480" w:lineRule="auto"/>
              <w:ind w:left="108"/>
              <w:rPr>
                <w:sz w:val="24"/>
              </w:rPr>
            </w:pPr>
            <w:r>
              <w:rPr>
                <w:sz w:val="24"/>
              </w:rPr>
              <w:t>The</w:t>
            </w:r>
            <w:r>
              <w:rPr>
                <w:spacing w:val="-14"/>
                <w:sz w:val="24"/>
              </w:rPr>
              <w:t xml:space="preserve"> </w:t>
            </w:r>
            <w:r>
              <w:rPr>
                <w:sz w:val="24"/>
              </w:rPr>
              <w:t>school</w:t>
            </w:r>
            <w:r>
              <w:rPr>
                <w:spacing w:val="-12"/>
                <w:sz w:val="24"/>
              </w:rPr>
              <w:t xml:space="preserve"> </w:t>
            </w:r>
            <w:r>
              <w:rPr>
                <w:sz w:val="24"/>
              </w:rPr>
              <w:t>has</w:t>
            </w:r>
            <w:r>
              <w:rPr>
                <w:spacing w:val="-12"/>
                <w:sz w:val="24"/>
              </w:rPr>
              <w:t xml:space="preserve"> </w:t>
            </w:r>
            <w:r>
              <w:rPr>
                <w:sz w:val="24"/>
              </w:rPr>
              <w:t>UpToDate financial records</w:t>
            </w:r>
          </w:p>
        </w:tc>
        <w:tc>
          <w:tcPr>
            <w:tcW w:w="717" w:type="dxa"/>
          </w:tcPr>
          <w:p w:rsidR="00543C4F" w:rsidRDefault="002611F9">
            <w:pPr>
              <w:pStyle w:val="TableParagraph"/>
              <w:spacing w:before="213"/>
              <w:ind w:right="131"/>
              <w:jc w:val="right"/>
              <w:rPr>
                <w:sz w:val="24"/>
              </w:rPr>
            </w:pPr>
            <w:r>
              <w:rPr>
                <w:spacing w:val="-4"/>
                <w:sz w:val="24"/>
              </w:rPr>
              <w:t>20.5</w:t>
            </w:r>
          </w:p>
        </w:tc>
        <w:tc>
          <w:tcPr>
            <w:tcW w:w="687" w:type="dxa"/>
          </w:tcPr>
          <w:p w:rsidR="00543C4F" w:rsidRDefault="002611F9">
            <w:pPr>
              <w:pStyle w:val="TableParagraph"/>
              <w:spacing w:before="213"/>
              <w:ind w:left="151"/>
              <w:rPr>
                <w:sz w:val="24"/>
              </w:rPr>
            </w:pPr>
            <w:r>
              <w:rPr>
                <w:spacing w:val="-4"/>
                <w:sz w:val="24"/>
              </w:rPr>
              <w:t>12.8</w:t>
            </w:r>
          </w:p>
        </w:tc>
        <w:tc>
          <w:tcPr>
            <w:tcW w:w="705" w:type="dxa"/>
          </w:tcPr>
          <w:p w:rsidR="00543C4F" w:rsidRDefault="002611F9">
            <w:pPr>
              <w:pStyle w:val="TableParagraph"/>
              <w:spacing w:before="213"/>
              <w:ind w:left="158"/>
              <w:rPr>
                <w:sz w:val="24"/>
              </w:rPr>
            </w:pPr>
            <w:r>
              <w:rPr>
                <w:spacing w:val="-4"/>
                <w:sz w:val="24"/>
              </w:rPr>
              <w:t>25.6</w:t>
            </w:r>
          </w:p>
        </w:tc>
        <w:tc>
          <w:tcPr>
            <w:tcW w:w="674" w:type="dxa"/>
          </w:tcPr>
          <w:p w:rsidR="00543C4F" w:rsidRDefault="002611F9">
            <w:pPr>
              <w:pStyle w:val="TableParagraph"/>
              <w:spacing w:before="213"/>
              <w:ind w:left="142"/>
              <w:rPr>
                <w:sz w:val="24"/>
              </w:rPr>
            </w:pPr>
            <w:r>
              <w:rPr>
                <w:spacing w:val="-4"/>
                <w:sz w:val="24"/>
              </w:rPr>
              <w:t>28.2</w:t>
            </w:r>
          </w:p>
        </w:tc>
        <w:tc>
          <w:tcPr>
            <w:tcW w:w="666" w:type="dxa"/>
          </w:tcPr>
          <w:p w:rsidR="00543C4F" w:rsidRDefault="002611F9">
            <w:pPr>
              <w:pStyle w:val="TableParagraph"/>
              <w:spacing w:before="213"/>
              <w:ind w:left="128"/>
              <w:rPr>
                <w:sz w:val="24"/>
              </w:rPr>
            </w:pPr>
            <w:r>
              <w:rPr>
                <w:spacing w:val="-4"/>
                <w:sz w:val="24"/>
              </w:rPr>
              <w:t>12.8</w:t>
            </w:r>
          </w:p>
        </w:tc>
        <w:tc>
          <w:tcPr>
            <w:tcW w:w="892" w:type="dxa"/>
          </w:tcPr>
          <w:p w:rsidR="00543C4F" w:rsidRDefault="002611F9">
            <w:pPr>
              <w:pStyle w:val="TableParagraph"/>
              <w:spacing w:before="213"/>
              <w:ind w:right="125"/>
              <w:jc w:val="right"/>
              <w:rPr>
                <w:sz w:val="24"/>
              </w:rPr>
            </w:pPr>
            <w:r>
              <w:rPr>
                <w:spacing w:val="-4"/>
                <w:sz w:val="24"/>
              </w:rPr>
              <w:t>3.00</w:t>
            </w:r>
          </w:p>
        </w:tc>
        <w:tc>
          <w:tcPr>
            <w:tcW w:w="690" w:type="dxa"/>
            <w:vMerge w:val="restart"/>
          </w:tcPr>
          <w:p w:rsidR="00543C4F" w:rsidRDefault="002611F9">
            <w:pPr>
              <w:pStyle w:val="TableParagraph"/>
              <w:spacing w:before="213"/>
              <w:ind w:right="100"/>
              <w:jc w:val="right"/>
              <w:rPr>
                <w:sz w:val="24"/>
              </w:rPr>
            </w:pPr>
            <w:r>
              <w:rPr>
                <w:spacing w:val="-4"/>
                <w:sz w:val="24"/>
              </w:rPr>
              <w:t>1.32</w:t>
            </w:r>
          </w:p>
          <w:p w:rsidR="00543C4F" w:rsidRDefault="00543C4F">
            <w:pPr>
              <w:pStyle w:val="TableParagraph"/>
              <w:rPr>
                <w:b/>
                <w:sz w:val="24"/>
              </w:rPr>
            </w:pPr>
          </w:p>
          <w:p w:rsidR="00543C4F" w:rsidRDefault="002611F9">
            <w:pPr>
              <w:pStyle w:val="TableParagraph"/>
              <w:ind w:right="100"/>
              <w:jc w:val="right"/>
              <w:rPr>
                <w:sz w:val="24"/>
              </w:rPr>
            </w:pPr>
            <w:r>
              <w:rPr>
                <w:spacing w:val="-10"/>
                <w:sz w:val="24"/>
              </w:rPr>
              <w:t>9</w:t>
            </w:r>
          </w:p>
        </w:tc>
        <w:tc>
          <w:tcPr>
            <w:tcW w:w="1247" w:type="dxa"/>
            <w:vMerge w:val="restart"/>
          </w:tcPr>
          <w:p w:rsidR="00543C4F" w:rsidRDefault="002611F9">
            <w:pPr>
              <w:pStyle w:val="TableParagraph"/>
              <w:spacing w:before="213" w:line="480" w:lineRule="auto"/>
              <w:ind w:left="113" w:right="239"/>
              <w:rPr>
                <w:sz w:val="24"/>
              </w:rPr>
            </w:pPr>
            <w:r>
              <w:rPr>
                <w:spacing w:val="-2"/>
                <w:sz w:val="24"/>
              </w:rPr>
              <w:t>Majority disagrees</w:t>
            </w:r>
          </w:p>
        </w:tc>
      </w:tr>
      <w:tr w:rsidR="00543C4F">
        <w:trPr>
          <w:trHeight w:val="987"/>
        </w:trPr>
        <w:tc>
          <w:tcPr>
            <w:tcW w:w="2770" w:type="dxa"/>
            <w:vMerge/>
            <w:tcBorders>
              <w:top w:val="nil"/>
            </w:tcBorders>
          </w:tcPr>
          <w:p w:rsidR="00543C4F" w:rsidRDefault="00543C4F">
            <w:pPr>
              <w:rPr>
                <w:sz w:val="2"/>
                <w:szCs w:val="2"/>
              </w:rPr>
            </w:pPr>
          </w:p>
        </w:tc>
        <w:tc>
          <w:tcPr>
            <w:tcW w:w="717" w:type="dxa"/>
          </w:tcPr>
          <w:p w:rsidR="00543C4F" w:rsidRDefault="002611F9">
            <w:pPr>
              <w:pStyle w:val="TableParagraph"/>
              <w:spacing w:before="212"/>
              <w:ind w:right="222"/>
              <w:jc w:val="right"/>
              <w:rPr>
                <w:sz w:val="24"/>
              </w:rPr>
            </w:pPr>
            <w:r>
              <w:rPr>
                <w:spacing w:val="-5"/>
                <w:sz w:val="24"/>
              </w:rPr>
              <w:t>16</w:t>
            </w:r>
          </w:p>
        </w:tc>
        <w:tc>
          <w:tcPr>
            <w:tcW w:w="687" w:type="dxa"/>
          </w:tcPr>
          <w:p w:rsidR="00543C4F" w:rsidRDefault="002611F9">
            <w:pPr>
              <w:pStyle w:val="TableParagraph"/>
              <w:spacing w:before="212"/>
              <w:ind w:left="240"/>
              <w:rPr>
                <w:sz w:val="24"/>
              </w:rPr>
            </w:pPr>
            <w:r>
              <w:rPr>
                <w:spacing w:val="-5"/>
                <w:sz w:val="24"/>
              </w:rPr>
              <w:t>10</w:t>
            </w:r>
          </w:p>
        </w:tc>
        <w:tc>
          <w:tcPr>
            <w:tcW w:w="705" w:type="dxa"/>
          </w:tcPr>
          <w:p w:rsidR="00543C4F" w:rsidRDefault="002611F9">
            <w:pPr>
              <w:pStyle w:val="TableParagraph"/>
              <w:spacing w:before="212"/>
              <w:ind w:left="247"/>
              <w:rPr>
                <w:sz w:val="24"/>
              </w:rPr>
            </w:pPr>
            <w:r>
              <w:rPr>
                <w:spacing w:val="-5"/>
                <w:sz w:val="24"/>
              </w:rPr>
              <w:t>20</w:t>
            </w:r>
          </w:p>
        </w:tc>
        <w:tc>
          <w:tcPr>
            <w:tcW w:w="674" w:type="dxa"/>
          </w:tcPr>
          <w:p w:rsidR="00543C4F" w:rsidRDefault="002611F9">
            <w:pPr>
              <w:pStyle w:val="TableParagraph"/>
              <w:spacing w:before="212"/>
              <w:ind w:left="231"/>
              <w:rPr>
                <w:sz w:val="24"/>
              </w:rPr>
            </w:pPr>
            <w:r>
              <w:rPr>
                <w:spacing w:val="-5"/>
                <w:sz w:val="24"/>
              </w:rPr>
              <w:t>22</w:t>
            </w:r>
          </w:p>
        </w:tc>
        <w:tc>
          <w:tcPr>
            <w:tcW w:w="666" w:type="dxa"/>
          </w:tcPr>
          <w:p w:rsidR="00543C4F" w:rsidRDefault="002611F9">
            <w:pPr>
              <w:pStyle w:val="TableParagraph"/>
              <w:spacing w:before="212"/>
              <w:ind w:left="217"/>
              <w:rPr>
                <w:sz w:val="24"/>
              </w:rPr>
            </w:pPr>
            <w:r>
              <w:rPr>
                <w:spacing w:val="-5"/>
                <w:sz w:val="24"/>
              </w:rPr>
              <w:t>10</w:t>
            </w:r>
          </w:p>
        </w:tc>
        <w:tc>
          <w:tcPr>
            <w:tcW w:w="892" w:type="dxa"/>
          </w:tcPr>
          <w:p w:rsidR="00543C4F" w:rsidRDefault="00543C4F">
            <w:pPr>
              <w:pStyle w:val="TableParagraph"/>
              <w:rPr>
                <w:sz w:val="24"/>
              </w:rPr>
            </w:pPr>
          </w:p>
        </w:tc>
        <w:tc>
          <w:tcPr>
            <w:tcW w:w="690" w:type="dxa"/>
            <w:vMerge/>
            <w:tcBorders>
              <w:top w:val="nil"/>
            </w:tcBorders>
          </w:tcPr>
          <w:p w:rsidR="00543C4F" w:rsidRDefault="00543C4F">
            <w:pPr>
              <w:rPr>
                <w:sz w:val="2"/>
                <w:szCs w:val="2"/>
              </w:rPr>
            </w:pPr>
          </w:p>
        </w:tc>
        <w:tc>
          <w:tcPr>
            <w:tcW w:w="1247" w:type="dxa"/>
            <w:vMerge/>
            <w:tcBorders>
              <w:top w:val="nil"/>
            </w:tcBorders>
          </w:tcPr>
          <w:p w:rsidR="00543C4F" w:rsidRDefault="00543C4F">
            <w:pPr>
              <w:rPr>
                <w:sz w:val="2"/>
                <w:szCs w:val="2"/>
              </w:rPr>
            </w:pPr>
          </w:p>
        </w:tc>
      </w:tr>
      <w:tr w:rsidR="00543C4F">
        <w:trPr>
          <w:trHeight w:val="989"/>
        </w:trPr>
        <w:tc>
          <w:tcPr>
            <w:tcW w:w="2770" w:type="dxa"/>
            <w:vMerge w:val="restart"/>
          </w:tcPr>
          <w:p w:rsidR="00543C4F" w:rsidRDefault="002611F9">
            <w:pPr>
              <w:pStyle w:val="TableParagraph"/>
              <w:spacing w:before="215" w:line="550" w:lineRule="atLeast"/>
              <w:ind w:left="108" w:right="76"/>
              <w:rPr>
                <w:sz w:val="24"/>
              </w:rPr>
            </w:pPr>
            <w:r>
              <w:rPr>
                <w:sz w:val="24"/>
              </w:rPr>
              <w:t xml:space="preserve">The </w:t>
            </w:r>
            <w:proofErr w:type="spellStart"/>
            <w:r>
              <w:rPr>
                <w:sz w:val="24"/>
              </w:rPr>
              <w:t>School‟s</w:t>
            </w:r>
            <w:proofErr w:type="spellEnd"/>
            <w:r>
              <w:rPr>
                <w:sz w:val="24"/>
              </w:rPr>
              <w:t xml:space="preserve"> audit procedures</w:t>
            </w:r>
            <w:r>
              <w:rPr>
                <w:spacing w:val="-15"/>
                <w:sz w:val="24"/>
              </w:rPr>
              <w:t xml:space="preserve"> </w:t>
            </w:r>
            <w:r>
              <w:rPr>
                <w:sz w:val="24"/>
              </w:rPr>
              <w:t>are</w:t>
            </w:r>
            <w:r>
              <w:rPr>
                <w:spacing w:val="-15"/>
                <w:sz w:val="24"/>
              </w:rPr>
              <w:t xml:space="preserve"> </w:t>
            </w:r>
            <w:r>
              <w:rPr>
                <w:sz w:val="24"/>
              </w:rPr>
              <w:t>following government and accounting standards</w:t>
            </w:r>
          </w:p>
        </w:tc>
        <w:tc>
          <w:tcPr>
            <w:tcW w:w="717" w:type="dxa"/>
          </w:tcPr>
          <w:p w:rsidR="00543C4F" w:rsidRDefault="00543C4F">
            <w:pPr>
              <w:pStyle w:val="TableParagraph"/>
              <w:spacing w:before="213"/>
              <w:rPr>
                <w:b/>
                <w:sz w:val="24"/>
              </w:rPr>
            </w:pPr>
          </w:p>
          <w:p w:rsidR="00543C4F" w:rsidRDefault="002611F9">
            <w:pPr>
              <w:pStyle w:val="TableParagraph"/>
              <w:ind w:right="131"/>
              <w:jc w:val="right"/>
              <w:rPr>
                <w:sz w:val="24"/>
              </w:rPr>
            </w:pPr>
            <w:r>
              <w:rPr>
                <w:spacing w:val="-4"/>
                <w:sz w:val="24"/>
              </w:rPr>
              <w:t>25.6</w:t>
            </w:r>
          </w:p>
        </w:tc>
        <w:tc>
          <w:tcPr>
            <w:tcW w:w="687" w:type="dxa"/>
          </w:tcPr>
          <w:p w:rsidR="00543C4F" w:rsidRDefault="00543C4F">
            <w:pPr>
              <w:pStyle w:val="TableParagraph"/>
              <w:spacing w:before="213"/>
              <w:rPr>
                <w:b/>
                <w:sz w:val="24"/>
              </w:rPr>
            </w:pPr>
          </w:p>
          <w:p w:rsidR="00543C4F" w:rsidRDefault="002611F9">
            <w:pPr>
              <w:pStyle w:val="TableParagraph"/>
              <w:ind w:left="151"/>
              <w:rPr>
                <w:sz w:val="24"/>
              </w:rPr>
            </w:pPr>
            <w:r>
              <w:rPr>
                <w:spacing w:val="-4"/>
                <w:sz w:val="24"/>
              </w:rPr>
              <w:t>28.2</w:t>
            </w:r>
          </w:p>
        </w:tc>
        <w:tc>
          <w:tcPr>
            <w:tcW w:w="705" w:type="dxa"/>
          </w:tcPr>
          <w:p w:rsidR="00543C4F" w:rsidRDefault="00543C4F">
            <w:pPr>
              <w:pStyle w:val="TableParagraph"/>
              <w:spacing w:before="213"/>
              <w:rPr>
                <w:b/>
                <w:sz w:val="24"/>
              </w:rPr>
            </w:pPr>
          </w:p>
          <w:p w:rsidR="00543C4F" w:rsidRDefault="002611F9">
            <w:pPr>
              <w:pStyle w:val="TableParagraph"/>
              <w:ind w:left="158"/>
              <w:rPr>
                <w:sz w:val="24"/>
              </w:rPr>
            </w:pPr>
            <w:r>
              <w:rPr>
                <w:spacing w:val="-4"/>
                <w:sz w:val="24"/>
              </w:rPr>
              <w:t>15.6</w:t>
            </w:r>
          </w:p>
        </w:tc>
        <w:tc>
          <w:tcPr>
            <w:tcW w:w="674" w:type="dxa"/>
          </w:tcPr>
          <w:p w:rsidR="00543C4F" w:rsidRDefault="00543C4F">
            <w:pPr>
              <w:pStyle w:val="TableParagraph"/>
              <w:spacing w:before="213"/>
              <w:rPr>
                <w:b/>
                <w:sz w:val="24"/>
              </w:rPr>
            </w:pPr>
          </w:p>
          <w:p w:rsidR="00543C4F" w:rsidRDefault="002611F9">
            <w:pPr>
              <w:pStyle w:val="TableParagraph"/>
              <w:ind w:left="142"/>
              <w:rPr>
                <w:sz w:val="24"/>
              </w:rPr>
            </w:pPr>
            <w:r>
              <w:rPr>
                <w:spacing w:val="-4"/>
                <w:sz w:val="24"/>
              </w:rPr>
              <w:t>17.9</w:t>
            </w:r>
          </w:p>
        </w:tc>
        <w:tc>
          <w:tcPr>
            <w:tcW w:w="666" w:type="dxa"/>
          </w:tcPr>
          <w:p w:rsidR="00543C4F" w:rsidRDefault="00543C4F">
            <w:pPr>
              <w:pStyle w:val="TableParagraph"/>
              <w:spacing w:before="213"/>
              <w:rPr>
                <w:b/>
                <w:sz w:val="24"/>
              </w:rPr>
            </w:pPr>
          </w:p>
          <w:p w:rsidR="00543C4F" w:rsidRDefault="002611F9">
            <w:pPr>
              <w:pStyle w:val="TableParagraph"/>
              <w:ind w:left="128"/>
              <w:rPr>
                <w:sz w:val="24"/>
              </w:rPr>
            </w:pPr>
            <w:r>
              <w:rPr>
                <w:spacing w:val="-4"/>
                <w:sz w:val="24"/>
              </w:rPr>
              <w:t>12.8</w:t>
            </w:r>
          </w:p>
        </w:tc>
        <w:tc>
          <w:tcPr>
            <w:tcW w:w="892" w:type="dxa"/>
          </w:tcPr>
          <w:p w:rsidR="00543C4F" w:rsidRDefault="00543C4F">
            <w:pPr>
              <w:pStyle w:val="TableParagraph"/>
              <w:spacing w:before="213"/>
              <w:rPr>
                <w:b/>
                <w:sz w:val="24"/>
              </w:rPr>
            </w:pPr>
          </w:p>
          <w:p w:rsidR="00543C4F" w:rsidRDefault="002611F9">
            <w:pPr>
              <w:pStyle w:val="TableParagraph"/>
              <w:ind w:right="125"/>
              <w:jc w:val="right"/>
              <w:rPr>
                <w:sz w:val="24"/>
              </w:rPr>
            </w:pPr>
            <w:r>
              <w:rPr>
                <w:spacing w:val="-4"/>
                <w:sz w:val="24"/>
              </w:rPr>
              <w:t>3.36</w:t>
            </w:r>
          </w:p>
        </w:tc>
        <w:tc>
          <w:tcPr>
            <w:tcW w:w="690" w:type="dxa"/>
            <w:vMerge w:val="restart"/>
          </w:tcPr>
          <w:p w:rsidR="00543C4F" w:rsidRDefault="00543C4F">
            <w:pPr>
              <w:pStyle w:val="TableParagraph"/>
              <w:spacing w:before="213"/>
              <w:rPr>
                <w:b/>
                <w:sz w:val="24"/>
              </w:rPr>
            </w:pPr>
          </w:p>
          <w:p w:rsidR="00543C4F" w:rsidRDefault="002611F9">
            <w:pPr>
              <w:pStyle w:val="TableParagraph"/>
              <w:ind w:right="100"/>
              <w:jc w:val="right"/>
              <w:rPr>
                <w:sz w:val="24"/>
              </w:rPr>
            </w:pPr>
            <w:r>
              <w:rPr>
                <w:spacing w:val="-4"/>
                <w:sz w:val="24"/>
              </w:rPr>
              <w:t>1.37</w:t>
            </w:r>
          </w:p>
          <w:p w:rsidR="00543C4F" w:rsidRDefault="00543C4F">
            <w:pPr>
              <w:pStyle w:val="TableParagraph"/>
              <w:rPr>
                <w:b/>
                <w:sz w:val="24"/>
              </w:rPr>
            </w:pPr>
          </w:p>
          <w:p w:rsidR="00543C4F" w:rsidRDefault="002611F9">
            <w:pPr>
              <w:pStyle w:val="TableParagraph"/>
              <w:ind w:right="100"/>
              <w:jc w:val="right"/>
              <w:rPr>
                <w:sz w:val="24"/>
              </w:rPr>
            </w:pPr>
            <w:r>
              <w:rPr>
                <w:spacing w:val="-10"/>
                <w:sz w:val="24"/>
              </w:rPr>
              <w:t>7</w:t>
            </w:r>
          </w:p>
        </w:tc>
        <w:tc>
          <w:tcPr>
            <w:tcW w:w="1247" w:type="dxa"/>
            <w:vMerge w:val="restart"/>
          </w:tcPr>
          <w:p w:rsidR="00543C4F" w:rsidRDefault="00543C4F">
            <w:pPr>
              <w:pStyle w:val="TableParagraph"/>
              <w:spacing w:before="213"/>
              <w:rPr>
                <w:b/>
                <w:sz w:val="24"/>
              </w:rPr>
            </w:pPr>
          </w:p>
          <w:p w:rsidR="00543C4F" w:rsidRDefault="002611F9">
            <w:pPr>
              <w:pStyle w:val="TableParagraph"/>
              <w:spacing w:line="480" w:lineRule="auto"/>
              <w:ind w:left="113" w:right="185"/>
              <w:rPr>
                <w:sz w:val="24"/>
              </w:rPr>
            </w:pPr>
            <w:r>
              <w:rPr>
                <w:spacing w:val="-2"/>
                <w:sz w:val="24"/>
              </w:rPr>
              <w:t>Majority agreed</w:t>
            </w:r>
          </w:p>
        </w:tc>
      </w:tr>
      <w:tr w:rsidR="00543C4F">
        <w:trPr>
          <w:trHeight w:val="1656"/>
        </w:trPr>
        <w:tc>
          <w:tcPr>
            <w:tcW w:w="2770" w:type="dxa"/>
            <w:vMerge/>
            <w:tcBorders>
              <w:top w:val="nil"/>
            </w:tcBorders>
          </w:tcPr>
          <w:p w:rsidR="00543C4F" w:rsidRDefault="00543C4F">
            <w:pPr>
              <w:rPr>
                <w:sz w:val="2"/>
                <w:szCs w:val="2"/>
              </w:rPr>
            </w:pPr>
          </w:p>
        </w:tc>
        <w:tc>
          <w:tcPr>
            <w:tcW w:w="717" w:type="dxa"/>
          </w:tcPr>
          <w:p w:rsidR="00543C4F" w:rsidRDefault="002611F9">
            <w:pPr>
              <w:pStyle w:val="TableParagraph"/>
              <w:spacing w:before="213"/>
              <w:ind w:right="222"/>
              <w:jc w:val="right"/>
              <w:rPr>
                <w:sz w:val="24"/>
              </w:rPr>
            </w:pPr>
            <w:r>
              <w:rPr>
                <w:spacing w:val="-5"/>
                <w:sz w:val="24"/>
              </w:rPr>
              <w:t>20</w:t>
            </w:r>
          </w:p>
        </w:tc>
        <w:tc>
          <w:tcPr>
            <w:tcW w:w="687" w:type="dxa"/>
          </w:tcPr>
          <w:p w:rsidR="00543C4F" w:rsidRDefault="002611F9">
            <w:pPr>
              <w:pStyle w:val="TableParagraph"/>
              <w:spacing w:before="213"/>
              <w:ind w:left="240"/>
              <w:rPr>
                <w:sz w:val="24"/>
              </w:rPr>
            </w:pPr>
            <w:r>
              <w:rPr>
                <w:spacing w:val="-5"/>
                <w:sz w:val="24"/>
              </w:rPr>
              <w:t>22</w:t>
            </w:r>
          </w:p>
        </w:tc>
        <w:tc>
          <w:tcPr>
            <w:tcW w:w="705" w:type="dxa"/>
          </w:tcPr>
          <w:p w:rsidR="00543C4F" w:rsidRDefault="002611F9">
            <w:pPr>
              <w:pStyle w:val="TableParagraph"/>
              <w:spacing w:before="213"/>
              <w:ind w:left="118"/>
              <w:rPr>
                <w:sz w:val="24"/>
              </w:rPr>
            </w:pPr>
            <w:r>
              <w:rPr>
                <w:spacing w:val="-5"/>
                <w:sz w:val="24"/>
              </w:rPr>
              <w:t>12</w:t>
            </w:r>
          </w:p>
        </w:tc>
        <w:tc>
          <w:tcPr>
            <w:tcW w:w="674" w:type="dxa"/>
          </w:tcPr>
          <w:p w:rsidR="00543C4F" w:rsidRDefault="002611F9">
            <w:pPr>
              <w:pStyle w:val="TableParagraph"/>
              <w:spacing w:before="213"/>
              <w:ind w:left="130"/>
              <w:rPr>
                <w:sz w:val="24"/>
              </w:rPr>
            </w:pPr>
            <w:r>
              <w:rPr>
                <w:spacing w:val="-5"/>
                <w:sz w:val="24"/>
              </w:rPr>
              <w:t>14</w:t>
            </w:r>
          </w:p>
        </w:tc>
        <w:tc>
          <w:tcPr>
            <w:tcW w:w="666" w:type="dxa"/>
          </w:tcPr>
          <w:p w:rsidR="00543C4F" w:rsidRDefault="002611F9">
            <w:pPr>
              <w:pStyle w:val="TableParagraph"/>
              <w:spacing w:before="213"/>
              <w:ind w:left="217"/>
              <w:rPr>
                <w:sz w:val="24"/>
              </w:rPr>
            </w:pPr>
            <w:r>
              <w:rPr>
                <w:spacing w:val="-5"/>
                <w:sz w:val="24"/>
              </w:rPr>
              <w:t>10</w:t>
            </w:r>
          </w:p>
        </w:tc>
        <w:tc>
          <w:tcPr>
            <w:tcW w:w="892" w:type="dxa"/>
          </w:tcPr>
          <w:p w:rsidR="00543C4F" w:rsidRDefault="00543C4F">
            <w:pPr>
              <w:pStyle w:val="TableParagraph"/>
              <w:rPr>
                <w:sz w:val="24"/>
              </w:rPr>
            </w:pPr>
          </w:p>
        </w:tc>
        <w:tc>
          <w:tcPr>
            <w:tcW w:w="690" w:type="dxa"/>
            <w:vMerge/>
            <w:tcBorders>
              <w:top w:val="nil"/>
            </w:tcBorders>
          </w:tcPr>
          <w:p w:rsidR="00543C4F" w:rsidRDefault="00543C4F">
            <w:pPr>
              <w:rPr>
                <w:sz w:val="2"/>
                <w:szCs w:val="2"/>
              </w:rPr>
            </w:pPr>
          </w:p>
        </w:tc>
        <w:tc>
          <w:tcPr>
            <w:tcW w:w="1247" w:type="dxa"/>
            <w:vMerge/>
            <w:tcBorders>
              <w:top w:val="nil"/>
            </w:tcBorders>
          </w:tcPr>
          <w:p w:rsidR="00543C4F" w:rsidRDefault="00543C4F">
            <w:pPr>
              <w:rPr>
                <w:sz w:val="2"/>
                <w:szCs w:val="2"/>
              </w:rPr>
            </w:pPr>
          </w:p>
        </w:tc>
      </w:tr>
      <w:tr w:rsidR="00543C4F">
        <w:trPr>
          <w:trHeight w:val="711"/>
        </w:trPr>
        <w:tc>
          <w:tcPr>
            <w:tcW w:w="2770" w:type="dxa"/>
            <w:vMerge w:val="restart"/>
          </w:tcPr>
          <w:p w:rsidR="00543C4F" w:rsidRDefault="002611F9">
            <w:pPr>
              <w:pStyle w:val="TableParagraph"/>
              <w:spacing w:before="213"/>
              <w:ind w:left="108"/>
              <w:rPr>
                <w:sz w:val="24"/>
              </w:rPr>
            </w:pPr>
            <w:r>
              <w:rPr>
                <w:sz w:val="24"/>
              </w:rPr>
              <w:t>Audits</w:t>
            </w:r>
            <w:r>
              <w:rPr>
                <w:spacing w:val="-1"/>
                <w:sz w:val="24"/>
              </w:rPr>
              <w:t xml:space="preserve"> </w:t>
            </w:r>
            <w:r>
              <w:rPr>
                <w:sz w:val="24"/>
              </w:rPr>
              <w:t>reports</w:t>
            </w:r>
            <w:r>
              <w:rPr>
                <w:spacing w:val="-1"/>
                <w:sz w:val="24"/>
              </w:rPr>
              <w:t xml:space="preserve"> </w:t>
            </w:r>
            <w:r>
              <w:rPr>
                <w:spacing w:val="-5"/>
                <w:sz w:val="24"/>
              </w:rPr>
              <w:t>are</w:t>
            </w:r>
          </w:p>
          <w:p w:rsidR="00543C4F" w:rsidRDefault="00543C4F">
            <w:pPr>
              <w:pStyle w:val="TableParagraph"/>
              <w:rPr>
                <w:b/>
                <w:sz w:val="24"/>
              </w:rPr>
            </w:pPr>
          </w:p>
          <w:p w:rsidR="00543C4F" w:rsidRDefault="002611F9">
            <w:pPr>
              <w:pStyle w:val="TableParagraph"/>
              <w:ind w:left="108"/>
              <w:rPr>
                <w:sz w:val="24"/>
              </w:rPr>
            </w:pPr>
            <w:r>
              <w:rPr>
                <w:sz w:val="24"/>
              </w:rPr>
              <w:t>promptly</w:t>
            </w:r>
            <w:r>
              <w:rPr>
                <w:spacing w:val="-6"/>
                <w:sz w:val="24"/>
              </w:rPr>
              <w:t xml:space="preserve"> </w:t>
            </w:r>
            <w:r>
              <w:rPr>
                <w:sz w:val="24"/>
              </w:rPr>
              <w:t>prepared</w:t>
            </w:r>
            <w:r>
              <w:rPr>
                <w:spacing w:val="1"/>
                <w:sz w:val="24"/>
              </w:rPr>
              <w:t xml:space="preserve"> </w:t>
            </w:r>
            <w:r>
              <w:rPr>
                <w:spacing w:val="-5"/>
                <w:sz w:val="24"/>
              </w:rPr>
              <w:t>and</w:t>
            </w:r>
          </w:p>
        </w:tc>
        <w:tc>
          <w:tcPr>
            <w:tcW w:w="717" w:type="dxa"/>
          </w:tcPr>
          <w:p w:rsidR="00543C4F" w:rsidRDefault="002611F9">
            <w:pPr>
              <w:pStyle w:val="TableParagraph"/>
              <w:spacing w:before="213"/>
              <w:ind w:right="131"/>
              <w:jc w:val="right"/>
              <w:rPr>
                <w:sz w:val="24"/>
              </w:rPr>
            </w:pPr>
            <w:r>
              <w:rPr>
                <w:spacing w:val="-4"/>
                <w:sz w:val="24"/>
              </w:rPr>
              <w:t>28.2</w:t>
            </w:r>
          </w:p>
        </w:tc>
        <w:tc>
          <w:tcPr>
            <w:tcW w:w="687" w:type="dxa"/>
          </w:tcPr>
          <w:p w:rsidR="00543C4F" w:rsidRDefault="002611F9">
            <w:pPr>
              <w:pStyle w:val="TableParagraph"/>
              <w:spacing w:before="213"/>
              <w:ind w:left="151"/>
              <w:rPr>
                <w:sz w:val="24"/>
              </w:rPr>
            </w:pPr>
            <w:r>
              <w:rPr>
                <w:spacing w:val="-4"/>
                <w:sz w:val="24"/>
              </w:rPr>
              <w:t>25.6</w:t>
            </w:r>
          </w:p>
        </w:tc>
        <w:tc>
          <w:tcPr>
            <w:tcW w:w="705" w:type="dxa"/>
          </w:tcPr>
          <w:p w:rsidR="00543C4F" w:rsidRDefault="002611F9">
            <w:pPr>
              <w:pStyle w:val="TableParagraph"/>
              <w:spacing w:before="213"/>
              <w:ind w:left="158"/>
              <w:rPr>
                <w:sz w:val="24"/>
              </w:rPr>
            </w:pPr>
            <w:r>
              <w:rPr>
                <w:spacing w:val="-4"/>
                <w:sz w:val="24"/>
              </w:rPr>
              <w:t>15.6</w:t>
            </w:r>
          </w:p>
        </w:tc>
        <w:tc>
          <w:tcPr>
            <w:tcW w:w="674" w:type="dxa"/>
          </w:tcPr>
          <w:p w:rsidR="00543C4F" w:rsidRDefault="002611F9">
            <w:pPr>
              <w:pStyle w:val="TableParagraph"/>
              <w:spacing w:before="213"/>
              <w:ind w:left="142"/>
              <w:rPr>
                <w:sz w:val="24"/>
              </w:rPr>
            </w:pPr>
            <w:r>
              <w:rPr>
                <w:spacing w:val="-4"/>
                <w:sz w:val="24"/>
              </w:rPr>
              <w:t>20.5</w:t>
            </w:r>
          </w:p>
        </w:tc>
        <w:tc>
          <w:tcPr>
            <w:tcW w:w="666" w:type="dxa"/>
          </w:tcPr>
          <w:p w:rsidR="00543C4F" w:rsidRDefault="002611F9">
            <w:pPr>
              <w:pStyle w:val="TableParagraph"/>
              <w:spacing w:before="213"/>
              <w:ind w:left="128"/>
              <w:rPr>
                <w:sz w:val="24"/>
              </w:rPr>
            </w:pPr>
            <w:r>
              <w:rPr>
                <w:spacing w:val="-4"/>
                <w:sz w:val="24"/>
              </w:rPr>
              <w:t>10.2</w:t>
            </w:r>
          </w:p>
        </w:tc>
        <w:tc>
          <w:tcPr>
            <w:tcW w:w="892" w:type="dxa"/>
          </w:tcPr>
          <w:p w:rsidR="00543C4F" w:rsidRDefault="002611F9">
            <w:pPr>
              <w:pStyle w:val="TableParagraph"/>
              <w:spacing w:before="213"/>
              <w:ind w:right="125"/>
              <w:jc w:val="right"/>
              <w:rPr>
                <w:sz w:val="24"/>
              </w:rPr>
            </w:pPr>
            <w:r>
              <w:rPr>
                <w:spacing w:val="-4"/>
                <w:sz w:val="24"/>
              </w:rPr>
              <w:t>3.41</w:t>
            </w:r>
          </w:p>
        </w:tc>
        <w:tc>
          <w:tcPr>
            <w:tcW w:w="690" w:type="dxa"/>
            <w:vMerge w:val="restart"/>
          </w:tcPr>
          <w:p w:rsidR="00543C4F" w:rsidRDefault="002611F9">
            <w:pPr>
              <w:pStyle w:val="TableParagraph"/>
              <w:spacing w:before="213"/>
              <w:ind w:right="100"/>
              <w:jc w:val="right"/>
              <w:rPr>
                <w:sz w:val="24"/>
              </w:rPr>
            </w:pPr>
            <w:r>
              <w:rPr>
                <w:spacing w:val="-4"/>
                <w:sz w:val="24"/>
              </w:rPr>
              <w:t>1.36</w:t>
            </w:r>
          </w:p>
          <w:p w:rsidR="00543C4F" w:rsidRDefault="00543C4F">
            <w:pPr>
              <w:pStyle w:val="TableParagraph"/>
              <w:rPr>
                <w:b/>
                <w:sz w:val="24"/>
              </w:rPr>
            </w:pPr>
          </w:p>
          <w:p w:rsidR="00543C4F" w:rsidRDefault="002611F9">
            <w:pPr>
              <w:pStyle w:val="TableParagraph"/>
              <w:ind w:right="100"/>
              <w:jc w:val="right"/>
              <w:rPr>
                <w:sz w:val="24"/>
              </w:rPr>
            </w:pPr>
            <w:r>
              <w:rPr>
                <w:spacing w:val="-10"/>
                <w:sz w:val="24"/>
              </w:rPr>
              <w:t>2</w:t>
            </w:r>
          </w:p>
        </w:tc>
        <w:tc>
          <w:tcPr>
            <w:tcW w:w="1247" w:type="dxa"/>
            <w:vMerge w:val="restart"/>
          </w:tcPr>
          <w:p w:rsidR="00543C4F" w:rsidRDefault="002611F9">
            <w:pPr>
              <w:pStyle w:val="TableParagraph"/>
              <w:spacing w:before="213"/>
              <w:ind w:left="113"/>
              <w:rPr>
                <w:sz w:val="24"/>
              </w:rPr>
            </w:pPr>
            <w:r>
              <w:rPr>
                <w:spacing w:val="-2"/>
                <w:sz w:val="24"/>
              </w:rPr>
              <w:t>Majority</w:t>
            </w:r>
          </w:p>
          <w:p w:rsidR="00543C4F" w:rsidRDefault="00543C4F">
            <w:pPr>
              <w:pStyle w:val="TableParagraph"/>
              <w:rPr>
                <w:b/>
                <w:sz w:val="24"/>
              </w:rPr>
            </w:pPr>
          </w:p>
          <w:p w:rsidR="00543C4F" w:rsidRDefault="002611F9">
            <w:pPr>
              <w:pStyle w:val="TableParagraph"/>
              <w:ind w:left="113"/>
              <w:rPr>
                <w:sz w:val="24"/>
              </w:rPr>
            </w:pPr>
            <w:r>
              <w:rPr>
                <w:spacing w:val="-2"/>
                <w:sz w:val="24"/>
              </w:rPr>
              <w:t>agreed</w:t>
            </w:r>
          </w:p>
        </w:tc>
      </w:tr>
      <w:tr w:rsidR="00543C4F">
        <w:trPr>
          <w:trHeight w:val="488"/>
        </w:trPr>
        <w:tc>
          <w:tcPr>
            <w:tcW w:w="2770" w:type="dxa"/>
            <w:vMerge/>
            <w:tcBorders>
              <w:top w:val="nil"/>
            </w:tcBorders>
          </w:tcPr>
          <w:p w:rsidR="00543C4F" w:rsidRDefault="00543C4F">
            <w:pPr>
              <w:rPr>
                <w:sz w:val="2"/>
                <w:szCs w:val="2"/>
              </w:rPr>
            </w:pPr>
          </w:p>
        </w:tc>
        <w:tc>
          <w:tcPr>
            <w:tcW w:w="717" w:type="dxa"/>
          </w:tcPr>
          <w:p w:rsidR="00543C4F" w:rsidRDefault="002611F9">
            <w:pPr>
              <w:pStyle w:val="TableParagraph"/>
              <w:spacing w:before="212" w:line="256" w:lineRule="exact"/>
              <w:ind w:right="222"/>
              <w:jc w:val="right"/>
              <w:rPr>
                <w:sz w:val="24"/>
              </w:rPr>
            </w:pPr>
            <w:r>
              <w:rPr>
                <w:spacing w:val="-5"/>
                <w:sz w:val="24"/>
              </w:rPr>
              <w:t>22</w:t>
            </w:r>
          </w:p>
        </w:tc>
        <w:tc>
          <w:tcPr>
            <w:tcW w:w="687" w:type="dxa"/>
          </w:tcPr>
          <w:p w:rsidR="00543C4F" w:rsidRDefault="002611F9">
            <w:pPr>
              <w:pStyle w:val="TableParagraph"/>
              <w:spacing w:before="212" w:line="256" w:lineRule="exact"/>
              <w:ind w:left="240"/>
              <w:rPr>
                <w:sz w:val="24"/>
              </w:rPr>
            </w:pPr>
            <w:r>
              <w:rPr>
                <w:spacing w:val="-5"/>
                <w:sz w:val="24"/>
              </w:rPr>
              <w:t>20</w:t>
            </w:r>
          </w:p>
        </w:tc>
        <w:tc>
          <w:tcPr>
            <w:tcW w:w="705" w:type="dxa"/>
          </w:tcPr>
          <w:p w:rsidR="00543C4F" w:rsidRDefault="002611F9">
            <w:pPr>
              <w:pStyle w:val="TableParagraph"/>
              <w:spacing w:before="212" w:line="256" w:lineRule="exact"/>
              <w:ind w:left="247"/>
              <w:rPr>
                <w:sz w:val="24"/>
              </w:rPr>
            </w:pPr>
            <w:r>
              <w:rPr>
                <w:spacing w:val="-5"/>
                <w:sz w:val="24"/>
              </w:rPr>
              <w:t>12</w:t>
            </w:r>
          </w:p>
        </w:tc>
        <w:tc>
          <w:tcPr>
            <w:tcW w:w="674" w:type="dxa"/>
          </w:tcPr>
          <w:p w:rsidR="00543C4F" w:rsidRDefault="002611F9">
            <w:pPr>
              <w:pStyle w:val="TableParagraph"/>
              <w:spacing w:before="212" w:line="256" w:lineRule="exact"/>
              <w:ind w:left="231"/>
              <w:rPr>
                <w:sz w:val="24"/>
              </w:rPr>
            </w:pPr>
            <w:r>
              <w:rPr>
                <w:spacing w:val="-5"/>
                <w:sz w:val="24"/>
              </w:rPr>
              <w:t>16</w:t>
            </w:r>
          </w:p>
        </w:tc>
        <w:tc>
          <w:tcPr>
            <w:tcW w:w="666" w:type="dxa"/>
          </w:tcPr>
          <w:p w:rsidR="00543C4F" w:rsidRDefault="002611F9">
            <w:pPr>
              <w:pStyle w:val="TableParagraph"/>
              <w:spacing w:before="212" w:line="256" w:lineRule="exact"/>
              <w:ind w:left="9"/>
              <w:jc w:val="center"/>
              <w:rPr>
                <w:sz w:val="24"/>
              </w:rPr>
            </w:pPr>
            <w:r>
              <w:rPr>
                <w:spacing w:val="-10"/>
                <w:sz w:val="24"/>
              </w:rPr>
              <w:t>8</w:t>
            </w:r>
          </w:p>
        </w:tc>
        <w:tc>
          <w:tcPr>
            <w:tcW w:w="892" w:type="dxa"/>
          </w:tcPr>
          <w:p w:rsidR="00543C4F" w:rsidRDefault="00543C4F">
            <w:pPr>
              <w:pStyle w:val="TableParagraph"/>
              <w:rPr>
                <w:sz w:val="24"/>
              </w:rPr>
            </w:pPr>
          </w:p>
        </w:tc>
        <w:tc>
          <w:tcPr>
            <w:tcW w:w="690" w:type="dxa"/>
            <w:vMerge/>
            <w:tcBorders>
              <w:top w:val="nil"/>
            </w:tcBorders>
          </w:tcPr>
          <w:p w:rsidR="00543C4F" w:rsidRDefault="00543C4F">
            <w:pPr>
              <w:rPr>
                <w:sz w:val="2"/>
                <w:szCs w:val="2"/>
              </w:rPr>
            </w:pPr>
          </w:p>
        </w:tc>
        <w:tc>
          <w:tcPr>
            <w:tcW w:w="1247" w:type="dxa"/>
            <w:vMerge/>
            <w:tcBorders>
              <w:top w:val="nil"/>
            </w:tcBorders>
          </w:tcPr>
          <w:p w:rsidR="00543C4F" w:rsidRDefault="00543C4F">
            <w:pPr>
              <w:rPr>
                <w:sz w:val="2"/>
                <w:szCs w:val="2"/>
              </w:rPr>
            </w:pPr>
          </w:p>
        </w:tc>
      </w:tr>
    </w:tbl>
    <w:p w:rsidR="00543C4F" w:rsidRDefault="002611F9">
      <w:pPr>
        <w:pStyle w:val="BodyText"/>
        <w:spacing w:before="196"/>
        <w:rPr>
          <w:b/>
          <w:sz w:val="20"/>
        </w:rPr>
      </w:pPr>
      <w:r>
        <w:rPr>
          <w:b/>
          <w:noProof/>
          <w:sz w:val="20"/>
        </w:rPr>
        <mc:AlternateContent>
          <mc:Choice Requires="wps">
            <w:drawing>
              <wp:anchor distT="0" distB="0" distL="0" distR="0" simplePos="0" relativeHeight="487598592" behindDoc="1" locked="0" layoutInCell="1" allowOverlap="1">
                <wp:simplePos x="0" y="0"/>
                <wp:positionH relativeFrom="page">
                  <wp:posOffset>1012240</wp:posOffset>
                </wp:positionH>
                <wp:positionV relativeFrom="paragraph">
                  <wp:posOffset>285762</wp:posOffset>
                </wp:positionV>
                <wp:extent cx="574992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6350"/>
                        </a:xfrm>
                        <a:custGeom>
                          <a:avLst/>
                          <a:gdLst/>
                          <a:ahLst/>
                          <a:cxnLst/>
                          <a:rect l="l" t="t" r="r" b="b"/>
                          <a:pathLst>
                            <a:path w="5749925" h="6350">
                              <a:moveTo>
                                <a:pt x="1758950" y="0"/>
                              </a:moveTo>
                              <a:lnTo>
                                <a:pt x="0" y="0"/>
                              </a:lnTo>
                              <a:lnTo>
                                <a:pt x="0" y="6083"/>
                              </a:lnTo>
                              <a:lnTo>
                                <a:pt x="1758950" y="6083"/>
                              </a:lnTo>
                              <a:lnTo>
                                <a:pt x="1758950" y="0"/>
                              </a:lnTo>
                              <a:close/>
                            </a:path>
                            <a:path w="5749925" h="6350">
                              <a:moveTo>
                                <a:pt x="3112579" y="0"/>
                              </a:moveTo>
                              <a:lnTo>
                                <a:pt x="3112579" y="0"/>
                              </a:lnTo>
                              <a:lnTo>
                                <a:pt x="1759026" y="0"/>
                              </a:lnTo>
                              <a:lnTo>
                                <a:pt x="1759026" y="6083"/>
                              </a:lnTo>
                              <a:lnTo>
                                <a:pt x="3112579" y="6083"/>
                              </a:lnTo>
                              <a:lnTo>
                                <a:pt x="3112579" y="0"/>
                              </a:lnTo>
                              <a:close/>
                            </a:path>
                            <a:path w="5749925" h="6350">
                              <a:moveTo>
                                <a:pt x="3531679" y="0"/>
                              </a:moveTo>
                              <a:lnTo>
                                <a:pt x="3118688" y="0"/>
                              </a:lnTo>
                              <a:lnTo>
                                <a:pt x="3112592" y="0"/>
                              </a:lnTo>
                              <a:lnTo>
                                <a:pt x="3112592" y="6083"/>
                              </a:lnTo>
                              <a:lnTo>
                                <a:pt x="3118688" y="6083"/>
                              </a:lnTo>
                              <a:lnTo>
                                <a:pt x="3531679" y="6083"/>
                              </a:lnTo>
                              <a:lnTo>
                                <a:pt x="3531679" y="0"/>
                              </a:lnTo>
                              <a:close/>
                            </a:path>
                            <a:path w="5749925" h="6350">
                              <a:moveTo>
                                <a:pt x="3951084" y="0"/>
                              </a:moveTo>
                              <a:lnTo>
                                <a:pt x="3537788" y="0"/>
                              </a:lnTo>
                              <a:lnTo>
                                <a:pt x="3531692" y="0"/>
                              </a:lnTo>
                              <a:lnTo>
                                <a:pt x="3531692" y="6083"/>
                              </a:lnTo>
                              <a:lnTo>
                                <a:pt x="3537788" y="6083"/>
                              </a:lnTo>
                              <a:lnTo>
                                <a:pt x="3951084" y="6083"/>
                              </a:lnTo>
                              <a:lnTo>
                                <a:pt x="3951084" y="0"/>
                              </a:lnTo>
                              <a:close/>
                            </a:path>
                            <a:path w="5749925" h="6350">
                              <a:moveTo>
                                <a:pt x="3957256" y="0"/>
                              </a:moveTo>
                              <a:lnTo>
                                <a:pt x="3951173" y="0"/>
                              </a:lnTo>
                              <a:lnTo>
                                <a:pt x="3951173" y="6083"/>
                              </a:lnTo>
                              <a:lnTo>
                                <a:pt x="3957256" y="6083"/>
                              </a:lnTo>
                              <a:lnTo>
                                <a:pt x="3957256" y="0"/>
                              </a:lnTo>
                              <a:close/>
                            </a:path>
                            <a:path w="5749925" h="6350">
                              <a:moveTo>
                                <a:pt x="4508944" y="0"/>
                              </a:moveTo>
                              <a:lnTo>
                                <a:pt x="4502861" y="0"/>
                              </a:lnTo>
                              <a:lnTo>
                                <a:pt x="3957269" y="0"/>
                              </a:lnTo>
                              <a:lnTo>
                                <a:pt x="3957269" y="6083"/>
                              </a:lnTo>
                              <a:lnTo>
                                <a:pt x="4502861" y="6083"/>
                              </a:lnTo>
                              <a:lnTo>
                                <a:pt x="4508944" y="6083"/>
                              </a:lnTo>
                              <a:lnTo>
                                <a:pt x="4508944" y="0"/>
                              </a:lnTo>
                              <a:close/>
                            </a:path>
                            <a:path w="5749925" h="6350">
                              <a:moveTo>
                                <a:pt x="5749798" y="0"/>
                              </a:moveTo>
                              <a:lnTo>
                                <a:pt x="4963109" y="0"/>
                              </a:lnTo>
                              <a:lnTo>
                                <a:pt x="4957013" y="0"/>
                              </a:lnTo>
                              <a:lnTo>
                                <a:pt x="4508957" y="0"/>
                              </a:lnTo>
                              <a:lnTo>
                                <a:pt x="4508957" y="6083"/>
                              </a:lnTo>
                              <a:lnTo>
                                <a:pt x="4957013" y="6083"/>
                              </a:lnTo>
                              <a:lnTo>
                                <a:pt x="4963109" y="6083"/>
                              </a:lnTo>
                              <a:lnTo>
                                <a:pt x="5749798" y="6083"/>
                              </a:lnTo>
                              <a:lnTo>
                                <a:pt x="57497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BDFEA" id="Graphic 30" o:spid="_x0000_s1026" style="position:absolute;margin-left:79.7pt;margin-top:22.5pt;width:452.7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49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" path="m1758950,l,,,6083r1758950,l1758950,xem3112579,r,l1759026,r,6083l3112579,6083r,-6083xem3531679,l3118688,r-6096,l3112592,6083r6096,l3531679,6083r,-6083xem3951084,l3537788,r-6096,l3531692,6083r6096,l3951084,6083r,-6083xem3957256,r-6083,l3951173,6083r6083,l3957256,xem4508944,r-6083,l3957269,r,6083l4502861,6083r6083,l4508944,xem5749798,l4963109,r-6096,l4508957,r,6083l4957013,6083r6096,l5749798,6083r,-6083xe" fillcolor="black" stroked="f">
                <v:path arrowok="t"/>
                <w10:wrap type="topAndBottom" anchorx="page"/>
              </v:shape>
            </w:pict>
          </mc:Fallback>
        </mc:AlternateContent>
      </w:r>
    </w:p>
    <w:p w:rsidR="00543C4F" w:rsidRDefault="00543C4F">
      <w:pPr>
        <w:pStyle w:val="BodyText"/>
        <w:rPr>
          <w:b/>
          <w:sz w:val="20"/>
        </w:rPr>
        <w:sectPr w:rsidR="00543C4F">
          <w:pgSz w:w="12240" w:h="15840"/>
          <w:pgMar w:top="1820" w:right="283" w:bottom="1160" w:left="708" w:header="0" w:footer="974" w:gutter="0"/>
          <w:cols w:space="720"/>
        </w:sectPr>
      </w:pPr>
    </w:p>
    <w:tbl>
      <w:tblPr>
        <w:tblW w:w="0" w:type="auto"/>
        <w:tblInd w:w="886" w:type="dxa"/>
        <w:tblLayout w:type="fixed"/>
        <w:tblCellMar>
          <w:left w:w="0" w:type="dxa"/>
          <w:right w:w="0" w:type="dxa"/>
        </w:tblCellMar>
        <w:tblLook w:val="01E0" w:firstRow="1" w:lastRow="1" w:firstColumn="1" w:lastColumn="1" w:noHBand="0" w:noVBand="0"/>
      </w:tblPr>
      <w:tblGrid>
        <w:gridCol w:w="2790"/>
        <w:gridCol w:w="713"/>
        <w:gridCol w:w="699"/>
        <w:gridCol w:w="685"/>
        <w:gridCol w:w="674"/>
        <w:gridCol w:w="776"/>
        <w:gridCol w:w="798"/>
        <w:gridCol w:w="675"/>
        <w:gridCol w:w="1248"/>
      </w:tblGrid>
      <w:tr w:rsidR="00543C4F">
        <w:trPr>
          <w:trHeight w:val="1043"/>
        </w:trPr>
        <w:tc>
          <w:tcPr>
            <w:tcW w:w="2790" w:type="dxa"/>
            <w:tcBorders>
              <w:top w:val="single" w:sz="4" w:space="0" w:color="000000"/>
            </w:tcBorders>
          </w:tcPr>
          <w:p w:rsidR="00543C4F" w:rsidRDefault="002611F9">
            <w:pPr>
              <w:pStyle w:val="TableParagraph"/>
              <w:spacing w:line="268" w:lineRule="exact"/>
              <w:ind w:left="115"/>
              <w:rPr>
                <w:sz w:val="24"/>
              </w:rPr>
            </w:pPr>
            <w:r>
              <w:rPr>
                <w:sz w:val="24"/>
              </w:rPr>
              <w:lastRenderedPageBreak/>
              <w:t>submitted</w:t>
            </w:r>
            <w:r>
              <w:rPr>
                <w:spacing w:val="-1"/>
                <w:sz w:val="24"/>
              </w:rPr>
              <w:t xml:space="preserve"> </w:t>
            </w:r>
            <w:r>
              <w:rPr>
                <w:sz w:val="24"/>
              </w:rPr>
              <w:t>to the</w:t>
            </w:r>
            <w:r>
              <w:rPr>
                <w:spacing w:val="-1"/>
                <w:sz w:val="24"/>
              </w:rPr>
              <w:t xml:space="preserve"> </w:t>
            </w:r>
            <w:r>
              <w:rPr>
                <w:sz w:val="24"/>
              </w:rPr>
              <w:t xml:space="preserve">board </w:t>
            </w:r>
            <w:r>
              <w:rPr>
                <w:spacing w:val="-5"/>
                <w:sz w:val="24"/>
              </w:rPr>
              <w:t>of</w:t>
            </w:r>
          </w:p>
          <w:p w:rsidR="00543C4F" w:rsidRDefault="00543C4F">
            <w:pPr>
              <w:pStyle w:val="TableParagraph"/>
              <w:rPr>
                <w:b/>
                <w:sz w:val="24"/>
              </w:rPr>
            </w:pPr>
          </w:p>
          <w:p w:rsidR="00543C4F" w:rsidRDefault="002611F9">
            <w:pPr>
              <w:pStyle w:val="TableParagraph"/>
              <w:ind w:left="115"/>
              <w:rPr>
                <w:sz w:val="24"/>
              </w:rPr>
            </w:pPr>
            <w:r>
              <w:rPr>
                <w:spacing w:val="-2"/>
                <w:sz w:val="24"/>
              </w:rPr>
              <w:t>governors</w:t>
            </w:r>
          </w:p>
        </w:tc>
        <w:tc>
          <w:tcPr>
            <w:tcW w:w="713" w:type="dxa"/>
            <w:tcBorders>
              <w:top w:val="single" w:sz="4" w:space="0" w:color="000000"/>
            </w:tcBorders>
          </w:tcPr>
          <w:p w:rsidR="00543C4F" w:rsidRDefault="00543C4F">
            <w:pPr>
              <w:pStyle w:val="TableParagraph"/>
              <w:rPr>
                <w:sz w:val="24"/>
              </w:rPr>
            </w:pPr>
          </w:p>
        </w:tc>
        <w:tc>
          <w:tcPr>
            <w:tcW w:w="699" w:type="dxa"/>
            <w:tcBorders>
              <w:top w:val="single" w:sz="4" w:space="0" w:color="000000"/>
            </w:tcBorders>
          </w:tcPr>
          <w:p w:rsidR="00543C4F" w:rsidRDefault="00543C4F">
            <w:pPr>
              <w:pStyle w:val="TableParagraph"/>
              <w:rPr>
                <w:sz w:val="24"/>
              </w:rPr>
            </w:pPr>
          </w:p>
        </w:tc>
        <w:tc>
          <w:tcPr>
            <w:tcW w:w="685" w:type="dxa"/>
            <w:tcBorders>
              <w:top w:val="single" w:sz="4" w:space="0" w:color="000000"/>
            </w:tcBorders>
          </w:tcPr>
          <w:p w:rsidR="00543C4F" w:rsidRDefault="00543C4F">
            <w:pPr>
              <w:pStyle w:val="TableParagraph"/>
              <w:rPr>
                <w:sz w:val="24"/>
              </w:rPr>
            </w:pPr>
          </w:p>
        </w:tc>
        <w:tc>
          <w:tcPr>
            <w:tcW w:w="674" w:type="dxa"/>
            <w:tcBorders>
              <w:top w:val="single" w:sz="4" w:space="0" w:color="000000"/>
            </w:tcBorders>
          </w:tcPr>
          <w:p w:rsidR="00543C4F" w:rsidRDefault="00543C4F">
            <w:pPr>
              <w:pStyle w:val="TableParagraph"/>
              <w:rPr>
                <w:sz w:val="24"/>
              </w:rPr>
            </w:pPr>
          </w:p>
        </w:tc>
        <w:tc>
          <w:tcPr>
            <w:tcW w:w="776" w:type="dxa"/>
            <w:tcBorders>
              <w:top w:val="single" w:sz="4" w:space="0" w:color="000000"/>
            </w:tcBorders>
          </w:tcPr>
          <w:p w:rsidR="00543C4F" w:rsidRDefault="00543C4F">
            <w:pPr>
              <w:pStyle w:val="TableParagraph"/>
              <w:rPr>
                <w:sz w:val="24"/>
              </w:rPr>
            </w:pPr>
          </w:p>
        </w:tc>
        <w:tc>
          <w:tcPr>
            <w:tcW w:w="798" w:type="dxa"/>
            <w:tcBorders>
              <w:top w:val="single" w:sz="4" w:space="0" w:color="000000"/>
            </w:tcBorders>
          </w:tcPr>
          <w:p w:rsidR="00543C4F" w:rsidRDefault="00543C4F">
            <w:pPr>
              <w:pStyle w:val="TableParagraph"/>
              <w:rPr>
                <w:sz w:val="24"/>
              </w:rPr>
            </w:pPr>
          </w:p>
        </w:tc>
        <w:tc>
          <w:tcPr>
            <w:tcW w:w="675" w:type="dxa"/>
            <w:tcBorders>
              <w:top w:val="single" w:sz="4" w:space="0" w:color="000000"/>
            </w:tcBorders>
          </w:tcPr>
          <w:p w:rsidR="00543C4F" w:rsidRDefault="00543C4F">
            <w:pPr>
              <w:pStyle w:val="TableParagraph"/>
              <w:rPr>
                <w:sz w:val="24"/>
              </w:rPr>
            </w:pPr>
          </w:p>
        </w:tc>
        <w:tc>
          <w:tcPr>
            <w:tcW w:w="1248" w:type="dxa"/>
            <w:tcBorders>
              <w:top w:val="single" w:sz="4" w:space="0" w:color="000000"/>
            </w:tcBorders>
          </w:tcPr>
          <w:p w:rsidR="00543C4F" w:rsidRDefault="00543C4F">
            <w:pPr>
              <w:pStyle w:val="TableParagraph"/>
              <w:rPr>
                <w:sz w:val="24"/>
              </w:rPr>
            </w:pPr>
          </w:p>
        </w:tc>
      </w:tr>
      <w:tr w:rsidR="00543C4F">
        <w:trPr>
          <w:trHeight w:val="711"/>
        </w:trPr>
        <w:tc>
          <w:tcPr>
            <w:tcW w:w="2790" w:type="dxa"/>
            <w:vMerge w:val="restart"/>
          </w:tcPr>
          <w:p w:rsidR="00543C4F" w:rsidRDefault="002611F9">
            <w:pPr>
              <w:pStyle w:val="TableParagraph"/>
              <w:spacing w:before="213" w:line="480" w:lineRule="auto"/>
              <w:ind w:left="115" w:right="148"/>
              <w:rPr>
                <w:sz w:val="24"/>
              </w:rPr>
            </w:pPr>
            <w:r>
              <w:rPr>
                <w:sz w:val="24"/>
              </w:rPr>
              <w:t>The School takes corrective</w:t>
            </w:r>
            <w:r>
              <w:rPr>
                <w:spacing w:val="-14"/>
                <w:sz w:val="24"/>
              </w:rPr>
              <w:t xml:space="preserve"> </w:t>
            </w:r>
            <w:r>
              <w:rPr>
                <w:sz w:val="24"/>
              </w:rPr>
              <w:t>action</w:t>
            </w:r>
            <w:r>
              <w:rPr>
                <w:spacing w:val="-13"/>
                <w:sz w:val="24"/>
              </w:rPr>
              <w:t xml:space="preserve"> </w:t>
            </w:r>
            <w:r>
              <w:rPr>
                <w:sz w:val="24"/>
              </w:rPr>
              <w:t>based</w:t>
            </w:r>
            <w:r>
              <w:rPr>
                <w:spacing w:val="-13"/>
                <w:sz w:val="24"/>
              </w:rPr>
              <w:t xml:space="preserve"> </w:t>
            </w:r>
            <w:r>
              <w:rPr>
                <w:sz w:val="24"/>
              </w:rPr>
              <w:t>on the audit</w:t>
            </w:r>
          </w:p>
          <w:p w:rsidR="00543C4F" w:rsidRDefault="002611F9">
            <w:pPr>
              <w:pStyle w:val="TableParagraph"/>
              <w:spacing w:before="1"/>
              <w:ind w:left="115"/>
              <w:rPr>
                <w:sz w:val="24"/>
              </w:rPr>
            </w:pPr>
            <w:r>
              <w:rPr>
                <w:spacing w:val="-2"/>
                <w:sz w:val="24"/>
              </w:rPr>
              <w:t>recommendations</w:t>
            </w:r>
          </w:p>
        </w:tc>
        <w:tc>
          <w:tcPr>
            <w:tcW w:w="713" w:type="dxa"/>
          </w:tcPr>
          <w:p w:rsidR="00543C4F" w:rsidRDefault="002611F9">
            <w:pPr>
              <w:pStyle w:val="TableParagraph"/>
              <w:spacing w:before="213"/>
              <w:ind w:left="8"/>
              <w:jc w:val="center"/>
              <w:rPr>
                <w:sz w:val="24"/>
              </w:rPr>
            </w:pPr>
            <w:r>
              <w:rPr>
                <w:spacing w:val="-4"/>
                <w:sz w:val="24"/>
              </w:rPr>
              <w:t>15.6</w:t>
            </w:r>
          </w:p>
        </w:tc>
        <w:tc>
          <w:tcPr>
            <w:tcW w:w="699" w:type="dxa"/>
          </w:tcPr>
          <w:p w:rsidR="00543C4F" w:rsidRDefault="002611F9">
            <w:pPr>
              <w:pStyle w:val="TableParagraph"/>
              <w:spacing w:before="213"/>
              <w:ind w:left="7"/>
              <w:jc w:val="center"/>
              <w:rPr>
                <w:sz w:val="24"/>
              </w:rPr>
            </w:pPr>
            <w:r>
              <w:rPr>
                <w:spacing w:val="-4"/>
                <w:sz w:val="24"/>
              </w:rPr>
              <w:t>25.6</w:t>
            </w:r>
          </w:p>
        </w:tc>
        <w:tc>
          <w:tcPr>
            <w:tcW w:w="685" w:type="dxa"/>
          </w:tcPr>
          <w:p w:rsidR="00543C4F" w:rsidRDefault="002611F9">
            <w:pPr>
              <w:pStyle w:val="TableParagraph"/>
              <w:spacing w:before="213"/>
              <w:ind w:left="18" w:right="7"/>
              <w:jc w:val="center"/>
              <w:rPr>
                <w:sz w:val="24"/>
              </w:rPr>
            </w:pPr>
            <w:r>
              <w:rPr>
                <w:spacing w:val="-4"/>
                <w:sz w:val="24"/>
              </w:rPr>
              <w:t>26.9</w:t>
            </w:r>
          </w:p>
        </w:tc>
        <w:tc>
          <w:tcPr>
            <w:tcW w:w="674" w:type="dxa"/>
          </w:tcPr>
          <w:p w:rsidR="00543C4F" w:rsidRDefault="002611F9">
            <w:pPr>
              <w:pStyle w:val="TableParagraph"/>
              <w:spacing w:before="213"/>
              <w:ind w:left="141"/>
              <w:rPr>
                <w:sz w:val="24"/>
              </w:rPr>
            </w:pPr>
            <w:r>
              <w:rPr>
                <w:spacing w:val="-4"/>
                <w:sz w:val="24"/>
              </w:rPr>
              <w:t>16.6</w:t>
            </w:r>
          </w:p>
        </w:tc>
        <w:tc>
          <w:tcPr>
            <w:tcW w:w="776" w:type="dxa"/>
          </w:tcPr>
          <w:p w:rsidR="00543C4F" w:rsidRDefault="002611F9">
            <w:pPr>
              <w:pStyle w:val="TableParagraph"/>
              <w:spacing w:before="213"/>
              <w:ind w:left="127"/>
              <w:rPr>
                <w:sz w:val="24"/>
              </w:rPr>
            </w:pPr>
            <w:r>
              <w:rPr>
                <w:spacing w:val="-4"/>
                <w:sz w:val="24"/>
              </w:rPr>
              <w:t>15.6</w:t>
            </w:r>
          </w:p>
        </w:tc>
        <w:tc>
          <w:tcPr>
            <w:tcW w:w="798" w:type="dxa"/>
          </w:tcPr>
          <w:p w:rsidR="00543C4F" w:rsidRDefault="002611F9">
            <w:pPr>
              <w:pStyle w:val="TableParagraph"/>
              <w:spacing w:before="213"/>
              <w:ind w:right="142"/>
              <w:jc w:val="right"/>
              <w:rPr>
                <w:sz w:val="24"/>
              </w:rPr>
            </w:pPr>
            <w:r>
              <w:rPr>
                <w:spacing w:val="-4"/>
                <w:sz w:val="24"/>
              </w:rPr>
              <w:t>3.09</w:t>
            </w:r>
          </w:p>
        </w:tc>
        <w:tc>
          <w:tcPr>
            <w:tcW w:w="675" w:type="dxa"/>
            <w:vMerge w:val="restart"/>
          </w:tcPr>
          <w:p w:rsidR="00543C4F" w:rsidRDefault="002611F9">
            <w:pPr>
              <w:pStyle w:val="TableParagraph"/>
              <w:spacing w:before="213"/>
              <w:ind w:right="102"/>
              <w:jc w:val="right"/>
              <w:rPr>
                <w:sz w:val="24"/>
              </w:rPr>
            </w:pPr>
            <w:r>
              <w:rPr>
                <w:spacing w:val="-4"/>
                <w:sz w:val="24"/>
              </w:rPr>
              <w:t>1.29</w:t>
            </w:r>
          </w:p>
          <w:p w:rsidR="00543C4F" w:rsidRDefault="00543C4F">
            <w:pPr>
              <w:pStyle w:val="TableParagraph"/>
              <w:rPr>
                <w:b/>
                <w:sz w:val="24"/>
              </w:rPr>
            </w:pPr>
          </w:p>
          <w:p w:rsidR="00543C4F" w:rsidRDefault="002611F9">
            <w:pPr>
              <w:pStyle w:val="TableParagraph"/>
              <w:ind w:right="102"/>
              <w:jc w:val="right"/>
              <w:rPr>
                <w:sz w:val="24"/>
              </w:rPr>
            </w:pPr>
            <w:r>
              <w:rPr>
                <w:spacing w:val="-10"/>
                <w:sz w:val="24"/>
              </w:rPr>
              <w:t>1</w:t>
            </w:r>
          </w:p>
        </w:tc>
        <w:tc>
          <w:tcPr>
            <w:tcW w:w="1248" w:type="dxa"/>
            <w:vMerge w:val="restart"/>
          </w:tcPr>
          <w:p w:rsidR="00543C4F" w:rsidRDefault="002611F9">
            <w:pPr>
              <w:pStyle w:val="TableParagraph"/>
              <w:spacing w:before="213" w:line="480" w:lineRule="auto"/>
              <w:ind w:left="111" w:right="215"/>
              <w:rPr>
                <w:sz w:val="24"/>
              </w:rPr>
            </w:pPr>
            <w:r>
              <w:rPr>
                <w:spacing w:val="-2"/>
                <w:sz w:val="24"/>
              </w:rPr>
              <w:t>Majority disagreed</w:t>
            </w:r>
          </w:p>
        </w:tc>
      </w:tr>
      <w:tr w:rsidR="00543C4F">
        <w:trPr>
          <w:trHeight w:val="1656"/>
        </w:trPr>
        <w:tc>
          <w:tcPr>
            <w:tcW w:w="2790" w:type="dxa"/>
            <w:vMerge/>
            <w:tcBorders>
              <w:top w:val="nil"/>
            </w:tcBorders>
          </w:tcPr>
          <w:p w:rsidR="00543C4F" w:rsidRDefault="00543C4F">
            <w:pPr>
              <w:rPr>
                <w:sz w:val="2"/>
                <w:szCs w:val="2"/>
              </w:rPr>
            </w:pPr>
          </w:p>
        </w:tc>
        <w:tc>
          <w:tcPr>
            <w:tcW w:w="713" w:type="dxa"/>
          </w:tcPr>
          <w:p w:rsidR="00543C4F" w:rsidRDefault="002611F9">
            <w:pPr>
              <w:pStyle w:val="TableParagraph"/>
              <w:spacing w:before="212"/>
              <w:ind w:left="8" w:right="3"/>
              <w:jc w:val="center"/>
              <w:rPr>
                <w:sz w:val="24"/>
              </w:rPr>
            </w:pPr>
            <w:r>
              <w:rPr>
                <w:spacing w:val="-5"/>
                <w:sz w:val="24"/>
              </w:rPr>
              <w:t>12</w:t>
            </w:r>
          </w:p>
        </w:tc>
        <w:tc>
          <w:tcPr>
            <w:tcW w:w="699" w:type="dxa"/>
          </w:tcPr>
          <w:p w:rsidR="00543C4F" w:rsidRDefault="002611F9">
            <w:pPr>
              <w:pStyle w:val="TableParagraph"/>
              <w:spacing w:before="212"/>
              <w:ind w:left="7" w:right="3"/>
              <w:jc w:val="center"/>
              <w:rPr>
                <w:sz w:val="24"/>
              </w:rPr>
            </w:pPr>
            <w:r>
              <w:rPr>
                <w:spacing w:val="-5"/>
                <w:sz w:val="24"/>
              </w:rPr>
              <w:t>20</w:t>
            </w:r>
          </w:p>
        </w:tc>
        <w:tc>
          <w:tcPr>
            <w:tcW w:w="685" w:type="dxa"/>
          </w:tcPr>
          <w:p w:rsidR="00543C4F" w:rsidRDefault="002611F9">
            <w:pPr>
              <w:pStyle w:val="TableParagraph"/>
              <w:spacing w:before="212"/>
              <w:ind w:left="15" w:right="7"/>
              <w:jc w:val="center"/>
              <w:rPr>
                <w:sz w:val="24"/>
              </w:rPr>
            </w:pPr>
            <w:r>
              <w:rPr>
                <w:spacing w:val="-5"/>
                <w:sz w:val="24"/>
              </w:rPr>
              <w:t>21</w:t>
            </w:r>
          </w:p>
        </w:tc>
        <w:tc>
          <w:tcPr>
            <w:tcW w:w="674" w:type="dxa"/>
          </w:tcPr>
          <w:p w:rsidR="00543C4F" w:rsidRDefault="002611F9">
            <w:pPr>
              <w:pStyle w:val="TableParagraph"/>
              <w:spacing w:before="212"/>
              <w:ind w:left="230"/>
              <w:rPr>
                <w:sz w:val="24"/>
              </w:rPr>
            </w:pPr>
            <w:r>
              <w:rPr>
                <w:spacing w:val="-5"/>
                <w:sz w:val="24"/>
              </w:rPr>
              <w:t>13</w:t>
            </w:r>
          </w:p>
        </w:tc>
        <w:tc>
          <w:tcPr>
            <w:tcW w:w="776" w:type="dxa"/>
          </w:tcPr>
          <w:p w:rsidR="00543C4F" w:rsidRDefault="002611F9">
            <w:pPr>
              <w:pStyle w:val="TableParagraph"/>
              <w:spacing w:before="212"/>
              <w:ind w:left="115"/>
              <w:rPr>
                <w:sz w:val="24"/>
              </w:rPr>
            </w:pPr>
            <w:r>
              <w:rPr>
                <w:spacing w:val="-5"/>
                <w:sz w:val="24"/>
              </w:rPr>
              <w:t>12</w:t>
            </w:r>
          </w:p>
        </w:tc>
        <w:tc>
          <w:tcPr>
            <w:tcW w:w="798" w:type="dxa"/>
          </w:tcPr>
          <w:p w:rsidR="00543C4F" w:rsidRDefault="00543C4F">
            <w:pPr>
              <w:pStyle w:val="TableParagraph"/>
              <w:rPr>
                <w:sz w:val="24"/>
              </w:rPr>
            </w:pPr>
          </w:p>
        </w:tc>
        <w:tc>
          <w:tcPr>
            <w:tcW w:w="675" w:type="dxa"/>
            <w:vMerge/>
            <w:tcBorders>
              <w:top w:val="nil"/>
            </w:tcBorders>
          </w:tcPr>
          <w:p w:rsidR="00543C4F" w:rsidRDefault="00543C4F">
            <w:pPr>
              <w:rPr>
                <w:sz w:val="2"/>
                <w:szCs w:val="2"/>
              </w:rPr>
            </w:pPr>
          </w:p>
        </w:tc>
        <w:tc>
          <w:tcPr>
            <w:tcW w:w="1248" w:type="dxa"/>
            <w:vMerge/>
            <w:tcBorders>
              <w:top w:val="nil"/>
            </w:tcBorders>
          </w:tcPr>
          <w:p w:rsidR="00543C4F" w:rsidRDefault="00543C4F">
            <w:pPr>
              <w:rPr>
                <w:sz w:val="2"/>
                <w:szCs w:val="2"/>
              </w:rPr>
            </w:pPr>
          </w:p>
        </w:tc>
      </w:tr>
      <w:tr w:rsidR="00543C4F">
        <w:trPr>
          <w:trHeight w:val="711"/>
        </w:trPr>
        <w:tc>
          <w:tcPr>
            <w:tcW w:w="2790" w:type="dxa"/>
            <w:vMerge w:val="restart"/>
          </w:tcPr>
          <w:p w:rsidR="00543C4F" w:rsidRDefault="002611F9">
            <w:pPr>
              <w:pStyle w:val="TableParagraph"/>
              <w:spacing w:before="212" w:line="480" w:lineRule="auto"/>
              <w:ind w:left="115" w:right="148"/>
              <w:rPr>
                <w:sz w:val="24"/>
              </w:rPr>
            </w:pPr>
            <w:r>
              <w:rPr>
                <w:sz w:val="24"/>
              </w:rPr>
              <w:t>Audit ensures transparency in the management</w:t>
            </w:r>
            <w:r>
              <w:rPr>
                <w:spacing w:val="-15"/>
                <w:sz w:val="24"/>
              </w:rPr>
              <w:t xml:space="preserve"> </w:t>
            </w:r>
            <w:r>
              <w:rPr>
                <w:sz w:val="24"/>
              </w:rPr>
              <w:t>of</w:t>
            </w:r>
            <w:r>
              <w:rPr>
                <w:spacing w:val="-15"/>
                <w:sz w:val="24"/>
              </w:rPr>
              <w:t xml:space="preserve"> </w:t>
            </w:r>
            <w:r>
              <w:rPr>
                <w:sz w:val="24"/>
              </w:rPr>
              <w:t>school</w:t>
            </w:r>
          </w:p>
          <w:p w:rsidR="00543C4F" w:rsidRDefault="002611F9">
            <w:pPr>
              <w:pStyle w:val="TableParagraph"/>
              <w:ind w:left="115"/>
              <w:rPr>
                <w:sz w:val="24"/>
              </w:rPr>
            </w:pPr>
            <w:r>
              <w:rPr>
                <w:spacing w:val="-2"/>
                <w:sz w:val="24"/>
              </w:rPr>
              <w:t>funds</w:t>
            </w:r>
          </w:p>
        </w:tc>
        <w:tc>
          <w:tcPr>
            <w:tcW w:w="713" w:type="dxa"/>
          </w:tcPr>
          <w:p w:rsidR="00543C4F" w:rsidRDefault="002611F9">
            <w:pPr>
              <w:pStyle w:val="TableParagraph"/>
              <w:spacing w:before="212"/>
              <w:ind w:left="8"/>
              <w:jc w:val="center"/>
              <w:rPr>
                <w:sz w:val="24"/>
              </w:rPr>
            </w:pPr>
            <w:r>
              <w:rPr>
                <w:spacing w:val="-4"/>
                <w:sz w:val="24"/>
              </w:rPr>
              <w:t>24.3</w:t>
            </w:r>
          </w:p>
        </w:tc>
        <w:tc>
          <w:tcPr>
            <w:tcW w:w="699" w:type="dxa"/>
          </w:tcPr>
          <w:p w:rsidR="00543C4F" w:rsidRDefault="002611F9">
            <w:pPr>
              <w:pStyle w:val="TableParagraph"/>
              <w:spacing w:before="212"/>
              <w:ind w:left="7"/>
              <w:jc w:val="center"/>
              <w:rPr>
                <w:sz w:val="24"/>
              </w:rPr>
            </w:pPr>
            <w:r>
              <w:rPr>
                <w:spacing w:val="-4"/>
                <w:sz w:val="24"/>
              </w:rPr>
              <w:t>28.2</w:t>
            </w:r>
          </w:p>
        </w:tc>
        <w:tc>
          <w:tcPr>
            <w:tcW w:w="685" w:type="dxa"/>
          </w:tcPr>
          <w:p w:rsidR="00543C4F" w:rsidRDefault="002611F9">
            <w:pPr>
              <w:pStyle w:val="TableParagraph"/>
              <w:spacing w:before="212"/>
              <w:ind w:left="18" w:right="7"/>
              <w:jc w:val="center"/>
              <w:rPr>
                <w:sz w:val="24"/>
              </w:rPr>
            </w:pPr>
            <w:r>
              <w:rPr>
                <w:spacing w:val="-4"/>
                <w:sz w:val="24"/>
              </w:rPr>
              <w:t>12.8</w:t>
            </w:r>
          </w:p>
        </w:tc>
        <w:tc>
          <w:tcPr>
            <w:tcW w:w="674" w:type="dxa"/>
          </w:tcPr>
          <w:p w:rsidR="00543C4F" w:rsidRDefault="002611F9">
            <w:pPr>
              <w:pStyle w:val="TableParagraph"/>
              <w:spacing w:before="212"/>
              <w:ind w:left="141"/>
              <w:rPr>
                <w:sz w:val="24"/>
              </w:rPr>
            </w:pPr>
            <w:r>
              <w:rPr>
                <w:spacing w:val="-4"/>
                <w:sz w:val="24"/>
              </w:rPr>
              <w:t>20.5</w:t>
            </w:r>
          </w:p>
        </w:tc>
        <w:tc>
          <w:tcPr>
            <w:tcW w:w="776" w:type="dxa"/>
          </w:tcPr>
          <w:p w:rsidR="00543C4F" w:rsidRDefault="002611F9">
            <w:pPr>
              <w:pStyle w:val="TableParagraph"/>
              <w:spacing w:before="212"/>
              <w:ind w:left="127"/>
              <w:rPr>
                <w:sz w:val="24"/>
              </w:rPr>
            </w:pPr>
            <w:r>
              <w:rPr>
                <w:spacing w:val="-4"/>
                <w:sz w:val="24"/>
              </w:rPr>
              <w:t>14.1</w:t>
            </w:r>
          </w:p>
        </w:tc>
        <w:tc>
          <w:tcPr>
            <w:tcW w:w="798" w:type="dxa"/>
          </w:tcPr>
          <w:p w:rsidR="00543C4F" w:rsidRDefault="002611F9">
            <w:pPr>
              <w:pStyle w:val="TableParagraph"/>
              <w:spacing w:before="212"/>
              <w:ind w:right="142"/>
              <w:jc w:val="right"/>
              <w:rPr>
                <w:sz w:val="24"/>
              </w:rPr>
            </w:pPr>
            <w:r>
              <w:rPr>
                <w:spacing w:val="-4"/>
                <w:sz w:val="24"/>
              </w:rPr>
              <w:t>3.28</w:t>
            </w:r>
          </w:p>
        </w:tc>
        <w:tc>
          <w:tcPr>
            <w:tcW w:w="675" w:type="dxa"/>
            <w:vMerge w:val="restart"/>
          </w:tcPr>
          <w:p w:rsidR="00543C4F" w:rsidRDefault="002611F9">
            <w:pPr>
              <w:pStyle w:val="TableParagraph"/>
              <w:spacing w:before="212"/>
              <w:ind w:right="102"/>
              <w:jc w:val="right"/>
              <w:rPr>
                <w:sz w:val="24"/>
              </w:rPr>
            </w:pPr>
            <w:r>
              <w:rPr>
                <w:spacing w:val="-4"/>
                <w:sz w:val="24"/>
              </w:rPr>
              <w:t>1.40</w:t>
            </w:r>
          </w:p>
          <w:p w:rsidR="00543C4F" w:rsidRDefault="00543C4F">
            <w:pPr>
              <w:pStyle w:val="TableParagraph"/>
              <w:rPr>
                <w:b/>
                <w:sz w:val="24"/>
              </w:rPr>
            </w:pPr>
          </w:p>
          <w:p w:rsidR="00543C4F" w:rsidRDefault="002611F9">
            <w:pPr>
              <w:pStyle w:val="TableParagraph"/>
              <w:ind w:right="102"/>
              <w:jc w:val="right"/>
              <w:rPr>
                <w:sz w:val="24"/>
              </w:rPr>
            </w:pPr>
            <w:r>
              <w:rPr>
                <w:spacing w:val="-10"/>
                <w:sz w:val="24"/>
              </w:rPr>
              <w:t>4</w:t>
            </w:r>
          </w:p>
        </w:tc>
        <w:tc>
          <w:tcPr>
            <w:tcW w:w="1248" w:type="dxa"/>
            <w:vMerge w:val="restart"/>
          </w:tcPr>
          <w:p w:rsidR="00543C4F" w:rsidRDefault="002611F9">
            <w:pPr>
              <w:pStyle w:val="TableParagraph"/>
              <w:spacing w:before="212" w:line="480" w:lineRule="auto"/>
              <w:ind w:left="111" w:right="215"/>
              <w:rPr>
                <w:sz w:val="24"/>
              </w:rPr>
            </w:pPr>
            <w:r>
              <w:rPr>
                <w:spacing w:val="-2"/>
                <w:sz w:val="24"/>
              </w:rPr>
              <w:t>Majority agree</w:t>
            </w:r>
          </w:p>
        </w:tc>
      </w:tr>
      <w:tr w:rsidR="00543C4F">
        <w:trPr>
          <w:trHeight w:val="1656"/>
        </w:trPr>
        <w:tc>
          <w:tcPr>
            <w:tcW w:w="2790" w:type="dxa"/>
            <w:vMerge/>
            <w:tcBorders>
              <w:top w:val="nil"/>
            </w:tcBorders>
          </w:tcPr>
          <w:p w:rsidR="00543C4F" w:rsidRDefault="00543C4F">
            <w:pPr>
              <w:rPr>
                <w:sz w:val="2"/>
                <w:szCs w:val="2"/>
              </w:rPr>
            </w:pPr>
          </w:p>
        </w:tc>
        <w:tc>
          <w:tcPr>
            <w:tcW w:w="713" w:type="dxa"/>
          </w:tcPr>
          <w:p w:rsidR="00543C4F" w:rsidRDefault="002611F9">
            <w:pPr>
              <w:pStyle w:val="TableParagraph"/>
              <w:spacing w:before="213"/>
              <w:ind w:left="8" w:right="3"/>
              <w:jc w:val="center"/>
              <w:rPr>
                <w:sz w:val="24"/>
              </w:rPr>
            </w:pPr>
            <w:r>
              <w:rPr>
                <w:spacing w:val="-5"/>
                <w:sz w:val="24"/>
              </w:rPr>
              <w:t>19</w:t>
            </w:r>
          </w:p>
        </w:tc>
        <w:tc>
          <w:tcPr>
            <w:tcW w:w="699" w:type="dxa"/>
          </w:tcPr>
          <w:p w:rsidR="00543C4F" w:rsidRDefault="002611F9">
            <w:pPr>
              <w:pStyle w:val="TableParagraph"/>
              <w:spacing w:before="213"/>
              <w:ind w:left="7" w:right="3"/>
              <w:jc w:val="center"/>
              <w:rPr>
                <w:sz w:val="24"/>
              </w:rPr>
            </w:pPr>
            <w:r>
              <w:rPr>
                <w:spacing w:val="-5"/>
                <w:sz w:val="24"/>
              </w:rPr>
              <w:t>22</w:t>
            </w:r>
          </w:p>
        </w:tc>
        <w:tc>
          <w:tcPr>
            <w:tcW w:w="685" w:type="dxa"/>
          </w:tcPr>
          <w:p w:rsidR="00543C4F" w:rsidRDefault="002611F9">
            <w:pPr>
              <w:pStyle w:val="TableParagraph"/>
              <w:spacing w:before="213"/>
              <w:ind w:left="15" w:right="7"/>
              <w:jc w:val="center"/>
              <w:rPr>
                <w:sz w:val="24"/>
              </w:rPr>
            </w:pPr>
            <w:r>
              <w:rPr>
                <w:spacing w:val="-5"/>
                <w:sz w:val="24"/>
              </w:rPr>
              <w:t>10</w:t>
            </w:r>
          </w:p>
        </w:tc>
        <w:tc>
          <w:tcPr>
            <w:tcW w:w="674" w:type="dxa"/>
          </w:tcPr>
          <w:p w:rsidR="00543C4F" w:rsidRDefault="002611F9">
            <w:pPr>
              <w:pStyle w:val="TableParagraph"/>
              <w:spacing w:before="213"/>
              <w:ind w:left="129"/>
              <w:rPr>
                <w:sz w:val="24"/>
              </w:rPr>
            </w:pPr>
            <w:r>
              <w:rPr>
                <w:spacing w:val="-5"/>
                <w:sz w:val="24"/>
              </w:rPr>
              <w:t>16</w:t>
            </w:r>
          </w:p>
        </w:tc>
        <w:tc>
          <w:tcPr>
            <w:tcW w:w="776" w:type="dxa"/>
          </w:tcPr>
          <w:p w:rsidR="00543C4F" w:rsidRDefault="002611F9">
            <w:pPr>
              <w:pStyle w:val="TableParagraph"/>
              <w:spacing w:before="213"/>
              <w:ind w:left="115"/>
              <w:rPr>
                <w:sz w:val="24"/>
              </w:rPr>
            </w:pPr>
            <w:r>
              <w:rPr>
                <w:spacing w:val="-5"/>
                <w:sz w:val="24"/>
              </w:rPr>
              <w:t>11</w:t>
            </w:r>
          </w:p>
        </w:tc>
        <w:tc>
          <w:tcPr>
            <w:tcW w:w="798" w:type="dxa"/>
          </w:tcPr>
          <w:p w:rsidR="00543C4F" w:rsidRDefault="00543C4F">
            <w:pPr>
              <w:pStyle w:val="TableParagraph"/>
              <w:rPr>
                <w:sz w:val="24"/>
              </w:rPr>
            </w:pPr>
          </w:p>
        </w:tc>
        <w:tc>
          <w:tcPr>
            <w:tcW w:w="675" w:type="dxa"/>
            <w:vMerge/>
            <w:tcBorders>
              <w:top w:val="nil"/>
            </w:tcBorders>
          </w:tcPr>
          <w:p w:rsidR="00543C4F" w:rsidRDefault="00543C4F">
            <w:pPr>
              <w:rPr>
                <w:sz w:val="2"/>
                <w:szCs w:val="2"/>
              </w:rPr>
            </w:pPr>
          </w:p>
        </w:tc>
        <w:tc>
          <w:tcPr>
            <w:tcW w:w="1248" w:type="dxa"/>
            <w:vMerge/>
            <w:tcBorders>
              <w:top w:val="nil"/>
            </w:tcBorders>
          </w:tcPr>
          <w:p w:rsidR="00543C4F" w:rsidRDefault="00543C4F">
            <w:pPr>
              <w:rPr>
                <w:sz w:val="2"/>
                <w:szCs w:val="2"/>
              </w:rPr>
            </w:pPr>
          </w:p>
        </w:tc>
      </w:tr>
      <w:tr w:rsidR="00543C4F">
        <w:trPr>
          <w:trHeight w:val="713"/>
        </w:trPr>
        <w:tc>
          <w:tcPr>
            <w:tcW w:w="2790" w:type="dxa"/>
            <w:vMerge w:val="restart"/>
          </w:tcPr>
          <w:p w:rsidR="00543C4F" w:rsidRDefault="002611F9">
            <w:pPr>
              <w:pStyle w:val="TableParagraph"/>
              <w:spacing w:before="213" w:line="480" w:lineRule="auto"/>
              <w:ind w:left="115" w:right="148"/>
              <w:rPr>
                <w:sz w:val="24"/>
              </w:rPr>
            </w:pPr>
            <w:r>
              <w:rPr>
                <w:sz w:val="24"/>
              </w:rPr>
              <w:t>Audit</w:t>
            </w:r>
            <w:r>
              <w:rPr>
                <w:spacing w:val="-14"/>
                <w:sz w:val="24"/>
              </w:rPr>
              <w:t xml:space="preserve"> </w:t>
            </w:r>
            <w:r>
              <w:rPr>
                <w:sz w:val="24"/>
              </w:rPr>
              <w:t>process</w:t>
            </w:r>
            <w:r>
              <w:rPr>
                <w:spacing w:val="-14"/>
                <w:sz w:val="24"/>
              </w:rPr>
              <w:t xml:space="preserve"> </w:t>
            </w:r>
            <w:r>
              <w:rPr>
                <w:sz w:val="24"/>
              </w:rPr>
              <w:t>ensures</w:t>
            </w:r>
            <w:r>
              <w:rPr>
                <w:spacing w:val="-14"/>
                <w:sz w:val="24"/>
              </w:rPr>
              <w:t xml:space="preserve"> </w:t>
            </w:r>
            <w:r>
              <w:rPr>
                <w:sz w:val="24"/>
              </w:rPr>
              <w:t>that school finances are aligned to educational</w:t>
            </w:r>
          </w:p>
          <w:p w:rsidR="00543C4F" w:rsidRDefault="002611F9">
            <w:pPr>
              <w:pStyle w:val="TableParagraph"/>
              <w:ind w:left="115"/>
              <w:rPr>
                <w:sz w:val="24"/>
              </w:rPr>
            </w:pPr>
            <w:r>
              <w:rPr>
                <w:spacing w:val="-2"/>
                <w:sz w:val="24"/>
              </w:rPr>
              <w:t>objectives</w:t>
            </w:r>
          </w:p>
        </w:tc>
        <w:tc>
          <w:tcPr>
            <w:tcW w:w="713" w:type="dxa"/>
          </w:tcPr>
          <w:p w:rsidR="00543C4F" w:rsidRDefault="002611F9">
            <w:pPr>
              <w:pStyle w:val="TableParagraph"/>
              <w:spacing w:before="213"/>
              <w:ind w:left="8"/>
              <w:jc w:val="center"/>
              <w:rPr>
                <w:sz w:val="24"/>
              </w:rPr>
            </w:pPr>
            <w:r>
              <w:rPr>
                <w:spacing w:val="-4"/>
                <w:sz w:val="24"/>
              </w:rPr>
              <w:t>16.6</w:t>
            </w:r>
          </w:p>
        </w:tc>
        <w:tc>
          <w:tcPr>
            <w:tcW w:w="699" w:type="dxa"/>
          </w:tcPr>
          <w:p w:rsidR="00543C4F" w:rsidRDefault="002611F9">
            <w:pPr>
              <w:pStyle w:val="TableParagraph"/>
              <w:spacing w:before="213"/>
              <w:ind w:left="7"/>
              <w:jc w:val="center"/>
              <w:rPr>
                <w:sz w:val="24"/>
              </w:rPr>
            </w:pPr>
            <w:r>
              <w:rPr>
                <w:spacing w:val="-4"/>
                <w:sz w:val="24"/>
              </w:rPr>
              <w:t>20.5</w:t>
            </w:r>
          </w:p>
        </w:tc>
        <w:tc>
          <w:tcPr>
            <w:tcW w:w="685" w:type="dxa"/>
          </w:tcPr>
          <w:p w:rsidR="00543C4F" w:rsidRDefault="002611F9">
            <w:pPr>
              <w:pStyle w:val="TableParagraph"/>
              <w:spacing w:before="213"/>
              <w:ind w:left="18" w:right="7"/>
              <w:jc w:val="center"/>
              <w:rPr>
                <w:sz w:val="24"/>
              </w:rPr>
            </w:pPr>
            <w:r>
              <w:rPr>
                <w:spacing w:val="-4"/>
                <w:sz w:val="24"/>
              </w:rPr>
              <w:t>20.5</w:t>
            </w:r>
          </w:p>
        </w:tc>
        <w:tc>
          <w:tcPr>
            <w:tcW w:w="674" w:type="dxa"/>
          </w:tcPr>
          <w:p w:rsidR="00543C4F" w:rsidRDefault="002611F9">
            <w:pPr>
              <w:pStyle w:val="TableParagraph"/>
              <w:spacing w:before="213"/>
              <w:ind w:left="141"/>
              <w:rPr>
                <w:sz w:val="24"/>
              </w:rPr>
            </w:pPr>
            <w:r>
              <w:rPr>
                <w:spacing w:val="-4"/>
                <w:sz w:val="24"/>
              </w:rPr>
              <w:t>19.2</w:t>
            </w:r>
          </w:p>
        </w:tc>
        <w:tc>
          <w:tcPr>
            <w:tcW w:w="776" w:type="dxa"/>
          </w:tcPr>
          <w:p w:rsidR="00543C4F" w:rsidRDefault="002611F9">
            <w:pPr>
              <w:pStyle w:val="TableParagraph"/>
              <w:spacing w:before="213"/>
              <w:ind w:left="216"/>
              <w:rPr>
                <w:sz w:val="24"/>
              </w:rPr>
            </w:pPr>
            <w:r>
              <w:rPr>
                <w:spacing w:val="-5"/>
                <w:sz w:val="24"/>
              </w:rPr>
              <w:t>23</w:t>
            </w:r>
          </w:p>
        </w:tc>
        <w:tc>
          <w:tcPr>
            <w:tcW w:w="798" w:type="dxa"/>
          </w:tcPr>
          <w:p w:rsidR="00543C4F" w:rsidRDefault="002611F9">
            <w:pPr>
              <w:pStyle w:val="TableParagraph"/>
              <w:spacing w:before="213"/>
              <w:ind w:right="142"/>
              <w:jc w:val="right"/>
              <w:rPr>
                <w:sz w:val="24"/>
              </w:rPr>
            </w:pPr>
            <w:r>
              <w:rPr>
                <w:spacing w:val="-4"/>
                <w:sz w:val="24"/>
              </w:rPr>
              <w:t>2.88</w:t>
            </w:r>
          </w:p>
        </w:tc>
        <w:tc>
          <w:tcPr>
            <w:tcW w:w="675" w:type="dxa"/>
            <w:vMerge w:val="restart"/>
          </w:tcPr>
          <w:p w:rsidR="00543C4F" w:rsidRDefault="002611F9">
            <w:pPr>
              <w:pStyle w:val="TableParagraph"/>
              <w:spacing w:before="213"/>
              <w:ind w:right="102"/>
              <w:jc w:val="right"/>
              <w:rPr>
                <w:sz w:val="24"/>
              </w:rPr>
            </w:pPr>
            <w:r>
              <w:rPr>
                <w:spacing w:val="-4"/>
                <w:sz w:val="24"/>
              </w:rPr>
              <w:t>1.41</w:t>
            </w:r>
          </w:p>
          <w:p w:rsidR="00543C4F" w:rsidRDefault="00543C4F">
            <w:pPr>
              <w:pStyle w:val="TableParagraph"/>
              <w:rPr>
                <w:b/>
                <w:sz w:val="24"/>
              </w:rPr>
            </w:pPr>
          </w:p>
          <w:p w:rsidR="00543C4F" w:rsidRDefault="002611F9">
            <w:pPr>
              <w:pStyle w:val="TableParagraph"/>
              <w:ind w:right="102"/>
              <w:jc w:val="right"/>
              <w:rPr>
                <w:sz w:val="24"/>
              </w:rPr>
            </w:pPr>
            <w:r>
              <w:rPr>
                <w:spacing w:val="-10"/>
                <w:sz w:val="24"/>
              </w:rPr>
              <w:t>4</w:t>
            </w:r>
          </w:p>
        </w:tc>
        <w:tc>
          <w:tcPr>
            <w:tcW w:w="1248" w:type="dxa"/>
            <w:vMerge w:val="restart"/>
          </w:tcPr>
          <w:p w:rsidR="00543C4F" w:rsidRDefault="002611F9">
            <w:pPr>
              <w:pStyle w:val="TableParagraph"/>
              <w:spacing w:before="213" w:line="480" w:lineRule="auto"/>
              <w:ind w:left="111" w:right="215"/>
              <w:rPr>
                <w:sz w:val="24"/>
              </w:rPr>
            </w:pPr>
            <w:r>
              <w:rPr>
                <w:spacing w:val="-2"/>
                <w:sz w:val="24"/>
              </w:rPr>
              <w:t>Majority disagree</w:t>
            </w:r>
          </w:p>
        </w:tc>
      </w:tr>
      <w:tr w:rsidR="00543C4F">
        <w:trPr>
          <w:trHeight w:val="1658"/>
        </w:trPr>
        <w:tc>
          <w:tcPr>
            <w:tcW w:w="2790" w:type="dxa"/>
            <w:vMerge/>
            <w:tcBorders>
              <w:top w:val="nil"/>
            </w:tcBorders>
          </w:tcPr>
          <w:p w:rsidR="00543C4F" w:rsidRDefault="00543C4F">
            <w:pPr>
              <w:rPr>
                <w:sz w:val="2"/>
                <w:szCs w:val="2"/>
              </w:rPr>
            </w:pPr>
          </w:p>
        </w:tc>
        <w:tc>
          <w:tcPr>
            <w:tcW w:w="713" w:type="dxa"/>
          </w:tcPr>
          <w:p w:rsidR="00543C4F" w:rsidRDefault="002611F9">
            <w:pPr>
              <w:pStyle w:val="TableParagraph"/>
              <w:spacing w:before="213"/>
              <w:ind w:left="8" w:right="3"/>
              <w:jc w:val="center"/>
              <w:rPr>
                <w:sz w:val="24"/>
              </w:rPr>
            </w:pPr>
            <w:r>
              <w:rPr>
                <w:spacing w:val="-5"/>
                <w:sz w:val="24"/>
              </w:rPr>
              <w:t>13</w:t>
            </w:r>
          </w:p>
        </w:tc>
        <w:tc>
          <w:tcPr>
            <w:tcW w:w="699" w:type="dxa"/>
          </w:tcPr>
          <w:p w:rsidR="00543C4F" w:rsidRDefault="002611F9">
            <w:pPr>
              <w:pStyle w:val="TableParagraph"/>
              <w:spacing w:before="213"/>
              <w:ind w:left="7" w:right="3"/>
              <w:jc w:val="center"/>
              <w:rPr>
                <w:sz w:val="24"/>
              </w:rPr>
            </w:pPr>
            <w:r>
              <w:rPr>
                <w:spacing w:val="-5"/>
                <w:sz w:val="24"/>
              </w:rPr>
              <w:t>16</w:t>
            </w:r>
          </w:p>
        </w:tc>
        <w:tc>
          <w:tcPr>
            <w:tcW w:w="685" w:type="dxa"/>
          </w:tcPr>
          <w:p w:rsidR="00543C4F" w:rsidRDefault="002611F9">
            <w:pPr>
              <w:pStyle w:val="TableParagraph"/>
              <w:spacing w:before="213"/>
              <w:ind w:left="15" w:right="7"/>
              <w:jc w:val="center"/>
              <w:rPr>
                <w:sz w:val="24"/>
              </w:rPr>
            </w:pPr>
            <w:r>
              <w:rPr>
                <w:spacing w:val="-5"/>
                <w:sz w:val="24"/>
              </w:rPr>
              <w:t>16</w:t>
            </w:r>
          </w:p>
        </w:tc>
        <w:tc>
          <w:tcPr>
            <w:tcW w:w="674" w:type="dxa"/>
          </w:tcPr>
          <w:p w:rsidR="00543C4F" w:rsidRDefault="002611F9">
            <w:pPr>
              <w:pStyle w:val="TableParagraph"/>
              <w:spacing w:before="213"/>
              <w:ind w:left="230"/>
              <w:rPr>
                <w:sz w:val="24"/>
              </w:rPr>
            </w:pPr>
            <w:r>
              <w:rPr>
                <w:spacing w:val="-5"/>
                <w:sz w:val="24"/>
              </w:rPr>
              <w:t>15</w:t>
            </w:r>
          </w:p>
        </w:tc>
        <w:tc>
          <w:tcPr>
            <w:tcW w:w="776" w:type="dxa"/>
          </w:tcPr>
          <w:p w:rsidR="00543C4F" w:rsidRDefault="002611F9">
            <w:pPr>
              <w:pStyle w:val="TableParagraph"/>
              <w:spacing w:before="213"/>
              <w:ind w:left="216"/>
              <w:rPr>
                <w:sz w:val="24"/>
              </w:rPr>
            </w:pPr>
            <w:r>
              <w:rPr>
                <w:spacing w:val="-5"/>
                <w:sz w:val="24"/>
              </w:rPr>
              <w:t>18</w:t>
            </w:r>
          </w:p>
        </w:tc>
        <w:tc>
          <w:tcPr>
            <w:tcW w:w="798" w:type="dxa"/>
          </w:tcPr>
          <w:p w:rsidR="00543C4F" w:rsidRDefault="00543C4F">
            <w:pPr>
              <w:pStyle w:val="TableParagraph"/>
              <w:rPr>
                <w:sz w:val="24"/>
              </w:rPr>
            </w:pPr>
          </w:p>
        </w:tc>
        <w:tc>
          <w:tcPr>
            <w:tcW w:w="675" w:type="dxa"/>
            <w:vMerge/>
            <w:tcBorders>
              <w:top w:val="nil"/>
            </w:tcBorders>
          </w:tcPr>
          <w:p w:rsidR="00543C4F" w:rsidRDefault="00543C4F">
            <w:pPr>
              <w:rPr>
                <w:sz w:val="2"/>
                <w:szCs w:val="2"/>
              </w:rPr>
            </w:pPr>
          </w:p>
        </w:tc>
        <w:tc>
          <w:tcPr>
            <w:tcW w:w="1248" w:type="dxa"/>
            <w:vMerge/>
            <w:tcBorders>
              <w:top w:val="nil"/>
            </w:tcBorders>
          </w:tcPr>
          <w:p w:rsidR="00543C4F" w:rsidRDefault="00543C4F">
            <w:pPr>
              <w:rPr>
                <w:sz w:val="2"/>
                <w:szCs w:val="2"/>
              </w:rPr>
            </w:pPr>
          </w:p>
        </w:tc>
      </w:tr>
      <w:tr w:rsidR="00543C4F">
        <w:trPr>
          <w:trHeight w:val="2106"/>
        </w:trPr>
        <w:tc>
          <w:tcPr>
            <w:tcW w:w="2790" w:type="dxa"/>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34"/>
              <w:rPr>
                <w:b/>
                <w:sz w:val="24"/>
              </w:rPr>
            </w:pPr>
          </w:p>
          <w:p w:rsidR="00543C4F" w:rsidRDefault="002611F9">
            <w:pPr>
              <w:pStyle w:val="TableParagraph"/>
              <w:spacing w:before="1"/>
              <w:ind w:left="115"/>
              <w:rPr>
                <w:b/>
                <w:sz w:val="24"/>
              </w:rPr>
            </w:pPr>
            <w:r>
              <w:rPr>
                <w:b/>
                <w:sz w:val="24"/>
              </w:rPr>
              <w:t>Weighted</w:t>
            </w:r>
            <w:r>
              <w:rPr>
                <w:b/>
                <w:spacing w:val="-2"/>
                <w:sz w:val="24"/>
              </w:rPr>
              <w:t xml:space="preserve"> </w:t>
            </w:r>
            <w:r>
              <w:rPr>
                <w:b/>
                <w:spacing w:val="-4"/>
                <w:sz w:val="24"/>
              </w:rPr>
              <w:t>mean</w:t>
            </w:r>
          </w:p>
        </w:tc>
        <w:tc>
          <w:tcPr>
            <w:tcW w:w="713" w:type="dxa"/>
          </w:tcPr>
          <w:p w:rsidR="00543C4F" w:rsidRDefault="00543C4F">
            <w:pPr>
              <w:pStyle w:val="TableParagraph"/>
              <w:rPr>
                <w:sz w:val="24"/>
              </w:rPr>
            </w:pPr>
          </w:p>
        </w:tc>
        <w:tc>
          <w:tcPr>
            <w:tcW w:w="699" w:type="dxa"/>
          </w:tcPr>
          <w:p w:rsidR="00543C4F" w:rsidRDefault="00543C4F">
            <w:pPr>
              <w:pStyle w:val="TableParagraph"/>
              <w:rPr>
                <w:sz w:val="24"/>
              </w:rPr>
            </w:pPr>
          </w:p>
        </w:tc>
        <w:tc>
          <w:tcPr>
            <w:tcW w:w="685" w:type="dxa"/>
          </w:tcPr>
          <w:p w:rsidR="00543C4F" w:rsidRDefault="00543C4F">
            <w:pPr>
              <w:pStyle w:val="TableParagraph"/>
              <w:rPr>
                <w:sz w:val="24"/>
              </w:rPr>
            </w:pPr>
          </w:p>
        </w:tc>
        <w:tc>
          <w:tcPr>
            <w:tcW w:w="674" w:type="dxa"/>
          </w:tcPr>
          <w:p w:rsidR="00543C4F" w:rsidRDefault="00543C4F">
            <w:pPr>
              <w:pStyle w:val="TableParagraph"/>
              <w:rPr>
                <w:sz w:val="24"/>
              </w:rPr>
            </w:pPr>
          </w:p>
        </w:tc>
        <w:tc>
          <w:tcPr>
            <w:tcW w:w="776" w:type="dxa"/>
          </w:tcPr>
          <w:p w:rsidR="00543C4F" w:rsidRDefault="00543C4F">
            <w:pPr>
              <w:pStyle w:val="TableParagraph"/>
              <w:rPr>
                <w:sz w:val="24"/>
              </w:rPr>
            </w:pPr>
          </w:p>
        </w:tc>
        <w:tc>
          <w:tcPr>
            <w:tcW w:w="798" w:type="dxa"/>
          </w:tcPr>
          <w:p w:rsidR="00543C4F" w:rsidRDefault="00543C4F">
            <w:pPr>
              <w:pStyle w:val="TableParagraph"/>
              <w:rPr>
                <w:sz w:val="24"/>
              </w:rPr>
            </w:pPr>
          </w:p>
        </w:tc>
        <w:tc>
          <w:tcPr>
            <w:tcW w:w="675" w:type="dxa"/>
          </w:tcPr>
          <w:p w:rsidR="00543C4F" w:rsidRDefault="00543C4F">
            <w:pPr>
              <w:pStyle w:val="TableParagraph"/>
              <w:rPr>
                <w:sz w:val="24"/>
              </w:rPr>
            </w:pPr>
          </w:p>
        </w:tc>
        <w:tc>
          <w:tcPr>
            <w:tcW w:w="1248" w:type="dxa"/>
            <w:vMerge w:val="restart"/>
            <w:tcBorders>
              <w:bottom w:val="single" w:sz="4" w:space="0" w:color="000000"/>
            </w:tcBorders>
          </w:tcPr>
          <w:p w:rsidR="00543C4F" w:rsidRDefault="002611F9">
            <w:pPr>
              <w:pStyle w:val="TableParagraph"/>
              <w:spacing w:before="215" w:line="480" w:lineRule="auto"/>
              <w:ind w:left="111" w:right="168"/>
              <w:rPr>
                <w:b/>
                <w:sz w:val="24"/>
              </w:rPr>
            </w:pPr>
            <w:r>
              <w:rPr>
                <w:b/>
                <w:spacing w:val="-2"/>
                <w:sz w:val="24"/>
              </w:rPr>
              <w:t xml:space="preserve">Means </w:t>
            </w:r>
            <w:r>
              <w:rPr>
                <w:b/>
                <w:spacing w:val="-4"/>
                <w:sz w:val="24"/>
              </w:rPr>
              <w:t xml:space="preserve">below </w:t>
            </w:r>
            <w:r>
              <w:rPr>
                <w:b/>
                <w:sz w:val="24"/>
              </w:rPr>
              <w:t>this</w:t>
            </w:r>
            <w:r>
              <w:rPr>
                <w:b/>
                <w:spacing w:val="-15"/>
                <w:sz w:val="24"/>
              </w:rPr>
              <w:t xml:space="preserve"> </w:t>
            </w:r>
            <w:r>
              <w:rPr>
                <w:b/>
                <w:sz w:val="24"/>
              </w:rPr>
              <w:t xml:space="preserve">show </w:t>
            </w:r>
            <w:r>
              <w:rPr>
                <w:b/>
                <w:spacing w:val="-10"/>
                <w:sz w:val="24"/>
              </w:rPr>
              <w:t>a</w:t>
            </w:r>
            <w:r>
              <w:rPr>
                <w:b/>
                <w:spacing w:val="40"/>
                <w:sz w:val="24"/>
              </w:rPr>
              <w:t xml:space="preserve"> </w:t>
            </w:r>
            <w:r>
              <w:rPr>
                <w:b/>
                <w:spacing w:val="-2"/>
                <w:sz w:val="24"/>
              </w:rPr>
              <w:t xml:space="preserve">disagree </w:t>
            </w:r>
            <w:proofErr w:type="spellStart"/>
            <w:r>
              <w:rPr>
                <w:b/>
                <w:sz w:val="24"/>
              </w:rPr>
              <w:t>ment</w:t>
            </w:r>
            <w:proofErr w:type="spellEnd"/>
            <w:r>
              <w:rPr>
                <w:b/>
                <w:spacing w:val="-2"/>
                <w:sz w:val="24"/>
              </w:rPr>
              <w:t xml:space="preserve"> </w:t>
            </w:r>
            <w:r>
              <w:rPr>
                <w:b/>
                <w:spacing w:val="-5"/>
                <w:sz w:val="24"/>
              </w:rPr>
              <w:t>and</w:t>
            </w:r>
          </w:p>
          <w:p w:rsidR="00543C4F" w:rsidRDefault="002611F9">
            <w:pPr>
              <w:pStyle w:val="TableParagraph"/>
              <w:spacing w:line="274" w:lineRule="exact"/>
              <w:ind w:left="111"/>
              <w:rPr>
                <w:b/>
                <w:sz w:val="24"/>
              </w:rPr>
            </w:pPr>
            <w:proofErr w:type="spellStart"/>
            <w:r>
              <w:rPr>
                <w:b/>
                <w:sz w:val="24"/>
              </w:rPr>
              <w:t>vise</w:t>
            </w:r>
            <w:proofErr w:type="spellEnd"/>
            <w:r>
              <w:rPr>
                <w:b/>
                <w:sz w:val="24"/>
              </w:rPr>
              <w:t xml:space="preserve"> </w:t>
            </w:r>
            <w:r>
              <w:rPr>
                <w:b/>
                <w:spacing w:val="-2"/>
                <w:sz w:val="24"/>
              </w:rPr>
              <w:t>versa</w:t>
            </w:r>
          </w:p>
        </w:tc>
      </w:tr>
      <w:tr w:rsidR="00543C4F">
        <w:trPr>
          <w:trHeight w:val="1967"/>
        </w:trPr>
        <w:tc>
          <w:tcPr>
            <w:tcW w:w="2790" w:type="dxa"/>
            <w:tcBorders>
              <w:bottom w:val="single" w:sz="4" w:space="0" w:color="000000"/>
            </w:tcBorders>
          </w:tcPr>
          <w:p w:rsidR="00543C4F" w:rsidRDefault="00543C4F">
            <w:pPr>
              <w:pStyle w:val="TableParagraph"/>
              <w:rPr>
                <w:sz w:val="24"/>
              </w:rPr>
            </w:pPr>
          </w:p>
        </w:tc>
        <w:tc>
          <w:tcPr>
            <w:tcW w:w="713" w:type="dxa"/>
            <w:tcBorders>
              <w:bottom w:val="single" w:sz="4" w:space="0" w:color="000000"/>
            </w:tcBorders>
          </w:tcPr>
          <w:p w:rsidR="00543C4F" w:rsidRDefault="00543C4F">
            <w:pPr>
              <w:pStyle w:val="TableParagraph"/>
              <w:rPr>
                <w:sz w:val="24"/>
              </w:rPr>
            </w:pPr>
          </w:p>
        </w:tc>
        <w:tc>
          <w:tcPr>
            <w:tcW w:w="699" w:type="dxa"/>
            <w:tcBorders>
              <w:bottom w:val="single" w:sz="4" w:space="0" w:color="000000"/>
            </w:tcBorders>
          </w:tcPr>
          <w:p w:rsidR="00543C4F" w:rsidRDefault="00543C4F">
            <w:pPr>
              <w:pStyle w:val="TableParagraph"/>
              <w:rPr>
                <w:sz w:val="24"/>
              </w:rPr>
            </w:pPr>
          </w:p>
        </w:tc>
        <w:tc>
          <w:tcPr>
            <w:tcW w:w="685" w:type="dxa"/>
            <w:tcBorders>
              <w:bottom w:val="single" w:sz="4" w:space="0" w:color="000000"/>
            </w:tcBorders>
          </w:tcPr>
          <w:p w:rsidR="00543C4F" w:rsidRDefault="00543C4F">
            <w:pPr>
              <w:pStyle w:val="TableParagraph"/>
              <w:rPr>
                <w:sz w:val="24"/>
              </w:rPr>
            </w:pPr>
          </w:p>
        </w:tc>
        <w:tc>
          <w:tcPr>
            <w:tcW w:w="674" w:type="dxa"/>
            <w:tcBorders>
              <w:bottom w:val="single" w:sz="4" w:space="0" w:color="000000"/>
            </w:tcBorders>
          </w:tcPr>
          <w:p w:rsidR="00543C4F" w:rsidRDefault="00543C4F">
            <w:pPr>
              <w:pStyle w:val="TableParagraph"/>
              <w:rPr>
                <w:sz w:val="24"/>
              </w:rPr>
            </w:pPr>
          </w:p>
        </w:tc>
        <w:tc>
          <w:tcPr>
            <w:tcW w:w="776" w:type="dxa"/>
            <w:tcBorders>
              <w:bottom w:val="single" w:sz="4" w:space="0" w:color="000000"/>
            </w:tcBorders>
          </w:tcPr>
          <w:p w:rsidR="00543C4F" w:rsidRDefault="00543C4F">
            <w:pPr>
              <w:pStyle w:val="TableParagraph"/>
              <w:rPr>
                <w:sz w:val="24"/>
              </w:rPr>
            </w:pPr>
          </w:p>
        </w:tc>
        <w:tc>
          <w:tcPr>
            <w:tcW w:w="798" w:type="dxa"/>
            <w:tcBorders>
              <w:bottom w:val="single" w:sz="4" w:space="0" w:color="000000"/>
            </w:tcBorders>
          </w:tcPr>
          <w:p w:rsidR="00543C4F" w:rsidRDefault="002611F9">
            <w:pPr>
              <w:pStyle w:val="TableParagraph"/>
              <w:spacing w:before="29"/>
              <w:rPr>
                <w:b/>
                <w:sz w:val="24"/>
              </w:rPr>
            </w:pPr>
            <w:r>
              <w:rPr>
                <w:b/>
                <w:spacing w:val="-4"/>
                <w:sz w:val="24"/>
              </w:rPr>
              <w:t>3.15</w:t>
            </w:r>
          </w:p>
        </w:tc>
        <w:tc>
          <w:tcPr>
            <w:tcW w:w="675" w:type="dxa"/>
            <w:tcBorders>
              <w:bottom w:val="single" w:sz="4" w:space="0" w:color="000000"/>
            </w:tcBorders>
          </w:tcPr>
          <w:p w:rsidR="00543C4F" w:rsidRDefault="00543C4F">
            <w:pPr>
              <w:pStyle w:val="TableParagraph"/>
              <w:rPr>
                <w:sz w:val="24"/>
              </w:rPr>
            </w:pPr>
          </w:p>
        </w:tc>
        <w:tc>
          <w:tcPr>
            <w:tcW w:w="1248" w:type="dxa"/>
            <w:vMerge/>
            <w:tcBorders>
              <w:top w:val="nil"/>
              <w:bottom w:val="single" w:sz="4" w:space="0" w:color="000000"/>
            </w:tcBorders>
          </w:tcPr>
          <w:p w:rsidR="00543C4F" w:rsidRDefault="00543C4F">
            <w:pPr>
              <w:rPr>
                <w:sz w:val="2"/>
                <w:szCs w:val="2"/>
              </w:rPr>
            </w:pPr>
          </w:p>
        </w:tc>
      </w:tr>
    </w:tbl>
    <w:p w:rsidR="00543C4F" w:rsidRDefault="002611F9">
      <w:pPr>
        <w:spacing w:before="20"/>
        <w:ind w:left="732"/>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2025</w:t>
      </w:r>
    </w:p>
    <w:p w:rsidR="00543C4F" w:rsidRDefault="00543C4F">
      <w:pPr>
        <w:rPr>
          <w:b/>
          <w:sz w:val="24"/>
        </w:rPr>
        <w:sectPr w:rsidR="00543C4F">
          <w:pgSz w:w="12240" w:h="15840"/>
          <w:pgMar w:top="1420" w:right="283" w:bottom="1160" w:left="708" w:header="0" w:footer="974" w:gutter="0"/>
          <w:cols w:space="720"/>
        </w:sectPr>
      </w:pPr>
    </w:p>
    <w:p w:rsidR="00543C4F" w:rsidRDefault="002611F9">
      <w:pPr>
        <w:pStyle w:val="BodyText"/>
        <w:spacing w:before="72" w:line="480" w:lineRule="auto"/>
        <w:ind w:left="732" w:right="1152"/>
        <w:jc w:val="both"/>
      </w:pPr>
      <w:r>
        <w:lastRenderedPageBreak/>
        <w:t>Table</w:t>
      </w:r>
      <w:r>
        <w:rPr>
          <w:spacing w:val="-2"/>
        </w:rPr>
        <w:t xml:space="preserve"> </w:t>
      </w:r>
      <w:r>
        <w:t>4.5</w:t>
      </w:r>
      <w:r>
        <w:rPr>
          <w:spacing w:val="-1"/>
        </w:rPr>
        <w:t xml:space="preserve"> </w:t>
      </w:r>
      <w:r>
        <w:t>shows</w:t>
      </w:r>
      <w:r>
        <w:rPr>
          <w:spacing w:val="-1"/>
        </w:rPr>
        <w:t xml:space="preserve"> </w:t>
      </w:r>
      <w:r>
        <w:t>results</w:t>
      </w:r>
      <w:r>
        <w:rPr>
          <w:spacing w:val="-1"/>
        </w:rPr>
        <w:t xml:space="preserve"> </w:t>
      </w:r>
      <w:r>
        <w:t>on</w:t>
      </w:r>
      <w:r>
        <w:rPr>
          <w:spacing w:val="-1"/>
        </w:rPr>
        <w:t xml:space="preserve"> </w:t>
      </w:r>
      <w:r>
        <w:t>the</w:t>
      </w:r>
      <w:r>
        <w:rPr>
          <w:spacing w:val="-2"/>
        </w:rPr>
        <w:t xml:space="preserve"> </w:t>
      </w:r>
      <w:r>
        <w:t>influence</w:t>
      </w:r>
      <w:r>
        <w:rPr>
          <w:spacing w:val="-2"/>
        </w:rPr>
        <w:t xml:space="preserve"> </w:t>
      </w:r>
      <w:r>
        <w:t>of auditing</w:t>
      </w:r>
      <w:r>
        <w:rPr>
          <w:spacing w:val="-3"/>
        </w:rPr>
        <w:t xml:space="preserve"> </w:t>
      </w:r>
      <w:r>
        <w:t>on</w:t>
      </w:r>
      <w:r>
        <w:rPr>
          <w:spacing w:val="-1"/>
        </w:rPr>
        <w:t xml:space="preserve"> </w:t>
      </w:r>
      <w:r>
        <w:t>service</w:t>
      </w:r>
      <w:r>
        <w:rPr>
          <w:spacing w:val="-2"/>
        </w:rPr>
        <w:t xml:space="preserve"> </w:t>
      </w:r>
      <w:r>
        <w:t>delivery</w:t>
      </w:r>
      <w:r>
        <w:rPr>
          <w:spacing w:val="-6"/>
        </w:rPr>
        <w:t xml:space="preserve"> </w:t>
      </w:r>
      <w:r>
        <w:t>in</w:t>
      </w:r>
      <w:r>
        <w:rPr>
          <w:spacing w:val="-1"/>
        </w:rPr>
        <w:t xml:space="preserve"> </w:t>
      </w:r>
      <w:r>
        <w:t>government</w:t>
      </w:r>
      <w:r>
        <w:rPr>
          <w:spacing w:val="-1"/>
        </w:rPr>
        <w:t xml:space="preserve"> </w:t>
      </w:r>
      <w:r>
        <w:t>secondary schools. Respondents to the study indicated that 33 (42%) agreed that schools conduct annual audits, external audit is done by independent auditors annually 32 (41%) and 42 (53.8%) also agreed that the schools‟ audit procedures are following government and accounting standards. These findings imply that the frequency of audits is well maintained in schools though only less than half of the respondents believed so. Again, auditing</w:t>
      </w:r>
      <w:r>
        <w:rPr>
          <w:spacing w:val="-1"/>
        </w:rPr>
        <w:t xml:space="preserve"> </w:t>
      </w:r>
      <w:r>
        <w:t>procedures require internal and external auditing to confirm the records and this was also being done to a lesser extent. Because the government has laid down procedures for resource management in schools, this could be the reason why majority of the respondents believe the schools are following those procedures. The findings in qualitative interviews also indicated the need for external auditing.</w:t>
      </w:r>
    </w:p>
    <w:p w:rsidR="00543C4F" w:rsidRDefault="002611F9">
      <w:pPr>
        <w:pStyle w:val="BodyText"/>
        <w:spacing w:before="160" w:line="480" w:lineRule="auto"/>
        <w:ind w:left="732" w:right="1159"/>
        <w:jc w:val="both"/>
      </w:pPr>
      <w:r>
        <w:t>“We</w:t>
      </w:r>
      <w:r>
        <w:rPr>
          <w:spacing w:val="-1"/>
        </w:rPr>
        <w:t xml:space="preserve"> </w:t>
      </w:r>
      <w:r>
        <w:t>rely</w:t>
      </w:r>
      <w:r>
        <w:rPr>
          <w:spacing w:val="-5"/>
        </w:rPr>
        <w:t xml:space="preserve"> </w:t>
      </w:r>
      <w:r>
        <w:t>on the bursar, he</w:t>
      </w:r>
      <w:r>
        <w:rPr>
          <w:spacing w:val="-1"/>
        </w:rPr>
        <w:t xml:space="preserve"> </w:t>
      </w:r>
      <w:r>
        <w:t>is well trained about calculations and I</w:t>
      </w:r>
      <w:r>
        <w:rPr>
          <w:spacing w:val="-3"/>
        </w:rPr>
        <w:t xml:space="preserve"> </w:t>
      </w:r>
      <w:r>
        <w:t>think he is doing</w:t>
      </w:r>
      <w:r>
        <w:rPr>
          <w:spacing w:val="-2"/>
        </w:rPr>
        <w:t xml:space="preserve"> </w:t>
      </w:r>
      <w:r>
        <w:t>a good job, if you bring an external auditor, you have to pay and it is not little money, but maybe in future the school will get an external auditor to see what the bursar is doing.” Head teacher yellow secondary school, March 10, 2025.</w:t>
      </w:r>
    </w:p>
    <w:p w:rsidR="00543C4F" w:rsidRDefault="002611F9">
      <w:pPr>
        <w:pStyle w:val="BodyText"/>
        <w:spacing w:before="161" w:line="480" w:lineRule="auto"/>
        <w:ind w:left="732" w:right="1154"/>
        <w:jc w:val="both"/>
      </w:pPr>
      <w:r>
        <w:t>About audit reporting and compliance, 32 (41%) agreed that the School takes corrective action based on the audit recommendations, 42 (53.8%) concurred that audit reports are promptly prepared and submitted to the board of governors whereas 29 (37.1%) audit process ensures that school finances are aligned to educational objectives. The meaning of the results here is that the schools conduct audits and they use the audit reports to make necessary adjustments in their financial management to ensure schools have the best services in terms of teaching and learning materials as well as adequate infrastructure. Although this is said to be happening, it has not reached the average as other respondents expressed disagreement.</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3"/>
        <w:jc w:val="both"/>
      </w:pPr>
      <w:r>
        <w:lastRenderedPageBreak/>
        <w:t>The results further revealed disagreement in the way schools handle financial records. The majority</w:t>
      </w:r>
      <w:r>
        <w:rPr>
          <w:spacing w:val="-5"/>
        </w:rPr>
        <w:t xml:space="preserve"> </w:t>
      </w:r>
      <w:r>
        <w:t>32</w:t>
      </w:r>
      <w:r>
        <w:rPr>
          <w:spacing w:val="-1"/>
        </w:rPr>
        <w:t xml:space="preserve"> </w:t>
      </w:r>
      <w:r>
        <w:t>(41%)</w:t>
      </w:r>
      <w:r>
        <w:rPr>
          <w:spacing w:val="-2"/>
        </w:rPr>
        <w:t xml:space="preserve"> </w:t>
      </w:r>
      <w:r>
        <w:t>disagreed</w:t>
      </w:r>
      <w:r>
        <w:rPr>
          <w:spacing w:val="-1"/>
        </w:rPr>
        <w:t xml:space="preserve"> </w:t>
      </w:r>
      <w:r>
        <w:t>that</w:t>
      </w:r>
      <w:r>
        <w:rPr>
          <w:spacing w:val="-1"/>
        </w:rPr>
        <w:t xml:space="preserve"> </w:t>
      </w:r>
      <w:r>
        <w:t>schools</w:t>
      </w:r>
      <w:r>
        <w:rPr>
          <w:spacing w:val="-1"/>
        </w:rPr>
        <w:t xml:space="preserve"> </w:t>
      </w:r>
      <w:r>
        <w:t>have</w:t>
      </w:r>
      <w:r>
        <w:rPr>
          <w:spacing w:val="-2"/>
        </w:rPr>
        <w:t xml:space="preserve"> </w:t>
      </w:r>
      <w:r>
        <w:t>up to</w:t>
      </w:r>
      <w:r>
        <w:rPr>
          <w:spacing w:val="-1"/>
        </w:rPr>
        <w:t xml:space="preserve"> </w:t>
      </w:r>
      <w:r>
        <w:t>date</w:t>
      </w:r>
      <w:r>
        <w:rPr>
          <w:spacing w:val="-2"/>
        </w:rPr>
        <w:t xml:space="preserve"> </w:t>
      </w:r>
      <w:r>
        <w:t>financial</w:t>
      </w:r>
      <w:r>
        <w:rPr>
          <w:spacing w:val="-1"/>
        </w:rPr>
        <w:t xml:space="preserve"> </w:t>
      </w:r>
      <w:r>
        <w:t>records compared</w:t>
      </w:r>
      <w:r>
        <w:rPr>
          <w:spacing w:val="-1"/>
        </w:rPr>
        <w:t xml:space="preserve"> </w:t>
      </w:r>
      <w:r>
        <w:t>to</w:t>
      </w:r>
      <w:r>
        <w:rPr>
          <w:spacing w:val="-1"/>
        </w:rPr>
        <w:t xml:space="preserve"> </w:t>
      </w:r>
      <w:r>
        <w:t>26</w:t>
      </w:r>
      <w:r>
        <w:rPr>
          <w:spacing w:val="-1"/>
        </w:rPr>
        <w:t xml:space="preserve"> </w:t>
      </w:r>
      <w:r>
        <w:t>(33.3) who agreed and 20 (25%) who were not sure. However, the results indicate that there is not</w:t>
      </w:r>
      <w:r>
        <w:rPr>
          <w:spacing w:val="80"/>
        </w:rPr>
        <w:t xml:space="preserve"> </w:t>
      </w:r>
      <w:r>
        <w:t>much doubt about the</w:t>
      </w:r>
      <w:r>
        <w:rPr>
          <w:spacing w:val="-2"/>
        </w:rPr>
        <w:t xml:space="preserve"> </w:t>
      </w:r>
      <w:r>
        <w:t xml:space="preserve">importance of audit as 41 (52.5%) </w:t>
      </w:r>
      <w:proofErr w:type="gramStart"/>
      <w:r>
        <w:t>were</w:t>
      </w:r>
      <w:r>
        <w:rPr>
          <w:spacing w:val="-1"/>
        </w:rPr>
        <w:t xml:space="preserve"> </w:t>
      </w:r>
      <w:r>
        <w:t>in agreement</w:t>
      </w:r>
      <w:proofErr w:type="gramEnd"/>
      <w:r>
        <w:t xml:space="preserve"> that auditing</w:t>
      </w:r>
      <w:r>
        <w:rPr>
          <w:spacing w:val="-1"/>
        </w:rPr>
        <w:t xml:space="preserve"> </w:t>
      </w:r>
      <w:r>
        <w:t>ensures transparency in the management of school funds. Whereas the auditing as a financial management practice is crucial for schools in managing resources, it also requires keeping the financial records of the schools up to date which is not being done according</w:t>
      </w:r>
      <w:r>
        <w:rPr>
          <w:spacing w:val="-1"/>
        </w:rPr>
        <w:t xml:space="preserve"> </w:t>
      </w:r>
      <w:r>
        <w:t>to the results of the study. Failure</w:t>
      </w:r>
      <w:r>
        <w:rPr>
          <w:spacing w:val="-1"/>
        </w:rPr>
        <w:t xml:space="preserve"> </w:t>
      </w:r>
      <w:r>
        <w:t>to keep financial records could lead to blind expenditure</w:t>
      </w:r>
      <w:r>
        <w:rPr>
          <w:spacing w:val="-1"/>
        </w:rPr>
        <w:t xml:space="preserve"> </w:t>
      </w:r>
      <w:r>
        <w:t>meaning</w:t>
      </w:r>
      <w:r>
        <w:rPr>
          <w:spacing w:val="-2"/>
        </w:rPr>
        <w:t xml:space="preserve"> </w:t>
      </w:r>
      <w:r>
        <w:t>some</w:t>
      </w:r>
      <w:r>
        <w:rPr>
          <w:spacing w:val="-1"/>
        </w:rPr>
        <w:t xml:space="preserve"> </w:t>
      </w:r>
      <w:r>
        <w:t>services in schools such as health and meals will not be prioritized.</w:t>
      </w:r>
    </w:p>
    <w:p w:rsidR="00543C4F" w:rsidRDefault="00543C4F">
      <w:pPr>
        <w:pStyle w:val="BodyText"/>
      </w:pPr>
    </w:p>
    <w:p w:rsidR="00543C4F" w:rsidRDefault="00543C4F">
      <w:pPr>
        <w:pStyle w:val="BodyText"/>
      </w:pPr>
    </w:p>
    <w:p w:rsidR="00543C4F" w:rsidRDefault="00543C4F">
      <w:pPr>
        <w:pStyle w:val="BodyText"/>
        <w:spacing w:before="45"/>
      </w:pPr>
    </w:p>
    <w:p w:rsidR="00543C4F" w:rsidRDefault="002611F9">
      <w:pPr>
        <w:pStyle w:val="BodyText"/>
        <w:spacing w:line="480" w:lineRule="auto"/>
        <w:ind w:left="732" w:right="1152"/>
        <w:jc w:val="both"/>
      </w:pPr>
      <w:r>
        <w:t>Poor auditing procedures and record keeping were also revealed by the weighted mean of 3.15 which indicate majority</w:t>
      </w:r>
      <w:r>
        <w:rPr>
          <w:spacing w:val="-2"/>
        </w:rPr>
        <w:t xml:space="preserve"> </w:t>
      </w:r>
      <w:r>
        <w:t>of</w:t>
      </w:r>
      <w:r>
        <w:rPr>
          <w:spacing w:val="-1"/>
        </w:rPr>
        <w:t xml:space="preserve"> </w:t>
      </w:r>
      <w:r>
        <w:t>the respondents disagreeing</w:t>
      </w:r>
      <w:r>
        <w:rPr>
          <w:spacing w:val="-2"/>
        </w:rPr>
        <w:t xml:space="preserve"> </w:t>
      </w:r>
      <w:r>
        <w:t>to schools having</w:t>
      </w:r>
      <w:r>
        <w:rPr>
          <w:spacing w:val="-2"/>
        </w:rPr>
        <w:t xml:space="preserve"> </w:t>
      </w:r>
      <w:r>
        <w:t>the</w:t>
      </w:r>
      <w:r>
        <w:rPr>
          <w:spacing w:val="-1"/>
        </w:rPr>
        <w:t xml:space="preserve"> </w:t>
      </w:r>
      <w:r>
        <w:t>best audit practices. One of the respondents also explained that in itself auditing is a very good tool to track down expenditure but was not optimally being utilized. This is what the respondent had to say;</w:t>
      </w:r>
    </w:p>
    <w:p w:rsidR="00543C4F" w:rsidRDefault="002611F9">
      <w:pPr>
        <w:pStyle w:val="BodyText"/>
        <w:spacing w:before="161" w:line="480" w:lineRule="auto"/>
        <w:ind w:left="1452" w:right="1156"/>
        <w:rPr>
          <w:b/>
        </w:rPr>
      </w:pPr>
      <w:r>
        <w:t>“Everybody knows that audit is good, even other companies do audit to see how the company money has been spent in a year. But in most of our schools it is the bursar who makes</w:t>
      </w:r>
      <w:r>
        <w:rPr>
          <w:spacing w:val="-5"/>
        </w:rPr>
        <w:t xml:space="preserve"> </w:t>
      </w:r>
      <w:r>
        <w:t>records</w:t>
      </w:r>
      <w:r>
        <w:rPr>
          <w:spacing w:val="-5"/>
        </w:rPr>
        <w:t xml:space="preserve"> </w:t>
      </w:r>
      <w:r>
        <w:t>and</w:t>
      </w:r>
      <w:r>
        <w:rPr>
          <w:spacing w:val="-5"/>
        </w:rPr>
        <w:t xml:space="preserve"> </w:t>
      </w:r>
      <w:r>
        <w:t>present</w:t>
      </w:r>
      <w:r>
        <w:rPr>
          <w:spacing w:val="-5"/>
        </w:rPr>
        <w:t xml:space="preserve"> </w:t>
      </w:r>
      <w:r>
        <w:t>a</w:t>
      </w:r>
      <w:r>
        <w:rPr>
          <w:spacing w:val="-5"/>
        </w:rPr>
        <w:t xml:space="preserve"> </w:t>
      </w:r>
      <w:r>
        <w:t>report</w:t>
      </w:r>
      <w:r>
        <w:rPr>
          <w:spacing w:val="-5"/>
        </w:rPr>
        <w:t xml:space="preserve"> </w:t>
      </w:r>
      <w:r>
        <w:t>in</w:t>
      </w:r>
      <w:r>
        <w:rPr>
          <w:spacing w:val="-5"/>
        </w:rPr>
        <w:t xml:space="preserve"> </w:t>
      </w:r>
      <w:r>
        <w:t>the</w:t>
      </w:r>
      <w:r>
        <w:rPr>
          <w:spacing w:val="-5"/>
        </w:rPr>
        <w:t xml:space="preserve"> </w:t>
      </w:r>
      <w:r>
        <w:t>meeting.</w:t>
      </w:r>
      <w:r>
        <w:rPr>
          <w:spacing w:val="-5"/>
        </w:rPr>
        <w:t xml:space="preserve"> </w:t>
      </w:r>
      <w:r>
        <w:t>There</w:t>
      </w:r>
      <w:r>
        <w:rPr>
          <w:spacing w:val="-5"/>
        </w:rPr>
        <w:t xml:space="preserve"> </w:t>
      </w:r>
      <w:r>
        <w:t>also</w:t>
      </w:r>
      <w:r>
        <w:rPr>
          <w:spacing w:val="-5"/>
        </w:rPr>
        <w:t xml:space="preserve"> </w:t>
      </w:r>
      <w:r>
        <w:t>external</w:t>
      </w:r>
      <w:r>
        <w:rPr>
          <w:spacing w:val="-5"/>
        </w:rPr>
        <w:t xml:space="preserve"> </w:t>
      </w:r>
      <w:r>
        <w:t>auditors</w:t>
      </w:r>
      <w:r>
        <w:rPr>
          <w:spacing w:val="-5"/>
        </w:rPr>
        <w:t xml:space="preserve"> </w:t>
      </w:r>
      <w:r>
        <w:t>but</w:t>
      </w:r>
      <w:r>
        <w:rPr>
          <w:spacing w:val="-3"/>
        </w:rPr>
        <w:t xml:space="preserve"> </w:t>
      </w:r>
      <w:r>
        <w:t>I</w:t>
      </w:r>
      <w:r>
        <w:rPr>
          <w:spacing w:val="-10"/>
        </w:rPr>
        <w:t xml:space="preserve"> </w:t>
      </w:r>
      <w:proofErr w:type="spellStart"/>
      <w:r>
        <w:t>don‟t</w:t>
      </w:r>
      <w:proofErr w:type="spellEnd"/>
      <w:r>
        <w:t xml:space="preserve"> think we do that most of the times.”</w:t>
      </w:r>
      <w:r>
        <w:rPr>
          <w:spacing w:val="40"/>
        </w:rPr>
        <w:t xml:space="preserve"> </w:t>
      </w:r>
      <w:r>
        <w:rPr>
          <w:b/>
        </w:rPr>
        <w:t>D.E.O, March 20, 2025.</w:t>
      </w:r>
    </w:p>
    <w:p w:rsidR="00543C4F" w:rsidRDefault="002611F9">
      <w:pPr>
        <w:pStyle w:val="BodyText"/>
        <w:spacing w:before="159" w:line="480" w:lineRule="auto"/>
        <w:ind w:left="732" w:right="1156"/>
      </w:pPr>
      <w:r>
        <w:t>The</w:t>
      </w:r>
      <w:r>
        <w:rPr>
          <w:spacing w:val="-5"/>
        </w:rPr>
        <w:t xml:space="preserve"> </w:t>
      </w:r>
      <w:r>
        <w:t>qualitative</w:t>
      </w:r>
      <w:r>
        <w:rPr>
          <w:spacing w:val="-3"/>
        </w:rPr>
        <w:t xml:space="preserve"> </w:t>
      </w:r>
      <w:r>
        <w:t>results</w:t>
      </w:r>
      <w:r>
        <w:rPr>
          <w:spacing w:val="-3"/>
        </w:rPr>
        <w:t xml:space="preserve"> </w:t>
      </w:r>
      <w:r>
        <w:t>confirm</w:t>
      </w:r>
      <w:r>
        <w:rPr>
          <w:spacing w:val="-3"/>
        </w:rPr>
        <w:t xml:space="preserve"> </w:t>
      </w:r>
      <w:r>
        <w:t>the</w:t>
      </w:r>
      <w:r>
        <w:rPr>
          <w:spacing w:val="-4"/>
        </w:rPr>
        <w:t xml:space="preserve"> </w:t>
      </w:r>
      <w:r>
        <w:t>importance</w:t>
      </w:r>
      <w:r>
        <w:rPr>
          <w:spacing w:val="-4"/>
        </w:rPr>
        <w:t xml:space="preserve"> </w:t>
      </w:r>
      <w:r>
        <w:t>of</w:t>
      </w:r>
      <w:r>
        <w:rPr>
          <w:spacing w:val="-3"/>
        </w:rPr>
        <w:t xml:space="preserve"> </w:t>
      </w:r>
      <w:r>
        <w:t>auditing</w:t>
      </w:r>
      <w:r>
        <w:rPr>
          <w:spacing w:val="-5"/>
        </w:rPr>
        <w:t xml:space="preserve"> </w:t>
      </w:r>
      <w:r>
        <w:t>and</w:t>
      </w:r>
      <w:r>
        <w:rPr>
          <w:spacing w:val="-3"/>
        </w:rPr>
        <w:t xml:space="preserve"> </w:t>
      </w:r>
      <w:r>
        <w:t>highlight</w:t>
      </w:r>
      <w:r>
        <w:rPr>
          <w:spacing w:val="-3"/>
        </w:rPr>
        <w:t xml:space="preserve"> </w:t>
      </w:r>
      <w:r>
        <w:t>the</w:t>
      </w:r>
      <w:r>
        <w:rPr>
          <w:spacing w:val="-2"/>
        </w:rPr>
        <w:t xml:space="preserve"> </w:t>
      </w:r>
      <w:r>
        <w:t>existing</w:t>
      </w:r>
      <w:r>
        <w:rPr>
          <w:spacing w:val="-5"/>
        </w:rPr>
        <w:t xml:space="preserve"> </w:t>
      </w:r>
      <w:r>
        <w:t>gaps</w:t>
      </w:r>
      <w:r>
        <w:rPr>
          <w:spacing w:val="-3"/>
        </w:rPr>
        <w:t xml:space="preserve"> </w:t>
      </w:r>
      <w:r>
        <w:t>on</w:t>
      </w:r>
      <w:r>
        <w:rPr>
          <w:spacing w:val="-3"/>
        </w:rPr>
        <w:t xml:space="preserve"> </w:t>
      </w:r>
      <w:r>
        <w:t>how it is done, meaning the schools need to do frequent audit which follow standard procedures.</w:t>
      </w:r>
    </w:p>
    <w:p w:rsidR="00543C4F" w:rsidRDefault="00543C4F">
      <w:pPr>
        <w:pStyle w:val="BodyText"/>
        <w:spacing w:line="480" w:lineRule="auto"/>
        <w:sectPr w:rsidR="00543C4F">
          <w:pgSz w:w="12240" w:h="15840"/>
          <w:pgMar w:top="1360" w:right="283" w:bottom="1160" w:left="708" w:header="0" w:footer="974" w:gutter="0"/>
          <w:cols w:space="720"/>
        </w:sectPr>
      </w:pPr>
    </w:p>
    <w:p w:rsidR="00543C4F" w:rsidRDefault="002611F9">
      <w:pPr>
        <w:pStyle w:val="Heading4"/>
        <w:numPr>
          <w:ilvl w:val="2"/>
          <w:numId w:val="7"/>
        </w:numPr>
        <w:tabs>
          <w:tab w:val="left" w:pos="1272"/>
        </w:tabs>
        <w:spacing w:before="77" w:line="480" w:lineRule="auto"/>
        <w:ind w:left="732" w:right="1574" w:firstLine="0"/>
        <w:jc w:val="both"/>
      </w:pPr>
      <w:bookmarkStart w:id="76" w:name="_bookmark75"/>
      <w:bookmarkEnd w:id="76"/>
      <w:r>
        <w:lastRenderedPageBreak/>
        <w:t>Perception</w:t>
      </w:r>
      <w:r>
        <w:rPr>
          <w:spacing w:val="-4"/>
        </w:rPr>
        <w:t xml:space="preserve"> </w:t>
      </w:r>
      <w:r>
        <w:t>on</w:t>
      </w:r>
      <w:r>
        <w:rPr>
          <w:spacing w:val="-4"/>
        </w:rPr>
        <w:t xml:space="preserve"> </w:t>
      </w:r>
      <w:r>
        <w:t>the</w:t>
      </w:r>
      <w:r>
        <w:rPr>
          <w:spacing w:val="-5"/>
        </w:rPr>
        <w:t xml:space="preserve"> </w:t>
      </w:r>
      <w:r>
        <w:t>influence</w:t>
      </w:r>
      <w:r>
        <w:rPr>
          <w:spacing w:val="-5"/>
        </w:rPr>
        <w:t xml:space="preserve"> </w:t>
      </w:r>
      <w:r>
        <w:t>of</w:t>
      </w:r>
      <w:r>
        <w:rPr>
          <w:spacing w:val="-3"/>
        </w:rPr>
        <w:t xml:space="preserve"> </w:t>
      </w:r>
      <w:r>
        <w:t>financial</w:t>
      </w:r>
      <w:r>
        <w:rPr>
          <w:spacing w:val="-4"/>
        </w:rPr>
        <w:t xml:space="preserve"> </w:t>
      </w:r>
      <w:r>
        <w:t>controls</w:t>
      </w:r>
      <w:r>
        <w:rPr>
          <w:spacing w:val="-4"/>
        </w:rPr>
        <w:t xml:space="preserve"> </w:t>
      </w:r>
      <w:r>
        <w:t>on</w:t>
      </w:r>
      <w:r>
        <w:rPr>
          <w:spacing w:val="-3"/>
        </w:rPr>
        <w:t xml:space="preserve"> </w:t>
      </w:r>
      <w:r>
        <w:t>service</w:t>
      </w:r>
      <w:r>
        <w:rPr>
          <w:spacing w:val="-6"/>
        </w:rPr>
        <w:t xml:space="preserve"> </w:t>
      </w:r>
      <w:r>
        <w:t>delivery</w:t>
      </w:r>
      <w:r>
        <w:rPr>
          <w:spacing w:val="-4"/>
        </w:rPr>
        <w:t xml:space="preserve"> </w:t>
      </w:r>
      <w:r>
        <w:t>in</w:t>
      </w:r>
      <w:r>
        <w:rPr>
          <w:spacing w:val="-3"/>
        </w:rPr>
        <w:t xml:space="preserve"> </w:t>
      </w:r>
      <w:r>
        <w:t>government secondary schools in Kamuli district.</w:t>
      </w:r>
    </w:p>
    <w:p w:rsidR="00543C4F" w:rsidRDefault="002611F9">
      <w:pPr>
        <w:pStyle w:val="BodyText"/>
        <w:spacing w:line="480" w:lineRule="auto"/>
        <w:ind w:left="732" w:right="1156"/>
        <w:jc w:val="both"/>
      </w:pPr>
      <w:r>
        <w:t>Results</w:t>
      </w:r>
      <w:r>
        <w:rPr>
          <w:spacing w:val="-1"/>
        </w:rPr>
        <w:t xml:space="preserve"> </w:t>
      </w:r>
      <w:r>
        <w:t>in table</w:t>
      </w:r>
      <w:r>
        <w:rPr>
          <w:spacing w:val="-2"/>
        </w:rPr>
        <w:t xml:space="preserve"> </w:t>
      </w:r>
      <w:r>
        <w:t>4.6</w:t>
      </w:r>
      <w:r>
        <w:rPr>
          <w:spacing w:val="-1"/>
        </w:rPr>
        <w:t xml:space="preserve"> </w:t>
      </w:r>
      <w:r>
        <w:t>show</w:t>
      </w:r>
      <w:r>
        <w:rPr>
          <w:spacing w:val="-4"/>
        </w:rPr>
        <w:t xml:space="preserve"> </w:t>
      </w:r>
      <w:r>
        <w:t>findings</w:t>
      </w:r>
      <w:r>
        <w:rPr>
          <w:spacing w:val="-1"/>
        </w:rPr>
        <w:t xml:space="preserve"> </w:t>
      </w:r>
      <w:r>
        <w:t>on</w:t>
      </w:r>
      <w:r>
        <w:rPr>
          <w:spacing w:val="-1"/>
        </w:rPr>
        <w:t xml:space="preserve"> </w:t>
      </w:r>
      <w:r>
        <w:t>the</w:t>
      </w:r>
      <w:r>
        <w:rPr>
          <w:spacing w:val="-1"/>
        </w:rPr>
        <w:t xml:space="preserve"> </w:t>
      </w:r>
      <w:proofErr w:type="spellStart"/>
      <w:r>
        <w:t>respondent‟s</w:t>
      </w:r>
      <w:proofErr w:type="spellEnd"/>
      <w:r>
        <w:rPr>
          <w:spacing w:val="-1"/>
        </w:rPr>
        <w:t xml:space="preserve"> </w:t>
      </w:r>
      <w:r>
        <w:t>perception</w:t>
      </w:r>
      <w:r>
        <w:rPr>
          <w:spacing w:val="-1"/>
        </w:rPr>
        <w:t xml:space="preserve"> </w:t>
      </w:r>
      <w:r>
        <w:t>of financial controls on</w:t>
      </w:r>
      <w:r>
        <w:rPr>
          <w:spacing w:val="-1"/>
        </w:rPr>
        <w:t xml:space="preserve"> </w:t>
      </w:r>
      <w:r>
        <w:t>service delivery in government secondary schools in Kamuli district. The results were analyzed and presented basing on the 5-degree Likert scale whose responses were ordered as 5 = strongly agree, 4= Agree, 3 = Not sure, 2 = Disagree and 1 = strongly disagree.</w:t>
      </w:r>
    </w:p>
    <w:p w:rsidR="00543C4F" w:rsidRDefault="002611F9">
      <w:pPr>
        <w:pStyle w:val="Heading4"/>
        <w:spacing w:before="162"/>
      </w:pPr>
      <w:bookmarkStart w:id="77" w:name="_bookmark76"/>
      <w:bookmarkEnd w:id="77"/>
      <w:r>
        <w:t>Table</w:t>
      </w:r>
      <w:r>
        <w:rPr>
          <w:spacing w:val="-1"/>
        </w:rPr>
        <w:t xml:space="preserve"> </w:t>
      </w:r>
      <w:r>
        <w:t>4.6:</w:t>
      </w:r>
      <w:r>
        <w:rPr>
          <w:spacing w:val="-3"/>
        </w:rPr>
        <w:t xml:space="preserve"> </w:t>
      </w:r>
      <w:r>
        <w:t>Response</w:t>
      </w:r>
      <w:r>
        <w:rPr>
          <w:spacing w:val="-2"/>
        </w:rPr>
        <w:t xml:space="preserve"> </w:t>
      </w:r>
      <w:r>
        <w:t>on</w:t>
      </w:r>
      <w:r>
        <w:rPr>
          <w:spacing w:val="58"/>
        </w:rPr>
        <w:t xml:space="preserve"> </w:t>
      </w:r>
      <w:r>
        <w:t>financial</w:t>
      </w:r>
      <w:r>
        <w:rPr>
          <w:spacing w:val="-1"/>
        </w:rPr>
        <w:t xml:space="preserve"> </w:t>
      </w:r>
      <w:r>
        <w:t>controls</w:t>
      </w:r>
      <w:r>
        <w:rPr>
          <w:spacing w:val="-1"/>
        </w:rPr>
        <w:t xml:space="preserve"> </w:t>
      </w:r>
      <w:r>
        <w:t xml:space="preserve">in </w:t>
      </w:r>
      <w:r>
        <w:rPr>
          <w:spacing w:val="-2"/>
        </w:rPr>
        <w:t>schools</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69"/>
        <w:rPr>
          <w:b/>
          <w:sz w:val="20"/>
        </w:rPr>
      </w:pPr>
    </w:p>
    <w:tbl>
      <w:tblPr>
        <w:tblW w:w="0" w:type="auto"/>
        <w:tblInd w:w="499" w:type="dxa"/>
        <w:tblLayout w:type="fixed"/>
        <w:tblCellMar>
          <w:left w:w="0" w:type="dxa"/>
          <w:right w:w="0" w:type="dxa"/>
        </w:tblCellMar>
        <w:tblLook w:val="01E0" w:firstRow="1" w:lastRow="1" w:firstColumn="1" w:lastColumn="1" w:noHBand="0" w:noVBand="0"/>
      </w:tblPr>
      <w:tblGrid>
        <w:gridCol w:w="2917"/>
        <w:gridCol w:w="694"/>
        <w:gridCol w:w="663"/>
        <w:gridCol w:w="728"/>
        <w:gridCol w:w="719"/>
        <w:gridCol w:w="745"/>
        <w:gridCol w:w="813"/>
        <w:gridCol w:w="953"/>
        <w:gridCol w:w="1612"/>
      </w:tblGrid>
      <w:tr w:rsidR="00543C4F">
        <w:trPr>
          <w:trHeight w:val="712"/>
        </w:trPr>
        <w:tc>
          <w:tcPr>
            <w:tcW w:w="2917" w:type="dxa"/>
            <w:tcBorders>
              <w:top w:val="single" w:sz="4" w:space="0" w:color="000000"/>
            </w:tcBorders>
          </w:tcPr>
          <w:p w:rsidR="00543C4F" w:rsidRDefault="002611F9">
            <w:pPr>
              <w:pStyle w:val="TableParagraph"/>
              <w:spacing w:line="273" w:lineRule="exact"/>
              <w:ind w:left="108"/>
              <w:rPr>
                <w:b/>
                <w:sz w:val="24"/>
              </w:rPr>
            </w:pPr>
            <w:r>
              <w:rPr>
                <w:b/>
                <w:spacing w:val="-2"/>
                <w:sz w:val="24"/>
              </w:rPr>
              <w:t>Variable</w:t>
            </w:r>
          </w:p>
        </w:tc>
        <w:tc>
          <w:tcPr>
            <w:tcW w:w="694" w:type="dxa"/>
            <w:tcBorders>
              <w:top w:val="single" w:sz="4" w:space="0" w:color="000000"/>
              <w:bottom w:val="single" w:sz="4" w:space="0" w:color="000000"/>
            </w:tcBorders>
          </w:tcPr>
          <w:p w:rsidR="00543C4F" w:rsidRDefault="002611F9">
            <w:pPr>
              <w:pStyle w:val="TableParagraph"/>
              <w:spacing w:line="273" w:lineRule="exact"/>
              <w:ind w:left="13" w:right="1"/>
              <w:jc w:val="center"/>
              <w:rPr>
                <w:b/>
                <w:sz w:val="24"/>
              </w:rPr>
            </w:pPr>
            <w:r>
              <w:rPr>
                <w:b/>
                <w:spacing w:val="-5"/>
                <w:sz w:val="24"/>
              </w:rPr>
              <w:t>SA</w:t>
            </w:r>
          </w:p>
        </w:tc>
        <w:tc>
          <w:tcPr>
            <w:tcW w:w="663" w:type="dxa"/>
            <w:tcBorders>
              <w:top w:val="single" w:sz="4" w:space="0" w:color="000000"/>
              <w:bottom w:val="single" w:sz="4" w:space="0" w:color="000000"/>
            </w:tcBorders>
          </w:tcPr>
          <w:p w:rsidR="00543C4F" w:rsidRDefault="002611F9">
            <w:pPr>
              <w:pStyle w:val="TableParagraph"/>
              <w:spacing w:line="273" w:lineRule="exact"/>
              <w:ind w:left="14" w:right="2"/>
              <w:jc w:val="center"/>
              <w:rPr>
                <w:b/>
                <w:sz w:val="24"/>
              </w:rPr>
            </w:pPr>
            <w:r>
              <w:rPr>
                <w:b/>
                <w:spacing w:val="-10"/>
                <w:sz w:val="24"/>
              </w:rPr>
              <w:t>A</w:t>
            </w:r>
          </w:p>
        </w:tc>
        <w:tc>
          <w:tcPr>
            <w:tcW w:w="728" w:type="dxa"/>
            <w:tcBorders>
              <w:top w:val="single" w:sz="4" w:space="0" w:color="000000"/>
              <w:bottom w:val="single" w:sz="4" w:space="0" w:color="000000"/>
            </w:tcBorders>
          </w:tcPr>
          <w:p w:rsidR="00543C4F" w:rsidRDefault="002611F9">
            <w:pPr>
              <w:pStyle w:val="TableParagraph"/>
              <w:spacing w:line="273" w:lineRule="exact"/>
              <w:ind w:left="14"/>
              <w:jc w:val="center"/>
              <w:rPr>
                <w:b/>
                <w:sz w:val="24"/>
              </w:rPr>
            </w:pPr>
            <w:r>
              <w:rPr>
                <w:b/>
                <w:spacing w:val="-10"/>
                <w:sz w:val="24"/>
              </w:rPr>
              <w:t>N</w:t>
            </w:r>
          </w:p>
        </w:tc>
        <w:tc>
          <w:tcPr>
            <w:tcW w:w="719" w:type="dxa"/>
            <w:tcBorders>
              <w:top w:val="single" w:sz="4" w:space="0" w:color="000000"/>
              <w:bottom w:val="single" w:sz="4" w:space="0" w:color="000000"/>
            </w:tcBorders>
          </w:tcPr>
          <w:p w:rsidR="00543C4F" w:rsidRDefault="002611F9">
            <w:pPr>
              <w:pStyle w:val="TableParagraph"/>
              <w:spacing w:line="273" w:lineRule="exact"/>
              <w:ind w:left="1" w:right="10"/>
              <w:jc w:val="center"/>
              <w:rPr>
                <w:b/>
                <w:sz w:val="24"/>
              </w:rPr>
            </w:pPr>
            <w:r>
              <w:rPr>
                <w:b/>
                <w:spacing w:val="-10"/>
                <w:sz w:val="24"/>
              </w:rPr>
              <w:t>D</w:t>
            </w:r>
          </w:p>
        </w:tc>
        <w:tc>
          <w:tcPr>
            <w:tcW w:w="745" w:type="dxa"/>
            <w:tcBorders>
              <w:top w:val="single" w:sz="4" w:space="0" w:color="000000"/>
              <w:bottom w:val="single" w:sz="4" w:space="0" w:color="000000"/>
            </w:tcBorders>
          </w:tcPr>
          <w:p w:rsidR="00543C4F" w:rsidRDefault="002611F9">
            <w:pPr>
              <w:pStyle w:val="TableParagraph"/>
              <w:spacing w:line="273" w:lineRule="exact"/>
              <w:ind w:left="4" w:right="22"/>
              <w:jc w:val="center"/>
              <w:rPr>
                <w:b/>
                <w:sz w:val="24"/>
              </w:rPr>
            </w:pPr>
            <w:r>
              <w:rPr>
                <w:b/>
                <w:spacing w:val="-5"/>
                <w:sz w:val="24"/>
              </w:rPr>
              <w:t>SD</w:t>
            </w:r>
          </w:p>
        </w:tc>
        <w:tc>
          <w:tcPr>
            <w:tcW w:w="813" w:type="dxa"/>
            <w:tcBorders>
              <w:top w:val="single" w:sz="4" w:space="0" w:color="000000"/>
            </w:tcBorders>
          </w:tcPr>
          <w:p w:rsidR="00543C4F" w:rsidRDefault="002611F9">
            <w:pPr>
              <w:pStyle w:val="TableParagraph"/>
              <w:spacing w:line="273" w:lineRule="exact"/>
              <w:ind w:right="119"/>
              <w:jc w:val="right"/>
              <w:rPr>
                <w:b/>
                <w:sz w:val="24"/>
              </w:rPr>
            </w:pPr>
            <w:r>
              <w:rPr>
                <w:b/>
                <w:spacing w:val="-4"/>
                <w:sz w:val="24"/>
              </w:rPr>
              <w:t>Mean</w:t>
            </w:r>
          </w:p>
        </w:tc>
        <w:tc>
          <w:tcPr>
            <w:tcW w:w="953" w:type="dxa"/>
            <w:vMerge w:val="restart"/>
            <w:tcBorders>
              <w:top w:val="single" w:sz="4" w:space="0" w:color="000000"/>
            </w:tcBorders>
          </w:tcPr>
          <w:p w:rsidR="00543C4F" w:rsidRDefault="002611F9">
            <w:pPr>
              <w:pStyle w:val="TableParagraph"/>
              <w:spacing w:line="480" w:lineRule="auto"/>
              <w:ind w:left="107" w:right="445"/>
              <w:rPr>
                <w:b/>
                <w:sz w:val="24"/>
              </w:rPr>
            </w:pPr>
            <w:r>
              <w:rPr>
                <w:b/>
                <w:spacing w:val="-4"/>
                <w:sz w:val="24"/>
              </w:rPr>
              <w:t>Std Dev</w:t>
            </w:r>
          </w:p>
        </w:tc>
        <w:tc>
          <w:tcPr>
            <w:tcW w:w="1612" w:type="dxa"/>
            <w:vMerge w:val="restart"/>
            <w:tcBorders>
              <w:top w:val="single" w:sz="4" w:space="0" w:color="000000"/>
            </w:tcBorders>
          </w:tcPr>
          <w:p w:rsidR="00543C4F" w:rsidRDefault="002611F9">
            <w:pPr>
              <w:pStyle w:val="TableParagraph"/>
              <w:spacing w:line="480" w:lineRule="auto"/>
              <w:ind w:left="104" w:right="97"/>
              <w:rPr>
                <w:b/>
                <w:sz w:val="24"/>
              </w:rPr>
            </w:pPr>
            <w:proofErr w:type="spellStart"/>
            <w:r>
              <w:rPr>
                <w:b/>
                <w:spacing w:val="-2"/>
                <w:sz w:val="24"/>
              </w:rPr>
              <w:t>Interpretatio</w:t>
            </w:r>
            <w:proofErr w:type="spellEnd"/>
            <w:r>
              <w:rPr>
                <w:b/>
                <w:spacing w:val="-2"/>
                <w:sz w:val="24"/>
              </w:rPr>
              <w:t xml:space="preserve"> </w:t>
            </w:r>
            <w:r>
              <w:rPr>
                <w:b/>
                <w:spacing w:val="-10"/>
                <w:sz w:val="24"/>
              </w:rPr>
              <w:t>n</w:t>
            </w:r>
          </w:p>
        </w:tc>
      </w:tr>
      <w:tr w:rsidR="00543C4F">
        <w:trPr>
          <w:trHeight w:val="493"/>
        </w:trPr>
        <w:tc>
          <w:tcPr>
            <w:tcW w:w="2917" w:type="dxa"/>
          </w:tcPr>
          <w:p w:rsidR="00543C4F" w:rsidRDefault="00543C4F">
            <w:pPr>
              <w:pStyle w:val="TableParagraph"/>
              <w:rPr>
                <w:sz w:val="24"/>
              </w:rPr>
            </w:pPr>
          </w:p>
        </w:tc>
        <w:tc>
          <w:tcPr>
            <w:tcW w:w="694" w:type="dxa"/>
            <w:tcBorders>
              <w:top w:val="single" w:sz="4" w:space="0" w:color="000000"/>
            </w:tcBorders>
          </w:tcPr>
          <w:p w:rsidR="00543C4F" w:rsidRDefault="002611F9">
            <w:pPr>
              <w:pStyle w:val="TableParagraph"/>
              <w:spacing w:line="273" w:lineRule="exact"/>
              <w:ind w:left="13" w:right="3"/>
              <w:jc w:val="center"/>
              <w:rPr>
                <w:b/>
                <w:sz w:val="24"/>
              </w:rPr>
            </w:pPr>
            <w:r>
              <w:rPr>
                <w:b/>
                <w:spacing w:val="-10"/>
                <w:sz w:val="24"/>
              </w:rPr>
              <w:t>%</w:t>
            </w:r>
          </w:p>
        </w:tc>
        <w:tc>
          <w:tcPr>
            <w:tcW w:w="663" w:type="dxa"/>
            <w:tcBorders>
              <w:top w:val="single" w:sz="4" w:space="0" w:color="000000"/>
            </w:tcBorders>
          </w:tcPr>
          <w:p w:rsidR="00543C4F" w:rsidRDefault="002611F9">
            <w:pPr>
              <w:pStyle w:val="TableParagraph"/>
              <w:spacing w:line="273" w:lineRule="exact"/>
              <w:ind w:left="14" w:right="2"/>
              <w:jc w:val="center"/>
              <w:rPr>
                <w:b/>
                <w:sz w:val="24"/>
              </w:rPr>
            </w:pPr>
            <w:r>
              <w:rPr>
                <w:b/>
                <w:spacing w:val="-10"/>
                <w:sz w:val="24"/>
              </w:rPr>
              <w:t>%</w:t>
            </w:r>
          </w:p>
        </w:tc>
        <w:tc>
          <w:tcPr>
            <w:tcW w:w="728" w:type="dxa"/>
            <w:tcBorders>
              <w:top w:val="single" w:sz="4" w:space="0" w:color="000000"/>
            </w:tcBorders>
          </w:tcPr>
          <w:p w:rsidR="00543C4F" w:rsidRDefault="002611F9">
            <w:pPr>
              <w:pStyle w:val="TableParagraph"/>
              <w:spacing w:line="273" w:lineRule="exact"/>
              <w:ind w:left="250"/>
              <w:rPr>
                <w:b/>
                <w:sz w:val="24"/>
              </w:rPr>
            </w:pPr>
            <w:r>
              <w:rPr>
                <w:b/>
                <w:spacing w:val="-10"/>
                <w:sz w:val="24"/>
              </w:rPr>
              <w:t>%</w:t>
            </w:r>
          </w:p>
        </w:tc>
        <w:tc>
          <w:tcPr>
            <w:tcW w:w="719" w:type="dxa"/>
            <w:tcBorders>
              <w:top w:val="single" w:sz="4" w:space="0" w:color="000000"/>
            </w:tcBorders>
          </w:tcPr>
          <w:p w:rsidR="00543C4F" w:rsidRDefault="002611F9">
            <w:pPr>
              <w:pStyle w:val="TableParagraph"/>
              <w:spacing w:line="273" w:lineRule="exact"/>
              <w:ind w:right="10"/>
              <w:jc w:val="center"/>
              <w:rPr>
                <w:b/>
                <w:sz w:val="24"/>
              </w:rPr>
            </w:pPr>
            <w:r>
              <w:rPr>
                <w:b/>
                <w:spacing w:val="-10"/>
                <w:sz w:val="24"/>
              </w:rPr>
              <w:t>%</w:t>
            </w:r>
          </w:p>
        </w:tc>
        <w:tc>
          <w:tcPr>
            <w:tcW w:w="745" w:type="dxa"/>
            <w:tcBorders>
              <w:top w:val="single" w:sz="4" w:space="0" w:color="000000"/>
            </w:tcBorders>
          </w:tcPr>
          <w:p w:rsidR="00543C4F" w:rsidRDefault="002611F9">
            <w:pPr>
              <w:pStyle w:val="TableParagraph"/>
              <w:spacing w:line="273" w:lineRule="exact"/>
              <w:ind w:left="3" w:right="22"/>
              <w:jc w:val="center"/>
              <w:rPr>
                <w:b/>
                <w:sz w:val="24"/>
              </w:rPr>
            </w:pPr>
            <w:r>
              <w:rPr>
                <w:b/>
                <w:spacing w:val="-10"/>
                <w:sz w:val="24"/>
              </w:rPr>
              <w:t>%</w:t>
            </w:r>
          </w:p>
        </w:tc>
        <w:tc>
          <w:tcPr>
            <w:tcW w:w="813" w:type="dxa"/>
          </w:tcPr>
          <w:p w:rsidR="00543C4F" w:rsidRDefault="00543C4F">
            <w:pPr>
              <w:pStyle w:val="TableParagraph"/>
              <w:rPr>
                <w:sz w:val="24"/>
              </w:rPr>
            </w:pPr>
          </w:p>
        </w:tc>
        <w:tc>
          <w:tcPr>
            <w:tcW w:w="953" w:type="dxa"/>
            <w:vMerge/>
            <w:tcBorders>
              <w:top w:val="nil"/>
            </w:tcBorders>
          </w:tcPr>
          <w:p w:rsidR="00543C4F" w:rsidRDefault="00543C4F">
            <w:pPr>
              <w:rPr>
                <w:sz w:val="2"/>
                <w:szCs w:val="2"/>
              </w:rPr>
            </w:pPr>
          </w:p>
        </w:tc>
        <w:tc>
          <w:tcPr>
            <w:tcW w:w="1612" w:type="dxa"/>
            <w:vMerge/>
            <w:tcBorders>
              <w:top w:val="nil"/>
            </w:tcBorders>
          </w:tcPr>
          <w:p w:rsidR="00543C4F" w:rsidRDefault="00543C4F">
            <w:pPr>
              <w:rPr>
                <w:sz w:val="2"/>
                <w:szCs w:val="2"/>
              </w:rPr>
            </w:pPr>
          </w:p>
        </w:tc>
      </w:tr>
      <w:tr w:rsidR="00543C4F">
        <w:trPr>
          <w:trHeight w:val="709"/>
        </w:trPr>
        <w:tc>
          <w:tcPr>
            <w:tcW w:w="2917" w:type="dxa"/>
            <w:vMerge w:val="restart"/>
          </w:tcPr>
          <w:p w:rsidR="00543C4F" w:rsidRDefault="002611F9">
            <w:pPr>
              <w:pStyle w:val="TableParagraph"/>
              <w:spacing w:before="211" w:line="480" w:lineRule="auto"/>
              <w:ind w:left="108" w:right="24"/>
              <w:rPr>
                <w:sz w:val="24"/>
              </w:rPr>
            </w:pPr>
            <w:r>
              <w:rPr>
                <w:sz w:val="24"/>
              </w:rPr>
              <w:t>Staff</w:t>
            </w:r>
            <w:r>
              <w:rPr>
                <w:spacing w:val="-13"/>
                <w:sz w:val="24"/>
              </w:rPr>
              <w:t xml:space="preserve"> </w:t>
            </w:r>
            <w:r>
              <w:rPr>
                <w:sz w:val="24"/>
              </w:rPr>
              <w:t>members</w:t>
            </w:r>
            <w:r>
              <w:rPr>
                <w:spacing w:val="-13"/>
                <w:sz w:val="24"/>
              </w:rPr>
              <w:t xml:space="preserve"> </w:t>
            </w:r>
            <w:r>
              <w:rPr>
                <w:sz w:val="24"/>
              </w:rPr>
              <w:t>are</w:t>
            </w:r>
            <w:r>
              <w:rPr>
                <w:spacing w:val="-15"/>
                <w:sz w:val="24"/>
              </w:rPr>
              <w:t xml:space="preserve"> </w:t>
            </w:r>
            <w:r>
              <w:rPr>
                <w:sz w:val="24"/>
              </w:rPr>
              <w:t>involved in the budgeting process</w:t>
            </w:r>
          </w:p>
        </w:tc>
        <w:tc>
          <w:tcPr>
            <w:tcW w:w="694" w:type="dxa"/>
          </w:tcPr>
          <w:p w:rsidR="00543C4F" w:rsidRDefault="002611F9">
            <w:pPr>
              <w:pStyle w:val="TableParagraph"/>
              <w:spacing w:before="211"/>
              <w:ind w:left="13"/>
              <w:jc w:val="center"/>
              <w:rPr>
                <w:sz w:val="24"/>
              </w:rPr>
            </w:pPr>
            <w:r>
              <w:rPr>
                <w:spacing w:val="-4"/>
                <w:sz w:val="24"/>
              </w:rPr>
              <w:t>21.7</w:t>
            </w:r>
          </w:p>
        </w:tc>
        <w:tc>
          <w:tcPr>
            <w:tcW w:w="663" w:type="dxa"/>
          </w:tcPr>
          <w:p w:rsidR="00543C4F" w:rsidRDefault="002611F9">
            <w:pPr>
              <w:pStyle w:val="TableParagraph"/>
              <w:spacing w:before="211"/>
              <w:ind w:left="14"/>
              <w:jc w:val="center"/>
              <w:rPr>
                <w:sz w:val="24"/>
              </w:rPr>
            </w:pPr>
            <w:r>
              <w:rPr>
                <w:spacing w:val="-4"/>
                <w:sz w:val="24"/>
              </w:rPr>
              <w:t>30.7</w:t>
            </w:r>
          </w:p>
        </w:tc>
        <w:tc>
          <w:tcPr>
            <w:tcW w:w="728" w:type="dxa"/>
          </w:tcPr>
          <w:p w:rsidR="00543C4F" w:rsidRDefault="002611F9">
            <w:pPr>
              <w:pStyle w:val="TableParagraph"/>
              <w:spacing w:before="211"/>
              <w:ind w:left="159"/>
              <w:rPr>
                <w:sz w:val="24"/>
              </w:rPr>
            </w:pPr>
            <w:r>
              <w:rPr>
                <w:spacing w:val="-4"/>
                <w:sz w:val="24"/>
              </w:rPr>
              <w:t>20.5</w:t>
            </w:r>
          </w:p>
        </w:tc>
        <w:tc>
          <w:tcPr>
            <w:tcW w:w="719" w:type="dxa"/>
          </w:tcPr>
          <w:p w:rsidR="00543C4F" w:rsidRDefault="002611F9">
            <w:pPr>
              <w:pStyle w:val="TableParagraph"/>
              <w:spacing w:before="211"/>
              <w:ind w:left="3" w:right="10"/>
              <w:jc w:val="center"/>
              <w:rPr>
                <w:sz w:val="24"/>
              </w:rPr>
            </w:pPr>
            <w:r>
              <w:rPr>
                <w:spacing w:val="-4"/>
                <w:sz w:val="24"/>
              </w:rPr>
              <w:t>19.2</w:t>
            </w:r>
          </w:p>
        </w:tc>
        <w:tc>
          <w:tcPr>
            <w:tcW w:w="745" w:type="dxa"/>
          </w:tcPr>
          <w:p w:rsidR="00543C4F" w:rsidRDefault="002611F9">
            <w:pPr>
              <w:pStyle w:val="TableParagraph"/>
              <w:spacing w:before="211"/>
              <w:ind w:right="22"/>
              <w:jc w:val="center"/>
              <w:rPr>
                <w:sz w:val="24"/>
              </w:rPr>
            </w:pPr>
            <w:r>
              <w:rPr>
                <w:spacing w:val="-5"/>
                <w:sz w:val="24"/>
              </w:rPr>
              <w:t>7.9</w:t>
            </w:r>
          </w:p>
        </w:tc>
        <w:tc>
          <w:tcPr>
            <w:tcW w:w="813" w:type="dxa"/>
          </w:tcPr>
          <w:p w:rsidR="00543C4F" w:rsidRDefault="002611F9">
            <w:pPr>
              <w:pStyle w:val="TableParagraph"/>
              <w:spacing w:before="211"/>
              <w:ind w:right="109"/>
              <w:jc w:val="right"/>
              <w:rPr>
                <w:sz w:val="24"/>
              </w:rPr>
            </w:pPr>
            <w:r>
              <w:rPr>
                <w:spacing w:val="-4"/>
                <w:sz w:val="24"/>
              </w:rPr>
              <w:t>3.40</w:t>
            </w:r>
          </w:p>
        </w:tc>
        <w:tc>
          <w:tcPr>
            <w:tcW w:w="953" w:type="dxa"/>
          </w:tcPr>
          <w:p w:rsidR="00543C4F" w:rsidRDefault="002611F9">
            <w:pPr>
              <w:pStyle w:val="TableParagraph"/>
              <w:spacing w:before="211"/>
              <w:ind w:right="106"/>
              <w:jc w:val="right"/>
              <w:rPr>
                <w:sz w:val="24"/>
              </w:rPr>
            </w:pPr>
            <w:r>
              <w:rPr>
                <w:spacing w:val="-2"/>
                <w:sz w:val="24"/>
              </w:rPr>
              <w:t>1.241</w:t>
            </w:r>
          </w:p>
        </w:tc>
        <w:tc>
          <w:tcPr>
            <w:tcW w:w="1612" w:type="dxa"/>
            <w:vMerge w:val="restart"/>
          </w:tcPr>
          <w:p w:rsidR="00543C4F" w:rsidRDefault="002611F9">
            <w:pPr>
              <w:pStyle w:val="TableParagraph"/>
              <w:spacing w:before="211" w:line="480" w:lineRule="auto"/>
              <w:ind w:left="104" w:right="97"/>
              <w:rPr>
                <w:sz w:val="24"/>
              </w:rPr>
            </w:pPr>
            <w:r>
              <w:rPr>
                <w:spacing w:val="-2"/>
                <w:sz w:val="24"/>
              </w:rPr>
              <w:t>Majority agreed</w:t>
            </w:r>
          </w:p>
        </w:tc>
      </w:tr>
      <w:tr w:rsidR="00543C4F">
        <w:trPr>
          <w:trHeight w:val="711"/>
        </w:trPr>
        <w:tc>
          <w:tcPr>
            <w:tcW w:w="2917" w:type="dxa"/>
            <w:vMerge/>
            <w:tcBorders>
              <w:top w:val="nil"/>
            </w:tcBorders>
          </w:tcPr>
          <w:p w:rsidR="00543C4F" w:rsidRDefault="00543C4F">
            <w:pPr>
              <w:rPr>
                <w:sz w:val="2"/>
                <w:szCs w:val="2"/>
              </w:rPr>
            </w:pPr>
          </w:p>
        </w:tc>
        <w:tc>
          <w:tcPr>
            <w:tcW w:w="694" w:type="dxa"/>
          </w:tcPr>
          <w:p w:rsidR="00543C4F" w:rsidRDefault="002611F9">
            <w:pPr>
              <w:pStyle w:val="TableParagraph"/>
              <w:spacing w:before="212"/>
              <w:ind w:left="13" w:right="3"/>
              <w:jc w:val="center"/>
              <w:rPr>
                <w:sz w:val="24"/>
              </w:rPr>
            </w:pPr>
            <w:r>
              <w:rPr>
                <w:spacing w:val="-5"/>
                <w:sz w:val="24"/>
              </w:rPr>
              <w:t>17</w:t>
            </w:r>
          </w:p>
        </w:tc>
        <w:tc>
          <w:tcPr>
            <w:tcW w:w="663" w:type="dxa"/>
          </w:tcPr>
          <w:p w:rsidR="00543C4F" w:rsidRDefault="002611F9">
            <w:pPr>
              <w:pStyle w:val="TableParagraph"/>
              <w:spacing w:before="212"/>
              <w:ind w:left="14" w:right="2"/>
              <w:jc w:val="center"/>
              <w:rPr>
                <w:sz w:val="24"/>
              </w:rPr>
            </w:pPr>
            <w:r>
              <w:rPr>
                <w:spacing w:val="-5"/>
                <w:sz w:val="24"/>
              </w:rPr>
              <w:t>24</w:t>
            </w:r>
          </w:p>
        </w:tc>
        <w:tc>
          <w:tcPr>
            <w:tcW w:w="728" w:type="dxa"/>
          </w:tcPr>
          <w:p w:rsidR="00543C4F" w:rsidRDefault="002611F9">
            <w:pPr>
              <w:pStyle w:val="TableParagraph"/>
              <w:spacing w:before="212"/>
              <w:ind w:left="111"/>
              <w:rPr>
                <w:sz w:val="24"/>
              </w:rPr>
            </w:pPr>
            <w:r>
              <w:rPr>
                <w:spacing w:val="-5"/>
                <w:sz w:val="24"/>
              </w:rPr>
              <w:t>16</w:t>
            </w:r>
          </w:p>
        </w:tc>
        <w:tc>
          <w:tcPr>
            <w:tcW w:w="719" w:type="dxa"/>
          </w:tcPr>
          <w:p w:rsidR="00543C4F" w:rsidRDefault="002611F9">
            <w:pPr>
              <w:pStyle w:val="TableParagraph"/>
              <w:spacing w:before="212"/>
              <w:ind w:right="10"/>
              <w:jc w:val="center"/>
              <w:rPr>
                <w:sz w:val="24"/>
              </w:rPr>
            </w:pPr>
            <w:r>
              <w:rPr>
                <w:spacing w:val="-5"/>
                <w:sz w:val="24"/>
              </w:rPr>
              <w:t>15</w:t>
            </w:r>
          </w:p>
        </w:tc>
        <w:tc>
          <w:tcPr>
            <w:tcW w:w="745" w:type="dxa"/>
          </w:tcPr>
          <w:p w:rsidR="00543C4F" w:rsidRDefault="002611F9">
            <w:pPr>
              <w:pStyle w:val="TableParagraph"/>
              <w:spacing w:before="212"/>
              <w:ind w:left="3" w:right="22"/>
              <w:jc w:val="center"/>
              <w:rPr>
                <w:sz w:val="24"/>
              </w:rPr>
            </w:pPr>
            <w:r>
              <w:rPr>
                <w:spacing w:val="-10"/>
                <w:sz w:val="24"/>
              </w:rPr>
              <w:t>6</w:t>
            </w:r>
          </w:p>
        </w:tc>
        <w:tc>
          <w:tcPr>
            <w:tcW w:w="813" w:type="dxa"/>
          </w:tcPr>
          <w:p w:rsidR="00543C4F" w:rsidRDefault="00543C4F">
            <w:pPr>
              <w:pStyle w:val="TableParagraph"/>
              <w:rPr>
                <w:sz w:val="24"/>
              </w:rPr>
            </w:pPr>
          </w:p>
        </w:tc>
        <w:tc>
          <w:tcPr>
            <w:tcW w:w="953" w:type="dxa"/>
          </w:tcPr>
          <w:p w:rsidR="00543C4F" w:rsidRDefault="00543C4F">
            <w:pPr>
              <w:pStyle w:val="TableParagraph"/>
              <w:rPr>
                <w:sz w:val="24"/>
              </w:rPr>
            </w:pPr>
          </w:p>
        </w:tc>
        <w:tc>
          <w:tcPr>
            <w:tcW w:w="1612" w:type="dxa"/>
            <w:vMerge/>
            <w:tcBorders>
              <w:top w:val="nil"/>
            </w:tcBorders>
          </w:tcPr>
          <w:p w:rsidR="00543C4F" w:rsidRDefault="00543C4F">
            <w:pPr>
              <w:rPr>
                <w:sz w:val="2"/>
                <w:szCs w:val="2"/>
              </w:rPr>
            </w:pPr>
          </w:p>
        </w:tc>
      </w:tr>
      <w:tr w:rsidR="00543C4F">
        <w:trPr>
          <w:trHeight w:val="712"/>
        </w:trPr>
        <w:tc>
          <w:tcPr>
            <w:tcW w:w="2917" w:type="dxa"/>
            <w:vMerge w:val="restart"/>
          </w:tcPr>
          <w:p w:rsidR="00543C4F" w:rsidRDefault="002611F9">
            <w:pPr>
              <w:pStyle w:val="TableParagraph"/>
              <w:spacing w:before="213" w:line="480" w:lineRule="auto"/>
              <w:ind w:left="108" w:right="152"/>
              <w:rPr>
                <w:sz w:val="24"/>
              </w:rPr>
            </w:pPr>
            <w:r>
              <w:rPr>
                <w:sz w:val="24"/>
              </w:rPr>
              <w:t>The</w:t>
            </w:r>
            <w:r>
              <w:rPr>
                <w:spacing w:val="-15"/>
                <w:sz w:val="24"/>
              </w:rPr>
              <w:t xml:space="preserve"> </w:t>
            </w:r>
            <w:r>
              <w:rPr>
                <w:sz w:val="24"/>
              </w:rPr>
              <w:t>school</w:t>
            </w:r>
            <w:r>
              <w:rPr>
                <w:spacing w:val="-15"/>
                <w:sz w:val="24"/>
              </w:rPr>
              <w:t xml:space="preserve"> </w:t>
            </w:r>
            <w:r>
              <w:rPr>
                <w:sz w:val="24"/>
              </w:rPr>
              <w:t>submits financial</w:t>
            </w:r>
            <w:r>
              <w:rPr>
                <w:spacing w:val="-4"/>
                <w:sz w:val="24"/>
              </w:rPr>
              <w:t xml:space="preserve"> </w:t>
            </w:r>
            <w:r>
              <w:rPr>
                <w:sz w:val="24"/>
              </w:rPr>
              <w:t>reports</w:t>
            </w:r>
            <w:r>
              <w:rPr>
                <w:spacing w:val="-1"/>
                <w:sz w:val="24"/>
              </w:rPr>
              <w:t xml:space="preserve"> </w:t>
            </w:r>
            <w:r>
              <w:rPr>
                <w:spacing w:val="-5"/>
                <w:sz w:val="24"/>
              </w:rPr>
              <w:t>to</w:t>
            </w:r>
          </w:p>
          <w:p w:rsidR="00543C4F" w:rsidRDefault="002611F9">
            <w:pPr>
              <w:pStyle w:val="TableParagraph"/>
              <w:ind w:left="108"/>
              <w:rPr>
                <w:sz w:val="24"/>
              </w:rPr>
            </w:pPr>
            <w:r>
              <w:rPr>
                <w:sz w:val="24"/>
              </w:rPr>
              <w:t>government</w:t>
            </w:r>
            <w:r>
              <w:rPr>
                <w:spacing w:val="-4"/>
                <w:sz w:val="24"/>
              </w:rPr>
              <w:t xml:space="preserve"> </w:t>
            </w:r>
            <w:r>
              <w:rPr>
                <w:spacing w:val="-2"/>
                <w:sz w:val="24"/>
              </w:rPr>
              <w:t>authorities</w:t>
            </w:r>
          </w:p>
        </w:tc>
        <w:tc>
          <w:tcPr>
            <w:tcW w:w="694" w:type="dxa"/>
          </w:tcPr>
          <w:p w:rsidR="00543C4F" w:rsidRDefault="002611F9">
            <w:pPr>
              <w:pStyle w:val="TableParagraph"/>
              <w:spacing w:before="213"/>
              <w:ind w:left="13"/>
              <w:jc w:val="center"/>
              <w:rPr>
                <w:sz w:val="24"/>
              </w:rPr>
            </w:pPr>
            <w:r>
              <w:rPr>
                <w:spacing w:val="-4"/>
                <w:sz w:val="24"/>
              </w:rPr>
              <w:t>21.7</w:t>
            </w:r>
          </w:p>
        </w:tc>
        <w:tc>
          <w:tcPr>
            <w:tcW w:w="663" w:type="dxa"/>
          </w:tcPr>
          <w:p w:rsidR="00543C4F" w:rsidRDefault="002611F9">
            <w:pPr>
              <w:pStyle w:val="TableParagraph"/>
              <w:spacing w:before="213"/>
              <w:ind w:left="14"/>
              <w:jc w:val="center"/>
              <w:rPr>
                <w:sz w:val="24"/>
              </w:rPr>
            </w:pPr>
            <w:r>
              <w:rPr>
                <w:spacing w:val="-4"/>
                <w:sz w:val="24"/>
              </w:rPr>
              <w:t>24.3</w:t>
            </w:r>
          </w:p>
        </w:tc>
        <w:tc>
          <w:tcPr>
            <w:tcW w:w="728" w:type="dxa"/>
          </w:tcPr>
          <w:p w:rsidR="00543C4F" w:rsidRDefault="002611F9">
            <w:pPr>
              <w:pStyle w:val="TableParagraph"/>
              <w:spacing w:before="213"/>
              <w:ind w:left="159"/>
              <w:rPr>
                <w:sz w:val="24"/>
              </w:rPr>
            </w:pPr>
            <w:r>
              <w:rPr>
                <w:spacing w:val="-4"/>
                <w:sz w:val="24"/>
              </w:rPr>
              <w:t>19.2</w:t>
            </w:r>
          </w:p>
        </w:tc>
        <w:tc>
          <w:tcPr>
            <w:tcW w:w="719" w:type="dxa"/>
          </w:tcPr>
          <w:p w:rsidR="00543C4F" w:rsidRDefault="002611F9">
            <w:pPr>
              <w:pStyle w:val="TableParagraph"/>
              <w:spacing w:before="213"/>
              <w:ind w:left="3" w:right="10"/>
              <w:jc w:val="center"/>
              <w:rPr>
                <w:sz w:val="24"/>
              </w:rPr>
            </w:pPr>
            <w:r>
              <w:rPr>
                <w:spacing w:val="-4"/>
                <w:sz w:val="24"/>
              </w:rPr>
              <w:t>24.3</w:t>
            </w:r>
          </w:p>
        </w:tc>
        <w:tc>
          <w:tcPr>
            <w:tcW w:w="745" w:type="dxa"/>
          </w:tcPr>
          <w:p w:rsidR="00543C4F" w:rsidRDefault="002611F9">
            <w:pPr>
              <w:pStyle w:val="TableParagraph"/>
              <w:spacing w:before="213"/>
              <w:ind w:right="22"/>
              <w:jc w:val="center"/>
              <w:rPr>
                <w:sz w:val="24"/>
              </w:rPr>
            </w:pPr>
            <w:r>
              <w:rPr>
                <w:spacing w:val="-4"/>
                <w:sz w:val="24"/>
              </w:rPr>
              <w:t>10.2</w:t>
            </w:r>
          </w:p>
        </w:tc>
        <w:tc>
          <w:tcPr>
            <w:tcW w:w="813" w:type="dxa"/>
          </w:tcPr>
          <w:p w:rsidR="00543C4F" w:rsidRDefault="002611F9">
            <w:pPr>
              <w:pStyle w:val="TableParagraph"/>
              <w:spacing w:before="213"/>
              <w:ind w:right="109"/>
              <w:jc w:val="right"/>
              <w:rPr>
                <w:sz w:val="24"/>
              </w:rPr>
            </w:pPr>
            <w:r>
              <w:rPr>
                <w:spacing w:val="-4"/>
                <w:sz w:val="24"/>
              </w:rPr>
              <w:t>3.23</w:t>
            </w:r>
          </w:p>
        </w:tc>
        <w:tc>
          <w:tcPr>
            <w:tcW w:w="953" w:type="dxa"/>
          </w:tcPr>
          <w:p w:rsidR="00543C4F" w:rsidRDefault="002611F9">
            <w:pPr>
              <w:pStyle w:val="TableParagraph"/>
              <w:spacing w:before="213"/>
              <w:ind w:right="106"/>
              <w:jc w:val="right"/>
              <w:rPr>
                <w:sz w:val="24"/>
              </w:rPr>
            </w:pPr>
            <w:r>
              <w:rPr>
                <w:spacing w:val="-2"/>
                <w:sz w:val="24"/>
              </w:rPr>
              <w:t>1.318</w:t>
            </w:r>
          </w:p>
        </w:tc>
        <w:tc>
          <w:tcPr>
            <w:tcW w:w="1612" w:type="dxa"/>
            <w:vMerge w:val="restart"/>
          </w:tcPr>
          <w:p w:rsidR="00543C4F" w:rsidRDefault="002611F9">
            <w:pPr>
              <w:pStyle w:val="TableParagraph"/>
              <w:spacing w:before="213" w:line="480" w:lineRule="auto"/>
              <w:ind w:left="104" w:right="97"/>
              <w:rPr>
                <w:sz w:val="24"/>
              </w:rPr>
            </w:pPr>
            <w:r>
              <w:rPr>
                <w:spacing w:val="-2"/>
                <w:sz w:val="24"/>
              </w:rPr>
              <w:t>Majority agreed</w:t>
            </w:r>
          </w:p>
        </w:tc>
      </w:tr>
      <w:tr w:rsidR="00543C4F">
        <w:trPr>
          <w:trHeight w:val="1104"/>
        </w:trPr>
        <w:tc>
          <w:tcPr>
            <w:tcW w:w="2917" w:type="dxa"/>
            <w:vMerge/>
            <w:tcBorders>
              <w:top w:val="nil"/>
            </w:tcBorders>
          </w:tcPr>
          <w:p w:rsidR="00543C4F" w:rsidRDefault="00543C4F">
            <w:pPr>
              <w:rPr>
                <w:sz w:val="2"/>
                <w:szCs w:val="2"/>
              </w:rPr>
            </w:pPr>
          </w:p>
        </w:tc>
        <w:tc>
          <w:tcPr>
            <w:tcW w:w="694" w:type="dxa"/>
          </w:tcPr>
          <w:p w:rsidR="00543C4F" w:rsidRDefault="002611F9">
            <w:pPr>
              <w:pStyle w:val="TableParagraph"/>
              <w:spacing w:before="213"/>
              <w:ind w:left="13" w:right="3"/>
              <w:jc w:val="center"/>
              <w:rPr>
                <w:sz w:val="24"/>
              </w:rPr>
            </w:pPr>
            <w:r>
              <w:rPr>
                <w:spacing w:val="-5"/>
                <w:sz w:val="24"/>
              </w:rPr>
              <w:t>17</w:t>
            </w:r>
          </w:p>
        </w:tc>
        <w:tc>
          <w:tcPr>
            <w:tcW w:w="663" w:type="dxa"/>
          </w:tcPr>
          <w:p w:rsidR="00543C4F" w:rsidRDefault="002611F9">
            <w:pPr>
              <w:pStyle w:val="TableParagraph"/>
              <w:spacing w:before="213"/>
              <w:ind w:left="14" w:right="2"/>
              <w:jc w:val="center"/>
              <w:rPr>
                <w:sz w:val="24"/>
              </w:rPr>
            </w:pPr>
            <w:r>
              <w:rPr>
                <w:spacing w:val="-5"/>
                <w:sz w:val="24"/>
              </w:rPr>
              <w:t>19</w:t>
            </w:r>
          </w:p>
        </w:tc>
        <w:tc>
          <w:tcPr>
            <w:tcW w:w="728" w:type="dxa"/>
          </w:tcPr>
          <w:p w:rsidR="00543C4F" w:rsidRDefault="002611F9">
            <w:pPr>
              <w:pStyle w:val="TableParagraph"/>
              <w:spacing w:before="213"/>
              <w:ind w:left="250"/>
              <w:rPr>
                <w:sz w:val="24"/>
              </w:rPr>
            </w:pPr>
            <w:r>
              <w:rPr>
                <w:spacing w:val="-5"/>
                <w:sz w:val="24"/>
              </w:rPr>
              <w:t>15</w:t>
            </w:r>
          </w:p>
        </w:tc>
        <w:tc>
          <w:tcPr>
            <w:tcW w:w="719" w:type="dxa"/>
          </w:tcPr>
          <w:p w:rsidR="00543C4F" w:rsidRDefault="002611F9">
            <w:pPr>
              <w:pStyle w:val="TableParagraph"/>
              <w:spacing w:before="213"/>
              <w:ind w:right="10"/>
              <w:jc w:val="center"/>
              <w:rPr>
                <w:sz w:val="24"/>
              </w:rPr>
            </w:pPr>
            <w:r>
              <w:rPr>
                <w:spacing w:val="-5"/>
                <w:sz w:val="24"/>
              </w:rPr>
              <w:t>19</w:t>
            </w:r>
          </w:p>
        </w:tc>
        <w:tc>
          <w:tcPr>
            <w:tcW w:w="745" w:type="dxa"/>
          </w:tcPr>
          <w:p w:rsidR="00543C4F" w:rsidRDefault="002611F9">
            <w:pPr>
              <w:pStyle w:val="TableParagraph"/>
              <w:spacing w:before="213"/>
              <w:ind w:left="3" w:right="22"/>
              <w:jc w:val="center"/>
              <w:rPr>
                <w:sz w:val="24"/>
              </w:rPr>
            </w:pPr>
            <w:r>
              <w:rPr>
                <w:spacing w:val="-10"/>
                <w:sz w:val="24"/>
              </w:rPr>
              <w:t>8</w:t>
            </w:r>
          </w:p>
        </w:tc>
        <w:tc>
          <w:tcPr>
            <w:tcW w:w="813" w:type="dxa"/>
          </w:tcPr>
          <w:p w:rsidR="00543C4F" w:rsidRDefault="00543C4F">
            <w:pPr>
              <w:pStyle w:val="TableParagraph"/>
              <w:rPr>
                <w:sz w:val="24"/>
              </w:rPr>
            </w:pPr>
          </w:p>
        </w:tc>
        <w:tc>
          <w:tcPr>
            <w:tcW w:w="953" w:type="dxa"/>
          </w:tcPr>
          <w:p w:rsidR="00543C4F" w:rsidRDefault="00543C4F">
            <w:pPr>
              <w:pStyle w:val="TableParagraph"/>
              <w:rPr>
                <w:sz w:val="24"/>
              </w:rPr>
            </w:pPr>
          </w:p>
        </w:tc>
        <w:tc>
          <w:tcPr>
            <w:tcW w:w="1612" w:type="dxa"/>
            <w:vMerge/>
            <w:tcBorders>
              <w:top w:val="nil"/>
            </w:tcBorders>
          </w:tcPr>
          <w:p w:rsidR="00543C4F" w:rsidRDefault="00543C4F">
            <w:pPr>
              <w:rPr>
                <w:sz w:val="2"/>
                <w:szCs w:val="2"/>
              </w:rPr>
            </w:pPr>
          </w:p>
        </w:tc>
      </w:tr>
      <w:tr w:rsidR="00543C4F">
        <w:trPr>
          <w:trHeight w:val="711"/>
        </w:trPr>
        <w:tc>
          <w:tcPr>
            <w:tcW w:w="2917" w:type="dxa"/>
            <w:vMerge w:val="restart"/>
          </w:tcPr>
          <w:p w:rsidR="00543C4F" w:rsidRDefault="002611F9">
            <w:pPr>
              <w:pStyle w:val="TableParagraph"/>
              <w:spacing w:before="213" w:line="480" w:lineRule="auto"/>
              <w:ind w:left="108"/>
              <w:rPr>
                <w:sz w:val="24"/>
              </w:rPr>
            </w:pPr>
            <w:r>
              <w:rPr>
                <w:sz w:val="24"/>
              </w:rPr>
              <w:t>Cash transactions are minimized</w:t>
            </w:r>
            <w:r>
              <w:rPr>
                <w:spacing w:val="-10"/>
                <w:sz w:val="24"/>
              </w:rPr>
              <w:t xml:space="preserve"> </w:t>
            </w:r>
            <w:r>
              <w:rPr>
                <w:sz w:val="24"/>
              </w:rPr>
              <w:t>in</w:t>
            </w:r>
            <w:r>
              <w:rPr>
                <w:spacing w:val="-10"/>
                <w:sz w:val="24"/>
              </w:rPr>
              <w:t xml:space="preserve"> </w:t>
            </w:r>
            <w:r>
              <w:rPr>
                <w:sz w:val="24"/>
              </w:rPr>
              <w:t>favor</w:t>
            </w:r>
            <w:r>
              <w:rPr>
                <w:spacing w:val="-10"/>
                <w:sz w:val="24"/>
              </w:rPr>
              <w:t xml:space="preserve"> </w:t>
            </w:r>
            <w:r>
              <w:rPr>
                <w:sz w:val="24"/>
              </w:rPr>
              <w:t>of</w:t>
            </w:r>
            <w:r>
              <w:rPr>
                <w:spacing w:val="-10"/>
                <w:sz w:val="24"/>
              </w:rPr>
              <w:t xml:space="preserve"> </w:t>
            </w:r>
            <w:r>
              <w:rPr>
                <w:sz w:val="24"/>
              </w:rPr>
              <w:t xml:space="preserve">bank </w:t>
            </w:r>
            <w:r>
              <w:rPr>
                <w:spacing w:val="-2"/>
                <w:sz w:val="24"/>
              </w:rPr>
              <w:t>deposits</w:t>
            </w:r>
          </w:p>
        </w:tc>
        <w:tc>
          <w:tcPr>
            <w:tcW w:w="694" w:type="dxa"/>
          </w:tcPr>
          <w:p w:rsidR="00543C4F" w:rsidRDefault="002611F9">
            <w:pPr>
              <w:pStyle w:val="TableParagraph"/>
              <w:spacing w:before="213"/>
              <w:ind w:left="13"/>
              <w:jc w:val="center"/>
              <w:rPr>
                <w:sz w:val="24"/>
              </w:rPr>
            </w:pPr>
            <w:r>
              <w:rPr>
                <w:spacing w:val="-4"/>
                <w:sz w:val="24"/>
              </w:rPr>
              <w:t>25.6</w:t>
            </w:r>
          </w:p>
        </w:tc>
        <w:tc>
          <w:tcPr>
            <w:tcW w:w="663" w:type="dxa"/>
          </w:tcPr>
          <w:p w:rsidR="00543C4F" w:rsidRDefault="002611F9">
            <w:pPr>
              <w:pStyle w:val="TableParagraph"/>
              <w:spacing w:before="213"/>
              <w:ind w:left="14"/>
              <w:jc w:val="center"/>
              <w:rPr>
                <w:sz w:val="24"/>
              </w:rPr>
            </w:pPr>
            <w:r>
              <w:rPr>
                <w:spacing w:val="-4"/>
                <w:sz w:val="24"/>
              </w:rPr>
              <w:t>25.6</w:t>
            </w:r>
          </w:p>
        </w:tc>
        <w:tc>
          <w:tcPr>
            <w:tcW w:w="728" w:type="dxa"/>
          </w:tcPr>
          <w:p w:rsidR="00543C4F" w:rsidRDefault="002611F9">
            <w:pPr>
              <w:pStyle w:val="TableParagraph"/>
              <w:spacing w:before="213"/>
              <w:ind w:left="159"/>
              <w:rPr>
                <w:sz w:val="24"/>
              </w:rPr>
            </w:pPr>
            <w:r>
              <w:rPr>
                <w:spacing w:val="-4"/>
                <w:sz w:val="24"/>
              </w:rPr>
              <w:t>15.6</w:t>
            </w:r>
          </w:p>
        </w:tc>
        <w:tc>
          <w:tcPr>
            <w:tcW w:w="719" w:type="dxa"/>
          </w:tcPr>
          <w:p w:rsidR="00543C4F" w:rsidRDefault="002611F9">
            <w:pPr>
              <w:pStyle w:val="TableParagraph"/>
              <w:spacing w:before="213"/>
              <w:ind w:left="3" w:right="10"/>
              <w:jc w:val="center"/>
              <w:rPr>
                <w:sz w:val="24"/>
              </w:rPr>
            </w:pPr>
            <w:r>
              <w:rPr>
                <w:spacing w:val="-4"/>
                <w:sz w:val="24"/>
              </w:rPr>
              <w:t>17.9</w:t>
            </w:r>
          </w:p>
        </w:tc>
        <w:tc>
          <w:tcPr>
            <w:tcW w:w="745" w:type="dxa"/>
          </w:tcPr>
          <w:p w:rsidR="00543C4F" w:rsidRDefault="002611F9">
            <w:pPr>
              <w:pStyle w:val="TableParagraph"/>
              <w:spacing w:before="213"/>
              <w:ind w:right="22"/>
              <w:jc w:val="center"/>
              <w:rPr>
                <w:sz w:val="24"/>
              </w:rPr>
            </w:pPr>
            <w:r>
              <w:rPr>
                <w:spacing w:val="-4"/>
                <w:sz w:val="24"/>
              </w:rPr>
              <w:t>15.6</w:t>
            </w:r>
          </w:p>
        </w:tc>
        <w:tc>
          <w:tcPr>
            <w:tcW w:w="813" w:type="dxa"/>
          </w:tcPr>
          <w:p w:rsidR="00543C4F" w:rsidRDefault="002611F9">
            <w:pPr>
              <w:pStyle w:val="TableParagraph"/>
              <w:spacing w:before="213"/>
              <w:ind w:right="109"/>
              <w:jc w:val="right"/>
              <w:rPr>
                <w:sz w:val="24"/>
              </w:rPr>
            </w:pPr>
            <w:r>
              <w:rPr>
                <w:spacing w:val="-4"/>
                <w:sz w:val="24"/>
              </w:rPr>
              <w:t>3.28</w:t>
            </w:r>
          </w:p>
        </w:tc>
        <w:tc>
          <w:tcPr>
            <w:tcW w:w="953" w:type="dxa"/>
          </w:tcPr>
          <w:p w:rsidR="00543C4F" w:rsidRDefault="002611F9">
            <w:pPr>
              <w:pStyle w:val="TableParagraph"/>
              <w:spacing w:before="213"/>
              <w:ind w:right="106"/>
              <w:jc w:val="right"/>
              <w:rPr>
                <w:sz w:val="24"/>
              </w:rPr>
            </w:pPr>
            <w:r>
              <w:rPr>
                <w:spacing w:val="-2"/>
                <w:sz w:val="24"/>
              </w:rPr>
              <w:t>1.422</w:t>
            </w:r>
          </w:p>
        </w:tc>
        <w:tc>
          <w:tcPr>
            <w:tcW w:w="1612" w:type="dxa"/>
            <w:vMerge w:val="restart"/>
          </w:tcPr>
          <w:p w:rsidR="00543C4F" w:rsidRDefault="002611F9">
            <w:pPr>
              <w:pStyle w:val="TableParagraph"/>
              <w:spacing w:before="213" w:line="480" w:lineRule="auto"/>
              <w:ind w:left="104" w:right="97"/>
              <w:rPr>
                <w:sz w:val="24"/>
              </w:rPr>
            </w:pPr>
            <w:r>
              <w:rPr>
                <w:spacing w:val="-2"/>
                <w:sz w:val="24"/>
              </w:rPr>
              <w:t>Majority agreed</w:t>
            </w:r>
          </w:p>
        </w:tc>
      </w:tr>
      <w:tr w:rsidR="00543C4F">
        <w:trPr>
          <w:trHeight w:val="1184"/>
        </w:trPr>
        <w:tc>
          <w:tcPr>
            <w:tcW w:w="2917" w:type="dxa"/>
            <w:vMerge/>
            <w:tcBorders>
              <w:top w:val="nil"/>
            </w:tcBorders>
          </w:tcPr>
          <w:p w:rsidR="00543C4F" w:rsidRDefault="00543C4F">
            <w:pPr>
              <w:rPr>
                <w:sz w:val="2"/>
                <w:szCs w:val="2"/>
              </w:rPr>
            </w:pPr>
          </w:p>
        </w:tc>
        <w:tc>
          <w:tcPr>
            <w:tcW w:w="694" w:type="dxa"/>
          </w:tcPr>
          <w:p w:rsidR="00543C4F" w:rsidRDefault="002611F9">
            <w:pPr>
              <w:pStyle w:val="TableParagraph"/>
              <w:spacing w:before="212"/>
              <w:ind w:left="13" w:right="3"/>
              <w:jc w:val="center"/>
              <w:rPr>
                <w:sz w:val="24"/>
              </w:rPr>
            </w:pPr>
            <w:r>
              <w:rPr>
                <w:spacing w:val="-5"/>
                <w:sz w:val="24"/>
              </w:rPr>
              <w:t>20</w:t>
            </w:r>
          </w:p>
        </w:tc>
        <w:tc>
          <w:tcPr>
            <w:tcW w:w="663" w:type="dxa"/>
          </w:tcPr>
          <w:p w:rsidR="00543C4F" w:rsidRDefault="002611F9">
            <w:pPr>
              <w:pStyle w:val="TableParagraph"/>
              <w:spacing w:before="212"/>
              <w:ind w:left="14" w:right="2"/>
              <w:jc w:val="center"/>
              <w:rPr>
                <w:sz w:val="24"/>
              </w:rPr>
            </w:pPr>
            <w:r>
              <w:rPr>
                <w:spacing w:val="-5"/>
                <w:sz w:val="24"/>
              </w:rPr>
              <w:t>20</w:t>
            </w:r>
          </w:p>
        </w:tc>
        <w:tc>
          <w:tcPr>
            <w:tcW w:w="728" w:type="dxa"/>
          </w:tcPr>
          <w:p w:rsidR="00543C4F" w:rsidRDefault="002611F9">
            <w:pPr>
              <w:pStyle w:val="TableParagraph"/>
              <w:spacing w:before="212"/>
              <w:ind w:left="250"/>
              <w:rPr>
                <w:sz w:val="24"/>
              </w:rPr>
            </w:pPr>
            <w:r>
              <w:rPr>
                <w:spacing w:val="-5"/>
                <w:sz w:val="24"/>
              </w:rPr>
              <w:t>12</w:t>
            </w:r>
          </w:p>
        </w:tc>
        <w:tc>
          <w:tcPr>
            <w:tcW w:w="719" w:type="dxa"/>
          </w:tcPr>
          <w:p w:rsidR="00543C4F" w:rsidRDefault="002611F9">
            <w:pPr>
              <w:pStyle w:val="TableParagraph"/>
              <w:spacing w:before="212"/>
              <w:ind w:right="10"/>
              <w:jc w:val="center"/>
              <w:rPr>
                <w:sz w:val="24"/>
              </w:rPr>
            </w:pPr>
            <w:r>
              <w:rPr>
                <w:spacing w:val="-5"/>
                <w:sz w:val="24"/>
              </w:rPr>
              <w:t>14</w:t>
            </w:r>
          </w:p>
        </w:tc>
        <w:tc>
          <w:tcPr>
            <w:tcW w:w="745" w:type="dxa"/>
          </w:tcPr>
          <w:p w:rsidR="00543C4F" w:rsidRDefault="002611F9">
            <w:pPr>
              <w:pStyle w:val="TableParagraph"/>
              <w:spacing w:before="212"/>
              <w:ind w:left="3" w:right="22"/>
              <w:jc w:val="center"/>
              <w:rPr>
                <w:sz w:val="24"/>
              </w:rPr>
            </w:pPr>
            <w:r>
              <w:rPr>
                <w:spacing w:val="-5"/>
                <w:sz w:val="24"/>
              </w:rPr>
              <w:t>12</w:t>
            </w:r>
          </w:p>
        </w:tc>
        <w:tc>
          <w:tcPr>
            <w:tcW w:w="813" w:type="dxa"/>
          </w:tcPr>
          <w:p w:rsidR="00543C4F" w:rsidRDefault="00543C4F">
            <w:pPr>
              <w:pStyle w:val="TableParagraph"/>
              <w:rPr>
                <w:sz w:val="24"/>
              </w:rPr>
            </w:pPr>
          </w:p>
        </w:tc>
        <w:tc>
          <w:tcPr>
            <w:tcW w:w="953" w:type="dxa"/>
          </w:tcPr>
          <w:p w:rsidR="00543C4F" w:rsidRDefault="00543C4F">
            <w:pPr>
              <w:pStyle w:val="TableParagraph"/>
              <w:rPr>
                <w:sz w:val="24"/>
              </w:rPr>
            </w:pPr>
          </w:p>
        </w:tc>
        <w:tc>
          <w:tcPr>
            <w:tcW w:w="1612" w:type="dxa"/>
            <w:vMerge/>
            <w:tcBorders>
              <w:top w:val="nil"/>
            </w:tcBorders>
          </w:tcPr>
          <w:p w:rsidR="00543C4F" w:rsidRDefault="00543C4F">
            <w:pPr>
              <w:rPr>
                <w:sz w:val="2"/>
                <w:szCs w:val="2"/>
              </w:rPr>
            </w:pPr>
          </w:p>
        </w:tc>
      </w:tr>
      <w:tr w:rsidR="00543C4F">
        <w:trPr>
          <w:trHeight w:val="792"/>
        </w:trPr>
        <w:tc>
          <w:tcPr>
            <w:tcW w:w="2917" w:type="dxa"/>
            <w:vMerge w:val="restart"/>
          </w:tcPr>
          <w:p w:rsidR="00543C4F" w:rsidRDefault="002611F9">
            <w:pPr>
              <w:pStyle w:val="TableParagraph"/>
              <w:spacing w:before="18" w:line="550" w:lineRule="atLeast"/>
              <w:ind w:left="108" w:right="24"/>
              <w:rPr>
                <w:sz w:val="24"/>
              </w:rPr>
            </w:pPr>
            <w:r>
              <w:rPr>
                <w:sz w:val="24"/>
              </w:rPr>
              <w:t>Daily</w:t>
            </w:r>
            <w:r>
              <w:rPr>
                <w:spacing w:val="-15"/>
                <w:sz w:val="24"/>
              </w:rPr>
              <w:t xml:space="preserve"> </w:t>
            </w:r>
            <w:r>
              <w:rPr>
                <w:sz w:val="24"/>
              </w:rPr>
              <w:t>Cash</w:t>
            </w:r>
            <w:r>
              <w:rPr>
                <w:spacing w:val="-15"/>
                <w:sz w:val="24"/>
              </w:rPr>
              <w:t xml:space="preserve"> </w:t>
            </w:r>
            <w:r>
              <w:rPr>
                <w:sz w:val="24"/>
              </w:rPr>
              <w:t>reconciliations are carried out accurately</w:t>
            </w:r>
          </w:p>
        </w:tc>
        <w:tc>
          <w:tcPr>
            <w:tcW w:w="694" w:type="dxa"/>
          </w:tcPr>
          <w:p w:rsidR="00543C4F" w:rsidRDefault="00543C4F">
            <w:pPr>
              <w:pStyle w:val="TableParagraph"/>
              <w:spacing w:before="16"/>
              <w:rPr>
                <w:b/>
                <w:sz w:val="24"/>
              </w:rPr>
            </w:pPr>
          </w:p>
          <w:p w:rsidR="00543C4F" w:rsidRDefault="002611F9">
            <w:pPr>
              <w:pStyle w:val="TableParagraph"/>
              <w:ind w:left="13"/>
              <w:jc w:val="center"/>
              <w:rPr>
                <w:sz w:val="24"/>
              </w:rPr>
            </w:pPr>
            <w:r>
              <w:rPr>
                <w:spacing w:val="-4"/>
                <w:sz w:val="24"/>
              </w:rPr>
              <w:t>12.8</w:t>
            </w:r>
          </w:p>
        </w:tc>
        <w:tc>
          <w:tcPr>
            <w:tcW w:w="663" w:type="dxa"/>
          </w:tcPr>
          <w:p w:rsidR="00543C4F" w:rsidRDefault="00543C4F">
            <w:pPr>
              <w:pStyle w:val="TableParagraph"/>
              <w:spacing w:before="16"/>
              <w:rPr>
                <w:b/>
                <w:sz w:val="24"/>
              </w:rPr>
            </w:pPr>
          </w:p>
          <w:p w:rsidR="00543C4F" w:rsidRDefault="002611F9">
            <w:pPr>
              <w:pStyle w:val="TableParagraph"/>
              <w:ind w:left="14"/>
              <w:jc w:val="center"/>
              <w:rPr>
                <w:sz w:val="24"/>
              </w:rPr>
            </w:pPr>
            <w:r>
              <w:rPr>
                <w:spacing w:val="-4"/>
                <w:sz w:val="24"/>
              </w:rPr>
              <w:t>30.7</w:t>
            </w:r>
          </w:p>
        </w:tc>
        <w:tc>
          <w:tcPr>
            <w:tcW w:w="728" w:type="dxa"/>
          </w:tcPr>
          <w:p w:rsidR="00543C4F" w:rsidRDefault="00543C4F">
            <w:pPr>
              <w:pStyle w:val="TableParagraph"/>
              <w:spacing w:before="16"/>
              <w:rPr>
                <w:b/>
                <w:sz w:val="24"/>
              </w:rPr>
            </w:pPr>
          </w:p>
          <w:p w:rsidR="00543C4F" w:rsidRDefault="002611F9">
            <w:pPr>
              <w:pStyle w:val="TableParagraph"/>
              <w:ind w:left="159"/>
              <w:rPr>
                <w:sz w:val="24"/>
              </w:rPr>
            </w:pPr>
            <w:r>
              <w:rPr>
                <w:spacing w:val="-4"/>
                <w:sz w:val="24"/>
              </w:rPr>
              <w:t>16.6</w:t>
            </w:r>
          </w:p>
        </w:tc>
        <w:tc>
          <w:tcPr>
            <w:tcW w:w="719" w:type="dxa"/>
          </w:tcPr>
          <w:p w:rsidR="00543C4F" w:rsidRDefault="00543C4F">
            <w:pPr>
              <w:pStyle w:val="TableParagraph"/>
              <w:spacing w:before="16"/>
              <w:rPr>
                <w:b/>
                <w:sz w:val="24"/>
              </w:rPr>
            </w:pPr>
          </w:p>
          <w:p w:rsidR="00543C4F" w:rsidRDefault="002611F9">
            <w:pPr>
              <w:pStyle w:val="TableParagraph"/>
              <w:ind w:left="3" w:right="10"/>
              <w:jc w:val="center"/>
              <w:rPr>
                <w:sz w:val="24"/>
              </w:rPr>
            </w:pPr>
            <w:r>
              <w:rPr>
                <w:spacing w:val="-4"/>
                <w:sz w:val="24"/>
              </w:rPr>
              <w:t>19.2</w:t>
            </w:r>
          </w:p>
        </w:tc>
        <w:tc>
          <w:tcPr>
            <w:tcW w:w="745" w:type="dxa"/>
          </w:tcPr>
          <w:p w:rsidR="00543C4F" w:rsidRDefault="00543C4F">
            <w:pPr>
              <w:pStyle w:val="TableParagraph"/>
              <w:spacing w:before="16"/>
              <w:rPr>
                <w:b/>
                <w:sz w:val="24"/>
              </w:rPr>
            </w:pPr>
          </w:p>
          <w:p w:rsidR="00543C4F" w:rsidRDefault="002611F9">
            <w:pPr>
              <w:pStyle w:val="TableParagraph"/>
              <w:ind w:right="22"/>
              <w:jc w:val="center"/>
              <w:rPr>
                <w:sz w:val="24"/>
              </w:rPr>
            </w:pPr>
            <w:r>
              <w:rPr>
                <w:spacing w:val="-4"/>
                <w:sz w:val="24"/>
              </w:rPr>
              <w:t>20.5</w:t>
            </w:r>
          </w:p>
        </w:tc>
        <w:tc>
          <w:tcPr>
            <w:tcW w:w="813" w:type="dxa"/>
          </w:tcPr>
          <w:p w:rsidR="00543C4F" w:rsidRDefault="00543C4F">
            <w:pPr>
              <w:pStyle w:val="TableParagraph"/>
              <w:spacing w:before="16"/>
              <w:rPr>
                <w:b/>
                <w:sz w:val="24"/>
              </w:rPr>
            </w:pPr>
          </w:p>
          <w:p w:rsidR="00543C4F" w:rsidRDefault="002611F9">
            <w:pPr>
              <w:pStyle w:val="TableParagraph"/>
              <w:ind w:right="109"/>
              <w:jc w:val="right"/>
              <w:rPr>
                <w:sz w:val="24"/>
              </w:rPr>
            </w:pPr>
            <w:r>
              <w:rPr>
                <w:spacing w:val="-4"/>
                <w:sz w:val="24"/>
              </w:rPr>
              <w:t>2.96</w:t>
            </w:r>
          </w:p>
        </w:tc>
        <w:tc>
          <w:tcPr>
            <w:tcW w:w="953" w:type="dxa"/>
          </w:tcPr>
          <w:p w:rsidR="00543C4F" w:rsidRDefault="00543C4F">
            <w:pPr>
              <w:pStyle w:val="TableParagraph"/>
              <w:spacing w:before="16"/>
              <w:rPr>
                <w:b/>
                <w:sz w:val="24"/>
              </w:rPr>
            </w:pPr>
          </w:p>
          <w:p w:rsidR="00543C4F" w:rsidRDefault="002611F9">
            <w:pPr>
              <w:pStyle w:val="TableParagraph"/>
              <w:ind w:right="106"/>
              <w:jc w:val="right"/>
              <w:rPr>
                <w:sz w:val="24"/>
              </w:rPr>
            </w:pPr>
            <w:r>
              <w:rPr>
                <w:spacing w:val="-2"/>
                <w:sz w:val="24"/>
              </w:rPr>
              <w:t>1.362</w:t>
            </w:r>
          </w:p>
        </w:tc>
        <w:tc>
          <w:tcPr>
            <w:tcW w:w="1612" w:type="dxa"/>
            <w:vMerge w:val="restart"/>
          </w:tcPr>
          <w:p w:rsidR="00543C4F" w:rsidRDefault="002611F9">
            <w:pPr>
              <w:pStyle w:val="TableParagraph"/>
              <w:spacing w:before="18" w:line="550" w:lineRule="atLeast"/>
              <w:ind w:left="104" w:right="97"/>
              <w:rPr>
                <w:sz w:val="24"/>
              </w:rPr>
            </w:pPr>
            <w:r>
              <w:rPr>
                <w:spacing w:val="-2"/>
                <w:sz w:val="24"/>
              </w:rPr>
              <w:t>Majority disagree</w:t>
            </w:r>
          </w:p>
        </w:tc>
      </w:tr>
      <w:tr w:rsidR="00543C4F">
        <w:trPr>
          <w:trHeight w:val="489"/>
        </w:trPr>
        <w:tc>
          <w:tcPr>
            <w:tcW w:w="2917" w:type="dxa"/>
            <w:vMerge/>
            <w:tcBorders>
              <w:top w:val="nil"/>
            </w:tcBorders>
          </w:tcPr>
          <w:p w:rsidR="00543C4F" w:rsidRDefault="00543C4F">
            <w:pPr>
              <w:rPr>
                <w:sz w:val="2"/>
                <w:szCs w:val="2"/>
              </w:rPr>
            </w:pPr>
          </w:p>
        </w:tc>
        <w:tc>
          <w:tcPr>
            <w:tcW w:w="694" w:type="dxa"/>
          </w:tcPr>
          <w:p w:rsidR="00543C4F" w:rsidRDefault="002611F9">
            <w:pPr>
              <w:pStyle w:val="TableParagraph"/>
              <w:spacing w:before="213" w:line="256" w:lineRule="exact"/>
              <w:ind w:left="13" w:right="3"/>
              <w:jc w:val="center"/>
              <w:rPr>
                <w:sz w:val="24"/>
              </w:rPr>
            </w:pPr>
            <w:r>
              <w:rPr>
                <w:spacing w:val="-5"/>
                <w:sz w:val="24"/>
              </w:rPr>
              <w:t>10</w:t>
            </w:r>
          </w:p>
        </w:tc>
        <w:tc>
          <w:tcPr>
            <w:tcW w:w="663" w:type="dxa"/>
          </w:tcPr>
          <w:p w:rsidR="00543C4F" w:rsidRDefault="002611F9">
            <w:pPr>
              <w:pStyle w:val="TableParagraph"/>
              <w:spacing w:before="213" w:line="256" w:lineRule="exact"/>
              <w:ind w:left="14" w:right="2"/>
              <w:jc w:val="center"/>
              <w:rPr>
                <w:sz w:val="24"/>
              </w:rPr>
            </w:pPr>
            <w:r>
              <w:rPr>
                <w:spacing w:val="-5"/>
                <w:sz w:val="24"/>
              </w:rPr>
              <w:t>24</w:t>
            </w:r>
          </w:p>
        </w:tc>
        <w:tc>
          <w:tcPr>
            <w:tcW w:w="728" w:type="dxa"/>
          </w:tcPr>
          <w:p w:rsidR="00543C4F" w:rsidRDefault="002611F9">
            <w:pPr>
              <w:pStyle w:val="TableParagraph"/>
              <w:spacing w:before="213" w:line="256" w:lineRule="exact"/>
              <w:ind w:left="250"/>
              <w:rPr>
                <w:sz w:val="24"/>
              </w:rPr>
            </w:pPr>
            <w:r>
              <w:rPr>
                <w:spacing w:val="-5"/>
                <w:sz w:val="24"/>
              </w:rPr>
              <w:t>13</w:t>
            </w:r>
          </w:p>
        </w:tc>
        <w:tc>
          <w:tcPr>
            <w:tcW w:w="719" w:type="dxa"/>
          </w:tcPr>
          <w:p w:rsidR="00543C4F" w:rsidRDefault="002611F9">
            <w:pPr>
              <w:pStyle w:val="TableParagraph"/>
              <w:spacing w:before="213" w:line="256" w:lineRule="exact"/>
              <w:ind w:right="10"/>
              <w:jc w:val="center"/>
              <w:rPr>
                <w:sz w:val="24"/>
              </w:rPr>
            </w:pPr>
            <w:r>
              <w:rPr>
                <w:spacing w:val="-5"/>
                <w:sz w:val="24"/>
              </w:rPr>
              <w:t>15</w:t>
            </w:r>
          </w:p>
        </w:tc>
        <w:tc>
          <w:tcPr>
            <w:tcW w:w="745" w:type="dxa"/>
          </w:tcPr>
          <w:p w:rsidR="00543C4F" w:rsidRDefault="002611F9">
            <w:pPr>
              <w:pStyle w:val="TableParagraph"/>
              <w:spacing w:before="213" w:line="256" w:lineRule="exact"/>
              <w:ind w:left="3" w:right="22"/>
              <w:jc w:val="center"/>
              <w:rPr>
                <w:sz w:val="24"/>
              </w:rPr>
            </w:pPr>
            <w:r>
              <w:rPr>
                <w:spacing w:val="-5"/>
                <w:sz w:val="24"/>
              </w:rPr>
              <w:t>16</w:t>
            </w:r>
          </w:p>
        </w:tc>
        <w:tc>
          <w:tcPr>
            <w:tcW w:w="813" w:type="dxa"/>
          </w:tcPr>
          <w:p w:rsidR="00543C4F" w:rsidRDefault="00543C4F">
            <w:pPr>
              <w:pStyle w:val="TableParagraph"/>
              <w:rPr>
                <w:sz w:val="24"/>
              </w:rPr>
            </w:pPr>
          </w:p>
        </w:tc>
        <w:tc>
          <w:tcPr>
            <w:tcW w:w="953" w:type="dxa"/>
          </w:tcPr>
          <w:p w:rsidR="00543C4F" w:rsidRDefault="00543C4F">
            <w:pPr>
              <w:pStyle w:val="TableParagraph"/>
              <w:rPr>
                <w:sz w:val="24"/>
              </w:rPr>
            </w:pPr>
          </w:p>
        </w:tc>
        <w:tc>
          <w:tcPr>
            <w:tcW w:w="1612" w:type="dxa"/>
            <w:vMerge/>
            <w:tcBorders>
              <w:top w:val="nil"/>
            </w:tcBorders>
          </w:tcPr>
          <w:p w:rsidR="00543C4F" w:rsidRDefault="00543C4F">
            <w:pPr>
              <w:rPr>
                <w:sz w:val="2"/>
                <w:szCs w:val="2"/>
              </w:rPr>
            </w:pPr>
          </w:p>
        </w:tc>
      </w:tr>
    </w:tbl>
    <w:p w:rsidR="00543C4F" w:rsidRDefault="002611F9">
      <w:pPr>
        <w:pStyle w:val="BodyText"/>
        <w:spacing w:before="193"/>
        <w:rPr>
          <w:b/>
          <w:sz w:val="20"/>
        </w:rPr>
      </w:pPr>
      <w:r>
        <w:rPr>
          <w:b/>
          <w:noProof/>
          <w:sz w:val="20"/>
        </w:rPr>
        <mc:AlternateContent>
          <mc:Choice Requires="wps">
            <w:drawing>
              <wp:anchor distT="0" distB="0" distL="0" distR="0" simplePos="0" relativeHeight="487599104" behindDoc="1" locked="0" layoutInCell="1" allowOverlap="1">
                <wp:simplePos x="0" y="0"/>
                <wp:positionH relativeFrom="page">
                  <wp:posOffset>762304</wp:posOffset>
                </wp:positionH>
                <wp:positionV relativeFrom="paragraph">
                  <wp:posOffset>283833</wp:posOffset>
                </wp:positionV>
                <wp:extent cx="624967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6350"/>
                        </a:xfrm>
                        <a:custGeom>
                          <a:avLst/>
                          <a:gdLst/>
                          <a:ahLst/>
                          <a:cxnLst/>
                          <a:rect l="l" t="t" r="r" b="b"/>
                          <a:pathLst>
                            <a:path w="6249670" h="6350">
                              <a:moveTo>
                                <a:pt x="1851914" y="0"/>
                              </a:moveTo>
                              <a:lnTo>
                                <a:pt x="0" y="0"/>
                              </a:lnTo>
                              <a:lnTo>
                                <a:pt x="0" y="6096"/>
                              </a:lnTo>
                              <a:lnTo>
                                <a:pt x="1851914" y="6096"/>
                              </a:lnTo>
                              <a:lnTo>
                                <a:pt x="1851914" y="0"/>
                              </a:lnTo>
                              <a:close/>
                            </a:path>
                            <a:path w="6249670" h="6350">
                              <a:moveTo>
                                <a:pt x="1858073" y="0"/>
                              </a:moveTo>
                              <a:lnTo>
                                <a:pt x="1851990" y="0"/>
                              </a:lnTo>
                              <a:lnTo>
                                <a:pt x="1851990" y="6096"/>
                              </a:lnTo>
                              <a:lnTo>
                                <a:pt x="1858073" y="6096"/>
                              </a:lnTo>
                              <a:lnTo>
                                <a:pt x="1858073" y="0"/>
                              </a:lnTo>
                              <a:close/>
                            </a:path>
                            <a:path w="6249670" h="6350">
                              <a:moveTo>
                                <a:pt x="4621644" y="0"/>
                              </a:moveTo>
                              <a:lnTo>
                                <a:pt x="4621644" y="0"/>
                              </a:lnTo>
                              <a:lnTo>
                                <a:pt x="1858086" y="0"/>
                              </a:lnTo>
                              <a:lnTo>
                                <a:pt x="1858086" y="6096"/>
                              </a:lnTo>
                              <a:lnTo>
                                <a:pt x="4621644" y="6096"/>
                              </a:lnTo>
                              <a:lnTo>
                                <a:pt x="4621644" y="0"/>
                              </a:lnTo>
                              <a:close/>
                            </a:path>
                            <a:path w="6249670" h="6350">
                              <a:moveTo>
                                <a:pt x="6249670" y="0"/>
                              </a:moveTo>
                              <a:lnTo>
                                <a:pt x="5231333" y="0"/>
                              </a:lnTo>
                              <a:lnTo>
                                <a:pt x="5225237" y="0"/>
                              </a:lnTo>
                              <a:lnTo>
                                <a:pt x="4627829" y="0"/>
                              </a:lnTo>
                              <a:lnTo>
                                <a:pt x="4621733" y="0"/>
                              </a:lnTo>
                              <a:lnTo>
                                <a:pt x="4621733" y="6096"/>
                              </a:lnTo>
                              <a:lnTo>
                                <a:pt x="4627829" y="6096"/>
                              </a:lnTo>
                              <a:lnTo>
                                <a:pt x="5225237" y="6096"/>
                              </a:lnTo>
                              <a:lnTo>
                                <a:pt x="5231333" y="6096"/>
                              </a:lnTo>
                              <a:lnTo>
                                <a:pt x="6249670" y="6096"/>
                              </a:lnTo>
                              <a:lnTo>
                                <a:pt x="6249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57D7E" id="Graphic 31" o:spid="_x0000_s1026" style="position:absolute;margin-left:60pt;margin-top:22.35pt;width:492.1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49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" path="m1851914,l,,,6096r1851914,l1851914,xem1858073,r-6083,l1851990,6096r6083,l1858073,xem4621644,r,l1858086,r,6096l4621644,6096r,-6096xem6249670,l5231333,r-6096,l4627829,r-6096,l4621733,6096r6096,l5225237,6096r6096,l6249670,6096r,-6096xe" fillcolor="black" stroked="f">
                <v:path arrowok="t"/>
                <w10:wrap type="topAndBottom" anchorx="page"/>
              </v:shape>
            </w:pict>
          </mc:Fallback>
        </mc:AlternateContent>
      </w:r>
    </w:p>
    <w:p w:rsidR="00543C4F" w:rsidRDefault="00543C4F">
      <w:pPr>
        <w:pStyle w:val="BodyText"/>
        <w:rPr>
          <w:b/>
          <w:sz w:val="20"/>
        </w:rPr>
        <w:sectPr w:rsidR="00543C4F">
          <w:pgSz w:w="12240" w:h="15840"/>
          <w:pgMar w:top="1360" w:right="283" w:bottom="1160" w:left="708" w:header="0" w:footer="974" w:gutter="0"/>
          <w:cols w:space="720"/>
        </w:sectPr>
      </w:pPr>
    </w:p>
    <w:tbl>
      <w:tblPr>
        <w:tblW w:w="0" w:type="auto"/>
        <w:tblInd w:w="492" w:type="dxa"/>
        <w:tblLayout w:type="fixed"/>
        <w:tblCellMar>
          <w:left w:w="0" w:type="dxa"/>
          <w:right w:w="0" w:type="dxa"/>
        </w:tblCellMar>
        <w:tblLook w:val="01E0" w:firstRow="1" w:lastRow="1" w:firstColumn="1" w:lastColumn="1" w:noHBand="0" w:noVBand="0"/>
      </w:tblPr>
      <w:tblGrid>
        <w:gridCol w:w="2897"/>
        <w:gridCol w:w="721"/>
        <w:gridCol w:w="687"/>
        <w:gridCol w:w="704"/>
        <w:gridCol w:w="719"/>
        <w:gridCol w:w="801"/>
        <w:gridCol w:w="856"/>
        <w:gridCol w:w="855"/>
        <w:gridCol w:w="1613"/>
      </w:tblGrid>
      <w:tr w:rsidR="00543C4F">
        <w:trPr>
          <w:trHeight w:val="491"/>
        </w:trPr>
        <w:tc>
          <w:tcPr>
            <w:tcW w:w="2897" w:type="dxa"/>
            <w:vMerge w:val="restart"/>
            <w:tcBorders>
              <w:top w:val="single" w:sz="4" w:space="0" w:color="000000"/>
            </w:tcBorders>
          </w:tcPr>
          <w:p w:rsidR="00543C4F" w:rsidRDefault="002611F9">
            <w:pPr>
              <w:pStyle w:val="TableParagraph"/>
              <w:spacing w:line="268" w:lineRule="exact"/>
              <w:ind w:left="115"/>
              <w:rPr>
                <w:sz w:val="24"/>
              </w:rPr>
            </w:pPr>
            <w:r>
              <w:rPr>
                <w:sz w:val="24"/>
              </w:rPr>
              <w:lastRenderedPageBreak/>
              <w:t>All</w:t>
            </w:r>
            <w:r>
              <w:rPr>
                <w:spacing w:val="-1"/>
                <w:sz w:val="24"/>
              </w:rPr>
              <w:t xml:space="preserve"> </w:t>
            </w:r>
            <w:r>
              <w:rPr>
                <w:sz w:val="24"/>
              </w:rPr>
              <w:t>expenditures</w:t>
            </w:r>
            <w:r>
              <w:rPr>
                <w:spacing w:val="-1"/>
                <w:sz w:val="24"/>
              </w:rPr>
              <w:t xml:space="preserve"> </w:t>
            </w:r>
            <w:r>
              <w:rPr>
                <w:spacing w:val="-5"/>
                <w:sz w:val="24"/>
              </w:rPr>
              <w:t>are</w:t>
            </w:r>
          </w:p>
          <w:p w:rsidR="00543C4F" w:rsidRDefault="002611F9">
            <w:pPr>
              <w:pStyle w:val="TableParagraph"/>
              <w:spacing w:before="2" w:line="550" w:lineRule="atLeast"/>
              <w:ind w:left="115"/>
              <w:rPr>
                <w:sz w:val="24"/>
              </w:rPr>
            </w:pPr>
            <w:r>
              <w:rPr>
                <w:sz w:val="24"/>
              </w:rPr>
              <w:t>authorized</w:t>
            </w:r>
            <w:r>
              <w:rPr>
                <w:spacing w:val="-15"/>
                <w:sz w:val="24"/>
              </w:rPr>
              <w:t xml:space="preserve"> </w:t>
            </w:r>
            <w:r>
              <w:rPr>
                <w:sz w:val="24"/>
              </w:rPr>
              <w:t>by</w:t>
            </w:r>
            <w:r>
              <w:rPr>
                <w:spacing w:val="-15"/>
                <w:sz w:val="24"/>
              </w:rPr>
              <w:t xml:space="preserve"> </w:t>
            </w:r>
            <w:r>
              <w:rPr>
                <w:sz w:val="24"/>
              </w:rPr>
              <w:t xml:space="preserve">relevant </w:t>
            </w:r>
            <w:r>
              <w:rPr>
                <w:spacing w:val="-2"/>
                <w:sz w:val="24"/>
              </w:rPr>
              <w:t>authorities</w:t>
            </w:r>
          </w:p>
        </w:tc>
        <w:tc>
          <w:tcPr>
            <w:tcW w:w="721" w:type="dxa"/>
            <w:tcBorders>
              <w:top w:val="single" w:sz="4" w:space="0" w:color="000000"/>
            </w:tcBorders>
          </w:tcPr>
          <w:p w:rsidR="00543C4F" w:rsidRDefault="002611F9">
            <w:pPr>
              <w:pStyle w:val="TableParagraph"/>
              <w:spacing w:line="268" w:lineRule="exact"/>
              <w:ind w:left="40"/>
              <w:jc w:val="center"/>
              <w:rPr>
                <w:sz w:val="24"/>
              </w:rPr>
            </w:pPr>
            <w:r>
              <w:rPr>
                <w:spacing w:val="-4"/>
                <w:sz w:val="24"/>
              </w:rPr>
              <w:t>19.2</w:t>
            </w:r>
          </w:p>
        </w:tc>
        <w:tc>
          <w:tcPr>
            <w:tcW w:w="687" w:type="dxa"/>
            <w:tcBorders>
              <w:top w:val="single" w:sz="4" w:space="0" w:color="000000"/>
            </w:tcBorders>
          </w:tcPr>
          <w:p w:rsidR="00543C4F" w:rsidRDefault="002611F9">
            <w:pPr>
              <w:pStyle w:val="TableParagraph"/>
              <w:spacing w:line="268" w:lineRule="exact"/>
              <w:ind w:left="34" w:right="41"/>
              <w:jc w:val="center"/>
              <w:rPr>
                <w:sz w:val="24"/>
              </w:rPr>
            </w:pPr>
            <w:r>
              <w:rPr>
                <w:spacing w:val="-4"/>
                <w:sz w:val="24"/>
              </w:rPr>
              <w:t>16.6</w:t>
            </w:r>
          </w:p>
        </w:tc>
        <w:tc>
          <w:tcPr>
            <w:tcW w:w="704" w:type="dxa"/>
            <w:tcBorders>
              <w:top w:val="single" w:sz="4" w:space="0" w:color="000000"/>
            </w:tcBorders>
          </w:tcPr>
          <w:p w:rsidR="00543C4F" w:rsidRDefault="002611F9">
            <w:pPr>
              <w:pStyle w:val="TableParagraph"/>
              <w:spacing w:line="268" w:lineRule="exact"/>
              <w:ind w:right="10"/>
              <w:jc w:val="center"/>
              <w:rPr>
                <w:sz w:val="24"/>
              </w:rPr>
            </w:pPr>
            <w:r>
              <w:rPr>
                <w:spacing w:val="-4"/>
                <w:sz w:val="24"/>
              </w:rPr>
              <w:t>25.6</w:t>
            </w:r>
          </w:p>
        </w:tc>
        <w:tc>
          <w:tcPr>
            <w:tcW w:w="719" w:type="dxa"/>
            <w:tcBorders>
              <w:top w:val="single" w:sz="4" w:space="0" w:color="000000"/>
            </w:tcBorders>
          </w:tcPr>
          <w:p w:rsidR="00543C4F" w:rsidRDefault="002611F9">
            <w:pPr>
              <w:pStyle w:val="TableParagraph"/>
              <w:spacing w:line="268" w:lineRule="exact"/>
              <w:ind w:left="3" w:right="10"/>
              <w:jc w:val="center"/>
              <w:rPr>
                <w:sz w:val="24"/>
              </w:rPr>
            </w:pPr>
            <w:r>
              <w:rPr>
                <w:spacing w:val="-4"/>
                <w:sz w:val="24"/>
              </w:rPr>
              <w:t>21.7</w:t>
            </w:r>
          </w:p>
        </w:tc>
        <w:tc>
          <w:tcPr>
            <w:tcW w:w="801" w:type="dxa"/>
            <w:tcBorders>
              <w:top w:val="single" w:sz="4" w:space="0" w:color="000000"/>
            </w:tcBorders>
          </w:tcPr>
          <w:p w:rsidR="00543C4F" w:rsidRDefault="002611F9">
            <w:pPr>
              <w:pStyle w:val="TableParagraph"/>
              <w:spacing w:line="268" w:lineRule="exact"/>
              <w:ind w:right="77"/>
              <w:jc w:val="center"/>
              <w:rPr>
                <w:sz w:val="24"/>
              </w:rPr>
            </w:pPr>
            <w:r>
              <w:rPr>
                <w:spacing w:val="-4"/>
                <w:sz w:val="24"/>
              </w:rPr>
              <w:t>16.6</w:t>
            </w:r>
          </w:p>
        </w:tc>
        <w:tc>
          <w:tcPr>
            <w:tcW w:w="856" w:type="dxa"/>
            <w:tcBorders>
              <w:top w:val="single" w:sz="4" w:space="0" w:color="000000"/>
            </w:tcBorders>
          </w:tcPr>
          <w:p w:rsidR="00543C4F" w:rsidRDefault="002611F9">
            <w:pPr>
              <w:pStyle w:val="TableParagraph"/>
              <w:spacing w:line="268" w:lineRule="exact"/>
              <w:ind w:right="207"/>
              <w:jc w:val="right"/>
              <w:rPr>
                <w:sz w:val="24"/>
              </w:rPr>
            </w:pPr>
            <w:r>
              <w:rPr>
                <w:spacing w:val="-4"/>
                <w:sz w:val="24"/>
              </w:rPr>
              <w:t>3.00</w:t>
            </w:r>
          </w:p>
        </w:tc>
        <w:tc>
          <w:tcPr>
            <w:tcW w:w="855" w:type="dxa"/>
            <w:tcBorders>
              <w:top w:val="single" w:sz="4" w:space="0" w:color="000000"/>
            </w:tcBorders>
          </w:tcPr>
          <w:p w:rsidR="00543C4F" w:rsidRDefault="002611F9">
            <w:pPr>
              <w:pStyle w:val="TableParagraph"/>
              <w:spacing w:line="268" w:lineRule="exact"/>
              <w:ind w:right="107"/>
              <w:jc w:val="right"/>
              <w:rPr>
                <w:sz w:val="24"/>
              </w:rPr>
            </w:pPr>
            <w:r>
              <w:rPr>
                <w:spacing w:val="-2"/>
                <w:sz w:val="24"/>
              </w:rPr>
              <w:t>1.358</w:t>
            </w:r>
          </w:p>
        </w:tc>
        <w:tc>
          <w:tcPr>
            <w:tcW w:w="1613" w:type="dxa"/>
            <w:vMerge w:val="restart"/>
            <w:tcBorders>
              <w:top w:val="single" w:sz="4" w:space="0" w:color="000000"/>
            </w:tcBorders>
          </w:tcPr>
          <w:p w:rsidR="00543C4F" w:rsidRDefault="002611F9">
            <w:pPr>
              <w:pStyle w:val="TableParagraph"/>
              <w:spacing w:line="480" w:lineRule="auto"/>
              <w:ind w:left="103"/>
              <w:rPr>
                <w:sz w:val="24"/>
              </w:rPr>
            </w:pPr>
            <w:r>
              <w:rPr>
                <w:spacing w:val="-2"/>
                <w:sz w:val="24"/>
              </w:rPr>
              <w:t>Majority disagree</w:t>
            </w:r>
          </w:p>
        </w:tc>
      </w:tr>
      <w:tr w:rsidR="00543C4F">
        <w:trPr>
          <w:trHeight w:val="1103"/>
        </w:trPr>
        <w:tc>
          <w:tcPr>
            <w:tcW w:w="2897" w:type="dxa"/>
            <w:vMerge/>
            <w:tcBorders>
              <w:top w:val="nil"/>
            </w:tcBorders>
          </w:tcPr>
          <w:p w:rsidR="00543C4F" w:rsidRDefault="00543C4F">
            <w:pPr>
              <w:rPr>
                <w:sz w:val="2"/>
                <w:szCs w:val="2"/>
              </w:rPr>
            </w:pPr>
          </w:p>
        </w:tc>
        <w:tc>
          <w:tcPr>
            <w:tcW w:w="721" w:type="dxa"/>
          </w:tcPr>
          <w:p w:rsidR="00543C4F" w:rsidRDefault="002611F9">
            <w:pPr>
              <w:pStyle w:val="TableParagraph"/>
              <w:spacing w:before="213"/>
              <w:ind w:left="40" w:right="2"/>
              <w:jc w:val="center"/>
              <w:rPr>
                <w:sz w:val="24"/>
              </w:rPr>
            </w:pPr>
            <w:r>
              <w:rPr>
                <w:spacing w:val="-5"/>
                <w:sz w:val="24"/>
              </w:rPr>
              <w:t>15</w:t>
            </w:r>
          </w:p>
        </w:tc>
        <w:tc>
          <w:tcPr>
            <w:tcW w:w="687" w:type="dxa"/>
          </w:tcPr>
          <w:p w:rsidR="00543C4F" w:rsidRDefault="002611F9">
            <w:pPr>
              <w:pStyle w:val="TableParagraph"/>
              <w:spacing w:before="213"/>
              <w:ind w:left="34" w:right="43"/>
              <w:jc w:val="center"/>
              <w:rPr>
                <w:sz w:val="24"/>
              </w:rPr>
            </w:pPr>
            <w:r>
              <w:rPr>
                <w:spacing w:val="-5"/>
                <w:sz w:val="24"/>
              </w:rPr>
              <w:t>13</w:t>
            </w:r>
          </w:p>
        </w:tc>
        <w:tc>
          <w:tcPr>
            <w:tcW w:w="704" w:type="dxa"/>
          </w:tcPr>
          <w:p w:rsidR="00543C4F" w:rsidRDefault="002611F9">
            <w:pPr>
              <w:pStyle w:val="TableParagraph"/>
              <w:spacing w:before="213"/>
              <w:ind w:left="3" w:right="10"/>
              <w:jc w:val="center"/>
              <w:rPr>
                <w:sz w:val="24"/>
              </w:rPr>
            </w:pPr>
            <w:r>
              <w:rPr>
                <w:spacing w:val="-5"/>
                <w:sz w:val="24"/>
              </w:rPr>
              <w:t>20</w:t>
            </w:r>
          </w:p>
        </w:tc>
        <w:tc>
          <w:tcPr>
            <w:tcW w:w="719" w:type="dxa"/>
          </w:tcPr>
          <w:p w:rsidR="00543C4F" w:rsidRDefault="002611F9">
            <w:pPr>
              <w:pStyle w:val="TableParagraph"/>
              <w:spacing w:before="213"/>
              <w:ind w:left="1" w:right="10"/>
              <w:jc w:val="center"/>
              <w:rPr>
                <w:sz w:val="24"/>
              </w:rPr>
            </w:pPr>
            <w:r>
              <w:rPr>
                <w:spacing w:val="-5"/>
                <w:sz w:val="24"/>
              </w:rPr>
              <w:t>17</w:t>
            </w:r>
          </w:p>
        </w:tc>
        <w:tc>
          <w:tcPr>
            <w:tcW w:w="801" w:type="dxa"/>
          </w:tcPr>
          <w:p w:rsidR="00543C4F" w:rsidRDefault="002611F9">
            <w:pPr>
              <w:pStyle w:val="TableParagraph"/>
              <w:spacing w:before="213"/>
              <w:ind w:left="2" w:right="77"/>
              <w:jc w:val="center"/>
              <w:rPr>
                <w:sz w:val="24"/>
              </w:rPr>
            </w:pPr>
            <w:r>
              <w:rPr>
                <w:spacing w:val="-5"/>
                <w:sz w:val="24"/>
              </w:rPr>
              <w:t>13</w:t>
            </w:r>
          </w:p>
        </w:tc>
        <w:tc>
          <w:tcPr>
            <w:tcW w:w="856" w:type="dxa"/>
          </w:tcPr>
          <w:p w:rsidR="00543C4F" w:rsidRDefault="00543C4F">
            <w:pPr>
              <w:pStyle w:val="TableParagraph"/>
              <w:rPr>
                <w:sz w:val="24"/>
              </w:rPr>
            </w:pPr>
          </w:p>
        </w:tc>
        <w:tc>
          <w:tcPr>
            <w:tcW w:w="855" w:type="dxa"/>
          </w:tcPr>
          <w:p w:rsidR="00543C4F" w:rsidRDefault="00543C4F">
            <w:pPr>
              <w:pStyle w:val="TableParagraph"/>
              <w:rPr>
                <w:sz w:val="24"/>
              </w:rPr>
            </w:pPr>
          </w:p>
        </w:tc>
        <w:tc>
          <w:tcPr>
            <w:tcW w:w="1613" w:type="dxa"/>
            <w:vMerge/>
            <w:tcBorders>
              <w:top w:val="nil"/>
            </w:tcBorders>
          </w:tcPr>
          <w:p w:rsidR="00543C4F" w:rsidRDefault="00543C4F">
            <w:pPr>
              <w:rPr>
                <w:sz w:val="2"/>
                <w:szCs w:val="2"/>
              </w:rPr>
            </w:pPr>
          </w:p>
        </w:tc>
      </w:tr>
      <w:tr w:rsidR="00543C4F">
        <w:trPr>
          <w:trHeight w:val="711"/>
        </w:trPr>
        <w:tc>
          <w:tcPr>
            <w:tcW w:w="2897" w:type="dxa"/>
            <w:vMerge w:val="restart"/>
          </w:tcPr>
          <w:p w:rsidR="00543C4F" w:rsidRDefault="002611F9">
            <w:pPr>
              <w:pStyle w:val="TableParagraph"/>
              <w:spacing w:before="213" w:line="480" w:lineRule="auto"/>
              <w:ind w:left="115" w:right="864"/>
              <w:rPr>
                <w:sz w:val="24"/>
              </w:rPr>
            </w:pPr>
            <w:r>
              <w:rPr>
                <w:sz w:val="24"/>
              </w:rPr>
              <w:t>Internal Audits are conducted</w:t>
            </w:r>
            <w:r>
              <w:rPr>
                <w:spacing w:val="-15"/>
                <w:sz w:val="24"/>
              </w:rPr>
              <w:t xml:space="preserve"> </w:t>
            </w:r>
            <w:r>
              <w:rPr>
                <w:sz w:val="24"/>
              </w:rPr>
              <w:t>regularly</w:t>
            </w:r>
          </w:p>
        </w:tc>
        <w:tc>
          <w:tcPr>
            <w:tcW w:w="721" w:type="dxa"/>
          </w:tcPr>
          <w:p w:rsidR="00543C4F" w:rsidRDefault="002611F9">
            <w:pPr>
              <w:pStyle w:val="TableParagraph"/>
              <w:spacing w:before="213"/>
              <w:ind w:left="40"/>
              <w:jc w:val="center"/>
              <w:rPr>
                <w:sz w:val="24"/>
              </w:rPr>
            </w:pPr>
            <w:r>
              <w:rPr>
                <w:spacing w:val="-4"/>
                <w:sz w:val="24"/>
              </w:rPr>
              <w:t>24.3</w:t>
            </w:r>
          </w:p>
        </w:tc>
        <w:tc>
          <w:tcPr>
            <w:tcW w:w="687" w:type="dxa"/>
          </w:tcPr>
          <w:p w:rsidR="00543C4F" w:rsidRDefault="002611F9">
            <w:pPr>
              <w:pStyle w:val="TableParagraph"/>
              <w:spacing w:before="213"/>
              <w:ind w:left="34" w:right="41"/>
              <w:jc w:val="center"/>
              <w:rPr>
                <w:sz w:val="24"/>
              </w:rPr>
            </w:pPr>
            <w:r>
              <w:rPr>
                <w:spacing w:val="-4"/>
                <w:sz w:val="24"/>
              </w:rPr>
              <w:t>11.5</w:t>
            </w:r>
          </w:p>
        </w:tc>
        <w:tc>
          <w:tcPr>
            <w:tcW w:w="704" w:type="dxa"/>
          </w:tcPr>
          <w:p w:rsidR="00543C4F" w:rsidRDefault="002611F9">
            <w:pPr>
              <w:pStyle w:val="TableParagraph"/>
              <w:spacing w:before="213"/>
              <w:ind w:right="10"/>
              <w:jc w:val="center"/>
              <w:rPr>
                <w:sz w:val="24"/>
              </w:rPr>
            </w:pPr>
            <w:r>
              <w:rPr>
                <w:spacing w:val="-4"/>
                <w:sz w:val="24"/>
              </w:rPr>
              <w:t>20.5</w:t>
            </w:r>
          </w:p>
        </w:tc>
        <w:tc>
          <w:tcPr>
            <w:tcW w:w="719" w:type="dxa"/>
          </w:tcPr>
          <w:p w:rsidR="00543C4F" w:rsidRDefault="002611F9">
            <w:pPr>
              <w:pStyle w:val="TableParagraph"/>
              <w:spacing w:before="213"/>
              <w:ind w:left="3" w:right="10"/>
              <w:jc w:val="center"/>
              <w:rPr>
                <w:sz w:val="24"/>
              </w:rPr>
            </w:pPr>
            <w:r>
              <w:rPr>
                <w:spacing w:val="-4"/>
                <w:sz w:val="24"/>
              </w:rPr>
              <w:t>19.2</w:t>
            </w:r>
          </w:p>
        </w:tc>
        <w:tc>
          <w:tcPr>
            <w:tcW w:w="801" w:type="dxa"/>
          </w:tcPr>
          <w:p w:rsidR="00543C4F" w:rsidRDefault="002611F9">
            <w:pPr>
              <w:pStyle w:val="TableParagraph"/>
              <w:spacing w:before="213"/>
              <w:ind w:right="77"/>
              <w:jc w:val="center"/>
              <w:rPr>
                <w:sz w:val="24"/>
              </w:rPr>
            </w:pPr>
            <w:r>
              <w:rPr>
                <w:spacing w:val="-4"/>
                <w:sz w:val="24"/>
              </w:rPr>
              <w:t>24.3</w:t>
            </w:r>
          </w:p>
        </w:tc>
        <w:tc>
          <w:tcPr>
            <w:tcW w:w="856" w:type="dxa"/>
          </w:tcPr>
          <w:p w:rsidR="00543C4F" w:rsidRDefault="002611F9">
            <w:pPr>
              <w:pStyle w:val="TableParagraph"/>
              <w:spacing w:before="213"/>
              <w:ind w:right="207"/>
              <w:jc w:val="right"/>
              <w:rPr>
                <w:sz w:val="24"/>
              </w:rPr>
            </w:pPr>
            <w:r>
              <w:rPr>
                <w:spacing w:val="-4"/>
                <w:sz w:val="24"/>
              </w:rPr>
              <w:t>2.92</w:t>
            </w:r>
          </w:p>
        </w:tc>
        <w:tc>
          <w:tcPr>
            <w:tcW w:w="855" w:type="dxa"/>
          </w:tcPr>
          <w:p w:rsidR="00543C4F" w:rsidRDefault="002611F9">
            <w:pPr>
              <w:pStyle w:val="TableParagraph"/>
              <w:spacing w:before="213"/>
              <w:ind w:right="107"/>
              <w:jc w:val="right"/>
              <w:rPr>
                <w:sz w:val="24"/>
              </w:rPr>
            </w:pPr>
            <w:r>
              <w:rPr>
                <w:spacing w:val="-2"/>
                <w:sz w:val="24"/>
              </w:rPr>
              <w:t>1.510</w:t>
            </w:r>
          </w:p>
        </w:tc>
        <w:tc>
          <w:tcPr>
            <w:tcW w:w="1613" w:type="dxa"/>
            <w:vMerge w:val="restart"/>
          </w:tcPr>
          <w:p w:rsidR="00543C4F" w:rsidRDefault="002611F9">
            <w:pPr>
              <w:pStyle w:val="TableParagraph"/>
              <w:spacing w:before="213" w:line="480" w:lineRule="auto"/>
              <w:ind w:left="103"/>
              <w:rPr>
                <w:sz w:val="24"/>
              </w:rPr>
            </w:pPr>
            <w:r>
              <w:rPr>
                <w:spacing w:val="-2"/>
                <w:sz w:val="24"/>
              </w:rPr>
              <w:t>Majority disagree</w:t>
            </w:r>
          </w:p>
        </w:tc>
      </w:tr>
      <w:tr w:rsidR="00543C4F">
        <w:trPr>
          <w:trHeight w:val="711"/>
        </w:trPr>
        <w:tc>
          <w:tcPr>
            <w:tcW w:w="2897" w:type="dxa"/>
            <w:vMerge/>
            <w:tcBorders>
              <w:top w:val="nil"/>
            </w:tcBorders>
          </w:tcPr>
          <w:p w:rsidR="00543C4F" w:rsidRDefault="00543C4F">
            <w:pPr>
              <w:rPr>
                <w:sz w:val="2"/>
                <w:szCs w:val="2"/>
              </w:rPr>
            </w:pPr>
          </w:p>
        </w:tc>
        <w:tc>
          <w:tcPr>
            <w:tcW w:w="721" w:type="dxa"/>
          </w:tcPr>
          <w:p w:rsidR="00543C4F" w:rsidRDefault="002611F9">
            <w:pPr>
              <w:pStyle w:val="TableParagraph"/>
              <w:spacing w:before="212"/>
              <w:ind w:left="40" w:right="2"/>
              <w:jc w:val="center"/>
              <w:rPr>
                <w:sz w:val="24"/>
              </w:rPr>
            </w:pPr>
            <w:r>
              <w:rPr>
                <w:spacing w:val="-5"/>
                <w:sz w:val="24"/>
              </w:rPr>
              <w:t>19</w:t>
            </w:r>
          </w:p>
        </w:tc>
        <w:tc>
          <w:tcPr>
            <w:tcW w:w="687" w:type="dxa"/>
          </w:tcPr>
          <w:p w:rsidR="00543C4F" w:rsidRDefault="002611F9">
            <w:pPr>
              <w:pStyle w:val="TableParagraph"/>
              <w:spacing w:before="212"/>
              <w:ind w:left="34" w:right="43"/>
              <w:jc w:val="center"/>
              <w:rPr>
                <w:sz w:val="24"/>
              </w:rPr>
            </w:pPr>
            <w:r>
              <w:rPr>
                <w:spacing w:val="-10"/>
                <w:sz w:val="24"/>
              </w:rPr>
              <w:t>9</w:t>
            </w:r>
          </w:p>
        </w:tc>
        <w:tc>
          <w:tcPr>
            <w:tcW w:w="704" w:type="dxa"/>
          </w:tcPr>
          <w:p w:rsidR="00543C4F" w:rsidRDefault="002611F9">
            <w:pPr>
              <w:pStyle w:val="TableParagraph"/>
              <w:spacing w:before="212"/>
              <w:ind w:left="3" w:right="10"/>
              <w:jc w:val="center"/>
              <w:rPr>
                <w:sz w:val="24"/>
              </w:rPr>
            </w:pPr>
            <w:r>
              <w:rPr>
                <w:spacing w:val="-5"/>
                <w:sz w:val="24"/>
              </w:rPr>
              <w:t>16</w:t>
            </w:r>
          </w:p>
        </w:tc>
        <w:tc>
          <w:tcPr>
            <w:tcW w:w="719" w:type="dxa"/>
          </w:tcPr>
          <w:p w:rsidR="00543C4F" w:rsidRDefault="002611F9">
            <w:pPr>
              <w:pStyle w:val="TableParagraph"/>
              <w:spacing w:before="212"/>
              <w:ind w:left="1" w:right="10"/>
              <w:jc w:val="center"/>
              <w:rPr>
                <w:sz w:val="24"/>
              </w:rPr>
            </w:pPr>
            <w:r>
              <w:rPr>
                <w:spacing w:val="-5"/>
                <w:sz w:val="24"/>
              </w:rPr>
              <w:t>15</w:t>
            </w:r>
          </w:p>
        </w:tc>
        <w:tc>
          <w:tcPr>
            <w:tcW w:w="801" w:type="dxa"/>
          </w:tcPr>
          <w:p w:rsidR="00543C4F" w:rsidRDefault="002611F9">
            <w:pPr>
              <w:pStyle w:val="TableParagraph"/>
              <w:spacing w:before="212"/>
              <w:ind w:left="2" w:right="77"/>
              <w:jc w:val="center"/>
              <w:rPr>
                <w:sz w:val="24"/>
              </w:rPr>
            </w:pPr>
            <w:r>
              <w:rPr>
                <w:spacing w:val="-5"/>
                <w:sz w:val="24"/>
              </w:rPr>
              <w:t>19</w:t>
            </w:r>
          </w:p>
        </w:tc>
        <w:tc>
          <w:tcPr>
            <w:tcW w:w="856" w:type="dxa"/>
          </w:tcPr>
          <w:p w:rsidR="00543C4F" w:rsidRDefault="00543C4F">
            <w:pPr>
              <w:pStyle w:val="TableParagraph"/>
              <w:rPr>
                <w:sz w:val="24"/>
              </w:rPr>
            </w:pPr>
          </w:p>
        </w:tc>
        <w:tc>
          <w:tcPr>
            <w:tcW w:w="855" w:type="dxa"/>
          </w:tcPr>
          <w:p w:rsidR="00543C4F" w:rsidRDefault="00543C4F">
            <w:pPr>
              <w:pStyle w:val="TableParagraph"/>
              <w:rPr>
                <w:sz w:val="24"/>
              </w:rPr>
            </w:pPr>
          </w:p>
        </w:tc>
        <w:tc>
          <w:tcPr>
            <w:tcW w:w="1613" w:type="dxa"/>
            <w:vMerge/>
            <w:tcBorders>
              <w:top w:val="nil"/>
            </w:tcBorders>
          </w:tcPr>
          <w:p w:rsidR="00543C4F" w:rsidRDefault="00543C4F">
            <w:pPr>
              <w:rPr>
                <w:sz w:val="2"/>
                <w:szCs w:val="2"/>
              </w:rPr>
            </w:pPr>
          </w:p>
        </w:tc>
      </w:tr>
      <w:tr w:rsidR="00543C4F">
        <w:trPr>
          <w:trHeight w:val="713"/>
        </w:trPr>
        <w:tc>
          <w:tcPr>
            <w:tcW w:w="2897" w:type="dxa"/>
            <w:vMerge w:val="restart"/>
          </w:tcPr>
          <w:p w:rsidR="00543C4F" w:rsidRDefault="002611F9">
            <w:pPr>
              <w:pStyle w:val="TableParagraph"/>
              <w:spacing w:before="213" w:line="480" w:lineRule="auto"/>
              <w:ind w:left="115" w:right="129"/>
              <w:rPr>
                <w:sz w:val="24"/>
              </w:rPr>
            </w:pPr>
            <w:r>
              <w:rPr>
                <w:sz w:val="24"/>
              </w:rPr>
              <w:t>Penalties for noncompliance</w:t>
            </w:r>
            <w:r>
              <w:rPr>
                <w:spacing w:val="-15"/>
                <w:sz w:val="24"/>
              </w:rPr>
              <w:t xml:space="preserve"> </w:t>
            </w:r>
            <w:r>
              <w:rPr>
                <w:sz w:val="24"/>
              </w:rPr>
              <w:t>to</w:t>
            </w:r>
            <w:r>
              <w:rPr>
                <w:spacing w:val="-15"/>
                <w:sz w:val="24"/>
              </w:rPr>
              <w:t xml:space="preserve"> </w:t>
            </w:r>
            <w:r>
              <w:rPr>
                <w:sz w:val="24"/>
              </w:rPr>
              <w:t>financial regulations are clearly</w:t>
            </w:r>
          </w:p>
          <w:p w:rsidR="00543C4F" w:rsidRDefault="002611F9">
            <w:pPr>
              <w:pStyle w:val="TableParagraph"/>
              <w:ind w:left="115"/>
              <w:rPr>
                <w:sz w:val="24"/>
              </w:rPr>
            </w:pPr>
            <w:r>
              <w:rPr>
                <w:spacing w:val="-2"/>
                <w:sz w:val="24"/>
              </w:rPr>
              <w:t>outlined</w:t>
            </w:r>
          </w:p>
        </w:tc>
        <w:tc>
          <w:tcPr>
            <w:tcW w:w="721" w:type="dxa"/>
          </w:tcPr>
          <w:p w:rsidR="00543C4F" w:rsidRDefault="002611F9">
            <w:pPr>
              <w:pStyle w:val="TableParagraph"/>
              <w:spacing w:before="213"/>
              <w:ind w:left="40"/>
              <w:jc w:val="center"/>
              <w:rPr>
                <w:sz w:val="24"/>
              </w:rPr>
            </w:pPr>
            <w:r>
              <w:rPr>
                <w:spacing w:val="-4"/>
                <w:sz w:val="24"/>
              </w:rPr>
              <w:t>19.2</w:t>
            </w:r>
          </w:p>
        </w:tc>
        <w:tc>
          <w:tcPr>
            <w:tcW w:w="687" w:type="dxa"/>
          </w:tcPr>
          <w:p w:rsidR="00543C4F" w:rsidRDefault="002611F9">
            <w:pPr>
              <w:pStyle w:val="TableParagraph"/>
              <w:spacing w:before="213"/>
              <w:ind w:left="34" w:right="41"/>
              <w:jc w:val="center"/>
              <w:rPr>
                <w:sz w:val="24"/>
              </w:rPr>
            </w:pPr>
            <w:r>
              <w:rPr>
                <w:spacing w:val="-4"/>
                <w:sz w:val="24"/>
              </w:rPr>
              <w:t>25.6</w:t>
            </w:r>
          </w:p>
        </w:tc>
        <w:tc>
          <w:tcPr>
            <w:tcW w:w="704" w:type="dxa"/>
          </w:tcPr>
          <w:p w:rsidR="00543C4F" w:rsidRDefault="002611F9">
            <w:pPr>
              <w:pStyle w:val="TableParagraph"/>
              <w:spacing w:before="213"/>
              <w:ind w:right="10"/>
              <w:jc w:val="center"/>
              <w:rPr>
                <w:sz w:val="24"/>
              </w:rPr>
            </w:pPr>
            <w:r>
              <w:rPr>
                <w:spacing w:val="-4"/>
                <w:sz w:val="24"/>
              </w:rPr>
              <w:t>20.5</w:t>
            </w:r>
          </w:p>
        </w:tc>
        <w:tc>
          <w:tcPr>
            <w:tcW w:w="719" w:type="dxa"/>
          </w:tcPr>
          <w:p w:rsidR="00543C4F" w:rsidRDefault="002611F9">
            <w:pPr>
              <w:pStyle w:val="TableParagraph"/>
              <w:spacing w:before="213"/>
              <w:ind w:left="3" w:right="10"/>
              <w:jc w:val="center"/>
              <w:rPr>
                <w:sz w:val="24"/>
              </w:rPr>
            </w:pPr>
            <w:r>
              <w:rPr>
                <w:spacing w:val="-4"/>
                <w:sz w:val="24"/>
              </w:rPr>
              <w:t>16.6</w:t>
            </w:r>
          </w:p>
        </w:tc>
        <w:tc>
          <w:tcPr>
            <w:tcW w:w="801" w:type="dxa"/>
          </w:tcPr>
          <w:p w:rsidR="00543C4F" w:rsidRDefault="002611F9">
            <w:pPr>
              <w:pStyle w:val="TableParagraph"/>
              <w:spacing w:before="213"/>
              <w:ind w:right="77"/>
              <w:jc w:val="center"/>
              <w:rPr>
                <w:sz w:val="24"/>
              </w:rPr>
            </w:pPr>
            <w:r>
              <w:rPr>
                <w:spacing w:val="-4"/>
                <w:sz w:val="24"/>
              </w:rPr>
              <w:t>17.9</w:t>
            </w:r>
          </w:p>
        </w:tc>
        <w:tc>
          <w:tcPr>
            <w:tcW w:w="856" w:type="dxa"/>
          </w:tcPr>
          <w:p w:rsidR="00543C4F" w:rsidRDefault="002611F9">
            <w:pPr>
              <w:pStyle w:val="TableParagraph"/>
              <w:spacing w:before="213"/>
              <w:ind w:right="207"/>
              <w:jc w:val="right"/>
              <w:rPr>
                <w:sz w:val="24"/>
              </w:rPr>
            </w:pPr>
            <w:r>
              <w:rPr>
                <w:spacing w:val="-4"/>
                <w:sz w:val="24"/>
              </w:rPr>
              <w:t>3.12</w:t>
            </w:r>
          </w:p>
        </w:tc>
        <w:tc>
          <w:tcPr>
            <w:tcW w:w="855" w:type="dxa"/>
          </w:tcPr>
          <w:p w:rsidR="00543C4F" w:rsidRDefault="002611F9">
            <w:pPr>
              <w:pStyle w:val="TableParagraph"/>
              <w:spacing w:before="213"/>
              <w:ind w:right="107"/>
              <w:jc w:val="right"/>
              <w:rPr>
                <w:sz w:val="24"/>
              </w:rPr>
            </w:pPr>
            <w:r>
              <w:rPr>
                <w:spacing w:val="-2"/>
                <w:sz w:val="24"/>
              </w:rPr>
              <w:t>1.386</w:t>
            </w:r>
          </w:p>
        </w:tc>
        <w:tc>
          <w:tcPr>
            <w:tcW w:w="1613" w:type="dxa"/>
            <w:vMerge w:val="restart"/>
          </w:tcPr>
          <w:p w:rsidR="00543C4F" w:rsidRDefault="002611F9">
            <w:pPr>
              <w:pStyle w:val="TableParagraph"/>
              <w:spacing w:before="213" w:line="480" w:lineRule="auto"/>
              <w:ind w:left="103"/>
              <w:rPr>
                <w:sz w:val="24"/>
              </w:rPr>
            </w:pPr>
            <w:r>
              <w:rPr>
                <w:spacing w:val="-2"/>
                <w:sz w:val="24"/>
              </w:rPr>
              <w:t>Majority disagree</w:t>
            </w:r>
          </w:p>
        </w:tc>
      </w:tr>
      <w:tr w:rsidR="00543C4F">
        <w:trPr>
          <w:trHeight w:val="1658"/>
        </w:trPr>
        <w:tc>
          <w:tcPr>
            <w:tcW w:w="2897" w:type="dxa"/>
            <w:vMerge/>
            <w:tcBorders>
              <w:top w:val="nil"/>
            </w:tcBorders>
          </w:tcPr>
          <w:p w:rsidR="00543C4F" w:rsidRDefault="00543C4F">
            <w:pPr>
              <w:rPr>
                <w:sz w:val="2"/>
                <w:szCs w:val="2"/>
              </w:rPr>
            </w:pPr>
          </w:p>
        </w:tc>
        <w:tc>
          <w:tcPr>
            <w:tcW w:w="721" w:type="dxa"/>
          </w:tcPr>
          <w:p w:rsidR="00543C4F" w:rsidRDefault="002611F9">
            <w:pPr>
              <w:pStyle w:val="TableParagraph"/>
              <w:spacing w:before="213"/>
              <w:ind w:left="40" w:right="2"/>
              <w:jc w:val="center"/>
              <w:rPr>
                <w:sz w:val="24"/>
              </w:rPr>
            </w:pPr>
            <w:r>
              <w:rPr>
                <w:spacing w:val="-5"/>
                <w:sz w:val="24"/>
              </w:rPr>
              <w:t>15</w:t>
            </w:r>
          </w:p>
        </w:tc>
        <w:tc>
          <w:tcPr>
            <w:tcW w:w="687" w:type="dxa"/>
          </w:tcPr>
          <w:p w:rsidR="00543C4F" w:rsidRDefault="002611F9">
            <w:pPr>
              <w:pStyle w:val="TableParagraph"/>
              <w:spacing w:before="213"/>
              <w:ind w:left="34" w:right="43"/>
              <w:jc w:val="center"/>
              <w:rPr>
                <w:sz w:val="24"/>
              </w:rPr>
            </w:pPr>
            <w:r>
              <w:rPr>
                <w:spacing w:val="-5"/>
                <w:sz w:val="24"/>
              </w:rPr>
              <w:t>20</w:t>
            </w:r>
          </w:p>
        </w:tc>
        <w:tc>
          <w:tcPr>
            <w:tcW w:w="704" w:type="dxa"/>
          </w:tcPr>
          <w:p w:rsidR="00543C4F" w:rsidRDefault="002611F9">
            <w:pPr>
              <w:pStyle w:val="TableParagraph"/>
              <w:spacing w:before="213"/>
              <w:ind w:left="3" w:right="10"/>
              <w:jc w:val="center"/>
              <w:rPr>
                <w:sz w:val="24"/>
              </w:rPr>
            </w:pPr>
            <w:r>
              <w:rPr>
                <w:spacing w:val="-5"/>
                <w:sz w:val="24"/>
              </w:rPr>
              <w:t>16</w:t>
            </w:r>
          </w:p>
        </w:tc>
        <w:tc>
          <w:tcPr>
            <w:tcW w:w="719" w:type="dxa"/>
          </w:tcPr>
          <w:p w:rsidR="00543C4F" w:rsidRDefault="002611F9">
            <w:pPr>
              <w:pStyle w:val="TableParagraph"/>
              <w:spacing w:before="213"/>
              <w:ind w:left="1" w:right="10"/>
              <w:jc w:val="center"/>
              <w:rPr>
                <w:sz w:val="24"/>
              </w:rPr>
            </w:pPr>
            <w:r>
              <w:rPr>
                <w:spacing w:val="-5"/>
                <w:sz w:val="24"/>
              </w:rPr>
              <w:t>13</w:t>
            </w:r>
          </w:p>
        </w:tc>
        <w:tc>
          <w:tcPr>
            <w:tcW w:w="801" w:type="dxa"/>
          </w:tcPr>
          <w:p w:rsidR="00543C4F" w:rsidRDefault="002611F9">
            <w:pPr>
              <w:pStyle w:val="TableParagraph"/>
              <w:spacing w:before="213"/>
              <w:ind w:left="2" w:right="77"/>
              <w:jc w:val="center"/>
              <w:rPr>
                <w:sz w:val="24"/>
              </w:rPr>
            </w:pPr>
            <w:r>
              <w:rPr>
                <w:spacing w:val="-5"/>
                <w:sz w:val="24"/>
              </w:rPr>
              <w:t>14</w:t>
            </w:r>
          </w:p>
        </w:tc>
        <w:tc>
          <w:tcPr>
            <w:tcW w:w="856" w:type="dxa"/>
          </w:tcPr>
          <w:p w:rsidR="00543C4F" w:rsidRDefault="00543C4F">
            <w:pPr>
              <w:pStyle w:val="TableParagraph"/>
              <w:rPr>
                <w:sz w:val="24"/>
              </w:rPr>
            </w:pPr>
          </w:p>
        </w:tc>
        <w:tc>
          <w:tcPr>
            <w:tcW w:w="855" w:type="dxa"/>
          </w:tcPr>
          <w:p w:rsidR="00543C4F" w:rsidRDefault="00543C4F">
            <w:pPr>
              <w:pStyle w:val="TableParagraph"/>
              <w:rPr>
                <w:sz w:val="24"/>
              </w:rPr>
            </w:pPr>
          </w:p>
        </w:tc>
        <w:tc>
          <w:tcPr>
            <w:tcW w:w="1613" w:type="dxa"/>
            <w:vMerge/>
            <w:tcBorders>
              <w:top w:val="nil"/>
            </w:tcBorders>
          </w:tcPr>
          <w:p w:rsidR="00543C4F" w:rsidRDefault="00543C4F">
            <w:pPr>
              <w:rPr>
                <w:sz w:val="2"/>
                <w:szCs w:val="2"/>
              </w:rPr>
            </w:pPr>
          </w:p>
        </w:tc>
      </w:tr>
      <w:tr w:rsidR="00543C4F">
        <w:trPr>
          <w:trHeight w:val="4083"/>
        </w:trPr>
        <w:tc>
          <w:tcPr>
            <w:tcW w:w="2897" w:type="dxa"/>
            <w:tcBorders>
              <w:bottom w:val="single" w:sz="4" w:space="0" w:color="000000"/>
            </w:tcBorders>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134"/>
              <w:rPr>
                <w:b/>
                <w:sz w:val="24"/>
              </w:rPr>
            </w:pPr>
          </w:p>
          <w:p w:rsidR="00543C4F" w:rsidRDefault="002611F9">
            <w:pPr>
              <w:pStyle w:val="TableParagraph"/>
              <w:ind w:left="115"/>
              <w:rPr>
                <w:b/>
                <w:sz w:val="24"/>
              </w:rPr>
            </w:pPr>
            <w:r>
              <w:rPr>
                <w:b/>
                <w:sz w:val="24"/>
              </w:rPr>
              <w:t>Weighted</w:t>
            </w:r>
            <w:r>
              <w:rPr>
                <w:b/>
                <w:spacing w:val="-2"/>
                <w:sz w:val="24"/>
              </w:rPr>
              <w:t xml:space="preserve"> </w:t>
            </w:r>
            <w:r>
              <w:rPr>
                <w:b/>
                <w:spacing w:val="-4"/>
                <w:sz w:val="24"/>
              </w:rPr>
              <w:t>mean</w:t>
            </w:r>
          </w:p>
        </w:tc>
        <w:tc>
          <w:tcPr>
            <w:tcW w:w="721" w:type="dxa"/>
            <w:tcBorders>
              <w:bottom w:val="single" w:sz="4" w:space="0" w:color="000000"/>
            </w:tcBorders>
          </w:tcPr>
          <w:p w:rsidR="00543C4F" w:rsidRDefault="00543C4F">
            <w:pPr>
              <w:pStyle w:val="TableParagraph"/>
              <w:rPr>
                <w:sz w:val="24"/>
              </w:rPr>
            </w:pPr>
          </w:p>
        </w:tc>
        <w:tc>
          <w:tcPr>
            <w:tcW w:w="687" w:type="dxa"/>
            <w:tcBorders>
              <w:bottom w:val="single" w:sz="4" w:space="0" w:color="000000"/>
            </w:tcBorders>
          </w:tcPr>
          <w:p w:rsidR="00543C4F" w:rsidRDefault="00543C4F">
            <w:pPr>
              <w:pStyle w:val="TableParagraph"/>
              <w:rPr>
                <w:sz w:val="24"/>
              </w:rPr>
            </w:pPr>
          </w:p>
        </w:tc>
        <w:tc>
          <w:tcPr>
            <w:tcW w:w="704" w:type="dxa"/>
            <w:tcBorders>
              <w:bottom w:val="single" w:sz="4" w:space="0" w:color="000000"/>
            </w:tcBorders>
          </w:tcPr>
          <w:p w:rsidR="00543C4F" w:rsidRDefault="00543C4F">
            <w:pPr>
              <w:pStyle w:val="TableParagraph"/>
              <w:rPr>
                <w:sz w:val="24"/>
              </w:rPr>
            </w:pPr>
          </w:p>
        </w:tc>
        <w:tc>
          <w:tcPr>
            <w:tcW w:w="719" w:type="dxa"/>
            <w:tcBorders>
              <w:bottom w:val="single" w:sz="4" w:space="0" w:color="000000"/>
            </w:tcBorders>
          </w:tcPr>
          <w:p w:rsidR="00543C4F" w:rsidRDefault="00543C4F">
            <w:pPr>
              <w:pStyle w:val="TableParagraph"/>
              <w:rPr>
                <w:sz w:val="24"/>
              </w:rPr>
            </w:pPr>
          </w:p>
        </w:tc>
        <w:tc>
          <w:tcPr>
            <w:tcW w:w="801" w:type="dxa"/>
            <w:tcBorders>
              <w:bottom w:val="single" w:sz="4" w:space="0" w:color="000000"/>
            </w:tcBorders>
          </w:tcPr>
          <w:p w:rsidR="00543C4F" w:rsidRDefault="00543C4F">
            <w:pPr>
              <w:pStyle w:val="TableParagraph"/>
              <w:rPr>
                <w:sz w:val="24"/>
              </w:rPr>
            </w:pPr>
          </w:p>
        </w:tc>
        <w:tc>
          <w:tcPr>
            <w:tcW w:w="856" w:type="dxa"/>
            <w:tcBorders>
              <w:bottom w:val="single" w:sz="4" w:space="0" w:color="000000"/>
            </w:tcBorders>
          </w:tcPr>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rPr>
                <w:b/>
                <w:sz w:val="24"/>
              </w:rPr>
            </w:pPr>
          </w:p>
          <w:p w:rsidR="00543C4F" w:rsidRDefault="00543C4F">
            <w:pPr>
              <w:pStyle w:val="TableParagraph"/>
              <w:spacing w:before="216"/>
              <w:rPr>
                <w:b/>
                <w:sz w:val="24"/>
              </w:rPr>
            </w:pPr>
          </w:p>
          <w:p w:rsidR="00543C4F" w:rsidRDefault="002611F9">
            <w:pPr>
              <w:pStyle w:val="TableParagraph"/>
              <w:ind w:left="50"/>
              <w:rPr>
                <w:b/>
                <w:sz w:val="24"/>
              </w:rPr>
            </w:pPr>
            <w:r>
              <w:rPr>
                <w:b/>
                <w:spacing w:val="-4"/>
                <w:sz w:val="24"/>
              </w:rPr>
              <w:t>3.13</w:t>
            </w:r>
          </w:p>
        </w:tc>
        <w:tc>
          <w:tcPr>
            <w:tcW w:w="855" w:type="dxa"/>
            <w:tcBorders>
              <w:bottom w:val="single" w:sz="4" w:space="0" w:color="000000"/>
            </w:tcBorders>
          </w:tcPr>
          <w:p w:rsidR="00543C4F" w:rsidRDefault="00543C4F">
            <w:pPr>
              <w:pStyle w:val="TableParagraph"/>
              <w:rPr>
                <w:sz w:val="24"/>
              </w:rPr>
            </w:pPr>
          </w:p>
        </w:tc>
        <w:tc>
          <w:tcPr>
            <w:tcW w:w="1613" w:type="dxa"/>
            <w:tcBorders>
              <w:bottom w:val="single" w:sz="4" w:space="0" w:color="000000"/>
            </w:tcBorders>
          </w:tcPr>
          <w:p w:rsidR="00543C4F" w:rsidRDefault="002611F9">
            <w:pPr>
              <w:pStyle w:val="TableParagraph"/>
              <w:spacing w:before="215" w:line="480" w:lineRule="auto"/>
              <w:ind w:left="103" w:right="123"/>
              <w:rPr>
                <w:b/>
                <w:sz w:val="24"/>
              </w:rPr>
            </w:pPr>
            <w:r>
              <w:rPr>
                <w:b/>
                <w:sz w:val="24"/>
              </w:rPr>
              <w:t>Any means above this, indicate an agree and vice</w:t>
            </w:r>
            <w:r>
              <w:rPr>
                <w:b/>
                <w:spacing w:val="-15"/>
                <w:sz w:val="24"/>
              </w:rPr>
              <w:t xml:space="preserve"> </w:t>
            </w:r>
            <w:r>
              <w:rPr>
                <w:b/>
                <w:sz w:val="24"/>
              </w:rPr>
              <w:t>versa</w:t>
            </w:r>
            <w:r>
              <w:rPr>
                <w:b/>
                <w:spacing w:val="-15"/>
                <w:sz w:val="24"/>
              </w:rPr>
              <w:t xml:space="preserve"> </w:t>
            </w:r>
            <w:r>
              <w:rPr>
                <w:b/>
                <w:sz w:val="24"/>
              </w:rPr>
              <w:t>for a mean</w:t>
            </w:r>
          </w:p>
          <w:p w:rsidR="00543C4F" w:rsidRDefault="002611F9">
            <w:pPr>
              <w:pStyle w:val="TableParagraph"/>
              <w:spacing w:before="2"/>
              <w:ind w:left="103"/>
              <w:rPr>
                <w:b/>
                <w:sz w:val="24"/>
              </w:rPr>
            </w:pPr>
            <w:r>
              <w:rPr>
                <w:b/>
                <w:sz w:val="24"/>
              </w:rPr>
              <w:t>below</w:t>
            </w:r>
            <w:r>
              <w:rPr>
                <w:b/>
                <w:spacing w:val="-1"/>
                <w:sz w:val="24"/>
              </w:rPr>
              <w:t xml:space="preserve"> </w:t>
            </w:r>
            <w:r>
              <w:rPr>
                <w:b/>
                <w:spacing w:val="-4"/>
                <w:sz w:val="24"/>
              </w:rPr>
              <w:t>this</w:t>
            </w:r>
          </w:p>
        </w:tc>
      </w:tr>
    </w:tbl>
    <w:p w:rsidR="00543C4F" w:rsidRDefault="002611F9">
      <w:pPr>
        <w:spacing w:before="61"/>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2025</w:t>
      </w:r>
    </w:p>
    <w:p w:rsidR="00543C4F" w:rsidRDefault="002611F9">
      <w:pPr>
        <w:pStyle w:val="BodyText"/>
        <w:spacing w:before="269" w:line="480" w:lineRule="auto"/>
        <w:ind w:left="732" w:right="1153"/>
        <w:jc w:val="both"/>
      </w:pPr>
      <w:r>
        <w:t>The</w:t>
      </w:r>
      <w:r>
        <w:rPr>
          <w:spacing w:val="-3"/>
        </w:rPr>
        <w:t xml:space="preserve"> </w:t>
      </w:r>
      <w:r>
        <w:t>results</w:t>
      </w:r>
      <w:r>
        <w:rPr>
          <w:spacing w:val="-1"/>
        </w:rPr>
        <w:t xml:space="preserve"> </w:t>
      </w:r>
      <w:r>
        <w:t>in</w:t>
      </w:r>
      <w:r>
        <w:rPr>
          <w:spacing w:val="-1"/>
        </w:rPr>
        <w:t xml:space="preserve"> </w:t>
      </w:r>
      <w:r>
        <w:t>table</w:t>
      </w:r>
      <w:r>
        <w:rPr>
          <w:spacing w:val="-2"/>
        </w:rPr>
        <w:t xml:space="preserve"> </w:t>
      </w:r>
      <w:r>
        <w:t>4.6</w:t>
      </w:r>
      <w:r>
        <w:rPr>
          <w:spacing w:val="-1"/>
        </w:rPr>
        <w:t xml:space="preserve"> </w:t>
      </w:r>
      <w:r>
        <w:t>demonstrate</w:t>
      </w:r>
      <w:r>
        <w:rPr>
          <w:spacing w:val="-2"/>
        </w:rPr>
        <w:t xml:space="preserve"> </w:t>
      </w:r>
      <w:r>
        <w:t>that</w:t>
      </w:r>
      <w:r>
        <w:rPr>
          <w:spacing w:val="-1"/>
        </w:rPr>
        <w:t xml:space="preserve"> </w:t>
      </w:r>
      <w:r>
        <w:t>as</w:t>
      </w:r>
      <w:r>
        <w:rPr>
          <w:spacing w:val="-1"/>
        </w:rPr>
        <w:t xml:space="preserve"> </w:t>
      </w:r>
      <w:r>
        <w:t>part</w:t>
      </w:r>
      <w:r>
        <w:rPr>
          <w:spacing w:val="-2"/>
        </w:rPr>
        <w:t xml:space="preserve"> </w:t>
      </w:r>
      <w:r>
        <w:t>of</w:t>
      </w:r>
      <w:r>
        <w:rPr>
          <w:spacing w:val="-2"/>
        </w:rPr>
        <w:t xml:space="preserve"> </w:t>
      </w:r>
      <w:r>
        <w:t>financial</w:t>
      </w:r>
      <w:r>
        <w:rPr>
          <w:spacing w:val="-1"/>
        </w:rPr>
        <w:t xml:space="preserve"> </w:t>
      </w:r>
      <w:r>
        <w:t>controls,</w:t>
      </w:r>
      <w:r>
        <w:rPr>
          <w:spacing w:val="-1"/>
        </w:rPr>
        <w:t xml:space="preserve"> </w:t>
      </w:r>
      <w:r>
        <w:t>41</w:t>
      </w:r>
      <w:r>
        <w:rPr>
          <w:spacing w:val="-1"/>
        </w:rPr>
        <w:t xml:space="preserve"> </w:t>
      </w:r>
      <w:r>
        <w:t>(52.5%)</w:t>
      </w:r>
      <w:r>
        <w:rPr>
          <w:spacing w:val="-3"/>
        </w:rPr>
        <w:t xml:space="preserve"> </w:t>
      </w:r>
      <w:r>
        <w:t>agreed</w:t>
      </w:r>
      <w:r>
        <w:rPr>
          <w:spacing w:val="-1"/>
        </w:rPr>
        <w:t xml:space="preserve"> </w:t>
      </w:r>
      <w:r>
        <w:t>that</w:t>
      </w:r>
      <w:r>
        <w:rPr>
          <w:spacing w:val="-1"/>
        </w:rPr>
        <w:t xml:space="preserve"> </w:t>
      </w:r>
      <w:r>
        <w:t>staff members are involved in the budgeting process, though only 35 (44.8%) of the respondents agreed that penalties for noncompliance to financial regulations are clearly outlined in schools while 28 (35.8%) agreed that internal audits are conducted regularly. The staff members do not have</w:t>
      </w:r>
      <w:r>
        <w:rPr>
          <w:spacing w:val="6"/>
        </w:rPr>
        <w:t xml:space="preserve"> </w:t>
      </w:r>
      <w:r>
        <w:t>a</w:t>
      </w:r>
      <w:r>
        <w:rPr>
          <w:spacing w:val="8"/>
        </w:rPr>
        <w:t xml:space="preserve"> </w:t>
      </w:r>
      <w:r>
        <w:t>core</w:t>
      </w:r>
      <w:r>
        <w:rPr>
          <w:spacing w:val="6"/>
        </w:rPr>
        <w:t xml:space="preserve"> </w:t>
      </w:r>
      <w:r>
        <w:t>responsibility</w:t>
      </w:r>
      <w:r>
        <w:rPr>
          <w:spacing w:val="4"/>
        </w:rPr>
        <w:t xml:space="preserve"> </w:t>
      </w:r>
      <w:r>
        <w:t>of</w:t>
      </w:r>
      <w:r>
        <w:rPr>
          <w:spacing w:val="6"/>
        </w:rPr>
        <w:t xml:space="preserve"> </w:t>
      </w:r>
      <w:r>
        <w:t>ensuring</w:t>
      </w:r>
      <w:r>
        <w:rPr>
          <w:spacing w:val="6"/>
        </w:rPr>
        <w:t xml:space="preserve"> </w:t>
      </w:r>
      <w:r>
        <w:t>proper</w:t>
      </w:r>
      <w:r>
        <w:rPr>
          <w:spacing w:val="7"/>
        </w:rPr>
        <w:t xml:space="preserve"> </w:t>
      </w:r>
      <w:r>
        <w:t>finance</w:t>
      </w:r>
      <w:r>
        <w:rPr>
          <w:spacing w:val="6"/>
        </w:rPr>
        <w:t xml:space="preserve"> </w:t>
      </w:r>
      <w:r>
        <w:t>management</w:t>
      </w:r>
      <w:r>
        <w:rPr>
          <w:spacing w:val="6"/>
        </w:rPr>
        <w:t xml:space="preserve"> </w:t>
      </w:r>
      <w:r>
        <w:t>in</w:t>
      </w:r>
      <w:r>
        <w:rPr>
          <w:spacing w:val="7"/>
        </w:rPr>
        <w:t xml:space="preserve"> </w:t>
      </w:r>
      <w:r>
        <w:t>schools</w:t>
      </w:r>
      <w:r>
        <w:rPr>
          <w:spacing w:val="7"/>
        </w:rPr>
        <w:t xml:space="preserve"> </w:t>
      </w:r>
      <w:r>
        <w:t>but</w:t>
      </w:r>
      <w:r>
        <w:rPr>
          <w:spacing w:val="7"/>
        </w:rPr>
        <w:t xml:space="preserve"> </w:t>
      </w:r>
      <w:r>
        <w:t>involving</w:t>
      </w:r>
      <w:r>
        <w:rPr>
          <w:spacing w:val="6"/>
        </w:rPr>
        <w:t xml:space="preserve"> </w:t>
      </w:r>
      <w:r>
        <w:rPr>
          <w:spacing w:val="-4"/>
        </w:rPr>
        <w:t>them</w:t>
      </w:r>
    </w:p>
    <w:p w:rsidR="00543C4F" w:rsidRDefault="00543C4F">
      <w:pPr>
        <w:pStyle w:val="BodyText"/>
        <w:spacing w:line="480" w:lineRule="auto"/>
        <w:jc w:val="both"/>
        <w:sectPr w:rsidR="00543C4F">
          <w:pgSz w:w="12240" w:h="15840"/>
          <w:pgMar w:top="1420" w:right="283" w:bottom="1160" w:left="708" w:header="0" w:footer="974" w:gutter="0"/>
          <w:cols w:space="720"/>
        </w:sectPr>
      </w:pPr>
    </w:p>
    <w:p w:rsidR="00543C4F" w:rsidRDefault="002611F9">
      <w:pPr>
        <w:pStyle w:val="BodyText"/>
        <w:spacing w:before="72" w:line="480" w:lineRule="auto"/>
        <w:ind w:left="732" w:right="1155"/>
        <w:jc w:val="both"/>
      </w:pPr>
      <w:r>
        <w:lastRenderedPageBreak/>
        <w:t xml:space="preserve">in budget planning can be beneficial since they know the teaching and learning materials that may be lacking. They also manage the classroom environment and can give suggestions on how structures can be developed. That results indicate that more than half of the respondents concur that staff are engaged in budget processes which is a good practice in realizing service delivery. The schools however, need to improve on conducting internal auditing as it was found to be far below average as well as making more known the penalties that come with financial mismanagement. This would enable the </w:t>
      </w:r>
      <w:proofErr w:type="gramStart"/>
      <w:r>
        <w:t>bursars,</w:t>
      </w:r>
      <w:proofErr w:type="gramEnd"/>
      <w:r>
        <w:t xml:space="preserve"> head teachers and finance management committees implement such guidelines resulting into better services in secondary schools.</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9"/>
        <w:jc w:val="both"/>
      </w:pPr>
      <w:r>
        <w:t xml:space="preserve">Additionally, the results indicated that 41 (52.5%) of the respondents </w:t>
      </w:r>
      <w:proofErr w:type="gramStart"/>
      <w:r>
        <w:t>were in agreement</w:t>
      </w:r>
      <w:proofErr w:type="gramEnd"/>
      <w:r>
        <w:t xml:space="preserve"> that schools submit financial reports to government authorities although 28 (35.8%) agreed that all expenditures are authorized by relevant authorities. This implies that via financial reporting, the schools may be compelled to submit reports to the government through local government and education ministry.</w:t>
      </w:r>
      <w:r>
        <w:rPr>
          <w:spacing w:val="80"/>
        </w:rPr>
        <w:t xml:space="preserve"> </w:t>
      </w:r>
      <w:r>
        <w:t xml:space="preserve">The daily management of resources in school though do not follow stipulated expenditure procedure. This could mean that the head teachers and the bursars engage in procurement of school requirements without consulting the necessary authorities for their </w:t>
      </w:r>
      <w:r>
        <w:rPr>
          <w:spacing w:val="-2"/>
        </w:rPr>
        <w:t>approval.</w:t>
      </w:r>
    </w:p>
    <w:p w:rsidR="00543C4F" w:rsidRDefault="00543C4F">
      <w:pPr>
        <w:pStyle w:val="BodyText"/>
      </w:pPr>
    </w:p>
    <w:p w:rsidR="00543C4F" w:rsidRDefault="00543C4F">
      <w:pPr>
        <w:pStyle w:val="BodyText"/>
      </w:pPr>
    </w:p>
    <w:p w:rsidR="00543C4F" w:rsidRDefault="00543C4F">
      <w:pPr>
        <w:pStyle w:val="BodyText"/>
        <w:spacing w:before="45"/>
      </w:pPr>
    </w:p>
    <w:p w:rsidR="00543C4F" w:rsidRDefault="002611F9">
      <w:pPr>
        <w:pStyle w:val="BodyText"/>
        <w:spacing w:line="480" w:lineRule="auto"/>
        <w:ind w:left="732" w:right="1151"/>
        <w:jc w:val="both"/>
      </w:pPr>
      <w:r>
        <w:t xml:space="preserve">Another important result of the study as far as financial controls </w:t>
      </w:r>
      <w:proofErr w:type="gramStart"/>
      <w:r>
        <w:t>are</w:t>
      </w:r>
      <w:proofErr w:type="gramEnd"/>
      <w:r>
        <w:t xml:space="preserve"> concerned is cash management where by 40 (51.2%) of the respondents agreed that cash transactions are</w:t>
      </w:r>
      <w:r>
        <w:rPr>
          <w:spacing w:val="40"/>
        </w:rPr>
        <w:t xml:space="preserve"> </w:t>
      </w:r>
      <w:r>
        <w:t>minimized in favor of bank deposits. Another set of respondents 34 (43.5%) agreed that daily cash</w:t>
      </w:r>
      <w:r>
        <w:rPr>
          <w:spacing w:val="12"/>
        </w:rPr>
        <w:t xml:space="preserve"> </w:t>
      </w:r>
      <w:r>
        <w:t>reconciliations</w:t>
      </w:r>
      <w:r>
        <w:rPr>
          <w:spacing w:val="16"/>
        </w:rPr>
        <w:t xml:space="preserve"> </w:t>
      </w:r>
      <w:r>
        <w:t>are</w:t>
      </w:r>
      <w:r>
        <w:rPr>
          <w:spacing w:val="15"/>
        </w:rPr>
        <w:t xml:space="preserve"> </w:t>
      </w:r>
      <w:r>
        <w:t>carried</w:t>
      </w:r>
      <w:r>
        <w:rPr>
          <w:spacing w:val="15"/>
        </w:rPr>
        <w:t xml:space="preserve"> </w:t>
      </w:r>
      <w:r>
        <w:t>out</w:t>
      </w:r>
      <w:r>
        <w:rPr>
          <w:spacing w:val="16"/>
        </w:rPr>
        <w:t xml:space="preserve"> </w:t>
      </w:r>
      <w:r>
        <w:t>accurately.</w:t>
      </w:r>
      <w:r>
        <w:rPr>
          <w:spacing w:val="14"/>
        </w:rPr>
        <w:t xml:space="preserve"> </w:t>
      </w:r>
      <w:r>
        <w:t>For</w:t>
      </w:r>
      <w:r>
        <w:rPr>
          <w:spacing w:val="14"/>
        </w:rPr>
        <w:t xml:space="preserve"> </w:t>
      </w:r>
      <w:r>
        <w:t>proper</w:t>
      </w:r>
      <w:r>
        <w:rPr>
          <w:spacing w:val="14"/>
        </w:rPr>
        <w:t xml:space="preserve"> </w:t>
      </w:r>
      <w:r>
        <w:t>documentation</w:t>
      </w:r>
      <w:r>
        <w:rPr>
          <w:spacing w:val="15"/>
        </w:rPr>
        <w:t xml:space="preserve"> </w:t>
      </w:r>
      <w:r>
        <w:t>and</w:t>
      </w:r>
      <w:r>
        <w:rPr>
          <w:spacing w:val="15"/>
        </w:rPr>
        <w:t xml:space="preserve"> </w:t>
      </w:r>
      <w:r>
        <w:t>proof</w:t>
      </w:r>
      <w:r>
        <w:rPr>
          <w:spacing w:val="14"/>
        </w:rPr>
        <w:t xml:space="preserve"> </w:t>
      </w:r>
      <w:r>
        <w:t>of</w:t>
      </w:r>
      <w:r>
        <w:rPr>
          <w:spacing w:val="14"/>
        </w:rPr>
        <w:t xml:space="preserve"> </w:t>
      </w:r>
      <w:r>
        <w:rPr>
          <w:spacing w:val="-2"/>
        </w:rPr>
        <w:t>financial</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7"/>
        <w:jc w:val="both"/>
      </w:pPr>
      <w:r>
        <w:lastRenderedPageBreak/>
        <w:t>transactions, it is advisable for schools to use the banks that have automated systems. Detailed financial records are easily</w:t>
      </w:r>
      <w:r>
        <w:rPr>
          <w:spacing w:val="-5"/>
        </w:rPr>
        <w:t xml:space="preserve"> </w:t>
      </w:r>
      <w:r>
        <w:t>managed using</w:t>
      </w:r>
      <w:r>
        <w:rPr>
          <w:spacing w:val="-2"/>
        </w:rPr>
        <w:t xml:space="preserve"> </w:t>
      </w:r>
      <w:r>
        <w:t>digital systems than</w:t>
      </w:r>
      <w:r>
        <w:rPr>
          <w:spacing w:val="-1"/>
        </w:rPr>
        <w:t xml:space="preserve"> </w:t>
      </w:r>
      <w:r>
        <w:t>when money</w:t>
      </w:r>
      <w:r>
        <w:rPr>
          <w:spacing w:val="-3"/>
        </w:rPr>
        <w:t xml:space="preserve"> </w:t>
      </w:r>
      <w:r>
        <w:t>is paid to the</w:t>
      </w:r>
      <w:r>
        <w:rPr>
          <w:spacing w:val="-1"/>
        </w:rPr>
        <w:t xml:space="preserve"> </w:t>
      </w:r>
      <w:r>
        <w:t>school bursar who might miss out on certain transactions. Using the bank for financial transactions also has the</w:t>
      </w:r>
      <w:r>
        <w:rPr>
          <w:spacing w:val="-1"/>
        </w:rPr>
        <w:t xml:space="preserve"> </w:t>
      </w:r>
      <w:r>
        <w:t>benefit of creating</w:t>
      </w:r>
      <w:r>
        <w:rPr>
          <w:spacing w:val="-3"/>
        </w:rPr>
        <w:t xml:space="preserve"> </w:t>
      </w:r>
      <w:r>
        <w:t>a good credit history</w:t>
      </w:r>
      <w:r>
        <w:rPr>
          <w:spacing w:val="-5"/>
        </w:rPr>
        <w:t xml:space="preserve"> </w:t>
      </w:r>
      <w:r>
        <w:t>for</w:t>
      </w:r>
      <w:r>
        <w:rPr>
          <w:spacing w:val="-1"/>
        </w:rPr>
        <w:t xml:space="preserve"> </w:t>
      </w:r>
      <w:r>
        <w:t>the</w:t>
      </w:r>
      <w:r>
        <w:rPr>
          <w:spacing w:val="-1"/>
        </w:rPr>
        <w:t xml:space="preserve"> </w:t>
      </w:r>
      <w:r>
        <w:t>school that can increase</w:t>
      </w:r>
      <w:r>
        <w:rPr>
          <w:spacing w:val="-1"/>
        </w:rPr>
        <w:t xml:space="preserve"> </w:t>
      </w:r>
      <w:r>
        <w:t>chances of</w:t>
      </w:r>
      <w:r>
        <w:rPr>
          <w:spacing w:val="-1"/>
        </w:rPr>
        <w:t xml:space="preserve"> </w:t>
      </w:r>
      <w:r>
        <w:t>access to finance in case the school wants to take on mega projects like construction of classrooms or dispensary for students which are all good for improved services in schools.</w:t>
      </w:r>
    </w:p>
    <w:p w:rsidR="00543C4F" w:rsidRDefault="002611F9">
      <w:pPr>
        <w:pStyle w:val="BodyText"/>
        <w:spacing w:before="162" w:line="480" w:lineRule="auto"/>
        <w:ind w:left="732" w:right="1150"/>
        <w:jc w:val="both"/>
      </w:pPr>
      <w:r>
        <w:t>The findings from qualitative interviews also suggested that when cash is deposited in the bank,</w:t>
      </w:r>
      <w:r>
        <w:rPr>
          <w:spacing w:val="40"/>
        </w:rPr>
        <w:t xml:space="preserve"> </w:t>
      </w:r>
      <w:r>
        <w:t>it is safer and the records are better than students having to pay cash for extra school requirements. With regard to this, one participant mentioned;</w:t>
      </w:r>
    </w:p>
    <w:p w:rsidR="00543C4F" w:rsidRDefault="002611F9">
      <w:pPr>
        <w:pStyle w:val="BodyText"/>
        <w:spacing w:before="158" w:line="480" w:lineRule="auto"/>
        <w:ind w:left="1452" w:right="1161"/>
        <w:jc w:val="both"/>
      </w:pPr>
      <w:r>
        <w:t xml:space="preserve">“These days banks and banking agents are everywhere, there is no need for taking physical money to school. Students can easily lose it or the bursar forgets to record cash received very well, but with a bank slip, even if it is lost, the bank will check and confirm.” </w:t>
      </w:r>
      <w:r>
        <w:rPr>
          <w:b/>
        </w:rPr>
        <w:t>D.E.O, March, 20, 2025</w:t>
      </w:r>
      <w:r>
        <w:t>.</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5"/>
        <w:jc w:val="both"/>
      </w:pPr>
      <w:r>
        <w:t>The weighted mean of 3.13 implies that some constructs such as involve of staff in budget planning and financial reporting to the ministry is done in schools though financial</w:t>
      </w:r>
      <w:r>
        <w:rPr>
          <w:spacing w:val="40"/>
        </w:rPr>
        <w:t xml:space="preserve"> </w:t>
      </w:r>
      <w:r>
        <w:t>accountability and auditing leaves much to be desired.</w:t>
      </w:r>
    </w:p>
    <w:p w:rsidR="00543C4F" w:rsidRDefault="00543C4F">
      <w:pPr>
        <w:pStyle w:val="BodyText"/>
      </w:pPr>
    </w:p>
    <w:p w:rsidR="00543C4F" w:rsidRDefault="00543C4F">
      <w:pPr>
        <w:pStyle w:val="BodyText"/>
      </w:pPr>
    </w:p>
    <w:p w:rsidR="00543C4F" w:rsidRDefault="00543C4F">
      <w:pPr>
        <w:pStyle w:val="BodyText"/>
        <w:spacing w:before="46"/>
      </w:pPr>
    </w:p>
    <w:p w:rsidR="00543C4F" w:rsidRDefault="002611F9">
      <w:pPr>
        <w:pStyle w:val="BodyText"/>
        <w:spacing w:before="1"/>
        <w:ind w:left="732"/>
        <w:jc w:val="both"/>
      </w:pPr>
      <w:r>
        <w:t>In relation</w:t>
      </w:r>
      <w:r>
        <w:rPr>
          <w:spacing w:val="-1"/>
        </w:rPr>
        <w:t xml:space="preserve"> </w:t>
      </w:r>
      <w:r>
        <w:t>to</w:t>
      </w:r>
      <w:r>
        <w:rPr>
          <w:spacing w:val="-1"/>
        </w:rPr>
        <w:t xml:space="preserve"> </w:t>
      </w:r>
      <w:r>
        <w:t>the</w:t>
      </w:r>
      <w:r>
        <w:rPr>
          <w:spacing w:val="-1"/>
        </w:rPr>
        <w:t xml:space="preserve"> </w:t>
      </w:r>
      <w:r>
        <w:t>above,</w:t>
      </w:r>
      <w:r>
        <w:rPr>
          <w:spacing w:val="1"/>
        </w:rPr>
        <w:t xml:space="preserve"> </w:t>
      </w:r>
      <w:r>
        <w:t>one</w:t>
      </w:r>
      <w:r>
        <w:rPr>
          <w:spacing w:val="-3"/>
        </w:rPr>
        <w:t xml:space="preserve"> </w:t>
      </w:r>
      <w:r>
        <w:t>respondent</w:t>
      </w:r>
      <w:r>
        <w:rPr>
          <w:spacing w:val="-1"/>
        </w:rPr>
        <w:t xml:space="preserve"> </w:t>
      </w:r>
      <w:r>
        <w:t>in</w:t>
      </w:r>
      <w:r>
        <w:rPr>
          <w:spacing w:val="-1"/>
        </w:rPr>
        <w:t xml:space="preserve"> </w:t>
      </w:r>
      <w:r>
        <w:t>the</w:t>
      </w:r>
      <w:r>
        <w:rPr>
          <w:spacing w:val="-1"/>
        </w:rPr>
        <w:t xml:space="preserve"> </w:t>
      </w:r>
      <w:r>
        <w:t>qualitative</w:t>
      </w:r>
      <w:r>
        <w:rPr>
          <w:spacing w:val="-1"/>
        </w:rPr>
        <w:t xml:space="preserve"> </w:t>
      </w:r>
      <w:r>
        <w:t>interviews</w:t>
      </w:r>
      <w:r>
        <w:rPr>
          <w:spacing w:val="-1"/>
        </w:rPr>
        <w:t xml:space="preserve"> </w:t>
      </w:r>
      <w:r>
        <w:rPr>
          <w:spacing w:val="-2"/>
        </w:rPr>
        <w:t>mentioned;</w:t>
      </w:r>
    </w:p>
    <w:p w:rsidR="00543C4F" w:rsidRDefault="00543C4F">
      <w:pPr>
        <w:pStyle w:val="BodyText"/>
        <w:spacing w:before="158"/>
      </w:pPr>
    </w:p>
    <w:p w:rsidR="00543C4F" w:rsidRDefault="002611F9">
      <w:pPr>
        <w:pStyle w:val="BodyText"/>
        <w:spacing w:line="480" w:lineRule="auto"/>
        <w:ind w:left="1452" w:right="1162"/>
        <w:jc w:val="both"/>
      </w:pPr>
      <w:r>
        <w:t>“The school must submit expenditure to the ministry in order for other funds to be released,</w:t>
      </w:r>
      <w:r>
        <w:rPr>
          <w:spacing w:val="18"/>
        </w:rPr>
        <w:t xml:space="preserve"> </w:t>
      </w:r>
      <w:r>
        <w:t>that</w:t>
      </w:r>
      <w:r>
        <w:rPr>
          <w:spacing w:val="21"/>
        </w:rPr>
        <w:t xml:space="preserve"> </w:t>
      </w:r>
      <w:r>
        <w:t>one</w:t>
      </w:r>
      <w:r>
        <w:rPr>
          <w:spacing w:val="20"/>
        </w:rPr>
        <w:t xml:space="preserve"> </w:t>
      </w:r>
      <w:r>
        <w:t>is</w:t>
      </w:r>
      <w:r>
        <w:rPr>
          <w:spacing w:val="22"/>
        </w:rPr>
        <w:t xml:space="preserve"> </w:t>
      </w:r>
      <w:r>
        <w:t>a</w:t>
      </w:r>
      <w:r>
        <w:rPr>
          <w:spacing w:val="20"/>
        </w:rPr>
        <w:t xml:space="preserve"> </w:t>
      </w:r>
      <w:r>
        <w:t>must.</w:t>
      </w:r>
      <w:r>
        <w:rPr>
          <w:spacing w:val="22"/>
        </w:rPr>
        <w:t xml:space="preserve"> </w:t>
      </w:r>
      <w:r>
        <w:t>But</w:t>
      </w:r>
      <w:r>
        <w:rPr>
          <w:spacing w:val="21"/>
        </w:rPr>
        <w:t xml:space="preserve"> </w:t>
      </w:r>
      <w:r>
        <w:t>the</w:t>
      </w:r>
      <w:r>
        <w:rPr>
          <w:spacing w:val="20"/>
        </w:rPr>
        <w:t xml:space="preserve"> </w:t>
      </w:r>
      <w:r>
        <w:t>money</w:t>
      </w:r>
      <w:r>
        <w:rPr>
          <w:spacing w:val="16"/>
        </w:rPr>
        <w:t xml:space="preserve"> </w:t>
      </w:r>
      <w:r>
        <w:t>collected</w:t>
      </w:r>
      <w:r>
        <w:rPr>
          <w:spacing w:val="20"/>
        </w:rPr>
        <w:t xml:space="preserve"> </w:t>
      </w:r>
      <w:r>
        <w:t>in</w:t>
      </w:r>
      <w:r>
        <w:rPr>
          <w:spacing w:val="21"/>
        </w:rPr>
        <w:t xml:space="preserve"> </w:t>
      </w:r>
      <w:r>
        <w:t>the</w:t>
      </w:r>
      <w:r>
        <w:rPr>
          <w:spacing w:val="20"/>
        </w:rPr>
        <w:t xml:space="preserve"> </w:t>
      </w:r>
      <w:r>
        <w:t>school</w:t>
      </w:r>
      <w:r>
        <w:rPr>
          <w:spacing w:val="21"/>
        </w:rPr>
        <w:t xml:space="preserve"> </w:t>
      </w:r>
      <w:r>
        <w:t>has</w:t>
      </w:r>
      <w:r>
        <w:rPr>
          <w:spacing w:val="21"/>
        </w:rPr>
        <w:t xml:space="preserve"> </w:t>
      </w:r>
      <w:r>
        <w:t>no</w:t>
      </w:r>
      <w:r>
        <w:rPr>
          <w:spacing w:val="21"/>
        </w:rPr>
        <w:t xml:space="preserve"> </w:t>
      </w:r>
      <w:r>
        <w:t>problem</w:t>
      </w:r>
      <w:r>
        <w:rPr>
          <w:spacing w:val="21"/>
        </w:rPr>
        <w:t xml:space="preserve"> </w:t>
      </w:r>
      <w:r>
        <w:rPr>
          <w:spacing w:val="-4"/>
        </w:rPr>
        <w:t>like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spacing w:before="72" w:line="480" w:lineRule="auto"/>
        <w:ind w:left="1452" w:right="1156"/>
        <w:rPr>
          <w:b/>
          <w:sz w:val="24"/>
        </w:rPr>
      </w:pPr>
      <w:r>
        <w:rPr>
          <w:sz w:val="24"/>
        </w:rPr>
        <w:lastRenderedPageBreak/>
        <w:t>that from government. The bursar takes care of that provided a report is given at the end of the day.”</w:t>
      </w:r>
      <w:r>
        <w:rPr>
          <w:spacing w:val="40"/>
          <w:sz w:val="24"/>
        </w:rPr>
        <w:t xml:space="preserve"> </w:t>
      </w:r>
      <w:r>
        <w:rPr>
          <w:b/>
          <w:sz w:val="24"/>
        </w:rPr>
        <w:t>Board member red secondary school, March 20, 2025.</w:t>
      </w:r>
    </w:p>
    <w:p w:rsidR="00543C4F" w:rsidRDefault="002611F9">
      <w:pPr>
        <w:pStyle w:val="BodyText"/>
        <w:spacing w:before="161" w:line="480" w:lineRule="auto"/>
        <w:ind w:left="732" w:right="1163"/>
        <w:jc w:val="both"/>
      </w:pPr>
      <w:r>
        <w:t>This means that the schools need to do more in transparency of all the resources if they are to have better services.</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numPr>
          <w:ilvl w:val="1"/>
          <w:numId w:val="7"/>
        </w:numPr>
        <w:tabs>
          <w:tab w:val="left" w:pos="1092"/>
        </w:tabs>
        <w:jc w:val="both"/>
      </w:pPr>
      <w:bookmarkStart w:id="78" w:name="_bookmark77"/>
      <w:bookmarkEnd w:id="78"/>
      <w:r>
        <w:t>Hypotheses</w:t>
      </w:r>
      <w:r>
        <w:rPr>
          <w:spacing w:val="-2"/>
        </w:rPr>
        <w:t xml:space="preserve"> Testing</w:t>
      </w:r>
    </w:p>
    <w:p w:rsidR="00543C4F" w:rsidRDefault="002611F9">
      <w:pPr>
        <w:pStyle w:val="BodyText"/>
        <w:spacing w:before="271" w:line="480" w:lineRule="auto"/>
        <w:ind w:left="732" w:right="1156"/>
        <w:jc w:val="both"/>
      </w:pPr>
      <w:r>
        <w:t>The study sought test whether: H</w:t>
      </w:r>
      <w:r>
        <w:rPr>
          <w:vertAlign w:val="subscript"/>
        </w:rPr>
        <w:t>1</w:t>
      </w:r>
      <w:r>
        <w:t>: Budgeting has a significant influence on service delivery in government secondary schools; H</w:t>
      </w:r>
      <w:r>
        <w:rPr>
          <w:vertAlign w:val="subscript"/>
        </w:rPr>
        <w:t>2</w:t>
      </w:r>
      <w:r>
        <w:t>: Auditing has a significant influence on service delivery in government secondary</w:t>
      </w:r>
      <w:r>
        <w:rPr>
          <w:spacing w:val="-1"/>
        </w:rPr>
        <w:t xml:space="preserve"> </w:t>
      </w:r>
      <w:r>
        <w:t>schools and H</w:t>
      </w:r>
      <w:r>
        <w:rPr>
          <w:vertAlign w:val="subscript"/>
        </w:rPr>
        <w:t>3</w:t>
      </w:r>
      <w:r>
        <w:t>: Financial controls have a significant influence on service delivery in government secondary schools. The subsection that follows presents the results from the bi-variate correlational analysis.</w:t>
      </w:r>
    </w:p>
    <w:p w:rsidR="00543C4F" w:rsidRDefault="002611F9">
      <w:pPr>
        <w:pStyle w:val="Heading4"/>
        <w:numPr>
          <w:ilvl w:val="2"/>
          <w:numId w:val="7"/>
        </w:numPr>
        <w:tabs>
          <w:tab w:val="left" w:pos="1272"/>
        </w:tabs>
        <w:spacing w:before="164" w:line="480" w:lineRule="auto"/>
        <w:ind w:left="732" w:right="1607" w:firstLine="0"/>
        <w:jc w:val="both"/>
      </w:pPr>
      <w:bookmarkStart w:id="79" w:name="_bookmark78"/>
      <w:bookmarkEnd w:id="79"/>
      <w:r>
        <w:t>Budgeting</w:t>
      </w:r>
      <w:r>
        <w:rPr>
          <w:spacing w:val="-5"/>
        </w:rPr>
        <w:t xml:space="preserve"> </w:t>
      </w:r>
      <w:r>
        <w:t>has</w:t>
      </w:r>
      <w:r>
        <w:rPr>
          <w:spacing w:val="-5"/>
        </w:rPr>
        <w:t xml:space="preserve"> </w:t>
      </w:r>
      <w:r>
        <w:t>a</w:t>
      </w:r>
      <w:r>
        <w:rPr>
          <w:spacing w:val="-5"/>
        </w:rPr>
        <w:t xml:space="preserve"> </w:t>
      </w:r>
      <w:r>
        <w:t>significant</w:t>
      </w:r>
      <w:r>
        <w:rPr>
          <w:spacing w:val="-5"/>
        </w:rPr>
        <w:t xml:space="preserve"> </w:t>
      </w:r>
      <w:r>
        <w:t>influence</w:t>
      </w:r>
      <w:r>
        <w:rPr>
          <w:spacing w:val="-6"/>
        </w:rPr>
        <w:t xml:space="preserve"> </w:t>
      </w:r>
      <w:r>
        <w:t>on</w:t>
      </w:r>
      <w:r>
        <w:rPr>
          <w:spacing w:val="-5"/>
        </w:rPr>
        <w:t xml:space="preserve"> </w:t>
      </w:r>
      <w:r>
        <w:t>service</w:t>
      </w:r>
      <w:r>
        <w:rPr>
          <w:spacing w:val="-6"/>
        </w:rPr>
        <w:t xml:space="preserve"> </w:t>
      </w:r>
      <w:r>
        <w:t>delivery</w:t>
      </w:r>
      <w:r>
        <w:rPr>
          <w:spacing w:val="-5"/>
        </w:rPr>
        <w:t xml:space="preserve"> </w:t>
      </w:r>
      <w:r>
        <w:t>in</w:t>
      </w:r>
      <w:r>
        <w:rPr>
          <w:spacing w:val="-4"/>
        </w:rPr>
        <w:t xml:space="preserve"> </w:t>
      </w:r>
      <w:r>
        <w:t>government</w:t>
      </w:r>
      <w:r>
        <w:rPr>
          <w:spacing w:val="-5"/>
        </w:rPr>
        <w:t xml:space="preserve"> </w:t>
      </w:r>
      <w:r>
        <w:t xml:space="preserve">secondary </w:t>
      </w:r>
      <w:r>
        <w:rPr>
          <w:spacing w:val="-2"/>
        </w:rPr>
        <w:t>schools</w:t>
      </w:r>
    </w:p>
    <w:p w:rsidR="00543C4F" w:rsidRDefault="002611F9">
      <w:pPr>
        <w:pStyle w:val="BodyText"/>
        <w:spacing w:line="480" w:lineRule="auto"/>
        <w:ind w:left="732" w:right="1159"/>
        <w:jc w:val="both"/>
      </w:pPr>
      <w:r>
        <w:t>Pearson correlational bi-variate analysis was done between the dependent and independent variables</w:t>
      </w:r>
      <w:r>
        <w:rPr>
          <w:spacing w:val="-1"/>
        </w:rPr>
        <w:t xml:space="preserve"> </w:t>
      </w:r>
      <w:r>
        <w:t>to determine</w:t>
      </w:r>
      <w:r>
        <w:rPr>
          <w:spacing w:val="-1"/>
        </w:rPr>
        <w:t xml:space="preserve"> </w:t>
      </w:r>
      <w:r>
        <w:t>whether</w:t>
      </w:r>
      <w:r>
        <w:rPr>
          <w:spacing w:val="-2"/>
        </w:rPr>
        <w:t xml:space="preserve"> </w:t>
      </w:r>
      <w:r>
        <w:t>there</w:t>
      </w:r>
      <w:r>
        <w:rPr>
          <w:spacing w:val="-1"/>
        </w:rPr>
        <w:t xml:space="preserve"> </w:t>
      </w:r>
      <w:r>
        <w:t>is a</w:t>
      </w:r>
      <w:r>
        <w:rPr>
          <w:spacing w:val="-1"/>
        </w:rPr>
        <w:t xml:space="preserve"> </w:t>
      </w:r>
      <w:r>
        <w:t>significant influence</w:t>
      </w:r>
      <w:r>
        <w:rPr>
          <w:spacing w:val="-1"/>
        </w:rPr>
        <w:t xml:space="preserve"> </w:t>
      </w:r>
      <w:r>
        <w:t>of</w:t>
      </w:r>
      <w:r>
        <w:rPr>
          <w:spacing w:val="-1"/>
        </w:rPr>
        <w:t xml:space="preserve"> </w:t>
      </w:r>
      <w:r>
        <w:t>budgeting on service</w:t>
      </w:r>
      <w:r>
        <w:rPr>
          <w:spacing w:val="-1"/>
        </w:rPr>
        <w:t xml:space="preserve"> </w:t>
      </w:r>
      <w:r>
        <w:t>delivery</w:t>
      </w:r>
      <w:r>
        <w:rPr>
          <w:spacing w:val="-8"/>
        </w:rPr>
        <w:t xml:space="preserve"> </w:t>
      </w:r>
      <w:r>
        <w:t>in government secondary</w:t>
      </w:r>
      <w:r>
        <w:rPr>
          <w:spacing w:val="-3"/>
        </w:rPr>
        <w:t xml:space="preserve"> </w:t>
      </w:r>
      <w:r>
        <w:t>schools as earlier hypothesized. Results are presented in Table 4.7 below.</w:t>
      </w:r>
    </w:p>
    <w:p w:rsidR="00543C4F" w:rsidRDefault="002611F9">
      <w:pPr>
        <w:pStyle w:val="Heading4"/>
        <w:spacing w:before="161"/>
      </w:pPr>
      <w:bookmarkStart w:id="80" w:name="_bookmark79"/>
      <w:bookmarkEnd w:id="80"/>
      <w:r>
        <w:t>Table</w:t>
      </w:r>
      <w:r>
        <w:rPr>
          <w:spacing w:val="-4"/>
        </w:rPr>
        <w:t xml:space="preserve"> </w:t>
      </w:r>
      <w:r>
        <w:t>4.7:</w:t>
      </w:r>
      <w:r>
        <w:rPr>
          <w:spacing w:val="-3"/>
        </w:rPr>
        <w:t xml:space="preserve"> </w:t>
      </w:r>
      <w:r>
        <w:t>Budgeting</w:t>
      </w:r>
      <w:r>
        <w:rPr>
          <w:spacing w:val="-2"/>
        </w:rPr>
        <w:t xml:space="preserve"> </w:t>
      </w:r>
      <w:r>
        <w:t>and</w:t>
      </w:r>
      <w:r>
        <w:rPr>
          <w:spacing w:val="-1"/>
        </w:rPr>
        <w:t xml:space="preserve"> </w:t>
      </w:r>
      <w:r>
        <w:t>service</w:t>
      </w:r>
      <w:r>
        <w:rPr>
          <w:spacing w:val="-4"/>
        </w:rPr>
        <w:t xml:space="preserve"> </w:t>
      </w:r>
      <w:r>
        <w:t>delivery</w:t>
      </w:r>
      <w:r>
        <w:rPr>
          <w:spacing w:val="-1"/>
        </w:rPr>
        <w:t xml:space="preserve"> </w:t>
      </w:r>
      <w:r>
        <w:t>in</w:t>
      </w:r>
      <w:r>
        <w:rPr>
          <w:spacing w:val="-1"/>
        </w:rPr>
        <w:t xml:space="preserve"> </w:t>
      </w:r>
      <w:r>
        <w:t>government</w:t>
      </w:r>
      <w:r>
        <w:rPr>
          <w:spacing w:val="-1"/>
        </w:rPr>
        <w:t xml:space="preserve"> </w:t>
      </w:r>
      <w:r>
        <w:t>secondary</w:t>
      </w:r>
      <w:r>
        <w:rPr>
          <w:spacing w:val="-1"/>
        </w:rPr>
        <w:t xml:space="preserve"> </w:t>
      </w:r>
      <w:r>
        <w:rPr>
          <w:spacing w:val="-2"/>
        </w:rPr>
        <w:t>schools</w:t>
      </w:r>
    </w:p>
    <w:p w:rsidR="00543C4F" w:rsidRDefault="00543C4F">
      <w:pPr>
        <w:pStyle w:val="BodyText"/>
        <w:spacing w:before="50"/>
        <w:rPr>
          <w:b/>
          <w:sz w:val="20"/>
        </w:rPr>
      </w:pPr>
    </w:p>
    <w:tbl>
      <w:tblPr>
        <w:tblW w:w="0" w:type="auto"/>
        <w:tblInd w:w="1579" w:type="dxa"/>
        <w:tblLayout w:type="fixed"/>
        <w:tblCellMar>
          <w:left w:w="0" w:type="dxa"/>
          <w:right w:w="0" w:type="dxa"/>
        </w:tblCellMar>
        <w:tblLook w:val="01E0" w:firstRow="1" w:lastRow="1" w:firstColumn="1" w:lastColumn="1" w:noHBand="0" w:noVBand="0"/>
      </w:tblPr>
      <w:tblGrid>
        <w:gridCol w:w="1364"/>
        <w:gridCol w:w="2232"/>
        <w:gridCol w:w="1274"/>
        <w:gridCol w:w="1342"/>
        <w:gridCol w:w="1469"/>
      </w:tblGrid>
      <w:tr w:rsidR="00543C4F">
        <w:trPr>
          <w:trHeight w:val="405"/>
        </w:trPr>
        <w:tc>
          <w:tcPr>
            <w:tcW w:w="1364" w:type="dxa"/>
            <w:tcBorders>
              <w:top w:val="single" w:sz="4" w:space="0" w:color="000000"/>
            </w:tcBorders>
          </w:tcPr>
          <w:p w:rsidR="00543C4F" w:rsidRDefault="00543C4F">
            <w:pPr>
              <w:pStyle w:val="TableParagraph"/>
            </w:pPr>
          </w:p>
        </w:tc>
        <w:tc>
          <w:tcPr>
            <w:tcW w:w="2232" w:type="dxa"/>
            <w:tcBorders>
              <w:top w:val="single" w:sz="4" w:space="0" w:color="000000"/>
            </w:tcBorders>
          </w:tcPr>
          <w:p w:rsidR="00543C4F" w:rsidRDefault="00543C4F">
            <w:pPr>
              <w:pStyle w:val="TableParagraph"/>
            </w:pPr>
          </w:p>
        </w:tc>
        <w:tc>
          <w:tcPr>
            <w:tcW w:w="1274" w:type="dxa"/>
            <w:tcBorders>
              <w:top w:val="single" w:sz="4" w:space="0" w:color="000000"/>
            </w:tcBorders>
          </w:tcPr>
          <w:p w:rsidR="00543C4F" w:rsidRDefault="00543C4F">
            <w:pPr>
              <w:pStyle w:val="TableParagraph"/>
            </w:pPr>
          </w:p>
        </w:tc>
        <w:tc>
          <w:tcPr>
            <w:tcW w:w="1342" w:type="dxa"/>
            <w:vMerge w:val="restart"/>
            <w:tcBorders>
              <w:top w:val="single" w:sz="4" w:space="0" w:color="000000"/>
              <w:bottom w:val="single" w:sz="4" w:space="0" w:color="000000"/>
            </w:tcBorders>
          </w:tcPr>
          <w:p w:rsidR="00543C4F" w:rsidRDefault="002611F9">
            <w:pPr>
              <w:pStyle w:val="TableParagraph"/>
              <w:spacing w:line="480" w:lineRule="auto"/>
              <w:ind w:left="187" w:right="310" w:firstLine="60"/>
              <w:rPr>
                <w:sz w:val="24"/>
              </w:rPr>
            </w:pPr>
            <w:r>
              <w:rPr>
                <w:spacing w:val="-2"/>
                <w:sz w:val="24"/>
              </w:rPr>
              <w:t>Service Delivery</w:t>
            </w:r>
          </w:p>
        </w:tc>
        <w:tc>
          <w:tcPr>
            <w:tcW w:w="1469" w:type="dxa"/>
            <w:tcBorders>
              <w:top w:val="single" w:sz="4" w:space="0" w:color="000000"/>
            </w:tcBorders>
          </w:tcPr>
          <w:p w:rsidR="00543C4F" w:rsidRDefault="002611F9">
            <w:pPr>
              <w:pStyle w:val="TableParagraph"/>
              <w:spacing w:line="268" w:lineRule="exact"/>
              <w:ind w:left="82"/>
              <w:rPr>
                <w:sz w:val="24"/>
              </w:rPr>
            </w:pPr>
            <w:r>
              <w:rPr>
                <w:spacing w:val="-2"/>
                <w:sz w:val="24"/>
              </w:rPr>
              <w:t>Interpretation</w:t>
            </w:r>
          </w:p>
        </w:tc>
      </w:tr>
      <w:tr w:rsidR="00543C4F">
        <w:trPr>
          <w:trHeight w:val="848"/>
        </w:trPr>
        <w:tc>
          <w:tcPr>
            <w:tcW w:w="1364" w:type="dxa"/>
            <w:tcBorders>
              <w:bottom w:val="single" w:sz="4" w:space="0" w:color="000000"/>
            </w:tcBorders>
          </w:tcPr>
          <w:p w:rsidR="00543C4F" w:rsidRDefault="00543C4F">
            <w:pPr>
              <w:pStyle w:val="TableParagraph"/>
            </w:pPr>
          </w:p>
        </w:tc>
        <w:tc>
          <w:tcPr>
            <w:tcW w:w="2232" w:type="dxa"/>
            <w:tcBorders>
              <w:bottom w:val="single" w:sz="4" w:space="0" w:color="000000"/>
            </w:tcBorders>
          </w:tcPr>
          <w:p w:rsidR="00543C4F" w:rsidRDefault="00543C4F">
            <w:pPr>
              <w:pStyle w:val="TableParagraph"/>
            </w:pPr>
          </w:p>
        </w:tc>
        <w:tc>
          <w:tcPr>
            <w:tcW w:w="1274" w:type="dxa"/>
            <w:tcBorders>
              <w:bottom w:val="single" w:sz="4" w:space="0" w:color="000000"/>
            </w:tcBorders>
          </w:tcPr>
          <w:p w:rsidR="00543C4F" w:rsidRDefault="002611F9">
            <w:pPr>
              <w:pStyle w:val="TableParagraph"/>
              <w:spacing w:before="128"/>
              <w:ind w:right="199"/>
              <w:jc w:val="right"/>
              <w:rPr>
                <w:sz w:val="24"/>
              </w:rPr>
            </w:pPr>
            <w:r>
              <w:rPr>
                <w:spacing w:val="-2"/>
                <w:sz w:val="24"/>
              </w:rPr>
              <w:t>Budgeting</w:t>
            </w:r>
          </w:p>
        </w:tc>
        <w:tc>
          <w:tcPr>
            <w:tcW w:w="1342" w:type="dxa"/>
            <w:vMerge/>
            <w:tcBorders>
              <w:top w:val="nil"/>
              <w:bottom w:val="single" w:sz="4" w:space="0" w:color="000000"/>
            </w:tcBorders>
          </w:tcPr>
          <w:p w:rsidR="00543C4F" w:rsidRDefault="00543C4F">
            <w:pPr>
              <w:rPr>
                <w:sz w:val="2"/>
                <w:szCs w:val="2"/>
              </w:rPr>
            </w:pPr>
          </w:p>
        </w:tc>
        <w:tc>
          <w:tcPr>
            <w:tcW w:w="1469" w:type="dxa"/>
            <w:tcBorders>
              <w:bottom w:val="single" w:sz="4" w:space="0" w:color="000000"/>
            </w:tcBorders>
          </w:tcPr>
          <w:p w:rsidR="00543C4F" w:rsidRDefault="00543C4F">
            <w:pPr>
              <w:pStyle w:val="TableParagraph"/>
            </w:pPr>
          </w:p>
        </w:tc>
      </w:tr>
      <w:tr w:rsidR="00543C4F">
        <w:trPr>
          <w:trHeight w:val="1264"/>
        </w:trPr>
        <w:tc>
          <w:tcPr>
            <w:tcW w:w="1364" w:type="dxa"/>
            <w:tcBorders>
              <w:top w:val="single" w:sz="4" w:space="0" w:color="000000"/>
              <w:bottom w:val="single" w:sz="4" w:space="0" w:color="000000"/>
            </w:tcBorders>
            <w:shd w:val="clear" w:color="auto" w:fill="DFDFDF"/>
          </w:tcPr>
          <w:p w:rsidR="00543C4F" w:rsidRDefault="002611F9">
            <w:pPr>
              <w:pStyle w:val="TableParagraph"/>
              <w:spacing w:line="268" w:lineRule="exact"/>
              <w:ind w:left="60"/>
              <w:rPr>
                <w:sz w:val="24"/>
              </w:rPr>
            </w:pPr>
            <w:r>
              <w:rPr>
                <w:spacing w:val="-2"/>
                <w:sz w:val="24"/>
              </w:rPr>
              <w:t>Budgeting</w:t>
            </w:r>
          </w:p>
        </w:tc>
        <w:tc>
          <w:tcPr>
            <w:tcW w:w="2232" w:type="dxa"/>
            <w:tcBorders>
              <w:top w:val="single" w:sz="4" w:space="0" w:color="000000"/>
              <w:bottom w:val="single" w:sz="4" w:space="0" w:color="000000"/>
            </w:tcBorders>
            <w:shd w:val="clear" w:color="auto" w:fill="DFDFDF"/>
          </w:tcPr>
          <w:p w:rsidR="00543C4F" w:rsidRDefault="002611F9">
            <w:pPr>
              <w:pStyle w:val="TableParagraph"/>
              <w:spacing w:line="480" w:lineRule="auto"/>
              <w:ind w:left="304" w:right="834"/>
              <w:rPr>
                <w:sz w:val="24"/>
              </w:rPr>
            </w:pPr>
            <w:r>
              <w:rPr>
                <w:spacing w:val="-2"/>
                <w:sz w:val="24"/>
              </w:rPr>
              <w:t>Pearson Correlation</w:t>
            </w:r>
          </w:p>
        </w:tc>
        <w:tc>
          <w:tcPr>
            <w:tcW w:w="1274" w:type="dxa"/>
            <w:tcBorders>
              <w:top w:val="single" w:sz="4" w:space="0" w:color="000000"/>
              <w:bottom w:val="single" w:sz="4" w:space="0" w:color="000000"/>
            </w:tcBorders>
          </w:tcPr>
          <w:p w:rsidR="00543C4F" w:rsidRDefault="002611F9">
            <w:pPr>
              <w:pStyle w:val="TableParagraph"/>
              <w:spacing w:line="268" w:lineRule="exact"/>
              <w:ind w:right="184"/>
              <w:jc w:val="right"/>
              <w:rPr>
                <w:sz w:val="24"/>
              </w:rPr>
            </w:pPr>
            <w:r>
              <w:rPr>
                <w:spacing w:val="-10"/>
                <w:sz w:val="24"/>
              </w:rPr>
              <w:t>1</w:t>
            </w:r>
          </w:p>
        </w:tc>
        <w:tc>
          <w:tcPr>
            <w:tcW w:w="1342" w:type="dxa"/>
            <w:tcBorders>
              <w:top w:val="single" w:sz="4" w:space="0" w:color="000000"/>
              <w:bottom w:val="single" w:sz="4" w:space="0" w:color="000000"/>
            </w:tcBorders>
          </w:tcPr>
          <w:p w:rsidR="00543C4F" w:rsidRDefault="002611F9">
            <w:pPr>
              <w:pStyle w:val="TableParagraph"/>
              <w:spacing w:line="268" w:lineRule="exact"/>
              <w:ind w:left="862"/>
              <w:rPr>
                <w:sz w:val="24"/>
              </w:rPr>
            </w:pPr>
            <w:r>
              <w:rPr>
                <w:spacing w:val="-4"/>
                <w:sz w:val="24"/>
              </w:rPr>
              <w:t>.139</w:t>
            </w:r>
          </w:p>
        </w:tc>
        <w:tc>
          <w:tcPr>
            <w:tcW w:w="1469" w:type="dxa"/>
            <w:tcBorders>
              <w:top w:val="single" w:sz="4" w:space="0" w:color="000000"/>
              <w:bottom w:val="single" w:sz="4" w:space="0" w:color="000000"/>
            </w:tcBorders>
          </w:tcPr>
          <w:p w:rsidR="00543C4F" w:rsidRDefault="002611F9">
            <w:pPr>
              <w:pStyle w:val="TableParagraph"/>
              <w:spacing w:line="480" w:lineRule="auto"/>
              <w:ind w:left="60"/>
              <w:rPr>
                <w:sz w:val="24"/>
              </w:rPr>
            </w:pPr>
            <w:r>
              <w:rPr>
                <w:sz w:val="24"/>
              </w:rPr>
              <w:t>There</w:t>
            </w:r>
            <w:r>
              <w:rPr>
                <w:spacing w:val="-15"/>
                <w:sz w:val="24"/>
              </w:rPr>
              <w:t xml:space="preserve"> </w:t>
            </w:r>
            <w:r>
              <w:rPr>
                <w:sz w:val="24"/>
              </w:rPr>
              <w:t>a</w:t>
            </w:r>
            <w:r>
              <w:rPr>
                <w:spacing w:val="-15"/>
                <w:sz w:val="24"/>
              </w:rPr>
              <w:t xml:space="preserve"> </w:t>
            </w:r>
            <w:r>
              <w:rPr>
                <w:sz w:val="24"/>
              </w:rPr>
              <w:t>weak influence of</w:t>
            </w:r>
          </w:p>
        </w:tc>
      </w:tr>
    </w:tbl>
    <w:p w:rsidR="00543C4F" w:rsidRDefault="00543C4F">
      <w:pPr>
        <w:pStyle w:val="TableParagraph"/>
        <w:spacing w:line="480" w:lineRule="auto"/>
        <w:rPr>
          <w:sz w:val="24"/>
        </w:rPr>
        <w:sectPr w:rsidR="00543C4F">
          <w:pgSz w:w="12240" w:h="15840"/>
          <w:pgMar w:top="1360" w:right="283" w:bottom="1412" w:left="708" w:header="0" w:footer="974" w:gutter="0"/>
          <w:cols w:space="720"/>
        </w:sectPr>
      </w:pPr>
    </w:p>
    <w:tbl>
      <w:tblPr>
        <w:tblW w:w="0" w:type="auto"/>
        <w:tblInd w:w="1579" w:type="dxa"/>
        <w:tblLayout w:type="fixed"/>
        <w:tblCellMar>
          <w:left w:w="0" w:type="dxa"/>
          <w:right w:w="0" w:type="dxa"/>
        </w:tblCellMar>
        <w:tblLook w:val="01E0" w:firstRow="1" w:lastRow="1" w:firstColumn="1" w:lastColumn="1" w:noHBand="0" w:noVBand="0"/>
      </w:tblPr>
      <w:tblGrid>
        <w:gridCol w:w="1285"/>
        <w:gridCol w:w="2311"/>
        <w:gridCol w:w="1702"/>
        <w:gridCol w:w="915"/>
        <w:gridCol w:w="1470"/>
      </w:tblGrid>
      <w:tr w:rsidR="00543C4F">
        <w:trPr>
          <w:trHeight w:val="491"/>
        </w:trPr>
        <w:tc>
          <w:tcPr>
            <w:tcW w:w="1285" w:type="dxa"/>
            <w:tcBorders>
              <w:top w:val="single" w:sz="4" w:space="0" w:color="000000"/>
            </w:tcBorders>
            <w:shd w:val="clear" w:color="auto" w:fill="DFDFDF"/>
          </w:tcPr>
          <w:p w:rsidR="00543C4F" w:rsidRDefault="00543C4F">
            <w:pPr>
              <w:pStyle w:val="TableParagraph"/>
              <w:rPr>
                <w:sz w:val="24"/>
              </w:rPr>
            </w:pPr>
          </w:p>
        </w:tc>
        <w:tc>
          <w:tcPr>
            <w:tcW w:w="2311" w:type="dxa"/>
            <w:tcBorders>
              <w:top w:val="single" w:sz="4" w:space="0" w:color="000000"/>
            </w:tcBorders>
            <w:shd w:val="clear" w:color="auto" w:fill="DFDFDF"/>
          </w:tcPr>
          <w:p w:rsidR="00543C4F" w:rsidRDefault="002611F9">
            <w:pPr>
              <w:pStyle w:val="TableParagraph"/>
              <w:spacing w:line="268" w:lineRule="exact"/>
              <w:ind w:left="383"/>
              <w:rPr>
                <w:sz w:val="24"/>
              </w:rPr>
            </w:pPr>
            <w:r>
              <w:rPr>
                <w:sz w:val="24"/>
              </w:rPr>
              <w:t>Sig.</w:t>
            </w:r>
            <w:r>
              <w:rPr>
                <w:spacing w:val="-4"/>
                <w:sz w:val="24"/>
              </w:rPr>
              <w:t xml:space="preserve"> </w:t>
            </w:r>
            <w:r>
              <w:rPr>
                <w:sz w:val="24"/>
              </w:rPr>
              <w:t>(2-</w:t>
            </w:r>
            <w:r>
              <w:rPr>
                <w:spacing w:val="-2"/>
                <w:sz w:val="24"/>
              </w:rPr>
              <w:t>tailed)</w:t>
            </w:r>
          </w:p>
        </w:tc>
        <w:tc>
          <w:tcPr>
            <w:tcW w:w="1702" w:type="dxa"/>
            <w:tcBorders>
              <w:top w:val="single" w:sz="4" w:space="0" w:color="000000"/>
            </w:tcBorders>
          </w:tcPr>
          <w:p w:rsidR="00543C4F" w:rsidRDefault="00543C4F">
            <w:pPr>
              <w:pStyle w:val="TableParagraph"/>
              <w:rPr>
                <w:sz w:val="24"/>
              </w:rPr>
            </w:pPr>
          </w:p>
        </w:tc>
        <w:tc>
          <w:tcPr>
            <w:tcW w:w="915" w:type="dxa"/>
            <w:tcBorders>
              <w:top w:val="single" w:sz="4" w:space="0" w:color="000000"/>
            </w:tcBorders>
          </w:tcPr>
          <w:p w:rsidR="00543C4F" w:rsidRDefault="002611F9">
            <w:pPr>
              <w:pStyle w:val="TableParagraph"/>
              <w:spacing w:line="268" w:lineRule="exact"/>
              <w:ind w:right="58"/>
              <w:jc w:val="right"/>
              <w:rPr>
                <w:sz w:val="24"/>
              </w:rPr>
            </w:pPr>
            <w:r>
              <w:rPr>
                <w:spacing w:val="-4"/>
                <w:sz w:val="24"/>
              </w:rPr>
              <w:t>.224</w:t>
            </w:r>
          </w:p>
        </w:tc>
        <w:tc>
          <w:tcPr>
            <w:tcW w:w="1470" w:type="dxa"/>
            <w:vMerge w:val="restart"/>
            <w:tcBorders>
              <w:top w:val="single" w:sz="4" w:space="0" w:color="000000"/>
            </w:tcBorders>
          </w:tcPr>
          <w:p w:rsidR="00543C4F" w:rsidRDefault="002611F9">
            <w:pPr>
              <w:pStyle w:val="TableParagraph"/>
              <w:spacing w:line="480" w:lineRule="auto"/>
              <w:ind w:left="59" w:right="91"/>
              <w:rPr>
                <w:sz w:val="24"/>
              </w:rPr>
            </w:pPr>
            <w:r>
              <w:rPr>
                <w:sz w:val="24"/>
              </w:rPr>
              <w:t xml:space="preserve">budgeting on </w:t>
            </w:r>
            <w:r>
              <w:rPr>
                <w:spacing w:val="-2"/>
                <w:sz w:val="24"/>
              </w:rPr>
              <w:t xml:space="preserve">service </w:t>
            </w:r>
            <w:r>
              <w:rPr>
                <w:sz w:val="24"/>
              </w:rPr>
              <w:t>delivery</w:t>
            </w:r>
            <w:r>
              <w:rPr>
                <w:spacing w:val="-15"/>
                <w:sz w:val="24"/>
              </w:rPr>
              <w:t xml:space="preserve"> </w:t>
            </w:r>
            <w:r>
              <w:rPr>
                <w:sz w:val="24"/>
              </w:rPr>
              <w:t>at</w:t>
            </w:r>
            <w:r>
              <w:rPr>
                <w:spacing w:val="-15"/>
                <w:sz w:val="24"/>
              </w:rPr>
              <w:t xml:space="preserve"> </w:t>
            </w:r>
            <w:r>
              <w:rPr>
                <w:sz w:val="24"/>
              </w:rPr>
              <w:t xml:space="preserve">on </w:t>
            </w:r>
            <w:r>
              <w:rPr>
                <w:spacing w:val="-2"/>
                <w:sz w:val="24"/>
              </w:rPr>
              <w:t>13.9%</w:t>
            </w:r>
          </w:p>
        </w:tc>
      </w:tr>
      <w:tr w:rsidR="00543C4F">
        <w:trPr>
          <w:trHeight w:val="711"/>
        </w:trPr>
        <w:tc>
          <w:tcPr>
            <w:tcW w:w="1285" w:type="dxa"/>
            <w:shd w:val="clear" w:color="auto" w:fill="DFDFDF"/>
          </w:tcPr>
          <w:p w:rsidR="00543C4F" w:rsidRDefault="00543C4F">
            <w:pPr>
              <w:pStyle w:val="TableParagraph"/>
              <w:rPr>
                <w:sz w:val="24"/>
              </w:rPr>
            </w:pPr>
          </w:p>
        </w:tc>
        <w:tc>
          <w:tcPr>
            <w:tcW w:w="2311" w:type="dxa"/>
            <w:shd w:val="clear" w:color="auto" w:fill="DFDFDF"/>
          </w:tcPr>
          <w:p w:rsidR="00543C4F" w:rsidRDefault="002611F9">
            <w:pPr>
              <w:pStyle w:val="TableParagraph"/>
              <w:spacing w:before="213"/>
              <w:ind w:left="383"/>
              <w:rPr>
                <w:sz w:val="24"/>
              </w:rPr>
            </w:pPr>
            <w:r>
              <w:rPr>
                <w:spacing w:val="-10"/>
                <w:sz w:val="24"/>
              </w:rPr>
              <w:t>N</w:t>
            </w:r>
          </w:p>
        </w:tc>
        <w:tc>
          <w:tcPr>
            <w:tcW w:w="1702" w:type="dxa"/>
          </w:tcPr>
          <w:p w:rsidR="00543C4F" w:rsidRDefault="002611F9">
            <w:pPr>
              <w:pStyle w:val="TableParagraph"/>
              <w:spacing w:before="213"/>
              <w:ind w:right="612"/>
              <w:jc w:val="right"/>
              <w:rPr>
                <w:sz w:val="24"/>
              </w:rPr>
            </w:pPr>
            <w:r>
              <w:rPr>
                <w:spacing w:val="-5"/>
                <w:sz w:val="24"/>
              </w:rPr>
              <w:t>78</w:t>
            </w:r>
          </w:p>
        </w:tc>
        <w:tc>
          <w:tcPr>
            <w:tcW w:w="915" w:type="dxa"/>
          </w:tcPr>
          <w:p w:rsidR="00543C4F" w:rsidRDefault="002611F9">
            <w:pPr>
              <w:pStyle w:val="TableParagraph"/>
              <w:spacing w:before="213"/>
              <w:ind w:right="58"/>
              <w:jc w:val="right"/>
              <w:rPr>
                <w:sz w:val="24"/>
              </w:rPr>
            </w:pPr>
            <w:r>
              <w:rPr>
                <w:spacing w:val="-5"/>
                <w:sz w:val="24"/>
              </w:rPr>
              <w:t>78</w:t>
            </w:r>
          </w:p>
        </w:tc>
        <w:tc>
          <w:tcPr>
            <w:tcW w:w="1470" w:type="dxa"/>
            <w:vMerge/>
            <w:tcBorders>
              <w:top w:val="nil"/>
            </w:tcBorders>
          </w:tcPr>
          <w:p w:rsidR="00543C4F" w:rsidRDefault="00543C4F">
            <w:pPr>
              <w:rPr>
                <w:sz w:val="2"/>
                <w:szCs w:val="2"/>
              </w:rPr>
            </w:pPr>
          </w:p>
        </w:tc>
      </w:tr>
      <w:tr w:rsidR="00543C4F">
        <w:trPr>
          <w:trHeight w:val="1263"/>
        </w:trPr>
        <w:tc>
          <w:tcPr>
            <w:tcW w:w="1285" w:type="dxa"/>
            <w:shd w:val="clear" w:color="auto" w:fill="DFDFDF"/>
          </w:tcPr>
          <w:p w:rsidR="00543C4F" w:rsidRDefault="002611F9">
            <w:pPr>
              <w:pStyle w:val="TableParagraph"/>
              <w:spacing w:before="212"/>
              <w:ind w:left="60"/>
              <w:rPr>
                <w:sz w:val="24"/>
              </w:rPr>
            </w:pPr>
            <w:r>
              <w:rPr>
                <w:spacing w:val="-2"/>
                <w:sz w:val="24"/>
              </w:rPr>
              <w:t>Service</w:t>
            </w:r>
          </w:p>
          <w:p w:rsidR="00543C4F" w:rsidRDefault="00543C4F">
            <w:pPr>
              <w:pStyle w:val="TableParagraph"/>
              <w:rPr>
                <w:b/>
                <w:sz w:val="24"/>
              </w:rPr>
            </w:pPr>
          </w:p>
          <w:p w:rsidR="00543C4F" w:rsidRDefault="002611F9">
            <w:pPr>
              <w:pStyle w:val="TableParagraph"/>
              <w:ind w:left="60"/>
              <w:rPr>
                <w:sz w:val="24"/>
              </w:rPr>
            </w:pPr>
            <w:r>
              <w:rPr>
                <w:spacing w:val="-2"/>
                <w:sz w:val="24"/>
              </w:rPr>
              <w:t>Delivery</w:t>
            </w:r>
          </w:p>
        </w:tc>
        <w:tc>
          <w:tcPr>
            <w:tcW w:w="2311" w:type="dxa"/>
            <w:shd w:val="clear" w:color="auto" w:fill="DFDFDF"/>
          </w:tcPr>
          <w:p w:rsidR="00543C4F" w:rsidRDefault="002611F9">
            <w:pPr>
              <w:pStyle w:val="TableParagraph"/>
              <w:spacing w:before="212"/>
              <w:ind w:left="383"/>
              <w:rPr>
                <w:sz w:val="24"/>
              </w:rPr>
            </w:pPr>
            <w:r>
              <w:rPr>
                <w:spacing w:val="-2"/>
                <w:sz w:val="24"/>
              </w:rPr>
              <w:t>Pearson</w:t>
            </w:r>
          </w:p>
          <w:p w:rsidR="00543C4F" w:rsidRDefault="00543C4F">
            <w:pPr>
              <w:pStyle w:val="TableParagraph"/>
              <w:rPr>
                <w:b/>
                <w:sz w:val="24"/>
              </w:rPr>
            </w:pPr>
          </w:p>
          <w:p w:rsidR="00543C4F" w:rsidRDefault="002611F9">
            <w:pPr>
              <w:pStyle w:val="TableParagraph"/>
              <w:ind w:left="383"/>
              <w:rPr>
                <w:sz w:val="24"/>
              </w:rPr>
            </w:pPr>
            <w:r>
              <w:rPr>
                <w:spacing w:val="-2"/>
                <w:sz w:val="24"/>
              </w:rPr>
              <w:t>Correlation</w:t>
            </w:r>
          </w:p>
        </w:tc>
        <w:tc>
          <w:tcPr>
            <w:tcW w:w="1702" w:type="dxa"/>
          </w:tcPr>
          <w:p w:rsidR="00543C4F" w:rsidRDefault="002611F9">
            <w:pPr>
              <w:pStyle w:val="TableParagraph"/>
              <w:spacing w:before="212"/>
              <w:ind w:right="612"/>
              <w:jc w:val="right"/>
              <w:rPr>
                <w:sz w:val="24"/>
              </w:rPr>
            </w:pPr>
            <w:r>
              <w:rPr>
                <w:spacing w:val="-4"/>
                <w:sz w:val="24"/>
              </w:rPr>
              <w:t>.139</w:t>
            </w:r>
          </w:p>
        </w:tc>
        <w:tc>
          <w:tcPr>
            <w:tcW w:w="915" w:type="dxa"/>
          </w:tcPr>
          <w:p w:rsidR="00543C4F" w:rsidRDefault="002611F9">
            <w:pPr>
              <w:pStyle w:val="TableParagraph"/>
              <w:spacing w:before="212"/>
              <w:ind w:right="58"/>
              <w:jc w:val="right"/>
              <w:rPr>
                <w:sz w:val="24"/>
              </w:rPr>
            </w:pPr>
            <w:r>
              <w:rPr>
                <w:spacing w:val="-10"/>
                <w:sz w:val="24"/>
              </w:rPr>
              <w:t>1</w:t>
            </w:r>
          </w:p>
        </w:tc>
        <w:tc>
          <w:tcPr>
            <w:tcW w:w="1470" w:type="dxa"/>
            <w:vMerge/>
            <w:tcBorders>
              <w:top w:val="nil"/>
            </w:tcBorders>
          </w:tcPr>
          <w:p w:rsidR="00543C4F" w:rsidRDefault="00543C4F">
            <w:pPr>
              <w:rPr>
                <w:sz w:val="2"/>
                <w:szCs w:val="2"/>
              </w:rPr>
            </w:pPr>
          </w:p>
        </w:tc>
      </w:tr>
      <w:tr w:rsidR="00543C4F">
        <w:trPr>
          <w:trHeight w:val="713"/>
        </w:trPr>
        <w:tc>
          <w:tcPr>
            <w:tcW w:w="1285" w:type="dxa"/>
            <w:shd w:val="clear" w:color="auto" w:fill="DFDFDF"/>
          </w:tcPr>
          <w:p w:rsidR="00543C4F" w:rsidRDefault="00543C4F">
            <w:pPr>
              <w:pStyle w:val="TableParagraph"/>
              <w:rPr>
                <w:sz w:val="24"/>
              </w:rPr>
            </w:pPr>
          </w:p>
        </w:tc>
        <w:tc>
          <w:tcPr>
            <w:tcW w:w="2311" w:type="dxa"/>
            <w:shd w:val="clear" w:color="auto" w:fill="DFDFDF"/>
          </w:tcPr>
          <w:p w:rsidR="00543C4F" w:rsidRDefault="002611F9">
            <w:pPr>
              <w:pStyle w:val="TableParagraph"/>
              <w:spacing w:before="213"/>
              <w:ind w:left="383"/>
              <w:rPr>
                <w:sz w:val="24"/>
              </w:rPr>
            </w:pPr>
            <w:r>
              <w:rPr>
                <w:sz w:val="24"/>
              </w:rPr>
              <w:t>Sig.</w:t>
            </w:r>
            <w:r>
              <w:rPr>
                <w:spacing w:val="-4"/>
                <w:sz w:val="24"/>
              </w:rPr>
              <w:t xml:space="preserve"> </w:t>
            </w:r>
            <w:r>
              <w:rPr>
                <w:sz w:val="24"/>
              </w:rPr>
              <w:t>(2-</w:t>
            </w:r>
            <w:r>
              <w:rPr>
                <w:spacing w:val="-2"/>
                <w:sz w:val="24"/>
              </w:rPr>
              <w:t>tailed)</w:t>
            </w:r>
          </w:p>
        </w:tc>
        <w:tc>
          <w:tcPr>
            <w:tcW w:w="1702" w:type="dxa"/>
          </w:tcPr>
          <w:p w:rsidR="00543C4F" w:rsidRDefault="002611F9">
            <w:pPr>
              <w:pStyle w:val="TableParagraph"/>
              <w:spacing w:before="213"/>
              <w:ind w:right="612"/>
              <w:jc w:val="right"/>
              <w:rPr>
                <w:sz w:val="24"/>
              </w:rPr>
            </w:pPr>
            <w:r>
              <w:rPr>
                <w:spacing w:val="-4"/>
                <w:sz w:val="24"/>
              </w:rPr>
              <w:t>.224</w:t>
            </w:r>
          </w:p>
        </w:tc>
        <w:tc>
          <w:tcPr>
            <w:tcW w:w="915" w:type="dxa"/>
          </w:tcPr>
          <w:p w:rsidR="00543C4F" w:rsidRDefault="00543C4F">
            <w:pPr>
              <w:pStyle w:val="TableParagraph"/>
              <w:rPr>
                <w:sz w:val="24"/>
              </w:rPr>
            </w:pPr>
          </w:p>
        </w:tc>
        <w:tc>
          <w:tcPr>
            <w:tcW w:w="1470" w:type="dxa"/>
          </w:tcPr>
          <w:p w:rsidR="00543C4F" w:rsidRDefault="00543C4F">
            <w:pPr>
              <w:pStyle w:val="TableParagraph"/>
              <w:rPr>
                <w:sz w:val="24"/>
              </w:rPr>
            </w:pPr>
          </w:p>
        </w:tc>
      </w:tr>
      <w:tr w:rsidR="00543C4F">
        <w:trPr>
          <w:trHeight w:val="934"/>
        </w:trPr>
        <w:tc>
          <w:tcPr>
            <w:tcW w:w="1285" w:type="dxa"/>
            <w:tcBorders>
              <w:bottom w:val="single" w:sz="4" w:space="0" w:color="000000"/>
            </w:tcBorders>
            <w:shd w:val="clear" w:color="auto" w:fill="DFDFDF"/>
          </w:tcPr>
          <w:p w:rsidR="00543C4F" w:rsidRDefault="00543C4F">
            <w:pPr>
              <w:pStyle w:val="TableParagraph"/>
              <w:rPr>
                <w:sz w:val="24"/>
              </w:rPr>
            </w:pPr>
          </w:p>
        </w:tc>
        <w:tc>
          <w:tcPr>
            <w:tcW w:w="2311" w:type="dxa"/>
            <w:tcBorders>
              <w:bottom w:val="single" w:sz="4" w:space="0" w:color="000000"/>
            </w:tcBorders>
            <w:shd w:val="clear" w:color="auto" w:fill="DFDFDF"/>
          </w:tcPr>
          <w:p w:rsidR="00543C4F" w:rsidRDefault="002611F9">
            <w:pPr>
              <w:pStyle w:val="TableParagraph"/>
              <w:spacing w:before="213"/>
              <w:ind w:left="383"/>
              <w:rPr>
                <w:sz w:val="24"/>
              </w:rPr>
            </w:pPr>
            <w:r>
              <w:rPr>
                <w:spacing w:val="-10"/>
                <w:sz w:val="24"/>
              </w:rPr>
              <w:t>N</w:t>
            </w:r>
          </w:p>
        </w:tc>
        <w:tc>
          <w:tcPr>
            <w:tcW w:w="1702" w:type="dxa"/>
            <w:tcBorders>
              <w:bottom w:val="single" w:sz="4" w:space="0" w:color="000000"/>
            </w:tcBorders>
          </w:tcPr>
          <w:p w:rsidR="00543C4F" w:rsidRDefault="002611F9">
            <w:pPr>
              <w:pStyle w:val="TableParagraph"/>
              <w:spacing w:before="213"/>
              <w:ind w:right="612"/>
              <w:jc w:val="right"/>
              <w:rPr>
                <w:sz w:val="24"/>
              </w:rPr>
            </w:pPr>
            <w:r>
              <w:rPr>
                <w:spacing w:val="-5"/>
                <w:sz w:val="24"/>
              </w:rPr>
              <w:t>78</w:t>
            </w:r>
          </w:p>
        </w:tc>
        <w:tc>
          <w:tcPr>
            <w:tcW w:w="915" w:type="dxa"/>
            <w:tcBorders>
              <w:bottom w:val="single" w:sz="4" w:space="0" w:color="000000"/>
            </w:tcBorders>
          </w:tcPr>
          <w:p w:rsidR="00543C4F" w:rsidRDefault="002611F9">
            <w:pPr>
              <w:pStyle w:val="TableParagraph"/>
              <w:spacing w:before="213"/>
              <w:ind w:right="58"/>
              <w:jc w:val="right"/>
              <w:rPr>
                <w:sz w:val="24"/>
              </w:rPr>
            </w:pPr>
            <w:r>
              <w:rPr>
                <w:spacing w:val="-5"/>
                <w:sz w:val="24"/>
              </w:rPr>
              <w:t>78</w:t>
            </w:r>
          </w:p>
        </w:tc>
        <w:tc>
          <w:tcPr>
            <w:tcW w:w="1470" w:type="dxa"/>
            <w:tcBorders>
              <w:bottom w:val="single" w:sz="4" w:space="0" w:color="000000"/>
            </w:tcBorders>
          </w:tcPr>
          <w:p w:rsidR="00543C4F" w:rsidRDefault="00543C4F">
            <w:pPr>
              <w:pStyle w:val="TableParagraph"/>
              <w:rPr>
                <w:sz w:val="24"/>
              </w:rPr>
            </w:pPr>
          </w:p>
        </w:tc>
      </w:tr>
    </w:tbl>
    <w:p w:rsidR="00543C4F" w:rsidRDefault="002611F9">
      <w:pPr>
        <w:spacing w:before="18"/>
        <w:ind w:left="732"/>
        <w:jc w:val="both"/>
        <w:rPr>
          <w:b/>
          <w:sz w:val="24"/>
        </w:rPr>
      </w:pPr>
      <w:bookmarkStart w:id="81" w:name="_bookmark80"/>
      <w:bookmarkEnd w:id="81"/>
      <w:r>
        <w:rPr>
          <w:b/>
          <w:sz w:val="24"/>
        </w:rPr>
        <w:t>Source</w:t>
      </w:r>
      <w:r>
        <w:rPr>
          <w:b/>
          <w:spacing w:val="-4"/>
          <w:sz w:val="24"/>
        </w:rPr>
        <w:t xml:space="preserve"> </w:t>
      </w:r>
      <w:r>
        <w:rPr>
          <w:b/>
          <w:sz w:val="24"/>
        </w:rPr>
        <w:t>Primary</w:t>
      </w:r>
      <w:r>
        <w:rPr>
          <w:b/>
          <w:spacing w:val="-2"/>
          <w:sz w:val="24"/>
        </w:rPr>
        <w:t xml:space="preserve"> </w:t>
      </w:r>
      <w:r>
        <w:rPr>
          <w:b/>
          <w:sz w:val="24"/>
        </w:rPr>
        <w:t>Data</w:t>
      </w:r>
      <w:r>
        <w:rPr>
          <w:b/>
          <w:spacing w:val="-2"/>
          <w:sz w:val="24"/>
        </w:rPr>
        <w:t xml:space="preserve"> </w:t>
      </w:r>
      <w:r>
        <w:rPr>
          <w:b/>
          <w:spacing w:val="-4"/>
          <w:sz w:val="24"/>
        </w:rPr>
        <w:t>2024</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39"/>
        <w:rPr>
          <w:b/>
        </w:rPr>
      </w:pPr>
    </w:p>
    <w:p w:rsidR="00543C4F" w:rsidRDefault="002611F9">
      <w:pPr>
        <w:pStyle w:val="BodyText"/>
        <w:spacing w:line="480" w:lineRule="auto"/>
        <w:ind w:left="732" w:right="1154"/>
        <w:jc w:val="both"/>
      </w:pPr>
      <w:r>
        <w:t xml:space="preserve">Results from the Table 4.7 above indicate that there is there is </w:t>
      </w:r>
      <w:proofErr w:type="gramStart"/>
      <w:r>
        <w:t>a ,</w:t>
      </w:r>
      <w:proofErr w:type="gramEnd"/>
      <w:r>
        <w:t xml:space="preserve"> weak influence between budgeting and service delivery (r = .139, P &gt; 0.05). Therefore, although the researcher had hypothesized that budgeting significantly influences service delivery in government secondary schools, the results show a weak significance.</w:t>
      </w:r>
      <w:r>
        <w:rPr>
          <w:spacing w:val="40"/>
        </w:rPr>
        <w:t xml:space="preserve"> </w:t>
      </w:r>
      <w:r>
        <w:t xml:space="preserve">The r=0.139 implies that 13% of the variations in service delivery is influenced by how budgeting is implemented in government secondary </w:t>
      </w:r>
      <w:r>
        <w:rPr>
          <w:spacing w:val="-2"/>
        </w:rPr>
        <w:t>schools.</w:t>
      </w:r>
    </w:p>
    <w:p w:rsidR="00543C4F" w:rsidRDefault="002611F9">
      <w:pPr>
        <w:pStyle w:val="Heading5"/>
      </w:pPr>
      <w:r>
        <w:t>The</w:t>
      </w:r>
      <w:r>
        <w:rPr>
          <w:spacing w:val="-1"/>
        </w:rPr>
        <w:t xml:space="preserve"> </w:t>
      </w:r>
      <w:r>
        <w:t xml:space="preserve">regression </w:t>
      </w:r>
      <w:r>
        <w:rPr>
          <w:spacing w:val="-2"/>
        </w:rPr>
        <w:t>models</w:t>
      </w:r>
    </w:p>
    <w:p w:rsidR="00543C4F" w:rsidRDefault="00543C4F">
      <w:pPr>
        <w:pStyle w:val="BodyText"/>
        <w:spacing w:before="156"/>
        <w:rPr>
          <w:b/>
          <w:i/>
        </w:rPr>
      </w:pPr>
    </w:p>
    <w:p w:rsidR="00543C4F" w:rsidRDefault="002611F9">
      <w:pPr>
        <w:pStyle w:val="BodyText"/>
        <w:spacing w:line="480" w:lineRule="auto"/>
        <w:ind w:left="732" w:right="1163"/>
        <w:jc w:val="both"/>
      </w:pPr>
      <w:r>
        <w:t>To determine the influence of budgeting on service delivery a regression analysis was done and the results are presented as below;</w:t>
      </w:r>
    </w:p>
    <w:p w:rsidR="00543C4F" w:rsidRDefault="00543C4F">
      <w:pPr>
        <w:pStyle w:val="BodyText"/>
        <w:spacing w:line="480" w:lineRule="auto"/>
        <w:jc w:val="both"/>
        <w:sectPr w:rsidR="00543C4F">
          <w:type w:val="continuous"/>
          <w:pgSz w:w="12240" w:h="15840"/>
          <w:pgMar w:top="1420" w:right="283" w:bottom="1160" w:left="708" w:header="0" w:footer="974" w:gutter="0"/>
          <w:cols w:space="720"/>
        </w:sectPr>
      </w:pPr>
    </w:p>
    <w:p w:rsidR="00543C4F" w:rsidRDefault="002611F9">
      <w:pPr>
        <w:pStyle w:val="Heading4"/>
        <w:spacing w:before="77"/>
      </w:pPr>
      <w:bookmarkStart w:id="82" w:name="_bookmark81"/>
      <w:bookmarkEnd w:id="82"/>
      <w:r>
        <w:lastRenderedPageBreak/>
        <w:t>Table</w:t>
      </w:r>
      <w:r>
        <w:rPr>
          <w:spacing w:val="-1"/>
        </w:rPr>
        <w:t xml:space="preserve"> </w:t>
      </w:r>
      <w:r>
        <w:t>4.8:</w:t>
      </w:r>
      <w:r>
        <w:rPr>
          <w:spacing w:val="-3"/>
        </w:rPr>
        <w:t xml:space="preserve"> </w:t>
      </w:r>
      <w:r>
        <w:t>Simple</w:t>
      </w:r>
      <w:r>
        <w:rPr>
          <w:spacing w:val="-1"/>
        </w:rPr>
        <w:t xml:space="preserve"> </w:t>
      </w:r>
      <w:r>
        <w:t>regression</w:t>
      </w:r>
      <w:r>
        <w:rPr>
          <w:spacing w:val="-1"/>
        </w:rPr>
        <w:t xml:space="preserve"> </w:t>
      </w:r>
      <w:r>
        <w:t xml:space="preserve">on </w:t>
      </w:r>
      <w:r>
        <w:rPr>
          <w:spacing w:val="-2"/>
        </w:rPr>
        <w:t>Budgeting</w:t>
      </w:r>
    </w:p>
    <w:p w:rsidR="00543C4F" w:rsidRDefault="00543C4F">
      <w:pPr>
        <w:pStyle w:val="BodyText"/>
        <w:spacing w:before="49"/>
        <w:rPr>
          <w:b/>
          <w:sz w:val="20"/>
        </w:rPr>
      </w:pPr>
    </w:p>
    <w:tbl>
      <w:tblPr>
        <w:tblW w:w="0" w:type="auto"/>
        <w:tblInd w:w="739" w:type="dxa"/>
        <w:tblLayout w:type="fixed"/>
        <w:tblCellMar>
          <w:left w:w="0" w:type="dxa"/>
          <w:right w:w="0" w:type="dxa"/>
        </w:tblCellMar>
        <w:tblLook w:val="01E0" w:firstRow="1" w:lastRow="1" w:firstColumn="1" w:lastColumn="1" w:noHBand="0" w:noVBand="0"/>
      </w:tblPr>
      <w:tblGrid>
        <w:gridCol w:w="794"/>
        <w:gridCol w:w="1045"/>
        <w:gridCol w:w="1131"/>
        <w:gridCol w:w="1479"/>
        <w:gridCol w:w="2632"/>
        <w:gridCol w:w="2888"/>
      </w:tblGrid>
      <w:tr w:rsidR="00543C4F">
        <w:trPr>
          <w:trHeight w:val="712"/>
        </w:trPr>
        <w:tc>
          <w:tcPr>
            <w:tcW w:w="4449" w:type="dxa"/>
            <w:gridSpan w:val="4"/>
            <w:tcBorders>
              <w:top w:val="single" w:sz="4" w:space="0" w:color="000000"/>
              <w:bottom w:val="single" w:sz="4" w:space="0" w:color="000000"/>
            </w:tcBorders>
          </w:tcPr>
          <w:p w:rsidR="00543C4F" w:rsidRDefault="002611F9">
            <w:pPr>
              <w:pStyle w:val="TableParagraph"/>
              <w:spacing w:line="273" w:lineRule="exact"/>
              <w:ind w:left="2678"/>
              <w:rPr>
                <w:b/>
                <w:sz w:val="24"/>
              </w:rPr>
            </w:pPr>
            <w:r>
              <w:rPr>
                <w:b/>
                <w:sz w:val="24"/>
              </w:rPr>
              <w:t>Model</w:t>
            </w:r>
            <w:r>
              <w:rPr>
                <w:b/>
                <w:spacing w:val="-2"/>
                <w:sz w:val="24"/>
              </w:rPr>
              <w:t xml:space="preserve"> Summary</w:t>
            </w:r>
          </w:p>
        </w:tc>
        <w:tc>
          <w:tcPr>
            <w:tcW w:w="2632" w:type="dxa"/>
            <w:tcBorders>
              <w:top w:val="single" w:sz="4" w:space="0" w:color="000000"/>
              <w:bottom w:val="single" w:sz="4" w:space="0" w:color="000000"/>
            </w:tcBorders>
          </w:tcPr>
          <w:p w:rsidR="00543C4F" w:rsidRDefault="00543C4F">
            <w:pPr>
              <w:pStyle w:val="TableParagraph"/>
            </w:pPr>
          </w:p>
        </w:tc>
        <w:tc>
          <w:tcPr>
            <w:tcW w:w="2888" w:type="dxa"/>
            <w:tcBorders>
              <w:top w:val="single" w:sz="4" w:space="0" w:color="000000"/>
              <w:bottom w:val="single" w:sz="4" w:space="0" w:color="000000"/>
            </w:tcBorders>
          </w:tcPr>
          <w:p w:rsidR="00543C4F" w:rsidRDefault="002611F9">
            <w:pPr>
              <w:pStyle w:val="TableParagraph"/>
              <w:spacing w:line="273" w:lineRule="exact"/>
              <w:ind w:left="713"/>
              <w:rPr>
                <w:b/>
                <w:sz w:val="24"/>
              </w:rPr>
            </w:pPr>
            <w:r>
              <w:rPr>
                <w:b/>
                <w:spacing w:val="-2"/>
                <w:sz w:val="24"/>
              </w:rPr>
              <w:t>Interpretation</w:t>
            </w:r>
          </w:p>
        </w:tc>
      </w:tr>
      <w:tr w:rsidR="00543C4F">
        <w:trPr>
          <w:trHeight w:val="1226"/>
        </w:trPr>
        <w:tc>
          <w:tcPr>
            <w:tcW w:w="794"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60"/>
              <w:rPr>
                <w:sz w:val="24"/>
              </w:rPr>
            </w:pPr>
            <w:r>
              <w:rPr>
                <w:spacing w:val="-2"/>
                <w:sz w:val="24"/>
              </w:rPr>
              <w:t>Model</w:t>
            </w:r>
          </w:p>
        </w:tc>
        <w:tc>
          <w:tcPr>
            <w:tcW w:w="1045"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432"/>
              <w:rPr>
                <w:sz w:val="24"/>
              </w:rPr>
            </w:pPr>
            <w:r>
              <w:rPr>
                <w:spacing w:val="-10"/>
                <w:sz w:val="24"/>
              </w:rPr>
              <w:t>R</w:t>
            </w:r>
          </w:p>
        </w:tc>
        <w:tc>
          <w:tcPr>
            <w:tcW w:w="1131"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right="160"/>
              <w:jc w:val="right"/>
              <w:rPr>
                <w:sz w:val="24"/>
              </w:rPr>
            </w:pPr>
            <w:r>
              <w:rPr>
                <w:sz w:val="24"/>
              </w:rPr>
              <w:t xml:space="preserve">R </w:t>
            </w:r>
            <w:r>
              <w:rPr>
                <w:spacing w:val="-2"/>
                <w:sz w:val="24"/>
              </w:rPr>
              <w:t>Square</w:t>
            </w:r>
          </w:p>
        </w:tc>
        <w:tc>
          <w:tcPr>
            <w:tcW w:w="1479" w:type="dxa"/>
            <w:tcBorders>
              <w:top w:val="single" w:sz="4" w:space="0" w:color="000000"/>
            </w:tcBorders>
          </w:tcPr>
          <w:p w:rsidR="00543C4F" w:rsidRDefault="002611F9">
            <w:pPr>
              <w:pStyle w:val="TableParagraph"/>
              <w:spacing w:line="480" w:lineRule="auto"/>
              <w:ind w:left="335" w:right="264" w:hanging="212"/>
              <w:rPr>
                <w:sz w:val="24"/>
              </w:rPr>
            </w:pPr>
            <w:r>
              <w:rPr>
                <w:sz w:val="24"/>
              </w:rPr>
              <w:t>Adjusted</w:t>
            </w:r>
            <w:r>
              <w:rPr>
                <w:spacing w:val="-15"/>
                <w:sz w:val="24"/>
              </w:rPr>
              <w:t xml:space="preserve"> </w:t>
            </w:r>
            <w:r>
              <w:rPr>
                <w:sz w:val="24"/>
              </w:rPr>
              <w:t xml:space="preserve">R </w:t>
            </w:r>
            <w:r>
              <w:rPr>
                <w:spacing w:val="-2"/>
                <w:sz w:val="24"/>
              </w:rPr>
              <w:t>Square</w:t>
            </w:r>
          </w:p>
        </w:tc>
        <w:tc>
          <w:tcPr>
            <w:tcW w:w="2632"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49"/>
              <w:rPr>
                <w:sz w:val="24"/>
              </w:rPr>
            </w:pPr>
            <w:r>
              <w:rPr>
                <w:sz w:val="24"/>
              </w:rPr>
              <w:t>Std.</w:t>
            </w:r>
            <w:r>
              <w:rPr>
                <w:spacing w:val="-3"/>
                <w:sz w:val="24"/>
              </w:rPr>
              <w:t xml:space="preserve"> </w:t>
            </w:r>
            <w:r>
              <w:rPr>
                <w:sz w:val="24"/>
              </w:rPr>
              <w:t>Error</w:t>
            </w:r>
            <w:r>
              <w:rPr>
                <w:spacing w:val="-1"/>
                <w:sz w:val="24"/>
              </w:rPr>
              <w:t xml:space="preserve"> </w:t>
            </w:r>
            <w:r>
              <w:rPr>
                <w:sz w:val="24"/>
              </w:rPr>
              <w:t>of</w:t>
            </w:r>
            <w:r>
              <w:rPr>
                <w:spacing w:val="-1"/>
                <w:sz w:val="24"/>
              </w:rPr>
              <w:t xml:space="preserve"> </w:t>
            </w:r>
            <w:r>
              <w:rPr>
                <w:sz w:val="24"/>
              </w:rPr>
              <w:t>the</w:t>
            </w:r>
            <w:r>
              <w:rPr>
                <w:spacing w:val="-2"/>
                <w:sz w:val="24"/>
              </w:rPr>
              <w:t xml:space="preserve"> Estimate</w:t>
            </w:r>
          </w:p>
        </w:tc>
        <w:tc>
          <w:tcPr>
            <w:tcW w:w="2888" w:type="dxa"/>
            <w:tcBorders>
              <w:top w:val="single" w:sz="4" w:space="0" w:color="000000"/>
            </w:tcBorders>
          </w:tcPr>
          <w:p w:rsidR="00543C4F" w:rsidRDefault="002611F9">
            <w:pPr>
              <w:pStyle w:val="TableParagraph"/>
              <w:spacing w:line="480" w:lineRule="auto"/>
              <w:ind w:left="62" w:right="23"/>
              <w:rPr>
                <w:sz w:val="24"/>
              </w:rPr>
            </w:pPr>
            <w:r>
              <w:rPr>
                <w:sz w:val="24"/>
              </w:rPr>
              <w:t>Budgeting</w:t>
            </w:r>
            <w:r>
              <w:rPr>
                <w:spacing w:val="-15"/>
                <w:sz w:val="24"/>
              </w:rPr>
              <w:t xml:space="preserve"> </w:t>
            </w:r>
            <w:r>
              <w:rPr>
                <w:sz w:val="24"/>
              </w:rPr>
              <w:t>influences</w:t>
            </w:r>
            <w:r>
              <w:rPr>
                <w:spacing w:val="-15"/>
                <w:sz w:val="24"/>
              </w:rPr>
              <w:t xml:space="preserve"> </w:t>
            </w:r>
            <w:r>
              <w:rPr>
                <w:sz w:val="24"/>
              </w:rPr>
              <w:t>only 6% on service delivery</w:t>
            </w:r>
          </w:p>
        </w:tc>
      </w:tr>
      <w:tr w:rsidR="00543C4F">
        <w:trPr>
          <w:trHeight w:val="748"/>
        </w:trPr>
        <w:tc>
          <w:tcPr>
            <w:tcW w:w="794" w:type="dxa"/>
            <w:shd w:val="clear" w:color="auto" w:fill="DFDFDF"/>
          </w:tcPr>
          <w:p w:rsidR="00543C4F" w:rsidRDefault="002611F9">
            <w:pPr>
              <w:pStyle w:val="TableParagraph"/>
              <w:spacing w:before="29"/>
              <w:ind w:left="60"/>
              <w:rPr>
                <w:sz w:val="24"/>
              </w:rPr>
            </w:pPr>
            <w:r>
              <w:rPr>
                <w:spacing w:val="-10"/>
                <w:sz w:val="24"/>
              </w:rPr>
              <w:t>1</w:t>
            </w:r>
          </w:p>
        </w:tc>
        <w:tc>
          <w:tcPr>
            <w:tcW w:w="1045" w:type="dxa"/>
          </w:tcPr>
          <w:p w:rsidR="00543C4F" w:rsidRDefault="002611F9">
            <w:pPr>
              <w:pStyle w:val="TableParagraph"/>
              <w:spacing w:before="29"/>
              <w:ind w:left="473"/>
              <w:rPr>
                <w:sz w:val="24"/>
              </w:rPr>
            </w:pPr>
            <w:r>
              <w:rPr>
                <w:spacing w:val="-2"/>
                <w:sz w:val="24"/>
              </w:rPr>
              <w:t>.139</w:t>
            </w:r>
            <w:r>
              <w:rPr>
                <w:spacing w:val="-2"/>
                <w:sz w:val="24"/>
                <w:vertAlign w:val="superscript"/>
              </w:rPr>
              <w:t>a</w:t>
            </w:r>
          </w:p>
        </w:tc>
        <w:tc>
          <w:tcPr>
            <w:tcW w:w="1131" w:type="dxa"/>
          </w:tcPr>
          <w:p w:rsidR="00543C4F" w:rsidRDefault="002611F9">
            <w:pPr>
              <w:pStyle w:val="TableParagraph"/>
              <w:spacing w:before="29"/>
              <w:ind w:right="121"/>
              <w:jc w:val="right"/>
              <w:rPr>
                <w:sz w:val="24"/>
              </w:rPr>
            </w:pPr>
            <w:r>
              <w:rPr>
                <w:spacing w:val="-4"/>
                <w:sz w:val="24"/>
              </w:rPr>
              <w:t>.019</w:t>
            </w:r>
          </w:p>
        </w:tc>
        <w:tc>
          <w:tcPr>
            <w:tcW w:w="1479" w:type="dxa"/>
          </w:tcPr>
          <w:p w:rsidR="00543C4F" w:rsidRDefault="002611F9">
            <w:pPr>
              <w:pStyle w:val="TableParagraph"/>
              <w:spacing w:before="29"/>
              <w:ind w:left="923"/>
              <w:rPr>
                <w:sz w:val="24"/>
              </w:rPr>
            </w:pPr>
            <w:r>
              <w:rPr>
                <w:spacing w:val="-4"/>
                <w:sz w:val="24"/>
              </w:rPr>
              <w:t>.006</w:t>
            </w:r>
          </w:p>
        </w:tc>
        <w:tc>
          <w:tcPr>
            <w:tcW w:w="2632" w:type="dxa"/>
          </w:tcPr>
          <w:p w:rsidR="00543C4F" w:rsidRDefault="002611F9">
            <w:pPr>
              <w:pStyle w:val="TableParagraph"/>
              <w:spacing w:before="29"/>
              <w:ind w:right="57"/>
              <w:jc w:val="right"/>
              <w:rPr>
                <w:sz w:val="24"/>
              </w:rPr>
            </w:pPr>
            <w:r>
              <w:rPr>
                <w:spacing w:val="-2"/>
                <w:sz w:val="24"/>
              </w:rPr>
              <w:t>.53143</w:t>
            </w:r>
          </w:p>
        </w:tc>
        <w:tc>
          <w:tcPr>
            <w:tcW w:w="2888" w:type="dxa"/>
          </w:tcPr>
          <w:p w:rsidR="00543C4F" w:rsidRDefault="00543C4F">
            <w:pPr>
              <w:pStyle w:val="TableParagraph"/>
            </w:pPr>
          </w:p>
        </w:tc>
      </w:tr>
      <w:tr w:rsidR="00543C4F">
        <w:trPr>
          <w:trHeight w:val="267"/>
        </w:trPr>
        <w:tc>
          <w:tcPr>
            <w:tcW w:w="4449" w:type="dxa"/>
            <w:gridSpan w:val="4"/>
          </w:tcPr>
          <w:p w:rsidR="00543C4F" w:rsidRDefault="002611F9">
            <w:pPr>
              <w:pStyle w:val="TableParagraph"/>
              <w:spacing w:line="248" w:lineRule="exact"/>
              <w:ind w:left="60"/>
              <w:rPr>
                <w:sz w:val="24"/>
              </w:rPr>
            </w:pPr>
            <w:r>
              <w:rPr>
                <w:sz w:val="24"/>
              </w:rPr>
              <w:t>a.</w:t>
            </w:r>
            <w:r>
              <w:rPr>
                <w:spacing w:val="-2"/>
                <w:sz w:val="24"/>
              </w:rPr>
              <w:t xml:space="preserve"> </w:t>
            </w:r>
            <w:r>
              <w:rPr>
                <w:sz w:val="24"/>
              </w:rPr>
              <w:t>Predictors:</w:t>
            </w:r>
            <w:r>
              <w:rPr>
                <w:spacing w:val="-2"/>
                <w:sz w:val="24"/>
              </w:rPr>
              <w:t xml:space="preserve"> </w:t>
            </w:r>
            <w:r>
              <w:rPr>
                <w:sz w:val="24"/>
              </w:rPr>
              <w:t>(Constant),</w:t>
            </w:r>
            <w:r>
              <w:rPr>
                <w:spacing w:val="-1"/>
                <w:sz w:val="24"/>
              </w:rPr>
              <w:t xml:space="preserve"> </w:t>
            </w:r>
            <w:r>
              <w:rPr>
                <w:sz w:val="24"/>
              </w:rPr>
              <w:t>Service</w:t>
            </w:r>
            <w:r>
              <w:rPr>
                <w:spacing w:val="-2"/>
                <w:sz w:val="24"/>
              </w:rPr>
              <w:t xml:space="preserve"> Delivery</w:t>
            </w:r>
          </w:p>
        </w:tc>
        <w:tc>
          <w:tcPr>
            <w:tcW w:w="2632" w:type="dxa"/>
          </w:tcPr>
          <w:p w:rsidR="00543C4F" w:rsidRDefault="00543C4F">
            <w:pPr>
              <w:pStyle w:val="TableParagraph"/>
              <w:rPr>
                <w:sz w:val="18"/>
              </w:rPr>
            </w:pPr>
          </w:p>
        </w:tc>
        <w:tc>
          <w:tcPr>
            <w:tcW w:w="2888" w:type="dxa"/>
          </w:tcPr>
          <w:p w:rsidR="00543C4F" w:rsidRDefault="00543C4F">
            <w:pPr>
              <w:pStyle w:val="TableParagraph"/>
              <w:rPr>
                <w:sz w:val="18"/>
              </w:rPr>
            </w:pPr>
          </w:p>
        </w:tc>
      </w:tr>
    </w:tbl>
    <w:p w:rsidR="00543C4F" w:rsidRDefault="002611F9">
      <w:pPr>
        <w:pStyle w:val="BodyText"/>
        <w:spacing w:before="193"/>
        <w:rPr>
          <w:b/>
          <w:sz w:val="20"/>
        </w:rPr>
      </w:pPr>
      <w:r>
        <w:rPr>
          <w:b/>
          <w:noProof/>
          <w:sz w:val="20"/>
        </w:rPr>
        <mc:AlternateContent>
          <mc:Choice Requires="wps">
            <w:drawing>
              <wp:anchor distT="0" distB="0" distL="0" distR="0" simplePos="0" relativeHeight="487599616" behindDoc="1" locked="0" layoutInCell="1" allowOverlap="1">
                <wp:simplePos x="0" y="0"/>
                <wp:positionH relativeFrom="page">
                  <wp:posOffset>914704</wp:posOffset>
                </wp:positionH>
                <wp:positionV relativeFrom="paragraph">
                  <wp:posOffset>284238</wp:posOffset>
                </wp:positionV>
                <wp:extent cx="633222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6350"/>
                        </a:xfrm>
                        <a:custGeom>
                          <a:avLst/>
                          <a:gdLst/>
                          <a:ahLst/>
                          <a:cxnLst/>
                          <a:rect l="l" t="t" r="r" b="b"/>
                          <a:pathLst>
                            <a:path w="6332220" h="6350">
                              <a:moveTo>
                                <a:pt x="4498213" y="0"/>
                              </a:moveTo>
                              <a:lnTo>
                                <a:pt x="0" y="0"/>
                              </a:lnTo>
                              <a:lnTo>
                                <a:pt x="0" y="6083"/>
                              </a:lnTo>
                              <a:lnTo>
                                <a:pt x="4498213" y="6083"/>
                              </a:lnTo>
                              <a:lnTo>
                                <a:pt x="4498213" y="0"/>
                              </a:lnTo>
                              <a:close/>
                            </a:path>
                            <a:path w="6332220" h="6350">
                              <a:moveTo>
                                <a:pt x="6331915" y="0"/>
                              </a:moveTo>
                              <a:lnTo>
                                <a:pt x="4504385" y="0"/>
                              </a:lnTo>
                              <a:lnTo>
                                <a:pt x="4498289" y="0"/>
                              </a:lnTo>
                              <a:lnTo>
                                <a:pt x="4498289" y="6083"/>
                              </a:lnTo>
                              <a:lnTo>
                                <a:pt x="4504385" y="6083"/>
                              </a:lnTo>
                              <a:lnTo>
                                <a:pt x="6331915" y="6083"/>
                              </a:lnTo>
                              <a:lnTo>
                                <a:pt x="633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70D66" id="Graphic 32" o:spid="_x0000_s1026" style="position:absolute;margin-left:1in;margin-top:22.4pt;width:498.6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332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" path="m4498213,l,,,6083r4498213,l4498213,xem6331915,l4504385,r-6096,l4498289,6083r6096,l6331915,6083r,-6083xe" fillcolor="black" stroked="f">
                <v:path arrowok="t"/>
                <w10:wrap type="topAndBottom" anchorx="page"/>
              </v:shape>
            </w:pict>
          </mc:Fallback>
        </mc:AlternateContent>
      </w: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2024</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35"/>
        <w:rPr>
          <w:b/>
        </w:rPr>
      </w:pPr>
    </w:p>
    <w:p w:rsidR="00543C4F" w:rsidRDefault="002611F9">
      <w:pPr>
        <w:pStyle w:val="BodyText"/>
        <w:spacing w:line="480" w:lineRule="auto"/>
        <w:ind w:left="732" w:right="1152"/>
        <w:jc w:val="both"/>
      </w:pPr>
      <w:r>
        <w:t>With the adjusted r = .006, it implies that</w:t>
      </w:r>
      <w:r>
        <w:rPr>
          <w:spacing w:val="40"/>
        </w:rPr>
        <w:t xml:space="preserve"> </w:t>
      </w:r>
      <w:r>
        <w:t>6% of</w:t>
      </w:r>
      <w:r>
        <w:rPr>
          <w:spacing w:val="-1"/>
        </w:rPr>
        <w:t xml:space="preserve"> </w:t>
      </w:r>
      <w:r>
        <w:t>the variations in service delivery</w:t>
      </w:r>
      <w:r>
        <w:rPr>
          <w:spacing w:val="-5"/>
        </w:rPr>
        <w:t xml:space="preserve"> </w:t>
      </w:r>
      <w:r>
        <w:t>in government secondary schools</w:t>
      </w:r>
      <w:r>
        <w:rPr>
          <w:spacing w:val="40"/>
        </w:rPr>
        <w:t xml:space="preserve"> </w:t>
      </w:r>
      <w:r>
        <w:t>is explained by putting in place budgeting as part of financial management practices. This further implies that 94% of the variations in service delivery is determined by other factors other than budgeting.</w:t>
      </w:r>
      <w:r>
        <w:rPr>
          <w:spacing w:val="40"/>
        </w:rPr>
        <w:t xml:space="preserve"> </w:t>
      </w:r>
      <w:r>
        <w:t>Hence, the need to</w:t>
      </w:r>
      <w:r>
        <w:rPr>
          <w:spacing w:val="40"/>
        </w:rPr>
        <w:t xml:space="preserve"> </w:t>
      </w:r>
      <w:r>
        <w:t>uncover the other factors that contribute 94% variations in service delivery in government secondary schools.</w:t>
      </w:r>
    </w:p>
    <w:p w:rsidR="00543C4F" w:rsidRDefault="002611F9">
      <w:pPr>
        <w:pStyle w:val="Heading4"/>
        <w:spacing w:before="166"/>
      </w:pPr>
      <w:r>
        <w:t>Analysis</w:t>
      </w:r>
      <w:r>
        <w:rPr>
          <w:spacing w:val="-2"/>
        </w:rPr>
        <w:t xml:space="preserve"> </w:t>
      </w:r>
      <w:r>
        <w:t>of variance</w:t>
      </w:r>
      <w:r>
        <w:rPr>
          <w:spacing w:val="-2"/>
        </w:rPr>
        <w:t xml:space="preserve"> (ANOVA)</w:t>
      </w:r>
    </w:p>
    <w:p w:rsidR="00543C4F" w:rsidRDefault="00543C4F">
      <w:pPr>
        <w:pStyle w:val="BodyText"/>
        <w:spacing w:before="157"/>
        <w:rPr>
          <w:b/>
        </w:rPr>
      </w:pPr>
    </w:p>
    <w:p w:rsidR="00543C4F" w:rsidRDefault="002611F9">
      <w:pPr>
        <w:pStyle w:val="BodyText"/>
        <w:spacing w:line="480" w:lineRule="auto"/>
        <w:ind w:left="732" w:right="1158"/>
        <w:jc w:val="both"/>
      </w:pPr>
      <w:r>
        <w:t>The study also evaluated the coefficient of determination to clearly</w:t>
      </w:r>
      <w:r>
        <w:rPr>
          <w:spacing w:val="-3"/>
        </w:rPr>
        <w:t xml:space="preserve"> </w:t>
      </w:r>
      <w:r>
        <w:t>reveal the net contribution of each independent predictor than budgeting. And this was depicted by a standard beta coefficient as in the table below.</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spacing w:before="77"/>
        <w:jc w:val="left"/>
      </w:pPr>
      <w:r>
        <w:lastRenderedPageBreak/>
        <w:t>Table</w:t>
      </w:r>
      <w:r>
        <w:rPr>
          <w:spacing w:val="-1"/>
        </w:rPr>
        <w:t xml:space="preserve"> </w:t>
      </w:r>
      <w:r>
        <w:t>4:9 ANOVA</w:t>
      </w:r>
      <w:r>
        <w:rPr>
          <w:spacing w:val="-1"/>
        </w:rPr>
        <w:t xml:space="preserve"> </w:t>
      </w:r>
      <w:r>
        <w:t>Results for</w:t>
      </w:r>
      <w:r>
        <w:rPr>
          <w:spacing w:val="-1"/>
        </w:rPr>
        <w:t xml:space="preserve"> </w:t>
      </w:r>
      <w:r>
        <w:rPr>
          <w:spacing w:val="-2"/>
        </w:rPr>
        <w:t>budgeting</w:t>
      </w:r>
    </w:p>
    <w:p w:rsidR="00543C4F" w:rsidRDefault="002611F9">
      <w:pPr>
        <w:pStyle w:val="BodyText"/>
        <w:spacing w:before="25"/>
        <w:rPr>
          <w:b/>
          <w:sz w:val="20"/>
        </w:rPr>
      </w:pPr>
      <w:r>
        <w:rPr>
          <w:b/>
          <w:noProof/>
          <w:sz w:val="20"/>
        </w:rPr>
        <mc:AlternateContent>
          <mc:Choice Requires="wps">
            <w:drawing>
              <wp:anchor distT="0" distB="0" distL="0" distR="0" simplePos="0" relativeHeight="487600128" behindDoc="1" locked="0" layoutInCell="1" allowOverlap="1">
                <wp:simplePos x="0" y="0"/>
                <wp:positionH relativeFrom="page">
                  <wp:posOffset>914704</wp:posOffset>
                </wp:positionH>
                <wp:positionV relativeFrom="paragraph">
                  <wp:posOffset>177433</wp:posOffset>
                </wp:positionV>
                <wp:extent cx="506095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0" cy="6350"/>
                        </a:xfrm>
                        <a:custGeom>
                          <a:avLst/>
                          <a:gdLst/>
                          <a:ahLst/>
                          <a:cxnLst/>
                          <a:rect l="l" t="t" r="r" b="b"/>
                          <a:pathLst>
                            <a:path w="5060950" h="6350">
                              <a:moveTo>
                                <a:pt x="5060569" y="0"/>
                              </a:moveTo>
                              <a:lnTo>
                                <a:pt x="0" y="0"/>
                              </a:lnTo>
                              <a:lnTo>
                                <a:pt x="0" y="6096"/>
                              </a:lnTo>
                              <a:lnTo>
                                <a:pt x="5060569" y="6096"/>
                              </a:lnTo>
                              <a:lnTo>
                                <a:pt x="50605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1FEDC" id="Graphic 33" o:spid="_x0000_s1026" style="position:absolute;margin-left:1in;margin-top:13.95pt;width:398.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060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" path="m5060569,l,,,6096r5060569,l5060569,xe" fillcolor="black" stroked="f">
                <v:path arrowok="t"/>
                <w10:wrap type="topAndBottom" anchorx="page"/>
              </v:shape>
            </w:pict>
          </mc:Fallback>
        </mc:AlternateContent>
      </w:r>
    </w:p>
    <w:p w:rsidR="00543C4F" w:rsidRDefault="002611F9">
      <w:pPr>
        <w:ind w:right="1813"/>
        <w:jc w:val="center"/>
        <w:rPr>
          <w:b/>
          <w:sz w:val="24"/>
        </w:rPr>
      </w:pPr>
      <w:proofErr w:type="spellStart"/>
      <w:r>
        <w:rPr>
          <w:b/>
          <w:spacing w:val="-2"/>
          <w:sz w:val="24"/>
        </w:rPr>
        <w:t>ANOVA</w:t>
      </w:r>
      <w:r>
        <w:rPr>
          <w:b/>
          <w:spacing w:val="-2"/>
          <w:sz w:val="24"/>
          <w:vertAlign w:val="superscript"/>
        </w:rPr>
        <w:t>a</w:t>
      </w:r>
      <w:proofErr w:type="spellEnd"/>
    </w:p>
    <w:p w:rsidR="00543C4F" w:rsidRDefault="00543C4F">
      <w:pPr>
        <w:pStyle w:val="BodyText"/>
        <w:spacing w:before="202"/>
        <w:rPr>
          <w:b/>
          <w:sz w:val="20"/>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285"/>
        <w:gridCol w:w="1472"/>
        <w:gridCol w:w="1026"/>
        <w:gridCol w:w="1407"/>
        <w:gridCol w:w="1026"/>
        <w:gridCol w:w="1025"/>
      </w:tblGrid>
      <w:tr w:rsidR="00543C4F">
        <w:trPr>
          <w:trHeight w:val="1264"/>
        </w:trPr>
        <w:tc>
          <w:tcPr>
            <w:tcW w:w="732" w:type="dxa"/>
            <w:tcBorders>
              <w:left w:val="nil"/>
              <w:bottom w:val="single" w:sz="8" w:space="0" w:color="152935"/>
              <w:right w:val="nil"/>
            </w:tcBorders>
          </w:tcPr>
          <w:p w:rsidR="00543C4F" w:rsidRDefault="00543C4F">
            <w:pPr>
              <w:pStyle w:val="TableParagraph"/>
              <w:spacing w:before="267"/>
              <w:rPr>
                <w:b/>
                <w:sz w:val="24"/>
              </w:rPr>
            </w:pPr>
          </w:p>
          <w:p w:rsidR="00543C4F" w:rsidRDefault="002611F9">
            <w:pPr>
              <w:pStyle w:val="TableParagraph"/>
              <w:ind w:left="60"/>
              <w:rPr>
                <w:sz w:val="24"/>
              </w:rPr>
            </w:pPr>
            <w:r>
              <w:rPr>
                <w:spacing w:val="-2"/>
                <w:sz w:val="24"/>
              </w:rPr>
              <w:t>Model</w:t>
            </w:r>
          </w:p>
        </w:tc>
        <w:tc>
          <w:tcPr>
            <w:tcW w:w="1285" w:type="dxa"/>
            <w:tcBorders>
              <w:left w:val="nil"/>
              <w:bottom w:val="single" w:sz="8" w:space="0" w:color="152935"/>
              <w:right w:val="nil"/>
            </w:tcBorders>
          </w:tcPr>
          <w:p w:rsidR="00543C4F" w:rsidRDefault="00543C4F">
            <w:pPr>
              <w:pStyle w:val="TableParagraph"/>
            </w:pPr>
          </w:p>
        </w:tc>
        <w:tc>
          <w:tcPr>
            <w:tcW w:w="1472" w:type="dxa"/>
            <w:tcBorders>
              <w:left w:val="nil"/>
              <w:bottom w:val="single" w:sz="8" w:space="0" w:color="152935"/>
              <w:right w:val="single" w:sz="8" w:space="0" w:color="DFDFDF"/>
            </w:tcBorders>
          </w:tcPr>
          <w:p w:rsidR="00543C4F" w:rsidRDefault="002611F9">
            <w:pPr>
              <w:pStyle w:val="TableParagraph"/>
              <w:spacing w:line="480" w:lineRule="auto"/>
              <w:ind w:left="347" w:right="349" w:firstLine="31"/>
              <w:rPr>
                <w:sz w:val="24"/>
              </w:rPr>
            </w:pPr>
            <w:r>
              <w:rPr>
                <w:sz w:val="24"/>
              </w:rPr>
              <w:t>Sum</w:t>
            </w:r>
            <w:r>
              <w:rPr>
                <w:spacing w:val="-11"/>
                <w:sz w:val="24"/>
              </w:rPr>
              <w:t xml:space="preserve"> </w:t>
            </w:r>
            <w:r>
              <w:rPr>
                <w:sz w:val="24"/>
              </w:rPr>
              <w:t xml:space="preserve">of </w:t>
            </w:r>
            <w:r>
              <w:rPr>
                <w:spacing w:val="-2"/>
                <w:sz w:val="24"/>
              </w:rPr>
              <w:t>Squares</w:t>
            </w:r>
          </w:p>
        </w:tc>
        <w:tc>
          <w:tcPr>
            <w:tcW w:w="1026" w:type="dxa"/>
            <w:tcBorders>
              <w:left w:val="single" w:sz="8" w:space="0" w:color="DFDFDF"/>
              <w:bottom w:val="single" w:sz="8" w:space="0" w:color="152935"/>
              <w:right w:val="single" w:sz="8" w:space="0" w:color="DFDFDF"/>
            </w:tcBorders>
          </w:tcPr>
          <w:p w:rsidR="00543C4F" w:rsidRDefault="00543C4F">
            <w:pPr>
              <w:pStyle w:val="TableParagraph"/>
              <w:spacing w:before="267"/>
              <w:rPr>
                <w:b/>
                <w:sz w:val="24"/>
              </w:rPr>
            </w:pPr>
          </w:p>
          <w:p w:rsidR="00543C4F" w:rsidRDefault="002611F9">
            <w:pPr>
              <w:pStyle w:val="TableParagraph"/>
              <w:ind w:right="6"/>
              <w:jc w:val="center"/>
              <w:rPr>
                <w:sz w:val="24"/>
              </w:rPr>
            </w:pPr>
            <w:r>
              <w:rPr>
                <w:spacing w:val="-5"/>
                <w:sz w:val="24"/>
              </w:rPr>
              <w:t>Df</w:t>
            </w:r>
          </w:p>
        </w:tc>
        <w:tc>
          <w:tcPr>
            <w:tcW w:w="1407" w:type="dxa"/>
            <w:tcBorders>
              <w:left w:val="single" w:sz="8" w:space="0" w:color="DFDFDF"/>
              <w:bottom w:val="single" w:sz="8" w:space="0" w:color="152935"/>
              <w:right w:val="single" w:sz="8" w:space="0" w:color="DFDFDF"/>
            </w:tcBorders>
          </w:tcPr>
          <w:p w:rsidR="00543C4F" w:rsidRDefault="002611F9">
            <w:pPr>
              <w:pStyle w:val="TableParagraph"/>
              <w:spacing w:line="480" w:lineRule="auto"/>
              <w:ind w:left="357" w:right="355" w:firstLine="60"/>
              <w:rPr>
                <w:sz w:val="24"/>
              </w:rPr>
            </w:pPr>
            <w:r>
              <w:rPr>
                <w:spacing w:val="-4"/>
                <w:sz w:val="24"/>
              </w:rPr>
              <w:t xml:space="preserve">Mean </w:t>
            </w:r>
            <w:r>
              <w:rPr>
                <w:spacing w:val="-2"/>
                <w:sz w:val="24"/>
              </w:rPr>
              <w:t>Square</w:t>
            </w:r>
          </w:p>
        </w:tc>
        <w:tc>
          <w:tcPr>
            <w:tcW w:w="1026" w:type="dxa"/>
            <w:tcBorders>
              <w:left w:val="single" w:sz="8" w:space="0" w:color="DFDFDF"/>
              <w:bottom w:val="single" w:sz="8" w:space="0" w:color="152935"/>
              <w:right w:val="single" w:sz="8" w:space="0" w:color="DFDFDF"/>
            </w:tcBorders>
          </w:tcPr>
          <w:p w:rsidR="00543C4F" w:rsidRDefault="00543C4F">
            <w:pPr>
              <w:pStyle w:val="TableParagraph"/>
              <w:spacing w:before="267"/>
              <w:rPr>
                <w:b/>
                <w:sz w:val="24"/>
              </w:rPr>
            </w:pPr>
          </w:p>
          <w:p w:rsidR="00543C4F" w:rsidRDefault="002611F9">
            <w:pPr>
              <w:pStyle w:val="TableParagraph"/>
              <w:ind w:left="431"/>
              <w:rPr>
                <w:sz w:val="24"/>
              </w:rPr>
            </w:pPr>
            <w:r>
              <w:rPr>
                <w:spacing w:val="-10"/>
                <w:sz w:val="24"/>
              </w:rPr>
              <w:t>F</w:t>
            </w:r>
          </w:p>
        </w:tc>
        <w:tc>
          <w:tcPr>
            <w:tcW w:w="1025" w:type="dxa"/>
            <w:tcBorders>
              <w:left w:val="single" w:sz="8" w:space="0" w:color="DFDFDF"/>
              <w:bottom w:val="single" w:sz="8" w:space="0" w:color="152935"/>
              <w:right w:val="nil"/>
            </w:tcBorders>
          </w:tcPr>
          <w:p w:rsidR="00543C4F" w:rsidRDefault="00543C4F">
            <w:pPr>
              <w:pStyle w:val="TableParagraph"/>
              <w:spacing w:before="267"/>
              <w:rPr>
                <w:b/>
                <w:sz w:val="24"/>
              </w:rPr>
            </w:pPr>
          </w:p>
          <w:p w:rsidR="00543C4F" w:rsidRDefault="002611F9">
            <w:pPr>
              <w:pStyle w:val="TableParagraph"/>
              <w:ind w:left="313"/>
              <w:rPr>
                <w:sz w:val="24"/>
              </w:rPr>
            </w:pPr>
            <w:r>
              <w:rPr>
                <w:spacing w:val="-4"/>
                <w:sz w:val="24"/>
              </w:rPr>
              <w:t>Sig.</w:t>
            </w:r>
          </w:p>
        </w:tc>
      </w:tr>
      <w:tr w:rsidR="00543C4F">
        <w:trPr>
          <w:trHeight w:val="712"/>
        </w:trPr>
        <w:tc>
          <w:tcPr>
            <w:tcW w:w="732" w:type="dxa"/>
            <w:vMerge w:val="restart"/>
            <w:tcBorders>
              <w:top w:val="single" w:sz="8" w:space="0" w:color="152935"/>
              <w:left w:val="nil"/>
              <w:bottom w:val="single" w:sz="8" w:space="0" w:color="152935"/>
              <w:right w:val="nil"/>
            </w:tcBorders>
            <w:shd w:val="clear" w:color="auto" w:fill="DFDFDF"/>
          </w:tcPr>
          <w:p w:rsidR="00543C4F" w:rsidRDefault="002611F9">
            <w:pPr>
              <w:pStyle w:val="TableParagraph"/>
              <w:spacing w:line="268" w:lineRule="exact"/>
              <w:ind w:left="60"/>
              <w:rPr>
                <w:sz w:val="24"/>
              </w:rPr>
            </w:pPr>
            <w:r>
              <w:rPr>
                <w:spacing w:val="-10"/>
                <w:sz w:val="24"/>
              </w:rPr>
              <w:t>1</w:t>
            </w:r>
          </w:p>
        </w:tc>
        <w:tc>
          <w:tcPr>
            <w:tcW w:w="1285" w:type="dxa"/>
            <w:tcBorders>
              <w:top w:val="single" w:sz="8" w:space="0" w:color="152935"/>
              <w:left w:val="nil"/>
              <w:bottom w:val="single" w:sz="8" w:space="0" w:color="ADADAD"/>
              <w:right w:val="nil"/>
            </w:tcBorders>
            <w:shd w:val="clear" w:color="auto" w:fill="DFDFDF"/>
          </w:tcPr>
          <w:p w:rsidR="00543C4F" w:rsidRDefault="002611F9">
            <w:pPr>
              <w:pStyle w:val="TableParagraph"/>
              <w:spacing w:line="268" w:lineRule="exact"/>
              <w:ind w:left="59"/>
              <w:rPr>
                <w:sz w:val="24"/>
              </w:rPr>
            </w:pPr>
            <w:r>
              <w:rPr>
                <w:spacing w:val="-2"/>
                <w:sz w:val="24"/>
              </w:rPr>
              <w:t>Regression</w:t>
            </w:r>
          </w:p>
        </w:tc>
        <w:tc>
          <w:tcPr>
            <w:tcW w:w="1472" w:type="dxa"/>
            <w:tcBorders>
              <w:top w:val="single" w:sz="8" w:space="0" w:color="152935"/>
              <w:left w:val="nil"/>
              <w:bottom w:val="single" w:sz="8" w:space="0" w:color="ADADAD"/>
              <w:right w:val="single" w:sz="8" w:space="0" w:color="DFDFDF"/>
            </w:tcBorders>
          </w:tcPr>
          <w:p w:rsidR="00543C4F" w:rsidRDefault="002611F9">
            <w:pPr>
              <w:pStyle w:val="TableParagraph"/>
              <w:spacing w:line="268" w:lineRule="exact"/>
              <w:ind w:right="61"/>
              <w:jc w:val="right"/>
              <w:rPr>
                <w:sz w:val="24"/>
              </w:rPr>
            </w:pPr>
            <w:r>
              <w:rPr>
                <w:spacing w:val="-4"/>
                <w:sz w:val="24"/>
              </w:rPr>
              <w:t>.424</w:t>
            </w:r>
          </w:p>
        </w:tc>
        <w:tc>
          <w:tcPr>
            <w:tcW w:w="1026" w:type="dxa"/>
            <w:tcBorders>
              <w:top w:val="single" w:sz="8" w:space="0" w:color="152935"/>
              <w:left w:val="single" w:sz="8" w:space="0" w:color="DFDFDF"/>
              <w:bottom w:val="single" w:sz="8" w:space="0" w:color="ADADAD"/>
              <w:right w:val="single" w:sz="8" w:space="0" w:color="DFDFDF"/>
            </w:tcBorders>
          </w:tcPr>
          <w:p w:rsidR="00543C4F" w:rsidRDefault="002611F9">
            <w:pPr>
              <w:pStyle w:val="TableParagraph"/>
              <w:spacing w:line="268" w:lineRule="exact"/>
              <w:ind w:right="59"/>
              <w:jc w:val="right"/>
              <w:rPr>
                <w:sz w:val="24"/>
              </w:rPr>
            </w:pPr>
            <w:r>
              <w:rPr>
                <w:spacing w:val="-10"/>
                <w:sz w:val="24"/>
              </w:rPr>
              <w:t>1</w:t>
            </w:r>
          </w:p>
        </w:tc>
        <w:tc>
          <w:tcPr>
            <w:tcW w:w="1407" w:type="dxa"/>
            <w:tcBorders>
              <w:top w:val="single" w:sz="8" w:space="0" w:color="152935"/>
              <w:left w:val="single" w:sz="8" w:space="0" w:color="DFDFDF"/>
              <w:bottom w:val="single" w:sz="8" w:space="0" w:color="ADADAD"/>
              <w:right w:val="single" w:sz="8" w:space="0" w:color="DFDFDF"/>
            </w:tcBorders>
          </w:tcPr>
          <w:p w:rsidR="00543C4F" w:rsidRDefault="002611F9">
            <w:pPr>
              <w:pStyle w:val="TableParagraph"/>
              <w:spacing w:line="268" w:lineRule="exact"/>
              <w:ind w:right="60"/>
              <w:jc w:val="right"/>
              <w:rPr>
                <w:sz w:val="24"/>
              </w:rPr>
            </w:pPr>
            <w:r>
              <w:rPr>
                <w:spacing w:val="-4"/>
                <w:sz w:val="24"/>
              </w:rPr>
              <w:t>.424</w:t>
            </w:r>
          </w:p>
        </w:tc>
        <w:tc>
          <w:tcPr>
            <w:tcW w:w="1026" w:type="dxa"/>
            <w:tcBorders>
              <w:top w:val="single" w:sz="8" w:space="0" w:color="152935"/>
              <w:left w:val="single" w:sz="8" w:space="0" w:color="DFDFDF"/>
              <w:bottom w:val="single" w:sz="8" w:space="0" w:color="ADADAD"/>
              <w:right w:val="single" w:sz="8" w:space="0" w:color="DFDFDF"/>
            </w:tcBorders>
          </w:tcPr>
          <w:p w:rsidR="00543C4F" w:rsidRDefault="002611F9">
            <w:pPr>
              <w:pStyle w:val="TableParagraph"/>
              <w:spacing w:line="268" w:lineRule="exact"/>
              <w:ind w:left="403"/>
              <w:rPr>
                <w:sz w:val="24"/>
              </w:rPr>
            </w:pPr>
            <w:r>
              <w:rPr>
                <w:spacing w:val="-2"/>
                <w:sz w:val="24"/>
              </w:rPr>
              <w:t>1.502</w:t>
            </w:r>
          </w:p>
        </w:tc>
        <w:tc>
          <w:tcPr>
            <w:tcW w:w="1025" w:type="dxa"/>
            <w:tcBorders>
              <w:top w:val="single" w:sz="8" w:space="0" w:color="152935"/>
              <w:left w:val="single" w:sz="8" w:space="0" w:color="DFDFDF"/>
              <w:bottom w:val="single" w:sz="8" w:space="0" w:color="ADADAD"/>
              <w:right w:val="nil"/>
            </w:tcBorders>
          </w:tcPr>
          <w:p w:rsidR="00543C4F" w:rsidRDefault="002611F9">
            <w:pPr>
              <w:pStyle w:val="TableParagraph"/>
              <w:spacing w:line="268" w:lineRule="exact"/>
              <w:ind w:left="452"/>
              <w:rPr>
                <w:sz w:val="24"/>
              </w:rPr>
            </w:pPr>
            <w:r>
              <w:rPr>
                <w:spacing w:val="-2"/>
                <w:sz w:val="24"/>
              </w:rPr>
              <w:t>.224</w:t>
            </w:r>
            <w:r>
              <w:rPr>
                <w:spacing w:val="-2"/>
                <w:sz w:val="24"/>
                <w:vertAlign w:val="superscript"/>
              </w:rPr>
              <w:t>b</w:t>
            </w:r>
          </w:p>
        </w:tc>
      </w:tr>
      <w:tr w:rsidR="00543C4F">
        <w:trPr>
          <w:trHeight w:val="711"/>
        </w:trPr>
        <w:tc>
          <w:tcPr>
            <w:tcW w:w="732" w:type="dxa"/>
            <w:vMerge/>
            <w:tcBorders>
              <w:top w:val="nil"/>
              <w:left w:val="nil"/>
              <w:bottom w:val="single" w:sz="8" w:space="0" w:color="152935"/>
              <w:right w:val="nil"/>
            </w:tcBorders>
            <w:shd w:val="clear" w:color="auto" w:fill="DFDFDF"/>
          </w:tcPr>
          <w:p w:rsidR="00543C4F" w:rsidRDefault="00543C4F">
            <w:pPr>
              <w:rPr>
                <w:sz w:val="2"/>
                <w:szCs w:val="2"/>
              </w:rPr>
            </w:pPr>
          </w:p>
        </w:tc>
        <w:tc>
          <w:tcPr>
            <w:tcW w:w="1285" w:type="dxa"/>
            <w:tcBorders>
              <w:top w:val="single" w:sz="8" w:space="0" w:color="ADADAD"/>
              <w:left w:val="nil"/>
              <w:bottom w:val="single" w:sz="8" w:space="0" w:color="ADADAD"/>
              <w:right w:val="nil"/>
            </w:tcBorders>
            <w:shd w:val="clear" w:color="auto" w:fill="DFDFDF"/>
          </w:tcPr>
          <w:p w:rsidR="00543C4F" w:rsidRDefault="002611F9">
            <w:pPr>
              <w:pStyle w:val="TableParagraph"/>
              <w:spacing w:line="268" w:lineRule="exact"/>
              <w:ind w:left="59"/>
              <w:rPr>
                <w:sz w:val="24"/>
              </w:rPr>
            </w:pPr>
            <w:r>
              <w:rPr>
                <w:spacing w:val="-2"/>
                <w:sz w:val="24"/>
              </w:rPr>
              <w:t>Residual</w:t>
            </w:r>
          </w:p>
        </w:tc>
        <w:tc>
          <w:tcPr>
            <w:tcW w:w="1472" w:type="dxa"/>
            <w:tcBorders>
              <w:top w:val="single" w:sz="8" w:space="0" w:color="ADADAD"/>
              <w:left w:val="nil"/>
              <w:bottom w:val="single" w:sz="8" w:space="0" w:color="ADADAD"/>
              <w:right w:val="single" w:sz="8" w:space="0" w:color="DFDFDF"/>
            </w:tcBorders>
          </w:tcPr>
          <w:p w:rsidR="00543C4F" w:rsidRDefault="002611F9">
            <w:pPr>
              <w:pStyle w:val="TableParagraph"/>
              <w:spacing w:line="268" w:lineRule="exact"/>
              <w:ind w:right="61"/>
              <w:jc w:val="right"/>
              <w:rPr>
                <w:sz w:val="24"/>
              </w:rPr>
            </w:pPr>
            <w:r>
              <w:rPr>
                <w:spacing w:val="-2"/>
                <w:sz w:val="24"/>
              </w:rPr>
              <w:t>21.464</w:t>
            </w:r>
          </w:p>
        </w:tc>
        <w:tc>
          <w:tcPr>
            <w:tcW w:w="1026" w:type="dxa"/>
            <w:tcBorders>
              <w:top w:val="single" w:sz="8" w:space="0" w:color="ADADAD"/>
              <w:left w:val="single" w:sz="8" w:space="0" w:color="DFDFDF"/>
              <w:bottom w:val="single" w:sz="8" w:space="0" w:color="ADADAD"/>
              <w:right w:val="single" w:sz="8" w:space="0" w:color="DFDFDF"/>
            </w:tcBorders>
          </w:tcPr>
          <w:p w:rsidR="00543C4F" w:rsidRDefault="002611F9">
            <w:pPr>
              <w:pStyle w:val="TableParagraph"/>
              <w:spacing w:line="268" w:lineRule="exact"/>
              <w:ind w:right="59"/>
              <w:jc w:val="right"/>
              <w:rPr>
                <w:sz w:val="24"/>
              </w:rPr>
            </w:pPr>
            <w:r>
              <w:rPr>
                <w:spacing w:val="-5"/>
                <w:sz w:val="24"/>
              </w:rPr>
              <w:t>76</w:t>
            </w:r>
          </w:p>
        </w:tc>
        <w:tc>
          <w:tcPr>
            <w:tcW w:w="1407" w:type="dxa"/>
            <w:tcBorders>
              <w:top w:val="single" w:sz="8" w:space="0" w:color="ADADAD"/>
              <w:left w:val="single" w:sz="8" w:space="0" w:color="DFDFDF"/>
              <w:bottom w:val="single" w:sz="8" w:space="0" w:color="ADADAD"/>
              <w:right w:val="single" w:sz="8" w:space="0" w:color="DFDFDF"/>
            </w:tcBorders>
          </w:tcPr>
          <w:p w:rsidR="00543C4F" w:rsidRDefault="002611F9">
            <w:pPr>
              <w:pStyle w:val="TableParagraph"/>
              <w:spacing w:line="268" w:lineRule="exact"/>
              <w:ind w:right="60"/>
              <w:jc w:val="right"/>
              <w:rPr>
                <w:sz w:val="24"/>
              </w:rPr>
            </w:pPr>
            <w:r>
              <w:rPr>
                <w:spacing w:val="-4"/>
                <w:sz w:val="24"/>
              </w:rPr>
              <w:t>.282</w:t>
            </w:r>
          </w:p>
        </w:tc>
        <w:tc>
          <w:tcPr>
            <w:tcW w:w="1026" w:type="dxa"/>
            <w:tcBorders>
              <w:top w:val="single" w:sz="8" w:space="0" w:color="ADADAD"/>
              <w:left w:val="single" w:sz="8" w:space="0" w:color="DFDFDF"/>
              <w:bottom w:val="single" w:sz="8" w:space="0" w:color="ADADAD"/>
              <w:right w:val="single" w:sz="8" w:space="0" w:color="DFDFDF"/>
            </w:tcBorders>
          </w:tcPr>
          <w:p w:rsidR="00543C4F" w:rsidRDefault="00543C4F">
            <w:pPr>
              <w:pStyle w:val="TableParagraph"/>
            </w:pPr>
          </w:p>
        </w:tc>
        <w:tc>
          <w:tcPr>
            <w:tcW w:w="1025" w:type="dxa"/>
            <w:tcBorders>
              <w:top w:val="single" w:sz="8" w:space="0" w:color="ADADAD"/>
              <w:left w:val="single" w:sz="8" w:space="0" w:color="DFDFDF"/>
              <w:bottom w:val="single" w:sz="8" w:space="0" w:color="ADADAD"/>
              <w:right w:val="nil"/>
            </w:tcBorders>
          </w:tcPr>
          <w:p w:rsidR="00543C4F" w:rsidRDefault="00543C4F">
            <w:pPr>
              <w:pStyle w:val="TableParagraph"/>
            </w:pPr>
          </w:p>
        </w:tc>
      </w:tr>
      <w:tr w:rsidR="00543C4F">
        <w:trPr>
          <w:trHeight w:val="712"/>
        </w:trPr>
        <w:tc>
          <w:tcPr>
            <w:tcW w:w="732" w:type="dxa"/>
            <w:vMerge/>
            <w:tcBorders>
              <w:top w:val="nil"/>
              <w:left w:val="nil"/>
              <w:bottom w:val="single" w:sz="8" w:space="0" w:color="152935"/>
              <w:right w:val="nil"/>
            </w:tcBorders>
            <w:shd w:val="clear" w:color="auto" w:fill="DFDFDF"/>
          </w:tcPr>
          <w:p w:rsidR="00543C4F" w:rsidRDefault="00543C4F">
            <w:pPr>
              <w:rPr>
                <w:sz w:val="2"/>
                <w:szCs w:val="2"/>
              </w:rPr>
            </w:pPr>
          </w:p>
        </w:tc>
        <w:tc>
          <w:tcPr>
            <w:tcW w:w="1285" w:type="dxa"/>
            <w:tcBorders>
              <w:top w:val="single" w:sz="8" w:space="0" w:color="ADADAD"/>
              <w:left w:val="nil"/>
              <w:bottom w:val="single" w:sz="8" w:space="0" w:color="152935"/>
              <w:right w:val="nil"/>
            </w:tcBorders>
            <w:shd w:val="clear" w:color="auto" w:fill="DFDFDF"/>
          </w:tcPr>
          <w:p w:rsidR="00543C4F" w:rsidRDefault="002611F9">
            <w:pPr>
              <w:pStyle w:val="TableParagraph"/>
              <w:spacing w:line="268" w:lineRule="exact"/>
              <w:ind w:left="59"/>
              <w:rPr>
                <w:sz w:val="24"/>
              </w:rPr>
            </w:pPr>
            <w:r>
              <w:rPr>
                <w:spacing w:val="-2"/>
                <w:sz w:val="24"/>
              </w:rPr>
              <w:t>Total</w:t>
            </w:r>
          </w:p>
        </w:tc>
        <w:tc>
          <w:tcPr>
            <w:tcW w:w="1472" w:type="dxa"/>
            <w:tcBorders>
              <w:top w:val="single" w:sz="8" w:space="0" w:color="ADADAD"/>
              <w:left w:val="nil"/>
              <w:bottom w:val="single" w:sz="8" w:space="0" w:color="152935"/>
              <w:right w:val="single" w:sz="8" w:space="0" w:color="DFDFDF"/>
            </w:tcBorders>
          </w:tcPr>
          <w:p w:rsidR="00543C4F" w:rsidRDefault="002611F9">
            <w:pPr>
              <w:pStyle w:val="TableParagraph"/>
              <w:spacing w:line="268" w:lineRule="exact"/>
              <w:ind w:right="61"/>
              <w:jc w:val="right"/>
              <w:rPr>
                <w:sz w:val="24"/>
              </w:rPr>
            </w:pPr>
            <w:r>
              <w:rPr>
                <w:spacing w:val="-2"/>
                <w:sz w:val="24"/>
              </w:rPr>
              <w:t>21.888</w:t>
            </w:r>
          </w:p>
        </w:tc>
        <w:tc>
          <w:tcPr>
            <w:tcW w:w="1026" w:type="dxa"/>
            <w:tcBorders>
              <w:top w:val="single" w:sz="8" w:space="0" w:color="ADADAD"/>
              <w:left w:val="single" w:sz="8" w:space="0" w:color="DFDFDF"/>
              <w:bottom w:val="single" w:sz="8" w:space="0" w:color="152935"/>
              <w:right w:val="single" w:sz="8" w:space="0" w:color="DFDFDF"/>
            </w:tcBorders>
          </w:tcPr>
          <w:p w:rsidR="00543C4F" w:rsidRDefault="002611F9">
            <w:pPr>
              <w:pStyle w:val="TableParagraph"/>
              <w:spacing w:line="268" w:lineRule="exact"/>
              <w:ind w:right="59"/>
              <w:jc w:val="right"/>
              <w:rPr>
                <w:sz w:val="24"/>
              </w:rPr>
            </w:pPr>
            <w:r>
              <w:rPr>
                <w:spacing w:val="-5"/>
                <w:sz w:val="24"/>
              </w:rPr>
              <w:t>77</w:t>
            </w:r>
          </w:p>
        </w:tc>
        <w:tc>
          <w:tcPr>
            <w:tcW w:w="1407" w:type="dxa"/>
            <w:tcBorders>
              <w:top w:val="single" w:sz="8" w:space="0" w:color="ADADAD"/>
              <w:left w:val="single" w:sz="8" w:space="0" w:color="DFDFDF"/>
              <w:bottom w:val="single" w:sz="8" w:space="0" w:color="152935"/>
              <w:right w:val="single" w:sz="8" w:space="0" w:color="DFDFDF"/>
            </w:tcBorders>
          </w:tcPr>
          <w:p w:rsidR="00543C4F" w:rsidRDefault="00543C4F">
            <w:pPr>
              <w:pStyle w:val="TableParagraph"/>
            </w:pPr>
          </w:p>
        </w:tc>
        <w:tc>
          <w:tcPr>
            <w:tcW w:w="1026" w:type="dxa"/>
            <w:tcBorders>
              <w:top w:val="single" w:sz="8" w:space="0" w:color="ADADAD"/>
              <w:left w:val="single" w:sz="8" w:space="0" w:color="DFDFDF"/>
              <w:bottom w:val="single" w:sz="8" w:space="0" w:color="152935"/>
              <w:right w:val="single" w:sz="8" w:space="0" w:color="DFDFDF"/>
            </w:tcBorders>
          </w:tcPr>
          <w:p w:rsidR="00543C4F" w:rsidRDefault="00543C4F">
            <w:pPr>
              <w:pStyle w:val="TableParagraph"/>
            </w:pPr>
          </w:p>
        </w:tc>
        <w:tc>
          <w:tcPr>
            <w:tcW w:w="1025" w:type="dxa"/>
            <w:tcBorders>
              <w:top w:val="single" w:sz="8" w:space="0" w:color="ADADAD"/>
              <w:left w:val="single" w:sz="8" w:space="0" w:color="DFDFDF"/>
              <w:bottom w:val="single" w:sz="8" w:space="0" w:color="152935"/>
              <w:right w:val="nil"/>
            </w:tcBorders>
          </w:tcPr>
          <w:p w:rsidR="00543C4F" w:rsidRDefault="00543C4F">
            <w:pPr>
              <w:pStyle w:val="TableParagraph"/>
            </w:pPr>
          </w:p>
        </w:tc>
      </w:tr>
    </w:tbl>
    <w:p w:rsidR="00543C4F" w:rsidRDefault="002611F9">
      <w:pPr>
        <w:pStyle w:val="ListParagraph"/>
        <w:numPr>
          <w:ilvl w:val="0"/>
          <w:numId w:val="6"/>
        </w:numPr>
        <w:tabs>
          <w:tab w:val="left" w:pos="1017"/>
        </w:tabs>
        <w:ind w:left="1017" w:hanging="225"/>
        <w:rPr>
          <w:sz w:val="24"/>
        </w:rPr>
      </w:pPr>
      <w:r>
        <w:rPr>
          <w:sz w:val="24"/>
        </w:rPr>
        <w:t>Dependent</w:t>
      </w:r>
      <w:r>
        <w:rPr>
          <w:spacing w:val="-2"/>
          <w:sz w:val="24"/>
        </w:rPr>
        <w:t xml:space="preserve"> </w:t>
      </w:r>
      <w:r>
        <w:rPr>
          <w:sz w:val="24"/>
        </w:rPr>
        <w:t>Variable:</w:t>
      </w:r>
      <w:r>
        <w:rPr>
          <w:spacing w:val="-1"/>
          <w:sz w:val="24"/>
        </w:rPr>
        <w:t xml:space="preserve"> </w:t>
      </w:r>
      <w:r>
        <w:rPr>
          <w:spacing w:val="-2"/>
          <w:sz w:val="24"/>
        </w:rPr>
        <w:t>Budgeting</w:t>
      </w:r>
    </w:p>
    <w:p w:rsidR="00543C4F" w:rsidRDefault="00543C4F">
      <w:pPr>
        <w:pStyle w:val="BodyText"/>
        <w:spacing w:before="158"/>
      </w:pPr>
    </w:p>
    <w:p w:rsidR="00543C4F" w:rsidRDefault="002611F9">
      <w:pPr>
        <w:pStyle w:val="ListParagraph"/>
        <w:numPr>
          <w:ilvl w:val="0"/>
          <w:numId w:val="6"/>
        </w:numPr>
        <w:tabs>
          <w:tab w:val="left" w:pos="1032"/>
        </w:tabs>
        <w:ind w:left="1032" w:hanging="240"/>
        <w:rPr>
          <w:sz w:val="24"/>
        </w:rPr>
      </w:pPr>
      <w:r>
        <w:rPr>
          <w:sz w:val="24"/>
        </w:rPr>
        <w:t>Predictors:</w:t>
      </w:r>
      <w:r>
        <w:rPr>
          <w:spacing w:val="-2"/>
          <w:sz w:val="24"/>
        </w:rPr>
        <w:t xml:space="preserve"> </w:t>
      </w:r>
      <w:r>
        <w:rPr>
          <w:sz w:val="24"/>
        </w:rPr>
        <w:t>(Constant),</w:t>
      </w:r>
      <w:r>
        <w:rPr>
          <w:spacing w:val="-2"/>
          <w:sz w:val="24"/>
        </w:rPr>
        <w:t xml:space="preserve"> </w:t>
      </w:r>
      <w:r>
        <w:rPr>
          <w:sz w:val="24"/>
        </w:rPr>
        <w:t>Service</w:t>
      </w:r>
      <w:r>
        <w:rPr>
          <w:spacing w:val="-3"/>
          <w:sz w:val="24"/>
        </w:rPr>
        <w:t xml:space="preserve"> </w:t>
      </w:r>
      <w:r>
        <w:rPr>
          <w:spacing w:val="-2"/>
          <w:sz w:val="24"/>
        </w:rPr>
        <w:t>Delivery</w:t>
      </w:r>
    </w:p>
    <w:p w:rsidR="00543C4F" w:rsidRDefault="00543C4F">
      <w:pPr>
        <w:pStyle w:val="BodyText"/>
        <w:rPr>
          <w:sz w:val="20"/>
        </w:rPr>
      </w:pPr>
    </w:p>
    <w:p w:rsidR="00543C4F" w:rsidRDefault="00543C4F">
      <w:pPr>
        <w:pStyle w:val="BodyText"/>
        <w:rPr>
          <w:sz w:val="20"/>
        </w:rPr>
      </w:pPr>
    </w:p>
    <w:p w:rsidR="00543C4F" w:rsidRDefault="00543C4F">
      <w:pPr>
        <w:pStyle w:val="BodyText"/>
        <w:rPr>
          <w:sz w:val="20"/>
        </w:rPr>
      </w:pPr>
    </w:p>
    <w:p w:rsidR="00543C4F" w:rsidRDefault="002611F9">
      <w:pPr>
        <w:pStyle w:val="BodyText"/>
        <w:spacing w:before="212"/>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905560</wp:posOffset>
                </wp:positionH>
                <wp:positionV relativeFrom="paragraph">
                  <wp:posOffset>296245</wp:posOffset>
                </wp:positionV>
                <wp:extent cx="506984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6350"/>
                        </a:xfrm>
                        <a:custGeom>
                          <a:avLst/>
                          <a:gdLst/>
                          <a:ahLst/>
                          <a:cxnLst/>
                          <a:rect l="l" t="t" r="r" b="b"/>
                          <a:pathLst>
                            <a:path w="5069840" h="6350">
                              <a:moveTo>
                                <a:pt x="5069713" y="0"/>
                              </a:moveTo>
                              <a:lnTo>
                                <a:pt x="0" y="0"/>
                              </a:lnTo>
                              <a:lnTo>
                                <a:pt x="0" y="6096"/>
                              </a:lnTo>
                              <a:lnTo>
                                <a:pt x="5069713" y="6096"/>
                              </a:lnTo>
                              <a:lnTo>
                                <a:pt x="5069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0273C" id="Graphic 34" o:spid="_x0000_s1026" style="position:absolute;margin-left:71.3pt;margin-top:23.35pt;width:399.2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06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" path="m5069713,l,,,6096r5069713,l5069713,xe" fillcolor="black" stroked="f">
                <v:path arrowok="t"/>
                <w10:wrap type="topAndBottom" anchorx="page"/>
              </v:shape>
            </w:pict>
          </mc:Fallback>
        </mc:AlternateContent>
      </w:r>
    </w:p>
    <w:p w:rsidR="00543C4F" w:rsidRDefault="002611F9">
      <w:pPr>
        <w:pStyle w:val="Heading4"/>
      </w:pPr>
      <w:r>
        <w:t>Primary</w:t>
      </w:r>
      <w:r>
        <w:rPr>
          <w:spacing w:val="-2"/>
        </w:rPr>
        <w:t xml:space="preserve"> </w:t>
      </w:r>
      <w:r>
        <w:t>Data,</w:t>
      </w:r>
      <w:r>
        <w:rPr>
          <w:spacing w:val="-2"/>
        </w:rPr>
        <w:t xml:space="preserve"> </w:t>
      </w:r>
      <w:r>
        <w:rPr>
          <w:spacing w:val="-4"/>
        </w:rPr>
        <w:t>2025</w:t>
      </w:r>
    </w:p>
    <w:p w:rsidR="00543C4F" w:rsidRDefault="00543C4F">
      <w:pPr>
        <w:pStyle w:val="BodyText"/>
        <w:spacing w:before="152"/>
        <w:rPr>
          <w:b/>
        </w:rPr>
      </w:pPr>
    </w:p>
    <w:p w:rsidR="00543C4F" w:rsidRDefault="002611F9">
      <w:pPr>
        <w:pStyle w:val="BodyText"/>
        <w:ind w:left="732"/>
        <w:jc w:val="both"/>
      </w:pPr>
      <w:r>
        <w:t>Results</w:t>
      </w:r>
      <w:r>
        <w:rPr>
          <w:spacing w:val="13"/>
        </w:rPr>
        <w:t xml:space="preserve"> </w:t>
      </w:r>
      <w:r>
        <w:t>of</w:t>
      </w:r>
      <w:r>
        <w:rPr>
          <w:spacing w:val="14"/>
        </w:rPr>
        <w:t xml:space="preserve"> </w:t>
      </w:r>
      <w:r>
        <w:t>ANOVA</w:t>
      </w:r>
      <w:r>
        <w:rPr>
          <w:spacing w:val="16"/>
        </w:rPr>
        <w:t xml:space="preserve"> </w:t>
      </w:r>
      <w:r>
        <w:t>on</w:t>
      </w:r>
      <w:r>
        <w:rPr>
          <w:spacing w:val="15"/>
        </w:rPr>
        <w:t xml:space="preserve"> </w:t>
      </w:r>
      <w:r>
        <w:t>the</w:t>
      </w:r>
      <w:r>
        <w:rPr>
          <w:spacing w:val="14"/>
        </w:rPr>
        <w:t xml:space="preserve"> </w:t>
      </w:r>
      <w:r>
        <w:t>influence</w:t>
      </w:r>
      <w:r>
        <w:rPr>
          <w:spacing w:val="15"/>
        </w:rPr>
        <w:t xml:space="preserve"> </w:t>
      </w:r>
      <w:r>
        <w:t>of</w:t>
      </w:r>
      <w:r>
        <w:rPr>
          <w:spacing w:val="14"/>
        </w:rPr>
        <w:t xml:space="preserve"> </w:t>
      </w:r>
      <w:r>
        <w:t>budgeting</w:t>
      </w:r>
      <w:r>
        <w:rPr>
          <w:spacing w:val="14"/>
        </w:rPr>
        <w:t xml:space="preserve"> </w:t>
      </w:r>
      <w:r>
        <w:t>on</w:t>
      </w:r>
      <w:r>
        <w:rPr>
          <w:spacing w:val="15"/>
        </w:rPr>
        <w:t xml:space="preserve"> </w:t>
      </w:r>
      <w:r>
        <w:t>service</w:t>
      </w:r>
      <w:r>
        <w:rPr>
          <w:spacing w:val="14"/>
        </w:rPr>
        <w:t xml:space="preserve"> </w:t>
      </w:r>
      <w:r>
        <w:t>delivery</w:t>
      </w:r>
      <w:r>
        <w:rPr>
          <w:spacing w:val="11"/>
        </w:rPr>
        <w:t xml:space="preserve"> </w:t>
      </w:r>
      <w:r>
        <w:t>generated</w:t>
      </w:r>
      <w:r>
        <w:rPr>
          <w:spacing w:val="15"/>
        </w:rPr>
        <w:t xml:space="preserve"> </w:t>
      </w:r>
      <w:r>
        <w:t>a</w:t>
      </w:r>
      <w:r>
        <w:rPr>
          <w:spacing w:val="15"/>
        </w:rPr>
        <w:t xml:space="preserve"> </w:t>
      </w:r>
      <w:r>
        <w:t>sign</w:t>
      </w:r>
      <w:r>
        <w:rPr>
          <w:spacing w:val="15"/>
        </w:rPr>
        <w:t xml:space="preserve"> </w:t>
      </w:r>
      <w:r>
        <w:t>value</w:t>
      </w:r>
      <w:r>
        <w:rPr>
          <w:spacing w:val="15"/>
        </w:rPr>
        <w:t xml:space="preserve"> </w:t>
      </w:r>
      <w:r>
        <w:rPr>
          <w:spacing w:val="-5"/>
        </w:rPr>
        <w:t>of</w:t>
      </w:r>
    </w:p>
    <w:p w:rsidR="00543C4F" w:rsidRDefault="00543C4F">
      <w:pPr>
        <w:pStyle w:val="BodyText"/>
      </w:pPr>
    </w:p>
    <w:p w:rsidR="00543C4F" w:rsidRDefault="002611F9">
      <w:pPr>
        <w:pStyle w:val="BodyText"/>
        <w:spacing w:before="1" w:line="480" w:lineRule="auto"/>
        <w:ind w:left="732" w:right="1160"/>
        <w:jc w:val="both"/>
      </w:pPr>
      <w:r>
        <w:t>.224</w:t>
      </w:r>
      <w:r>
        <w:rPr>
          <w:spacing w:val="-1"/>
        </w:rPr>
        <w:t xml:space="preserve"> </w:t>
      </w:r>
      <w:r>
        <w:t>which</w:t>
      </w:r>
      <w:r>
        <w:rPr>
          <w:spacing w:val="-1"/>
        </w:rPr>
        <w:t xml:space="preserve"> </w:t>
      </w:r>
      <w:r>
        <w:t>is</w:t>
      </w:r>
      <w:r>
        <w:rPr>
          <w:spacing w:val="-1"/>
        </w:rPr>
        <w:t xml:space="preserve"> </w:t>
      </w:r>
      <w:r>
        <w:t>higher</w:t>
      </w:r>
      <w:r>
        <w:rPr>
          <w:spacing w:val="-2"/>
        </w:rPr>
        <w:t xml:space="preserve"> </w:t>
      </w:r>
      <w:r>
        <w:t>than 0.005.</w:t>
      </w:r>
      <w:r>
        <w:rPr>
          <w:spacing w:val="-1"/>
        </w:rPr>
        <w:t xml:space="preserve"> </w:t>
      </w:r>
      <w:r>
        <w:t>This</w:t>
      </w:r>
      <w:r>
        <w:rPr>
          <w:spacing w:val="-1"/>
        </w:rPr>
        <w:t xml:space="preserve"> </w:t>
      </w:r>
      <w:r>
        <w:t>implies</w:t>
      </w:r>
      <w:r>
        <w:rPr>
          <w:spacing w:val="-1"/>
        </w:rPr>
        <w:t xml:space="preserve"> </w:t>
      </w:r>
      <w:r>
        <w:t>that</w:t>
      </w:r>
      <w:r>
        <w:rPr>
          <w:spacing w:val="-3"/>
        </w:rPr>
        <w:t xml:space="preserve"> </w:t>
      </w:r>
      <w:r>
        <w:t>putting</w:t>
      </w:r>
      <w:r>
        <w:rPr>
          <w:spacing w:val="-3"/>
        </w:rPr>
        <w:t xml:space="preserve"> </w:t>
      </w:r>
      <w:r>
        <w:t>in</w:t>
      </w:r>
      <w:r>
        <w:rPr>
          <w:spacing w:val="-1"/>
        </w:rPr>
        <w:t xml:space="preserve"> </w:t>
      </w:r>
      <w:r>
        <w:t>place</w:t>
      </w:r>
      <w:r>
        <w:rPr>
          <w:spacing w:val="-2"/>
        </w:rPr>
        <w:t xml:space="preserve"> </w:t>
      </w:r>
      <w:r>
        <w:t>budgeting</w:t>
      </w:r>
      <w:r>
        <w:rPr>
          <w:spacing w:val="-4"/>
        </w:rPr>
        <w:t xml:space="preserve"> </w:t>
      </w:r>
      <w:r>
        <w:t>has an</w:t>
      </w:r>
      <w:r>
        <w:rPr>
          <w:spacing w:val="40"/>
        </w:rPr>
        <w:t xml:space="preserve"> </w:t>
      </w:r>
      <w:r>
        <w:t>insignificant influence on service delivery in government secondary schools. Meaning budgeting alone does not guarantee smooth service delivery. Hence, service delivery</w:t>
      </w:r>
      <w:r>
        <w:rPr>
          <w:spacing w:val="-3"/>
        </w:rPr>
        <w:t xml:space="preserve"> </w:t>
      </w:r>
      <w:r>
        <w:t>in government secondary</w:t>
      </w:r>
      <w:r>
        <w:rPr>
          <w:spacing w:val="-3"/>
        </w:rPr>
        <w:t xml:space="preserve"> </w:t>
      </w:r>
      <w:r>
        <w:t>schools requires a combination of factors which a further study can help uncover.</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2"/>
          <w:numId w:val="7"/>
        </w:numPr>
        <w:tabs>
          <w:tab w:val="left" w:pos="1272"/>
        </w:tabs>
        <w:spacing w:before="77" w:line="480" w:lineRule="auto"/>
        <w:ind w:left="732" w:right="1753" w:firstLine="0"/>
        <w:jc w:val="both"/>
      </w:pPr>
      <w:bookmarkStart w:id="83" w:name="_bookmark82"/>
      <w:bookmarkEnd w:id="83"/>
      <w:r>
        <w:lastRenderedPageBreak/>
        <w:t>Auditing</w:t>
      </w:r>
      <w:r>
        <w:rPr>
          <w:spacing w:val="-4"/>
        </w:rPr>
        <w:t xml:space="preserve"> </w:t>
      </w:r>
      <w:r>
        <w:t>has</w:t>
      </w:r>
      <w:r>
        <w:rPr>
          <w:spacing w:val="-4"/>
        </w:rPr>
        <w:t xml:space="preserve"> </w:t>
      </w:r>
      <w:r>
        <w:t>a</w:t>
      </w:r>
      <w:r>
        <w:rPr>
          <w:spacing w:val="-7"/>
        </w:rPr>
        <w:t xml:space="preserve"> </w:t>
      </w:r>
      <w:r>
        <w:t>significant</w:t>
      </w:r>
      <w:r>
        <w:rPr>
          <w:spacing w:val="-4"/>
        </w:rPr>
        <w:t xml:space="preserve"> </w:t>
      </w:r>
      <w:r>
        <w:t>influence</w:t>
      </w:r>
      <w:r>
        <w:rPr>
          <w:spacing w:val="-5"/>
        </w:rPr>
        <w:t xml:space="preserve"> </w:t>
      </w:r>
      <w:r>
        <w:t>on</w:t>
      </w:r>
      <w:r>
        <w:rPr>
          <w:spacing w:val="-4"/>
        </w:rPr>
        <w:t xml:space="preserve"> </w:t>
      </w:r>
      <w:r>
        <w:t>service</w:t>
      </w:r>
      <w:r>
        <w:rPr>
          <w:spacing w:val="-6"/>
        </w:rPr>
        <w:t xml:space="preserve"> </w:t>
      </w:r>
      <w:r>
        <w:t>delivery</w:t>
      </w:r>
      <w:r>
        <w:rPr>
          <w:spacing w:val="-4"/>
        </w:rPr>
        <w:t xml:space="preserve"> </w:t>
      </w:r>
      <w:r>
        <w:t>in</w:t>
      </w:r>
      <w:r>
        <w:rPr>
          <w:spacing w:val="-3"/>
        </w:rPr>
        <w:t xml:space="preserve"> </w:t>
      </w:r>
      <w:r>
        <w:t>government</w:t>
      </w:r>
      <w:r>
        <w:rPr>
          <w:spacing w:val="-4"/>
        </w:rPr>
        <w:t xml:space="preserve"> </w:t>
      </w:r>
      <w:r>
        <w:t xml:space="preserve">secondary </w:t>
      </w:r>
      <w:r>
        <w:rPr>
          <w:spacing w:val="-2"/>
        </w:rPr>
        <w:t>schools</w:t>
      </w:r>
    </w:p>
    <w:p w:rsidR="00543C4F" w:rsidRDefault="002611F9">
      <w:pPr>
        <w:pStyle w:val="BodyText"/>
        <w:spacing w:line="480" w:lineRule="auto"/>
        <w:ind w:left="732" w:right="1162"/>
        <w:jc w:val="both"/>
      </w:pPr>
      <w:r>
        <w:t xml:space="preserve">Pearson correlational bi-variate analysis was done between the dependent and independent variables to determine whether there is a significant influence of auditing on service delivery in government secondary schools as earlier hypothesized. Results are presented in Table </w:t>
      </w:r>
      <w:proofErr w:type="gramStart"/>
      <w:r>
        <w:t>4.10 .</w:t>
      </w:r>
      <w:proofErr w:type="gramEnd"/>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Heading4"/>
        <w:jc w:val="left"/>
      </w:pPr>
      <w:bookmarkStart w:id="84" w:name="_bookmark83"/>
      <w:bookmarkEnd w:id="84"/>
      <w:r>
        <w:t>Table</w:t>
      </w:r>
      <w:r>
        <w:rPr>
          <w:spacing w:val="-4"/>
        </w:rPr>
        <w:t xml:space="preserve"> </w:t>
      </w:r>
      <w:r>
        <w:t>4.10:</w:t>
      </w:r>
      <w:r>
        <w:rPr>
          <w:spacing w:val="-2"/>
        </w:rPr>
        <w:t xml:space="preserve"> </w:t>
      </w:r>
      <w:r>
        <w:t>Auditing</w:t>
      </w:r>
      <w:r>
        <w:rPr>
          <w:spacing w:val="-2"/>
        </w:rPr>
        <w:t xml:space="preserve"> </w:t>
      </w:r>
      <w:r>
        <w:t>and</w:t>
      </w:r>
      <w:r>
        <w:rPr>
          <w:spacing w:val="-1"/>
        </w:rPr>
        <w:t xml:space="preserve"> </w:t>
      </w:r>
      <w:r>
        <w:t>service</w:t>
      </w:r>
      <w:r>
        <w:rPr>
          <w:spacing w:val="-4"/>
        </w:rPr>
        <w:t xml:space="preserve"> </w:t>
      </w:r>
      <w:r>
        <w:t>delivery</w:t>
      </w:r>
      <w:r>
        <w:rPr>
          <w:spacing w:val="-1"/>
        </w:rPr>
        <w:t xml:space="preserve"> </w:t>
      </w:r>
      <w:r>
        <w:t>in</w:t>
      </w:r>
      <w:r>
        <w:rPr>
          <w:spacing w:val="-1"/>
        </w:rPr>
        <w:t xml:space="preserve"> </w:t>
      </w:r>
      <w:r>
        <w:t>government</w:t>
      </w:r>
      <w:r>
        <w:rPr>
          <w:spacing w:val="-1"/>
        </w:rPr>
        <w:t xml:space="preserve"> </w:t>
      </w:r>
      <w:r>
        <w:t>secondary</w:t>
      </w:r>
      <w:r>
        <w:rPr>
          <w:spacing w:val="-1"/>
        </w:rPr>
        <w:t xml:space="preserve"> </w:t>
      </w:r>
      <w:r>
        <w:rPr>
          <w:spacing w:val="-2"/>
        </w:rPr>
        <w:t>schools</w:t>
      </w:r>
    </w:p>
    <w:p w:rsidR="00543C4F" w:rsidRDefault="00543C4F">
      <w:pPr>
        <w:pStyle w:val="BodyText"/>
        <w:spacing w:before="49"/>
        <w:rPr>
          <w:b/>
          <w:sz w:val="20"/>
        </w:rPr>
      </w:pPr>
    </w:p>
    <w:tbl>
      <w:tblPr>
        <w:tblW w:w="0" w:type="auto"/>
        <w:tblInd w:w="1339" w:type="dxa"/>
        <w:tblLayout w:type="fixed"/>
        <w:tblCellMar>
          <w:left w:w="0" w:type="dxa"/>
          <w:right w:w="0" w:type="dxa"/>
        </w:tblCellMar>
        <w:tblLook w:val="01E0" w:firstRow="1" w:lastRow="1" w:firstColumn="1" w:lastColumn="1" w:noHBand="0" w:noVBand="0"/>
      </w:tblPr>
      <w:tblGrid>
        <w:gridCol w:w="1291"/>
        <w:gridCol w:w="2305"/>
        <w:gridCol w:w="1032"/>
        <w:gridCol w:w="1765"/>
        <w:gridCol w:w="1770"/>
      </w:tblGrid>
      <w:tr w:rsidR="00543C4F">
        <w:trPr>
          <w:trHeight w:val="712"/>
        </w:trPr>
        <w:tc>
          <w:tcPr>
            <w:tcW w:w="1291" w:type="dxa"/>
            <w:tcBorders>
              <w:top w:val="single" w:sz="4" w:space="0" w:color="000000"/>
              <w:bottom w:val="single" w:sz="4" w:space="0" w:color="000000"/>
            </w:tcBorders>
          </w:tcPr>
          <w:p w:rsidR="00543C4F" w:rsidRDefault="00543C4F">
            <w:pPr>
              <w:pStyle w:val="TableParagraph"/>
              <w:rPr>
                <w:sz w:val="24"/>
              </w:rPr>
            </w:pPr>
          </w:p>
        </w:tc>
        <w:tc>
          <w:tcPr>
            <w:tcW w:w="2305" w:type="dxa"/>
            <w:tcBorders>
              <w:top w:val="single" w:sz="4" w:space="0" w:color="000000"/>
              <w:bottom w:val="single" w:sz="4" w:space="0" w:color="000000"/>
            </w:tcBorders>
          </w:tcPr>
          <w:p w:rsidR="00543C4F" w:rsidRDefault="00543C4F">
            <w:pPr>
              <w:pStyle w:val="TableParagraph"/>
              <w:rPr>
                <w:sz w:val="24"/>
              </w:rPr>
            </w:pPr>
          </w:p>
        </w:tc>
        <w:tc>
          <w:tcPr>
            <w:tcW w:w="1032" w:type="dxa"/>
            <w:tcBorders>
              <w:top w:val="single" w:sz="4" w:space="0" w:color="000000"/>
              <w:bottom w:val="single" w:sz="4" w:space="0" w:color="000000"/>
            </w:tcBorders>
          </w:tcPr>
          <w:p w:rsidR="00543C4F" w:rsidRDefault="002611F9">
            <w:pPr>
              <w:pStyle w:val="TableParagraph"/>
              <w:spacing w:line="268" w:lineRule="exact"/>
              <w:ind w:right="91"/>
              <w:jc w:val="right"/>
              <w:rPr>
                <w:sz w:val="24"/>
              </w:rPr>
            </w:pPr>
            <w:r>
              <w:rPr>
                <w:spacing w:val="-2"/>
                <w:sz w:val="24"/>
              </w:rPr>
              <w:t>Auditing</w:t>
            </w:r>
          </w:p>
        </w:tc>
        <w:tc>
          <w:tcPr>
            <w:tcW w:w="1765" w:type="dxa"/>
            <w:tcBorders>
              <w:top w:val="single" w:sz="4" w:space="0" w:color="000000"/>
              <w:bottom w:val="single" w:sz="4" w:space="0" w:color="000000"/>
            </w:tcBorders>
          </w:tcPr>
          <w:p w:rsidR="00543C4F" w:rsidRDefault="002611F9">
            <w:pPr>
              <w:pStyle w:val="TableParagraph"/>
              <w:spacing w:line="268" w:lineRule="exact"/>
              <w:ind w:right="74"/>
              <w:jc w:val="right"/>
              <w:rPr>
                <w:sz w:val="24"/>
              </w:rPr>
            </w:pPr>
            <w:r>
              <w:rPr>
                <w:sz w:val="24"/>
              </w:rPr>
              <w:t>Service</w:t>
            </w:r>
            <w:r>
              <w:rPr>
                <w:spacing w:val="-4"/>
                <w:sz w:val="24"/>
              </w:rPr>
              <w:t xml:space="preserve"> </w:t>
            </w:r>
            <w:r>
              <w:rPr>
                <w:spacing w:val="-2"/>
                <w:sz w:val="24"/>
              </w:rPr>
              <w:t>Delivery</w:t>
            </w:r>
          </w:p>
        </w:tc>
        <w:tc>
          <w:tcPr>
            <w:tcW w:w="1770" w:type="dxa"/>
            <w:tcBorders>
              <w:top w:val="single" w:sz="4" w:space="0" w:color="000000"/>
              <w:bottom w:val="single" w:sz="4" w:space="0" w:color="000000"/>
            </w:tcBorders>
          </w:tcPr>
          <w:p w:rsidR="00543C4F" w:rsidRDefault="002611F9">
            <w:pPr>
              <w:pStyle w:val="TableParagraph"/>
              <w:spacing w:line="268" w:lineRule="exact"/>
              <w:ind w:left="232"/>
              <w:rPr>
                <w:sz w:val="24"/>
              </w:rPr>
            </w:pPr>
            <w:r>
              <w:rPr>
                <w:spacing w:val="-2"/>
                <w:sz w:val="24"/>
              </w:rPr>
              <w:t>Interpretation</w:t>
            </w:r>
          </w:p>
        </w:tc>
      </w:tr>
      <w:tr w:rsidR="00543C4F">
        <w:trPr>
          <w:trHeight w:val="1043"/>
        </w:trPr>
        <w:tc>
          <w:tcPr>
            <w:tcW w:w="1291" w:type="dxa"/>
            <w:tcBorders>
              <w:top w:val="single" w:sz="4" w:space="0" w:color="000000"/>
            </w:tcBorders>
            <w:shd w:val="clear" w:color="auto" w:fill="DFDFDF"/>
          </w:tcPr>
          <w:p w:rsidR="00543C4F" w:rsidRDefault="002611F9">
            <w:pPr>
              <w:pStyle w:val="TableParagraph"/>
              <w:spacing w:line="268" w:lineRule="exact"/>
              <w:ind w:left="60"/>
              <w:rPr>
                <w:sz w:val="24"/>
              </w:rPr>
            </w:pPr>
            <w:r>
              <w:rPr>
                <w:spacing w:val="-2"/>
                <w:sz w:val="24"/>
              </w:rPr>
              <w:t>Auditing</w:t>
            </w:r>
          </w:p>
        </w:tc>
        <w:tc>
          <w:tcPr>
            <w:tcW w:w="2305" w:type="dxa"/>
            <w:tcBorders>
              <w:top w:val="single" w:sz="4" w:space="0" w:color="000000"/>
            </w:tcBorders>
            <w:shd w:val="clear" w:color="auto" w:fill="DFDFDF"/>
          </w:tcPr>
          <w:p w:rsidR="00543C4F" w:rsidRDefault="002611F9">
            <w:pPr>
              <w:pStyle w:val="TableParagraph"/>
              <w:spacing w:line="268" w:lineRule="exact"/>
              <w:ind w:left="377"/>
              <w:rPr>
                <w:sz w:val="24"/>
              </w:rPr>
            </w:pPr>
            <w:r>
              <w:rPr>
                <w:spacing w:val="-2"/>
                <w:sz w:val="24"/>
              </w:rPr>
              <w:t>Pearson</w:t>
            </w:r>
          </w:p>
          <w:p w:rsidR="00543C4F" w:rsidRDefault="00543C4F">
            <w:pPr>
              <w:pStyle w:val="TableParagraph"/>
              <w:rPr>
                <w:b/>
                <w:sz w:val="24"/>
              </w:rPr>
            </w:pPr>
          </w:p>
          <w:p w:rsidR="00543C4F" w:rsidRDefault="002611F9">
            <w:pPr>
              <w:pStyle w:val="TableParagraph"/>
              <w:ind w:left="377"/>
              <w:rPr>
                <w:sz w:val="24"/>
              </w:rPr>
            </w:pPr>
            <w:r>
              <w:rPr>
                <w:spacing w:val="-2"/>
                <w:sz w:val="24"/>
              </w:rPr>
              <w:t>Correlation</w:t>
            </w:r>
          </w:p>
        </w:tc>
        <w:tc>
          <w:tcPr>
            <w:tcW w:w="1032" w:type="dxa"/>
            <w:tcBorders>
              <w:top w:val="single" w:sz="4" w:space="0" w:color="000000"/>
            </w:tcBorders>
          </w:tcPr>
          <w:p w:rsidR="00543C4F" w:rsidRDefault="002611F9">
            <w:pPr>
              <w:pStyle w:val="TableParagraph"/>
              <w:spacing w:line="268" w:lineRule="exact"/>
              <w:ind w:right="66"/>
              <w:jc w:val="right"/>
              <w:rPr>
                <w:sz w:val="24"/>
              </w:rPr>
            </w:pPr>
            <w:r>
              <w:rPr>
                <w:spacing w:val="-10"/>
                <w:sz w:val="24"/>
              </w:rPr>
              <w:t>1</w:t>
            </w:r>
          </w:p>
        </w:tc>
        <w:tc>
          <w:tcPr>
            <w:tcW w:w="1765" w:type="dxa"/>
            <w:tcBorders>
              <w:top w:val="single" w:sz="4" w:space="0" w:color="000000"/>
            </w:tcBorders>
          </w:tcPr>
          <w:p w:rsidR="00543C4F" w:rsidRDefault="002611F9">
            <w:pPr>
              <w:pStyle w:val="TableParagraph"/>
              <w:spacing w:line="268" w:lineRule="exact"/>
              <w:ind w:right="58"/>
              <w:jc w:val="right"/>
              <w:rPr>
                <w:sz w:val="24"/>
              </w:rPr>
            </w:pPr>
            <w:r>
              <w:rPr>
                <w:spacing w:val="-2"/>
                <w:sz w:val="24"/>
              </w:rPr>
              <w:t>0.075</w:t>
            </w:r>
          </w:p>
        </w:tc>
        <w:tc>
          <w:tcPr>
            <w:tcW w:w="1770" w:type="dxa"/>
            <w:vMerge w:val="restart"/>
            <w:tcBorders>
              <w:top w:val="single" w:sz="4" w:space="0" w:color="000000"/>
            </w:tcBorders>
          </w:tcPr>
          <w:p w:rsidR="00543C4F" w:rsidRDefault="002611F9">
            <w:pPr>
              <w:pStyle w:val="TableParagraph"/>
              <w:spacing w:line="480" w:lineRule="auto"/>
              <w:ind w:left="59" w:right="85"/>
              <w:rPr>
                <w:sz w:val="24"/>
              </w:rPr>
            </w:pPr>
            <w:r>
              <w:rPr>
                <w:spacing w:val="-2"/>
                <w:sz w:val="24"/>
              </w:rPr>
              <w:t xml:space="preserve">Auditing influences </w:t>
            </w:r>
            <w:r>
              <w:rPr>
                <w:sz w:val="24"/>
              </w:rPr>
              <w:t>service</w:t>
            </w:r>
            <w:r>
              <w:rPr>
                <w:spacing w:val="-15"/>
                <w:sz w:val="24"/>
              </w:rPr>
              <w:t xml:space="preserve"> </w:t>
            </w:r>
            <w:r>
              <w:rPr>
                <w:sz w:val="24"/>
              </w:rPr>
              <w:t>delivery</w:t>
            </w:r>
          </w:p>
          <w:p w:rsidR="00543C4F" w:rsidRDefault="002611F9">
            <w:pPr>
              <w:pStyle w:val="TableParagraph"/>
              <w:ind w:left="59"/>
              <w:rPr>
                <w:sz w:val="24"/>
              </w:rPr>
            </w:pPr>
            <w:r>
              <w:rPr>
                <w:sz w:val="24"/>
              </w:rPr>
              <w:t>by</w:t>
            </w:r>
            <w:r>
              <w:rPr>
                <w:spacing w:val="-2"/>
                <w:sz w:val="24"/>
              </w:rPr>
              <w:t xml:space="preserve"> </w:t>
            </w:r>
            <w:r>
              <w:rPr>
                <w:sz w:val="24"/>
              </w:rPr>
              <w:t>only</w:t>
            </w:r>
            <w:r>
              <w:rPr>
                <w:spacing w:val="-1"/>
                <w:sz w:val="24"/>
              </w:rPr>
              <w:t xml:space="preserve"> </w:t>
            </w:r>
            <w:r>
              <w:rPr>
                <w:spacing w:val="-4"/>
                <w:sz w:val="24"/>
              </w:rPr>
              <w:t>7.5%</w:t>
            </w:r>
          </w:p>
        </w:tc>
      </w:tr>
      <w:tr w:rsidR="00543C4F">
        <w:trPr>
          <w:trHeight w:val="907"/>
        </w:trPr>
        <w:tc>
          <w:tcPr>
            <w:tcW w:w="1291" w:type="dxa"/>
            <w:shd w:val="clear" w:color="auto" w:fill="DFDFDF"/>
          </w:tcPr>
          <w:p w:rsidR="00543C4F" w:rsidRDefault="00543C4F">
            <w:pPr>
              <w:pStyle w:val="TableParagraph"/>
              <w:rPr>
                <w:sz w:val="24"/>
              </w:rPr>
            </w:pPr>
          </w:p>
        </w:tc>
        <w:tc>
          <w:tcPr>
            <w:tcW w:w="2305" w:type="dxa"/>
            <w:shd w:val="clear" w:color="auto" w:fill="DFDFDF"/>
          </w:tcPr>
          <w:p w:rsidR="00543C4F" w:rsidRDefault="002611F9">
            <w:pPr>
              <w:pStyle w:val="TableParagraph"/>
              <w:spacing w:before="213"/>
              <w:ind w:left="377"/>
              <w:rPr>
                <w:sz w:val="24"/>
              </w:rPr>
            </w:pPr>
            <w:r>
              <w:rPr>
                <w:sz w:val="24"/>
              </w:rPr>
              <w:t>Sig.</w:t>
            </w:r>
            <w:r>
              <w:rPr>
                <w:spacing w:val="-4"/>
                <w:sz w:val="24"/>
              </w:rPr>
              <w:t xml:space="preserve"> </w:t>
            </w:r>
            <w:r>
              <w:rPr>
                <w:sz w:val="24"/>
              </w:rPr>
              <w:t>(2-</w:t>
            </w:r>
            <w:r>
              <w:rPr>
                <w:spacing w:val="-2"/>
                <w:sz w:val="24"/>
              </w:rPr>
              <w:t>tailed)</w:t>
            </w:r>
          </w:p>
        </w:tc>
        <w:tc>
          <w:tcPr>
            <w:tcW w:w="1032" w:type="dxa"/>
          </w:tcPr>
          <w:p w:rsidR="00543C4F" w:rsidRDefault="00543C4F">
            <w:pPr>
              <w:pStyle w:val="TableParagraph"/>
              <w:rPr>
                <w:sz w:val="24"/>
              </w:rPr>
            </w:pPr>
          </w:p>
        </w:tc>
        <w:tc>
          <w:tcPr>
            <w:tcW w:w="1765" w:type="dxa"/>
          </w:tcPr>
          <w:p w:rsidR="00543C4F" w:rsidRDefault="002611F9">
            <w:pPr>
              <w:pStyle w:val="TableParagraph"/>
              <w:spacing w:before="213"/>
              <w:ind w:right="58"/>
              <w:jc w:val="right"/>
              <w:rPr>
                <w:sz w:val="24"/>
              </w:rPr>
            </w:pPr>
            <w:r>
              <w:rPr>
                <w:spacing w:val="-4"/>
                <w:sz w:val="24"/>
              </w:rPr>
              <w:t>.514</w:t>
            </w:r>
          </w:p>
        </w:tc>
        <w:tc>
          <w:tcPr>
            <w:tcW w:w="1770" w:type="dxa"/>
            <w:vMerge/>
            <w:tcBorders>
              <w:top w:val="nil"/>
            </w:tcBorders>
          </w:tcPr>
          <w:p w:rsidR="00543C4F" w:rsidRDefault="00543C4F">
            <w:pPr>
              <w:rPr>
                <w:sz w:val="2"/>
                <w:szCs w:val="2"/>
              </w:rPr>
            </w:pPr>
          </w:p>
        </w:tc>
      </w:tr>
      <w:tr w:rsidR="00543C4F">
        <w:trPr>
          <w:trHeight w:val="516"/>
        </w:trPr>
        <w:tc>
          <w:tcPr>
            <w:tcW w:w="1291" w:type="dxa"/>
            <w:shd w:val="clear" w:color="auto" w:fill="DFDFDF"/>
          </w:tcPr>
          <w:p w:rsidR="00543C4F" w:rsidRDefault="00543C4F">
            <w:pPr>
              <w:pStyle w:val="TableParagraph"/>
              <w:rPr>
                <w:sz w:val="24"/>
              </w:rPr>
            </w:pPr>
          </w:p>
        </w:tc>
        <w:tc>
          <w:tcPr>
            <w:tcW w:w="2305" w:type="dxa"/>
            <w:shd w:val="clear" w:color="auto" w:fill="DFDFDF"/>
          </w:tcPr>
          <w:p w:rsidR="00543C4F" w:rsidRDefault="002611F9">
            <w:pPr>
              <w:pStyle w:val="TableParagraph"/>
              <w:spacing w:before="16"/>
              <w:ind w:left="377"/>
              <w:rPr>
                <w:sz w:val="24"/>
              </w:rPr>
            </w:pPr>
            <w:r>
              <w:rPr>
                <w:spacing w:val="-10"/>
                <w:sz w:val="24"/>
              </w:rPr>
              <w:t>N</w:t>
            </w:r>
          </w:p>
        </w:tc>
        <w:tc>
          <w:tcPr>
            <w:tcW w:w="1032" w:type="dxa"/>
          </w:tcPr>
          <w:p w:rsidR="00543C4F" w:rsidRDefault="002611F9">
            <w:pPr>
              <w:pStyle w:val="TableParagraph"/>
              <w:spacing w:before="16"/>
              <w:ind w:right="66"/>
              <w:jc w:val="right"/>
              <w:rPr>
                <w:sz w:val="24"/>
              </w:rPr>
            </w:pPr>
            <w:r>
              <w:rPr>
                <w:spacing w:val="-5"/>
                <w:sz w:val="24"/>
              </w:rPr>
              <w:t>78</w:t>
            </w:r>
          </w:p>
        </w:tc>
        <w:tc>
          <w:tcPr>
            <w:tcW w:w="1765" w:type="dxa"/>
          </w:tcPr>
          <w:p w:rsidR="00543C4F" w:rsidRDefault="002611F9">
            <w:pPr>
              <w:pStyle w:val="TableParagraph"/>
              <w:spacing w:before="16"/>
              <w:ind w:right="58"/>
              <w:jc w:val="right"/>
              <w:rPr>
                <w:sz w:val="24"/>
              </w:rPr>
            </w:pPr>
            <w:r>
              <w:rPr>
                <w:spacing w:val="-5"/>
                <w:sz w:val="24"/>
              </w:rPr>
              <w:t>78</w:t>
            </w:r>
          </w:p>
        </w:tc>
        <w:tc>
          <w:tcPr>
            <w:tcW w:w="1770" w:type="dxa"/>
          </w:tcPr>
          <w:p w:rsidR="00543C4F" w:rsidRDefault="00543C4F">
            <w:pPr>
              <w:pStyle w:val="TableParagraph"/>
              <w:rPr>
                <w:sz w:val="24"/>
              </w:rPr>
            </w:pPr>
          </w:p>
        </w:tc>
      </w:tr>
      <w:tr w:rsidR="00543C4F">
        <w:trPr>
          <w:trHeight w:val="1265"/>
        </w:trPr>
        <w:tc>
          <w:tcPr>
            <w:tcW w:w="1291" w:type="dxa"/>
            <w:shd w:val="clear" w:color="auto" w:fill="DFDFDF"/>
          </w:tcPr>
          <w:p w:rsidR="00543C4F" w:rsidRDefault="002611F9">
            <w:pPr>
              <w:pStyle w:val="TableParagraph"/>
              <w:spacing w:before="213"/>
              <w:ind w:left="60"/>
              <w:rPr>
                <w:sz w:val="24"/>
              </w:rPr>
            </w:pPr>
            <w:r>
              <w:rPr>
                <w:spacing w:val="-2"/>
                <w:sz w:val="24"/>
              </w:rPr>
              <w:t>Service</w:t>
            </w:r>
          </w:p>
          <w:p w:rsidR="00543C4F" w:rsidRDefault="00543C4F">
            <w:pPr>
              <w:pStyle w:val="TableParagraph"/>
              <w:rPr>
                <w:b/>
                <w:sz w:val="24"/>
              </w:rPr>
            </w:pPr>
          </w:p>
          <w:p w:rsidR="00543C4F" w:rsidRDefault="002611F9">
            <w:pPr>
              <w:pStyle w:val="TableParagraph"/>
              <w:ind w:left="60"/>
              <w:rPr>
                <w:sz w:val="24"/>
              </w:rPr>
            </w:pPr>
            <w:r>
              <w:rPr>
                <w:spacing w:val="-2"/>
                <w:sz w:val="24"/>
              </w:rPr>
              <w:t>Delivery</w:t>
            </w:r>
          </w:p>
        </w:tc>
        <w:tc>
          <w:tcPr>
            <w:tcW w:w="2305" w:type="dxa"/>
            <w:shd w:val="clear" w:color="auto" w:fill="DFDFDF"/>
          </w:tcPr>
          <w:p w:rsidR="00543C4F" w:rsidRDefault="002611F9">
            <w:pPr>
              <w:pStyle w:val="TableParagraph"/>
              <w:spacing w:before="213"/>
              <w:ind w:left="377"/>
              <w:rPr>
                <w:sz w:val="24"/>
              </w:rPr>
            </w:pPr>
            <w:r>
              <w:rPr>
                <w:spacing w:val="-2"/>
                <w:sz w:val="24"/>
              </w:rPr>
              <w:t>Pearson</w:t>
            </w:r>
          </w:p>
          <w:p w:rsidR="00543C4F" w:rsidRDefault="00543C4F">
            <w:pPr>
              <w:pStyle w:val="TableParagraph"/>
              <w:rPr>
                <w:b/>
                <w:sz w:val="24"/>
              </w:rPr>
            </w:pPr>
          </w:p>
          <w:p w:rsidR="00543C4F" w:rsidRDefault="002611F9">
            <w:pPr>
              <w:pStyle w:val="TableParagraph"/>
              <w:ind w:left="377"/>
              <w:rPr>
                <w:sz w:val="24"/>
              </w:rPr>
            </w:pPr>
            <w:r>
              <w:rPr>
                <w:spacing w:val="-2"/>
                <w:sz w:val="24"/>
              </w:rPr>
              <w:t>Correlation</w:t>
            </w:r>
          </w:p>
        </w:tc>
        <w:tc>
          <w:tcPr>
            <w:tcW w:w="1032" w:type="dxa"/>
          </w:tcPr>
          <w:p w:rsidR="00543C4F" w:rsidRDefault="002611F9">
            <w:pPr>
              <w:pStyle w:val="TableParagraph"/>
              <w:spacing w:before="213"/>
              <w:ind w:right="66"/>
              <w:jc w:val="right"/>
              <w:rPr>
                <w:sz w:val="24"/>
              </w:rPr>
            </w:pPr>
            <w:r>
              <w:rPr>
                <w:spacing w:val="-4"/>
                <w:sz w:val="24"/>
              </w:rPr>
              <w:t>.075</w:t>
            </w:r>
          </w:p>
        </w:tc>
        <w:tc>
          <w:tcPr>
            <w:tcW w:w="1765" w:type="dxa"/>
          </w:tcPr>
          <w:p w:rsidR="00543C4F" w:rsidRDefault="002611F9">
            <w:pPr>
              <w:pStyle w:val="TableParagraph"/>
              <w:spacing w:before="213"/>
              <w:ind w:right="58"/>
              <w:jc w:val="right"/>
              <w:rPr>
                <w:sz w:val="24"/>
              </w:rPr>
            </w:pPr>
            <w:r>
              <w:rPr>
                <w:spacing w:val="-10"/>
                <w:sz w:val="24"/>
              </w:rPr>
              <w:t>1</w:t>
            </w:r>
          </w:p>
        </w:tc>
        <w:tc>
          <w:tcPr>
            <w:tcW w:w="1770" w:type="dxa"/>
          </w:tcPr>
          <w:p w:rsidR="00543C4F" w:rsidRDefault="00543C4F">
            <w:pPr>
              <w:pStyle w:val="TableParagraph"/>
              <w:rPr>
                <w:sz w:val="24"/>
              </w:rPr>
            </w:pPr>
          </w:p>
        </w:tc>
      </w:tr>
      <w:tr w:rsidR="00543C4F">
        <w:trPr>
          <w:trHeight w:val="711"/>
        </w:trPr>
        <w:tc>
          <w:tcPr>
            <w:tcW w:w="1291" w:type="dxa"/>
            <w:shd w:val="clear" w:color="auto" w:fill="DFDFDF"/>
          </w:tcPr>
          <w:p w:rsidR="00543C4F" w:rsidRDefault="00543C4F">
            <w:pPr>
              <w:pStyle w:val="TableParagraph"/>
              <w:rPr>
                <w:sz w:val="24"/>
              </w:rPr>
            </w:pPr>
          </w:p>
        </w:tc>
        <w:tc>
          <w:tcPr>
            <w:tcW w:w="2305" w:type="dxa"/>
            <w:shd w:val="clear" w:color="auto" w:fill="DFDFDF"/>
          </w:tcPr>
          <w:p w:rsidR="00543C4F" w:rsidRDefault="002611F9">
            <w:pPr>
              <w:pStyle w:val="TableParagraph"/>
              <w:spacing w:before="213"/>
              <w:ind w:left="377"/>
              <w:rPr>
                <w:sz w:val="24"/>
              </w:rPr>
            </w:pPr>
            <w:r>
              <w:rPr>
                <w:sz w:val="24"/>
              </w:rPr>
              <w:t>Sig.</w:t>
            </w:r>
            <w:r>
              <w:rPr>
                <w:spacing w:val="-4"/>
                <w:sz w:val="24"/>
              </w:rPr>
              <w:t xml:space="preserve"> </w:t>
            </w:r>
            <w:r>
              <w:rPr>
                <w:sz w:val="24"/>
              </w:rPr>
              <w:t>(2-</w:t>
            </w:r>
            <w:r>
              <w:rPr>
                <w:spacing w:val="-2"/>
                <w:sz w:val="24"/>
              </w:rPr>
              <w:t>tailed)</w:t>
            </w:r>
          </w:p>
        </w:tc>
        <w:tc>
          <w:tcPr>
            <w:tcW w:w="1032" w:type="dxa"/>
          </w:tcPr>
          <w:p w:rsidR="00543C4F" w:rsidRDefault="002611F9">
            <w:pPr>
              <w:pStyle w:val="TableParagraph"/>
              <w:spacing w:before="213"/>
              <w:ind w:right="66"/>
              <w:jc w:val="right"/>
              <w:rPr>
                <w:sz w:val="24"/>
              </w:rPr>
            </w:pPr>
            <w:r>
              <w:rPr>
                <w:spacing w:val="-4"/>
                <w:sz w:val="24"/>
              </w:rPr>
              <w:t>.514</w:t>
            </w:r>
          </w:p>
        </w:tc>
        <w:tc>
          <w:tcPr>
            <w:tcW w:w="1765" w:type="dxa"/>
          </w:tcPr>
          <w:p w:rsidR="00543C4F" w:rsidRDefault="00543C4F">
            <w:pPr>
              <w:pStyle w:val="TableParagraph"/>
              <w:rPr>
                <w:sz w:val="24"/>
              </w:rPr>
            </w:pPr>
          </w:p>
        </w:tc>
        <w:tc>
          <w:tcPr>
            <w:tcW w:w="1770" w:type="dxa"/>
          </w:tcPr>
          <w:p w:rsidR="00543C4F" w:rsidRDefault="00543C4F">
            <w:pPr>
              <w:pStyle w:val="TableParagraph"/>
              <w:rPr>
                <w:sz w:val="24"/>
              </w:rPr>
            </w:pPr>
          </w:p>
        </w:tc>
      </w:tr>
      <w:tr w:rsidR="00543C4F">
        <w:trPr>
          <w:trHeight w:val="932"/>
        </w:trPr>
        <w:tc>
          <w:tcPr>
            <w:tcW w:w="1291" w:type="dxa"/>
            <w:tcBorders>
              <w:bottom w:val="single" w:sz="4" w:space="0" w:color="000000"/>
            </w:tcBorders>
            <w:shd w:val="clear" w:color="auto" w:fill="DFDFDF"/>
          </w:tcPr>
          <w:p w:rsidR="00543C4F" w:rsidRDefault="00543C4F">
            <w:pPr>
              <w:pStyle w:val="TableParagraph"/>
              <w:rPr>
                <w:sz w:val="24"/>
              </w:rPr>
            </w:pPr>
          </w:p>
        </w:tc>
        <w:tc>
          <w:tcPr>
            <w:tcW w:w="2305" w:type="dxa"/>
            <w:tcBorders>
              <w:bottom w:val="single" w:sz="4" w:space="0" w:color="000000"/>
            </w:tcBorders>
            <w:shd w:val="clear" w:color="auto" w:fill="DFDFDF"/>
          </w:tcPr>
          <w:p w:rsidR="00543C4F" w:rsidRDefault="002611F9">
            <w:pPr>
              <w:pStyle w:val="TableParagraph"/>
              <w:spacing w:before="212"/>
              <w:ind w:left="377"/>
              <w:rPr>
                <w:sz w:val="24"/>
              </w:rPr>
            </w:pPr>
            <w:r>
              <w:rPr>
                <w:spacing w:val="-10"/>
                <w:sz w:val="24"/>
              </w:rPr>
              <w:t>N</w:t>
            </w:r>
          </w:p>
        </w:tc>
        <w:tc>
          <w:tcPr>
            <w:tcW w:w="1032" w:type="dxa"/>
            <w:tcBorders>
              <w:bottom w:val="single" w:sz="4" w:space="0" w:color="000000"/>
            </w:tcBorders>
          </w:tcPr>
          <w:p w:rsidR="00543C4F" w:rsidRDefault="002611F9">
            <w:pPr>
              <w:pStyle w:val="TableParagraph"/>
              <w:spacing w:before="212"/>
              <w:ind w:right="66"/>
              <w:jc w:val="right"/>
              <w:rPr>
                <w:sz w:val="24"/>
              </w:rPr>
            </w:pPr>
            <w:r>
              <w:rPr>
                <w:spacing w:val="-5"/>
                <w:sz w:val="24"/>
              </w:rPr>
              <w:t>78</w:t>
            </w:r>
          </w:p>
        </w:tc>
        <w:tc>
          <w:tcPr>
            <w:tcW w:w="1765" w:type="dxa"/>
            <w:tcBorders>
              <w:bottom w:val="single" w:sz="4" w:space="0" w:color="000000"/>
            </w:tcBorders>
          </w:tcPr>
          <w:p w:rsidR="00543C4F" w:rsidRDefault="002611F9">
            <w:pPr>
              <w:pStyle w:val="TableParagraph"/>
              <w:spacing w:before="212"/>
              <w:ind w:right="58"/>
              <w:jc w:val="right"/>
              <w:rPr>
                <w:sz w:val="24"/>
              </w:rPr>
            </w:pPr>
            <w:r>
              <w:rPr>
                <w:spacing w:val="-5"/>
                <w:sz w:val="24"/>
              </w:rPr>
              <w:t>78</w:t>
            </w:r>
          </w:p>
        </w:tc>
        <w:tc>
          <w:tcPr>
            <w:tcW w:w="1770" w:type="dxa"/>
            <w:tcBorders>
              <w:bottom w:val="single" w:sz="4" w:space="0" w:color="000000"/>
            </w:tcBorders>
          </w:tcPr>
          <w:p w:rsidR="00543C4F" w:rsidRDefault="00543C4F">
            <w:pPr>
              <w:pStyle w:val="TableParagraph"/>
              <w:rPr>
                <w:sz w:val="24"/>
              </w:rPr>
            </w:pPr>
          </w:p>
        </w:tc>
      </w:tr>
    </w:tbl>
    <w:p w:rsidR="00543C4F" w:rsidRDefault="002611F9">
      <w:pPr>
        <w:ind w:left="732"/>
        <w:rPr>
          <w:b/>
          <w:sz w:val="24"/>
        </w:rPr>
      </w:pPr>
      <w:r>
        <w:rPr>
          <w:b/>
          <w:sz w:val="24"/>
        </w:rPr>
        <w:t>Source</w:t>
      </w:r>
      <w:r>
        <w:rPr>
          <w:b/>
          <w:spacing w:val="-4"/>
          <w:sz w:val="24"/>
        </w:rPr>
        <w:t xml:space="preserve"> </w:t>
      </w:r>
      <w:r>
        <w:rPr>
          <w:b/>
          <w:sz w:val="24"/>
        </w:rPr>
        <w:t>Primary</w:t>
      </w:r>
      <w:r>
        <w:rPr>
          <w:b/>
          <w:spacing w:val="-2"/>
          <w:sz w:val="24"/>
        </w:rPr>
        <w:t xml:space="preserve"> </w:t>
      </w:r>
      <w:r>
        <w:rPr>
          <w:b/>
          <w:sz w:val="24"/>
        </w:rPr>
        <w:t>Data</w:t>
      </w:r>
      <w:r>
        <w:rPr>
          <w:b/>
          <w:spacing w:val="-2"/>
          <w:sz w:val="24"/>
        </w:rPr>
        <w:t xml:space="preserve"> </w:t>
      </w:r>
      <w:r>
        <w:rPr>
          <w:b/>
          <w:spacing w:val="-4"/>
          <w:sz w:val="24"/>
        </w:rPr>
        <w:t>2024</w:t>
      </w:r>
    </w:p>
    <w:p w:rsidR="00543C4F" w:rsidRDefault="00543C4F">
      <w:pPr>
        <w:pStyle w:val="BodyText"/>
        <w:spacing w:before="155"/>
        <w:rPr>
          <w:b/>
        </w:rPr>
      </w:pPr>
    </w:p>
    <w:p w:rsidR="00543C4F" w:rsidRDefault="002611F9">
      <w:pPr>
        <w:pStyle w:val="BodyText"/>
        <w:ind w:left="732"/>
      </w:pPr>
      <w:r>
        <w:t>Results</w:t>
      </w:r>
      <w:r>
        <w:rPr>
          <w:spacing w:val="26"/>
        </w:rPr>
        <w:t xml:space="preserve"> </w:t>
      </w:r>
      <w:r>
        <w:t>above</w:t>
      </w:r>
      <w:r>
        <w:rPr>
          <w:spacing w:val="25"/>
        </w:rPr>
        <w:t xml:space="preserve"> </w:t>
      </w:r>
      <w:r>
        <w:t>indicate</w:t>
      </w:r>
      <w:r>
        <w:rPr>
          <w:spacing w:val="25"/>
        </w:rPr>
        <w:t xml:space="preserve"> </w:t>
      </w:r>
      <w:r>
        <w:t>that</w:t>
      </w:r>
      <w:r>
        <w:rPr>
          <w:spacing w:val="27"/>
        </w:rPr>
        <w:t xml:space="preserve"> </w:t>
      </w:r>
      <w:r>
        <w:t>there</w:t>
      </w:r>
      <w:r>
        <w:rPr>
          <w:spacing w:val="25"/>
        </w:rPr>
        <w:t xml:space="preserve"> </w:t>
      </w:r>
      <w:r>
        <w:t>is</w:t>
      </w:r>
      <w:r>
        <w:rPr>
          <w:spacing w:val="29"/>
        </w:rPr>
        <w:t xml:space="preserve"> </w:t>
      </w:r>
      <w:r>
        <w:t>a</w:t>
      </w:r>
      <w:r>
        <w:rPr>
          <w:spacing w:val="26"/>
        </w:rPr>
        <w:t xml:space="preserve"> </w:t>
      </w:r>
      <w:r>
        <w:t>very</w:t>
      </w:r>
      <w:r>
        <w:rPr>
          <w:spacing w:val="23"/>
        </w:rPr>
        <w:t xml:space="preserve"> </w:t>
      </w:r>
      <w:r>
        <w:t>weak</w:t>
      </w:r>
      <w:r>
        <w:rPr>
          <w:spacing w:val="28"/>
        </w:rPr>
        <w:t xml:space="preserve"> </w:t>
      </w:r>
      <w:r>
        <w:t>influence</w:t>
      </w:r>
      <w:r>
        <w:rPr>
          <w:spacing w:val="26"/>
        </w:rPr>
        <w:t xml:space="preserve"> </w:t>
      </w:r>
      <w:r>
        <w:t>of</w:t>
      </w:r>
      <w:r>
        <w:rPr>
          <w:spacing w:val="27"/>
        </w:rPr>
        <w:t xml:space="preserve"> </w:t>
      </w:r>
      <w:r>
        <w:t>auditing</w:t>
      </w:r>
      <w:r>
        <w:rPr>
          <w:spacing w:val="23"/>
        </w:rPr>
        <w:t xml:space="preserve"> </w:t>
      </w:r>
      <w:r>
        <w:t>on</w:t>
      </w:r>
      <w:r>
        <w:rPr>
          <w:spacing w:val="27"/>
        </w:rPr>
        <w:t xml:space="preserve"> </w:t>
      </w:r>
      <w:r>
        <w:t>service</w:t>
      </w:r>
      <w:r>
        <w:rPr>
          <w:spacing w:val="25"/>
        </w:rPr>
        <w:t xml:space="preserve"> </w:t>
      </w:r>
      <w:r>
        <w:t>delivery</w:t>
      </w:r>
      <w:r>
        <w:rPr>
          <w:spacing w:val="23"/>
        </w:rPr>
        <w:t xml:space="preserve"> </w:t>
      </w:r>
      <w:r>
        <w:t>(r</w:t>
      </w:r>
      <w:r>
        <w:rPr>
          <w:spacing w:val="28"/>
        </w:rPr>
        <w:t xml:space="preserve"> </w:t>
      </w:r>
      <w:r>
        <w:rPr>
          <w:spacing w:val="-10"/>
        </w:rPr>
        <w:t>=</w:t>
      </w:r>
    </w:p>
    <w:p w:rsidR="00543C4F" w:rsidRDefault="00543C4F">
      <w:pPr>
        <w:pStyle w:val="BodyText"/>
      </w:pPr>
    </w:p>
    <w:p w:rsidR="00543C4F" w:rsidRDefault="002611F9">
      <w:pPr>
        <w:pStyle w:val="BodyText"/>
        <w:spacing w:line="480" w:lineRule="auto"/>
        <w:ind w:left="732" w:right="1157"/>
        <w:jc w:val="both"/>
      </w:pPr>
      <w:r>
        <w:t>.075, P &gt; 0.05). The r=0.075 implies that only 7.5% changes in service delivery can be</w:t>
      </w:r>
      <w:r>
        <w:rPr>
          <w:spacing w:val="40"/>
        </w:rPr>
        <w:t xml:space="preserve"> </w:t>
      </w:r>
      <w:r>
        <w:t>influenced by auditing. Meaning that several other factors can be considered together with auditing for effective service delivery.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5"/>
        <w:spacing w:before="77"/>
        <w:jc w:val="left"/>
      </w:pPr>
      <w:r>
        <w:lastRenderedPageBreak/>
        <w:t>The</w:t>
      </w:r>
      <w:r>
        <w:rPr>
          <w:spacing w:val="-1"/>
        </w:rPr>
        <w:t xml:space="preserve"> </w:t>
      </w:r>
      <w:r>
        <w:t xml:space="preserve">regression </w:t>
      </w:r>
      <w:r>
        <w:rPr>
          <w:spacing w:val="-2"/>
        </w:rPr>
        <w:t>models</w:t>
      </w:r>
    </w:p>
    <w:p w:rsidR="00543C4F" w:rsidRDefault="00543C4F">
      <w:pPr>
        <w:pStyle w:val="BodyText"/>
        <w:spacing w:before="156"/>
        <w:rPr>
          <w:b/>
          <w:i/>
        </w:rPr>
      </w:pPr>
    </w:p>
    <w:p w:rsidR="00543C4F" w:rsidRDefault="002611F9">
      <w:pPr>
        <w:pStyle w:val="BodyText"/>
        <w:spacing w:line="480" w:lineRule="auto"/>
        <w:ind w:left="732" w:right="1156"/>
      </w:pPr>
      <w:r>
        <w:t>To</w:t>
      </w:r>
      <w:r>
        <w:rPr>
          <w:spacing w:val="-2"/>
        </w:rPr>
        <w:t xml:space="preserve"> </w:t>
      </w:r>
      <w:r>
        <w:t>determine</w:t>
      </w:r>
      <w:r>
        <w:rPr>
          <w:spacing w:val="-3"/>
        </w:rPr>
        <w:t xml:space="preserve"> </w:t>
      </w:r>
      <w:r>
        <w:t>the</w:t>
      </w:r>
      <w:r>
        <w:rPr>
          <w:spacing w:val="-3"/>
        </w:rPr>
        <w:t xml:space="preserve"> </w:t>
      </w:r>
      <w:r>
        <w:t>influence</w:t>
      </w:r>
      <w:r>
        <w:rPr>
          <w:spacing w:val="-3"/>
        </w:rPr>
        <w:t xml:space="preserve"> </w:t>
      </w:r>
      <w:r>
        <w:t>of</w:t>
      </w:r>
      <w:r>
        <w:rPr>
          <w:spacing w:val="-1"/>
        </w:rPr>
        <w:t xml:space="preserve"> </w:t>
      </w:r>
      <w:r>
        <w:t>auditing</w:t>
      </w:r>
      <w:r>
        <w:rPr>
          <w:spacing w:val="-2"/>
        </w:rPr>
        <w:t xml:space="preserve"> </w:t>
      </w:r>
      <w:r>
        <w:t>on</w:t>
      </w:r>
      <w:r>
        <w:rPr>
          <w:spacing w:val="-2"/>
        </w:rPr>
        <w:t xml:space="preserve"> </w:t>
      </w:r>
      <w:r>
        <w:t>service</w:t>
      </w:r>
      <w:r>
        <w:rPr>
          <w:spacing w:val="-1"/>
        </w:rPr>
        <w:t xml:space="preserve"> </w:t>
      </w:r>
      <w:r>
        <w:t>delivery</w:t>
      </w:r>
      <w:r>
        <w:rPr>
          <w:spacing w:val="-7"/>
        </w:rPr>
        <w:t xml:space="preserve"> </w:t>
      </w:r>
      <w:r>
        <w:t>a</w:t>
      </w:r>
      <w:r>
        <w:rPr>
          <w:spacing w:val="-1"/>
        </w:rPr>
        <w:t xml:space="preserve"> </w:t>
      </w:r>
      <w:r>
        <w:t>regression</w:t>
      </w:r>
      <w:r>
        <w:rPr>
          <w:spacing w:val="-2"/>
        </w:rPr>
        <w:t xml:space="preserve"> </w:t>
      </w:r>
      <w:r>
        <w:t>analysis</w:t>
      </w:r>
      <w:r>
        <w:rPr>
          <w:spacing w:val="-2"/>
        </w:rPr>
        <w:t xml:space="preserve"> </w:t>
      </w:r>
      <w:r>
        <w:t>was</w:t>
      </w:r>
      <w:r>
        <w:rPr>
          <w:spacing w:val="-2"/>
        </w:rPr>
        <w:t xml:space="preserve"> </w:t>
      </w:r>
      <w:r>
        <w:t>done</w:t>
      </w:r>
      <w:r>
        <w:rPr>
          <w:spacing w:val="-1"/>
        </w:rPr>
        <w:t xml:space="preserve"> </w:t>
      </w:r>
      <w:r>
        <w:t>and</w:t>
      </w:r>
      <w:r>
        <w:rPr>
          <w:spacing w:val="-2"/>
        </w:rPr>
        <w:t xml:space="preserve"> </w:t>
      </w:r>
      <w:r>
        <w:t>the results are presented as below;</w:t>
      </w:r>
    </w:p>
    <w:p w:rsidR="00543C4F" w:rsidRDefault="002611F9">
      <w:pPr>
        <w:pStyle w:val="Heading4"/>
        <w:spacing w:before="163"/>
        <w:jc w:val="left"/>
      </w:pPr>
      <w:bookmarkStart w:id="85" w:name="_bookmark84"/>
      <w:bookmarkEnd w:id="85"/>
      <w:r>
        <w:t>Table</w:t>
      </w:r>
      <w:r>
        <w:rPr>
          <w:spacing w:val="-2"/>
        </w:rPr>
        <w:t xml:space="preserve"> </w:t>
      </w:r>
      <w:r>
        <w:t>4.11:</w:t>
      </w:r>
      <w:r>
        <w:rPr>
          <w:spacing w:val="-3"/>
        </w:rPr>
        <w:t xml:space="preserve"> </w:t>
      </w:r>
      <w:r>
        <w:t>Simple</w:t>
      </w:r>
      <w:r>
        <w:rPr>
          <w:spacing w:val="-1"/>
        </w:rPr>
        <w:t xml:space="preserve"> </w:t>
      </w:r>
      <w:r>
        <w:t>regression</w:t>
      </w:r>
      <w:r>
        <w:rPr>
          <w:spacing w:val="-1"/>
        </w:rPr>
        <w:t xml:space="preserve"> </w:t>
      </w:r>
      <w:r>
        <w:t>on</w:t>
      </w:r>
      <w:r>
        <w:rPr>
          <w:spacing w:val="-1"/>
        </w:rPr>
        <w:t xml:space="preserve"> </w:t>
      </w:r>
      <w:r>
        <w:rPr>
          <w:spacing w:val="-2"/>
        </w:rPr>
        <w:t>auditing</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73"/>
        <w:rPr>
          <w:b/>
          <w:sz w:val="20"/>
        </w:rPr>
      </w:pPr>
    </w:p>
    <w:tbl>
      <w:tblPr>
        <w:tblW w:w="0" w:type="auto"/>
        <w:tblInd w:w="2497" w:type="dxa"/>
        <w:tblLayout w:type="fixed"/>
        <w:tblCellMar>
          <w:left w:w="0" w:type="dxa"/>
          <w:right w:w="0" w:type="dxa"/>
        </w:tblCellMar>
        <w:tblLook w:val="01E0" w:firstRow="1" w:lastRow="1" w:firstColumn="1" w:lastColumn="1" w:noHBand="0" w:noVBand="0"/>
      </w:tblPr>
      <w:tblGrid>
        <w:gridCol w:w="796"/>
        <w:gridCol w:w="940"/>
        <w:gridCol w:w="1214"/>
        <w:gridCol w:w="1394"/>
        <w:gridCol w:w="1500"/>
      </w:tblGrid>
      <w:tr w:rsidR="00543C4F">
        <w:trPr>
          <w:trHeight w:val="712"/>
        </w:trPr>
        <w:tc>
          <w:tcPr>
            <w:tcW w:w="5844" w:type="dxa"/>
            <w:gridSpan w:val="5"/>
            <w:tcBorders>
              <w:top w:val="single" w:sz="4" w:space="0" w:color="000000"/>
              <w:bottom w:val="single" w:sz="4" w:space="0" w:color="000000"/>
            </w:tcBorders>
          </w:tcPr>
          <w:p w:rsidR="00543C4F" w:rsidRDefault="002611F9">
            <w:pPr>
              <w:pStyle w:val="TableParagraph"/>
              <w:spacing w:line="273" w:lineRule="exact"/>
              <w:ind w:right="1"/>
              <w:jc w:val="center"/>
              <w:rPr>
                <w:b/>
                <w:sz w:val="24"/>
              </w:rPr>
            </w:pPr>
            <w:r>
              <w:rPr>
                <w:b/>
                <w:sz w:val="24"/>
              </w:rPr>
              <w:t>Model</w:t>
            </w:r>
            <w:r>
              <w:rPr>
                <w:b/>
                <w:spacing w:val="-2"/>
                <w:sz w:val="24"/>
              </w:rPr>
              <w:t xml:space="preserve"> Summary</w:t>
            </w:r>
          </w:p>
        </w:tc>
      </w:tr>
      <w:tr w:rsidR="00543C4F">
        <w:trPr>
          <w:trHeight w:val="1226"/>
        </w:trPr>
        <w:tc>
          <w:tcPr>
            <w:tcW w:w="796"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1" w:right="2"/>
              <w:jc w:val="center"/>
              <w:rPr>
                <w:sz w:val="24"/>
              </w:rPr>
            </w:pPr>
            <w:r>
              <w:rPr>
                <w:spacing w:val="-2"/>
                <w:sz w:val="24"/>
              </w:rPr>
              <w:t>Model</w:t>
            </w:r>
          </w:p>
        </w:tc>
        <w:tc>
          <w:tcPr>
            <w:tcW w:w="940"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85"/>
              <w:jc w:val="center"/>
              <w:rPr>
                <w:sz w:val="24"/>
              </w:rPr>
            </w:pPr>
            <w:r>
              <w:rPr>
                <w:spacing w:val="-10"/>
                <w:sz w:val="24"/>
              </w:rPr>
              <w:t>R</w:t>
            </w:r>
          </w:p>
        </w:tc>
        <w:tc>
          <w:tcPr>
            <w:tcW w:w="1214"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40"/>
              <w:jc w:val="center"/>
              <w:rPr>
                <w:sz w:val="24"/>
              </w:rPr>
            </w:pPr>
            <w:r>
              <w:rPr>
                <w:sz w:val="24"/>
              </w:rPr>
              <w:t xml:space="preserve">R </w:t>
            </w:r>
            <w:r>
              <w:rPr>
                <w:spacing w:val="-2"/>
                <w:sz w:val="24"/>
              </w:rPr>
              <w:t>Square</w:t>
            </w:r>
          </w:p>
        </w:tc>
        <w:tc>
          <w:tcPr>
            <w:tcW w:w="1394" w:type="dxa"/>
            <w:tcBorders>
              <w:top w:val="single" w:sz="4" w:space="0" w:color="000000"/>
            </w:tcBorders>
          </w:tcPr>
          <w:p w:rsidR="00543C4F" w:rsidRDefault="002611F9">
            <w:pPr>
              <w:pStyle w:val="TableParagraph"/>
              <w:spacing w:line="480" w:lineRule="auto"/>
              <w:ind w:left="357" w:right="157" w:hanging="212"/>
              <w:rPr>
                <w:sz w:val="24"/>
              </w:rPr>
            </w:pPr>
            <w:r>
              <w:rPr>
                <w:sz w:val="24"/>
              </w:rPr>
              <w:t>Adjusted</w:t>
            </w:r>
            <w:r>
              <w:rPr>
                <w:spacing w:val="-15"/>
                <w:sz w:val="24"/>
              </w:rPr>
              <w:t xml:space="preserve"> </w:t>
            </w:r>
            <w:r>
              <w:rPr>
                <w:sz w:val="24"/>
              </w:rPr>
              <w:t xml:space="preserve">R </w:t>
            </w:r>
            <w:r>
              <w:rPr>
                <w:spacing w:val="-2"/>
                <w:sz w:val="24"/>
              </w:rPr>
              <w:t>Square</w:t>
            </w:r>
          </w:p>
        </w:tc>
        <w:tc>
          <w:tcPr>
            <w:tcW w:w="1500" w:type="dxa"/>
            <w:tcBorders>
              <w:top w:val="single" w:sz="4" w:space="0" w:color="000000"/>
            </w:tcBorders>
          </w:tcPr>
          <w:p w:rsidR="00543C4F" w:rsidRDefault="002611F9">
            <w:pPr>
              <w:pStyle w:val="TableParagraph"/>
              <w:spacing w:line="480" w:lineRule="auto"/>
              <w:ind w:left="168" w:hanging="5"/>
              <w:rPr>
                <w:sz w:val="24"/>
              </w:rPr>
            </w:pPr>
            <w:r>
              <w:rPr>
                <w:sz w:val="24"/>
              </w:rPr>
              <w:t>Std.</w:t>
            </w:r>
            <w:r>
              <w:rPr>
                <w:spacing w:val="-15"/>
                <w:sz w:val="24"/>
              </w:rPr>
              <w:t xml:space="preserve"> </w:t>
            </w:r>
            <w:r>
              <w:rPr>
                <w:sz w:val="24"/>
              </w:rPr>
              <w:t>Error</w:t>
            </w:r>
            <w:r>
              <w:rPr>
                <w:spacing w:val="-15"/>
                <w:sz w:val="24"/>
              </w:rPr>
              <w:t xml:space="preserve"> </w:t>
            </w:r>
            <w:r>
              <w:rPr>
                <w:sz w:val="24"/>
              </w:rPr>
              <w:t xml:space="preserve">of the </w:t>
            </w:r>
            <w:r>
              <w:rPr>
                <w:spacing w:val="-2"/>
                <w:sz w:val="24"/>
              </w:rPr>
              <w:t>Estimate</w:t>
            </w:r>
          </w:p>
        </w:tc>
      </w:tr>
      <w:tr w:rsidR="00543C4F">
        <w:trPr>
          <w:trHeight w:val="748"/>
        </w:trPr>
        <w:tc>
          <w:tcPr>
            <w:tcW w:w="796" w:type="dxa"/>
            <w:shd w:val="clear" w:color="auto" w:fill="DFDFDF"/>
          </w:tcPr>
          <w:p w:rsidR="00543C4F" w:rsidRDefault="002611F9">
            <w:pPr>
              <w:pStyle w:val="TableParagraph"/>
              <w:spacing w:before="29"/>
              <w:ind w:right="2"/>
              <w:jc w:val="center"/>
              <w:rPr>
                <w:sz w:val="24"/>
              </w:rPr>
            </w:pPr>
            <w:r>
              <w:rPr>
                <w:spacing w:val="-10"/>
                <w:sz w:val="24"/>
              </w:rPr>
              <w:t>1</w:t>
            </w:r>
          </w:p>
        </w:tc>
        <w:tc>
          <w:tcPr>
            <w:tcW w:w="940" w:type="dxa"/>
          </w:tcPr>
          <w:p w:rsidR="00543C4F" w:rsidRDefault="002611F9">
            <w:pPr>
              <w:pStyle w:val="TableParagraph"/>
              <w:spacing w:before="29"/>
              <w:ind w:left="85"/>
              <w:jc w:val="center"/>
              <w:rPr>
                <w:sz w:val="24"/>
              </w:rPr>
            </w:pPr>
            <w:r>
              <w:rPr>
                <w:spacing w:val="-2"/>
                <w:sz w:val="24"/>
              </w:rPr>
              <w:t>.075</w:t>
            </w:r>
            <w:r>
              <w:rPr>
                <w:spacing w:val="-2"/>
                <w:sz w:val="24"/>
                <w:vertAlign w:val="superscript"/>
              </w:rPr>
              <w:t>a</w:t>
            </w:r>
          </w:p>
        </w:tc>
        <w:tc>
          <w:tcPr>
            <w:tcW w:w="1214" w:type="dxa"/>
          </w:tcPr>
          <w:p w:rsidR="00543C4F" w:rsidRDefault="002611F9">
            <w:pPr>
              <w:pStyle w:val="TableParagraph"/>
              <w:spacing w:before="29"/>
              <w:ind w:left="40" w:right="1"/>
              <w:jc w:val="center"/>
              <w:rPr>
                <w:sz w:val="24"/>
              </w:rPr>
            </w:pPr>
            <w:r>
              <w:rPr>
                <w:spacing w:val="-4"/>
                <w:sz w:val="24"/>
              </w:rPr>
              <w:t>.006</w:t>
            </w:r>
          </w:p>
        </w:tc>
        <w:tc>
          <w:tcPr>
            <w:tcW w:w="1394" w:type="dxa"/>
          </w:tcPr>
          <w:p w:rsidR="00543C4F" w:rsidRDefault="002611F9">
            <w:pPr>
              <w:pStyle w:val="TableParagraph"/>
              <w:spacing w:before="29"/>
              <w:ind w:left="441"/>
              <w:rPr>
                <w:sz w:val="24"/>
              </w:rPr>
            </w:pPr>
            <w:r>
              <w:rPr>
                <w:spacing w:val="-2"/>
                <w:sz w:val="24"/>
              </w:rPr>
              <w:t>-</w:t>
            </w:r>
            <w:r>
              <w:rPr>
                <w:spacing w:val="-4"/>
                <w:sz w:val="24"/>
              </w:rPr>
              <w:t>.007</w:t>
            </w:r>
          </w:p>
        </w:tc>
        <w:tc>
          <w:tcPr>
            <w:tcW w:w="1500" w:type="dxa"/>
          </w:tcPr>
          <w:p w:rsidR="00543C4F" w:rsidRDefault="002611F9">
            <w:pPr>
              <w:pStyle w:val="TableParagraph"/>
              <w:spacing w:before="29"/>
              <w:ind w:left="435"/>
              <w:rPr>
                <w:sz w:val="24"/>
              </w:rPr>
            </w:pPr>
            <w:r>
              <w:rPr>
                <w:spacing w:val="-2"/>
                <w:sz w:val="24"/>
              </w:rPr>
              <w:t>.51679</w:t>
            </w:r>
          </w:p>
        </w:tc>
      </w:tr>
      <w:tr w:rsidR="00543C4F">
        <w:trPr>
          <w:trHeight w:val="268"/>
        </w:trPr>
        <w:tc>
          <w:tcPr>
            <w:tcW w:w="796" w:type="dxa"/>
          </w:tcPr>
          <w:p w:rsidR="00543C4F" w:rsidRDefault="00543C4F">
            <w:pPr>
              <w:pStyle w:val="TableParagraph"/>
              <w:rPr>
                <w:sz w:val="18"/>
              </w:rPr>
            </w:pPr>
          </w:p>
        </w:tc>
        <w:tc>
          <w:tcPr>
            <w:tcW w:w="5048" w:type="dxa"/>
            <w:gridSpan w:val="4"/>
          </w:tcPr>
          <w:p w:rsidR="00543C4F" w:rsidRDefault="002611F9">
            <w:pPr>
              <w:pStyle w:val="TableParagraph"/>
              <w:spacing w:line="248" w:lineRule="exact"/>
              <w:ind w:left="84"/>
              <w:rPr>
                <w:sz w:val="24"/>
              </w:rPr>
            </w:pPr>
            <w:r>
              <w:rPr>
                <w:sz w:val="24"/>
              </w:rPr>
              <w:t>a.</w:t>
            </w:r>
            <w:r>
              <w:rPr>
                <w:spacing w:val="-2"/>
                <w:sz w:val="24"/>
              </w:rPr>
              <w:t xml:space="preserve"> </w:t>
            </w:r>
            <w:r>
              <w:rPr>
                <w:sz w:val="24"/>
              </w:rPr>
              <w:t>Predictors:</w:t>
            </w:r>
            <w:r>
              <w:rPr>
                <w:spacing w:val="-2"/>
                <w:sz w:val="24"/>
              </w:rPr>
              <w:t xml:space="preserve"> </w:t>
            </w:r>
            <w:r>
              <w:rPr>
                <w:sz w:val="24"/>
              </w:rPr>
              <w:t>(Constant),</w:t>
            </w:r>
            <w:r>
              <w:rPr>
                <w:spacing w:val="-1"/>
                <w:sz w:val="24"/>
              </w:rPr>
              <w:t xml:space="preserve"> </w:t>
            </w:r>
            <w:r>
              <w:rPr>
                <w:sz w:val="24"/>
              </w:rPr>
              <w:t>Service</w:t>
            </w:r>
            <w:r>
              <w:rPr>
                <w:spacing w:val="-2"/>
                <w:sz w:val="24"/>
              </w:rPr>
              <w:t xml:space="preserve"> Delivery</w:t>
            </w:r>
          </w:p>
        </w:tc>
      </w:tr>
    </w:tbl>
    <w:p w:rsidR="00543C4F" w:rsidRDefault="002611F9">
      <w:pPr>
        <w:pStyle w:val="BodyText"/>
        <w:spacing w:before="192"/>
        <w:rPr>
          <w:b/>
          <w:sz w:val="20"/>
        </w:rPr>
      </w:pPr>
      <w:r>
        <w:rPr>
          <w:b/>
          <w:noProof/>
          <w:sz w:val="20"/>
        </w:rPr>
        <mc:AlternateContent>
          <mc:Choice Requires="wps">
            <w:drawing>
              <wp:anchor distT="0" distB="0" distL="0" distR="0" simplePos="0" relativeHeight="487601152" behindDoc="1" locked="0" layoutInCell="1" allowOverlap="1">
                <wp:simplePos x="0" y="0"/>
                <wp:positionH relativeFrom="page">
                  <wp:posOffset>2022601</wp:posOffset>
                </wp:positionH>
                <wp:positionV relativeFrom="paragraph">
                  <wp:posOffset>283463</wp:posOffset>
                </wp:positionV>
                <wp:extent cx="3719829"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9829" cy="6350"/>
                        </a:xfrm>
                        <a:custGeom>
                          <a:avLst/>
                          <a:gdLst/>
                          <a:ahLst/>
                          <a:cxnLst/>
                          <a:rect l="l" t="t" r="r" b="b"/>
                          <a:pathLst>
                            <a:path w="3719829" h="6350">
                              <a:moveTo>
                                <a:pt x="3719449" y="0"/>
                              </a:moveTo>
                              <a:lnTo>
                                <a:pt x="0" y="0"/>
                              </a:lnTo>
                              <a:lnTo>
                                <a:pt x="0" y="6096"/>
                              </a:lnTo>
                              <a:lnTo>
                                <a:pt x="3719449" y="6096"/>
                              </a:lnTo>
                              <a:lnTo>
                                <a:pt x="37194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EDE50" id="Graphic 35" o:spid="_x0000_s1026" style="position:absolute;margin-left:159.25pt;margin-top:22.3pt;width:292.9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37198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" path="m3719449,l,,,6096r3719449,l3719449,xe" fillcolor="black" stroked="f">
                <v:path arrowok="t"/>
                <w10:wrap type="topAndBottom" anchorx="page"/>
              </v:shape>
            </w:pict>
          </mc:Fallback>
        </mc:AlternateContent>
      </w: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2024</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196"/>
        <w:rPr>
          <w:b/>
        </w:rPr>
      </w:pPr>
    </w:p>
    <w:p w:rsidR="00543C4F" w:rsidRDefault="002611F9">
      <w:pPr>
        <w:pStyle w:val="BodyText"/>
        <w:spacing w:line="480" w:lineRule="auto"/>
        <w:ind w:left="732" w:right="1158"/>
        <w:jc w:val="both"/>
      </w:pPr>
      <w:r>
        <w:t>With the adjusted r = .007, it implies that</w:t>
      </w:r>
      <w:r>
        <w:rPr>
          <w:spacing w:val="40"/>
        </w:rPr>
        <w:t xml:space="preserve"> </w:t>
      </w:r>
      <w:r>
        <w:t>7% of</w:t>
      </w:r>
      <w:r>
        <w:rPr>
          <w:spacing w:val="-1"/>
        </w:rPr>
        <w:t xml:space="preserve"> </w:t>
      </w:r>
      <w:r>
        <w:t>the variations in service delivery</w:t>
      </w:r>
      <w:r>
        <w:rPr>
          <w:spacing w:val="-5"/>
        </w:rPr>
        <w:t xml:space="preserve"> </w:t>
      </w:r>
      <w:r>
        <w:t>in government secondary schools</w:t>
      </w:r>
      <w:r>
        <w:rPr>
          <w:spacing w:val="40"/>
        </w:rPr>
        <w:t xml:space="preserve"> </w:t>
      </w:r>
      <w:r>
        <w:t>is explained by putting in place auditing as part of financial management practices. This further implies that 93% of the variations in service delivery is determined by other factors other than budgeting.</w:t>
      </w:r>
      <w:r>
        <w:rPr>
          <w:spacing w:val="80"/>
        </w:rPr>
        <w:t xml:space="preserve"> </w:t>
      </w:r>
      <w:r>
        <w:t>Hence, schools can consider looking at other factors that drive service delivery than entirely relying of budgeting as a single measure.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spacing w:before="77"/>
        <w:jc w:val="left"/>
      </w:pPr>
      <w:r>
        <w:lastRenderedPageBreak/>
        <w:t>Analysis</w:t>
      </w:r>
      <w:r>
        <w:rPr>
          <w:spacing w:val="-2"/>
        </w:rPr>
        <w:t xml:space="preserve"> </w:t>
      </w:r>
      <w:r>
        <w:t>of variance</w:t>
      </w:r>
      <w:r>
        <w:rPr>
          <w:spacing w:val="-2"/>
        </w:rPr>
        <w:t xml:space="preserve"> (ANOVA)</w:t>
      </w:r>
    </w:p>
    <w:p w:rsidR="00543C4F" w:rsidRDefault="00543C4F">
      <w:pPr>
        <w:pStyle w:val="BodyText"/>
        <w:spacing w:before="156"/>
        <w:rPr>
          <w:b/>
        </w:rPr>
      </w:pPr>
    </w:p>
    <w:p w:rsidR="00543C4F" w:rsidRDefault="002611F9">
      <w:pPr>
        <w:pStyle w:val="BodyText"/>
        <w:spacing w:line="480" w:lineRule="auto"/>
        <w:ind w:left="732" w:right="1162"/>
        <w:jc w:val="both"/>
      </w:pPr>
      <w:r>
        <w:t>The study also evaluated the coefficient of determination to clearly</w:t>
      </w:r>
      <w:r>
        <w:rPr>
          <w:spacing w:val="-3"/>
        </w:rPr>
        <w:t xml:space="preserve"> </w:t>
      </w:r>
      <w:r>
        <w:t>reveal the net contribution of each independent predictor than budgeting. And this was depicted by a standard beta coefficient as in the table below.</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jc w:val="left"/>
      </w:pPr>
      <w:bookmarkStart w:id="86" w:name="_bookmark85"/>
      <w:bookmarkEnd w:id="86"/>
      <w:r>
        <w:t>Table</w:t>
      </w:r>
      <w:r>
        <w:rPr>
          <w:spacing w:val="-1"/>
        </w:rPr>
        <w:t xml:space="preserve"> </w:t>
      </w:r>
      <w:r>
        <w:t>4:12 ANOVA Results for</w:t>
      </w:r>
      <w:r>
        <w:rPr>
          <w:spacing w:val="-1"/>
        </w:rPr>
        <w:t xml:space="preserve"> </w:t>
      </w:r>
      <w:r>
        <w:rPr>
          <w:spacing w:val="-2"/>
        </w:rPr>
        <w:t>auditing</w:t>
      </w:r>
    </w:p>
    <w:p w:rsidR="00543C4F" w:rsidRDefault="00543C4F">
      <w:pPr>
        <w:pStyle w:val="BodyText"/>
        <w:spacing w:before="49"/>
        <w:rPr>
          <w:b/>
          <w:sz w:val="20"/>
        </w:rPr>
      </w:pPr>
    </w:p>
    <w:tbl>
      <w:tblPr>
        <w:tblW w:w="0" w:type="auto"/>
        <w:tblInd w:w="739" w:type="dxa"/>
        <w:tblLayout w:type="fixed"/>
        <w:tblCellMar>
          <w:left w:w="0" w:type="dxa"/>
          <w:right w:w="0" w:type="dxa"/>
        </w:tblCellMar>
        <w:tblLook w:val="01E0" w:firstRow="1" w:lastRow="1" w:firstColumn="1" w:lastColumn="1" w:noHBand="0" w:noVBand="0"/>
      </w:tblPr>
      <w:tblGrid>
        <w:gridCol w:w="632"/>
        <w:gridCol w:w="1384"/>
        <w:gridCol w:w="1483"/>
        <w:gridCol w:w="852"/>
        <w:gridCol w:w="1684"/>
        <w:gridCol w:w="887"/>
        <w:gridCol w:w="1045"/>
      </w:tblGrid>
      <w:tr w:rsidR="00543C4F">
        <w:trPr>
          <w:trHeight w:val="712"/>
        </w:trPr>
        <w:tc>
          <w:tcPr>
            <w:tcW w:w="7967" w:type="dxa"/>
            <w:gridSpan w:val="7"/>
            <w:tcBorders>
              <w:top w:val="single" w:sz="4" w:space="0" w:color="000000"/>
              <w:bottom w:val="single" w:sz="4" w:space="0" w:color="000000"/>
            </w:tcBorders>
          </w:tcPr>
          <w:p w:rsidR="00543C4F" w:rsidRDefault="002611F9">
            <w:pPr>
              <w:pStyle w:val="TableParagraph"/>
              <w:spacing w:line="273" w:lineRule="exact"/>
              <w:ind w:left="1"/>
              <w:jc w:val="center"/>
              <w:rPr>
                <w:b/>
                <w:sz w:val="24"/>
              </w:rPr>
            </w:pPr>
            <w:proofErr w:type="spellStart"/>
            <w:r>
              <w:rPr>
                <w:b/>
                <w:spacing w:val="-2"/>
                <w:sz w:val="24"/>
              </w:rPr>
              <w:t>ANOVA</w:t>
            </w:r>
            <w:r>
              <w:rPr>
                <w:b/>
                <w:spacing w:val="-2"/>
                <w:sz w:val="24"/>
                <w:vertAlign w:val="superscript"/>
              </w:rPr>
              <w:t>a</w:t>
            </w:r>
            <w:proofErr w:type="spellEnd"/>
          </w:p>
        </w:tc>
      </w:tr>
      <w:tr w:rsidR="00543C4F">
        <w:trPr>
          <w:trHeight w:val="1224"/>
        </w:trPr>
        <w:tc>
          <w:tcPr>
            <w:tcW w:w="632" w:type="dxa"/>
            <w:tcBorders>
              <w:top w:val="single" w:sz="4" w:space="0" w:color="000000"/>
            </w:tcBorders>
          </w:tcPr>
          <w:p w:rsidR="00543C4F" w:rsidRDefault="00543C4F">
            <w:pPr>
              <w:pStyle w:val="TableParagraph"/>
            </w:pPr>
          </w:p>
        </w:tc>
        <w:tc>
          <w:tcPr>
            <w:tcW w:w="1384"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61"/>
              <w:rPr>
                <w:sz w:val="24"/>
              </w:rPr>
            </w:pPr>
            <w:r>
              <w:rPr>
                <w:spacing w:val="-2"/>
                <w:sz w:val="24"/>
              </w:rPr>
              <w:t>Model</w:t>
            </w:r>
          </w:p>
        </w:tc>
        <w:tc>
          <w:tcPr>
            <w:tcW w:w="1483" w:type="dxa"/>
            <w:tcBorders>
              <w:top w:val="single" w:sz="4" w:space="0" w:color="000000"/>
            </w:tcBorders>
          </w:tcPr>
          <w:p w:rsidR="00543C4F" w:rsidRDefault="002611F9">
            <w:pPr>
              <w:pStyle w:val="TableParagraph"/>
              <w:spacing w:line="480" w:lineRule="auto"/>
              <w:ind w:left="353" w:right="364" w:firstLine="31"/>
              <w:rPr>
                <w:sz w:val="24"/>
              </w:rPr>
            </w:pPr>
            <w:r>
              <w:rPr>
                <w:sz w:val="24"/>
              </w:rPr>
              <w:t>Sum</w:t>
            </w:r>
            <w:r>
              <w:rPr>
                <w:spacing w:val="-11"/>
                <w:sz w:val="24"/>
              </w:rPr>
              <w:t xml:space="preserve"> </w:t>
            </w:r>
            <w:r>
              <w:rPr>
                <w:sz w:val="24"/>
              </w:rPr>
              <w:t xml:space="preserve">of </w:t>
            </w:r>
            <w:r>
              <w:rPr>
                <w:spacing w:val="-2"/>
                <w:sz w:val="24"/>
              </w:rPr>
              <w:t>Squares</w:t>
            </w:r>
          </w:p>
        </w:tc>
        <w:tc>
          <w:tcPr>
            <w:tcW w:w="852"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147" w:right="2"/>
              <w:jc w:val="center"/>
              <w:rPr>
                <w:sz w:val="24"/>
              </w:rPr>
            </w:pPr>
            <w:r>
              <w:rPr>
                <w:spacing w:val="-5"/>
                <w:sz w:val="24"/>
              </w:rPr>
              <w:t>Df</w:t>
            </w:r>
          </w:p>
        </w:tc>
        <w:tc>
          <w:tcPr>
            <w:tcW w:w="1684"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48" w:right="3"/>
              <w:jc w:val="center"/>
              <w:rPr>
                <w:sz w:val="24"/>
              </w:rPr>
            </w:pPr>
            <w:r>
              <w:rPr>
                <w:sz w:val="24"/>
              </w:rPr>
              <w:t>Mean</w:t>
            </w:r>
            <w:r>
              <w:rPr>
                <w:spacing w:val="-2"/>
                <w:sz w:val="24"/>
              </w:rPr>
              <w:t xml:space="preserve"> Square</w:t>
            </w:r>
          </w:p>
        </w:tc>
        <w:tc>
          <w:tcPr>
            <w:tcW w:w="887"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right="93"/>
              <w:jc w:val="center"/>
              <w:rPr>
                <w:sz w:val="24"/>
              </w:rPr>
            </w:pPr>
            <w:r>
              <w:rPr>
                <w:spacing w:val="-10"/>
                <w:sz w:val="24"/>
              </w:rPr>
              <w:t>F</w:t>
            </w:r>
          </w:p>
        </w:tc>
        <w:tc>
          <w:tcPr>
            <w:tcW w:w="1045"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24" w:right="2"/>
              <w:jc w:val="center"/>
              <w:rPr>
                <w:sz w:val="24"/>
              </w:rPr>
            </w:pPr>
            <w:r>
              <w:rPr>
                <w:spacing w:val="-4"/>
                <w:sz w:val="24"/>
              </w:rPr>
              <w:t>Sig.</w:t>
            </w:r>
          </w:p>
        </w:tc>
      </w:tr>
      <w:tr w:rsidR="00543C4F">
        <w:trPr>
          <w:trHeight w:val="529"/>
        </w:trPr>
        <w:tc>
          <w:tcPr>
            <w:tcW w:w="632" w:type="dxa"/>
            <w:shd w:val="clear" w:color="auto" w:fill="DFDFDF"/>
          </w:tcPr>
          <w:p w:rsidR="00543C4F" w:rsidRDefault="002611F9">
            <w:pPr>
              <w:pStyle w:val="TableParagraph"/>
              <w:spacing w:line="268" w:lineRule="exact"/>
              <w:ind w:left="304"/>
              <w:rPr>
                <w:sz w:val="24"/>
              </w:rPr>
            </w:pPr>
            <w:r>
              <w:rPr>
                <w:spacing w:val="-10"/>
                <w:sz w:val="24"/>
              </w:rPr>
              <w:t>1</w:t>
            </w:r>
          </w:p>
        </w:tc>
        <w:tc>
          <w:tcPr>
            <w:tcW w:w="1384" w:type="dxa"/>
            <w:shd w:val="clear" w:color="auto" w:fill="DFDFDF"/>
          </w:tcPr>
          <w:p w:rsidR="00543C4F" w:rsidRDefault="002611F9">
            <w:pPr>
              <w:pStyle w:val="TableParagraph"/>
              <w:spacing w:line="268" w:lineRule="exact"/>
              <w:ind w:left="207"/>
              <w:rPr>
                <w:sz w:val="24"/>
              </w:rPr>
            </w:pPr>
            <w:r>
              <w:rPr>
                <w:spacing w:val="-2"/>
                <w:sz w:val="24"/>
              </w:rPr>
              <w:t>Regression</w:t>
            </w:r>
          </w:p>
        </w:tc>
        <w:tc>
          <w:tcPr>
            <w:tcW w:w="1483" w:type="dxa"/>
          </w:tcPr>
          <w:p w:rsidR="00543C4F" w:rsidRDefault="002611F9">
            <w:pPr>
              <w:pStyle w:val="TableParagraph"/>
              <w:spacing w:before="30"/>
              <w:ind w:left="8" w:right="21"/>
              <w:jc w:val="center"/>
              <w:rPr>
                <w:sz w:val="24"/>
              </w:rPr>
            </w:pPr>
            <w:r>
              <w:rPr>
                <w:spacing w:val="-4"/>
                <w:sz w:val="24"/>
              </w:rPr>
              <w:t>.115</w:t>
            </w:r>
          </w:p>
        </w:tc>
        <w:tc>
          <w:tcPr>
            <w:tcW w:w="852" w:type="dxa"/>
          </w:tcPr>
          <w:p w:rsidR="00543C4F" w:rsidRDefault="002611F9">
            <w:pPr>
              <w:pStyle w:val="TableParagraph"/>
              <w:spacing w:before="30"/>
              <w:ind w:left="147"/>
              <w:jc w:val="center"/>
              <w:rPr>
                <w:sz w:val="24"/>
              </w:rPr>
            </w:pPr>
            <w:r>
              <w:rPr>
                <w:spacing w:val="-10"/>
                <w:sz w:val="24"/>
              </w:rPr>
              <w:t>1</w:t>
            </w:r>
          </w:p>
        </w:tc>
        <w:tc>
          <w:tcPr>
            <w:tcW w:w="1684" w:type="dxa"/>
          </w:tcPr>
          <w:p w:rsidR="00543C4F" w:rsidRDefault="002611F9">
            <w:pPr>
              <w:pStyle w:val="TableParagraph"/>
              <w:spacing w:before="30"/>
              <w:ind w:left="48"/>
              <w:jc w:val="center"/>
              <w:rPr>
                <w:sz w:val="24"/>
              </w:rPr>
            </w:pPr>
            <w:r>
              <w:rPr>
                <w:spacing w:val="-4"/>
                <w:sz w:val="24"/>
              </w:rPr>
              <w:t>.115</w:t>
            </w:r>
          </w:p>
        </w:tc>
        <w:tc>
          <w:tcPr>
            <w:tcW w:w="887" w:type="dxa"/>
          </w:tcPr>
          <w:p w:rsidR="00543C4F" w:rsidRDefault="002611F9">
            <w:pPr>
              <w:pStyle w:val="TableParagraph"/>
              <w:spacing w:before="30"/>
              <w:ind w:left="2" w:right="93"/>
              <w:jc w:val="center"/>
              <w:rPr>
                <w:sz w:val="24"/>
              </w:rPr>
            </w:pPr>
            <w:r>
              <w:rPr>
                <w:spacing w:val="-4"/>
                <w:sz w:val="24"/>
              </w:rPr>
              <w:t>.430</w:t>
            </w:r>
          </w:p>
        </w:tc>
        <w:tc>
          <w:tcPr>
            <w:tcW w:w="1045" w:type="dxa"/>
          </w:tcPr>
          <w:p w:rsidR="00543C4F" w:rsidRDefault="002611F9">
            <w:pPr>
              <w:pStyle w:val="TableParagraph"/>
              <w:spacing w:before="30"/>
              <w:ind w:left="24"/>
              <w:jc w:val="center"/>
              <w:rPr>
                <w:sz w:val="24"/>
              </w:rPr>
            </w:pPr>
            <w:r>
              <w:rPr>
                <w:spacing w:val="-2"/>
                <w:sz w:val="24"/>
              </w:rPr>
              <w:t>.514</w:t>
            </w:r>
            <w:r>
              <w:rPr>
                <w:spacing w:val="-2"/>
                <w:sz w:val="24"/>
                <w:vertAlign w:val="superscript"/>
              </w:rPr>
              <w:t>b</w:t>
            </w:r>
          </w:p>
        </w:tc>
      </w:tr>
      <w:tr w:rsidR="00543C4F">
        <w:trPr>
          <w:trHeight w:val="712"/>
        </w:trPr>
        <w:tc>
          <w:tcPr>
            <w:tcW w:w="632" w:type="dxa"/>
            <w:shd w:val="clear" w:color="auto" w:fill="DFDFDF"/>
          </w:tcPr>
          <w:p w:rsidR="00543C4F" w:rsidRDefault="00543C4F">
            <w:pPr>
              <w:pStyle w:val="TableParagraph"/>
            </w:pPr>
          </w:p>
        </w:tc>
        <w:tc>
          <w:tcPr>
            <w:tcW w:w="1384" w:type="dxa"/>
            <w:shd w:val="clear" w:color="auto" w:fill="DFDFDF"/>
          </w:tcPr>
          <w:p w:rsidR="00543C4F" w:rsidRDefault="002611F9">
            <w:pPr>
              <w:pStyle w:val="TableParagraph"/>
              <w:spacing w:before="213"/>
              <w:ind w:left="320"/>
              <w:rPr>
                <w:sz w:val="24"/>
              </w:rPr>
            </w:pPr>
            <w:r>
              <w:rPr>
                <w:spacing w:val="-2"/>
                <w:sz w:val="24"/>
              </w:rPr>
              <w:t>Residual</w:t>
            </w:r>
          </w:p>
        </w:tc>
        <w:tc>
          <w:tcPr>
            <w:tcW w:w="1483" w:type="dxa"/>
          </w:tcPr>
          <w:p w:rsidR="00543C4F" w:rsidRDefault="002611F9">
            <w:pPr>
              <w:pStyle w:val="TableParagraph"/>
              <w:spacing w:before="213"/>
              <w:ind w:left="8" w:right="21"/>
              <w:jc w:val="center"/>
              <w:rPr>
                <w:sz w:val="24"/>
              </w:rPr>
            </w:pPr>
            <w:r>
              <w:rPr>
                <w:spacing w:val="-2"/>
                <w:sz w:val="24"/>
              </w:rPr>
              <w:t>20.297</w:t>
            </w:r>
          </w:p>
        </w:tc>
        <w:tc>
          <w:tcPr>
            <w:tcW w:w="852" w:type="dxa"/>
          </w:tcPr>
          <w:p w:rsidR="00543C4F" w:rsidRDefault="002611F9">
            <w:pPr>
              <w:pStyle w:val="TableParagraph"/>
              <w:spacing w:before="213"/>
              <w:ind w:left="147"/>
              <w:jc w:val="center"/>
              <w:rPr>
                <w:sz w:val="24"/>
              </w:rPr>
            </w:pPr>
            <w:r>
              <w:rPr>
                <w:spacing w:val="-5"/>
                <w:sz w:val="24"/>
              </w:rPr>
              <w:t>76</w:t>
            </w:r>
          </w:p>
        </w:tc>
        <w:tc>
          <w:tcPr>
            <w:tcW w:w="1684" w:type="dxa"/>
          </w:tcPr>
          <w:p w:rsidR="00543C4F" w:rsidRDefault="002611F9">
            <w:pPr>
              <w:pStyle w:val="TableParagraph"/>
              <w:spacing w:before="213"/>
              <w:ind w:left="48"/>
              <w:jc w:val="center"/>
              <w:rPr>
                <w:sz w:val="24"/>
              </w:rPr>
            </w:pPr>
            <w:r>
              <w:rPr>
                <w:spacing w:val="-4"/>
                <w:sz w:val="24"/>
              </w:rPr>
              <w:t>.267</w:t>
            </w:r>
          </w:p>
        </w:tc>
        <w:tc>
          <w:tcPr>
            <w:tcW w:w="887" w:type="dxa"/>
          </w:tcPr>
          <w:p w:rsidR="00543C4F" w:rsidRDefault="00543C4F">
            <w:pPr>
              <w:pStyle w:val="TableParagraph"/>
            </w:pPr>
          </w:p>
        </w:tc>
        <w:tc>
          <w:tcPr>
            <w:tcW w:w="1045" w:type="dxa"/>
          </w:tcPr>
          <w:p w:rsidR="00543C4F" w:rsidRDefault="00543C4F">
            <w:pPr>
              <w:pStyle w:val="TableParagraph"/>
            </w:pPr>
          </w:p>
        </w:tc>
      </w:tr>
      <w:tr w:rsidR="00543C4F">
        <w:trPr>
          <w:trHeight w:val="931"/>
        </w:trPr>
        <w:tc>
          <w:tcPr>
            <w:tcW w:w="632" w:type="dxa"/>
            <w:shd w:val="clear" w:color="auto" w:fill="DFDFDF"/>
          </w:tcPr>
          <w:p w:rsidR="00543C4F" w:rsidRDefault="00543C4F">
            <w:pPr>
              <w:pStyle w:val="TableParagraph"/>
            </w:pPr>
          </w:p>
        </w:tc>
        <w:tc>
          <w:tcPr>
            <w:tcW w:w="1384" w:type="dxa"/>
            <w:shd w:val="clear" w:color="auto" w:fill="DFDFDF"/>
          </w:tcPr>
          <w:p w:rsidR="00543C4F" w:rsidRDefault="002611F9">
            <w:pPr>
              <w:pStyle w:val="TableParagraph"/>
              <w:spacing w:before="213"/>
              <w:ind w:left="488"/>
              <w:rPr>
                <w:sz w:val="24"/>
              </w:rPr>
            </w:pPr>
            <w:r>
              <w:rPr>
                <w:spacing w:val="-2"/>
                <w:sz w:val="24"/>
              </w:rPr>
              <w:t>Total</w:t>
            </w:r>
          </w:p>
        </w:tc>
        <w:tc>
          <w:tcPr>
            <w:tcW w:w="1483" w:type="dxa"/>
          </w:tcPr>
          <w:p w:rsidR="00543C4F" w:rsidRDefault="002611F9">
            <w:pPr>
              <w:pStyle w:val="TableParagraph"/>
              <w:spacing w:before="213"/>
              <w:ind w:left="8" w:right="21"/>
              <w:jc w:val="center"/>
              <w:rPr>
                <w:sz w:val="24"/>
              </w:rPr>
            </w:pPr>
            <w:r>
              <w:rPr>
                <w:spacing w:val="-2"/>
                <w:sz w:val="24"/>
              </w:rPr>
              <w:t>20.412</w:t>
            </w:r>
          </w:p>
        </w:tc>
        <w:tc>
          <w:tcPr>
            <w:tcW w:w="2536" w:type="dxa"/>
            <w:gridSpan w:val="2"/>
          </w:tcPr>
          <w:p w:rsidR="00543C4F" w:rsidRDefault="002611F9">
            <w:pPr>
              <w:pStyle w:val="TableParagraph"/>
              <w:spacing w:before="213"/>
              <w:ind w:left="379"/>
              <w:rPr>
                <w:sz w:val="24"/>
              </w:rPr>
            </w:pPr>
            <w:r>
              <w:rPr>
                <w:spacing w:val="-5"/>
                <w:sz w:val="24"/>
              </w:rPr>
              <w:t>77</w:t>
            </w:r>
          </w:p>
        </w:tc>
        <w:tc>
          <w:tcPr>
            <w:tcW w:w="887" w:type="dxa"/>
          </w:tcPr>
          <w:p w:rsidR="00543C4F" w:rsidRDefault="00543C4F">
            <w:pPr>
              <w:pStyle w:val="TableParagraph"/>
            </w:pPr>
          </w:p>
        </w:tc>
        <w:tc>
          <w:tcPr>
            <w:tcW w:w="1045" w:type="dxa"/>
          </w:tcPr>
          <w:p w:rsidR="00543C4F" w:rsidRDefault="00543C4F">
            <w:pPr>
              <w:pStyle w:val="TableParagraph"/>
            </w:pPr>
          </w:p>
        </w:tc>
      </w:tr>
      <w:tr w:rsidR="00543C4F">
        <w:trPr>
          <w:trHeight w:val="491"/>
        </w:trPr>
        <w:tc>
          <w:tcPr>
            <w:tcW w:w="632" w:type="dxa"/>
          </w:tcPr>
          <w:p w:rsidR="00543C4F" w:rsidRDefault="00543C4F">
            <w:pPr>
              <w:pStyle w:val="TableParagraph"/>
            </w:pPr>
          </w:p>
        </w:tc>
        <w:tc>
          <w:tcPr>
            <w:tcW w:w="1384" w:type="dxa"/>
          </w:tcPr>
          <w:p w:rsidR="00543C4F" w:rsidRDefault="00543C4F">
            <w:pPr>
              <w:pStyle w:val="TableParagraph"/>
            </w:pPr>
          </w:p>
        </w:tc>
        <w:tc>
          <w:tcPr>
            <w:tcW w:w="4019" w:type="dxa"/>
            <w:gridSpan w:val="3"/>
          </w:tcPr>
          <w:p w:rsidR="00543C4F" w:rsidRDefault="002611F9">
            <w:pPr>
              <w:pStyle w:val="TableParagraph"/>
              <w:spacing w:line="268" w:lineRule="exact"/>
              <w:ind w:left="401"/>
              <w:rPr>
                <w:sz w:val="24"/>
              </w:rPr>
            </w:pPr>
            <w:r>
              <w:rPr>
                <w:sz w:val="24"/>
              </w:rPr>
              <w:t>a.</w:t>
            </w:r>
            <w:r>
              <w:rPr>
                <w:spacing w:val="-2"/>
                <w:sz w:val="24"/>
              </w:rPr>
              <w:t xml:space="preserve"> </w:t>
            </w:r>
            <w:r>
              <w:rPr>
                <w:sz w:val="24"/>
              </w:rPr>
              <w:t>Dependent</w:t>
            </w:r>
            <w:r>
              <w:rPr>
                <w:spacing w:val="-1"/>
                <w:sz w:val="24"/>
              </w:rPr>
              <w:t xml:space="preserve"> </w:t>
            </w:r>
            <w:r>
              <w:rPr>
                <w:sz w:val="24"/>
              </w:rPr>
              <w:t>Variable:</w:t>
            </w:r>
            <w:r>
              <w:rPr>
                <w:spacing w:val="-1"/>
                <w:sz w:val="24"/>
              </w:rPr>
              <w:t xml:space="preserve"> </w:t>
            </w:r>
            <w:r>
              <w:rPr>
                <w:spacing w:val="-2"/>
                <w:sz w:val="24"/>
              </w:rPr>
              <w:t>Auditing</w:t>
            </w:r>
          </w:p>
        </w:tc>
        <w:tc>
          <w:tcPr>
            <w:tcW w:w="887" w:type="dxa"/>
          </w:tcPr>
          <w:p w:rsidR="00543C4F" w:rsidRDefault="00543C4F">
            <w:pPr>
              <w:pStyle w:val="TableParagraph"/>
            </w:pPr>
          </w:p>
        </w:tc>
        <w:tc>
          <w:tcPr>
            <w:tcW w:w="1045" w:type="dxa"/>
          </w:tcPr>
          <w:p w:rsidR="00543C4F" w:rsidRDefault="00543C4F">
            <w:pPr>
              <w:pStyle w:val="TableParagraph"/>
            </w:pPr>
          </w:p>
        </w:tc>
      </w:tr>
      <w:tr w:rsidR="00543C4F">
        <w:trPr>
          <w:trHeight w:val="489"/>
        </w:trPr>
        <w:tc>
          <w:tcPr>
            <w:tcW w:w="632" w:type="dxa"/>
          </w:tcPr>
          <w:p w:rsidR="00543C4F" w:rsidRDefault="00543C4F">
            <w:pPr>
              <w:pStyle w:val="TableParagraph"/>
            </w:pPr>
          </w:p>
        </w:tc>
        <w:tc>
          <w:tcPr>
            <w:tcW w:w="5403" w:type="dxa"/>
            <w:gridSpan w:val="4"/>
          </w:tcPr>
          <w:p w:rsidR="00543C4F" w:rsidRDefault="002611F9">
            <w:pPr>
              <w:pStyle w:val="TableParagraph"/>
              <w:spacing w:before="213" w:line="256" w:lineRule="exact"/>
              <w:ind w:left="1305"/>
              <w:rPr>
                <w:sz w:val="24"/>
              </w:rPr>
            </w:pPr>
            <w:r>
              <w:rPr>
                <w:sz w:val="24"/>
              </w:rPr>
              <w:t>b.</w:t>
            </w:r>
            <w:r>
              <w:rPr>
                <w:spacing w:val="-2"/>
                <w:sz w:val="24"/>
              </w:rPr>
              <w:t xml:space="preserve"> </w:t>
            </w:r>
            <w:r>
              <w:rPr>
                <w:sz w:val="24"/>
              </w:rPr>
              <w:t>Predictors:</w:t>
            </w:r>
            <w:r>
              <w:rPr>
                <w:spacing w:val="-1"/>
                <w:sz w:val="24"/>
              </w:rPr>
              <w:t xml:space="preserve"> </w:t>
            </w:r>
            <w:r>
              <w:rPr>
                <w:sz w:val="24"/>
              </w:rPr>
              <w:t>(Constant),</w:t>
            </w:r>
            <w:r>
              <w:rPr>
                <w:spacing w:val="-1"/>
                <w:sz w:val="24"/>
              </w:rPr>
              <w:t xml:space="preserve"> </w:t>
            </w:r>
            <w:r>
              <w:rPr>
                <w:sz w:val="24"/>
              </w:rPr>
              <w:t>Service</w:t>
            </w:r>
            <w:r>
              <w:rPr>
                <w:spacing w:val="-3"/>
                <w:sz w:val="24"/>
              </w:rPr>
              <w:t xml:space="preserve"> </w:t>
            </w:r>
            <w:r>
              <w:rPr>
                <w:spacing w:val="-2"/>
                <w:sz w:val="24"/>
              </w:rPr>
              <w:t>Delivery</w:t>
            </w:r>
          </w:p>
        </w:tc>
        <w:tc>
          <w:tcPr>
            <w:tcW w:w="887" w:type="dxa"/>
          </w:tcPr>
          <w:p w:rsidR="00543C4F" w:rsidRDefault="00543C4F">
            <w:pPr>
              <w:pStyle w:val="TableParagraph"/>
            </w:pPr>
          </w:p>
        </w:tc>
        <w:tc>
          <w:tcPr>
            <w:tcW w:w="1045" w:type="dxa"/>
          </w:tcPr>
          <w:p w:rsidR="00543C4F" w:rsidRDefault="00543C4F">
            <w:pPr>
              <w:pStyle w:val="TableParagraph"/>
            </w:pPr>
          </w:p>
        </w:tc>
      </w:tr>
    </w:tbl>
    <w:p w:rsidR="00543C4F" w:rsidRDefault="002611F9">
      <w:pPr>
        <w:pStyle w:val="BodyText"/>
        <w:spacing w:before="195"/>
        <w:rPr>
          <w:b/>
          <w:sz w:val="20"/>
        </w:rPr>
      </w:pPr>
      <w:r>
        <w:rPr>
          <w:b/>
          <w:noProof/>
          <w:sz w:val="20"/>
        </w:rPr>
        <mc:AlternateContent>
          <mc:Choice Requires="wps">
            <w:drawing>
              <wp:anchor distT="0" distB="0" distL="0" distR="0" simplePos="0" relativeHeight="487601664" behindDoc="1" locked="0" layoutInCell="1" allowOverlap="1">
                <wp:simplePos x="0" y="0"/>
                <wp:positionH relativeFrom="page">
                  <wp:posOffset>905560</wp:posOffset>
                </wp:positionH>
                <wp:positionV relativeFrom="paragraph">
                  <wp:posOffset>285115</wp:posOffset>
                </wp:positionV>
                <wp:extent cx="506984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6350"/>
                        </a:xfrm>
                        <a:custGeom>
                          <a:avLst/>
                          <a:gdLst/>
                          <a:ahLst/>
                          <a:cxnLst/>
                          <a:rect l="l" t="t" r="r" b="b"/>
                          <a:pathLst>
                            <a:path w="5069840" h="6350">
                              <a:moveTo>
                                <a:pt x="5069713" y="0"/>
                              </a:moveTo>
                              <a:lnTo>
                                <a:pt x="0" y="0"/>
                              </a:lnTo>
                              <a:lnTo>
                                <a:pt x="0" y="6095"/>
                              </a:lnTo>
                              <a:lnTo>
                                <a:pt x="5069713" y="6095"/>
                              </a:lnTo>
                              <a:lnTo>
                                <a:pt x="5069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F1A66" id="Graphic 36" o:spid="_x0000_s1026" style="position:absolute;margin-left:71.3pt;margin-top:22.45pt;width:399.2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506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" path="m5069713,l,,,6095r5069713,l5069713,xe" fillcolor="black" stroked="f">
                <v:path arrowok="t"/>
                <w10:wrap type="topAndBottom" anchorx="page"/>
              </v:shape>
            </w:pict>
          </mc:Fallback>
        </mc:AlternateContent>
      </w:r>
    </w:p>
    <w:p w:rsidR="00543C4F" w:rsidRDefault="002611F9">
      <w:pPr>
        <w:ind w:left="732"/>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2024</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35"/>
        <w:rPr>
          <w:b/>
        </w:rPr>
      </w:pPr>
    </w:p>
    <w:p w:rsidR="00543C4F" w:rsidRDefault="002611F9">
      <w:pPr>
        <w:pStyle w:val="BodyText"/>
        <w:ind w:left="732"/>
      </w:pPr>
      <w:r>
        <w:t>Results</w:t>
      </w:r>
      <w:r>
        <w:rPr>
          <w:spacing w:val="15"/>
        </w:rPr>
        <w:t xml:space="preserve"> </w:t>
      </w:r>
      <w:r>
        <w:t>of</w:t>
      </w:r>
      <w:r>
        <w:rPr>
          <w:spacing w:val="14"/>
        </w:rPr>
        <w:t xml:space="preserve"> </w:t>
      </w:r>
      <w:r>
        <w:t>ANOVA</w:t>
      </w:r>
      <w:r>
        <w:rPr>
          <w:spacing w:val="15"/>
        </w:rPr>
        <w:t xml:space="preserve"> </w:t>
      </w:r>
      <w:r>
        <w:t>on</w:t>
      </w:r>
      <w:r>
        <w:rPr>
          <w:spacing w:val="15"/>
        </w:rPr>
        <w:t xml:space="preserve"> </w:t>
      </w:r>
      <w:r>
        <w:t>the</w:t>
      </w:r>
      <w:r>
        <w:rPr>
          <w:spacing w:val="14"/>
        </w:rPr>
        <w:t xml:space="preserve"> </w:t>
      </w:r>
      <w:r>
        <w:t>influence</w:t>
      </w:r>
      <w:r>
        <w:rPr>
          <w:spacing w:val="14"/>
        </w:rPr>
        <w:t xml:space="preserve"> </w:t>
      </w:r>
      <w:r>
        <w:t>of</w:t>
      </w:r>
      <w:r>
        <w:rPr>
          <w:spacing w:val="14"/>
        </w:rPr>
        <w:t xml:space="preserve"> </w:t>
      </w:r>
      <w:r>
        <w:t>budgeting</w:t>
      </w:r>
      <w:r>
        <w:rPr>
          <w:spacing w:val="13"/>
        </w:rPr>
        <w:t xml:space="preserve"> </w:t>
      </w:r>
      <w:r>
        <w:t>on</w:t>
      </w:r>
      <w:r>
        <w:rPr>
          <w:spacing w:val="15"/>
        </w:rPr>
        <w:t xml:space="preserve"> </w:t>
      </w:r>
      <w:r>
        <w:t>service</w:t>
      </w:r>
      <w:r>
        <w:rPr>
          <w:spacing w:val="14"/>
        </w:rPr>
        <w:t xml:space="preserve"> </w:t>
      </w:r>
      <w:r>
        <w:t>delivery</w:t>
      </w:r>
      <w:r>
        <w:rPr>
          <w:spacing w:val="10"/>
        </w:rPr>
        <w:t xml:space="preserve"> </w:t>
      </w:r>
      <w:r>
        <w:t>generated</w:t>
      </w:r>
      <w:r>
        <w:rPr>
          <w:spacing w:val="15"/>
        </w:rPr>
        <w:t xml:space="preserve"> </w:t>
      </w:r>
      <w:r>
        <w:t>a</w:t>
      </w:r>
      <w:r>
        <w:rPr>
          <w:spacing w:val="14"/>
        </w:rPr>
        <w:t xml:space="preserve"> </w:t>
      </w:r>
      <w:r>
        <w:t>sign</w:t>
      </w:r>
      <w:r>
        <w:rPr>
          <w:spacing w:val="15"/>
        </w:rPr>
        <w:t xml:space="preserve"> </w:t>
      </w:r>
      <w:r>
        <w:t>value</w:t>
      </w:r>
      <w:r>
        <w:rPr>
          <w:spacing w:val="15"/>
        </w:rPr>
        <w:t xml:space="preserve"> </w:t>
      </w:r>
      <w:r>
        <w:rPr>
          <w:spacing w:val="-5"/>
        </w:rPr>
        <w:t>of</w:t>
      </w:r>
    </w:p>
    <w:p w:rsidR="00543C4F" w:rsidRDefault="00543C4F">
      <w:pPr>
        <w:pStyle w:val="BodyText"/>
      </w:pPr>
    </w:p>
    <w:p w:rsidR="00543C4F" w:rsidRDefault="002611F9">
      <w:pPr>
        <w:pStyle w:val="BodyText"/>
        <w:spacing w:line="480" w:lineRule="auto"/>
        <w:ind w:left="732" w:right="1156"/>
      </w:pPr>
      <w:r>
        <w:t>0.514 which is higher than 0.05. This implies that auditing alone has no significant influence on service delivery in government secondary schools.</w:t>
      </w:r>
    </w:p>
    <w:p w:rsidR="00543C4F" w:rsidRDefault="00543C4F">
      <w:pPr>
        <w:pStyle w:val="BodyText"/>
        <w:spacing w:line="480" w:lineRule="auto"/>
        <w:sectPr w:rsidR="00543C4F">
          <w:pgSz w:w="12240" w:h="15840"/>
          <w:pgMar w:top="1360" w:right="283" w:bottom="1160" w:left="708" w:header="0" w:footer="974" w:gutter="0"/>
          <w:cols w:space="720"/>
        </w:sectPr>
      </w:pPr>
    </w:p>
    <w:p w:rsidR="00543C4F" w:rsidRDefault="002611F9">
      <w:pPr>
        <w:pStyle w:val="Heading4"/>
        <w:numPr>
          <w:ilvl w:val="2"/>
          <w:numId w:val="7"/>
        </w:numPr>
        <w:tabs>
          <w:tab w:val="left" w:pos="1272"/>
        </w:tabs>
        <w:spacing w:before="77" w:line="480" w:lineRule="auto"/>
        <w:ind w:left="732" w:right="1779" w:firstLine="0"/>
        <w:jc w:val="both"/>
      </w:pPr>
      <w:bookmarkStart w:id="87" w:name="_bookmark86"/>
      <w:bookmarkEnd w:id="87"/>
      <w:r>
        <w:lastRenderedPageBreak/>
        <w:t>Financial</w:t>
      </w:r>
      <w:r>
        <w:rPr>
          <w:spacing w:val="-5"/>
        </w:rPr>
        <w:t xml:space="preserve"> </w:t>
      </w:r>
      <w:r>
        <w:t>controls</w:t>
      </w:r>
      <w:r>
        <w:rPr>
          <w:spacing w:val="-3"/>
        </w:rPr>
        <w:t xml:space="preserve"> </w:t>
      </w:r>
      <w:r>
        <w:t>have</w:t>
      </w:r>
      <w:r>
        <w:rPr>
          <w:spacing w:val="-5"/>
        </w:rPr>
        <w:t xml:space="preserve"> </w:t>
      </w:r>
      <w:r>
        <w:t>a</w:t>
      </w:r>
      <w:r>
        <w:rPr>
          <w:spacing w:val="-5"/>
        </w:rPr>
        <w:t xml:space="preserve"> </w:t>
      </w:r>
      <w:r>
        <w:t>significant</w:t>
      </w:r>
      <w:r>
        <w:rPr>
          <w:spacing w:val="-5"/>
        </w:rPr>
        <w:t xml:space="preserve"> </w:t>
      </w:r>
      <w:r>
        <w:t>influence</w:t>
      </w:r>
      <w:r>
        <w:rPr>
          <w:spacing w:val="-5"/>
        </w:rPr>
        <w:t xml:space="preserve"> </w:t>
      </w:r>
      <w:r>
        <w:t>on</w:t>
      </w:r>
      <w:r>
        <w:rPr>
          <w:spacing w:val="-5"/>
        </w:rPr>
        <w:t xml:space="preserve"> </w:t>
      </w:r>
      <w:r>
        <w:t>service</w:t>
      </w:r>
      <w:r>
        <w:rPr>
          <w:spacing w:val="-6"/>
        </w:rPr>
        <w:t xml:space="preserve"> </w:t>
      </w:r>
      <w:r>
        <w:t>delivery</w:t>
      </w:r>
      <w:r>
        <w:rPr>
          <w:spacing w:val="-5"/>
        </w:rPr>
        <w:t xml:space="preserve"> </w:t>
      </w:r>
      <w:r>
        <w:t>in</w:t>
      </w:r>
      <w:r>
        <w:rPr>
          <w:spacing w:val="-4"/>
        </w:rPr>
        <w:t xml:space="preserve"> </w:t>
      </w:r>
      <w:r>
        <w:t>government secondary schools</w:t>
      </w:r>
    </w:p>
    <w:p w:rsidR="00543C4F" w:rsidRDefault="002611F9">
      <w:pPr>
        <w:pStyle w:val="BodyText"/>
        <w:spacing w:line="480" w:lineRule="auto"/>
        <w:ind w:left="732" w:right="1155"/>
        <w:jc w:val="both"/>
      </w:pPr>
      <w:r>
        <w:t>Pearson correlational bi-variate analysis was done between the dependent and independent variables to determine whether there is a significant influence of financial controls on service delivery</w:t>
      </w:r>
      <w:r>
        <w:rPr>
          <w:spacing w:val="-6"/>
        </w:rPr>
        <w:t xml:space="preserve"> </w:t>
      </w:r>
      <w:r>
        <w:t>in</w:t>
      </w:r>
      <w:r>
        <w:rPr>
          <w:spacing w:val="5"/>
        </w:rPr>
        <w:t xml:space="preserve"> </w:t>
      </w:r>
      <w:r>
        <w:t>government</w:t>
      </w:r>
      <w:r>
        <w:rPr>
          <w:spacing w:val="1"/>
        </w:rPr>
        <w:t xml:space="preserve"> </w:t>
      </w:r>
      <w:r>
        <w:t>secondary</w:t>
      </w:r>
      <w:r>
        <w:rPr>
          <w:spacing w:val="-1"/>
        </w:rPr>
        <w:t xml:space="preserve"> </w:t>
      </w:r>
      <w:r>
        <w:t>schools</w:t>
      </w:r>
      <w:r>
        <w:rPr>
          <w:spacing w:val="1"/>
        </w:rPr>
        <w:t xml:space="preserve"> </w:t>
      </w:r>
      <w:r>
        <w:t>as</w:t>
      </w:r>
      <w:r>
        <w:rPr>
          <w:spacing w:val="4"/>
        </w:rPr>
        <w:t xml:space="preserve"> </w:t>
      </w:r>
      <w:r>
        <w:t>earlier</w:t>
      </w:r>
      <w:r>
        <w:rPr>
          <w:spacing w:val="-1"/>
        </w:rPr>
        <w:t xml:space="preserve"> </w:t>
      </w:r>
      <w:r>
        <w:t>hypothesized.</w:t>
      </w:r>
      <w:r>
        <w:rPr>
          <w:spacing w:val="2"/>
        </w:rPr>
        <w:t xml:space="preserve"> </w:t>
      </w:r>
      <w:r>
        <w:t>Results</w:t>
      </w:r>
      <w:r>
        <w:rPr>
          <w:spacing w:val="3"/>
        </w:rPr>
        <w:t xml:space="preserve"> </w:t>
      </w:r>
      <w:r>
        <w:t>are presented</w:t>
      </w:r>
      <w:r>
        <w:rPr>
          <w:spacing w:val="1"/>
        </w:rPr>
        <w:t xml:space="preserve"> </w:t>
      </w:r>
      <w:r>
        <w:t>in</w:t>
      </w:r>
      <w:r>
        <w:rPr>
          <w:spacing w:val="2"/>
        </w:rPr>
        <w:t xml:space="preserve"> </w:t>
      </w:r>
      <w:r>
        <w:rPr>
          <w:spacing w:val="-2"/>
        </w:rPr>
        <w:t>Table</w:t>
      </w:r>
    </w:p>
    <w:p w:rsidR="00543C4F" w:rsidRDefault="002611F9">
      <w:pPr>
        <w:pStyle w:val="BodyText"/>
        <w:ind w:left="732"/>
        <w:jc w:val="both"/>
      </w:pPr>
      <w:r>
        <w:t>4.7</w:t>
      </w:r>
      <w:r>
        <w:rPr>
          <w:spacing w:val="-2"/>
        </w:rPr>
        <w:t xml:space="preserve"> below.</w:t>
      </w:r>
    </w:p>
    <w:p w:rsidR="00543C4F" w:rsidRDefault="00543C4F">
      <w:pPr>
        <w:pStyle w:val="BodyText"/>
      </w:pP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Heading4"/>
      </w:pPr>
      <w:bookmarkStart w:id="88" w:name="_bookmark87"/>
      <w:bookmarkEnd w:id="88"/>
      <w:r>
        <w:t>Table</w:t>
      </w:r>
      <w:r>
        <w:rPr>
          <w:spacing w:val="-2"/>
        </w:rPr>
        <w:t xml:space="preserve"> </w:t>
      </w:r>
      <w:r>
        <w:t>4.13:</w:t>
      </w:r>
      <w:r>
        <w:rPr>
          <w:spacing w:val="-4"/>
        </w:rPr>
        <w:t xml:space="preserve"> </w:t>
      </w:r>
      <w:r>
        <w:t>H3:</w:t>
      </w:r>
      <w:r>
        <w:rPr>
          <w:spacing w:val="-1"/>
        </w:rPr>
        <w:t xml:space="preserve"> </w:t>
      </w:r>
      <w:r>
        <w:t>Financial</w:t>
      </w:r>
      <w:r>
        <w:rPr>
          <w:spacing w:val="-2"/>
        </w:rPr>
        <w:t xml:space="preserve"> </w:t>
      </w:r>
      <w:r>
        <w:t>controls</w:t>
      </w:r>
      <w:r>
        <w:rPr>
          <w:spacing w:val="-1"/>
        </w:rPr>
        <w:t xml:space="preserve"> </w:t>
      </w:r>
      <w:r>
        <w:t>and</w:t>
      </w:r>
      <w:r>
        <w:rPr>
          <w:spacing w:val="-2"/>
        </w:rPr>
        <w:t xml:space="preserve"> </w:t>
      </w:r>
      <w:r>
        <w:t>service</w:t>
      </w:r>
      <w:r>
        <w:rPr>
          <w:spacing w:val="-1"/>
        </w:rPr>
        <w:t xml:space="preserve"> </w:t>
      </w:r>
      <w:r>
        <w:t>delivery</w:t>
      </w:r>
      <w:r>
        <w:rPr>
          <w:spacing w:val="-2"/>
        </w:rPr>
        <w:t xml:space="preserve"> </w:t>
      </w:r>
      <w:r>
        <w:t>in government</w:t>
      </w:r>
      <w:r>
        <w:rPr>
          <w:spacing w:val="-1"/>
        </w:rPr>
        <w:t xml:space="preserve"> </w:t>
      </w:r>
      <w:r>
        <w:t>secondary</w:t>
      </w:r>
      <w:r>
        <w:rPr>
          <w:spacing w:val="-1"/>
        </w:rPr>
        <w:t xml:space="preserve"> </w:t>
      </w:r>
      <w:r>
        <w:rPr>
          <w:spacing w:val="-2"/>
        </w:rPr>
        <w:t>schools</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72"/>
        <w:rPr>
          <w:b/>
          <w:sz w:val="20"/>
        </w:rPr>
      </w:pPr>
    </w:p>
    <w:tbl>
      <w:tblPr>
        <w:tblW w:w="0" w:type="auto"/>
        <w:tblInd w:w="1366" w:type="dxa"/>
        <w:tblLayout w:type="fixed"/>
        <w:tblCellMar>
          <w:left w:w="0" w:type="dxa"/>
          <w:right w:w="0" w:type="dxa"/>
        </w:tblCellMar>
        <w:tblLook w:val="01E0" w:firstRow="1" w:lastRow="1" w:firstColumn="1" w:lastColumn="1" w:noHBand="0" w:noVBand="0"/>
      </w:tblPr>
      <w:tblGrid>
        <w:gridCol w:w="1362"/>
        <w:gridCol w:w="2342"/>
        <w:gridCol w:w="1595"/>
        <w:gridCol w:w="1341"/>
        <w:gridCol w:w="1469"/>
      </w:tblGrid>
      <w:tr w:rsidR="00543C4F">
        <w:trPr>
          <w:trHeight w:val="1231"/>
        </w:trPr>
        <w:tc>
          <w:tcPr>
            <w:tcW w:w="1362" w:type="dxa"/>
            <w:tcBorders>
              <w:top w:val="single" w:sz="4" w:space="0" w:color="000000"/>
              <w:bottom w:val="single" w:sz="4" w:space="0" w:color="000000"/>
            </w:tcBorders>
          </w:tcPr>
          <w:p w:rsidR="00543C4F" w:rsidRDefault="00543C4F">
            <w:pPr>
              <w:pStyle w:val="TableParagraph"/>
            </w:pPr>
          </w:p>
        </w:tc>
        <w:tc>
          <w:tcPr>
            <w:tcW w:w="2342" w:type="dxa"/>
            <w:tcBorders>
              <w:top w:val="single" w:sz="4" w:space="0" w:color="000000"/>
              <w:bottom w:val="single" w:sz="4" w:space="0" w:color="000000"/>
            </w:tcBorders>
          </w:tcPr>
          <w:p w:rsidR="00543C4F" w:rsidRDefault="00543C4F">
            <w:pPr>
              <w:pStyle w:val="TableParagraph"/>
            </w:pPr>
          </w:p>
        </w:tc>
        <w:tc>
          <w:tcPr>
            <w:tcW w:w="1595" w:type="dxa"/>
            <w:tcBorders>
              <w:top w:val="single" w:sz="4" w:space="0" w:color="000000"/>
              <w:bottom w:val="single" w:sz="4" w:space="0" w:color="000000"/>
            </w:tcBorders>
          </w:tcPr>
          <w:p w:rsidR="00543C4F" w:rsidRDefault="002611F9">
            <w:pPr>
              <w:pStyle w:val="TableParagraph"/>
              <w:spacing w:line="480" w:lineRule="auto"/>
              <w:ind w:left="367" w:right="412" w:hanging="80"/>
              <w:rPr>
                <w:sz w:val="24"/>
              </w:rPr>
            </w:pPr>
            <w:r>
              <w:rPr>
                <w:spacing w:val="-2"/>
                <w:sz w:val="24"/>
              </w:rPr>
              <w:t>Financial Control</w:t>
            </w:r>
          </w:p>
        </w:tc>
        <w:tc>
          <w:tcPr>
            <w:tcW w:w="1341" w:type="dxa"/>
            <w:tcBorders>
              <w:top w:val="single" w:sz="4" w:space="0" w:color="000000"/>
              <w:bottom w:val="single" w:sz="4" w:space="0" w:color="000000"/>
            </w:tcBorders>
          </w:tcPr>
          <w:p w:rsidR="00543C4F" w:rsidRDefault="002611F9">
            <w:pPr>
              <w:pStyle w:val="TableParagraph"/>
              <w:spacing w:line="480" w:lineRule="auto"/>
              <w:ind w:left="186" w:firstLine="60"/>
              <w:rPr>
                <w:sz w:val="24"/>
              </w:rPr>
            </w:pPr>
            <w:r>
              <w:rPr>
                <w:spacing w:val="-2"/>
                <w:sz w:val="24"/>
              </w:rPr>
              <w:t>Service Delivery</w:t>
            </w:r>
          </w:p>
        </w:tc>
        <w:tc>
          <w:tcPr>
            <w:tcW w:w="1469" w:type="dxa"/>
            <w:tcBorders>
              <w:top w:val="single" w:sz="4" w:space="0" w:color="000000"/>
              <w:bottom w:val="single" w:sz="4" w:space="0" w:color="000000"/>
            </w:tcBorders>
          </w:tcPr>
          <w:p w:rsidR="00543C4F" w:rsidRDefault="00543C4F">
            <w:pPr>
              <w:pStyle w:val="TableParagraph"/>
              <w:spacing w:before="268"/>
              <w:rPr>
                <w:b/>
                <w:sz w:val="24"/>
              </w:rPr>
            </w:pPr>
          </w:p>
          <w:p w:rsidR="00543C4F" w:rsidRDefault="002611F9">
            <w:pPr>
              <w:pStyle w:val="TableParagraph"/>
              <w:ind w:left="81"/>
              <w:rPr>
                <w:sz w:val="24"/>
              </w:rPr>
            </w:pPr>
            <w:r>
              <w:rPr>
                <w:spacing w:val="-2"/>
                <w:sz w:val="24"/>
              </w:rPr>
              <w:t>Interpretation</w:t>
            </w:r>
          </w:p>
        </w:tc>
      </w:tr>
      <w:tr w:rsidR="00543C4F">
        <w:trPr>
          <w:trHeight w:val="1074"/>
        </w:trPr>
        <w:tc>
          <w:tcPr>
            <w:tcW w:w="1362" w:type="dxa"/>
            <w:tcBorders>
              <w:top w:val="single" w:sz="4" w:space="0" w:color="000000"/>
            </w:tcBorders>
            <w:shd w:val="clear" w:color="auto" w:fill="DFDFDF"/>
          </w:tcPr>
          <w:p w:rsidR="00543C4F" w:rsidRDefault="002611F9">
            <w:pPr>
              <w:pStyle w:val="TableParagraph"/>
              <w:spacing w:line="268" w:lineRule="exact"/>
              <w:ind w:left="60"/>
              <w:rPr>
                <w:sz w:val="24"/>
              </w:rPr>
            </w:pPr>
            <w:r>
              <w:rPr>
                <w:spacing w:val="-2"/>
                <w:sz w:val="24"/>
              </w:rPr>
              <w:t>Financial</w:t>
            </w:r>
          </w:p>
          <w:p w:rsidR="00543C4F" w:rsidRDefault="00543C4F">
            <w:pPr>
              <w:pStyle w:val="TableParagraph"/>
              <w:rPr>
                <w:b/>
                <w:sz w:val="24"/>
              </w:rPr>
            </w:pPr>
          </w:p>
          <w:p w:rsidR="00543C4F" w:rsidRDefault="002611F9">
            <w:pPr>
              <w:pStyle w:val="TableParagraph"/>
              <w:ind w:left="60"/>
              <w:rPr>
                <w:sz w:val="24"/>
              </w:rPr>
            </w:pPr>
            <w:r>
              <w:rPr>
                <w:spacing w:val="-2"/>
                <w:sz w:val="24"/>
              </w:rPr>
              <w:t>Control</w:t>
            </w:r>
          </w:p>
        </w:tc>
        <w:tc>
          <w:tcPr>
            <w:tcW w:w="2342" w:type="dxa"/>
            <w:tcBorders>
              <w:top w:val="single" w:sz="4" w:space="0" w:color="000000"/>
            </w:tcBorders>
            <w:shd w:val="clear" w:color="auto" w:fill="DFDFDF"/>
          </w:tcPr>
          <w:p w:rsidR="00543C4F" w:rsidRDefault="002611F9">
            <w:pPr>
              <w:pStyle w:val="TableParagraph"/>
              <w:spacing w:line="268" w:lineRule="exact"/>
              <w:ind w:left="412"/>
              <w:rPr>
                <w:sz w:val="24"/>
              </w:rPr>
            </w:pPr>
            <w:r>
              <w:rPr>
                <w:spacing w:val="-2"/>
                <w:sz w:val="24"/>
              </w:rPr>
              <w:t>Pearson</w:t>
            </w:r>
          </w:p>
          <w:p w:rsidR="00543C4F" w:rsidRDefault="00543C4F">
            <w:pPr>
              <w:pStyle w:val="TableParagraph"/>
              <w:rPr>
                <w:b/>
                <w:sz w:val="24"/>
              </w:rPr>
            </w:pPr>
          </w:p>
          <w:p w:rsidR="00543C4F" w:rsidRDefault="002611F9">
            <w:pPr>
              <w:pStyle w:val="TableParagraph"/>
              <w:ind w:left="412"/>
              <w:rPr>
                <w:sz w:val="24"/>
              </w:rPr>
            </w:pPr>
            <w:r>
              <w:rPr>
                <w:spacing w:val="-2"/>
                <w:sz w:val="24"/>
              </w:rPr>
              <w:t>Correlation</w:t>
            </w:r>
          </w:p>
        </w:tc>
        <w:tc>
          <w:tcPr>
            <w:tcW w:w="1595" w:type="dxa"/>
            <w:tcBorders>
              <w:top w:val="single" w:sz="4" w:space="0" w:color="000000"/>
            </w:tcBorders>
          </w:tcPr>
          <w:p w:rsidR="00543C4F" w:rsidRDefault="002611F9">
            <w:pPr>
              <w:pStyle w:val="TableParagraph"/>
              <w:spacing w:line="268" w:lineRule="exact"/>
              <w:ind w:right="185"/>
              <w:jc w:val="right"/>
              <w:rPr>
                <w:sz w:val="24"/>
              </w:rPr>
            </w:pPr>
            <w:r>
              <w:rPr>
                <w:spacing w:val="-10"/>
                <w:sz w:val="24"/>
              </w:rPr>
              <w:t>1</w:t>
            </w:r>
          </w:p>
        </w:tc>
        <w:tc>
          <w:tcPr>
            <w:tcW w:w="1341" w:type="dxa"/>
            <w:tcBorders>
              <w:top w:val="single" w:sz="4" w:space="0" w:color="000000"/>
            </w:tcBorders>
          </w:tcPr>
          <w:p w:rsidR="00543C4F" w:rsidRDefault="002611F9">
            <w:pPr>
              <w:pStyle w:val="TableParagraph"/>
              <w:spacing w:line="268" w:lineRule="exact"/>
              <w:ind w:right="56"/>
              <w:jc w:val="right"/>
              <w:rPr>
                <w:sz w:val="24"/>
              </w:rPr>
            </w:pPr>
            <w:r>
              <w:rPr>
                <w:spacing w:val="-2"/>
                <w:sz w:val="24"/>
              </w:rPr>
              <w:t>.261</w:t>
            </w:r>
            <w:r>
              <w:rPr>
                <w:spacing w:val="-2"/>
                <w:sz w:val="24"/>
                <w:vertAlign w:val="superscript"/>
              </w:rPr>
              <w:t>*</w:t>
            </w:r>
          </w:p>
        </w:tc>
        <w:tc>
          <w:tcPr>
            <w:tcW w:w="1469" w:type="dxa"/>
            <w:vMerge w:val="restart"/>
            <w:tcBorders>
              <w:top w:val="single" w:sz="4" w:space="0" w:color="000000"/>
            </w:tcBorders>
          </w:tcPr>
          <w:p w:rsidR="00543C4F" w:rsidRDefault="002611F9">
            <w:pPr>
              <w:pStyle w:val="TableParagraph"/>
              <w:spacing w:line="480" w:lineRule="auto"/>
              <w:ind w:left="60" w:right="371"/>
              <w:rPr>
                <w:sz w:val="24"/>
              </w:rPr>
            </w:pPr>
            <w:r>
              <w:rPr>
                <w:spacing w:val="-2"/>
                <w:sz w:val="24"/>
              </w:rPr>
              <w:t xml:space="preserve">Financial controls strongly </w:t>
            </w:r>
            <w:proofErr w:type="gramStart"/>
            <w:r>
              <w:rPr>
                <w:spacing w:val="-2"/>
                <w:sz w:val="24"/>
              </w:rPr>
              <w:t>influences</w:t>
            </w:r>
            <w:proofErr w:type="gramEnd"/>
            <w:r>
              <w:rPr>
                <w:spacing w:val="-2"/>
                <w:sz w:val="24"/>
              </w:rPr>
              <w:t xml:space="preserve"> service </w:t>
            </w:r>
            <w:r>
              <w:rPr>
                <w:sz w:val="24"/>
              </w:rPr>
              <w:t>delivery</w:t>
            </w:r>
            <w:r>
              <w:rPr>
                <w:spacing w:val="-15"/>
                <w:sz w:val="24"/>
              </w:rPr>
              <w:t xml:space="preserve"> </w:t>
            </w:r>
            <w:r>
              <w:rPr>
                <w:sz w:val="24"/>
              </w:rPr>
              <w:t>in</w:t>
            </w:r>
          </w:p>
          <w:p w:rsidR="00543C4F" w:rsidRDefault="002611F9">
            <w:pPr>
              <w:pStyle w:val="TableParagraph"/>
              <w:ind w:left="60"/>
              <w:rPr>
                <w:sz w:val="24"/>
              </w:rPr>
            </w:pPr>
            <w:r>
              <w:rPr>
                <w:spacing w:val="-2"/>
                <w:sz w:val="24"/>
              </w:rPr>
              <w:t>schools</w:t>
            </w:r>
          </w:p>
        </w:tc>
      </w:tr>
      <w:tr w:rsidR="00543C4F">
        <w:trPr>
          <w:trHeight w:val="711"/>
        </w:trPr>
        <w:tc>
          <w:tcPr>
            <w:tcW w:w="1362" w:type="dxa"/>
            <w:shd w:val="clear" w:color="auto" w:fill="DFDFDF"/>
          </w:tcPr>
          <w:p w:rsidR="00543C4F" w:rsidRDefault="00543C4F">
            <w:pPr>
              <w:pStyle w:val="TableParagraph"/>
            </w:pPr>
          </w:p>
        </w:tc>
        <w:tc>
          <w:tcPr>
            <w:tcW w:w="2342" w:type="dxa"/>
            <w:shd w:val="clear" w:color="auto" w:fill="DFDFDF"/>
          </w:tcPr>
          <w:p w:rsidR="00543C4F" w:rsidRDefault="002611F9">
            <w:pPr>
              <w:pStyle w:val="TableParagraph"/>
              <w:spacing w:before="212"/>
              <w:ind w:left="412"/>
              <w:rPr>
                <w:sz w:val="24"/>
              </w:rPr>
            </w:pPr>
            <w:r>
              <w:rPr>
                <w:sz w:val="24"/>
              </w:rPr>
              <w:t>Sig.</w:t>
            </w:r>
            <w:r>
              <w:rPr>
                <w:spacing w:val="-4"/>
                <w:sz w:val="24"/>
              </w:rPr>
              <w:t xml:space="preserve"> </w:t>
            </w:r>
            <w:r>
              <w:rPr>
                <w:sz w:val="24"/>
              </w:rPr>
              <w:t>(2-</w:t>
            </w:r>
            <w:r>
              <w:rPr>
                <w:spacing w:val="-2"/>
                <w:sz w:val="24"/>
              </w:rPr>
              <w:t>tailed)</w:t>
            </w:r>
          </w:p>
        </w:tc>
        <w:tc>
          <w:tcPr>
            <w:tcW w:w="1595" w:type="dxa"/>
          </w:tcPr>
          <w:p w:rsidR="00543C4F" w:rsidRDefault="00543C4F">
            <w:pPr>
              <w:pStyle w:val="TableParagraph"/>
            </w:pPr>
          </w:p>
        </w:tc>
        <w:tc>
          <w:tcPr>
            <w:tcW w:w="1341" w:type="dxa"/>
          </w:tcPr>
          <w:p w:rsidR="00543C4F" w:rsidRDefault="002611F9">
            <w:pPr>
              <w:pStyle w:val="TableParagraph"/>
              <w:spacing w:before="212"/>
              <w:ind w:right="59"/>
              <w:jc w:val="right"/>
              <w:rPr>
                <w:sz w:val="24"/>
              </w:rPr>
            </w:pPr>
            <w:r>
              <w:rPr>
                <w:spacing w:val="-4"/>
                <w:sz w:val="24"/>
              </w:rPr>
              <w:t>.021</w:t>
            </w:r>
          </w:p>
        </w:tc>
        <w:tc>
          <w:tcPr>
            <w:tcW w:w="1469" w:type="dxa"/>
            <w:vMerge/>
            <w:tcBorders>
              <w:top w:val="nil"/>
            </w:tcBorders>
          </w:tcPr>
          <w:p w:rsidR="00543C4F" w:rsidRDefault="00543C4F">
            <w:pPr>
              <w:rPr>
                <w:sz w:val="2"/>
                <w:szCs w:val="2"/>
              </w:rPr>
            </w:pPr>
          </w:p>
        </w:tc>
      </w:tr>
      <w:tr w:rsidR="00543C4F">
        <w:trPr>
          <w:trHeight w:val="693"/>
        </w:trPr>
        <w:tc>
          <w:tcPr>
            <w:tcW w:w="1362" w:type="dxa"/>
            <w:shd w:val="clear" w:color="auto" w:fill="DFDFDF"/>
          </w:tcPr>
          <w:p w:rsidR="00543C4F" w:rsidRDefault="00543C4F">
            <w:pPr>
              <w:pStyle w:val="TableParagraph"/>
            </w:pPr>
          </w:p>
        </w:tc>
        <w:tc>
          <w:tcPr>
            <w:tcW w:w="2342" w:type="dxa"/>
            <w:shd w:val="clear" w:color="auto" w:fill="DFDFDF"/>
          </w:tcPr>
          <w:p w:rsidR="00543C4F" w:rsidRDefault="002611F9">
            <w:pPr>
              <w:pStyle w:val="TableParagraph"/>
              <w:spacing w:before="213"/>
              <w:ind w:left="412"/>
              <w:rPr>
                <w:sz w:val="24"/>
              </w:rPr>
            </w:pPr>
            <w:r>
              <w:rPr>
                <w:spacing w:val="-10"/>
                <w:sz w:val="24"/>
              </w:rPr>
              <w:t>N</w:t>
            </w:r>
          </w:p>
        </w:tc>
        <w:tc>
          <w:tcPr>
            <w:tcW w:w="1595" w:type="dxa"/>
          </w:tcPr>
          <w:p w:rsidR="00543C4F" w:rsidRDefault="002611F9">
            <w:pPr>
              <w:pStyle w:val="TableParagraph"/>
              <w:spacing w:before="213"/>
              <w:ind w:right="185"/>
              <w:jc w:val="right"/>
              <w:rPr>
                <w:sz w:val="24"/>
              </w:rPr>
            </w:pPr>
            <w:r>
              <w:rPr>
                <w:spacing w:val="-5"/>
                <w:sz w:val="24"/>
              </w:rPr>
              <w:t>78</w:t>
            </w:r>
          </w:p>
        </w:tc>
        <w:tc>
          <w:tcPr>
            <w:tcW w:w="1341" w:type="dxa"/>
          </w:tcPr>
          <w:p w:rsidR="00543C4F" w:rsidRDefault="002611F9">
            <w:pPr>
              <w:pStyle w:val="TableParagraph"/>
              <w:spacing w:before="213"/>
              <w:ind w:right="59"/>
              <w:jc w:val="right"/>
              <w:rPr>
                <w:sz w:val="24"/>
              </w:rPr>
            </w:pPr>
            <w:r>
              <w:rPr>
                <w:spacing w:val="-5"/>
                <w:sz w:val="24"/>
              </w:rPr>
              <w:t>78</w:t>
            </w:r>
          </w:p>
        </w:tc>
        <w:tc>
          <w:tcPr>
            <w:tcW w:w="1469" w:type="dxa"/>
            <w:vMerge/>
            <w:tcBorders>
              <w:top w:val="nil"/>
            </w:tcBorders>
          </w:tcPr>
          <w:p w:rsidR="00543C4F" w:rsidRDefault="00543C4F">
            <w:pPr>
              <w:rPr>
                <w:sz w:val="2"/>
                <w:szCs w:val="2"/>
              </w:rPr>
            </w:pPr>
          </w:p>
        </w:tc>
      </w:tr>
      <w:tr w:rsidR="00543C4F">
        <w:trPr>
          <w:trHeight w:val="1319"/>
        </w:trPr>
        <w:tc>
          <w:tcPr>
            <w:tcW w:w="1362" w:type="dxa"/>
            <w:shd w:val="clear" w:color="auto" w:fill="DFDFDF"/>
          </w:tcPr>
          <w:p w:rsidR="00543C4F" w:rsidRDefault="002611F9">
            <w:pPr>
              <w:pStyle w:val="TableParagraph"/>
              <w:spacing w:before="16" w:line="552" w:lineRule="exact"/>
              <w:ind w:left="60"/>
              <w:rPr>
                <w:sz w:val="24"/>
              </w:rPr>
            </w:pPr>
            <w:r>
              <w:rPr>
                <w:spacing w:val="-2"/>
                <w:sz w:val="24"/>
              </w:rPr>
              <w:t>Service Delivery</w:t>
            </w:r>
          </w:p>
        </w:tc>
        <w:tc>
          <w:tcPr>
            <w:tcW w:w="2342" w:type="dxa"/>
            <w:shd w:val="clear" w:color="auto" w:fill="DFDFDF"/>
          </w:tcPr>
          <w:p w:rsidR="00543C4F" w:rsidRDefault="002611F9">
            <w:pPr>
              <w:pStyle w:val="TableParagraph"/>
              <w:spacing w:before="16" w:line="552" w:lineRule="exact"/>
              <w:ind w:left="412" w:right="133"/>
              <w:rPr>
                <w:sz w:val="24"/>
              </w:rPr>
            </w:pPr>
            <w:r>
              <w:rPr>
                <w:spacing w:val="-2"/>
                <w:sz w:val="24"/>
              </w:rPr>
              <w:t>Pearson Correlation</w:t>
            </w:r>
          </w:p>
        </w:tc>
        <w:tc>
          <w:tcPr>
            <w:tcW w:w="1595" w:type="dxa"/>
          </w:tcPr>
          <w:p w:rsidR="00543C4F" w:rsidRDefault="002611F9">
            <w:pPr>
              <w:pStyle w:val="TableParagraph"/>
              <w:spacing w:before="233"/>
              <w:ind w:right="182"/>
              <w:jc w:val="right"/>
              <w:rPr>
                <w:sz w:val="24"/>
              </w:rPr>
            </w:pPr>
            <w:r>
              <w:rPr>
                <w:spacing w:val="-2"/>
                <w:sz w:val="24"/>
              </w:rPr>
              <w:t>.261</w:t>
            </w:r>
            <w:r>
              <w:rPr>
                <w:spacing w:val="-2"/>
                <w:sz w:val="24"/>
                <w:vertAlign w:val="superscript"/>
              </w:rPr>
              <w:t>*</w:t>
            </w:r>
          </w:p>
        </w:tc>
        <w:tc>
          <w:tcPr>
            <w:tcW w:w="1341" w:type="dxa"/>
          </w:tcPr>
          <w:p w:rsidR="00543C4F" w:rsidRDefault="002611F9">
            <w:pPr>
              <w:pStyle w:val="TableParagraph"/>
              <w:spacing w:before="233"/>
              <w:ind w:right="59"/>
              <w:jc w:val="right"/>
              <w:rPr>
                <w:sz w:val="24"/>
              </w:rPr>
            </w:pPr>
            <w:r>
              <w:rPr>
                <w:spacing w:val="-10"/>
                <w:sz w:val="24"/>
              </w:rPr>
              <w:t>1</w:t>
            </w:r>
          </w:p>
        </w:tc>
        <w:tc>
          <w:tcPr>
            <w:tcW w:w="1469" w:type="dxa"/>
            <w:vMerge/>
            <w:tcBorders>
              <w:top w:val="nil"/>
            </w:tcBorders>
          </w:tcPr>
          <w:p w:rsidR="00543C4F" w:rsidRDefault="00543C4F">
            <w:pPr>
              <w:rPr>
                <w:sz w:val="2"/>
                <w:szCs w:val="2"/>
              </w:rPr>
            </w:pPr>
          </w:p>
        </w:tc>
      </w:tr>
      <w:tr w:rsidR="00543C4F">
        <w:trPr>
          <w:trHeight w:val="675"/>
        </w:trPr>
        <w:tc>
          <w:tcPr>
            <w:tcW w:w="1362" w:type="dxa"/>
            <w:shd w:val="clear" w:color="auto" w:fill="DFDFDF"/>
          </w:tcPr>
          <w:p w:rsidR="00543C4F" w:rsidRDefault="00543C4F">
            <w:pPr>
              <w:pStyle w:val="TableParagraph"/>
            </w:pPr>
          </w:p>
        </w:tc>
        <w:tc>
          <w:tcPr>
            <w:tcW w:w="2342" w:type="dxa"/>
            <w:shd w:val="clear" w:color="auto" w:fill="DFDFDF"/>
          </w:tcPr>
          <w:p w:rsidR="00543C4F" w:rsidRDefault="002611F9">
            <w:pPr>
              <w:pStyle w:val="TableParagraph"/>
              <w:spacing w:before="176"/>
              <w:ind w:left="412"/>
              <w:rPr>
                <w:sz w:val="24"/>
              </w:rPr>
            </w:pPr>
            <w:r>
              <w:rPr>
                <w:sz w:val="24"/>
              </w:rPr>
              <w:t>Sig.</w:t>
            </w:r>
            <w:r>
              <w:rPr>
                <w:spacing w:val="-4"/>
                <w:sz w:val="24"/>
              </w:rPr>
              <w:t xml:space="preserve"> </w:t>
            </w:r>
            <w:r>
              <w:rPr>
                <w:sz w:val="24"/>
              </w:rPr>
              <w:t>(2-</w:t>
            </w:r>
            <w:r>
              <w:rPr>
                <w:spacing w:val="-2"/>
                <w:sz w:val="24"/>
              </w:rPr>
              <w:t>tailed)</w:t>
            </w:r>
          </w:p>
        </w:tc>
        <w:tc>
          <w:tcPr>
            <w:tcW w:w="1595" w:type="dxa"/>
          </w:tcPr>
          <w:p w:rsidR="00543C4F" w:rsidRDefault="002611F9">
            <w:pPr>
              <w:pStyle w:val="TableParagraph"/>
              <w:spacing w:before="176"/>
              <w:ind w:right="185"/>
              <w:jc w:val="right"/>
              <w:rPr>
                <w:sz w:val="24"/>
              </w:rPr>
            </w:pPr>
            <w:r>
              <w:rPr>
                <w:spacing w:val="-4"/>
                <w:sz w:val="24"/>
              </w:rPr>
              <w:t>.021</w:t>
            </w:r>
          </w:p>
        </w:tc>
        <w:tc>
          <w:tcPr>
            <w:tcW w:w="1341" w:type="dxa"/>
          </w:tcPr>
          <w:p w:rsidR="00543C4F" w:rsidRDefault="00543C4F">
            <w:pPr>
              <w:pStyle w:val="TableParagraph"/>
            </w:pPr>
          </w:p>
        </w:tc>
        <w:tc>
          <w:tcPr>
            <w:tcW w:w="1469" w:type="dxa"/>
          </w:tcPr>
          <w:p w:rsidR="00543C4F" w:rsidRDefault="00543C4F">
            <w:pPr>
              <w:pStyle w:val="TableParagraph"/>
            </w:pPr>
          </w:p>
        </w:tc>
      </w:tr>
      <w:tr w:rsidR="00543C4F">
        <w:trPr>
          <w:trHeight w:val="934"/>
        </w:trPr>
        <w:tc>
          <w:tcPr>
            <w:tcW w:w="1362" w:type="dxa"/>
            <w:shd w:val="clear" w:color="auto" w:fill="DFDFDF"/>
          </w:tcPr>
          <w:p w:rsidR="00543C4F" w:rsidRDefault="00543C4F">
            <w:pPr>
              <w:pStyle w:val="TableParagraph"/>
            </w:pPr>
          </w:p>
        </w:tc>
        <w:tc>
          <w:tcPr>
            <w:tcW w:w="2342" w:type="dxa"/>
            <w:shd w:val="clear" w:color="auto" w:fill="DFDFDF"/>
          </w:tcPr>
          <w:p w:rsidR="00543C4F" w:rsidRDefault="002611F9">
            <w:pPr>
              <w:pStyle w:val="TableParagraph"/>
              <w:spacing w:before="213"/>
              <w:ind w:left="412"/>
              <w:rPr>
                <w:sz w:val="24"/>
              </w:rPr>
            </w:pPr>
            <w:r>
              <w:rPr>
                <w:spacing w:val="-10"/>
                <w:sz w:val="24"/>
              </w:rPr>
              <w:t>N</w:t>
            </w:r>
          </w:p>
        </w:tc>
        <w:tc>
          <w:tcPr>
            <w:tcW w:w="1595" w:type="dxa"/>
          </w:tcPr>
          <w:p w:rsidR="00543C4F" w:rsidRDefault="002611F9">
            <w:pPr>
              <w:pStyle w:val="TableParagraph"/>
              <w:spacing w:before="213"/>
              <w:ind w:right="185"/>
              <w:jc w:val="right"/>
              <w:rPr>
                <w:sz w:val="24"/>
              </w:rPr>
            </w:pPr>
            <w:r>
              <w:rPr>
                <w:spacing w:val="-5"/>
                <w:sz w:val="24"/>
              </w:rPr>
              <w:t>78</w:t>
            </w:r>
          </w:p>
        </w:tc>
        <w:tc>
          <w:tcPr>
            <w:tcW w:w="1341" w:type="dxa"/>
          </w:tcPr>
          <w:p w:rsidR="00543C4F" w:rsidRDefault="002611F9">
            <w:pPr>
              <w:pStyle w:val="TableParagraph"/>
              <w:spacing w:before="213"/>
              <w:ind w:right="59"/>
              <w:jc w:val="right"/>
              <w:rPr>
                <w:sz w:val="24"/>
              </w:rPr>
            </w:pPr>
            <w:r>
              <w:rPr>
                <w:spacing w:val="-5"/>
                <w:sz w:val="24"/>
              </w:rPr>
              <w:t>78</w:t>
            </w:r>
          </w:p>
        </w:tc>
        <w:tc>
          <w:tcPr>
            <w:tcW w:w="1469" w:type="dxa"/>
          </w:tcPr>
          <w:p w:rsidR="00543C4F" w:rsidRDefault="00543C4F">
            <w:pPr>
              <w:pStyle w:val="TableParagraph"/>
            </w:pPr>
          </w:p>
        </w:tc>
      </w:tr>
      <w:tr w:rsidR="00543C4F">
        <w:trPr>
          <w:trHeight w:val="267"/>
        </w:trPr>
        <w:tc>
          <w:tcPr>
            <w:tcW w:w="5299" w:type="dxa"/>
            <w:gridSpan w:val="3"/>
          </w:tcPr>
          <w:p w:rsidR="00543C4F" w:rsidRDefault="002611F9">
            <w:pPr>
              <w:pStyle w:val="TableParagraph"/>
              <w:spacing w:line="248" w:lineRule="exact"/>
              <w:ind w:left="60"/>
              <w:rPr>
                <w:sz w:val="24"/>
              </w:rPr>
            </w:pPr>
            <w:r>
              <w:rPr>
                <w:sz w:val="24"/>
              </w:rPr>
              <w:t>*.</w:t>
            </w:r>
            <w:r>
              <w:rPr>
                <w:spacing w:val="-1"/>
                <w:sz w:val="24"/>
              </w:rPr>
              <w:t xml:space="preserve"> </w:t>
            </w:r>
            <w:r>
              <w:rPr>
                <w:sz w:val="24"/>
              </w:rPr>
              <w:t>Correlation is</w:t>
            </w:r>
            <w:r>
              <w:rPr>
                <w:spacing w:val="-1"/>
                <w:sz w:val="24"/>
              </w:rPr>
              <w:t xml:space="preserve"> </w:t>
            </w:r>
            <w:r>
              <w:rPr>
                <w:sz w:val="24"/>
              </w:rPr>
              <w:t>significant at</w:t>
            </w:r>
            <w:r>
              <w:rPr>
                <w:spacing w:val="-1"/>
                <w:sz w:val="24"/>
              </w:rPr>
              <w:t xml:space="preserve"> </w:t>
            </w:r>
            <w:r>
              <w:rPr>
                <w:sz w:val="24"/>
              </w:rPr>
              <w:t>the 0.05</w:t>
            </w:r>
            <w:r>
              <w:rPr>
                <w:spacing w:val="-1"/>
                <w:sz w:val="24"/>
              </w:rPr>
              <w:t xml:space="preserve"> </w:t>
            </w:r>
            <w:r>
              <w:rPr>
                <w:sz w:val="24"/>
              </w:rPr>
              <w:t>level (2-</w:t>
            </w:r>
            <w:r>
              <w:rPr>
                <w:spacing w:val="-2"/>
                <w:sz w:val="24"/>
              </w:rPr>
              <w:t>tailed).</w:t>
            </w:r>
          </w:p>
        </w:tc>
        <w:tc>
          <w:tcPr>
            <w:tcW w:w="1341" w:type="dxa"/>
          </w:tcPr>
          <w:p w:rsidR="00543C4F" w:rsidRDefault="00543C4F">
            <w:pPr>
              <w:pStyle w:val="TableParagraph"/>
              <w:rPr>
                <w:sz w:val="18"/>
              </w:rPr>
            </w:pPr>
          </w:p>
        </w:tc>
        <w:tc>
          <w:tcPr>
            <w:tcW w:w="1469" w:type="dxa"/>
          </w:tcPr>
          <w:p w:rsidR="00543C4F" w:rsidRDefault="00543C4F">
            <w:pPr>
              <w:pStyle w:val="TableParagraph"/>
              <w:rPr>
                <w:sz w:val="18"/>
              </w:rPr>
            </w:pPr>
          </w:p>
        </w:tc>
      </w:tr>
    </w:tbl>
    <w:p w:rsidR="00543C4F" w:rsidRDefault="002611F9">
      <w:pPr>
        <w:pStyle w:val="BodyText"/>
        <w:spacing w:before="193"/>
        <w:rPr>
          <w:b/>
          <w:sz w:val="20"/>
        </w:rPr>
      </w:pPr>
      <w:r>
        <w:rPr>
          <w:b/>
          <w:noProof/>
          <w:sz w:val="20"/>
        </w:rPr>
        <mc:AlternateContent>
          <mc:Choice Requires="wps">
            <w:drawing>
              <wp:anchor distT="0" distB="0" distL="0" distR="0" simplePos="0" relativeHeight="487602176" behindDoc="1" locked="0" layoutInCell="1" allowOverlap="1">
                <wp:simplePos x="0" y="0"/>
                <wp:positionH relativeFrom="page">
                  <wp:posOffset>1312418</wp:posOffset>
                </wp:positionH>
                <wp:positionV relativeFrom="paragraph">
                  <wp:posOffset>283833</wp:posOffset>
                </wp:positionV>
                <wp:extent cx="514985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6350"/>
                        </a:xfrm>
                        <a:custGeom>
                          <a:avLst/>
                          <a:gdLst/>
                          <a:ahLst/>
                          <a:cxnLst/>
                          <a:rect l="l" t="t" r="r" b="b"/>
                          <a:pathLst>
                            <a:path w="5149850" h="6350">
                              <a:moveTo>
                                <a:pt x="4216273" y="0"/>
                              </a:moveTo>
                              <a:lnTo>
                                <a:pt x="0" y="0"/>
                              </a:lnTo>
                              <a:lnTo>
                                <a:pt x="0" y="6096"/>
                              </a:lnTo>
                              <a:lnTo>
                                <a:pt x="4216273" y="6096"/>
                              </a:lnTo>
                              <a:lnTo>
                                <a:pt x="4216273" y="0"/>
                              </a:lnTo>
                              <a:close/>
                            </a:path>
                            <a:path w="5149850" h="6350">
                              <a:moveTo>
                                <a:pt x="5149393" y="0"/>
                              </a:moveTo>
                              <a:lnTo>
                                <a:pt x="4222496" y="0"/>
                              </a:lnTo>
                              <a:lnTo>
                                <a:pt x="4216400" y="0"/>
                              </a:lnTo>
                              <a:lnTo>
                                <a:pt x="4216400" y="6096"/>
                              </a:lnTo>
                              <a:lnTo>
                                <a:pt x="4222496" y="6096"/>
                              </a:lnTo>
                              <a:lnTo>
                                <a:pt x="5149393" y="6096"/>
                              </a:lnTo>
                              <a:lnTo>
                                <a:pt x="51493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EF4EE2" id="Graphic 37" o:spid="_x0000_s1026" style="position:absolute;margin-left:103.35pt;margin-top:22.35pt;width:405.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149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" path="m4216273,l,,,6096r4216273,l4216273,xem5149393,l4222496,r-6096,l4216400,6096r6096,l5149393,6096r,-6096xe" fillcolor="black" stroked="f">
                <v:path arrowok="t"/>
                <w10:wrap type="topAndBottom" anchorx="page"/>
              </v:shape>
            </w:pict>
          </mc:Fallback>
        </mc:AlternateContent>
      </w:r>
    </w:p>
    <w:p w:rsidR="00543C4F" w:rsidRDefault="00543C4F">
      <w:pPr>
        <w:pStyle w:val="BodyText"/>
        <w:rPr>
          <w:b/>
          <w:sz w:val="20"/>
        </w:rPr>
        <w:sectPr w:rsidR="00543C4F">
          <w:pgSz w:w="12240" w:h="15840"/>
          <w:pgMar w:top="1360" w:right="283" w:bottom="1160" w:left="708" w:header="0" w:footer="974" w:gutter="0"/>
          <w:cols w:space="720"/>
        </w:sectPr>
      </w:pPr>
    </w:p>
    <w:p w:rsidR="00543C4F" w:rsidRDefault="002611F9">
      <w:pPr>
        <w:spacing w:before="77"/>
        <w:ind w:left="732"/>
        <w:jc w:val="both"/>
        <w:rPr>
          <w:b/>
          <w:sz w:val="24"/>
        </w:rPr>
      </w:pPr>
      <w:r>
        <w:rPr>
          <w:b/>
          <w:sz w:val="24"/>
        </w:rPr>
        <w:lastRenderedPageBreak/>
        <w:t>Source</w:t>
      </w:r>
      <w:r>
        <w:rPr>
          <w:b/>
          <w:spacing w:val="-4"/>
          <w:sz w:val="24"/>
        </w:rPr>
        <w:t xml:space="preserve"> </w:t>
      </w:r>
      <w:r>
        <w:rPr>
          <w:b/>
          <w:sz w:val="24"/>
        </w:rPr>
        <w:t>Primary</w:t>
      </w:r>
      <w:r>
        <w:rPr>
          <w:b/>
          <w:spacing w:val="-2"/>
          <w:sz w:val="24"/>
        </w:rPr>
        <w:t xml:space="preserve"> </w:t>
      </w:r>
      <w:r>
        <w:rPr>
          <w:b/>
          <w:sz w:val="24"/>
        </w:rPr>
        <w:t>Data</w:t>
      </w:r>
      <w:r>
        <w:rPr>
          <w:b/>
          <w:spacing w:val="-2"/>
          <w:sz w:val="24"/>
        </w:rPr>
        <w:t xml:space="preserve"> </w:t>
      </w:r>
      <w:r>
        <w:rPr>
          <w:b/>
          <w:spacing w:val="-4"/>
          <w:sz w:val="24"/>
        </w:rPr>
        <w:t>2024</w:t>
      </w:r>
    </w:p>
    <w:p w:rsidR="00543C4F" w:rsidRDefault="00543C4F">
      <w:pPr>
        <w:pStyle w:val="BodyText"/>
        <w:spacing w:before="156"/>
        <w:rPr>
          <w:b/>
        </w:rPr>
      </w:pPr>
    </w:p>
    <w:p w:rsidR="00543C4F" w:rsidRDefault="002611F9">
      <w:pPr>
        <w:pStyle w:val="BodyText"/>
        <w:spacing w:line="480" w:lineRule="auto"/>
        <w:ind w:left="732" w:right="1155"/>
        <w:jc w:val="both"/>
      </w:pPr>
      <w:r>
        <w:t>Results from the table above show that there is a moderate,</w:t>
      </w:r>
      <w:r>
        <w:rPr>
          <w:spacing w:val="40"/>
        </w:rPr>
        <w:t xml:space="preserve"> </w:t>
      </w:r>
      <w:r>
        <w:t>significant influence of financial controls on service delivery</w:t>
      </w:r>
      <w:r>
        <w:rPr>
          <w:spacing w:val="-3"/>
        </w:rPr>
        <w:t xml:space="preserve"> </w:t>
      </w:r>
      <w:r>
        <w:t>(r = .261, P &lt; 0.05). Therefore, the researcher accepts the hypothesis that financial controls significantly influence service delivery in government secondary schools. The r=0.261 implies that 26.1% of the variations in service delivery is influenced by how budgeting is implemented in government secondary schools. This means that, the schools should strengthen the aspect of financial controls to ensure great effectiveness in service delivery.</w:t>
      </w:r>
    </w:p>
    <w:p w:rsidR="00543C4F" w:rsidRDefault="002611F9">
      <w:pPr>
        <w:pStyle w:val="Heading5"/>
      </w:pPr>
      <w:r>
        <w:t>The</w:t>
      </w:r>
      <w:r>
        <w:rPr>
          <w:spacing w:val="-1"/>
        </w:rPr>
        <w:t xml:space="preserve"> </w:t>
      </w:r>
      <w:r>
        <w:t xml:space="preserve">regression </w:t>
      </w:r>
      <w:r>
        <w:rPr>
          <w:spacing w:val="-2"/>
        </w:rPr>
        <w:t>models</w:t>
      </w:r>
    </w:p>
    <w:p w:rsidR="00543C4F" w:rsidRDefault="00543C4F">
      <w:pPr>
        <w:pStyle w:val="BodyText"/>
        <w:spacing w:before="156"/>
        <w:rPr>
          <w:b/>
          <w:i/>
        </w:rPr>
      </w:pPr>
    </w:p>
    <w:p w:rsidR="00543C4F" w:rsidRDefault="002611F9">
      <w:pPr>
        <w:pStyle w:val="BodyText"/>
        <w:spacing w:line="480" w:lineRule="auto"/>
        <w:ind w:left="732" w:right="1154"/>
        <w:jc w:val="both"/>
      </w:pPr>
      <w:r>
        <w:t>To determine the influence of financial controls on service delivery a regression analysis was done and the results are presented as below;</w:t>
      </w:r>
    </w:p>
    <w:p w:rsidR="00543C4F" w:rsidRDefault="002611F9">
      <w:pPr>
        <w:pStyle w:val="Heading4"/>
        <w:spacing w:before="164"/>
      </w:pPr>
      <w:r>
        <w:t>Analysis</w:t>
      </w:r>
      <w:r>
        <w:rPr>
          <w:spacing w:val="-2"/>
        </w:rPr>
        <w:t xml:space="preserve"> </w:t>
      </w:r>
      <w:r>
        <w:t>of variance</w:t>
      </w:r>
      <w:r>
        <w:rPr>
          <w:spacing w:val="-2"/>
        </w:rPr>
        <w:t xml:space="preserve"> (ANOVA)</w:t>
      </w:r>
    </w:p>
    <w:p w:rsidR="00543C4F" w:rsidRDefault="00543C4F">
      <w:pPr>
        <w:pStyle w:val="BodyText"/>
        <w:spacing w:before="156"/>
        <w:rPr>
          <w:b/>
        </w:rPr>
      </w:pPr>
    </w:p>
    <w:p w:rsidR="00543C4F" w:rsidRDefault="002611F9">
      <w:pPr>
        <w:pStyle w:val="BodyText"/>
        <w:spacing w:line="480" w:lineRule="auto"/>
        <w:ind w:left="732" w:right="1157"/>
        <w:jc w:val="both"/>
      </w:pPr>
      <w:r>
        <w:t>The study also evaluated the coefficient of determination to clearly</w:t>
      </w:r>
      <w:r>
        <w:rPr>
          <w:spacing w:val="-3"/>
        </w:rPr>
        <w:t xml:space="preserve"> </w:t>
      </w:r>
      <w:r>
        <w:t>reveal the net contribution of each independent predictor than financial controls. And this was depicted by a standard beta coefficient as in the table below.</w:t>
      </w:r>
    </w:p>
    <w:p w:rsidR="00543C4F" w:rsidRDefault="002611F9">
      <w:pPr>
        <w:pStyle w:val="Heading4"/>
        <w:spacing w:before="165"/>
      </w:pPr>
      <w:bookmarkStart w:id="89" w:name="_bookmark88"/>
      <w:bookmarkEnd w:id="89"/>
      <w:r>
        <w:t>Table</w:t>
      </w:r>
      <w:r>
        <w:rPr>
          <w:spacing w:val="-1"/>
        </w:rPr>
        <w:t xml:space="preserve"> </w:t>
      </w:r>
      <w:r>
        <w:t>4:14 ANOVA</w:t>
      </w:r>
      <w:r>
        <w:rPr>
          <w:spacing w:val="-1"/>
        </w:rPr>
        <w:t xml:space="preserve"> </w:t>
      </w:r>
      <w:r>
        <w:t>Results for</w:t>
      </w:r>
      <w:r>
        <w:rPr>
          <w:spacing w:val="-2"/>
        </w:rPr>
        <w:t xml:space="preserve"> </w:t>
      </w:r>
      <w:r>
        <w:t xml:space="preserve">financial </w:t>
      </w:r>
      <w:r>
        <w:rPr>
          <w:spacing w:val="-2"/>
        </w:rPr>
        <w:t>controls</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71"/>
        <w:rPr>
          <w:b/>
          <w:sz w:val="20"/>
        </w:rPr>
      </w:pPr>
    </w:p>
    <w:tbl>
      <w:tblPr>
        <w:tblW w:w="0" w:type="auto"/>
        <w:tblInd w:w="739" w:type="dxa"/>
        <w:tblLayout w:type="fixed"/>
        <w:tblCellMar>
          <w:left w:w="0" w:type="dxa"/>
          <w:right w:w="0" w:type="dxa"/>
        </w:tblCellMar>
        <w:tblLook w:val="01E0" w:firstRow="1" w:lastRow="1" w:firstColumn="1" w:lastColumn="1" w:noHBand="0" w:noVBand="0"/>
      </w:tblPr>
      <w:tblGrid>
        <w:gridCol w:w="739"/>
        <w:gridCol w:w="1277"/>
        <w:gridCol w:w="1632"/>
        <w:gridCol w:w="868"/>
        <w:gridCol w:w="1587"/>
        <w:gridCol w:w="973"/>
        <w:gridCol w:w="895"/>
      </w:tblGrid>
      <w:tr w:rsidR="00543C4F">
        <w:trPr>
          <w:trHeight w:val="712"/>
        </w:trPr>
        <w:tc>
          <w:tcPr>
            <w:tcW w:w="7971" w:type="dxa"/>
            <w:gridSpan w:val="7"/>
            <w:tcBorders>
              <w:top w:val="single" w:sz="4" w:space="0" w:color="000000"/>
              <w:bottom w:val="single" w:sz="4" w:space="0" w:color="000000"/>
            </w:tcBorders>
          </w:tcPr>
          <w:p w:rsidR="00543C4F" w:rsidRDefault="002611F9">
            <w:pPr>
              <w:pStyle w:val="TableParagraph"/>
              <w:spacing w:line="275" w:lineRule="exact"/>
              <w:jc w:val="center"/>
              <w:rPr>
                <w:b/>
                <w:sz w:val="24"/>
              </w:rPr>
            </w:pPr>
            <w:proofErr w:type="spellStart"/>
            <w:r>
              <w:rPr>
                <w:b/>
                <w:spacing w:val="-2"/>
                <w:sz w:val="24"/>
              </w:rPr>
              <w:t>ANOVA</w:t>
            </w:r>
            <w:r>
              <w:rPr>
                <w:b/>
                <w:spacing w:val="-2"/>
                <w:sz w:val="24"/>
                <w:vertAlign w:val="superscript"/>
              </w:rPr>
              <w:t>a</w:t>
            </w:r>
            <w:proofErr w:type="spellEnd"/>
          </w:p>
        </w:tc>
      </w:tr>
      <w:tr w:rsidR="00543C4F">
        <w:trPr>
          <w:trHeight w:val="1227"/>
        </w:trPr>
        <w:tc>
          <w:tcPr>
            <w:tcW w:w="739"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60"/>
              <w:rPr>
                <w:sz w:val="24"/>
              </w:rPr>
            </w:pPr>
            <w:r>
              <w:rPr>
                <w:spacing w:val="-2"/>
                <w:sz w:val="24"/>
              </w:rPr>
              <w:t>Model</w:t>
            </w:r>
          </w:p>
        </w:tc>
        <w:tc>
          <w:tcPr>
            <w:tcW w:w="1277" w:type="dxa"/>
            <w:tcBorders>
              <w:top w:val="single" w:sz="4" w:space="0" w:color="000000"/>
            </w:tcBorders>
          </w:tcPr>
          <w:p w:rsidR="00543C4F" w:rsidRDefault="00543C4F">
            <w:pPr>
              <w:pStyle w:val="TableParagraph"/>
            </w:pPr>
          </w:p>
        </w:tc>
        <w:tc>
          <w:tcPr>
            <w:tcW w:w="1632" w:type="dxa"/>
            <w:tcBorders>
              <w:top w:val="single" w:sz="4" w:space="0" w:color="000000"/>
            </w:tcBorders>
          </w:tcPr>
          <w:p w:rsidR="00543C4F" w:rsidRDefault="002611F9">
            <w:pPr>
              <w:pStyle w:val="TableParagraph"/>
              <w:spacing w:line="480" w:lineRule="auto"/>
              <w:ind w:left="353" w:right="513" w:firstLine="31"/>
              <w:rPr>
                <w:sz w:val="24"/>
              </w:rPr>
            </w:pPr>
            <w:r>
              <w:rPr>
                <w:sz w:val="24"/>
              </w:rPr>
              <w:t>Sum</w:t>
            </w:r>
            <w:r>
              <w:rPr>
                <w:spacing w:val="-11"/>
                <w:sz w:val="24"/>
              </w:rPr>
              <w:t xml:space="preserve"> </w:t>
            </w:r>
            <w:r>
              <w:rPr>
                <w:sz w:val="24"/>
              </w:rPr>
              <w:t xml:space="preserve">of </w:t>
            </w:r>
            <w:r>
              <w:rPr>
                <w:spacing w:val="-2"/>
                <w:sz w:val="24"/>
              </w:rPr>
              <w:t>Squares</w:t>
            </w:r>
          </w:p>
        </w:tc>
        <w:tc>
          <w:tcPr>
            <w:tcW w:w="868"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223"/>
              <w:rPr>
                <w:sz w:val="24"/>
              </w:rPr>
            </w:pPr>
            <w:r>
              <w:rPr>
                <w:spacing w:val="-5"/>
                <w:sz w:val="24"/>
              </w:rPr>
              <w:t>Df</w:t>
            </w:r>
          </w:p>
        </w:tc>
        <w:tc>
          <w:tcPr>
            <w:tcW w:w="1587"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right="249"/>
              <w:jc w:val="right"/>
              <w:rPr>
                <w:sz w:val="24"/>
              </w:rPr>
            </w:pPr>
            <w:r>
              <w:rPr>
                <w:sz w:val="24"/>
              </w:rPr>
              <w:t>Mean</w:t>
            </w:r>
            <w:r>
              <w:rPr>
                <w:spacing w:val="-2"/>
                <w:sz w:val="24"/>
              </w:rPr>
              <w:t xml:space="preserve"> Square</w:t>
            </w:r>
          </w:p>
        </w:tc>
        <w:tc>
          <w:tcPr>
            <w:tcW w:w="973"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260"/>
              <w:rPr>
                <w:sz w:val="24"/>
              </w:rPr>
            </w:pPr>
            <w:r>
              <w:rPr>
                <w:spacing w:val="-10"/>
                <w:sz w:val="24"/>
              </w:rPr>
              <w:t>F</w:t>
            </w:r>
          </w:p>
        </w:tc>
        <w:tc>
          <w:tcPr>
            <w:tcW w:w="895" w:type="dxa"/>
            <w:tcBorders>
              <w:top w:val="single" w:sz="4" w:space="0" w:color="000000"/>
            </w:tcBorders>
          </w:tcPr>
          <w:p w:rsidR="00543C4F" w:rsidRDefault="00543C4F">
            <w:pPr>
              <w:pStyle w:val="TableParagraph"/>
              <w:spacing w:before="267"/>
              <w:rPr>
                <w:b/>
                <w:sz w:val="24"/>
              </w:rPr>
            </w:pPr>
          </w:p>
          <w:p w:rsidR="00543C4F" w:rsidRDefault="002611F9">
            <w:pPr>
              <w:pStyle w:val="TableParagraph"/>
              <w:ind w:left="190"/>
              <w:rPr>
                <w:sz w:val="24"/>
              </w:rPr>
            </w:pPr>
            <w:r>
              <w:rPr>
                <w:spacing w:val="-4"/>
                <w:sz w:val="24"/>
              </w:rPr>
              <w:t>Sig.</w:t>
            </w:r>
          </w:p>
        </w:tc>
      </w:tr>
      <w:tr w:rsidR="00543C4F">
        <w:trPr>
          <w:trHeight w:val="750"/>
        </w:trPr>
        <w:tc>
          <w:tcPr>
            <w:tcW w:w="739" w:type="dxa"/>
            <w:tcBorders>
              <w:bottom w:val="single" w:sz="4" w:space="0" w:color="000000"/>
            </w:tcBorders>
            <w:shd w:val="clear" w:color="auto" w:fill="DFDFDF"/>
          </w:tcPr>
          <w:p w:rsidR="00543C4F" w:rsidRDefault="002611F9">
            <w:pPr>
              <w:pStyle w:val="TableParagraph"/>
              <w:spacing w:line="268" w:lineRule="exact"/>
              <w:ind w:left="60"/>
              <w:rPr>
                <w:sz w:val="24"/>
              </w:rPr>
            </w:pPr>
            <w:r>
              <w:rPr>
                <w:spacing w:val="-10"/>
                <w:sz w:val="24"/>
              </w:rPr>
              <w:t>1</w:t>
            </w:r>
          </w:p>
        </w:tc>
        <w:tc>
          <w:tcPr>
            <w:tcW w:w="1277" w:type="dxa"/>
            <w:tcBorders>
              <w:bottom w:val="single" w:sz="4" w:space="0" w:color="000000"/>
            </w:tcBorders>
            <w:shd w:val="clear" w:color="auto" w:fill="DFDFDF"/>
          </w:tcPr>
          <w:p w:rsidR="00543C4F" w:rsidRDefault="002611F9">
            <w:pPr>
              <w:pStyle w:val="TableParagraph"/>
              <w:spacing w:line="268" w:lineRule="exact"/>
              <w:ind w:left="52"/>
              <w:rPr>
                <w:sz w:val="24"/>
              </w:rPr>
            </w:pPr>
            <w:r>
              <w:rPr>
                <w:spacing w:val="-2"/>
                <w:sz w:val="24"/>
              </w:rPr>
              <w:t>Regression</w:t>
            </w:r>
          </w:p>
        </w:tc>
        <w:tc>
          <w:tcPr>
            <w:tcW w:w="1632" w:type="dxa"/>
            <w:tcBorders>
              <w:bottom w:val="single" w:sz="4" w:space="0" w:color="000000"/>
            </w:tcBorders>
          </w:tcPr>
          <w:p w:rsidR="00543C4F" w:rsidRDefault="002611F9">
            <w:pPr>
              <w:pStyle w:val="TableParagraph"/>
              <w:spacing w:line="268" w:lineRule="exact"/>
              <w:ind w:left="869"/>
              <w:rPr>
                <w:sz w:val="24"/>
              </w:rPr>
            </w:pPr>
            <w:r>
              <w:rPr>
                <w:spacing w:val="-2"/>
                <w:sz w:val="24"/>
              </w:rPr>
              <w:t>1.295</w:t>
            </w:r>
          </w:p>
        </w:tc>
        <w:tc>
          <w:tcPr>
            <w:tcW w:w="868" w:type="dxa"/>
            <w:tcBorders>
              <w:bottom w:val="single" w:sz="4" w:space="0" w:color="000000"/>
            </w:tcBorders>
          </w:tcPr>
          <w:p w:rsidR="00543C4F" w:rsidRDefault="002611F9">
            <w:pPr>
              <w:pStyle w:val="TableParagraph"/>
              <w:spacing w:line="268" w:lineRule="exact"/>
              <w:ind w:right="61"/>
              <w:jc w:val="right"/>
              <w:rPr>
                <w:sz w:val="24"/>
              </w:rPr>
            </w:pPr>
            <w:r>
              <w:rPr>
                <w:spacing w:val="-10"/>
                <w:sz w:val="24"/>
              </w:rPr>
              <w:t>1</w:t>
            </w:r>
          </w:p>
        </w:tc>
        <w:tc>
          <w:tcPr>
            <w:tcW w:w="1587" w:type="dxa"/>
            <w:tcBorders>
              <w:bottom w:val="single" w:sz="4" w:space="0" w:color="000000"/>
            </w:tcBorders>
          </w:tcPr>
          <w:p w:rsidR="00543C4F" w:rsidRDefault="002611F9">
            <w:pPr>
              <w:pStyle w:val="TableParagraph"/>
              <w:spacing w:line="268" w:lineRule="exact"/>
              <w:ind w:right="239"/>
              <w:jc w:val="right"/>
              <w:rPr>
                <w:sz w:val="24"/>
              </w:rPr>
            </w:pPr>
            <w:r>
              <w:rPr>
                <w:spacing w:val="-2"/>
                <w:sz w:val="24"/>
              </w:rPr>
              <w:t>1.295</w:t>
            </w:r>
          </w:p>
        </w:tc>
        <w:tc>
          <w:tcPr>
            <w:tcW w:w="973" w:type="dxa"/>
            <w:tcBorders>
              <w:bottom w:val="single" w:sz="4" w:space="0" w:color="000000"/>
            </w:tcBorders>
          </w:tcPr>
          <w:p w:rsidR="00543C4F" w:rsidRDefault="002611F9">
            <w:pPr>
              <w:pStyle w:val="TableParagraph"/>
              <w:spacing w:line="268" w:lineRule="exact"/>
              <w:ind w:left="241"/>
              <w:rPr>
                <w:sz w:val="24"/>
              </w:rPr>
            </w:pPr>
            <w:r>
              <w:rPr>
                <w:spacing w:val="-2"/>
                <w:sz w:val="24"/>
              </w:rPr>
              <w:t>5.550</w:t>
            </w:r>
          </w:p>
        </w:tc>
        <w:tc>
          <w:tcPr>
            <w:tcW w:w="895" w:type="dxa"/>
            <w:tcBorders>
              <w:bottom w:val="single" w:sz="4" w:space="0" w:color="000000"/>
            </w:tcBorders>
          </w:tcPr>
          <w:p w:rsidR="00543C4F" w:rsidRDefault="002611F9">
            <w:pPr>
              <w:pStyle w:val="TableParagraph"/>
              <w:spacing w:line="268" w:lineRule="exact"/>
              <w:ind w:left="334"/>
              <w:rPr>
                <w:sz w:val="24"/>
              </w:rPr>
            </w:pPr>
            <w:r>
              <w:rPr>
                <w:spacing w:val="-2"/>
                <w:sz w:val="24"/>
              </w:rPr>
              <w:t>.021</w:t>
            </w:r>
            <w:r>
              <w:rPr>
                <w:spacing w:val="-2"/>
                <w:sz w:val="24"/>
                <w:vertAlign w:val="superscript"/>
              </w:rPr>
              <w:t>b</w:t>
            </w:r>
          </w:p>
        </w:tc>
      </w:tr>
    </w:tbl>
    <w:p w:rsidR="00543C4F" w:rsidRDefault="00543C4F">
      <w:pPr>
        <w:pStyle w:val="TableParagraph"/>
        <w:spacing w:line="268" w:lineRule="exact"/>
        <w:rPr>
          <w:sz w:val="24"/>
        </w:rPr>
        <w:sectPr w:rsidR="00543C4F">
          <w:pgSz w:w="12240" w:h="15840"/>
          <w:pgMar w:top="1360" w:right="283" w:bottom="1160" w:left="708" w:header="0" w:footer="974" w:gutter="0"/>
          <w:cols w:space="720"/>
        </w:sectPr>
      </w:pPr>
    </w:p>
    <w:p w:rsidR="00543C4F" w:rsidRDefault="00543C4F">
      <w:pPr>
        <w:pStyle w:val="BodyText"/>
        <w:spacing w:before="1"/>
        <w:rPr>
          <w:b/>
          <w:sz w:val="2"/>
        </w:rPr>
      </w:pPr>
    </w:p>
    <w:tbl>
      <w:tblPr>
        <w:tblW w:w="0" w:type="auto"/>
        <w:tblInd w:w="739" w:type="dxa"/>
        <w:tblLayout w:type="fixed"/>
        <w:tblCellMar>
          <w:left w:w="0" w:type="dxa"/>
          <w:right w:w="0" w:type="dxa"/>
        </w:tblCellMar>
        <w:tblLook w:val="01E0" w:firstRow="1" w:lastRow="1" w:firstColumn="1" w:lastColumn="1" w:noHBand="0" w:noVBand="0"/>
      </w:tblPr>
      <w:tblGrid>
        <w:gridCol w:w="2016"/>
        <w:gridCol w:w="1802"/>
        <w:gridCol w:w="1127"/>
        <w:gridCol w:w="3021"/>
      </w:tblGrid>
      <w:tr w:rsidR="00543C4F">
        <w:trPr>
          <w:trHeight w:val="486"/>
        </w:trPr>
        <w:tc>
          <w:tcPr>
            <w:tcW w:w="2016" w:type="dxa"/>
            <w:shd w:val="clear" w:color="auto" w:fill="DFDFDF"/>
          </w:tcPr>
          <w:p w:rsidR="00543C4F" w:rsidRDefault="002611F9">
            <w:pPr>
              <w:pStyle w:val="TableParagraph"/>
              <w:spacing w:line="263" w:lineRule="exact"/>
              <w:ind w:left="791"/>
              <w:rPr>
                <w:sz w:val="24"/>
              </w:rPr>
            </w:pPr>
            <w:r>
              <w:rPr>
                <w:spacing w:val="-2"/>
                <w:sz w:val="24"/>
              </w:rPr>
              <w:t>Residual</w:t>
            </w:r>
          </w:p>
        </w:tc>
        <w:tc>
          <w:tcPr>
            <w:tcW w:w="1802" w:type="dxa"/>
            <w:tcBorders>
              <w:top w:val="single" w:sz="4" w:space="0" w:color="000000"/>
            </w:tcBorders>
          </w:tcPr>
          <w:p w:rsidR="00543C4F" w:rsidRDefault="002611F9">
            <w:pPr>
              <w:pStyle w:val="TableParagraph"/>
              <w:spacing w:line="268" w:lineRule="exact"/>
              <w:ind w:right="390"/>
              <w:jc w:val="right"/>
              <w:rPr>
                <w:sz w:val="24"/>
              </w:rPr>
            </w:pPr>
            <w:r>
              <w:rPr>
                <w:spacing w:val="-2"/>
                <w:sz w:val="24"/>
              </w:rPr>
              <w:t>17.733</w:t>
            </w:r>
          </w:p>
        </w:tc>
        <w:tc>
          <w:tcPr>
            <w:tcW w:w="1127" w:type="dxa"/>
            <w:tcBorders>
              <w:top w:val="single" w:sz="4" w:space="0" w:color="000000"/>
            </w:tcBorders>
          </w:tcPr>
          <w:p w:rsidR="00543C4F" w:rsidRDefault="002611F9">
            <w:pPr>
              <w:pStyle w:val="TableParagraph"/>
              <w:spacing w:line="268" w:lineRule="exact"/>
              <w:ind w:right="95"/>
              <w:jc w:val="center"/>
              <w:rPr>
                <w:sz w:val="24"/>
              </w:rPr>
            </w:pPr>
            <w:r>
              <w:rPr>
                <w:spacing w:val="-5"/>
                <w:sz w:val="24"/>
              </w:rPr>
              <w:t>76</w:t>
            </w:r>
          </w:p>
        </w:tc>
        <w:tc>
          <w:tcPr>
            <w:tcW w:w="3021" w:type="dxa"/>
            <w:tcBorders>
              <w:top w:val="single" w:sz="4" w:space="0" w:color="000000"/>
            </w:tcBorders>
          </w:tcPr>
          <w:p w:rsidR="00543C4F" w:rsidRDefault="002611F9">
            <w:pPr>
              <w:pStyle w:val="TableParagraph"/>
              <w:spacing w:line="268" w:lineRule="exact"/>
              <w:ind w:left="496"/>
              <w:rPr>
                <w:sz w:val="24"/>
              </w:rPr>
            </w:pPr>
            <w:r>
              <w:rPr>
                <w:spacing w:val="-4"/>
                <w:sz w:val="24"/>
              </w:rPr>
              <w:t>.233</w:t>
            </w:r>
          </w:p>
        </w:tc>
      </w:tr>
      <w:tr w:rsidR="00543C4F">
        <w:trPr>
          <w:trHeight w:val="931"/>
        </w:trPr>
        <w:tc>
          <w:tcPr>
            <w:tcW w:w="2016" w:type="dxa"/>
            <w:shd w:val="clear" w:color="auto" w:fill="DFDFDF"/>
          </w:tcPr>
          <w:p w:rsidR="00543C4F" w:rsidRDefault="002611F9">
            <w:pPr>
              <w:pStyle w:val="TableParagraph"/>
              <w:spacing w:before="213"/>
              <w:ind w:left="791"/>
              <w:rPr>
                <w:sz w:val="24"/>
              </w:rPr>
            </w:pPr>
            <w:r>
              <w:rPr>
                <w:spacing w:val="-2"/>
                <w:sz w:val="24"/>
              </w:rPr>
              <w:t>Total</w:t>
            </w:r>
          </w:p>
        </w:tc>
        <w:tc>
          <w:tcPr>
            <w:tcW w:w="1802" w:type="dxa"/>
          </w:tcPr>
          <w:p w:rsidR="00543C4F" w:rsidRDefault="002611F9">
            <w:pPr>
              <w:pStyle w:val="TableParagraph"/>
              <w:spacing w:before="213"/>
              <w:ind w:right="390"/>
              <w:jc w:val="right"/>
              <w:rPr>
                <w:sz w:val="24"/>
              </w:rPr>
            </w:pPr>
            <w:r>
              <w:rPr>
                <w:spacing w:val="-2"/>
                <w:sz w:val="24"/>
              </w:rPr>
              <w:t>19.028</w:t>
            </w:r>
          </w:p>
        </w:tc>
        <w:tc>
          <w:tcPr>
            <w:tcW w:w="1127" w:type="dxa"/>
          </w:tcPr>
          <w:p w:rsidR="00543C4F" w:rsidRDefault="002611F9">
            <w:pPr>
              <w:pStyle w:val="TableParagraph"/>
              <w:spacing w:before="213"/>
              <w:ind w:right="95"/>
              <w:jc w:val="center"/>
              <w:rPr>
                <w:sz w:val="24"/>
              </w:rPr>
            </w:pPr>
            <w:r>
              <w:rPr>
                <w:spacing w:val="-5"/>
                <w:sz w:val="24"/>
              </w:rPr>
              <w:t>77</w:t>
            </w:r>
          </w:p>
        </w:tc>
        <w:tc>
          <w:tcPr>
            <w:tcW w:w="3021" w:type="dxa"/>
          </w:tcPr>
          <w:p w:rsidR="00543C4F" w:rsidRDefault="00543C4F">
            <w:pPr>
              <w:pStyle w:val="TableParagraph"/>
              <w:rPr>
                <w:sz w:val="24"/>
              </w:rPr>
            </w:pPr>
          </w:p>
        </w:tc>
      </w:tr>
      <w:tr w:rsidR="00543C4F">
        <w:trPr>
          <w:trHeight w:val="491"/>
        </w:trPr>
        <w:tc>
          <w:tcPr>
            <w:tcW w:w="4945" w:type="dxa"/>
            <w:gridSpan w:val="3"/>
          </w:tcPr>
          <w:p w:rsidR="00543C4F" w:rsidRDefault="002611F9">
            <w:pPr>
              <w:pStyle w:val="TableParagraph"/>
              <w:spacing w:line="268" w:lineRule="exact"/>
              <w:ind w:left="60"/>
              <w:rPr>
                <w:sz w:val="24"/>
              </w:rPr>
            </w:pPr>
            <w:r>
              <w:rPr>
                <w:sz w:val="24"/>
              </w:rPr>
              <w:t>a.</w:t>
            </w:r>
            <w:r>
              <w:rPr>
                <w:spacing w:val="-2"/>
                <w:sz w:val="24"/>
              </w:rPr>
              <w:t xml:space="preserve"> </w:t>
            </w:r>
            <w:r>
              <w:rPr>
                <w:sz w:val="24"/>
              </w:rPr>
              <w:t>Dependent</w:t>
            </w:r>
            <w:r>
              <w:rPr>
                <w:spacing w:val="-1"/>
                <w:sz w:val="24"/>
              </w:rPr>
              <w:t xml:space="preserve"> </w:t>
            </w:r>
            <w:r>
              <w:rPr>
                <w:sz w:val="24"/>
              </w:rPr>
              <w:t>Variable:</w:t>
            </w:r>
            <w:r>
              <w:rPr>
                <w:spacing w:val="-2"/>
                <w:sz w:val="24"/>
              </w:rPr>
              <w:t xml:space="preserve"> </w:t>
            </w:r>
            <w:r>
              <w:rPr>
                <w:sz w:val="24"/>
              </w:rPr>
              <w:t>Financial</w:t>
            </w:r>
            <w:r>
              <w:rPr>
                <w:spacing w:val="-1"/>
                <w:sz w:val="24"/>
              </w:rPr>
              <w:t xml:space="preserve"> </w:t>
            </w:r>
            <w:r>
              <w:rPr>
                <w:spacing w:val="-2"/>
                <w:sz w:val="24"/>
              </w:rPr>
              <w:t>Control</w:t>
            </w:r>
          </w:p>
        </w:tc>
        <w:tc>
          <w:tcPr>
            <w:tcW w:w="3021" w:type="dxa"/>
          </w:tcPr>
          <w:p w:rsidR="00543C4F" w:rsidRDefault="00543C4F">
            <w:pPr>
              <w:pStyle w:val="TableParagraph"/>
              <w:rPr>
                <w:sz w:val="24"/>
              </w:rPr>
            </w:pPr>
          </w:p>
        </w:tc>
      </w:tr>
      <w:tr w:rsidR="00543C4F">
        <w:trPr>
          <w:trHeight w:val="489"/>
        </w:trPr>
        <w:tc>
          <w:tcPr>
            <w:tcW w:w="4945" w:type="dxa"/>
            <w:gridSpan w:val="3"/>
          </w:tcPr>
          <w:p w:rsidR="00543C4F" w:rsidRDefault="002611F9">
            <w:pPr>
              <w:pStyle w:val="TableParagraph"/>
              <w:spacing w:before="213" w:line="256" w:lineRule="exact"/>
              <w:ind w:left="60"/>
              <w:rPr>
                <w:sz w:val="24"/>
              </w:rPr>
            </w:pPr>
            <w:r>
              <w:rPr>
                <w:sz w:val="24"/>
              </w:rPr>
              <w:t>b.</w:t>
            </w:r>
            <w:r>
              <w:rPr>
                <w:spacing w:val="-2"/>
                <w:sz w:val="24"/>
              </w:rPr>
              <w:t xml:space="preserve"> </w:t>
            </w:r>
            <w:r>
              <w:rPr>
                <w:sz w:val="24"/>
              </w:rPr>
              <w:t>Predictors:</w:t>
            </w:r>
            <w:r>
              <w:rPr>
                <w:spacing w:val="-1"/>
                <w:sz w:val="24"/>
              </w:rPr>
              <w:t xml:space="preserve"> </w:t>
            </w:r>
            <w:r>
              <w:rPr>
                <w:sz w:val="24"/>
              </w:rPr>
              <w:t>(Constant),</w:t>
            </w:r>
            <w:r>
              <w:rPr>
                <w:spacing w:val="-1"/>
                <w:sz w:val="24"/>
              </w:rPr>
              <w:t xml:space="preserve"> </w:t>
            </w:r>
            <w:r>
              <w:rPr>
                <w:sz w:val="24"/>
              </w:rPr>
              <w:t>Service</w:t>
            </w:r>
            <w:r>
              <w:rPr>
                <w:spacing w:val="-3"/>
                <w:sz w:val="24"/>
              </w:rPr>
              <w:t xml:space="preserve"> </w:t>
            </w:r>
            <w:r>
              <w:rPr>
                <w:spacing w:val="-2"/>
                <w:sz w:val="24"/>
              </w:rPr>
              <w:t>Delivery</w:t>
            </w:r>
          </w:p>
        </w:tc>
        <w:tc>
          <w:tcPr>
            <w:tcW w:w="3021" w:type="dxa"/>
          </w:tcPr>
          <w:p w:rsidR="00543C4F" w:rsidRDefault="00543C4F">
            <w:pPr>
              <w:pStyle w:val="TableParagraph"/>
              <w:rPr>
                <w:sz w:val="24"/>
              </w:rPr>
            </w:pPr>
          </w:p>
        </w:tc>
      </w:tr>
    </w:tbl>
    <w:p w:rsidR="00543C4F" w:rsidRDefault="002611F9">
      <w:pPr>
        <w:pStyle w:val="BodyText"/>
        <w:spacing w:before="193"/>
        <w:rPr>
          <w:b/>
          <w:sz w:val="20"/>
        </w:rPr>
      </w:pPr>
      <w:r>
        <w:rPr>
          <w:b/>
          <w:noProof/>
          <w:sz w:val="20"/>
        </w:rPr>
        <mc:AlternateContent>
          <mc:Choice Requires="wps">
            <w:drawing>
              <wp:anchor distT="0" distB="0" distL="0" distR="0" simplePos="0" relativeHeight="487602688" behindDoc="1" locked="0" layoutInCell="1" allowOverlap="1">
                <wp:simplePos x="0" y="0"/>
                <wp:positionH relativeFrom="page">
                  <wp:posOffset>905560</wp:posOffset>
                </wp:positionH>
                <wp:positionV relativeFrom="paragraph">
                  <wp:posOffset>284354</wp:posOffset>
                </wp:positionV>
                <wp:extent cx="506984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6350"/>
                        </a:xfrm>
                        <a:custGeom>
                          <a:avLst/>
                          <a:gdLst/>
                          <a:ahLst/>
                          <a:cxnLst/>
                          <a:rect l="l" t="t" r="r" b="b"/>
                          <a:pathLst>
                            <a:path w="5069840" h="6350">
                              <a:moveTo>
                                <a:pt x="5069713" y="0"/>
                              </a:moveTo>
                              <a:lnTo>
                                <a:pt x="0" y="0"/>
                              </a:lnTo>
                              <a:lnTo>
                                <a:pt x="0" y="6096"/>
                              </a:lnTo>
                              <a:lnTo>
                                <a:pt x="5069713" y="6096"/>
                              </a:lnTo>
                              <a:lnTo>
                                <a:pt x="5069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8CD15" id="Graphic 38" o:spid="_x0000_s1026" style="position:absolute;margin-left:71.3pt;margin-top:22.4pt;width:399.2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069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" path="m5069713,l,,,6096r5069713,l5069713,xe" fillcolor="black" stroked="f">
                <v:path arrowok="t"/>
                <w10:wrap type="topAndBottom" anchorx="page"/>
              </v:shape>
            </w:pict>
          </mc:Fallback>
        </mc:AlternateContent>
      </w:r>
    </w:p>
    <w:p w:rsidR="00543C4F" w:rsidRDefault="002611F9">
      <w:pPr>
        <w:ind w:left="732"/>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3"/>
          <w:sz w:val="24"/>
        </w:rPr>
        <w:t xml:space="preserve"> </w:t>
      </w:r>
      <w:r>
        <w:rPr>
          <w:b/>
          <w:spacing w:val="-4"/>
          <w:sz w:val="24"/>
        </w:rPr>
        <w:t>2024</w:t>
      </w:r>
    </w:p>
    <w:p w:rsidR="00543C4F" w:rsidRDefault="00543C4F">
      <w:pPr>
        <w:pStyle w:val="BodyText"/>
        <w:rPr>
          <w:b/>
        </w:rPr>
      </w:pPr>
    </w:p>
    <w:p w:rsidR="00543C4F" w:rsidRDefault="00543C4F">
      <w:pPr>
        <w:pStyle w:val="BodyText"/>
        <w:rPr>
          <w:b/>
        </w:rPr>
      </w:pPr>
    </w:p>
    <w:p w:rsidR="00543C4F" w:rsidRDefault="00543C4F">
      <w:pPr>
        <w:pStyle w:val="BodyText"/>
        <w:rPr>
          <w:b/>
        </w:rPr>
      </w:pPr>
    </w:p>
    <w:p w:rsidR="00543C4F" w:rsidRDefault="00543C4F">
      <w:pPr>
        <w:pStyle w:val="BodyText"/>
        <w:spacing w:before="35"/>
        <w:rPr>
          <w:b/>
        </w:rPr>
      </w:pPr>
    </w:p>
    <w:p w:rsidR="00543C4F" w:rsidRDefault="002611F9">
      <w:pPr>
        <w:pStyle w:val="BodyText"/>
        <w:spacing w:before="1" w:line="480" w:lineRule="auto"/>
        <w:ind w:left="732" w:right="1156"/>
        <w:jc w:val="both"/>
      </w:pPr>
      <w:r>
        <w:t>Results of ANOVA on the influence of financial controls on service delivery generated a sign value of 0.021 which is less than 0.05. This implies that putting in place financial controls has a moderate significant influence on service delivery in government secondary schools.</w:t>
      </w:r>
    </w:p>
    <w:p w:rsidR="00543C4F" w:rsidRDefault="00543C4F">
      <w:pPr>
        <w:pStyle w:val="BodyText"/>
      </w:pPr>
    </w:p>
    <w:p w:rsidR="00543C4F" w:rsidRDefault="00543C4F">
      <w:pPr>
        <w:pStyle w:val="BodyText"/>
      </w:pPr>
    </w:p>
    <w:p w:rsidR="00543C4F" w:rsidRDefault="00543C4F">
      <w:pPr>
        <w:pStyle w:val="BodyText"/>
        <w:spacing w:before="48"/>
      </w:pPr>
    </w:p>
    <w:p w:rsidR="00543C4F" w:rsidRDefault="002611F9">
      <w:pPr>
        <w:pStyle w:val="Heading4"/>
        <w:numPr>
          <w:ilvl w:val="1"/>
          <w:numId w:val="7"/>
        </w:numPr>
        <w:tabs>
          <w:tab w:val="left" w:pos="1092"/>
        </w:tabs>
        <w:spacing w:line="480" w:lineRule="auto"/>
        <w:ind w:right="1445"/>
      </w:pPr>
      <w:bookmarkStart w:id="90" w:name="_bookmark89"/>
      <w:bookmarkEnd w:id="90"/>
      <w:r>
        <w:t>T</w:t>
      </w:r>
      <w:r>
        <w:rPr>
          <w:spacing w:val="-4"/>
        </w:rPr>
        <w:t xml:space="preserve"> </w:t>
      </w:r>
      <w:r>
        <w:t>-</w:t>
      </w:r>
      <w:r>
        <w:rPr>
          <w:spacing w:val="-5"/>
        </w:rPr>
        <w:t xml:space="preserve"> </w:t>
      </w:r>
      <w:r>
        <w:t>Test</w:t>
      </w:r>
      <w:r>
        <w:rPr>
          <w:spacing w:val="-4"/>
        </w:rPr>
        <w:t xml:space="preserve"> </w:t>
      </w:r>
      <w:r>
        <w:t>statistics</w:t>
      </w:r>
      <w:r>
        <w:rPr>
          <w:spacing w:val="-4"/>
        </w:rPr>
        <w:t xml:space="preserve"> </w:t>
      </w:r>
      <w:r>
        <w:t>to</w:t>
      </w:r>
      <w:r>
        <w:rPr>
          <w:spacing w:val="-2"/>
        </w:rPr>
        <w:t xml:space="preserve"> </w:t>
      </w:r>
      <w:r>
        <w:t>compare</w:t>
      </w:r>
      <w:r>
        <w:rPr>
          <w:spacing w:val="-5"/>
        </w:rPr>
        <w:t xml:space="preserve"> </w:t>
      </w:r>
      <w:r>
        <w:t>Schools</w:t>
      </w:r>
      <w:r>
        <w:rPr>
          <w:spacing w:val="-4"/>
        </w:rPr>
        <w:t xml:space="preserve"> </w:t>
      </w:r>
      <w:r>
        <w:t>in</w:t>
      </w:r>
      <w:r>
        <w:rPr>
          <w:spacing w:val="-4"/>
        </w:rPr>
        <w:t xml:space="preserve"> </w:t>
      </w:r>
      <w:r>
        <w:t>terms</w:t>
      </w:r>
      <w:r>
        <w:rPr>
          <w:spacing w:val="-2"/>
        </w:rPr>
        <w:t xml:space="preserve"> </w:t>
      </w:r>
      <w:r>
        <w:t>of</w:t>
      </w:r>
      <w:r>
        <w:rPr>
          <w:spacing w:val="-3"/>
        </w:rPr>
        <w:t xml:space="preserve"> </w:t>
      </w:r>
      <w:r>
        <w:t>financial</w:t>
      </w:r>
      <w:r>
        <w:rPr>
          <w:spacing w:val="-4"/>
        </w:rPr>
        <w:t xml:space="preserve"> </w:t>
      </w:r>
      <w:r>
        <w:t>management</w:t>
      </w:r>
      <w:r>
        <w:rPr>
          <w:spacing w:val="-4"/>
        </w:rPr>
        <w:t xml:space="preserve"> </w:t>
      </w:r>
      <w:r>
        <w:t>practices</w:t>
      </w:r>
      <w:r>
        <w:rPr>
          <w:spacing w:val="-4"/>
        </w:rPr>
        <w:t xml:space="preserve"> </w:t>
      </w:r>
      <w:r>
        <w:t>and service delivery</w:t>
      </w:r>
    </w:p>
    <w:p w:rsidR="00543C4F" w:rsidRDefault="002611F9">
      <w:pPr>
        <w:ind w:left="732"/>
        <w:rPr>
          <w:b/>
          <w:sz w:val="24"/>
        </w:rPr>
      </w:pPr>
      <w:r>
        <w:rPr>
          <w:b/>
          <w:sz w:val="24"/>
        </w:rPr>
        <w:t>Group</w:t>
      </w:r>
      <w:r>
        <w:rPr>
          <w:b/>
          <w:spacing w:val="-1"/>
          <w:sz w:val="24"/>
        </w:rPr>
        <w:t xml:space="preserve"> </w:t>
      </w:r>
      <w:r>
        <w:rPr>
          <w:b/>
          <w:sz w:val="24"/>
        </w:rPr>
        <w:t>Statistics</w:t>
      </w:r>
      <w:r>
        <w:rPr>
          <w:b/>
          <w:spacing w:val="-1"/>
          <w:sz w:val="24"/>
        </w:rPr>
        <w:t xml:space="preserve"> </w:t>
      </w:r>
      <w:r>
        <w:rPr>
          <w:b/>
          <w:sz w:val="24"/>
        </w:rPr>
        <w:t>for</w:t>
      </w:r>
      <w:r>
        <w:rPr>
          <w:b/>
          <w:spacing w:val="-2"/>
          <w:sz w:val="24"/>
        </w:rPr>
        <w:t xml:space="preserve"> </w:t>
      </w:r>
      <w:r>
        <w:rPr>
          <w:b/>
          <w:sz w:val="24"/>
        </w:rPr>
        <w:t>Red and</w:t>
      </w:r>
      <w:r>
        <w:rPr>
          <w:b/>
          <w:spacing w:val="1"/>
          <w:sz w:val="24"/>
        </w:rPr>
        <w:t xml:space="preserve"> </w:t>
      </w:r>
      <w:r>
        <w:rPr>
          <w:b/>
          <w:spacing w:val="-2"/>
          <w:sz w:val="24"/>
        </w:rPr>
        <w:t>Black</w:t>
      </w:r>
    </w:p>
    <w:p w:rsidR="00543C4F" w:rsidRDefault="00543C4F">
      <w:pPr>
        <w:pStyle w:val="BodyText"/>
        <w:spacing w:before="41"/>
        <w:rPr>
          <w:b/>
        </w:rPr>
      </w:pPr>
    </w:p>
    <w:p w:rsidR="00543C4F" w:rsidRDefault="002611F9">
      <w:pPr>
        <w:ind w:left="732"/>
        <w:rPr>
          <w:b/>
          <w:sz w:val="24"/>
        </w:rPr>
      </w:pPr>
      <w:bookmarkStart w:id="91" w:name="_bookmark90"/>
      <w:bookmarkEnd w:id="91"/>
      <w:r>
        <w:rPr>
          <w:b/>
          <w:sz w:val="24"/>
        </w:rPr>
        <w:t>Table</w:t>
      </w:r>
      <w:r>
        <w:rPr>
          <w:b/>
          <w:spacing w:val="-1"/>
          <w:sz w:val="24"/>
        </w:rPr>
        <w:t xml:space="preserve"> </w:t>
      </w:r>
      <w:r>
        <w:rPr>
          <w:b/>
          <w:sz w:val="24"/>
        </w:rPr>
        <w:t>4.15:</w:t>
      </w:r>
      <w:r>
        <w:rPr>
          <w:b/>
          <w:spacing w:val="-3"/>
          <w:sz w:val="24"/>
        </w:rPr>
        <w:t xml:space="preserve"> </w:t>
      </w:r>
      <w:r>
        <w:rPr>
          <w:b/>
          <w:sz w:val="24"/>
        </w:rPr>
        <w:t>Group</w:t>
      </w:r>
      <w:r>
        <w:rPr>
          <w:b/>
          <w:spacing w:val="-1"/>
          <w:sz w:val="24"/>
        </w:rPr>
        <w:t xml:space="preserve"> </w:t>
      </w:r>
      <w:r>
        <w:rPr>
          <w:b/>
          <w:sz w:val="24"/>
        </w:rPr>
        <w:t>Statistics for Red</w:t>
      </w:r>
      <w:r>
        <w:rPr>
          <w:b/>
          <w:spacing w:val="-1"/>
          <w:sz w:val="24"/>
        </w:rPr>
        <w:t xml:space="preserve"> </w:t>
      </w:r>
      <w:r>
        <w:rPr>
          <w:b/>
          <w:sz w:val="24"/>
        </w:rPr>
        <w:t>and Black</w:t>
      </w:r>
      <w:r>
        <w:rPr>
          <w:b/>
          <w:spacing w:val="-2"/>
          <w:sz w:val="24"/>
        </w:rPr>
        <w:t xml:space="preserve"> </w:t>
      </w:r>
      <w:r>
        <w:rPr>
          <w:b/>
          <w:spacing w:val="-5"/>
          <w:sz w:val="24"/>
        </w:rPr>
        <w:t>SS</w:t>
      </w:r>
    </w:p>
    <w:p w:rsidR="00543C4F" w:rsidRDefault="00543C4F">
      <w:pPr>
        <w:pStyle w:val="BodyText"/>
        <w:spacing w:before="50"/>
        <w:rPr>
          <w:b/>
          <w:sz w:val="20"/>
        </w:rPr>
      </w:pPr>
    </w:p>
    <w:tbl>
      <w:tblPr>
        <w:tblW w:w="0" w:type="auto"/>
        <w:tblInd w:w="1685"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714"/>
        <w:gridCol w:w="2035"/>
        <w:gridCol w:w="1022"/>
        <w:gridCol w:w="1025"/>
        <w:gridCol w:w="1668"/>
      </w:tblGrid>
      <w:tr w:rsidR="00543C4F">
        <w:trPr>
          <w:trHeight w:val="1103"/>
        </w:trPr>
        <w:tc>
          <w:tcPr>
            <w:tcW w:w="1714" w:type="dxa"/>
          </w:tcPr>
          <w:p w:rsidR="00543C4F" w:rsidRDefault="00543C4F">
            <w:pPr>
              <w:pStyle w:val="TableParagraph"/>
              <w:rPr>
                <w:sz w:val="24"/>
              </w:rPr>
            </w:pPr>
          </w:p>
        </w:tc>
        <w:tc>
          <w:tcPr>
            <w:tcW w:w="2035" w:type="dxa"/>
          </w:tcPr>
          <w:p w:rsidR="00543C4F" w:rsidRDefault="002611F9">
            <w:pPr>
              <w:pStyle w:val="TableParagraph"/>
              <w:spacing w:line="273" w:lineRule="exact"/>
              <w:ind w:left="168"/>
              <w:rPr>
                <w:b/>
                <w:sz w:val="24"/>
              </w:rPr>
            </w:pPr>
            <w:r>
              <w:rPr>
                <w:b/>
                <w:spacing w:val="-2"/>
                <w:sz w:val="24"/>
              </w:rPr>
              <w:t>School</w:t>
            </w:r>
          </w:p>
        </w:tc>
        <w:tc>
          <w:tcPr>
            <w:tcW w:w="1022" w:type="dxa"/>
          </w:tcPr>
          <w:p w:rsidR="00543C4F" w:rsidRDefault="002611F9">
            <w:pPr>
              <w:pStyle w:val="TableParagraph"/>
              <w:spacing w:line="273" w:lineRule="exact"/>
              <w:ind w:left="40" w:right="28"/>
              <w:jc w:val="center"/>
              <w:rPr>
                <w:b/>
                <w:sz w:val="24"/>
              </w:rPr>
            </w:pPr>
            <w:r>
              <w:rPr>
                <w:b/>
                <w:spacing w:val="-10"/>
                <w:sz w:val="24"/>
              </w:rPr>
              <w:t>N</w:t>
            </w:r>
          </w:p>
        </w:tc>
        <w:tc>
          <w:tcPr>
            <w:tcW w:w="1025" w:type="dxa"/>
          </w:tcPr>
          <w:p w:rsidR="00543C4F" w:rsidRDefault="002611F9">
            <w:pPr>
              <w:pStyle w:val="TableParagraph"/>
              <w:spacing w:line="273" w:lineRule="exact"/>
              <w:ind w:left="40" w:right="32"/>
              <w:jc w:val="center"/>
              <w:rPr>
                <w:b/>
                <w:sz w:val="24"/>
              </w:rPr>
            </w:pPr>
            <w:r>
              <w:rPr>
                <w:b/>
                <w:spacing w:val="-4"/>
                <w:sz w:val="24"/>
              </w:rPr>
              <w:t>Mean</w:t>
            </w:r>
          </w:p>
        </w:tc>
        <w:tc>
          <w:tcPr>
            <w:tcW w:w="1668" w:type="dxa"/>
          </w:tcPr>
          <w:p w:rsidR="00543C4F" w:rsidRDefault="002611F9">
            <w:pPr>
              <w:pStyle w:val="TableParagraph"/>
              <w:spacing w:line="273" w:lineRule="exact"/>
              <w:ind w:left="11" w:right="2"/>
              <w:jc w:val="center"/>
              <w:rPr>
                <w:b/>
                <w:sz w:val="24"/>
              </w:rPr>
            </w:pPr>
            <w:r>
              <w:rPr>
                <w:b/>
                <w:spacing w:val="-4"/>
                <w:sz w:val="24"/>
              </w:rPr>
              <w:t>Std.</w:t>
            </w:r>
          </w:p>
          <w:p w:rsidR="00543C4F" w:rsidRDefault="00543C4F">
            <w:pPr>
              <w:pStyle w:val="TableParagraph"/>
              <w:rPr>
                <w:b/>
                <w:sz w:val="24"/>
              </w:rPr>
            </w:pPr>
          </w:p>
          <w:p w:rsidR="00543C4F" w:rsidRDefault="002611F9">
            <w:pPr>
              <w:pStyle w:val="TableParagraph"/>
              <w:ind w:left="11"/>
              <w:jc w:val="center"/>
              <w:rPr>
                <w:b/>
                <w:sz w:val="24"/>
              </w:rPr>
            </w:pPr>
            <w:r>
              <w:rPr>
                <w:b/>
                <w:spacing w:val="-2"/>
                <w:sz w:val="24"/>
              </w:rPr>
              <w:t>Deviation</w:t>
            </w:r>
          </w:p>
        </w:tc>
      </w:tr>
      <w:tr w:rsidR="00543C4F">
        <w:trPr>
          <w:trHeight w:val="551"/>
        </w:trPr>
        <w:tc>
          <w:tcPr>
            <w:tcW w:w="1714" w:type="dxa"/>
            <w:vMerge w:val="restart"/>
          </w:tcPr>
          <w:p w:rsidR="00543C4F" w:rsidRDefault="002611F9">
            <w:pPr>
              <w:pStyle w:val="TableParagraph"/>
              <w:spacing w:line="268" w:lineRule="exact"/>
              <w:ind w:left="167"/>
              <w:rPr>
                <w:sz w:val="24"/>
              </w:rPr>
            </w:pPr>
            <w:r>
              <w:rPr>
                <w:spacing w:val="-2"/>
                <w:sz w:val="24"/>
              </w:rPr>
              <w:t>Budgeting</w:t>
            </w:r>
          </w:p>
        </w:tc>
        <w:tc>
          <w:tcPr>
            <w:tcW w:w="2035" w:type="dxa"/>
          </w:tcPr>
          <w:p w:rsidR="00543C4F" w:rsidRDefault="002611F9">
            <w:pPr>
              <w:pStyle w:val="TableParagraph"/>
              <w:spacing w:line="268" w:lineRule="exact"/>
              <w:ind w:left="168"/>
              <w:rPr>
                <w:sz w:val="24"/>
              </w:rPr>
            </w:pPr>
            <w:r>
              <w:rPr>
                <w:spacing w:val="-5"/>
                <w:sz w:val="24"/>
              </w:rPr>
              <w:t>Red</w:t>
            </w:r>
          </w:p>
        </w:tc>
        <w:tc>
          <w:tcPr>
            <w:tcW w:w="1022" w:type="dxa"/>
          </w:tcPr>
          <w:p w:rsidR="00543C4F" w:rsidRDefault="002611F9">
            <w:pPr>
              <w:pStyle w:val="TableParagraph"/>
              <w:spacing w:line="268" w:lineRule="exact"/>
              <w:ind w:right="152"/>
              <w:jc w:val="right"/>
              <w:rPr>
                <w:sz w:val="24"/>
              </w:rPr>
            </w:pPr>
            <w:r>
              <w:rPr>
                <w:spacing w:val="-5"/>
                <w:sz w:val="24"/>
              </w:rPr>
              <w:t>24</w:t>
            </w:r>
          </w:p>
        </w:tc>
        <w:tc>
          <w:tcPr>
            <w:tcW w:w="1025" w:type="dxa"/>
          </w:tcPr>
          <w:p w:rsidR="00543C4F" w:rsidRDefault="002611F9">
            <w:pPr>
              <w:pStyle w:val="TableParagraph"/>
              <w:spacing w:line="268" w:lineRule="exact"/>
              <w:ind w:left="40"/>
              <w:jc w:val="center"/>
              <w:rPr>
                <w:sz w:val="24"/>
              </w:rPr>
            </w:pPr>
            <w:r>
              <w:rPr>
                <w:spacing w:val="-2"/>
                <w:sz w:val="24"/>
              </w:rPr>
              <w:t>2.8177</w:t>
            </w:r>
          </w:p>
        </w:tc>
        <w:tc>
          <w:tcPr>
            <w:tcW w:w="1668" w:type="dxa"/>
          </w:tcPr>
          <w:p w:rsidR="00543C4F" w:rsidRDefault="002611F9">
            <w:pPr>
              <w:pStyle w:val="TableParagraph"/>
              <w:spacing w:line="268" w:lineRule="exact"/>
              <w:ind w:right="154"/>
              <w:jc w:val="right"/>
              <w:rPr>
                <w:sz w:val="24"/>
              </w:rPr>
            </w:pPr>
            <w:r>
              <w:rPr>
                <w:spacing w:val="-2"/>
                <w:sz w:val="24"/>
              </w:rPr>
              <w:t>.51733</w:t>
            </w:r>
          </w:p>
        </w:tc>
      </w:tr>
      <w:tr w:rsidR="00543C4F">
        <w:trPr>
          <w:trHeight w:val="551"/>
        </w:trPr>
        <w:tc>
          <w:tcPr>
            <w:tcW w:w="1714" w:type="dxa"/>
            <w:vMerge/>
            <w:tcBorders>
              <w:top w:val="nil"/>
            </w:tcBorders>
          </w:tcPr>
          <w:p w:rsidR="00543C4F" w:rsidRDefault="00543C4F">
            <w:pPr>
              <w:rPr>
                <w:sz w:val="2"/>
                <w:szCs w:val="2"/>
              </w:rPr>
            </w:pPr>
          </w:p>
        </w:tc>
        <w:tc>
          <w:tcPr>
            <w:tcW w:w="2035" w:type="dxa"/>
          </w:tcPr>
          <w:p w:rsidR="00543C4F" w:rsidRDefault="002611F9">
            <w:pPr>
              <w:pStyle w:val="TableParagraph"/>
              <w:spacing w:line="270" w:lineRule="exact"/>
              <w:ind w:left="168"/>
              <w:rPr>
                <w:sz w:val="24"/>
              </w:rPr>
            </w:pPr>
            <w:r>
              <w:rPr>
                <w:spacing w:val="-2"/>
                <w:sz w:val="24"/>
              </w:rPr>
              <w:t>Black</w:t>
            </w:r>
          </w:p>
        </w:tc>
        <w:tc>
          <w:tcPr>
            <w:tcW w:w="1022" w:type="dxa"/>
          </w:tcPr>
          <w:p w:rsidR="00543C4F" w:rsidRDefault="002611F9">
            <w:pPr>
              <w:pStyle w:val="TableParagraph"/>
              <w:spacing w:line="270" w:lineRule="exact"/>
              <w:ind w:right="152"/>
              <w:jc w:val="right"/>
              <w:rPr>
                <w:sz w:val="24"/>
              </w:rPr>
            </w:pPr>
            <w:r>
              <w:rPr>
                <w:spacing w:val="-5"/>
                <w:sz w:val="24"/>
              </w:rPr>
              <w:t>25</w:t>
            </w:r>
          </w:p>
        </w:tc>
        <w:tc>
          <w:tcPr>
            <w:tcW w:w="1025" w:type="dxa"/>
          </w:tcPr>
          <w:p w:rsidR="00543C4F" w:rsidRDefault="002611F9">
            <w:pPr>
              <w:pStyle w:val="TableParagraph"/>
              <w:spacing w:line="270" w:lineRule="exact"/>
              <w:ind w:left="40"/>
              <w:jc w:val="center"/>
              <w:rPr>
                <w:sz w:val="24"/>
              </w:rPr>
            </w:pPr>
            <w:r>
              <w:rPr>
                <w:spacing w:val="-2"/>
                <w:sz w:val="24"/>
              </w:rPr>
              <w:t>3.4550</w:t>
            </w:r>
          </w:p>
        </w:tc>
        <w:tc>
          <w:tcPr>
            <w:tcW w:w="1668" w:type="dxa"/>
          </w:tcPr>
          <w:p w:rsidR="00543C4F" w:rsidRDefault="002611F9">
            <w:pPr>
              <w:pStyle w:val="TableParagraph"/>
              <w:spacing w:line="270" w:lineRule="exact"/>
              <w:ind w:right="154"/>
              <w:jc w:val="right"/>
              <w:rPr>
                <w:sz w:val="24"/>
              </w:rPr>
            </w:pPr>
            <w:r>
              <w:rPr>
                <w:spacing w:val="-2"/>
                <w:sz w:val="24"/>
              </w:rPr>
              <w:t>.37997</w:t>
            </w:r>
          </w:p>
        </w:tc>
      </w:tr>
      <w:tr w:rsidR="00543C4F">
        <w:trPr>
          <w:trHeight w:val="554"/>
        </w:trPr>
        <w:tc>
          <w:tcPr>
            <w:tcW w:w="1714" w:type="dxa"/>
            <w:vMerge w:val="restart"/>
          </w:tcPr>
          <w:p w:rsidR="00543C4F" w:rsidRDefault="002611F9">
            <w:pPr>
              <w:pStyle w:val="TableParagraph"/>
              <w:spacing w:line="270" w:lineRule="exact"/>
              <w:ind w:left="167"/>
              <w:rPr>
                <w:sz w:val="24"/>
              </w:rPr>
            </w:pPr>
            <w:r>
              <w:rPr>
                <w:spacing w:val="-2"/>
                <w:sz w:val="24"/>
              </w:rPr>
              <w:t>Auditing</w:t>
            </w:r>
          </w:p>
        </w:tc>
        <w:tc>
          <w:tcPr>
            <w:tcW w:w="2035" w:type="dxa"/>
          </w:tcPr>
          <w:p w:rsidR="00543C4F" w:rsidRDefault="002611F9">
            <w:pPr>
              <w:pStyle w:val="TableParagraph"/>
              <w:spacing w:line="270" w:lineRule="exact"/>
              <w:ind w:left="168"/>
              <w:rPr>
                <w:sz w:val="24"/>
              </w:rPr>
            </w:pPr>
            <w:r>
              <w:rPr>
                <w:spacing w:val="-5"/>
                <w:sz w:val="24"/>
              </w:rPr>
              <w:t>Red</w:t>
            </w:r>
          </w:p>
        </w:tc>
        <w:tc>
          <w:tcPr>
            <w:tcW w:w="1022" w:type="dxa"/>
          </w:tcPr>
          <w:p w:rsidR="00543C4F" w:rsidRDefault="002611F9">
            <w:pPr>
              <w:pStyle w:val="TableParagraph"/>
              <w:spacing w:line="270" w:lineRule="exact"/>
              <w:ind w:right="152"/>
              <w:jc w:val="right"/>
              <w:rPr>
                <w:sz w:val="24"/>
              </w:rPr>
            </w:pPr>
            <w:r>
              <w:rPr>
                <w:spacing w:val="-5"/>
                <w:sz w:val="24"/>
              </w:rPr>
              <w:t>24</w:t>
            </w:r>
          </w:p>
        </w:tc>
        <w:tc>
          <w:tcPr>
            <w:tcW w:w="1025" w:type="dxa"/>
          </w:tcPr>
          <w:p w:rsidR="00543C4F" w:rsidRDefault="002611F9">
            <w:pPr>
              <w:pStyle w:val="TableParagraph"/>
              <w:spacing w:line="270" w:lineRule="exact"/>
              <w:ind w:left="40"/>
              <w:jc w:val="center"/>
              <w:rPr>
                <w:sz w:val="24"/>
              </w:rPr>
            </w:pPr>
            <w:r>
              <w:rPr>
                <w:spacing w:val="-2"/>
                <w:sz w:val="24"/>
              </w:rPr>
              <w:t>3.0313</w:t>
            </w:r>
          </w:p>
        </w:tc>
        <w:tc>
          <w:tcPr>
            <w:tcW w:w="1668" w:type="dxa"/>
          </w:tcPr>
          <w:p w:rsidR="00543C4F" w:rsidRDefault="002611F9">
            <w:pPr>
              <w:pStyle w:val="TableParagraph"/>
              <w:spacing w:line="270" w:lineRule="exact"/>
              <w:ind w:right="154"/>
              <w:jc w:val="right"/>
              <w:rPr>
                <w:sz w:val="24"/>
              </w:rPr>
            </w:pPr>
            <w:r>
              <w:rPr>
                <w:spacing w:val="-2"/>
                <w:sz w:val="24"/>
              </w:rPr>
              <w:t>.52680</w:t>
            </w:r>
          </w:p>
        </w:tc>
      </w:tr>
      <w:tr w:rsidR="00543C4F">
        <w:trPr>
          <w:trHeight w:val="551"/>
        </w:trPr>
        <w:tc>
          <w:tcPr>
            <w:tcW w:w="1714" w:type="dxa"/>
            <w:vMerge/>
            <w:tcBorders>
              <w:top w:val="nil"/>
            </w:tcBorders>
          </w:tcPr>
          <w:p w:rsidR="00543C4F" w:rsidRDefault="00543C4F">
            <w:pPr>
              <w:rPr>
                <w:sz w:val="2"/>
                <w:szCs w:val="2"/>
              </w:rPr>
            </w:pPr>
          </w:p>
        </w:tc>
        <w:tc>
          <w:tcPr>
            <w:tcW w:w="2035" w:type="dxa"/>
          </w:tcPr>
          <w:p w:rsidR="00543C4F" w:rsidRDefault="002611F9">
            <w:pPr>
              <w:pStyle w:val="TableParagraph"/>
              <w:spacing w:line="268" w:lineRule="exact"/>
              <w:ind w:left="168"/>
              <w:rPr>
                <w:sz w:val="24"/>
              </w:rPr>
            </w:pPr>
            <w:r>
              <w:rPr>
                <w:spacing w:val="-2"/>
                <w:sz w:val="24"/>
              </w:rPr>
              <w:t>Black</w:t>
            </w:r>
          </w:p>
        </w:tc>
        <w:tc>
          <w:tcPr>
            <w:tcW w:w="1022" w:type="dxa"/>
          </w:tcPr>
          <w:p w:rsidR="00543C4F" w:rsidRDefault="002611F9">
            <w:pPr>
              <w:pStyle w:val="TableParagraph"/>
              <w:spacing w:line="268" w:lineRule="exact"/>
              <w:ind w:right="152"/>
              <w:jc w:val="right"/>
              <w:rPr>
                <w:sz w:val="24"/>
              </w:rPr>
            </w:pPr>
            <w:r>
              <w:rPr>
                <w:spacing w:val="-5"/>
                <w:sz w:val="24"/>
              </w:rPr>
              <w:t>25</w:t>
            </w:r>
          </w:p>
        </w:tc>
        <w:tc>
          <w:tcPr>
            <w:tcW w:w="1025" w:type="dxa"/>
          </w:tcPr>
          <w:p w:rsidR="00543C4F" w:rsidRDefault="002611F9">
            <w:pPr>
              <w:pStyle w:val="TableParagraph"/>
              <w:spacing w:line="268" w:lineRule="exact"/>
              <w:ind w:left="40"/>
              <w:jc w:val="center"/>
              <w:rPr>
                <w:sz w:val="24"/>
              </w:rPr>
            </w:pPr>
            <w:r>
              <w:rPr>
                <w:spacing w:val="-2"/>
                <w:sz w:val="24"/>
              </w:rPr>
              <w:t>3.4850</w:t>
            </w:r>
          </w:p>
        </w:tc>
        <w:tc>
          <w:tcPr>
            <w:tcW w:w="1668" w:type="dxa"/>
          </w:tcPr>
          <w:p w:rsidR="00543C4F" w:rsidRDefault="002611F9">
            <w:pPr>
              <w:pStyle w:val="TableParagraph"/>
              <w:spacing w:line="268" w:lineRule="exact"/>
              <w:ind w:right="154"/>
              <w:jc w:val="right"/>
              <w:rPr>
                <w:sz w:val="24"/>
              </w:rPr>
            </w:pPr>
            <w:r>
              <w:rPr>
                <w:spacing w:val="-2"/>
                <w:sz w:val="24"/>
              </w:rPr>
              <w:t>.43946</w:t>
            </w:r>
          </w:p>
        </w:tc>
      </w:tr>
    </w:tbl>
    <w:p w:rsidR="00543C4F" w:rsidRDefault="00543C4F">
      <w:pPr>
        <w:pStyle w:val="TableParagraph"/>
        <w:spacing w:line="268" w:lineRule="exact"/>
        <w:jc w:val="right"/>
        <w:rPr>
          <w:sz w:val="24"/>
        </w:rPr>
        <w:sectPr w:rsidR="00543C4F">
          <w:pgSz w:w="12240" w:h="15840"/>
          <w:pgMar w:top="1420" w:right="283" w:bottom="1684" w:left="708" w:header="0" w:footer="974" w:gutter="0"/>
          <w:cols w:space="720"/>
        </w:sectPr>
      </w:pPr>
    </w:p>
    <w:tbl>
      <w:tblPr>
        <w:tblW w:w="0" w:type="auto"/>
        <w:tblInd w:w="1685"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714"/>
        <w:gridCol w:w="2035"/>
        <w:gridCol w:w="1022"/>
        <w:gridCol w:w="1025"/>
        <w:gridCol w:w="1668"/>
      </w:tblGrid>
      <w:tr w:rsidR="00543C4F">
        <w:trPr>
          <w:trHeight w:val="552"/>
        </w:trPr>
        <w:tc>
          <w:tcPr>
            <w:tcW w:w="1714" w:type="dxa"/>
            <w:vMerge w:val="restart"/>
          </w:tcPr>
          <w:p w:rsidR="00543C4F" w:rsidRDefault="002611F9">
            <w:pPr>
              <w:pStyle w:val="TableParagraph"/>
              <w:spacing w:line="268" w:lineRule="exact"/>
              <w:ind w:left="167"/>
              <w:rPr>
                <w:sz w:val="24"/>
              </w:rPr>
            </w:pPr>
            <w:r>
              <w:rPr>
                <w:spacing w:val="-2"/>
                <w:sz w:val="24"/>
              </w:rPr>
              <w:lastRenderedPageBreak/>
              <w:t>Financial</w:t>
            </w:r>
          </w:p>
          <w:p w:rsidR="00543C4F" w:rsidRDefault="00543C4F">
            <w:pPr>
              <w:pStyle w:val="TableParagraph"/>
              <w:rPr>
                <w:b/>
                <w:sz w:val="24"/>
              </w:rPr>
            </w:pPr>
          </w:p>
          <w:p w:rsidR="00543C4F" w:rsidRDefault="002611F9">
            <w:pPr>
              <w:pStyle w:val="TableParagraph"/>
              <w:ind w:left="167"/>
              <w:rPr>
                <w:sz w:val="24"/>
              </w:rPr>
            </w:pPr>
            <w:r>
              <w:rPr>
                <w:spacing w:val="-2"/>
                <w:sz w:val="24"/>
              </w:rPr>
              <w:t>Control</w:t>
            </w:r>
          </w:p>
        </w:tc>
        <w:tc>
          <w:tcPr>
            <w:tcW w:w="2035" w:type="dxa"/>
          </w:tcPr>
          <w:p w:rsidR="00543C4F" w:rsidRDefault="002611F9">
            <w:pPr>
              <w:pStyle w:val="TableParagraph"/>
              <w:spacing w:line="268" w:lineRule="exact"/>
              <w:ind w:left="168"/>
              <w:rPr>
                <w:sz w:val="24"/>
              </w:rPr>
            </w:pPr>
            <w:r>
              <w:rPr>
                <w:spacing w:val="-5"/>
                <w:sz w:val="24"/>
              </w:rPr>
              <w:t>Red</w:t>
            </w:r>
          </w:p>
        </w:tc>
        <w:tc>
          <w:tcPr>
            <w:tcW w:w="1022" w:type="dxa"/>
          </w:tcPr>
          <w:p w:rsidR="00543C4F" w:rsidRDefault="002611F9">
            <w:pPr>
              <w:pStyle w:val="TableParagraph"/>
              <w:spacing w:line="268" w:lineRule="exact"/>
              <w:ind w:right="152"/>
              <w:jc w:val="right"/>
              <w:rPr>
                <w:sz w:val="24"/>
              </w:rPr>
            </w:pPr>
            <w:r>
              <w:rPr>
                <w:spacing w:val="-5"/>
                <w:sz w:val="24"/>
              </w:rPr>
              <w:t>24</w:t>
            </w:r>
          </w:p>
        </w:tc>
        <w:tc>
          <w:tcPr>
            <w:tcW w:w="1025" w:type="dxa"/>
          </w:tcPr>
          <w:p w:rsidR="00543C4F" w:rsidRDefault="002611F9">
            <w:pPr>
              <w:pStyle w:val="TableParagraph"/>
              <w:spacing w:line="268" w:lineRule="exact"/>
              <w:ind w:left="40"/>
              <w:jc w:val="center"/>
              <w:rPr>
                <w:sz w:val="24"/>
              </w:rPr>
            </w:pPr>
            <w:r>
              <w:rPr>
                <w:spacing w:val="-2"/>
                <w:sz w:val="24"/>
              </w:rPr>
              <w:t>3.0119</w:t>
            </w:r>
          </w:p>
        </w:tc>
        <w:tc>
          <w:tcPr>
            <w:tcW w:w="1668" w:type="dxa"/>
          </w:tcPr>
          <w:p w:rsidR="00543C4F" w:rsidRDefault="002611F9">
            <w:pPr>
              <w:pStyle w:val="TableParagraph"/>
              <w:spacing w:line="268" w:lineRule="exact"/>
              <w:ind w:right="154"/>
              <w:jc w:val="right"/>
              <w:rPr>
                <w:sz w:val="24"/>
              </w:rPr>
            </w:pPr>
            <w:r>
              <w:rPr>
                <w:spacing w:val="-2"/>
                <w:sz w:val="24"/>
              </w:rPr>
              <w:t>.45550</w:t>
            </w:r>
          </w:p>
        </w:tc>
      </w:tr>
      <w:tr w:rsidR="00543C4F">
        <w:trPr>
          <w:trHeight w:val="551"/>
        </w:trPr>
        <w:tc>
          <w:tcPr>
            <w:tcW w:w="1714" w:type="dxa"/>
            <w:vMerge/>
            <w:tcBorders>
              <w:top w:val="nil"/>
            </w:tcBorders>
          </w:tcPr>
          <w:p w:rsidR="00543C4F" w:rsidRDefault="00543C4F">
            <w:pPr>
              <w:rPr>
                <w:sz w:val="2"/>
                <w:szCs w:val="2"/>
              </w:rPr>
            </w:pPr>
          </w:p>
        </w:tc>
        <w:tc>
          <w:tcPr>
            <w:tcW w:w="2035" w:type="dxa"/>
          </w:tcPr>
          <w:p w:rsidR="00543C4F" w:rsidRDefault="002611F9">
            <w:pPr>
              <w:pStyle w:val="TableParagraph"/>
              <w:spacing w:line="268" w:lineRule="exact"/>
              <w:ind w:left="168"/>
              <w:rPr>
                <w:sz w:val="24"/>
              </w:rPr>
            </w:pPr>
            <w:r>
              <w:rPr>
                <w:spacing w:val="-2"/>
                <w:sz w:val="24"/>
              </w:rPr>
              <w:t>Black</w:t>
            </w:r>
          </w:p>
        </w:tc>
        <w:tc>
          <w:tcPr>
            <w:tcW w:w="1022" w:type="dxa"/>
          </w:tcPr>
          <w:p w:rsidR="00543C4F" w:rsidRDefault="002611F9">
            <w:pPr>
              <w:pStyle w:val="TableParagraph"/>
              <w:spacing w:line="268" w:lineRule="exact"/>
              <w:ind w:right="152"/>
              <w:jc w:val="right"/>
              <w:rPr>
                <w:sz w:val="24"/>
              </w:rPr>
            </w:pPr>
            <w:r>
              <w:rPr>
                <w:spacing w:val="-5"/>
                <w:sz w:val="24"/>
              </w:rPr>
              <w:t>25</w:t>
            </w:r>
          </w:p>
        </w:tc>
        <w:tc>
          <w:tcPr>
            <w:tcW w:w="1025" w:type="dxa"/>
          </w:tcPr>
          <w:p w:rsidR="00543C4F" w:rsidRDefault="002611F9">
            <w:pPr>
              <w:pStyle w:val="TableParagraph"/>
              <w:spacing w:line="268" w:lineRule="exact"/>
              <w:ind w:left="40"/>
              <w:jc w:val="center"/>
              <w:rPr>
                <w:sz w:val="24"/>
              </w:rPr>
            </w:pPr>
            <w:r>
              <w:rPr>
                <w:spacing w:val="-2"/>
                <w:sz w:val="24"/>
              </w:rPr>
              <w:t>3.3714</w:t>
            </w:r>
          </w:p>
        </w:tc>
        <w:tc>
          <w:tcPr>
            <w:tcW w:w="1668" w:type="dxa"/>
          </w:tcPr>
          <w:p w:rsidR="00543C4F" w:rsidRDefault="002611F9">
            <w:pPr>
              <w:pStyle w:val="TableParagraph"/>
              <w:spacing w:line="268" w:lineRule="exact"/>
              <w:ind w:right="154"/>
              <w:jc w:val="right"/>
              <w:rPr>
                <w:sz w:val="24"/>
              </w:rPr>
            </w:pPr>
            <w:r>
              <w:rPr>
                <w:spacing w:val="-2"/>
                <w:sz w:val="24"/>
              </w:rPr>
              <w:t>.50170</w:t>
            </w:r>
          </w:p>
        </w:tc>
      </w:tr>
      <w:tr w:rsidR="00543C4F">
        <w:trPr>
          <w:trHeight w:val="551"/>
        </w:trPr>
        <w:tc>
          <w:tcPr>
            <w:tcW w:w="1714" w:type="dxa"/>
            <w:vMerge w:val="restart"/>
          </w:tcPr>
          <w:p w:rsidR="00543C4F" w:rsidRDefault="002611F9">
            <w:pPr>
              <w:pStyle w:val="TableParagraph"/>
              <w:spacing w:line="268" w:lineRule="exact"/>
              <w:ind w:left="167"/>
              <w:rPr>
                <w:sz w:val="24"/>
              </w:rPr>
            </w:pPr>
            <w:r>
              <w:rPr>
                <w:spacing w:val="-2"/>
                <w:sz w:val="24"/>
              </w:rPr>
              <w:t>Service</w:t>
            </w:r>
          </w:p>
          <w:p w:rsidR="00543C4F" w:rsidRDefault="00543C4F">
            <w:pPr>
              <w:pStyle w:val="TableParagraph"/>
              <w:rPr>
                <w:b/>
                <w:sz w:val="24"/>
              </w:rPr>
            </w:pPr>
          </w:p>
          <w:p w:rsidR="00543C4F" w:rsidRDefault="002611F9">
            <w:pPr>
              <w:pStyle w:val="TableParagraph"/>
              <w:ind w:left="167"/>
              <w:rPr>
                <w:sz w:val="24"/>
              </w:rPr>
            </w:pPr>
            <w:r>
              <w:rPr>
                <w:spacing w:val="-2"/>
                <w:sz w:val="24"/>
              </w:rPr>
              <w:t>Delivery</w:t>
            </w:r>
          </w:p>
        </w:tc>
        <w:tc>
          <w:tcPr>
            <w:tcW w:w="2035" w:type="dxa"/>
          </w:tcPr>
          <w:p w:rsidR="00543C4F" w:rsidRDefault="002611F9">
            <w:pPr>
              <w:pStyle w:val="TableParagraph"/>
              <w:spacing w:line="268" w:lineRule="exact"/>
              <w:ind w:left="168"/>
              <w:rPr>
                <w:sz w:val="24"/>
              </w:rPr>
            </w:pPr>
            <w:r>
              <w:rPr>
                <w:spacing w:val="-5"/>
                <w:sz w:val="24"/>
              </w:rPr>
              <w:t>Red</w:t>
            </w:r>
          </w:p>
        </w:tc>
        <w:tc>
          <w:tcPr>
            <w:tcW w:w="1022" w:type="dxa"/>
          </w:tcPr>
          <w:p w:rsidR="00543C4F" w:rsidRDefault="002611F9">
            <w:pPr>
              <w:pStyle w:val="TableParagraph"/>
              <w:spacing w:line="268" w:lineRule="exact"/>
              <w:ind w:right="152"/>
              <w:jc w:val="right"/>
              <w:rPr>
                <w:sz w:val="24"/>
              </w:rPr>
            </w:pPr>
            <w:r>
              <w:rPr>
                <w:spacing w:val="-5"/>
                <w:sz w:val="24"/>
              </w:rPr>
              <w:t>24</w:t>
            </w:r>
          </w:p>
        </w:tc>
        <w:tc>
          <w:tcPr>
            <w:tcW w:w="1025" w:type="dxa"/>
          </w:tcPr>
          <w:p w:rsidR="00543C4F" w:rsidRDefault="002611F9">
            <w:pPr>
              <w:pStyle w:val="TableParagraph"/>
              <w:spacing w:line="268" w:lineRule="exact"/>
              <w:ind w:left="40"/>
              <w:jc w:val="center"/>
              <w:rPr>
                <w:sz w:val="24"/>
              </w:rPr>
            </w:pPr>
            <w:r>
              <w:rPr>
                <w:spacing w:val="-2"/>
                <w:sz w:val="24"/>
              </w:rPr>
              <w:t>2.9508</w:t>
            </w:r>
          </w:p>
        </w:tc>
        <w:tc>
          <w:tcPr>
            <w:tcW w:w="1668" w:type="dxa"/>
          </w:tcPr>
          <w:p w:rsidR="00543C4F" w:rsidRDefault="002611F9">
            <w:pPr>
              <w:pStyle w:val="TableParagraph"/>
              <w:spacing w:line="268" w:lineRule="exact"/>
              <w:ind w:right="154"/>
              <w:jc w:val="right"/>
              <w:rPr>
                <w:sz w:val="24"/>
              </w:rPr>
            </w:pPr>
            <w:r>
              <w:rPr>
                <w:spacing w:val="-2"/>
                <w:sz w:val="24"/>
              </w:rPr>
              <w:t>.42807</w:t>
            </w:r>
          </w:p>
        </w:tc>
      </w:tr>
      <w:tr w:rsidR="00543C4F">
        <w:trPr>
          <w:trHeight w:val="554"/>
        </w:trPr>
        <w:tc>
          <w:tcPr>
            <w:tcW w:w="1714" w:type="dxa"/>
            <w:vMerge/>
            <w:tcBorders>
              <w:top w:val="nil"/>
            </w:tcBorders>
          </w:tcPr>
          <w:p w:rsidR="00543C4F" w:rsidRDefault="00543C4F">
            <w:pPr>
              <w:rPr>
                <w:sz w:val="2"/>
                <w:szCs w:val="2"/>
              </w:rPr>
            </w:pPr>
          </w:p>
        </w:tc>
        <w:tc>
          <w:tcPr>
            <w:tcW w:w="2035" w:type="dxa"/>
          </w:tcPr>
          <w:p w:rsidR="00543C4F" w:rsidRDefault="002611F9">
            <w:pPr>
              <w:pStyle w:val="TableParagraph"/>
              <w:spacing w:line="270" w:lineRule="exact"/>
              <w:ind w:left="168"/>
              <w:rPr>
                <w:sz w:val="24"/>
              </w:rPr>
            </w:pPr>
            <w:r>
              <w:rPr>
                <w:spacing w:val="-2"/>
                <w:sz w:val="24"/>
              </w:rPr>
              <w:t>Black</w:t>
            </w:r>
          </w:p>
        </w:tc>
        <w:tc>
          <w:tcPr>
            <w:tcW w:w="1022" w:type="dxa"/>
          </w:tcPr>
          <w:p w:rsidR="00543C4F" w:rsidRDefault="002611F9">
            <w:pPr>
              <w:pStyle w:val="TableParagraph"/>
              <w:spacing w:line="270" w:lineRule="exact"/>
              <w:ind w:right="152"/>
              <w:jc w:val="right"/>
              <w:rPr>
                <w:sz w:val="24"/>
              </w:rPr>
            </w:pPr>
            <w:r>
              <w:rPr>
                <w:spacing w:val="-5"/>
                <w:sz w:val="24"/>
              </w:rPr>
              <w:t>25</w:t>
            </w:r>
          </w:p>
        </w:tc>
        <w:tc>
          <w:tcPr>
            <w:tcW w:w="1025" w:type="dxa"/>
          </w:tcPr>
          <w:p w:rsidR="00543C4F" w:rsidRDefault="002611F9">
            <w:pPr>
              <w:pStyle w:val="TableParagraph"/>
              <w:spacing w:line="270" w:lineRule="exact"/>
              <w:ind w:left="40"/>
              <w:jc w:val="center"/>
              <w:rPr>
                <w:sz w:val="24"/>
              </w:rPr>
            </w:pPr>
            <w:r>
              <w:rPr>
                <w:spacing w:val="-2"/>
                <w:sz w:val="24"/>
              </w:rPr>
              <w:t>3.5491</w:t>
            </w:r>
          </w:p>
        </w:tc>
        <w:tc>
          <w:tcPr>
            <w:tcW w:w="1668" w:type="dxa"/>
          </w:tcPr>
          <w:p w:rsidR="00543C4F" w:rsidRDefault="002611F9">
            <w:pPr>
              <w:pStyle w:val="TableParagraph"/>
              <w:spacing w:line="270" w:lineRule="exact"/>
              <w:ind w:right="154"/>
              <w:jc w:val="right"/>
              <w:rPr>
                <w:sz w:val="24"/>
              </w:rPr>
            </w:pPr>
            <w:r>
              <w:rPr>
                <w:spacing w:val="-2"/>
                <w:sz w:val="24"/>
              </w:rPr>
              <w:t>.39144</w:t>
            </w:r>
          </w:p>
        </w:tc>
      </w:tr>
    </w:tbl>
    <w:p w:rsidR="00543C4F" w:rsidRDefault="002611F9">
      <w:pPr>
        <w:spacing w:before="17"/>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rPr>
          <w:b/>
        </w:rPr>
      </w:pPr>
    </w:p>
    <w:p w:rsidR="00543C4F" w:rsidRDefault="00543C4F">
      <w:pPr>
        <w:pStyle w:val="BodyText"/>
        <w:spacing w:before="272"/>
        <w:rPr>
          <w:b/>
        </w:rPr>
      </w:pPr>
    </w:p>
    <w:p w:rsidR="00543C4F" w:rsidRDefault="002611F9">
      <w:pPr>
        <w:pStyle w:val="BodyText"/>
        <w:spacing w:line="480" w:lineRule="auto"/>
        <w:ind w:left="732" w:right="1153"/>
        <w:jc w:val="both"/>
      </w:pPr>
      <w:r>
        <w:t>The</w:t>
      </w:r>
      <w:r>
        <w:rPr>
          <w:spacing w:val="-4"/>
        </w:rPr>
        <w:t xml:space="preserve"> </w:t>
      </w:r>
      <w:r>
        <w:t>study</w:t>
      </w:r>
      <w:r>
        <w:rPr>
          <w:spacing w:val="-5"/>
        </w:rPr>
        <w:t xml:space="preserve"> </w:t>
      </w:r>
      <w:r>
        <w:t>used</w:t>
      </w:r>
      <w:r>
        <w:rPr>
          <w:spacing w:val="-3"/>
        </w:rPr>
        <w:t xml:space="preserve"> </w:t>
      </w:r>
      <w:r>
        <w:t>T-test</w:t>
      </w:r>
      <w:r>
        <w:rPr>
          <w:spacing w:val="-2"/>
        </w:rPr>
        <w:t xml:space="preserve"> </w:t>
      </w:r>
      <w:r>
        <w:t>statistics</w:t>
      </w:r>
      <w:r>
        <w:rPr>
          <w:spacing w:val="-2"/>
        </w:rPr>
        <w:t xml:space="preserve"> </w:t>
      </w:r>
      <w:r>
        <w:t>to</w:t>
      </w:r>
      <w:r>
        <w:rPr>
          <w:spacing w:val="-2"/>
        </w:rPr>
        <w:t xml:space="preserve"> </w:t>
      </w:r>
      <w:r>
        <w:t>compare</w:t>
      </w:r>
      <w:r>
        <w:rPr>
          <w:spacing w:val="-4"/>
        </w:rPr>
        <w:t xml:space="preserve"> </w:t>
      </w:r>
      <w:r>
        <w:t>schools</w:t>
      </w:r>
      <w:r>
        <w:rPr>
          <w:spacing w:val="-2"/>
        </w:rPr>
        <w:t xml:space="preserve"> </w:t>
      </w:r>
      <w:r>
        <w:t>with</w:t>
      </w:r>
      <w:r>
        <w:rPr>
          <w:spacing w:val="-2"/>
        </w:rPr>
        <w:t xml:space="preserve"> </w:t>
      </w:r>
      <w:r>
        <w:t>each and</w:t>
      </w:r>
      <w:r>
        <w:rPr>
          <w:spacing w:val="-2"/>
        </w:rPr>
        <w:t xml:space="preserve"> </w:t>
      </w:r>
      <w:r>
        <w:t>indefinite</w:t>
      </w:r>
      <w:r>
        <w:rPr>
          <w:spacing w:val="-2"/>
        </w:rPr>
        <w:t xml:space="preserve"> </w:t>
      </w:r>
      <w:r>
        <w:t>which</w:t>
      </w:r>
      <w:r>
        <w:rPr>
          <w:spacing w:val="-2"/>
        </w:rPr>
        <w:t xml:space="preserve"> </w:t>
      </w:r>
      <w:r>
        <w:t>school</w:t>
      </w:r>
      <w:r>
        <w:rPr>
          <w:spacing w:val="-2"/>
        </w:rPr>
        <w:t xml:space="preserve"> </w:t>
      </w:r>
      <w:r>
        <w:t>had</w:t>
      </w:r>
      <w:r>
        <w:rPr>
          <w:spacing w:val="-2"/>
        </w:rPr>
        <w:t xml:space="preserve"> </w:t>
      </w:r>
      <w:r>
        <w:t>put financial management practices in place better than the other.</w:t>
      </w:r>
      <w:r>
        <w:rPr>
          <w:spacing w:val="40"/>
        </w:rPr>
        <w:t xml:space="preserve"> </w:t>
      </w:r>
      <w:r>
        <w:t>When Red was comparing with Black, it was realized than the Black a mean of 3.46 in budgeting, 3.49 in auditing, 3.37 in financial controls and 3.55 in service delivery which was way above those of Red in all aspects. Indicating that Black had better financial management practices leading in better services delivery compared to its counterpart school.</w:t>
      </w:r>
    </w:p>
    <w:p w:rsidR="00543C4F" w:rsidRDefault="00543C4F">
      <w:pPr>
        <w:pStyle w:val="BodyText"/>
        <w:spacing w:before="167"/>
      </w:pPr>
    </w:p>
    <w:p w:rsidR="00543C4F" w:rsidRDefault="002611F9">
      <w:pPr>
        <w:pStyle w:val="Heading4"/>
        <w:spacing w:before="1" w:line="810" w:lineRule="atLeast"/>
        <w:ind w:right="4296"/>
        <w:jc w:val="left"/>
      </w:pPr>
      <w:bookmarkStart w:id="92" w:name="_bookmark92"/>
      <w:bookmarkEnd w:id="92"/>
      <w:r>
        <w:t xml:space="preserve">Independent Sample T- Test Results for Red and Black </w:t>
      </w:r>
      <w:bookmarkStart w:id="93" w:name="_bookmark91"/>
      <w:bookmarkEnd w:id="93"/>
      <w:r>
        <w:t>Table</w:t>
      </w:r>
      <w:r>
        <w:rPr>
          <w:spacing w:val="-5"/>
        </w:rPr>
        <w:t xml:space="preserve"> </w:t>
      </w:r>
      <w:r>
        <w:t>4.16:</w:t>
      </w:r>
      <w:r>
        <w:rPr>
          <w:spacing w:val="-5"/>
        </w:rPr>
        <w:t xml:space="preserve"> </w:t>
      </w:r>
      <w:r>
        <w:t>Independent</w:t>
      </w:r>
      <w:r>
        <w:rPr>
          <w:spacing w:val="-4"/>
        </w:rPr>
        <w:t xml:space="preserve"> </w:t>
      </w:r>
      <w:r>
        <w:t>Statistics</w:t>
      </w:r>
      <w:r>
        <w:rPr>
          <w:spacing w:val="-4"/>
        </w:rPr>
        <w:t xml:space="preserve"> </w:t>
      </w:r>
      <w:r>
        <w:t>for</w:t>
      </w:r>
      <w:r>
        <w:rPr>
          <w:spacing w:val="-4"/>
        </w:rPr>
        <w:t xml:space="preserve"> </w:t>
      </w:r>
      <w:r>
        <w:t>Red</w:t>
      </w:r>
      <w:r>
        <w:rPr>
          <w:spacing w:val="-3"/>
        </w:rPr>
        <w:t xml:space="preserve"> </w:t>
      </w:r>
      <w:r>
        <w:t>and</w:t>
      </w:r>
      <w:r>
        <w:rPr>
          <w:spacing w:val="-3"/>
        </w:rPr>
        <w:t xml:space="preserve"> </w:t>
      </w:r>
      <w:r>
        <w:t>Black</w:t>
      </w:r>
      <w:r>
        <w:rPr>
          <w:spacing w:val="-4"/>
        </w:rPr>
        <w:t xml:space="preserve"> </w:t>
      </w:r>
      <w:r>
        <w:t>SS</w:t>
      </w:r>
    </w:p>
    <w:p w:rsidR="00543C4F" w:rsidRDefault="00543C4F">
      <w:pPr>
        <w:pStyle w:val="BodyText"/>
        <w:spacing w:before="51"/>
        <w:rPr>
          <w:b/>
          <w:sz w:val="20"/>
        </w:rPr>
      </w:pPr>
    </w:p>
    <w:tbl>
      <w:tblPr>
        <w:tblW w:w="0" w:type="auto"/>
        <w:tblInd w:w="624"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4141"/>
        <w:gridCol w:w="1170"/>
        <w:gridCol w:w="992"/>
        <w:gridCol w:w="901"/>
        <w:gridCol w:w="900"/>
        <w:gridCol w:w="989"/>
      </w:tblGrid>
      <w:tr w:rsidR="00543C4F">
        <w:trPr>
          <w:trHeight w:val="551"/>
        </w:trPr>
        <w:tc>
          <w:tcPr>
            <w:tcW w:w="9093" w:type="dxa"/>
            <w:gridSpan w:val="6"/>
          </w:tcPr>
          <w:p w:rsidR="00543C4F" w:rsidRDefault="002611F9">
            <w:pPr>
              <w:pStyle w:val="TableParagraph"/>
              <w:spacing w:line="273" w:lineRule="exact"/>
              <w:jc w:val="center"/>
              <w:rPr>
                <w:b/>
                <w:sz w:val="24"/>
              </w:rPr>
            </w:pPr>
            <w:r>
              <w:rPr>
                <w:b/>
                <w:sz w:val="24"/>
              </w:rPr>
              <w:t>Independent</w:t>
            </w:r>
            <w:r>
              <w:rPr>
                <w:b/>
                <w:spacing w:val="-3"/>
                <w:sz w:val="24"/>
              </w:rPr>
              <w:t xml:space="preserve"> </w:t>
            </w:r>
            <w:r>
              <w:rPr>
                <w:b/>
                <w:sz w:val="24"/>
              </w:rPr>
              <w:t>Samples</w:t>
            </w:r>
            <w:r>
              <w:rPr>
                <w:b/>
                <w:spacing w:val="-3"/>
                <w:sz w:val="24"/>
              </w:rPr>
              <w:t xml:space="preserve"> </w:t>
            </w:r>
            <w:r>
              <w:rPr>
                <w:b/>
                <w:spacing w:val="-4"/>
                <w:sz w:val="24"/>
              </w:rPr>
              <w:t>Test</w:t>
            </w:r>
          </w:p>
        </w:tc>
      </w:tr>
      <w:tr w:rsidR="00543C4F">
        <w:trPr>
          <w:trHeight w:val="1655"/>
        </w:trPr>
        <w:tc>
          <w:tcPr>
            <w:tcW w:w="4141" w:type="dxa"/>
            <w:vMerge w:val="restart"/>
          </w:tcPr>
          <w:p w:rsidR="00543C4F" w:rsidRDefault="00543C4F">
            <w:pPr>
              <w:pStyle w:val="TableParagraph"/>
              <w:rPr>
                <w:sz w:val="24"/>
              </w:rPr>
            </w:pPr>
          </w:p>
        </w:tc>
        <w:tc>
          <w:tcPr>
            <w:tcW w:w="2162" w:type="dxa"/>
            <w:gridSpan w:val="2"/>
          </w:tcPr>
          <w:p w:rsidR="00543C4F" w:rsidRDefault="002611F9">
            <w:pPr>
              <w:pStyle w:val="TableParagraph"/>
              <w:spacing w:line="480" w:lineRule="auto"/>
              <w:ind w:left="7"/>
              <w:jc w:val="center"/>
              <w:rPr>
                <w:sz w:val="24"/>
              </w:rPr>
            </w:pPr>
            <w:proofErr w:type="spellStart"/>
            <w:r>
              <w:rPr>
                <w:sz w:val="24"/>
              </w:rPr>
              <w:t>Levene's</w:t>
            </w:r>
            <w:proofErr w:type="spellEnd"/>
            <w:r>
              <w:rPr>
                <w:spacing w:val="-15"/>
                <w:sz w:val="24"/>
              </w:rPr>
              <w:t xml:space="preserve"> </w:t>
            </w:r>
            <w:r>
              <w:rPr>
                <w:sz w:val="24"/>
              </w:rPr>
              <w:t>Test</w:t>
            </w:r>
            <w:r>
              <w:rPr>
                <w:spacing w:val="-15"/>
                <w:sz w:val="24"/>
              </w:rPr>
              <w:t xml:space="preserve"> </w:t>
            </w:r>
            <w:r>
              <w:rPr>
                <w:sz w:val="24"/>
              </w:rPr>
              <w:t>for Equality of</w:t>
            </w:r>
          </w:p>
          <w:p w:rsidR="00543C4F" w:rsidRDefault="002611F9">
            <w:pPr>
              <w:pStyle w:val="TableParagraph"/>
              <w:ind w:left="7" w:right="3"/>
              <w:jc w:val="center"/>
              <w:rPr>
                <w:sz w:val="24"/>
              </w:rPr>
            </w:pPr>
            <w:r>
              <w:rPr>
                <w:spacing w:val="-2"/>
                <w:sz w:val="24"/>
              </w:rPr>
              <w:t>Variances</w:t>
            </w:r>
          </w:p>
        </w:tc>
        <w:tc>
          <w:tcPr>
            <w:tcW w:w="2790" w:type="dxa"/>
            <w:gridSpan w:val="3"/>
          </w:tcPr>
          <w:p w:rsidR="00543C4F" w:rsidRDefault="002611F9">
            <w:pPr>
              <w:pStyle w:val="TableParagraph"/>
              <w:spacing w:line="480" w:lineRule="auto"/>
              <w:ind w:left="1071" w:right="411" w:hanging="656"/>
              <w:rPr>
                <w:sz w:val="24"/>
              </w:rPr>
            </w:pPr>
            <w:r>
              <w:rPr>
                <w:sz w:val="24"/>
              </w:rPr>
              <w:t>t-test</w:t>
            </w:r>
            <w:r>
              <w:rPr>
                <w:spacing w:val="-12"/>
                <w:sz w:val="24"/>
              </w:rPr>
              <w:t xml:space="preserve"> </w:t>
            </w:r>
            <w:r>
              <w:rPr>
                <w:sz w:val="24"/>
              </w:rPr>
              <w:t>for</w:t>
            </w:r>
            <w:r>
              <w:rPr>
                <w:spacing w:val="-13"/>
                <w:sz w:val="24"/>
              </w:rPr>
              <w:t xml:space="preserve"> </w:t>
            </w:r>
            <w:r>
              <w:rPr>
                <w:sz w:val="24"/>
              </w:rPr>
              <w:t>Equality</w:t>
            </w:r>
            <w:r>
              <w:rPr>
                <w:spacing w:val="-15"/>
                <w:sz w:val="24"/>
              </w:rPr>
              <w:t xml:space="preserve"> </w:t>
            </w:r>
            <w:r>
              <w:rPr>
                <w:sz w:val="24"/>
              </w:rPr>
              <w:t xml:space="preserve">of </w:t>
            </w:r>
            <w:r>
              <w:rPr>
                <w:spacing w:val="-2"/>
                <w:sz w:val="24"/>
              </w:rPr>
              <w:t>Means</w:t>
            </w:r>
          </w:p>
        </w:tc>
      </w:tr>
      <w:tr w:rsidR="00543C4F">
        <w:trPr>
          <w:trHeight w:val="1655"/>
        </w:trPr>
        <w:tc>
          <w:tcPr>
            <w:tcW w:w="4141" w:type="dxa"/>
            <w:vMerge/>
            <w:tcBorders>
              <w:top w:val="nil"/>
            </w:tcBorders>
          </w:tcPr>
          <w:p w:rsidR="00543C4F" w:rsidRDefault="00543C4F">
            <w:pPr>
              <w:rPr>
                <w:sz w:val="2"/>
                <w:szCs w:val="2"/>
              </w:rPr>
            </w:pPr>
          </w:p>
        </w:tc>
        <w:tc>
          <w:tcPr>
            <w:tcW w:w="1170" w:type="dxa"/>
          </w:tcPr>
          <w:p w:rsidR="00543C4F" w:rsidRDefault="002611F9">
            <w:pPr>
              <w:pStyle w:val="TableParagraph"/>
              <w:spacing w:line="268" w:lineRule="exact"/>
              <w:ind w:left="4"/>
              <w:jc w:val="center"/>
              <w:rPr>
                <w:sz w:val="24"/>
              </w:rPr>
            </w:pPr>
            <w:r>
              <w:rPr>
                <w:spacing w:val="-10"/>
                <w:sz w:val="24"/>
              </w:rPr>
              <w:t>F</w:t>
            </w:r>
          </w:p>
        </w:tc>
        <w:tc>
          <w:tcPr>
            <w:tcW w:w="992" w:type="dxa"/>
          </w:tcPr>
          <w:p w:rsidR="00543C4F" w:rsidRDefault="002611F9">
            <w:pPr>
              <w:pStyle w:val="TableParagraph"/>
              <w:spacing w:line="268" w:lineRule="exact"/>
              <w:ind w:left="303"/>
              <w:rPr>
                <w:sz w:val="24"/>
              </w:rPr>
            </w:pPr>
            <w:r>
              <w:rPr>
                <w:spacing w:val="-4"/>
                <w:sz w:val="24"/>
              </w:rPr>
              <w:t>Sig.</w:t>
            </w:r>
          </w:p>
        </w:tc>
        <w:tc>
          <w:tcPr>
            <w:tcW w:w="901" w:type="dxa"/>
          </w:tcPr>
          <w:p w:rsidR="00543C4F" w:rsidRDefault="002611F9">
            <w:pPr>
              <w:pStyle w:val="TableParagraph"/>
              <w:spacing w:line="268" w:lineRule="exact"/>
              <w:ind w:left="2"/>
              <w:jc w:val="center"/>
              <w:rPr>
                <w:sz w:val="24"/>
              </w:rPr>
            </w:pPr>
            <w:r>
              <w:rPr>
                <w:spacing w:val="-10"/>
                <w:sz w:val="24"/>
              </w:rPr>
              <w:t>t</w:t>
            </w:r>
          </w:p>
        </w:tc>
        <w:tc>
          <w:tcPr>
            <w:tcW w:w="900" w:type="dxa"/>
          </w:tcPr>
          <w:p w:rsidR="00543C4F" w:rsidRDefault="002611F9">
            <w:pPr>
              <w:pStyle w:val="TableParagraph"/>
              <w:spacing w:line="268" w:lineRule="exact"/>
              <w:ind w:left="5"/>
              <w:jc w:val="center"/>
              <w:rPr>
                <w:sz w:val="24"/>
              </w:rPr>
            </w:pPr>
            <w:r>
              <w:rPr>
                <w:spacing w:val="-5"/>
                <w:sz w:val="24"/>
              </w:rPr>
              <w:t>df</w:t>
            </w:r>
          </w:p>
        </w:tc>
        <w:tc>
          <w:tcPr>
            <w:tcW w:w="989" w:type="dxa"/>
          </w:tcPr>
          <w:p w:rsidR="00543C4F" w:rsidRDefault="002611F9">
            <w:pPr>
              <w:pStyle w:val="TableParagraph"/>
              <w:spacing w:line="480" w:lineRule="auto"/>
              <w:ind w:left="350" w:right="295" w:hanging="48"/>
              <w:rPr>
                <w:sz w:val="24"/>
              </w:rPr>
            </w:pPr>
            <w:r>
              <w:rPr>
                <w:spacing w:val="-4"/>
                <w:sz w:val="24"/>
              </w:rPr>
              <w:t>Sig. (2-</w:t>
            </w:r>
          </w:p>
          <w:p w:rsidR="00543C4F" w:rsidRDefault="002611F9">
            <w:pPr>
              <w:pStyle w:val="TableParagraph"/>
              <w:ind w:left="184"/>
              <w:rPr>
                <w:sz w:val="24"/>
              </w:rPr>
            </w:pPr>
            <w:r>
              <w:rPr>
                <w:spacing w:val="-2"/>
                <w:sz w:val="24"/>
              </w:rPr>
              <w:t>tailed)</w:t>
            </w:r>
          </w:p>
        </w:tc>
      </w:tr>
    </w:tbl>
    <w:p w:rsidR="00543C4F" w:rsidRDefault="00543C4F">
      <w:pPr>
        <w:pStyle w:val="TableParagraph"/>
        <w:rPr>
          <w:sz w:val="24"/>
        </w:rPr>
        <w:sectPr w:rsidR="00543C4F">
          <w:type w:val="continuous"/>
          <w:pgSz w:w="12240" w:h="15840"/>
          <w:pgMar w:top="1420" w:right="283" w:bottom="1160" w:left="708" w:header="0" w:footer="974" w:gutter="0"/>
          <w:cols w:space="720"/>
        </w:sectPr>
      </w:pPr>
    </w:p>
    <w:tbl>
      <w:tblPr>
        <w:tblW w:w="0" w:type="auto"/>
        <w:tblInd w:w="624"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709"/>
        <w:gridCol w:w="2432"/>
        <w:gridCol w:w="1169"/>
        <w:gridCol w:w="991"/>
        <w:gridCol w:w="900"/>
        <w:gridCol w:w="899"/>
        <w:gridCol w:w="988"/>
      </w:tblGrid>
      <w:tr w:rsidR="00543C4F">
        <w:trPr>
          <w:trHeight w:val="1103"/>
        </w:trPr>
        <w:tc>
          <w:tcPr>
            <w:tcW w:w="1709" w:type="dxa"/>
            <w:vMerge w:val="restart"/>
          </w:tcPr>
          <w:p w:rsidR="00543C4F" w:rsidRDefault="002611F9">
            <w:pPr>
              <w:pStyle w:val="TableParagraph"/>
              <w:spacing w:line="268" w:lineRule="exact"/>
              <w:ind w:left="167"/>
              <w:rPr>
                <w:sz w:val="24"/>
              </w:rPr>
            </w:pPr>
            <w:r>
              <w:rPr>
                <w:spacing w:val="-2"/>
                <w:sz w:val="24"/>
              </w:rPr>
              <w:lastRenderedPageBreak/>
              <w:t>Budgeting</w:t>
            </w:r>
          </w:p>
        </w:tc>
        <w:tc>
          <w:tcPr>
            <w:tcW w:w="2432" w:type="dxa"/>
          </w:tcPr>
          <w:p w:rsidR="00543C4F" w:rsidRDefault="002611F9">
            <w:pPr>
              <w:pStyle w:val="TableParagraph"/>
              <w:spacing w:line="268" w:lineRule="exact"/>
              <w:ind w:left="167"/>
              <w:rPr>
                <w:sz w:val="24"/>
              </w:rPr>
            </w:pPr>
            <w:r>
              <w:rPr>
                <w:sz w:val="24"/>
              </w:rPr>
              <w:t>Equal</w:t>
            </w:r>
            <w:r>
              <w:rPr>
                <w:spacing w:val="-2"/>
                <w:sz w:val="24"/>
              </w:rPr>
              <w:t xml:space="preserve"> variances</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2611F9">
            <w:pPr>
              <w:pStyle w:val="TableParagraph"/>
              <w:spacing w:line="268" w:lineRule="exact"/>
              <w:ind w:right="156"/>
              <w:jc w:val="right"/>
              <w:rPr>
                <w:sz w:val="24"/>
              </w:rPr>
            </w:pPr>
            <w:r>
              <w:rPr>
                <w:spacing w:val="-2"/>
                <w:sz w:val="24"/>
              </w:rPr>
              <w:t>2.186</w:t>
            </w:r>
          </w:p>
        </w:tc>
        <w:tc>
          <w:tcPr>
            <w:tcW w:w="991" w:type="dxa"/>
          </w:tcPr>
          <w:p w:rsidR="00543C4F" w:rsidRDefault="002611F9">
            <w:pPr>
              <w:pStyle w:val="TableParagraph"/>
              <w:spacing w:line="268" w:lineRule="exact"/>
              <w:ind w:right="158"/>
              <w:jc w:val="right"/>
              <w:rPr>
                <w:sz w:val="24"/>
              </w:rPr>
            </w:pPr>
            <w:r>
              <w:rPr>
                <w:spacing w:val="-4"/>
                <w:sz w:val="24"/>
              </w:rPr>
              <w:t>.146</w:t>
            </w: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4.929</w:t>
            </w:r>
          </w:p>
        </w:tc>
        <w:tc>
          <w:tcPr>
            <w:tcW w:w="899" w:type="dxa"/>
          </w:tcPr>
          <w:p w:rsidR="00543C4F" w:rsidRDefault="002611F9">
            <w:pPr>
              <w:pStyle w:val="TableParagraph"/>
              <w:spacing w:line="268" w:lineRule="exact"/>
              <w:ind w:right="154"/>
              <w:jc w:val="right"/>
              <w:rPr>
                <w:sz w:val="24"/>
              </w:rPr>
            </w:pPr>
            <w:r>
              <w:rPr>
                <w:spacing w:val="-5"/>
                <w:sz w:val="24"/>
              </w:rPr>
              <w:t>47</w:t>
            </w:r>
          </w:p>
        </w:tc>
        <w:tc>
          <w:tcPr>
            <w:tcW w:w="988" w:type="dxa"/>
          </w:tcPr>
          <w:p w:rsidR="00543C4F" w:rsidRDefault="002611F9">
            <w:pPr>
              <w:pStyle w:val="TableParagraph"/>
              <w:spacing w:line="268" w:lineRule="exact"/>
              <w:ind w:right="153"/>
              <w:jc w:val="right"/>
              <w:rPr>
                <w:sz w:val="24"/>
              </w:rPr>
            </w:pPr>
            <w:r>
              <w:rPr>
                <w:spacing w:val="-4"/>
                <w:sz w:val="24"/>
              </w:rPr>
              <w:t>.000</w:t>
            </w:r>
          </w:p>
        </w:tc>
      </w:tr>
      <w:tr w:rsidR="00543C4F">
        <w:trPr>
          <w:trHeight w:val="1103"/>
        </w:trPr>
        <w:tc>
          <w:tcPr>
            <w:tcW w:w="1709" w:type="dxa"/>
            <w:vMerge/>
            <w:tcBorders>
              <w:top w:val="nil"/>
            </w:tcBorders>
          </w:tcPr>
          <w:p w:rsidR="00543C4F" w:rsidRDefault="00543C4F">
            <w:pPr>
              <w:rPr>
                <w:sz w:val="2"/>
                <w:szCs w:val="2"/>
              </w:rPr>
            </w:pPr>
          </w:p>
        </w:tc>
        <w:tc>
          <w:tcPr>
            <w:tcW w:w="2432" w:type="dxa"/>
          </w:tcPr>
          <w:p w:rsidR="00543C4F" w:rsidRDefault="002611F9">
            <w:pPr>
              <w:pStyle w:val="TableParagraph"/>
              <w:spacing w:line="268" w:lineRule="exact"/>
              <w:ind w:left="167"/>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543C4F">
            <w:pPr>
              <w:pStyle w:val="TableParagraph"/>
              <w:rPr>
                <w:sz w:val="24"/>
              </w:rPr>
            </w:pPr>
          </w:p>
        </w:tc>
        <w:tc>
          <w:tcPr>
            <w:tcW w:w="991" w:type="dxa"/>
          </w:tcPr>
          <w:p w:rsidR="00543C4F" w:rsidRDefault="00543C4F">
            <w:pPr>
              <w:pStyle w:val="TableParagraph"/>
              <w:rPr>
                <w:sz w:val="24"/>
              </w:rPr>
            </w:pP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4.898</w:t>
            </w:r>
          </w:p>
        </w:tc>
        <w:tc>
          <w:tcPr>
            <w:tcW w:w="899" w:type="dxa"/>
          </w:tcPr>
          <w:p w:rsidR="00543C4F" w:rsidRDefault="002611F9">
            <w:pPr>
              <w:pStyle w:val="TableParagraph"/>
              <w:spacing w:line="268" w:lineRule="exact"/>
              <w:ind w:left="192"/>
              <w:rPr>
                <w:sz w:val="24"/>
              </w:rPr>
            </w:pPr>
            <w:r>
              <w:rPr>
                <w:spacing w:val="-2"/>
                <w:sz w:val="24"/>
              </w:rPr>
              <w:t>42.15</w:t>
            </w:r>
          </w:p>
          <w:p w:rsidR="00543C4F" w:rsidRDefault="00543C4F">
            <w:pPr>
              <w:pStyle w:val="TableParagraph"/>
              <w:rPr>
                <w:b/>
                <w:sz w:val="24"/>
              </w:rPr>
            </w:pPr>
          </w:p>
          <w:p w:rsidR="00543C4F" w:rsidRDefault="002611F9">
            <w:pPr>
              <w:pStyle w:val="TableParagraph"/>
              <w:ind w:right="154"/>
              <w:jc w:val="right"/>
              <w:rPr>
                <w:sz w:val="24"/>
              </w:rPr>
            </w:pPr>
            <w:r>
              <w:rPr>
                <w:spacing w:val="-10"/>
                <w:sz w:val="24"/>
              </w:rPr>
              <w:t>6</w:t>
            </w:r>
          </w:p>
        </w:tc>
        <w:tc>
          <w:tcPr>
            <w:tcW w:w="988" w:type="dxa"/>
          </w:tcPr>
          <w:p w:rsidR="00543C4F" w:rsidRDefault="002611F9">
            <w:pPr>
              <w:pStyle w:val="TableParagraph"/>
              <w:spacing w:line="268" w:lineRule="exact"/>
              <w:ind w:right="153"/>
              <w:jc w:val="right"/>
              <w:rPr>
                <w:sz w:val="24"/>
              </w:rPr>
            </w:pPr>
            <w:r>
              <w:rPr>
                <w:spacing w:val="-4"/>
                <w:sz w:val="24"/>
              </w:rPr>
              <w:t>.000</w:t>
            </w:r>
          </w:p>
        </w:tc>
      </w:tr>
      <w:tr w:rsidR="00543C4F">
        <w:trPr>
          <w:trHeight w:val="1104"/>
        </w:trPr>
        <w:tc>
          <w:tcPr>
            <w:tcW w:w="1709" w:type="dxa"/>
            <w:vMerge w:val="restart"/>
          </w:tcPr>
          <w:p w:rsidR="00543C4F" w:rsidRDefault="002611F9">
            <w:pPr>
              <w:pStyle w:val="TableParagraph"/>
              <w:spacing w:line="268" w:lineRule="exact"/>
              <w:ind w:left="167"/>
              <w:rPr>
                <w:sz w:val="24"/>
              </w:rPr>
            </w:pPr>
            <w:r>
              <w:rPr>
                <w:spacing w:val="-2"/>
                <w:sz w:val="24"/>
              </w:rPr>
              <w:t>Auditing</w:t>
            </w:r>
          </w:p>
        </w:tc>
        <w:tc>
          <w:tcPr>
            <w:tcW w:w="2432" w:type="dxa"/>
          </w:tcPr>
          <w:p w:rsidR="00543C4F" w:rsidRDefault="002611F9">
            <w:pPr>
              <w:pStyle w:val="TableParagraph"/>
              <w:spacing w:line="268" w:lineRule="exact"/>
              <w:ind w:left="167"/>
              <w:rPr>
                <w:sz w:val="24"/>
              </w:rPr>
            </w:pPr>
            <w:r>
              <w:rPr>
                <w:sz w:val="24"/>
              </w:rPr>
              <w:t>Equal</w:t>
            </w:r>
            <w:r>
              <w:rPr>
                <w:spacing w:val="-2"/>
                <w:sz w:val="24"/>
              </w:rPr>
              <w:t xml:space="preserve"> variances</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2611F9">
            <w:pPr>
              <w:pStyle w:val="TableParagraph"/>
              <w:spacing w:line="268" w:lineRule="exact"/>
              <w:ind w:right="156"/>
              <w:jc w:val="right"/>
              <w:rPr>
                <w:sz w:val="24"/>
              </w:rPr>
            </w:pPr>
            <w:r>
              <w:rPr>
                <w:spacing w:val="-2"/>
                <w:sz w:val="24"/>
              </w:rPr>
              <w:t>1.817</w:t>
            </w:r>
          </w:p>
        </w:tc>
        <w:tc>
          <w:tcPr>
            <w:tcW w:w="991" w:type="dxa"/>
          </w:tcPr>
          <w:p w:rsidR="00543C4F" w:rsidRDefault="002611F9">
            <w:pPr>
              <w:pStyle w:val="TableParagraph"/>
              <w:spacing w:line="268" w:lineRule="exact"/>
              <w:ind w:right="158"/>
              <w:jc w:val="right"/>
              <w:rPr>
                <w:sz w:val="24"/>
              </w:rPr>
            </w:pPr>
            <w:r>
              <w:rPr>
                <w:spacing w:val="-4"/>
                <w:sz w:val="24"/>
              </w:rPr>
              <w:t>.184</w:t>
            </w: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3.279</w:t>
            </w:r>
          </w:p>
        </w:tc>
        <w:tc>
          <w:tcPr>
            <w:tcW w:w="899" w:type="dxa"/>
          </w:tcPr>
          <w:p w:rsidR="00543C4F" w:rsidRDefault="002611F9">
            <w:pPr>
              <w:pStyle w:val="TableParagraph"/>
              <w:spacing w:line="268" w:lineRule="exact"/>
              <w:ind w:right="154"/>
              <w:jc w:val="right"/>
              <w:rPr>
                <w:sz w:val="24"/>
              </w:rPr>
            </w:pPr>
            <w:r>
              <w:rPr>
                <w:spacing w:val="-5"/>
                <w:sz w:val="24"/>
              </w:rPr>
              <w:t>47</w:t>
            </w:r>
          </w:p>
        </w:tc>
        <w:tc>
          <w:tcPr>
            <w:tcW w:w="988" w:type="dxa"/>
          </w:tcPr>
          <w:p w:rsidR="00543C4F" w:rsidRDefault="002611F9">
            <w:pPr>
              <w:pStyle w:val="TableParagraph"/>
              <w:spacing w:line="268" w:lineRule="exact"/>
              <w:ind w:right="153"/>
              <w:jc w:val="right"/>
              <w:rPr>
                <w:sz w:val="24"/>
              </w:rPr>
            </w:pPr>
            <w:r>
              <w:rPr>
                <w:spacing w:val="-4"/>
                <w:sz w:val="24"/>
              </w:rPr>
              <w:t>.002</w:t>
            </w:r>
          </w:p>
        </w:tc>
      </w:tr>
      <w:tr w:rsidR="00543C4F">
        <w:trPr>
          <w:trHeight w:val="1105"/>
        </w:trPr>
        <w:tc>
          <w:tcPr>
            <w:tcW w:w="1709" w:type="dxa"/>
            <w:vMerge/>
            <w:tcBorders>
              <w:top w:val="nil"/>
            </w:tcBorders>
          </w:tcPr>
          <w:p w:rsidR="00543C4F" w:rsidRDefault="00543C4F">
            <w:pPr>
              <w:rPr>
                <w:sz w:val="2"/>
                <w:szCs w:val="2"/>
              </w:rPr>
            </w:pPr>
          </w:p>
        </w:tc>
        <w:tc>
          <w:tcPr>
            <w:tcW w:w="2432" w:type="dxa"/>
          </w:tcPr>
          <w:p w:rsidR="00543C4F" w:rsidRDefault="002611F9">
            <w:pPr>
              <w:pStyle w:val="TableParagraph"/>
              <w:spacing w:line="270" w:lineRule="exact"/>
              <w:ind w:left="167"/>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543C4F">
            <w:pPr>
              <w:pStyle w:val="TableParagraph"/>
              <w:rPr>
                <w:sz w:val="24"/>
              </w:rPr>
            </w:pPr>
          </w:p>
        </w:tc>
        <w:tc>
          <w:tcPr>
            <w:tcW w:w="991" w:type="dxa"/>
          </w:tcPr>
          <w:p w:rsidR="00543C4F" w:rsidRDefault="00543C4F">
            <w:pPr>
              <w:pStyle w:val="TableParagraph"/>
              <w:rPr>
                <w:sz w:val="24"/>
              </w:rPr>
            </w:pPr>
          </w:p>
        </w:tc>
        <w:tc>
          <w:tcPr>
            <w:tcW w:w="900" w:type="dxa"/>
          </w:tcPr>
          <w:p w:rsidR="00543C4F" w:rsidRDefault="002611F9">
            <w:pPr>
              <w:pStyle w:val="TableParagraph"/>
              <w:spacing w:line="270"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3.267</w:t>
            </w:r>
          </w:p>
        </w:tc>
        <w:tc>
          <w:tcPr>
            <w:tcW w:w="899" w:type="dxa"/>
          </w:tcPr>
          <w:p w:rsidR="00543C4F" w:rsidRDefault="002611F9">
            <w:pPr>
              <w:pStyle w:val="TableParagraph"/>
              <w:spacing w:line="270" w:lineRule="exact"/>
              <w:ind w:left="192"/>
              <w:rPr>
                <w:sz w:val="24"/>
              </w:rPr>
            </w:pPr>
            <w:r>
              <w:rPr>
                <w:spacing w:val="-2"/>
                <w:sz w:val="24"/>
              </w:rPr>
              <w:t>44.82</w:t>
            </w:r>
          </w:p>
          <w:p w:rsidR="00543C4F" w:rsidRDefault="00543C4F">
            <w:pPr>
              <w:pStyle w:val="TableParagraph"/>
              <w:rPr>
                <w:b/>
                <w:sz w:val="24"/>
              </w:rPr>
            </w:pPr>
          </w:p>
          <w:p w:rsidR="00543C4F" w:rsidRDefault="002611F9">
            <w:pPr>
              <w:pStyle w:val="TableParagraph"/>
              <w:ind w:right="154"/>
              <w:jc w:val="right"/>
              <w:rPr>
                <w:sz w:val="24"/>
              </w:rPr>
            </w:pPr>
            <w:r>
              <w:rPr>
                <w:spacing w:val="-10"/>
                <w:sz w:val="24"/>
              </w:rPr>
              <w:t>4</w:t>
            </w:r>
          </w:p>
        </w:tc>
        <w:tc>
          <w:tcPr>
            <w:tcW w:w="988" w:type="dxa"/>
          </w:tcPr>
          <w:p w:rsidR="00543C4F" w:rsidRDefault="002611F9">
            <w:pPr>
              <w:pStyle w:val="TableParagraph"/>
              <w:spacing w:line="270" w:lineRule="exact"/>
              <w:ind w:right="153"/>
              <w:jc w:val="right"/>
              <w:rPr>
                <w:sz w:val="24"/>
              </w:rPr>
            </w:pPr>
            <w:r>
              <w:rPr>
                <w:spacing w:val="-4"/>
                <w:sz w:val="24"/>
              </w:rPr>
              <w:t>.002</w:t>
            </w:r>
          </w:p>
        </w:tc>
      </w:tr>
      <w:tr w:rsidR="00543C4F">
        <w:trPr>
          <w:trHeight w:val="1103"/>
        </w:trPr>
        <w:tc>
          <w:tcPr>
            <w:tcW w:w="1709" w:type="dxa"/>
            <w:vMerge w:val="restart"/>
          </w:tcPr>
          <w:p w:rsidR="00543C4F" w:rsidRDefault="002611F9">
            <w:pPr>
              <w:pStyle w:val="TableParagraph"/>
              <w:spacing w:line="480" w:lineRule="auto"/>
              <w:ind w:left="167" w:right="636"/>
              <w:rPr>
                <w:sz w:val="24"/>
              </w:rPr>
            </w:pPr>
            <w:r>
              <w:rPr>
                <w:spacing w:val="-2"/>
                <w:sz w:val="24"/>
              </w:rPr>
              <w:t>Financial Control</w:t>
            </w:r>
          </w:p>
        </w:tc>
        <w:tc>
          <w:tcPr>
            <w:tcW w:w="2432" w:type="dxa"/>
          </w:tcPr>
          <w:p w:rsidR="00543C4F" w:rsidRDefault="002611F9">
            <w:pPr>
              <w:pStyle w:val="TableParagraph"/>
              <w:spacing w:line="268" w:lineRule="exact"/>
              <w:ind w:left="167"/>
              <w:rPr>
                <w:sz w:val="24"/>
              </w:rPr>
            </w:pPr>
            <w:r>
              <w:rPr>
                <w:sz w:val="24"/>
              </w:rPr>
              <w:t>Equal</w:t>
            </w:r>
            <w:r>
              <w:rPr>
                <w:spacing w:val="-2"/>
                <w:sz w:val="24"/>
              </w:rPr>
              <w:t xml:space="preserve"> variances</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2611F9">
            <w:pPr>
              <w:pStyle w:val="TableParagraph"/>
              <w:spacing w:line="268" w:lineRule="exact"/>
              <w:ind w:right="156"/>
              <w:jc w:val="right"/>
              <w:rPr>
                <w:sz w:val="24"/>
              </w:rPr>
            </w:pPr>
            <w:r>
              <w:rPr>
                <w:spacing w:val="-4"/>
                <w:sz w:val="24"/>
              </w:rPr>
              <w:t>.122</w:t>
            </w:r>
          </w:p>
        </w:tc>
        <w:tc>
          <w:tcPr>
            <w:tcW w:w="991" w:type="dxa"/>
          </w:tcPr>
          <w:p w:rsidR="00543C4F" w:rsidRDefault="002611F9">
            <w:pPr>
              <w:pStyle w:val="TableParagraph"/>
              <w:spacing w:line="268" w:lineRule="exact"/>
              <w:ind w:right="158"/>
              <w:jc w:val="right"/>
              <w:rPr>
                <w:sz w:val="24"/>
              </w:rPr>
            </w:pPr>
            <w:r>
              <w:rPr>
                <w:spacing w:val="-4"/>
                <w:sz w:val="24"/>
              </w:rPr>
              <w:t>.729</w:t>
            </w: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2.623</w:t>
            </w:r>
          </w:p>
        </w:tc>
        <w:tc>
          <w:tcPr>
            <w:tcW w:w="899" w:type="dxa"/>
          </w:tcPr>
          <w:p w:rsidR="00543C4F" w:rsidRDefault="002611F9">
            <w:pPr>
              <w:pStyle w:val="TableParagraph"/>
              <w:spacing w:line="268" w:lineRule="exact"/>
              <w:ind w:right="154"/>
              <w:jc w:val="right"/>
              <w:rPr>
                <w:sz w:val="24"/>
              </w:rPr>
            </w:pPr>
            <w:r>
              <w:rPr>
                <w:spacing w:val="-5"/>
                <w:sz w:val="24"/>
              </w:rPr>
              <w:t>47</w:t>
            </w:r>
          </w:p>
        </w:tc>
        <w:tc>
          <w:tcPr>
            <w:tcW w:w="988" w:type="dxa"/>
          </w:tcPr>
          <w:p w:rsidR="00543C4F" w:rsidRDefault="002611F9">
            <w:pPr>
              <w:pStyle w:val="TableParagraph"/>
              <w:spacing w:line="268" w:lineRule="exact"/>
              <w:ind w:right="153"/>
              <w:jc w:val="right"/>
              <w:rPr>
                <w:sz w:val="24"/>
              </w:rPr>
            </w:pPr>
            <w:r>
              <w:rPr>
                <w:spacing w:val="-4"/>
                <w:sz w:val="24"/>
              </w:rPr>
              <w:t>.012</w:t>
            </w:r>
          </w:p>
        </w:tc>
      </w:tr>
      <w:tr w:rsidR="00543C4F">
        <w:trPr>
          <w:trHeight w:val="1103"/>
        </w:trPr>
        <w:tc>
          <w:tcPr>
            <w:tcW w:w="1709" w:type="dxa"/>
            <w:vMerge/>
            <w:tcBorders>
              <w:top w:val="nil"/>
            </w:tcBorders>
          </w:tcPr>
          <w:p w:rsidR="00543C4F" w:rsidRDefault="00543C4F">
            <w:pPr>
              <w:rPr>
                <w:sz w:val="2"/>
                <w:szCs w:val="2"/>
              </w:rPr>
            </w:pPr>
          </w:p>
        </w:tc>
        <w:tc>
          <w:tcPr>
            <w:tcW w:w="2432" w:type="dxa"/>
          </w:tcPr>
          <w:p w:rsidR="00543C4F" w:rsidRDefault="002611F9">
            <w:pPr>
              <w:pStyle w:val="TableParagraph"/>
              <w:spacing w:line="268" w:lineRule="exact"/>
              <w:ind w:left="167"/>
              <w:rPr>
                <w:sz w:val="24"/>
              </w:rPr>
            </w:pPr>
            <w:r>
              <w:rPr>
                <w:sz w:val="24"/>
              </w:rPr>
              <w:t>Equal</w:t>
            </w:r>
            <w:r>
              <w:rPr>
                <w:spacing w:val="-4"/>
                <w:sz w:val="24"/>
              </w:rPr>
              <w:t xml:space="preserve"> </w:t>
            </w:r>
            <w:r>
              <w:rPr>
                <w:sz w:val="24"/>
              </w:rPr>
              <w:t>variances</w:t>
            </w:r>
            <w:r>
              <w:rPr>
                <w:spacing w:val="-2"/>
                <w:sz w:val="24"/>
              </w:rPr>
              <w:t xml:space="preserve"> </w:t>
            </w:r>
            <w:r>
              <w:rPr>
                <w:spacing w:val="-5"/>
                <w:sz w:val="24"/>
              </w:rPr>
              <w:t>not</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543C4F">
            <w:pPr>
              <w:pStyle w:val="TableParagraph"/>
              <w:rPr>
                <w:sz w:val="24"/>
              </w:rPr>
            </w:pPr>
          </w:p>
        </w:tc>
        <w:tc>
          <w:tcPr>
            <w:tcW w:w="991" w:type="dxa"/>
          </w:tcPr>
          <w:p w:rsidR="00543C4F" w:rsidRDefault="00543C4F">
            <w:pPr>
              <w:pStyle w:val="TableParagraph"/>
              <w:rPr>
                <w:sz w:val="24"/>
              </w:rPr>
            </w:pP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2.628</w:t>
            </w:r>
          </w:p>
        </w:tc>
        <w:tc>
          <w:tcPr>
            <w:tcW w:w="899" w:type="dxa"/>
          </w:tcPr>
          <w:p w:rsidR="00543C4F" w:rsidRDefault="002611F9">
            <w:pPr>
              <w:pStyle w:val="TableParagraph"/>
              <w:spacing w:line="268" w:lineRule="exact"/>
              <w:ind w:left="192"/>
              <w:rPr>
                <w:sz w:val="24"/>
              </w:rPr>
            </w:pPr>
            <w:r>
              <w:rPr>
                <w:spacing w:val="-2"/>
                <w:sz w:val="24"/>
              </w:rPr>
              <w:t>46.85</w:t>
            </w:r>
          </w:p>
          <w:p w:rsidR="00543C4F" w:rsidRDefault="00543C4F">
            <w:pPr>
              <w:pStyle w:val="TableParagraph"/>
              <w:rPr>
                <w:b/>
                <w:sz w:val="24"/>
              </w:rPr>
            </w:pPr>
          </w:p>
          <w:p w:rsidR="00543C4F" w:rsidRDefault="002611F9">
            <w:pPr>
              <w:pStyle w:val="TableParagraph"/>
              <w:ind w:right="154"/>
              <w:jc w:val="right"/>
              <w:rPr>
                <w:sz w:val="24"/>
              </w:rPr>
            </w:pPr>
            <w:r>
              <w:rPr>
                <w:spacing w:val="-10"/>
                <w:sz w:val="24"/>
              </w:rPr>
              <w:t>9</w:t>
            </w:r>
          </w:p>
        </w:tc>
        <w:tc>
          <w:tcPr>
            <w:tcW w:w="988" w:type="dxa"/>
          </w:tcPr>
          <w:p w:rsidR="00543C4F" w:rsidRDefault="002611F9">
            <w:pPr>
              <w:pStyle w:val="TableParagraph"/>
              <w:spacing w:line="268" w:lineRule="exact"/>
              <w:ind w:right="153"/>
              <w:jc w:val="right"/>
              <w:rPr>
                <w:sz w:val="24"/>
              </w:rPr>
            </w:pPr>
            <w:r>
              <w:rPr>
                <w:spacing w:val="-4"/>
                <w:sz w:val="24"/>
              </w:rPr>
              <w:t>.012</w:t>
            </w:r>
          </w:p>
        </w:tc>
      </w:tr>
      <w:tr w:rsidR="00543C4F">
        <w:trPr>
          <w:trHeight w:val="1103"/>
        </w:trPr>
        <w:tc>
          <w:tcPr>
            <w:tcW w:w="1709" w:type="dxa"/>
            <w:vMerge w:val="restart"/>
          </w:tcPr>
          <w:p w:rsidR="00543C4F" w:rsidRDefault="002611F9">
            <w:pPr>
              <w:pStyle w:val="TableParagraph"/>
              <w:spacing w:line="480" w:lineRule="auto"/>
              <w:ind w:left="167" w:right="636"/>
              <w:rPr>
                <w:sz w:val="24"/>
              </w:rPr>
            </w:pPr>
            <w:r>
              <w:rPr>
                <w:spacing w:val="-2"/>
                <w:sz w:val="24"/>
              </w:rPr>
              <w:t>Service Delivery</w:t>
            </w:r>
          </w:p>
        </w:tc>
        <w:tc>
          <w:tcPr>
            <w:tcW w:w="2432" w:type="dxa"/>
          </w:tcPr>
          <w:p w:rsidR="00543C4F" w:rsidRDefault="002611F9">
            <w:pPr>
              <w:pStyle w:val="TableParagraph"/>
              <w:spacing w:line="268" w:lineRule="exact"/>
              <w:ind w:left="167"/>
              <w:rPr>
                <w:sz w:val="24"/>
              </w:rPr>
            </w:pPr>
            <w:r>
              <w:rPr>
                <w:sz w:val="24"/>
              </w:rPr>
              <w:t>Equal</w:t>
            </w:r>
            <w:r>
              <w:rPr>
                <w:spacing w:val="-2"/>
                <w:sz w:val="24"/>
              </w:rPr>
              <w:t xml:space="preserve"> variances</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2611F9">
            <w:pPr>
              <w:pStyle w:val="TableParagraph"/>
              <w:spacing w:line="268" w:lineRule="exact"/>
              <w:ind w:right="156"/>
              <w:jc w:val="right"/>
              <w:rPr>
                <w:sz w:val="24"/>
              </w:rPr>
            </w:pPr>
            <w:r>
              <w:rPr>
                <w:spacing w:val="-4"/>
                <w:sz w:val="24"/>
              </w:rPr>
              <w:t>.434</w:t>
            </w:r>
          </w:p>
        </w:tc>
        <w:tc>
          <w:tcPr>
            <w:tcW w:w="991" w:type="dxa"/>
          </w:tcPr>
          <w:p w:rsidR="00543C4F" w:rsidRDefault="002611F9">
            <w:pPr>
              <w:pStyle w:val="TableParagraph"/>
              <w:spacing w:line="268" w:lineRule="exact"/>
              <w:ind w:right="158"/>
              <w:jc w:val="right"/>
              <w:rPr>
                <w:sz w:val="24"/>
              </w:rPr>
            </w:pPr>
            <w:r>
              <w:rPr>
                <w:spacing w:val="-4"/>
                <w:sz w:val="24"/>
              </w:rPr>
              <w:t>.513</w:t>
            </w: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5.110</w:t>
            </w:r>
          </w:p>
        </w:tc>
        <w:tc>
          <w:tcPr>
            <w:tcW w:w="899" w:type="dxa"/>
          </w:tcPr>
          <w:p w:rsidR="00543C4F" w:rsidRDefault="002611F9">
            <w:pPr>
              <w:pStyle w:val="TableParagraph"/>
              <w:spacing w:line="268" w:lineRule="exact"/>
              <w:ind w:right="154"/>
              <w:jc w:val="right"/>
              <w:rPr>
                <w:sz w:val="24"/>
              </w:rPr>
            </w:pPr>
            <w:r>
              <w:rPr>
                <w:spacing w:val="-5"/>
                <w:sz w:val="24"/>
              </w:rPr>
              <w:t>47</w:t>
            </w:r>
          </w:p>
        </w:tc>
        <w:tc>
          <w:tcPr>
            <w:tcW w:w="988" w:type="dxa"/>
          </w:tcPr>
          <w:p w:rsidR="00543C4F" w:rsidRDefault="002611F9">
            <w:pPr>
              <w:pStyle w:val="TableParagraph"/>
              <w:spacing w:line="268" w:lineRule="exact"/>
              <w:ind w:right="153"/>
              <w:jc w:val="right"/>
              <w:rPr>
                <w:sz w:val="24"/>
              </w:rPr>
            </w:pPr>
            <w:r>
              <w:rPr>
                <w:spacing w:val="-4"/>
                <w:sz w:val="24"/>
              </w:rPr>
              <w:t>.000</w:t>
            </w:r>
          </w:p>
        </w:tc>
      </w:tr>
      <w:tr w:rsidR="00543C4F">
        <w:trPr>
          <w:trHeight w:val="1103"/>
        </w:trPr>
        <w:tc>
          <w:tcPr>
            <w:tcW w:w="1709" w:type="dxa"/>
            <w:vMerge/>
            <w:tcBorders>
              <w:top w:val="nil"/>
            </w:tcBorders>
          </w:tcPr>
          <w:p w:rsidR="00543C4F" w:rsidRDefault="00543C4F">
            <w:pPr>
              <w:rPr>
                <w:sz w:val="2"/>
                <w:szCs w:val="2"/>
              </w:rPr>
            </w:pPr>
          </w:p>
        </w:tc>
        <w:tc>
          <w:tcPr>
            <w:tcW w:w="2432" w:type="dxa"/>
          </w:tcPr>
          <w:p w:rsidR="00543C4F" w:rsidRDefault="002611F9">
            <w:pPr>
              <w:pStyle w:val="TableParagraph"/>
              <w:spacing w:line="268" w:lineRule="exact"/>
              <w:ind w:left="167"/>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169" w:type="dxa"/>
          </w:tcPr>
          <w:p w:rsidR="00543C4F" w:rsidRDefault="00543C4F">
            <w:pPr>
              <w:pStyle w:val="TableParagraph"/>
              <w:rPr>
                <w:sz w:val="24"/>
              </w:rPr>
            </w:pPr>
          </w:p>
        </w:tc>
        <w:tc>
          <w:tcPr>
            <w:tcW w:w="991" w:type="dxa"/>
          </w:tcPr>
          <w:p w:rsidR="00543C4F" w:rsidRDefault="00543C4F">
            <w:pPr>
              <w:pStyle w:val="TableParagraph"/>
              <w:rPr>
                <w:sz w:val="24"/>
              </w:rPr>
            </w:pPr>
          </w:p>
        </w:tc>
        <w:tc>
          <w:tcPr>
            <w:tcW w:w="900" w:type="dxa"/>
          </w:tcPr>
          <w:p w:rsidR="00543C4F" w:rsidRDefault="002611F9">
            <w:pPr>
              <w:pStyle w:val="TableParagraph"/>
              <w:spacing w:line="268" w:lineRule="exact"/>
              <w:ind w:right="154"/>
              <w:jc w:val="right"/>
              <w:rPr>
                <w:sz w:val="24"/>
              </w:rPr>
            </w:pPr>
            <w:r>
              <w:rPr>
                <w:spacing w:val="-10"/>
                <w:sz w:val="24"/>
              </w:rPr>
              <w:t>-</w:t>
            </w:r>
          </w:p>
          <w:p w:rsidR="00543C4F" w:rsidRDefault="00543C4F">
            <w:pPr>
              <w:pStyle w:val="TableParagraph"/>
              <w:rPr>
                <w:b/>
                <w:sz w:val="24"/>
              </w:rPr>
            </w:pPr>
          </w:p>
          <w:p w:rsidR="00543C4F" w:rsidRDefault="002611F9">
            <w:pPr>
              <w:pStyle w:val="TableParagraph"/>
              <w:ind w:left="192"/>
              <w:rPr>
                <w:sz w:val="24"/>
              </w:rPr>
            </w:pPr>
            <w:r>
              <w:rPr>
                <w:spacing w:val="-2"/>
                <w:sz w:val="24"/>
              </w:rPr>
              <w:t>5.100</w:t>
            </w:r>
          </w:p>
        </w:tc>
        <w:tc>
          <w:tcPr>
            <w:tcW w:w="899" w:type="dxa"/>
          </w:tcPr>
          <w:p w:rsidR="00543C4F" w:rsidRDefault="002611F9">
            <w:pPr>
              <w:pStyle w:val="TableParagraph"/>
              <w:spacing w:line="268" w:lineRule="exact"/>
              <w:ind w:left="192"/>
              <w:rPr>
                <w:sz w:val="24"/>
              </w:rPr>
            </w:pPr>
            <w:r>
              <w:rPr>
                <w:spacing w:val="-2"/>
                <w:sz w:val="24"/>
              </w:rPr>
              <w:t>46.21</w:t>
            </w:r>
          </w:p>
          <w:p w:rsidR="00543C4F" w:rsidRDefault="00543C4F">
            <w:pPr>
              <w:pStyle w:val="TableParagraph"/>
              <w:rPr>
                <w:b/>
                <w:sz w:val="24"/>
              </w:rPr>
            </w:pPr>
          </w:p>
          <w:p w:rsidR="00543C4F" w:rsidRDefault="002611F9">
            <w:pPr>
              <w:pStyle w:val="TableParagraph"/>
              <w:ind w:right="154"/>
              <w:jc w:val="right"/>
              <w:rPr>
                <w:sz w:val="24"/>
              </w:rPr>
            </w:pPr>
            <w:r>
              <w:rPr>
                <w:spacing w:val="-10"/>
                <w:sz w:val="24"/>
              </w:rPr>
              <w:t>0</w:t>
            </w:r>
          </w:p>
        </w:tc>
        <w:tc>
          <w:tcPr>
            <w:tcW w:w="988" w:type="dxa"/>
          </w:tcPr>
          <w:p w:rsidR="00543C4F" w:rsidRDefault="002611F9">
            <w:pPr>
              <w:pStyle w:val="TableParagraph"/>
              <w:spacing w:line="268" w:lineRule="exact"/>
              <w:ind w:right="153"/>
              <w:jc w:val="right"/>
              <w:rPr>
                <w:sz w:val="24"/>
              </w:rPr>
            </w:pPr>
            <w:r>
              <w:rPr>
                <w:spacing w:val="-4"/>
                <w:sz w:val="24"/>
              </w:rPr>
              <w:t>.000</w:t>
            </w:r>
          </w:p>
        </w:tc>
      </w:tr>
    </w:tbl>
    <w:p w:rsidR="00543C4F" w:rsidRDefault="002611F9">
      <w:pPr>
        <w:spacing w:before="22"/>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2"/>
          <w:sz w:val="24"/>
        </w:rPr>
        <w:t>2025.</w:t>
      </w:r>
    </w:p>
    <w:p w:rsidR="00543C4F" w:rsidRDefault="00543C4F">
      <w:pPr>
        <w:pStyle w:val="BodyText"/>
        <w:rPr>
          <w:b/>
        </w:rPr>
      </w:pPr>
    </w:p>
    <w:p w:rsidR="00543C4F" w:rsidRDefault="00543C4F">
      <w:pPr>
        <w:pStyle w:val="BodyText"/>
        <w:spacing w:before="271"/>
        <w:rPr>
          <w:b/>
        </w:rPr>
      </w:pPr>
    </w:p>
    <w:p w:rsidR="00543C4F" w:rsidRDefault="002611F9">
      <w:pPr>
        <w:pStyle w:val="BodyText"/>
        <w:spacing w:before="1" w:line="480" w:lineRule="auto"/>
        <w:ind w:left="732" w:right="1154"/>
        <w:jc w:val="both"/>
      </w:pPr>
      <w:r>
        <w:t>While testing the significance at 0.05 significant level, it was found that in these two school the results were very significant showing that P &lt; 0.05 in budgeting (0.0001), auditing (0.002), financial controls (0.012) and service (0.0001) respectively.</w:t>
      </w:r>
    </w:p>
    <w:p w:rsidR="00543C4F" w:rsidRDefault="00543C4F">
      <w:pPr>
        <w:pStyle w:val="BodyText"/>
        <w:spacing w:line="480" w:lineRule="auto"/>
        <w:jc w:val="both"/>
        <w:sectPr w:rsidR="00543C4F">
          <w:type w:val="continuous"/>
          <w:pgSz w:w="12240" w:h="15840"/>
          <w:pgMar w:top="1420" w:right="283" w:bottom="1160" w:left="708" w:header="0" w:footer="974" w:gutter="0"/>
          <w:cols w:space="720"/>
        </w:sectPr>
      </w:pPr>
    </w:p>
    <w:p w:rsidR="00543C4F" w:rsidRDefault="002611F9">
      <w:pPr>
        <w:spacing w:before="77"/>
        <w:ind w:left="732"/>
        <w:rPr>
          <w:b/>
          <w:sz w:val="24"/>
        </w:rPr>
      </w:pPr>
      <w:r>
        <w:rPr>
          <w:b/>
          <w:sz w:val="24"/>
        </w:rPr>
        <w:lastRenderedPageBreak/>
        <w:t>Group</w:t>
      </w:r>
      <w:r>
        <w:rPr>
          <w:b/>
          <w:spacing w:val="-1"/>
          <w:sz w:val="24"/>
        </w:rPr>
        <w:t xml:space="preserve"> </w:t>
      </w:r>
      <w:r>
        <w:rPr>
          <w:b/>
          <w:sz w:val="24"/>
        </w:rPr>
        <w:t>Statistics</w:t>
      </w:r>
      <w:r>
        <w:rPr>
          <w:b/>
          <w:spacing w:val="-1"/>
          <w:sz w:val="24"/>
        </w:rPr>
        <w:t xml:space="preserve"> </w:t>
      </w:r>
      <w:r>
        <w:rPr>
          <w:b/>
          <w:sz w:val="24"/>
        </w:rPr>
        <w:t>for</w:t>
      </w:r>
      <w:r>
        <w:rPr>
          <w:b/>
          <w:spacing w:val="-1"/>
          <w:sz w:val="24"/>
        </w:rPr>
        <w:t xml:space="preserve"> </w:t>
      </w:r>
      <w:r>
        <w:rPr>
          <w:b/>
          <w:sz w:val="24"/>
        </w:rPr>
        <w:t>Red</w:t>
      </w:r>
      <w:r>
        <w:rPr>
          <w:b/>
          <w:spacing w:val="1"/>
          <w:sz w:val="24"/>
        </w:rPr>
        <w:t xml:space="preserve"> </w:t>
      </w:r>
      <w:r>
        <w:rPr>
          <w:b/>
          <w:sz w:val="24"/>
        </w:rPr>
        <w:t>and</w:t>
      </w:r>
      <w:r>
        <w:rPr>
          <w:b/>
          <w:spacing w:val="-3"/>
          <w:sz w:val="24"/>
        </w:rPr>
        <w:t xml:space="preserve"> </w:t>
      </w:r>
      <w:r>
        <w:rPr>
          <w:b/>
          <w:sz w:val="24"/>
        </w:rPr>
        <w:t>St.</w:t>
      </w:r>
      <w:r>
        <w:rPr>
          <w:b/>
          <w:spacing w:val="-1"/>
          <w:sz w:val="24"/>
        </w:rPr>
        <w:t xml:space="preserve"> </w:t>
      </w:r>
      <w:r>
        <w:rPr>
          <w:b/>
          <w:spacing w:val="-2"/>
          <w:sz w:val="24"/>
        </w:rPr>
        <w:t>Yellow</w:t>
      </w:r>
    </w:p>
    <w:p w:rsidR="00543C4F" w:rsidRDefault="00543C4F">
      <w:pPr>
        <w:pStyle w:val="BodyText"/>
        <w:spacing w:before="40"/>
        <w:rPr>
          <w:b/>
        </w:rPr>
      </w:pPr>
    </w:p>
    <w:p w:rsidR="00543C4F" w:rsidRDefault="002611F9">
      <w:pPr>
        <w:spacing w:before="1"/>
        <w:ind w:left="732"/>
        <w:rPr>
          <w:b/>
          <w:sz w:val="24"/>
        </w:rPr>
      </w:pPr>
      <w:r>
        <w:rPr>
          <w:b/>
          <w:sz w:val="24"/>
        </w:rPr>
        <w:t>Table</w:t>
      </w:r>
      <w:r>
        <w:rPr>
          <w:b/>
          <w:spacing w:val="-1"/>
          <w:sz w:val="24"/>
        </w:rPr>
        <w:t xml:space="preserve"> </w:t>
      </w:r>
      <w:r>
        <w:rPr>
          <w:b/>
          <w:sz w:val="24"/>
        </w:rPr>
        <w:t>4.17:</w:t>
      </w:r>
      <w:r>
        <w:rPr>
          <w:b/>
          <w:spacing w:val="-3"/>
          <w:sz w:val="24"/>
        </w:rPr>
        <w:t xml:space="preserve"> </w:t>
      </w:r>
      <w:r>
        <w:rPr>
          <w:b/>
          <w:sz w:val="24"/>
        </w:rPr>
        <w:t>Group</w:t>
      </w:r>
      <w:r>
        <w:rPr>
          <w:b/>
          <w:spacing w:val="-1"/>
          <w:sz w:val="24"/>
        </w:rPr>
        <w:t xml:space="preserve"> </w:t>
      </w:r>
      <w:r>
        <w:rPr>
          <w:b/>
          <w:sz w:val="24"/>
        </w:rPr>
        <w:t>Statistics</w:t>
      </w:r>
      <w:r>
        <w:rPr>
          <w:b/>
          <w:spacing w:val="-1"/>
          <w:sz w:val="24"/>
        </w:rPr>
        <w:t xml:space="preserve"> </w:t>
      </w:r>
      <w:r>
        <w:rPr>
          <w:b/>
          <w:sz w:val="24"/>
        </w:rPr>
        <w:t>for Red</w:t>
      </w:r>
      <w:r>
        <w:rPr>
          <w:b/>
          <w:spacing w:val="-1"/>
          <w:sz w:val="24"/>
        </w:rPr>
        <w:t xml:space="preserve"> </w:t>
      </w:r>
      <w:r>
        <w:rPr>
          <w:b/>
          <w:sz w:val="24"/>
        </w:rPr>
        <w:t>and</w:t>
      </w:r>
      <w:r>
        <w:rPr>
          <w:b/>
          <w:spacing w:val="1"/>
          <w:sz w:val="24"/>
        </w:rPr>
        <w:t xml:space="preserve"> </w:t>
      </w:r>
      <w:r>
        <w:rPr>
          <w:b/>
          <w:spacing w:val="-2"/>
          <w:sz w:val="24"/>
        </w:rPr>
        <w:t>Yellow</w:t>
      </w: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141"/>
        <w:rPr>
          <w:b/>
          <w:sz w:val="20"/>
        </w:rPr>
      </w:pPr>
    </w:p>
    <w:tbl>
      <w:tblPr>
        <w:tblW w:w="0" w:type="auto"/>
        <w:tblInd w:w="624"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714"/>
        <w:gridCol w:w="2036"/>
        <w:gridCol w:w="1025"/>
        <w:gridCol w:w="1022"/>
        <w:gridCol w:w="1493"/>
      </w:tblGrid>
      <w:tr w:rsidR="00543C4F">
        <w:trPr>
          <w:trHeight w:val="590"/>
        </w:trPr>
        <w:tc>
          <w:tcPr>
            <w:tcW w:w="7290" w:type="dxa"/>
            <w:gridSpan w:val="5"/>
          </w:tcPr>
          <w:p w:rsidR="00543C4F" w:rsidRDefault="002611F9">
            <w:pPr>
              <w:pStyle w:val="TableParagraph"/>
              <w:spacing w:before="37"/>
              <w:ind w:left="107"/>
              <w:rPr>
                <w:b/>
                <w:sz w:val="24"/>
              </w:rPr>
            </w:pPr>
            <w:bookmarkStart w:id="94" w:name="_bookmark93"/>
            <w:bookmarkEnd w:id="94"/>
            <w:r>
              <w:rPr>
                <w:b/>
                <w:sz w:val="24"/>
              </w:rPr>
              <w:t>Group</w:t>
            </w:r>
            <w:r>
              <w:rPr>
                <w:b/>
                <w:spacing w:val="-3"/>
                <w:sz w:val="24"/>
              </w:rPr>
              <w:t xml:space="preserve"> </w:t>
            </w:r>
            <w:r>
              <w:rPr>
                <w:b/>
                <w:spacing w:val="-2"/>
                <w:sz w:val="24"/>
              </w:rPr>
              <w:t>Statistics</w:t>
            </w:r>
          </w:p>
        </w:tc>
      </w:tr>
      <w:tr w:rsidR="00543C4F">
        <w:trPr>
          <w:trHeight w:val="1106"/>
        </w:trPr>
        <w:tc>
          <w:tcPr>
            <w:tcW w:w="1714" w:type="dxa"/>
          </w:tcPr>
          <w:p w:rsidR="00543C4F" w:rsidRDefault="00543C4F">
            <w:pPr>
              <w:pStyle w:val="TableParagraph"/>
              <w:rPr>
                <w:sz w:val="24"/>
              </w:rPr>
            </w:pPr>
          </w:p>
        </w:tc>
        <w:tc>
          <w:tcPr>
            <w:tcW w:w="2036" w:type="dxa"/>
          </w:tcPr>
          <w:p w:rsidR="00543C4F" w:rsidRDefault="002611F9">
            <w:pPr>
              <w:pStyle w:val="TableParagraph"/>
              <w:spacing w:line="270" w:lineRule="exact"/>
              <w:ind w:left="167"/>
              <w:rPr>
                <w:sz w:val="24"/>
              </w:rPr>
            </w:pPr>
            <w:r>
              <w:rPr>
                <w:spacing w:val="-2"/>
                <w:sz w:val="24"/>
              </w:rPr>
              <w:t>School</w:t>
            </w:r>
          </w:p>
        </w:tc>
        <w:tc>
          <w:tcPr>
            <w:tcW w:w="1025" w:type="dxa"/>
          </w:tcPr>
          <w:p w:rsidR="00543C4F" w:rsidRDefault="002611F9">
            <w:pPr>
              <w:pStyle w:val="TableParagraph"/>
              <w:spacing w:line="270" w:lineRule="exact"/>
              <w:ind w:left="40" w:right="34"/>
              <w:jc w:val="center"/>
              <w:rPr>
                <w:sz w:val="24"/>
              </w:rPr>
            </w:pPr>
            <w:r>
              <w:rPr>
                <w:spacing w:val="-10"/>
                <w:sz w:val="24"/>
              </w:rPr>
              <w:t>N</w:t>
            </w:r>
          </w:p>
        </w:tc>
        <w:tc>
          <w:tcPr>
            <w:tcW w:w="1022" w:type="dxa"/>
          </w:tcPr>
          <w:p w:rsidR="00543C4F" w:rsidRDefault="002611F9">
            <w:pPr>
              <w:pStyle w:val="TableParagraph"/>
              <w:spacing w:line="270" w:lineRule="exact"/>
              <w:ind w:left="40" w:right="34"/>
              <w:jc w:val="center"/>
              <w:rPr>
                <w:sz w:val="24"/>
              </w:rPr>
            </w:pPr>
            <w:r>
              <w:rPr>
                <w:spacing w:val="-4"/>
                <w:sz w:val="24"/>
              </w:rPr>
              <w:t>Mean</w:t>
            </w:r>
          </w:p>
        </w:tc>
        <w:tc>
          <w:tcPr>
            <w:tcW w:w="1493" w:type="dxa"/>
          </w:tcPr>
          <w:p w:rsidR="00543C4F" w:rsidRDefault="002611F9">
            <w:pPr>
              <w:pStyle w:val="TableParagraph"/>
              <w:spacing w:line="270" w:lineRule="exact"/>
              <w:ind w:left="20" w:right="13"/>
              <w:jc w:val="center"/>
              <w:rPr>
                <w:sz w:val="24"/>
              </w:rPr>
            </w:pPr>
            <w:r>
              <w:rPr>
                <w:spacing w:val="-4"/>
                <w:sz w:val="24"/>
              </w:rPr>
              <w:t>Std.</w:t>
            </w:r>
          </w:p>
          <w:p w:rsidR="00543C4F" w:rsidRDefault="00543C4F">
            <w:pPr>
              <w:pStyle w:val="TableParagraph"/>
              <w:rPr>
                <w:b/>
                <w:sz w:val="24"/>
              </w:rPr>
            </w:pPr>
          </w:p>
          <w:p w:rsidR="00543C4F" w:rsidRDefault="002611F9">
            <w:pPr>
              <w:pStyle w:val="TableParagraph"/>
              <w:ind w:left="21" w:right="13"/>
              <w:jc w:val="center"/>
              <w:rPr>
                <w:sz w:val="24"/>
              </w:rPr>
            </w:pPr>
            <w:r>
              <w:rPr>
                <w:spacing w:val="-2"/>
                <w:sz w:val="24"/>
              </w:rPr>
              <w:t>Deviation</w:t>
            </w:r>
          </w:p>
        </w:tc>
      </w:tr>
      <w:tr w:rsidR="00543C4F">
        <w:trPr>
          <w:trHeight w:val="551"/>
        </w:trPr>
        <w:tc>
          <w:tcPr>
            <w:tcW w:w="1714" w:type="dxa"/>
            <w:vMerge w:val="restart"/>
          </w:tcPr>
          <w:p w:rsidR="00543C4F" w:rsidRDefault="002611F9">
            <w:pPr>
              <w:pStyle w:val="TableParagraph"/>
              <w:spacing w:line="268" w:lineRule="exact"/>
              <w:ind w:left="167"/>
              <w:rPr>
                <w:sz w:val="24"/>
              </w:rPr>
            </w:pPr>
            <w:r>
              <w:rPr>
                <w:spacing w:val="-2"/>
                <w:sz w:val="24"/>
              </w:rPr>
              <w:t>Budgeting</w:t>
            </w:r>
          </w:p>
        </w:tc>
        <w:tc>
          <w:tcPr>
            <w:tcW w:w="2036" w:type="dxa"/>
          </w:tcPr>
          <w:p w:rsidR="00543C4F" w:rsidRDefault="002611F9">
            <w:pPr>
              <w:pStyle w:val="TableParagraph"/>
              <w:spacing w:line="268" w:lineRule="exact"/>
              <w:ind w:left="167"/>
              <w:rPr>
                <w:sz w:val="24"/>
              </w:rPr>
            </w:pPr>
            <w:r>
              <w:rPr>
                <w:spacing w:val="-5"/>
                <w:sz w:val="24"/>
              </w:rPr>
              <w:t>Red</w:t>
            </w:r>
          </w:p>
        </w:tc>
        <w:tc>
          <w:tcPr>
            <w:tcW w:w="1025" w:type="dxa"/>
          </w:tcPr>
          <w:p w:rsidR="00543C4F" w:rsidRDefault="002611F9">
            <w:pPr>
              <w:pStyle w:val="TableParagraph"/>
              <w:spacing w:line="268" w:lineRule="exact"/>
              <w:ind w:right="156"/>
              <w:jc w:val="right"/>
              <w:rPr>
                <w:sz w:val="24"/>
              </w:rPr>
            </w:pPr>
            <w:r>
              <w:rPr>
                <w:spacing w:val="-5"/>
                <w:sz w:val="24"/>
              </w:rPr>
              <w:t>24</w:t>
            </w:r>
          </w:p>
        </w:tc>
        <w:tc>
          <w:tcPr>
            <w:tcW w:w="1022" w:type="dxa"/>
          </w:tcPr>
          <w:p w:rsidR="00543C4F" w:rsidRDefault="002611F9">
            <w:pPr>
              <w:pStyle w:val="TableParagraph"/>
              <w:spacing w:line="268" w:lineRule="exact"/>
              <w:ind w:left="40"/>
              <w:jc w:val="center"/>
              <w:rPr>
                <w:sz w:val="24"/>
              </w:rPr>
            </w:pPr>
            <w:r>
              <w:rPr>
                <w:spacing w:val="-2"/>
                <w:sz w:val="24"/>
              </w:rPr>
              <w:t>2.8177</w:t>
            </w:r>
          </w:p>
        </w:tc>
        <w:tc>
          <w:tcPr>
            <w:tcW w:w="1493" w:type="dxa"/>
          </w:tcPr>
          <w:p w:rsidR="00543C4F" w:rsidRDefault="002611F9">
            <w:pPr>
              <w:pStyle w:val="TableParagraph"/>
              <w:spacing w:line="268" w:lineRule="exact"/>
              <w:ind w:right="155"/>
              <w:jc w:val="right"/>
              <w:rPr>
                <w:sz w:val="24"/>
              </w:rPr>
            </w:pPr>
            <w:r>
              <w:rPr>
                <w:spacing w:val="-2"/>
                <w:sz w:val="24"/>
              </w:rPr>
              <w:t>.51733</w:t>
            </w:r>
          </w:p>
        </w:tc>
      </w:tr>
      <w:tr w:rsidR="00543C4F">
        <w:trPr>
          <w:trHeight w:val="551"/>
        </w:trPr>
        <w:tc>
          <w:tcPr>
            <w:tcW w:w="1714" w:type="dxa"/>
            <w:vMerge/>
            <w:tcBorders>
              <w:top w:val="nil"/>
            </w:tcBorders>
          </w:tcPr>
          <w:p w:rsidR="00543C4F" w:rsidRDefault="00543C4F">
            <w:pPr>
              <w:rPr>
                <w:sz w:val="2"/>
                <w:szCs w:val="2"/>
              </w:rPr>
            </w:pPr>
          </w:p>
        </w:tc>
        <w:tc>
          <w:tcPr>
            <w:tcW w:w="2036" w:type="dxa"/>
          </w:tcPr>
          <w:p w:rsidR="00543C4F" w:rsidRDefault="002611F9">
            <w:pPr>
              <w:pStyle w:val="TableParagraph"/>
              <w:spacing w:line="268" w:lineRule="exact"/>
              <w:ind w:left="167"/>
              <w:rPr>
                <w:sz w:val="24"/>
              </w:rPr>
            </w:pPr>
            <w:r>
              <w:rPr>
                <w:spacing w:val="-2"/>
                <w:sz w:val="24"/>
              </w:rPr>
              <w:t>Yellow</w:t>
            </w:r>
          </w:p>
        </w:tc>
        <w:tc>
          <w:tcPr>
            <w:tcW w:w="1025" w:type="dxa"/>
          </w:tcPr>
          <w:p w:rsidR="00543C4F" w:rsidRDefault="002611F9">
            <w:pPr>
              <w:pStyle w:val="TableParagraph"/>
              <w:spacing w:line="268" w:lineRule="exact"/>
              <w:ind w:right="156"/>
              <w:jc w:val="right"/>
              <w:rPr>
                <w:sz w:val="24"/>
              </w:rPr>
            </w:pPr>
            <w:r>
              <w:rPr>
                <w:spacing w:val="-5"/>
                <w:sz w:val="24"/>
              </w:rPr>
              <w:t>29</w:t>
            </w:r>
          </w:p>
        </w:tc>
        <w:tc>
          <w:tcPr>
            <w:tcW w:w="1022" w:type="dxa"/>
          </w:tcPr>
          <w:p w:rsidR="00543C4F" w:rsidRDefault="002611F9">
            <w:pPr>
              <w:pStyle w:val="TableParagraph"/>
              <w:spacing w:line="268" w:lineRule="exact"/>
              <w:ind w:left="40"/>
              <w:jc w:val="center"/>
              <w:rPr>
                <w:sz w:val="24"/>
              </w:rPr>
            </w:pPr>
            <w:r>
              <w:rPr>
                <w:spacing w:val="-2"/>
                <w:sz w:val="24"/>
              </w:rPr>
              <w:t>3.0388</w:t>
            </w:r>
          </w:p>
        </w:tc>
        <w:tc>
          <w:tcPr>
            <w:tcW w:w="1493" w:type="dxa"/>
          </w:tcPr>
          <w:p w:rsidR="00543C4F" w:rsidRDefault="002611F9">
            <w:pPr>
              <w:pStyle w:val="TableParagraph"/>
              <w:spacing w:line="268" w:lineRule="exact"/>
              <w:ind w:right="155"/>
              <w:jc w:val="right"/>
              <w:rPr>
                <w:sz w:val="24"/>
              </w:rPr>
            </w:pPr>
            <w:r>
              <w:rPr>
                <w:spacing w:val="-2"/>
                <w:sz w:val="24"/>
              </w:rPr>
              <w:t>.50345</w:t>
            </w:r>
          </w:p>
        </w:tc>
      </w:tr>
      <w:tr w:rsidR="00543C4F">
        <w:trPr>
          <w:trHeight w:val="551"/>
        </w:trPr>
        <w:tc>
          <w:tcPr>
            <w:tcW w:w="1714" w:type="dxa"/>
            <w:vMerge w:val="restart"/>
          </w:tcPr>
          <w:p w:rsidR="00543C4F" w:rsidRDefault="002611F9">
            <w:pPr>
              <w:pStyle w:val="TableParagraph"/>
              <w:spacing w:line="268" w:lineRule="exact"/>
              <w:ind w:left="167"/>
              <w:rPr>
                <w:sz w:val="24"/>
              </w:rPr>
            </w:pPr>
            <w:r>
              <w:rPr>
                <w:spacing w:val="-2"/>
                <w:sz w:val="24"/>
              </w:rPr>
              <w:t>Auditing</w:t>
            </w:r>
          </w:p>
        </w:tc>
        <w:tc>
          <w:tcPr>
            <w:tcW w:w="2036" w:type="dxa"/>
          </w:tcPr>
          <w:p w:rsidR="00543C4F" w:rsidRDefault="002611F9">
            <w:pPr>
              <w:pStyle w:val="TableParagraph"/>
              <w:spacing w:line="268" w:lineRule="exact"/>
              <w:ind w:left="167"/>
              <w:rPr>
                <w:sz w:val="24"/>
              </w:rPr>
            </w:pPr>
            <w:r>
              <w:rPr>
                <w:spacing w:val="-5"/>
                <w:sz w:val="24"/>
              </w:rPr>
              <w:t>Red</w:t>
            </w:r>
          </w:p>
        </w:tc>
        <w:tc>
          <w:tcPr>
            <w:tcW w:w="1025" w:type="dxa"/>
          </w:tcPr>
          <w:p w:rsidR="00543C4F" w:rsidRDefault="002611F9">
            <w:pPr>
              <w:pStyle w:val="TableParagraph"/>
              <w:spacing w:line="268" w:lineRule="exact"/>
              <w:ind w:right="156"/>
              <w:jc w:val="right"/>
              <w:rPr>
                <w:sz w:val="24"/>
              </w:rPr>
            </w:pPr>
            <w:r>
              <w:rPr>
                <w:spacing w:val="-5"/>
                <w:sz w:val="24"/>
              </w:rPr>
              <w:t>24</w:t>
            </w:r>
          </w:p>
        </w:tc>
        <w:tc>
          <w:tcPr>
            <w:tcW w:w="1022" w:type="dxa"/>
          </w:tcPr>
          <w:p w:rsidR="00543C4F" w:rsidRDefault="002611F9">
            <w:pPr>
              <w:pStyle w:val="TableParagraph"/>
              <w:spacing w:line="268" w:lineRule="exact"/>
              <w:ind w:left="40"/>
              <w:jc w:val="center"/>
              <w:rPr>
                <w:sz w:val="24"/>
              </w:rPr>
            </w:pPr>
            <w:r>
              <w:rPr>
                <w:spacing w:val="-2"/>
                <w:sz w:val="24"/>
              </w:rPr>
              <w:t>3.0313</w:t>
            </w:r>
          </w:p>
        </w:tc>
        <w:tc>
          <w:tcPr>
            <w:tcW w:w="1493" w:type="dxa"/>
          </w:tcPr>
          <w:p w:rsidR="00543C4F" w:rsidRDefault="002611F9">
            <w:pPr>
              <w:pStyle w:val="TableParagraph"/>
              <w:spacing w:line="268" w:lineRule="exact"/>
              <w:ind w:right="155"/>
              <w:jc w:val="right"/>
              <w:rPr>
                <w:sz w:val="24"/>
              </w:rPr>
            </w:pPr>
            <w:r>
              <w:rPr>
                <w:spacing w:val="-2"/>
                <w:sz w:val="24"/>
              </w:rPr>
              <w:t>.52680</w:t>
            </w:r>
          </w:p>
        </w:tc>
      </w:tr>
      <w:tr w:rsidR="00543C4F">
        <w:trPr>
          <w:trHeight w:val="551"/>
        </w:trPr>
        <w:tc>
          <w:tcPr>
            <w:tcW w:w="1714" w:type="dxa"/>
            <w:vMerge/>
            <w:tcBorders>
              <w:top w:val="nil"/>
            </w:tcBorders>
          </w:tcPr>
          <w:p w:rsidR="00543C4F" w:rsidRDefault="00543C4F">
            <w:pPr>
              <w:rPr>
                <w:sz w:val="2"/>
                <w:szCs w:val="2"/>
              </w:rPr>
            </w:pPr>
          </w:p>
        </w:tc>
        <w:tc>
          <w:tcPr>
            <w:tcW w:w="2036" w:type="dxa"/>
          </w:tcPr>
          <w:p w:rsidR="00543C4F" w:rsidRDefault="002611F9">
            <w:pPr>
              <w:pStyle w:val="TableParagraph"/>
              <w:spacing w:line="268" w:lineRule="exact"/>
              <w:ind w:left="167"/>
              <w:rPr>
                <w:sz w:val="24"/>
              </w:rPr>
            </w:pPr>
            <w:r>
              <w:rPr>
                <w:spacing w:val="-2"/>
                <w:sz w:val="24"/>
              </w:rPr>
              <w:t>Yellow</w:t>
            </w:r>
          </w:p>
        </w:tc>
        <w:tc>
          <w:tcPr>
            <w:tcW w:w="1025" w:type="dxa"/>
          </w:tcPr>
          <w:p w:rsidR="00543C4F" w:rsidRDefault="002611F9">
            <w:pPr>
              <w:pStyle w:val="TableParagraph"/>
              <w:spacing w:line="268" w:lineRule="exact"/>
              <w:ind w:right="156"/>
              <w:jc w:val="right"/>
              <w:rPr>
                <w:sz w:val="24"/>
              </w:rPr>
            </w:pPr>
            <w:r>
              <w:rPr>
                <w:spacing w:val="-5"/>
                <w:sz w:val="24"/>
              </w:rPr>
              <w:t>29</w:t>
            </w:r>
          </w:p>
        </w:tc>
        <w:tc>
          <w:tcPr>
            <w:tcW w:w="1022" w:type="dxa"/>
          </w:tcPr>
          <w:p w:rsidR="00543C4F" w:rsidRDefault="002611F9">
            <w:pPr>
              <w:pStyle w:val="TableParagraph"/>
              <w:spacing w:line="268" w:lineRule="exact"/>
              <w:ind w:left="40"/>
              <w:jc w:val="center"/>
              <w:rPr>
                <w:sz w:val="24"/>
              </w:rPr>
            </w:pPr>
            <w:r>
              <w:rPr>
                <w:spacing w:val="-2"/>
                <w:sz w:val="24"/>
              </w:rPr>
              <w:t>2.9741</w:t>
            </w:r>
          </w:p>
        </w:tc>
        <w:tc>
          <w:tcPr>
            <w:tcW w:w="1493" w:type="dxa"/>
          </w:tcPr>
          <w:p w:rsidR="00543C4F" w:rsidRDefault="002611F9">
            <w:pPr>
              <w:pStyle w:val="TableParagraph"/>
              <w:spacing w:line="268" w:lineRule="exact"/>
              <w:ind w:right="155"/>
              <w:jc w:val="right"/>
              <w:rPr>
                <w:sz w:val="24"/>
              </w:rPr>
            </w:pPr>
            <w:r>
              <w:rPr>
                <w:spacing w:val="-2"/>
                <w:sz w:val="24"/>
              </w:rPr>
              <w:t>.43735</w:t>
            </w:r>
          </w:p>
        </w:tc>
      </w:tr>
      <w:tr w:rsidR="00543C4F">
        <w:trPr>
          <w:trHeight w:val="551"/>
        </w:trPr>
        <w:tc>
          <w:tcPr>
            <w:tcW w:w="1714" w:type="dxa"/>
            <w:vMerge w:val="restart"/>
          </w:tcPr>
          <w:p w:rsidR="00543C4F" w:rsidRDefault="002611F9">
            <w:pPr>
              <w:pStyle w:val="TableParagraph"/>
              <w:spacing w:line="268" w:lineRule="exact"/>
              <w:ind w:left="167"/>
              <w:rPr>
                <w:sz w:val="24"/>
              </w:rPr>
            </w:pPr>
            <w:r>
              <w:rPr>
                <w:spacing w:val="-2"/>
                <w:sz w:val="24"/>
              </w:rPr>
              <w:t>Financial</w:t>
            </w:r>
          </w:p>
          <w:p w:rsidR="00543C4F" w:rsidRDefault="00543C4F">
            <w:pPr>
              <w:pStyle w:val="TableParagraph"/>
              <w:rPr>
                <w:b/>
                <w:sz w:val="24"/>
              </w:rPr>
            </w:pPr>
          </w:p>
          <w:p w:rsidR="00543C4F" w:rsidRDefault="002611F9">
            <w:pPr>
              <w:pStyle w:val="TableParagraph"/>
              <w:ind w:left="167"/>
              <w:rPr>
                <w:sz w:val="24"/>
              </w:rPr>
            </w:pPr>
            <w:r>
              <w:rPr>
                <w:spacing w:val="-2"/>
                <w:sz w:val="24"/>
              </w:rPr>
              <w:t>Control</w:t>
            </w:r>
          </w:p>
        </w:tc>
        <w:tc>
          <w:tcPr>
            <w:tcW w:w="2036" w:type="dxa"/>
          </w:tcPr>
          <w:p w:rsidR="00543C4F" w:rsidRDefault="002611F9">
            <w:pPr>
              <w:pStyle w:val="TableParagraph"/>
              <w:spacing w:line="268" w:lineRule="exact"/>
              <w:ind w:left="167"/>
              <w:rPr>
                <w:sz w:val="24"/>
              </w:rPr>
            </w:pPr>
            <w:r>
              <w:rPr>
                <w:spacing w:val="-5"/>
                <w:sz w:val="24"/>
              </w:rPr>
              <w:t>Red</w:t>
            </w:r>
          </w:p>
        </w:tc>
        <w:tc>
          <w:tcPr>
            <w:tcW w:w="1025" w:type="dxa"/>
          </w:tcPr>
          <w:p w:rsidR="00543C4F" w:rsidRDefault="002611F9">
            <w:pPr>
              <w:pStyle w:val="TableParagraph"/>
              <w:spacing w:line="268" w:lineRule="exact"/>
              <w:ind w:right="156"/>
              <w:jc w:val="right"/>
              <w:rPr>
                <w:sz w:val="24"/>
              </w:rPr>
            </w:pPr>
            <w:r>
              <w:rPr>
                <w:spacing w:val="-5"/>
                <w:sz w:val="24"/>
              </w:rPr>
              <w:t>24</w:t>
            </w:r>
          </w:p>
        </w:tc>
        <w:tc>
          <w:tcPr>
            <w:tcW w:w="1022" w:type="dxa"/>
          </w:tcPr>
          <w:p w:rsidR="00543C4F" w:rsidRDefault="002611F9">
            <w:pPr>
              <w:pStyle w:val="TableParagraph"/>
              <w:spacing w:line="268" w:lineRule="exact"/>
              <w:ind w:left="40"/>
              <w:jc w:val="center"/>
              <w:rPr>
                <w:sz w:val="24"/>
              </w:rPr>
            </w:pPr>
            <w:r>
              <w:rPr>
                <w:spacing w:val="-2"/>
                <w:sz w:val="24"/>
              </w:rPr>
              <w:t>3.0119</w:t>
            </w:r>
          </w:p>
        </w:tc>
        <w:tc>
          <w:tcPr>
            <w:tcW w:w="1493" w:type="dxa"/>
          </w:tcPr>
          <w:p w:rsidR="00543C4F" w:rsidRDefault="002611F9">
            <w:pPr>
              <w:pStyle w:val="TableParagraph"/>
              <w:spacing w:line="268" w:lineRule="exact"/>
              <w:ind w:right="155"/>
              <w:jc w:val="right"/>
              <w:rPr>
                <w:sz w:val="24"/>
              </w:rPr>
            </w:pPr>
            <w:r>
              <w:rPr>
                <w:spacing w:val="-2"/>
                <w:sz w:val="24"/>
              </w:rPr>
              <w:t>.45550</w:t>
            </w:r>
          </w:p>
        </w:tc>
      </w:tr>
      <w:tr w:rsidR="00543C4F">
        <w:trPr>
          <w:trHeight w:val="551"/>
        </w:trPr>
        <w:tc>
          <w:tcPr>
            <w:tcW w:w="1714" w:type="dxa"/>
            <w:vMerge/>
            <w:tcBorders>
              <w:top w:val="nil"/>
            </w:tcBorders>
          </w:tcPr>
          <w:p w:rsidR="00543C4F" w:rsidRDefault="00543C4F">
            <w:pPr>
              <w:rPr>
                <w:sz w:val="2"/>
                <w:szCs w:val="2"/>
              </w:rPr>
            </w:pPr>
          </w:p>
        </w:tc>
        <w:tc>
          <w:tcPr>
            <w:tcW w:w="2036" w:type="dxa"/>
          </w:tcPr>
          <w:p w:rsidR="00543C4F" w:rsidRDefault="002611F9">
            <w:pPr>
              <w:pStyle w:val="TableParagraph"/>
              <w:spacing w:line="268" w:lineRule="exact"/>
              <w:ind w:left="167"/>
              <w:rPr>
                <w:sz w:val="24"/>
              </w:rPr>
            </w:pPr>
            <w:r>
              <w:rPr>
                <w:spacing w:val="-2"/>
                <w:sz w:val="24"/>
              </w:rPr>
              <w:t>Yellow</w:t>
            </w:r>
          </w:p>
        </w:tc>
        <w:tc>
          <w:tcPr>
            <w:tcW w:w="1025" w:type="dxa"/>
          </w:tcPr>
          <w:p w:rsidR="00543C4F" w:rsidRDefault="002611F9">
            <w:pPr>
              <w:pStyle w:val="TableParagraph"/>
              <w:spacing w:line="268" w:lineRule="exact"/>
              <w:ind w:right="156"/>
              <w:jc w:val="right"/>
              <w:rPr>
                <w:sz w:val="24"/>
              </w:rPr>
            </w:pPr>
            <w:r>
              <w:rPr>
                <w:spacing w:val="-5"/>
                <w:sz w:val="24"/>
              </w:rPr>
              <w:t>29</w:t>
            </w:r>
          </w:p>
        </w:tc>
        <w:tc>
          <w:tcPr>
            <w:tcW w:w="1022" w:type="dxa"/>
          </w:tcPr>
          <w:p w:rsidR="00543C4F" w:rsidRDefault="002611F9">
            <w:pPr>
              <w:pStyle w:val="TableParagraph"/>
              <w:spacing w:line="268" w:lineRule="exact"/>
              <w:ind w:left="40"/>
              <w:jc w:val="center"/>
              <w:rPr>
                <w:sz w:val="24"/>
              </w:rPr>
            </w:pPr>
            <w:r>
              <w:rPr>
                <w:spacing w:val="-2"/>
                <w:sz w:val="24"/>
              </w:rPr>
              <w:t>3.0197</w:t>
            </w:r>
          </w:p>
        </w:tc>
        <w:tc>
          <w:tcPr>
            <w:tcW w:w="1493" w:type="dxa"/>
          </w:tcPr>
          <w:p w:rsidR="00543C4F" w:rsidRDefault="002611F9">
            <w:pPr>
              <w:pStyle w:val="TableParagraph"/>
              <w:spacing w:line="268" w:lineRule="exact"/>
              <w:ind w:right="155"/>
              <w:jc w:val="right"/>
              <w:rPr>
                <w:sz w:val="24"/>
              </w:rPr>
            </w:pPr>
            <w:r>
              <w:rPr>
                <w:spacing w:val="-2"/>
                <w:sz w:val="24"/>
              </w:rPr>
              <w:t>.46562</w:t>
            </w:r>
          </w:p>
        </w:tc>
      </w:tr>
      <w:tr w:rsidR="00543C4F">
        <w:trPr>
          <w:trHeight w:val="553"/>
        </w:trPr>
        <w:tc>
          <w:tcPr>
            <w:tcW w:w="1714" w:type="dxa"/>
            <w:vMerge w:val="restart"/>
          </w:tcPr>
          <w:p w:rsidR="00543C4F" w:rsidRDefault="002611F9">
            <w:pPr>
              <w:pStyle w:val="TableParagraph"/>
              <w:spacing w:line="270" w:lineRule="exact"/>
              <w:ind w:left="167"/>
              <w:rPr>
                <w:sz w:val="24"/>
              </w:rPr>
            </w:pPr>
            <w:r>
              <w:rPr>
                <w:spacing w:val="-2"/>
                <w:sz w:val="24"/>
              </w:rPr>
              <w:t>Service</w:t>
            </w:r>
          </w:p>
          <w:p w:rsidR="00543C4F" w:rsidRDefault="00543C4F">
            <w:pPr>
              <w:pStyle w:val="TableParagraph"/>
              <w:rPr>
                <w:b/>
                <w:sz w:val="24"/>
              </w:rPr>
            </w:pPr>
          </w:p>
          <w:p w:rsidR="00543C4F" w:rsidRDefault="002611F9">
            <w:pPr>
              <w:pStyle w:val="TableParagraph"/>
              <w:ind w:left="167"/>
              <w:rPr>
                <w:sz w:val="24"/>
              </w:rPr>
            </w:pPr>
            <w:r>
              <w:rPr>
                <w:spacing w:val="-2"/>
                <w:sz w:val="24"/>
              </w:rPr>
              <w:t>Delivery</w:t>
            </w:r>
          </w:p>
        </w:tc>
        <w:tc>
          <w:tcPr>
            <w:tcW w:w="2036" w:type="dxa"/>
          </w:tcPr>
          <w:p w:rsidR="00543C4F" w:rsidRDefault="002611F9">
            <w:pPr>
              <w:pStyle w:val="TableParagraph"/>
              <w:spacing w:line="270" w:lineRule="exact"/>
              <w:ind w:left="167"/>
              <w:rPr>
                <w:sz w:val="24"/>
              </w:rPr>
            </w:pPr>
            <w:r>
              <w:rPr>
                <w:spacing w:val="-5"/>
                <w:sz w:val="24"/>
              </w:rPr>
              <w:t>Red</w:t>
            </w:r>
          </w:p>
        </w:tc>
        <w:tc>
          <w:tcPr>
            <w:tcW w:w="1025" w:type="dxa"/>
          </w:tcPr>
          <w:p w:rsidR="00543C4F" w:rsidRDefault="002611F9">
            <w:pPr>
              <w:pStyle w:val="TableParagraph"/>
              <w:spacing w:line="270" w:lineRule="exact"/>
              <w:ind w:right="156"/>
              <w:jc w:val="right"/>
              <w:rPr>
                <w:sz w:val="24"/>
              </w:rPr>
            </w:pPr>
            <w:r>
              <w:rPr>
                <w:spacing w:val="-5"/>
                <w:sz w:val="24"/>
              </w:rPr>
              <w:t>24</w:t>
            </w:r>
          </w:p>
        </w:tc>
        <w:tc>
          <w:tcPr>
            <w:tcW w:w="1022" w:type="dxa"/>
          </w:tcPr>
          <w:p w:rsidR="00543C4F" w:rsidRDefault="002611F9">
            <w:pPr>
              <w:pStyle w:val="TableParagraph"/>
              <w:spacing w:line="270" w:lineRule="exact"/>
              <w:ind w:left="40"/>
              <w:jc w:val="center"/>
              <w:rPr>
                <w:sz w:val="24"/>
              </w:rPr>
            </w:pPr>
            <w:r>
              <w:rPr>
                <w:spacing w:val="-2"/>
                <w:sz w:val="24"/>
              </w:rPr>
              <w:t>2.9508</w:t>
            </w:r>
          </w:p>
        </w:tc>
        <w:tc>
          <w:tcPr>
            <w:tcW w:w="1493" w:type="dxa"/>
          </w:tcPr>
          <w:p w:rsidR="00543C4F" w:rsidRDefault="002611F9">
            <w:pPr>
              <w:pStyle w:val="TableParagraph"/>
              <w:spacing w:line="270" w:lineRule="exact"/>
              <w:ind w:right="155"/>
              <w:jc w:val="right"/>
              <w:rPr>
                <w:sz w:val="24"/>
              </w:rPr>
            </w:pPr>
            <w:r>
              <w:rPr>
                <w:spacing w:val="-2"/>
                <w:sz w:val="24"/>
              </w:rPr>
              <w:t>.42807</w:t>
            </w:r>
          </w:p>
        </w:tc>
      </w:tr>
      <w:tr w:rsidR="00543C4F">
        <w:trPr>
          <w:trHeight w:val="551"/>
        </w:trPr>
        <w:tc>
          <w:tcPr>
            <w:tcW w:w="1714" w:type="dxa"/>
            <w:vMerge/>
            <w:tcBorders>
              <w:top w:val="nil"/>
            </w:tcBorders>
          </w:tcPr>
          <w:p w:rsidR="00543C4F" w:rsidRDefault="00543C4F">
            <w:pPr>
              <w:rPr>
                <w:sz w:val="2"/>
                <w:szCs w:val="2"/>
              </w:rPr>
            </w:pPr>
          </w:p>
        </w:tc>
        <w:tc>
          <w:tcPr>
            <w:tcW w:w="2036" w:type="dxa"/>
          </w:tcPr>
          <w:p w:rsidR="00543C4F" w:rsidRDefault="002611F9">
            <w:pPr>
              <w:pStyle w:val="TableParagraph"/>
              <w:spacing w:line="268" w:lineRule="exact"/>
              <w:ind w:left="167"/>
              <w:rPr>
                <w:sz w:val="24"/>
              </w:rPr>
            </w:pPr>
            <w:r>
              <w:rPr>
                <w:spacing w:val="-2"/>
                <w:sz w:val="24"/>
              </w:rPr>
              <w:t>Yellow</w:t>
            </w:r>
          </w:p>
        </w:tc>
        <w:tc>
          <w:tcPr>
            <w:tcW w:w="1025" w:type="dxa"/>
          </w:tcPr>
          <w:p w:rsidR="00543C4F" w:rsidRDefault="002611F9">
            <w:pPr>
              <w:pStyle w:val="TableParagraph"/>
              <w:spacing w:line="268" w:lineRule="exact"/>
              <w:ind w:right="156"/>
              <w:jc w:val="right"/>
              <w:rPr>
                <w:sz w:val="24"/>
              </w:rPr>
            </w:pPr>
            <w:r>
              <w:rPr>
                <w:spacing w:val="-5"/>
                <w:sz w:val="24"/>
              </w:rPr>
              <w:t>29</w:t>
            </w:r>
          </w:p>
        </w:tc>
        <w:tc>
          <w:tcPr>
            <w:tcW w:w="1022" w:type="dxa"/>
          </w:tcPr>
          <w:p w:rsidR="00543C4F" w:rsidRDefault="002611F9">
            <w:pPr>
              <w:pStyle w:val="TableParagraph"/>
              <w:spacing w:line="268" w:lineRule="exact"/>
              <w:ind w:left="40"/>
              <w:jc w:val="center"/>
              <w:rPr>
                <w:sz w:val="24"/>
              </w:rPr>
            </w:pPr>
            <w:r>
              <w:rPr>
                <w:spacing w:val="-2"/>
                <w:sz w:val="24"/>
              </w:rPr>
              <w:t>3.2069</w:t>
            </w:r>
          </w:p>
        </w:tc>
        <w:tc>
          <w:tcPr>
            <w:tcW w:w="1493" w:type="dxa"/>
          </w:tcPr>
          <w:p w:rsidR="00543C4F" w:rsidRDefault="002611F9">
            <w:pPr>
              <w:pStyle w:val="TableParagraph"/>
              <w:spacing w:line="268" w:lineRule="exact"/>
              <w:ind w:right="155"/>
              <w:jc w:val="right"/>
              <w:rPr>
                <w:sz w:val="24"/>
              </w:rPr>
            </w:pPr>
            <w:r>
              <w:rPr>
                <w:spacing w:val="-2"/>
                <w:sz w:val="24"/>
              </w:rPr>
              <w:t>.40063</w:t>
            </w:r>
          </w:p>
        </w:tc>
      </w:tr>
    </w:tbl>
    <w:p w:rsidR="00543C4F" w:rsidRDefault="002611F9">
      <w:pPr>
        <w:spacing w:before="2"/>
        <w:ind w:left="732"/>
        <w:jc w:val="both"/>
        <w:rPr>
          <w:b/>
          <w:sz w:val="24"/>
        </w:rPr>
      </w:pPr>
      <w:r>
        <w:rPr>
          <w:b/>
          <w:sz w:val="24"/>
        </w:rPr>
        <w:t>Source</w:t>
      </w:r>
      <w:r>
        <w:rPr>
          <w:b/>
          <w:spacing w:val="-4"/>
          <w:sz w:val="24"/>
        </w:rPr>
        <w:t xml:space="preserve"> </w:t>
      </w:r>
      <w:r>
        <w:rPr>
          <w:b/>
          <w:sz w:val="24"/>
        </w:rPr>
        <w:t>Primary</w:t>
      </w:r>
      <w:r>
        <w:rPr>
          <w:b/>
          <w:spacing w:val="-2"/>
          <w:sz w:val="24"/>
        </w:rPr>
        <w:t xml:space="preserve"> </w:t>
      </w:r>
      <w:r>
        <w:rPr>
          <w:b/>
          <w:sz w:val="24"/>
        </w:rPr>
        <w:t>Data,</w:t>
      </w:r>
      <w:r>
        <w:rPr>
          <w:b/>
          <w:spacing w:val="-2"/>
          <w:sz w:val="24"/>
        </w:rPr>
        <w:t xml:space="preserve"> 2025.</w:t>
      </w:r>
    </w:p>
    <w:p w:rsidR="00543C4F" w:rsidRDefault="00543C4F">
      <w:pPr>
        <w:pStyle w:val="BodyText"/>
        <w:spacing w:before="156"/>
        <w:rPr>
          <w:b/>
        </w:rPr>
      </w:pPr>
    </w:p>
    <w:p w:rsidR="00543C4F" w:rsidRDefault="002611F9">
      <w:pPr>
        <w:pStyle w:val="BodyText"/>
        <w:spacing w:line="480" w:lineRule="auto"/>
        <w:ind w:left="732" w:right="1154"/>
        <w:jc w:val="both"/>
      </w:pPr>
      <w:r>
        <w:t>The study used T-test statistics to compare schools with each and identify which school had put financial management practices in place better than the other.</w:t>
      </w:r>
      <w:r>
        <w:rPr>
          <w:spacing w:val="80"/>
        </w:rPr>
        <w:t xml:space="preserve"> </w:t>
      </w:r>
      <w:r>
        <w:t>When</w:t>
      </w:r>
      <w:r>
        <w:rPr>
          <w:spacing w:val="26"/>
        </w:rPr>
        <w:t xml:space="preserve"> </w:t>
      </w:r>
      <w:r>
        <w:t>Red was comparing with St. Yellow, it was realized than the</w:t>
      </w:r>
      <w:r>
        <w:rPr>
          <w:spacing w:val="40"/>
        </w:rPr>
        <w:t xml:space="preserve"> </w:t>
      </w:r>
      <w:r>
        <w:t>latter was better in budgeting, financial controls and service delivery with means of with a mean of 3.04 in budgeting, 3.02 in financial control, and 3.21 in service</w:t>
      </w:r>
      <w:r>
        <w:rPr>
          <w:spacing w:val="22"/>
        </w:rPr>
        <w:t xml:space="preserve"> </w:t>
      </w:r>
      <w:r>
        <w:t>delivery.</w:t>
      </w:r>
      <w:r>
        <w:rPr>
          <w:spacing w:val="23"/>
        </w:rPr>
        <w:t xml:space="preserve"> </w:t>
      </w:r>
      <w:r>
        <w:t>The</w:t>
      </w:r>
      <w:r>
        <w:rPr>
          <w:spacing w:val="22"/>
        </w:rPr>
        <w:t xml:space="preserve"> </w:t>
      </w:r>
      <w:r>
        <w:t>latter</w:t>
      </w:r>
      <w:r>
        <w:rPr>
          <w:spacing w:val="20"/>
        </w:rPr>
        <w:t xml:space="preserve"> </w:t>
      </w:r>
      <w:r>
        <w:t>was</w:t>
      </w:r>
      <w:r>
        <w:rPr>
          <w:spacing w:val="21"/>
        </w:rPr>
        <w:t xml:space="preserve"> </w:t>
      </w:r>
      <w:r>
        <w:t>better</w:t>
      </w:r>
      <w:r>
        <w:rPr>
          <w:spacing w:val="20"/>
        </w:rPr>
        <w:t xml:space="preserve"> </w:t>
      </w:r>
      <w:r>
        <w:t>at</w:t>
      </w:r>
      <w:r>
        <w:rPr>
          <w:spacing w:val="24"/>
        </w:rPr>
        <w:t xml:space="preserve"> </w:t>
      </w:r>
      <w:r>
        <w:t>auditing</w:t>
      </w:r>
      <w:r>
        <w:rPr>
          <w:spacing w:val="21"/>
        </w:rPr>
        <w:t xml:space="preserve"> </w:t>
      </w:r>
      <w:r>
        <w:t>with</w:t>
      </w:r>
      <w:r>
        <w:rPr>
          <w:spacing w:val="21"/>
        </w:rPr>
        <w:t xml:space="preserve"> </w:t>
      </w:r>
      <w:r>
        <w:t>a</w:t>
      </w:r>
      <w:r>
        <w:rPr>
          <w:spacing w:val="20"/>
        </w:rPr>
        <w:t xml:space="preserve"> </w:t>
      </w:r>
      <w:r>
        <w:t>mean</w:t>
      </w:r>
      <w:r>
        <w:rPr>
          <w:spacing w:val="21"/>
        </w:rPr>
        <w:t xml:space="preserve"> </w:t>
      </w:r>
      <w:r>
        <w:t>of</w:t>
      </w:r>
      <w:r>
        <w:rPr>
          <w:spacing w:val="20"/>
        </w:rPr>
        <w:t xml:space="preserve"> </w:t>
      </w:r>
      <w:r>
        <w:t>3.03</w:t>
      </w:r>
      <w:r>
        <w:rPr>
          <w:spacing w:val="23"/>
        </w:rPr>
        <w:t xml:space="preserve"> </w:t>
      </w:r>
      <w:r>
        <w:t>against</w:t>
      </w:r>
      <w:r>
        <w:rPr>
          <w:spacing w:val="22"/>
        </w:rPr>
        <w:t xml:space="preserve"> </w:t>
      </w:r>
      <w:r>
        <w:t>a</w:t>
      </w:r>
      <w:r>
        <w:rPr>
          <w:spacing w:val="20"/>
        </w:rPr>
        <w:t xml:space="preserve"> </w:t>
      </w:r>
      <w:r>
        <w:t>mean</w:t>
      </w:r>
      <w:r>
        <w:rPr>
          <w:spacing w:val="21"/>
        </w:rPr>
        <w:t xml:space="preserve"> </w:t>
      </w:r>
      <w:r>
        <w:t>score</w:t>
      </w:r>
      <w:r>
        <w:rPr>
          <w:spacing w:val="19"/>
        </w:rPr>
        <w:t xml:space="preserve"> </w:t>
      </w:r>
      <w:r>
        <w:rPr>
          <w:spacing w:val="-5"/>
        </w:rPr>
        <w:t>of</w:t>
      </w:r>
    </w:p>
    <w:p w:rsidR="00543C4F" w:rsidRDefault="002611F9">
      <w:pPr>
        <w:pStyle w:val="BodyText"/>
        <w:spacing w:line="274" w:lineRule="exact"/>
        <w:ind w:left="732"/>
      </w:pPr>
      <w:r>
        <w:t>2.97 scored by</w:t>
      </w:r>
      <w:r>
        <w:rPr>
          <w:spacing w:val="-5"/>
        </w:rPr>
        <w:t xml:space="preserve"> </w:t>
      </w:r>
      <w:r>
        <w:t>tis</w:t>
      </w:r>
      <w:r>
        <w:rPr>
          <w:spacing w:val="1"/>
        </w:rPr>
        <w:t xml:space="preserve"> </w:t>
      </w:r>
      <w:r>
        <w:rPr>
          <w:spacing w:val="-2"/>
        </w:rPr>
        <w:t>counterpart.</w:t>
      </w:r>
    </w:p>
    <w:p w:rsidR="00543C4F" w:rsidRDefault="00543C4F">
      <w:pPr>
        <w:pStyle w:val="BodyText"/>
        <w:spacing w:line="274" w:lineRule="exact"/>
        <w:sectPr w:rsidR="00543C4F">
          <w:pgSz w:w="12240" w:h="15840"/>
          <w:pgMar w:top="1360" w:right="283" w:bottom="1160" w:left="708" w:header="0" w:footer="974" w:gutter="0"/>
          <w:cols w:space="720"/>
        </w:sectPr>
      </w:pPr>
    </w:p>
    <w:p w:rsidR="00543C4F" w:rsidRDefault="002611F9">
      <w:pPr>
        <w:pStyle w:val="Heading4"/>
        <w:spacing w:before="77"/>
        <w:jc w:val="left"/>
      </w:pPr>
      <w:bookmarkStart w:id="95" w:name="_bookmark94"/>
      <w:bookmarkEnd w:id="95"/>
      <w:r>
        <w:lastRenderedPageBreak/>
        <w:t>Independent</w:t>
      </w:r>
      <w:r>
        <w:rPr>
          <w:spacing w:val="-1"/>
        </w:rPr>
        <w:t xml:space="preserve"> </w:t>
      </w:r>
      <w:r>
        <w:t>T-</w:t>
      </w:r>
      <w:r>
        <w:rPr>
          <w:spacing w:val="-2"/>
        </w:rPr>
        <w:t xml:space="preserve"> </w:t>
      </w:r>
      <w:r>
        <w:t>test</w:t>
      </w:r>
      <w:r>
        <w:rPr>
          <w:spacing w:val="-1"/>
        </w:rPr>
        <w:t xml:space="preserve"> </w:t>
      </w:r>
      <w:r>
        <w:t>results</w:t>
      </w:r>
      <w:r>
        <w:rPr>
          <w:spacing w:val="-1"/>
        </w:rPr>
        <w:t xml:space="preserve"> </w:t>
      </w:r>
      <w:r>
        <w:t>for</w:t>
      </w:r>
      <w:r>
        <w:rPr>
          <w:spacing w:val="-1"/>
        </w:rPr>
        <w:t xml:space="preserve"> </w:t>
      </w:r>
      <w:r>
        <w:t>Red</w:t>
      </w:r>
      <w:r>
        <w:rPr>
          <w:spacing w:val="-1"/>
        </w:rPr>
        <w:t xml:space="preserve"> </w:t>
      </w:r>
      <w:r>
        <w:t>and</w:t>
      </w:r>
      <w:r>
        <w:rPr>
          <w:spacing w:val="1"/>
        </w:rPr>
        <w:t xml:space="preserve"> </w:t>
      </w:r>
      <w:r>
        <w:rPr>
          <w:spacing w:val="-2"/>
        </w:rPr>
        <w:t>Yellow</w:t>
      </w:r>
    </w:p>
    <w:p w:rsidR="00543C4F" w:rsidRDefault="00543C4F">
      <w:pPr>
        <w:pStyle w:val="BodyText"/>
        <w:spacing w:before="261"/>
        <w:rPr>
          <w:b/>
        </w:rPr>
      </w:pPr>
    </w:p>
    <w:p w:rsidR="00543C4F" w:rsidRDefault="002611F9">
      <w:pPr>
        <w:ind w:left="732"/>
        <w:rPr>
          <w:b/>
          <w:sz w:val="24"/>
        </w:rPr>
      </w:pPr>
      <w:bookmarkStart w:id="96" w:name="_bookmark95"/>
      <w:bookmarkEnd w:id="96"/>
      <w:r>
        <w:rPr>
          <w:b/>
          <w:sz w:val="24"/>
        </w:rPr>
        <w:t>Table</w:t>
      </w:r>
      <w:r>
        <w:rPr>
          <w:b/>
          <w:spacing w:val="-2"/>
          <w:sz w:val="24"/>
        </w:rPr>
        <w:t xml:space="preserve"> </w:t>
      </w:r>
      <w:r>
        <w:rPr>
          <w:b/>
          <w:sz w:val="24"/>
        </w:rPr>
        <w:t>4.18:</w:t>
      </w:r>
      <w:r>
        <w:rPr>
          <w:b/>
          <w:spacing w:val="-3"/>
          <w:sz w:val="24"/>
        </w:rPr>
        <w:t xml:space="preserve"> </w:t>
      </w:r>
      <w:r>
        <w:rPr>
          <w:b/>
          <w:sz w:val="24"/>
        </w:rPr>
        <w:t>Independent</w:t>
      </w:r>
      <w:r>
        <w:rPr>
          <w:b/>
          <w:spacing w:val="-1"/>
          <w:sz w:val="24"/>
        </w:rPr>
        <w:t xml:space="preserve"> </w:t>
      </w:r>
      <w:r>
        <w:rPr>
          <w:b/>
          <w:sz w:val="24"/>
        </w:rPr>
        <w:t>Statistics</w:t>
      </w:r>
      <w:r>
        <w:rPr>
          <w:b/>
          <w:spacing w:val="-1"/>
          <w:sz w:val="24"/>
        </w:rPr>
        <w:t xml:space="preserve"> </w:t>
      </w:r>
      <w:r>
        <w:rPr>
          <w:b/>
          <w:sz w:val="24"/>
        </w:rPr>
        <w:t xml:space="preserve">for Red and </w:t>
      </w:r>
      <w:r>
        <w:rPr>
          <w:b/>
          <w:spacing w:val="-2"/>
          <w:sz w:val="24"/>
        </w:rPr>
        <w:t>Yellow</w:t>
      </w:r>
    </w:p>
    <w:p w:rsidR="00543C4F" w:rsidRDefault="00543C4F">
      <w:pPr>
        <w:pStyle w:val="BodyText"/>
        <w:rPr>
          <w:b/>
          <w:sz w:val="20"/>
        </w:rPr>
      </w:pP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171"/>
        <w:rPr>
          <w:b/>
          <w:sz w:val="20"/>
        </w:rPr>
      </w:pPr>
    </w:p>
    <w:tbl>
      <w:tblPr>
        <w:tblW w:w="0" w:type="auto"/>
        <w:tblInd w:w="624"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173"/>
        <w:gridCol w:w="3059"/>
        <w:gridCol w:w="1231"/>
        <w:gridCol w:w="794"/>
        <w:gridCol w:w="852"/>
        <w:gridCol w:w="899"/>
        <w:gridCol w:w="1531"/>
      </w:tblGrid>
      <w:tr w:rsidR="00543C4F">
        <w:trPr>
          <w:trHeight w:val="551"/>
        </w:trPr>
        <w:tc>
          <w:tcPr>
            <w:tcW w:w="9539" w:type="dxa"/>
            <w:gridSpan w:val="7"/>
          </w:tcPr>
          <w:p w:rsidR="00543C4F" w:rsidRDefault="002611F9">
            <w:pPr>
              <w:pStyle w:val="TableParagraph"/>
              <w:spacing w:line="273" w:lineRule="exact"/>
              <w:ind w:left="7"/>
              <w:jc w:val="center"/>
              <w:rPr>
                <w:b/>
                <w:sz w:val="24"/>
              </w:rPr>
            </w:pPr>
            <w:r>
              <w:rPr>
                <w:b/>
                <w:sz w:val="24"/>
              </w:rPr>
              <w:t>Independent</w:t>
            </w:r>
            <w:r>
              <w:rPr>
                <w:b/>
                <w:spacing w:val="-2"/>
                <w:sz w:val="24"/>
              </w:rPr>
              <w:t xml:space="preserve"> </w:t>
            </w:r>
            <w:r>
              <w:rPr>
                <w:b/>
                <w:sz w:val="24"/>
              </w:rPr>
              <w:t>Samples</w:t>
            </w:r>
            <w:r>
              <w:rPr>
                <w:b/>
                <w:spacing w:val="-2"/>
                <w:sz w:val="24"/>
              </w:rPr>
              <w:t xml:space="preserve"> </w:t>
            </w:r>
            <w:r>
              <w:rPr>
                <w:b/>
                <w:spacing w:val="-4"/>
                <w:sz w:val="24"/>
              </w:rPr>
              <w:t>Test</w:t>
            </w:r>
          </w:p>
        </w:tc>
      </w:tr>
      <w:tr w:rsidR="00543C4F">
        <w:trPr>
          <w:trHeight w:val="1656"/>
        </w:trPr>
        <w:tc>
          <w:tcPr>
            <w:tcW w:w="4232" w:type="dxa"/>
            <w:gridSpan w:val="2"/>
            <w:vMerge w:val="restart"/>
          </w:tcPr>
          <w:p w:rsidR="00543C4F" w:rsidRDefault="00543C4F">
            <w:pPr>
              <w:pStyle w:val="TableParagraph"/>
              <w:rPr>
                <w:sz w:val="24"/>
              </w:rPr>
            </w:pPr>
          </w:p>
        </w:tc>
        <w:tc>
          <w:tcPr>
            <w:tcW w:w="2025" w:type="dxa"/>
            <w:gridSpan w:val="2"/>
          </w:tcPr>
          <w:p w:rsidR="00543C4F" w:rsidRDefault="002611F9">
            <w:pPr>
              <w:pStyle w:val="TableParagraph"/>
              <w:spacing w:line="268" w:lineRule="exact"/>
              <w:ind w:left="31" w:right="24"/>
              <w:jc w:val="center"/>
              <w:rPr>
                <w:sz w:val="24"/>
              </w:rPr>
            </w:pPr>
            <w:proofErr w:type="spellStart"/>
            <w:r>
              <w:rPr>
                <w:sz w:val="24"/>
              </w:rPr>
              <w:t>Levene's</w:t>
            </w:r>
            <w:proofErr w:type="spellEnd"/>
            <w:r>
              <w:rPr>
                <w:spacing w:val="-2"/>
                <w:sz w:val="24"/>
              </w:rPr>
              <w:t xml:space="preserve"> </w:t>
            </w:r>
            <w:r>
              <w:rPr>
                <w:sz w:val="24"/>
              </w:rPr>
              <w:t>Test</w:t>
            </w:r>
            <w:r>
              <w:rPr>
                <w:spacing w:val="-2"/>
                <w:sz w:val="24"/>
              </w:rPr>
              <w:t xml:space="preserve"> </w:t>
            </w:r>
            <w:r>
              <w:rPr>
                <w:spacing w:val="-5"/>
                <w:sz w:val="24"/>
              </w:rPr>
              <w:t>for</w:t>
            </w:r>
          </w:p>
          <w:p w:rsidR="00543C4F" w:rsidRDefault="002611F9">
            <w:pPr>
              <w:pStyle w:val="TableParagraph"/>
              <w:spacing w:before="2" w:line="550" w:lineRule="atLeast"/>
              <w:ind w:left="31" w:right="23"/>
              <w:jc w:val="center"/>
              <w:rPr>
                <w:sz w:val="24"/>
              </w:rPr>
            </w:pPr>
            <w:r>
              <w:rPr>
                <w:sz w:val="24"/>
              </w:rPr>
              <w:t>Equality</w:t>
            </w:r>
            <w:r>
              <w:rPr>
                <w:spacing w:val="-15"/>
                <w:sz w:val="24"/>
              </w:rPr>
              <w:t xml:space="preserve"> </w:t>
            </w:r>
            <w:r>
              <w:rPr>
                <w:sz w:val="24"/>
              </w:rPr>
              <w:t xml:space="preserve">of </w:t>
            </w:r>
            <w:r>
              <w:rPr>
                <w:spacing w:val="-2"/>
                <w:sz w:val="24"/>
              </w:rPr>
              <w:t>Variances</w:t>
            </w:r>
          </w:p>
        </w:tc>
        <w:tc>
          <w:tcPr>
            <w:tcW w:w="852" w:type="dxa"/>
            <w:tcBorders>
              <w:right w:val="nil"/>
            </w:tcBorders>
          </w:tcPr>
          <w:p w:rsidR="00543C4F" w:rsidRDefault="002611F9">
            <w:pPr>
              <w:pStyle w:val="TableParagraph"/>
              <w:spacing w:line="268" w:lineRule="exact"/>
              <w:ind w:left="315"/>
              <w:rPr>
                <w:sz w:val="24"/>
              </w:rPr>
            </w:pPr>
            <w:r>
              <w:rPr>
                <w:spacing w:val="-2"/>
                <w:sz w:val="24"/>
              </w:rPr>
              <w:t>t-</w:t>
            </w:r>
            <w:r>
              <w:rPr>
                <w:spacing w:val="-4"/>
                <w:sz w:val="24"/>
              </w:rPr>
              <w:t>test</w:t>
            </w:r>
          </w:p>
        </w:tc>
        <w:tc>
          <w:tcPr>
            <w:tcW w:w="2430" w:type="dxa"/>
            <w:gridSpan w:val="2"/>
            <w:tcBorders>
              <w:left w:val="nil"/>
            </w:tcBorders>
          </w:tcPr>
          <w:p w:rsidR="00543C4F" w:rsidRDefault="002611F9">
            <w:pPr>
              <w:pStyle w:val="TableParagraph"/>
              <w:spacing w:line="268" w:lineRule="exact"/>
              <w:ind w:left="8"/>
              <w:rPr>
                <w:sz w:val="24"/>
              </w:rPr>
            </w:pPr>
            <w:r>
              <w:rPr>
                <w:sz w:val="24"/>
              </w:rPr>
              <w:t>for</w:t>
            </w:r>
            <w:r>
              <w:rPr>
                <w:spacing w:val="-2"/>
                <w:sz w:val="24"/>
              </w:rPr>
              <w:t xml:space="preserve"> </w:t>
            </w:r>
            <w:r>
              <w:rPr>
                <w:sz w:val="24"/>
              </w:rPr>
              <w:t>Equality</w:t>
            </w:r>
            <w:r>
              <w:rPr>
                <w:spacing w:val="-4"/>
                <w:sz w:val="24"/>
              </w:rPr>
              <w:t xml:space="preserve"> </w:t>
            </w:r>
            <w:r>
              <w:rPr>
                <w:sz w:val="24"/>
              </w:rPr>
              <w:t>of</w:t>
            </w:r>
            <w:r>
              <w:rPr>
                <w:spacing w:val="1"/>
                <w:sz w:val="24"/>
              </w:rPr>
              <w:t xml:space="preserve"> </w:t>
            </w:r>
            <w:r>
              <w:rPr>
                <w:spacing w:val="-4"/>
                <w:sz w:val="24"/>
              </w:rPr>
              <w:t>Means</w:t>
            </w:r>
          </w:p>
        </w:tc>
      </w:tr>
      <w:tr w:rsidR="00543C4F">
        <w:trPr>
          <w:trHeight w:val="1113"/>
        </w:trPr>
        <w:tc>
          <w:tcPr>
            <w:tcW w:w="4232" w:type="dxa"/>
            <w:gridSpan w:val="2"/>
            <w:vMerge/>
            <w:tcBorders>
              <w:top w:val="nil"/>
            </w:tcBorders>
          </w:tcPr>
          <w:p w:rsidR="00543C4F" w:rsidRDefault="00543C4F">
            <w:pPr>
              <w:rPr>
                <w:sz w:val="2"/>
                <w:szCs w:val="2"/>
              </w:rPr>
            </w:pPr>
          </w:p>
        </w:tc>
        <w:tc>
          <w:tcPr>
            <w:tcW w:w="1231" w:type="dxa"/>
          </w:tcPr>
          <w:p w:rsidR="00543C4F" w:rsidRDefault="002611F9">
            <w:pPr>
              <w:pStyle w:val="TableParagraph"/>
              <w:spacing w:line="268" w:lineRule="exact"/>
              <w:ind w:left="1"/>
              <w:jc w:val="center"/>
              <w:rPr>
                <w:sz w:val="24"/>
              </w:rPr>
            </w:pPr>
            <w:r>
              <w:rPr>
                <w:spacing w:val="-10"/>
                <w:sz w:val="24"/>
              </w:rPr>
              <w:t>F</w:t>
            </w:r>
          </w:p>
        </w:tc>
        <w:tc>
          <w:tcPr>
            <w:tcW w:w="794" w:type="dxa"/>
          </w:tcPr>
          <w:p w:rsidR="00543C4F" w:rsidRDefault="002611F9">
            <w:pPr>
              <w:pStyle w:val="TableParagraph"/>
              <w:spacing w:line="268" w:lineRule="exact"/>
              <w:ind w:left="49" w:right="42"/>
              <w:jc w:val="center"/>
              <w:rPr>
                <w:sz w:val="24"/>
              </w:rPr>
            </w:pPr>
            <w:r>
              <w:rPr>
                <w:spacing w:val="-4"/>
                <w:sz w:val="24"/>
              </w:rPr>
              <w:t>Sig.</w:t>
            </w:r>
          </w:p>
        </w:tc>
        <w:tc>
          <w:tcPr>
            <w:tcW w:w="852" w:type="dxa"/>
          </w:tcPr>
          <w:p w:rsidR="00543C4F" w:rsidRDefault="002611F9">
            <w:pPr>
              <w:pStyle w:val="TableParagraph"/>
              <w:spacing w:line="268" w:lineRule="exact"/>
              <w:ind w:left="9"/>
              <w:jc w:val="center"/>
              <w:rPr>
                <w:sz w:val="24"/>
              </w:rPr>
            </w:pPr>
            <w:r>
              <w:rPr>
                <w:spacing w:val="-10"/>
                <w:sz w:val="24"/>
              </w:rPr>
              <w:t>t</w:t>
            </w:r>
          </w:p>
        </w:tc>
        <w:tc>
          <w:tcPr>
            <w:tcW w:w="899" w:type="dxa"/>
          </w:tcPr>
          <w:p w:rsidR="00543C4F" w:rsidRDefault="002611F9">
            <w:pPr>
              <w:pStyle w:val="TableParagraph"/>
              <w:spacing w:line="268" w:lineRule="exact"/>
              <w:ind w:left="13"/>
              <w:jc w:val="center"/>
              <w:rPr>
                <w:sz w:val="24"/>
              </w:rPr>
            </w:pPr>
            <w:r>
              <w:rPr>
                <w:spacing w:val="-5"/>
                <w:sz w:val="24"/>
              </w:rPr>
              <w:t>df</w:t>
            </w:r>
          </w:p>
        </w:tc>
        <w:tc>
          <w:tcPr>
            <w:tcW w:w="1531" w:type="dxa"/>
          </w:tcPr>
          <w:p w:rsidR="00543C4F" w:rsidRDefault="002611F9">
            <w:pPr>
              <w:pStyle w:val="TableParagraph"/>
              <w:spacing w:line="268" w:lineRule="exact"/>
              <w:ind w:left="405"/>
              <w:rPr>
                <w:sz w:val="24"/>
              </w:rPr>
            </w:pPr>
            <w:r>
              <w:rPr>
                <w:sz w:val="24"/>
              </w:rPr>
              <w:t>Sig.</w:t>
            </w:r>
            <w:r>
              <w:rPr>
                <w:spacing w:val="-2"/>
                <w:sz w:val="24"/>
              </w:rPr>
              <w:t xml:space="preserve"> </w:t>
            </w:r>
            <w:r>
              <w:rPr>
                <w:spacing w:val="-5"/>
                <w:sz w:val="24"/>
              </w:rPr>
              <w:t>(2-</w:t>
            </w:r>
          </w:p>
          <w:p w:rsidR="00543C4F" w:rsidRDefault="00543C4F">
            <w:pPr>
              <w:pStyle w:val="TableParagraph"/>
              <w:rPr>
                <w:b/>
                <w:sz w:val="24"/>
              </w:rPr>
            </w:pPr>
          </w:p>
          <w:p w:rsidR="00543C4F" w:rsidRDefault="002611F9">
            <w:pPr>
              <w:pStyle w:val="TableParagraph"/>
              <w:ind w:left="460"/>
              <w:rPr>
                <w:sz w:val="24"/>
              </w:rPr>
            </w:pPr>
            <w:r>
              <w:rPr>
                <w:spacing w:val="-2"/>
                <w:sz w:val="24"/>
              </w:rPr>
              <w:t>tailed)</w:t>
            </w:r>
          </w:p>
        </w:tc>
      </w:tr>
      <w:tr w:rsidR="00543C4F">
        <w:trPr>
          <w:trHeight w:val="411"/>
        </w:trPr>
        <w:tc>
          <w:tcPr>
            <w:tcW w:w="1173" w:type="dxa"/>
            <w:tcBorders>
              <w:bottom w:val="nil"/>
            </w:tcBorders>
          </w:tcPr>
          <w:p w:rsidR="00543C4F" w:rsidRDefault="002611F9">
            <w:pPr>
              <w:pStyle w:val="TableParagraph"/>
              <w:spacing w:line="268" w:lineRule="exact"/>
              <w:ind w:left="167"/>
              <w:rPr>
                <w:sz w:val="24"/>
              </w:rPr>
            </w:pPr>
            <w:proofErr w:type="spellStart"/>
            <w:r>
              <w:rPr>
                <w:spacing w:val="-2"/>
                <w:sz w:val="24"/>
              </w:rPr>
              <w:t>Budgeti</w:t>
            </w:r>
            <w:proofErr w:type="spellEnd"/>
          </w:p>
        </w:tc>
        <w:tc>
          <w:tcPr>
            <w:tcW w:w="305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assumed</w:t>
            </w:r>
          </w:p>
        </w:tc>
        <w:tc>
          <w:tcPr>
            <w:tcW w:w="1231" w:type="dxa"/>
            <w:tcBorders>
              <w:bottom w:val="nil"/>
            </w:tcBorders>
          </w:tcPr>
          <w:p w:rsidR="00543C4F" w:rsidRDefault="002611F9">
            <w:pPr>
              <w:pStyle w:val="TableParagraph"/>
              <w:spacing w:line="268" w:lineRule="exact"/>
              <w:ind w:right="158"/>
              <w:jc w:val="right"/>
              <w:rPr>
                <w:sz w:val="24"/>
              </w:rPr>
            </w:pPr>
            <w:r>
              <w:rPr>
                <w:spacing w:val="-4"/>
                <w:sz w:val="24"/>
              </w:rPr>
              <w:t>.070</w:t>
            </w:r>
          </w:p>
        </w:tc>
        <w:tc>
          <w:tcPr>
            <w:tcW w:w="794" w:type="dxa"/>
            <w:tcBorders>
              <w:bottom w:val="nil"/>
            </w:tcBorders>
          </w:tcPr>
          <w:p w:rsidR="00543C4F" w:rsidRDefault="002611F9">
            <w:pPr>
              <w:pStyle w:val="TableParagraph"/>
              <w:spacing w:line="268" w:lineRule="exact"/>
              <w:ind w:left="49"/>
              <w:jc w:val="center"/>
              <w:rPr>
                <w:sz w:val="24"/>
              </w:rPr>
            </w:pPr>
            <w:r>
              <w:rPr>
                <w:spacing w:val="-4"/>
                <w:sz w:val="24"/>
              </w:rPr>
              <w:t>.792</w:t>
            </w:r>
          </w:p>
        </w:tc>
        <w:tc>
          <w:tcPr>
            <w:tcW w:w="852" w:type="dxa"/>
            <w:tcBorders>
              <w:bottom w:val="nil"/>
            </w:tcBorders>
          </w:tcPr>
          <w:p w:rsidR="00543C4F" w:rsidRDefault="002611F9">
            <w:pPr>
              <w:pStyle w:val="TableParagraph"/>
              <w:spacing w:line="268" w:lineRule="exact"/>
              <w:ind w:right="154"/>
              <w:jc w:val="right"/>
              <w:rPr>
                <w:sz w:val="24"/>
              </w:rPr>
            </w:pPr>
            <w:r>
              <w:rPr>
                <w:spacing w:val="-10"/>
                <w:sz w:val="24"/>
              </w:rPr>
              <w:t>-</w:t>
            </w:r>
          </w:p>
        </w:tc>
        <w:tc>
          <w:tcPr>
            <w:tcW w:w="899" w:type="dxa"/>
            <w:tcBorders>
              <w:bottom w:val="nil"/>
            </w:tcBorders>
          </w:tcPr>
          <w:p w:rsidR="00543C4F" w:rsidRDefault="002611F9">
            <w:pPr>
              <w:pStyle w:val="TableParagraph"/>
              <w:spacing w:line="268" w:lineRule="exact"/>
              <w:ind w:right="153"/>
              <w:jc w:val="right"/>
              <w:rPr>
                <w:sz w:val="24"/>
              </w:rPr>
            </w:pPr>
            <w:r>
              <w:rPr>
                <w:spacing w:val="-5"/>
                <w:sz w:val="24"/>
              </w:rPr>
              <w:t>51</w:t>
            </w:r>
          </w:p>
        </w:tc>
        <w:tc>
          <w:tcPr>
            <w:tcW w:w="1531" w:type="dxa"/>
            <w:tcBorders>
              <w:bottom w:val="nil"/>
            </w:tcBorders>
          </w:tcPr>
          <w:p w:rsidR="00543C4F" w:rsidRDefault="002611F9">
            <w:pPr>
              <w:pStyle w:val="TableParagraph"/>
              <w:spacing w:line="268" w:lineRule="exact"/>
              <w:ind w:right="155"/>
              <w:jc w:val="right"/>
              <w:rPr>
                <w:sz w:val="24"/>
              </w:rPr>
            </w:pPr>
            <w:r>
              <w:rPr>
                <w:spacing w:val="-4"/>
                <w:sz w:val="24"/>
              </w:rPr>
              <w:t>.122</w:t>
            </w:r>
          </w:p>
        </w:tc>
      </w:tr>
      <w:tr w:rsidR="00543C4F">
        <w:trPr>
          <w:trHeight w:val="552"/>
        </w:trPr>
        <w:tc>
          <w:tcPr>
            <w:tcW w:w="1173" w:type="dxa"/>
            <w:tcBorders>
              <w:top w:val="nil"/>
              <w:bottom w:val="nil"/>
            </w:tcBorders>
          </w:tcPr>
          <w:p w:rsidR="00543C4F" w:rsidRDefault="002611F9">
            <w:pPr>
              <w:pStyle w:val="TableParagraph"/>
              <w:spacing w:before="133"/>
              <w:ind w:left="167"/>
              <w:rPr>
                <w:sz w:val="24"/>
              </w:rPr>
            </w:pPr>
            <w:r>
              <w:rPr>
                <w:spacing w:val="-5"/>
                <w:sz w:val="24"/>
              </w:rPr>
              <w:t>ng</w:t>
            </w:r>
          </w:p>
        </w:tc>
        <w:tc>
          <w:tcPr>
            <w:tcW w:w="3059" w:type="dxa"/>
            <w:tcBorders>
              <w:top w:val="nil"/>
              <w:bottom w:val="nil"/>
            </w:tcBorders>
          </w:tcPr>
          <w:p w:rsidR="00543C4F" w:rsidRDefault="00543C4F">
            <w:pPr>
              <w:pStyle w:val="TableParagraph"/>
              <w:rPr>
                <w:sz w:val="24"/>
              </w:rPr>
            </w:pPr>
          </w:p>
        </w:tc>
        <w:tc>
          <w:tcPr>
            <w:tcW w:w="1231" w:type="dxa"/>
            <w:tcBorders>
              <w:top w:val="nil"/>
              <w:bottom w:val="nil"/>
            </w:tcBorders>
          </w:tcPr>
          <w:p w:rsidR="00543C4F" w:rsidRDefault="00543C4F">
            <w:pPr>
              <w:pStyle w:val="TableParagraph"/>
              <w:rPr>
                <w:sz w:val="24"/>
              </w:rPr>
            </w:pPr>
          </w:p>
        </w:tc>
        <w:tc>
          <w:tcPr>
            <w:tcW w:w="794" w:type="dxa"/>
            <w:tcBorders>
              <w:top w:val="nil"/>
              <w:bottom w:val="nil"/>
            </w:tcBorders>
          </w:tcPr>
          <w:p w:rsidR="00543C4F" w:rsidRDefault="00543C4F">
            <w:pPr>
              <w:pStyle w:val="TableParagraph"/>
              <w:rPr>
                <w:sz w:val="24"/>
              </w:rPr>
            </w:pPr>
          </w:p>
        </w:tc>
        <w:tc>
          <w:tcPr>
            <w:tcW w:w="852" w:type="dxa"/>
            <w:tcBorders>
              <w:top w:val="nil"/>
              <w:bottom w:val="nil"/>
            </w:tcBorders>
          </w:tcPr>
          <w:p w:rsidR="00543C4F" w:rsidRDefault="002611F9">
            <w:pPr>
              <w:pStyle w:val="TableParagraph"/>
              <w:spacing w:before="133"/>
              <w:ind w:left="265"/>
              <w:rPr>
                <w:sz w:val="24"/>
              </w:rPr>
            </w:pPr>
            <w:r>
              <w:rPr>
                <w:spacing w:val="-4"/>
                <w:sz w:val="24"/>
              </w:rPr>
              <w:t>1.57</w:t>
            </w:r>
          </w:p>
        </w:tc>
        <w:tc>
          <w:tcPr>
            <w:tcW w:w="899" w:type="dxa"/>
            <w:tcBorders>
              <w:top w:val="nil"/>
              <w:bottom w:val="nil"/>
            </w:tcBorders>
          </w:tcPr>
          <w:p w:rsidR="00543C4F" w:rsidRDefault="00543C4F">
            <w:pPr>
              <w:pStyle w:val="TableParagraph"/>
              <w:rPr>
                <w:sz w:val="24"/>
              </w:rPr>
            </w:pPr>
          </w:p>
        </w:tc>
        <w:tc>
          <w:tcPr>
            <w:tcW w:w="1531" w:type="dxa"/>
            <w:tcBorders>
              <w:top w:val="nil"/>
              <w:bottom w:val="nil"/>
            </w:tcBorders>
          </w:tcPr>
          <w:p w:rsidR="00543C4F" w:rsidRDefault="00543C4F">
            <w:pPr>
              <w:pStyle w:val="TableParagraph"/>
              <w:rPr>
                <w:sz w:val="24"/>
              </w:rPr>
            </w:pPr>
          </w:p>
        </w:tc>
      </w:tr>
      <w:tr w:rsidR="00543C4F">
        <w:trPr>
          <w:trHeight w:val="692"/>
        </w:trPr>
        <w:tc>
          <w:tcPr>
            <w:tcW w:w="1173" w:type="dxa"/>
            <w:tcBorders>
              <w:top w:val="nil"/>
              <w:bottom w:val="nil"/>
            </w:tcBorders>
          </w:tcPr>
          <w:p w:rsidR="00543C4F" w:rsidRDefault="00543C4F">
            <w:pPr>
              <w:pStyle w:val="TableParagraph"/>
              <w:rPr>
                <w:sz w:val="24"/>
              </w:rPr>
            </w:pPr>
          </w:p>
        </w:tc>
        <w:tc>
          <w:tcPr>
            <w:tcW w:w="3059" w:type="dxa"/>
            <w:tcBorders>
              <w:top w:val="nil"/>
            </w:tcBorders>
          </w:tcPr>
          <w:p w:rsidR="00543C4F" w:rsidRDefault="00543C4F">
            <w:pPr>
              <w:pStyle w:val="TableParagraph"/>
              <w:rPr>
                <w:sz w:val="24"/>
              </w:rPr>
            </w:pPr>
          </w:p>
        </w:tc>
        <w:tc>
          <w:tcPr>
            <w:tcW w:w="1231" w:type="dxa"/>
            <w:tcBorders>
              <w:top w:val="nil"/>
            </w:tcBorders>
          </w:tcPr>
          <w:p w:rsidR="00543C4F" w:rsidRDefault="00543C4F">
            <w:pPr>
              <w:pStyle w:val="TableParagraph"/>
              <w:rPr>
                <w:sz w:val="24"/>
              </w:rPr>
            </w:pPr>
          </w:p>
        </w:tc>
        <w:tc>
          <w:tcPr>
            <w:tcW w:w="794" w:type="dxa"/>
            <w:tcBorders>
              <w:top w:val="nil"/>
            </w:tcBorders>
          </w:tcPr>
          <w:p w:rsidR="00543C4F" w:rsidRDefault="00543C4F">
            <w:pPr>
              <w:pStyle w:val="TableParagraph"/>
              <w:rPr>
                <w:sz w:val="24"/>
              </w:rPr>
            </w:pPr>
          </w:p>
        </w:tc>
        <w:tc>
          <w:tcPr>
            <w:tcW w:w="852" w:type="dxa"/>
            <w:tcBorders>
              <w:top w:val="nil"/>
            </w:tcBorders>
          </w:tcPr>
          <w:p w:rsidR="00543C4F" w:rsidRDefault="002611F9">
            <w:pPr>
              <w:pStyle w:val="TableParagraph"/>
              <w:spacing w:before="133"/>
              <w:ind w:right="154"/>
              <w:jc w:val="right"/>
              <w:rPr>
                <w:sz w:val="24"/>
              </w:rPr>
            </w:pPr>
            <w:r>
              <w:rPr>
                <w:spacing w:val="-10"/>
                <w:sz w:val="24"/>
              </w:rPr>
              <w:t>2</w:t>
            </w:r>
          </w:p>
        </w:tc>
        <w:tc>
          <w:tcPr>
            <w:tcW w:w="899" w:type="dxa"/>
            <w:tcBorders>
              <w:top w:val="nil"/>
            </w:tcBorders>
          </w:tcPr>
          <w:p w:rsidR="00543C4F" w:rsidRDefault="00543C4F">
            <w:pPr>
              <w:pStyle w:val="TableParagraph"/>
              <w:rPr>
                <w:sz w:val="24"/>
              </w:rPr>
            </w:pPr>
          </w:p>
        </w:tc>
        <w:tc>
          <w:tcPr>
            <w:tcW w:w="1531" w:type="dxa"/>
            <w:tcBorders>
              <w:top w:val="nil"/>
            </w:tcBorders>
          </w:tcPr>
          <w:p w:rsidR="00543C4F" w:rsidRDefault="00543C4F">
            <w:pPr>
              <w:pStyle w:val="TableParagraph"/>
              <w:rPr>
                <w:sz w:val="24"/>
              </w:rPr>
            </w:pPr>
          </w:p>
        </w:tc>
      </w:tr>
      <w:tr w:rsidR="00543C4F">
        <w:trPr>
          <w:trHeight w:val="405"/>
        </w:trPr>
        <w:tc>
          <w:tcPr>
            <w:tcW w:w="1173" w:type="dxa"/>
            <w:tcBorders>
              <w:top w:val="nil"/>
              <w:bottom w:val="nil"/>
            </w:tcBorders>
          </w:tcPr>
          <w:p w:rsidR="00543C4F" w:rsidRDefault="00543C4F">
            <w:pPr>
              <w:pStyle w:val="TableParagraph"/>
              <w:rPr>
                <w:sz w:val="24"/>
              </w:rPr>
            </w:pPr>
          </w:p>
        </w:tc>
        <w:tc>
          <w:tcPr>
            <w:tcW w:w="305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31" w:type="dxa"/>
            <w:vMerge w:val="restart"/>
          </w:tcPr>
          <w:p w:rsidR="00543C4F" w:rsidRDefault="00543C4F">
            <w:pPr>
              <w:pStyle w:val="TableParagraph"/>
              <w:rPr>
                <w:sz w:val="24"/>
              </w:rPr>
            </w:pPr>
          </w:p>
        </w:tc>
        <w:tc>
          <w:tcPr>
            <w:tcW w:w="794" w:type="dxa"/>
            <w:vMerge w:val="restart"/>
          </w:tcPr>
          <w:p w:rsidR="00543C4F" w:rsidRDefault="00543C4F">
            <w:pPr>
              <w:pStyle w:val="TableParagraph"/>
              <w:rPr>
                <w:sz w:val="24"/>
              </w:rPr>
            </w:pPr>
          </w:p>
        </w:tc>
        <w:tc>
          <w:tcPr>
            <w:tcW w:w="852" w:type="dxa"/>
            <w:tcBorders>
              <w:bottom w:val="nil"/>
            </w:tcBorders>
          </w:tcPr>
          <w:p w:rsidR="00543C4F" w:rsidRDefault="002611F9">
            <w:pPr>
              <w:pStyle w:val="TableParagraph"/>
              <w:spacing w:line="268" w:lineRule="exact"/>
              <w:ind w:right="154"/>
              <w:jc w:val="right"/>
              <w:rPr>
                <w:sz w:val="24"/>
              </w:rPr>
            </w:pPr>
            <w:r>
              <w:rPr>
                <w:spacing w:val="-10"/>
                <w:sz w:val="24"/>
              </w:rPr>
              <w:t>-</w:t>
            </w:r>
          </w:p>
        </w:tc>
        <w:tc>
          <w:tcPr>
            <w:tcW w:w="899" w:type="dxa"/>
            <w:tcBorders>
              <w:bottom w:val="nil"/>
            </w:tcBorders>
          </w:tcPr>
          <w:p w:rsidR="00543C4F" w:rsidRDefault="002611F9">
            <w:pPr>
              <w:pStyle w:val="TableParagraph"/>
              <w:spacing w:line="268" w:lineRule="exact"/>
              <w:ind w:right="153"/>
              <w:jc w:val="right"/>
              <w:rPr>
                <w:sz w:val="24"/>
              </w:rPr>
            </w:pPr>
            <w:r>
              <w:rPr>
                <w:spacing w:val="-2"/>
                <w:sz w:val="24"/>
              </w:rPr>
              <w:t>48.63</w:t>
            </w:r>
          </w:p>
        </w:tc>
        <w:tc>
          <w:tcPr>
            <w:tcW w:w="1531" w:type="dxa"/>
            <w:tcBorders>
              <w:bottom w:val="nil"/>
            </w:tcBorders>
          </w:tcPr>
          <w:p w:rsidR="00543C4F" w:rsidRDefault="002611F9">
            <w:pPr>
              <w:pStyle w:val="TableParagraph"/>
              <w:spacing w:line="268" w:lineRule="exact"/>
              <w:ind w:right="155"/>
              <w:jc w:val="right"/>
              <w:rPr>
                <w:sz w:val="24"/>
              </w:rPr>
            </w:pPr>
            <w:r>
              <w:rPr>
                <w:spacing w:val="-4"/>
                <w:sz w:val="24"/>
              </w:rPr>
              <w:t>.123</w:t>
            </w:r>
          </w:p>
        </w:tc>
      </w:tr>
      <w:tr w:rsidR="00543C4F">
        <w:trPr>
          <w:trHeight w:val="542"/>
        </w:trPr>
        <w:tc>
          <w:tcPr>
            <w:tcW w:w="1173" w:type="dxa"/>
            <w:tcBorders>
              <w:top w:val="nil"/>
              <w:bottom w:val="nil"/>
            </w:tcBorders>
          </w:tcPr>
          <w:p w:rsidR="00543C4F" w:rsidRDefault="00543C4F">
            <w:pPr>
              <w:pStyle w:val="TableParagraph"/>
              <w:rPr>
                <w:sz w:val="24"/>
              </w:rPr>
            </w:pPr>
          </w:p>
        </w:tc>
        <w:tc>
          <w:tcPr>
            <w:tcW w:w="3059" w:type="dxa"/>
            <w:tcBorders>
              <w:top w:val="nil"/>
              <w:bottom w:val="nil"/>
            </w:tcBorders>
          </w:tcPr>
          <w:p w:rsidR="00543C4F" w:rsidRDefault="002611F9">
            <w:pPr>
              <w:pStyle w:val="TableParagraph"/>
              <w:spacing w:before="128"/>
              <w:ind w:left="163"/>
              <w:rPr>
                <w:sz w:val="24"/>
              </w:rPr>
            </w:pPr>
            <w:r>
              <w:rPr>
                <w:spacing w:val="-2"/>
                <w:sz w:val="24"/>
              </w:rPr>
              <w:t>assumed</w:t>
            </w:r>
          </w:p>
        </w:tc>
        <w:tc>
          <w:tcPr>
            <w:tcW w:w="1231" w:type="dxa"/>
            <w:vMerge/>
            <w:tcBorders>
              <w:top w:val="nil"/>
            </w:tcBorders>
          </w:tcPr>
          <w:p w:rsidR="00543C4F" w:rsidRDefault="00543C4F">
            <w:pPr>
              <w:rPr>
                <w:sz w:val="2"/>
                <w:szCs w:val="2"/>
              </w:rPr>
            </w:pPr>
          </w:p>
        </w:tc>
        <w:tc>
          <w:tcPr>
            <w:tcW w:w="794" w:type="dxa"/>
            <w:vMerge/>
            <w:tcBorders>
              <w:top w:val="nil"/>
            </w:tcBorders>
          </w:tcPr>
          <w:p w:rsidR="00543C4F" w:rsidRDefault="00543C4F">
            <w:pPr>
              <w:rPr>
                <w:sz w:val="2"/>
                <w:szCs w:val="2"/>
              </w:rPr>
            </w:pPr>
          </w:p>
        </w:tc>
        <w:tc>
          <w:tcPr>
            <w:tcW w:w="852" w:type="dxa"/>
            <w:tcBorders>
              <w:top w:val="nil"/>
              <w:bottom w:val="nil"/>
            </w:tcBorders>
          </w:tcPr>
          <w:p w:rsidR="00543C4F" w:rsidRDefault="002611F9">
            <w:pPr>
              <w:pStyle w:val="TableParagraph"/>
              <w:spacing w:before="128"/>
              <w:ind w:left="265"/>
              <w:rPr>
                <w:sz w:val="24"/>
              </w:rPr>
            </w:pPr>
            <w:r>
              <w:rPr>
                <w:spacing w:val="-4"/>
                <w:sz w:val="24"/>
              </w:rPr>
              <w:t>1.56</w:t>
            </w:r>
          </w:p>
        </w:tc>
        <w:tc>
          <w:tcPr>
            <w:tcW w:w="899" w:type="dxa"/>
            <w:tcBorders>
              <w:top w:val="nil"/>
              <w:bottom w:val="nil"/>
            </w:tcBorders>
          </w:tcPr>
          <w:p w:rsidR="00543C4F" w:rsidRDefault="002611F9">
            <w:pPr>
              <w:pStyle w:val="TableParagraph"/>
              <w:spacing w:before="128"/>
              <w:ind w:right="153"/>
              <w:jc w:val="right"/>
              <w:rPr>
                <w:sz w:val="24"/>
              </w:rPr>
            </w:pPr>
            <w:r>
              <w:rPr>
                <w:spacing w:val="-10"/>
                <w:sz w:val="24"/>
              </w:rPr>
              <w:t>9</w:t>
            </w:r>
          </w:p>
        </w:tc>
        <w:tc>
          <w:tcPr>
            <w:tcW w:w="1531" w:type="dxa"/>
            <w:tcBorders>
              <w:top w:val="nil"/>
              <w:bottom w:val="nil"/>
            </w:tcBorders>
          </w:tcPr>
          <w:p w:rsidR="00543C4F" w:rsidRDefault="00543C4F">
            <w:pPr>
              <w:pStyle w:val="TableParagraph"/>
              <w:rPr>
                <w:sz w:val="24"/>
              </w:rPr>
            </w:pPr>
          </w:p>
        </w:tc>
      </w:tr>
      <w:tr w:rsidR="00543C4F">
        <w:trPr>
          <w:trHeight w:val="687"/>
        </w:trPr>
        <w:tc>
          <w:tcPr>
            <w:tcW w:w="1173" w:type="dxa"/>
            <w:tcBorders>
              <w:top w:val="nil"/>
            </w:tcBorders>
          </w:tcPr>
          <w:p w:rsidR="00543C4F" w:rsidRDefault="00543C4F">
            <w:pPr>
              <w:pStyle w:val="TableParagraph"/>
              <w:rPr>
                <w:sz w:val="24"/>
              </w:rPr>
            </w:pPr>
          </w:p>
        </w:tc>
        <w:tc>
          <w:tcPr>
            <w:tcW w:w="3059" w:type="dxa"/>
            <w:tcBorders>
              <w:top w:val="nil"/>
            </w:tcBorders>
          </w:tcPr>
          <w:p w:rsidR="00543C4F" w:rsidRDefault="00543C4F">
            <w:pPr>
              <w:pStyle w:val="TableParagraph"/>
              <w:rPr>
                <w:sz w:val="24"/>
              </w:rPr>
            </w:pPr>
          </w:p>
        </w:tc>
        <w:tc>
          <w:tcPr>
            <w:tcW w:w="1231" w:type="dxa"/>
            <w:vMerge/>
            <w:tcBorders>
              <w:top w:val="nil"/>
            </w:tcBorders>
          </w:tcPr>
          <w:p w:rsidR="00543C4F" w:rsidRDefault="00543C4F">
            <w:pPr>
              <w:rPr>
                <w:sz w:val="2"/>
                <w:szCs w:val="2"/>
              </w:rPr>
            </w:pPr>
          </w:p>
        </w:tc>
        <w:tc>
          <w:tcPr>
            <w:tcW w:w="794" w:type="dxa"/>
            <w:vMerge/>
            <w:tcBorders>
              <w:top w:val="nil"/>
            </w:tcBorders>
          </w:tcPr>
          <w:p w:rsidR="00543C4F" w:rsidRDefault="00543C4F">
            <w:pPr>
              <w:rPr>
                <w:sz w:val="2"/>
                <w:szCs w:val="2"/>
              </w:rPr>
            </w:pPr>
          </w:p>
        </w:tc>
        <w:tc>
          <w:tcPr>
            <w:tcW w:w="852" w:type="dxa"/>
            <w:tcBorders>
              <w:top w:val="nil"/>
            </w:tcBorders>
          </w:tcPr>
          <w:p w:rsidR="00543C4F" w:rsidRDefault="002611F9">
            <w:pPr>
              <w:pStyle w:val="TableParagraph"/>
              <w:spacing w:before="128"/>
              <w:ind w:right="154"/>
              <w:jc w:val="right"/>
              <w:rPr>
                <w:sz w:val="24"/>
              </w:rPr>
            </w:pPr>
            <w:r>
              <w:rPr>
                <w:spacing w:val="-10"/>
                <w:sz w:val="24"/>
              </w:rPr>
              <w:t>8</w:t>
            </w:r>
          </w:p>
        </w:tc>
        <w:tc>
          <w:tcPr>
            <w:tcW w:w="899" w:type="dxa"/>
            <w:tcBorders>
              <w:top w:val="nil"/>
            </w:tcBorders>
          </w:tcPr>
          <w:p w:rsidR="00543C4F" w:rsidRDefault="00543C4F">
            <w:pPr>
              <w:pStyle w:val="TableParagraph"/>
              <w:rPr>
                <w:sz w:val="24"/>
              </w:rPr>
            </w:pPr>
          </w:p>
        </w:tc>
        <w:tc>
          <w:tcPr>
            <w:tcW w:w="1531" w:type="dxa"/>
            <w:tcBorders>
              <w:top w:val="nil"/>
            </w:tcBorders>
          </w:tcPr>
          <w:p w:rsidR="00543C4F" w:rsidRDefault="00543C4F">
            <w:pPr>
              <w:pStyle w:val="TableParagraph"/>
              <w:rPr>
                <w:sz w:val="24"/>
              </w:rPr>
            </w:pPr>
          </w:p>
        </w:tc>
      </w:tr>
      <w:tr w:rsidR="00543C4F">
        <w:trPr>
          <w:trHeight w:val="554"/>
        </w:trPr>
        <w:tc>
          <w:tcPr>
            <w:tcW w:w="1173" w:type="dxa"/>
            <w:tcBorders>
              <w:bottom w:val="nil"/>
            </w:tcBorders>
          </w:tcPr>
          <w:p w:rsidR="00543C4F" w:rsidRDefault="002611F9">
            <w:pPr>
              <w:pStyle w:val="TableParagraph"/>
              <w:spacing w:line="271" w:lineRule="exact"/>
              <w:ind w:left="167"/>
              <w:rPr>
                <w:sz w:val="24"/>
              </w:rPr>
            </w:pPr>
            <w:proofErr w:type="spellStart"/>
            <w:r>
              <w:rPr>
                <w:spacing w:val="-2"/>
                <w:sz w:val="24"/>
              </w:rPr>
              <w:t>Auditin</w:t>
            </w:r>
            <w:proofErr w:type="spellEnd"/>
          </w:p>
        </w:tc>
        <w:tc>
          <w:tcPr>
            <w:tcW w:w="3059" w:type="dxa"/>
            <w:tcBorders>
              <w:bottom w:val="nil"/>
            </w:tcBorders>
          </w:tcPr>
          <w:p w:rsidR="00543C4F" w:rsidRDefault="002611F9">
            <w:pPr>
              <w:pStyle w:val="TableParagraph"/>
              <w:spacing w:line="271" w:lineRule="exact"/>
              <w:ind w:left="163"/>
              <w:rPr>
                <w:sz w:val="24"/>
              </w:rPr>
            </w:pPr>
            <w:r>
              <w:rPr>
                <w:sz w:val="24"/>
              </w:rPr>
              <w:t>Equal</w:t>
            </w:r>
            <w:r>
              <w:rPr>
                <w:spacing w:val="-4"/>
                <w:sz w:val="24"/>
              </w:rPr>
              <w:t xml:space="preserve"> </w:t>
            </w:r>
            <w:r>
              <w:rPr>
                <w:sz w:val="24"/>
              </w:rPr>
              <w:t>variances</w:t>
            </w:r>
            <w:r>
              <w:rPr>
                <w:spacing w:val="-2"/>
                <w:sz w:val="24"/>
              </w:rPr>
              <w:t xml:space="preserve"> assumed</w:t>
            </w:r>
          </w:p>
        </w:tc>
        <w:tc>
          <w:tcPr>
            <w:tcW w:w="1231" w:type="dxa"/>
          </w:tcPr>
          <w:p w:rsidR="00543C4F" w:rsidRDefault="002611F9">
            <w:pPr>
              <w:pStyle w:val="TableParagraph"/>
              <w:spacing w:line="271" w:lineRule="exact"/>
              <w:ind w:right="158"/>
              <w:jc w:val="right"/>
              <w:rPr>
                <w:sz w:val="24"/>
              </w:rPr>
            </w:pPr>
            <w:r>
              <w:rPr>
                <w:spacing w:val="-2"/>
                <w:sz w:val="24"/>
              </w:rPr>
              <w:t>1.708</w:t>
            </w:r>
          </w:p>
        </w:tc>
        <w:tc>
          <w:tcPr>
            <w:tcW w:w="794" w:type="dxa"/>
          </w:tcPr>
          <w:p w:rsidR="00543C4F" w:rsidRDefault="002611F9">
            <w:pPr>
              <w:pStyle w:val="TableParagraph"/>
              <w:spacing w:line="271" w:lineRule="exact"/>
              <w:ind w:left="49"/>
              <w:jc w:val="center"/>
              <w:rPr>
                <w:sz w:val="24"/>
              </w:rPr>
            </w:pPr>
            <w:r>
              <w:rPr>
                <w:spacing w:val="-4"/>
                <w:sz w:val="24"/>
              </w:rPr>
              <w:t>.197</w:t>
            </w:r>
          </w:p>
        </w:tc>
        <w:tc>
          <w:tcPr>
            <w:tcW w:w="852" w:type="dxa"/>
          </w:tcPr>
          <w:p w:rsidR="00543C4F" w:rsidRDefault="002611F9">
            <w:pPr>
              <w:pStyle w:val="TableParagraph"/>
              <w:spacing w:line="271" w:lineRule="exact"/>
              <w:ind w:left="265"/>
              <w:rPr>
                <w:sz w:val="24"/>
              </w:rPr>
            </w:pPr>
            <w:r>
              <w:rPr>
                <w:spacing w:val="-4"/>
                <w:sz w:val="24"/>
              </w:rPr>
              <w:t>.431</w:t>
            </w:r>
          </w:p>
        </w:tc>
        <w:tc>
          <w:tcPr>
            <w:tcW w:w="899" w:type="dxa"/>
          </w:tcPr>
          <w:p w:rsidR="00543C4F" w:rsidRDefault="002611F9">
            <w:pPr>
              <w:pStyle w:val="TableParagraph"/>
              <w:spacing w:line="271" w:lineRule="exact"/>
              <w:ind w:right="153"/>
              <w:jc w:val="right"/>
              <w:rPr>
                <w:sz w:val="24"/>
              </w:rPr>
            </w:pPr>
            <w:r>
              <w:rPr>
                <w:spacing w:val="-5"/>
                <w:sz w:val="24"/>
              </w:rPr>
              <w:t>51</w:t>
            </w:r>
          </w:p>
        </w:tc>
        <w:tc>
          <w:tcPr>
            <w:tcW w:w="1531" w:type="dxa"/>
          </w:tcPr>
          <w:p w:rsidR="00543C4F" w:rsidRDefault="002611F9">
            <w:pPr>
              <w:pStyle w:val="TableParagraph"/>
              <w:spacing w:line="271" w:lineRule="exact"/>
              <w:ind w:right="155"/>
              <w:jc w:val="right"/>
              <w:rPr>
                <w:sz w:val="24"/>
              </w:rPr>
            </w:pPr>
            <w:r>
              <w:rPr>
                <w:spacing w:val="-4"/>
                <w:sz w:val="24"/>
              </w:rPr>
              <w:t>.668</w:t>
            </w:r>
          </w:p>
        </w:tc>
      </w:tr>
      <w:tr w:rsidR="00543C4F">
        <w:trPr>
          <w:trHeight w:val="405"/>
        </w:trPr>
        <w:tc>
          <w:tcPr>
            <w:tcW w:w="1173" w:type="dxa"/>
            <w:tcBorders>
              <w:top w:val="nil"/>
              <w:bottom w:val="nil"/>
            </w:tcBorders>
          </w:tcPr>
          <w:p w:rsidR="00543C4F" w:rsidRDefault="002611F9">
            <w:pPr>
              <w:pStyle w:val="TableParagraph"/>
              <w:spacing w:line="259" w:lineRule="exact"/>
              <w:ind w:left="167"/>
              <w:rPr>
                <w:sz w:val="24"/>
              </w:rPr>
            </w:pPr>
            <w:r>
              <w:rPr>
                <w:spacing w:val="-10"/>
                <w:sz w:val="24"/>
              </w:rPr>
              <w:t>g</w:t>
            </w:r>
          </w:p>
        </w:tc>
        <w:tc>
          <w:tcPr>
            <w:tcW w:w="305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31" w:type="dxa"/>
            <w:vMerge w:val="restart"/>
          </w:tcPr>
          <w:p w:rsidR="00543C4F" w:rsidRDefault="00543C4F">
            <w:pPr>
              <w:pStyle w:val="TableParagraph"/>
              <w:rPr>
                <w:sz w:val="24"/>
              </w:rPr>
            </w:pPr>
          </w:p>
        </w:tc>
        <w:tc>
          <w:tcPr>
            <w:tcW w:w="794" w:type="dxa"/>
            <w:vMerge w:val="restart"/>
          </w:tcPr>
          <w:p w:rsidR="00543C4F" w:rsidRDefault="00543C4F">
            <w:pPr>
              <w:pStyle w:val="TableParagraph"/>
              <w:rPr>
                <w:sz w:val="24"/>
              </w:rPr>
            </w:pPr>
          </w:p>
        </w:tc>
        <w:tc>
          <w:tcPr>
            <w:tcW w:w="852" w:type="dxa"/>
            <w:tcBorders>
              <w:bottom w:val="nil"/>
            </w:tcBorders>
          </w:tcPr>
          <w:p w:rsidR="00543C4F" w:rsidRDefault="002611F9">
            <w:pPr>
              <w:pStyle w:val="TableParagraph"/>
              <w:spacing w:line="268" w:lineRule="exact"/>
              <w:ind w:left="265"/>
              <w:rPr>
                <w:sz w:val="24"/>
              </w:rPr>
            </w:pPr>
            <w:r>
              <w:rPr>
                <w:spacing w:val="-4"/>
                <w:sz w:val="24"/>
              </w:rPr>
              <w:t>.424</w:t>
            </w:r>
          </w:p>
        </w:tc>
        <w:tc>
          <w:tcPr>
            <w:tcW w:w="899" w:type="dxa"/>
            <w:tcBorders>
              <w:bottom w:val="nil"/>
            </w:tcBorders>
          </w:tcPr>
          <w:p w:rsidR="00543C4F" w:rsidRDefault="002611F9">
            <w:pPr>
              <w:pStyle w:val="TableParagraph"/>
              <w:spacing w:line="268" w:lineRule="exact"/>
              <w:ind w:right="153"/>
              <w:jc w:val="right"/>
              <w:rPr>
                <w:sz w:val="24"/>
              </w:rPr>
            </w:pPr>
            <w:r>
              <w:rPr>
                <w:spacing w:val="-2"/>
                <w:sz w:val="24"/>
              </w:rPr>
              <w:t>44.75</w:t>
            </w:r>
          </w:p>
        </w:tc>
        <w:tc>
          <w:tcPr>
            <w:tcW w:w="1531" w:type="dxa"/>
            <w:tcBorders>
              <w:bottom w:val="nil"/>
            </w:tcBorders>
          </w:tcPr>
          <w:p w:rsidR="00543C4F" w:rsidRDefault="002611F9">
            <w:pPr>
              <w:pStyle w:val="TableParagraph"/>
              <w:spacing w:line="268" w:lineRule="exact"/>
              <w:ind w:right="155"/>
              <w:jc w:val="right"/>
              <w:rPr>
                <w:sz w:val="24"/>
              </w:rPr>
            </w:pPr>
            <w:r>
              <w:rPr>
                <w:spacing w:val="-4"/>
                <w:sz w:val="24"/>
              </w:rPr>
              <w:t>.674</w:t>
            </w:r>
          </w:p>
        </w:tc>
      </w:tr>
      <w:tr w:rsidR="00543C4F">
        <w:trPr>
          <w:trHeight w:val="687"/>
        </w:trPr>
        <w:tc>
          <w:tcPr>
            <w:tcW w:w="1173" w:type="dxa"/>
            <w:tcBorders>
              <w:top w:val="nil"/>
            </w:tcBorders>
          </w:tcPr>
          <w:p w:rsidR="00543C4F" w:rsidRDefault="00543C4F">
            <w:pPr>
              <w:pStyle w:val="TableParagraph"/>
              <w:rPr>
                <w:sz w:val="24"/>
              </w:rPr>
            </w:pPr>
          </w:p>
        </w:tc>
        <w:tc>
          <w:tcPr>
            <w:tcW w:w="3059" w:type="dxa"/>
            <w:tcBorders>
              <w:top w:val="nil"/>
            </w:tcBorders>
          </w:tcPr>
          <w:p w:rsidR="00543C4F" w:rsidRDefault="002611F9">
            <w:pPr>
              <w:pStyle w:val="TableParagraph"/>
              <w:spacing w:before="128"/>
              <w:ind w:left="163"/>
              <w:rPr>
                <w:sz w:val="24"/>
              </w:rPr>
            </w:pPr>
            <w:r>
              <w:rPr>
                <w:spacing w:val="-2"/>
                <w:sz w:val="24"/>
              </w:rPr>
              <w:t>assumed</w:t>
            </w:r>
          </w:p>
        </w:tc>
        <w:tc>
          <w:tcPr>
            <w:tcW w:w="1231" w:type="dxa"/>
            <w:vMerge/>
            <w:tcBorders>
              <w:top w:val="nil"/>
            </w:tcBorders>
          </w:tcPr>
          <w:p w:rsidR="00543C4F" w:rsidRDefault="00543C4F">
            <w:pPr>
              <w:rPr>
                <w:sz w:val="2"/>
                <w:szCs w:val="2"/>
              </w:rPr>
            </w:pPr>
          </w:p>
        </w:tc>
        <w:tc>
          <w:tcPr>
            <w:tcW w:w="794" w:type="dxa"/>
            <w:vMerge/>
            <w:tcBorders>
              <w:top w:val="nil"/>
            </w:tcBorders>
          </w:tcPr>
          <w:p w:rsidR="00543C4F" w:rsidRDefault="00543C4F">
            <w:pPr>
              <w:rPr>
                <w:sz w:val="2"/>
                <w:szCs w:val="2"/>
              </w:rPr>
            </w:pPr>
          </w:p>
        </w:tc>
        <w:tc>
          <w:tcPr>
            <w:tcW w:w="852" w:type="dxa"/>
            <w:tcBorders>
              <w:top w:val="nil"/>
            </w:tcBorders>
          </w:tcPr>
          <w:p w:rsidR="00543C4F" w:rsidRDefault="00543C4F">
            <w:pPr>
              <w:pStyle w:val="TableParagraph"/>
              <w:rPr>
                <w:sz w:val="24"/>
              </w:rPr>
            </w:pPr>
          </w:p>
        </w:tc>
        <w:tc>
          <w:tcPr>
            <w:tcW w:w="899" w:type="dxa"/>
            <w:tcBorders>
              <w:top w:val="nil"/>
            </w:tcBorders>
          </w:tcPr>
          <w:p w:rsidR="00543C4F" w:rsidRDefault="002611F9">
            <w:pPr>
              <w:pStyle w:val="TableParagraph"/>
              <w:spacing w:before="128"/>
              <w:ind w:right="153"/>
              <w:jc w:val="right"/>
              <w:rPr>
                <w:sz w:val="24"/>
              </w:rPr>
            </w:pPr>
            <w:r>
              <w:rPr>
                <w:spacing w:val="-10"/>
                <w:sz w:val="24"/>
              </w:rPr>
              <w:t>9</w:t>
            </w:r>
          </w:p>
        </w:tc>
        <w:tc>
          <w:tcPr>
            <w:tcW w:w="1531" w:type="dxa"/>
            <w:tcBorders>
              <w:top w:val="nil"/>
            </w:tcBorders>
          </w:tcPr>
          <w:p w:rsidR="00543C4F" w:rsidRDefault="00543C4F">
            <w:pPr>
              <w:pStyle w:val="TableParagraph"/>
              <w:rPr>
                <w:sz w:val="24"/>
              </w:rPr>
            </w:pPr>
          </w:p>
        </w:tc>
      </w:tr>
      <w:tr w:rsidR="00543C4F">
        <w:trPr>
          <w:trHeight w:val="551"/>
        </w:trPr>
        <w:tc>
          <w:tcPr>
            <w:tcW w:w="1173" w:type="dxa"/>
            <w:tcBorders>
              <w:bottom w:val="nil"/>
            </w:tcBorders>
          </w:tcPr>
          <w:p w:rsidR="00543C4F" w:rsidRDefault="002611F9">
            <w:pPr>
              <w:pStyle w:val="TableParagraph"/>
              <w:spacing w:line="268" w:lineRule="exact"/>
              <w:ind w:left="167"/>
              <w:rPr>
                <w:sz w:val="24"/>
              </w:rPr>
            </w:pPr>
            <w:proofErr w:type="spellStart"/>
            <w:r>
              <w:rPr>
                <w:spacing w:val="-2"/>
                <w:sz w:val="24"/>
              </w:rPr>
              <w:t>Financia</w:t>
            </w:r>
            <w:proofErr w:type="spellEnd"/>
          </w:p>
        </w:tc>
        <w:tc>
          <w:tcPr>
            <w:tcW w:w="305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assumed</w:t>
            </w:r>
          </w:p>
        </w:tc>
        <w:tc>
          <w:tcPr>
            <w:tcW w:w="1231" w:type="dxa"/>
          </w:tcPr>
          <w:p w:rsidR="00543C4F" w:rsidRDefault="002611F9">
            <w:pPr>
              <w:pStyle w:val="TableParagraph"/>
              <w:spacing w:line="268" w:lineRule="exact"/>
              <w:ind w:right="158"/>
              <w:jc w:val="right"/>
              <w:rPr>
                <w:sz w:val="24"/>
              </w:rPr>
            </w:pPr>
            <w:r>
              <w:rPr>
                <w:spacing w:val="-4"/>
                <w:sz w:val="24"/>
              </w:rPr>
              <w:t>.049</w:t>
            </w:r>
          </w:p>
        </w:tc>
        <w:tc>
          <w:tcPr>
            <w:tcW w:w="794" w:type="dxa"/>
          </w:tcPr>
          <w:p w:rsidR="00543C4F" w:rsidRDefault="002611F9">
            <w:pPr>
              <w:pStyle w:val="TableParagraph"/>
              <w:spacing w:line="268" w:lineRule="exact"/>
              <w:ind w:left="49"/>
              <w:jc w:val="center"/>
              <w:rPr>
                <w:sz w:val="24"/>
              </w:rPr>
            </w:pPr>
            <w:r>
              <w:rPr>
                <w:spacing w:val="-4"/>
                <w:sz w:val="24"/>
              </w:rPr>
              <w:t>.825</w:t>
            </w:r>
          </w:p>
        </w:tc>
        <w:tc>
          <w:tcPr>
            <w:tcW w:w="852" w:type="dxa"/>
          </w:tcPr>
          <w:p w:rsidR="00543C4F" w:rsidRDefault="002611F9">
            <w:pPr>
              <w:pStyle w:val="TableParagraph"/>
              <w:spacing w:line="268" w:lineRule="exact"/>
              <w:ind w:left="185"/>
              <w:rPr>
                <w:sz w:val="24"/>
              </w:rPr>
            </w:pPr>
            <w:r>
              <w:rPr>
                <w:spacing w:val="-2"/>
                <w:sz w:val="24"/>
              </w:rPr>
              <w:t>-</w:t>
            </w:r>
            <w:r>
              <w:rPr>
                <w:spacing w:val="-4"/>
                <w:sz w:val="24"/>
              </w:rPr>
              <w:t>.061</w:t>
            </w:r>
          </w:p>
        </w:tc>
        <w:tc>
          <w:tcPr>
            <w:tcW w:w="899" w:type="dxa"/>
          </w:tcPr>
          <w:p w:rsidR="00543C4F" w:rsidRDefault="002611F9">
            <w:pPr>
              <w:pStyle w:val="TableParagraph"/>
              <w:spacing w:line="268" w:lineRule="exact"/>
              <w:ind w:right="153"/>
              <w:jc w:val="right"/>
              <w:rPr>
                <w:sz w:val="24"/>
              </w:rPr>
            </w:pPr>
            <w:r>
              <w:rPr>
                <w:spacing w:val="-5"/>
                <w:sz w:val="24"/>
              </w:rPr>
              <w:t>51</w:t>
            </w:r>
          </w:p>
        </w:tc>
        <w:tc>
          <w:tcPr>
            <w:tcW w:w="1531" w:type="dxa"/>
          </w:tcPr>
          <w:p w:rsidR="00543C4F" w:rsidRDefault="002611F9">
            <w:pPr>
              <w:pStyle w:val="TableParagraph"/>
              <w:spacing w:line="268" w:lineRule="exact"/>
              <w:ind w:right="155"/>
              <w:jc w:val="right"/>
              <w:rPr>
                <w:sz w:val="24"/>
              </w:rPr>
            </w:pPr>
            <w:r>
              <w:rPr>
                <w:spacing w:val="-4"/>
                <w:sz w:val="24"/>
              </w:rPr>
              <w:t>.951</w:t>
            </w:r>
          </w:p>
        </w:tc>
      </w:tr>
      <w:tr w:rsidR="00543C4F">
        <w:trPr>
          <w:trHeight w:val="401"/>
        </w:trPr>
        <w:tc>
          <w:tcPr>
            <w:tcW w:w="1173" w:type="dxa"/>
            <w:tcBorders>
              <w:top w:val="nil"/>
              <w:bottom w:val="nil"/>
            </w:tcBorders>
          </w:tcPr>
          <w:p w:rsidR="00543C4F" w:rsidRDefault="002611F9">
            <w:pPr>
              <w:pStyle w:val="TableParagraph"/>
              <w:spacing w:line="259" w:lineRule="exact"/>
              <w:ind w:left="167"/>
              <w:rPr>
                <w:sz w:val="24"/>
              </w:rPr>
            </w:pPr>
            <w:r>
              <w:rPr>
                <w:spacing w:val="-10"/>
                <w:sz w:val="24"/>
              </w:rPr>
              <w:t>l</w:t>
            </w:r>
          </w:p>
        </w:tc>
        <w:tc>
          <w:tcPr>
            <w:tcW w:w="305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31" w:type="dxa"/>
            <w:vMerge w:val="restart"/>
          </w:tcPr>
          <w:p w:rsidR="00543C4F" w:rsidRDefault="00543C4F">
            <w:pPr>
              <w:pStyle w:val="TableParagraph"/>
              <w:rPr>
                <w:sz w:val="24"/>
              </w:rPr>
            </w:pPr>
          </w:p>
        </w:tc>
        <w:tc>
          <w:tcPr>
            <w:tcW w:w="794" w:type="dxa"/>
            <w:vMerge w:val="restart"/>
          </w:tcPr>
          <w:p w:rsidR="00543C4F" w:rsidRDefault="00543C4F">
            <w:pPr>
              <w:pStyle w:val="TableParagraph"/>
              <w:rPr>
                <w:sz w:val="24"/>
              </w:rPr>
            </w:pPr>
          </w:p>
        </w:tc>
        <w:tc>
          <w:tcPr>
            <w:tcW w:w="852" w:type="dxa"/>
            <w:tcBorders>
              <w:bottom w:val="nil"/>
            </w:tcBorders>
          </w:tcPr>
          <w:p w:rsidR="00543C4F" w:rsidRDefault="002611F9">
            <w:pPr>
              <w:pStyle w:val="TableParagraph"/>
              <w:spacing w:line="268" w:lineRule="exact"/>
              <w:ind w:left="185"/>
              <w:rPr>
                <w:sz w:val="24"/>
              </w:rPr>
            </w:pPr>
            <w:r>
              <w:rPr>
                <w:spacing w:val="-2"/>
                <w:sz w:val="24"/>
              </w:rPr>
              <w:t>-</w:t>
            </w:r>
            <w:r>
              <w:rPr>
                <w:spacing w:val="-4"/>
                <w:sz w:val="24"/>
              </w:rPr>
              <w:t>.061</w:t>
            </w:r>
          </w:p>
        </w:tc>
        <w:tc>
          <w:tcPr>
            <w:tcW w:w="899" w:type="dxa"/>
            <w:tcBorders>
              <w:bottom w:val="nil"/>
            </w:tcBorders>
          </w:tcPr>
          <w:p w:rsidR="00543C4F" w:rsidRDefault="002611F9">
            <w:pPr>
              <w:pStyle w:val="TableParagraph"/>
              <w:spacing w:line="268" w:lineRule="exact"/>
              <w:ind w:right="153"/>
              <w:jc w:val="right"/>
              <w:rPr>
                <w:sz w:val="24"/>
              </w:rPr>
            </w:pPr>
            <w:r>
              <w:rPr>
                <w:spacing w:val="-2"/>
                <w:sz w:val="24"/>
              </w:rPr>
              <w:t>49.54</w:t>
            </w:r>
          </w:p>
        </w:tc>
        <w:tc>
          <w:tcPr>
            <w:tcW w:w="1531" w:type="dxa"/>
            <w:tcBorders>
              <w:bottom w:val="nil"/>
            </w:tcBorders>
          </w:tcPr>
          <w:p w:rsidR="00543C4F" w:rsidRDefault="002611F9">
            <w:pPr>
              <w:pStyle w:val="TableParagraph"/>
              <w:spacing w:line="268" w:lineRule="exact"/>
              <w:ind w:right="155"/>
              <w:jc w:val="right"/>
              <w:rPr>
                <w:sz w:val="24"/>
              </w:rPr>
            </w:pPr>
            <w:r>
              <w:rPr>
                <w:spacing w:val="-4"/>
                <w:sz w:val="24"/>
              </w:rPr>
              <w:t>.951</w:t>
            </w:r>
          </w:p>
        </w:tc>
      </w:tr>
      <w:tr w:rsidR="00543C4F">
        <w:trPr>
          <w:trHeight w:val="692"/>
        </w:trPr>
        <w:tc>
          <w:tcPr>
            <w:tcW w:w="1173" w:type="dxa"/>
            <w:tcBorders>
              <w:top w:val="nil"/>
            </w:tcBorders>
          </w:tcPr>
          <w:p w:rsidR="00543C4F" w:rsidRDefault="002611F9">
            <w:pPr>
              <w:pStyle w:val="TableParagraph"/>
              <w:spacing w:before="123"/>
              <w:ind w:left="167"/>
              <w:rPr>
                <w:sz w:val="24"/>
              </w:rPr>
            </w:pPr>
            <w:r>
              <w:rPr>
                <w:spacing w:val="-2"/>
                <w:sz w:val="24"/>
              </w:rPr>
              <w:t>Control</w:t>
            </w:r>
          </w:p>
        </w:tc>
        <w:tc>
          <w:tcPr>
            <w:tcW w:w="3059" w:type="dxa"/>
            <w:tcBorders>
              <w:top w:val="nil"/>
            </w:tcBorders>
          </w:tcPr>
          <w:p w:rsidR="00543C4F" w:rsidRDefault="002611F9">
            <w:pPr>
              <w:pStyle w:val="TableParagraph"/>
              <w:spacing w:before="132"/>
              <w:ind w:left="163"/>
              <w:rPr>
                <w:sz w:val="24"/>
              </w:rPr>
            </w:pPr>
            <w:r>
              <w:rPr>
                <w:spacing w:val="-2"/>
                <w:sz w:val="24"/>
              </w:rPr>
              <w:t>assumed</w:t>
            </w:r>
          </w:p>
        </w:tc>
        <w:tc>
          <w:tcPr>
            <w:tcW w:w="1231" w:type="dxa"/>
            <w:vMerge/>
            <w:tcBorders>
              <w:top w:val="nil"/>
            </w:tcBorders>
          </w:tcPr>
          <w:p w:rsidR="00543C4F" w:rsidRDefault="00543C4F">
            <w:pPr>
              <w:rPr>
                <w:sz w:val="2"/>
                <w:szCs w:val="2"/>
              </w:rPr>
            </w:pPr>
          </w:p>
        </w:tc>
        <w:tc>
          <w:tcPr>
            <w:tcW w:w="794" w:type="dxa"/>
            <w:vMerge/>
            <w:tcBorders>
              <w:top w:val="nil"/>
            </w:tcBorders>
          </w:tcPr>
          <w:p w:rsidR="00543C4F" w:rsidRDefault="00543C4F">
            <w:pPr>
              <w:rPr>
                <w:sz w:val="2"/>
                <w:szCs w:val="2"/>
              </w:rPr>
            </w:pPr>
          </w:p>
        </w:tc>
        <w:tc>
          <w:tcPr>
            <w:tcW w:w="852" w:type="dxa"/>
            <w:tcBorders>
              <w:top w:val="nil"/>
            </w:tcBorders>
          </w:tcPr>
          <w:p w:rsidR="00543C4F" w:rsidRDefault="00543C4F">
            <w:pPr>
              <w:pStyle w:val="TableParagraph"/>
              <w:rPr>
                <w:sz w:val="24"/>
              </w:rPr>
            </w:pPr>
          </w:p>
        </w:tc>
        <w:tc>
          <w:tcPr>
            <w:tcW w:w="899" w:type="dxa"/>
            <w:tcBorders>
              <w:top w:val="nil"/>
            </w:tcBorders>
          </w:tcPr>
          <w:p w:rsidR="00543C4F" w:rsidRDefault="002611F9">
            <w:pPr>
              <w:pStyle w:val="TableParagraph"/>
              <w:spacing w:before="132"/>
              <w:ind w:right="153"/>
              <w:jc w:val="right"/>
              <w:rPr>
                <w:sz w:val="24"/>
              </w:rPr>
            </w:pPr>
            <w:r>
              <w:rPr>
                <w:spacing w:val="-10"/>
                <w:sz w:val="24"/>
              </w:rPr>
              <w:t>5</w:t>
            </w:r>
          </w:p>
        </w:tc>
        <w:tc>
          <w:tcPr>
            <w:tcW w:w="1531" w:type="dxa"/>
            <w:tcBorders>
              <w:top w:val="nil"/>
            </w:tcBorders>
          </w:tcPr>
          <w:p w:rsidR="00543C4F" w:rsidRDefault="00543C4F">
            <w:pPr>
              <w:pStyle w:val="TableParagraph"/>
              <w:rPr>
                <w:sz w:val="24"/>
              </w:rPr>
            </w:pPr>
          </w:p>
        </w:tc>
      </w:tr>
      <w:tr w:rsidR="00543C4F">
        <w:trPr>
          <w:trHeight w:val="551"/>
        </w:trPr>
        <w:tc>
          <w:tcPr>
            <w:tcW w:w="1173" w:type="dxa"/>
          </w:tcPr>
          <w:p w:rsidR="00543C4F" w:rsidRDefault="002611F9">
            <w:pPr>
              <w:pStyle w:val="TableParagraph"/>
              <w:spacing w:line="268" w:lineRule="exact"/>
              <w:ind w:left="167"/>
              <w:rPr>
                <w:sz w:val="24"/>
              </w:rPr>
            </w:pPr>
            <w:r>
              <w:rPr>
                <w:spacing w:val="-2"/>
                <w:sz w:val="24"/>
              </w:rPr>
              <w:t>Service</w:t>
            </w:r>
          </w:p>
        </w:tc>
        <w:tc>
          <w:tcPr>
            <w:tcW w:w="3059" w:type="dxa"/>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assumed</w:t>
            </w:r>
          </w:p>
        </w:tc>
        <w:tc>
          <w:tcPr>
            <w:tcW w:w="1231" w:type="dxa"/>
          </w:tcPr>
          <w:p w:rsidR="00543C4F" w:rsidRDefault="002611F9">
            <w:pPr>
              <w:pStyle w:val="TableParagraph"/>
              <w:spacing w:line="268" w:lineRule="exact"/>
              <w:ind w:right="158"/>
              <w:jc w:val="right"/>
              <w:rPr>
                <w:sz w:val="24"/>
              </w:rPr>
            </w:pPr>
            <w:r>
              <w:rPr>
                <w:spacing w:val="-4"/>
                <w:sz w:val="24"/>
              </w:rPr>
              <w:t>.167</w:t>
            </w:r>
          </w:p>
        </w:tc>
        <w:tc>
          <w:tcPr>
            <w:tcW w:w="794" w:type="dxa"/>
          </w:tcPr>
          <w:p w:rsidR="00543C4F" w:rsidRDefault="002611F9">
            <w:pPr>
              <w:pStyle w:val="TableParagraph"/>
              <w:spacing w:line="268" w:lineRule="exact"/>
              <w:ind w:left="49"/>
              <w:jc w:val="center"/>
              <w:rPr>
                <w:sz w:val="24"/>
              </w:rPr>
            </w:pPr>
            <w:r>
              <w:rPr>
                <w:spacing w:val="-4"/>
                <w:sz w:val="24"/>
              </w:rPr>
              <w:t>.685</w:t>
            </w:r>
          </w:p>
        </w:tc>
        <w:tc>
          <w:tcPr>
            <w:tcW w:w="852" w:type="dxa"/>
          </w:tcPr>
          <w:p w:rsidR="00543C4F" w:rsidRDefault="002611F9">
            <w:pPr>
              <w:pStyle w:val="TableParagraph"/>
              <w:spacing w:line="268" w:lineRule="exact"/>
              <w:ind w:right="154"/>
              <w:jc w:val="right"/>
              <w:rPr>
                <w:sz w:val="24"/>
              </w:rPr>
            </w:pPr>
            <w:r>
              <w:rPr>
                <w:spacing w:val="-10"/>
                <w:sz w:val="24"/>
              </w:rPr>
              <w:t>-</w:t>
            </w:r>
          </w:p>
        </w:tc>
        <w:tc>
          <w:tcPr>
            <w:tcW w:w="899" w:type="dxa"/>
          </w:tcPr>
          <w:p w:rsidR="00543C4F" w:rsidRDefault="002611F9">
            <w:pPr>
              <w:pStyle w:val="TableParagraph"/>
              <w:spacing w:line="268" w:lineRule="exact"/>
              <w:ind w:right="153"/>
              <w:jc w:val="right"/>
              <w:rPr>
                <w:sz w:val="24"/>
              </w:rPr>
            </w:pPr>
            <w:r>
              <w:rPr>
                <w:spacing w:val="-5"/>
                <w:sz w:val="24"/>
              </w:rPr>
              <w:t>51</w:t>
            </w:r>
          </w:p>
        </w:tc>
        <w:tc>
          <w:tcPr>
            <w:tcW w:w="1531" w:type="dxa"/>
          </w:tcPr>
          <w:p w:rsidR="00543C4F" w:rsidRDefault="002611F9">
            <w:pPr>
              <w:pStyle w:val="TableParagraph"/>
              <w:spacing w:line="268" w:lineRule="exact"/>
              <w:ind w:right="155"/>
              <w:jc w:val="right"/>
              <w:rPr>
                <w:sz w:val="24"/>
              </w:rPr>
            </w:pPr>
            <w:r>
              <w:rPr>
                <w:spacing w:val="-4"/>
                <w:sz w:val="24"/>
              </w:rPr>
              <w:t>.029</w:t>
            </w:r>
          </w:p>
        </w:tc>
      </w:tr>
    </w:tbl>
    <w:p w:rsidR="00543C4F" w:rsidRDefault="00543C4F">
      <w:pPr>
        <w:pStyle w:val="TableParagraph"/>
        <w:spacing w:line="268" w:lineRule="exact"/>
        <w:jc w:val="right"/>
        <w:rPr>
          <w:sz w:val="24"/>
        </w:rPr>
        <w:sectPr w:rsidR="00543C4F">
          <w:pgSz w:w="12240" w:h="15840"/>
          <w:pgMar w:top="1360" w:right="283" w:bottom="1419" w:left="708" w:header="0" w:footer="974" w:gutter="0"/>
          <w:cols w:space="720"/>
        </w:sectPr>
      </w:pPr>
    </w:p>
    <w:tbl>
      <w:tblPr>
        <w:tblW w:w="0" w:type="auto"/>
        <w:tblInd w:w="624"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169"/>
        <w:gridCol w:w="3061"/>
        <w:gridCol w:w="1234"/>
        <w:gridCol w:w="795"/>
        <w:gridCol w:w="853"/>
        <w:gridCol w:w="900"/>
        <w:gridCol w:w="1532"/>
      </w:tblGrid>
      <w:tr w:rsidR="00543C4F">
        <w:trPr>
          <w:trHeight w:val="406"/>
        </w:trPr>
        <w:tc>
          <w:tcPr>
            <w:tcW w:w="1169" w:type="dxa"/>
            <w:tcBorders>
              <w:bottom w:val="nil"/>
            </w:tcBorders>
          </w:tcPr>
          <w:p w:rsidR="00543C4F" w:rsidRDefault="002611F9">
            <w:pPr>
              <w:pStyle w:val="TableParagraph"/>
              <w:spacing w:line="268" w:lineRule="exact"/>
              <w:ind w:left="167"/>
              <w:rPr>
                <w:sz w:val="24"/>
              </w:rPr>
            </w:pPr>
            <w:r>
              <w:rPr>
                <w:spacing w:val="-2"/>
                <w:sz w:val="24"/>
              </w:rPr>
              <w:lastRenderedPageBreak/>
              <w:t>Deliver</w:t>
            </w:r>
          </w:p>
        </w:tc>
        <w:tc>
          <w:tcPr>
            <w:tcW w:w="3061" w:type="dxa"/>
            <w:vMerge w:val="restart"/>
          </w:tcPr>
          <w:p w:rsidR="00543C4F" w:rsidRDefault="00543C4F">
            <w:pPr>
              <w:pStyle w:val="TableParagraph"/>
              <w:rPr>
                <w:sz w:val="24"/>
              </w:rPr>
            </w:pPr>
          </w:p>
        </w:tc>
        <w:tc>
          <w:tcPr>
            <w:tcW w:w="1234" w:type="dxa"/>
            <w:vMerge w:val="restart"/>
          </w:tcPr>
          <w:p w:rsidR="00543C4F" w:rsidRDefault="00543C4F">
            <w:pPr>
              <w:pStyle w:val="TableParagraph"/>
              <w:rPr>
                <w:sz w:val="24"/>
              </w:rPr>
            </w:pPr>
          </w:p>
        </w:tc>
        <w:tc>
          <w:tcPr>
            <w:tcW w:w="795" w:type="dxa"/>
            <w:vMerge w:val="restart"/>
          </w:tcPr>
          <w:p w:rsidR="00543C4F" w:rsidRDefault="00543C4F">
            <w:pPr>
              <w:pStyle w:val="TableParagraph"/>
              <w:rPr>
                <w:sz w:val="24"/>
              </w:rPr>
            </w:pPr>
          </w:p>
        </w:tc>
        <w:tc>
          <w:tcPr>
            <w:tcW w:w="853" w:type="dxa"/>
            <w:tcBorders>
              <w:bottom w:val="nil"/>
            </w:tcBorders>
          </w:tcPr>
          <w:p w:rsidR="00543C4F" w:rsidRDefault="002611F9">
            <w:pPr>
              <w:pStyle w:val="TableParagraph"/>
              <w:spacing w:line="268" w:lineRule="exact"/>
              <w:ind w:right="157"/>
              <w:jc w:val="right"/>
              <w:rPr>
                <w:sz w:val="24"/>
              </w:rPr>
            </w:pPr>
            <w:r>
              <w:rPr>
                <w:spacing w:val="-4"/>
                <w:sz w:val="24"/>
              </w:rPr>
              <w:t>2.24</w:t>
            </w:r>
          </w:p>
        </w:tc>
        <w:tc>
          <w:tcPr>
            <w:tcW w:w="900" w:type="dxa"/>
            <w:vMerge w:val="restart"/>
          </w:tcPr>
          <w:p w:rsidR="00543C4F" w:rsidRDefault="00543C4F">
            <w:pPr>
              <w:pStyle w:val="TableParagraph"/>
              <w:rPr>
                <w:sz w:val="24"/>
              </w:rPr>
            </w:pPr>
          </w:p>
        </w:tc>
        <w:tc>
          <w:tcPr>
            <w:tcW w:w="1532" w:type="dxa"/>
            <w:vMerge w:val="restart"/>
          </w:tcPr>
          <w:p w:rsidR="00543C4F" w:rsidRDefault="00543C4F">
            <w:pPr>
              <w:pStyle w:val="TableParagraph"/>
              <w:rPr>
                <w:sz w:val="24"/>
              </w:rPr>
            </w:pPr>
          </w:p>
        </w:tc>
      </w:tr>
      <w:tr w:rsidR="00543C4F">
        <w:trPr>
          <w:trHeight w:val="687"/>
        </w:trPr>
        <w:tc>
          <w:tcPr>
            <w:tcW w:w="1169" w:type="dxa"/>
            <w:tcBorders>
              <w:top w:val="nil"/>
              <w:bottom w:val="nil"/>
            </w:tcBorders>
          </w:tcPr>
          <w:p w:rsidR="00543C4F" w:rsidRDefault="002611F9">
            <w:pPr>
              <w:pStyle w:val="TableParagraph"/>
              <w:spacing w:before="128"/>
              <w:ind w:left="167"/>
              <w:rPr>
                <w:sz w:val="24"/>
              </w:rPr>
            </w:pPr>
            <w:r>
              <w:rPr>
                <w:spacing w:val="-10"/>
                <w:sz w:val="24"/>
              </w:rPr>
              <w:t>y</w:t>
            </w:r>
          </w:p>
        </w:tc>
        <w:tc>
          <w:tcPr>
            <w:tcW w:w="3061" w:type="dxa"/>
            <w:vMerge/>
            <w:tcBorders>
              <w:top w:val="nil"/>
            </w:tcBorders>
          </w:tcPr>
          <w:p w:rsidR="00543C4F" w:rsidRDefault="00543C4F">
            <w:pPr>
              <w:rPr>
                <w:sz w:val="2"/>
                <w:szCs w:val="2"/>
              </w:rPr>
            </w:pPr>
          </w:p>
        </w:tc>
        <w:tc>
          <w:tcPr>
            <w:tcW w:w="1234" w:type="dxa"/>
            <w:vMerge/>
            <w:tcBorders>
              <w:top w:val="nil"/>
            </w:tcBorders>
          </w:tcPr>
          <w:p w:rsidR="00543C4F" w:rsidRDefault="00543C4F">
            <w:pPr>
              <w:rPr>
                <w:sz w:val="2"/>
                <w:szCs w:val="2"/>
              </w:rPr>
            </w:pPr>
          </w:p>
        </w:tc>
        <w:tc>
          <w:tcPr>
            <w:tcW w:w="795" w:type="dxa"/>
            <w:vMerge/>
            <w:tcBorders>
              <w:top w:val="nil"/>
            </w:tcBorders>
          </w:tcPr>
          <w:p w:rsidR="00543C4F" w:rsidRDefault="00543C4F">
            <w:pPr>
              <w:rPr>
                <w:sz w:val="2"/>
                <w:szCs w:val="2"/>
              </w:rPr>
            </w:pPr>
          </w:p>
        </w:tc>
        <w:tc>
          <w:tcPr>
            <w:tcW w:w="853" w:type="dxa"/>
            <w:tcBorders>
              <w:top w:val="nil"/>
            </w:tcBorders>
          </w:tcPr>
          <w:p w:rsidR="00543C4F" w:rsidRDefault="002611F9">
            <w:pPr>
              <w:pStyle w:val="TableParagraph"/>
              <w:spacing w:before="128"/>
              <w:ind w:right="157"/>
              <w:jc w:val="right"/>
              <w:rPr>
                <w:sz w:val="24"/>
              </w:rPr>
            </w:pPr>
            <w:r>
              <w:rPr>
                <w:spacing w:val="-10"/>
                <w:sz w:val="24"/>
              </w:rPr>
              <w:t>6</w:t>
            </w:r>
          </w:p>
        </w:tc>
        <w:tc>
          <w:tcPr>
            <w:tcW w:w="900" w:type="dxa"/>
            <w:vMerge/>
            <w:tcBorders>
              <w:top w:val="nil"/>
            </w:tcBorders>
          </w:tcPr>
          <w:p w:rsidR="00543C4F" w:rsidRDefault="00543C4F">
            <w:pPr>
              <w:rPr>
                <w:sz w:val="2"/>
                <w:szCs w:val="2"/>
              </w:rPr>
            </w:pPr>
          </w:p>
        </w:tc>
        <w:tc>
          <w:tcPr>
            <w:tcW w:w="1532" w:type="dxa"/>
            <w:vMerge/>
            <w:tcBorders>
              <w:top w:val="nil"/>
            </w:tcBorders>
          </w:tcPr>
          <w:p w:rsidR="00543C4F" w:rsidRDefault="00543C4F">
            <w:pPr>
              <w:rPr>
                <w:sz w:val="2"/>
                <w:szCs w:val="2"/>
              </w:rPr>
            </w:pPr>
          </w:p>
        </w:tc>
      </w:tr>
      <w:tr w:rsidR="00543C4F">
        <w:trPr>
          <w:trHeight w:val="405"/>
        </w:trPr>
        <w:tc>
          <w:tcPr>
            <w:tcW w:w="1169" w:type="dxa"/>
            <w:tcBorders>
              <w:top w:val="nil"/>
              <w:bottom w:val="nil"/>
            </w:tcBorders>
          </w:tcPr>
          <w:p w:rsidR="00543C4F" w:rsidRDefault="00543C4F">
            <w:pPr>
              <w:pStyle w:val="TableParagraph"/>
              <w:rPr>
                <w:sz w:val="24"/>
              </w:rPr>
            </w:pPr>
          </w:p>
        </w:tc>
        <w:tc>
          <w:tcPr>
            <w:tcW w:w="3061" w:type="dxa"/>
            <w:tcBorders>
              <w:bottom w:val="nil"/>
            </w:tcBorders>
          </w:tcPr>
          <w:p w:rsidR="00543C4F" w:rsidRDefault="002611F9">
            <w:pPr>
              <w:pStyle w:val="TableParagraph"/>
              <w:spacing w:line="268" w:lineRule="exact"/>
              <w:ind w:left="167"/>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34" w:type="dxa"/>
            <w:vMerge w:val="restart"/>
          </w:tcPr>
          <w:p w:rsidR="00543C4F" w:rsidRDefault="00543C4F">
            <w:pPr>
              <w:pStyle w:val="TableParagraph"/>
              <w:rPr>
                <w:sz w:val="24"/>
              </w:rPr>
            </w:pPr>
          </w:p>
        </w:tc>
        <w:tc>
          <w:tcPr>
            <w:tcW w:w="795" w:type="dxa"/>
            <w:vMerge w:val="restart"/>
          </w:tcPr>
          <w:p w:rsidR="00543C4F" w:rsidRDefault="00543C4F">
            <w:pPr>
              <w:pStyle w:val="TableParagraph"/>
              <w:rPr>
                <w:sz w:val="24"/>
              </w:rPr>
            </w:pPr>
          </w:p>
        </w:tc>
        <w:tc>
          <w:tcPr>
            <w:tcW w:w="853" w:type="dxa"/>
            <w:tcBorders>
              <w:bottom w:val="nil"/>
            </w:tcBorders>
          </w:tcPr>
          <w:p w:rsidR="00543C4F" w:rsidRDefault="002611F9">
            <w:pPr>
              <w:pStyle w:val="TableParagraph"/>
              <w:spacing w:line="268" w:lineRule="exact"/>
              <w:ind w:right="157"/>
              <w:jc w:val="right"/>
              <w:rPr>
                <w:sz w:val="24"/>
              </w:rPr>
            </w:pPr>
            <w:r>
              <w:rPr>
                <w:spacing w:val="-10"/>
                <w:sz w:val="24"/>
              </w:rPr>
              <w:t>-</w:t>
            </w:r>
          </w:p>
        </w:tc>
        <w:tc>
          <w:tcPr>
            <w:tcW w:w="900" w:type="dxa"/>
            <w:tcBorders>
              <w:bottom w:val="nil"/>
            </w:tcBorders>
          </w:tcPr>
          <w:p w:rsidR="00543C4F" w:rsidRDefault="002611F9">
            <w:pPr>
              <w:pStyle w:val="TableParagraph"/>
              <w:spacing w:line="268" w:lineRule="exact"/>
              <w:ind w:right="157"/>
              <w:jc w:val="right"/>
              <w:rPr>
                <w:sz w:val="24"/>
              </w:rPr>
            </w:pPr>
            <w:r>
              <w:rPr>
                <w:spacing w:val="-2"/>
                <w:sz w:val="24"/>
              </w:rPr>
              <w:t>47.79</w:t>
            </w:r>
          </w:p>
        </w:tc>
        <w:tc>
          <w:tcPr>
            <w:tcW w:w="1532" w:type="dxa"/>
            <w:tcBorders>
              <w:bottom w:val="nil"/>
            </w:tcBorders>
          </w:tcPr>
          <w:p w:rsidR="00543C4F" w:rsidRDefault="002611F9">
            <w:pPr>
              <w:pStyle w:val="TableParagraph"/>
              <w:spacing w:line="268" w:lineRule="exact"/>
              <w:ind w:left="939"/>
              <w:rPr>
                <w:sz w:val="24"/>
              </w:rPr>
            </w:pPr>
            <w:r>
              <w:rPr>
                <w:spacing w:val="-4"/>
                <w:sz w:val="24"/>
              </w:rPr>
              <w:t>.030</w:t>
            </w:r>
          </w:p>
        </w:tc>
      </w:tr>
      <w:tr w:rsidR="00543C4F">
        <w:trPr>
          <w:trHeight w:val="542"/>
        </w:trPr>
        <w:tc>
          <w:tcPr>
            <w:tcW w:w="1169" w:type="dxa"/>
            <w:tcBorders>
              <w:top w:val="nil"/>
              <w:bottom w:val="nil"/>
            </w:tcBorders>
          </w:tcPr>
          <w:p w:rsidR="00543C4F" w:rsidRDefault="00543C4F">
            <w:pPr>
              <w:pStyle w:val="TableParagraph"/>
              <w:rPr>
                <w:sz w:val="24"/>
              </w:rPr>
            </w:pPr>
          </w:p>
        </w:tc>
        <w:tc>
          <w:tcPr>
            <w:tcW w:w="3061" w:type="dxa"/>
            <w:tcBorders>
              <w:top w:val="nil"/>
              <w:bottom w:val="nil"/>
            </w:tcBorders>
          </w:tcPr>
          <w:p w:rsidR="00543C4F" w:rsidRDefault="002611F9">
            <w:pPr>
              <w:pStyle w:val="TableParagraph"/>
              <w:spacing w:before="128"/>
              <w:ind w:left="167"/>
              <w:rPr>
                <w:sz w:val="24"/>
              </w:rPr>
            </w:pPr>
            <w:r>
              <w:rPr>
                <w:spacing w:val="-2"/>
                <w:sz w:val="24"/>
              </w:rPr>
              <w:t>assumed</w:t>
            </w:r>
          </w:p>
        </w:tc>
        <w:tc>
          <w:tcPr>
            <w:tcW w:w="1234" w:type="dxa"/>
            <w:vMerge/>
            <w:tcBorders>
              <w:top w:val="nil"/>
            </w:tcBorders>
          </w:tcPr>
          <w:p w:rsidR="00543C4F" w:rsidRDefault="00543C4F">
            <w:pPr>
              <w:rPr>
                <w:sz w:val="2"/>
                <w:szCs w:val="2"/>
              </w:rPr>
            </w:pPr>
          </w:p>
        </w:tc>
        <w:tc>
          <w:tcPr>
            <w:tcW w:w="795" w:type="dxa"/>
            <w:vMerge/>
            <w:tcBorders>
              <w:top w:val="nil"/>
            </w:tcBorders>
          </w:tcPr>
          <w:p w:rsidR="00543C4F" w:rsidRDefault="00543C4F">
            <w:pPr>
              <w:rPr>
                <w:sz w:val="2"/>
                <w:szCs w:val="2"/>
              </w:rPr>
            </w:pPr>
          </w:p>
        </w:tc>
        <w:tc>
          <w:tcPr>
            <w:tcW w:w="853" w:type="dxa"/>
            <w:tcBorders>
              <w:top w:val="nil"/>
              <w:bottom w:val="nil"/>
            </w:tcBorders>
          </w:tcPr>
          <w:p w:rsidR="00543C4F" w:rsidRDefault="002611F9">
            <w:pPr>
              <w:pStyle w:val="TableParagraph"/>
              <w:spacing w:before="128"/>
              <w:ind w:right="157"/>
              <w:jc w:val="right"/>
              <w:rPr>
                <w:sz w:val="24"/>
              </w:rPr>
            </w:pPr>
            <w:r>
              <w:rPr>
                <w:spacing w:val="-4"/>
                <w:sz w:val="24"/>
              </w:rPr>
              <w:t>2.23</w:t>
            </w:r>
          </w:p>
        </w:tc>
        <w:tc>
          <w:tcPr>
            <w:tcW w:w="900" w:type="dxa"/>
            <w:tcBorders>
              <w:top w:val="nil"/>
              <w:bottom w:val="nil"/>
            </w:tcBorders>
          </w:tcPr>
          <w:p w:rsidR="00543C4F" w:rsidRDefault="002611F9">
            <w:pPr>
              <w:pStyle w:val="TableParagraph"/>
              <w:spacing w:before="128"/>
              <w:ind w:right="157"/>
              <w:jc w:val="right"/>
              <w:rPr>
                <w:sz w:val="24"/>
              </w:rPr>
            </w:pPr>
            <w:r>
              <w:rPr>
                <w:spacing w:val="-10"/>
                <w:sz w:val="24"/>
              </w:rPr>
              <w:t>9</w:t>
            </w:r>
          </w:p>
        </w:tc>
        <w:tc>
          <w:tcPr>
            <w:tcW w:w="1532" w:type="dxa"/>
            <w:tcBorders>
              <w:top w:val="nil"/>
              <w:bottom w:val="nil"/>
            </w:tcBorders>
          </w:tcPr>
          <w:p w:rsidR="00543C4F" w:rsidRDefault="00543C4F">
            <w:pPr>
              <w:pStyle w:val="TableParagraph"/>
              <w:rPr>
                <w:sz w:val="24"/>
              </w:rPr>
            </w:pPr>
          </w:p>
        </w:tc>
      </w:tr>
      <w:tr w:rsidR="00543C4F">
        <w:trPr>
          <w:trHeight w:val="687"/>
        </w:trPr>
        <w:tc>
          <w:tcPr>
            <w:tcW w:w="1169" w:type="dxa"/>
            <w:tcBorders>
              <w:top w:val="nil"/>
            </w:tcBorders>
          </w:tcPr>
          <w:p w:rsidR="00543C4F" w:rsidRDefault="00543C4F">
            <w:pPr>
              <w:pStyle w:val="TableParagraph"/>
              <w:rPr>
                <w:sz w:val="24"/>
              </w:rPr>
            </w:pPr>
          </w:p>
        </w:tc>
        <w:tc>
          <w:tcPr>
            <w:tcW w:w="3061" w:type="dxa"/>
            <w:tcBorders>
              <w:top w:val="nil"/>
            </w:tcBorders>
          </w:tcPr>
          <w:p w:rsidR="00543C4F" w:rsidRDefault="00543C4F">
            <w:pPr>
              <w:pStyle w:val="TableParagraph"/>
              <w:rPr>
                <w:sz w:val="24"/>
              </w:rPr>
            </w:pPr>
          </w:p>
        </w:tc>
        <w:tc>
          <w:tcPr>
            <w:tcW w:w="1234" w:type="dxa"/>
            <w:vMerge/>
            <w:tcBorders>
              <w:top w:val="nil"/>
            </w:tcBorders>
          </w:tcPr>
          <w:p w:rsidR="00543C4F" w:rsidRDefault="00543C4F">
            <w:pPr>
              <w:rPr>
                <w:sz w:val="2"/>
                <w:szCs w:val="2"/>
              </w:rPr>
            </w:pPr>
          </w:p>
        </w:tc>
        <w:tc>
          <w:tcPr>
            <w:tcW w:w="795" w:type="dxa"/>
            <w:vMerge/>
            <w:tcBorders>
              <w:top w:val="nil"/>
            </w:tcBorders>
          </w:tcPr>
          <w:p w:rsidR="00543C4F" w:rsidRDefault="00543C4F">
            <w:pPr>
              <w:rPr>
                <w:sz w:val="2"/>
                <w:szCs w:val="2"/>
              </w:rPr>
            </w:pPr>
          </w:p>
        </w:tc>
        <w:tc>
          <w:tcPr>
            <w:tcW w:w="853" w:type="dxa"/>
            <w:tcBorders>
              <w:top w:val="nil"/>
            </w:tcBorders>
          </w:tcPr>
          <w:p w:rsidR="00543C4F" w:rsidRDefault="002611F9">
            <w:pPr>
              <w:pStyle w:val="TableParagraph"/>
              <w:spacing w:before="128"/>
              <w:ind w:right="157"/>
              <w:jc w:val="right"/>
              <w:rPr>
                <w:sz w:val="24"/>
              </w:rPr>
            </w:pPr>
            <w:r>
              <w:rPr>
                <w:spacing w:val="-10"/>
                <w:sz w:val="24"/>
              </w:rPr>
              <w:t>2</w:t>
            </w:r>
          </w:p>
        </w:tc>
        <w:tc>
          <w:tcPr>
            <w:tcW w:w="900" w:type="dxa"/>
            <w:tcBorders>
              <w:top w:val="nil"/>
            </w:tcBorders>
          </w:tcPr>
          <w:p w:rsidR="00543C4F" w:rsidRDefault="00543C4F">
            <w:pPr>
              <w:pStyle w:val="TableParagraph"/>
              <w:rPr>
                <w:sz w:val="24"/>
              </w:rPr>
            </w:pPr>
          </w:p>
        </w:tc>
        <w:tc>
          <w:tcPr>
            <w:tcW w:w="1532" w:type="dxa"/>
            <w:tcBorders>
              <w:top w:val="nil"/>
            </w:tcBorders>
          </w:tcPr>
          <w:p w:rsidR="00543C4F" w:rsidRDefault="00543C4F">
            <w:pPr>
              <w:pStyle w:val="TableParagraph"/>
              <w:rPr>
                <w:sz w:val="24"/>
              </w:rPr>
            </w:pPr>
          </w:p>
        </w:tc>
      </w:tr>
    </w:tbl>
    <w:p w:rsidR="00543C4F" w:rsidRDefault="002611F9">
      <w:pPr>
        <w:spacing w:before="19"/>
        <w:ind w:left="732"/>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rPr>
          <w:b/>
        </w:rPr>
      </w:pPr>
    </w:p>
    <w:p w:rsidR="00543C4F" w:rsidRDefault="00543C4F">
      <w:pPr>
        <w:pStyle w:val="BodyText"/>
        <w:spacing w:before="271"/>
        <w:rPr>
          <w:b/>
        </w:rPr>
      </w:pPr>
    </w:p>
    <w:p w:rsidR="00543C4F" w:rsidRDefault="002611F9">
      <w:pPr>
        <w:pStyle w:val="BodyText"/>
        <w:spacing w:before="1" w:line="480" w:lineRule="auto"/>
        <w:ind w:left="732" w:right="1154"/>
        <w:jc w:val="both"/>
      </w:pPr>
      <w:r>
        <w:t xml:space="preserve">While testing the significance at 0.05 significant level, budgeting, auditing and financial controls </w:t>
      </w:r>
      <w:proofErr w:type="spellStart"/>
      <w:r>
        <w:t>weren‟t</w:t>
      </w:r>
      <w:proofErr w:type="spellEnd"/>
      <w:r>
        <w:rPr>
          <w:spacing w:val="18"/>
        </w:rPr>
        <w:t xml:space="preserve"> </w:t>
      </w:r>
      <w:r>
        <w:t>not</w:t>
      </w:r>
      <w:r>
        <w:rPr>
          <w:spacing w:val="18"/>
        </w:rPr>
        <w:t xml:space="preserve"> </w:t>
      </w:r>
      <w:r>
        <w:t>significant</w:t>
      </w:r>
      <w:r>
        <w:rPr>
          <w:spacing w:val="22"/>
        </w:rPr>
        <w:t xml:space="preserve"> </w:t>
      </w:r>
      <w:r>
        <w:t>while</w:t>
      </w:r>
      <w:r>
        <w:rPr>
          <w:spacing w:val="17"/>
        </w:rPr>
        <w:t xml:space="preserve"> </w:t>
      </w:r>
      <w:r>
        <w:t>comparing</w:t>
      </w:r>
      <w:r>
        <w:rPr>
          <w:spacing w:val="19"/>
        </w:rPr>
        <w:t xml:space="preserve"> </w:t>
      </w:r>
      <w:r>
        <w:t>Red</w:t>
      </w:r>
      <w:r>
        <w:rPr>
          <w:spacing w:val="21"/>
        </w:rPr>
        <w:t xml:space="preserve"> </w:t>
      </w:r>
      <w:r>
        <w:t>and</w:t>
      </w:r>
      <w:r>
        <w:rPr>
          <w:spacing w:val="18"/>
        </w:rPr>
        <w:t xml:space="preserve"> </w:t>
      </w:r>
      <w:r>
        <w:t>Yellow</w:t>
      </w:r>
      <w:r>
        <w:rPr>
          <w:spacing w:val="19"/>
        </w:rPr>
        <w:t xml:space="preserve"> </w:t>
      </w:r>
      <w:r>
        <w:t>with</w:t>
      </w:r>
      <w:r>
        <w:rPr>
          <w:spacing w:val="18"/>
        </w:rPr>
        <w:t xml:space="preserve"> </w:t>
      </w:r>
      <w:r>
        <w:t>P</w:t>
      </w:r>
      <w:r>
        <w:rPr>
          <w:spacing w:val="21"/>
        </w:rPr>
        <w:t xml:space="preserve"> </w:t>
      </w:r>
      <w:r>
        <w:t>–</w:t>
      </w:r>
      <w:r>
        <w:rPr>
          <w:spacing w:val="18"/>
        </w:rPr>
        <w:t xml:space="preserve"> </w:t>
      </w:r>
      <w:r>
        <w:t>value</w:t>
      </w:r>
      <w:r>
        <w:rPr>
          <w:spacing w:val="20"/>
        </w:rPr>
        <w:t xml:space="preserve"> </w:t>
      </w:r>
      <w:r>
        <w:t>scores</w:t>
      </w:r>
      <w:r>
        <w:rPr>
          <w:spacing w:val="19"/>
        </w:rPr>
        <w:t xml:space="preserve"> </w:t>
      </w:r>
      <w:r>
        <w:t>were</w:t>
      </w:r>
      <w:r>
        <w:rPr>
          <w:spacing w:val="17"/>
        </w:rPr>
        <w:t xml:space="preserve"> </w:t>
      </w:r>
      <w:r>
        <w:t>all</w:t>
      </w:r>
      <w:r>
        <w:rPr>
          <w:spacing w:val="20"/>
        </w:rPr>
        <w:t xml:space="preserve"> </w:t>
      </w:r>
      <w:r>
        <w:rPr>
          <w:spacing w:val="-2"/>
        </w:rPr>
        <w:t>above</w:t>
      </w:r>
    </w:p>
    <w:p w:rsidR="00543C4F" w:rsidRDefault="002611F9">
      <w:pPr>
        <w:pStyle w:val="BodyText"/>
        <w:spacing w:line="480" w:lineRule="auto"/>
        <w:ind w:left="732" w:right="1158"/>
        <w:jc w:val="both"/>
      </w:pPr>
      <w:r>
        <w:t>0.05 level of significance at 0.122, 0.668, and 0.951respectively. Only service delivery was</w:t>
      </w:r>
      <w:r>
        <w:rPr>
          <w:spacing w:val="40"/>
        </w:rPr>
        <w:t xml:space="preserve"> </w:t>
      </w:r>
      <w:r>
        <w:t>found to be significant where its scores were below the 0.05 level of significance at 0.29.</w:t>
      </w:r>
      <w:r>
        <w:rPr>
          <w:spacing w:val="40"/>
        </w:rPr>
        <w:t xml:space="preserve"> </w:t>
      </w:r>
      <w:r>
        <w:t>Given the fact this means that Red is likely</w:t>
      </w:r>
      <w:r>
        <w:rPr>
          <w:spacing w:val="-1"/>
        </w:rPr>
        <w:t xml:space="preserve"> </w:t>
      </w:r>
      <w:r>
        <w:t>not to be implementing the financial management practices because while comparing</w:t>
      </w:r>
      <w:r>
        <w:rPr>
          <w:spacing w:val="80"/>
        </w:rPr>
        <w:t xml:space="preserve"> </w:t>
      </w:r>
      <w:r>
        <w:t>it with Yellow SS, it was still showing weak results though</w:t>
      </w:r>
      <w:r>
        <w:rPr>
          <w:spacing w:val="40"/>
        </w:rPr>
        <w:t xml:space="preserve"> </w:t>
      </w:r>
      <w:r>
        <w:rPr>
          <w:spacing w:val="-2"/>
        </w:rPr>
        <w:t>significant.</w:t>
      </w:r>
    </w:p>
    <w:p w:rsidR="00543C4F" w:rsidRDefault="00543C4F">
      <w:pPr>
        <w:pStyle w:val="BodyText"/>
      </w:pPr>
    </w:p>
    <w:p w:rsidR="00543C4F" w:rsidRDefault="00543C4F">
      <w:pPr>
        <w:pStyle w:val="BodyText"/>
        <w:spacing w:before="5"/>
      </w:pPr>
    </w:p>
    <w:p w:rsidR="00543C4F" w:rsidRDefault="002611F9">
      <w:pPr>
        <w:ind w:left="732"/>
        <w:rPr>
          <w:b/>
          <w:sz w:val="24"/>
        </w:rPr>
      </w:pPr>
      <w:r>
        <w:rPr>
          <w:b/>
          <w:sz w:val="24"/>
        </w:rPr>
        <w:t>Group</w:t>
      </w:r>
      <w:r>
        <w:rPr>
          <w:b/>
          <w:spacing w:val="-1"/>
          <w:sz w:val="24"/>
        </w:rPr>
        <w:t xml:space="preserve"> </w:t>
      </w:r>
      <w:r>
        <w:rPr>
          <w:b/>
          <w:sz w:val="24"/>
        </w:rPr>
        <w:t>Statistics</w:t>
      </w:r>
      <w:r>
        <w:rPr>
          <w:b/>
          <w:spacing w:val="-1"/>
          <w:sz w:val="24"/>
        </w:rPr>
        <w:t xml:space="preserve"> </w:t>
      </w:r>
      <w:r>
        <w:rPr>
          <w:b/>
          <w:sz w:val="24"/>
        </w:rPr>
        <w:t>for Black</w:t>
      </w:r>
      <w:r>
        <w:rPr>
          <w:b/>
          <w:spacing w:val="-1"/>
          <w:sz w:val="24"/>
        </w:rPr>
        <w:t xml:space="preserve"> </w:t>
      </w:r>
      <w:r>
        <w:rPr>
          <w:b/>
          <w:sz w:val="24"/>
        </w:rPr>
        <w:t>and</w:t>
      </w:r>
      <w:r>
        <w:rPr>
          <w:b/>
          <w:spacing w:val="1"/>
          <w:sz w:val="24"/>
        </w:rPr>
        <w:t xml:space="preserve"> </w:t>
      </w:r>
      <w:r>
        <w:rPr>
          <w:b/>
          <w:spacing w:val="-2"/>
          <w:sz w:val="24"/>
        </w:rPr>
        <w:t>Yellow</w:t>
      </w:r>
    </w:p>
    <w:p w:rsidR="00543C4F" w:rsidRDefault="00543C4F">
      <w:pPr>
        <w:pStyle w:val="BodyText"/>
        <w:spacing w:before="41"/>
        <w:rPr>
          <w:b/>
        </w:rPr>
      </w:pPr>
    </w:p>
    <w:p w:rsidR="00543C4F" w:rsidRDefault="002611F9">
      <w:pPr>
        <w:spacing w:before="1"/>
        <w:ind w:left="732"/>
        <w:rPr>
          <w:b/>
          <w:sz w:val="24"/>
        </w:rPr>
      </w:pPr>
      <w:bookmarkStart w:id="97" w:name="_bookmark96"/>
      <w:bookmarkEnd w:id="97"/>
      <w:r>
        <w:rPr>
          <w:b/>
          <w:sz w:val="24"/>
        </w:rPr>
        <w:t>Table</w:t>
      </w:r>
      <w:r>
        <w:rPr>
          <w:b/>
          <w:spacing w:val="-1"/>
          <w:sz w:val="24"/>
        </w:rPr>
        <w:t xml:space="preserve"> </w:t>
      </w:r>
      <w:r>
        <w:rPr>
          <w:b/>
          <w:sz w:val="24"/>
        </w:rPr>
        <w:t>4.19:</w:t>
      </w:r>
      <w:r>
        <w:rPr>
          <w:b/>
          <w:spacing w:val="-3"/>
          <w:sz w:val="24"/>
        </w:rPr>
        <w:t xml:space="preserve"> </w:t>
      </w:r>
      <w:r>
        <w:rPr>
          <w:b/>
          <w:sz w:val="24"/>
        </w:rPr>
        <w:t>Group</w:t>
      </w:r>
      <w:r>
        <w:rPr>
          <w:b/>
          <w:spacing w:val="-1"/>
          <w:sz w:val="24"/>
        </w:rPr>
        <w:t xml:space="preserve"> </w:t>
      </w:r>
      <w:r>
        <w:rPr>
          <w:b/>
          <w:sz w:val="24"/>
        </w:rPr>
        <w:t>Statistics</w:t>
      </w:r>
      <w:r>
        <w:rPr>
          <w:b/>
          <w:spacing w:val="-1"/>
          <w:sz w:val="24"/>
        </w:rPr>
        <w:t xml:space="preserve"> </w:t>
      </w:r>
      <w:r>
        <w:rPr>
          <w:b/>
          <w:sz w:val="24"/>
        </w:rPr>
        <w:t>for Black</w:t>
      </w:r>
      <w:r>
        <w:rPr>
          <w:b/>
          <w:spacing w:val="-1"/>
          <w:sz w:val="24"/>
        </w:rPr>
        <w:t xml:space="preserve"> </w:t>
      </w:r>
      <w:r>
        <w:rPr>
          <w:b/>
          <w:sz w:val="24"/>
        </w:rPr>
        <w:t>SS</w:t>
      </w:r>
      <w:r>
        <w:rPr>
          <w:b/>
          <w:spacing w:val="-1"/>
          <w:sz w:val="24"/>
        </w:rPr>
        <w:t xml:space="preserve"> </w:t>
      </w:r>
      <w:r>
        <w:rPr>
          <w:b/>
          <w:sz w:val="24"/>
        </w:rPr>
        <w:t>and</w:t>
      </w:r>
      <w:r>
        <w:rPr>
          <w:b/>
          <w:spacing w:val="-1"/>
          <w:sz w:val="24"/>
        </w:rPr>
        <w:t xml:space="preserve"> </w:t>
      </w:r>
      <w:r>
        <w:rPr>
          <w:b/>
          <w:spacing w:val="-2"/>
          <w:sz w:val="24"/>
        </w:rPr>
        <w:t>Yellow</w:t>
      </w:r>
    </w:p>
    <w:p w:rsidR="00543C4F" w:rsidRDefault="00543C4F">
      <w:pPr>
        <w:pStyle w:val="BodyText"/>
        <w:rPr>
          <w:b/>
          <w:sz w:val="20"/>
        </w:rPr>
      </w:pPr>
    </w:p>
    <w:p w:rsidR="00543C4F" w:rsidRDefault="00543C4F">
      <w:pPr>
        <w:pStyle w:val="BodyText"/>
        <w:rPr>
          <w:b/>
          <w:sz w:val="20"/>
        </w:rPr>
      </w:pPr>
    </w:p>
    <w:p w:rsidR="00543C4F" w:rsidRDefault="00543C4F">
      <w:pPr>
        <w:pStyle w:val="BodyText"/>
        <w:spacing w:before="141"/>
        <w:rPr>
          <w:b/>
          <w:sz w:val="20"/>
        </w:rPr>
      </w:pPr>
    </w:p>
    <w:tbl>
      <w:tblPr>
        <w:tblW w:w="0" w:type="auto"/>
        <w:tblInd w:w="1908"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714"/>
        <w:gridCol w:w="2067"/>
        <w:gridCol w:w="540"/>
        <w:gridCol w:w="1081"/>
        <w:gridCol w:w="1620"/>
      </w:tblGrid>
      <w:tr w:rsidR="00543C4F">
        <w:trPr>
          <w:trHeight w:val="551"/>
        </w:trPr>
        <w:tc>
          <w:tcPr>
            <w:tcW w:w="7022" w:type="dxa"/>
            <w:gridSpan w:val="5"/>
          </w:tcPr>
          <w:p w:rsidR="00543C4F" w:rsidRDefault="002611F9">
            <w:pPr>
              <w:pStyle w:val="TableParagraph"/>
              <w:spacing w:line="273" w:lineRule="exact"/>
              <w:ind w:right="1"/>
              <w:jc w:val="center"/>
              <w:rPr>
                <w:b/>
                <w:sz w:val="24"/>
              </w:rPr>
            </w:pPr>
            <w:r>
              <w:rPr>
                <w:b/>
                <w:sz w:val="24"/>
              </w:rPr>
              <w:t>Group</w:t>
            </w:r>
            <w:r>
              <w:rPr>
                <w:b/>
                <w:spacing w:val="-3"/>
                <w:sz w:val="24"/>
              </w:rPr>
              <w:t xml:space="preserve"> </w:t>
            </w:r>
            <w:r>
              <w:rPr>
                <w:b/>
                <w:spacing w:val="-2"/>
                <w:sz w:val="24"/>
              </w:rPr>
              <w:t>Statistics</w:t>
            </w:r>
          </w:p>
        </w:tc>
      </w:tr>
      <w:tr w:rsidR="00543C4F">
        <w:trPr>
          <w:trHeight w:val="1103"/>
        </w:trPr>
        <w:tc>
          <w:tcPr>
            <w:tcW w:w="1714" w:type="dxa"/>
          </w:tcPr>
          <w:p w:rsidR="00543C4F" w:rsidRDefault="00543C4F">
            <w:pPr>
              <w:pStyle w:val="TableParagraph"/>
              <w:rPr>
                <w:sz w:val="24"/>
              </w:rPr>
            </w:pPr>
          </w:p>
        </w:tc>
        <w:tc>
          <w:tcPr>
            <w:tcW w:w="2067" w:type="dxa"/>
          </w:tcPr>
          <w:p w:rsidR="00543C4F" w:rsidRDefault="002611F9">
            <w:pPr>
              <w:pStyle w:val="TableParagraph"/>
              <w:spacing w:line="268" w:lineRule="exact"/>
              <w:ind w:left="167"/>
              <w:rPr>
                <w:sz w:val="24"/>
              </w:rPr>
            </w:pPr>
            <w:r>
              <w:rPr>
                <w:spacing w:val="-2"/>
                <w:sz w:val="24"/>
              </w:rPr>
              <w:t>School</w:t>
            </w:r>
          </w:p>
        </w:tc>
        <w:tc>
          <w:tcPr>
            <w:tcW w:w="540" w:type="dxa"/>
          </w:tcPr>
          <w:p w:rsidR="00543C4F" w:rsidRDefault="002611F9">
            <w:pPr>
              <w:pStyle w:val="TableParagraph"/>
              <w:spacing w:line="268" w:lineRule="exact"/>
              <w:ind w:left="2"/>
              <w:jc w:val="center"/>
              <w:rPr>
                <w:sz w:val="24"/>
              </w:rPr>
            </w:pPr>
            <w:r>
              <w:rPr>
                <w:spacing w:val="-10"/>
                <w:sz w:val="24"/>
              </w:rPr>
              <w:t>N</w:t>
            </w:r>
          </w:p>
        </w:tc>
        <w:tc>
          <w:tcPr>
            <w:tcW w:w="1081" w:type="dxa"/>
          </w:tcPr>
          <w:p w:rsidR="00543C4F" w:rsidRDefault="002611F9">
            <w:pPr>
              <w:pStyle w:val="TableParagraph"/>
              <w:spacing w:line="268" w:lineRule="exact"/>
              <w:ind w:left="87" w:right="86"/>
              <w:jc w:val="center"/>
              <w:rPr>
                <w:sz w:val="24"/>
              </w:rPr>
            </w:pPr>
            <w:r>
              <w:rPr>
                <w:spacing w:val="-4"/>
                <w:sz w:val="24"/>
              </w:rPr>
              <w:t>Mean</w:t>
            </w:r>
          </w:p>
        </w:tc>
        <w:tc>
          <w:tcPr>
            <w:tcW w:w="1620" w:type="dxa"/>
          </w:tcPr>
          <w:p w:rsidR="00543C4F" w:rsidRDefault="002611F9">
            <w:pPr>
              <w:pStyle w:val="TableParagraph"/>
              <w:spacing w:line="268" w:lineRule="exact"/>
              <w:ind w:left="3"/>
              <w:jc w:val="center"/>
              <w:rPr>
                <w:sz w:val="24"/>
              </w:rPr>
            </w:pPr>
            <w:r>
              <w:rPr>
                <w:spacing w:val="-4"/>
                <w:sz w:val="24"/>
              </w:rPr>
              <w:t>Std.</w:t>
            </w:r>
          </w:p>
          <w:p w:rsidR="00543C4F" w:rsidRDefault="00543C4F">
            <w:pPr>
              <w:pStyle w:val="TableParagraph"/>
              <w:rPr>
                <w:b/>
                <w:sz w:val="24"/>
              </w:rPr>
            </w:pPr>
          </w:p>
          <w:p w:rsidR="00543C4F" w:rsidRDefault="002611F9">
            <w:pPr>
              <w:pStyle w:val="TableParagraph"/>
              <w:ind w:left="3" w:right="3"/>
              <w:jc w:val="center"/>
              <w:rPr>
                <w:sz w:val="24"/>
              </w:rPr>
            </w:pPr>
            <w:r>
              <w:rPr>
                <w:spacing w:val="-2"/>
                <w:sz w:val="24"/>
              </w:rPr>
              <w:t>Deviation</w:t>
            </w:r>
          </w:p>
        </w:tc>
      </w:tr>
      <w:tr w:rsidR="00543C4F">
        <w:trPr>
          <w:trHeight w:val="1104"/>
        </w:trPr>
        <w:tc>
          <w:tcPr>
            <w:tcW w:w="1714" w:type="dxa"/>
          </w:tcPr>
          <w:p w:rsidR="00543C4F" w:rsidRDefault="002611F9">
            <w:pPr>
              <w:pStyle w:val="TableParagraph"/>
              <w:spacing w:line="268" w:lineRule="exact"/>
              <w:ind w:left="165"/>
              <w:rPr>
                <w:sz w:val="24"/>
              </w:rPr>
            </w:pPr>
            <w:r>
              <w:rPr>
                <w:spacing w:val="-2"/>
                <w:sz w:val="24"/>
              </w:rPr>
              <w:t>Budgeting</w:t>
            </w:r>
          </w:p>
        </w:tc>
        <w:tc>
          <w:tcPr>
            <w:tcW w:w="2067" w:type="dxa"/>
          </w:tcPr>
          <w:p w:rsidR="00543C4F" w:rsidRDefault="002611F9">
            <w:pPr>
              <w:pStyle w:val="TableParagraph"/>
              <w:spacing w:line="268" w:lineRule="exact"/>
              <w:ind w:left="167"/>
              <w:rPr>
                <w:sz w:val="24"/>
              </w:rPr>
            </w:pPr>
            <w:r>
              <w:rPr>
                <w:spacing w:val="-2"/>
                <w:sz w:val="24"/>
              </w:rPr>
              <w:t>Black</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5</w:t>
            </w:r>
          </w:p>
        </w:tc>
        <w:tc>
          <w:tcPr>
            <w:tcW w:w="1081" w:type="dxa"/>
          </w:tcPr>
          <w:p w:rsidR="00543C4F" w:rsidRDefault="002611F9">
            <w:pPr>
              <w:pStyle w:val="TableParagraph"/>
              <w:spacing w:line="268" w:lineRule="exact"/>
              <w:ind w:left="87"/>
              <w:jc w:val="center"/>
              <w:rPr>
                <w:sz w:val="24"/>
              </w:rPr>
            </w:pPr>
            <w:r>
              <w:rPr>
                <w:spacing w:val="-2"/>
                <w:sz w:val="24"/>
              </w:rPr>
              <w:t>3.4550</w:t>
            </w:r>
          </w:p>
        </w:tc>
        <w:tc>
          <w:tcPr>
            <w:tcW w:w="1620" w:type="dxa"/>
          </w:tcPr>
          <w:p w:rsidR="00543C4F" w:rsidRDefault="002611F9">
            <w:pPr>
              <w:pStyle w:val="TableParagraph"/>
              <w:spacing w:line="268" w:lineRule="exact"/>
              <w:ind w:left="788"/>
              <w:rPr>
                <w:sz w:val="24"/>
              </w:rPr>
            </w:pPr>
            <w:r>
              <w:rPr>
                <w:spacing w:val="-2"/>
                <w:sz w:val="24"/>
              </w:rPr>
              <w:t>.37997</w:t>
            </w:r>
          </w:p>
        </w:tc>
      </w:tr>
    </w:tbl>
    <w:p w:rsidR="00543C4F" w:rsidRDefault="00543C4F">
      <w:pPr>
        <w:pStyle w:val="TableParagraph"/>
        <w:spacing w:line="268" w:lineRule="exact"/>
        <w:rPr>
          <w:sz w:val="24"/>
        </w:rPr>
        <w:sectPr w:rsidR="00543C4F">
          <w:type w:val="continuous"/>
          <w:pgSz w:w="12240" w:h="15840"/>
          <w:pgMar w:top="1420" w:right="283" w:bottom="1160" w:left="708" w:header="0" w:footer="974" w:gutter="0"/>
          <w:cols w:space="720"/>
        </w:sectPr>
      </w:pPr>
    </w:p>
    <w:tbl>
      <w:tblPr>
        <w:tblW w:w="0" w:type="auto"/>
        <w:tblInd w:w="1908"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714"/>
        <w:gridCol w:w="2067"/>
        <w:gridCol w:w="540"/>
        <w:gridCol w:w="1081"/>
        <w:gridCol w:w="1620"/>
      </w:tblGrid>
      <w:tr w:rsidR="00543C4F">
        <w:trPr>
          <w:trHeight w:val="1103"/>
        </w:trPr>
        <w:tc>
          <w:tcPr>
            <w:tcW w:w="1714" w:type="dxa"/>
          </w:tcPr>
          <w:p w:rsidR="00543C4F" w:rsidRDefault="00543C4F">
            <w:pPr>
              <w:pStyle w:val="TableParagraph"/>
              <w:rPr>
                <w:sz w:val="24"/>
              </w:rPr>
            </w:pPr>
          </w:p>
        </w:tc>
        <w:tc>
          <w:tcPr>
            <w:tcW w:w="2067" w:type="dxa"/>
          </w:tcPr>
          <w:p w:rsidR="00543C4F" w:rsidRDefault="002611F9">
            <w:pPr>
              <w:pStyle w:val="TableParagraph"/>
              <w:spacing w:line="268" w:lineRule="exact"/>
              <w:ind w:left="167"/>
              <w:rPr>
                <w:sz w:val="24"/>
              </w:rPr>
            </w:pPr>
            <w:r>
              <w:rPr>
                <w:spacing w:val="-2"/>
                <w:sz w:val="24"/>
              </w:rPr>
              <w:t>Yellow</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9</w:t>
            </w:r>
          </w:p>
        </w:tc>
        <w:tc>
          <w:tcPr>
            <w:tcW w:w="1081" w:type="dxa"/>
          </w:tcPr>
          <w:p w:rsidR="00543C4F" w:rsidRDefault="002611F9">
            <w:pPr>
              <w:pStyle w:val="TableParagraph"/>
              <w:spacing w:line="268" w:lineRule="exact"/>
              <w:ind w:left="87"/>
              <w:jc w:val="center"/>
              <w:rPr>
                <w:sz w:val="24"/>
              </w:rPr>
            </w:pPr>
            <w:r>
              <w:rPr>
                <w:spacing w:val="-2"/>
                <w:sz w:val="24"/>
              </w:rPr>
              <w:t>3.0388</w:t>
            </w:r>
          </w:p>
        </w:tc>
        <w:tc>
          <w:tcPr>
            <w:tcW w:w="1620" w:type="dxa"/>
          </w:tcPr>
          <w:p w:rsidR="00543C4F" w:rsidRDefault="002611F9">
            <w:pPr>
              <w:pStyle w:val="TableParagraph"/>
              <w:spacing w:line="268" w:lineRule="exact"/>
              <w:ind w:right="160"/>
              <w:jc w:val="right"/>
              <w:rPr>
                <w:sz w:val="24"/>
              </w:rPr>
            </w:pPr>
            <w:r>
              <w:rPr>
                <w:spacing w:val="-2"/>
                <w:sz w:val="24"/>
              </w:rPr>
              <w:t>.50345</w:t>
            </w:r>
          </w:p>
        </w:tc>
      </w:tr>
      <w:tr w:rsidR="00543C4F">
        <w:trPr>
          <w:trHeight w:val="1103"/>
        </w:trPr>
        <w:tc>
          <w:tcPr>
            <w:tcW w:w="1714" w:type="dxa"/>
            <w:vMerge w:val="restart"/>
          </w:tcPr>
          <w:p w:rsidR="00543C4F" w:rsidRDefault="002611F9">
            <w:pPr>
              <w:pStyle w:val="TableParagraph"/>
              <w:spacing w:line="268" w:lineRule="exact"/>
              <w:ind w:left="165"/>
              <w:rPr>
                <w:sz w:val="24"/>
              </w:rPr>
            </w:pPr>
            <w:r>
              <w:rPr>
                <w:spacing w:val="-2"/>
                <w:sz w:val="24"/>
              </w:rPr>
              <w:t>Auditing</w:t>
            </w:r>
          </w:p>
        </w:tc>
        <w:tc>
          <w:tcPr>
            <w:tcW w:w="2067" w:type="dxa"/>
          </w:tcPr>
          <w:p w:rsidR="00543C4F" w:rsidRDefault="002611F9">
            <w:pPr>
              <w:pStyle w:val="TableParagraph"/>
              <w:spacing w:line="268" w:lineRule="exact"/>
              <w:ind w:left="167"/>
              <w:rPr>
                <w:sz w:val="24"/>
              </w:rPr>
            </w:pPr>
            <w:r>
              <w:rPr>
                <w:spacing w:val="-2"/>
                <w:sz w:val="24"/>
              </w:rPr>
              <w:t>Black</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5</w:t>
            </w:r>
          </w:p>
        </w:tc>
        <w:tc>
          <w:tcPr>
            <w:tcW w:w="1081" w:type="dxa"/>
          </w:tcPr>
          <w:p w:rsidR="00543C4F" w:rsidRDefault="002611F9">
            <w:pPr>
              <w:pStyle w:val="TableParagraph"/>
              <w:spacing w:line="268" w:lineRule="exact"/>
              <w:ind w:left="87"/>
              <w:jc w:val="center"/>
              <w:rPr>
                <w:sz w:val="24"/>
              </w:rPr>
            </w:pPr>
            <w:r>
              <w:rPr>
                <w:spacing w:val="-2"/>
                <w:sz w:val="24"/>
              </w:rPr>
              <w:t>3.4850</w:t>
            </w:r>
          </w:p>
        </w:tc>
        <w:tc>
          <w:tcPr>
            <w:tcW w:w="1620" w:type="dxa"/>
          </w:tcPr>
          <w:p w:rsidR="00543C4F" w:rsidRDefault="002611F9">
            <w:pPr>
              <w:pStyle w:val="TableParagraph"/>
              <w:spacing w:line="268" w:lineRule="exact"/>
              <w:ind w:right="160"/>
              <w:jc w:val="right"/>
              <w:rPr>
                <w:sz w:val="24"/>
              </w:rPr>
            </w:pPr>
            <w:r>
              <w:rPr>
                <w:spacing w:val="-2"/>
                <w:sz w:val="24"/>
              </w:rPr>
              <w:t>.43946</w:t>
            </w:r>
          </w:p>
        </w:tc>
      </w:tr>
      <w:tr w:rsidR="00543C4F">
        <w:trPr>
          <w:trHeight w:val="1104"/>
        </w:trPr>
        <w:tc>
          <w:tcPr>
            <w:tcW w:w="1714" w:type="dxa"/>
            <w:vMerge/>
            <w:tcBorders>
              <w:top w:val="nil"/>
            </w:tcBorders>
          </w:tcPr>
          <w:p w:rsidR="00543C4F" w:rsidRDefault="00543C4F">
            <w:pPr>
              <w:rPr>
                <w:sz w:val="2"/>
                <w:szCs w:val="2"/>
              </w:rPr>
            </w:pPr>
          </w:p>
        </w:tc>
        <w:tc>
          <w:tcPr>
            <w:tcW w:w="2067" w:type="dxa"/>
          </w:tcPr>
          <w:p w:rsidR="00543C4F" w:rsidRDefault="002611F9">
            <w:pPr>
              <w:pStyle w:val="TableParagraph"/>
              <w:spacing w:line="268" w:lineRule="exact"/>
              <w:ind w:left="167"/>
              <w:rPr>
                <w:sz w:val="24"/>
              </w:rPr>
            </w:pPr>
            <w:r>
              <w:rPr>
                <w:spacing w:val="-2"/>
                <w:sz w:val="24"/>
              </w:rPr>
              <w:t>Yellow</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9</w:t>
            </w:r>
          </w:p>
        </w:tc>
        <w:tc>
          <w:tcPr>
            <w:tcW w:w="1081" w:type="dxa"/>
          </w:tcPr>
          <w:p w:rsidR="00543C4F" w:rsidRDefault="002611F9">
            <w:pPr>
              <w:pStyle w:val="TableParagraph"/>
              <w:spacing w:line="268" w:lineRule="exact"/>
              <w:ind w:left="87"/>
              <w:jc w:val="center"/>
              <w:rPr>
                <w:sz w:val="24"/>
              </w:rPr>
            </w:pPr>
            <w:r>
              <w:rPr>
                <w:spacing w:val="-2"/>
                <w:sz w:val="24"/>
              </w:rPr>
              <w:t>2.9741</w:t>
            </w:r>
          </w:p>
        </w:tc>
        <w:tc>
          <w:tcPr>
            <w:tcW w:w="1620" w:type="dxa"/>
          </w:tcPr>
          <w:p w:rsidR="00543C4F" w:rsidRDefault="002611F9">
            <w:pPr>
              <w:pStyle w:val="TableParagraph"/>
              <w:spacing w:line="268" w:lineRule="exact"/>
              <w:ind w:right="160"/>
              <w:jc w:val="right"/>
              <w:rPr>
                <w:sz w:val="24"/>
              </w:rPr>
            </w:pPr>
            <w:r>
              <w:rPr>
                <w:spacing w:val="-2"/>
                <w:sz w:val="24"/>
              </w:rPr>
              <w:t>.43735</w:t>
            </w:r>
          </w:p>
        </w:tc>
      </w:tr>
      <w:tr w:rsidR="00543C4F">
        <w:trPr>
          <w:trHeight w:val="1105"/>
        </w:trPr>
        <w:tc>
          <w:tcPr>
            <w:tcW w:w="1714" w:type="dxa"/>
            <w:vMerge w:val="restart"/>
          </w:tcPr>
          <w:p w:rsidR="00543C4F" w:rsidRDefault="002611F9">
            <w:pPr>
              <w:pStyle w:val="TableParagraph"/>
              <w:spacing w:line="480" w:lineRule="auto"/>
              <w:ind w:left="165" w:right="643"/>
              <w:rPr>
                <w:sz w:val="24"/>
              </w:rPr>
            </w:pPr>
            <w:r>
              <w:rPr>
                <w:spacing w:val="-2"/>
                <w:sz w:val="24"/>
              </w:rPr>
              <w:t>Financial Control</w:t>
            </w:r>
          </w:p>
        </w:tc>
        <w:tc>
          <w:tcPr>
            <w:tcW w:w="2067" w:type="dxa"/>
          </w:tcPr>
          <w:p w:rsidR="00543C4F" w:rsidRDefault="002611F9">
            <w:pPr>
              <w:pStyle w:val="TableParagraph"/>
              <w:spacing w:line="270" w:lineRule="exact"/>
              <w:ind w:left="167"/>
              <w:rPr>
                <w:sz w:val="24"/>
              </w:rPr>
            </w:pPr>
            <w:r>
              <w:rPr>
                <w:spacing w:val="-2"/>
                <w:sz w:val="24"/>
              </w:rPr>
              <w:t>Black</w:t>
            </w:r>
          </w:p>
        </w:tc>
        <w:tc>
          <w:tcPr>
            <w:tcW w:w="540" w:type="dxa"/>
          </w:tcPr>
          <w:p w:rsidR="00543C4F" w:rsidRDefault="002611F9">
            <w:pPr>
              <w:pStyle w:val="TableParagraph"/>
              <w:spacing w:line="270"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5</w:t>
            </w:r>
          </w:p>
        </w:tc>
        <w:tc>
          <w:tcPr>
            <w:tcW w:w="1081" w:type="dxa"/>
          </w:tcPr>
          <w:p w:rsidR="00543C4F" w:rsidRDefault="002611F9">
            <w:pPr>
              <w:pStyle w:val="TableParagraph"/>
              <w:spacing w:line="270" w:lineRule="exact"/>
              <w:ind w:left="87"/>
              <w:jc w:val="center"/>
              <w:rPr>
                <w:sz w:val="24"/>
              </w:rPr>
            </w:pPr>
            <w:r>
              <w:rPr>
                <w:spacing w:val="-2"/>
                <w:sz w:val="24"/>
              </w:rPr>
              <w:t>3.3714</w:t>
            </w:r>
          </w:p>
        </w:tc>
        <w:tc>
          <w:tcPr>
            <w:tcW w:w="1620" w:type="dxa"/>
          </w:tcPr>
          <w:p w:rsidR="00543C4F" w:rsidRDefault="002611F9">
            <w:pPr>
              <w:pStyle w:val="TableParagraph"/>
              <w:spacing w:line="270" w:lineRule="exact"/>
              <w:ind w:right="160"/>
              <w:jc w:val="right"/>
              <w:rPr>
                <w:sz w:val="24"/>
              </w:rPr>
            </w:pPr>
            <w:r>
              <w:rPr>
                <w:spacing w:val="-2"/>
                <w:sz w:val="24"/>
              </w:rPr>
              <w:t>.50170</w:t>
            </w:r>
          </w:p>
        </w:tc>
      </w:tr>
      <w:tr w:rsidR="00543C4F">
        <w:trPr>
          <w:trHeight w:val="1103"/>
        </w:trPr>
        <w:tc>
          <w:tcPr>
            <w:tcW w:w="1714" w:type="dxa"/>
            <w:vMerge/>
            <w:tcBorders>
              <w:top w:val="nil"/>
            </w:tcBorders>
          </w:tcPr>
          <w:p w:rsidR="00543C4F" w:rsidRDefault="00543C4F">
            <w:pPr>
              <w:rPr>
                <w:sz w:val="2"/>
                <w:szCs w:val="2"/>
              </w:rPr>
            </w:pPr>
          </w:p>
        </w:tc>
        <w:tc>
          <w:tcPr>
            <w:tcW w:w="2067" w:type="dxa"/>
          </w:tcPr>
          <w:p w:rsidR="00543C4F" w:rsidRDefault="002611F9">
            <w:pPr>
              <w:pStyle w:val="TableParagraph"/>
              <w:spacing w:line="268" w:lineRule="exact"/>
              <w:ind w:left="167"/>
              <w:rPr>
                <w:sz w:val="24"/>
              </w:rPr>
            </w:pPr>
            <w:r>
              <w:rPr>
                <w:spacing w:val="-2"/>
                <w:sz w:val="24"/>
              </w:rPr>
              <w:t>Yellow</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9</w:t>
            </w:r>
          </w:p>
        </w:tc>
        <w:tc>
          <w:tcPr>
            <w:tcW w:w="1081" w:type="dxa"/>
          </w:tcPr>
          <w:p w:rsidR="00543C4F" w:rsidRDefault="002611F9">
            <w:pPr>
              <w:pStyle w:val="TableParagraph"/>
              <w:spacing w:line="268" w:lineRule="exact"/>
              <w:ind w:left="87"/>
              <w:jc w:val="center"/>
              <w:rPr>
                <w:sz w:val="24"/>
              </w:rPr>
            </w:pPr>
            <w:r>
              <w:rPr>
                <w:spacing w:val="-2"/>
                <w:sz w:val="24"/>
              </w:rPr>
              <w:t>3.0197</w:t>
            </w:r>
          </w:p>
        </w:tc>
        <w:tc>
          <w:tcPr>
            <w:tcW w:w="1620" w:type="dxa"/>
          </w:tcPr>
          <w:p w:rsidR="00543C4F" w:rsidRDefault="002611F9">
            <w:pPr>
              <w:pStyle w:val="TableParagraph"/>
              <w:spacing w:line="268" w:lineRule="exact"/>
              <w:ind w:right="160"/>
              <w:jc w:val="right"/>
              <w:rPr>
                <w:sz w:val="24"/>
              </w:rPr>
            </w:pPr>
            <w:r>
              <w:rPr>
                <w:spacing w:val="-2"/>
                <w:sz w:val="24"/>
              </w:rPr>
              <w:t>.46562</w:t>
            </w:r>
          </w:p>
        </w:tc>
      </w:tr>
      <w:tr w:rsidR="00543C4F">
        <w:trPr>
          <w:trHeight w:val="1103"/>
        </w:trPr>
        <w:tc>
          <w:tcPr>
            <w:tcW w:w="1714" w:type="dxa"/>
            <w:vMerge w:val="restart"/>
          </w:tcPr>
          <w:p w:rsidR="00543C4F" w:rsidRDefault="002611F9">
            <w:pPr>
              <w:pStyle w:val="TableParagraph"/>
              <w:spacing w:line="480" w:lineRule="auto"/>
              <w:ind w:left="165" w:right="643"/>
              <w:rPr>
                <w:sz w:val="24"/>
              </w:rPr>
            </w:pPr>
            <w:r>
              <w:rPr>
                <w:spacing w:val="-2"/>
                <w:sz w:val="24"/>
              </w:rPr>
              <w:t>Service Delivery</w:t>
            </w:r>
          </w:p>
        </w:tc>
        <w:tc>
          <w:tcPr>
            <w:tcW w:w="2067" w:type="dxa"/>
          </w:tcPr>
          <w:p w:rsidR="00543C4F" w:rsidRDefault="002611F9">
            <w:pPr>
              <w:pStyle w:val="TableParagraph"/>
              <w:spacing w:line="268" w:lineRule="exact"/>
              <w:ind w:left="167"/>
              <w:rPr>
                <w:sz w:val="24"/>
              </w:rPr>
            </w:pPr>
            <w:r>
              <w:rPr>
                <w:spacing w:val="-2"/>
                <w:sz w:val="24"/>
              </w:rPr>
              <w:t>Black</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5</w:t>
            </w:r>
          </w:p>
        </w:tc>
        <w:tc>
          <w:tcPr>
            <w:tcW w:w="1081" w:type="dxa"/>
          </w:tcPr>
          <w:p w:rsidR="00543C4F" w:rsidRDefault="002611F9">
            <w:pPr>
              <w:pStyle w:val="TableParagraph"/>
              <w:spacing w:line="268" w:lineRule="exact"/>
              <w:ind w:left="87"/>
              <w:jc w:val="center"/>
              <w:rPr>
                <w:sz w:val="24"/>
              </w:rPr>
            </w:pPr>
            <w:r>
              <w:rPr>
                <w:spacing w:val="-2"/>
                <w:sz w:val="24"/>
              </w:rPr>
              <w:t>3.5491</w:t>
            </w:r>
          </w:p>
        </w:tc>
        <w:tc>
          <w:tcPr>
            <w:tcW w:w="1620" w:type="dxa"/>
          </w:tcPr>
          <w:p w:rsidR="00543C4F" w:rsidRDefault="002611F9">
            <w:pPr>
              <w:pStyle w:val="TableParagraph"/>
              <w:spacing w:line="268" w:lineRule="exact"/>
              <w:ind w:right="160"/>
              <w:jc w:val="right"/>
              <w:rPr>
                <w:sz w:val="24"/>
              </w:rPr>
            </w:pPr>
            <w:r>
              <w:rPr>
                <w:spacing w:val="-2"/>
                <w:sz w:val="24"/>
              </w:rPr>
              <w:t>.39144</w:t>
            </w:r>
          </w:p>
        </w:tc>
      </w:tr>
      <w:tr w:rsidR="00543C4F">
        <w:trPr>
          <w:trHeight w:val="1103"/>
        </w:trPr>
        <w:tc>
          <w:tcPr>
            <w:tcW w:w="1714" w:type="dxa"/>
            <w:vMerge/>
            <w:tcBorders>
              <w:top w:val="nil"/>
            </w:tcBorders>
          </w:tcPr>
          <w:p w:rsidR="00543C4F" w:rsidRDefault="00543C4F">
            <w:pPr>
              <w:rPr>
                <w:sz w:val="2"/>
                <w:szCs w:val="2"/>
              </w:rPr>
            </w:pPr>
          </w:p>
        </w:tc>
        <w:tc>
          <w:tcPr>
            <w:tcW w:w="2067" w:type="dxa"/>
          </w:tcPr>
          <w:p w:rsidR="00543C4F" w:rsidRDefault="002611F9">
            <w:pPr>
              <w:pStyle w:val="TableParagraph"/>
              <w:spacing w:line="268" w:lineRule="exact"/>
              <w:ind w:left="167"/>
              <w:rPr>
                <w:sz w:val="24"/>
              </w:rPr>
            </w:pPr>
            <w:r>
              <w:rPr>
                <w:spacing w:val="-2"/>
                <w:sz w:val="24"/>
              </w:rPr>
              <w:t>Yellow</w:t>
            </w:r>
          </w:p>
        </w:tc>
        <w:tc>
          <w:tcPr>
            <w:tcW w:w="540" w:type="dxa"/>
          </w:tcPr>
          <w:p w:rsidR="00543C4F" w:rsidRDefault="002611F9">
            <w:pPr>
              <w:pStyle w:val="TableParagraph"/>
              <w:spacing w:line="268" w:lineRule="exact"/>
              <w:ind w:left="249"/>
              <w:rPr>
                <w:sz w:val="24"/>
              </w:rPr>
            </w:pPr>
            <w:r>
              <w:rPr>
                <w:spacing w:val="-10"/>
                <w:sz w:val="24"/>
              </w:rPr>
              <w:t>2</w:t>
            </w:r>
          </w:p>
          <w:p w:rsidR="00543C4F" w:rsidRDefault="00543C4F">
            <w:pPr>
              <w:pStyle w:val="TableParagraph"/>
              <w:rPr>
                <w:b/>
                <w:sz w:val="24"/>
              </w:rPr>
            </w:pPr>
          </w:p>
          <w:p w:rsidR="00543C4F" w:rsidRDefault="002611F9">
            <w:pPr>
              <w:pStyle w:val="TableParagraph"/>
              <w:ind w:left="249"/>
              <w:rPr>
                <w:sz w:val="24"/>
              </w:rPr>
            </w:pPr>
            <w:r>
              <w:rPr>
                <w:spacing w:val="-10"/>
                <w:sz w:val="24"/>
              </w:rPr>
              <w:t>9</w:t>
            </w:r>
          </w:p>
        </w:tc>
        <w:tc>
          <w:tcPr>
            <w:tcW w:w="1081" w:type="dxa"/>
          </w:tcPr>
          <w:p w:rsidR="00543C4F" w:rsidRDefault="002611F9">
            <w:pPr>
              <w:pStyle w:val="TableParagraph"/>
              <w:spacing w:line="268" w:lineRule="exact"/>
              <w:ind w:left="87"/>
              <w:jc w:val="center"/>
              <w:rPr>
                <w:sz w:val="24"/>
              </w:rPr>
            </w:pPr>
            <w:r>
              <w:rPr>
                <w:spacing w:val="-2"/>
                <w:sz w:val="24"/>
              </w:rPr>
              <w:t>3.2069</w:t>
            </w:r>
          </w:p>
        </w:tc>
        <w:tc>
          <w:tcPr>
            <w:tcW w:w="1620" w:type="dxa"/>
          </w:tcPr>
          <w:p w:rsidR="00543C4F" w:rsidRDefault="002611F9">
            <w:pPr>
              <w:pStyle w:val="TableParagraph"/>
              <w:spacing w:line="268" w:lineRule="exact"/>
              <w:ind w:right="160"/>
              <w:jc w:val="right"/>
              <w:rPr>
                <w:sz w:val="24"/>
              </w:rPr>
            </w:pPr>
            <w:r>
              <w:rPr>
                <w:spacing w:val="-2"/>
                <w:sz w:val="24"/>
              </w:rPr>
              <w:t>.40063</w:t>
            </w:r>
          </w:p>
        </w:tc>
      </w:tr>
    </w:tbl>
    <w:p w:rsidR="00543C4F" w:rsidRDefault="002611F9">
      <w:pPr>
        <w:spacing w:before="21"/>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543C4F">
      <w:pPr>
        <w:pStyle w:val="BodyText"/>
        <w:spacing w:before="156"/>
        <w:rPr>
          <w:b/>
        </w:rPr>
      </w:pPr>
    </w:p>
    <w:p w:rsidR="00543C4F" w:rsidRDefault="002611F9">
      <w:pPr>
        <w:pStyle w:val="BodyText"/>
        <w:spacing w:line="480" w:lineRule="auto"/>
        <w:ind w:left="732" w:right="1152"/>
        <w:jc w:val="both"/>
      </w:pPr>
      <w:r>
        <w:t>The study used T-test statistics to compare schools with each and identify which school had put financial management practices in place better than the other.</w:t>
      </w:r>
      <w:r>
        <w:rPr>
          <w:spacing w:val="40"/>
        </w:rPr>
        <w:t xml:space="preserve"> </w:t>
      </w:r>
      <w:r>
        <w:t>When Yellow with Black, the results were slightly differently with having means of 3.00 and above and a small margin between themselves though in all Black with higher means indicate that they are implementing financial management practices that Yellow SS.</w:t>
      </w:r>
    </w:p>
    <w:p w:rsidR="00543C4F" w:rsidRDefault="00543C4F">
      <w:pPr>
        <w:pStyle w:val="BodyText"/>
        <w:spacing w:line="480" w:lineRule="auto"/>
        <w:jc w:val="both"/>
        <w:sectPr w:rsidR="00543C4F">
          <w:type w:val="continuous"/>
          <w:pgSz w:w="12240" w:h="15840"/>
          <w:pgMar w:top="1420" w:right="283" w:bottom="1160" w:left="708" w:header="0" w:footer="974" w:gutter="0"/>
          <w:cols w:space="720"/>
        </w:sectPr>
      </w:pPr>
    </w:p>
    <w:p w:rsidR="00543C4F" w:rsidRDefault="002611F9">
      <w:pPr>
        <w:pStyle w:val="Heading4"/>
        <w:spacing w:before="77"/>
        <w:jc w:val="left"/>
      </w:pPr>
      <w:bookmarkStart w:id="98" w:name="_bookmark97"/>
      <w:bookmarkEnd w:id="98"/>
      <w:r>
        <w:lastRenderedPageBreak/>
        <w:t>Independent</w:t>
      </w:r>
      <w:r>
        <w:rPr>
          <w:spacing w:val="-1"/>
        </w:rPr>
        <w:t xml:space="preserve"> </w:t>
      </w:r>
      <w:r>
        <w:t>T-</w:t>
      </w:r>
      <w:r>
        <w:rPr>
          <w:spacing w:val="-2"/>
        </w:rPr>
        <w:t xml:space="preserve"> </w:t>
      </w:r>
      <w:r>
        <w:t>test</w:t>
      </w:r>
      <w:r>
        <w:rPr>
          <w:spacing w:val="-1"/>
        </w:rPr>
        <w:t xml:space="preserve"> </w:t>
      </w:r>
      <w:r>
        <w:t>results</w:t>
      </w:r>
      <w:r>
        <w:rPr>
          <w:spacing w:val="-1"/>
        </w:rPr>
        <w:t xml:space="preserve"> </w:t>
      </w:r>
      <w:r>
        <w:t>for</w:t>
      </w:r>
      <w:r>
        <w:rPr>
          <w:spacing w:val="-1"/>
        </w:rPr>
        <w:t xml:space="preserve"> </w:t>
      </w:r>
      <w:r>
        <w:t>Black</w:t>
      </w:r>
      <w:r>
        <w:rPr>
          <w:spacing w:val="-1"/>
        </w:rPr>
        <w:t xml:space="preserve"> </w:t>
      </w:r>
      <w:r>
        <w:t xml:space="preserve">and </w:t>
      </w:r>
      <w:r>
        <w:rPr>
          <w:spacing w:val="-2"/>
        </w:rPr>
        <w:t>Yellow</w:t>
      </w:r>
    </w:p>
    <w:p w:rsidR="00543C4F" w:rsidRDefault="00543C4F">
      <w:pPr>
        <w:pStyle w:val="BodyText"/>
        <w:spacing w:before="259"/>
        <w:rPr>
          <w:b/>
        </w:rPr>
      </w:pPr>
    </w:p>
    <w:p w:rsidR="00543C4F" w:rsidRDefault="002611F9">
      <w:pPr>
        <w:ind w:left="732"/>
        <w:rPr>
          <w:b/>
          <w:sz w:val="24"/>
        </w:rPr>
      </w:pPr>
      <w:bookmarkStart w:id="99" w:name="_bookmark98"/>
      <w:bookmarkEnd w:id="99"/>
      <w:r>
        <w:rPr>
          <w:b/>
          <w:sz w:val="24"/>
        </w:rPr>
        <w:t>Table</w:t>
      </w:r>
      <w:r>
        <w:rPr>
          <w:b/>
          <w:spacing w:val="-1"/>
          <w:sz w:val="24"/>
        </w:rPr>
        <w:t xml:space="preserve"> </w:t>
      </w:r>
      <w:r>
        <w:rPr>
          <w:b/>
          <w:sz w:val="24"/>
        </w:rPr>
        <w:t>4.20:</w:t>
      </w:r>
      <w:r>
        <w:rPr>
          <w:b/>
          <w:spacing w:val="-3"/>
          <w:sz w:val="24"/>
        </w:rPr>
        <w:t xml:space="preserve"> </w:t>
      </w:r>
      <w:r>
        <w:rPr>
          <w:b/>
          <w:sz w:val="24"/>
        </w:rPr>
        <w:t>Independent</w:t>
      </w:r>
      <w:r>
        <w:rPr>
          <w:b/>
          <w:spacing w:val="-1"/>
          <w:sz w:val="24"/>
        </w:rPr>
        <w:t xml:space="preserve"> </w:t>
      </w:r>
      <w:r>
        <w:rPr>
          <w:b/>
          <w:sz w:val="24"/>
        </w:rPr>
        <w:t>Statistics</w:t>
      </w:r>
      <w:r>
        <w:rPr>
          <w:b/>
          <w:spacing w:val="-1"/>
          <w:sz w:val="24"/>
        </w:rPr>
        <w:t xml:space="preserve"> </w:t>
      </w:r>
      <w:r>
        <w:rPr>
          <w:b/>
          <w:sz w:val="24"/>
        </w:rPr>
        <w:t>for Red and Black</w:t>
      </w:r>
      <w:r>
        <w:rPr>
          <w:b/>
          <w:spacing w:val="-1"/>
          <w:sz w:val="24"/>
        </w:rPr>
        <w:t xml:space="preserve"> </w:t>
      </w:r>
      <w:r>
        <w:rPr>
          <w:b/>
          <w:spacing w:val="-5"/>
          <w:sz w:val="24"/>
        </w:rPr>
        <w:t>SS</w:t>
      </w:r>
    </w:p>
    <w:p w:rsidR="00543C4F" w:rsidRDefault="00543C4F">
      <w:pPr>
        <w:pStyle w:val="BodyText"/>
        <w:rPr>
          <w:b/>
          <w:sz w:val="20"/>
        </w:rPr>
      </w:pPr>
    </w:p>
    <w:p w:rsidR="00543C4F" w:rsidRDefault="00543C4F">
      <w:pPr>
        <w:pStyle w:val="BodyText"/>
        <w:spacing w:before="16"/>
        <w:rPr>
          <w:b/>
          <w:sz w:val="20"/>
        </w:rPr>
      </w:pPr>
    </w:p>
    <w:tbl>
      <w:tblPr>
        <w:tblW w:w="0" w:type="auto"/>
        <w:tblInd w:w="996"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269"/>
        <w:gridCol w:w="2699"/>
        <w:gridCol w:w="1257"/>
        <w:gridCol w:w="991"/>
        <w:gridCol w:w="808"/>
        <w:gridCol w:w="990"/>
        <w:gridCol w:w="1619"/>
      </w:tblGrid>
      <w:tr w:rsidR="00543C4F">
        <w:trPr>
          <w:trHeight w:val="554"/>
        </w:trPr>
        <w:tc>
          <w:tcPr>
            <w:tcW w:w="9633" w:type="dxa"/>
            <w:gridSpan w:val="7"/>
          </w:tcPr>
          <w:p w:rsidR="00543C4F" w:rsidRDefault="002611F9">
            <w:pPr>
              <w:pStyle w:val="TableParagraph"/>
              <w:spacing w:line="275" w:lineRule="exact"/>
              <w:ind w:left="9"/>
              <w:jc w:val="center"/>
              <w:rPr>
                <w:b/>
                <w:sz w:val="24"/>
              </w:rPr>
            </w:pPr>
            <w:r>
              <w:rPr>
                <w:b/>
                <w:sz w:val="24"/>
              </w:rPr>
              <w:t>Independent</w:t>
            </w:r>
            <w:r>
              <w:rPr>
                <w:b/>
                <w:spacing w:val="-3"/>
                <w:sz w:val="24"/>
              </w:rPr>
              <w:t xml:space="preserve"> </w:t>
            </w:r>
            <w:r>
              <w:rPr>
                <w:b/>
                <w:sz w:val="24"/>
              </w:rPr>
              <w:t>Samples</w:t>
            </w:r>
            <w:r>
              <w:rPr>
                <w:b/>
                <w:spacing w:val="-3"/>
                <w:sz w:val="24"/>
              </w:rPr>
              <w:t xml:space="preserve"> </w:t>
            </w:r>
            <w:r>
              <w:rPr>
                <w:b/>
                <w:spacing w:val="-4"/>
                <w:sz w:val="24"/>
              </w:rPr>
              <w:t>Test</w:t>
            </w:r>
          </w:p>
        </w:tc>
      </w:tr>
      <w:tr w:rsidR="00543C4F">
        <w:trPr>
          <w:trHeight w:val="1656"/>
        </w:trPr>
        <w:tc>
          <w:tcPr>
            <w:tcW w:w="3968" w:type="dxa"/>
            <w:gridSpan w:val="2"/>
            <w:vMerge w:val="restart"/>
          </w:tcPr>
          <w:p w:rsidR="00543C4F" w:rsidRDefault="00543C4F">
            <w:pPr>
              <w:pStyle w:val="TableParagraph"/>
              <w:rPr>
                <w:sz w:val="24"/>
              </w:rPr>
            </w:pPr>
          </w:p>
        </w:tc>
        <w:tc>
          <w:tcPr>
            <w:tcW w:w="2248" w:type="dxa"/>
            <w:gridSpan w:val="2"/>
          </w:tcPr>
          <w:p w:rsidR="00543C4F" w:rsidRDefault="002611F9">
            <w:pPr>
              <w:pStyle w:val="TableParagraph"/>
              <w:spacing w:line="480" w:lineRule="auto"/>
              <w:ind w:left="8"/>
              <w:jc w:val="center"/>
              <w:rPr>
                <w:sz w:val="24"/>
              </w:rPr>
            </w:pPr>
            <w:proofErr w:type="spellStart"/>
            <w:r>
              <w:rPr>
                <w:sz w:val="24"/>
              </w:rPr>
              <w:t>Levene's</w:t>
            </w:r>
            <w:proofErr w:type="spellEnd"/>
            <w:r>
              <w:rPr>
                <w:spacing w:val="-15"/>
                <w:sz w:val="24"/>
              </w:rPr>
              <w:t xml:space="preserve"> </w:t>
            </w:r>
            <w:r>
              <w:rPr>
                <w:sz w:val="24"/>
              </w:rPr>
              <w:t>Test</w:t>
            </w:r>
            <w:r>
              <w:rPr>
                <w:spacing w:val="-15"/>
                <w:sz w:val="24"/>
              </w:rPr>
              <w:t xml:space="preserve"> </w:t>
            </w:r>
            <w:r>
              <w:rPr>
                <w:sz w:val="24"/>
              </w:rPr>
              <w:t>for Equality of</w:t>
            </w:r>
          </w:p>
          <w:p w:rsidR="00543C4F" w:rsidRDefault="002611F9">
            <w:pPr>
              <w:pStyle w:val="TableParagraph"/>
              <w:ind w:left="8" w:right="8"/>
              <w:jc w:val="center"/>
              <w:rPr>
                <w:sz w:val="24"/>
              </w:rPr>
            </w:pPr>
            <w:r>
              <w:rPr>
                <w:spacing w:val="-2"/>
                <w:sz w:val="24"/>
              </w:rPr>
              <w:t>Variances</w:t>
            </w:r>
          </w:p>
        </w:tc>
        <w:tc>
          <w:tcPr>
            <w:tcW w:w="3417" w:type="dxa"/>
            <w:gridSpan w:val="3"/>
          </w:tcPr>
          <w:p w:rsidR="00543C4F" w:rsidRDefault="002611F9">
            <w:pPr>
              <w:pStyle w:val="TableParagraph"/>
              <w:spacing w:line="268" w:lineRule="exact"/>
              <w:ind w:left="382"/>
              <w:rPr>
                <w:sz w:val="24"/>
              </w:rPr>
            </w:pPr>
            <w:r>
              <w:rPr>
                <w:sz w:val="24"/>
              </w:rPr>
              <w:t>t-test for</w:t>
            </w:r>
            <w:r>
              <w:rPr>
                <w:spacing w:val="-2"/>
                <w:sz w:val="24"/>
              </w:rPr>
              <w:t xml:space="preserve"> </w:t>
            </w:r>
            <w:r>
              <w:rPr>
                <w:sz w:val="24"/>
              </w:rPr>
              <w:t>Equality</w:t>
            </w:r>
            <w:r>
              <w:rPr>
                <w:spacing w:val="-5"/>
                <w:sz w:val="24"/>
              </w:rPr>
              <w:t xml:space="preserve"> </w:t>
            </w:r>
            <w:r>
              <w:rPr>
                <w:sz w:val="24"/>
              </w:rPr>
              <w:t>of</w:t>
            </w:r>
            <w:r>
              <w:rPr>
                <w:spacing w:val="1"/>
                <w:sz w:val="24"/>
              </w:rPr>
              <w:t xml:space="preserve"> </w:t>
            </w:r>
            <w:r>
              <w:rPr>
                <w:spacing w:val="-4"/>
                <w:sz w:val="24"/>
              </w:rPr>
              <w:t>Means</w:t>
            </w:r>
          </w:p>
        </w:tc>
      </w:tr>
      <w:tr w:rsidR="00543C4F">
        <w:trPr>
          <w:trHeight w:val="1113"/>
        </w:trPr>
        <w:tc>
          <w:tcPr>
            <w:tcW w:w="3968" w:type="dxa"/>
            <w:gridSpan w:val="2"/>
            <w:vMerge/>
            <w:tcBorders>
              <w:top w:val="nil"/>
            </w:tcBorders>
          </w:tcPr>
          <w:p w:rsidR="00543C4F" w:rsidRDefault="00543C4F">
            <w:pPr>
              <w:rPr>
                <w:sz w:val="2"/>
                <w:szCs w:val="2"/>
              </w:rPr>
            </w:pPr>
          </w:p>
        </w:tc>
        <w:tc>
          <w:tcPr>
            <w:tcW w:w="1257" w:type="dxa"/>
          </w:tcPr>
          <w:p w:rsidR="00543C4F" w:rsidRDefault="002611F9">
            <w:pPr>
              <w:pStyle w:val="TableParagraph"/>
              <w:spacing w:line="268" w:lineRule="exact"/>
              <w:ind w:left="4"/>
              <w:jc w:val="center"/>
              <w:rPr>
                <w:sz w:val="24"/>
              </w:rPr>
            </w:pPr>
            <w:r>
              <w:rPr>
                <w:spacing w:val="-10"/>
                <w:sz w:val="24"/>
              </w:rPr>
              <w:t>F</w:t>
            </w:r>
          </w:p>
        </w:tc>
        <w:tc>
          <w:tcPr>
            <w:tcW w:w="991" w:type="dxa"/>
          </w:tcPr>
          <w:p w:rsidR="00543C4F" w:rsidRDefault="002611F9">
            <w:pPr>
              <w:pStyle w:val="TableParagraph"/>
              <w:spacing w:line="268" w:lineRule="exact"/>
              <w:ind w:left="305"/>
              <w:rPr>
                <w:sz w:val="24"/>
              </w:rPr>
            </w:pPr>
            <w:r>
              <w:rPr>
                <w:spacing w:val="-4"/>
                <w:sz w:val="24"/>
              </w:rPr>
              <w:t>Sig.</w:t>
            </w:r>
          </w:p>
        </w:tc>
        <w:tc>
          <w:tcPr>
            <w:tcW w:w="808" w:type="dxa"/>
          </w:tcPr>
          <w:p w:rsidR="00543C4F" w:rsidRDefault="002611F9">
            <w:pPr>
              <w:pStyle w:val="TableParagraph"/>
              <w:spacing w:line="268" w:lineRule="exact"/>
              <w:ind w:left="5"/>
              <w:jc w:val="center"/>
              <w:rPr>
                <w:sz w:val="24"/>
              </w:rPr>
            </w:pPr>
            <w:r>
              <w:rPr>
                <w:spacing w:val="-10"/>
                <w:sz w:val="24"/>
              </w:rPr>
              <w:t>t</w:t>
            </w:r>
          </w:p>
        </w:tc>
        <w:tc>
          <w:tcPr>
            <w:tcW w:w="990" w:type="dxa"/>
          </w:tcPr>
          <w:p w:rsidR="00543C4F" w:rsidRDefault="002611F9">
            <w:pPr>
              <w:pStyle w:val="TableParagraph"/>
              <w:spacing w:line="268" w:lineRule="exact"/>
              <w:ind w:left="11"/>
              <w:jc w:val="center"/>
              <w:rPr>
                <w:sz w:val="24"/>
              </w:rPr>
            </w:pPr>
            <w:r>
              <w:rPr>
                <w:spacing w:val="-5"/>
                <w:sz w:val="24"/>
              </w:rPr>
              <w:t>df</w:t>
            </w:r>
          </w:p>
        </w:tc>
        <w:tc>
          <w:tcPr>
            <w:tcW w:w="1619" w:type="dxa"/>
          </w:tcPr>
          <w:p w:rsidR="00543C4F" w:rsidRDefault="002611F9">
            <w:pPr>
              <w:pStyle w:val="TableParagraph"/>
              <w:spacing w:line="268" w:lineRule="exact"/>
              <w:ind w:left="450"/>
              <w:rPr>
                <w:sz w:val="24"/>
              </w:rPr>
            </w:pPr>
            <w:r>
              <w:rPr>
                <w:sz w:val="24"/>
              </w:rPr>
              <w:t>Sig.</w:t>
            </w:r>
            <w:r>
              <w:rPr>
                <w:spacing w:val="-2"/>
                <w:sz w:val="24"/>
              </w:rPr>
              <w:t xml:space="preserve"> </w:t>
            </w:r>
            <w:r>
              <w:rPr>
                <w:spacing w:val="-5"/>
                <w:sz w:val="24"/>
              </w:rPr>
              <w:t>(2-</w:t>
            </w:r>
          </w:p>
          <w:p w:rsidR="00543C4F" w:rsidRDefault="00543C4F">
            <w:pPr>
              <w:pStyle w:val="TableParagraph"/>
              <w:rPr>
                <w:b/>
                <w:sz w:val="24"/>
              </w:rPr>
            </w:pPr>
          </w:p>
          <w:p w:rsidR="00543C4F" w:rsidRDefault="002611F9">
            <w:pPr>
              <w:pStyle w:val="TableParagraph"/>
              <w:ind w:left="505"/>
              <w:rPr>
                <w:sz w:val="24"/>
              </w:rPr>
            </w:pPr>
            <w:r>
              <w:rPr>
                <w:spacing w:val="-2"/>
                <w:sz w:val="24"/>
              </w:rPr>
              <w:t>tailed)</w:t>
            </w:r>
          </w:p>
        </w:tc>
      </w:tr>
      <w:tr w:rsidR="00543C4F">
        <w:trPr>
          <w:trHeight w:val="410"/>
        </w:trPr>
        <w:tc>
          <w:tcPr>
            <w:tcW w:w="1269" w:type="dxa"/>
            <w:tcBorders>
              <w:bottom w:val="nil"/>
            </w:tcBorders>
          </w:tcPr>
          <w:p w:rsidR="00543C4F" w:rsidRDefault="002611F9">
            <w:pPr>
              <w:pStyle w:val="TableParagraph"/>
              <w:spacing w:line="268" w:lineRule="exact"/>
              <w:ind w:left="167"/>
              <w:rPr>
                <w:sz w:val="24"/>
              </w:rPr>
            </w:pPr>
            <w:proofErr w:type="spellStart"/>
            <w:r>
              <w:rPr>
                <w:spacing w:val="-2"/>
                <w:sz w:val="24"/>
              </w:rPr>
              <w:t>Budgetin</w:t>
            </w:r>
            <w:proofErr w:type="spellEnd"/>
          </w:p>
        </w:tc>
        <w:tc>
          <w:tcPr>
            <w:tcW w:w="2699" w:type="dxa"/>
            <w:tcBorders>
              <w:bottom w:val="nil"/>
            </w:tcBorders>
          </w:tcPr>
          <w:p w:rsidR="00543C4F" w:rsidRDefault="002611F9">
            <w:pPr>
              <w:pStyle w:val="TableParagraph"/>
              <w:spacing w:line="268" w:lineRule="exact"/>
              <w:ind w:left="163"/>
              <w:rPr>
                <w:sz w:val="24"/>
              </w:rPr>
            </w:pPr>
            <w:r>
              <w:rPr>
                <w:sz w:val="24"/>
              </w:rPr>
              <w:t>Equal</w:t>
            </w:r>
            <w:r>
              <w:rPr>
                <w:spacing w:val="-2"/>
                <w:sz w:val="24"/>
              </w:rPr>
              <w:t xml:space="preserve"> variances</w:t>
            </w:r>
          </w:p>
        </w:tc>
        <w:tc>
          <w:tcPr>
            <w:tcW w:w="1257" w:type="dxa"/>
            <w:tcBorders>
              <w:bottom w:val="nil"/>
            </w:tcBorders>
          </w:tcPr>
          <w:p w:rsidR="00543C4F" w:rsidRDefault="002611F9">
            <w:pPr>
              <w:pStyle w:val="TableParagraph"/>
              <w:spacing w:line="268" w:lineRule="exact"/>
              <w:ind w:right="155"/>
              <w:jc w:val="right"/>
              <w:rPr>
                <w:sz w:val="24"/>
              </w:rPr>
            </w:pPr>
            <w:r>
              <w:rPr>
                <w:spacing w:val="-2"/>
                <w:sz w:val="24"/>
              </w:rPr>
              <w:t>1.468</w:t>
            </w:r>
          </w:p>
        </w:tc>
        <w:tc>
          <w:tcPr>
            <w:tcW w:w="991" w:type="dxa"/>
            <w:tcBorders>
              <w:bottom w:val="nil"/>
            </w:tcBorders>
          </w:tcPr>
          <w:p w:rsidR="00543C4F" w:rsidRDefault="002611F9">
            <w:pPr>
              <w:pStyle w:val="TableParagraph"/>
              <w:spacing w:line="268" w:lineRule="exact"/>
              <w:ind w:right="157"/>
              <w:jc w:val="right"/>
              <w:rPr>
                <w:sz w:val="24"/>
              </w:rPr>
            </w:pPr>
            <w:r>
              <w:rPr>
                <w:spacing w:val="-4"/>
                <w:sz w:val="24"/>
              </w:rPr>
              <w:t>.231</w:t>
            </w:r>
          </w:p>
        </w:tc>
        <w:tc>
          <w:tcPr>
            <w:tcW w:w="808" w:type="dxa"/>
            <w:tcBorders>
              <w:bottom w:val="nil"/>
            </w:tcBorders>
          </w:tcPr>
          <w:p w:rsidR="00543C4F" w:rsidRDefault="002611F9">
            <w:pPr>
              <w:pStyle w:val="TableParagraph"/>
              <w:spacing w:line="268" w:lineRule="exact"/>
              <w:ind w:right="156"/>
              <w:jc w:val="right"/>
              <w:rPr>
                <w:sz w:val="24"/>
              </w:rPr>
            </w:pPr>
            <w:r>
              <w:rPr>
                <w:spacing w:val="-4"/>
                <w:sz w:val="24"/>
              </w:rPr>
              <w:t>3.38</w:t>
            </w:r>
          </w:p>
        </w:tc>
        <w:tc>
          <w:tcPr>
            <w:tcW w:w="990" w:type="dxa"/>
            <w:tcBorders>
              <w:bottom w:val="nil"/>
            </w:tcBorders>
          </w:tcPr>
          <w:p w:rsidR="00543C4F" w:rsidRDefault="002611F9">
            <w:pPr>
              <w:pStyle w:val="TableParagraph"/>
              <w:spacing w:line="268" w:lineRule="exact"/>
              <w:ind w:right="155"/>
              <w:jc w:val="right"/>
              <w:rPr>
                <w:sz w:val="24"/>
              </w:rPr>
            </w:pPr>
            <w:r>
              <w:rPr>
                <w:spacing w:val="-5"/>
                <w:sz w:val="24"/>
              </w:rPr>
              <w:t>52</w:t>
            </w:r>
          </w:p>
        </w:tc>
        <w:tc>
          <w:tcPr>
            <w:tcW w:w="1619" w:type="dxa"/>
            <w:tcBorders>
              <w:bottom w:val="nil"/>
            </w:tcBorders>
          </w:tcPr>
          <w:p w:rsidR="00543C4F" w:rsidRDefault="002611F9">
            <w:pPr>
              <w:pStyle w:val="TableParagraph"/>
              <w:spacing w:line="268" w:lineRule="exact"/>
              <w:ind w:right="153"/>
              <w:jc w:val="right"/>
              <w:rPr>
                <w:sz w:val="24"/>
              </w:rPr>
            </w:pPr>
            <w:r>
              <w:rPr>
                <w:spacing w:val="-4"/>
                <w:sz w:val="24"/>
              </w:rPr>
              <w:t>.001</w:t>
            </w:r>
          </w:p>
        </w:tc>
      </w:tr>
      <w:tr w:rsidR="00543C4F">
        <w:trPr>
          <w:trHeight w:val="693"/>
        </w:trPr>
        <w:tc>
          <w:tcPr>
            <w:tcW w:w="1269" w:type="dxa"/>
            <w:tcBorders>
              <w:top w:val="nil"/>
              <w:bottom w:val="nil"/>
            </w:tcBorders>
          </w:tcPr>
          <w:p w:rsidR="00543C4F" w:rsidRDefault="002611F9">
            <w:pPr>
              <w:pStyle w:val="TableParagraph"/>
              <w:spacing w:before="133"/>
              <w:ind w:left="167"/>
              <w:rPr>
                <w:sz w:val="24"/>
              </w:rPr>
            </w:pPr>
            <w:r>
              <w:rPr>
                <w:spacing w:val="-10"/>
                <w:sz w:val="24"/>
              </w:rPr>
              <w:t>g</w:t>
            </w:r>
          </w:p>
        </w:tc>
        <w:tc>
          <w:tcPr>
            <w:tcW w:w="2699" w:type="dxa"/>
            <w:tcBorders>
              <w:top w:val="nil"/>
            </w:tcBorders>
          </w:tcPr>
          <w:p w:rsidR="00543C4F" w:rsidRDefault="002611F9">
            <w:pPr>
              <w:pStyle w:val="TableParagraph"/>
              <w:spacing w:before="133"/>
              <w:ind w:left="163"/>
              <w:rPr>
                <w:sz w:val="24"/>
              </w:rPr>
            </w:pPr>
            <w:r>
              <w:rPr>
                <w:spacing w:val="-2"/>
                <w:sz w:val="24"/>
              </w:rPr>
              <w:t>assumed</w:t>
            </w:r>
          </w:p>
        </w:tc>
        <w:tc>
          <w:tcPr>
            <w:tcW w:w="1257" w:type="dxa"/>
            <w:tcBorders>
              <w:top w:val="nil"/>
            </w:tcBorders>
          </w:tcPr>
          <w:p w:rsidR="00543C4F" w:rsidRDefault="00543C4F">
            <w:pPr>
              <w:pStyle w:val="TableParagraph"/>
              <w:rPr>
                <w:sz w:val="24"/>
              </w:rPr>
            </w:pPr>
          </w:p>
        </w:tc>
        <w:tc>
          <w:tcPr>
            <w:tcW w:w="991" w:type="dxa"/>
            <w:tcBorders>
              <w:top w:val="nil"/>
            </w:tcBorders>
          </w:tcPr>
          <w:p w:rsidR="00543C4F" w:rsidRDefault="00543C4F">
            <w:pPr>
              <w:pStyle w:val="TableParagraph"/>
              <w:rPr>
                <w:sz w:val="24"/>
              </w:rPr>
            </w:pPr>
          </w:p>
        </w:tc>
        <w:tc>
          <w:tcPr>
            <w:tcW w:w="808" w:type="dxa"/>
            <w:tcBorders>
              <w:top w:val="nil"/>
            </w:tcBorders>
          </w:tcPr>
          <w:p w:rsidR="00543C4F" w:rsidRDefault="002611F9">
            <w:pPr>
              <w:pStyle w:val="TableParagraph"/>
              <w:spacing w:before="133"/>
              <w:ind w:right="156"/>
              <w:jc w:val="right"/>
              <w:rPr>
                <w:sz w:val="24"/>
              </w:rPr>
            </w:pPr>
            <w:r>
              <w:rPr>
                <w:spacing w:val="-10"/>
                <w:sz w:val="24"/>
              </w:rPr>
              <w:t>4</w:t>
            </w:r>
          </w:p>
        </w:tc>
        <w:tc>
          <w:tcPr>
            <w:tcW w:w="990" w:type="dxa"/>
            <w:tcBorders>
              <w:top w:val="nil"/>
            </w:tcBorders>
          </w:tcPr>
          <w:p w:rsidR="00543C4F" w:rsidRDefault="00543C4F">
            <w:pPr>
              <w:pStyle w:val="TableParagraph"/>
              <w:rPr>
                <w:sz w:val="24"/>
              </w:rPr>
            </w:pPr>
          </w:p>
        </w:tc>
        <w:tc>
          <w:tcPr>
            <w:tcW w:w="1619" w:type="dxa"/>
            <w:tcBorders>
              <w:top w:val="nil"/>
            </w:tcBorders>
          </w:tcPr>
          <w:p w:rsidR="00543C4F" w:rsidRDefault="00543C4F">
            <w:pPr>
              <w:pStyle w:val="TableParagraph"/>
              <w:rPr>
                <w:sz w:val="24"/>
              </w:rPr>
            </w:pPr>
          </w:p>
        </w:tc>
      </w:tr>
      <w:tr w:rsidR="00543C4F">
        <w:trPr>
          <w:trHeight w:val="405"/>
        </w:trPr>
        <w:tc>
          <w:tcPr>
            <w:tcW w:w="1269" w:type="dxa"/>
            <w:tcBorders>
              <w:top w:val="nil"/>
              <w:bottom w:val="nil"/>
            </w:tcBorders>
          </w:tcPr>
          <w:p w:rsidR="00543C4F" w:rsidRDefault="00543C4F">
            <w:pPr>
              <w:pStyle w:val="TableParagraph"/>
              <w:rPr>
                <w:sz w:val="24"/>
              </w:rPr>
            </w:pPr>
          </w:p>
        </w:tc>
        <w:tc>
          <w:tcPr>
            <w:tcW w:w="269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57" w:type="dxa"/>
            <w:vMerge w:val="restart"/>
          </w:tcPr>
          <w:p w:rsidR="00543C4F" w:rsidRDefault="00543C4F">
            <w:pPr>
              <w:pStyle w:val="TableParagraph"/>
              <w:rPr>
                <w:sz w:val="24"/>
              </w:rPr>
            </w:pPr>
          </w:p>
        </w:tc>
        <w:tc>
          <w:tcPr>
            <w:tcW w:w="991" w:type="dxa"/>
            <w:vMerge w:val="restart"/>
          </w:tcPr>
          <w:p w:rsidR="00543C4F" w:rsidRDefault="00543C4F">
            <w:pPr>
              <w:pStyle w:val="TableParagraph"/>
              <w:rPr>
                <w:sz w:val="24"/>
              </w:rPr>
            </w:pPr>
          </w:p>
        </w:tc>
        <w:tc>
          <w:tcPr>
            <w:tcW w:w="808" w:type="dxa"/>
            <w:tcBorders>
              <w:bottom w:val="nil"/>
            </w:tcBorders>
          </w:tcPr>
          <w:p w:rsidR="00543C4F" w:rsidRDefault="002611F9">
            <w:pPr>
              <w:pStyle w:val="TableParagraph"/>
              <w:spacing w:line="268" w:lineRule="exact"/>
              <w:ind w:right="156"/>
              <w:jc w:val="right"/>
              <w:rPr>
                <w:sz w:val="24"/>
              </w:rPr>
            </w:pPr>
            <w:r>
              <w:rPr>
                <w:spacing w:val="-4"/>
                <w:sz w:val="24"/>
              </w:rPr>
              <w:t>3.45</w:t>
            </w:r>
          </w:p>
        </w:tc>
        <w:tc>
          <w:tcPr>
            <w:tcW w:w="990" w:type="dxa"/>
            <w:tcBorders>
              <w:bottom w:val="nil"/>
            </w:tcBorders>
          </w:tcPr>
          <w:p w:rsidR="00543C4F" w:rsidRDefault="002611F9">
            <w:pPr>
              <w:pStyle w:val="TableParagraph"/>
              <w:spacing w:line="268" w:lineRule="exact"/>
              <w:ind w:right="155"/>
              <w:jc w:val="right"/>
              <w:rPr>
                <w:sz w:val="24"/>
              </w:rPr>
            </w:pPr>
            <w:r>
              <w:rPr>
                <w:spacing w:val="-2"/>
                <w:sz w:val="24"/>
              </w:rPr>
              <w:t>51.16</w:t>
            </w:r>
          </w:p>
        </w:tc>
        <w:tc>
          <w:tcPr>
            <w:tcW w:w="1619" w:type="dxa"/>
            <w:tcBorders>
              <w:bottom w:val="nil"/>
            </w:tcBorders>
          </w:tcPr>
          <w:p w:rsidR="00543C4F" w:rsidRDefault="002611F9">
            <w:pPr>
              <w:pStyle w:val="TableParagraph"/>
              <w:spacing w:line="268" w:lineRule="exact"/>
              <w:ind w:right="153"/>
              <w:jc w:val="right"/>
              <w:rPr>
                <w:sz w:val="24"/>
              </w:rPr>
            </w:pPr>
            <w:r>
              <w:rPr>
                <w:spacing w:val="-4"/>
                <w:sz w:val="24"/>
              </w:rPr>
              <w:t>.001</w:t>
            </w:r>
          </w:p>
        </w:tc>
      </w:tr>
      <w:tr w:rsidR="00543C4F">
        <w:trPr>
          <w:trHeight w:val="687"/>
        </w:trPr>
        <w:tc>
          <w:tcPr>
            <w:tcW w:w="1269" w:type="dxa"/>
            <w:tcBorders>
              <w:top w:val="nil"/>
            </w:tcBorders>
          </w:tcPr>
          <w:p w:rsidR="00543C4F" w:rsidRDefault="00543C4F">
            <w:pPr>
              <w:pStyle w:val="TableParagraph"/>
              <w:rPr>
                <w:sz w:val="24"/>
              </w:rPr>
            </w:pPr>
          </w:p>
        </w:tc>
        <w:tc>
          <w:tcPr>
            <w:tcW w:w="2699" w:type="dxa"/>
            <w:tcBorders>
              <w:top w:val="nil"/>
            </w:tcBorders>
          </w:tcPr>
          <w:p w:rsidR="00543C4F" w:rsidRDefault="002611F9">
            <w:pPr>
              <w:pStyle w:val="TableParagraph"/>
              <w:spacing w:before="128"/>
              <w:ind w:left="163"/>
              <w:rPr>
                <w:sz w:val="24"/>
              </w:rPr>
            </w:pPr>
            <w:r>
              <w:rPr>
                <w:spacing w:val="-2"/>
                <w:sz w:val="24"/>
              </w:rPr>
              <w:t>assumed</w:t>
            </w:r>
          </w:p>
        </w:tc>
        <w:tc>
          <w:tcPr>
            <w:tcW w:w="1257" w:type="dxa"/>
            <w:vMerge/>
            <w:tcBorders>
              <w:top w:val="nil"/>
            </w:tcBorders>
          </w:tcPr>
          <w:p w:rsidR="00543C4F" w:rsidRDefault="00543C4F">
            <w:pPr>
              <w:rPr>
                <w:sz w:val="2"/>
                <w:szCs w:val="2"/>
              </w:rPr>
            </w:pPr>
          </w:p>
        </w:tc>
        <w:tc>
          <w:tcPr>
            <w:tcW w:w="991" w:type="dxa"/>
            <w:vMerge/>
            <w:tcBorders>
              <w:top w:val="nil"/>
            </w:tcBorders>
          </w:tcPr>
          <w:p w:rsidR="00543C4F" w:rsidRDefault="00543C4F">
            <w:pPr>
              <w:rPr>
                <w:sz w:val="2"/>
                <w:szCs w:val="2"/>
              </w:rPr>
            </w:pPr>
          </w:p>
        </w:tc>
        <w:tc>
          <w:tcPr>
            <w:tcW w:w="808" w:type="dxa"/>
            <w:tcBorders>
              <w:top w:val="nil"/>
            </w:tcBorders>
          </w:tcPr>
          <w:p w:rsidR="00543C4F" w:rsidRDefault="002611F9">
            <w:pPr>
              <w:pStyle w:val="TableParagraph"/>
              <w:spacing w:before="128"/>
              <w:ind w:right="156"/>
              <w:jc w:val="right"/>
              <w:rPr>
                <w:sz w:val="24"/>
              </w:rPr>
            </w:pPr>
            <w:r>
              <w:rPr>
                <w:spacing w:val="-10"/>
                <w:sz w:val="24"/>
              </w:rPr>
              <w:t>5</w:t>
            </w:r>
          </w:p>
        </w:tc>
        <w:tc>
          <w:tcPr>
            <w:tcW w:w="990" w:type="dxa"/>
            <w:tcBorders>
              <w:top w:val="nil"/>
            </w:tcBorders>
          </w:tcPr>
          <w:p w:rsidR="00543C4F" w:rsidRDefault="002611F9">
            <w:pPr>
              <w:pStyle w:val="TableParagraph"/>
              <w:spacing w:before="128"/>
              <w:ind w:right="155"/>
              <w:jc w:val="right"/>
              <w:rPr>
                <w:sz w:val="24"/>
              </w:rPr>
            </w:pPr>
            <w:r>
              <w:rPr>
                <w:spacing w:val="-10"/>
                <w:sz w:val="24"/>
              </w:rPr>
              <w:t>5</w:t>
            </w:r>
          </w:p>
        </w:tc>
        <w:tc>
          <w:tcPr>
            <w:tcW w:w="1619" w:type="dxa"/>
            <w:tcBorders>
              <w:top w:val="nil"/>
            </w:tcBorders>
          </w:tcPr>
          <w:p w:rsidR="00543C4F" w:rsidRDefault="00543C4F">
            <w:pPr>
              <w:pStyle w:val="TableParagraph"/>
              <w:rPr>
                <w:sz w:val="24"/>
              </w:rPr>
            </w:pPr>
          </w:p>
        </w:tc>
      </w:tr>
      <w:tr w:rsidR="00543C4F">
        <w:trPr>
          <w:trHeight w:val="410"/>
        </w:trPr>
        <w:tc>
          <w:tcPr>
            <w:tcW w:w="1269" w:type="dxa"/>
            <w:tcBorders>
              <w:bottom w:val="nil"/>
            </w:tcBorders>
          </w:tcPr>
          <w:p w:rsidR="00543C4F" w:rsidRDefault="002611F9">
            <w:pPr>
              <w:pStyle w:val="TableParagraph"/>
              <w:spacing w:line="268" w:lineRule="exact"/>
              <w:ind w:left="167"/>
              <w:rPr>
                <w:sz w:val="24"/>
              </w:rPr>
            </w:pPr>
            <w:r>
              <w:rPr>
                <w:spacing w:val="-2"/>
                <w:sz w:val="24"/>
              </w:rPr>
              <w:t>Auditing</w:t>
            </w:r>
          </w:p>
        </w:tc>
        <w:tc>
          <w:tcPr>
            <w:tcW w:w="2699" w:type="dxa"/>
            <w:tcBorders>
              <w:bottom w:val="nil"/>
            </w:tcBorders>
          </w:tcPr>
          <w:p w:rsidR="00543C4F" w:rsidRDefault="002611F9">
            <w:pPr>
              <w:pStyle w:val="TableParagraph"/>
              <w:spacing w:line="268" w:lineRule="exact"/>
              <w:ind w:left="163"/>
              <w:rPr>
                <w:sz w:val="24"/>
              </w:rPr>
            </w:pPr>
            <w:r>
              <w:rPr>
                <w:sz w:val="24"/>
              </w:rPr>
              <w:t>Equal</w:t>
            </w:r>
            <w:r>
              <w:rPr>
                <w:spacing w:val="-2"/>
                <w:sz w:val="24"/>
              </w:rPr>
              <w:t xml:space="preserve"> variances</w:t>
            </w:r>
          </w:p>
        </w:tc>
        <w:tc>
          <w:tcPr>
            <w:tcW w:w="1257" w:type="dxa"/>
            <w:tcBorders>
              <w:bottom w:val="nil"/>
            </w:tcBorders>
          </w:tcPr>
          <w:p w:rsidR="00543C4F" w:rsidRDefault="002611F9">
            <w:pPr>
              <w:pStyle w:val="TableParagraph"/>
              <w:spacing w:line="268" w:lineRule="exact"/>
              <w:ind w:right="155"/>
              <w:jc w:val="right"/>
              <w:rPr>
                <w:sz w:val="24"/>
              </w:rPr>
            </w:pPr>
            <w:r>
              <w:rPr>
                <w:spacing w:val="-4"/>
                <w:sz w:val="24"/>
              </w:rPr>
              <w:t>.017</w:t>
            </w:r>
          </w:p>
        </w:tc>
        <w:tc>
          <w:tcPr>
            <w:tcW w:w="991" w:type="dxa"/>
            <w:tcBorders>
              <w:bottom w:val="nil"/>
            </w:tcBorders>
          </w:tcPr>
          <w:p w:rsidR="00543C4F" w:rsidRDefault="002611F9">
            <w:pPr>
              <w:pStyle w:val="TableParagraph"/>
              <w:spacing w:line="268" w:lineRule="exact"/>
              <w:ind w:right="157"/>
              <w:jc w:val="right"/>
              <w:rPr>
                <w:sz w:val="24"/>
              </w:rPr>
            </w:pPr>
            <w:r>
              <w:rPr>
                <w:spacing w:val="-4"/>
                <w:sz w:val="24"/>
              </w:rPr>
              <w:t>.898</w:t>
            </w:r>
          </w:p>
        </w:tc>
        <w:tc>
          <w:tcPr>
            <w:tcW w:w="808" w:type="dxa"/>
            <w:tcBorders>
              <w:bottom w:val="nil"/>
            </w:tcBorders>
          </w:tcPr>
          <w:p w:rsidR="00543C4F" w:rsidRDefault="002611F9">
            <w:pPr>
              <w:pStyle w:val="TableParagraph"/>
              <w:spacing w:line="268" w:lineRule="exact"/>
              <w:ind w:right="156"/>
              <w:jc w:val="right"/>
              <w:rPr>
                <w:sz w:val="24"/>
              </w:rPr>
            </w:pPr>
            <w:r>
              <w:rPr>
                <w:spacing w:val="-4"/>
                <w:sz w:val="24"/>
              </w:rPr>
              <w:t>4.27</w:t>
            </w:r>
          </w:p>
        </w:tc>
        <w:tc>
          <w:tcPr>
            <w:tcW w:w="990" w:type="dxa"/>
            <w:tcBorders>
              <w:bottom w:val="nil"/>
            </w:tcBorders>
          </w:tcPr>
          <w:p w:rsidR="00543C4F" w:rsidRDefault="002611F9">
            <w:pPr>
              <w:pStyle w:val="TableParagraph"/>
              <w:spacing w:line="268" w:lineRule="exact"/>
              <w:ind w:right="155"/>
              <w:jc w:val="right"/>
              <w:rPr>
                <w:sz w:val="24"/>
              </w:rPr>
            </w:pPr>
            <w:r>
              <w:rPr>
                <w:spacing w:val="-5"/>
                <w:sz w:val="24"/>
              </w:rPr>
              <w:t>52</w:t>
            </w:r>
          </w:p>
        </w:tc>
        <w:tc>
          <w:tcPr>
            <w:tcW w:w="1619" w:type="dxa"/>
            <w:tcBorders>
              <w:bottom w:val="nil"/>
            </w:tcBorders>
          </w:tcPr>
          <w:p w:rsidR="00543C4F" w:rsidRDefault="002611F9">
            <w:pPr>
              <w:pStyle w:val="TableParagraph"/>
              <w:spacing w:line="268" w:lineRule="exact"/>
              <w:ind w:right="153"/>
              <w:jc w:val="right"/>
              <w:rPr>
                <w:sz w:val="24"/>
              </w:rPr>
            </w:pPr>
            <w:r>
              <w:rPr>
                <w:spacing w:val="-4"/>
                <w:sz w:val="24"/>
              </w:rPr>
              <w:t>.000</w:t>
            </w:r>
          </w:p>
        </w:tc>
      </w:tr>
      <w:tr w:rsidR="00543C4F">
        <w:trPr>
          <w:trHeight w:val="692"/>
        </w:trPr>
        <w:tc>
          <w:tcPr>
            <w:tcW w:w="1269" w:type="dxa"/>
            <w:tcBorders>
              <w:top w:val="nil"/>
              <w:bottom w:val="nil"/>
            </w:tcBorders>
          </w:tcPr>
          <w:p w:rsidR="00543C4F" w:rsidRDefault="00543C4F">
            <w:pPr>
              <w:pStyle w:val="TableParagraph"/>
              <w:rPr>
                <w:sz w:val="24"/>
              </w:rPr>
            </w:pPr>
          </w:p>
        </w:tc>
        <w:tc>
          <w:tcPr>
            <w:tcW w:w="2699" w:type="dxa"/>
            <w:tcBorders>
              <w:top w:val="nil"/>
            </w:tcBorders>
          </w:tcPr>
          <w:p w:rsidR="00543C4F" w:rsidRDefault="002611F9">
            <w:pPr>
              <w:pStyle w:val="TableParagraph"/>
              <w:spacing w:before="133"/>
              <w:ind w:left="163"/>
              <w:rPr>
                <w:sz w:val="24"/>
              </w:rPr>
            </w:pPr>
            <w:r>
              <w:rPr>
                <w:spacing w:val="-2"/>
                <w:sz w:val="24"/>
              </w:rPr>
              <w:t>assumed</w:t>
            </w:r>
          </w:p>
        </w:tc>
        <w:tc>
          <w:tcPr>
            <w:tcW w:w="1257" w:type="dxa"/>
            <w:tcBorders>
              <w:top w:val="nil"/>
            </w:tcBorders>
          </w:tcPr>
          <w:p w:rsidR="00543C4F" w:rsidRDefault="00543C4F">
            <w:pPr>
              <w:pStyle w:val="TableParagraph"/>
              <w:rPr>
                <w:sz w:val="24"/>
              </w:rPr>
            </w:pPr>
          </w:p>
        </w:tc>
        <w:tc>
          <w:tcPr>
            <w:tcW w:w="991" w:type="dxa"/>
            <w:tcBorders>
              <w:top w:val="nil"/>
            </w:tcBorders>
          </w:tcPr>
          <w:p w:rsidR="00543C4F" w:rsidRDefault="00543C4F">
            <w:pPr>
              <w:pStyle w:val="TableParagraph"/>
              <w:rPr>
                <w:sz w:val="24"/>
              </w:rPr>
            </w:pPr>
          </w:p>
        </w:tc>
        <w:tc>
          <w:tcPr>
            <w:tcW w:w="808" w:type="dxa"/>
            <w:tcBorders>
              <w:top w:val="nil"/>
            </w:tcBorders>
          </w:tcPr>
          <w:p w:rsidR="00543C4F" w:rsidRDefault="002611F9">
            <w:pPr>
              <w:pStyle w:val="TableParagraph"/>
              <w:spacing w:before="133"/>
              <w:ind w:right="156"/>
              <w:jc w:val="right"/>
              <w:rPr>
                <w:sz w:val="24"/>
              </w:rPr>
            </w:pPr>
            <w:r>
              <w:rPr>
                <w:spacing w:val="-10"/>
                <w:sz w:val="24"/>
              </w:rPr>
              <w:t>1</w:t>
            </w:r>
          </w:p>
        </w:tc>
        <w:tc>
          <w:tcPr>
            <w:tcW w:w="990" w:type="dxa"/>
            <w:tcBorders>
              <w:top w:val="nil"/>
            </w:tcBorders>
          </w:tcPr>
          <w:p w:rsidR="00543C4F" w:rsidRDefault="00543C4F">
            <w:pPr>
              <w:pStyle w:val="TableParagraph"/>
              <w:rPr>
                <w:sz w:val="24"/>
              </w:rPr>
            </w:pPr>
          </w:p>
        </w:tc>
        <w:tc>
          <w:tcPr>
            <w:tcW w:w="1619" w:type="dxa"/>
            <w:tcBorders>
              <w:top w:val="nil"/>
            </w:tcBorders>
          </w:tcPr>
          <w:p w:rsidR="00543C4F" w:rsidRDefault="00543C4F">
            <w:pPr>
              <w:pStyle w:val="TableParagraph"/>
              <w:rPr>
                <w:sz w:val="24"/>
              </w:rPr>
            </w:pPr>
          </w:p>
        </w:tc>
      </w:tr>
      <w:tr w:rsidR="00543C4F">
        <w:trPr>
          <w:trHeight w:val="407"/>
        </w:trPr>
        <w:tc>
          <w:tcPr>
            <w:tcW w:w="1269" w:type="dxa"/>
            <w:tcBorders>
              <w:top w:val="nil"/>
              <w:bottom w:val="nil"/>
            </w:tcBorders>
          </w:tcPr>
          <w:p w:rsidR="00543C4F" w:rsidRDefault="00543C4F">
            <w:pPr>
              <w:pStyle w:val="TableParagraph"/>
              <w:rPr>
                <w:sz w:val="24"/>
              </w:rPr>
            </w:pPr>
          </w:p>
        </w:tc>
        <w:tc>
          <w:tcPr>
            <w:tcW w:w="2699" w:type="dxa"/>
            <w:tcBorders>
              <w:bottom w:val="nil"/>
            </w:tcBorders>
          </w:tcPr>
          <w:p w:rsidR="00543C4F" w:rsidRDefault="002611F9">
            <w:pPr>
              <w:pStyle w:val="TableParagraph"/>
              <w:spacing w:line="270" w:lineRule="exact"/>
              <w:ind w:left="163"/>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57" w:type="dxa"/>
            <w:vMerge w:val="restart"/>
          </w:tcPr>
          <w:p w:rsidR="00543C4F" w:rsidRDefault="00543C4F">
            <w:pPr>
              <w:pStyle w:val="TableParagraph"/>
              <w:rPr>
                <w:sz w:val="24"/>
              </w:rPr>
            </w:pPr>
          </w:p>
        </w:tc>
        <w:tc>
          <w:tcPr>
            <w:tcW w:w="991" w:type="dxa"/>
            <w:vMerge w:val="restart"/>
          </w:tcPr>
          <w:p w:rsidR="00543C4F" w:rsidRDefault="00543C4F">
            <w:pPr>
              <w:pStyle w:val="TableParagraph"/>
              <w:rPr>
                <w:sz w:val="24"/>
              </w:rPr>
            </w:pPr>
          </w:p>
        </w:tc>
        <w:tc>
          <w:tcPr>
            <w:tcW w:w="808" w:type="dxa"/>
            <w:tcBorders>
              <w:bottom w:val="nil"/>
            </w:tcBorders>
          </w:tcPr>
          <w:p w:rsidR="00543C4F" w:rsidRDefault="002611F9">
            <w:pPr>
              <w:pStyle w:val="TableParagraph"/>
              <w:spacing w:line="270" w:lineRule="exact"/>
              <w:ind w:right="156"/>
              <w:jc w:val="right"/>
              <w:rPr>
                <w:sz w:val="24"/>
              </w:rPr>
            </w:pPr>
            <w:r>
              <w:rPr>
                <w:spacing w:val="-4"/>
                <w:sz w:val="24"/>
              </w:rPr>
              <w:t>4.26</w:t>
            </w:r>
          </w:p>
        </w:tc>
        <w:tc>
          <w:tcPr>
            <w:tcW w:w="990" w:type="dxa"/>
            <w:tcBorders>
              <w:bottom w:val="nil"/>
            </w:tcBorders>
          </w:tcPr>
          <w:p w:rsidR="00543C4F" w:rsidRDefault="002611F9">
            <w:pPr>
              <w:pStyle w:val="TableParagraph"/>
              <w:spacing w:line="270" w:lineRule="exact"/>
              <w:ind w:right="155"/>
              <w:jc w:val="right"/>
              <w:rPr>
                <w:sz w:val="24"/>
              </w:rPr>
            </w:pPr>
            <w:r>
              <w:rPr>
                <w:spacing w:val="-2"/>
                <w:sz w:val="24"/>
              </w:rPr>
              <w:t>50.76</w:t>
            </w:r>
          </w:p>
        </w:tc>
        <w:tc>
          <w:tcPr>
            <w:tcW w:w="1619" w:type="dxa"/>
            <w:tcBorders>
              <w:bottom w:val="nil"/>
            </w:tcBorders>
          </w:tcPr>
          <w:p w:rsidR="00543C4F" w:rsidRDefault="002611F9">
            <w:pPr>
              <w:pStyle w:val="TableParagraph"/>
              <w:spacing w:line="270" w:lineRule="exact"/>
              <w:ind w:right="153"/>
              <w:jc w:val="right"/>
              <w:rPr>
                <w:sz w:val="24"/>
              </w:rPr>
            </w:pPr>
            <w:r>
              <w:rPr>
                <w:spacing w:val="-4"/>
                <w:sz w:val="24"/>
              </w:rPr>
              <w:t>.000</w:t>
            </w:r>
          </w:p>
        </w:tc>
      </w:tr>
      <w:tr w:rsidR="00543C4F">
        <w:trPr>
          <w:trHeight w:val="686"/>
        </w:trPr>
        <w:tc>
          <w:tcPr>
            <w:tcW w:w="1269" w:type="dxa"/>
            <w:tcBorders>
              <w:top w:val="nil"/>
            </w:tcBorders>
          </w:tcPr>
          <w:p w:rsidR="00543C4F" w:rsidRDefault="00543C4F">
            <w:pPr>
              <w:pStyle w:val="TableParagraph"/>
              <w:rPr>
                <w:sz w:val="24"/>
              </w:rPr>
            </w:pPr>
          </w:p>
        </w:tc>
        <w:tc>
          <w:tcPr>
            <w:tcW w:w="2699" w:type="dxa"/>
            <w:tcBorders>
              <w:top w:val="nil"/>
            </w:tcBorders>
          </w:tcPr>
          <w:p w:rsidR="00543C4F" w:rsidRDefault="002611F9">
            <w:pPr>
              <w:pStyle w:val="TableParagraph"/>
              <w:spacing w:before="127"/>
              <w:ind w:left="163"/>
              <w:rPr>
                <w:sz w:val="24"/>
              </w:rPr>
            </w:pPr>
            <w:r>
              <w:rPr>
                <w:spacing w:val="-2"/>
                <w:sz w:val="24"/>
              </w:rPr>
              <w:t>assumed</w:t>
            </w:r>
          </w:p>
        </w:tc>
        <w:tc>
          <w:tcPr>
            <w:tcW w:w="1257" w:type="dxa"/>
            <w:vMerge/>
            <w:tcBorders>
              <w:top w:val="nil"/>
            </w:tcBorders>
          </w:tcPr>
          <w:p w:rsidR="00543C4F" w:rsidRDefault="00543C4F">
            <w:pPr>
              <w:rPr>
                <w:sz w:val="2"/>
                <w:szCs w:val="2"/>
              </w:rPr>
            </w:pPr>
          </w:p>
        </w:tc>
        <w:tc>
          <w:tcPr>
            <w:tcW w:w="991" w:type="dxa"/>
            <w:vMerge/>
            <w:tcBorders>
              <w:top w:val="nil"/>
            </w:tcBorders>
          </w:tcPr>
          <w:p w:rsidR="00543C4F" w:rsidRDefault="00543C4F">
            <w:pPr>
              <w:rPr>
                <w:sz w:val="2"/>
                <w:szCs w:val="2"/>
              </w:rPr>
            </w:pPr>
          </w:p>
        </w:tc>
        <w:tc>
          <w:tcPr>
            <w:tcW w:w="808" w:type="dxa"/>
            <w:tcBorders>
              <w:top w:val="nil"/>
            </w:tcBorders>
          </w:tcPr>
          <w:p w:rsidR="00543C4F" w:rsidRDefault="002611F9">
            <w:pPr>
              <w:pStyle w:val="TableParagraph"/>
              <w:spacing w:before="127"/>
              <w:ind w:right="156"/>
              <w:jc w:val="right"/>
              <w:rPr>
                <w:sz w:val="24"/>
              </w:rPr>
            </w:pPr>
            <w:r>
              <w:rPr>
                <w:spacing w:val="-10"/>
                <w:sz w:val="24"/>
              </w:rPr>
              <w:t>9</w:t>
            </w:r>
          </w:p>
        </w:tc>
        <w:tc>
          <w:tcPr>
            <w:tcW w:w="990" w:type="dxa"/>
            <w:tcBorders>
              <w:top w:val="nil"/>
            </w:tcBorders>
          </w:tcPr>
          <w:p w:rsidR="00543C4F" w:rsidRDefault="002611F9">
            <w:pPr>
              <w:pStyle w:val="TableParagraph"/>
              <w:spacing w:before="127"/>
              <w:ind w:right="155"/>
              <w:jc w:val="right"/>
              <w:rPr>
                <w:sz w:val="24"/>
              </w:rPr>
            </w:pPr>
            <w:r>
              <w:rPr>
                <w:spacing w:val="-10"/>
                <w:sz w:val="24"/>
              </w:rPr>
              <w:t>1</w:t>
            </w:r>
          </w:p>
        </w:tc>
        <w:tc>
          <w:tcPr>
            <w:tcW w:w="1619" w:type="dxa"/>
            <w:tcBorders>
              <w:top w:val="nil"/>
            </w:tcBorders>
          </w:tcPr>
          <w:p w:rsidR="00543C4F" w:rsidRDefault="00543C4F">
            <w:pPr>
              <w:pStyle w:val="TableParagraph"/>
              <w:rPr>
                <w:sz w:val="24"/>
              </w:rPr>
            </w:pPr>
          </w:p>
        </w:tc>
      </w:tr>
      <w:tr w:rsidR="00543C4F">
        <w:trPr>
          <w:trHeight w:val="413"/>
        </w:trPr>
        <w:tc>
          <w:tcPr>
            <w:tcW w:w="1269" w:type="dxa"/>
            <w:tcBorders>
              <w:bottom w:val="nil"/>
            </w:tcBorders>
          </w:tcPr>
          <w:p w:rsidR="00543C4F" w:rsidRDefault="002611F9">
            <w:pPr>
              <w:pStyle w:val="TableParagraph"/>
              <w:spacing w:line="270" w:lineRule="exact"/>
              <w:ind w:left="167"/>
              <w:rPr>
                <w:sz w:val="24"/>
              </w:rPr>
            </w:pPr>
            <w:r>
              <w:rPr>
                <w:spacing w:val="-2"/>
                <w:sz w:val="24"/>
              </w:rPr>
              <w:t>Financial</w:t>
            </w:r>
          </w:p>
        </w:tc>
        <w:tc>
          <w:tcPr>
            <w:tcW w:w="2699" w:type="dxa"/>
            <w:tcBorders>
              <w:bottom w:val="nil"/>
            </w:tcBorders>
          </w:tcPr>
          <w:p w:rsidR="00543C4F" w:rsidRDefault="002611F9">
            <w:pPr>
              <w:pStyle w:val="TableParagraph"/>
              <w:spacing w:line="270" w:lineRule="exact"/>
              <w:ind w:left="163"/>
              <w:rPr>
                <w:sz w:val="24"/>
              </w:rPr>
            </w:pPr>
            <w:r>
              <w:rPr>
                <w:sz w:val="24"/>
              </w:rPr>
              <w:t>Equal</w:t>
            </w:r>
            <w:r>
              <w:rPr>
                <w:spacing w:val="-2"/>
                <w:sz w:val="24"/>
              </w:rPr>
              <w:t xml:space="preserve"> variances</w:t>
            </w:r>
          </w:p>
        </w:tc>
        <w:tc>
          <w:tcPr>
            <w:tcW w:w="1257" w:type="dxa"/>
            <w:tcBorders>
              <w:bottom w:val="nil"/>
            </w:tcBorders>
          </w:tcPr>
          <w:p w:rsidR="00543C4F" w:rsidRDefault="002611F9">
            <w:pPr>
              <w:pStyle w:val="TableParagraph"/>
              <w:spacing w:line="270" w:lineRule="exact"/>
              <w:ind w:right="155"/>
              <w:jc w:val="right"/>
              <w:rPr>
                <w:sz w:val="24"/>
              </w:rPr>
            </w:pPr>
            <w:r>
              <w:rPr>
                <w:spacing w:val="-4"/>
                <w:sz w:val="24"/>
              </w:rPr>
              <w:t>.026</w:t>
            </w:r>
          </w:p>
        </w:tc>
        <w:tc>
          <w:tcPr>
            <w:tcW w:w="991" w:type="dxa"/>
            <w:tcBorders>
              <w:bottom w:val="nil"/>
            </w:tcBorders>
          </w:tcPr>
          <w:p w:rsidR="00543C4F" w:rsidRDefault="002611F9">
            <w:pPr>
              <w:pStyle w:val="TableParagraph"/>
              <w:spacing w:line="270" w:lineRule="exact"/>
              <w:ind w:right="157"/>
              <w:jc w:val="right"/>
              <w:rPr>
                <w:sz w:val="24"/>
              </w:rPr>
            </w:pPr>
            <w:r>
              <w:rPr>
                <w:spacing w:val="-4"/>
                <w:sz w:val="24"/>
              </w:rPr>
              <w:t>.874</w:t>
            </w:r>
          </w:p>
        </w:tc>
        <w:tc>
          <w:tcPr>
            <w:tcW w:w="808" w:type="dxa"/>
            <w:tcBorders>
              <w:bottom w:val="nil"/>
            </w:tcBorders>
          </w:tcPr>
          <w:p w:rsidR="00543C4F" w:rsidRDefault="002611F9">
            <w:pPr>
              <w:pStyle w:val="TableParagraph"/>
              <w:spacing w:line="270" w:lineRule="exact"/>
              <w:ind w:right="156"/>
              <w:jc w:val="right"/>
              <w:rPr>
                <w:sz w:val="24"/>
              </w:rPr>
            </w:pPr>
            <w:r>
              <w:rPr>
                <w:spacing w:val="-4"/>
                <w:sz w:val="24"/>
              </w:rPr>
              <w:t>2.67</w:t>
            </w:r>
          </w:p>
        </w:tc>
        <w:tc>
          <w:tcPr>
            <w:tcW w:w="990" w:type="dxa"/>
            <w:tcBorders>
              <w:bottom w:val="nil"/>
            </w:tcBorders>
          </w:tcPr>
          <w:p w:rsidR="00543C4F" w:rsidRDefault="002611F9">
            <w:pPr>
              <w:pStyle w:val="TableParagraph"/>
              <w:spacing w:line="270" w:lineRule="exact"/>
              <w:ind w:right="155"/>
              <w:jc w:val="right"/>
              <w:rPr>
                <w:sz w:val="24"/>
              </w:rPr>
            </w:pPr>
            <w:r>
              <w:rPr>
                <w:spacing w:val="-5"/>
                <w:sz w:val="24"/>
              </w:rPr>
              <w:t>52</w:t>
            </w:r>
          </w:p>
        </w:tc>
        <w:tc>
          <w:tcPr>
            <w:tcW w:w="1619" w:type="dxa"/>
            <w:tcBorders>
              <w:bottom w:val="nil"/>
            </w:tcBorders>
          </w:tcPr>
          <w:p w:rsidR="00543C4F" w:rsidRDefault="002611F9">
            <w:pPr>
              <w:pStyle w:val="TableParagraph"/>
              <w:spacing w:line="270" w:lineRule="exact"/>
              <w:ind w:right="153"/>
              <w:jc w:val="right"/>
              <w:rPr>
                <w:sz w:val="24"/>
              </w:rPr>
            </w:pPr>
            <w:r>
              <w:rPr>
                <w:spacing w:val="-4"/>
                <w:sz w:val="24"/>
              </w:rPr>
              <w:t>.010</w:t>
            </w:r>
          </w:p>
        </w:tc>
      </w:tr>
      <w:tr w:rsidR="00543C4F">
        <w:trPr>
          <w:trHeight w:val="692"/>
        </w:trPr>
        <w:tc>
          <w:tcPr>
            <w:tcW w:w="1269" w:type="dxa"/>
            <w:tcBorders>
              <w:top w:val="nil"/>
              <w:bottom w:val="nil"/>
            </w:tcBorders>
          </w:tcPr>
          <w:p w:rsidR="00543C4F" w:rsidRDefault="002611F9">
            <w:pPr>
              <w:pStyle w:val="TableParagraph"/>
              <w:spacing w:before="133"/>
              <w:ind w:left="167"/>
              <w:rPr>
                <w:sz w:val="24"/>
              </w:rPr>
            </w:pPr>
            <w:r>
              <w:rPr>
                <w:spacing w:val="-2"/>
                <w:sz w:val="24"/>
              </w:rPr>
              <w:t>Control</w:t>
            </w:r>
          </w:p>
        </w:tc>
        <w:tc>
          <w:tcPr>
            <w:tcW w:w="2699" w:type="dxa"/>
            <w:tcBorders>
              <w:top w:val="nil"/>
            </w:tcBorders>
          </w:tcPr>
          <w:p w:rsidR="00543C4F" w:rsidRDefault="002611F9">
            <w:pPr>
              <w:pStyle w:val="TableParagraph"/>
              <w:spacing w:before="133"/>
              <w:ind w:left="163"/>
              <w:rPr>
                <w:sz w:val="24"/>
              </w:rPr>
            </w:pPr>
            <w:r>
              <w:rPr>
                <w:spacing w:val="-2"/>
                <w:sz w:val="24"/>
              </w:rPr>
              <w:t>assumed</w:t>
            </w:r>
          </w:p>
        </w:tc>
        <w:tc>
          <w:tcPr>
            <w:tcW w:w="1257" w:type="dxa"/>
            <w:tcBorders>
              <w:top w:val="nil"/>
            </w:tcBorders>
          </w:tcPr>
          <w:p w:rsidR="00543C4F" w:rsidRDefault="00543C4F">
            <w:pPr>
              <w:pStyle w:val="TableParagraph"/>
              <w:rPr>
                <w:sz w:val="24"/>
              </w:rPr>
            </w:pPr>
          </w:p>
        </w:tc>
        <w:tc>
          <w:tcPr>
            <w:tcW w:w="991" w:type="dxa"/>
            <w:tcBorders>
              <w:top w:val="nil"/>
            </w:tcBorders>
          </w:tcPr>
          <w:p w:rsidR="00543C4F" w:rsidRDefault="00543C4F">
            <w:pPr>
              <w:pStyle w:val="TableParagraph"/>
              <w:rPr>
                <w:sz w:val="24"/>
              </w:rPr>
            </w:pPr>
          </w:p>
        </w:tc>
        <w:tc>
          <w:tcPr>
            <w:tcW w:w="808" w:type="dxa"/>
            <w:tcBorders>
              <w:top w:val="nil"/>
            </w:tcBorders>
          </w:tcPr>
          <w:p w:rsidR="00543C4F" w:rsidRDefault="002611F9">
            <w:pPr>
              <w:pStyle w:val="TableParagraph"/>
              <w:spacing w:before="133"/>
              <w:ind w:right="156"/>
              <w:jc w:val="right"/>
              <w:rPr>
                <w:sz w:val="24"/>
              </w:rPr>
            </w:pPr>
            <w:r>
              <w:rPr>
                <w:spacing w:val="-10"/>
                <w:sz w:val="24"/>
              </w:rPr>
              <w:t>0</w:t>
            </w:r>
          </w:p>
        </w:tc>
        <w:tc>
          <w:tcPr>
            <w:tcW w:w="990" w:type="dxa"/>
            <w:tcBorders>
              <w:top w:val="nil"/>
            </w:tcBorders>
          </w:tcPr>
          <w:p w:rsidR="00543C4F" w:rsidRDefault="00543C4F">
            <w:pPr>
              <w:pStyle w:val="TableParagraph"/>
              <w:rPr>
                <w:sz w:val="24"/>
              </w:rPr>
            </w:pPr>
          </w:p>
        </w:tc>
        <w:tc>
          <w:tcPr>
            <w:tcW w:w="1619" w:type="dxa"/>
            <w:tcBorders>
              <w:top w:val="nil"/>
            </w:tcBorders>
          </w:tcPr>
          <w:p w:rsidR="00543C4F" w:rsidRDefault="00543C4F">
            <w:pPr>
              <w:pStyle w:val="TableParagraph"/>
              <w:rPr>
                <w:sz w:val="24"/>
              </w:rPr>
            </w:pPr>
          </w:p>
        </w:tc>
      </w:tr>
      <w:tr w:rsidR="00543C4F">
        <w:trPr>
          <w:trHeight w:val="405"/>
        </w:trPr>
        <w:tc>
          <w:tcPr>
            <w:tcW w:w="1269" w:type="dxa"/>
            <w:tcBorders>
              <w:top w:val="nil"/>
              <w:bottom w:val="nil"/>
            </w:tcBorders>
          </w:tcPr>
          <w:p w:rsidR="00543C4F" w:rsidRDefault="00543C4F">
            <w:pPr>
              <w:pStyle w:val="TableParagraph"/>
              <w:rPr>
                <w:sz w:val="24"/>
              </w:rPr>
            </w:pPr>
          </w:p>
        </w:tc>
        <w:tc>
          <w:tcPr>
            <w:tcW w:w="2699" w:type="dxa"/>
            <w:tcBorders>
              <w:bottom w:val="nil"/>
            </w:tcBorders>
          </w:tcPr>
          <w:p w:rsidR="00543C4F" w:rsidRDefault="002611F9">
            <w:pPr>
              <w:pStyle w:val="TableParagraph"/>
              <w:spacing w:line="268" w:lineRule="exact"/>
              <w:ind w:left="163"/>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tc>
        <w:tc>
          <w:tcPr>
            <w:tcW w:w="1257" w:type="dxa"/>
            <w:vMerge w:val="restart"/>
          </w:tcPr>
          <w:p w:rsidR="00543C4F" w:rsidRDefault="00543C4F">
            <w:pPr>
              <w:pStyle w:val="TableParagraph"/>
              <w:rPr>
                <w:sz w:val="24"/>
              </w:rPr>
            </w:pPr>
          </w:p>
        </w:tc>
        <w:tc>
          <w:tcPr>
            <w:tcW w:w="991" w:type="dxa"/>
            <w:vMerge w:val="restart"/>
          </w:tcPr>
          <w:p w:rsidR="00543C4F" w:rsidRDefault="00543C4F">
            <w:pPr>
              <w:pStyle w:val="TableParagraph"/>
              <w:rPr>
                <w:sz w:val="24"/>
              </w:rPr>
            </w:pPr>
          </w:p>
        </w:tc>
        <w:tc>
          <w:tcPr>
            <w:tcW w:w="808" w:type="dxa"/>
            <w:tcBorders>
              <w:bottom w:val="nil"/>
            </w:tcBorders>
          </w:tcPr>
          <w:p w:rsidR="00543C4F" w:rsidRDefault="002611F9">
            <w:pPr>
              <w:pStyle w:val="TableParagraph"/>
              <w:spacing w:line="268" w:lineRule="exact"/>
              <w:ind w:right="156"/>
              <w:jc w:val="right"/>
              <w:rPr>
                <w:sz w:val="24"/>
              </w:rPr>
            </w:pPr>
            <w:r>
              <w:rPr>
                <w:spacing w:val="-4"/>
                <w:sz w:val="24"/>
              </w:rPr>
              <w:t>2.65</w:t>
            </w:r>
          </w:p>
        </w:tc>
        <w:tc>
          <w:tcPr>
            <w:tcW w:w="990" w:type="dxa"/>
            <w:tcBorders>
              <w:bottom w:val="nil"/>
            </w:tcBorders>
          </w:tcPr>
          <w:p w:rsidR="00543C4F" w:rsidRDefault="002611F9">
            <w:pPr>
              <w:pStyle w:val="TableParagraph"/>
              <w:spacing w:line="268" w:lineRule="exact"/>
              <w:ind w:right="155"/>
              <w:jc w:val="right"/>
              <w:rPr>
                <w:sz w:val="24"/>
              </w:rPr>
            </w:pPr>
            <w:r>
              <w:rPr>
                <w:spacing w:val="-2"/>
                <w:sz w:val="24"/>
              </w:rPr>
              <w:t>49.48</w:t>
            </w:r>
          </w:p>
        </w:tc>
        <w:tc>
          <w:tcPr>
            <w:tcW w:w="1619" w:type="dxa"/>
            <w:tcBorders>
              <w:bottom w:val="nil"/>
            </w:tcBorders>
          </w:tcPr>
          <w:p w:rsidR="00543C4F" w:rsidRDefault="002611F9">
            <w:pPr>
              <w:pStyle w:val="TableParagraph"/>
              <w:spacing w:line="268" w:lineRule="exact"/>
              <w:ind w:right="153"/>
              <w:jc w:val="right"/>
              <w:rPr>
                <w:sz w:val="24"/>
              </w:rPr>
            </w:pPr>
            <w:r>
              <w:rPr>
                <w:spacing w:val="-4"/>
                <w:sz w:val="24"/>
              </w:rPr>
              <w:t>.011</w:t>
            </w:r>
          </w:p>
        </w:tc>
      </w:tr>
      <w:tr w:rsidR="00543C4F">
        <w:trPr>
          <w:trHeight w:val="687"/>
        </w:trPr>
        <w:tc>
          <w:tcPr>
            <w:tcW w:w="1269" w:type="dxa"/>
            <w:tcBorders>
              <w:top w:val="nil"/>
            </w:tcBorders>
          </w:tcPr>
          <w:p w:rsidR="00543C4F" w:rsidRDefault="00543C4F">
            <w:pPr>
              <w:pStyle w:val="TableParagraph"/>
              <w:rPr>
                <w:sz w:val="24"/>
              </w:rPr>
            </w:pPr>
          </w:p>
        </w:tc>
        <w:tc>
          <w:tcPr>
            <w:tcW w:w="2699" w:type="dxa"/>
            <w:tcBorders>
              <w:top w:val="nil"/>
            </w:tcBorders>
          </w:tcPr>
          <w:p w:rsidR="00543C4F" w:rsidRDefault="002611F9">
            <w:pPr>
              <w:pStyle w:val="TableParagraph"/>
              <w:spacing w:before="128"/>
              <w:ind w:left="163"/>
              <w:rPr>
                <w:sz w:val="24"/>
              </w:rPr>
            </w:pPr>
            <w:r>
              <w:rPr>
                <w:spacing w:val="-2"/>
                <w:sz w:val="24"/>
              </w:rPr>
              <w:t>assumed</w:t>
            </w:r>
          </w:p>
        </w:tc>
        <w:tc>
          <w:tcPr>
            <w:tcW w:w="1257" w:type="dxa"/>
            <w:vMerge/>
            <w:tcBorders>
              <w:top w:val="nil"/>
            </w:tcBorders>
          </w:tcPr>
          <w:p w:rsidR="00543C4F" w:rsidRDefault="00543C4F">
            <w:pPr>
              <w:rPr>
                <w:sz w:val="2"/>
                <w:szCs w:val="2"/>
              </w:rPr>
            </w:pPr>
          </w:p>
        </w:tc>
        <w:tc>
          <w:tcPr>
            <w:tcW w:w="991" w:type="dxa"/>
            <w:vMerge/>
            <w:tcBorders>
              <w:top w:val="nil"/>
            </w:tcBorders>
          </w:tcPr>
          <w:p w:rsidR="00543C4F" w:rsidRDefault="00543C4F">
            <w:pPr>
              <w:rPr>
                <w:sz w:val="2"/>
                <w:szCs w:val="2"/>
              </w:rPr>
            </w:pPr>
          </w:p>
        </w:tc>
        <w:tc>
          <w:tcPr>
            <w:tcW w:w="808" w:type="dxa"/>
            <w:tcBorders>
              <w:top w:val="nil"/>
            </w:tcBorders>
          </w:tcPr>
          <w:p w:rsidR="00543C4F" w:rsidRDefault="002611F9">
            <w:pPr>
              <w:pStyle w:val="TableParagraph"/>
              <w:spacing w:before="128"/>
              <w:ind w:right="156"/>
              <w:jc w:val="right"/>
              <w:rPr>
                <w:sz w:val="24"/>
              </w:rPr>
            </w:pPr>
            <w:r>
              <w:rPr>
                <w:spacing w:val="-10"/>
                <w:sz w:val="24"/>
              </w:rPr>
              <w:t>5</w:t>
            </w:r>
          </w:p>
        </w:tc>
        <w:tc>
          <w:tcPr>
            <w:tcW w:w="990" w:type="dxa"/>
            <w:tcBorders>
              <w:top w:val="nil"/>
            </w:tcBorders>
          </w:tcPr>
          <w:p w:rsidR="00543C4F" w:rsidRDefault="002611F9">
            <w:pPr>
              <w:pStyle w:val="TableParagraph"/>
              <w:spacing w:before="128"/>
              <w:ind w:right="155"/>
              <w:jc w:val="right"/>
              <w:rPr>
                <w:sz w:val="24"/>
              </w:rPr>
            </w:pPr>
            <w:r>
              <w:rPr>
                <w:spacing w:val="-10"/>
                <w:sz w:val="24"/>
              </w:rPr>
              <w:t>7</w:t>
            </w:r>
          </w:p>
        </w:tc>
        <w:tc>
          <w:tcPr>
            <w:tcW w:w="1619" w:type="dxa"/>
            <w:tcBorders>
              <w:top w:val="nil"/>
            </w:tcBorders>
          </w:tcPr>
          <w:p w:rsidR="00543C4F" w:rsidRDefault="00543C4F">
            <w:pPr>
              <w:pStyle w:val="TableParagraph"/>
              <w:rPr>
                <w:sz w:val="24"/>
              </w:rPr>
            </w:pPr>
          </w:p>
        </w:tc>
      </w:tr>
      <w:tr w:rsidR="00543C4F">
        <w:trPr>
          <w:trHeight w:val="411"/>
        </w:trPr>
        <w:tc>
          <w:tcPr>
            <w:tcW w:w="1269" w:type="dxa"/>
            <w:tcBorders>
              <w:bottom w:val="nil"/>
            </w:tcBorders>
          </w:tcPr>
          <w:p w:rsidR="00543C4F" w:rsidRDefault="002611F9">
            <w:pPr>
              <w:pStyle w:val="TableParagraph"/>
              <w:spacing w:line="268" w:lineRule="exact"/>
              <w:ind w:left="167"/>
              <w:rPr>
                <w:sz w:val="24"/>
              </w:rPr>
            </w:pPr>
            <w:r>
              <w:rPr>
                <w:spacing w:val="-2"/>
                <w:sz w:val="24"/>
              </w:rPr>
              <w:t>Service</w:t>
            </w:r>
          </w:p>
        </w:tc>
        <w:tc>
          <w:tcPr>
            <w:tcW w:w="2699" w:type="dxa"/>
            <w:tcBorders>
              <w:bottom w:val="nil"/>
            </w:tcBorders>
          </w:tcPr>
          <w:p w:rsidR="00543C4F" w:rsidRDefault="002611F9">
            <w:pPr>
              <w:pStyle w:val="TableParagraph"/>
              <w:spacing w:line="268" w:lineRule="exact"/>
              <w:ind w:left="163"/>
              <w:rPr>
                <w:sz w:val="24"/>
              </w:rPr>
            </w:pPr>
            <w:r>
              <w:rPr>
                <w:sz w:val="24"/>
              </w:rPr>
              <w:t>Equal</w:t>
            </w:r>
            <w:r>
              <w:rPr>
                <w:spacing w:val="-2"/>
                <w:sz w:val="24"/>
              </w:rPr>
              <w:t xml:space="preserve"> variances</w:t>
            </w:r>
          </w:p>
        </w:tc>
        <w:tc>
          <w:tcPr>
            <w:tcW w:w="1257" w:type="dxa"/>
            <w:tcBorders>
              <w:bottom w:val="nil"/>
            </w:tcBorders>
          </w:tcPr>
          <w:p w:rsidR="00543C4F" w:rsidRDefault="002611F9">
            <w:pPr>
              <w:pStyle w:val="TableParagraph"/>
              <w:spacing w:line="268" w:lineRule="exact"/>
              <w:ind w:right="155"/>
              <w:jc w:val="right"/>
              <w:rPr>
                <w:sz w:val="24"/>
              </w:rPr>
            </w:pPr>
            <w:r>
              <w:rPr>
                <w:spacing w:val="-4"/>
                <w:sz w:val="24"/>
              </w:rPr>
              <w:t>.084</w:t>
            </w:r>
          </w:p>
        </w:tc>
        <w:tc>
          <w:tcPr>
            <w:tcW w:w="991" w:type="dxa"/>
            <w:tcBorders>
              <w:bottom w:val="nil"/>
            </w:tcBorders>
          </w:tcPr>
          <w:p w:rsidR="00543C4F" w:rsidRDefault="002611F9">
            <w:pPr>
              <w:pStyle w:val="TableParagraph"/>
              <w:spacing w:line="268" w:lineRule="exact"/>
              <w:ind w:right="157"/>
              <w:jc w:val="right"/>
              <w:rPr>
                <w:sz w:val="24"/>
              </w:rPr>
            </w:pPr>
            <w:r>
              <w:rPr>
                <w:spacing w:val="-4"/>
                <w:sz w:val="24"/>
              </w:rPr>
              <w:t>.774</w:t>
            </w:r>
          </w:p>
        </w:tc>
        <w:tc>
          <w:tcPr>
            <w:tcW w:w="808" w:type="dxa"/>
            <w:tcBorders>
              <w:bottom w:val="nil"/>
            </w:tcBorders>
          </w:tcPr>
          <w:p w:rsidR="00543C4F" w:rsidRDefault="002611F9">
            <w:pPr>
              <w:pStyle w:val="TableParagraph"/>
              <w:spacing w:line="268" w:lineRule="exact"/>
              <w:ind w:right="156"/>
              <w:jc w:val="right"/>
              <w:rPr>
                <w:sz w:val="24"/>
              </w:rPr>
            </w:pPr>
            <w:r>
              <w:rPr>
                <w:spacing w:val="-4"/>
                <w:sz w:val="24"/>
              </w:rPr>
              <w:t>3.16</w:t>
            </w:r>
          </w:p>
        </w:tc>
        <w:tc>
          <w:tcPr>
            <w:tcW w:w="990" w:type="dxa"/>
            <w:tcBorders>
              <w:bottom w:val="nil"/>
            </w:tcBorders>
          </w:tcPr>
          <w:p w:rsidR="00543C4F" w:rsidRDefault="002611F9">
            <w:pPr>
              <w:pStyle w:val="TableParagraph"/>
              <w:spacing w:line="268" w:lineRule="exact"/>
              <w:ind w:right="155"/>
              <w:jc w:val="right"/>
              <w:rPr>
                <w:sz w:val="24"/>
              </w:rPr>
            </w:pPr>
            <w:r>
              <w:rPr>
                <w:spacing w:val="-5"/>
                <w:sz w:val="24"/>
              </w:rPr>
              <w:t>52</w:t>
            </w:r>
          </w:p>
        </w:tc>
        <w:tc>
          <w:tcPr>
            <w:tcW w:w="1619" w:type="dxa"/>
            <w:tcBorders>
              <w:bottom w:val="nil"/>
            </w:tcBorders>
          </w:tcPr>
          <w:p w:rsidR="00543C4F" w:rsidRDefault="002611F9">
            <w:pPr>
              <w:pStyle w:val="TableParagraph"/>
              <w:spacing w:line="268" w:lineRule="exact"/>
              <w:ind w:right="153"/>
              <w:jc w:val="right"/>
              <w:rPr>
                <w:sz w:val="24"/>
              </w:rPr>
            </w:pPr>
            <w:r>
              <w:rPr>
                <w:spacing w:val="-4"/>
                <w:sz w:val="24"/>
              </w:rPr>
              <w:t>.003</w:t>
            </w:r>
          </w:p>
        </w:tc>
      </w:tr>
      <w:tr w:rsidR="00543C4F">
        <w:trPr>
          <w:trHeight w:val="692"/>
        </w:trPr>
        <w:tc>
          <w:tcPr>
            <w:tcW w:w="1269" w:type="dxa"/>
            <w:tcBorders>
              <w:top w:val="nil"/>
            </w:tcBorders>
          </w:tcPr>
          <w:p w:rsidR="00543C4F" w:rsidRDefault="002611F9">
            <w:pPr>
              <w:pStyle w:val="TableParagraph"/>
              <w:spacing w:before="133"/>
              <w:ind w:left="167"/>
              <w:rPr>
                <w:sz w:val="24"/>
              </w:rPr>
            </w:pPr>
            <w:r>
              <w:rPr>
                <w:spacing w:val="-2"/>
                <w:sz w:val="24"/>
              </w:rPr>
              <w:t>Delivery</w:t>
            </w:r>
          </w:p>
        </w:tc>
        <w:tc>
          <w:tcPr>
            <w:tcW w:w="2699" w:type="dxa"/>
            <w:tcBorders>
              <w:top w:val="nil"/>
            </w:tcBorders>
          </w:tcPr>
          <w:p w:rsidR="00543C4F" w:rsidRDefault="002611F9">
            <w:pPr>
              <w:pStyle w:val="TableParagraph"/>
              <w:spacing w:before="133"/>
              <w:ind w:left="163"/>
              <w:rPr>
                <w:sz w:val="24"/>
              </w:rPr>
            </w:pPr>
            <w:r>
              <w:rPr>
                <w:spacing w:val="-2"/>
                <w:sz w:val="24"/>
              </w:rPr>
              <w:t>assumed</w:t>
            </w:r>
          </w:p>
        </w:tc>
        <w:tc>
          <w:tcPr>
            <w:tcW w:w="1257" w:type="dxa"/>
            <w:tcBorders>
              <w:top w:val="nil"/>
            </w:tcBorders>
          </w:tcPr>
          <w:p w:rsidR="00543C4F" w:rsidRDefault="00543C4F">
            <w:pPr>
              <w:pStyle w:val="TableParagraph"/>
              <w:rPr>
                <w:sz w:val="24"/>
              </w:rPr>
            </w:pPr>
          </w:p>
        </w:tc>
        <w:tc>
          <w:tcPr>
            <w:tcW w:w="991" w:type="dxa"/>
            <w:tcBorders>
              <w:top w:val="nil"/>
            </w:tcBorders>
          </w:tcPr>
          <w:p w:rsidR="00543C4F" w:rsidRDefault="00543C4F">
            <w:pPr>
              <w:pStyle w:val="TableParagraph"/>
              <w:rPr>
                <w:sz w:val="24"/>
              </w:rPr>
            </w:pPr>
          </w:p>
        </w:tc>
        <w:tc>
          <w:tcPr>
            <w:tcW w:w="808" w:type="dxa"/>
            <w:tcBorders>
              <w:top w:val="nil"/>
            </w:tcBorders>
          </w:tcPr>
          <w:p w:rsidR="00543C4F" w:rsidRDefault="002611F9">
            <w:pPr>
              <w:pStyle w:val="TableParagraph"/>
              <w:spacing w:before="133"/>
              <w:ind w:right="156"/>
              <w:jc w:val="right"/>
              <w:rPr>
                <w:sz w:val="24"/>
              </w:rPr>
            </w:pPr>
            <w:r>
              <w:rPr>
                <w:spacing w:val="-10"/>
                <w:sz w:val="24"/>
              </w:rPr>
              <w:t>3</w:t>
            </w:r>
          </w:p>
        </w:tc>
        <w:tc>
          <w:tcPr>
            <w:tcW w:w="990" w:type="dxa"/>
            <w:tcBorders>
              <w:top w:val="nil"/>
            </w:tcBorders>
          </w:tcPr>
          <w:p w:rsidR="00543C4F" w:rsidRDefault="00543C4F">
            <w:pPr>
              <w:pStyle w:val="TableParagraph"/>
              <w:rPr>
                <w:sz w:val="24"/>
              </w:rPr>
            </w:pPr>
          </w:p>
        </w:tc>
        <w:tc>
          <w:tcPr>
            <w:tcW w:w="1619" w:type="dxa"/>
            <w:tcBorders>
              <w:top w:val="nil"/>
            </w:tcBorders>
          </w:tcPr>
          <w:p w:rsidR="00543C4F" w:rsidRDefault="00543C4F">
            <w:pPr>
              <w:pStyle w:val="TableParagraph"/>
              <w:rPr>
                <w:sz w:val="24"/>
              </w:rPr>
            </w:pPr>
          </w:p>
        </w:tc>
      </w:tr>
    </w:tbl>
    <w:p w:rsidR="00543C4F" w:rsidRDefault="00543C4F">
      <w:pPr>
        <w:pStyle w:val="TableParagraph"/>
        <w:rPr>
          <w:sz w:val="24"/>
        </w:rPr>
        <w:sectPr w:rsidR="00543C4F">
          <w:pgSz w:w="12240" w:h="15840"/>
          <w:pgMar w:top="1360" w:right="283" w:bottom="1160" w:left="708" w:header="0" w:footer="974" w:gutter="0"/>
          <w:cols w:space="720"/>
        </w:sectPr>
      </w:pPr>
    </w:p>
    <w:tbl>
      <w:tblPr>
        <w:tblW w:w="0" w:type="auto"/>
        <w:tblInd w:w="996"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1265"/>
        <w:gridCol w:w="2701"/>
        <w:gridCol w:w="1260"/>
        <w:gridCol w:w="992"/>
        <w:gridCol w:w="809"/>
        <w:gridCol w:w="991"/>
        <w:gridCol w:w="1620"/>
      </w:tblGrid>
      <w:tr w:rsidR="00543C4F">
        <w:trPr>
          <w:trHeight w:val="1103"/>
        </w:trPr>
        <w:tc>
          <w:tcPr>
            <w:tcW w:w="1265" w:type="dxa"/>
          </w:tcPr>
          <w:p w:rsidR="00543C4F" w:rsidRDefault="00543C4F">
            <w:pPr>
              <w:pStyle w:val="TableParagraph"/>
              <w:rPr>
                <w:sz w:val="24"/>
              </w:rPr>
            </w:pPr>
          </w:p>
        </w:tc>
        <w:tc>
          <w:tcPr>
            <w:tcW w:w="2701" w:type="dxa"/>
          </w:tcPr>
          <w:p w:rsidR="00543C4F" w:rsidRDefault="002611F9">
            <w:pPr>
              <w:pStyle w:val="TableParagraph"/>
              <w:spacing w:line="268" w:lineRule="exact"/>
              <w:ind w:left="167"/>
              <w:rPr>
                <w:sz w:val="24"/>
              </w:rPr>
            </w:pPr>
            <w:r>
              <w:rPr>
                <w:sz w:val="24"/>
              </w:rPr>
              <w:t>Equal</w:t>
            </w:r>
            <w:r>
              <w:rPr>
                <w:spacing w:val="-3"/>
                <w:sz w:val="24"/>
              </w:rPr>
              <w:t xml:space="preserve"> </w:t>
            </w:r>
            <w:r>
              <w:rPr>
                <w:sz w:val="24"/>
              </w:rPr>
              <w:t>variances</w:t>
            </w:r>
            <w:r>
              <w:rPr>
                <w:spacing w:val="-2"/>
                <w:sz w:val="24"/>
              </w:rPr>
              <w:t xml:space="preserve"> </w:t>
            </w:r>
            <w:r>
              <w:rPr>
                <w:spacing w:val="-5"/>
                <w:sz w:val="24"/>
              </w:rPr>
              <w:t>not</w:t>
            </w:r>
          </w:p>
          <w:p w:rsidR="00543C4F" w:rsidRDefault="00543C4F">
            <w:pPr>
              <w:pStyle w:val="TableParagraph"/>
              <w:rPr>
                <w:b/>
                <w:sz w:val="24"/>
              </w:rPr>
            </w:pPr>
          </w:p>
          <w:p w:rsidR="00543C4F" w:rsidRDefault="002611F9">
            <w:pPr>
              <w:pStyle w:val="TableParagraph"/>
              <w:ind w:left="167"/>
              <w:rPr>
                <w:sz w:val="24"/>
              </w:rPr>
            </w:pPr>
            <w:r>
              <w:rPr>
                <w:spacing w:val="-2"/>
                <w:sz w:val="24"/>
              </w:rPr>
              <w:t>assumed</w:t>
            </w:r>
          </w:p>
        </w:tc>
        <w:tc>
          <w:tcPr>
            <w:tcW w:w="1260" w:type="dxa"/>
          </w:tcPr>
          <w:p w:rsidR="00543C4F" w:rsidRDefault="00543C4F">
            <w:pPr>
              <w:pStyle w:val="TableParagraph"/>
              <w:rPr>
                <w:sz w:val="24"/>
              </w:rPr>
            </w:pPr>
          </w:p>
        </w:tc>
        <w:tc>
          <w:tcPr>
            <w:tcW w:w="992" w:type="dxa"/>
          </w:tcPr>
          <w:p w:rsidR="00543C4F" w:rsidRDefault="00543C4F">
            <w:pPr>
              <w:pStyle w:val="TableParagraph"/>
              <w:rPr>
                <w:sz w:val="24"/>
              </w:rPr>
            </w:pPr>
          </w:p>
        </w:tc>
        <w:tc>
          <w:tcPr>
            <w:tcW w:w="809" w:type="dxa"/>
          </w:tcPr>
          <w:p w:rsidR="00543C4F" w:rsidRDefault="002611F9">
            <w:pPr>
              <w:pStyle w:val="TableParagraph"/>
              <w:spacing w:line="268" w:lineRule="exact"/>
              <w:ind w:left="217"/>
              <w:rPr>
                <w:sz w:val="24"/>
              </w:rPr>
            </w:pPr>
            <w:r>
              <w:rPr>
                <w:spacing w:val="-4"/>
                <w:sz w:val="24"/>
              </w:rPr>
              <w:t>3.16</w:t>
            </w:r>
          </w:p>
          <w:p w:rsidR="00543C4F" w:rsidRDefault="00543C4F">
            <w:pPr>
              <w:pStyle w:val="TableParagraph"/>
              <w:rPr>
                <w:b/>
                <w:sz w:val="24"/>
              </w:rPr>
            </w:pPr>
          </w:p>
          <w:p w:rsidR="00543C4F" w:rsidRDefault="002611F9">
            <w:pPr>
              <w:pStyle w:val="TableParagraph"/>
              <w:ind w:left="517"/>
              <w:rPr>
                <w:sz w:val="24"/>
              </w:rPr>
            </w:pPr>
            <w:r>
              <w:rPr>
                <w:spacing w:val="-10"/>
                <w:sz w:val="24"/>
              </w:rPr>
              <w:t>9</w:t>
            </w:r>
          </w:p>
        </w:tc>
        <w:tc>
          <w:tcPr>
            <w:tcW w:w="991" w:type="dxa"/>
          </w:tcPr>
          <w:p w:rsidR="00543C4F" w:rsidRDefault="002611F9">
            <w:pPr>
              <w:pStyle w:val="TableParagraph"/>
              <w:spacing w:line="268" w:lineRule="exact"/>
              <w:ind w:left="279"/>
              <w:rPr>
                <w:sz w:val="24"/>
              </w:rPr>
            </w:pPr>
            <w:r>
              <w:rPr>
                <w:spacing w:val="-2"/>
                <w:sz w:val="24"/>
              </w:rPr>
              <w:t>51.15</w:t>
            </w:r>
          </w:p>
          <w:p w:rsidR="00543C4F" w:rsidRDefault="00543C4F">
            <w:pPr>
              <w:pStyle w:val="TableParagraph"/>
              <w:rPr>
                <w:b/>
                <w:sz w:val="24"/>
              </w:rPr>
            </w:pPr>
          </w:p>
          <w:p w:rsidR="00543C4F" w:rsidRDefault="002611F9">
            <w:pPr>
              <w:pStyle w:val="TableParagraph"/>
              <w:ind w:right="159"/>
              <w:jc w:val="right"/>
              <w:rPr>
                <w:sz w:val="24"/>
              </w:rPr>
            </w:pPr>
            <w:r>
              <w:rPr>
                <w:spacing w:val="-10"/>
                <w:sz w:val="24"/>
              </w:rPr>
              <w:t>9</w:t>
            </w:r>
          </w:p>
        </w:tc>
        <w:tc>
          <w:tcPr>
            <w:tcW w:w="1620" w:type="dxa"/>
          </w:tcPr>
          <w:p w:rsidR="00543C4F" w:rsidRDefault="002611F9">
            <w:pPr>
              <w:pStyle w:val="TableParagraph"/>
              <w:spacing w:line="268" w:lineRule="exact"/>
              <w:ind w:left="1029"/>
              <w:rPr>
                <w:sz w:val="24"/>
              </w:rPr>
            </w:pPr>
            <w:r>
              <w:rPr>
                <w:spacing w:val="-4"/>
                <w:sz w:val="24"/>
              </w:rPr>
              <w:t>.003</w:t>
            </w:r>
          </w:p>
        </w:tc>
      </w:tr>
    </w:tbl>
    <w:p w:rsidR="00543C4F" w:rsidRDefault="00543C4F">
      <w:pPr>
        <w:pStyle w:val="BodyText"/>
        <w:rPr>
          <w:b/>
        </w:rPr>
      </w:pPr>
    </w:p>
    <w:p w:rsidR="00543C4F" w:rsidRDefault="00543C4F">
      <w:pPr>
        <w:pStyle w:val="BodyText"/>
        <w:spacing w:before="17"/>
        <w:rPr>
          <w:b/>
        </w:rPr>
      </w:pPr>
    </w:p>
    <w:p w:rsidR="00543C4F" w:rsidRDefault="002611F9">
      <w:pPr>
        <w:ind w:left="732"/>
        <w:jc w:val="both"/>
        <w:rPr>
          <w:b/>
          <w:sz w:val="24"/>
        </w:rPr>
      </w:pPr>
      <w:r>
        <w:rPr>
          <w:b/>
          <w:sz w:val="24"/>
        </w:rPr>
        <w:t>Source:</w:t>
      </w:r>
      <w:r>
        <w:rPr>
          <w:b/>
          <w:spacing w:val="-3"/>
          <w:sz w:val="24"/>
        </w:rPr>
        <w:t xml:space="preserve"> </w:t>
      </w:r>
      <w:r>
        <w:rPr>
          <w:b/>
          <w:sz w:val="24"/>
        </w:rPr>
        <w:t>Primary</w:t>
      </w:r>
      <w:r>
        <w:rPr>
          <w:b/>
          <w:spacing w:val="-3"/>
          <w:sz w:val="24"/>
        </w:rPr>
        <w:t xml:space="preserve"> </w:t>
      </w:r>
      <w:r>
        <w:rPr>
          <w:b/>
          <w:sz w:val="24"/>
        </w:rPr>
        <w:t>Data,</w:t>
      </w:r>
      <w:r>
        <w:rPr>
          <w:b/>
          <w:spacing w:val="-1"/>
          <w:sz w:val="24"/>
        </w:rPr>
        <w:t xml:space="preserve"> </w:t>
      </w:r>
      <w:r>
        <w:rPr>
          <w:b/>
          <w:spacing w:val="-4"/>
          <w:sz w:val="24"/>
        </w:rPr>
        <w:t>2025</w:t>
      </w:r>
    </w:p>
    <w:p w:rsidR="00543C4F" w:rsidRDefault="002611F9">
      <w:pPr>
        <w:pStyle w:val="BodyText"/>
        <w:spacing w:before="271" w:line="480" w:lineRule="auto"/>
        <w:ind w:left="732" w:right="1152"/>
        <w:jc w:val="both"/>
      </w:pPr>
      <w:r>
        <w:t>While testing the significance at 0.05 significant level, it was found that in these two school the results were very significant showing that P &lt; 0.05 in budgeting (0.001), auditing (0.0001), financial controls (0.01) and service delivery (0.003) respectively.</w:t>
      </w:r>
    </w:p>
    <w:p w:rsidR="00543C4F" w:rsidRDefault="002611F9">
      <w:pPr>
        <w:pStyle w:val="BodyText"/>
        <w:spacing w:before="1" w:line="480" w:lineRule="auto"/>
        <w:ind w:left="732" w:right="1150"/>
        <w:jc w:val="both"/>
      </w:pPr>
      <w:r>
        <w:t>Summarily, the T-statistics reveals that Black SS is doing better than the other two in both financial management practices and service delivery followed by Yellow SS and the least is Red in all the perspectives. Meaning that Black is the most likely to have good service delivery than Yellow and Red ss. Implying that Red needs to really emphasize budgeting, financial controls and auditing.</w:t>
      </w:r>
    </w:p>
    <w:p w:rsidR="00543C4F" w:rsidRDefault="00543C4F">
      <w:pPr>
        <w:pStyle w:val="BodyText"/>
        <w:spacing w:line="480" w:lineRule="auto"/>
        <w:jc w:val="both"/>
        <w:sectPr w:rsidR="00543C4F">
          <w:type w:val="continuous"/>
          <w:pgSz w:w="12240" w:h="15840"/>
          <w:pgMar w:top="1420" w:right="283" w:bottom="1160" w:left="708" w:header="0" w:footer="974" w:gutter="0"/>
          <w:cols w:space="720"/>
        </w:sectPr>
      </w:pPr>
    </w:p>
    <w:p w:rsidR="00543C4F" w:rsidRDefault="002611F9">
      <w:pPr>
        <w:pStyle w:val="Heading3"/>
        <w:spacing w:before="77"/>
        <w:ind w:left="3421" w:right="3847"/>
      </w:pPr>
      <w:r>
        <w:lastRenderedPageBreak/>
        <w:t>CHAPTER</w:t>
      </w:r>
      <w:r>
        <w:rPr>
          <w:spacing w:val="-5"/>
        </w:rPr>
        <w:t xml:space="preserve"> </w:t>
      </w:r>
      <w:r>
        <w:rPr>
          <w:spacing w:val="-4"/>
        </w:rPr>
        <w:t>FIVE</w:t>
      </w:r>
    </w:p>
    <w:p w:rsidR="00543C4F" w:rsidRDefault="00543C4F">
      <w:pPr>
        <w:pStyle w:val="BodyText"/>
        <w:spacing w:before="240"/>
        <w:rPr>
          <w:b/>
        </w:rPr>
      </w:pPr>
    </w:p>
    <w:p w:rsidR="00543C4F" w:rsidRDefault="002611F9">
      <w:pPr>
        <w:pStyle w:val="Heading3"/>
        <w:ind w:right="425"/>
      </w:pPr>
      <w:bookmarkStart w:id="100" w:name="_bookmark99"/>
      <w:bookmarkEnd w:id="100"/>
      <w:r>
        <w:t>SUMMARY,</w:t>
      </w:r>
      <w:r>
        <w:rPr>
          <w:spacing w:val="-3"/>
        </w:rPr>
        <w:t xml:space="preserve"> </w:t>
      </w:r>
      <w:r>
        <w:t>DISCUSSIONS,</w:t>
      </w:r>
      <w:r>
        <w:rPr>
          <w:spacing w:val="-1"/>
        </w:rPr>
        <w:t xml:space="preserve"> </w:t>
      </w:r>
      <w:r>
        <w:t>CONCLUSION</w:t>
      </w:r>
      <w:r>
        <w:rPr>
          <w:spacing w:val="-4"/>
        </w:rPr>
        <w:t xml:space="preserve"> </w:t>
      </w:r>
      <w:r>
        <w:t>AND</w:t>
      </w:r>
      <w:r>
        <w:rPr>
          <w:spacing w:val="-1"/>
        </w:rPr>
        <w:t xml:space="preserve"> </w:t>
      </w:r>
      <w:r>
        <w:rPr>
          <w:spacing w:val="-2"/>
        </w:rPr>
        <w:t>RECOMMENDATIONS</w:t>
      </w:r>
    </w:p>
    <w:p w:rsidR="00543C4F" w:rsidRDefault="00543C4F">
      <w:pPr>
        <w:pStyle w:val="BodyText"/>
        <w:rPr>
          <w:b/>
        </w:rPr>
      </w:pPr>
    </w:p>
    <w:p w:rsidR="00543C4F" w:rsidRDefault="00543C4F">
      <w:pPr>
        <w:pStyle w:val="BodyText"/>
        <w:rPr>
          <w:b/>
        </w:rPr>
      </w:pPr>
    </w:p>
    <w:p w:rsidR="00543C4F" w:rsidRDefault="00543C4F">
      <w:pPr>
        <w:pStyle w:val="BodyText"/>
        <w:spacing w:before="161"/>
        <w:rPr>
          <w:b/>
        </w:rPr>
      </w:pPr>
    </w:p>
    <w:p w:rsidR="00543C4F" w:rsidRDefault="002611F9">
      <w:pPr>
        <w:pStyle w:val="Heading4"/>
        <w:numPr>
          <w:ilvl w:val="1"/>
          <w:numId w:val="5"/>
        </w:numPr>
        <w:tabs>
          <w:tab w:val="left" w:pos="1092"/>
        </w:tabs>
        <w:jc w:val="both"/>
      </w:pPr>
      <w:bookmarkStart w:id="101" w:name="_bookmark100"/>
      <w:bookmarkEnd w:id="101"/>
      <w:r>
        <w:rPr>
          <w:spacing w:val="-2"/>
        </w:rPr>
        <w:t>Introduction</w:t>
      </w:r>
    </w:p>
    <w:p w:rsidR="00543C4F" w:rsidRDefault="002611F9">
      <w:pPr>
        <w:pStyle w:val="BodyText"/>
        <w:spacing w:before="271" w:line="480" w:lineRule="auto"/>
        <w:ind w:left="732" w:right="1156"/>
        <w:jc w:val="both"/>
      </w:pPr>
      <w:r>
        <w:t>This chapter presents the summary of findings on the study of financial management practices and service delivery. The discussion is based on objectives of the study, these are discussed in considerations with available literature, conclusions are drawn and recommendations made. The chapter is comprised of the following sections; introduction, summary of results, discussion of results, conclusion, and areas of further research.</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numPr>
          <w:ilvl w:val="1"/>
          <w:numId w:val="5"/>
        </w:numPr>
        <w:tabs>
          <w:tab w:val="left" w:pos="1092"/>
        </w:tabs>
        <w:jc w:val="both"/>
      </w:pPr>
      <w:bookmarkStart w:id="102" w:name="_bookmark101"/>
      <w:bookmarkEnd w:id="102"/>
      <w:r>
        <w:t>Summary</w:t>
      </w:r>
      <w:r>
        <w:rPr>
          <w:spacing w:val="-3"/>
        </w:rPr>
        <w:t xml:space="preserve"> </w:t>
      </w:r>
      <w:r>
        <w:t>of</w:t>
      </w:r>
      <w:r>
        <w:rPr>
          <w:spacing w:val="-2"/>
        </w:rPr>
        <w:t xml:space="preserve"> results</w:t>
      </w:r>
    </w:p>
    <w:p w:rsidR="00543C4F" w:rsidRDefault="002611F9">
      <w:pPr>
        <w:pStyle w:val="BodyText"/>
        <w:spacing w:before="272" w:line="480" w:lineRule="auto"/>
        <w:ind w:left="732" w:right="1164"/>
        <w:jc w:val="both"/>
      </w:pPr>
      <w:r>
        <w:t>This section summarized the results as presented in chapter four. Here, results have been summarized following the objectives logically from objective 1 to 3.</w:t>
      </w:r>
    </w:p>
    <w:p w:rsidR="00543C4F" w:rsidRDefault="00543C4F">
      <w:pPr>
        <w:pStyle w:val="BodyText"/>
      </w:pPr>
    </w:p>
    <w:p w:rsidR="00543C4F" w:rsidRDefault="00543C4F">
      <w:pPr>
        <w:pStyle w:val="BodyText"/>
      </w:pPr>
    </w:p>
    <w:p w:rsidR="00543C4F" w:rsidRDefault="00543C4F">
      <w:pPr>
        <w:pStyle w:val="BodyText"/>
        <w:spacing w:before="48"/>
      </w:pPr>
    </w:p>
    <w:p w:rsidR="00543C4F" w:rsidRDefault="002611F9">
      <w:pPr>
        <w:pStyle w:val="Heading4"/>
        <w:numPr>
          <w:ilvl w:val="2"/>
          <w:numId w:val="5"/>
        </w:numPr>
        <w:tabs>
          <w:tab w:val="left" w:pos="1452"/>
        </w:tabs>
        <w:spacing w:line="480" w:lineRule="auto"/>
        <w:ind w:right="1162"/>
        <w:jc w:val="both"/>
      </w:pPr>
      <w:bookmarkStart w:id="103" w:name="_bookmark102"/>
      <w:bookmarkEnd w:id="103"/>
      <w:r>
        <w:t>To examine the influence of budgeting on service delivery in government secondary schools in Kamuli district.</w:t>
      </w:r>
    </w:p>
    <w:p w:rsidR="00543C4F" w:rsidRDefault="002611F9">
      <w:pPr>
        <w:pStyle w:val="BodyText"/>
        <w:spacing w:line="480" w:lineRule="auto"/>
        <w:ind w:left="732" w:right="1158"/>
        <w:jc w:val="both"/>
      </w:pPr>
      <w:r>
        <w:t>Results on this objective showed that a considerable number of respondents with a mean of 3.41 agreed that schools have long and short-term budget plan, the budgets have clear goals and objectives (3.18) and management team regularly reviews the implementation of budgetary control measures (3.15). All these means are above the weighted average mean of 3.10 for this variable. In addition, budgetary outcomes, goals and objectives are linked to school activities (3.19) and schools have budget committees (3.10).</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7"/>
        <w:jc w:val="both"/>
      </w:pPr>
      <w:r>
        <w:lastRenderedPageBreak/>
        <w:t>On testing hypothesis, results showed that there is a positive though insignificant influence between budgeting</w:t>
      </w:r>
      <w:r>
        <w:rPr>
          <w:spacing w:val="-3"/>
        </w:rPr>
        <w:t xml:space="preserve"> </w:t>
      </w:r>
      <w:r>
        <w:t>and service</w:t>
      </w:r>
      <w:r>
        <w:rPr>
          <w:spacing w:val="-1"/>
        </w:rPr>
        <w:t xml:space="preserve"> </w:t>
      </w:r>
      <w:r>
        <w:t>delivery</w:t>
      </w:r>
      <w:r>
        <w:rPr>
          <w:spacing w:val="-5"/>
        </w:rPr>
        <w:t xml:space="preserve"> </w:t>
      </w:r>
      <w:r>
        <w:t>(r =</w:t>
      </w:r>
      <w:r>
        <w:rPr>
          <w:spacing w:val="-1"/>
        </w:rPr>
        <w:t xml:space="preserve"> </w:t>
      </w:r>
      <w:r>
        <w:t>.139, P &gt;</w:t>
      </w:r>
      <w:r>
        <w:rPr>
          <w:spacing w:val="-1"/>
        </w:rPr>
        <w:t xml:space="preserve"> </w:t>
      </w:r>
      <w:r>
        <w:t>0.05). The</w:t>
      </w:r>
      <w:r>
        <w:rPr>
          <w:spacing w:val="-2"/>
        </w:rPr>
        <w:t xml:space="preserve"> </w:t>
      </w:r>
      <w:r>
        <w:t>r=0.139 implies</w:t>
      </w:r>
      <w:r>
        <w:rPr>
          <w:spacing w:val="-1"/>
        </w:rPr>
        <w:t xml:space="preserve"> </w:t>
      </w:r>
      <w:r>
        <w:t>that 13%</w:t>
      </w:r>
      <w:r>
        <w:rPr>
          <w:spacing w:val="-1"/>
        </w:rPr>
        <w:t xml:space="preserve"> </w:t>
      </w:r>
      <w:r>
        <w:t>of</w:t>
      </w:r>
      <w:r>
        <w:rPr>
          <w:spacing w:val="-1"/>
        </w:rPr>
        <w:t xml:space="preserve"> </w:t>
      </w:r>
      <w:r>
        <w:t>the variations in service delivery is influenced by how budgeting is implemented in government secondary schools. Results of ANOVA on the influence of budgeting on service delivery generated a sign value of 0.224 which is higher than 0.005. This implies that putting in place budgeting</w:t>
      </w:r>
      <w:r>
        <w:rPr>
          <w:spacing w:val="80"/>
        </w:rPr>
        <w:t xml:space="preserve"> </w:t>
      </w:r>
      <w:r>
        <w:t>is insignificant and requires a combination of other factors to significantly influence service delivery in government secondary schools.</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61"/>
        <w:jc w:val="both"/>
      </w:pPr>
      <w:r>
        <w:t>Qualitative results showed that whereas the budgeting</w:t>
      </w:r>
      <w:r>
        <w:rPr>
          <w:spacing w:val="-3"/>
        </w:rPr>
        <w:t xml:space="preserve"> </w:t>
      </w:r>
      <w:r>
        <w:t>exercise</w:t>
      </w:r>
      <w:r>
        <w:rPr>
          <w:spacing w:val="-1"/>
        </w:rPr>
        <w:t xml:space="preserve"> </w:t>
      </w:r>
      <w:r>
        <w:t>in secondary</w:t>
      </w:r>
      <w:r>
        <w:rPr>
          <w:spacing w:val="-3"/>
        </w:rPr>
        <w:t xml:space="preserve"> </w:t>
      </w:r>
      <w:r>
        <w:t>schools involves the teachers, when it comes to the implementation of the budget they have limited powers. It is basically the head teachers and bursars doing the implementation.</w:t>
      </w:r>
    </w:p>
    <w:p w:rsidR="00543C4F" w:rsidRDefault="002611F9">
      <w:pPr>
        <w:pStyle w:val="BodyText"/>
        <w:spacing w:before="162" w:line="482" w:lineRule="auto"/>
        <w:ind w:left="1452" w:right="1160"/>
        <w:jc w:val="both"/>
        <w:rPr>
          <w:b/>
        </w:rPr>
      </w:pPr>
      <w:r>
        <w:t xml:space="preserve">“There are no serious budget committees in place, it is basically the head teachers carrying out the whole duty of planning and accounting for the funds, they can choose close helpers but they are not what I would call a committee, they do what they want” </w:t>
      </w:r>
      <w:r>
        <w:rPr>
          <w:b/>
        </w:rPr>
        <w:t>Bursar Yellow SS, March 20, 2025.</w:t>
      </w:r>
    </w:p>
    <w:p w:rsidR="00543C4F" w:rsidRDefault="00543C4F">
      <w:pPr>
        <w:pStyle w:val="BodyText"/>
        <w:rPr>
          <w:b/>
        </w:rPr>
      </w:pPr>
    </w:p>
    <w:p w:rsidR="00543C4F" w:rsidRDefault="00543C4F">
      <w:pPr>
        <w:pStyle w:val="BodyText"/>
        <w:rPr>
          <w:b/>
        </w:rPr>
      </w:pPr>
    </w:p>
    <w:p w:rsidR="00543C4F" w:rsidRDefault="00543C4F">
      <w:pPr>
        <w:pStyle w:val="BodyText"/>
        <w:spacing w:before="37"/>
        <w:rPr>
          <w:b/>
        </w:rPr>
      </w:pPr>
    </w:p>
    <w:p w:rsidR="00543C4F" w:rsidRDefault="002611F9">
      <w:pPr>
        <w:pStyle w:val="Heading4"/>
        <w:numPr>
          <w:ilvl w:val="2"/>
          <w:numId w:val="5"/>
        </w:numPr>
        <w:tabs>
          <w:tab w:val="left" w:pos="1452"/>
        </w:tabs>
        <w:spacing w:line="480" w:lineRule="auto"/>
        <w:ind w:right="1164"/>
        <w:jc w:val="both"/>
      </w:pPr>
      <w:bookmarkStart w:id="104" w:name="_bookmark103"/>
      <w:bookmarkEnd w:id="104"/>
      <w:r>
        <w:t>To examine the influence of auditing on service delivery in government secondary schools in Kamuli district.</w:t>
      </w:r>
    </w:p>
    <w:p w:rsidR="00543C4F" w:rsidRDefault="002611F9">
      <w:pPr>
        <w:pStyle w:val="BodyText"/>
        <w:spacing w:line="480" w:lineRule="auto"/>
        <w:ind w:left="732" w:right="1156"/>
        <w:jc w:val="both"/>
      </w:pPr>
      <w:r>
        <w:t>Regarding</w:t>
      </w:r>
      <w:r>
        <w:rPr>
          <w:spacing w:val="-6"/>
        </w:rPr>
        <w:t xml:space="preserve"> </w:t>
      </w:r>
      <w:r>
        <w:t>this</w:t>
      </w:r>
      <w:r>
        <w:rPr>
          <w:spacing w:val="-3"/>
        </w:rPr>
        <w:t xml:space="preserve"> </w:t>
      </w:r>
      <w:r>
        <w:t>objective,</w:t>
      </w:r>
      <w:r>
        <w:rPr>
          <w:spacing w:val="-1"/>
        </w:rPr>
        <w:t xml:space="preserve"> </w:t>
      </w:r>
      <w:r>
        <w:t>respondents</w:t>
      </w:r>
      <w:r>
        <w:rPr>
          <w:spacing w:val="-1"/>
        </w:rPr>
        <w:t xml:space="preserve"> </w:t>
      </w:r>
      <w:r>
        <w:t>were</w:t>
      </w:r>
      <w:r>
        <w:rPr>
          <w:spacing w:val="-4"/>
        </w:rPr>
        <w:t xml:space="preserve"> </w:t>
      </w:r>
      <w:r>
        <w:t>divided</w:t>
      </w:r>
      <w:r>
        <w:rPr>
          <w:spacing w:val="-3"/>
        </w:rPr>
        <w:t xml:space="preserve"> </w:t>
      </w:r>
      <w:r>
        <w:t>in</w:t>
      </w:r>
      <w:r>
        <w:rPr>
          <w:spacing w:val="-3"/>
        </w:rPr>
        <w:t xml:space="preserve"> </w:t>
      </w:r>
      <w:r>
        <w:t>their</w:t>
      </w:r>
      <w:r>
        <w:rPr>
          <w:spacing w:val="-3"/>
        </w:rPr>
        <w:t xml:space="preserve"> </w:t>
      </w:r>
      <w:r>
        <w:t>opinions</w:t>
      </w:r>
      <w:r>
        <w:rPr>
          <w:spacing w:val="-3"/>
        </w:rPr>
        <w:t xml:space="preserve"> </w:t>
      </w:r>
      <w:r>
        <w:t>on</w:t>
      </w:r>
      <w:r>
        <w:rPr>
          <w:spacing w:val="-3"/>
        </w:rPr>
        <w:t xml:space="preserve"> </w:t>
      </w:r>
      <w:r>
        <w:t>the</w:t>
      </w:r>
      <w:r>
        <w:rPr>
          <w:spacing w:val="-2"/>
        </w:rPr>
        <w:t xml:space="preserve"> </w:t>
      </w:r>
      <w:r>
        <w:t>variable.</w:t>
      </w:r>
      <w:r>
        <w:rPr>
          <w:spacing w:val="-2"/>
        </w:rPr>
        <w:t xml:space="preserve"> </w:t>
      </w:r>
      <w:r>
        <w:t>Whereas</w:t>
      </w:r>
      <w:r>
        <w:rPr>
          <w:spacing w:val="-3"/>
        </w:rPr>
        <w:t xml:space="preserve"> </w:t>
      </w:r>
      <w:r>
        <w:t xml:space="preserve">the weighted mean was 3.15, those who agreed that the </w:t>
      </w:r>
      <w:proofErr w:type="spellStart"/>
      <w:r>
        <w:t>school‟s</w:t>
      </w:r>
      <w:proofErr w:type="spellEnd"/>
      <w:r>
        <w:t xml:space="preserve"> audit procedures are following government and accounting standards were (3.36), audits reports are promptly prepared and submitted</w:t>
      </w:r>
      <w:r>
        <w:rPr>
          <w:spacing w:val="5"/>
        </w:rPr>
        <w:t xml:space="preserve"> </w:t>
      </w:r>
      <w:r>
        <w:t>to</w:t>
      </w:r>
      <w:r>
        <w:rPr>
          <w:spacing w:val="8"/>
        </w:rPr>
        <w:t xml:space="preserve"> </w:t>
      </w:r>
      <w:r>
        <w:t>the</w:t>
      </w:r>
      <w:r>
        <w:rPr>
          <w:spacing w:val="7"/>
        </w:rPr>
        <w:t xml:space="preserve"> </w:t>
      </w:r>
      <w:r>
        <w:t>board</w:t>
      </w:r>
      <w:r>
        <w:rPr>
          <w:spacing w:val="7"/>
        </w:rPr>
        <w:t xml:space="preserve"> </w:t>
      </w:r>
      <w:r>
        <w:t>of</w:t>
      </w:r>
      <w:r>
        <w:rPr>
          <w:spacing w:val="7"/>
        </w:rPr>
        <w:t xml:space="preserve"> </w:t>
      </w:r>
      <w:r>
        <w:t>governors</w:t>
      </w:r>
      <w:r>
        <w:rPr>
          <w:spacing w:val="8"/>
        </w:rPr>
        <w:t xml:space="preserve"> </w:t>
      </w:r>
      <w:r>
        <w:t>(3.41)</w:t>
      </w:r>
      <w:r>
        <w:rPr>
          <w:spacing w:val="11"/>
        </w:rPr>
        <w:t xml:space="preserve"> </w:t>
      </w:r>
      <w:r>
        <w:t>and</w:t>
      </w:r>
      <w:r>
        <w:rPr>
          <w:spacing w:val="8"/>
        </w:rPr>
        <w:t xml:space="preserve"> </w:t>
      </w:r>
      <w:r>
        <w:t>audit</w:t>
      </w:r>
      <w:r>
        <w:rPr>
          <w:spacing w:val="9"/>
        </w:rPr>
        <w:t xml:space="preserve"> </w:t>
      </w:r>
      <w:r>
        <w:t>ensures</w:t>
      </w:r>
      <w:r>
        <w:rPr>
          <w:spacing w:val="8"/>
        </w:rPr>
        <w:t xml:space="preserve"> </w:t>
      </w:r>
      <w:r>
        <w:t>transparency</w:t>
      </w:r>
      <w:r>
        <w:rPr>
          <w:spacing w:val="5"/>
        </w:rPr>
        <w:t xml:space="preserve"> </w:t>
      </w:r>
      <w:r>
        <w:t>in</w:t>
      </w:r>
      <w:r>
        <w:rPr>
          <w:spacing w:val="8"/>
        </w:rPr>
        <w:t xml:space="preserve"> </w:t>
      </w:r>
      <w:r>
        <w:t>the</w:t>
      </w:r>
      <w:r>
        <w:rPr>
          <w:spacing w:val="7"/>
        </w:rPr>
        <w:t xml:space="preserve"> </w:t>
      </w:r>
      <w:r>
        <w:t>management</w:t>
      </w:r>
      <w:r>
        <w:rPr>
          <w:spacing w:val="9"/>
        </w:rPr>
        <w:t xml:space="preserve"> </w:t>
      </w:r>
      <w:r>
        <w:rPr>
          <w:spacing w:val="-7"/>
        </w:rPr>
        <w:t>of</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2"/>
        <w:jc w:val="both"/>
      </w:pPr>
      <w:r>
        <w:lastRenderedPageBreak/>
        <w:t>school</w:t>
      </w:r>
      <w:r>
        <w:rPr>
          <w:spacing w:val="-3"/>
        </w:rPr>
        <w:t xml:space="preserve"> </w:t>
      </w:r>
      <w:r>
        <w:t>funds</w:t>
      </w:r>
      <w:r>
        <w:rPr>
          <w:spacing w:val="-1"/>
        </w:rPr>
        <w:t xml:space="preserve"> </w:t>
      </w:r>
      <w:r>
        <w:t>(3.8).</w:t>
      </w:r>
      <w:r>
        <w:rPr>
          <w:spacing w:val="-3"/>
        </w:rPr>
        <w:t xml:space="preserve"> </w:t>
      </w:r>
      <w:r>
        <w:t>This</w:t>
      </w:r>
      <w:r>
        <w:rPr>
          <w:spacing w:val="-1"/>
        </w:rPr>
        <w:t xml:space="preserve"> </w:t>
      </w:r>
      <w:r>
        <w:t>implies</w:t>
      </w:r>
      <w:r>
        <w:rPr>
          <w:spacing w:val="-3"/>
        </w:rPr>
        <w:t xml:space="preserve"> </w:t>
      </w:r>
      <w:r>
        <w:t>that</w:t>
      </w:r>
      <w:r>
        <w:rPr>
          <w:spacing w:val="-3"/>
        </w:rPr>
        <w:t xml:space="preserve"> </w:t>
      </w:r>
      <w:r>
        <w:t>auditing</w:t>
      </w:r>
      <w:r>
        <w:rPr>
          <w:spacing w:val="-3"/>
        </w:rPr>
        <w:t xml:space="preserve"> </w:t>
      </w:r>
      <w:r>
        <w:t>as</w:t>
      </w:r>
      <w:r>
        <w:rPr>
          <w:spacing w:val="-1"/>
        </w:rPr>
        <w:t xml:space="preserve"> </w:t>
      </w:r>
      <w:r>
        <w:t>a</w:t>
      </w:r>
      <w:r>
        <w:rPr>
          <w:spacing w:val="-2"/>
        </w:rPr>
        <w:t xml:space="preserve"> </w:t>
      </w:r>
      <w:r>
        <w:t>financial</w:t>
      </w:r>
      <w:r>
        <w:rPr>
          <w:spacing w:val="-3"/>
        </w:rPr>
        <w:t xml:space="preserve"> </w:t>
      </w:r>
      <w:r>
        <w:t>management</w:t>
      </w:r>
      <w:r>
        <w:rPr>
          <w:spacing w:val="-1"/>
        </w:rPr>
        <w:t xml:space="preserve"> </w:t>
      </w:r>
      <w:r>
        <w:t>practice</w:t>
      </w:r>
      <w:r>
        <w:rPr>
          <w:spacing w:val="-2"/>
        </w:rPr>
        <w:t xml:space="preserve"> </w:t>
      </w:r>
      <w:r>
        <w:t>is</w:t>
      </w:r>
      <w:r>
        <w:rPr>
          <w:spacing w:val="-3"/>
        </w:rPr>
        <w:t xml:space="preserve"> </w:t>
      </w:r>
      <w:r>
        <w:t>very</w:t>
      </w:r>
      <w:r>
        <w:rPr>
          <w:spacing w:val="-6"/>
        </w:rPr>
        <w:t xml:space="preserve"> </w:t>
      </w:r>
      <w:r>
        <w:t xml:space="preserve">essential to achieve service delivery and the schools were making efforts to have frequent and procedural </w:t>
      </w:r>
      <w:r>
        <w:rPr>
          <w:spacing w:val="-2"/>
        </w:rPr>
        <w:t>audits.</w:t>
      </w:r>
    </w:p>
    <w:p w:rsidR="00543C4F" w:rsidRDefault="002611F9">
      <w:pPr>
        <w:pStyle w:val="BodyText"/>
        <w:spacing w:before="161" w:line="480" w:lineRule="auto"/>
        <w:ind w:left="732" w:right="1156"/>
        <w:jc w:val="both"/>
      </w:pPr>
      <w:r>
        <w:t>Contrary to the above, some respondents objected procedure with which audits were being conducted in schools.</w:t>
      </w:r>
      <w:r>
        <w:rPr>
          <w:spacing w:val="40"/>
        </w:rPr>
        <w:t xml:space="preserve"> </w:t>
      </w:r>
      <w:r>
        <w:t>Means were obtained on each construct to show respondents‟ opinions. For instance, only (2.88) indicated that audit process ensures that school finances are aligned to educational objectives, the Schools have updated financial records (3.00) and external audit is done by independent auditors annually (3.09). This means that the schools are lagging behind of following audit procedures and hiring independent auditors to scrutinize school expenditures.</w:t>
      </w:r>
    </w:p>
    <w:p w:rsidR="00543C4F" w:rsidRDefault="002611F9">
      <w:pPr>
        <w:pStyle w:val="BodyText"/>
        <w:spacing w:before="159" w:line="480" w:lineRule="auto"/>
        <w:ind w:left="732" w:right="1154"/>
        <w:jc w:val="both"/>
      </w:pPr>
      <w:r>
        <w:t>The bi-variate analysis revealed that there is a very weak influence of auditing on service</w:t>
      </w:r>
      <w:r>
        <w:rPr>
          <w:spacing w:val="40"/>
        </w:rPr>
        <w:t xml:space="preserve"> </w:t>
      </w:r>
      <w:r>
        <w:t>delivery (r = .075, P &gt; 0.05). The r=0.75 implies that only 7.5% changes in service delivery can be influenced by auditing. Meaning that several other factors can be considered together with auditing for effective service delivery. In the same way, results of ANOVA on the influence of budgeting on service delivery generated a value of 0.514 which is higher than 0.005. This</w:t>
      </w:r>
      <w:r>
        <w:rPr>
          <w:spacing w:val="40"/>
        </w:rPr>
        <w:t xml:space="preserve"> </w:t>
      </w:r>
      <w:r>
        <w:t>implies that putting in place auditing alone has a positive but significant influence on service delivery in government secondary schools.</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numPr>
          <w:ilvl w:val="2"/>
          <w:numId w:val="5"/>
        </w:numPr>
        <w:tabs>
          <w:tab w:val="left" w:pos="1452"/>
        </w:tabs>
        <w:spacing w:before="1" w:line="480" w:lineRule="auto"/>
        <w:ind w:right="1165"/>
        <w:jc w:val="both"/>
      </w:pPr>
      <w:bookmarkStart w:id="105" w:name="_bookmark104"/>
      <w:bookmarkEnd w:id="105"/>
      <w:r>
        <w:t>To examine the influence of financial controls on service delivery in government secondary schools in Kamuli district.</w:t>
      </w:r>
    </w:p>
    <w:p w:rsidR="00543C4F" w:rsidRDefault="002611F9">
      <w:pPr>
        <w:pStyle w:val="BodyText"/>
        <w:spacing w:line="480" w:lineRule="auto"/>
        <w:ind w:left="732" w:right="1159"/>
        <w:jc w:val="both"/>
      </w:pPr>
      <w:r>
        <w:t>Results on this objective were divided on the views of the respondents with some agreeing and others disagreeing on financial practices present in government secondary schools. For instance, staff members</w:t>
      </w:r>
      <w:r>
        <w:rPr>
          <w:spacing w:val="5"/>
        </w:rPr>
        <w:t xml:space="preserve"> </w:t>
      </w:r>
      <w:r>
        <w:t>are</w:t>
      </w:r>
      <w:r>
        <w:rPr>
          <w:spacing w:val="3"/>
        </w:rPr>
        <w:t xml:space="preserve"> </w:t>
      </w:r>
      <w:r>
        <w:t>involved</w:t>
      </w:r>
      <w:r>
        <w:rPr>
          <w:spacing w:val="4"/>
        </w:rPr>
        <w:t xml:space="preserve"> </w:t>
      </w:r>
      <w:r>
        <w:t>in</w:t>
      </w:r>
      <w:r>
        <w:rPr>
          <w:spacing w:val="4"/>
        </w:rPr>
        <w:t xml:space="preserve"> </w:t>
      </w:r>
      <w:r>
        <w:t>the</w:t>
      </w:r>
      <w:r>
        <w:rPr>
          <w:spacing w:val="3"/>
        </w:rPr>
        <w:t xml:space="preserve"> </w:t>
      </w:r>
      <w:r>
        <w:t>budgeting</w:t>
      </w:r>
      <w:r>
        <w:rPr>
          <w:spacing w:val="2"/>
        </w:rPr>
        <w:t xml:space="preserve"> </w:t>
      </w:r>
      <w:r>
        <w:t>process</w:t>
      </w:r>
      <w:r>
        <w:rPr>
          <w:spacing w:val="5"/>
        </w:rPr>
        <w:t xml:space="preserve"> </w:t>
      </w:r>
      <w:r>
        <w:t>scored</w:t>
      </w:r>
      <w:r>
        <w:rPr>
          <w:spacing w:val="3"/>
        </w:rPr>
        <w:t xml:space="preserve"> </w:t>
      </w:r>
      <w:r>
        <w:t>the</w:t>
      </w:r>
      <w:r>
        <w:rPr>
          <w:spacing w:val="3"/>
        </w:rPr>
        <w:t xml:space="preserve"> </w:t>
      </w:r>
      <w:r>
        <w:t>mean</w:t>
      </w:r>
      <w:r>
        <w:rPr>
          <w:spacing w:val="3"/>
        </w:rPr>
        <w:t xml:space="preserve"> </w:t>
      </w:r>
      <w:r>
        <w:t>of</w:t>
      </w:r>
      <w:r>
        <w:rPr>
          <w:spacing w:val="3"/>
        </w:rPr>
        <w:t xml:space="preserve"> </w:t>
      </w:r>
      <w:r>
        <w:t>(3.40),</w:t>
      </w:r>
      <w:r>
        <w:rPr>
          <w:spacing w:val="3"/>
        </w:rPr>
        <w:t xml:space="preserve"> </w:t>
      </w:r>
      <w:r>
        <w:t>cash</w:t>
      </w:r>
      <w:r>
        <w:rPr>
          <w:spacing w:val="4"/>
        </w:rPr>
        <w:t xml:space="preserve"> </w:t>
      </w:r>
      <w:r>
        <w:rPr>
          <w:spacing w:val="-2"/>
        </w:rPr>
        <w:t>transactions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7"/>
        <w:jc w:val="both"/>
      </w:pPr>
      <w:r>
        <w:lastRenderedPageBreak/>
        <w:t>are minimized in favor of bank deposits (3.28) and the school submits financial reports to government authorities. All these means are above the weighted average mean of 3.13 together with penalties for noncompliance to financial regulations are clearly outlined (3.12) which is slightly lower.</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7"/>
        <w:jc w:val="both"/>
      </w:pPr>
      <w:r>
        <w:t>The above results imply that the schools are better positioned in terms of cash management and financial reporting partly because it is a government requisite for disbursement of USE funds. They also must be aware of the of the government financial regulations because failure to</w:t>
      </w:r>
      <w:r>
        <w:rPr>
          <w:spacing w:val="40"/>
        </w:rPr>
        <w:t xml:space="preserve"> </w:t>
      </w:r>
      <w:r>
        <w:t>comply</w:t>
      </w:r>
      <w:r>
        <w:rPr>
          <w:spacing w:val="-4"/>
        </w:rPr>
        <w:t xml:space="preserve"> </w:t>
      </w:r>
      <w:r>
        <w:t>attracts penalties. However, on financial accountability</w:t>
      </w:r>
      <w:r>
        <w:rPr>
          <w:spacing w:val="-1"/>
        </w:rPr>
        <w:t xml:space="preserve"> </w:t>
      </w:r>
      <w:r>
        <w:t>&amp;</w:t>
      </w:r>
      <w:r>
        <w:rPr>
          <w:spacing w:val="-1"/>
        </w:rPr>
        <w:t xml:space="preserve"> </w:t>
      </w:r>
      <w:r>
        <w:t>auditing the parameters scored means below the weighted mean. For instance, internal audits are conducted regularly scored (2.94) while Daily Cash reconciliations are carried out accurately (2.96) and all expenditures are authorized by</w:t>
      </w:r>
      <w:r>
        <w:rPr>
          <w:spacing w:val="-3"/>
        </w:rPr>
        <w:t xml:space="preserve"> </w:t>
      </w:r>
      <w:r>
        <w:t>relevant authorities (3.00). This is indicative of the fact that schools have financial control gaps in managing cash flow and conducting audits.</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ind w:left="732"/>
        <w:jc w:val="both"/>
      </w:pPr>
      <w:r>
        <w:t>The</w:t>
      </w:r>
      <w:r>
        <w:rPr>
          <w:spacing w:val="-4"/>
        </w:rPr>
        <w:t xml:space="preserve"> </w:t>
      </w:r>
      <w:r>
        <w:t>above</w:t>
      </w:r>
      <w:r>
        <w:rPr>
          <w:spacing w:val="-1"/>
        </w:rPr>
        <w:t xml:space="preserve"> </w:t>
      </w:r>
      <w:r>
        <w:t>is further confirmed</w:t>
      </w:r>
      <w:r>
        <w:rPr>
          <w:spacing w:val="-1"/>
        </w:rPr>
        <w:t xml:space="preserve"> </w:t>
      </w:r>
      <w:r>
        <w:t>by</w:t>
      </w:r>
      <w:r>
        <w:rPr>
          <w:spacing w:val="-5"/>
        </w:rPr>
        <w:t xml:space="preserve"> </w:t>
      </w:r>
      <w:r>
        <w:t>views of</w:t>
      </w:r>
      <w:r>
        <w:rPr>
          <w:spacing w:val="-1"/>
        </w:rPr>
        <w:t xml:space="preserve"> </w:t>
      </w:r>
      <w:r>
        <w:t xml:space="preserve">the respondents in the qualitative </w:t>
      </w:r>
      <w:r>
        <w:rPr>
          <w:spacing w:val="-2"/>
        </w:rPr>
        <w:t>data.</w:t>
      </w:r>
    </w:p>
    <w:p w:rsidR="00543C4F" w:rsidRDefault="00543C4F">
      <w:pPr>
        <w:pStyle w:val="BodyText"/>
        <w:spacing w:before="161"/>
      </w:pPr>
    </w:p>
    <w:p w:rsidR="00543C4F" w:rsidRDefault="002611F9">
      <w:pPr>
        <w:pStyle w:val="BodyText"/>
        <w:spacing w:before="1" w:line="480" w:lineRule="auto"/>
        <w:ind w:left="1452" w:right="1161"/>
        <w:jc w:val="both"/>
        <w:rPr>
          <w:b/>
        </w:rPr>
      </w:pPr>
      <w:r>
        <w:t>“The school must submit expenditure to the ministry in order for other funds to be released, that one is a must. But the money collected in the school has no problem like that from government. The bursar takes care of that provided a report is given at the end of the day.”</w:t>
      </w:r>
      <w:r>
        <w:rPr>
          <w:spacing w:val="80"/>
        </w:rPr>
        <w:t xml:space="preserve"> </w:t>
      </w:r>
      <w:r>
        <w:rPr>
          <w:b/>
        </w:rPr>
        <w:t>Board member Black SS, March 20, 2025.</w:t>
      </w:r>
    </w:p>
    <w:p w:rsidR="00543C4F" w:rsidRDefault="00543C4F">
      <w:pPr>
        <w:pStyle w:val="BodyText"/>
        <w:spacing w:line="480" w:lineRule="auto"/>
        <w:jc w:val="both"/>
        <w:rPr>
          <w:b/>
        </w:rPr>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3"/>
        <w:jc w:val="both"/>
      </w:pPr>
      <w:r>
        <w:lastRenderedPageBreak/>
        <w:t>This implies that the schools are under obligation to share financial records accounting for funds received from government but are reluctant in managing cash collected at schools.</w:t>
      </w:r>
    </w:p>
    <w:p w:rsidR="00543C4F" w:rsidRDefault="00543C4F">
      <w:pPr>
        <w:pStyle w:val="BodyText"/>
      </w:pPr>
    </w:p>
    <w:p w:rsidR="00543C4F" w:rsidRDefault="00543C4F">
      <w:pPr>
        <w:pStyle w:val="BodyText"/>
      </w:pPr>
    </w:p>
    <w:p w:rsidR="00543C4F" w:rsidRDefault="00543C4F">
      <w:pPr>
        <w:pStyle w:val="BodyText"/>
        <w:spacing w:before="43"/>
      </w:pPr>
    </w:p>
    <w:p w:rsidR="00543C4F" w:rsidRDefault="002611F9">
      <w:pPr>
        <w:pStyle w:val="BodyText"/>
        <w:spacing w:line="480" w:lineRule="auto"/>
        <w:ind w:left="732" w:right="1158"/>
        <w:jc w:val="both"/>
      </w:pPr>
      <w:r>
        <w:t>Results from bivariate analysis indicated a moderate, positive and significant influence of financial controls on service delivery (r = .261, P &lt; 0.05). The r=0.261 implies that 26.1% of the variations in service delivery is influenced by how budgeting is implemented in government secondary schools.</w:t>
      </w:r>
    </w:p>
    <w:p w:rsidR="00543C4F" w:rsidRDefault="00543C4F">
      <w:pPr>
        <w:pStyle w:val="BodyText"/>
      </w:pPr>
    </w:p>
    <w:p w:rsidR="00543C4F" w:rsidRDefault="00543C4F">
      <w:pPr>
        <w:pStyle w:val="BodyText"/>
      </w:pPr>
    </w:p>
    <w:p w:rsidR="00543C4F" w:rsidRDefault="00543C4F">
      <w:pPr>
        <w:pStyle w:val="BodyText"/>
        <w:spacing w:before="51"/>
      </w:pPr>
    </w:p>
    <w:p w:rsidR="00543C4F" w:rsidRDefault="002611F9">
      <w:pPr>
        <w:pStyle w:val="Heading4"/>
        <w:numPr>
          <w:ilvl w:val="1"/>
          <w:numId w:val="5"/>
        </w:numPr>
        <w:tabs>
          <w:tab w:val="left" w:pos="1092"/>
        </w:tabs>
        <w:spacing w:before="1"/>
        <w:jc w:val="both"/>
      </w:pPr>
      <w:bookmarkStart w:id="106" w:name="_bookmark105"/>
      <w:bookmarkEnd w:id="106"/>
      <w:r>
        <w:t>Discussion</w:t>
      </w:r>
      <w:r>
        <w:rPr>
          <w:spacing w:val="-1"/>
        </w:rPr>
        <w:t xml:space="preserve"> </w:t>
      </w:r>
      <w:r>
        <w:t xml:space="preserve">of </w:t>
      </w:r>
      <w:r>
        <w:rPr>
          <w:spacing w:val="-2"/>
        </w:rPr>
        <w:t>results</w:t>
      </w:r>
    </w:p>
    <w:p w:rsidR="00543C4F" w:rsidRDefault="002611F9">
      <w:pPr>
        <w:pStyle w:val="BodyText"/>
        <w:spacing w:before="268" w:line="480" w:lineRule="auto"/>
        <w:ind w:left="732" w:right="1158"/>
        <w:jc w:val="both"/>
      </w:pPr>
      <w:r>
        <w:t>In this section, results will be discussed objective per objective in their</w:t>
      </w:r>
      <w:r>
        <w:rPr>
          <w:spacing w:val="40"/>
        </w:rPr>
        <w:t xml:space="preserve"> </w:t>
      </w:r>
      <w:r>
        <w:t>chronological flow; examining the influence of budgeting on service delivery in government secondary schools, examining the influence of auditing</w:t>
      </w:r>
      <w:r>
        <w:rPr>
          <w:spacing w:val="40"/>
        </w:rPr>
        <w:t xml:space="preserve"> </w:t>
      </w:r>
      <w:r>
        <w:t>on service delivery in government secondary schools and examining the influence of controlling practices on service delivery in government secondary schools in tandem with the literature from other scholars.</w:t>
      </w:r>
    </w:p>
    <w:p w:rsidR="00543C4F" w:rsidRDefault="00543C4F">
      <w:pPr>
        <w:pStyle w:val="BodyText"/>
      </w:pPr>
    </w:p>
    <w:p w:rsidR="00543C4F" w:rsidRDefault="00543C4F">
      <w:pPr>
        <w:pStyle w:val="BodyText"/>
      </w:pPr>
    </w:p>
    <w:p w:rsidR="00543C4F" w:rsidRDefault="00543C4F">
      <w:pPr>
        <w:pStyle w:val="BodyText"/>
        <w:spacing w:before="52"/>
      </w:pPr>
    </w:p>
    <w:p w:rsidR="00543C4F" w:rsidRDefault="002611F9">
      <w:pPr>
        <w:pStyle w:val="Heading4"/>
        <w:numPr>
          <w:ilvl w:val="2"/>
          <w:numId w:val="5"/>
        </w:numPr>
        <w:tabs>
          <w:tab w:val="left" w:pos="1452"/>
        </w:tabs>
        <w:spacing w:line="480" w:lineRule="auto"/>
        <w:ind w:right="1162"/>
      </w:pPr>
      <w:bookmarkStart w:id="107" w:name="_bookmark106"/>
      <w:bookmarkEnd w:id="107"/>
      <w:r>
        <w:t>To examine the influence of budgeting on service delivery in government secondary schools in Kamuli district.</w:t>
      </w:r>
    </w:p>
    <w:p w:rsidR="00543C4F" w:rsidRDefault="002611F9">
      <w:pPr>
        <w:pStyle w:val="BodyText"/>
        <w:spacing w:line="480" w:lineRule="auto"/>
        <w:ind w:left="732" w:right="1156"/>
      </w:pPr>
      <w:r>
        <w:t>Results</w:t>
      </w:r>
      <w:r>
        <w:rPr>
          <w:spacing w:val="40"/>
        </w:rPr>
        <w:t xml:space="preserve"> </w:t>
      </w:r>
      <w:r>
        <w:t>on</w:t>
      </w:r>
      <w:r>
        <w:rPr>
          <w:spacing w:val="39"/>
        </w:rPr>
        <w:t xml:space="preserve"> </w:t>
      </w:r>
      <w:r>
        <w:t>this</w:t>
      </w:r>
      <w:r>
        <w:rPr>
          <w:spacing w:val="40"/>
        </w:rPr>
        <w:t xml:space="preserve"> </w:t>
      </w:r>
      <w:r>
        <w:t>objective</w:t>
      </w:r>
      <w:r>
        <w:rPr>
          <w:spacing w:val="40"/>
        </w:rPr>
        <w:t xml:space="preserve"> </w:t>
      </w:r>
      <w:r>
        <w:t>indicated</w:t>
      </w:r>
      <w:r>
        <w:rPr>
          <w:spacing w:val="40"/>
        </w:rPr>
        <w:t xml:space="preserve"> </w:t>
      </w:r>
      <w:r>
        <w:t>a</w:t>
      </w:r>
      <w:r>
        <w:rPr>
          <w:spacing w:val="40"/>
        </w:rPr>
        <w:t xml:space="preserve"> </w:t>
      </w:r>
      <w:r>
        <w:t>weighted</w:t>
      </w:r>
      <w:r>
        <w:rPr>
          <w:spacing w:val="40"/>
        </w:rPr>
        <w:t xml:space="preserve"> </w:t>
      </w:r>
      <w:r>
        <w:t>average</w:t>
      </w:r>
      <w:r>
        <w:rPr>
          <w:spacing w:val="40"/>
        </w:rPr>
        <w:t xml:space="preserve"> </w:t>
      </w:r>
      <w:r>
        <w:t>of</w:t>
      </w:r>
      <w:r>
        <w:rPr>
          <w:spacing w:val="40"/>
        </w:rPr>
        <w:t xml:space="preserve"> </w:t>
      </w:r>
      <w:r>
        <w:t>3.10</w:t>
      </w:r>
      <w:r>
        <w:rPr>
          <w:spacing w:val="40"/>
        </w:rPr>
        <w:t xml:space="preserve"> </w:t>
      </w:r>
      <w:r>
        <w:t>meaning</w:t>
      </w:r>
      <w:r>
        <w:rPr>
          <w:spacing w:val="40"/>
        </w:rPr>
        <w:t xml:space="preserve"> </w:t>
      </w:r>
      <w:r>
        <w:t>that</w:t>
      </w:r>
      <w:r>
        <w:rPr>
          <w:spacing w:val="40"/>
        </w:rPr>
        <w:t xml:space="preserve"> </w:t>
      </w:r>
      <w:r>
        <w:t>majority</w:t>
      </w:r>
      <w:r>
        <w:rPr>
          <w:spacing w:val="35"/>
        </w:rPr>
        <w:t xml:space="preserve"> </w:t>
      </w:r>
      <w:r>
        <w:t>of</w:t>
      </w:r>
      <w:r>
        <w:rPr>
          <w:spacing w:val="40"/>
        </w:rPr>
        <w:t xml:space="preserve"> </w:t>
      </w:r>
      <w:r>
        <w:t>the respondents agreed that budgeting influences service delivery in government secondary schools.</w:t>
      </w:r>
    </w:p>
    <w:p w:rsidR="00543C4F" w:rsidRDefault="002611F9">
      <w:pPr>
        <w:pStyle w:val="BodyText"/>
        <w:spacing w:before="154" w:line="480" w:lineRule="auto"/>
        <w:ind w:left="732" w:right="1026"/>
      </w:pPr>
      <w:bookmarkStart w:id="108" w:name="_bookmark107"/>
      <w:bookmarkEnd w:id="108"/>
      <w:r>
        <w:t>The results further showed that that the schools have long and short-term budget plan, budgets</w:t>
      </w:r>
      <w:r>
        <w:rPr>
          <w:spacing w:val="80"/>
        </w:rPr>
        <w:t xml:space="preserve"> </w:t>
      </w:r>
      <w:r>
        <w:t>have</w:t>
      </w:r>
      <w:r>
        <w:rPr>
          <w:spacing w:val="52"/>
        </w:rPr>
        <w:t xml:space="preserve"> </w:t>
      </w:r>
      <w:r>
        <w:t>clear</w:t>
      </w:r>
      <w:r>
        <w:rPr>
          <w:spacing w:val="55"/>
        </w:rPr>
        <w:t xml:space="preserve"> </w:t>
      </w:r>
      <w:r>
        <w:t>goals</w:t>
      </w:r>
      <w:r>
        <w:rPr>
          <w:spacing w:val="54"/>
        </w:rPr>
        <w:t xml:space="preserve"> </w:t>
      </w:r>
      <w:r>
        <w:t>and</w:t>
      </w:r>
      <w:r>
        <w:rPr>
          <w:spacing w:val="53"/>
        </w:rPr>
        <w:t xml:space="preserve"> </w:t>
      </w:r>
      <w:r>
        <w:t>objectives</w:t>
      </w:r>
      <w:r>
        <w:rPr>
          <w:spacing w:val="54"/>
        </w:rPr>
        <w:t xml:space="preserve"> </w:t>
      </w:r>
      <w:r>
        <w:t>and</w:t>
      </w:r>
      <w:r>
        <w:rPr>
          <w:spacing w:val="53"/>
        </w:rPr>
        <w:t xml:space="preserve"> </w:t>
      </w:r>
      <w:r>
        <w:t>schools</w:t>
      </w:r>
      <w:r>
        <w:rPr>
          <w:spacing w:val="54"/>
        </w:rPr>
        <w:t xml:space="preserve"> </w:t>
      </w:r>
      <w:r>
        <w:t>have</w:t>
      </w:r>
      <w:r>
        <w:rPr>
          <w:spacing w:val="53"/>
        </w:rPr>
        <w:t xml:space="preserve"> </w:t>
      </w:r>
      <w:r>
        <w:t>budget</w:t>
      </w:r>
      <w:r>
        <w:rPr>
          <w:spacing w:val="54"/>
        </w:rPr>
        <w:t xml:space="preserve"> </w:t>
      </w:r>
      <w:r>
        <w:t>committees.</w:t>
      </w:r>
      <w:r>
        <w:rPr>
          <w:spacing w:val="54"/>
        </w:rPr>
        <w:t xml:space="preserve"> </w:t>
      </w:r>
      <w:r>
        <w:t>This</w:t>
      </w:r>
      <w:r>
        <w:rPr>
          <w:spacing w:val="54"/>
        </w:rPr>
        <w:t xml:space="preserve"> </w:t>
      </w:r>
      <w:r>
        <w:t>implies</w:t>
      </w:r>
      <w:r>
        <w:rPr>
          <w:spacing w:val="53"/>
        </w:rPr>
        <w:t xml:space="preserve"> </w:t>
      </w:r>
      <w:r>
        <w:t>that</w:t>
      </w:r>
      <w:r>
        <w:rPr>
          <w:spacing w:val="53"/>
        </w:rPr>
        <w:t xml:space="preserve"> </w:t>
      </w:r>
      <w:r>
        <w:rPr>
          <w:spacing w:val="-5"/>
        </w:rPr>
        <w:t>the</w:t>
      </w:r>
    </w:p>
    <w:p w:rsidR="00543C4F" w:rsidRDefault="00543C4F">
      <w:pPr>
        <w:pStyle w:val="BodyText"/>
        <w:spacing w:line="480" w:lineRule="auto"/>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3"/>
        <w:jc w:val="both"/>
      </w:pPr>
      <w:r>
        <w:lastRenderedPageBreak/>
        <w:t>schools have budget plans supervised by budget committees which are key in ensuring that the budget is strictly followed.</w:t>
      </w:r>
      <w:r>
        <w:rPr>
          <w:spacing w:val="40"/>
        </w:rPr>
        <w:t xml:space="preserve"> </w:t>
      </w:r>
      <w:r>
        <w:t>Budget committees and budget plans are important according to Omosdi et al, (2016) because budget implementation controls the financial behavior of administrator</w:t>
      </w:r>
      <w:r>
        <w:rPr>
          <w:spacing w:val="-3"/>
        </w:rPr>
        <w:t xml:space="preserve"> </w:t>
      </w:r>
      <w:r>
        <w:t>in</w:t>
      </w:r>
      <w:r>
        <w:rPr>
          <w:spacing w:val="-3"/>
        </w:rPr>
        <w:t xml:space="preserve"> </w:t>
      </w:r>
      <w:r>
        <w:t>a</w:t>
      </w:r>
      <w:r>
        <w:rPr>
          <w:spacing w:val="-2"/>
        </w:rPr>
        <w:t xml:space="preserve"> </w:t>
      </w:r>
      <w:r>
        <w:t>school</w:t>
      </w:r>
      <w:r>
        <w:rPr>
          <w:spacing w:val="-1"/>
        </w:rPr>
        <w:t xml:space="preserve"> </w:t>
      </w:r>
      <w:r>
        <w:t>system</w:t>
      </w:r>
      <w:r>
        <w:rPr>
          <w:spacing w:val="-3"/>
        </w:rPr>
        <w:t xml:space="preserve"> </w:t>
      </w:r>
      <w:r>
        <w:t>since</w:t>
      </w:r>
      <w:r>
        <w:rPr>
          <w:spacing w:val="-4"/>
        </w:rPr>
        <w:t xml:space="preserve"> </w:t>
      </w:r>
      <w:r>
        <w:t>it</w:t>
      </w:r>
      <w:r>
        <w:rPr>
          <w:spacing w:val="-3"/>
        </w:rPr>
        <w:t xml:space="preserve"> </w:t>
      </w:r>
      <w:r>
        <w:t>prevents wastage</w:t>
      </w:r>
      <w:r>
        <w:rPr>
          <w:spacing w:val="-2"/>
        </w:rPr>
        <w:t xml:space="preserve"> </w:t>
      </w:r>
      <w:r>
        <w:t>or</w:t>
      </w:r>
      <w:r>
        <w:rPr>
          <w:spacing w:val="-2"/>
        </w:rPr>
        <w:t xml:space="preserve"> </w:t>
      </w:r>
      <w:r>
        <w:t>reckless</w:t>
      </w:r>
      <w:r>
        <w:rPr>
          <w:spacing w:val="-3"/>
        </w:rPr>
        <w:t xml:space="preserve"> </w:t>
      </w:r>
      <w:r>
        <w:t>spending</w:t>
      </w:r>
      <w:r>
        <w:rPr>
          <w:spacing w:val="-5"/>
        </w:rPr>
        <w:t xml:space="preserve"> </w:t>
      </w:r>
      <w:r>
        <w:t>of</w:t>
      </w:r>
      <w:r>
        <w:rPr>
          <w:spacing w:val="-3"/>
        </w:rPr>
        <w:t xml:space="preserve"> </w:t>
      </w:r>
      <w:r>
        <w:t>funds</w:t>
      </w:r>
      <w:r>
        <w:rPr>
          <w:spacing w:val="-1"/>
        </w:rPr>
        <w:t xml:space="preserve"> </w:t>
      </w:r>
      <w:r>
        <w:t>provided for</w:t>
      </w:r>
      <w:r>
        <w:rPr>
          <w:spacing w:val="-3"/>
        </w:rPr>
        <w:t xml:space="preserve"> </w:t>
      </w:r>
      <w:r>
        <w:t>various</w:t>
      </w:r>
      <w:r>
        <w:rPr>
          <w:spacing w:val="-2"/>
        </w:rPr>
        <w:t xml:space="preserve"> </w:t>
      </w:r>
      <w:r>
        <w:t>education</w:t>
      </w:r>
      <w:r>
        <w:rPr>
          <w:spacing w:val="-2"/>
        </w:rPr>
        <w:t xml:space="preserve"> </w:t>
      </w:r>
      <w:r>
        <w:t>service.</w:t>
      </w:r>
      <w:r>
        <w:rPr>
          <w:spacing w:val="-2"/>
        </w:rPr>
        <w:t xml:space="preserve"> </w:t>
      </w:r>
      <w:r>
        <w:t>Budget implementation</w:t>
      </w:r>
      <w:r>
        <w:rPr>
          <w:spacing w:val="-2"/>
        </w:rPr>
        <w:t xml:space="preserve"> </w:t>
      </w:r>
      <w:r>
        <w:t>is</w:t>
      </w:r>
      <w:r>
        <w:rPr>
          <w:spacing w:val="-2"/>
        </w:rPr>
        <w:t xml:space="preserve"> </w:t>
      </w:r>
      <w:r>
        <w:t>in</w:t>
      </w:r>
      <w:r>
        <w:rPr>
          <w:spacing w:val="-3"/>
        </w:rPr>
        <w:t xml:space="preserve"> </w:t>
      </w:r>
      <w:r>
        <w:t>line</w:t>
      </w:r>
      <w:r>
        <w:rPr>
          <w:spacing w:val="-3"/>
        </w:rPr>
        <w:t xml:space="preserve"> </w:t>
      </w:r>
      <w:r>
        <w:t>with</w:t>
      </w:r>
      <w:r>
        <w:rPr>
          <w:spacing w:val="-3"/>
        </w:rPr>
        <w:t xml:space="preserve"> </w:t>
      </w:r>
      <w:r>
        <w:t>Nwite</w:t>
      </w:r>
      <w:r>
        <w:rPr>
          <w:spacing w:val="-3"/>
        </w:rPr>
        <w:t xml:space="preserve"> </w:t>
      </w:r>
      <w:r>
        <w:t>(2016)</w:t>
      </w:r>
      <w:r>
        <w:rPr>
          <w:spacing w:val="-3"/>
        </w:rPr>
        <w:t xml:space="preserve"> </w:t>
      </w:r>
      <w:r>
        <w:t>who</w:t>
      </w:r>
      <w:r>
        <w:rPr>
          <w:spacing w:val="-3"/>
        </w:rPr>
        <w:t xml:space="preserve"> </w:t>
      </w:r>
      <w:r>
        <w:t>examined financial allocation to education and students‟ performance in Nigeria and found a significant relationship between financial allocation and students‟ performance.</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line="480" w:lineRule="auto"/>
        <w:ind w:left="732" w:right="1154"/>
        <w:jc w:val="both"/>
      </w:pPr>
      <w:r>
        <w:t>The results further demonstrated that the staff members are involved in the budget processes in government secondary</w:t>
      </w:r>
      <w:r>
        <w:rPr>
          <w:spacing w:val="-1"/>
        </w:rPr>
        <w:t xml:space="preserve"> </w:t>
      </w:r>
      <w:r>
        <w:t>schools. Participatory approaches enhance service delivery</w:t>
      </w:r>
      <w:r>
        <w:rPr>
          <w:spacing w:val="-3"/>
        </w:rPr>
        <w:t xml:space="preserve"> </w:t>
      </w:r>
      <w:r>
        <w:t>in a sense that teachers are aware of the teaching and learning needs of the students and can easily advocate for improved services. This is in line with allocative efficiency theory which suggests that resources should be used to produce the mix of educational outcomes (</w:t>
      </w:r>
      <w:proofErr w:type="spellStart"/>
      <w:r>
        <w:t>Fredriksen</w:t>
      </w:r>
      <w:proofErr w:type="spellEnd"/>
      <w:r>
        <w:t>, 2010). Staff</w:t>
      </w:r>
      <w:r>
        <w:rPr>
          <w:spacing w:val="40"/>
        </w:rPr>
        <w:t xml:space="preserve"> </w:t>
      </w:r>
      <w:r>
        <w:t>involvement in the budget process</w:t>
      </w:r>
      <w:r>
        <w:rPr>
          <w:spacing w:val="40"/>
        </w:rPr>
        <w:t xml:space="preserve"> </w:t>
      </w:r>
      <w:r>
        <w:t xml:space="preserve">does not differ with </w:t>
      </w:r>
      <w:proofErr w:type="spellStart"/>
      <w:r>
        <w:t>Amoding</w:t>
      </w:r>
      <w:proofErr w:type="spellEnd"/>
      <w:r>
        <w:t xml:space="preserve"> (2019) who suggests that in planning, the school budget in secondary schools is supposed to participatory; the Head teacher, bursar, teaching and non-teaching staff are to be involved. The findings of this study </w:t>
      </w:r>
      <w:proofErr w:type="gramStart"/>
      <w:r>
        <w:t>are in agreement</w:t>
      </w:r>
      <w:proofErr w:type="gramEnd"/>
      <w:r>
        <w:t xml:space="preserve"> with studies conducted by authors aforementioned because they all emphasize full participation of stakeholders. In this case, teachers, parents and board members are able to identify critical requirements that must be included in the budget hence leading to improved service delivery.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48"/>
        <w:jc w:val="both"/>
      </w:pPr>
      <w:r>
        <w:lastRenderedPageBreak/>
        <w:t>The importance of budgeting in improving services in secondary schools is further confirmed by the hypothesis test whose results showed that there is</w:t>
      </w:r>
      <w:r>
        <w:rPr>
          <w:spacing w:val="40"/>
        </w:rPr>
        <w:t xml:space="preserve"> </w:t>
      </w:r>
      <w:r>
        <w:t>a positive though insignificant influence between budgeting</w:t>
      </w:r>
      <w:r>
        <w:rPr>
          <w:spacing w:val="-2"/>
        </w:rPr>
        <w:t xml:space="preserve"> </w:t>
      </w:r>
      <w:r>
        <w:t>and service delivery</w:t>
      </w:r>
      <w:r>
        <w:rPr>
          <w:spacing w:val="-4"/>
        </w:rPr>
        <w:t xml:space="preserve"> </w:t>
      </w:r>
      <w:r>
        <w:t>(r = .139, P &lt; 0.05). The</w:t>
      </w:r>
      <w:r>
        <w:rPr>
          <w:spacing w:val="-1"/>
        </w:rPr>
        <w:t xml:space="preserve"> </w:t>
      </w:r>
      <w:r>
        <w:t>r=0.139 implies that 13% of the variations in service delivery is influenced by how budgeting is implemented in government secondary schools. Results of ANOVA on the influence of budgeting on service delivery generated a sign value of 0.224 which is higher than 0.005. This implies that putting in place budgeting</w:t>
      </w:r>
      <w:r>
        <w:rPr>
          <w:spacing w:val="-5"/>
        </w:rPr>
        <w:t xml:space="preserve"> </w:t>
      </w:r>
      <w:r>
        <w:t>is a contributing</w:t>
      </w:r>
      <w:r>
        <w:rPr>
          <w:spacing w:val="-3"/>
        </w:rPr>
        <w:t xml:space="preserve"> </w:t>
      </w:r>
      <w:r>
        <w:t>factor in</w:t>
      </w:r>
      <w:r>
        <w:rPr>
          <w:spacing w:val="1"/>
        </w:rPr>
        <w:t xml:space="preserve"> </w:t>
      </w:r>
      <w:r>
        <w:t>achieving</w:t>
      </w:r>
      <w:r>
        <w:rPr>
          <w:spacing w:val="-3"/>
        </w:rPr>
        <w:t xml:space="preserve"> </w:t>
      </w:r>
      <w:r>
        <w:t>service</w:t>
      </w:r>
      <w:r>
        <w:rPr>
          <w:spacing w:val="-2"/>
        </w:rPr>
        <w:t xml:space="preserve"> </w:t>
      </w:r>
      <w:r>
        <w:t>delivery</w:t>
      </w:r>
      <w:r>
        <w:rPr>
          <w:spacing w:val="-5"/>
        </w:rPr>
        <w:t xml:space="preserve"> </w:t>
      </w:r>
      <w:r>
        <w:t>in</w:t>
      </w:r>
      <w:r>
        <w:rPr>
          <w:spacing w:val="2"/>
        </w:rPr>
        <w:t xml:space="preserve"> </w:t>
      </w:r>
      <w:r>
        <w:t>government secondary</w:t>
      </w:r>
      <w:r>
        <w:rPr>
          <w:spacing w:val="-4"/>
        </w:rPr>
        <w:t xml:space="preserve"> </w:t>
      </w:r>
      <w:r>
        <w:rPr>
          <w:spacing w:val="-2"/>
        </w:rPr>
        <w:t>schools.</w:t>
      </w:r>
    </w:p>
    <w:p w:rsidR="00543C4F" w:rsidRDefault="002611F9">
      <w:pPr>
        <w:pStyle w:val="BodyText"/>
        <w:spacing w:before="162" w:line="480" w:lineRule="auto"/>
        <w:ind w:left="732" w:right="1157"/>
        <w:jc w:val="both"/>
      </w:pPr>
      <w:r>
        <w:t>The</w:t>
      </w:r>
      <w:r>
        <w:rPr>
          <w:spacing w:val="-5"/>
        </w:rPr>
        <w:t xml:space="preserve"> </w:t>
      </w:r>
      <w:r>
        <w:t>above</w:t>
      </w:r>
      <w:r>
        <w:rPr>
          <w:spacing w:val="-4"/>
        </w:rPr>
        <w:t xml:space="preserve"> </w:t>
      </w:r>
      <w:r>
        <w:t>results</w:t>
      </w:r>
      <w:r>
        <w:rPr>
          <w:spacing w:val="-3"/>
        </w:rPr>
        <w:t xml:space="preserve"> </w:t>
      </w:r>
      <w:r>
        <w:t>indicate</w:t>
      </w:r>
      <w:r>
        <w:rPr>
          <w:spacing w:val="-3"/>
        </w:rPr>
        <w:t xml:space="preserve"> </w:t>
      </w:r>
      <w:r>
        <w:t>that</w:t>
      </w:r>
      <w:r>
        <w:rPr>
          <w:spacing w:val="-3"/>
        </w:rPr>
        <w:t xml:space="preserve"> </w:t>
      </w:r>
      <w:r>
        <w:t>even</w:t>
      </w:r>
      <w:r>
        <w:rPr>
          <w:spacing w:val="-3"/>
        </w:rPr>
        <w:t xml:space="preserve"> </w:t>
      </w:r>
      <w:r>
        <w:t>though</w:t>
      </w:r>
      <w:r>
        <w:rPr>
          <w:spacing w:val="-3"/>
        </w:rPr>
        <w:t xml:space="preserve"> </w:t>
      </w:r>
      <w:r>
        <w:t>the</w:t>
      </w:r>
      <w:r>
        <w:rPr>
          <w:spacing w:val="-2"/>
        </w:rPr>
        <w:t xml:space="preserve"> </w:t>
      </w:r>
      <w:r>
        <w:t>influence</w:t>
      </w:r>
      <w:r>
        <w:rPr>
          <w:spacing w:val="-4"/>
        </w:rPr>
        <w:t xml:space="preserve"> </w:t>
      </w:r>
      <w:r>
        <w:t>between</w:t>
      </w:r>
      <w:r>
        <w:rPr>
          <w:spacing w:val="-1"/>
        </w:rPr>
        <w:t xml:space="preserve"> </w:t>
      </w:r>
      <w:r>
        <w:t>budgeting</w:t>
      </w:r>
      <w:r>
        <w:rPr>
          <w:spacing w:val="-4"/>
        </w:rPr>
        <w:t xml:space="preserve"> </w:t>
      </w:r>
      <w:r>
        <w:t>and</w:t>
      </w:r>
      <w:r>
        <w:rPr>
          <w:spacing w:val="-3"/>
        </w:rPr>
        <w:t xml:space="preserve"> </w:t>
      </w:r>
      <w:r>
        <w:t>service</w:t>
      </w:r>
      <w:r>
        <w:rPr>
          <w:spacing w:val="-2"/>
        </w:rPr>
        <w:t xml:space="preserve"> </w:t>
      </w:r>
      <w:r>
        <w:t>delivery is simply positive, it is a necessary factor for the school to have services like teaching and learning materials as well as adequate classrooms in order to improve overall service delivery in secondary schools.</w:t>
      </w:r>
    </w:p>
    <w:p w:rsidR="00543C4F" w:rsidRDefault="00543C4F">
      <w:pPr>
        <w:pStyle w:val="BodyText"/>
      </w:pPr>
    </w:p>
    <w:p w:rsidR="00543C4F" w:rsidRDefault="00543C4F">
      <w:pPr>
        <w:pStyle w:val="BodyText"/>
      </w:pPr>
    </w:p>
    <w:p w:rsidR="00543C4F" w:rsidRDefault="00543C4F">
      <w:pPr>
        <w:pStyle w:val="BodyText"/>
        <w:spacing w:before="48"/>
      </w:pPr>
    </w:p>
    <w:p w:rsidR="00543C4F" w:rsidRDefault="002611F9">
      <w:pPr>
        <w:pStyle w:val="Heading4"/>
        <w:numPr>
          <w:ilvl w:val="2"/>
          <w:numId w:val="4"/>
        </w:numPr>
        <w:tabs>
          <w:tab w:val="left" w:pos="1452"/>
        </w:tabs>
        <w:spacing w:line="480" w:lineRule="auto"/>
        <w:ind w:right="1164"/>
        <w:jc w:val="both"/>
      </w:pPr>
      <w:bookmarkStart w:id="109" w:name="_bookmark108"/>
      <w:bookmarkEnd w:id="109"/>
      <w:r>
        <w:t>To examine the influence of auditing on service delivery in government secondary schools in Kamuli district.</w:t>
      </w:r>
    </w:p>
    <w:p w:rsidR="00543C4F" w:rsidRDefault="002611F9">
      <w:pPr>
        <w:pStyle w:val="BodyText"/>
        <w:spacing w:line="480" w:lineRule="auto"/>
        <w:ind w:left="732" w:right="1153"/>
        <w:jc w:val="both"/>
      </w:pPr>
      <w:r>
        <w:t xml:space="preserve">Regarding auditing, the </w:t>
      </w:r>
      <w:proofErr w:type="spellStart"/>
      <w:r>
        <w:t>school‟s</w:t>
      </w:r>
      <w:proofErr w:type="spellEnd"/>
      <w:r>
        <w:t xml:space="preserve"> audit procedures follow government and accounting standards; Audit reports are promptly prepared and submitted to the board of governors and audit ensures transparency in the management of school funds. This means that auditing as a financial management practice is very essential to achieve service delivery and the schools were making efforts to have frequent and procedural audits. This rhymes with </w:t>
      </w:r>
      <w:proofErr w:type="spellStart"/>
      <w:r>
        <w:t>Oketch</w:t>
      </w:r>
      <w:proofErr w:type="spellEnd"/>
      <w:r>
        <w:t xml:space="preserve"> and </w:t>
      </w:r>
      <w:proofErr w:type="spellStart"/>
      <w:r>
        <w:t>Rolteston</w:t>
      </w:r>
      <w:proofErr w:type="spellEnd"/>
      <w:r>
        <w:t xml:space="preserve"> (2023) who highlighted the importance of auditing in the implementation of free education policies. In the same vein, </w:t>
      </w:r>
      <w:proofErr w:type="spellStart"/>
      <w:r>
        <w:t>Orodho</w:t>
      </w:r>
      <w:proofErr w:type="spellEnd"/>
      <w:r>
        <w:t xml:space="preserve"> (2023) supports audits in crafting data- driven reports that recommend improvements</w:t>
      </w:r>
      <w:r>
        <w:rPr>
          <w:spacing w:val="25"/>
        </w:rPr>
        <w:t xml:space="preserve"> </w:t>
      </w:r>
      <w:r>
        <w:t>based</w:t>
      </w:r>
      <w:r>
        <w:rPr>
          <w:spacing w:val="27"/>
        </w:rPr>
        <w:t xml:space="preserve"> </w:t>
      </w:r>
      <w:r>
        <w:t>on</w:t>
      </w:r>
      <w:r>
        <w:rPr>
          <w:spacing w:val="27"/>
        </w:rPr>
        <w:t xml:space="preserve"> </w:t>
      </w:r>
      <w:r>
        <w:t>their</w:t>
      </w:r>
      <w:r>
        <w:rPr>
          <w:spacing w:val="27"/>
        </w:rPr>
        <w:t xml:space="preserve"> </w:t>
      </w:r>
      <w:r>
        <w:t>findings,</w:t>
      </w:r>
      <w:r>
        <w:rPr>
          <w:spacing w:val="27"/>
        </w:rPr>
        <w:t xml:space="preserve"> </w:t>
      </w:r>
      <w:r>
        <w:t>thereby</w:t>
      </w:r>
      <w:r>
        <w:rPr>
          <w:spacing w:val="25"/>
        </w:rPr>
        <w:t xml:space="preserve"> </w:t>
      </w:r>
      <w:r>
        <w:t>enhancing</w:t>
      </w:r>
      <w:r>
        <w:rPr>
          <w:spacing w:val="25"/>
        </w:rPr>
        <w:t xml:space="preserve"> </w:t>
      </w:r>
      <w:r>
        <w:t>the</w:t>
      </w:r>
      <w:r>
        <w:rPr>
          <w:spacing w:val="28"/>
        </w:rPr>
        <w:t xml:space="preserve"> </w:t>
      </w:r>
      <w:r>
        <w:t>efficiency</w:t>
      </w:r>
      <w:r>
        <w:rPr>
          <w:spacing w:val="25"/>
        </w:rPr>
        <w:t xml:space="preserve"> </w:t>
      </w:r>
      <w:r>
        <w:t>of</w:t>
      </w:r>
      <w:r>
        <w:rPr>
          <w:spacing w:val="26"/>
        </w:rPr>
        <w:t xml:space="preserve"> </w:t>
      </w:r>
      <w:r>
        <w:t>educational</w:t>
      </w:r>
      <w:r>
        <w:rPr>
          <w:spacing w:val="29"/>
        </w:rPr>
        <w:t xml:space="preserve"> </w:t>
      </w:r>
      <w:r>
        <w:rPr>
          <w:spacing w:val="-2"/>
        </w:rPr>
        <w:t>service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7"/>
        <w:jc w:val="both"/>
      </w:pPr>
      <w:r>
        <w:lastRenderedPageBreak/>
        <w:t xml:space="preserve">delivery. </w:t>
      </w:r>
      <w:proofErr w:type="spellStart"/>
      <w:r>
        <w:t>Gakure</w:t>
      </w:r>
      <w:proofErr w:type="spellEnd"/>
      <w:r>
        <w:t xml:space="preserve"> and </w:t>
      </w:r>
      <w:proofErr w:type="spellStart"/>
      <w:r>
        <w:t>Njihia</w:t>
      </w:r>
      <w:proofErr w:type="spellEnd"/>
      <w:r>
        <w:t xml:space="preserve"> (2013) are also in agreement that financial audits are necessary to assess</w:t>
      </w:r>
      <w:r>
        <w:rPr>
          <w:spacing w:val="-4"/>
        </w:rPr>
        <w:t xml:space="preserve"> </w:t>
      </w:r>
      <w:r>
        <w:t>whether government</w:t>
      </w:r>
      <w:r>
        <w:rPr>
          <w:spacing w:val="-1"/>
        </w:rPr>
        <w:t xml:space="preserve"> </w:t>
      </w:r>
      <w:r>
        <w:t>funding</w:t>
      </w:r>
      <w:r>
        <w:rPr>
          <w:spacing w:val="-4"/>
        </w:rPr>
        <w:t xml:space="preserve"> </w:t>
      </w:r>
      <w:r>
        <w:t>directly</w:t>
      </w:r>
      <w:r>
        <w:rPr>
          <w:spacing w:val="-4"/>
        </w:rPr>
        <w:t xml:space="preserve"> </w:t>
      </w:r>
      <w:r>
        <w:t>correlates</w:t>
      </w:r>
      <w:r>
        <w:rPr>
          <w:spacing w:val="-2"/>
        </w:rPr>
        <w:t xml:space="preserve"> </w:t>
      </w:r>
      <w:r>
        <w:t>with</w:t>
      </w:r>
      <w:r>
        <w:rPr>
          <w:spacing w:val="-1"/>
        </w:rPr>
        <w:t xml:space="preserve"> </w:t>
      </w:r>
      <w:r>
        <w:t>improvements</w:t>
      </w:r>
      <w:r>
        <w:rPr>
          <w:spacing w:val="-1"/>
        </w:rPr>
        <w:t xml:space="preserve"> </w:t>
      </w:r>
      <w:r>
        <w:t>in</w:t>
      </w:r>
      <w:r>
        <w:rPr>
          <w:spacing w:val="-1"/>
        </w:rPr>
        <w:t xml:space="preserve"> </w:t>
      </w:r>
      <w:r>
        <w:t>educational</w:t>
      </w:r>
      <w:r>
        <w:rPr>
          <w:spacing w:val="-1"/>
        </w:rPr>
        <w:t xml:space="preserve"> </w:t>
      </w:r>
      <w:r>
        <w:rPr>
          <w:spacing w:val="-2"/>
        </w:rPr>
        <w:t>quality.</w:t>
      </w:r>
    </w:p>
    <w:p w:rsidR="00543C4F" w:rsidRDefault="002611F9">
      <w:pPr>
        <w:pStyle w:val="BodyText"/>
        <w:spacing w:before="161" w:line="480" w:lineRule="auto"/>
        <w:ind w:left="732" w:right="1159"/>
        <w:jc w:val="both"/>
      </w:pPr>
      <w:r>
        <w:t>The findings are in conformity</w:t>
      </w:r>
      <w:r>
        <w:rPr>
          <w:spacing w:val="-3"/>
        </w:rPr>
        <w:t xml:space="preserve"> </w:t>
      </w:r>
      <w:r>
        <w:t>with previous studies conducted by</w:t>
      </w:r>
      <w:r>
        <w:rPr>
          <w:spacing w:val="-3"/>
        </w:rPr>
        <w:t xml:space="preserve"> </w:t>
      </w:r>
      <w:proofErr w:type="spellStart"/>
      <w:r>
        <w:t>Oketch</w:t>
      </w:r>
      <w:proofErr w:type="spellEnd"/>
      <w:r>
        <w:t xml:space="preserve"> and </w:t>
      </w:r>
      <w:proofErr w:type="spellStart"/>
      <w:r>
        <w:t>Rolteston</w:t>
      </w:r>
      <w:proofErr w:type="spellEnd"/>
      <w:r>
        <w:t xml:space="preserve"> (2023), </w:t>
      </w:r>
      <w:proofErr w:type="spellStart"/>
      <w:r>
        <w:t>Orodho</w:t>
      </w:r>
      <w:proofErr w:type="spellEnd"/>
      <w:r>
        <w:t xml:space="preserve"> (2023), </w:t>
      </w:r>
      <w:proofErr w:type="spellStart"/>
      <w:r>
        <w:t>Gakure</w:t>
      </w:r>
      <w:proofErr w:type="spellEnd"/>
      <w:r>
        <w:t xml:space="preserve"> and </w:t>
      </w:r>
      <w:proofErr w:type="spellStart"/>
      <w:r>
        <w:t>Njihia</w:t>
      </w:r>
      <w:proofErr w:type="spellEnd"/>
      <w:r>
        <w:t xml:space="preserve"> (2013) because financial audits are instrumental in verifying the accuracy and reliability of school financial statements.</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ind w:left="732"/>
        <w:jc w:val="both"/>
      </w:pPr>
      <w:r>
        <w:t>The</w:t>
      </w:r>
      <w:r>
        <w:rPr>
          <w:spacing w:val="19"/>
        </w:rPr>
        <w:t xml:space="preserve"> </w:t>
      </w:r>
      <w:r>
        <w:t>results</w:t>
      </w:r>
      <w:r>
        <w:rPr>
          <w:spacing w:val="23"/>
        </w:rPr>
        <w:t xml:space="preserve"> </w:t>
      </w:r>
      <w:r>
        <w:t>also</w:t>
      </w:r>
      <w:r>
        <w:rPr>
          <w:spacing w:val="22"/>
        </w:rPr>
        <w:t xml:space="preserve"> </w:t>
      </w:r>
      <w:r>
        <w:t>showed</w:t>
      </w:r>
      <w:r>
        <w:rPr>
          <w:spacing w:val="22"/>
        </w:rPr>
        <w:t xml:space="preserve"> </w:t>
      </w:r>
      <w:r>
        <w:t>responses</w:t>
      </w:r>
      <w:r>
        <w:rPr>
          <w:spacing w:val="22"/>
        </w:rPr>
        <w:t xml:space="preserve"> </w:t>
      </w:r>
      <w:r>
        <w:t>that</w:t>
      </w:r>
      <w:r>
        <w:rPr>
          <w:spacing w:val="22"/>
        </w:rPr>
        <w:t xml:space="preserve"> </w:t>
      </w:r>
      <w:r>
        <w:t>were</w:t>
      </w:r>
      <w:r>
        <w:rPr>
          <w:spacing w:val="22"/>
        </w:rPr>
        <w:t xml:space="preserve"> </w:t>
      </w:r>
      <w:r>
        <w:t>below</w:t>
      </w:r>
      <w:r>
        <w:rPr>
          <w:spacing w:val="22"/>
        </w:rPr>
        <w:t xml:space="preserve"> </w:t>
      </w:r>
      <w:r>
        <w:t>the</w:t>
      </w:r>
      <w:r>
        <w:rPr>
          <w:spacing w:val="22"/>
        </w:rPr>
        <w:t xml:space="preserve"> </w:t>
      </w:r>
      <w:r>
        <w:t>weighted</w:t>
      </w:r>
      <w:r>
        <w:rPr>
          <w:spacing w:val="22"/>
        </w:rPr>
        <w:t xml:space="preserve"> </w:t>
      </w:r>
      <w:r>
        <w:t>mean</w:t>
      </w:r>
      <w:r>
        <w:rPr>
          <w:spacing w:val="22"/>
        </w:rPr>
        <w:t xml:space="preserve"> </w:t>
      </w:r>
      <w:r>
        <w:t>of</w:t>
      </w:r>
      <w:r>
        <w:rPr>
          <w:spacing w:val="23"/>
        </w:rPr>
        <w:t xml:space="preserve"> </w:t>
      </w:r>
      <w:r>
        <w:t>3.25</w:t>
      </w:r>
      <w:r>
        <w:rPr>
          <w:spacing w:val="22"/>
        </w:rPr>
        <w:t xml:space="preserve"> </w:t>
      </w:r>
      <w:r>
        <w:t>with</w:t>
      </w:r>
      <w:r>
        <w:rPr>
          <w:spacing w:val="23"/>
        </w:rPr>
        <w:t xml:space="preserve"> </w:t>
      </w:r>
      <w:r>
        <w:t>a</w:t>
      </w:r>
      <w:r>
        <w:rPr>
          <w:spacing w:val="20"/>
        </w:rPr>
        <w:t xml:space="preserve"> </w:t>
      </w:r>
      <w:r>
        <w:t>mean</w:t>
      </w:r>
      <w:r>
        <w:rPr>
          <w:spacing w:val="22"/>
        </w:rPr>
        <w:t xml:space="preserve"> </w:t>
      </w:r>
      <w:r>
        <w:rPr>
          <w:spacing w:val="-5"/>
        </w:rPr>
        <w:t>of</w:t>
      </w:r>
    </w:p>
    <w:p w:rsidR="00543C4F" w:rsidRDefault="00543C4F">
      <w:pPr>
        <w:pStyle w:val="BodyText"/>
      </w:pPr>
    </w:p>
    <w:p w:rsidR="00543C4F" w:rsidRDefault="002611F9">
      <w:pPr>
        <w:pStyle w:val="BodyText"/>
        <w:spacing w:line="480" w:lineRule="auto"/>
        <w:ind w:left="732" w:right="1150"/>
        <w:jc w:val="both"/>
      </w:pPr>
      <w:r>
        <w:t>2.88 and below. This implies that auditing in government secondary schools was not properly being conducted. For instance, schools do not have up to date financial records and were not transparent in conducting the audits. This is a big hindrance to the provision of services in secondary schools since expenditure is not properly tracked. This is in conformity</w:t>
      </w:r>
      <w:r>
        <w:rPr>
          <w:spacing w:val="80"/>
        </w:rPr>
        <w:t xml:space="preserve"> </w:t>
      </w:r>
      <w:r>
        <w:t xml:space="preserve">with </w:t>
      </w:r>
      <w:proofErr w:type="spellStart"/>
      <w:r>
        <w:t>Tomusange</w:t>
      </w:r>
      <w:proofErr w:type="spellEnd"/>
      <w:r>
        <w:t xml:space="preserve"> et al., (2021) who posited that lack of auditing in schools encourages financial mismanagement. Poor audit procedures also contradict Nwufo (2015) who asserts that timely external</w:t>
      </w:r>
      <w:r>
        <w:rPr>
          <w:spacing w:val="-2"/>
        </w:rPr>
        <w:t xml:space="preserve"> </w:t>
      </w:r>
      <w:r>
        <w:t>auditing</w:t>
      </w:r>
      <w:r>
        <w:rPr>
          <w:spacing w:val="-2"/>
        </w:rPr>
        <w:t xml:space="preserve"> </w:t>
      </w:r>
      <w:r>
        <w:t>on</w:t>
      </w:r>
      <w:r>
        <w:rPr>
          <w:spacing w:val="-2"/>
        </w:rPr>
        <w:t xml:space="preserve"> </w:t>
      </w:r>
      <w:r>
        <w:t>the public</w:t>
      </w:r>
      <w:r>
        <w:rPr>
          <w:spacing w:val="-3"/>
        </w:rPr>
        <w:t xml:space="preserve"> </w:t>
      </w:r>
      <w:r>
        <w:t>entities</w:t>
      </w:r>
      <w:r>
        <w:rPr>
          <w:spacing w:val="-2"/>
        </w:rPr>
        <w:t xml:space="preserve"> </w:t>
      </w:r>
      <w:r>
        <w:t>plays a</w:t>
      </w:r>
      <w:r>
        <w:rPr>
          <w:spacing w:val="-3"/>
        </w:rPr>
        <w:t xml:space="preserve"> </w:t>
      </w:r>
      <w:r>
        <w:t>significant</w:t>
      </w:r>
      <w:r>
        <w:rPr>
          <w:spacing w:val="-2"/>
        </w:rPr>
        <w:t xml:space="preserve"> </w:t>
      </w:r>
      <w:r>
        <w:t>role</w:t>
      </w:r>
      <w:r>
        <w:rPr>
          <w:spacing w:val="-1"/>
        </w:rPr>
        <w:t xml:space="preserve"> </w:t>
      </w:r>
      <w:r>
        <w:t>in</w:t>
      </w:r>
      <w:r>
        <w:rPr>
          <w:spacing w:val="-2"/>
        </w:rPr>
        <w:t xml:space="preserve"> </w:t>
      </w:r>
      <w:r>
        <w:t>ensuring</w:t>
      </w:r>
      <w:r>
        <w:rPr>
          <w:spacing w:val="-2"/>
        </w:rPr>
        <w:t xml:space="preserve"> </w:t>
      </w:r>
      <w:r>
        <w:t>resources are</w:t>
      </w:r>
      <w:r>
        <w:rPr>
          <w:spacing w:val="-3"/>
        </w:rPr>
        <w:t xml:space="preserve"> </w:t>
      </w:r>
      <w:r>
        <w:t>put</w:t>
      </w:r>
      <w:r>
        <w:rPr>
          <w:spacing w:val="-2"/>
        </w:rPr>
        <w:t xml:space="preserve"> </w:t>
      </w:r>
      <w:r>
        <w:t>to the right use. Lack of transparency in conducting audits is discouraged by Njoroge (2019) who suggested that the audit of school accounts resulted in good financial management that leads to effective service delivery.</w:t>
      </w:r>
    </w:p>
    <w:p w:rsidR="00543C4F" w:rsidRDefault="002611F9">
      <w:pPr>
        <w:pStyle w:val="BodyText"/>
        <w:spacing w:before="160" w:line="480" w:lineRule="auto"/>
        <w:ind w:left="732" w:right="1159"/>
        <w:jc w:val="both"/>
      </w:pPr>
      <w:r>
        <w:t>However, results of ANOVA on the influence of budgeting on service delivery generated a</w:t>
      </w:r>
      <w:r>
        <w:rPr>
          <w:spacing w:val="80"/>
        </w:rPr>
        <w:t xml:space="preserve"> </w:t>
      </w:r>
      <w:r>
        <w:t>value of 0.514 which is higher than 0.005. This implies that putting in place auditing has a positive but not significant influence on service delivery in government secondary schools. This implies that adopting can reinforce other factors to achieve better service delivery.</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2"/>
          <w:numId w:val="4"/>
        </w:numPr>
        <w:tabs>
          <w:tab w:val="left" w:pos="1452"/>
        </w:tabs>
        <w:spacing w:before="77" w:line="480" w:lineRule="auto"/>
        <w:ind w:right="1154"/>
        <w:jc w:val="both"/>
      </w:pPr>
      <w:bookmarkStart w:id="110" w:name="_bookmark109"/>
      <w:bookmarkEnd w:id="110"/>
      <w:r>
        <w:lastRenderedPageBreak/>
        <w:t>To examine the influence of financial controls on service delivery in government secondary schools in Kamuli district.</w:t>
      </w:r>
    </w:p>
    <w:p w:rsidR="00543C4F" w:rsidRDefault="002611F9">
      <w:pPr>
        <w:pStyle w:val="BodyText"/>
        <w:spacing w:line="480" w:lineRule="auto"/>
        <w:ind w:left="732" w:right="1151"/>
        <w:jc w:val="both"/>
      </w:pPr>
      <w:r>
        <w:t>On financial controls, the results demonstrated that staff members are involved in the budgeting process, penalties for non-compliance to financial regulations are clearly outlined in schools and internal audits are conducted regularly. Working</w:t>
      </w:r>
      <w:r>
        <w:rPr>
          <w:spacing w:val="-1"/>
        </w:rPr>
        <w:t xml:space="preserve"> </w:t>
      </w:r>
      <w:r>
        <w:t>together as a team of bursars, head teachers and finance management committees enables smooth implementation of guidelines resulting into better</w:t>
      </w:r>
      <w:r>
        <w:rPr>
          <w:spacing w:val="-2"/>
        </w:rPr>
        <w:t xml:space="preserve"> </w:t>
      </w:r>
      <w:r>
        <w:t>services</w:t>
      </w:r>
      <w:r>
        <w:rPr>
          <w:spacing w:val="-1"/>
        </w:rPr>
        <w:t xml:space="preserve"> </w:t>
      </w:r>
      <w:r>
        <w:t>in</w:t>
      </w:r>
      <w:r>
        <w:rPr>
          <w:spacing w:val="-1"/>
        </w:rPr>
        <w:t xml:space="preserve"> </w:t>
      </w:r>
      <w:r>
        <w:t>secondary</w:t>
      </w:r>
      <w:r>
        <w:rPr>
          <w:spacing w:val="-8"/>
        </w:rPr>
        <w:t xml:space="preserve"> </w:t>
      </w:r>
      <w:r>
        <w:t>schools.</w:t>
      </w:r>
      <w:r>
        <w:rPr>
          <w:spacing w:val="-1"/>
        </w:rPr>
        <w:t xml:space="preserve"> </w:t>
      </w:r>
      <w:r>
        <w:t>This</w:t>
      </w:r>
      <w:r>
        <w:rPr>
          <w:spacing w:val="-1"/>
        </w:rPr>
        <w:t xml:space="preserve"> </w:t>
      </w:r>
      <w:r>
        <w:t>is</w:t>
      </w:r>
      <w:r>
        <w:rPr>
          <w:spacing w:val="-1"/>
        </w:rPr>
        <w:t xml:space="preserve"> </w:t>
      </w:r>
      <w:r>
        <w:t>in</w:t>
      </w:r>
      <w:r>
        <w:rPr>
          <w:spacing w:val="-1"/>
        </w:rPr>
        <w:t xml:space="preserve"> </w:t>
      </w:r>
      <w:r>
        <w:t>tandem</w:t>
      </w:r>
      <w:r>
        <w:rPr>
          <w:spacing w:val="-1"/>
        </w:rPr>
        <w:t xml:space="preserve"> </w:t>
      </w:r>
      <w:r>
        <w:t>with</w:t>
      </w:r>
      <w:r>
        <w:rPr>
          <w:spacing w:val="-1"/>
        </w:rPr>
        <w:t xml:space="preserve"> </w:t>
      </w:r>
      <w:proofErr w:type="spellStart"/>
      <w:r>
        <w:t>Zdyrko</w:t>
      </w:r>
      <w:proofErr w:type="spellEnd"/>
      <w:r>
        <w:t>,</w:t>
      </w:r>
      <w:r>
        <w:rPr>
          <w:spacing w:val="-2"/>
        </w:rPr>
        <w:t xml:space="preserve"> </w:t>
      </w:r>
      <w:r>
        <w:t>et</w:t>
      </w:r>
      <w:r>
        <w:rPr>
          <w:spacing w:val="-1"/>
        </w:rPr>
        <w:t xml:space="preserve"> </w:t>
      </w:r>
      <w:r>
        <w:t>al., (2020)</w:t>
      </w:r>
      <w:r>
        <w:rPr>
          <w:spacing w:val="-2"/>
        </w:rPr>
        <w:t xml:space="preserve"> </w:t>
      </w:r>
      <w:r>
        <w:t>who posits</w:t>
      </w:r>
      <w:r>
        <w:rPr>
          <w:spacing w:val="-1"/>
        </w:rPr>
        <w:t xml:space="preserve"> </w:t>
      </w:r>
      <w:r>
        <w:t>that head teacher, the bursar and the school management must work together to ensure following</w:t>
      </w:r>
      <w:r>
        <w:rPr>
          <w:spacing w:val="40"/>
        </w:rPr>
        <w:t xml:space="preserve"> </w:t>
      </w:r>
      <w:r>
        <w:t>right procedure when they are spending financial resources of the school. This is not different from Goodluck</w:t>
      </w:r>
      <w:r>
        <w:rPr>
          <w:spacing w:val="-2"/>
        </w:rPr>
        <w:t xml:space="preserve"> </w:t>
      </w:r>
      <w:r>
        <w:t xml:space="preserve">and </w:t>
      </w:r>
      <w:proofErr w:type="spellStart"/>
      <w:r>
        <w:t>Bhoke</w:t>
      </w:r>
      <w:proofErr w:type="spellEnd"/>
      <w:r>
        <w:t xml:space="preserve">-Africanus (2021) who hold that effective financial control and management are crucial for education institutions to ensure efficient service delivery. However, teacher involvement is slightly different for </w:t>
      </w:r>
      <w:proofErr w:type="spellStart"/>
      <w:r>
        <w:t>Nakabago</w:t>
      </w:r>
      <w:proofErr w:type="spellEnd"/>
      <w:r>
        <w:t xml:space="preserve"> et al (2024) who argues that in a</w:t>
      </w:r>
      <w:r>
        <w:rPr>
          <w:spacing w:val="40"/>
        </w:rPr>
        <w:t xml:space="preserve"> </w:t>
      </w:r>
      <w:r>
        <w:t>secondary school, financial control responsibility typically rests with the head teacher, in collaboration with the Board of Governors who are responsible for the preparation of financial statements and maintaining internal controls.</w:t>
      </w:r>
    </w:p>
    <w:p w:rsidR="00543C4F" w:rsidRDefault="00543C4F">
      <w:pPr>
        <w:pStyle w:val="BodyText"/>
      </w:pPr>
    </w:p>
    <w:p w:rsidR="00543C4F" w:rsidRDefault="00543C4F">
      <w:pPr>
        <w:pStyle w:val="BodyText"/>
      </w:pPr>
    </w:p>
    <w:p w:rsidR="00543C4F" w:rsidRDefault="00543C4F">
      <w:pPr>
        <w:pStyle w:val="BodyText"/>
        <w:spacing w:before="40"/>
      </w:pPr>
    </w:p>
    <w:p w:rsidR="00543C4F" w:rsidRDefault="002611F9">
      <w:pPr>
        <w:pStyle w:val="BodyText"/>
        <w:spacing w:before="1" w:line="480" w:lineRule="auto"/>
        <w:ind w:left="732" w:right="1156"/>
        <w:jc w:val="both"/>
      </w:pPr>
      <w:r>
        <w:t xml:space="preserve">Another important result of the study as far as financial controls </w:t>
      </w:r>
      <w:proofErr w:type="gramStart"/>
      <w:r>
        <w:t>are</w:t>
      </w:r>
      <w:proofErr w:type="gramEnd"/>
      <w:r>
        <w:t xml:space="preserve"> concerned is cash management where by cash transactions are minimized in favor of bank deposits. In </w:t>
      </w:r>
      <w:proofErr w:type="gramStart"/>
      <w:r>
        <w:t>addition</w:t>
      </w:r>
      <w:proofErr w:type="gramEnd"/>
      <w:r>
        <w:t xml:space="preserve"> daily cash reconciliations are carried out accurately. This is important for proper documentation and proof of financial transactions; it is advisable for schools to use the banks that have automated systems. This is in line with Munge (2016) who holds that an effective financial control mechanism ensures overall operational efficiency, contributes to cash flow maintenance and</w:t>
      </w:r>
      <w:r>
        <w:rPr>
          <w:spacing w:val="56"/>
        </w:rPr>
        <w:t xml:space="preserve"> </w:t>
      </w:r>
      <w:r>
        <w:t>ensures</w:t>
      </w:r>
      <w:r>
        <w:rPr>
          <w:spacing w:val="56"/>
        </w:rPr>
        <w:t xml:space="preserve"> </w:t>
      </w:r>
      <w:r>
        <w:t>management.</w:t>
      </w:r>
      <w:r>
        <w:rPr>
          <w:spacing w:val="56"/>
        </w:rPr>
        <w:t xml:space="preserve"> </w:t>
      </w:r>
      <w:r>
        <w:t>Besides,</w:t>
      </w:r>
      <w:r>
        <w:rPr>
          <w:spacing w:val="56"/>
        </w:rPr>
        <w:t xml:space="preserve"> </w:t>
      </w:r>
      <w:proofErr w:type="spellStart"/>
      <w:r>
        <w:t>Montris</w:t>
      </w:r>
      <w:proofErr w:type="spellEnd"/>
      <w:r>
        <w:rPr>
          <w:spacing w:val="56"/>
        </w:rPr>
        <w:t xml:space="preserve"> </w:t>
      </w:r>
      <w:r>
        <w:t>et</w:t>
      </w:r>
      <w:r>
        <w:rPr>
          <w:spacing w:val="56"/>
        </w:rPr>
        <w:t xml:space="preserve"> </w:t>
      </w:r>
      <w:r>
        <w:t>al</w:t>
      </w:r>
      <w:r>
        <w:rPr>
          <w:spacing w:val="56"/>
        </w:rPr>
        <w:t xml:space="preserve"> </w:t>
      </w:r>
      <w:r>
        <w:t>(2015)</w:t>
      </w:r>
      <w:r>
        <w:rPr>
          <w:spacing w:val="55"/>
        </w:rPr>
        <w:t xml:space="preserve"> </w:t>
      </w:r>
      <w:r>
        <w:t>concur</w:t>
      </w:r>
      <w:r>
        <w:rPr>
          <w:spacing w:val="55"/>
        </w:rPr>
        <w:t xml:space="preserve"> </w:t>
      </w:r>
      <w:r>
        <w:t>that</w:t>
      </w:r>
      <w:r>
        <w:rPr>
          <w:spacing w:val="56"/>
        </w:rPr>
        <w:t xml:space="preserve"> </w:t>
      </w:r>
      <w:r>
        <w:t>such</w:t>
      </w:r>
      <w:r>
        <w:rPr>
          <w:spacing w:val="55"/>
        </w:rPr>
        <w:t xml:space="preserve"> </w:t>
      </w:r>
      <w:r>
        <w:t>practices</w:t>
      </w:r>
      <w:r>
        <w:rPr>
          <w:spacing w:val="56"/>
        </w:rPr>
        <w:t xml:space="preserve"> </w:t>
      </w:r>
      <w:r>
        <w:t>of</w:t>
      </w:r>
      <w:r>
        <w:rPr>
          <w:spacing w:val="56"/>
        </w:rPr>
        <w:t xml:space="preserve"> </w:t>
      </w:r>
      <w:r>
        <w:rPr>
          <w:spacing w:val="-4"/>
        </w:rPr>
        <w:t>cash</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2"/>
        <w:jc w:val="both"/>
      </w:pPr>
      <w:r>
        <w:lastRenderedPageBreak/>
        <w:t xml:space="preserve">management can contribute to improved service delivery in schools. This is in line with </w:t>
      </w:r>
      <w:proofErr w:type="spellStart"/>
      <w:r>
        <w:t>Katureebe</w:t>
      </w:r>
      <w:proofErr w:type="spellEnd"/>
      <w:r>
        <w:t xml:space="preserve"> et al (2021) who attributed secondary education quality outcomes to internal control monitoring as part of financial control system.</w:t>
      </w:r>
    </w:p>
    <w:p w:rsidR="00543C4F" w:rsidRDefault="00543C4F">
      <w:pPr>
        <w:pStyle w:val="BodyText"/>
      </w:pPr>
    </w:p>
    <w:p w:rsidR="00543C4F" w:rsidRDefault="00543C4F">
      <w:pPr>
        <w:pStyle w:val="BodyText"/>
      </w:pPr>
    </w:p>
    <w:p w:rsidR="00543C4F" w:rsidRDefault="00543C4F">
      <w:pPr>
        <w:pStyle w:val="BodyText"/>
        <w:spacing w:before="43"/>
      </w:pPr>
    </w:p>
    <w:p w:rsidR="00543C4F" w:rsidRDefault="002611F9">
      <w:pPr>
        <w:pStyle w:val="BodyText"/>
        <w:spacing w:line="480" w:lineRule="auto"/>
        <w:ind w:left="732" w:right="1158"/>
        <w:jc w:val="both"/>
      </w:pPr>
      <w:r>
        <w:t>The</w:t>
      </w:r>
      <w:r>
        <w:rPr>
          <w:spacing w:val="-3"/>
        </w:rPr>
        <w:t xml:space="preserve"> </w:t>
      </w:r>
      <w:r>
        <w:t>study</w:t>
      </w:r>
      <w:r>
        <w:rPr>
          <w:spacing w:val="-3"/>
        </w:rPr>
        <w:t xml:space="preserve"> </w:t>
      </w:r>
      <w:r>
        <w:t>findings</w:t>
      </w:r>
      <w:r>
        <w:rPr>
          <w:spacing w:val="-1"/>
        </w:rPr>
        <w:t xml:space="preserve"> </w:t>
      </w:r>
      <w:r>
        <w:t>on</w:t>
      </w:r>
      <w:r>
        <w:rPr>
          <w:spacing w:val="-1"/>
        </w:rPr>
        <w:t xml:space="preserve"> </w:t>
      </w:r>
      <w:r>
        <w:t>financial</w:t>
      </w:r>
      <w:r>
        <w:rPr>
          <w:spacing w:val="-1"/>
        </w:rPr>
        <w:t xml:space="preserve"> </w:t>
      </w:r>
      <w:r>
        <w:t>controls</w:t>
      </w:r>
      <w:r>
        <w:rPr>
          <w:spacing w:val="-1"/>
        </w:rPr>
        <w:t xml:space="preserve"> </w:t>
      </w:r>
      <w:r>
        <w:t>agree with</w:t>
      </w:r>
      <w:r>
        <w:rPr>
          <w:spacing w:val="-1"/>
        </w:rPr>
        <w:t xml:space="preserve"> </w:t>
      </w:r>
      <w:r>
        <w:t>previous</w:t>
      </w:r>
      <w:r>
        <w:rPr>
          <w:spacing w:val="-1"/>
        </w:rPr>
        <w:t xml:space="preserve"> </w:t>
      </w:r>
      <w:r>
        <w:t>studies</w:t>
      </w:r>
      <w:r>
        <w:rPr>
          <w:spacing w:val="-1"/>
        </w:rPr>
        <w:t xml:space="preserve"> </w:t>
      </w:r>
      <w:r>
        <w:t>of</w:t>
      </w:r>
      <w:r>
        <w:rPr>
          <w:spacing w:val="-2"/>
        </w:rPr>
        <w:t xml:space="preserve"> </w:t>
      </w:r>
      <w:r>
        <w:t>Munge (2016),</w:t>
      </w:r>
      <w:r>
        <w:rPr>
          <w:spacing w:val="-2"/>
        </w:rPr>
        <w:t xml:space="preserve"> </w:t>
      </w:r>
      <w:proofErr w:type="spellStart"/>
      <w:r>
        <w:t>Montris</w:t>
      </w:r>
      <w:proofErr w:type="spellEnd"/>
      <w:r>
        <w:rPr>
          <w:spacing w:val="-1"/>
        </w:rPr>
        <w:t xml:space="preserve"> </w:t>
      </w:r>
      <w:r>
        <w:t xml:space="preserve">et al (2015), </w:t>
      </w:r>
      <w:proofErr w:type="spellStart"/>
      <w:r>
        <w:t>Katureebe</w:t>
      </w:r>
      <w:proofErr w:type="spellEnd"/>
      <w:r>
        <w:t xml:space="preserve"> et al (2021), </w:t>
      </w:r>
      <w:proofErr w:type="spellStart"/>
      <w:r>
        <w:t>Bhoke</w:t>
      </w:r>
      <w:proofErr w:type="spellEnd"/>
      <w:r>
        <w:t xml:space="preserve">-Africanus (2021) and </w:t>
      </w:r>
      <w:proofErr w:type="spellStart"/>
      <w:r>
        <w:t>Nakabago</w:t>
      </w:r>
      <w:proofErr w:type="spellEnd"/>
      <w:r>
        <w:t xml:space="preserve"> et al (2024) because they serve to protect school resources from loss or fraud. Secondly, they provide information to staff and governors about how the budget is being spent.</w:t>
      </w:r>
    </w:p>
    <w:p w:rsidR="00543C4F" w:rsidRDefault="00543C4F">
      <w:pPr>
        <w:pStyle w:val="BodyText"/>
      </w:pPr>
    </w:p>
    <w:p w:rsidR="00543C4F" w:rsidRDefault="00543C4F">
      <w:pPr>
        <w:pStyle w:val="BodyText"/>
      </w:pPr>
    </w:p>
    <w:p w:rsidR="00543C4F" w:rsidRDefault="00543C4F">
      <w:pPr>
        <w:pStyle w:val="BodyText"/>
        <w:spacing w:before="44"/>
      </w:pPr>
    </w:p>
    <w:p w:rsidR="00543C4F" w:rsidRDefault="002611F9">
      <w:pPr>
        <w:pStyle w:val="BodyText"/>
        <w:spacing w:before="1" w:line="480" w:lineRule="auto"/>
        <w:ind w:left="732" w:right="1154"/>
        <w:jc w:val="both"/>
      </w:pPr>
      <w:r>
        <w:t>The bivariate analysis also points to the importance of financial controls in facilitating good service delivery in schools. This is so because the results showed that there is a moderate, positive and significant influence of financial controls on service delivery (r = .261, P &lt; 0.05). The r=0.261 implies that 26.1% of the variations in service delivery is influenced by how budgeting is implemented in government secondary schools. This means that, the schools should strengthen the aspect of financial controls to ensure great effectiveness in service delivery.</w:t>
      </w:r>
    </w:p>
    <w:p w:rsidR="00543C4F" w:rsidRDefault="00543C4F">
      <w:pPr>
        <w:pStyle w:val="BodyText"/>
      </w:pPr>
    </w:p>
    <w:p w:rsidR="00543C4F" w:rsidRDefault="00543C4F">
      <w:pPr>
        <w:pStyle w:val="BodyText"/>
      </w:pPr>
    </w:p>
    <w:p w:rsidR="00543C4F" w:rsidRDefault="00543C4F">
      <w:pPr>
        <w:pStyle w:val="BodyText"/>
        <w:spacing w:before="51"/>
      </w:pPr>
    </w:p>
    <w:p w:rsidR="00543C4F" w:rsidRDefault="002611F9">
      <w:pPr>
        <w:pStyle w:val="Heading4"/>
        <w:numPr>
          <w:ilvl w:val="1"/>
          <w:numId w:val="5"/>
        </w:numPr>
        <w:tabs>
          <w:tab w:val="left" w:pos="1092"/>
        </w:tabs>
      </w:pPr>
      <w:bookmarkStart w:id="111" w:name="_bookmark110"/>
      <w:bookmarkEnd w:id="111"/>
      <w:r>
        <w:rPr>
          <w:spacing w:val="-2"/>
        </w:rPr>
        <w:t>Conclusion</w:t>
      </w:r>
    </w:p>
    <w:p w:rsidR="00543C4F" w:rsidRDefault="00543C4F">
      <w:pPr>
        <w:pStyle w:val="BodyText"/>
        <w:rPr>
          <w:b/>
        </w:rPr>
      </w:pPr>
    </w:p>
    <w:p w:rsidR="00543C4F" w:rsidRDefault="002611F9">
      <w:pPr>
        <w:pStyle w:val="Heading4"/>
        <w:numPr>
          <w:ilvl w:val="2"/>
          <w:numId w:val="5"/>
        </w:numPr>
        <w:tabs>
          <w:tab w:val="left" w:pos="1452"/>
        </w:tabs>
        <w:spacing w:line="480" w:lineRule="auto"/>
        <w:ind w:right="1154"/>
      </w:pPr>
      <w:bookmarkStart w:id="112" w:name="_bookmark111"/>
      <w:bookmarkEnd w:id="112"/>
      <w:r>
        <w:t>Conclusion</w:t>
      </w:r>
      <w:r>
        <w:rPr>
          <w:spacing w:val="80"/>
        </w:rPr>
        <w:t xml:space="preserve"> </w:t>
      </w:r>
      <w:r>
        <w:t>on</w:t>
      </w:r>
      <w:r>
        <w:rPr>
          <w:spacing w:val="80"/>
        </w:rPr>
        <w:t xml:space="preserve"> </w:t>
      </w:r>
      <w:r>
        <w:t>the</w:t>
      </w:r>
      <w:r>
        <w:rPr>
          <w:spacing w:val="80"/>
        </w:rPr>
        <w:t xml:space="preserve"> </w:t>
      </w:r>
      <w:r>
        <w:t>influence</w:t>
      </w:r>
      <w:r>
        <w:rPr>
          <w:spacing w:val="80"/>
        </w:rPr>
        <w:t xml:space="preserve"> </w:t>
      </w:r>
      <w:r>
        <w:t>of</w:t>
      </w:r>
      <w:r>
        <w:rPr>
          <w:spacing w:val="80"/>
        </w:rPr>
        <w:t xml:space="preserve"> </w:t>
      </w:r>
      <w:r>
        <w:t>budgeting</w:t>
      </w:r>
      <w:r>
        <w:rPr>
          <w:spacing w:val="80"/>
        </w:rPr>
        <w:t xml:space="preserve"> </w:t>
      </w:r>
      <w:r>
        <w:t>on</w:t>
      </w:r>
      <w:r>
        <w:rPr>
          <w:spacing w:val="80"/>
        </w:rPr>
        <w:t xml:space="preserve"> </w:t>
      </w:r>
      <w:r>
        <w:t>service</w:t>
      </w:r>
      <w:r>
        <w:rPr>
          <w:spacing w:val="80"/>
        </w:rPr>
        <w:t xml:space="preserve"> </w:t>
      </w:r>
      <w:r>
        <w:t>delivery</w:t>
      </w:r>
      <w:r>
        <w:rPr>
          <w:spacing w:val="80"/>
        </w:rPr>
        <w:t xml:space="preserve"> </w:t>
      </w:r>
      <w:r>
        <w:t>in</w:t>
      </w:r>
      <w:r>
        <w:rPr>
          <w:spacing w:val="80"/>
        </w:rPr>
        <w:t xml:space="preserve"> </w:t>
      </w:r>
      <w:r>
        <w:t>government secondary schools in Kamuli district</w:t>
      </w:r>
    </w:p>
    <w:p w:rsidR="00543C4F" w:rsidRDefault="002611F9">
      <w:pPr>
        <w:pStyle w:val="BodyText"/>
        <w:spacing w:before="154" w:line="480" w:lineRule="auto"/>
        <w:ind w:left="732" w:right="1160"/>
        <w:jc w:val="both"/>
      </w:pPr>
      <w:r>
        <w:t>The study concludes there is a weak and insignificant influence between budgeting and service delivery.</w:t>
      </w:r>
      <w:r>
        <w:rPr>
          <w:spacing w:val="29"/>
        </w:rPr>
        <w:t xml:space="preserve"> </w:t>
      </w:r>
      <w:r>
        <w:t>Despite</w:t>
      </w:r>
      <w:r>
        <w:rPr>
          <w:spacing w:val="30"/>
        </w:rPr>
        <w:t xml:space="preserve"> </w:t>
      </w:r>
      <w:r>
        <w:t>this,</w:t>
      </w:r>
      <w:r>
        <w:rPr>
          <w:spacing w:val="31"/>
        </w:rPr>
        <w:t xml:space="preserve"> </w:t>
      </w:r>
      <w:r>
        <w:t>some</w:t>
      </w:r>
      <w:r>
        <w:rPr>
          <w:spacing w:val="29"/>
        </w:rPr>
        <w:t xml:space="preserve"> </w:t>
      </w:r>
      <w:r>
        <w:t>variations</w:t>
      </w:r>
      <w:r>
        <w:rPr>
          <w:spacing w:val="31"/>
        </w:rPr>
        <w:t xml:space="preserve"> </w:t>
      </w:r>
      <w:r>
        <w:t>in</w:t>
      </w:r>
      <w:r>
        <w:rPr>
          <w:spacing w:val="31"/>
        </w:rPr>
        <w:t xml:space="preserve"> </w:t>
      </w:r>
      <w:r>
        <w:t>service</w:t>
      </w:r>
      <w:r>
        <w:rPr>
          <w:spacing w:val="29"/>
        </w:rPr>
        <w:t xml:space="preserve"> </w:t>
      </w:r>
      <w:r>
        <w:t>delivery</w:t>
      </w:r>
      <w:r>
        <w:rPr>
          <w:spacing w:val="28"/>
        </w:rPr>
        <w:t xml:space="preserve"> </w:t>
      </w:r>
      <w:r>
        <w:t>are</w:t>
      </w:r>
      <w:r>
        <w:rPr>
          <w:spacing w:val="29"/>
        </w:rPr>
        <w:t xml:space="preserve"> </w:t>
      </w:r>
      <w:r>
        <w:t>influenced</w:t>
      </w:r>
      <w:r>
        <w:rPr>
          <w:spacing w:val="29"/>
        </w:rPr>
        <w:t xml:space="preserve"> </w:t>
      </w:r>
      <w:r>
        <w:t>by</w:t>
      </w:r>
      <w:r>
        <w:rPr>
          <w:spacing w:val="26"/>
        </w:rPr>
        <w:t xml:space="preserve"> </w:t>
      </w:r>
      <w:r>
        <w:t>how</w:t>
      </w:r>
      <w:r>
        <w:rPr>
          <w:spacing w:val="32"/>
        </w:rPr>
        <w:t xml:space="preserve"> </w:t>
      </w:r>
      <w:r>
        <w:t>budgeting</w:t>
      </w:r>
      <w:r>
        <w:rPr>
          <w:spacing w:val="28"/>
        </w:rPr>
        <w:t xml:space="preserve"> </w:t>
      </w:r>
      <w:r>
        <w:rPr>
          <w:spacing w:val="-5"/>
        </w:rPr>
        <w:t>is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52"/>
        <w:jc w:val="both"/>
      </w:pPr>
      <w:r>
        <w:lastRenderedPageBreak/>
        <w:t xml:space="preserve">implemented in government secondary schools. </w:t>
      </w:r>
      <w:proofErr w:type="gramStart"/>
      <w:r>
        <w:t>Therefore</w:t>
      </w:r>
      <w:proofErr w:type="gramEnd"/>
      <w:r>
        <w:t xml:space="preserve"> in considering improvement of services such as teaching and learning materials or infrastructure in schools, budgeting should</w:t>
      </w:r>
      <w:r>
        <w:rPr>
          <w:spacing w:val="40"/>
        </w:rPr>
        <w:t xml:space="preserve"> </w:t>
      </w:r>
      <w:r>
        <w:t>not be discarded. Following allocative efficiency theory, school resources can be well utilized if there is budget in place because the resources are scarce and the needs are more. It is a budget that guide what to be prioritized and what to push forward depending on urgency.</w:t>
      </w:r>
    </w:p>
    <w:p w:rsidR="00543C4F" w:rsidRDefault="00543C4F">
      <w:pPr>
        <w:pStyle w:val="BodyText"/>
      </w:pPr>
    </w:p>
    <w:p w:rsidR="00543C4F" w:rsidRDefault="00543C4F">
      <w:pPr>
        <w:pStyle w:val="BodyText"/>
      </w:pPr>
    </w:p>
    <w:p w:rsidR="00543C4F" w:rsidRDefault="00543C4F">
      <w:pPr>
        <w:pStyle w:val="BodyText"/>
        <w:spacing w:before="49"/>
      </w:pPr>
    </w:p>
    <w:p w:rsidR="00543C4F" w:rsidRDefault="002611F9">
      <w:pPr>
        <w:pStyle w:val="Heading4"/>
        <w:numPr>
          <w:ilvl w:val="2"/>
          <w:numId w:val="5"/>
        </w:numPr>
        <w:tabs>
          <w:tab w:val="left" w:pos="1452"/>
        </w:tabs>
        <w:spacing w:line="480" w:lineRule="auto"/>
        <w:ind w:right="1157"/>
        <w:jc w:val="both"/>
      </w:pPr>
      <w:bookmarkStart w:id="113" w:name="_bookmark112"/>
      <w:bookmarkEnd w:id="113"/>
      <w:r>
        <w:t>Conclusion</w:t>
      </w:r>
      <w:r>
        <w:rPr>
          <w:spacing w:val="-1"/>
        </w:rPr>
        <w:t xml:space="preserve"> </w:t>
      </w:r>
      <w:r>
        <w:t>on</w:t>
      </w:r>
      <w:r>
        <w:rPr>
          <w:spacing w:val="-2"/>
        </w:rPr>
        <w:t xml:space="preserve"> </w:t>
      </w:r>
      <w:r>
        <w:t>the</w:t>
      </w:r>
      <w:r>
        <w:rPr>
          <w:spacing w:val="-3"/>
        </w:rPr>
        <w:t xml:space="preserve"> </w:t>
      </w:r>
      <w:r>
        <w:t>influence</w:t>
      </w:r>
      <w:r>
        <w:rPr>
          <w:spacing w:val="-3"/>
        </w:rPr>
        <w:t xml:space="preserve"> </w:t>
      </w:r>
      <w:r>
        <w:t>of</w:t>
      </w:r>
      <w:r>
        <w:rPr>
          <w:spacing w:val="-1"/>
        </w:rPr>
        <w:t xml:space="preserve"> </w:t>
      </w:r>
      <w:r>
        <w:t>auditing</w:t>
      </w:r>
      <w:r>
        <w:rPr>
          <w:spacing w:val="-2"/>
        </w:rPr>
        <w:t xml:space="preserve"> </w:t>
      </w:r>
      <w:r>
        <w:t>on</w:t>
      </w:r>
      <w:r>
        <w:rPr>
          <w:spacing w:val="-4"/>
        </w:rPr>
        <w:t xml:space="preserve"> </w:t>
      </w:r>
      <w:r>
        <w:t>service</w:t>
      </w:r>
      <w:r>
        <w:rPr>
          <w:spacing w:val="-4"/>
        </w:rPr>
        <w:t xml:space="preserve"> </w:t>
      </w:r>
      <w:r>
        <w:t>delivery</w:t>
      </w:r>
      <w:r>
        <w:rPr>
          <w:spacing w:val="-2"/>
        </w:rPr>
        <w:t xml:space="preserve"> </w:t>
      </w:r>
      <w:r>
        <w:t>in</w:t>
      </w:r>
      <w:r>
        <w:rPr>
          <w:spacing w:val="-1"/>
        </w:rPr>
        <w:t xml:space="preserve"> </w:t>
      </w:r>
      <w:r>
        <w:t>government</w:t>
      </w:r>
      <w:r>
        <w:rPr>
          <w:spacing w:val="-3"/>
        </w:rPr>
        <w:t xml:space="preserve"> </w:t>
      </w:r>
      <w:r>
        <w:t>secondary schools in Kamuli district</w:t>
      </w:r>
    </w:p>
    <w:p w:rsidR="00543C4F" w:rsidRDefault="002611F9">
      <w:pPr>
        <w:pStyle w:val="BodyText"/>
        <w:spacing w:before="156" w:line="480" w:lineRule="auto"/>
        <w:ind w:left="732" w:right="1154"/>
        <w:jc w:val="both"/>
      </w:pPr>
      <w:r>
        <w:t>Auditing</w:t>
      </w:r>
      <w:r>
        <w:rPr>
          <w:spacing w:val="-5"/>
        </w:rPr>
        <w:t xml:space="preserve"> </w:t>
      </w:r>
      <w:r>
        <w:t>is</w:t>
      </w:r>
      <w:r>
        <w:rPr>
          <w:spacing w:val="-2"/>
        </w:rPr>
        <w:t xml:space="preserve"> </w:t>
      </w:r>
      <w:r>
        <w:t>a</w:t>
      </w:r>
      <w:r>
        <w:rPr>
          <w:spacing w:val="-2"/>
        </w:rPr>
        <w:t xml:space="preserve"> </w:t>
      </w:r>
      <w:r>
        <w:t>financial</w:t>
      </w:r>
      <w:r>
        <w:rPr>
          <w:spacing w:val="-2"/>
        </w:rPr>
        <w:t xml:space="preserve"> </w:t>
      </w:r>
      <w:r>
        <w:t>management</w:t>
      </w:r>
      <w:r>
        <w:rPr>
          <w:spacing w:val="-2"/>
        </w:rPr>
        <w:t xml:space="preserve"> </w:t>
      </w:r>
      <w:r>
        <w:t>practice</w:t>
      </w:r>
      <w:r>
        <w:rPr>
          <w:spacing w:val="-3"/>
        </w:rPr>
        <w:t xml:space="preserve"> </w:t>
      </w:r>
      <w:r>
        <w:t>that</w:t>
      </w:r>
      <w:r>
        <w:rPr>
          <w:spacing w:val="-2"/>
        </w:rPr>
        <w:t xml:space="preserve"> </w:t>
      </w:r>
      <w:r>
        <w:t>is</w:t>
      </w:r>
      <w:r>
        <w:rPr>
          <w:spacing w:val="-2"/>
        </w:rPr>
        <w:t xml:space="preserve"> </w:t>
      </w:r>
      <w:r>
        <w:t>very</w:t>
      </w:r>
      <w:r>
        <w:rPr>
          <w:spacing w:val="-7"/>
        </w:rPr>
        <w:t xml:space="preserve"> </w:t>
      </w:r>
      <w:r>
        <w:t>essential</w:t>
      </w:r>
      <w:r>
        <w:rPr>
          <w:spacing w:val="-2"/>
        </w:rPr>
        <w:t xml:space="preserve"> </w:t>
      </w:r>
      <w:r>
        <w:t>to achieve</w:t>
      </w:r>
      <w:r>
        <w:rPr>
          <w:spacing w:val="-3"/>
        </w:rPr>
        <w:t xml:space="preserve"> </w:t>
      </w:r>
      <w:r>
        <w:t>service</w:t>
      </w:r>
      <w:r>
        <w:rPr>
          <w:spacing w:val="-3"/>
        </w:rPr>
        <w:t xml:space="preserve"> </w:t>
      </w:r>
      <w:r>
        <w:t>delivery, it</w:t>
      </w:r>
      <w:r>
        <w:rPr>
          <w:spacing w:val="-2"/>
        </w:rPr>
        <w:t xml:space="preserve"> </w:t>
      </w:r>
      <w:r>
        <w:t>is affirmed that schools need to make efforts to have frequent and procedural audits. This is in line with the results of the study which indicated that schools conduct internal and external annual audits, external audit following government and accounting standards. This is important in safeguarding the financial resources of a school as a public institution but also enhancing better service</w:t>
      </w:r>
      <w:r>
        <w:rPr>
          <w:spacing w:val="-1"/>
        </w:rPr>
        <w:t xml:space="preserve"> </w:t>
      </w:r>
      <w:r>
        <w:t>delivery. In line with allocative</w:t>
      </w:r>
      <w:r>
        <w:rPr>
          <w:spacing w:val="-1"/>
        </w:rPr>
        <w:t xml:space="preserve"> </w:t>
      </w:r>
      <w:r>
        <w:t>efficiency</w:t>
      </w:r>
      <w:r>
        <w:rPr>
          <w:spacing w:val="-3"/>
        </w:rPr>
        <w:t xml:space="preserve"> </w:t>
      </w:r>
      <w:r>
        <w:t>theory, it can be concluded that the</w:t>
      </w:r>
      <w:r>
        <w:rPr>
          <w:spacing w:val="-1"/>
        </w:rPr>
        <w:t xml:space="preserve"> </w:t>
      </w:r>
      <w:r>
        <w:t>schools are more likely not to use the resources optimally, because they lack current audited books to guide school expenditure. This in turn negatively affects services delivery in a sense that resources are spent but no audit is done by schools.</w:t>
      </w:r>
    </w:p>
    <w:p w:rsidR="00543C4F" w:rsidRDefault="002611F9">
      <w:pPr>
        <w:pStyle w:val="Heading4"/>
        <w:numPr>
          <w:ilvl w:val="2"/>
          <w:numId w:val="5"/>
        </w:numPr>
        <w:tabs>
          <w:tab w:val="left" w:pos="1452"/>
        </w:tabs>
        <w:spacing w:before="165" w:line="480" w:lineRule="auto"/>
        <w:ind w:right="1163"/>
        <w:jc w:val="both"/>
      </w:pPr>
      <w:bookmarkStart w:id="114" w:name="_bookmark113"/>
      <w:bookmarkEnd w:id="114"/>
      <w:r>
        <w:t>Conclusion on the influence of financial controls on service delivery in government secondary schools in Kamuli district</w:t>
      </w:r>
    </w:p>
    <w:p w:rsidR="00543C4F" w:rsidRDefault="002611F9">
      <w:pPr>
        <w:pStyle w:val="BodyText"/>
        <w:spacing w:before="156" w:line="480" w:lineRule="auto"/>
        <w:ind w:left="732" w:right="1152"/>
        <w:jc w:val="both"/>
      </w:pPr>
      <w:r>
        <w:t>The study concludes that there is a significant influence of financial controls on service delivery. This is in line with allocative efficiency theory which suggests that resources should be used to produce</w:t>
      </w:r>
      <w:r>
        <w:rPr>
          <w:spacing w:val="5"/>
        </w:rPr>
        <w:t xml:space="preserve"> </w:t>
      </w:r>
      <w:r>
        <w:t>the</w:t>
      </w:r>
      <w:r>
        <w:rPr>
          <w:spacing w:val="8"/>
        </w:rPr>
        <w:t xml:space="preserve"> </w:t>
      </w:r>
      <w:r>
        <w:t>mix</w:t>
      </w:r>
      <w:r>
        <w:rPr>
          <w:spacing w:val="11"/>
        </w:rPr>
        <w:t xml:space="preserve"> </w:t>
      </w:r>
      <w:r>
        <w:t>of</w:t>
      </w:r>
      <w:r>
        <w:rPr>
          <w:spacing w:val="8"/>
        </w:rPr>
        <w:t xml:space="preserve"> </w:t>
      </w:r>
      <w:r>
        <w:t>educational</w:t>
      </w:r>
      <w:r>
        <w:rPr>
          <w:spacing w:val="9"/>
        </w:rPr>
        <w:t xml:space="preserve"> </w:t>
      </w:r>
      <w:r>
        <w:t>outcomes</w:t>
      </w:r>
      <w:r>
        <w:rPr>
          <w:spacing w:val="10"/>
        </w:rPr>
        <w:t xml:space="preserve"> </w:t>
      </w:r>
      <w:r>
        <w:t>that</w:t>
      </w:r>
      <w:r>
        <w:rPr>
          <w:spacing w:val="9"/>
        </w:rPr>
        <w:t xml:space="preserve"> </w:t>
      </w:r>
      <w:r>
        <w:t>society</w:t>
      </w:r>
      <w:r>
        <w:rPr>
          <w:spacing w:val="3"/>
        </w:rPr>
        <w:t xml:space="preserve"> </w:t>
      </w:r>
      <w:r>
        <w:t>values</w:t>
      </w:r>
      <w:r>
        <w:rPr>
          <w:spacing w:val="9"/>
        </w:rPr>
        <w:t xml:space="preserve"> </w:t>
      </w:r>
      <w:r>
        <w:t>most,</w:t>
      </w:r>
      <w:r>
        <w:rPr>
          <w:spacing w:val="9"/>
        </w:rPr>
        <w:t xml:space="preserve"> </w:t>
      </w:r>
      <w:r>
        <w:t>at</w:t>
      </w:r>
      <w:r>
        <w:rPr>
          <w:spacing w:val="9"/>
        </w:rPr>
        <w:t xml:space="preserve"> </w:t>
      </w:r>
      <w:r>
        <w:t>the</w:t>
      </w:r>
      <w:r>
        <w:rPr>
          <w:spacing w:val="8"/>
        </w:rPr>
        <w:t xml:space="preserve"> </w:t>
      </w:r>
      <w:r>
        <w:t>lowest</w:t>
      </w:r>
      <w:r>
        <w:rPr>
          <w:spacing w:val="9"/>
        </w:rPr>
        <w:t xml:space="preserve"> </w:t>
      </w:r>
      <w:r>
        <w:t>cost.</w:t>
      </w:r>
      <w:r>
        <w:rPr>
          <w:spacing w:val="9"/>
        </w:rPr>
        <w:t xml:space="preserve"> </w:t>
      </w:r>
      <w:r>
        <w:rPr>
          <w:spacing w:val="-2"/>
        </w:rPr>
        <w:t>Therefore,</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732" w:right="1161"/>
        <w:jc w:val="both"/>
      </w:pPr>
      <w:r>
        <w:lastRenderedPageBreak/>
        <w:t>stakeholders in secondary schools need to be trained in financial controls to better manage the financial resources of the schools. This can be also useful for improving services delivery since resources are used optimally.</w:t>
      </w:r>
    </w:p>
    <w:p w:rsidR="00543C4F" w:rsidRDefault="002611F9">
      <w:pPr>
        <w:pStyle w:val="Heading4"/>
        <w:numPr>
          <w:ilvl w:val="1"/>
          <w:numId w:val="5"/>
        </w:numPr>
        <w:tabs>
          <w:tab w:val="left" w:pos="1092"/>
        </w:tabs>
        <w:spacing w:before="166"/>
        <w:jc w:val="both"/>
      </w:pPr>
      <w:bookmarkStart w:id="115" w:name="_bookmark114"/>
      <w:bookmarkEnd w:id="115"/>
      <w:r>
        <w:rPr>
          <w:spacing w:val="-2"/>
        </w:rPr>
        <w:t>Recommendations</w:t>
      </w:r>
    </w:p>
    <w:p w:rsidR="00543C4F" w:rsidRDefault="00543C4F">
      <w:pPr>
        <w:pStyle w:val="BodyText"/>
        <w:rPr>
          <w:b/>
        </w:rPr>
      </w:pPr>
    </w:p>
    <w:p w:rsidR="00543C4F" w:rsidRDefault="002611F9">
      <w:pPr>
        <w:pStyle w:val="Heading4"/>
        <w:numPr>
          <w:ilvl w:val="2"/>
          <w:numId w:val="5"/>
        </w:numPr>
        <w:tabs>
          <w:tab w:val="left" w:pos="1452"/>
        </w:tabs>
        <w:spacing w:line="480" w:lineRule="auto"/>
        <w:ind w:right="1162"/>
        <w:jc w:val="both"/>
      </w:pPr>
      <w:bookmarkStart w:id="116" w:name="_bookmark115"/>
      <w:bookmarkEnd w:id="116"/>
      <w:r>
        <w:t>Recommendations on the influence of budgeting on service delivery in government secondary schools</w:t>
      </w:r>
    </w:p>
    <w:p w:rsidR="00543C4F" w:rsidRDefault="002611F9">
      <w:pPr>
        <w:pStyle w:val="BodyText"/>
        <w:spacing w:before="154" w:line="480" w:lineRule="auto"/>
        <w:ind w:left="732" w:right="1155"/>
        <w:jc w:val="both"/>
      </w:pPr>
      <w:r>
        <w:t>Since budgeting is important for identifying and funding school priority needs, the school administrators need to involve all the stakeholders such as teachers, parents and board members in budget planning and implementation. This will enable different stakeholders to identify priority services like teaching and learning materials and to track if resources allocated to such services are used well.</w:t>
      </w:r>
    </w:p>
    <w:p w:rsidR="00543C4F" w:rsidRDefault="00543C4F">
      <w:pPr>
        <w:pStyle w:val="BodyText"/>
      </w:pPr>
    </w:p>
    <w:p w:rsidR="00543C4F" w:rsidRDefault="00543C4F">
      <w:pPr>
        <w:pStyle w:val="BodyText"/>
        <w:spacing w:before="166"/>
      </w:pPr>
    </w:p>
    <w:p w:rsidR="00543C4F" w:rsidRDefault="002611F9">
      <w:pPr>
        <w:pStyle w:val="Heading4"/>
        <w:numPr>
          <w:ilvl w:val="2"/>
          <w:numId w:val="5"/>
        </w:numPr>
        <w:tabs>
          <w:tab w:val="left" w:pos="1452"/>
        </w:tabs>
        <w:spacing w:line="480" w:lineRule="auto"/>
        <w:ind w:right="1162"/>
        <w:jc w:val="both"/>
      </w:pPr>
      <w:bookmarkStart w:id="117" w:name="_bookmark116"/>
      <w:bookmarkEnd w:id="117"/>
      <w:r>
        <w:t>Recommendations on the influence of auditing on service delivery in government secondary schools</w:t>
      </w:r>
    </w:p>
    <w:p w:rsidR="00543C4F" w:rsidRDefault="002611F9">
      <w:pPr>
        <w:pStyle w:val="BodyText"/>
        <w:spacing w:before="154" w:line="480" w:lineRule="auto"/>
        <w:ind w:left="732" w:right="1156"/>
        <w:jc w:val="both"/>
      </w:pPr>
      <w:r>
        <w:t>Auditing involves procedures and transparency, which according to the study findings is not being properly done in schools. Hence recommending that the schools utilize internal and external independent auditors to double check school expenditure. Following standard</w:t>
      </w:r>
      <w:r>
        <w:rPr>
          <w:spacing w:val="40"/>
        </w:rPr>
        <w:t xml:space="preserve"> </w:t>
      </w:r>
      <w:r>
        <w:t>procedures in conducting audits will enable schools to maintain updated financial records which is an enabling factor for improved service delivery in secondary schools.</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Heading4"/>
        <w:numPr>
          <w:ilvl w:val="2"/>
          <w:numId w:val="5"/>
        </w:numPr>
        <w:tabs>
          <w:tab w:val="left" w:pos="1452"/>
        </w:tabs>
        <w:spacing w:before="77" w:line="480" w:lineRule="auto"/>
        <w:ind w:right="1158"/>
        <w:jc w:val="both"/>
      </w:pPr>
      <w:bookmarkStart w:id="118" w:name="_bookmark117"/>
      <w:bookmarkEnd w:id="118"/>
      <w:r>
        <w:lastRenderedPageBreak/>
        <w:t>Recommendations on the influence of financial controls on service delivery in government secondary schools.</w:t>
      </w:r>
    </w:p>
    <w:p w:rsidR="00543C4F" w:rsidRDefault="002611F9">
      <w:pPr>
        <w:pStyle w:val="BodyText"/>
        <w:spacing w:before="156" w:line="480" w:lineRule="auto"/>
        <w:ind w:left="732" w:right="1156"/>
        <w:jc w:val="both"/>
      </w:pPr>
      <w:r>
        <w:t>Financial controls being methods and processes implemented to check and reduce mismanagement of the available funds and other assets of the school, it is recommended that head teachers in schools put in place procedures and policies for financial accountability. For instance, procurement policies and cash management procedures can significantly eliminate overlapping expenditure and enhance financial compliance with regulatory bodies.</w:t>
      </w:r>
    </w:p>
    <w:p w:rsidR="00543C4F" w:rsidRDefault="002611F9">
      <w:pPr>
        <w:pStyle w:val="Heading4"/>
        <w:numPr>
          <w:ilvl w:val="1"/>
          <w:numId w:val="5"/>
        </w:numPr>
        <w:tabs>
          <w:tab w:val="left" w:pos="1092"/>
        </w:tabs>
        <w:spacing w:before="164"/>
        <w:jc w:val="both"/>
      </w:pPr>
      <w:bookmarkStart w:id="119" w:name="_bookmark118"/>
      <w:bookmarkEnd w:id="119"/>
      <w:r>
        <w:t>Areas</w:t>
      </w:r>
      <w:r>
        <w:rPr>
          <w:spacing w:val="-1"/>
        </w:rPr>
        <w:t xml:space="preserve"> </w:t>
      </w:r>
      <w:r>
        <w:t>for</w:t>
      </w:r>
      <w:r>
        <w:rPr>
          <w:spacing w:val="-2"/>
        </w:rPr>
        <w:t xml:space="preserve"> </w:t>
      </w:r>
      <w:r>
        <w:t>further</w:t>
      </w:r>
      <w:r>
        <w:rPr>
          <w:spacing w:val="-2"/>
        </w:rPr>
        <w:t xml:space="preserve"> research</w:t>
      </w:r>
    </w:p>
    <w:p w:rsidR="00543C4F" w:rsidRDefault="002611F9">
      <w:pPr>
        <w:pStyle w:val="BodyText"/>
        <w:spacing w:before="271"/>
        <w:ind w:left="732"/>
        <w:jc w:val="both"/>
      </w:pPr>
      <w:r>
        <w:t>There</w:t>
      </w:r>
      <w:r>
        <w:rPr>
          <w:spacing w:val="-5"/>
        </w:rPr>
        <w:t xml:space="preserve"> </w:t>
      </w:r>
      <w:r>
        <w:t>is</w:t>
      </w:r>
      <w:r>
        <w:rPr>
          <w:spacing w:val="-1"/>
        </w:rPr>
        <w:t xml:space="preserve"> </w:t>
      </w:r>
      <w:r>
        <w:t>scanty</w:t>
      </w:r>
      <w:r>
        <w:rPr>
          <w:spacing w:val="-5"/>
        </w:rPr>
        <w:t xml:space="preserve"> </w:t>
      </w:r>
      <w:r>
        <w:t>information</w:t>
      </w:r>
      <w:r>
        <w:rPr>
          <w:spacing w:val="-1"/>
        </w:rPr>
        <w:t xml:space="preserve"> </w:t>
      </w:r>
      <w:r>
        <w:t>regarding</w:t>
      </w:r>
      <w:r>
        <w:rPr>
          <w:spacing w:val="-3"/>
        </w:rPr>
        <w:t xml:space="preserve"> </w:t>
      </w:r>
      <w:r>
        <w:t>financial</w:t>
      </w:r>
      <w:r>
        <w:rPr>
          <w:spacing w:val="-1"/>
        </w:rPr>
        <w:t xml:space="preserve"> </w:t>
      </w:r>
      <w:r>
        <w:t>management practices</w:t>
      </w:r>
      <w:r>
        <w:rPr>
          <w:spacing w:val="-1"/>
        </w:rPr>
        <w:t xml:space="preserve"> </w:t>
      </w:r>
      <w:r>
        <w:t xml:space="preserve">in </w:t>
      </w:r>
      <w:r>
        <w:rPr>
          <w:spacing w:val="-2"/>
        </w:rPr>
        <w:t>Uganda;</w:t>
      </w:r>
    </w:p>
    <w:p w:rsidR="00543C4F" w:rsidRDefault="00543C4F">
      <w:pPr>
        <w:pStyle w:val="BodyText"/>
        <w:spacing w:before="161"/>
      </w:pPr>
    </w:p>
    <w:p w:rsidR="00543C4F" w:rsidRDefault="002611F9">
      <w:pPr>
        <w:pStyle w:val="ListParagraph"/>
        <w:numPr>
          <w:ilvl w:val="0"/>
          <w:numId w:val="3"/>
        </w:numPr>
        <w:tabs>
          <w:tab w:val="left" w:pos="1451"/>
          <w:tab w:val="left" w:pos="1548"/>
        </w:tabs>
        <w:spacing w:line="480" w:lineRule="auto"/>
        <w:ind w:right="1158" w:hanging="360"/>
        <w:jc w:val="both"/>
        <w:rPr>
          <w:sz w:val="24"/>
        </w:rPr>
      </w:pPr>
      <w:r>
        <w:rPr>
          <w:sz w:val="24"/>
        </w:rPr>
        <w:t>This study found out that financial controls positively influence service delivery, however, there is a gap in knowing about how it specifically influences academic performance of students as one of the outcomes of services. Therefore, the researcher recommends a study into how financial controls impact on academic performance of students in government secondary schools.</w:t>
      </w:r>
    </w:p>
    <w:p w:rsidR="00543C4F" w:rsidRDefault="002611F9">
      <w:pPr>
        <w:pStyle w:val="ListParagraph"/>
        <w:numPr>
          <w:ilvl w:val="0"/>
          <w:numId w:val="3"/>
        </w:numPr>
        <w:tabs>
          <w:tab w:val="left" w:pos="1511"/>
          <w:tab w:val="left" w:pos="1548"/>
        </w:tabs>
        <w:spacing w:before="159" w:line="480" w:lineRule="auto"/>
        <w:ind w:right="1158" w:hanging="360"/>
        <w:jc w:val="both"/>
        <w:rPr>
          <w:sz w:val="24"/>
        </w:rPr>
      </w:pPr>
      <w:r>
        <w:rPr>
          <w:sz w:val="24"/>
        </w:rPr>
        <w:t>A study should be conducted into how stakeholder involvement in budget planning can increase financial resources for schools to improve their service delivery. This would generate findings that can be generalized to all government schools.</w:t>
      </w:r>
    </w:p>
    <w:p w:rsidR="00543C4F" w:rsidRDefault="00543C4F">
      <w:pPr>
        <w:pStyle w:val="ListParagraph"/>
        <w:spacing w:line="480" w:lineRule="auto"/>
        <w:jc w:val="both"/>
        <w:rPr>
          <w:sz w:val="24"/>
        </w:rPr>
        <w:sectPr w:rsidR="00543C4F">
          <w:pgSz w:w="12240" w:h="15840"/>
          <w:pgMar w:top="1360" w:right="283" w:bottom="1160" w:left="708" w:header="0" w:footer="974" w:gutter="0"/>
          <w:cols w:space="720"/>
        </w:sectPr>
      </w:pPr>
    </w:p>
    <w:p w:rsidR="00543C4F" w:rsidRDefault="002611F9">
      <w:pPr>
        <w:pStyle w:val="Heading4"/>
        <w:spacing w:before="77"/>
        <w:ind w:left="3421" w:right="3844"/>
        <w:jc w:val="center"/>
      </w:pPr>
      <w:r>
        <w:rPr>
          <w:spacing w:val="-2"/>
        </w:rPr>
        <w:lastRenderedPageBreak/>
        <w:t>References</w:t>
      </w:r>
    </w:p>
    <w:p w:rsidR="00543C4F" w:rsidRDefault="00543C4F">
      <w:pPr>
        <w:pStyle w:val="BodyText"/>
        <w:spacing w:before="156"/>
        <w:rPr>
          <w:b/>
        </w:rPr>
      </w:pPr>
    </w:p>
    <w:p w:rsidR="00543C4F" w:rsidRDefault="002611F9">
      <w:pPr>
        <w:pStyle w:val="BodyText"/>
        <w:spacing w:line="480" w:lineRule="auto"/>
        <w:ind w:left="1452" w:right="1152" w:hanging="720"/>
        <w:jc w:val="both"/>
      </w:pPr>
      <w:proofErr w:type="spellStart"/>
      <w:r>
        <w:t>Aithal</w:t>
      </w:r>
      <w:proofErr w:type="spellEnd"/>
      <w:r>
        <w:t xml:space="preserve">, A., &amp; </w:t>
      </w:r>
      <w:proofErr w:type="spellStart"/>
      <w:r>
        <w:t>Aithal</w:t>
      </w:r>
      <w:proofErr w:type="spellEnd"/>
      <w:r>
        <w:t>, P. S. (2020). Development and validation of survey questionnaire &amp; experimental data–a systematical review-based statistical approach. International Journal of Management, Technology, and Social Sciences (IJMTS), 5(2), 233-251.</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6" w:hanging="720"/>
        <w:jc w:val="both"/>
      </w:pPr>
      <w:proofErr w:type="spellStart"/>
      <w:r>
        <w:t>Alcock</w:t>
      </w:r>
      <w:proofErr w:type="spellEnd"/>
      <w:r>
        <w:t>, P. (2016). The history of third sector service delivery in the UK. In The third sector delivering public services (pp. 21-40). Policy Press.</w:t>
      </w:r>
    </w:p>
    <w:p w:rsidR="00543C4F" w:rsidRDefault="00543C4F">
      <w:pPr>
        <w:pStyle w:val="BodyText"/>
      </w:pPr>
    </w:p>
    <w:p w:rsidR="00543C4F" w:rsidRDefault="00543C4F">
      <w:pPr>
        <w:pStyle w:val="BodyText"/>
      </w:pPr>
    </w:p>
    <w:p w:rsidR="00543C4F" w:rsidRDefault="002611F9">
      <w:pPr>
        <w:pStyle w:val="BodyText"/>
        <w:spacing w:line="480" w:lineRule="auto"/>
        <w:ind w:left="1452" w:right="1157" w:hanging="720"/>
        <w:jc w:val="both"/>
      </w:pPr>
      <w:proofErr w:type="spellStart"/>
      <w:r>
        <w:t>Amoding</w:t>
      </w:r>
      <w:proofErr w:type="spellEnd"/>
      <w:r>
        <w:t>, J. F. (2018).</w:t>
      </w:r>
      <w:r>
        <w:rPr>
          <w:spacing w:val="-1"/>
        </w:rPr>
        <w:t xml:space="preserve"> </w:t>
      </w:r>
      <w:r>
        <w:t>Financial management and teachers‟ job performance in schools under universal secondary education program in Uganda (Doctoral dissertation, Uganda</w:t>
      </w:r>
      <w:r>
        <w:rPr>
          <w:spacing w:val="40"/>
        </w:rPr>
        <w:t xml:space="preserve"> </w:t>
      </w:r>
      <w:r>
        <w:t>Martyrs University).</w:t>
      </w:r>
    </w:p>
    <w:p w:rsidR="00543C4F" w:rsidRDefault="00543C4F">
      <w:pPr>
        <w:pStyle w:val="BodyText"/>
        <w:spacing w:before="274"/>
      </w:pPr>
    </w:p>
    <w:p w:rsidR="00543C4F" w:rsidRDefault="002611F9">
      <w:pPr>
        <w:pStyle w:val="BodyText"/>
        <w:spacing w:line="480" w:lineRule="auto"/>
        <w:ind w:left="1452" w:right="1155" w:hanging="720"/>
        <w:jc w:val="both"/>
      </w:pPr>
      <w:r>
        <w:t xml:space="preserve">Bhattarai, S., </w:t>
      </w:r>
      <w:proofErr w:type="spellStart"/>
      <w:r>
        <w:t>Golias</w:t>
      </w:r>
      <w:proofErr w:type="spellEnd"/>
      <w:r>
        <w:t xml:space="preserve">, M. M., Mishra, S., &amp; </w:t>
      </w:r>
      <w:proofErr w:type="spellStart"/>
      <w:r>
        <w:t>Talebian</w:t>
      </w:r>
      <w:proofErr w:type="spellEnd"/>
      <w:r>
        <w:t>, A. (2020). Multidimensional resource allocation for freight transportation project planning and decision making. Transportation Research Part A: Policy and Practice, 137, 95-110.</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1452" w:right="1160" w:hanging="720"/>
        <w:jc w:val="both"/>
      </w:pPr>
      <w:r>
        <w:t xml:space="preserve">Bougie, R., &amp; Sekaran, U. (2019). Research methods for business: A skill building approach. john </w:t>
      </w:r>
      <w:proofErr w:type="spellStart"/>
      <w:r>
        <w:t>wiley</w:t>
      </w:r>
      <w:proofErr w:type="spellEnd"/>
      <w:r>
        <w:t xml:space="preserve"> &amp; sons.</w:t>
      </w:r>
    </w:p>
    <w:p w:rsidR="00543C4F" w:rsidRDefault="00543C4F">
      <w:pPr>
        <w:pStyle w:val="BodyText"/>
      </w:pPr>
    </w:p>
    <w:p w:rsidR="00543C4F" w:rsidRDefault="00543C4F">
      <w:pPr>
        <w:pStyle w:val="BodyText"/>
      </w:pPr>
    </w:p>
    <w:p w:rsidR="00543C4F" w:rsidRDefault="002611F9">
      <w:pPr>
        <w:pStyle w:val="BodyText"/>
        <w:spacing w:line="480" w:lineRule="auto"/>
        <w:ind w:left="1452" w:right="1159" w:hanging="720"/>
        <w:jc w:val="both"/>
      </w:pPr>
      <w:proofErr w:type="spellStart"/>
      <w:r>
        <w:t>Budianto</w:t>
      </w:r>
      <w:proofErr w:type="spellEnd"/>
      <w:r>
        <w:t>,</w:t>
      </w:r>
      <w:r>
        <w:rPr>
          <w:spacing w:val="80"/>
        </w:rPr>
        <w:t xml:space="preserve"> </w:t>
      </w:r>
      <w:r>
        <w:t>A.</w:t>
      </w:r>
      <w:r>
        <w:rPr>
          <w:spacing w:val="80"/>
        </w:rPr>
        <w:t xml:space="preserve"> </w:t>
      </w:r>
      <w:r>
        <w:t>(2020).</w:t>
      </w:r>
      <w:r>
        <w:rPr>
          <w:spacing w:val="80"/>
        </w:rPr>
        <w:t xml:space="preserve"> </w:t>
      </w:r>
      <w:r>
        <w:t>Legal</w:t>
      </w:r>
      <w:r>
        <w:rPr>
          <w:spacing w:val="80"/>
        </w:rPr>
        <w:t xml:space="preserve"> </w:t>
      </w:r>
      <w:r>
        <w:t>research</w:t>
      </w:r>
      <w:r>
        <w:rPr>
          <w:spacing w:val="80"/>
        </w:rPr>
        <w:t xml:space="preserve"> </w:t>
      </w:r>
      <w:r>
        <w:t>methodology</w:t>
      </w:r>
      <w:r>
        <w:rPr>
          <w:spacing w:val="80"/>
        </w:rPr>
        <w:t xml:space="preserve"> </w:t>
      </w:r>
      <w:proofErr w:type="gramStart"/>
      <w:r>
        <w:t>reposition</w:t>
      </w:r>
      <w:proofErr w:type="gramEnd"/>
      <w:r>
        <w:rPr>
          <w:spacing w:val="80"/>
        </w:rPr>
        <w:t xml:space="preserve"> </w:t>
      </w:r>
      <w:r>
        <w:t>in</w:t>
      </w:r>
      <w:r>
        <w:rPr>
          <w:spacing w:val="80"/>
        </w:rPr>
        <w:t xml:space="preserve"> </w:t>
      </w:r>
      <w:r>
        <w:t>research</w:t>
      </w:r>
      <w:r>
        <w:rPr>
          <w:spacing w:val="80"/>
        </w:rPr>
        <w:t xml:space="preserve"> </w:t>
      </w:r>
      <w:r>
        <w:t>on</w:t>
      </w:r>
      <w:r>
        <w:rPr>
          <w:spacing w:val="80"/>
        </w:rPr>
        <w:t xml:space="preserve"> </w:t>
      </w:r>
      <w:r>
        <w:t>social science. International Journal of Criminology and Sociology, 9(1), 1339-1346.</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1452" w:right="1161" w:hanging="720"/>
        <w:jc w:val="both"/>
      </w:pPr>
      <w:proofErr w:type="spellStart"/>
      <w:r>
        <w:lastRenderedPageBreak/>
        <w:t>Chuan</w:t>
      </w:r>
      <w:proofErr w:type="spellEnd"/>
      <w:r>
        <w:t xml:space="preserve">, C. L., &amp; </w:t>
      </w:r>
      <w:proofErr w:type="spellStart"/>
      <w:r>
        <w:t>Penyelidikan</w:t>
      </w:r>
      <w:proofErr w:type="spellEnd"/>
      <w:r>
        <w:t xml:space="preserve">, J. (2006). Sample size estimation using Krejcie and Morgan and Cohen statistical power analysis: A comparison. </w:t>
      </w:r>
      <w:proofErr w:type="spellStart"/>
      <w:r>
        <w:t>Jurnal</w:t>
      </w:r>
      <w:proofErr w:type="spellEnd"/>
      <w:r>
        <w:t xml:space="preserve"> </w:t>
      </w:r>
      <w:proofErr w:type="spellStart"/>
      <w:r>
        <w:t>Penyelidikan</w:t>
      </w:r>
      <w:proofErr w:type="spellEnd"/>
      <w:r>
        <w:t xml:space="preserve"> IPBL, 7(1), 78-86.</w:t>
      </w:r>
    </w:p>
    <w:p w:rsidR="00543C4F" w:rsidRDefault="00543C4F">
      <w:pPr>
        <w:pStyle w:val="BodyText"/>
      </w:pPr>
    </w:p>
    <w:p w:rsidR="00543C4F" w:rsidRDefault="00543C4F">
      <w:pPr>
        <w:pStyle w:val="BodyText"/>
      </w:pPr>
    </w:p>
    <w:p w:rsidR="00543C4F" w:rsidRDefault="002611F9">
      <w:pPr>
        <w:pStyle w:val="BodyText"/>
        <w:spacing w:line="480" w:lineRule="auto"/>
        <w:ind w:left="1452" w:right="1156" w:hanging="720"/>
        <w:jc w:val="both"/>
      </w:pPr>
      <w:proofErr w:type="spellStart"/>
      <w:r>
        <w:t>Dwangu</w:t>
      </w:r>
      <w:proofErr w:type="spellEnd"/>
      <w:r>
        <w:t>, A. M., &amp; Mahlangu, V. P. (2021). Accountability in the financial management</w:t>
      </w:r>
      <w:r>
        <w:rPr>
          <w:spacing w:val="40"/>
        </w:rPr>
        <w:t xml:space="preserve"> </w:t>
      </w:r>
      <w:r>
        <w:t xml:space="preserve">practices of school principals. International Journal of Educational Management, 35(7), </w:t>
      </w:r>
      <w:r>
        <w:rPr>
          <w:spacing w:val="-2"/>
        </w:rPr>
        <w:t>1504-1524.</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1452" w:right="1155" w:hanging="720"/>
        <w:jc w:val="both"/>
      </w:pPr>
      <w:r>
        <w:t>Farrell, M. J. (1957). The measurement of productive efficiency. Journal of the royal statistical society series a: statistics in society, 120(3), 253-281.</w:t>
      </w:r>
    </w:p>
    <w:p w:rsidR="00543C4F" w:rsidRDefault="00543C4F">
      <w:pPr>
        <w:pStyle w:val="BodyText"/>
      </w:pPr>
    </w:p>
    <w:p w:rsidR="00543C4F" w:rsidRDefault="00543C4F">
      <w:pPr>
        <w:pStyle w:val="BodyText"/>
      </w:pPr>
    </w:p>
    <w:p w:rsidR="00543C4F" w:rsidRDefault="002611F9">
      <w:pPr>
        <w:pStyle w:val="BodyText"/>
        <w:spacing w:line="480" w:lineRule="auto"/>
        <w:ind w:left="1452" w:right="1159" w:hanging="720"/>
        <w:jc w:val="both"/>
      </w:pPr>
      <w:proofErr w:type="spellStart"/>
      <w:r>
        <w:t>Fredriksen</w:t>
      </w:r>
      <w:proofErr w:type="spellEnd"/>
      <w:r>
        <w:t>, B. (2010). Enhancing the allocative efficiency of education aid: A review of issues and options. Journal of international cooperation in education, 13(2), 11-29.</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6" w:hanging="720"/>
        <w:jc w:val="both"/>
      </w:pPr>
      <w:r>
        <w:t>Flynn, P. (2013). Effective service delivery in middle and high schools. Perspectives on School- Based Issues, 14(3), 68-71.</w:t>
      </w:r>
    </w:p>
    <w:p w:rsidR="00543C4F" w:rsidRDefault="00543C4F">
      <w:pPr>
        <w:pStyle w:val="BodyText"/>
      </w:pPr>
    </w:p>
    <w:p w:rsidR="00543C4F" w:rsidRDefault="00543C4F">
      <w:pPr>
        <w:pStyle w:val="BodyText"/>
      </w:pPr>
    </w:p>
    <w:p w:rsidR="00543C4F" w:rsidRDefault="002611F9">
      <w:pPr>
        <w:pStyle w:val="BodyText"/>
        <w:spacing w:line="480" w:lineRule="auto"/>
        <w:ind w:left="1452" w:right="1155" w:hanging="720"/>
        <w:jc w:val="both"/>
      </w:pPr>
      <w:r>
        <w:t xml:space="preserve">Frantz, R. (1992). X-efficiency and allocative efficiency: What have we </w:t>
      </w:r>
      <w:proofErr w:type="gramStart"/>
      <w:r>
        <w:t>learned?.</w:t>
      </w:r>
      <w:proofErr w:type="gramEnd"/>
      <w:r>
        <w:rPr>
          <w:spacing w:val="-2"/>
        </w:rPr>
        <w:t xml:space="preserve"> </w:t>
      </w:r>
      <w:r>
        <w:t>The American economic review, 82(2), 434-438.</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6" w:hanging="720"/>
        <w:jc w:val="both"/>
      </w:pPr>
      <w:r>
        <w:t xml:space="preserve">Goodluck, G., &amp; </w:t>
      </w:r>
      <w:proofErr w:type="spellStart"/>
      <w:r>
        <w:t>Bhoke</w:t>
      </w:r>
      <w:proofErr w:type="spellEnd"/>
      <w:r>
        <w:t>-Africanus, A. (2021). Effectiveness of school heads‟ financial management skills in provision of quality education in secondary school. International Journal of Education and Research, 9(3), 20-28.</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1452" w:right="1161" w:hanging="720"/>
        <w:jc w:val="both"/>
      </w:pPr>
      <w:r>
        <w:lastRenderedPageBreak/>
        <w:t>Hitchings, R., &amp; Latham, A. (2020). Qualitative methods I: On current conventions in interview research. Progress in Human Geography, 44(2), 389-398.</w:t>
      </w:r>
    </w:p>
    <w:p w:rsidR="00543C4F" w:rsidRDefault="00543C4F">
      <w:pPr>
        <w:pStyle w:val="BodyText"/>
      </w:pPr>
    </w:p>
    <w:p w:rsidR="00543C4F" w:rsidRDefault="00543C4F">
      <w:pPr>
        <w:pStyle w:val="BodyText"/>
      </w:pPr>
    </w:p>
    <w:p w:rsidR="00543C4F" w:rsidRDefault="002611F9">
      <w:pPr>
        <w:pStyle w:val="BodyText"/>
        <w:spacing w:line="480" w:lineRule="auto"/>
        <w:ind w:left="1452" w:right="1155" w:hanging="720"/>
        <w:jc w:val="both"/>
      </w:pPr>
      <w:r>
        <w:t>Hirose, M., &amp; Creswell, J. W. (2023). Applying core quality criteria of mixed methods research to an empirical study. Journal of Mixed Methods Research, 17(1), 12-28.</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1452" w:right="1162" w:hanging="720"/>
        <w:jc w:val="both"/>
      </w:pPr>
      <w:r>
        <w:t>Jefferson, G. H. (1991). Sources of gains in allocative efficiency. World Bank, Policy Research Department, Transition and Macro Adjustment Division.</w:t>
      </w:r>
    </w:p>
    <w:p w:rsidR="00543C4F" w:rsidRDefault="00543C4F">
      <w:pPr>
        <w:pStyle w:val="BodyText"/>
      </w:pPr>
    </w:p>
    <w:p w:rsidR="00543C4F" w:rsidRDefault="00543C4F">
      <w:pPr>
        <w:pStyle w:val="BodyText"/>
      </w:pPr>
    </w:p>
    <w:p w:rsidR="00543C4F" w:rsidRDefault="002611F9">
      <w:pPr>
        <w:pStyle w:val="BodyText"/>
        <w:spacing w:line="480" w:lineRule="auto"/>
        <w:ind w:left="1452" w:right="1155" w:hanging="720"/>
        <w:jc w:val="both"/>
      </w:pPr>
      <w:proofErr w:type="spellStart"/>
      <w:r>
        <w:t>Katureebe</w:t>
      </w:r>
      <w:proofErr w:type="spellEnd"/>
      <w:r>
        <w:t xml:space="preserve">, Y., </w:t>
      </w:r>
      <w:proofErr w:type="spellStart"/>
      <w:r>
        <w:t>Turyamureeba</w:t>
      </w:r>
      <w:proofErr w:type="spellEnd"/>
      <w:r>
        <w:t xml:space="preserve">, S., Rahim, A., </w:t>
      </w:r>
      <w:proofErr w:type="spellStart"/>
      <w:r>
        <w:t>Eze</w:t>
      </w:r>
      <w:proofErr w:type="spellEnd"/>
      <w:r>
        <w:t>, C. E.,</w:t>
      </w:r>
      <w:r>
        <w:rPr>
          <w:spacing w:val="-1"/>
        </w:rPr>
        <w:t xml:space="preserve"> </w:t>
      </w:r>
      <w:r>
        <w:t xml:space="preserve">&amp; </w:t>
      </w:r>
      <w:proofErr w:type="spellStart"/>
      <w:r>
        <w:t>Eze</w:t>
      </w:r>
      <w:proofErr w:type="spellEnd"/>
      <w:r>
        <w:t>, V.</w:t>
      </w:r>
      <w:r>
        <w:rPr>
          <w:spacing w:val="-1"/>
        </w:rPr>
        <w:t xml:space="preserve"> </w:t>
      </w:r>
      <w:r>
        <w:t>H. U.</w:t>
      </w:r>
      <w:r>
        <w:rPr>
          <w:spacing w:val="-1"/>
        </w:rPr>
        <w:t xml:space="preserve"> </w:t>
      </w:r>
      <w:r>
        <w:t>(2023). The</w:t>
      </w:r>
      <w:r>
        <w:rPr>
          <w:spacing w:val="-2"/>
        </w:rPr>
        <w:t xml:space="preserve"> </w:t>
      </w:r>
      <w:proofErr w:type="spellStart"/>
      <w:proofErr w:type="gramStart"/>
      <w:r>
        <w:t>The</w:t>
      </w:r>
      <w:proofErr w:type="spellEnd"/>
      <w:proofErr w:type="gramEnd"/>
      <w:r>
        <w:rPr>
          <w:spacing w:val="-1"/>
        </w:rPr>
        <w:t xml:space="preserve"> </w:t>
      </w:r>
      <w:r>
        <w:t xml:space="preserve">Effect of Financial Management on the Learning Ability of Students in Government-Aided Primary Schools in </w:t>
      </w:r>
      <w:proofErr w:type="spellStart"/>
      <w:r>
        <w:t>Ibanda</w:t>
      </w:r>
      <w:proofErr w:type="spellEnd"/>
      <w:r>
        <w:t xml:space="preserve"> Municipality Uganda. International Journal of Humanities, Management and Social Science (IJ-</w:t>
      </w:r>
      <w:proofErr w:type="spellStart"/>
      <w:r>
        <w:t>HuMaSS</w:t>
      </w:r>
      <w:proofErr w:type="spellEnd"/>
      <w:r>
        <w:t>), 6(2), 109-118.</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1452" w:right="1158" w:hanging="720"/>
        <w:jc w:val="both"/>
      </w:pPr>
      <w:proofErr w:type="spellStart"/>
      <w:r>
        <w:t>Kakuba</w:t>
      </w:r>
      <w:proofErr w:type="spellEnd"/>
      <w:r>
        <w:t xml:space="preserve">, C., </w:t>
      </w:r>
      <w:proofErr w:type="spellStart"/>
      <w:r>
        <w:t>Nzabona</w:t>
      </w:r>
      <w:proofErr w:type="spellEnd"/>
      <w:r>
        <w:t xml:space="preserve">, A., </w:t>
      </w:r>
      <w:proofErr w:type="spellStart"/>
      <w:r>
        <w:t>Asiimwe</w:t>
      </w:r>
      <w:proofErr w:type="spellEnd"/>
      <w:r>
        <w:t xml:space="preserve">, J. B., </w:t>
      </w:r>
      <w:proofErr w:type="spellStart"/>
      <w:r>
        <w:t>Tuyiragize</w:t>
      </w:r>
      <w:proofErr w:type="spellEnd"/>
      <w:r>
        <w:t xml:space="preserve">, R., &amp; </w:t>
      </w:r>
      <w:proofErr w:type="spellStart"/>
      <w:r>
        <w:t>Mushomi</w:t>
      </w:r>
      <w:proofErr w:type="spellEnd"/>
      <w:r>
        <w:t xml:space="preserve">, J. (2021). Who accesses secondary schooling in Uganda; Was the universal secondary education policy ubiquitously </w:t>
      </w:r>
      <w:proofErr w:type="gramStart"/>
      <w:r>
        <w:t>effective?.</w:t>
      </w:r>
      <w:proofErr w:type="gramEnd"/>
      <w:r>
        <w:t xml:space="preserve"> International Journal of Educational Development, 83, 102370.</w:t>
      </w:r>
    </w:p>
    <w:p w:rsidR="00543C4F" w:rsidRDefault="002611F9">
      <w:pPr>
        <w:pStyle w:val="BodyText"/>
        <w:spacing w:line="480" w:lineRule="auto"/>
        <w:ind w:left="1452" w:right="1164" w:hanging="720"/>
        <w:jc w:val="both"/>
      </w:pPr>
      <w:r>
        <w:t xml:space="preserve">Kinyanzii, J. M. "Influence of financial management practices on the financial performance of public secondary schools in </w:t>
      </w:r>
      <w:proofErr w:type="spellStart"/>
      <w:r>
        <w:t>Kathiani</w:t>
      </w:r>
      <w:proofErr w:type="spellEnd"/>
      <w:r>
        <w:t xml:space="preserve"> sub-county." PhD diss., 2023.</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3" w:hanging="720"/>
        <w:jc w:val="both"/>
      </w:pPr>
      <w:proofErr w:type="spellStart"/>
      <w:r>
        <w:t>Kalume</w:t>
      </w:r>
      <w:proofErr w:type="spellEnd"/>
      <w:r>
        <w:t xml:space="preserve">, S. B., &amp; </w:t>
      </w:r>
      <w:proofErr w:type="spellStart"/>
      <w:r>
        <w:t>Ng‟ang‟a</w:t>
      </w:r>
      <w:proofErr w:type="spellEnd"/>
      <w:r>
        <w:t>, P. (2024). Financial management practices and funds management in public secondary schools in Kilifi County, Kenya. International Academic Journal of Economics and Finance, 4(2), 306-323.</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164" w:line="480" w:lineRule="auto"/>
        <w:ind w:left="1452" w:right="1156" w:hanging="720"/>
      </w:pPr>
      <w:proofErr w:type="spellStart"/>
      <w:r>
        <w:lastRenderedPageBreak/>
        <w:t>Leithwood</w:t>
      </w:r>
      <w:proofErr w:type="spellEnd"/>
      <w:r>
        <w:t>,</w:t>
      </w:r>
      <w:r>
        <w:rPr>
          <w:spacing w:val="69"/>
        </w:rPr>
        <w:t xml:space="preserve"> </w:t>
      </w:r>
      <w:r>
        <w:t>K.</w:t>
      </w:r>
      <w:r>
        <w:rPr>
          <w:spacing w:val="69"/>
        </w:rPr>
        <w:t xml:space="preserve"> </w:t>
      </w:r>
      <w:r>
        <w:t>(2021).</w:t>
      </w:r>
      <w:r>
        <w:rPr>
          <w:spacing w:val="69"/>
        </w:rPr>
        <w:t xml:space="preserve"> </w:t>
      </w:r>
      <w:r>
        <w:t>A</w:t>
      </w:r>
      <w:r>
        <w:rPr>
          <w:spacing w:val="40"/>
        </w:rPr>
        <w:t xml:space="preserve"> </w:t>
      </w:r>
      <w:r>
        <w:t>review</w:t>
      </w:r>
      <w:r>
        <w:rPr>
          <w:spacing w:val="40"/>
        </w:rPr>
        <w:t xml:space="preserve"> </w:t>
      </w:r>
      <w:r>
        <w:t>of</w:t>
      </w:r>
      <w:r>
        <w:rPr>
          <w:spacing w:val="69"/>
        </w:rPr>
        <w:t xml:space="preserve"> </w:t>
      </w:r>
      <w:r>
        <w:t>evidence</w:t>
      </w:r>
      <w:r>
        <w:rPr>
          <w:spacing w:val="71"/>
        </w:rPr>
        <w:t xml:space="preserve"> </w:t>
      </w:r>
      <w:r>
        <w:t>about</w:t>
      </w:r>
      <w:r>
        <w:rPr>
          <w:spacing w:val="68"/>
        </w:rPr>
        <w:t xml:space="preserve"> </w:t>
      </w:r>
      <w:r>
        <w:t>equitable</w:t>
      </w:r>
      <w:r>
        <w:rPr>
          <w:spacing w:val="69"/>
        </w:rPr>
        <w:t xml:space="preserve"> </w:t>
      </w:r>
      <w:r>
        <w:t>school</w:t>
      </w:r>
      <w:r>
        <w:rPr>
          <w:spacing w:val="70"/>
        </w:rPr>
        <w:t xml:space="preserve"> </w:t>
      </w:r>
      <w:r>
        <w:t>leadership. Education sciences, 11(8), 377.</w:t>
      </w:r>
    </w:p>
    <w:p w:rsidR="00543C4F" w:rsidRDefault="00543C4F">
      <w:pPr>
        <w:pStyle w:val="BodyText"/>
      </w:pPr>
    </w:p>
    <w:p w:rsidR="00543C4F" w:rsidRDefault="00543C4F">
      <w:pPr>
        <w:pStyle w:val="BodyText"/>
      </w:pPr>
    </w:p>
    <w:p w:rsidR="00543C4F" w:rsidRDefault="002611F9">
      <w:pPr>
        <w:pStyle w:val="BodyText"/>
        <w:spacing w:line="480" w:lineRule="auto"/>
        <w:ind w:left="1452" w:right="1156" w:hanging="720"/>
      </w:pPr>
      <w:proofErr w:type="spellStart"/>
      <w:r>
        <w:t>Markovits</w:t>
      </w:r>
      <w:proofErr w:type="spellEnd"/>
      <w:r>
        <w:t>, R. S. (1982). Legal Analysis and the Economic Analysis of Allocative Efficiency: A Response to Professor Posner's Reply. Hofstra L. Rev., 11, 667.</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1452" w:right="1156" w:hanging="720"/>
      </w:pPr>
      <w:r>
        <w:t>Mugenda,</w:t>
      </w:r>
      <w:r>
        <w:rPr>
          <w:spacing w:val="40"/>
        </w:rPr>
        <w:t xml:space="preserve"> </w:t>
      </w:r>
      <w:r>
        <w:t>N.</w:t>
      </w:r>
      <w:r>
        <w:rPr>
          <w:spacing w:val="40"/>
        </w:rPr>
        <w:t xml:space="preserve"> </w:t>
      </w:r>
      <w:r>
        <w:t>G.</w:t>
      </w:r>
      <w:r>
        <w:rPr>
          <w:spacing w:val="40"/>
        </w:rPr>
        <w:t xml:space="preserve"> </w:t>
      </w:r>
      <w:r>
        <w:t>(2023).</w:t>
      </w:r>
      <w:r>
        <w:rPr>
          <w:spacing w:val="-2"/>
        </w:rPr>
        <w:t xml:space="preserve"> </w:t>
      </w:r>
      <w:r>
        <w:t>Asset</w:t>
      </w:r>
      <w:r>
        <w:rPr>
          <w:spacing w:val="40"/>
        </w:rPr>
        <w:t xml:space="preserve"> </w:t>
      </w:r>
      <w:r>
        <w:t>pricing</w:t>
      </w:r>
      <w:r>
        <w:rPr>
          <w:spacing w:val="40"/>
        </w:rPr>
        <w:t xml:space="preserve"> </w:t>
      </w:r>
      <w:r>
        <w:t>risk</w:t>
      </w:r>
      <w:r>
        <w:rPr>
          <w:spacing w:val="40"/>
        </w:rPr>
        <w:t xml:space="preserve"> </w:t>
      </w:r>
      <w:r>
        <w:t>premia,</w:t>
      </w:r>
      <w:r>
        <w:rPr>
          <w:spacing w:val="40"/>
        </w:rPr>
        <w:t xml:space="preserve"> </w:t>
      </w:r>
      <w:r>
        <w:t>investor</w:t>
      </w:r>
      <w:r>
        <w:rPr>
          <w:spacing w:val="40"/>
        </w:rPr>
        <w:t xml:space="preserve"> </w:t>
      </w:r>
      <w:r>
        <w:t>sentiment</w:t>
      </w:r>
      <w:r>
        <w:rPr>
          <w:spacing w:val="40"/>
        </w:rPr>
        <w:t xml:space="preserve"> </w:t>
      </w:r>
      <w:r>
        <w:t>and</w:t>
      </w:r>
      <w:r>
        <w:rPr>
          <w:spacing w:val="40"/>
        </w:rPr>
        <w:t xml:space="preserve"> </w:t>
      </w:r>
      <w:r>
        <w:t>stock</w:t>
      </w:r>
      <w:r>
        <w:rPr>
          <w:spacing w:val="40"/>
        </w:rPr>
        <w:t xml:space="preserve"> </w:t>
      </w:r>
      <w:r>
        <w:t>returns</w:t>
      </w:r>
      <w:r>
        <w:rPr>
          <w:spacing w:val="40"/>
        </w:rPr>
        <w:t xml:space="preserve"> </w:t>
      </w:r>
      <w:r>
        <w:t>in</w:t>
      </w:r>
      <w:r>
        <w:rPr>
          <w:spacing w:val="40"/>
        </w:rPr>
        <w:t xml:space="preserve"> </w:t>
      </w:r>
      <w:r>
        <w:t>Kenya (Doctoral dissertation, JKUAT-COHRED).</w:t>
      </w:r>
    </w:p>
    <w:p w:rsidR="00543C4F" w:rsidRDefault="00543C4F">
      <w:pPr>
        <w:pStyle w:val="BodyText"/>
      </w:pPr>
    </w:p>
    <w:p w:rsidR="00543C4F" w:rsidRDefault="00543C4F">
      <w:pPr>
        <w:pStyle w:val="BodyText"/>
      </w:pPr>
    </w:p>
    <w:p w:rsidR="00543C4F" w:rsidRDefault="002611F9">
      <w:pPr>
        <w:pStyle w:val="BodyText"/>
        <w:spacing w:line="480" w:lineRule="auto"/>
        <w:ind w:left="1452" w:right="1160" w:hanging="720"/>
        <w:jc w:val="both"/>
      </w:pPr>
      <w:r>
        <w:t>Mooney, S. J., &amp; Garber, M. D. (2019). Sampling and sampling frames in big data</w:t>
      </w:r>
      <w:r>
        <w:rPr>
          <w:spacing w:val="40"/>
        </w:rPr>
        <w:t xml:space="preserve"> </w:t>
      </w:r>
      <w:r>
        <w:t>epidemiology. Current epidemiology reports, 6, 14-22.</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6" w:hanging="720"/>
        <w:jc w:val="both"/>
      </w:pPr>
      <w:proofErr w:type="spellStart"/>
      <w:r>
        <w:t>Nakabago</w:t>
      </w:r>
      <w:proofErr w:type="spellEnd"/>
      <w:r>
        <w:t xml:space="preserve">, J., </w:t>
      </w:r>
      <w:proofErr w:type="spellStart"/>
      <w:r>
        <w:t>Hofisi</w:t>
      </w:r>
      <w:proofErr w:type="spellEnd"/>
      <w:r>
        <w:t xml:space="preserve">, C., &amp; </w:t>
      </w:r>
      <w:proofErr w:type="spellStart"/>
      <w:r>
        <w:t>Kisitu</w:t>
      </w:r>
      <w:proofErr w:type="spellEnd"/>
      <w:r>
        <w:t>, B. (2024). The Functionality of Financial Control Activities</w:t>
      </w:r>
      <w:r>
        <w:rPr>
          <w:spacing w:val="40"/>
        </w:rPr>
        <w:t xml:space="preserve"> </w:t>
      </w:r>
      <w:r>
        <w:t xml:space="preserve">in a </w:t>
      </w:r>
      <w:proofErr w:type="spellStart"/>
      <w:r>
        <w:t>Decentralised</w:t>
      </w:r>
      <w:proofErr w:type="spellEnd"/>
      <w:r>
        <w:t xml:space="preserve"> Basic Education Program in Uganda.</w:t>
      </w:r>
    </w:p>
    <w:p w:rsidR="00543C4F" w:rsidRDefault="00543C4F">
      <w:pPr>
        <w:pStyle w:val="BodyText"/>
      </w:pPr>
    </w:p>
    <w:p w:rsidR="00543C4F" w:rsidRDefault="00543C4F">
      <w:pPr>
        <w:pStyle w:val="BodyText"/>
      </w:pPr>
    </w:p>
    <w:p w:rsidR="00543C4F" w:rsidRDefault="002611F9">
      <w:pPr>
        <w:pStyle w:val="BodyText"/>
        <w:spacing w:line="480" w:lineRule="auto"/>
        <w:ind w:left="1452" w:right="1153" w:hanging="720"/>
        <w:jc w:val="both"/>
      </w:pPr>
      <w:proofErr w:type="spellStart"/>
      <w:r>
        <w:t>Ntombela</w:t>
      </w:r>
      <w:proofErr w:type="spellEnd"/>
      <w:r>
        <w:t>,</w:t>
      </w:r>
      <w:r>
        <w:rPr>
          <w:spacing w:val="-3"/>
        </w:rPr>
        <w:t xml:space="preserve"> </w:t>
      </w:r>
      <w:r>
        <w:t>N.</w:t>
      </w:r>
      <w:r>
        <w:rPr>
          <w:spacing w:val="-3"/>
        </w:rPr>
        <w:t xml:space="preserve"> </w:t>
      </w:r>
      <w:r>
        <w:t>T.</w:t>
      </w:r>
      <w:r>
        <w:rPr>
          <w:spacing w:val="-3"/>
        </w:rPr>
        <w:t xml:space="preserve"> </w:t>
      </w:r>
      <w:r>
        <w:t>(2024).</w:t>
      </w:r>
      <w:r>
        <w:rPr>
          <w:spacing w:val="-1"/>
        </w:rPr>
        <w:t xml:space="preserve"> </w:t>
      </w:r>
      <w:r>
        <w:t>Implementing</w:t>
      </w:r>
      <w:r>
        <w:rPr>
          <w:spacing w:val="-6"/>
        </w:rPr>
        <w:t xml:space="preserve"> </w:t>
      </w:r>
      <w:r>
        <w:t>Total</w:t>
      </w:r>
      <w:r>
        <w:rPr>
          <w:spacing w:val="-3"/>
        </w:rPr>
        <w:t xml:space="preserve"> </w:t>
      </w:r>
      <w:r>
        <w:t>Quality</w:t>
      </w:r>
      <w:r>
        <w:rPr>
          <w:spacing w:val="-8"/>
        </w:rPr>
        <w:t xml:space="preserve"> </w:t>
      </w:r>
      <w:r>
        <w:t>Management</w:t>
      </w:r>
      <w:r>
        <w:rPr>
          <w:spacing w:val="-3"/>
        </w:rPr>
        <w:t xml:space="preserve"> </w:t>
      </w:r>
      <w:r>
        <w:t>at</w:t>
      </w:r>
      <w:r>
        <w:rPr>
          <w:spacing w:val="-3"/>
        </w:rPr>
        <w:t xml:space="preserve"> </w:t>
      </w:r>
      <w:r>
        <w:t>a</w:t>
      </w:r>
      <w:r>
        <w:rPr>
          <w:spacing w:val="-2"/>
        </w:rPr>
        <w:t xml:space="preserve"> </w:t>
      </w:r>
      <w:r>
        <w:t>Public</w:t>
      </w:r>
      <w:r>
        <w:rPr>
          <w:spacing w:val="-4"/>
        </w:rPr>
        <w:t xml:space="preserve"> </w:t>
      </w:r>
      <w:r>
        <w:t>Service</w:t>
      </w:r>
      <w:r>
        <w:rPr>
          <w:spacing w:val="-2"/>
        </w:rPr>
        <w:t xml:space="preserve"> </w:t>
      </w:r>
      <w:r>
        <w:t xml:space="preserve">Institution: The Role of </w:t>
      </w:r>
      <w:proofErr w:type="spellStart"/>
      <w:r>
        <w:t>Organisational</w:t>
      </w:r>
      <w:proofErr w:type="spellEnd"/>
      <w:r>
        <w:t xml:space="preserve"> Culture (Master's thesis, University of Pretoria (South</w:t>
      </w:r>
      <w:r>
        <w:rPr>
          <w:spacing w:val="40"/>
        </w:rPr>
        <w:t xml:space="preserve"> </w:t>
      </w:r>
      <w:r>
        <w:rPr>
          <w:spacing w:val="-2"/>
        </w:rPr>
        <w:t>Africa).</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63" w:hanging="720"/>
        <w:jc w:val="both"/>
      </w:pPr>
      <w:proofErr w:type="spellStart"/>
      <w:r>
        <w:t>Ouga</w:t>
      </w:r>
      <w:proofErr w:type="spellEnd"/>
      <w:r>
        <w:t>, S. (2019). Local government and service delivery in Uganda; a case study of Nakawa Division-Kampala Uganda.</w:t>
      </w:r>
    </w:p>
    <w:p w:rsidR="00543C4F" w:rsidRDefault="00543C4F">
      <w:pPr>
        <w:pStyle w:val="BodyText"/>
        <w:spacing w:line="480" w:lineRule="auto"/>
        <w:jc w:val="both"/>
        <w:sectPr w:rsidR="00543C4F">
          <w:pgSz w:w="12240" w:h="15840"/>
          <w:pgMar w:top="1820" w:right="283" w:bottom="1160" w:left="708" w:header="0" w:footer="974" w:gutter="0"/>
          <w:cols w:space="720"/>
        </w:sectPr>
      </w:pPr>
    </w:p>
    <w:p w:rsidR="00543C4F" w:rsidRDefault="002611F9">
      <w:pPr>
        <w:pStyle w:val="BodyText"/>
        <w:spacing w:before="72" w:line="480" w:lineRule="auto"/>
        <w:ind w:left="1452" w:right="1153" w:hanging="720"/>
        <w:jc w:val="both"/>
      </w:pPr>
      <w:proofErr w:type="spellStart"/>
      <w:r>
        <w:lastRenderedPageBreak/>
        <w:t>Otyola</w:t>
      </w:r>
      <w:proofErr w:type="spellEnd"/>
      <w:r>
        <w:t xml:space="preserve">, R. W., </w:t>
      </w:r>
      <w:proofErr w:type="spellStart"/>
      <w:r>
        <w:t>Nalwadda</w:t>
      </w:r>
      <w:proofErr w:type="spellEnd"/>
      <w:r>
        <w:t xml:space="preserve">, P., </w:t>
      </w:r>
      <w:proofErr w:type="spellStart"/>
      <w:r>
        <w:t>Bagamba</w:t>
      </w:r>
      <w:proofErr w:type="spellEnd"/>
      <w:r>
        <w:t>, G.</w:t>
      </w:r>
      <w:r>
        <w:rPr>
          <w:spacing w:val="-1"/>
        </w:rPr>
        <w:t xml:space="preserve"> </w:t>
      </w:r>
      <w:r>
        <w:t xml:space="preserve">W., </w:t>
      </w:r>
      <w:proofErr w:type="spellStart"/>
      <w:r>
        <w:t>Bukenya</w:t>
      </w:r>
      <w:proofErr w:type="spellEnd"/>
      <w:r>
        <w:t xml:space="preserve">, J., </w:t>
      </w:r>
      <w:proofErr w:type="spellStart"/>
      <w:r>
        <w:t>Kamaga</w:t>
      </w:r>
      <w:proofErr w:type="spellEnd"/>
      <w:r>
        <w:t xml:space="preserve">, E., &amp; </w:t>
      </w:r>
      <w:proofErr w:type="spellStart"/>
      <w:r>
        <w:t>Bantebya</w:t>
      </w:r>
      <w:proofErr w:type="spellEnd"/>
      <w:r>
        <w:t>, S. (2022). Examining the successes of universal primary education and universal secondary education policies in Uganda. American Journal of Education and Practice, 6(3), 14-25.</w:t>
      </w:r>
    </w:p>
    <w:p w:rsidR="00543C4F" w:rsidRDefault="002611F9">
      <w:pPr>
        <w:pStyle w:val="BodyText"/>
        <w:spacing w:line="480" w:lineRule="auto"/>
        <w:ind w:left="1452" w:right="1160" w:hanging="720"/>
        <w:jc w:val="both"/>
      </w:pPr>
      <w:r>
        <w:t>Omondi, M. A. (2021). Internal control systems on financial accountability in national public secondary schools in Kenya (Doctoral dissertation, JKUAT-COHRED).</w:t>
      </w:r>
    </w:p>
    <w:p w:rsidR="00543C4F" w:rsidRDefault="00543C4F">
      <w:pPr>
        <w:pStyle w:val="BodyText"/>
      </w:pPr>
    </w:p>
    <w:p w:rsidR="00543C4F" w:rsidRDefault="00543C4F">
      <w:pPr>
        <w:pStyle w:val="BodyText"/>
        <w:spacing w:before="1"/>
      </w:pPr>
    </w:p>
    <w:p w:rsidR="00543C4F" w:rsidRDefault="002611F9">
      <w:pPr>
        <w:pStyle w:val="BodyText"/>
        <w:ind w:left="732"/>
      </w:pPr>
      <w:r>
        <w:t>Pandey,</w:t>
      </w:r>
      <w:r>
        <w:rPr>
          <w:spacing w:val="-3"/>
        </w:rPr>
        <w:t xml:space="preserve"> </w:t>
      </w:r>
      <w:r>
        <w:t>K.</w:t>
      </w:r>
      <w:r>
        <w:rPr>
          <w:spacing w:val="-3"/>
        </w:rPr>
        <w:t xml:space="preserve"> </w:t>
      </w:r>
      <w:r>
        <w:t>(2017). Financial</w:t>
      </w:r>
      <w:r>
        <w:rPr>
          <w:spacing w:val="-3"/>
        </w:rPr>
        <w:t xml:space="preserve"> </w:t>
      </w:r>
      <w:r>
        <w:t>management.</w:t>
      </w:r>
      <w:r>
        <w:rPr>
          <w:spacing w:val="-1"/>
        </w:rPr>
        <w:t xml:space="preserve"> </w:t>
      </w:r>
      <w:r>
        <w:t xml:space="preserve">Lulu. </w:t>
      </w:r>
      <w:r>
        <w:rPr>
          <w:spacing w:val="-4"/>
        </w:rPr>
        <w:t>com.</w:t>
      </w:r>
    </w:p>
    <w:p w:rsidR="00543C4F" w:rsidRDefault="00543C4F">
      <w:pPr>
        <w:pStyle w:val="BodyText"/>
      </w:pPr>
    </w:p>
    <w:p w:rsidR="00543C4F" w:rsidRDefault="00543C4F">
      <w:pPr>
        <w:pStyle w:val="BodyText"/>
      </w:pPr>
    </w:p>
    <w:p w:rsidR="00543C4F" w:rsidRDefault="00543C4F">
      <w:pPr>
        <w:pStyle w:val="BodyText"/>
      </w:pPr>
    </w:p>
    <w:p w:rsidR="00543C4F" w:rsidRDefault="002611F9">
      <w:pPr>
        <w:pStyle w:val="BodyText"/>
        <w:spacing w:line="480" w:lineRule="auto"/>
        <w:ind w:left="1452" w:right="1153" w:hanging="720"/>
        <w:jc w:val="both"/>
      </w:pPr>
      <w:r>
        <w:t>Park, H. (2021). Reliability using Cronbach alpha in sample survey. The Korean Journal of Applied Statistics, 34(1), 1-8.</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5" w:hanging="720"/>
        <w:jc w:val="both"/>
      </w:pPr>
      <w:r>
        <w:t>Phiri,</w:t>
      </w:r>
      <w:r>
        <w:rPr>
          <w:spacing w:val="-4"/>
        </w:rPr>
        <w:t xml:space="preserve"> </w:t>
      </w:r>
      <w:r>
        <w:t>V.</w:t>
      </w:r>
      <w:r>
        <w:rPr>
          <w:spacing w:val="-5"/>
        </w:rPr>
        <w:t xml:space="preserve"> </w:t>
      </w:r>
      <w:r>
        <w:t>P.</w:t>
      </w:r>
      <w:r>
        <w:rPr>
          <w:spacing w:val="-7"/>
        </w:rPr>
        <w:t xml:space="preserve"> </w:t>
      </w:r>
      <w:r>
        <w:t>(2020).</w:t>
      </w:r>
      <w:r>
        <w:rPr>
          <w:spacing w:val="-6"/>
        </w:rPr>
        <w:t xml:space="preserve"> </w:t>
      </w:r>
      <w:r>
        <w:t>Assessment</w:t>
      </w:r>
      <w:r>
        <w:rPr>
          <w:spacing w:val="-4"/>
        </w:rPr>
        <w:t xml:space="preserve"> </w:t>
      </w:r>
      <w:r>
        <w:t>of</w:t>
      </w:r>
      <w:r>
        <w:rPr>
          <w:spacing w:val="-5"/>
        </w:rPr>
        <w:t xml:space="preserve"> </w:t>
      </w:r>
      <w:r>
        <w:t>Teacher-Bursars‟</w:t>
      </w:r>
      <w:r>
        <w:rPr>
          <w:spacing w:val="-6"/>
        </w:rPr>
        <w:t xml:space="preserve"> </w:t>
      </w:r>
      <w:r>
        <w:t>Effectiveness</w:t>
      </w:r>
      <w:r>
        <w:rPr>
          <w:spacing w:val="-4"/>
        </w:rPr>
        <w:t xml:space="preserve"> </w:t>
      </w:r>
      <w:r>
        <w:t>in</w:t>
      </w:r>
      <w:r>
        <w:rPr>
          <w:spacing w:val="-4"/>
        </w:rPr>
        <w:t xml:space="preserve"> </w:t>
      </w:r>
      <w:r>
        <w:t>Management</w:t>
      </w:r>
      <w:r>
        <w:rPr>
          <w:spacing w:val="-4"/>
        </w:rPr>
        <w:t xml:space="preserve"> </w:t>
      </w:r>
      <w:r>
        <w:t>of</w:t>
      </w:r>
      <w:r>
        <w:rPr>
          <w:spacing w:val="-5"/>
        </w:rPr>
        <w:t xml:space="preserve"> </w:t>
      </w:r>
      <w:r>
        <w:t>Finances</w:t>
      </w:r>
      <w:r>
        <w:rPr>
          <w:spacing w:val="-4"/>
        </w:rPr>
        <w:t xml:space="preserve"> </w:t>
      </w:r>
      <w:r>
        <w:t>in Public Secondary Schools: A Case of South West Education Division (Doctoral dissertation, Mzuzu University).</w:t>
      </w:r>
    </w:p>
    <w:p w:rsidR="00543C4F" w:rsidRDefault="00543C4F">
      <w:pPr>
        <w:pStyle w:val="BodyText"/>
      </w:pPr>
    </w:p>
    <w:p w:rsidR="00543C4F" w:rsidRDefault="00543C4F">
      <w:pPr>
        <w:pStyle w:val="BodyText"/>
      </w:pPr>
    </w:p>
    <w:p w:rsidR="00543C4F" w:rsidRDefault="002611F9">
      <w:pPr>
        <w:pStyle w:val="BodyText"/>
        <w:spacing w:line="480" w:lineRule="auto"/>
        <w:ind w:left="1452" w:right="1154" w:hanging="720"/>
        <w:jc w:val="both"/>
      </w:pPr>
      <w:proofErr w:type="spellStart"/>
      <w:r>
        <w:t>Rogalewicz</w:t>
      </w:r>
      <w:proofErr w:type="spellEnd"/>
      <w:r>
        <w:t xml:space="preserve">, M., </w:t>
      </w:r>
      <w:proofErr w:type="spellStart"/>
      <w:r>
        <w:t>Kujawińska</w:t>
      </w:r>
      <w:proofErr w:type="spellEnd"/>
      <w:r>
        <w:t xml:space="preserve">, A., &amp; </w:t>
      </w:r>
      <w:proofErr w:type="spellStart"/>
      <w:r>
        <w:t>Feledziak</w:t>
      </w:r>
      <w:proofErr w:type="spellEnd"/>
      <w:r>
        <w:t>, A. (2023). Ensuring the reliability and reduction of</w:t>
      </w:r>
      <w:r>
        <w:rPr>
          <w:spacing w:val="40"/>
        </w:rPr>
        <w:t xml:space="preserve"> </w:t>
      </w:r>
      <w:r>
        <w:t>quality</w:t>
      </w:r>
      <w:r>
        <w:rPr>
          <w:spacing w:val="40"/>
        </w:rPr>
        <w:t xml:space="preserve"> </w:t>
      </w:r>
      <w:r>
        <w:t>control</w:t>
      </w:r>
      <w:r>
        <w:rPr>
          <w:spacing w:val="40"/>
        </w:rPr>
        <w:t xml:space="preserve"> </w:t>
      </w:r>
      <w:r>
        <w:t>costs</w:t>
      </w:r>
      <w:r>
        <w:rPr>
          <w:spacing w:val="40"/>
        </w:rPr>
        <w:t xml:space="preserve"> </w:t>
      </w:r>
      <w:r>
        <w:t>by</w:t>
      </w:r>
      <w:r>
        <w:rPr>
          <w:spacing w:val="40"/>
        </w:rPr>
        <w:t xml:space="preserve"> </w:t>
      </w:r>
      <w:r>
        <w:t>minimizing</w:t>
      </w:r>
      <w:r>
        <w:rPr>
          <w:spacing w:val="40"/>
        </w:rPr>
        <w:t xml:space="preserve"> </w:t>
      </w:r>
      <w:r>
        <w:t>process</w:t>
      </w:r>
      <w:r>
        <w:rPr>
          <w:spacing w:val="40"/>
        </w:rPr>
        <w:t xml:space="preserve"> </w:t>
      </w:r>
      <w:r>
        <w:t xml:space="preserve">variability. </w:t>
      </w:r>
      <w:proofErr w:type="spellStart"/>
      <w:r>
        <w:t>Eksploatacja</w:t>
      </w:r>
      <w:proofErr w:type="spellEnd"/>
      <w:r>
        <w:rPr>
          <w:spacing w:val="40"/>
        </w:rPr>
        <w:t xml:space="preserve"> </w:t>
      </w:r>
      <w:proofErr w:type="spellStart"/>
      <w:r>
        <w:t>i</w:t>
      </w:r>
      <w:proofErr w:type="spellEnd"/>
      <w:r>
        <w:t xml:space="preserve"> </w:t>
      </w:r>
      <w:proofErr w:type="spellStart"/>
      <w:r>
        <w:t>Niezawodność</w:t>
      </w:r>
      <w:proofErr w:type="spellEnd"/>
      <w:r>
        <w:t>, 25(2).</w:t>
      </w:r>
    </w:p>
    <w:p w:rsidR="00543C4F" w:rsidRDefault="00543C4F">
      <w:pPr>
        <w:pStyle w:val="BodyText"/>
      </w:pPr>
    </w:p>
    <w:p w:rsidR="00543C4F" w:rsidRDefault="00543C4F">
      <w:pPr>
        <w:pStyle w:val="BodyText"/>
      </w:pPr>
    </w:p>
    <w:p w:rsidR="00543C4F" w:rsidRDefault="002611F9">
      <w:pPr>
        <w:pStyle w:val="BodyText"/>
        <w:spacing w:before="1" w:line="480" w:lineRule="auto"/>
        <w:ind w:left="1452" w:right="1153" w:hanging="720"/>
        <w:jc w:val="both"/>
      </w:pPr>
      <w:proofErr w:type="spellStart"/>
      <w:r>
        <w:t>Sa'eed</w:t>
      </w:r>
      <w:proofErr w:type="spellEnd"/>
      <w:r>
        <w:t xml:space="preserve">, A., </w:t>
      </w:r>
      <w:proofErr w:type="spellStart"/>
      <w:r>
        <w:t>Gambo</w:t>
      </w:r>
      <w:proofErr w:type="spellEnd"/>
      <w:r>
        <w:t xml:space="preserve">, N., </w:t>
      </w:r>
      <w:proofErr w:type="spellStart"/>
      <w:r>
        <w:t>Inuwa</w:t>
      </w:r>
      <w:proofErr w:type="spellEnd"/>
      <w:r>
        <w:t>, I. I., &amp; Musonda, I. (2020). Effects of financial management practices on technical performance of building contractors in northeast Nigeria. Journal</w:t>
      </w:r>
      <w:r>
        <w:rPr>
          <w:spacing w:val="40"/>
        </w:rPr>
        <w:t xml:space="preserve"> </w:t>
      </w:r>
      <w:r>
        <w:t>of Financial Management of Property and Construction, 25(2), 201-223.</w:t>
      </w:r>
    </w:p>
    <w:p w:rsidR="00543C4F" w:rsidRDefault="00543C4F">
      <w:pPr>
        <w:pStyle w:val="BodyText"/>
        <w:spacing w:line="480" w:lineRule="auto"/>
        <w:jc w:val="both"/>
        <w:sectPr w:rsidR="00543C4F">
          <w:pgSz w:w="12240" w:h="15840"/>
          <w:pgMar w:top="1360" w:right="283" w:bottom="1160" w:left="708" w:header="0" w:footer="974" w:gutter="0"/>
          <w:cols w:space="720"/>
        </w:sectPr>
      </w:pPr>
    </w:p>
    <w:p w:rsidR="00543C4F" w:rsidRDefault="002611F9">
      <w:pPr>
        <w:pStyle w:val="BodyText"/>
        <w:spacing w:before="72" w:line="480" w:lineRule="auto"/>
        <w:ind w:left="1452" w:right="1154" w:hanging="720"/>
        <w:jc w:val="both"/>
      </w:pPr>
      <w:r>
        <w:lastRenderedPageBreak/>
        <w:t>Sanchez-Tapia, I., &amp; Rafique, A. (2020). Secondary Education Guidance: Multiple and Flexible Pathways. UNICEF.</w:t>
      </w:r>
    </w:p>
    <w:p w:rsidR="00543C4F" w:rsidRDefault="00543C4F">
      <w:pPr>
        <w:pStyle w:val="BodyText"/>
      </w:pPr>
    </w:p>
    <w:p w:rsidR="00543C4F" w:rsidRDefault="00543C4F">
      <w:pPr>
        <w:pStyle w:val="BodyText"/>
      </w:pPr>
    </w:p>
    <w:p w:rsidR="00543C4F" w:rsidRDefault="002611F9">
      <w:pPr>
        <w:pStyle w:val="BodyText"/>
        <w:spacing w:line="480" w:lineRule="auto"/>
        <w:ind w:left="1452" w:right="1154" w:hanging="720"/>
        <w:jc w:val="both"/>
      </w:pPr>
      <w:r>
        <w:t xml:space="preserve">Scott, G. K., &amp; </w:t>
      </w:r>
      <w:proofErr w:type="spellStart"/>
      <w:r>
        <w:t>Enu</w:t>
      </w:r>
      <w:proofErr w:type="spellEnd"/>
      <w:r>
        <w:t>-Kwesi, F. (2018). Role of budgeting practices in service delivery in the public sector: A study of district assemblies in Ghana. Human Resource Management Research, 8(2), 23-33.</w:t>
      </w:r>
    </w:p>
    <w:p w:rsidR="00543C4F" w:rsidRDefault="00543C4F">
      <w:pPr>
        <w:pStyle w:val="BodyText"/>
      </w:pPr>
    </w:p>
    <w:p w:rsidR="00543C4F" w:rsidRDefault="00543C4F">
      <w:pPr>
        <w:pStyle w:val="BodyText"/>
        <w:spacing w:before="1"/>
      </w:pPr>
    </w:p>
    <w:p w:rsidR="00543C4F" w:rsidRDefault="002611F9">
      <w:pPr>
        <w:pStyle w:val="BodyText"/>
        <w:spacing w:line="480" w:lineRule="auto"/>
        <w:ind w:left="1452" w:right="1156" w:hanging="720"/>
        <w:jc w:val="both"/>
      </w:pPr>
      <w:proofErr w:type="spellStart"/>
      <w:r>
        <w:t>Sileyew</w:t>
      </w:r>
      <w:proofErr w:type="spellEnd"/>
      <w:r>
        <w:t>,</w:t>
      </w:r>
      <w:r>
        <w:rPr>
          <w:spacing w:val="40"/>
        </w:rPr>
        <w:t xml:space="preserve"> </w:t>
      </w:r>
      <w:r>
        <w:t>K.</w:t>
      </w:r>
      <w:r>
        <w:rPr>
          <w:spacing w:val="40"/>
        </w:rPr>
        <w:t xml:space="preserve"> </w:t>
      </w:r>
      <w:r>
        <w:t>J.</w:t>
      </w:r>
      <w:r>
        <w:rPr>
          <w:spacing w:val="40"/>
        </w:rPr>
        <w:t xml:space="preserve"> </w:t>
      </w:r>
      <w:r>
        <w:t>(2019).</w:t>
      </w:r>
      <w:r>
        <w:rPr>
          <w:spacing w:val="-3"/>
        </w:rPr>
        <w:t xml:space="preserve"> </w:t>
      </w:r>
      <w:r>
        <w:t>Research</w:t>
      </w:r>
      <w:r>
        <w:rPr>
          <w:spacing w:val="40"/>
        </w:rPr>
        <w:t xml:space="preserve"> </w:t>
      </w:r>
      <w:r>
        <w:t>design</w:t>
      </w:r>
      <w:r>
        <w:rPr>
          <w:spacing w:val="40"/>
        </w:rPr>
        <w:t xml:space="preserve"> </w:t>
      </w:r>
      <w:r>
        <w:t>and</w:t>
      </w:r>
      <w:r>
        <w:rPr>
          <w:spacing w:val="40"/>
        </w:rPr>
        <w:t xml:space="preserve"> </w:t>
      </w:r>
      <w:r>
        <w:t>methodology</w:t>
      </w:r>
      <w:r>
        <w:rPr>
          <w:spacing w:val="-4"/>
        </w:rPr>
        <w:t xml:space="preserve"> </w:t>
      </w:r>
      <w:r>
        <w:t>(Vol.</w:t>
      </w:r>
      <w:r>
        <w:rPr>
          <w:spacing w:val="40"/>
        </w:rPr>
        <w:t xml:space="preserve"> </w:t>
      </w:r>
      <w:r>
        <w:t>7,</w:t>
      </w:r>
      <w:r>
        <w:rPr>
          <w:spacing w:val="40"/>
        </w:rPr>
        <w:t xml:space="preserve"> </w:t>
      </w:r>
      <w:r>
        <w:t>pp.</w:t>
      </w:r>
      <w:r>
        <w:rPr>
          <w:spacing w:val="40"/>
        </w:rPr>
        <w:t xml:space="preserve"> </w:t>
      </w:r>
      <w:r>
        <w:t>1-12).</w:t>
      </w:r>
      <w:r>
        <w:rPr>
          <w:spacing w:val="40"/>
        </w:rPr>
        <w:t xml:space="preserve"> </w:t>
      </w:r>
      <w:r>
        <w:t xml:space="preserve">London: </w:t>
      </w:r>
      <w:r>
        <w:rPr>
          <w:spacing w:val="-2"/>
        </w:rPr>
        <w:t>Cyberspace.</w:t>
      </w:r>
    </w:p>
    <w:p w:rsidR="00543C4F" w:rsidRDefault="00543C4F">
      <w:pPr>
        <w:pStyle w:val="BodyText"/>
      </w:pPr>
    </w:p>
    <w:p w:rsidR="00543C4F" w:rsidRDefault="00543C4F">
      <w:pPr>
        <w:pStyle w:val="BodyText"/>
      </w:pPr>
    </w:p>
    <w:p w:rsidR="00543C4F" w:rsidRDefault="002611F9">
      <w:pPr>
        <w:pStyle w:val="BodyText"/>
        <w:spacing w:line="480" w:lineRule="auto"/>
        <w:ind w:left="1452" w:right="1155" w:hanging="720"/>
        <w:jc w:val="both"/>
      </w:pPr>
      <w:r>
        <w:t>Singh,</w:t>
      </w:r>
      <w:r>
        <w:rPr>
          <w:spacing w:val="40"/>
        </w:rPr>
        <w:t xml:space="preserve"> </w:t>
      </w:r>
      <w:r>
        <w:t>K.,</w:t>
      </w:r>
      <w:r>
        <w:rPr>
          <w:spacing w:val="40"/>
        </w:rPr>
        <w:t xml:space="preserve"> </w:t>
      </w:r>
      <w:r>
        <w:t>&amp;</w:t>
      </w:r>
      <w:r>
        <w:rPr>
          <w:spacing w:val="40"/>
        </w:rPr>
        <w:t xml:space="preserve"> </w:t>
      </w:r>
      <w:r>
        <w:t>Pillai,</w:t>
      </w:r>
      <w:r>
        <w:rPr>
          <w:spacing w:val="40"/>
        </w:rPr>
        <w:t xml:space="preserve"> </w:t>
      </w:r>
      <w:r>
        <w:t>D.</w:t>
      </w:r>
      <w:r>
        <w:rPr>
          <w:spacing w:val="40"/>
        </w:rPr>
        <w:t xml:space="preserve"> </w:t>
      </w:r>
      <w:r>
        <w:t>(2022).</w:t>
      </w:r>
      <w:r>
        <w:rPr>
          <w:spacing w:val="40"/>
        </w:rPr>
        <w:t xml:space="preserve"> </w:t>
      </w:r>
      <w:r>
        <w:t>Corporate</w:t>
      </w:r>
      <w:r>
        <w:rPr>
          <w:spacing w:val="40"/>
        </w:rPr>
        <w:t xml:space="preserve"> </w:t>
      </w:r>
      <w:r>
        <w:t>governance</w:t>
      </w:r>
      <w:r>
        <w:rPr>
          <w:spacing w:val="40"/>
        </w:rPr>
        <w:t xml:space="preserve"> </w:t>
      </w:r>
      <w:r>
        <w:t>in</w:t>
      </w:r>
      <w:r>
        <w:rPr>
          <w:spacing w:val="40"/>
        </w:rPr>
        <w:t xml:space="preserve"> </w:t>
      </w:r>
      <w:r>
        <w:t>small</w:t>
      </w:r>
      <w:r>
        <w:rPr>
          <w:spacing w:val="40"/>
        </w:rPr>
        <w:t xml:space="preserve"> </w:t>
      </w:r>
      <w:r>
        <w:t>and</w:t>
      </w:r>
      <w:r>
        <w:rPr>
          <w:spacing w:val="40"/>
        </w:rPr>
        <w:t xml:space="preserve"> </w:t>
      </w:r>
      <w:r>
        <w:t>medium</w:t>
      </w:r>
      <w:r>
        <w:rPr>
          <w:spacing w:val="40"/>
        </w:rPr>
        <w:t xml:space="preserve"> </w:t>
      </w:r>
      <w:r>
        <w:t>enterprises:</w:t>
      </w:r>
      <w:r>
        <w:rPr>
          <w:spacing w:val="40"/>
        </w:rPr>
        <w:t xml:space="preserve"> </w:t>
      </w:r>
      <w:r>
        <w:t>a review.</w:t>
      </w:r>
      <w:r>
        <w:rPr>
          <w:spacing w:val="-3"/>
        </w:rPr>
        <w:t xml:space="preserve"> </w:t>
      </w:r>
      <w:r>
        <w:t>Corporate Governance: The international journal of business in society, 22(1),</w:t>
      </w:r>
      <w:r>
        <w:rPr>
          <w:spacing w:val="40"/>
        </w:rPr>
        <w:t xml:space="preserve"> </w:t>
      </w:r>
      <w:r>
        <w:rPr>
          <w:spacing w:val="-2"/>
        </w:rPr>
        <w:t>23-41.</w:t>
      </w:r>
    </w:p>
    <w:p w:rsidR="00543C4F" w:rsidRDefault="002611F9">
      <w:pPr>
        <w:pStyle w:val="BodyText"/>
        <w:spacing w:before="1"/>
        <w:ind w:left="732"/>
        <w:jc w:val="both"/>
      </w:pPr>
      <w:r>
        <w:t>Tie,</w:t>
      </w:r>
      <w:r>
        <w:rPr>
          <w:spacing w:val="-2"/>
        </w:rPr>
        <w:t xml:space="preserve"> </w:t>
      </w:r>
      <w:r>
        <w:t>F.</w:t>
      </w:r>
      <w:r>
        <w:rPr>
          <w:spacing w:val="-1"/>
        </w:rPr>
        <w:t xml:space="preserve"> </w:t>
      </w:r>
      <w:r>
        <w:t>H.</w:t>
      </w:r>
      <w:r>
        <w:rPr>
          <w:spacing w:val="-2"/>
        </w:rPr>
        <w:t xml:space="preserve"> </w:t>
      </w:r>
      <w:r>
        <w:t>(2012).</w:t>
      </w:r>
      <w:r>
        <w:rPr>
          <w:spacing w:val="-1"/>
        </w:rPr>
        <w:t xml:space="preserve"> </w:t>
      </w:r>
      <w:r>
        <w:t>Education</w:t>
      </w:r>
      <w:r>
        <w:rPr>
          <w:spacing w:val="-1"/>
        </w:rPr>
        <w:t xml:space="preserve"> </w:t>
      </w:r>
      <w:r>
        <w:t>Systems</w:t>
      </w:r>
      <w:r>
        <w:rPr>
          <w:spacing w:val="-2"/>
        </w:rPr>
        <w:t xml:space="preserve"> </w:t>
      </w:r>
      <w:r>
        <w:t>in</w:t>
      </w:r>
      <w:r>
        <w:rPr>
          <w:spacing w:val="-1"/>
        </w:rPr>
        <w:t xml:space="preserve"> </w:t>
      </w:r>
      <w:r>
        <w:t>Asia.</w:t>
      </w:r>
      <w:r>
        <w:rPr>
          <w:spacing w:val="-2"/>
        </w:rPr>
        <w:t xml:space="preserve"> </w:t>
      </w:r>
      <w:r>
        <w:t>Wolf Legal</w:t>
      </w:r>
      <w:r>
        <w:rPr>
          <w:spacing w:val="-1"/>
        </w:rPr>
        <w:t xml:space="preserve"> </w:t>
      </w:r>
      <w:r>
        <w:rPr>
          <w:spacing w:val="-2"/>
        </w:rPr>
        <w:t>Publishers.</w:t>
      </w:r>
    </w:p>
    <w:p w:rsidR="00543C4F" w:rsidRDefault="00543C4F">
      <w:pPr>
        <w:pStyle w:val="BodyText"/>
      </w:pPr>
    </w:p>
    <w:p w:rsidR="00543C4F" w:rsidRDefault="00543C4F">
      <w:pPr>
        <w:pStyle w:val="BodyText"/>
      </w:pPr>
    </w:p>
    <w:p w:rsidR="00543C4F" w:rsidRDefault="00543C4F">
      <w:pPr>
        <w:pStyle w:val="BodyText"/>
      </w:pPr>
    </w:p>
    <w:p w:rsidR="00543C4F" w:rsidRDefault="002611F9">
      <w:pPr>
        <w:pStyle w:val="BodyText"/>
        <w:spacing w:line="480" w:lineRule="auto"/>
        <w:ind w:left="1452" w:right="1158" w:hanging="720"/>
        <w:jc w:val="both"/>
      </w:pPr>
      <w:proofErr w:type="spellStart"/>
      <w:r>
        <w:t>Tomusange</w:t>
      </w:r>
      <w:proofErr w:type="spellEnd"/>
      <w:r>
        <w:t>, R., Charles, M., &amp; Aisha, K. (2021). Effective financial resources management for school improvement and development in Uganda. African Journal of Educational Management, Teaching and Entrepreneurship Studies, 2(1), 1-18.</w:t>
      </w:r>
    </w:p>
    <w:p w:rsidR="00543C4F" w:rsidRDefault="00543C4F">
      <w:pPr>
        <w:pStyle w:val="BodyText"/>
      </w:pPr>
    </w:p>
    <w:p w:rsidR="00543C4F" w:rsidRDefault="00543C4F">
      <w:pPr>
        <w:pStyle w:val="BodyText"/>
      </w:pPr>
    </w:p>
    <w:p w:rsidR="00543C4F" w:rsidRDefault="002611F9">
      <w:pPr>
        <w:pStyle w:val="BodyText"/>
        <w:spacing w:before="1"/>
        <w:ind w:left="732"/>
        <w:jc w:val="both"/>
      </w:pPr>
      <w:proofErr w:type="spellStart"/>
      <w:r>
        <w:t>Zdyrko</w:t>
      </w:r>
      <w:proofErr w:type="spellEnd"/>
      <w:r>
        <w:t>,</w:t>
      </w:r>
      <w:r>
        <w:rPr>
          <w:spacing w:val="9"/>
        </w:rPr>
        <w:t xml:space="preserve"> </w:t>
      </w:r>
      <w:r>
        <w:t>N.</w:t>
      </w:r>
      <w:r>
        <w:rPr>
          <w:spacing w:val="12"/>
        </w:rPr>
        <w:t xml:space="preserve"> </w:t>
      </w:r>
      <w:r>
        <w:t>G.,</w:t>
      </w:r>
      <w:r>
        <w:rPr>
          <w:spacing w:val="12"/>
        </w:rPr>
        <w:t xml:space="preserve"> </w:t>
      </w:r>
      <w:proofErr w:type="spellStart"/>
      <w:r>
        <w:t>Polova</w:t>
      </w:r>
      <w:proofErr w:type="spellEnd"/>
      <w:r>
        <w:t>,</w:t>
      </w:r>
      <w:r>
        <w:rPr>
          <w:spacing w:val="14"/>
        </w:rPr>
        <w:t xml:space="preserve"> </w:t>
      </w:r>
      <w:r>
        <w:t>O.</w:t>
      </w:r>
      <w:r>
        <w:rPr>
          <w:spacing w:val="15"/>
        </w:rPr>
        <w:t xml:space="preserve"> </w:t>
      </w:r>
      <w:r>
        <w:t>L.,</w:t>
      </w:r>
      <w:r>
        <w:rPr>
          <w:spacing w:val="12"/>
        </w:rPr>
        <w:t xml:space="preserve"> </w:t>
      </w:r>
      <w:proofErr w:type="spellStart"/>
      <w:r>
        <w:t>Mulyk</w:t>
      </w:r>
      <w:proofErr w:type="spellEnd"/>
      <w:r>
        <w:t>,</w:t>
      </w:r>
      <w:r>
        <w:rPr>
          <w:spacing w:val="13"/>
        </w:rPr>
        <w:t xml:space="preserve"> </w:t>
      </w:r>
      <w:r>
        <w:t>T.</w:t>
      </w:r>
      <w:r>
        <w:rPr>
          <w:spacing w:val="12"/>
        </w:rPr>
        <w:t xml:space="preserve"> </w:t>
      </w:r>
      <w:r>
        <w:t>O.,</w:t>
      </w:r>
      <w:r>
        <w:rPr>
          <w:spacing w:val="11"/>
        </w:rPr>
        <w:t xml:space="preserve"> </w:t>
      </w:r>
      <w:proofErr w:type="spellStart"/>
      <w:r>
        <w:t>Tomchuk</w:t>
      </w:r>
      <w:proofErr w:type="spellEnd"/>
      <w:r>
        <w:t>,</w:t>
      </w:r>
      <w:r>
        <w:rPr>
          <w:spacing w:val="13"/>
        </w:rPr>
        <w:t xml:space="preserve"> </w:t>
      </w:r>
      <w:r>
        <w:t>O.</w:t>
      </w:r>
      <w:r>
        <w:rPr>
          <w:spacing w:val="12"/>
        </w:rPr>
        <w:t xml:space="preserve"> </w:t>
      </w:r>
      <w:r>
        <w:t>F.,</w:t>
      </w:r>
      <w:r>
        <w:rPr>
          <w:spacing w:val="12"/>
        </w:rPr>
        <w:t xml:space="preserve"> </w:t>
      </w:r>
      <w:proofErr w:type="spellStart"/>
      <w:r>
        <w:t>Mulyk</w:t>
      </w:r>
      <w:proofErr w:type="spellEnd"/>
      <w:r>
        <w:t>,</w:t>
      </w:r>
      <w:r>
        <w:rPr>
          <w:spacing w:val="13"/>
        </w:rPr>
        <w:t xml:space="preserve"> </w:t>
      </w:r>
      <w:r>
        <w:t>Y.</w:t>
      </w:r>
      <w:r>
        <w:rPr>
          <w:spacing w:val="17"/>
        </w:rPr>
        <w:t xml:space="preserve"> </w:t>
      </w:r>
      <w:r>
        <w:t>I.,</w:t>
      </w:r>
      <w:r>
        <w:rPr>
          <w:spacing w:val="12"/>
        </w:rPr>
        <w:t xml:space="preserve"> </w:t>
      </w:r>
      <w:proofErr w:type="spellStart"/>
      <w:r>
        <w:t>Kozachenko</w:t>
      </w:r>
      <w:proofErr w:type="spellEnd"/>
      <w:r>
        <w:t>,</w:t>
      </w:r>
      <w:r>
        <w:rPr>
          <w:spacing w:val="13"/>
        </w:rPr>
        <w:t xml:space="preserve"> </w:t>
      </w:r>
      <w:r>
        <w:t>A.</w:t>
      </w:r>
      <w:r>
        <w:rPr>
          <w:spacing w:val="12"/>
        </w:rPr>
        <w:t xml:space="preserve"> </w:t>
      </w:r>
      <w:r>
        <w:rPr>
          <w:spacing w:val="-5"/>
        </w:rPr>
        <w:t>Y.,</w:t>
      </w:r>
    </w:p>
    <w:p w:rsidR="00543C4F" w:rsidRDefault="002611F9">
      <w:pPr>
        <w:pStyle w:val="BodyText"/>
        <w:spacing w:before="276" w:line="480" w:lineRule="auto"/>
        <w:ind w:left="1452" w:right="1156"/>
      </w:pPr>
      <w:r>
        <w:t>...</w:t>
      </w:r>
      <w:r>
        <w:rPr>
          <w:spacing w:val="40"/>
        </w:rPr>
        <w:t xml:space="preserve"> </w:t>
      </w:r>
      <w:r>
        <w:t>&amp;</w:t>
      </w:r>
      <w:r>
        <w:rPr>
          <w:spacing w:val="40"/>
        </w:rPr>
        <w:t xml:space="preserve"> </w:t>
      </w:r>
      <w:proofErr w:type="spellStart"/>
      <w:r>
        <w:t>Mashevska</w:t>
      </w:r>
      <w:proofErr w:type="spellEnd"/>
      <w:r>
        <w:t>,</w:t>
      </w:r>
      <w:r>
        <w:rPr>
          <w:spacing w:val="40"/>
        </w:rPr>
        <w:t xml:space="preserve"> </w:t>
      </w:r>
      <w:r>
        <w:t>A.</w:t>
      </w:r>
      <w:r>
        <w:rPr>
          <w:spacing w:val="40"/>
        </w:rPr>
        <w:t xml:space="preserve"> </w:t>
      </w:r>
      <w:r>
        <w:t>A.</w:t>
      </w:r>
      <w:r>
        <w:rPr>
          <w:spacing w:val="40"/>
        </w:rPr>
        <w:t xml:space="preserve"> </w:t>
      </w:r>
      <w:r>
        <w:t>(2022).</w:t>
      </w:r>
      <w:r>
        <w:rPr>
          <w:spacing w:val="40"/>
        </w:rPr>
        <w:t xml:space="preserve"> </w:t>
      </w:r>
      <w:r>
        <w:t>Financial</w:t>
      </w:r>
      <w:r>
        <w:rPr>
          <w:spacing w:val="40"/>
        </w:rPr>
        <w:t xml:space="preserve"> </w:t>
      </w:r>
      <w:r>
        <w:t>control,</w:t>
      </w:r>
      <w:r>
        <w:rPr>
          <w:spacing w:val="40"/>
        </w:rPr>
        <w:t xml:space="preserve"> </w:t>
      </w:r>
      <w:r>
        <w:t>analysis</w:t>
      </w:r>
      <w:r>
        <w:rPr>
          <w:spacing w:val="40"/>
        </w:rPr>
        <w:t xml:space="preserve"> </w:t>
      </w:r>
      <w:r>
        <w:t>and</w:t>
      </w:r>
      <w:r>
        <w:rPr>
          <w:spacing w:val="40"/>
        </w:rPr>
        <w:t xml:space="preserve"> </w:t>
      </w:r>
      <w:r>
        <w:t>audit</w:t>
      </w:r>
      <w:r>
        <w:rPr>
          <w:spacing w:val="40"/>
        </w:rPr>
        <w:t xml:space="preserve"> </w:t>
      </w:r>
      <w:r>
        <w:t>as</w:t>
      </w:r>
      <w:r>
        <w:rPr>
          <w:spacing w:val="40"/>
        </w:rPr>
        <w:t xml:space="preserve"> </w:t>
      </w:r>
      <w:r>
        <w:t>tools</w:t>
      </w:r>
      <w:r>
        <w:rPr>
          <w:spacing w:val="40"/>
        </w:rPr>
        <w:t xml:space="preserve"> </w:t>
      </w:r>
      <w:r>
        <w:t>of</w:t>
      </w:r>
      <w:r>
        <w:rPr>
          <w:spacing w:val="40"/>
        </w:rPr>
        <w:t xml:space="preserve"> </w:t>
      </w:r>
      <w:r>
        <w:t>an</w:t>
      </w:r>
      <w:r>
        <w:rPr>
          <w:spacing w:val="40"/>
        </w:rPr>
        <w:t xml:space="preserve"> </w:t>
      </w:r>
      <w:r>
        <w:t>effective management system: state, problems, prospects.</w:t>
      </w:r>
    </w:p>
    <w:p w:rsidR="00543C4F" w:rsidRDefault="00543C4F">
      <w:pPr>
        <w:pStyle w:val="BodyText"/>
        <w:spacing w:line="480" w:lineRule="auto"/>
        <w:sectPr w:rsidR="00543C4F">
          <w:pgSz w:w="12240" w:h="15840"/>
          <w:pgMar w:top="1360" w:right="283" w:bottom="1160" w:left="708" w:header="0" w:footer="974" w:gutter="0"/>
          <w:cols w:space="720"/>
        </w:sectPr>
      </w:pPr>
    </w:p>
    <w:p w:rsidR="00543C4F" w:rsidRDefault="002611F9">
      <w:pPr>
        <w:pStyle w:val="Heading4"/>
        <w:spacing w:before="77" w:line="688" w:lineRule="auto"/>
        <w:ind w:left="3418" w:right="3160" w:firstLine="1336"/>
        <w:jc w:val="left"/>
      </w:pPr>
      <w:bookmarkStart w:id="120" w:name="_bookmark119"/>
      <w:bookmarkEnd w:id="120"/>
      <w:r>
        <w:lastRenderedPageBreak/>
        <w:t xml:space="preserve">Appendix A: </w:t>
      </w:r>
      <w:bookmarkStart w:id="121" w:name="_bookmark120"/>
      <w:bookmarkEnd w:id="121"/>
      <w:r>
        <w:t>QUESTIONNAIRE</w:t>
      </w:r>
      <w:r>
        <w:rPr>
          <w:spacing w:val="-15"/>
        </w:rPr>
        <w:t xml:space="preserve"> </w:t>
      </w:r>
      <w:r>
        <w:t>FOR</w:t>
      </w:r>
      <w:r>
        <w:rPr>
          <w:spacing w:val="-15"/>
        </w:rPr>
        <w:t xml:space="preserve"> </w:t>
      </w:r>
      <w:r>
        <w:t>TEACIIERS</w:t>
      </w:r>
    </w:p>
    <w:p w:rsidR="00543C4F" w:rsidRDefault="00543C4F">
      <w:pPr>
        <w:pStyle w:val="BodyText"/>
        <w:spacing w:before="192"/>
        <w:rPr>
          <w:b/>
        </w:rPr>
      </w:pPr>
    </w:p>
    <w:p w:rsidR="00543C4F" w:rsidRDefault="002611F9">
      <w:pPr>
        <w:pStyle w:val="BodyText"/>
        <w:ind w:left="732"/>
        <w:jc w:val="both"/>
      </w:pPr>
      <w:r>
        <w:t>Dear</w:t>
      </w:r>
      <w:r>
        <w:rPr>
          <w:spacing w:val="-3"/>
        </w:rPr>
        <w:t xml:space="preserve"> </w:t>
      </w:r>
      <w:r>
        <w:rPr>
          <w:spacing w:val="-2"/>
        </w:rPr>
        <w:t>Respondent,</w:t>
      </w:r>
    </w:p>
    <w:p w:rsidR="00543C4F" w:rsidRDefault="00543C4F">
      <w:pPr>
        <w:pStyle w:val="BodyText"/>
      </w:pPr>
    </w:p>
    <w:p w:rsidR="00543C4F" w:rsidRDefault="002611F9">
      <w:pPr>
        <w:pStyle w:val="BodyText"/>
        <w:spacing w:line="480" w:lineRule="auto"/>
        <w:ind w:left="732" w:right="1156"/>
        <w:jc w:val="both"/>
      </w:pPr>
      <w:r>
        <w:t xml:space="preserve">I am Mabi Joseph Isabirye a student of Makerere University pursuing a </w:t>
      </w:r>
      <w:proofErr w:type="spellStart"/>
      <w:r>
        <w:t>Master‟s</w:t>
      </w:r>
      <w:proofErr w:type="spellEnd"/>
      <w:r>
        <w:t xml:space="preserve"> Degree in Education Management. I am conducting a study on Financial Management Practices and</w:t>
      </w:r>
      <w:r>
        <w:rPr>
          <w:spacing w:val="40"/>
        </w:rPr>
        <w:t xml:space="preserve"> </w:t>
      </w:r>
      <w:r>
        <w:t>Service Delivery in Government Secondary schools in Bugabula County in Kamuli District, Uganda. You are requested to read through the questionnaire given and answer the questions appropriately. The information given will be treated with utmost confidentiality and be used for academic purposes only. Please take time as you respond appropriately.</w:t>
      </w:r>
    </w:p>
    <w:p w:rsidR="00543C4F" w:rsidRDefault="00543C4F">
      <w:pPr>
        <w:pStyle w:val="BodyText"/>
      </w:pPr>
    </w:p>
    <w:p w:rsidR="00543C4F" w:rsidRDefault="00543C4F">
      <w:pPr>
        <w:pStyle w:val="BodyText"/>
        <w:spacing w:before="44"/>
      </w:pPr>
    </w:p>
    <w:p w:rsidR="00543C4F" w:rsidRDefault="002611F9">
      <w:pPr>
        <w:pStyle w:val="Heading4"/>
      </w:pPr>
      <w:bookmarkStart w:id="122" w:name="_bookmark121"/>
      <w:bookmarkEnd w:id="122"/>
      <w:r>
        <w:t>SECTION</w:t>
      </w:r>
      <w:r>
        <w:rPr>
          <w:spacing w:val="-1"/>
        </w:rPr>
        <w:t xml:space="preserve"> </w:t>
      </w:r>
      <w:r>
        <w:t>A:</w:t>
      </w:r>
      <w:r>
        <w:rPr>
          <w:spacing w:val="-2"/>
        </w:rPr>
        <w:t xml:space="preserve"> </w:t>
      </w:r>
      <w:r>
        <w:rPr>
          <w:u w:val="single"/>
        </w:rPr>
        <w:t>Section</w:t>
      </w:r>
      <w:r>
        <w:rPr>
          <w:spacing w:val="-1"/>
          <w:u w:val="single"/>
        </w:rPr>
        <w:t xml:space="preserve"> </w:t>
      </w:r>
      <w:r>
        <w:rPr>
          <w:u w:val="single"/>
        </w:rPr>
        <w:t>A:</w:t>
      </w:r>
      <w:r>
        <w:rPr>
          <w:spacing w:val="-1"/>
          <w:u w:val="single"/>
        </w:rPr>
        <w:t xml:space="preserve"> </w:t>
      </w:r>
      <w:r>
        <w:rPr>
          <w:u w:val="single"/>
        </w:rPr>
        <w:t>Bio-data</w:t>
      </w:r>
      <w:r>
        <w:rPr>
          <w:spacing w:val="-1"/>
          <w:u w:val="single"/>
        </w:rPr>
        <w:t xml:space="preserve"> </w:t>
      </w:r>
      <w:r>
        <w:rPr>
          <w:u w:val="single"/>
        </w:rPr>
        <w:t>about</w:t>
      </w:r>
      <w:r>
        <w:rPr>
          <w:spacing w:val="-1"/>
          <w:u w:val="single"/>
        </w:rPr>
        <w:t xml:space="preserve"> </w:t>
      </w:r>
      <w:r>
        <w:rPr>
          <w:u w:val="single"/>
        </w:rPr>
        <w:t>the</w:t>
      </w:r>
      <w:r>
        <w:rPr>
          <w:spacing w:val="-1"/>
          <w:u w:val="single"/>
        </w:rPr>
        <w:t xml:space="preserve"> </w:t>
      </w:r>
      <w:r>
        <w:rPr>
          <w:spacing w:val="-2"/>
          <w:u w:val="single"/>
        </w:rPr>
        <w:t>Respondents</w:t>
      </w:r>
    </w:p>
    <w:p w:rsidR="00543C4F" w:rsidRDefault="00543C4F">
      <w:pPr>
        <w:pStyle w:val="BodyText"/>
        <w:rPr>
          <w:b/>
        </w:rPr>
      </w:pPr>
    </w:p>
    <w:p w:rsidR="00543C4F" w:rsidRDefault="00543C4F">
      <w:pPr>
        <w:pStyle w:val="BodyText"/>
        <w:spacing w:before="108"/>
        <w:rPr>
          <w:b/>
        </w:rPr>
      </w:pPr>
    </w:p>
    <w:p w:rsidR="00543C4F" w:rsidRDefault="002611F9">
      <w:pPr>
        <w:pStyle w:val="BodyText"/>
        <w:tabs>
          <w:tab w:val="left" w:pos="4332"/>
          <w:tab w:val="left" w:pos="6493"/>
        </w:tabs>
        <w:spacing w:before="1"/>
        <w:ind w:left="732"/>
      </w:pPr>
      <w:r>
        <w:rPr>
          <w:position w:val="1"/>
        </w:rPr>
        <w:t>I. Age in years: (a) 20-29</w:t>
      </w:r>
      <w:r>
        <w:rPr>
          <w:spacing w:val="80"/>
          <w:w w:val="150"/>
          <w:position w:val="1"/>
        </w:rPr>
        <w:t xml:space="preserve"> </w:t>
      </w:r>
      <w:r>
        <w:rPr>
          <w:noProof/>
          <w:spacing w:val="13"/>
          <w:position w:val="3"/>
        </w:rPr>
        <w:drawing>
          <wp:inline distT="0" distB="0" distL="0" distR="0">
            <wp:extent cx="247650" cy="2381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0" cstate="print"/>
                    <a:stretch>
                      <a:fillRect/>
                    </a:stretch>
                  </pic:blipFill>
                  <pic:spPr>
                    <a:xfrm>
                      <a:off x="0" y="0"/>
                      <a:ext cx="247650" cy="238125"/>
                    </a:xfrm>
                    <a:prstGeom prst="rect">
                      <a:avLst/>
                    </a:prstGeom>
                  </pic:spPr>
                </pic:pic>
              </a:graphicData>
            </a:graphic>
          </wp:inline>
        </w:drawing>
      </w:r>
      <w:r>
        <w:rPr>
          <w:position w:val="1"/>
        </w:rPr>
        <w:tab/>
        <w:t>(b) 30-39</w:t>
      </w:r>
      <w:r>
        <w:rPr>
          <w:spacing w:val="80"/>
          <w:position w:val="1"/>
        </w:rPr>
        <w:t xml:space="preserve"> </w:t>
      </w:r>
      <w:r>
        <w:rPr>
          <w:noProof/>
          <w:spacing w:val="-22"/>
          <w:position w:val="3"/>
        </w:rPr>
        <w:drawing>
          <wp:inline distT="0" distB="0" distL="0" distR="0">
            <wp:extent cx="247650" cy="2381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247650" cy="238125"/>
                    </a:xfrm>
                    <a:prstGeom prst="rect">
                      <a:avLst/>
                    </a:prstGeom>
                  </pic:spPr>
                </pic:pic>
              </a:graphicData>
            </a:graphic>
          </wp:inline>
        </w:drawing>
      </w:r>
      <w:r>
        <w:rPr>
          <w:position w:val="1"/>
        </w:rPr>
        <w:tab/>
        <w:t>(c) 40-49</w:t>
      </w:r>
      <w:r>
        <w:rPr>
          <w:spacing w:val="40"/>
          <w:position w:val="1"/>
        </w:rPr>
        <w:t xml:space="preserve"> </w:t>
      </w:r>
      <w:r>
        <w:rPr>
          <w:noProof/>
          <w:spacing w:val="-25"/>
        </w:rPr>
        <w:drawing>
          <wp:inline distT="0" distB="0" distL="0" distR="0">
            <wp:extent cx="247650" cy="23812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0" cstate="print"/>
                    <a:stretch>
                      <a:fillRect/>
                    </a:stretch>
                  </pic:blipFill>
                  <pic:spPr>
                    <a:xfrm>
                      <a:off x="0" y="0"/>
                      <a:ext cx="247650" cy="238125"/>
                    </a:xfrm>
                    <a:prstGeom prst="rect">
                      <a:avLst/>
                    </a:prstGeom>
                  </pic:spPr>
                </pic:pic>
              </a:graphicData>
            </a:graphic>
          </wp:inline>
        </w:drawing>
      </w:r>
    </w:p>
    <w:p w:rsidR="00543C4F" w:rsidRDefault="00543C4F">
      <w:pPr>
        <w:pStyle w:val="BodyText"/>
      </w:pPr>
    </w:p>
    <w:p w:rsidR="00543C4F" w:rsidRDefault="00543C4F">
      <w:pPr>
        <w:pStyle w:val="BodyText"/>
        <w:spacing w:before="119"/>
      </w:pPr>
    </w:p>
    <w:p w:rsidR="00543C4F" w:rsidRDefault="002611F9">
      <w:pPr>
        <w:pStyle w:val="ListParagraph"/>
        <w:numPr>
          <w:ilvl w:val="0"/>
          <w:numId w:val="2"/>
        </w:numPr>
        <w:tabs>
          <w:tab w:val="left" w:pos="972"/>
          <w:tab w:val="left" w:pos="2172"/>
          <w:tab w:val="left" w:pos="4332"/>
        </w:tabs>
        <w:rPr>
          <w:sz w:val="24"/>
        </w:rPr>
      </w:pPr>
      <w:r>
        <w:rPr>
          <w:noProof/>
          <w:sz w:val="24"/>
        </w:rPr>
        <mc:AlternateContent>
          <mc:Choice Requires="wps">
            <w:drawing>
              <wp:anchor distT="0" distB="0" distL="0" distR="0" simplePos="0" relativeHeight="480837120" behindDoc="1" locked="0" layoutInCell="1" allowOverlap="1">
                <wp:simplePos x="0" y="0"/>
                <wp:positionH relativeFrom="page">
                  <wp:posOffset>2486025</wp:posOffset>
                </wp:positionH>
                <wp:positionV relativeFrom="paragraph">
                  <wp:posOffset>-14289</wp:posOffset>
                </wp:positionV>
                <wp:extent cx="238125" cy="2286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8600"/>
                        </a:xfrm>
                        <a:custGeom>
                          <a:avLst/>
                          <a:gdLst/>
                          <a:ahLst/>
                          <a:cxnLst/>
                          <a:rect l="l" t="t" r="r" b="b"/>
                          <a:pathLst>
                            <a:path w="238125" h="228600">
                              <a:moveTo>
                                <a:pt x="0" y="228600"/>
                              </a:moveTo>
                              <a:lnTo>
                                <a:pt x="238125" y="228600"/>
                              </a:lnTo>
                              <a:lnTo>
                                <a:pt x="23812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16AD7" id="Graphic 42" o:spid="_x0000_s1026" style="position:absolute;margin-left:195.75pt;margin-top:-1.15pt;width:18.75pt;height:18pt;z-index:-22479360;visibility:visible;mso-wrap-style:square;mso-wrap-distance-left:0;mso-wrap-distance-top:0;mso-wrap-distance-right:0;mso-wrap-distance-bottom:0;mso-position-horizontal:absolute;mso-position-horizontal-relative:page;mso-position-vertical:absolute;mso-position-vertical-relative:text;v-text-anchor:top"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" path="m,228600r238125,l238125,,,,,228600xe" filled="f">
                <v:path arrowok="t"/>
                <w10:wrap anchorx="page"/>
              </v:shape>
            </w:pict>
          </mc:Fallback>
        </mc:AlternateContent>
      </w:r>
      <w:r>
        <w:rPr>
          <w:spacing w:val="-2"/>
          <w:sz w:val="24"/>
        </w:rPr>
        <w:t>Gender</w:t>
      </w:r>
      <w:r>
        <w:rPr>
          <w:sz w:val="24"/>
        </w:rPr>
        <w:tab/>
        <w:t>(a)</w:t>
      </w:r>
      <w:r>
        <w:rPr>
          <w:spacing w:val="-4"/>
          <w:sz w:val="24"/>
        </w:rPr>
        <w:t xml:space="preserve"> Male</w:t>
      </w:r>
      <w:r>
        <w:rPr>
          <w:sz w:val="24"/>
        </w:rPr>
        <w:tab/>
        <w:t>(b) Female</w:t>
      </w:r>
      <w:r>
        <w:rPr>
          <w:spacing w:val="40"/>
          <w:sz w:val="24"/>
        </w:rPr>
        <w:t xml:space="preserve"> </w:t>
      </w:r>
      <w:r>
        <w:rPr>
          <w:noProof/>
          <w:spacing w:val="1"/>
          <w:sz w:val="24"/>
        </w:rPr>
        <w:drawing>
          <wp:inline distT="0" distB="0" distL="0" distR="0">
            <wp:extent cx="247650" cy="23812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0" cstate="print"/>
                    <a:stretch>
                      <a:fillRect/>
                    </a:stretch>
                  </pic:blipFill>
                  <pic:spPr>
                    <a:xfrm>
                      <a:off x="0" y="0"/>
                      <a:ext cx="247650" cy="238125"/>
                    </a:xfrm>
                    <a:prstGeom prst="rect">
                      <a:avLst/>
                    </a:prstGeom>
                  </pic:spPr>
                </pic:pic>
              </a:graphicData>
            </a:graphic>
          </wp:inline>
        </w:drawing>
      </w:r>
    </w:p>
    <w:p w:rsidR="00543C4F" w:rsidRDefault="00543C4F">
      <w:pPr>
        <w:pStyle w:val="BodyText"/>
      </w:pPr>
    </w:p>
    <w:p w:rsidR="00543C4F" w:rsidRDefault="00543C4F">
      <w:pPr>
        <w:pStyle w:val="BodyText"/>
        <w:spacing w:before="88"/>
      </w:pPr>
    </w:p>
    <w:p w:rsidR="00543C4F" w:rsidRDefault="002611F9">
      <w:pPr>
        <w:pStyle w:val="ListParagraph"/>
        <w:numPr>
          <w:ilvl w:val="0"/>
          <w:numId w:val="2"/>
        </w:numPr>
        <w:tabs>
          <w:tab w:val="left" w:pos="972"/>
          <w:tab w:val="left" w:pos="3592"/>
          <w:tab w:val="left" w:pos="4332"/>
          <w:tab w:val="left" w:pos="6493"/>
        </w:tabs>
        <w:rPr>
          <w:sz w:val="24"/>
        </w:rPr>
      </w:pPr>
      <w:r>
        <w:rPr>
          <w:noProof/>
          <w:sz w:val="24"/>
        </w:rPr>
        <mc:AlternateContent>
          <mc:Choice Requires="wps">
            <w:drawing>
              <wp:anchor distT="0" distB="0" distL="0" distR="0" simplePos="0" relativeHeight="15744512" behindDoc="0" locked="0" layoutInCell="1" allowOverlap="1">
                <wp:simplePos x="0" y="0"/>
                <wp:positionH relativeFrom="page">
                  <wp:posOffset>5546090</wp:posOffset>
                </wp:positionH>
                <wp:positionV relativeFrom="paragraph">
                  <wp:posOffset>-32429</wp:posOffset>
                </wp:positionV>
                <wp:extent cx="238125" cy="3048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304800"/>
                        </a:xfrm>
                        <a:custGeom>
                          <a:avLst/>
                          <a:gdLst/>
                          <a:ahLst/>
                          <a:cxnLst/>
                          <a:rect l="l" t="t" r="r" b="b"/>
                          <a:pathLst>
                            <a:path w="238125" h="304800">
                              <a:moveTo>
                                <a:pt x="0" y="304800"/>
                              </a:moveTo>
                              <a:lnTo>
                                <a:pt x="238125" y="304800"/>
                              </a:lnTo>
                              <a:lnTo>
                                <a:pt x="238125" y="0"/>
                              </a:lnTo>
                              <a:lnTo>
                                <a:pt x="0" y="0"/>
                              </a:lnTo>
                              <a:lnTo>
                                <a:pt x="0" y="3048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F791A" id="Graphic 44" o:spid="_x0000_s1026" style="position:absolute;margin-left:436.7pt;margin-top:-2.55pt;width:18.75pt;height:24pt;z-index:15744512;visibility:visible;mso-wrap-style:square;mso-wrap-distance-left:0;mso-wrap-distance-top:0;mso-wrap-distance-right:0;mso-wrap-distance-bottom:0;mso-position-horizontal:absolute;mso-position-horizontal-relative:page;mso-position-vertical:absolute;mso-position-vertical-relative:text;v-text-anchor:top" coordsize="2381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" path="m,304800r238125,l238125,,,,,304800xe" filled="f">
                <v:path arrowok="t"/>
                <w10:wrap anchorx="page"/>
              </v:shape>
            </w:pict>
          </mc:Fallback>
        </mc:AlternateContent>
      </w:r>
      <w:r>
        <w:rPr>
          <w:sz w:val="24"/>
        </w:rPr>
        <w:t>Marital</w:t>
      </w:r>
      <w:r>
        <w:rPr>
          <w:spacing w:val="-1"/>
          <w:sz w:val="24"/>
        </w:rPr>
        <w:t xml:space="preserve"> </w:t>
      </w:r>
      <w:r>
        <w:rPr>
          <w:sz w:val="24"/>
        </w:rPr>
        <w:t>status:</w:t>
      </w:r>
      <w:r>
        <w:rPr>
          <w:spacing w:val="-1"/>
          <w:sz w:val="24"/>
        </w:rPr>
        <w:t xml:space="preserve"> </w:t>
      </w:r>
      <w:r>
        <w:rPr>
          <w:sz w:val="24"/>
        </w:rPr>
        <w:t>(a)</w:t>
      </w:r>
      <w:r>
        <w:rPr>
          <w:spacing w:val="-1"/>
          <w:sz w:val="24"/>
        </w:rPr>
        <w:t xml:space="preserve"> </w:t>
      </w:r>
      <w:r>
        <w:rPr>
          <w:spacing w:val="-2"/>
          <w:sz w:val="24"/>
        </w:rPr>
        <w:t>Single</w:t>
      </w:r>
      <w:r>
        <w:rPr>
          <w:sz w:val="24"/>
        </w:rPr>
        <w:tab/>
      </w:r>
      <w:r>
        <w:rPr>
          <w:noProof/>
          <w:position w:val="-1"/>
          <w:sz w:val="24"/>
        </w:rPr>
        <w:drawing>
          <wp:inline distT="0" distB="0" distL="0" distR="0">
            <wp:extent cx="247650" cy="2667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247650" cy="266700"/>
                    </a:xfrm>
                    <a:prstGeom prst="rect">
                      <a:avLst/>
                    </a:prstGeom>
                  </pic:spPr>
                </pic:pic>
              </a:graphicData>
            </a:graphic>
          </wp:inline>
        </w:drawing>
      </w:r>
      <w:r>
        <w:rPr>
          <w:sz w:val="24"/>
        </w:rPr>
        <w:tab/>
        <w:t>(b) Married</w:t>
      </w:r>
      <w:r>
        <w:rPr>
          <w:spacing w:val="80"/>
          <w:sz w:val="24"/>
        </w:rPr>
        <w:t xml:space="preserve"> </w:t>
      </w:r>
      <w:r>
        <w:rPr>
          <w:noProof/>
          <w:spacing w:val="18"/>
          <w:sz w:val="24"/>
        </w:rPr>
        <w:drawing>
          <wp:inline distT="0" distB="0" distL="0" distR="0">
            <wp:extent cx="247650" cy="2667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1" cstate="print"/>
                    <a:stretch>
                      <a:fillRect/>
                    </a:stretch>
                  </pic:blipFill>
                  <pic:spPr>
                    <a:xfrm>
                      <a:off x="0" y="0"/>
                      <a:ext cx="247650" cy="266700"/>
                    </a:xfrm>
                    <a:prstGeom prst="rect">
                      <a:avLst/>
                    </a:prstGeom>
                  </pic:spPr>
                </pic:pic>
              </a:graphicData>
            </a:graphic>
          </wp:inline>
        </w:drawing>
      </w:r>
      <w:r>
        <w:rPr>
          <w:sz w:val="24"/>
        </w:rPr>
        <w:tab/>
        <w:t>(c)</w:t>
      </w:r>
      <w:r>
        <w:rPr>
          <w:spacing w:val="-4"/>
          <w:sz w:val="24"/>
        </w:rPr>
        <w:t xml:space="preserve"> </w:t>
      </w:r>
      <w:r>
        <w:rPr>
          <w:spacing w:val="-2"/>
          <w:sz w:val="24"/>
        </w:rPr>
        <w:t>Cohabiting</w:t>
      </w:r>
    </w:p>
    <w:p w:rsidR="00543C4F" w:rsidRDefault="00543C4F">
      <w:pPr>
        <w:pStyle w:val="BodyText"/>
      </w:pPr>
    </w:p>
    <w:p w:rsidR="00543C4F" w:rsidRDefault="00543C4F">
      <w:pPr>
        <w:pStyle w:val="BodyText"/>
        <w:spacing w:before="121"/>
      </w:pPr>
    </w:p>
    <w:p w:rsidR="00543C4F" w:rsidRDefault="002611F9">
      <w:pPr>
        <w:pStyle w:val="BodyText"/>
        <w:tabs>
          <w:tab w:val="left" w:pos="4631"/>
        </w:tabs>
        <w:spacing w:before="1"/>
        <w:ind w:left="2172"/>
      </w:pPr>
      <w:r>
        <w:t>(d)</w:t>
      </w:r>
      <w:r>
        <w:rPr>
          <w:spacing w:val="-3"/>
        </w:rPr>
        <w:t xml:space="preserve"> </w:t>
      </w:r>
      <w:r>
        <w:t xml:space="preserve">Divorced </w:t>
      </w:r>
      <w:r>
        <w:rPr>
          <w:spacing w:val="-2"/>
        </w:rPr>
        <w:t>Separated</w:t>
      </w:r>
      <w:r>
        <w:tab/>
      </w:r>
      <w:r>
        <w:rPr>
          <w:noProof/>
        </w:rPr>
        <w:drawing>
          <wp:inline distT="0" distB="0" distL="0" distR="0">
            <wp:extent cx="247650" cy="23812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247650" cy="238125"/>
                    </a:xfrm>
                    <a:prstGeom prst="rect">
                      <a:avLst/>
                    </a:prstGeom>
                  </pic:spPr>
                </pic:pic>
              </a:graphicData>
            </a:graphic>
          </wp:inline>
        </w:drawing>
      </w:r>
    </w:p>
    <w:p w:rsidR="00543C4F" w:rsidRDefault="00543C4F">
      <w:pPr>
        <w:pStyle w:val="BodyText"/>
      </w:pPr>
    </w:p>
    <w:p w:rsidR="00543C4F" w:rsidRDefault="00543C4F">
      <w:pPr>
        <w:pStyle w:val="BodyText"/>
        <w:spacing w:before="139"/>
      </w:pPr>
    </w:p>
    <w:p w:rsidR="00543C4F" w:rsidRDefault="002611F9">
      <w:pPr>
        <w:pStyle w:val="ListParagraph"/>
        <w:numPr>
          <w:ilvl w:val="0"/>
          <w:numId w:val="2"/>
        </w:numPr>
        <w:tabs>
          <w:tab w:val="left" w:pos="972"/>
          <w:tab w:val="left" w:pos="4332"/>
          <w:tab w:val="left" w:pos="6493"/>
        </w:tabs>
        <w:rPr>
          <w:sz w:val="24"/>
        </w:rPr>
      </w:pPr>
      <w:r>
        <w:rPr>
          <w:sz w:val="24"/>
        </w:rPr>
        <w:t>Religion: (a) Catholic</w:t>
      </w:r>
      <w:r>
        <w:rPr>
          <w:spacing w:val="80"/>
          <w:sz w:val="24"/>
        </w:rPr>
        <w:t xml:space="preserve"> </w:t>
      </w:r>
      <w:r>
        <w:rPr>
          <w:noProof/>
          <w:spacing w:val="26"/>
          <w:position w:val="-2"/>
          <w:sz w:val="24"/>
        </w:rPr>
        <w:drawing>
          <wp:inline distT="0" distB="0" distL="0" distR="0">
            <wp:extent cx="247650" cy="23812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0" cstate="print"/>
                    <a:stretch>
                      <a:fillRect/>
                    </a:stretch>
                  </pic:blipFill>
                  <pic:spPr>
                    <a:xfrm>
                      <a:off x="0" y="0"/>
                      <a:ext cx="247650" cy="238125"/>
                    </a:xfrm>
                    <a:prstGeom prst="rect">
                      <a:avLst/>
                    </a:prstGeom>
                  </pic:spPr>
                </pic:pic>
              </a:graphicData>
            </a:graphic>
          </wp:inline>
        </w:drawing>
      </w:r>
      <w:r>
        <w:rPr>
          <w:sz w:val="24"/>
        </w:rPr>
        <w:tab/>
        <w:t>(b) Protestant</w:t>
      </w:r>
      <w:r>
        <w:rPr>
          <w:spacing w:val="80"/>
          <w:w w:val="150"/>
          <w:sz w:val="24"/>
        </w:rPr>
        <w:t xml:space="preserve"> </w:t>
      </w:r>
      <w:r>
        <w:rPr>
          <w:noProof/>
          <w:spacing w:val="15"/>
          <w:sz w:val="24"/>
        </w:rPr>
        <w:drawing>
          <wp:inline distT="0" distB="0" distL="0" distR="0">
            <wp:extent cx="247650" cy="23812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0" cstate="print"/>
                    <a:stretch>
                      <a:fillRect/>
                    </a:stretch>
                  </pic:blipFill>
                  <pic:spPr>
                    <a:xfrm>
                      <a:off x="0" y="0"/>
                      <a:ext cx="247650" cy="238125"/>
                    </a:xfrm>
                    <a:prstGeom prst="rect">
                      <a:avLst/>
                    </a:prstGeom>
                  </pic:spPr>
                </pic:pic>
              </a:graphicData>
            </a:graphic>
          </wp:inline>
        </w:drawing>
      </w:r>
      <w:r>
        <w:rPr>
          <w:sz w:val="24"/>
        </w:rPr>
        <w:tab/>
        <w:t>(c) Muslim</w:t>
      </w:r>
      <w:r>
        <w:rPr>
          <w:spacing w:val="29"/>
          <w:sz w:val="24"/>
        </w:rPr>
        <w:t xml:space="preserve"> </w:t>
      </w:r>
      <w:r>
        <w:rPr>
          <w:noProof/>
          <w:spacing w:val="29"/>
          <w:sz w:val="24"/>
        </w:rPr>
        <w:drawing>
          <wp:inline distT="0" distB="0" distL="0" distR="0">
            <wp:extent cx="247650" cy="23812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247650" cy="238125"/>
                    </a:xfrm>
                    <a:prstGeom prst="rect">
                      <a:avLst/>
                    </a:prstGeom>
                  </pic:spPr>
                </pic:pic>
              </a:graphicData>
            </a:graphic>
          </wp:inline>
        </w:drawing>
      </w:r>
    </w:p>
    <w:p w:rsidR="00543C4F" w:rsidRDefault="00543C4F">
      <w:pPr>
        <w:pStyle w:val="ListParagraph"/>
        <w:rPr>
          <w:sz w:val="24"/>
        </w:rPr>
        <w:sectPr w:rsidR="00543C4F">
          <w:pgSz w:w="12240" w:h="15840"/>
          <w:pgMar w:top="1600" w:right="283" w:bottom="1160" w:left="708" w:header="0" w:footer="974" w:gutter="0"/>
          <w:cols w:space="720"/>
        </w:sectPr>
      </w:pPr>
    </w:p>
    <w:p w:rsidR="00543C4F" w:rsidRDefault="002611F9">
      <w:pPr>
        <w:pStyle w:val="BodyText"/>
        <w:tabs>
          <w:tab w:val="left" w:pos="4332"/>
          <w:tab w:val="left" w:leader="dot" w:pos="9045"/>
        </w:tabs>
        <w:spacing w:before="40"/>
        <w:ind w:left="1932"/>
      </w:pPr>
      <w:r>
        <w:lastRenderedPageBreak/>
        <w:t>(d) Pentecostal</w:t>
      </w:r>
      <w:r>
        <w:rPr>
          <w:spacing w:val="80"/>
        </w:rPr>
        <w:t xml:space="preserve"> </w:t>
      </w:r>
      <w:r>
        <w:rPr>
          <w:noProof/>
          <w:spacing w:val="-11"/>
          <w:position w:val="-2"/>
        </w:rPr>
        <w:drawing>
          <wp:inline distT="0" distB="0" distL="0" distR="0">
            <wp:extent cx="247650" cy="23812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0" cstate="print"/>
                    <a:stretch>
                      <a:fillRect/>
                    </a:stretch>
                  </pic:blipFill>
                  <pic:spPr>
                    <a:xfrm>
                      <a:off x="0" y="0"/>
                      <a:ext cx="247650" cy="238125"/>
                    </a:xfrm>
                    <a:prstGeom prst="rect">
                      <a:avLst/>
                    </a:prstGeom>
                  </pic:spPr>
                </pic:pic>
              </a:graphicData>
            </a:graphic>
          </wp:inline>
        </w:drawing>
      </w:r>
      <w:r>
        <w:tab/>
        <w:t>(e)</w:t>
      </w:r>
      <w:r>
        <w:rPr>
          <w:spacing w:val="-3"/>
        </w:rPr>
        <w:t xml:space="preserve"> </w:t>
      </w:r>
      <w:r>
        <w:t>other specify</w:t>
      </w:r>
      <w:r>
        <w:rPr>
          <w:spacing w:val="-3"/>
        </w:rPr>
        <w:t xml:space="preserve"> </w:t>
      </w:r>
      <w:r>
        <w:rPr>
          <w:spacing w:val="-5"/>
        </w:rPr>
        <w:t>(.</w:t>
      </w:r>
      <w:r>
        <w:tab/>
      </w:r>
      <w:r>
        <w:rPr>
          <w:spacing w:val="-10"/>
        </w:rPr>
        <w:t>)</w:t>
      </w:r>
    </w:p>
    <w:p w:rsidR="00543C4F" w:rsidRDefault="00543C4F">
      <w:pPr>
        <w:pStyle w:val="BodyText"/>
      </w:pPr>
    </w:p>
    <w:p w:rsidR="00543C4F" w:rsidRDefault="00543C4F">
      <w:pPr>
        <w:pStyle w:val="BodyText"/>
      </w:pPr>
    </w:p>
    <w:p w:rsidR="00543C4F" w:rsidRDefault="00543C4F">
      <w:pPr>
        <w:pStyle w:val="BodyText"/>
      </w:pPr>
    </w:p>
    <w:p w:rsidR="00543C4F" w:rsidRDefault="00543C4F">
      <w:pPr>
        <w:pStyle w:val="BodyText"/>
        <w:spacing w:before="109"/>
      </w:pPr>
    </w:p>
    <w:p w:rsidR="00543C4F" w:rsidRDefault="002611F9">
      <w:pPr>
        <w:pStyle w:val="ListParagraph"/>
        <w:numPr>
          <w:ilvl w:val="0"/>
          <w:numId w:val="2"/>
        </w:numPr>
        <w:tabs>
          <w:tab w:val="left" w:pos="972"/>
          <w:tab w:val="left" w:pos="7213"/>
        </w:tabs>
        <w:rPr>
          <w:position w:val="2"/>
          <w:sz w:val="24"/>
        </w:rPr>
      </w:pPr>
      <w:r>
        <w:rPr>
          <w:sz w:val="24"/>
        </w:rPr>
        <w:t>Education level: (a) Certificate</w:t>
      </w:r>
      <w:r>
        <w:rPr>
          <w:spacing w:val="40"/>
          <w:sz w:val="24"/>
        </w:rPr>
        <w:t xml:space="preserve">  </w:t>
      </w:r>
      <w:r>
        <w:rPr>
          <w:noProof/>
          <w:spacing w:val="15"/>
          <w:position w:val="2"/>
          <w:sz w:val="24"/>
        </w:rPr>
        <w:drawing>
          <wp:inline distT="0" distB="0" distL="0" distR="0">
            <wp:extent cx="247650" cy="23812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0" cstate="print"/>
                    <a:stretch>
                      <a:fillRect/>
                    </a:stretch>
                  </pic:blipFill>
                  <pic:spPr>
                    <a:xfrm>
                      <a:off x="0" y="0"/>
                      <a:ext cx="247650" cy="238125"/>
                    </a:xfrm>
                    <a:prstGeom prst="rect">
                      <a:avLst/>
                    </a:prstGeom>
                  </pic:spPr>
                </pic:pic>
              </a:graphicData>
            </a:graphic>
          </wp:inline>
        </w:drawing>
      </w:r>
      <w:r>
        <w:rPr>
          <w:spacing w:val="80"/>
          <w:w w:val="150"/>
          <w:sz w:val="24"/>
        </w:rPr>
        <w:t xml:space="preserve"> </w:t>
      </w:r>
      <w:r>
        <w:rPr>
          <w:sz w:val="24"/>
        </w:rPr>
        <w:t>(b) Diploma</w:t>
      </w:r>
      <w:r>
        <w:rPr>
          <w:spacing w:val="40"/>
          <w:sz w:val="24"/>
        </w:rPr>
        <w:t xml:space="preserve"> </w:t>
      </w:r>
      <w:r>
        <w:rPr>
          <w:noProof/>
          <w:spacing w:val="-19"/>
          <w:position w:val="2"/>
          <w:sz w:val="24"/>
        </w:rPr>
        <w:drawing>
          <wp:inline distT="0" distB="0" distL="0" distR="0">
            <wp:extent cx="247650" cy="2381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247650" cy="238125"/>
                    </a:xfrm>
                    <a:prstGeom prst="rect">
                      <a:avLst/>
                    </a:prstGeom>
                  </pic:spPr>
                </pic:pic>
              </a:graphicData>
            </a:graphic>
          </wp:inline>
        </w:drawing>
      </w:r>
      <w:r>
        <w:rPr>
          <w:sz w:val="24"/>
        </w:rPr>
        <w:tab/>
      </w:r>
      <w:r>
        <w:rPr>
          <w:spacing w:val="-2"/>
          <w:sz w:val="24"/>
        </w:rPr>
        <w:t xml:space="preserve">(c) </w:t>
      </w:r>
      <w:proofErr w:type="spellStart"/>
      <w:r>
        <w:rPr>
          <w:spacing w:val="-2"/>
          <w:sz w:val="24"/>
        </w:rPr>
        <w:t>Bachelor‟s</w:t>
      </w:r>
      <w:proofErr w:type="spellEnd"/>
      <w:r>
        <w:rPr>
          <w:spacing w:val="-2"/>
          <w:sz w:val="24"/>
        </w:rPr>
        <w:t xml:space="preserve"> degree</w:t>
      </w:r>
      <w:r>
        <w:rPr>
          <w:spacing w:val="40"/>
          <w:sz w:val="24"/>
        </w:rPr>
        <w:t xml:space="preserve"> </w:t>
      </w:r>
      <w:r>
        <w:rPr>
          <w:noProof/>
          <w:spacing w:val="-11"/>
          <w:position w:val="2"/>
          <w:sz w:val="24"/>
        </w:rPr>
        <w:drawing>
          <wp:inline distT="0" distB="0" distL="0" distR="0">
            <wp:extent cx="247650" cy="23812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0" cstate="print"/>
                    <a:stretch>
                      <a:fillRect/>
                    </a:stretch>
                  </pic:blipFill>
                  <pic:spPr>
                    <a:xfrm>
                      <a:off x="0" y="0"/>
                      <a:ext cx="247650" cy="238125"/>
                    </a:xfrm>
                    <a:prstGeom prst="rect">
                      <a:avLst/>
                    </a:prstGeom>
                  </pic:spPr>
                </pic:pic>
              </a:graphicData>
            </a:graphic>
          </wp:inline>
        </w:drawing>
      </w:r>
    </w:p>
    <w:p w:rsidR="00543C4F" w:rsidRDefault="00543C4F">
      <w:pPr>
        <w:pStyle w:val="BodyText"/>
      </w:pPr>
    </w:p>
    <w:p w:rsidR="00543C4F" w:rsidRDefault="00543C4F">
      <w:pPr>
        <w:pStyle w:val="BodyText"/>
        <w:spacing w:before="143"/>
      </w:pPr>
    </w:p>
    <w:p w:rsidR="00543C4F" w:rsidRDefault="002611F9">
      <w:pPr>
        <w:pStyle w:val="BodyText"/>
        <w:tabs>
          <w:tab w:val="left" w:pos="4332"/>
          <w:tab w:val="left" w:pos="7274"/>
        </w:tabs>
        <w:ind w:left="732"/>
        <w:rPr>
          <w:position w:val="2"/>
        </w:rPr>
      </w:pPr>
      <w:r>
        <w:rPr>
          <w:position w:val="2"/>
        </w:rPr>
        <w:t>(d) Post graduate Degree</w:t>
      </w:r>
      <w:r>
        <w:rPr>
          <w:spacing w:val="80"/>
          <w:position w:val="2"/>
        </w:rPr>
        <w:t xml:space="preserve"> </w:t>
      </w:r>
      <w:r>
        <w:rPr>
          <w:noProof/>
          <w:spacing w:val="-21"/>
        </w:rPr>
        <w:drawing>
          <wp:inline distT="0" distB="0" distL="0" distR="0">
            <wp:extent cx="247650" cy="23812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0" cstate="print"/>
                    <a:stretch>
                      <a:fillRect/>
                    </a:stretch>
                  </pic:blipFill>
                  <pic:spPr>
                    <a:xfrm>
                      <a:off x="0" y="0"/>
                      <a:ext cx="247650" cy="238125"/>
                    </a:xfrm>
                    <a:prstGeom prst="rect">
                      <a:avLst/>
                    </a:prstGeom>
                  </pic:spPr>
                </pic:pic>
              </a:graphicData>
            </a:graphic>
          </wp:inline>
        </w:drawing>
      </w:r>
      <w:r>
        <w:rPr>
          <w:position w:val="2"/>
        </w:rPr>
        <w:tab/>
        <w:t>(e)</w:t>
      </w:r>
      <w:r>
        <w:rPr>
          <w:spacing w:val="-2"/>
          <w:position w:val="2"/>
        </w:rPr>
        <w:t xml:space="preserve"> Others</w:t>
      </w:r>
      <w:r>
        <w:rPr>
          <w:position w:val="2"/>
          <w:u w:val="single"/>
        </w:rPr>
        <w:tab/>
      </w:r>
      <w:r>
        <w:rPr>
          <w:position w:val="2"/>
        </w:rPr>
        <w:t>(Please</w:t>
      </w:r>
      <w:r>
        <w:rPr>
          <w:spacing w:val="-6"/>
          <w:position w:val="2"/>
        </w:rPr>
        <w:t xml:space="preserve"> </w:t>
      </w:r>
      <w:r>
        <w:rPr>
          <w:spacing w:val="-2"/>
          <w:position w:val="2"/>
        </w:rPr>
        <w:t>specify)</w:t>
      </w:r>
    </w:p>
    <w:p w:rsidR="00543C4F" w:rsidRDefault="00543C4F">
      <w:pPr>
        <w:pStyle w:val="BodyText"/>
      </w:pPr>
    </w:p>
    <w:p w:rsidR="00543C4F" w:rsidRDefault="00543C4F">
      <w:pPr>
        <w:pStyle w:val="BodyText"/>
        <w:spacing w:before="180"/>
      </w:pPr>
    </w:p>
    <w:p w:rsidR="00543C4F" w:rsidRDefault="002611F9">
      <w:pPr>
        <w:pStyle w:val="ListParagraph"/>
        <w:numPr>
          <w:ilvl w:val="0"/>
          <w:numId w:val="2"/>
        </w:numPr>
        <w:tabs>
          <w:tab w:val="left" w:pos="972"/>
          <w:tab w:val="left" w:pos="7263"/>
          <w:tab w:val="left" w:pos="7993"/>
          <w:tab w:val="left" w:pos="9373"/>
        </w:tabs>
        <w:spacing w:line="338" w:lineRule="auto"/>
        <w:ind w:left="732" w:right="1483" w:firstLine="0"/>
        <w:rPr>
          <w:position w:val="-2"/>
          <w:sz w:val="24"/>
        </w:rPr>
      </w:pPr>
      <w:r>
        <w:rPr>
          <w:sz w:val="24"/>
        </w:rPr>
        <w:t xml:space="preserve">Number of years spent working in this organization: (a) 0-5 </w:t>
      </w:r>
      <w:proofErr w:type="spellStart"/>
      <w:r>
        <w:rPr>
          <w:sz w:val="24"/>
        </w:rPr>
        <w:t>yrs</w:t>
      </w:r>
      <w:proofErr w:type="spellEnd"/>
      <w:r>
        <w:rPr>
          <w:sz w:val="24"/>
        </w:rPr>
        <w:tab/>
      </w:r>
      <w:r>
        <w:rPr>
          <w:noProof/>
          <w:position w:val="-4"/>
          <w:sz w:val="24"/>
        </w:rPr>
        <w:drawing>
          <wp:inline distT="0" distB="0" distL="0" distR="0">
            <wp:extent cx="247650" cy="23812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0" cstate="print"/>
                    <a:stretch>
                      <a:fillRect/>
                    </a:stretch>
                  </pic:blipFill>
                  <pic:spPr>
                    <a:xfrm>
                      <a:off x="0" y="0"/>
                      <a:ext cx="247650" cy="238125"/>
                    </a:xfrm>
                    <a:prstGeom prst="rect">
                      <a:avLst/>
                    </a:prstGeom>
                  </pic:spPr>
                </pic:pic>
              </a:graphicData>
            </a:graphic>
          </wp:inline>
        </w:drawing>
      </w:r>
      <w:r>
        <w:rPr>
          <w:sz w:val="24"/>
        </w:rPr>
        <w:tab/>
        <w:t>(b) 6-10yrs</w:t>
      </w:r>
      <w:r>
        <w:rPr>
          <w:sz w:val="24"/>
        </w:rPr>
        <w:tab/>
      </w:r>
      <w:r>
        <w:rPr>
          <w:noProof/>
          <w:position w:val="-4"/>
          <w:sz w:val="24"/>
        </w:rPr>
        <w:drawing>
          <wp:inline distT="0" distB="0" distL="0" distR="0">
            <wp:extent cx="247650" cy="23812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0" cstate="print"/>
                    <a:stretch>
                      <a:fillRect/>
                    </a:stretch>
                  </pic:blipFill>
                  <pic:spPr>
                    <a:xfrm>
                      <a:off x="0" y="0"/>
                      <a:ext cx="247650" cy="238125"/>
                    </a:xfrm>
                    <a:prstGeom prst="rect">
                      <a:avLst/>
                    </a:prstGeom>
                  </pic:spPr>
                </pic:pic>
              </a:graphicData>
            </a:graphic>
          </wp:inline>
        </w:drawing>
      </w:r>
      <w:r>
        <w:rPr>
          <w:position w:val="-4"/>
          <w:sz w:val="24"/>
        </w:rPr>
        <w:t xml:space="preserve"> </w:t>
      </w:r>
      <w:r>
        <w:rPr>
          <w:sz w:val="24"/>
        </w:rPr>
        <w:t>11-15yrs</w:t>
      </w:r>
      <w:r>
        <w:rPr>
          <w:spacing w:val="80"/>
          <w:sz w:val="24"/>
        </w:rPr>
        <w:t xml:space="preserve"> </w:t>
      </w:r>
      <w:r>
        <w:rPr>
          <w:noProof/>
          <w:spacing w:val="10"/>
          <w:position w:val="-7"/>
          <w:sz w:val="24"/>
        </w:rPr>
        <w:drawing>
          <wp:inline distT="0" distB="0" distL="0" distR="0">
            <wp:extent cx="247650" cy="23812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0" cstate="print"/>
                    <a:stretch>
                      <a:fillRect/>
                    </a:stretch>
                  </pic:blipFill>
                  <pic:spPr>
                    <a:xfrm>
                      <a:off x="0" y="0"/>
                      <a:ext cx="247650" cy="238125"/>
                    </a:xfrm>
                    <a:prstGeom prst="rect">
                      <a:avLst/>
                    </a:prstGeom>
                  </pic:spPr>
                </pic:pic>
              </a:graphicData>
            </a:graphic>
          </wp:inline>
        </w:drawing>
      </w:r>
      <w:r>
        <w:rPr>
          <w:sz w:val="24"/>
        </w:rPr>
        <w:t>16 -20yrs</w:t>
      </w:r>
      <w:r>
        <w:rPr>
          <w:spacing w:val="40"/>
          <w:sz w:val="24"/>
        </w:rPr>
        <w:t xml:space="preserve"> </w:t>
      </w:r>
      <w:r>
        <w:rPr>
          <w:noProof/>
          <w:spacing w:val="-6"/>
          <w:position w:val="-6"/>
          <w:sz w:val="24"/>
        </w:rPr>
        <w:drawing>
          <wp:inline distT="0" distB="0" distL="0" distR="0">
            <wp:extent cx="247650" cy="23812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0" cstate="print"/>
                    <a:stretch>
                      <a:fillRect/>
                    </a:stretch>
                  </pic:blipFill>
                  <pic:spPr>
                    <a:xfrm>
                      <a:off x="0" y="0"/>
                      <a:ext cx="247650" cy="238125"/>
                    </a:xfrm>
                    <a:prstGeom prst="rect">
                      <a:avLst/>
                    </a:prstGeom>
                  </pic:spPr>
                </pic:pic>
              </a:graphicData>
            </a:graphic>
          </wp:inline>
        </w:drawing>
      </w:r>
      <w:r>
        <w:rPr>
          <w:spacing w:val="-13"/>
          <w:sz w:val="24"/>
        </w:rPr>
        <w:t xml:space="preserve"> </w:t>
      </w:r>
      <w:r>
        <w:rPr>
          <w:sz w:val="24"/>
        </w:rPr>
        <w:t>20-25yrs</w:t>
      </w:r>
      <w:r>
        <w:rPr>
          <w:spacing w:val="80"/>
          <w:sz w:val="24"/>
        </w:rPr>
        <w:t xml:space="preserve"> </w:t>
      </w:r>
      <w:r>
        <w:rPr>
          <w:noProof/>
          <w:spacing w:val="28"/>
          <w:position w:val="-4"/>
          <w:sz w:val="24"/>
        </w:rPr>
        <w:drawing>
          <wp:inline distT="0" distB="0" distL="0" distR="0">
            <wp:extent cx="247650" cy="2381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0" cstate="print"/>
                    <a:stretch>
                      <a:fillRect/>
                    </a:stretch>
                  </pic:blipFill>
                  <pic:spPr>
                    <a:xfrm>
                      <a:off x="0" y="0"/>
                      <a:ext cx="247650" cy="238125"/>
                    </a:xfrm>
                    <a:prstGeom prst="rect">
                      <a:avLst/>
                    </a:prstGeom>
                  </pic:spPr>
                </pic:pic>
              </a:graphicData>
            </a:graphic>
          </wp:inline>
        </w:drawing>
      </w:r>
      <w:r>
        <w:rPr>
          <w:spacing w:val="28"/>
          <w:sz w:val="24"/>
        </w:rPr>
        <w:t xml:space="preserve"> </w:t>
      </w:r>
      <w:r>
        <w:rPr>
          <w:sz w:val="24"/>
        </w:rPr>
        <w:t>26-30yrs</w:t>
      </w:r>
      <w:r>
        <w:rPr>
          <w:spacing w:val="40"/>
          <w:sz w:val="24"/>
        </w:rPr>
        <w:t xml:space="preserve"> </w:t>
      </w:r>
      <w:r>
        <w:rPr>
          <w:noProof/>
          <w:spacing w:val="-15"/>
          <w:position w:val="-4"/>
          <w:sz w:val="24"/>
        </w:rPr>
        <w:drawing>
          <wp:inline distT="0" distB="0" distL="0" distR="0">
            <wp:extent cx="247650" cy="23812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0" cstate="print"/>
                    <a:stretch>
                      <a:fillRect/>
                    </a:stretch>
                  </pic:blipFill>
                  <pic:spPr>
                    <a:xfrm>
                      <a:off x="0" y="0"/>
                      <a:ext cx="247650" cy="238125"/>
                    </a:xfrm>
                    <a:prstGeom prst="rect">
                      <a:avLst/>
                    </a:prstGeom>
                  </pic:spPr>
                </pic:pic>
              </a:graphicData>
            </a:graphic>
          </wp:inline>
        </w:drawing>
      </w:r>
      <w:r>
        <w:rPr>
          <w:spacing w:val="40"/>
          <w:sz w:val="24"/>
        </w:rPr>
        <w:t xml:space="preserve"> </w:t>
      </w:r>
      <w:r>
        <w:rPr>
          <w:sz w:val="24"/>
        </w:rPr>
        <w:t>30yrs and above</w:t>
      </w:r>
      <w:r>
        <w:rPr>
          <w:spacing w:val="80"/>
          <w:w w:val="150"/>
          <w:sz w:val="24"/>
        </w:rPr>
        <w:t xml:space="preserve"> </w:t>
      </w:r>
      <w:r>
        <w:rPr>
          <w:noProof/>
          <w:spacing w:val="17"/>
          <w:position w:val="-2"/>
          <w:sz w:val="24"/>
        </w:rPr>
        <w:drawing>
          <wp:inline distT="0" distB="0" distL="0" distR="0">
            <wp:extent cx="247650" cy="23812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0" cstate="print"/>
                    <a:stretch>
                      <a:fillRect/>
                    </a:stretch>
                  </pic:blipFill>
                  <pic:spPr>
                    <a:xfrm>
                      <a:off x="0" y="0"/>
                      <a:ext cx="247650" cy="238125"/>
                    </a:xfrm>
                    <a:prstGeom prst="rect">
                      <a:avLst/>
                    </a:prstGeom>
                  </pic:spPr>
                </pic:pic>
              </a:graphicData>
            </a:graphic>
          </wp:inline>
        </w:drawing>
      </w:r>
    </w:p>
    <w:p w:rsidR="00543C4F" w:rsidRDefault="00543C4F">
      <w:pPr>
        <w:pStyle w:val="BodyText"/>
      </w:pPr>
    </w:p>
    <w:p w:rsidR="00543C4F" w:rsidRDefault="00543C4F">
      <w:pPr>
        <w:pStyle w:val="BodyText"/>
        <w:spacing w:before="146"/>
      </w:pPr>
    </w:p>
    <w:p w:rsidR="00543C4F" w:rsidRDefault="002611F9">
      <w:pPr>
        <w:pStyle w:val="Heading3"/>
        <w:ind w:left="732"/>
        <w:jc w:val="left"/>
      </w:pPr>
      <w:bookmarkStart w:id="123" w:name="_bookmark122"/>
      <w:bookmarkEnd w:id="123"/>
      <w:r>
        <w:t xml:space="preserve">SECTION B: </w:t>
      </w:r>
      <w:r>
        <w:rPr>
          <w:spacing w:val="-2"/>
        </w:rPr>
        <w:t>BUDGETING</w:t>
      </w:r>
    </w:p>
    <w:p w:rsidR="00543C4F" w:rsidRDefault="002611F9">
      <w:pPr>
        <w:pStyle w:val="BodyText"/>
        <w:spacing w:before="269" w:line="480" w:lineRule="auto"/>
        <w:ind w:left="732" w:right="1200"/>
      </w:pPr>
      <w:r>
        <w:t>For each of the statements, please use the point scale below to indicate your level of agreement by ticking each one of the given statements. The options are:</w:t>
      </w:r>
    </w:p>
    <w:p w:rsidR="00543C4F" w:rsidRDefault="002611F9">
      <w:pPr>
        <w:pStyle w:val="BodyText"/>
        <w:ind w:left="732"/>
      </w:pPr>
      <w:r>
        <w:t>of</w:t>
      </w:r>
      <w:r>
        <w:rPr>
          <w:spacing w:val="-3"/>
        </w:rPr>
        <w:t xml:space="preserve"> </w:t>
      </w:r>
      <w:r>
        <w:t>1</w:t>
      </w:r>
      <w:r>
        <w:rPr>
          <w:spacing w:val="1"/>
        </w:rPr>
        <w:t xml:space="preserve"> </w:t>
      </w:r>
      <w:r>
        <w:t>to 5</w:t>
      </w:r>
      <w:r>
        <w:rPr>
          <w:spacing w:val="1"/>
        </w:rPr>
        <w:t xml:space="preserve"> </w:t>
      </w:r>
      <w:r>
        <w:t>where</w:t>
      </w:r>
      <w:r>
        <w:rPr>
          <w:spacing w:val="-1"/>
        </w:rPr>
        <w:t xml:space="preserve"> </w:t>
      </w:r>
      <w:r>
        <w:t>1=</w:t>
      </w:r>
      <w:r>
        <w:rPr>
          <w:spacing w:val="-1"/>
        </w:rPr>
        <w:t xml:space="preserve"> </w:t>
      </w:r>
      <w:r>
        <w:t>Strongly</w:t>
      </w:r>
      <w:r>
        <w:rPr>
          <w:spacing w:val="-4"/>
        </w:rPr>
        <w:t xml:space="preserve"> </w:t>
      </w:r>
      <w:r>
        <w:t>Disagree to 5- Strongly</w:t>
      </w:r>
      <w:r>
        <w:rPr>
          <w:spacing w:val="-4"/>
        </w:rPr>
        <w:t xml:space="preserve"> </w:t>
      </w:r>
      <w:r>
        <w:rPr>
          <w:spacing w:val="-2"/>
        </w:rPr>
        <w:t>Agree</w:t>
      </w:r>
    </w:p>
    <w:p w:rsidR="00543C4F" w:rsidRDefault="00543C4F">
      <w:pPr>
        <w:pStyle w:val="BodyText"/>
        <w:spacing w:before="54"/>
        <w:rPr>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800"/>
        <w:gridCol w:w="1529"/>
        <w:gridCol w:w="1440"/>
        <w:gridCol w:w="2520"/>
      </w:tblGrid>
      <w:tr w:rsidR="00543C4F">
        <w:trPr>
          <w:trHeight w:val="1106"/>
        </w:trPr>
        <w:tc>
          <w:tcPr>
            <w:tcW w:w="1819" w:type="dxa"/>
          </w:tcPr>
          <w:p w:rsidR="00543C4F" w:rsidRDefault="002611F9">
            <w:pPr>
              <w:pStyle w:val="TableParagraph"/>
              <w:spacing w:line="270" w:lineRule="exact"/>
              <w:ind w:left="107"/>
              <w:rPr>
                <w:sz w:val="24"/>
              </w:rPr>
            </w:pPr>
            <w:r>
              <w:rPr>
                <w:spacing w:val="-2"/>
                <w:sz w:val="24"/>
              </w:rPr>
              <w:t>Strongly</w:t>
            </w:r>
          </w:p>
          <w:p w:rsidR="00543C4F" w:rsidRDefault="00543C4F">
            <w:pPr>
              <w:pStyle w:val="TableParagraph"/>
              <w:rPr>
                <w:sz w:val="24"/>
              </w:rPr>
            </w:pPr>
          </w:p>
          <w:p w:rsidR="00543C4F" w:rsidRDefault="002611F9">
            <w:pPr>
              <w:pStyle w:val="TableParagraph"/>
              <w:ind w:left="107"/>
              <w:rPr>
                <w:sz w:val="24"/>
              </w:rPr>
            </w:pPr>
            <w:r>
              <w:rPr>
                <w:spacing w:val="-2"/>
                <w:sz w:val="24"/>
              </w:rPr>
              <w:t>disagree</w:t>
            </w:r>
          </w:p>
        </w:tc>
        <w:tc>
          <w:tcPr>
            <w:tcW w:w="1800" w:type="dxa"/>
          </w:tcPr>
          <w:p w:rsidR="00543C4F" w:rsidRDefault="002611F9">
            <w:pPr>
              <w:pStyle w:val="TableParagraph"/>
              <w:spacing w:line="270" w:lineRule="exact"/>
              <w:ind w:left="105"/>
              <w:rPr>
                <w:sz w:val="24"/>
              </w:rPr>
            </w:pPr>
            <w:r>
              <w:rPr>
                <w:spacing w:val="-2"/>
                <w:sz w:val="24"/>
              </w:rPr>
              <w:t>Disagree</w:t>
            </w:r>
          </w:p>
        </w:tc>
        <w:tc>
          <w:tcPr>
            <w:tcW w:w="1529" w:type="dxa"/>
          </w:tcPr>
          <w:p w:rsidR="00543C4F" w:rsidRDefault="002611F9">
            <w:pPr>
              <w:pStyle w:val="TableParagraph"/>
              <w:spacing w:line="270" w:lineRule="exact"/>
              <w:ind w:left="106"/>
              <w:rPr>
                <w:sz w:val="24"/>
              </w:rPr>
            </w:pPr>
            <w:r>
              <w:rPr>
                <w:sz w:val="24"/>
              </w:rPr>
              <w:t xml:space="preserve">Not </w:t>
            </w:r>
            <w:r>
              <w:rPr>
                <w:spacing w:val="-4"/>
                <w:sz w:val="24"/>
              </w:rPr>
              <w:t>sure</w:t>
            </w:r>
          </w:p>
        </w:tc>
        <w:tc>
          <w:tcPr>
            <w:tcW w:w="1440" w:type="dxa"/>
          </w:tcPr>
          <w:p w:rsidR="00543C4F" w:rsidRDefault="002611F9">
            <w:pPr>
              <w:pStyle w:val="TableParagraph"/>
              <w:spacing w:line="270" w:lineRule="exact"/>
              <w:ind w:left="108"/>
              <w:rPr>
                <w:sz w:val="24"/>
              </w:rPr>
            </w:pPr>
            <w:r>
              <w:rPr>
                <w:spacing w:val="-2"/>
                <w:sz w:val="24"/>
              </w:rPr>
              <w:t>Agree</w:t>
            </w:r>
          </w:p>
        </w:tc>
        <w:tc>
          <w:tcPr>
            <w:tcW w:w="2520" w:type="dxa"/>
          </w:tcPr>
          <w:p w:rsidR="00543C4F" w:rsidRDefault="002611F9">
            <w:pPr>
              <w:pStyle w:val="TableParagraph"/>
              <w:spacing w:line="270" w:lineRule="exact"/>
              <w:ind w:left="109"/>
              <w:rPr>
                <w:sz w:val="24"/>
              </w:rPr>
            </w:pPr>
            <w:r>
              <w:rPr>
                <w:sz w:val="24"/>
              </w:rPr>
              <w:t>Strongly</w:t>
            </w:r>
            <w:r>
              <w:rPr>
                <w:spacing w:val="-3"/>
                <w:sz w:val="24"/>
              </w:rPr>
              <w:t xml:space="preserve"> </w:t>
            </w:r>
            <w:r>
              <w:rPr>
                <w:spacing w:val="-2"/>
                <w:sz w:val="24"/>
              </w:rPr>
              <w:t>agree</w:t>
            </w:r>
          </w:p>
        </w:tc>
      </w:tr>
      <w:tr w:rsidR="00543C4F">
        <w:trPr>
          <w:trHeight w:val="551"/>
        </w:trPr>
        <w:tc>
          <w:tcPr>
            <w:tcW w:w="1819" w:type="dxa"/>
          </w:tcPr>
          <w:p w:rsidR="00543C4F" w:rsidRDefault="002611F9">
            <w:pPr>
              <w:pStyle w:val="TableParagraph"/>
              <w:spacing w:line="268" w:lineRule="exact"/>
              <w:ind w:left="107"/>
              <w:rPr>
                <w:sz w:val="24"/>
              </w:rPr>
            </w:pPr>
            <w:r>
              <w:rPr>
                <w:spacing w:val="-10"/>
                <w:sz w:val="24"/>
              </w:rPr>
              <w:t>1</w:t>
            </w:r>
          </w:p>
        </w:tc>
        <w:tc>
          <w:tcPr>
            <w:tcW w:w="1800" w:type="dxa"/>
          </w:tcPr>
          <w:p w:rsidR="00543C4F" w:rsidRDefault="002611F9">
            <w:pPr>
              <w:pStyle w:val="TableParagraph"/>
              <w:spacing w:line="268" w:lineRule="exact"/>
              <w:ind w:left="105"/>
              <w:rPr>
                <w:sz w:val="24"/>
              </w:rPr>
            </w:pPr>
            <w:r>
              <w:rPr>
                <w:spacing w:val="-10"/>
                <w:sz w:val="24"/>
              </w:rPr>
              <w:t>2</w:t>
            </w:r>
          </w:p>
        </w:tc>
        <w:tc>
          <w:tcPr>
            <w:tcW w:w="1529" w:type="dxa"/>
          </w:tcPr>
          <w:p w:rsidR="00543C4F" w:rsidRDefault="002611F9">
            <w:pPr>
              <w:pStyle w:val="TableParagraph"/>
              <w:spacing w:line="268" w:lineRule="exact"/>
              <w:ind w:left="106"/>
              <w:rPr>
                <w:sz w:val="24"/>
              </w:rPr>
            </w:pPr>
            <w:r>
              <w:rPr>
                <w:spacing w:val="-10"/>
                <w:sz w:val="24"/>
              </w:rPr>
              <w:t>3</w:t>
            </w:r>
          </w:p>
        </w:tc>
        <w:tc>
          <w:tcPr>
            <w:tcW w:w="1440" w:type="dxa"/>
          </w:tcPr>
          <w:p w:rsidR="00543C4F" w:rsidRDefault="002611F9">
            <w:pPr>
              <w:pStyle w:val="TableParagraph"/>
              <w:spacing w:line="268" w:lineRule="exact"/>
              <w:ind w:left="108"/>
              <w:rPr>
                <w:sz w:val="24"/>
              </w:rPr>
            </w:pPr>
            <w:r>
              <w:rPr>
                <w:spacing w:val="-10"/>
                <w:sz w:val="24"/>
              </w:rPr>
              <w:t>4</w:t>
            </w:r>
          </w:p>
        </w:tc>
        <w:tc>
          <w:tcPr>
            <w:tcW w:w="2520" w:type="dxa"/>
          </w:tcPr>
          <w:p w:rsidR="00543C4F" w:rsidRDefault="002611F9">
            <w:pPr>
              <w:pStyle w:val="TableParagraph"/>
              <w:spacing w:line="268" w:lineRule="exact"/>
              <w:ind w:left="109"/>
              <w:rPr>
                <w:sz w:val="24"/>
              </w:rPr>
            </w:pPr>
            <w:r>
              <w:rPr>
                <w:spacing w:val="-10"/>
                <w:sz w:val="24"/>
              </w:rPr>
              <w:t>5</w:t>
            </w:r>
          </w:p>
        </w:tc>
      </w:tr>
    </w:tbl>
    <w:p w:rsidR="00543C4F" w:rsidRDefault="00543C4F">
      <w:pPr>
        <w:pStyle w:val="BodyText"/>
        <w:rPr>
          <w:sz w:val="20"/>
        </w:rPr>
      </w:pPr>
    </w:p>
    <w:p w:rsidR="00543C4F" w:rsidRDefault="00543C4F">
      <w:pPr>
        <w:pStyle w:val="BodyText"/>
        <w:spacing w:before="92" w:after="1"/>
        <w:rPr>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659"/>
        <w:gridCol w:w="357"/>
        <w:gridCol w:w="357"/>
        <w:gridCol w:w="359"/>
        <w:gridCol w:w="443"/>
        <w:gridCol w:w="335"/>
      </w:tblGrid>
      <w:tr w:rsidR="00543C4F">
        <w:trPr>
          <w:trHeight w:val="551"/>
        </w:trPr>
        <w:tc>
          <w:tcPr>
            <w:tcW w:w="590" w:type="dxa"/>
          </w:tcPr>
          <w:p w:rsidR="00543C4F" w:rsidRDefault="002611F9">
            <w:pPr>
              <w:pStyle w:val="TableParagraph"/>
              <w:spacing w:line="273" w:lineRule="exact"/>
              <w:ind w:left="107"/>
              <w:rPr>
                <w:b/>
                <w:sz w:val="24"/>
              </w:rPr>
            </w:pPr>
            <w:r>
              <w:rPr>
                <w:b/>
                <w:spacing w:val="-5"/>
                <w:sz w:val="24"/>
              </w:rPr>
              <w:t>S/N</w:t>
            </w:r>
          </w:p>
        </w:tc>
        <w:tc>
          <w:tcPr>
            <w:tcW w:w="6659" w:type="dxa"/>
          </w:tcPr>
          <w:p w:rsidR="00543C4F" w:rsidRDefault="002611F9">
            <w:pPr>
              <w:pStyle w:val="TableParagraph"/>
              <w:spacing w:line="273" w:lineRule="exact"/>
              <w:ind w:left="7"/>
              <w:jc w:val="center"/>
              <w:rPr>
                <w:b/>
                <w:sz w:val="24"/>
              </w:rPr>
            </w:pPr>
            <w:r>
              <w:rPr>
                <w:b/>
                <w:sz w:val="24"/>
              </w:rPr>
              <w:t>Statement</w:t>
            </w:r>
            <w:r>
              <w:rPr>
                <w:b/>
                <w:spacing w:val="-3"/>
                <w:sz w:val="24"/>
              </w:rPr>
              <w:t xml:space="preserve"> </w:t>
            </w:r>
            <w:r>
              <w:rPr>
                <w:b/>
                <w:sz w:val="24"/>
              </w:rPr>
              <w:t>on</w:t>
            </w:r>
            <w:r>
              <w:rPr>
                <w:b/>
                <w:spacing w:val="-3"/>
                <w:sz w:val="24"/>
              </w:rPr>
              <w:t xml:space="preserve"> </w:t>
            </w:r>
            <w:r>
              <w:rPr>
                <w:b/>
                <w:spacing w:val="-2"/>
                <w:sz w:val="24"/>
              </w:rPr>
              <w:t>Budgeting</w:t>
            </w:r>
          </w:p>
        </w:tc>
        <w:tc>
          <w:tcPr>
            <w:tcW w:w="357" w:type="dxa"/>
          </w:tcPr>
          <w:p w:rsidR="00543C4F" w:rsidRDefault="002611F9">
            <w:pPr>
              <w:pStyle w:val="TableParagraph"/>
              <w:spacing w:line="273" w:lineRule="exact"/>
              <w:ind w:left="108"/>
              <w:rPr>
                <w:b/>
                <w:sz w:val="24"/>
              </w:rPr>
            </w:pPr>
            <w:r>
              <w:rPr>
                <w:b/>
                <w:spacing w:val="-10"/>
                <w:sz w:val="24"/>
              </w:rPr>
              <w:t>1</w:t>
            </w:r>
          </w:p>
        </w:tc>
        <w:tc>
          <w:tcPr>
            <w:tcW w:w="357" w:type="dxa"/>
          </w:tcPr>
          <w:p w:rsidR="00543C4F" w:rsidRDefault="002611F9">
            <w:pPr>
              <w:pStyle w:val="TableParagraph"/>
              <w:spacing w:line="273" w:lineRule="exact"/>
              <w:ind w:left="108"/>
              <w:rPr>
                <w:b/>
                <w:sz w:val="24"/>
              </w:rPr>
            </w:pPr>
            <w:r>
              <w:rPr>
                <w:b/>
                <w:spacing w:val="-10"/>
                <w:sz w:val="24"/>
              </w:rPr>
              <w:t>2</w:t>
            </w:r>
          </w:p>
        </w:tc>
        <w:tc>
          <w:tcPr>
            <w:tcW w:w="359" w:type="dxa"/>
          </w:tcPr>
          <w:p w:rsidR="00543C4F" w:rsidRDefault="002611F9">
            <w:pPr>
              <w:pStyle w:val="TableParagraph"/>
              <w:spacing w:line="273" w:lineRule="exact"/>
              <w:ind w:left="109"/>
              <w:rPr>
                <w:b/>
                <w:sz w:val="24"/>
              </w:rPr>
            </w:pPr>
            <w:r>
              <w:rPr>
                <w:b/>
                <w:spacing w:val="-10"/>
                <w:sz w:val="24"/>
              </w:rPr>
              <w:t>3</w:t>
            </w:r>
          </w:p>
        </w:tc>
        <w:tc>
          <w:tcPr>
            <w:tcW w:w="443" w:type="dxa"/>
          </w:tcPr>
          <w:p w:rsidR="00543C4F" w:rsidRDefault="002611F9">
            <w:pPr>
              <w:pStyle w:val="TableParagraph"/>
              <w:spacing w:line="273" w:lineRule="exact"/>
              <w:ind w:left="108"/>
              <w:rPr>
                <w:b/>
                <w:sz w:val="24"/>
              </w:rPr>
            </w:pPr>
            <w:r>
              <w:rPr>
                <w:b/>
                <w:spacing w:val="-10"/>
                <w:sz w:val="24"/>
              </w:rPr>
              <w:t>4</w:t>
            </w:r>
          </w:p>
        </w:tc>
        <w:tc>
          <w:tcPr>
            <w:tcW w:w="335" w:type="dxa"/>
          </w:tcPr>
          <w:p w:rsidR="00543C4F" w:rsidRDefault="002611F9">
            <w:pPr>
              <w:pStyle w:val="TableParagraph"/>
              <w:spacing w:line="273" w:lineRule="exact"/>
              <w:ind w:left="111"/>
              <w:rPr>
                <w:b/>
                <w:sz w:val="24"/>
              </w:rPr>
            </w:pPr>
            <w:r>
              <w:rPr>
                <w:b/>
                <w:spacing w:val="-10"/>
                <w:sz w:val="24"/>
              </w:rPr>
              <w:t>5</w:t>
            </w:r>
          </w:p>
        </w:tc>
      </w:tr>
      <w:tr w:rsidR="00543C4F">
        <w:trPr>
          <w:trHeight w:val="551"/>
        </w:trPr>
        <w:tc>
          <w:tcPr>
            <w:tcW w:w="590" w:type="dxa"/>
          </w:tcPr>
          <w:p w:rsidR="00543C4F" w:rsidRDefault="002611F9">
            <w:pPr>
              <w:pStyle w:val="TableParagraph"/>
              <w:spacing w:line="268" w:lineRule="exact"/>
              <w:ind w:left="107"/>
              <w:rPr>
                <w:sz w:val="24"/>
              </w:rPr>
            </w:pPr>
            <w:r>
              <w:rPr>
                <w:spacing w:val="-10"/>
                <w:sz w:val="24"/>
              </w:rPr>
              <w:t>1</w:t>
            </w:r>
          </w:p>
        </w:tc>
        <w:tc>
          <w:tcPr>
            <w:tcW w:w="6659" w:type="dxa"/>
          </w:tcPr>
          <w:p w:rsidR="00543C4F" w:rsidRDefault="002611F9">
            <w:pPr>
              <w:pStyle w:val="TableParagraph"/>
              <w:spacing w:line="268" w:lineRule="exact"/>
              <w:ind w:left="108"/>
              <w:rPr>
                <w:sz w:val="24"/>
              </w:rPr>
            </w:pPr>
            <w:r>
              <w:rPr>
                <w:sz w:val="24"/>
              </w:rPr>
              <w:t>The</w:t>
            </w:r>
            <w:r>
              <w:rPr>
                <w:spacing w:val="-3"/>
                <w:sz w:val="24"/>
              </w:rPr>
              <w:t xml:space="preserve"> </w:t>
            </w:r>
            <w:r>
              <w:rPr>
                <w:sz w:val="24"/>
              </w:rPr>
              <w:t>school has a</w:t>
            </w:r>
            <w:r>
              <w:rPr>
                <w:spacing w:val="-2"/>
                <w:sz w:val="24"/>
              </w:rPr>
              <w:t xml:space="preserve"> </w:t>
            </w:r>
            <w:proofErr w:type="gramStart"/>
            <w:r>
              <w:rPr>
                <w:sz w:val="24"/>
              </w:rPr>
              <w:t>long</w:t>
            </w:r>
            <w:r>
              <w:rPr>
                <w:spacing w:val="-1"/>
                <w:sz w:val="24"/>
              </w:rPr>
              <w:t xml:space="preserve"> </w:t>
            </w:r>
            <w:r>
              <w:rPr>
                <w:sz w:val="24"/>
              </w:rPr>
              <w:t>&amp; short term</w:t>
            </w:r>
            <w:proofErr w:type="gramEnd"/>
            <w:r>
              <w:rPr>
                <w:sz w:val="24"/>
              </w:rPr>
              <w:t xml:space="preserve"> budget </w:t>
            </w:r>
            <w:r>
              <w:rPr>
                <w:spacing w:val="-4"/>
                <w:sz w:val="24"/>
              </w:rPr>
              <w:t>plan</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552"/>
        </w:trPr>
        <w:tc>
          <w:tcPr>
            <w:tcW w:w="590" w:type="dxa"/>
          </w:tcPr>
          <w:p w:rsidR="00543C4F" w:rsidRDefault="002611F9">
            <w:pPr>
              <w:pStyle w:val="TableParagraph"/>
              <w:spacing w:line="268" w:lineRule="exact"/>
              <w:ind w:left="107"/>
              <w:rPr>
                <w:sz w:val="24"/>
              </w:rPr>
            </w:pPr>
            <w:r>
              <w:rPr>
                <w:spacing w:val="-10"/>
                <w:sz w:val="24"/>
              </w:rPr>
              <w:t>2</w:t>
            </w:r>
          </w:p>
        </w:tc>
        <w:tc>
          <w:tcPr>
            <w:tcW w:w="6659" w:type="dxa"/>
          </w:tcPr>
          <w:p w:rsidR="00543C4F" w:rsidRDefault="002611F9">
            <w:pPr>
              <w:pStyle w:val="TableParagraph"/>
              <w:spacing w:line="268" w:lineRule="exact"/>
              <w:ind w:left="108"/>
              <w:rPr>
                <w:sz w:val="24"/>
              </w:rPr>
            </w:pPr>
            <w:r>
              <w:rPr>
                <w:sz w:val="24"/>
              </w:rPr>
              <w:t>The</w:t>
            </w:r>
            <w:r>
              <w:rPr>
                <w:spacing w:val="-3"/>
                <w:sz w:val="24"/>
              </w:rPr>
              <w:t xml:space="preserve"> </w:t>
            </w:r>
            <w:r>
              <w:rPr>
                <w:sz w:val="24"/>
              </w:rPr>
              <w:t>budgets have clear</w:t>
            </w:r>
            <w:r>
              <w:rPr>
                <w:spacing w:val="1"/>
                <w:sz w:val="24"/>
              </w:rPr>
              <w:t xml:space="preserve"> </w:t>
            </w:r>
            <w:r>
              <w:rPr>
                <w:sz w:val="24"/>
              </w:rPr>
              <w:t>goals &amp;</w:t>
            </w:r>
            <w:r>
              <w:rPr>
                <w:spacing w:val="-2"/>
                <w:sz w:val="24"/>
              </w:rPr>
              <w:t xml:space="preserve"> objectives</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554"/>
        </w:trPr>
        <w:tc>
          <w:tcPr>
            <w:tcW w:w="590" w:type="dxa"/>
          </w:tcPr>
          <w:p w:rsidR="00543C4F" w:rsidRDefault="002611F9">
            <w:pPr>
              <w:pStyle w:val="TableParagraph"/>
              <w:spacing w:line="268" w:lineRule="exact"/>
              <w:ind w:left="107"/>
              <w:rPr>
                <w:sz w:val="24"/>
              </w:rPr>
            </w:pPr>
            <w:r>
              <w:rPr>
                <w:spacing w:val="-10"/>
                <w:sz w:val="24"/>
              </w:rPr>
              <w:t>3</w:t>
            </w:r>
          </w:p>
        </w:tc>
        <w:tc>
          <w:tcPr>
            <w:tcW w:w="6659" w:type="dxa"/>
          </w:tcPr>
          <w:p w:rsidR="00543C4F" w:rsidRDefault="002611F9">
            <w:pPr>
              <w:pStyle w:val="TableParagraph"/>
              <w:spacing w:line="268" w:lineRule="exact"/>
              <w:ind w:left="108"/>
              <w:rPr>
                <w:sz w:val="24"/>
              </w:rPr>
            </w:pPr>
            <w:r>
              <w:rPr>
                <w:sz w:val="24"/>
              </w:rPr>
              <w:t>The</w:t>
            </w:r>
            <w:r>
              <w:rPr>
                <w:spacing w:val="74"/>
                <w:w w:val="150"/>
                <w:sz w:val="24"/>
              </w:rPr>
              <w:t xml:space="preserve"> </w:t>
            </w:r>
            <w:r>
              <w:rPr>
                <w:sz w:val="24"/>
              </w:rPr>
              <w:t>school</w:t>
            </w:r>
            <w:r>
              <w:rPr>
                <w:spacing w:val="77"/>
                <w:w w:val="150"/>
                <w:sz w:val="24"/>
              </w:rPr>
              <w:t xml:space="preserve"> </w:t>
            </w:r>
            <w:r>
              <w:rPr>
                <w:sz w:val="24"/>
              </w:rPr>
              <w:t>engages</w:t>
            </w:r>
            <w:r>
              <w:rPr>
                <w:spacing w:val="77"/>
                <w:w w:val="150"/>
                <w:sz w:val="24"/>
              </w:rPr>
              <w:t xml:space="preserve"> </w:t>
            </w:r>
            <w:r>
              <w:rPr>
                <w:sz w:val="24"/>
              </w:rPr>
              <w:t>its</w:t>
            </w:r>
            <w:r>
              <w:rPr>
                <w:spacing w:val="77"/>
                <w:w w:val="150"/>
                <w:sz w:val="24"/>
              </w:rPr>
              <w:t xml:space="preserve"> </w:t>
            </w:r>
            <w:r>
              <w:rPr>
                <w:sz w:val="24"/>
              </w:rPr>
              <w:t>stakeholders</w:t>
            </w:r>
            <w:r>
              <w:rPr>
                <w:spacing w:val="77"/>
                <w:w w:val="150"/>
                <w:sz w:val="24"/>
              </w:rPr>
              <w:t xml:space="preserve"> </w:t>
            </w:r>
            <w:r>
              <w:rPr>
                <w:sz w:val="24"/>
              </w:rPr>
              <w:t>in</w:t>
            </w:r>
            <w:r>
              <w:rPr>
                <w:spacing w:val="77"/>
                <w:w w:val="150"/>
                <w:sz w:val="24"/>
              </w:rPr>
              <w:t xml:space="preserve"> </w:t>
            </w:r>
            <w:r>
              <w:rPr>
                <w:sz w:val="24"/>
              </w:rPr>
              <w:t>making</w:t>
            </w:r>
            <w:r>
              <w:rPr>
                <w:spacing w:val="74"/>
                <w:w w:val="150"/>
                <w:sz w:val="24"/>
              </w:rPr>
              <w:t xml:space="preserve"> </w:t>
            </w:r>
            <w:r>
              <w:rPr>
                <w:sz w:val="24"/>
              </w:rPr>
              <w:t>key</w:t>
            </w:r>
            <w:r>
              <w:rPr>
                <w:spacing w:val="69"/>
                <w:w w:val="150"/>
                <w:sz w:val="24"/>
              </w:rPr>
              <w:t xml:space="preserve"> </w:t>
            </w:r>
            <w:r>
              <w:rPr>
                <w:spacing w:val="-2"/>
                <w:sz w:val="24"/>
              </w:rPr>
              <w:t>budget</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bl>
    <w:p w:rsidR="00543C4F" w:rsidRDefault="00543C4F">
      <w:pPr>
        <w:pStyle w:val="TableParagraph"/>
        <w:rPr>
          <w:sz w:val="24"/>
        </w:rPr>
        <w:sectPr w:rsidR="00543C4F">
          <w:pgSz w:w="12240" w:h="15840"/>
          <w:pgMar w:top="1820" w:right="283" w:bottom="1160" w:left="708" w:header="0" w:footer="974"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659"/>
        <w:gridCol w:w="357"/>
        <w:gridCol w:w="357"/>
        <w:gridCol w:w="359"/>
        <w:gridCol w:w="443"/>
        <w:gridCol w:w="335"/>
      </w:tblGrid>
      <w:tr w:rsidR="00543C4F">
        <w:trPr>
          <w:trHeight w:val="552"/>
        </w:trPr>
        <w:tc>
          <w:tcPr>
            <w:tcW w:w="590" w:type="dxa"/>
          </w:tcPr>
          <w:p w:rsidR="00543C4F" w:rsidRDefault="00543C4F">
            <w:pPr>
              <w:pStyle w:val="TableParagraph"/>
              <w:rPr>
                <w:sz w:val="24"/>
              </w:rPr>
            </w:pPr>
          </w:p>
        </w:tc>
        <w:tc>
          <w:tcPr>
            <w:tcW w:w="6659" w:type="dxa"/>
          </w:tcPr>
          <w:p w:rsidR="00543C4F" w:rsidRDefault="002611F9">
            <w:pPr>
              <w:pStyle w:val="TableParagraph"/>
              <w:spacing w:line="268" w:lineRule="exact"/>
              <w:ind w:left="108"/>
              <w:rPr>
                <w:sz w:val="24"/>
              </w:rPr>
            </w:pPr>
            <w:r>
              <w:rPr>
                <w:spacing w:val="-2"/>
                <w:sz w:val="24"/>
              </w:rPr>
              <w:t>decisions</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68" w:lineRule="exact"/>
              <w:ind w:left="107"/>
              <w:rPr>
                <w:sz w:val="24"/>
              </w:rPr>
            </w:pPr>
            <w:r>
              <w:rPr>
                <w:spacing w:val="-10"/>
                <w:sz w:val="24"/>
              </w:rPr>
              <w:t>4</w:t>
            </w:r>
          </w:p>
        </w:tc>
        <w:tc>
          <w:tcPr>
            <w:tcW w:w="6659" w:type="dxa"/>
          </w:tcPr>
          <w:p w:rsidR="00543C4F" w:rsidRDefault="002611F9">
            <w:pPr>
              <w:pStyle w:val="TableParagraph"/>
              <w:spacing w:line="268" w:lineRule="exact"/>
              <w:ind w:left="108"/>
              <w:rPr>
                <w:sz w:val="24"/>
              </w:rPr>
            </w:pPr>
            <w:r>
              <w:rPr>
                <w:sz w:val="24"/>
              </w:rPr>
              <w:t>The</w:t>
            </w:r>
            <w:r>
              <w:rPr>
                <w:spacing w:val="45"/>
                <w:sz w:val="24"/>
              </w:rPr>
              <w:t xml:space="preserve"> </w:t>
            </w:r>
            <w:r>
              <w:rPr>
                <w:sz w:val="24"/>
              </w:rPr>
              <w:t>management</w:t>
            </w:r>
            <w:r>
              <w:rPr>
                <w:spacing w:val="46"/>
                <w:sz w:val="24"/>
              </w:rPr>
              <w:t xml:space="preserve"> </w:t>
            </w:r>
            <w:r>
              <w:rPr>
                <w:sz w:val="24"/>
              </w:rPr>
              <w:t>team</w:t>
            </w:r>
            <w:r>
              <w:rPr>
                <w:spacing w:val="49"/>
                <w:sz w:val="24"/>
              </w:rPr>
              <w:t xml:space="preserve"> </w:t>
            </w:r>
            <w:r>
              <w:rPr>
                <w:sz w:val="24"/>
              </w:rPr>
              <w:t>reviews</w:t>
            </w:r>
            <w:r>
              <w:rPr>
                <w:spacing w:val="50"/>
                <w:sz w:val="24"/>
              </w:rPr>
              <w:t xml:space="preserve"> </w:t>
            </w:r>
            <w:r>
              <w:rPr>
                <w:sz w:val="24"/>
              </w:rPr>
              <w:t>regularly</w:t>
            </w:r>
            <w:r>
              <w:rPr>
                <w:spacing w:val="44"/>
                <w:sz w:val="24"/>
              </w:rPr>
              <w:t xml:space="preserve"> </w:t>
            </w:r>
            <w:r>
              <w:rPr>
                <w:sz w:val="24"/>
              </w:rPr>
              <w:t>the</w:t>
            </w:r>
            <w:r>
              <w:rPr>
                <w:spacing w:val="46"/>
                <w:sz w:val="24"/>
              </w:rPr>
              <w:t xml:space="preserve"> </w:t>
            </w:r>
            <w:r>
              <w:rPr>
                <w:sz w:val="24"/>
              </w:rPr>
              <w:t>implementation</w:t>
            </w:r>
            <w:r>
              <w:rPr>
                <w:spacing w:val="47"/>
                <w:sz w:val="24"/>
              </w:rPr>
              <w:t xml:space="preserve"> </w:t>
            </w:r>
            <w:r>
              <w:rPr>
                <w:spacing w:val="-5"/>
                <w:sz w:val="24"/>
              </w:rPr>
              <w:t>of</w:t>
            </w:r>
          </w:p>
          <w:p w:rsidR="00543C4F" w:rsidRDefault="00543C4F">
            <w:pPr>
              <w:pStyle w:val="TableParagraph"/>
              <w:rPr>
                <w:sz w:val="24"/>
              </w:rPr>
            </w:pPr>
          </w:p>
          <w:p w:rsidR="00543C4F" w:rsidRDefault="002611F9">
            <w:pPr>
              <w:pStyle w:val="TableParagraph"/>
              <w:ind w:left="108"/>
              <w:rPr>
                <w:sz w:val="24"/>
              </w:rPr>
            </w:pPr>
            <w:r>
              <w:rPr>
                <w:sz w:val="24"/>
              </w:rPr>
              <w:t>budgetary</w:t>
            </w:r>
            <w:r>
              <w:rPr>
                <w:spacing w:val="-6"/>
                <w:sz w:val="24"/>
              </w:rPr>
              <w:t xml:space="preserve"> </w:t>
            </w:r>
            <w:r>
              <w:rPr>
                <w:sz w:val="24"/>
              </w:rPr>
              <w:t>control measures in the</w:t>
            </w:r>
            <w:r>
              <w:rPr>
                <w:spacing w:val="-1"/>
                <w:sz w:val="24"/>
              </w:rPr>
              <w:t xml:space="preserve"> </w:t>
            </w:r>
            <w:r>
              <w:rPr>
                <w:spacing w:val="-2"/>
                <w:sz w:val="24"/>
              </w:rPr>
              <w:t>school</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73" w:lineRule="exact"/>
              <w:ind w:left="107"/>
              <w:rPr>
                <w:b/>
                <w:sz w:val="24"/>
              </w:rPr>
            </w:pPr>
            <w:r>
              <w:rPr>
                <w:b/>
                <w:spacing w:val="-10"/>
                <w:sz w:val="24"/>
              </w:rPr>
              <w:t>5</w:t>
            </w:r>
          </w:p>
        </w:tc>
        <w:tc>
          <w:tcPr>
            <w:tcW w:w="6659" w:type="dxa"/>
          </w:tcPr>
          <w:p w:rsidR="00543C4F" w:rsidRDefault="002611F9">
            <w:pPr>
              <w:pStyle w:val="TableParagraph"/>
              <w:spacing w:line="268" w:lineRule="exact"/>
              <w:ind w:left="108"/>
              <w:rPr>
                <w:sz w:val="24"/>
              </w:rPr>
            </w:pPr>
            <w:r>
              <w:rPr>
                <w:sz w:val="24"/>
              </w:rPr>
              <w:t>There</w:t>
            </w:r>
            <w:r>
              <w:rPr>
                <w:spacing w:val="-3"/>
                <w:sz w:val="24"/>
              </w:rPr>
              <w:t xml:space="preserve"> </w:t>
            </w:r>
            <w:r>
              <w:rPr>
                <w:sz w:val="24"/>
              </w:rPr>
              <w:t>exists</w:t>
            </w:r>
            <w:r>
              <w:rPr>
                <w:spacing w:val="-1"/>
                <w:sz w:val="24"/>
              </w:rPr>
              <w:t xml:space="preserve"> </w:t>
            </w:r>
            <w:r>
              <w:rPr>
                <w:sz w:val="24"/>
              </w:rPr>
              <w:t>a budgetary</w:t>
            </w:r>
            <w:r>
              <w:rPr>
                <w:spacing w:val="-4"/>
                <w:sz w:val="24"/>
              </w:rPr>
              <w:t xml:space="preserve"> </w:t>
            </w:r>
            <w:r>
              <w:rPr>
                <w:sz w:val="24"/>
              </w:rPr>
              <w:t>committee</w:t>
            </w:r>
            <w:r>
              <w:rPr>
                <w:spacing w:val="-3"/>
                <w:sz w:val="24"/>
              </w:rPr>
              <w:t xml:space="preserve"> </w:t>
            </w:r>
            <w:r>
              <w:rPr>
                <w:sz w:val="24"/>
              </w:rPr>
              <w:t>that holds</w:t>
            </w:r>
            <w:r>
              <w:rPr>
                <w:spacing w:val="-1"/>
                <w:sz w:val="24"/>
              </w:rPr>
              <w:t xml:space="preserve"> </w:t>
            </w:r>
            <w:r>
              <w:rPr>
                <w:sz w:val="24"/>
              </w:rPr>
              <w:t>budget</w:t>
            </w:r>
            <w:r>
              <w:rPr>
                <w:spacing w:val="2"/>
                <w:sz w:val="24"/>
              </w:rPr>
              <w:t xml:space="preserve"> </w:t>
            </w:r>
            <w:r>
              <w:rPr>
                <w:spacing w:val="-2"/>
                <w:sz w:val="24"/>
              </w:rPr>
              <w:t>conferences</w:t>
            </w:r>
          </w:p>
          <w:p w:rsidR="00543C4F" w:rsidRDefault="00543C4F">
            <w:pPr>
              <w:pStyle w:val="TableParagraph"/>
              <w:rPr>
                <w:sz w:val="24"/>
              </w:rPr>
            </w:pPr>
          </w:p>
          <w:p w:rsidR="00543C4F" w:rsidRDefault="002611F9">
            <w:pPr>
              <w:pStyle w:val="TableParagraph"/>
              <w:ind w:left="108"/>
              <w:rPr>
                <w:sz w:val="24"/>
              </w:rPr>
            </w:pPr>
            <w:r>
              <w:rPr>
                <w:sz w:val="24"/>
              </w:rPr>
              <w:t>&amp;</w:t>
            </w:r>
            <w:r>
              <w:rPr>
                <w:spacing w:val="-3"/>
                <w:sz w:val="24"/>
              </w:rPr>
              <w:t xml:space="preserve"> </w:t>
            </w:r>
            <w:r>
              <w:rPr>
                <w:sz w:val="24"/>
              </w:rPr>
              <w:t>meetings regularly</w:t>
            </w:r>
            <w:r>
              <w:rPr>
                <w:spacing w:val="-5"/>
                <w:sz w:val="24"/>
              </w:rPr>
              <w:t xml:space="preserve"> </w:t>
            </w:r>
            <w:r>
              <w:rPr>
                <w:sz w:val="24"/>
              </w:rPr>
              <w:t>to review</w:t>
            </w:r>
            <w:r>
              <w:rPr>
                <w:spacing w:val="-1"/>
                <w:sz w:val="24"/>
              </w:rPr>
              <w:t xml:space="preserve"> </w:t>
            </w:r>
            <w:r>
              <w:rPr>
                <w:spacing w:val="-2"/>
                <w:sz w:val="24"/>
              </w:rPr>
              <w:t>performance</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554"/>
        </w:trPr>
        <w:tc>
          <w:tcPr>
            <w:tcW w:w="590" w:type="dxa"/>
          </w:tcPr>
          <w:p w:rsidR="00543C4F" w:rsidRDefault="002611F9">
            <w:pPr>
              <w:pStyle w:val="TableParagraph"/>
              <w:spacing w:line="271" w:lineRule="exact"/>
              <w:ind w:left="107"/>
              <w:rPr>
                <w:sz w:val="24"/>
              </w:rPr>
            </w:pPr>
            <w:r>
              <w:rPr>
                <w:spacing w:val="-10"/>
                <w:sz w:val="24"/>
              </w:rPr>
              <w:t>6</w:t>
            </w:r>
          </w:p>
        </w:tc>
        <w:tc>
          <w:tcPr>
            <w:tcW w:w="6659" w:type="dxa"/>
          </w:tcPr>
          <w:p w:rsidR="00543C4F" w:rsidRDefault="002611F9">
            <w:pPr>
              <w:pStyle w:val="TableParagraph"/>
              <w:spacing w:line="271" w:lineRule="exact"/>
              <w:ind w:left="108"/>
              <w:rPr>
                <w:sz w:val="24"/>
              </w:rPr>
            </w:pPr>
            <w:r>
              <w:rPr>
                <w:sz w:val="24"/>
              </w:rPr>
              <w:t>The</w:t>
            </w:r>
            <w:r>
              <w:rPr>
                <w:spacing w:val="-3"/>
                <w:sz w:val="24"/>
              </w:rPr>
              <w:t xml:space="preserve"> </w:t>
            </w:r>
            <w:r>
              <w:rPr>
                <w:sz w:val="24"/>
              </w:rPr>
              <w:t>school</w:t>
            </w:r>
            <w:r>
              <w:rPr>
                <w:spacing w:val="-1"/>
                <w:sz w:val="24"/>
              </w:rPr>
              <w:t xml:space="preserve"> </w:t>
            </w:r>
            <w:r>
              <w:rPr>
                <w:sz w:val="24"/>
              </w:rPr>
              <w:t>has</w:t>
            </w:r>
            <w:r>
              <w:rPr>
                <w:spacing w:val="-1"/>
                <w:sz w:val="24"/>
              </w:rPr>
              <w:t xml:space="preserve"> </w:t>
            </w:r>
            <w:r>
              <w:rPr>
                <w:sz w:val="24"/>
              </w:rPr>
              <w:t>budget policies</w:t>
            </w:r>
            <w:r>
              <w:rPr>
                <w:spacing w:val="-1"/>
                <w:sz w:val="24"/>
              </w:rPr>
              <w:t xml:space="preserve"> </w:t>
            </w:r>
            <w:r>
              <w:rPr>
                <w:sz w:val="24"/>
              </w:rPr>
              <w:t>that</w:t>
            </w:r>
            <w:r>
              <w:rPr>
                <w:spacing w:val="-1"/>
                <w:sz w:val="24"/>
              </w:rPr>
              <w:t xml:space="preserve"> </w:t>
            </w:r>
            <w:r>
              <w:rPr>
                <w:sz w:val="24"/>
              </w:rPr>
              <w:t>monitors</w:t>
            </w:r>
            <w:r>
              <w:rPr>
                <w:spacing w:val="-1"/>
                <w:sz w:val="24"/>
              </w:rPr>
              <w:t xml:space="preserve"> </w:t>
            </w:r>
            <w:r>
              <w:rPr>
                <w:sz w:val="24"/>
              </w:rPr>
              <w:t xml:space="preserve">budget </w:t>
            </w:r>
            <w:r>
              <w:rPr>
                <w:spacing w:val="-2"/>
                <w:sz w:val="24"/>
              </w:rPr>
              <w:t>spending</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68" w:lineRule="exact"/>
              <w:ind w:left="107"/>
              <w:rPr>
                <w:sz w:val="24"/>
              </w:rPr>
            </w:pPr>
            <w:r>
              <w:rPr>
                <w:spacing w:val="-10"/>
                <w:sz w:val="24"/>
              </w:rPr>
              <w:t>7</w:t>
            </w:r>
          </w:p>
        </w:tc>
        <w:tc>
          <w:tcPr>
            <w:tcW w:w="6659" w:type="dxa"/>
          </w:tcPr>
          <w:p w:rsidR="00543C4F" w:rsidRDefault="002611F9">
            <w:pPr>
              <w:pStyle w:val="TableParagraph"/>
              <w:spacing w:line="268" w:lineRule="exact"/>
              <w:ind w:left="108"/>
              <w:rPr>
                <w:sz w:val="24"/>
              </w:rPr>
            </w:pPr>
            <w:r>
              <w:rPr>
                <w:sz w:val="24"/>
              </w:rPr>
              <w:t>When</w:t>
            </w:r>
            <w:r>
              <w:rPr>
                <w:spacing w:val="75"/>
                <w:sz w:val="24"/>
              </w:rPr>
              <w:t xml:space="preserve"> </w:t>
            </w:r>
            <w:r>
              <w:rPr>
                <w:sz w:val="24"/>
              </w:rPr>
              <w:t>budgeting,</w:t>
            </w:r>
            <w:r>
              <w:rPr>
                <w:spacing w:val="80"/>
                <w:sz w:val="24"/>
              </w:rPr>
              <w:t xml:space="preserve"> </w:t>
            </w:r>
            <w:r>
              <w:rPr>
                <w:sz w:val="24"/>
              </w:rPr>
              <w:t>outcomes,</w:t>
            </w:r>
            <w:r>
              <w:rPr>
                <w:spacing w:val="79"/>
                <w:sz w:val="24"/>
              </w:rPr>
              <w:t xml:space="preserve"> </w:t>
            </w:r>
            <w:r>
              <w:rPr>
                <w:sz w:val="24"/>
              </w:rPr>
              <w:t>goals</w:t>
            </w:r>
            <w:r>
              <w:rPr>
                <w:spacing w:val="51"/>
                <w:w w:val="150"/>
                <w:sz w:val="24"/>
              </w:rPr>
              <w:t xml:space="preserve"> </w:t>
            </w:r>
            <w:r>
              <w:rPr>
                <w:sz w:val="24"/>
              </w:rPr>
              <w:t>&amp;</w:t>
            </w:r>
            <w:r>
              <w:rPr>
                <w:spacing w:val="76"/>
                <w:sz w:val="24"/>
              </w:rPr>
              <w:t xml:space="preserve"> </w:t>
            </w:r>
            <w:r>
              <w:rPr>
                <w:sz w:val="24"/>
              </w:rPr>
              <w:t>objectives</w:t>
            </w:r>
            <w:r>
              <w:rPr>
                <w:spacing w:val="78"/>
                <w:sz w:val="24"/>
              </w:rPr>
              <w:t xml:space="preserve"> </w:t>
            </w:r>
            <w:r>
              <w:rPr>
                <w:sz w:val="24"/>
              </w:rPr>
              <w:t>are</w:t>
            </w:r>
            <w:r>
              <w:rPr>
                <w:spacing w:val="79"/>
                <w:sz w:val="24"/>
              </w:rPr>
              <w:t xml:space="preserve"> </w:t>
            </w:r>
            <w:r>
              <w:rPr>
                <w:sz w:val="24"/>
              </w:rPr>
              <w:t>linked</w:t>
            </w:r>
            <w:r>
              <w:rPr>
                <w:spacing w:val="77"/>
                <w:sz w:val="24"/>
              </w:rPr>
              <w:t xml:space="preserve"> </w:t>
            </w:r>
            <w:r>
              <w:rPr>
                <w:spacing w:val="-5"/>
                <w:sz w:val="24"/>
              </w:rPr>
              <w:t>to</w:t>
            </w:r>
          </w:p>
          <w:p w:rsidR="00543C4F" w:rsidRDefault="00543C4F">
            <w:pPr>
              <w:pStyle w:val="TableParagraph"/>
              <w:rPr>
                <w:sz w:val="24"/>
              </w:rPr>
            </w:pPr>
          </w:p>
          <w:p w:rsidR="00543C4F" w:rsidRDefault="002611F9">
            <w:pPr>
              <w:pStyle w:val="TableParagraph"/>
              <w:ind w:left="108"/>
              <w:rPr>
                <w:sz w:val="24"/>
              </w:rPr>
            </w:pPr>
            <w:r>
              <w:rPr>
                <w:sz w:val="24"/>
              </w:rPr>
              <w:t>programs &amp;</w:t>
            </w:r>
            <w:r>
              <w:rPr>
                <w:spacing w:val="-3"/>
                <w:sz w:val="24"/>
              </w:rPr>
              <w:t xml:space="preserve"> </w:t>
            </w:r>
            <w:r>
              <w:rPr>
                <w:sz w:val="24"/>
              </w:rPr>
              <w:t>school</w:t>
            </w:r>
            <w:r>
              <w:rPr>
                <w:spacing w:val="-1"/>
                <w:sz w:val="24"/>
              </w:rPr>
              <w:t xml:space="preserve"> </w:t>
            </w:r>
            <w:r>
              <w:rPr>
                <w:spacing w:val="-2"/>
                <w:sz w:val="24"/>
              </w:rPr>
              <w:t>activities</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68" w:lineRule="exact"/>
              <w:ind w:left="107"/>
              <w:rPr>
                <w:sz w:val="24"/>
              </w:rPr>
            </w:pPr>
            <w:r>
              <w:rPr>
                <w:spacing w:val="-10"/>
                <w:sz w:val="24"/>
              </w:rPr>
              <w:t>8</w:t>
            </w:r>
          </w:p>
        </w:tc>
        <w:tc>
          <w:tcPr>
            <w:tcW w:w="6659" w:type="dxa"/>
          </w:tcPr>
          <w:p w:rsidR="00543C4F" w:rsidRDefault="002611F9">
            <w:pPr>
              <w:pStyle w:val="TableParagraph"/>
              <w:spacing w:line="268" w:lineRule="exact"/>
              <w:ind w:left="108"/>
              <w:rPr>
                <w:sz w:val="24"/>
              </w:rPr>
            </w:pPr>
            <w:r>
              <w:rPr>
                <w:sz w:val="24"/>
              </w:rPr>
              <w:t>There</w:t>
            </w:r>
            <w:r>
              <w:rPr>
                <w:spacing w:val="69"/>
                <w:sz w:val="24"/>
              </w:rPr>
              <w:t xml:space="preserve"> </w:t>
            </w:r>
            <w:r>
              <w:rPr>
                <w:sz w:val="24"/>
              </w:rPr>
              <w:t>is</w:t>
            </w:r>
            <w:r>
              <w:rPr>
                <w:spacing w:val="77"/>
                <w:sz w:val="24"/>
              </w:rPr>
              <w:t xml:space="preserve"> </w:t>
            </w:r>
            <w:r>
              <w:rPr>
                <w:sz w:val="24"/>
              </w:rPr>
              <w:t>a</w:t>
            </w:r>
            <w:r>
              <w:rPr>
                <w:spacing w:val="73"/>
                <w:sz w:val="24"/>
              </w:rPr>
              <w:t xml:space="preserve"> </w:t>
            </w:r>
            <w:r>
              <w:rPr>
                <w:sz w:val="24"/>
              </w:rPr>
              <w:t>regular</w:t>
            </w:r>
            <w:r>
              <w:rPr>
                <w:spacing w:val="75"/>
                <w:sz w:val="24"/>
              </w:rPr>
              <w:t xml:space="preserve"> </w:t>
            </w:r>
            <w:r>
              <w:rPr>
                <w:sz w:val="24"/>
              </w:rPr>
              <w:t>follow</w:t>
            </w:r>
            <w:r>
              <w:rPr>
                <w:spacing w:val="73"/>
                <w:sz w:val="24"/>
              </w:rPr>
              <w:t xml:space="preserve"> </w:t>
            </w:r>
            <w:r>
              <w:rPr>
                <w:sz w:val="24"/>
              </w:rPr>
              <w:t>up</w:t>
            </w:r>
            <w:r>
              <w:rPr>
                <w:spacing w:val="74"/>
                <w:sz w:val="24"/>
              </w:rPr>
              <w:t xml:space="preserve"> </w:t>
            </w:r>
            <w:r>
              <w:rPr>
                <w:sz w:val="24"/>
              </w:rPr>
              <w:t>on</w:t>
            </w:r>
            <w:r>
              <w:rPr>
                <w:spacing w:val="74"/>
                <w:sz w:val="24"/>
              </w:rPr>
              <w:t xml:space="preserve"> </w:t>
            </w:r>
            <w:r>
              <w:rPr>
                <w:sz w:val="24"/>
              </w:rPr>
              <w:t>budget</w:t>
            </w:r>
            <w:r>
              <w:rPr>
                <w:spacing w:val="74"/>
                <w:sz w:val="24"/>
              </w:rPr>
              <w:t xml:space="preserve"> </w:t>
            </w:r>
            <w:r>
              <w:rPr>
                <w:sz w:val="24"/>
              </w:rPr>
              <w:t>plans</w:t>
            </w:r>
            <w:r>
              <w:rPr>
                <w:spacing w:val="74"/>
                <w:sz w:val="24"/>
              </w:rPr>
              <w:t xml:space="preserve"> </w:t>
            </w:r>
            <w:r>
              <w:rPr>
                <w:sz w:val="24"/>
              </w:rPr>
              <w:t>by</w:t>
            </w:r>
            <w:r>
              <w:rPr>
                <w:spacing w:val="69"/>
                <w:sz w:val="24"/>
              </w:rPr>
              <w:t xml:space="preserve"> </w:t>
            </w:r>
            <w:r>
              <w:rPr>
                <w:sz w:val="24"/>
              </w:rPr>
              <w:t>the</w:t>
            </w:r>
            <w:r>
              <w:rPr>
                <w:spacing w:val="75"/>
                <w:sz w:val="24"/>
              </w:rPr>
              <w:t xml:space="preserve"> </w:t>
            </w:r>
            <w:r>
              <w:rPr>
                <w:spacing w:val="-2"/>
                <w:sz w:val="24"/>
              </w:rPr>
              <w:t>budget</w:t>
            </w:r>
          </w:p>
          <w:p w:rsidR="00543C4F" w:rsidRDefault="00543C4F">
            <w:pPr>
              <w:pStyle w:val="TableParagraph"/>
              <w:rPr>
                <w:sz w:val="24"/>
              </w:rPr>
            </w:pPr>
          </w:p>
          <w:p w:rsidR="00543C4F" w:rsidRDefault="002611F9">
            <w:pPr>
              <w:pStyle w:val="TableParagraph"/>
              <w:ind w:left="108"/>
              <w:rPr>
                <w:sz w:val="24"/>
              </w:rPr>
            </w:pPr>
            <w:r>
              <w:rPr>
                <w:sz w:val="24"/>
              </w:rPr>
              <w:t>committee</w:t>
            </w:r>
            <w:r>
              <w:rPr>
                <w:spacing w:val="-3"/>
                <w:sz w:val="24"/>
              </w:rPr>
              <w:t xml:space="preserve"> </w:t>
            </w:r>
            <w:r>
              <w:rPr>
                <w:sz w:val="24"/>
              </w:rPr>
              <w:t>&amp;</w:t>
            </w:r>
            <w:r>
              <w:rPr>
                <w:spacing w:val="-2"/>
                <w:sz w:val="24"/>
              </w:rPr>
              <w:t xml:space="preserve"> </w:t>
            </w:r>
            <w:r>
              <w:rPr>
                <w:sz w:val="24"/>
              </w:rPr>
              <w:t xml:space="preserve">departmental </w:t>
            </w:r>
            <w:r>
              <w:rPr>
                <w:spacing w:val="-4"/>
                <w:sz w:val="24"/>
              </w:rPr>
              <w:t>heads</w:t>
            </w: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r w:rsidR="00543C4F">
        <w:trPr>
          <w:trHeight w:val="552"/>
        </w:trPr>
        <w:tc>
          <w:tcPr>
            <w:tcW w:w="590" w:type="dxa"/>
          </w:tcPr>
          <w:p w:rsidR="00543C4F" w:rsidRDefault="00543C4F">
            <w:pPr>
              <w:pStyle w:val="TableParagraph"/>
              <w:rPr>
                <w:sz w:val="24"/>
              </w:rPr>
            </w:pPr>
          </w:p>
        </w:tc>
        <w:tc>
          <w:tcPr>
            <w:tcW w:w="6659"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443" w:type="dxa"/>
          </w:tcPr>
          <w:p w:rsidR="00543C4F" w:rsidRDefault="00543C4F">
            <w:pPr>
              <w:pStyle w:val="TableParagraph"/>
              <w:rPr>
                <w:sz w:val="24"/>
              </w:rPr>
            </w:pPr>
          </w:p>
        </w:tc>
        <w:tc>
          <w:tcPr>
            <w:tcW w:w="335" w:type="dxa"/>
          </w:tcPr>
          <w:p w:rsidR="00543C4F" w:rsidRDefault="00543C4F">
            <w:pPr>
              <w:pStyle w:val="TableParagraph"/>
              <w:rPr>
                <w:sz w:val="24"/>
              </w:rPr>
            </w:pPr>
          </w:p>
        </w:tc>
      </w:tr>
    </w:tbl>
    <w:p w:rsidR="00543C4F" w:rsidRDefault="002611F9">
      <w:pPr>
        <w:spacing w:before="19"/>
        <w:ind w:left="732"/>
        <w:rPr>
          <w:b/>
          <w:sz w:val="24"/>
        </w:rPr>
      </w:pPr>
      <w:r>
        <w:rPr>
          <w:b/>
          <w:sz w:val="24"/>
        </w:rPr>
        <w:t>Adapted</w:t>
      </w:r>
      <w:r>
        <w:rPr>
          <w:b/>
          <w:spacing w:val="-4"/>
          <w:sz w:val="24"/>
        </w:rPr>
        <w:t xml:space="preserve"> </w:t>
      </w:r>
      <w:r>
        <w:rPr>
          <w:b/>
          <w:sz w:val="24"/>
        </w:rPr>
        <w:t>from</w:t>
      </w:r>
      <w:r>
        <w:rPr>
          <w:b/>
          <w:spacing w:val="-5"/>
          <w:sz w:val="24"/>
        </w:rPr>
        <w:t xml:space="preserve"> </w:t>
      </w:r>
      <w:r>
        <w:rPr>
          <w:b/>
          <w:sz w:val="24"/>
        </w:rPr>
        <w:t>Samuel</w:t>
      </w:r>
      <w:r>
        <w:rPr>
          <w:b/>
          <w:spacing w:val="1"/>
          <w:sz w:val="24"/>
        </w:rPr>
        <w:t xml:space="preserve"> </w:t>
      </w:r>
      <w:r>
        <w:rPr>
          <w:b/>
          <w:sz w:val="24"/>
        </w:rPr>
        <w:t>N.</w:t>
      </w:r>
      <w:r>
        <w:rPr>
          <w:b/>
          <w:spacing w:val="-1"/>
          <w:sz w:val="24"/>
        </w:rPr>
        <w:t xml:space="preserve"> </w:t>
      </w:r>
      <w:r>
        <w:rPr>
          <w:b/>
          <w:sz w:val="24"/>
        </w:rPr>
        <w:t>Kamunge</w:t>
      </w:r>
      <w:r>
        <w:rPr>
          <w:b/>
          <w:spacing w:val="-2"/>
          <w:sz w:val="24"/>
        </w:rPr>
        <w:t xml:space="preserve"> </w:t>
      </w:r>
      <w:r>
        <w:rPr>
          <w:b/>
          <w:sz w:val="24"/>
        </w:rPr>
        <w:t>(2016)</w:t>
      </w:r>
      <w:r>
        <w:rPr>
          <w:b/>
          <w:spacing w:val="-1"/>
          <w:sz w:val="24"/>
        </w:rPr>
        <w:t xml:space="preserve"> </w:t>
      </w:r>
      <w:r>
        <w:rPr>
          <w:b/>
          <w:sz w:val="24"/>
        </w:rPr>
        <w:t>and</w:t>
      </w:r>
      <w:r>
        <w:rPr>
          <w:b/>
          <w:spacing w:val="-1"/>
          <w:sz w:val="24"/>
        </w:rPr>
        <w:t xml:space="preserve"> </w:t>
      </w:r>
      <w:r>
        <w:rPr>
          <w:b/>
          <w:sz w:val="24"/>
        </w:rPr>
        <w:t>modified</w:t>
      </w:r>
      <w:r>
        <w:rPr>
          <w:b/>
          <w:spacing w:val="-1"/>
          <w:sz w:val="24"/>
        </w:rPr>
        <w:t xml:space="preserve"> </w:t>
      </w:r>
      <w:r>
        <w:rPr>
          <w:b/>
          <w:sz w:val="24"/>
        </w:rPr>
        <w:t>by</w:t>
      </w:r>
      <w:r>
        <w:rPr>
          <w:b/>
          <w:spacing w:val="-1"/>
          <w:sz w:val="24"/>
        </w:rPr>
        <w:t xml:space="preserve"> </w:t>
      </w:r>
      <w:r>
        <w:rPr>
          <w:b/>
          <w:spacing w:val="-2"/>
          <w:sz w:val="24"/>
        </w:rPr>
        <w:t>researcher</w:t>
      </w:r>
    </w:p>
    <w:p w:rsidR="00543C4F" w:rsidRDefault="00543C4F">
      <w:pPr>
        <w:pStyle w:val="BodyText"/>
        <w:rPr>
          <w:b/>
        </w:rPr>
      </w:pPr>
    </w:p>
    <w:p w:rsidR="00543C4F" w:rsidRDefault="00543C4F">
      <w:pPr>
        <w:pStyle w:val="BodyText"/>
        <w:rPr>
          <w:b/>
        </w:rPr>
      </w:pPr>
    </w:p>
    <w:p w:rsidR="00543C4F" w:rsidRDefault="00543C4F">
      <w:pPr>
        <w:pStyle w:val="BodyText"/>
        <w:spacing w:before="82"/>
        <w:rPr>
          <w:b/>
        </w:rPr>
      </w:pPr>
    </w:p>
    <w:p w:rsidR="00543C4F" w:rsidRDefault="002611F9">
      <w:pPr>
        <w:pStyle w:val="Heading3"/>
        <w:ind w:left="732"/>
        <w:jc w:val="left"/>
      </w:pPr>
      <w:bookmarkStart w:id="124" w:name="_bookmark123"/>
      <w:bookmarkEnd w:id="124"/>
      <w:r>
        <w:t>SECTION</w:t>
      </w:r>
      <w:r>
        <w:rPr>
          <w:spacing w:val="-1"/>
        </w:rPr>
        <w:t xml:space="preserve"> </w:t>
      </w:r>
      <w:r>
        <w:t xml:space="preserve">C: </w:t>
      </w:r>
      <w:r>
        <w:rPr>
          <w:spacing w:val="-2"/>
        </w:rPr>
        <w:t>AUDITING</w:t>
      </w:r>
    </w:p>
    <w:p w:rsidR="00543C4F" w:rsidRDefault="002611F9">
      <w:pPr>
        <w:pStyle w:val="BodyText"/>
        <w:spacing w:before="269" w:after="9" w:line="480" w:lineRule="auto"/>
        <w:ind w:left="732" w:right="1156"/>
      </w:pPr>
      <w:r>
        <w:t>Please</w:t>
      </w:r>
      <w:r>
        <w:rPr>
          <w:spacing w:val="40"/>
        </w:rPr>
        <w:t xml:space="preserve"> </w:t>
      </w:r>
      <w:r>
        <w:t>respond</w:t>
      </w:r>
      <w:r>
        <w:rPr>
          <w:spacing w:val="40"/>
        </w:rPr>
        <w:t xml:space="preserve"> </w:t>
      </w:r>
      <w:r>
        <w:t>to</w:t>
      </w:r>
      <w:r>
        <w:rPr>
          <w:spacing w:val="40"/>
        </w:rPr>
        <w:t xml:space="preserve"> </w:t>
      </w:r>
      <w:r>
        <w:t>the</w:t>
      </w:r>
      <w:r>
        <w:rPr>
          <w:spacing w:val="40"/>
        </w:rPr>
        <w:t xml:space="preserve"> </w:t>
      </w:r>
      <w:r>
        <w:t>following</w:t>
      </w:r>
      <w:r>
        <w:rPr>
          <w:spacing w:val="40"/>
        </w:rPr>
        <w:t xml:space="preserve"> </w:t>
      </w:r>
      <w:r>
        <w:t>aspects</w:t>
      </w:r>
      <w:r>
        <w:rPr>
          <w:spacing w:val="40"/>
        </w:rPr>
        <w:t xml:space="preserve"> </w:t>
      </w:r>
      <w:r>
        <w:t>to</w:t>
      </w:r>
      <w:r>
        <w:rPr>
          <w:spacing w:val="40"/>
        </w:rPr>
        <w:t xml:space="preserve"> </w:t>
      </w:r>
      <w:r>
        <w:t>understand</w:t>
      </w:r>
      <w:r>
        <w:rPr>
          <w:spacing w:val="40"/>
        </w:rPr>
        <w:t xml:space="preserve"> </w:t>
      </w:r>
      <w:r>
        <w:t>your</w:t>
      </w:r>
      <w:r>
        <w:rPr>
          <w:spacing w:val="40"/>
        </w:rPr>
        <w:t xml:space="preserve"> </w:t>
      </w:r>
      <w:r>
        <w:t>feelings</w:t>
      </w:r>
      <w:r>
        <w:rPr>
          <w:spacing w:val="40"/>
        </w:rPr>
        <w:t xml:space="preserve"> </w:t>
      </w:r>
      <w:r>
        <w:t>about</w:t>
      </w:r>
      <w:r>
        <w:rPr>
          <w:spacing w:val="40"/>
        </w:rPr>
        <w:t xml:space="preserve"> </w:t>
      </w:r>
      <w:r>
        <w:t>the</w:t>
      </w:r>
      <w:r>
        <w:rPr>
          <w:spacing w:val="40"/>
        </w:rPr>
        <w:t xml:space="preserve"> </w:t>
      </w:r>
      <w:r>
        <w:t>status</w:t>
      </w:r>
      <w:r>
        <w:rPr>
          <w:spacing w:val="40"/>
        </w:rPr>
        <w:t xml:space="preserve"> </w:t>
      </w:r>
      <w:r>
        <w:t>quo</w:t>
      </w:r>
      <w:r>
        <w:rPr>
          <w:spacing w:val="40"/>
        </w:rPr>
        <w:t xml:space="preserve"> </w:t>
      </w:r>
      <w:r>
        <w:t>of planning in this school on a scale of 1 to 5 where 1 = Strongly Disagree to 5- Strongly Agree.</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127"/>
        <w:gridCol w:w="6676"/>
        <w:gridCol w:w="358"/>
        <w:gridCol w:w="360"/>
        <w:gridCol w:w="358"/>
        <w:gridCol w:w="342"/>
        <w:gridCol w:w="337"/>
      </w:tblGrid>
      <w:tr w:rsidR="00543C4F">
        <w:trPr>
          <w:trHeight w:val="553"/>
        </w:trPr>
        <w:tc>
          <w:tcPr>
            <w:tcW w:w="590" w:type="dxa"/>
            <w:gridSpan w:val="2"/>
          </w:tcPr>
          <w:p w:rsidR="00543C4F" w:rsidRDefault="002611F9">
            <w:pPr>
              <w:pStyle w:val="TableParagraph"/>
              <w:spacing w:line="275" w:lineRule="exact"/>
              <w:ind w:left="107"/>
              <w:rPr>
                <w:b/>
                <w:sz w:val="24"/>
              </w:rPr>
            </w:pPr>
            <w:r>
              <w:rPr>
                <w:b/>
                <w:spacing w:val="-5"/>
                <w:sz w:val="24"/>
              </w:rPr>
              <w:t>S/N</w:t>
            </w:r>
          </w:p>
        </w:tc>
        <w:tc>
          <w:tcPr>
            <w:tcW w:w="6676" w:type="dxa"/>
          </w:tcPr>
          <w:p w:rsidR="00543C4F" w:rsidRDefault="002611F9">
            <w:pPr>
              <w:pStyle w:val="TableParagraph"/>
              <w:spacing w:line="275" w:lineRule="exact"/>
              <w:ind w:right="8"/>
              <w:jc w:val="center"/>
              <w:rPr>
                <w:b/>
                <w:sz w:val="24"/>
              </w:rPr>
            </w:pPr>
            <w:r>
              <w:rPr>
                <w:b/>
                <w:sz w:val="24"/>
              </w:rPr>
              <w:t>Statement</w:t>
            </w:r>
            <w:r>
              <w:rPr>
                <w:b/>
                <w:spacing w:val="-3"/>
                <w:sz w:val="24"/>
              </w:rPr>
              <w:t xml:space="preserve"> </w:t>
            </w:r>
            <w:r>
              <w:rPr>
                <w:b/>
                <w:sz w:val="24"/>
              </w:rPr>
              <w:t>on</w:t>
            </w:r>
            <w:r>
              <w:rPr>
                <w:b/>
                <w:spacing w:val="-3"/>
                <w:sz w:val="24"/>
              </w:rPr>
              <w:t xml:space="preserve"> </w:t>
            </w:r>
            <w:r>
              <w:rPr>
                <w:b/>
                <w:spacing w:val="-2"/>
                <w:sz w:val="24"/>
              </w:rPr>
              <w:t>Auditing</w:t>
            </w:r>
          </w:p>
        </w:tc>
        <w:tc>
          <w:tcPr>
            <w:tcW w:w="358" w:type="dxa"/>
          </w:tcPr>
          <w:p w:rsidR="00543C4F" w:rsidRDefault="002611F9">
            <w:pPr>
              <w:pStyle w:val="TableParagraph"/>
              <w:spacing w:line="275" w:lineRule="exact"/>
              <w:ind w:left="91"/>
              <w:rPr>
                <w:b/>
                <w:sz w:val="24"/>
              </w:rPr>
            </w:pPr>
            <w:r>
              <w:rPr>
                <w:b/>
                <w:spacing w:val="-10"/>
                <w:sz w:val="24"/>
              </w:rPr>
              <w:t>1</w:t>
            </w:r>
          </w:p>
        </w:tc>
        <w:tc>
          <w:tcPr>
            <w:tcW w:w="360" w:type="dxa"/>
          </w:tcPr>
          <w:p w:rsidR="00543C4F" w:rsidRDefault="002611F9">
            <w:pPr>
              <w:pStyle w:val="TableParagraph"/>
              <w:spacing w:line="275" w:lineRule="exact"/>
              <w:ind w:left="90"/>
              <w:rPr>
                <w:b/>
                <w:sz w:val="24"/>
              </w:rPr>
            </w:pPr>
            <w:r>
              <w:rPr>
                <w:b/>
                <w:spacing w:val="-10"/>
                <w:sz w:val="24"/>
              </w:rPr>
              <w:t>2</w:t>
            </w:r>
          </w:p>
        </w:tc>
        <w:tc>
          <w:tcPr>
            <w:tcW w:w="358" w:type="dxa"/>
          </w:tcPr>
          <w:p w:rsidR="00543C4F" w:rsidRDefault="002611F9">
            <w:pPr>
              <w:pStyle w:val="TableParagraph"/>
              <w:spacing w:line="275" w:lineRule="exact"/>
              <w:ind w:left="88"/>
              <w:rPr>
                <w:b/>
                <w:sz w:val="24"/>
              </w:rPr>
            </w:pPr>
            <w:r>
              <w:rPr>
                <w:b/>
                <w:spacing w:val="-10"/>
                <w:sz w:val="24"/>
              </w:rPr>
              <w:t>3</w:t>
            </w:r>
          </w:p>
        </w:tc>
        <w:tc>
          <w:tcPr>
            <w:tcW w:w="342" w:type="dxa"/>
          </w:tcPr>
          <w:p w:rsidR="00543C4F" w:rsidRDefault="002611F9">
            <w:pPr>
              <w:pStyle w:val="TableParagraph"/>
              <w:spacing w:line="275" w:lineRule="exact"/>
              <w:ind w:left="88"/>
              <w:rPr>
                <w:b/>
                <w:sz w:val="24"/>
              </w:rPr>
            </w:pPr>
            <w:r>
              <w:rPr>
                <w:b/>
                <w:spacing w:val="-10"/>
                <w:sz w:val="24"/>
              </w:rPr>
              <w:t>4</w:t>
            </w:r>
          </w:p>
        </w:tc>
        <w:tc>
          <w:tcPr>
            <w:tcW w:w="337" w:type="dxa"/>
          </w:tcPr>
          <w:p w:rsidR="00543C4F" w:rsidRDefault="002611F9">
            <w:pPr>
              <w:pStyle w:val="TableParagraph"/>
              <w:spacing w:line="275" w:lineRule="exact"/>
              <w:ind w:left="106"/>
              <w:rPr>
                <w:b/>
                <w:sz w:val="24"/>
              </w:rPr>
            </w:pPr>
            <w:r>
              <w:rPr>
                <w:b/>
                <w:spacing w:val="-10"/>
                <w:sz w:val="24"/>
              </w:rPr>
              <w:t>5</w:t>
            </w:r>
          </w:p>
        </w:tc>
      </w:tr>
      <w:tr w:rsidR="00543C4F">
        <w:trPr>
          <w:trHeight w:val="551"/>
        </w:trPr>
        <w:tc>
          <w:tcPr>
            <w:tcW w:w="463" w:type="dxa"/>
          </w:tcPr>
          <w:p w:rsidR="00543C4F" w:rsidRDefault="002611F9">
            <w:pPr>
              <w:pStyle w:val="TableParagraph"/>
              <w:spacing w:line="268" w:lineRule="exact"/>
              <w:ind w:right="115"/>
              <w:jc w:val="center"/>
              <w:rPr>
                <w:sz w:val="24"/>
              </w:rPr>
            </w:pPr>
            <w:r>
              <w:rPr>
                <w:spacing w:val="-10"/>
                <w:sz w:val="24"/>
              </w:rPr>
              <w:t>1</w:t>
            </w:r>
          </w:p>
        </w:tc>
        <w:tc>
          <w:tcPr>
            <w:tcW w:w="6803" w:type="dxa"/>
            <w:gridSpan w:val="2"/>
          </w:tcPr>
          <w:p w:rsidR="00543C4F" w:rsidRDefault="002611F9">
            <w:pPr>
              <w:pStyle w:val="TableParagraph"/>
              <w:spacing w:line="268" w:lineRule="exact"/>
              <w:ind w:left="108"/>
              <w:rPr>
                <w:sz w:val="24"/>
              </w:rPr>
            </w:pPr>
            <w:r>
              <w:rPr>
                <w:sz w:val="24"/>
              </w:rPr>
              <w:t>Our</w:t>
            </w:r>
            <w:r>
              <w:rPr>
                <w:spacing w:val="-3"/>
                <w:sz w:val="24"/>
              </w:rPr>
              <w:t xml:space="preserve"> </w:t>
            </w:r>
            <w:r>
              <w:rPr>
                <w:sz w:val="24"/>
              </w:rPr>
              <w:t>school</w:t>
            </w:r>
            <w:r>
              <w:rPr>
                <w:spacing w:val="-1"/>
                <w:sz w:val="24"/>
              </w:rPr>
              <w:t xml:space="preserve"> </w:t>
            </w:r>
            <w:r>
              <w:rPr>
                <w:sz w:val="24"/>
              </w:rPr>
              <w:t>conducts</w:t>
            </w:r>
            <w:r>
              <w:rPr>
                <w:spacing w:val="-1"/>
                <w:sz w:val="24"/>
              </w:rPr>
              <w:t xml:space="preserve"> </w:t>
            </w:r>
            <w:r>
              <w:rPr>
                <w:sz w:val="24"/>
              </w:rPr>
              <w:t>internal</w:t>
            </w:r>
            <w:r>
              <w:rPr>
                <w:spacing w:val="-1"/>
                <w:sz w:val="24"/>
              </w:rPr>
              <w:t xml:space="preserve"> </w:t>
            </w:r>
            <w:r>
              <w:rPr>
                <w:sz w:val="24"/>
              </w:rPr>
              <w:t>audits</w:t>
            </w:r>
            <w:r>
              <w:rPr>
                <w:spacing w:val="-1"/>
                <w:sz w:val="24"/>
              </w:rPr>
              <w:t xml:space="preserve"> </w:t>
            </w:r>
            <w:r>
              <w:rPr>
                <w:sz w:val="24"/>
              </w:rPr>
              <w:t>e.g.</w:t>
            </w:r>
            <w:r>
              <w:rPr>
                <w:spacing w:val="-1"/>
                <w:sz w:val="24"/>
              </w:rPr>
              <w:t xml:space="preserve"> </w:t>
            </w:r>
            <w:r>
              <w:rPr>
                <w:spacing w:val="-2"/>
                <w:sz w:val="24"/>
              </w:rPr>
              <w:t>annually</w:t>
            </w: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42"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551"/>
        </w:trPr>
        <w:tc>
          <w:tcPr>
            <w:tcW w:w="463" w:type="dxa"/>
          </w:tcPr>
          <w:p w:rsidR="00543C4F" w:rsidRDefault="002611F9">
            <w:pPr>
              <w:pStyle w:val="TableParagraph"/>
              <w:spacing w:line="268" w:lineRule="exact"/>
              <w:ind w:right="115"/>
              <w:jc w:val="center"/>
              <w:rPr>
                <w:sz w:val="24"/>
              </w:rPr>
            </w:pPr>
            <w:r>
              <w:rPr>
                <w:spacing w:val="-10"/>
                <w:sz w:val="24"/>
              </w:rPr>
              <w:t>2</w:t>
            </w:r>
          </w:p>
        </w:tc>
        <w:tc>
          <w:tcPr>
            <w:tcW w:w="6803" w:type="dxa"/>
            <w:gridSpan w:val="2"/>
          </w:tcPr>
          <w:p w:rsidR="00543C4F" w:rsidRDefault="002611F9">
            <w:pPr>
              <w:pStyle w:val="TableParagraph"/>
              <w:spacing w:line="268" w:lineRule="exact"/>
              <w:ind w:left="108"/>
              <w:rPr>
                <w:sz w:val="24"/>
              </w:rPr>
            </w:pPr>
            <w:r>
              <w:rPr>
                <w:sz w:val="24"/>
              </w:rPr>
              <w:t>External</w:t>
            </w:r>
            <w:r>
              <w:rPr>
                <w:spacing w:val="-1"/>
                <w:sz w:val="24"/>
              </w:rPr>
              <w:t xml:space="preserve"> </w:t>
            </w:r>
            <w:r>
              <w:rPr>
                <w:sz w:val="24"/>
              </w:rPr>
              <w:t>audits are</w:t>
            </w:r>
            <w:r>
              <w:rPr>
                <w:spacing w:val="-2"/>
                <w:sz w:val="24"/>
              </w:rPr>
              <w:t xml:space="preserve"> </w:t>
            </w:r>
            <w:r>
              <w:rPr>
                <w:sz w:val="24"/>
              </w:rPr>
              <w:t>carried out</w:t>
            </w:r>
            <w:r>
              <w:rPr>
                <w:spacing w:val="-1"/>
                <w:sz w:val="24"/>
              </w:rPr>
              <w:t xml:space="preserve"> </w:t>
            </w:r>
            <w:r>
              <w:rPr>
                <w:sz w:val="24"/>
              </w:rPr>
              <w:t>by</w:t>
            </w:r>
            <w:r>
              <w:rPr>
                <w:spacing w:val="-5"/>
                <w:sz w:val="24"/>
              </w:rPr>
              <w:t xml:space="preserve"> </w:t>
            </w:r>
            <w:r>
              <w:rPr>
                <w:sz w:val="24"/>
              </w:rPr>
              <w:t>independent auditors</w:t>
            </w:r>
            <w:r>
              <w:rPr>
                <w:spacing w:val="3"/>
                <w:sz w:val="24"/>
              </w:rPr>
              <w:t xml:space="preserve"> </w:t>
            </w:r>
            <w:r>
              <w:rPr>
                <w:sz w:val="24"/>
              </w:rPr>
              <w:t>every</w:t>
            </w:r>
            <w:r>
              <w:rPr>
                <w:spacing w:val="-1"/>
                <w:sz w:val="24"/>
              </w:rPr>
              <w:t xml:space="preserve"> </w:t>
            </w:r>
            <w:r>
              <w:rPr>
                <w:spacing w:val="-4"/>
                <w:sz w:val="24"/>
              </w:rPr>
              <w:t>year</w:t>
            </w: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42"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3"/>
        </w:trPr>
        <w:tc>
          <w:tcPr>
            <w:tcW w:w="463" w:type="dxa"/>
          </w:tcPr>
          <w:p w:rsidR="00543C4F" w:rsidRDefault="002611F9">
            <w:pPr>
              <w:pStyle w:val="TableParagraph"/>
              <w:spacing w:line="268" w:lineRule="exact"/>
              <w:ind w:right="115"/>
              <w:jc w:val="center"/>
              <w:rPr>
                <w:sz w:val="24"/>
              </w:rPr>
            </w:pPr>
            <w:r>
              <w:rPr>
                <w:spacing w:val="-10"/>
                <w:sz w:val="24"/>
              </w:rPr>
              <w:t>3</w:t>
            </w:r>
          </w:p>
        </w:tc>
        <w:tc>
          <w:tcPr>
            <w:tcW w:w="6803" w:type="dxa"/>
            <w:gridSpan w:val="2"/>
          </w:tcPr>
          <w:p w:rsidR="00543C4F" w:rsidRDefault="002611F9">
            <w:pPr>
              <w:pStyle w:val="TableParagraph"/>
              <w:spacing w:line="268" w:lineRule="exact"/>
              <w:ind w:left="108"/>
              <w:rPr>
                <w:sz w:val="24"/>
              </w:rPr>
            </w:pPr>
            <w:r>
              <w:rPr>
                <w:sz w:val="24"/>
              </w:rPr>
              <w:t>The</w:t>
            </w:r>
            <w:r>
              <w:rPr>
                <w:spacing w:val="-4"/>
                <w:sz w:val="24"/>
              </w:rPr>
              <w:t xml:space="preserve"> </w:t>
            </w:r>
            <w:proofErr w:type="spellStart"/>
            <w:r>
              <w:rPr>
                <w:sz w:val="24"/>
              </w:rPr>
              <w:t>school‟s</w:t>
            </w:r>
            <w:proofErr w:type="spellEnd"/>
            <w:r>
              <w:rPr>
                <w:sz w:val="24"/>
              </w:rPr>
              <w:t xml:space="preserve"> financial records</w:t>
            </w:r>
            <w:r>
              <w:rPr>
                <w:spacing w:val="-2"/>
                <w:sz w:val="24"/>
              </w:rPr>
              <w:t xml:space="preserve"> </w:t>
            </w:r>
            <w:r>
              <w:rPr>
                <w:sz w:val="24"/>
              </w:rPr>
              <w:t>are</w:t>
            </w:r>
            <w:r>
              <w:rPr>
                <w:spacing w:val="-2"/>
                <w:sz w:val="24"/>
              </w:rPr>
              <w:t xml:space="preserve"> </w:t>
            </w:r>
            <w:r>
              <w:rPr>
                <w:sz w:val="24"/>
              </w:rPr>
              <w:t>always</w:t>
            </w:r>
            <w:r>
              <w:rPr>
                <w:spacing w:val="-2"/>
                <w:sz w:val="24"/>
              </w:rPr>
              <w:t xml:space="preserve"> </w:t>
            </w:r>
            <w:r>
              <w:rPr>
                <w:sz w:val="24"/>
              </w:rPr>
              <w:t>up to</w:t>
            </w:r>
            <w:r>
              <w:rPr>
                <w:spacing w:val="-3"/>
                <w:sz w:val="24"/>
              </w:rPr>
              <w:t xml:space="preserve"> </w:t>
            </w:r>
            <w:r>
              <w:rPr>
                <w:sz w:val="24"/>
              </w:rPr>
              <w:t>date</w:t>
            </w:r>
            <w:r>
              <w:rPr>
                <w:spacing w:val="-3"/>
                <w:sz w:val="24"/>
              </w:rPr>
              <w:t xml:space="preserve"> </w:t>
            </w:r>
            <w:r>
              <w:rPr>
                <w:sz w:val="24"/>
              </w:rPr>
              <w:t>before</w:t>
            </w:r>
            <w:r>
              <w:rPr>
                <w:spacing w:val="-3"/>
                <w:sz w:val="24"/>
              </w:rPr>
              <w:t xml:space="preserve"> </w:t>
            </w:r>
            <w:r>
              <w:rPr>
                <w:sz w:val="24"/>
              </w:rPr>
              <w:t>the</w:t>
            </w:r>
            <w:r>
              <w:rPr>
                <w:spacing w:val="-1"/>
                <w:sz w:val="24"/>
              </w:rPr>
              <w:t xml:space="preserve"> </w:t>
            </w:r>
            <w:r>
              <w:rPr>
                <w:spacing w:val="-2"/>
                <w:sz w:val="24"/>
              </w:rPr>
              <w:t>audit</w:t>
            </w:r>
          </w:p>
          <w:p w:rsidR="00543C4F" w:rsidRDefault="00543C4F">
            <w:pPr>
              <w:pStyle w:val="TableParagraph"/>
              <w:rPr>
                <w:sz w:val="24"/>
              </w:rPr>
            </w:pPr>
          </w:p>
          <w:p w:rsidR="00543C4F" w:rsidRDefault="002611F9">
            <w:pPr>
              <w:pStyle w:val="TableParagraph"/>
              <w:ind w:left="108"/>
              <w:rPr>
                <w:sz w:val="24"/>
              </w:rPr>
            </w:pPr>
            <w:r>
              <w:rPr>
                <w:spacing w:val="-2"/>
                <w:sz w:val="24"/>
              </w:rPr>
              <w:t>begins</w:t>
            </w: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42"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3"/>
        </w:trPr>
        <w:tc>
          <w:tcPr>
            <w:tcW w:w="463" w:type="dxa"/>
          </w:tcPr>
          <w:p w:rsidR="00543C4F" w:rsidRDefault="002611F9">
            <w:pPr>
              <w:pStyle w:val="TableParagraph"/>
              <w:spacing w:line="268" w:lineRule="exact"/>
              <w:ind w:right="115"/>
              <w:jc w:val="center"/>
              <w:rPr>
                <w:sz w:val="24"/>
              </w:rPr>
            </w:pPr>
            <w:r>
              <w:rPr>
                <w:spacing w:val="-10"/>
                <w:sz w:val="24"/>
              </w:rPr>
              <w:t>4</w:t>
            </w:r>
          </w:p>
        </w:tc>
        <w:tc>
          <w:tcPr>
            <w:tcW w:w="6803" w:type="dxa"/>
            <w:gridSpan w:val="2"/>
          </w:tcPr>
          <w:p w:rsidR="00543C4F" w:rsidRDefault="002611F9">
            <w:pPr>
              <w:pStyle w:val="TableParagraph"/>
              <w:spacing w:line="268" w:lineRule="exact"/>
              <w:ind w:left="108"/>
              <w:rPr>
                <w:sz w:val="24"/>
              </w:rPr>
            </w:pPr>
            <w:r>
              <w:rPr>
                <w:sz w:val="24"/>
              </w:rPr>
              <w:t>Auditing</w:t>
            </w:r>
            <w:r>
              <w:rPr>
                <w:spacing w:val="1"/>
                <w:sz w:val="24"/>
              </w:rPr>
              <w:t xml:space="preserve"> </w:t>
            </w:r>
            <w:r>
              <w:rPr>
                <w:sz w:val="24"/>
              </w:rPr>
              <w:t>procedures</w:t>
            </w:r>
            <w:r>
              <w:rPr>
                <w:spacing w:val="6"/>
                <w:sz w:val="24"/>
              </w:rPr>
              <w:t xml:space="preserve"> </w:t>
            </w:r>
            <w:r>
              <w:rPr>
                <w:sz w:val="24"/>
              </w:rPr>
              <w:t>in</w:t>
            </w:r>
            <w:r>
              <w:rPr>
                <w:spacing w:val="7"/>
                <w:sz w:val="24"/>
              </w:rPr>
              <w:t xml:space="preserve"> </w:t>
            </w:r>
            <w:r>
              <w:rPr>
                <w:sz w:val="24"/>
              </w:rPr>
              <w:t>our</w:t>
            </w:r>
            <w:r>
              <w:rPr>
                <w:spacing w:val="5"/>
                <w:sz w:val="24"/>
              </w:rPr>
              <w:t xml:space="preserve"> </w:t>
            </w:r>
            <w:r>
              <w:rPr>
                <w:sz w:val="24"/>
              </w:rPr>
              <w:t>school</w:t>
            </w:r>
            <w:r>
              <w:rPr>
                <w:spacing w:val="6"/>
                <w:sz w:val="24"/>
              </w:rPr>
              <w:t xml:space="preserve"> </w:t>
            </w:r>
            <w:r>
              <w:rPr>
                <w:sz w:val="24"/>
              </w:rPr>
              <w:t>follow</w:t>
            </w:r>
            <w:r>
              <w:rPr>
                <w:spacing w:val="6"/>
                <w:sz w:val="24"/>
              </w:rPr>
              <w:t xml:space="preserve"> </w:t>
            </w:r>
            <w:r>
              <w:rPr>
                <w:sz w:val="24"/>
              </w:rPr>
              <w:t>government</w:t>
            </w:r>
            <w:r>
              <w:rPr>
                <w:spacing w:val="5"/>
                <w:sz w:val="24"/>
              </w:rPr>
              <w:t xml:space="preserve"> </w:t>
            </w:r>
            <w:r>
              <w:rPr>
                <w:sz w:val="24"/>
              </w:rPr>
              <w:t>&amp;</w:t>
            </w:r>
            <w:r>
              <w:rPr>
                <w:spacing w:val="5"/>
                <w:sz w:val="24"/>
              </w:rPr>
              <w:t xml:space="preserve"> </w:t>
            </w:r>
            <w:r>
              <w:rPr>
                <w:spacing w:val="-2"/>
                <w:sz w:val="24"/>
              </w:rPr>
              <w:t>accounting</w:t>
            </w:r>
          </w:p>
          <w:p w:rsidR="00543C4F" w:rsidRDefault="00543C4F">
            <w:pPr>
              <w:pStyle w:val="TableParagraph"/>
              <w:rPr>
                <w:sz w:val="24"/>
              </w:rPr>
            </w:pPr>
          </w:p>
          <w:p w:rsidR="00543C4F" w:rsidRDefault="002611F9">
            <w:pPr>
              <w:pStyle w:val="TableParagraph"/>
              <w:ind w:left="108"/>
              <w:rPr>
                <w:sz w:val="24"/>
              </w:rPr>
            </w:pPr>
            <w:r>
              <w:rPr>
                <w:spacing w:val="-2"/>
                <w:sz w:val="24"/>
              </w:rPr>
              <w:t>standards</w:t>
            </w: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42" w:type="dxa"/>
          </w:tcPr>
          <w:p w:rsidR="00543C4F" w:rsidRDefault="00543C4F">
            <w:pPr>
              <w:pStyle w:val="TableParagraph"/>
              <w:rPr>
                <w:sz w:val="24"/>
              </w:rPr>
            </w:pPr>
          </w:p>
        </w:tc>
        <w:tc>
          <w:tcPr>
            <w:tcW w:w="337" w:type="dxa"/>
          </w:tcPr>
          <w:p w:rsidR="00543C4F" w:rsidRDefault="00543C4F">
            <w:pPr>
              <w:pStyle w:val="TableParagraph"/>
              <w:rPr>
                <w:sz w:val="24"/>
              </w:rPr>
            </w:pPr>
          </w:p>
        </w:tc>
      </w:tr>
    </w:tbl>
    <w:p w:rsidR="00543C4F" w:rsidRDefault="00543C4F">
      <w:pPr>
        <w:pStyle w:val="TableParagraph"/>
        <w:rPr>
          <w:sz w:val="24"/>
        </w:rPr>
        <w:sectPr w:rsidR="00543C4F">
          <w:type w:val="continuous"/>
          <w:pgSz w:w="12240" w:h="15840"/>
          <w:pgMar w:top="1420" w:right="283" w:bottom="1160" w:left="708" w:header="0" w:footer="974"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6803"/>
        <w:gridCol w:w="357"/>
        <w:gridCol w:w="359"/>
        <w:gridCol w:w="357"/>
        <w:gridCol w:w="341"/>
        <w:gridCol w:w="336"/>
      </w:tblGrid>
      <w:tr w:rsidR="00543C4F">
        <w:trPr>
          <w:trHeight w:val="1103"/>
        </w:trPr>
        <w:tc>
          <w:tcPr>
            <w:tcW w:w="463" w:type="dxa"/>
          </w:tcPr>
          <w:p w:rsidR="00543C4F" w:rsidRDefault="002611F9">
            <w:pPr>
              <w:pStyle w:val="TableParagraph"/>
              <w:spacing w:line="268" w:lineRule="exact"/>
              <w:ind w:right="115"/>
              <w:jc w:val="center"/>
              <w:rPr>
                <w:sz w:val="24"/>
              </w:rPr>
            </w:pPr>
            <w:r>
              <w:rPr>
                <w:spacing w:val="-10"/>
                <w:sz w:val="24"/>
              </w:rPr>
              <w:lastRenderedPageBreak/>
              <w:t>5</w:t>
            </w:r>
          </w:p>
        </w:tc>
        <w:tc>
          <w:tcPr>
            <w:tcW w:w="6803" w:type="dxa"/>
          </w:tcPr>
          <w:p w:rsidR="00543C4F" w:rsidRDefault="002611F9">
            <w:pPr>
              <w:pStyle w:val="TableParagraph"/>
              <w:spacing w:line="268" w:lineRule="exact"/>
              <w:ind w:left="108"/>
              <w:rPr>
                <w:sz w:val="24"/>
              </w:rPr>
            </w:pPr>
            <w:r>
              <w:rPr>
                <w:sz w:val="24"/>
              </w:rPr>
              <w:t>Audit</w:t>
            </w:r>
            <w:r>
              <w:rPr>
                <w:spacing w:val="41"/>
                <w:sz w:val="24"/>
              </w:rPr>
              <w:t xml:space="preserve"> </w:t>
            </w:r>
            <w:r>
              <w:rPr>
                <w:sz w:val="24"/>
              </w:rPr>
              <w:t>reports</w:t>
            </w:r>
            <w:r>
              <w:rPr>
                <w:spacing w:val="40"/>
                <w:sz w:val="24"/>
              </w:rPr>
              <w:t xml:space="preserve"> </w:t>
            </w:r>
            <w:r>
              <w:rPr>
                <w:sz w:val="24"/>
              </w:rPr>
              <w:t>are</w:t>
            </w:r>
            <w:r>
              <w:rPr>
                <w:spacing w:val="38"/>
                <w:sz w:val="24"/>
              </w:rPr>
              <w:t xml:space="preserve"> </w:t>
            </w:r>
            <w:r>
              <w:rPr>
                <w:sz w:val="24"/>
              </w:rPr>
              <w:t>promptly</w:t>
            </w:r>
            <w:r>
              <w:rPr>
                <w:spacing w:val="33"/>
                <w:sz w:val="24"/>
              </w:rPr>
              <w:t xml:space="preserve"> </w:t>
            </w:r>
            <w:r>
              <w:rPr>
                <w:sz w:val="24"/>
              </w:rPr>
              <w:t>prepared</w:t>
            </w:r>
            <w:r>
              <w:rPr>
                <w:spacing w:val="40"/>
                <w:sz w:val="24"/>
              </w:rPr>
              <w:t xml:space="preserve"> </w:t>
            </w:r>
            <w:r>
              <w:rPr>
                <w:sz w:val="24"/>
              </w:rPr>
              <w:t>&amp;</w:t>
            </w:r>
            <w:r>
              <w:rPr>
                <w:spacing w:val="38"/>
                <w:sz w:val="24"/>
              </w:rPr>
              <w:t xml:space="preserve"> </w:t>
            </w:r>
            <w:r>
              <w:rPr>
                <w:sz w:val="24"/>
              </w:rPr>
              <w:t>submitted</w:t>
            </w:r>
            <w:r>
              <w:rPr>
                <w:spacing w:val="40"/>
                <w:sz w:val="24"/>
              </w:rPr>
              <w:t xml:space="preserve"> </w:t>
            </w:r>
            <w:r>
              <w:rPr>
                <w:sz w:val="24"/>
              </w:rPr>
              <w:t>to</w:t>
            </w:r>
            <w:r>
              <w:rPr>
                <w:spacing w:val="41"/>
                <w:sz w:val="24"/>
              </w:rPr>
              <w:t xml:space="preserve"> </w:t>
            </w:r>
            <w:r>
              <w:rPr>
                <w:sz w:val="24"/>
              </w:rPr>
              <w:t>the</w:t>
            </w:r>
            <w:r>
              <w:rPr>
                <w:spacing w:val="40"/>
                <w:sz w:val="24"/>
              </w:rPr>
              <w:t xml:space="preserve"> </w:t>
            </w:r>
            <w:r>
              <w:rPr>
                <w:sz w:val="24"/>
              </w:rPr>
              <w:t>board</w:t>
            </w:r>
            <w:r>
              <w:rPr>
                <w:spacing w:val="39"/>
                <w:sz w:val="24"/>
              </w:rPr>
              <w:t xml:space="preserve"> </w:t>
            </w:r>
            <w:r>
              <w:rPr>
                <w:spacing w:val="-5"/>
                <w:sz w:val="24"/>
              </w:rPr>
              <w:t>of</w:t>
            </w:r>
          </w:p>
          <w:p w:rsidR="00543C4F" w:rsidRDefault="00543C4F">
            <w:pPr>
              <w:pStyle w:val="TableParagraph"/>
              <w:rPr>
                <w:sz w:val="24"/>
              </w:rPr>
            </w:pPr>
          </w:p>
          <w:p w:rsidR="00543C4F" w:rsidRDefault="002611F9">
            <w:pPr>
              <w:pStyle w:val="TableParagraph"/>
              <w:ind w:left="108"/>
              <w:rPr>
                <w:sz w:val="24"/>
              </w:rPr>
            </w:pPr>
            <w:r>
              <w:rPr>
                <w:spacing w:val="-2"/>
                <w:sz w:val="24"/>
              </w:rPr>
              <w:t>governors</w:t>
            </w: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41"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551"/>
        </w:trPr>
        <w:tc>
          <w:tcPr>
            <w:tcW w:w="463" w:type="dxa"/>
          </w:tcPr>
          <w:p w:rsidR="00543C4F" w:rsidRDefault="002611F9">
            <w:pPr>
              <w:pStyle w:val="TableParagraph"/>
              <w:spacing w:line="268" w:lineRule="exact"/>
              <w:ind w:right="115"/>
              <w:jc w:val="center"/>
              <w:rPr>
                <w:sz w:val="24"/>
              </w:rPr>
            </w:pPr>
            <w:r>
              <w:rPr>
                <w:spacing w:val="-10"/>
                <w:sz w:val="24"/>
              </w:rPr>
              <w:t>6</w:t>
            </w:r>
          </w:p>
        </w:tc>
        <w:tc>
          <w:tcPr>
            <w:tcW w:w="6803" w:type="dxa"/>
          </w:tcPr>
          <w:p w:rsidR="00543C4F" w:rsidRDefault="002611F9">
            <w:pPr>
              <w:pStyle w:val="TableParagraph"/>
              <w:spacing w:line="268" w:lineRule="exact"/>
              <w:ind w:left="108"/>
              <w:rPr>
                <w:sz w:val="24"/>
              </w:rPr>
            </w:pPr>
            <w:r>
              <w:rPr>
                <w:sz w:val="24"/>
              </w:rPr>
              <w:t>Our</w:t>
            </w:r>
            <w:r>
              <w:rPr>
                <w:spacing w:val="-6"/>
                <w:sz w:val="24"/>
              </w:rPr>
              <w:t xml:space="preserve"> </w:t>
            </w:r>
            <w:r>
              <w:rPr>
                <w:sz w:val="24"/>
              </w:rPr>
              <w:t>school</w:t>
            </w:r>
            <w:r>
              <w:rPr>
                <w:spacing w:val="-1"/>
                <w:sz w:val="24"/>
              </w:rPr>
              <w:t xml:space="preserve"> </w:t>
            </w:r>
            <w:r>
              <w:rPr>
                <w:sz w:val="24"/>
              </w:rPr>
              <w:t>takes corrective</w:t>
            </w:r>
            <w:r>
              <w:rPr>
                <w:spacing w:val="-2"/>
                <w:sz w:val="24"/>
              </w:rPr>
              <w:t xml:space="preserve"> </w:t>
            </w:r>
            <w:r>
              <w:rPr>
                <w:sz w:val="24"/>
              </w:rPr>
              <w:t>action</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audit</w:t>
            </w:r>
            <w:r>
              <w:rPr>
                <w:spacing w:val="-1"/>
                <w:sz w:val="24"/>
              </w:rPr>
              <w:t xml:space="preserve"> </w:t>
            </w:r>
            <w:r>
              <w:rPr>
                <w:spacing w:val="-2"/>
                <w:sz w:val="24"/>
              </w:rPr>
              <w:t>recommendations</w:t>
            </w: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41"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551"/>
        </w:trPr>
        <w:tc>
          <w:tcPr>
            <w:tcW w:w="463" w:type="dxa"/>
          </w:tcPr>
          <w:p w:rsidR="00543C4F" w:rsidRDefault="002611F9">
            <w:pPr>
              <w:pStyle w:val="TableParagraph"/>
              <w:spacing w:line="268" w:lineRule="exact"/>
              <w:ind w:right="115"/>
              <w:jc w:val="center"/>
              <w:rPr>
                <w:sz w:val="24"/>
              </w:rPr>
            </w:pPr>
            <w:r>
              <w:rPr>
                <w:spacing w:val="-10"/>
                <w:sz w:val="24"/>
              </w:rPr>
              <w:t>7</w:t>
            </w:r>
          </w:p>
        </w:tc>
        <w:tc>
          <w:tcPr>
            <w:tcW w:w="6803" w:type="dxa"/>
          </w:tcPr>
          <w:p w:rsidR="00543C4F" w:rsidRDefault="002611F9">
            <w:pPr>
              <w:pStyle w:val="TableParagraph"/>
              <w:spacing w:line="268" w:lineRule="exact"/>
              <w:ind w:left="108"/>
              <w:rPr>
                <w:sz w:val="24"/>
              </w:rPr>
            </w:pPr>
            <w:r>
              <w:rPr>
                <w:sz w:val="24"/>
              </w:rPr>
              <w:t>The</w:t>
            </w:r>
            <w:r>
              <w:rPr>
                <w:spacing w:val="-5"/>
                <w:sz w:val="24"/>
              </w:rPr>
              <w:t xml:space="preserve"> </w:t>
            </w:r>
            <w:r>
              <w:rPr>
                <w:sz w:val="24"/>
              </w:rPr>
              <w:t>audit ensures transparency</w:t>
            </w:r>
            <w:r>
              <w:rPr>
                <w:spacing w:val="-6"/>
                <w:sz w:val="24"/>
              </w:rPr>
              <w:t xml:space="preserve"> </w:t>
            </w:r>
            <w:r>
              <w:rPr>
                <w:sz w:val="24"/>
              </w:rPr>
              <w:t>in how school</w:t>
            </w:r>
            <w:r>
              <w:rPr>
                <w:spacing w:val="1"/>
                <w:sz w:val="24"/>
              </w:rPr>
              <w:t xml:space="preserve"> </w:t>
            </w:r>
            <w:r>
              <w:rPr>
                <w:sz w:val="24"/>
              </w:rPr>
              <w:t>funds are</w:t>
            </w:r>
            <w:r>
              <w:rPr>
                <w:spacing w:val="-1"/>
                <w:sz w:val="24"/>
              </w:rPr>
              <w:t xml:space="preserve"> </w:t>
            </w:r>
            <w:r>
              <w:rPr>
                <w:spacing w:val="-2"/>
                <w:sz w:val="24"/>
              </w:rPr>
              <w:t>managed</w:t>
            </w: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41"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1106"/>
        </w:trPr>
        <w:tc>
          <w:tcPr>
            <w:tcW w:w="463" w:type="dxa"/>
          </w:tcPr>
          <w:p w:rsidR="00543C4F" w:rsidRDefault="002611F9">
            <w:pPr>
              <w:pStyle w:val="TableParagraph"/>
              <w:spacing w:line="270" w:lineRule="exact"/>
              <w:ind w:right="115"/>
              <w:jc w:val="center"/>
              <w:rPr>
                <w:sz w:val="24"/>
              </w:rPr>
            </w:pPr>
            <w:r>
              <w:rPr>
                <w:spacing w:val="-10"/>
                <w:sz w:val="24"/>
              </w:rPr>
              <w:t>8</w:t>
            </w:r>
          </w:p>
        </w:tc>
        <w:tc>
          <w:tcPr>
            <w:tcW w:w="6803" w:type="dxa"/>
          </w:tcPr>
          <w:p w:rsidR="00543C4F" w:rsidRDefault="002611F9">
            <w:pPr>
              <w:pStyle w:val="TableParagraph"/>
              <w:spacing w:line="270" w:lineRule="exact"/>
              <w:ind w:left="108"/>
              <w:rPr>
                <w:sz w:val="24"/>
              </w:rPr>
            </w:pPr>
            <w:r>
              <w:rPr>
                <w:sz w:val="24"/>
              </w:rPr>
              <w:t>The</w:t>
            </w:r>
            <w:r>
              <w:rPr>
                <w:spacing w:val="23"/>
                <w:sz w:val="24"/>
              </w:rPr>
              <w:t xml:space="preserve"> </w:t>
            </w:r>
            <w:r>
              <w:rPr>
                <w:sz w:val="24"/>
              </w:rPr>
              <w:t>auditing</w:t>
            </w:r>
            <w:r>
              <w:rPr>
                <w:spacing w:val="23"/>
                <w:sz w:val="24"/>
              </w:rPr>
              <w:t xml:space="preserve"> </w:t>
            </w:r>
            <w:r>
              <w:rPr>
                <w:sz w:val="24"/>
              </w:rPr>
              <w:t>process</w:t>
            </w:r>
            <w:r>
              <w:rPr>
                <w:spacing w:val="25"/>
                <w:sz w:val="24"/>
              </w:rPr>
              <w:t xml:space="preserve"> </w:t>
            </w:r>
            <w:r>
              <w:rPr>
                <w:sz w:val="24"/>
              </w:rPr>
              <w:t>ensures</w:t>
            </w:r>
            <w:r>
              <w:rPr>
                <w:spacing w:val="25"/>
                <w:sz w:val="24"/>
              </w:rPr>
              <w:t xml:space="preserve"> </w:t>
            </w:r>
            <w:r>
              <w:rPr>
                <w:sz w:val="24"/>
              </w:rPr>
              <w:t>that</w:t>
            </w:r>
            <w:r>
              <w:rPr>
                <w:spacing w:val="25"/>
                <w:sz w:val="24"/>
              </w:rPr>
              <w:t xml:space="preserve"> </w:t>
            </w:r>
            <w:r>
              <w:rPr>
                <w:sz w:val="24"/>
              </w:rPr>
              <w:t>school</w:t>
            </w:r>
            <w:r>
              <w:rPr>
                <w:spacing w:val="25"/>
                <w:sz w:val="24"/>
              </w:rPr>
              <w:t xml:space="preserve"> </w:t>
            </w:r>
            <w:r>
              <w:rPr>
                <w:sz w:val="24"/>
              </w:rPr>
              <w:t>finances</w:t>
            </w:r>
            <w:r>
              <w:rPr>
                <w:spacing w:val="25"/>
                <w:sz w:val="24"/>
              </w:rPr>
              <w:t xml:space="preserve"> </w:t>
            </w:r>
            <w:r>
              <w:rPr>
                <w:sz w:val="24"/>
              </w:rPr>
              <w:t>are</w:t>
            </w:r>
            <w:r>
              <w:rPr>
                <w:spacing w:val="23"/>
                <w:sz w:val="24"/>
              </w:rPr>
              <w:t xml:space="preserve"> </w:t>
            </w:r>
            <w:r>
              <w:rPr>
                <w:sz w:val="24"/>
              </w:rPr>
              <w:t>aligned</w:t>
            </w:r>
            <w:r>
              <w:rPr>
                <w:spacing w:val="25"/>
                <w:sz w:val="24"/>
              </w:rPr>
              <w:t xml:space="preserve"> </w:t>
            </w:r>
            <w:r>
              <w:rPr>
                <w:spacing w:val="-4"/>
                <w:sz w:val="24"/>
              </w:rPr>
              <w:t>with</w:t>
            </w:r>
          </w:p>
          <w:p w:rsidR="00543C4F" w:rsidRDefault="00543C4F">
            <w:pPr>
              <w:pStyle w:val="TableParagraph"/>
              <w:rPr>
                <w:sz w:val="24"/>
              </w:rPr>
            </w:pPr>
          </w:p>
          <w:p w:rsidR="00543C4F" w:rsidRDefault="002611F9">
            <w:pPr>
              <w:pStyle w:val="TableParagraph"/>
              <w:ind w:left="108"/>
              <w:rPr>
                <w:sz w:val="24"/>
              </w:rPr>
            </w:pPr>
            <w:r>
              <w:rPr>
                <w:sz w:val="24"/>
              </w:rPr>
              <w:t>educational</w:t>
            </w:r>
            <w:r>
              <w:rPr>
                <w:spacing w:val="-2"/>
                <w:sz w:val="24"/>
              </w:rPr>
              <w:t xml:space="preserve"> goals</w:t>
            </w:r>
          </w:p>
        </w:tc>
        <w:tc>
          <w:tcPr>
            <w:tcW w:w="357" w:type="dxa"/>
          </w:tcPr>
          <w:p w:rsidR="00543C4F" w:rsidRDefault="00543C4F">
            <w:pPr>
              <w:pStyle w:val="TableParagraph"/>
              <w:rPr>
                <w:sz w:val="24"/>
              </w:rPr>
            </w:pPr>
          </w:p>
        </w:tc>
        <w:tc>
          <w:tcPr>
            <w:tcW w:w="359" w:type="dxa"/>
          </w:tcPr>
          <w:p w:rsidR="00543C4F" w:rsidRDefault="00543C4F">
            <w:pPr>
              <w:pStyle w:val="TableParagraph"/>
              <w:rPr>
                <w:sz w:val="24"/>
              </w:rPr>
            </w:pPr>
          </w:p>
        </w:tc>
        <w:tc>
          <w:tcPr>
            <w:tcW w:w="357" w:type="dxa"/>
          </w:tcPr>
          <w:p w:rsidR="00543C4F" w:rsidRDefault="00543C4F">
            <w:pPr>
              <w:pStyle w:val="TableParagraph"/>
              <w:rPr>
                <w:sz w:val="24"/>
              </w:rPr>
            </w:pPr>
          </w:p>
        </w:tc>
        <w:tc>
          <w:tcPr>
            <w:tcW w:w="341" w:type="dxa"/>
          </w:tcPr>
          <w:p w:rsidR="00543C4F" w:rsidRDefault="00543C4F">
            <w:pPr>
              <w:pStyle w:val="TableParagraph"/>
              <w:rPr>
                <w:sz w:val="24"/>
              </w:rPr>
            </w:pPr>
          </w:p>
        </w:tc>
        <w:tc>
          <w:tcPr>
            <w:tcW w:w="336" w:type="dxa"/>
          </w:tcPr>
          <w:p w:rsidR="00543C4F" w:rsidRDefault="00543C4F">
            <w:pPr>
              <w:pStyle w:val="TableParagraph"/>
              <w:rPr>
                <w:sz w:val="24"/>
              </w:rPr>
            </w:pPr>
          </w:p>
        </w:tc>
      </w:tr>
    </w:tbl>
    <w:p w:rsidR="00543C4F" w:rsidRDefault="00543C4F">
      <w:pPr>
        <w:pStyle w:val="BodyText"/>
      </w:pPr>
    </w:p>
    <w:p w:rsidR="00543C4F" w:rsidRDefault="00543C4F">
      <w:pPr>
        <w:pStyle w:val="BodyText"/>
        <w:spacing w:before="59"/>
      </w:pPr>
    </w:p>
    <w:p w:rsidR="00543C4F" w:rsidRDefault="002611F9">
      <w:pPr>
        <w:pStyle w:val="Heading3"/>
        <w:spacing w:before="1"/>
        <w:ind w:left="732"/>
        <w:jc w:val="left"/>
      </w:pPr>
      <w:bookmarkStart w:id="125" w:name="_bookmark124"/>
      <w:bookmarkEnd w:id="125"/>
      <w:r>
        <w:t>SECTION</w:t>
      </w:r>
      <w:r>
        <w:rPr>
          <w:spacing w:val="-1"/>
        </w:rPr>
        <w:t xml:space="preserve"> </w:t>
      </w:r>
      <w:r>
        <w:t>C:</w:t>
      </w:r>
      <w:r>
        <w:rPr>
          <w:spacing w:val="-3"/>
        </w:rPr>
        <w:t xml:space="preserve"> </w:t>
      </w:r>
      <w:r>
        <w:t xml:space="preserve">FINANCIAL </w:t>
      </w:r>
      <w:r>
        <w:rPr>
          <w:spacing w:val="-2"/>
        </w:rPr>
        <w:t>CONTROLS</w:t>
      </w:r>
    </w:p>
    <w:p w:rsidR="00543C4F" w:rsidRDefault="002611F9">
      <w:pPr>
        <w:pStyle w:val="BodyText"/>
        <w:spacing w:before="269" w:after="8" w:line="480" w:lineRule="auto"/>
        <w:ind w:left="732" w:right="1156"/>
      </w:pPr>
      <w:r>
        <w:t>Please</w:t>
      </w:r>
      <w:r>
        <w:rPr>
          <w:spacing w:val="-2"/>
        </w:rPr>
        <w:t xml:space="preserve"> </w:t>
      </w:r>
      <w:r>
        <w:t>respond</w:t>
      </w:r>
      <w:r>
        <w:rPr>
          <w:spacing w:val="-1"/>
        </w:rPr>
        <w:t xml:space="preserve"> </w:t>
      </w:r>
      <w:r>
        <w:t>to</w:t>
      </w:r>
      <w:r>
        <w:rPr>
          <w:spacing w:val="-1"/>
        </w:rPr>
        <w:t xml:space="preserve"> </w:t>
      </w:r>
      <w:r>
        <w:t>the following</w:t>
      </w:r>
      <w:r>
        <w:rPr>
          <w:spacing w:val="-1"/>
        </w:rPr>
        <w:t xml:space="preserve"> </w:t>
      </w:r>
      <w:r>
        <w:t>aspects to</w:t>
      </w:r>
      <w:r>
        <w:rPr>
          <w:spacing w:val="-1"/>
        </w:rPr>
        <w:t xml:space="preserve"> </w:t>
      </w:r>
      <w:r>
        <w:t>understand your feelings about</w:t>
      </w:r>
      <w:r>
        <w:rPr>
          <w:spacing w:val="-1"/>
        </w:rPr>
        <w:t xml:space="preserve"> </w:t>
      </w:r>
      <w:r>
        <w:t>how</w:t>
      </w:r>
      <w:r>
        <w:rPr>
          <w:spacing w:val="-2"/>
        </w:rPr>
        <w:t xml:space="preserve"> </w:t>
      </w:r>
      <w:r>
        <w:t>staffing</w:t>
      </w:r>
      <w:r>
        <w:rPr>
          <w:spacing w:val="-4"/>
        </w:rPr>
        <w:t xml:space="preserve"> </w:t>
      </w:r>
      <w:r>
        <w:t>is</w:t>
      </w:r>
      <w:r>
        <w:rPr>
          <w:spacing w:val="-1"/>
        </w:rPr>
        <w:t xml:space="preserve"> </w:t>
      </w:r>
      <w:r>
        <w:t>done</w:t>
      </w:r>
      <w:r>
        <w:rPr>
          <w:spacing w:val="-2"/>
        </w:rPr>
        <w:t xml:space="preserve"> </w:t>
      </w:r>
      <w:r>
        <w:t>in this school on a scale of 1 to 5 where 1 = Strongly Disagree to 5 - Strongly Agree.</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784"/>
        <w:gridCol w:w="360"/>
        <w:gridCol w:w="358"/>
        <w:gridCol w:w="360"/>
        <w:gridCol w:w="358"/>
        <w:gridCol w:w="336"/>
      </w:tblGrid>
      <w:tr w:rsidR="00543C4F">
        <w:trPr>
          <w:trHeight w:val="552"/>
        </w:trPr>
        <w:tc>
          <w:tcPr>
            <w:tcW w:w="590" w:type="dxa"/>
          </w:tcPr>
          <w:p w:rsidR="00543C4F" w:rsidRDefault="002611F9">
            <w:pPr>
              <w:pStyle w:val="TableParagraph"/>
              <w:spacing w:line="273" w:lineRule="exact"/>
              <w:ind w:left="107"/>
              <w:rPr>
                <w:b/>
                <w:sz w:val="24"/>
              </w:rPr>
            </w:pPr>
            <w:r>
              <w:rPr>
                <w:b/>
                <w:spacing w:val="-5"/>
                <w:sz w:val="24"/>
              </w:rPr>
              <w:t>S/N</w:t>
            </w:r>
          </w:p>
        </w:tc>
        <w:tc>
          <w:tcPr>
            <w:tcW w:w="6784" w:type="dxa"/>
          </w:tcPr>
          <w:p w:rsidR="00543C4F" w:rsidRDefault="002611F9">
            <w:pPr>
              <w:pStyle w:val="TableParagraph"/>
              <w:spacing w:line="273" w:lineRule="exact"/>
              <w:ind w:left="108"/>
              <w:rPr>
                <w:b/>
                <w:sz w:val="24"/>
              </w:rPr>
            </w:pPr>
            <w:r>
              <w:rPr>
                <w:b/>
                <w:sz w:val="24"/>
              </w:rPr>
              <w:t>Statement</w:t>
            </w:r>
            <w:r>
              <w:rPr>
                <w:b/>
                <w:spacing w:val="-3"/>
                <w:sz w:val="24"/>
              </w:rPr>
              <w:t xml:space="preserve"> </w:t>
            </w:r>
            <w:r>
              <w:rPr>
                <w:b/>
                <w:sz w:val="24"/>
              </w:rPr>
              <w:t>on</w:t>
            </w:r>
            <w:r>
              <w:rPr>
                <w:b/>
                <w:spacing w:val="-3"/>
                <w:sz w:val="24"/>
              </w:rPr>
              <w:t xml:space="preserve"> </w:t>
            </w:r>
            <w:r>
              <w:rPr>
                <w:b/>
                <w:spacing w:val="-2"/>
                <w:sz w:val="24"/>
              </w:rPr>
              <w:t>Controlling</w:t>
            </w:r>
          </w:p>
        </w:tc>
        <w:tc>
          <w:tcPr>
            <w:tcW w:w="360" w:type="dxa"/>
          </w:tcPr>
          <w:p w:rsidR="00543C4F" w:rsidRDefault="002611F9">
            <w:pPr>
              <w:pStyle w:val="TableParagraph"/>
              <w:spacing w:line="273" w:lineRule="exact"/>
              <w:ind w:left="108"/>
              <w:rPr>
                <w:b/>
                <w:sz w:val="24"/>
              </w:rPr>
            </w:pPr>
            <w:r>
              <w:rPr>
                <w:b/>
                <w:spacing w:val="-10"/>
                <w:sz w:val="24"/>
              </w:rPr>
              <w:t>1</w:t>
            </w:r>
          </w:p>
        </w:tc>
        <w:tc>
          <w:tcPr>
            <w:tcW w:w="358" w:type="dxa"/>
          </w:tcPr>
          <w:p w:rsidR="00543C4F" w:rsidRDefault="002611F9">
            <w:pPr>
              <w:pStyle w:val="TableParagraph"/>
              <w:spacing w:line="273" w:lineRule="exact"/>
              <w:ind w:left="108"/>
              <w:rPr>
                <w:b/>
                <w:sz w:val="24"/>
              </w:rPr>
            </w:pPr>
            <w:r>
              <w:rPr>
                <w:b/>
                <w:spacing w:val="-10"/>
                <w:sz w:val="24"/>
              </w:rPr>
              <w:t>2</w:t>
            </w:r>
          </w:p>
        </w:tc>
        <w:tc>
          <w:tcPr>
            <w:tcW w:w="360" w:type="dxa"/>
          </w:tcPr>
          <w:p w:rsidR="00543C4F" w:rsidRDefault="002611F9">
            <w:pPr>
              <w:pStyle w:val="TableParagraph"/>
              <w:spacing w:line="273" w:lineRule="exact"/>
              <w:ind w:left="107"/>
              <w:rPr>
                <w:b/>
                <w:sz w:val="24"/>
              </w:rPr>
            </w:pPr>
            <w:r>
              <w:rPr>
                <w:b/>
                <w:spacing w:val="-10"/>
                <w:sz w:val="24"/>
              </w:rPr>
              <w:t>3</w:t>
            </w:r>
          </w:p>
        </w:tc>
        <w:tc>
          <w:tcPr>
            <w:tcW w:w="358" w:type="dxa"/>
          </w:tcPr>
          <w:p w:rsidR="00543C4F" w:rsidRDefault="002611F9">
            <w:pPr>
              <w:pStyle w:val="TableParagraph"/>
              <w:spacing w:line="273" w:lineRule="exact"/>
              <w:ind w:left="108"/>
              <w:rPr>
                <w:b/>
                <w:sz w:val="24"/>
              </w:rPr>
            </w:pPr>
            <w:r>
              <w:rPr>
                <w:b/>
                <w:spacing w:val="-10"/>
                <w:sz w:val="24"/>
              </w:rPr>
              <w:t>4</w:t>
            </w:r>
          </w:p>
        </w:tc>
        <w:tc>
          <w:tcPr>
            <w:tcW w:w="336" w:type="dxa"/>
          </w:tcPr>
          <w:p w:rsidR="00543C4F" w:rsidRDefault="002611F9">
            <w:pPr>
              <w:pStyle w:val="TableParagraph"/>
              <w:spacing w:line="273" w:lineRule="exact"/>
              <w:ind w:left="107"/>
              <w:rPr>
                <w:b/>
                <w:sz w:val="24"/>
              </w:rPr>
            </w:pPr>
            <w:r>
              <w:rPr>
                <w:b/>
                <w:spacing w:val="-10"/>
                <w:sz w:val="24"/>
              </w:rPr>
              <w:t>5</w:t>
            </w:r>
          </w:p>
        </w:tc>
      </w:tr>
      <w:tr w:rsidR="00543C4F">
        <w:trPr>
          <w:trHeight w:val="553"/>
        </w:trPr>
        <w:tc>
          <w:tcPr>
            <w:tcW w:w="590" w:type="dxa"/>
          </w:tcPr>
          <w:p w:rsidR="00543C4F" w:rsidRDefault="002611F9">
            <w:pPr>
              <w:pStyle w:val="TableParagraph"/>
              <w:spacing w:line="270" w:lineRule="exact"/>
              <w:ind w:left="107"/>
              <w:rPr>
                <w:sz w:val="24"/>
              </w:rPr>
            </w:pPr>
            <w:r>
              <w:rPr>
                <w:spacing w:val="-10"/>
                <w:sz w:val="24"/>
              </w:rPr>
              <w:t>1</w:t>
            </w:r>
          </w:p>
        </w:tc>
        <w:tc>
          <w:tcPr>
            <w:tcW w:w="6784" w:type="dxa"/>
          </w:tcPr>
          <w:p w:rsidR="00543C4F" w:rsidRDefault="002611F9">
            <w:pPr>
              <w:pStyle w:val="TableParagraph"/>
              <w:spacing w:line="270" w:lineRule="exact"/>
              <w:ind w:left="108"/>
              <w:rPr>
                <w:sz w:val="24"/>
              </w:rPr>
            </w:pPr>
            <w:r>
              <w:rPr>
                <w:sz w:val="24"/>
              </w:rPr>
              <w:t>Staff</w:t>
            </w:r>
            <w:r>
              <w:rPr>
                <w:spacing w:val="-2"/>
                <w:sz w:val="24"/>
              </w:rPr>
              <w:t xml:space="preserve"> </w:t>
            </w:r>
            <w:r>
              <w:rPr>
                <w:sz w:val="24"/>
              </w:rPr>
              <w:t>members are</w:t>
            </w:r>
            <w:r>
              <w:rPr>
                <w:spacing w:val="-3"/>
                <w:sz w:val="24"/>
              </w:rPr>
              <w:t xml:space="preserve"> </w:t>
            </w:r>
            <w:r>
              <w:rPr>
                <w:sz w:val="24"/>
              </w:rPr>
              <w:t>involved in</w:t>
            </w:r>
            <w:r>
              <w:rPr>
                <w:spacing w:val="-1"/>
                <w:sz w:val="24"/>
              </w:rPr>
              <w:t xml:space="preserve"> </w:t>
            </w:r>
            <w:r>
              <w:rPr>
                <w:sz w:val="24"/>
              </w:rPr>
              <w:t>the</w:t>
            </w:r>
            <w:r>
              <w:rPr>
                <w:spacing w:val="-1"/>
                <w:sz w:val="24"/>
              </w:rPr>
              <w:t xml:space="preserve"> </w:t>
            </w:r>
            <w:r>
              <w:rPr>
                <w:sz w:val="24"/>
              </w:rPr>
              <w:t>budgeting</w:t>
            </w:r>
            <w:r>
              <w:rPr>
                <w:spacing w:val="-3"/>
                <w:sz w:val="24"/>
              </w:rPr>
              <w:t xml:space="preserve"> </w:t>
            </w:r>
            <w:r>
              <w:rPr>
                <w:spacing w:val="-2"/>
                <w:sz w:val="24"/>
              </w:rPr>
              <w:t>process</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68" w:lineRule="exact"/>
              <w:ind w:left="107"/>
              <w:rPr>
                <w:sz w:val="24"/>
              </w:rPr>
            </w:pPr>
            <w:r>
              <w:rPr>
                <w:spacing w:val="-10"/>
                <w:sz w:val="24"/>
              </w:rPr>
              <w:t>2</w:t>
            </w:r>
          </w:p>
        </w:tc>
        <w:tc>
          <w:tcPr>
            <w:tcW w:w="6784" w:type="dxa"/>
          </w:tcPr>
          <w:p w:rsidR="00543C4F" w:rsidRDefault="002611F9">
            <w:pPr>
              <w:pStyle w:val="TableParagraph"/>
              <w:spacing w:line="268" w:lineRule="exact"/>
              <w:ind w:left="108"/>
              <w:rPr>
                <w:sz w:val="24"/>
              </w:rPr>
            </w:pPr>
            <w:r>
              <w:rPr>
                <w:sz w:val="24"/>
              </w:rPr>
              <w:t>The</w:t>
            </w:r>
            <w:r>
              <w:rPr>
                <w:spacing w:val="27"/>
                <w:sz w:val="24"/>
              </w:rPr>
              <w:t xml:space="preserve"> </w:t>
            </w:r>
            <w:r>
              <w:rPr>
                <w:sz w:val="24"/>
              </w:rPr>
              <w:t>school</w:t>
            </w:r>
            <w:r>
              <w:rPr>
                <w:spacing w:val="30"/>
                <w:sz w:val="24"/>
              </w:rPr>
              <w:t xml:space="preserve"> </w:t>
            </w:r>
            <w:r>
              <w:rPr>
                <w:sz w:val="24"/>
              </w:rPr>
              <w:t>submits</w:t>
            </w:r>
            <w:r>
              <w:rPr>
                <w:spacing w:val="29"/>
                <w:sz w:val="24"/>
              </w:rPr>
              <w:t xml:space="preserve"> </w:t>
            </w:r>
            <w:r>
              <w:rPr>
                <w:sz w:val="24"/>
              </w:rPr>
              <w:t>financial</w:t>
            </w:r>
            <w:r>
              <w:rPr>
                <w:spacing w:val="29"/>
                <w:sz w:val="24"/>
              </w:rPr>
              <w:t xml:space="preserve"> </w:t>
            </w:r>
            <w:r>
              <w:rPr>
                <w:sz w:val="24"/>
              </w:rPr>
              <w:t>reports</w:t>
            </w:r>
            <w:r>
              <w:rPr>
                <w:spacing w:val="29"/>
                <w:sz w:val="24"/>
              </w:rPr>
              <w:t xml:space="preserve"> </w:t>
            </w:r>
            <w:r>
              <w:rPr>
                <w:sz w:val="24"/>
              </w:rPr>
              <w:t>to</w:t>
            </w:r>
            <w:r>
              <w:rPr>
                <w:spacing w:val="31"/>
                <w:sz w:val="24"/>
              </w:rPr>
              <w:t xml:space="preserve"> </w:t>
            </w:r>
            <w:r>
              <w:rPr>
                <w:sz w:val="24"/>
              </w:rPr>
              <w:t>government</w:t>
            </w:r>
            <w:r>
              <w:rPr>
                <w:spacing w:val="30"/>
                <w:sz w:val="24"/>
              </w:rPr>
              <w:t xml:space="preserve"> </w:t>
            </w:r>
            <w:r>
              <w:rPr>
                <w:sz w:val="24"/>
              </w:rPr>
              <w:t>authorities</w:t>
            </w:r>
            <w:r>
              <w:rPr>
                <w:spacing w:val="29"/>
                <w:sz w:val="24"/>
              </w:rPr>
              <w:t xml:space="preserve"> </w:t>
            </w:r>
            <w:r>
              <w:rPr>
                <w:spacing w:val="-5"/>
                <w:sz w:val="24"/>
              </w:rPr>
              <w:t>on</w:t>
            </w:r>
          </w:p>
          <w:p w:rsidR="00543C4F" w:rsidRDefault="00543C4F">
            <w:pPr>
              <w:pStyle w:val="TableParagraph"/>
              <w:rPr>
                <w:sz w:val="24"/>
              </w:rPr>
            </w:pPr>
          </w:p>
          <w:p w:rsidR="00543C4F" w:rsidRDefault="002611F9">
            <w:pPr>
              <w:pStyle w:val="TableParagraph"/>
              <w:ind w:left="108"/>
              <w:rPr>
                <w:sz w:val="24"/>
              </w:rPr>
            </w:pPr>
            <w:r>
              <w:rPr>
                <w:spacing w:val="-4"/>
                <w:sz w:val="24"/>
              </w:rPr>
              <w:t>time</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551"/>
        </w:trPr>
        <w:tc>
          <w:tcPr>
            <w:tcW w:w="590" w:type="dxa"/>
          </w:tcPr>
          <w:p w:rsidR="00543C4F" w:rsidRDefault="002611F9">
            <w:pPr>
              <w:pStyle w:val="TableParagraph"/>
              <w:spacing w:line="268" w:lineRule="exact"/>
              <w:ind w:left="107"/>
              <w:rPr>
                <w:sz w:val="24"/>
              </w:rPr>
            </w:pPr>
            <w:r>
              <w:rPr>
                <w:spacing w:val="-10"/>
                <w:sz w:val="24"/>
              </w:rPr>
              <w:t>3</w:t>
            </w:r>
          </w:p>
        </w:tc>
        <w:tc>
          <w:tcPr>
            <w:tcW w:w="6784" w:type="dxa"/>
          </w:tcPr>
          <w:p w:rsidR="00543C4F" w:rsidRDefault="002611F9">
            <w:pPr>
              <w:pStyle w:val="TableParagraph"/>
              <w:spacing w:line="268" w:lineRule="exact"/>
              <w:ind w:left="108"/>
              <w:rPr>
                <w:sz w:val="24"/>
              </w:rPr>
            </w:pPr>
            <w:r>
              <w:rPr>
                <w:sz w:val="24"/>
              </w:rPr>
              <w:t>Cash</w:t>
            </w:r>
            <w:r>
              <w:rPr>
                <w:spacing w:val="-2"/>
                <w:sz w:val="24"/>
              </w:rPr>
              <w:t xml:space="preserve"> </w:t>
            </w:r>
            <w:r>
              <w:rPr>
                <w:sz w:val="24"/>
              </w:rPr>
              <w:t>transactions</w:t>
            </w:r>
            <w:r>
              <w:rPr>
                <w:spacing w:val="-1"/>
                <w:sz w:val="24"/>
              </w:rPr>
              <w:t xml:space="preserve"> </w:t>
            </w:r>
            <w:r>
              <w:rPr>
                <w:sz w:val="24"/>
              </w:rPr>
              <w:t>are</w:t>
            </w:r>
            <w:r>
              <w:rPr>
                <w:spacing w:val="-2"/>
                <w:sz w:val="24"/>
              </w:rPr>
              <w:t xml:space="preserve"> </w:t>
            </w:r>
            <w:r>
              <w:rPr>
                <w:sz w:val="24"/>
              </w:rPr>
              <w:t>minimized</w:t>
            </w:r>
            <w:r>
              <w:rPr>
                <w:spacing w:val="-1"/>
                <w:sz w:val="24"/>
              </w:rPr>
              <w:t xml:space="preserve"> </w:t>
            </w:r>
            <w:r>
              <w:rPr>
                <w:sz w:val="24"/>
              </w:rPr>
              <w:t>in</w:t>
            </w:r>
            <w:r>
              <w:rPr>
                <w:spacing w:val="-2"/>
                <w:sz w:val="24"/>
              </w:rPr>
              <w:t xml:space="preserve"> </w:t>
            </w:r>
            <w:r>
              <w:rPr>
                <w:sz w:val="24"/>
              </w:rPr>
              <w:t>favor</w:t>
            </w:r>
            <w:r>
              <w:rPr>
                <w:spacing w:val="-1"/>
                <w:sz w:val="24"/>
              </w:rPr>
              <w:t xml:space="preserve"> </w:t>
            </w:r>
            <w:r>
              <w:rPr>
                <w:sz w:val="24"/>
              </w:rPr>
              <w:t>of</w:t>
            </w:r>
            <w:r>
              <w:rPr>
                <w:spacing w:val="-1"/>
                <w:sz w:val="24"/>
              </w:rPr>
              <w:t xml:space="preserve"> </w:t>
            </w:r>
            <w:r>
              <w:rPr>
                <w:sz w:val="24"/>
              </w:rPr>
              <w:t>bank</w:t>
            </w:r>
            <w:r>
              <w:rPr>
                <w:spacing w:val="1"/>
                <w:sz w:val="24"/>
              </w:rPr>
              <w:t xml:space="preserve"> </w:t>
            </w:r>
            <w:r>
              <w:rPr>
                <w:spacing w:val="-2"/>
                <w:sz w:val="24"/>
              </w:rPr>
              <w:t>transactions</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552"/>
        </w:trPr>
        <w:tc>
          <w:tcPr>
            <w:tcW w:w="590" w:type="dxa"/>
          </w:tcPr>
          <w:p w:rsidR="00543C4F" w:rsidRDefault="002611F9">
            <w:pPr>
              <w:pStyle w:val="TableParagraph"/>
              <w:spacing w:line="268" w:lineRule="exact"/>
              <w:ind w:left="107"/>
              <w:rPr>
                <w:sz w:val="24"/>
              </w:rPr>
            </w:pPr>
            <w:r>
              <w:rPr>
                <w:spacing w:val="-10"/>
                <w:sz w:val="24"/>
              </w:rPr>
              <w:t>4</w:t>
            </w:r>
          </w:p>
        </w:tc>
        <w:tc>
          <w:tcPr>
            <w:tcW w:w="6784" w:type="dxa"/>
          </w:tcPr>
          <w:p w:rsidR="00543C4F" w:rsidRDefault="002611F9">
            <w:pPr>
              <w:pStyle w:val="TableParagraph"/>
              <w:spacing w:line="268" w:lineRule="exact"/>
              <w:ind w:left="108"/>
              <w:rPr>
                <w:sz w:val="24"/>
              </w:rPr>
            </w:pPr>
            <w:r>
              <w:rPr>
                <w:sz w:val="24"/>
              </w:rPr>
              <w:t>Daily</w:t>
            </w:r>
            <w:r>
              <w:rPr>
                <w:spacing w:val="-6"/>
                <w:sz w:val="24"/>
              </w:rPr>
              <w:t xml:space="preserve"> </w:t>
            </w:r>
            <w:r>
              <w:rPr>
                <w:sz w:val="24"/>
              </w:rPr>
              <w:t>cash reconciliations</w:t>
            </w:r>
            <w:r>
              <w:rPr>
                <w:spacing w:val="-1"/>
                <w:sz w:val="24"/>
              </w:rPr>
              <w:t xml:space="preserve"> </w:t>
            </w:r>
            <w:r>
              <w:rPr>
                <w:sz w:val="24"/>
              </w:rPr>
              <w:t>are</w:t>
            </w:r>
            <w:r>
              <w:rPr>
                <w:spacing w:val="-1"/>
                <w:sz w:val="24"/>
              </w:rPr>
              <w:t xml:space="preserve"> </w:t>
            </w:r>
            <w:r>
              <w:rPr>
                <w:sz w:val="24"/>
              </w:rPr>
              <w:t>carried</w:t>
            </w:r>
            <w:r>
              <w:rPr>
                <w:spacing w:val="-1"/>
                <w:sz w:val="24"/>
              </w:rPr>
              <w:t xml:space="preserve"> </w:t>
            </w:r>
            <w:r>
              <w:rPr>
                <w:sz w:val="24"/>
              </w:rPr>
              <w:t>out to</w:t>
            </w:r>
            <w:r>
              <w:rPr>
                <w:spacing w:val="-1"/>
                <w:sz w:val="24"/>
              </w:rPr>
              <w:t xml:space="preserve"> </w:t>
            </w:r>
            <w:r>
              <w:rPr>
                <w:sz w:val="24"/>
              </w:rPr>
              <w:t>ensure</w:t>
            </w:r>
            <w:r>
              <w:rPr>
                <w:spacing w:val="2"/>
                <w:sz w:val="24"/>
              </w:rPr>
              <w:t xml:space="preserve"> </w:t>
            </w:r>
            <w:r>
              <w:rPr>
                <w:spacing w:val="-2"/>
                <w:sz w:val="24"/>
              </w:rPr>
              <w:t>accuracy</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68" w:lineRule="exact"/>
              <w:ind w:left="107"/>
              <w:rPr>
                <w:sz w:val="24"/>
              </w:rPr>
            </w:pPr>
            <w:r>
              <w:rPr>
                <w:spacing w:val="-10"/>
                <w:sz w:val="24"/>
              </w:rPr>
              <w:t>5</w:t>
            </w:r>
          </w:p>
        </w:tc>
        <w:tc>
          <w:tcPr>
            <w:tcW w:w="6784" w:type="dxa"/>
          </w:tcPr>
          <w:p w:rsidR="00543C4F" w:rsidRDefault="002611F9">
            <w:pPr>
              <w:pStyle w:val="TableParagraph"/>
              <w:spacing w:line="268" w:lineRule="exact"/>
              <w:ind w:left="108"/>
              <w:rPr>
                <w:sz w:val="24"/>
              </w:rPr>
            </w:pPr>
            <w:r>
              <w:rPr>
                <w:sz w:val="24"/>
              </w:rPr>
              <w:t>All</w:t>
            </w:r>
            <w:r>
              <w:rPr>
                <w:spacing w:val="35"/>
                <w:sz w:val="24"/>
              </w:rPr>
              <w:t xml:space="preserve"> </w:t>
            </w:r>
            <w:r>
              <w:rPr>
                <w:sz w:val="24"/>
              </w:rPr>
              <w:t>expenditures</w:t>
            </w:r>
            <w:r>
              <w:rPr>
                <w:spacing w:val="38"/>
                <w:sz w:val="24"/>
              </w:rPr>
              <w:t xml:space="preserve"> </w:t>
            </w:r>
            <w:r>
              <w:rPr>
                <w:sz w:val="24"/>
              </w:rPr>
              <w:t>are</w:t>
            </w:r>
            <w:r>
              <w:rPr>
                <w:spacing w:val="38"/>
                <w:sz w:val="24"/>
              </w:rPr>
              <w:t xml:space="preserve"> </w:t>
            </w:r>
            <w:r>
              <w:rPr>
                <w:sz w:val="24"/>
              </w:rPr>
              <w:t>authorized</w:t>
            </w:r>
            <w:r>
              <w:rPr>
                <w:spacing w:val="38"/>
                <w:sz w:val="24"/>
              </w:rPr>
              <w:t xml:space="preserve"> </w:t>
            </w:r>
            <w:r>
              <w:rPr>
                <w:sz w:val="24"/>
              </w:rPr>
              <w:t>by</w:t>
            </w:r>
            <w:r>
              <w:rPr>
                <w:spacing w:val="34"/>
                <w:sz w:val="24"/>
              </w:rPr>
              <w:t xml:space="preserve"> </w:t>
            </w:r>
            <w:r>
              <w:rPr>
                <w:sz w:val="24"/>
              </w:rPr>
              <w:t>the</w:t>
            </w:r>
            <w:r>
              <w:rPr>
                <w:spacing w:val="40"/>
                <w:sz w:val="24"/>
              </w:rPr>
              <w:t xml:space="preserve"> </w:t>
            </w:r>
            <w:r>
              <w:rPr>
                <w:sz w:val="24"/>
              </w:rPr>
              <w:t>relevant</w:t>
            </w:r>
            <w:r>
              <w:rPr>
                <w:spacing w:val="40"/>
                <w:sz w:val="24"/>
              </w:rPr>
              <w:t xml:space="preserve"> </w:t>
            </w:r>
            <w:r>
              <w:rPr>
                <w:sz w:val="24"/>
              </w:rPr>
              <w:t>authorities</w:t>
            </w:r>
            <w:r>
              <w:rPr>
                <w:spacing w:val="37"/>
                <w:sz w:val="24"/>
              </w:rPr>
              <w:t xml:space="preserve"> </w:t>
            </w:r>
            <w:r>
              <w:rPr>
                <w:spacing w:val="-2"/>
                <w:sz w:val="24"/>
              </w:rPr>
              <w:t>before</w:t>
            </w:r>
          </w:p>
          <w:p w:rsidR="00543C4F" w:rsidRDefault="00543C4F">
            <w:pPr>
              <w:pStyle w:val="TableParagraph"/>
              <w:rPr>
                <w:sz w:val="24"/>
              </w:rPr>
            </w:pPr>
          </w:p>
          <w:p w:rsidR="00543C4F" w:rsidRDefault="002611F9">
            <w:pPr>
              <w:pStyle w:val="TableParagraph"/>
              <w:ind w:left="108"/>
              <w:rPr>
                <w:sz w:val="24"/>
              </w:rPr>
            </w:pPr>
            <w:r>
              <w:rPr>
                <w:spacing w:val="-2"/>
                <w:sz w:val="24"/>
              </w:rPr>
              <w:t>payment</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1103"/>
        </w:trPr>
        <w:tc>
          <w:tcPr>
            <w:tcW w:w="590" w:type="dxa"/>
          </w:tcPr>
          <w:p w:rsidR="00543C4F" w:rsidRDefault="002611F9">
            <w:pPr>
              <w:pStyle w:val="TableParagraph"/>
              <w:spacing w:line="268" w:lineRule="exact"/>
              <w:ind w:left="107"/>
              <w:rPr>
                <w:sz w:val="24"/>
              </w:rPr>
            </w:pPr>
            <w:r>
              <w:rPr>
                <w:spacing w:val="-10"/>
                <w:sz w:val="24"/>
              </w:rPr>
              <w:t>6</w:t>
            </w:r>
          </w:p>
        </w:tc>
        <w:tc>
          <w:tcPr>
            <w:tcW w:w="6784" w:type="dxa"/>
          </w:tcPr>
          <w:p w:rsidR="00543C4F" w:rsidRDefault="002611F9">
            <w:pPr>
              <w:pStyle w:val="TableParagraph"/>
              <w:spacing w:line="268" w:lineRule="exact"/>
              <w:ind w:left="108"/>
              <w:rPr>
                <w:sz w:val="24"/>
              </w:rPr>
            </w:pPr>
            <w:r>
              <w:rPr>
                <w:sz w:val="24"/>
              </w:rPr>
              <w:t>Regular</w:t>
            </w:r>
            <w:r>
              <w:rPr>
                <w:spacing w:val="52"/>
                <w:sz w:val="24"/>
              </w:rPr>
              <w:t xml:space="preserve"> </w:t>
            </w:r>
            <w:r>
              <w:rPr>
                <w:sz w:val="24"/>
              </w:rPr>
              <w:t>internal</w:t>
            </w:r>
            <w:r>
              <w:rPr>
                <w:spacing w:val="58"/>
                <w:sz w:val="24"/>
              </w:rPr>
              <w:t xml:space="preserve"> </w:t>
            </w:r>
            <w:r>
              <w:rPr>
                <w:sz w:val="24"/>
              </w:rPr>
              <w:t>audits</w:t>
            </w:r>
            <w:r>
              <w:rPr>
                <w:spacing w:val="56"/>
                <w:sz w:val="24"/>
              </w:rPr>
              <w:t xml:space="preserve"> </w:t>
            </w:r>
            <w:r>
              <w:rPr>
                <w:sz w:val="24"/>
              </w:rPr>
              <w:t>are</w:t>
            </w:r>
            <w:r>
              <w:rPr>
                <w:spacing w:val="56"/>
                <w:sz w:val="24"/>
              </w:rPr>
              <w:t xml:space="preserve"> </w:t>
            </w:r>
            <w:r>
              <w:rPr>
                <w:sz w:val="24"/>
              </w:rPr>
              <w:t>conducted</w:t>
            </w:r>
            <w:r>
              <w:rPr>
                <w:spacing w:val="54"/>
                <w:sz w:val="24"/>
              </w:rPr>
              <w:t xml:space="preserve"> </w:t>
            </w:r>
            <w:r>
              <w:rPr>
                <w:sz w:val="24"/>
              </w:rPr>
              <w:t>to</w:t>
            </w:r>
            <w:r>
              <w:rPr>
                <w:spacing w:val="59"/>
                <w:sz w:val="24"/>
              </w:rPr>
              <w:t xml:space="preserve"> </w:t>
            </w:r>
            <w:r>
              <w:rPr>
                <w:sz w:val="24"/>
              </w:rPr>
              <w:t>ensure</w:t>
            </w:r>
            <w:r>
              <w:rPr>
                <w:spacing w:val="56"/>
                <w:sz w:val="24"/>
              </w:rPr>
              <w:t xml:space="preserve"> </w:t>
            </w:r>
            <w:r>
              <w:rPr>
                <w:sz w:val="24"/>
              </w:rPr>
              <w:t>proper</w:t>
            </w:r>
            <w:r>
              <w:rPr>
                <w:spacing w:val="58"/>
                <w:sz w:val="24"/>
              </w:rPr>
              <w:t xml:space="preserve"> </w:t>
            </w:r>
            <w:r>
              <w:rPr>
                <w:spacing w:val="-2"/>
                <w:sz w:val="24"/>
              </w:rPr>
              <w:t>financial</w:t>
            </w:r>
          </w:p>
          <w:p w:rsidR="00543C4F" w:rsidRDefault="00543C4F">
            <w:pPr>
              <w:pStyle w:val="TableParagraph"/>
              <w:rPr>
                <w:sz w:val="24"/>
              </w:rPr>
            </w:pPr>
          </w:p>
          <w:p w:rsidR="00543C4F" w:rsidRDefault="002611F9">
            <w:pPr>
              <w:pStyle w:val="TableParagraph"/>
              <w:ind w:left="108"/>
              <w:rPr>
                <w:sz w:val="24"/>
              </w:rPr>
            </w:pPr>
            <w:r>
              <w:rPr>
                <w:spacing w:val="-2"/>
                <w:sz w:val="24"/>
              </w:rPr>
              <w:t>management</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r w:rsidR="00543C4F">
        <w:trPr>
          <w:trHeight w:val="1106"/>
        </w:trPr>
        <w:tc>
          <w:tcPr>
            <w:tcW w:w="590" w:type="dxa"/>
          </w:tcPr>
          <w:p w:rsidR="00543C4F" w:rsidRDefault="002611F9">
            <w:pPr>
              <w:pStyle w:val="TableParagraph"/>
              <w:spacing w:line="268" w:lineRule="exact"/>
              <w:ind w:left="107"/>
              <w:rPr>
                <w:sz w:val="24"/>
              </w:rPr>
            </w:pPr>
            <w:r>
              <w:rPr>
                <w:spacing w:val="-10"/>
                <w:sz w:val="24"/>
              </w:rPr>
              <w:t>7</w:t>
            </w:r>
          </w:p>
        </w:tc>
        <w:tc>
          <w:tcPr>
            <w:tcW w:w="6784" w:type="dxa"/>
          </w:tcPr>
          <w:p w:rsidR="00543C4F" w:rsidRDefault="002611F9">
            <w:pPr>
              <w:pStyle w:val="TableParagraph"/>
              <w:spacing w:line="268" w:lineRule="exact"/>
              <w:ind w:left="108"/>
              <w:rPr>
                <w:sz w:val="24"/>
              </w:rPr>
            </w:pPr>
            <w:r>
              <w:rPr>
                <w:sz w:val="24"/>
              </w:rPr>
              <w:t>Penalties</w:t>
            </w:r>
            <w:r>
              <w:rPr>
                <w:spacing w:val="10"/>
                <w:sz w:val="24"/>
              </w:rPr>
              <w:t xml:space="preserve"> </w:t>
            </w:r>
            <w:r>
              <w:rPr>
                <w:sz w:val="24"/>
              </w:rPr>
              <w:t>for</w:t>
            </w:r>
            <w:r>
              <w:rPr>
                <w:spacing w:val="11"/>
                <w:sz w:val="24"/>
              </w:rPr>
              <w:t xml:space="preserve"> </w:t>
            </w:r>
            <w:r>
              <w:rPr>
                <w:sz w:val="24"/>
              </w:rPr>
              <w:t>non-</w:t>
            </w:r>
            <w:r>
              <w:rPr>
                <w:spacing w:val="15"/>
                <w:sz w:val="24"/>
              </w:rPr>
              <w:t xml:space="preserve"> </w:t>
            </w:r>
            <w:r>
              <w:rPr>
                <w:sz w:val="24"/>
              </w:rPr>
              <w:t>compliance</w:t>
            </w:r>
            <w:r>
              <w:rPr>
                <w:spacing w:val="12"/>
                <w:sz w:val="24"/>
              </w:rPr>
              <w:t xml:space="preserve"> </w:t>
            </w:r>
            <w:r>
              <w:rPr>
                <w:sz w:val="24"/>
              </w:rPr>
              <w:t>with</w:t>
            </w:r>
            <w:r>
              <w:rPr>
                <w:spacing w:val="13"/>
                <w:sz w:val="24"/>
              </w:rPr>
              <w:t xml:space="preserve"> </w:t>
            </w:r>
            <w:r>
              <w:rPr>
                <w:sz w:val="24"/>
              </w:rPr>
              <w:t>financial</w:t>
            </w:r>
            <w:r>
              <w:rPr>
                <w:spacing w:val="13"/>
                <w:sz w:val="24"/>
              </w:rPr>
              <w:t xml:space="preserve"> </w:t>
            </w:r>
            <w:r>
              <w:rPr>
                <w:sz w:val="24"/>
              </w:rPr>
              <w:t>regulations</w:t>
            </w:r>
            <w:r>
              <w:rPr>
                <w:spacing w:val="13"/>
                <w:sz w:val="24"/>
              </w:rPr>
              <w:t xml:space="preserve"> </w:t>
            </w:r>
            <w:r>
              <w:rPr>
                <w:sz w:val="24"/>
              </w:rPr>
              <w:t>are</w:t>
            </w:r>
            <w:r>
              <w:rPr>
                <w:spacing w:val="12"/>
                <w:sz w:val="24"/>
              </w:rPr>
              <w:t xml:space="preserve"> </w:t>
            </w:r>
            <w:r>
              <w:rPr>
                <w:spacing w:val="-2"/>
                <w:sz w:val="24"/>
              </w:rPr>
              <w:t>clearly</w:t>
            </w:r>
          </w:p>
          <w:p w:rsidR="00543C4F" w:rsidRDefault="00543C4F">
            <w:pPr>
              <w:pStyle w:val="TableParagraph"/>
              <w:rPr>
                <w:sz w:val="24"/>
              </w:rPr>
            </w:pPr>
          </w:p>
          <w:p w:rsidR="00543C4F" w:rsidRDefault="002611F9">
            <w:pPr>
              <w:pStyle w:val="TableParagraph"/>
              <w:ind w:left="108"/>
              <w:rPr>
                <w:sz w:val="24"/>
              </w:rPr>
            </w:pPr>
            <w:r>
              <w:rPr>
                <w:spacing w:val="-2"/>
                <w:sz w:val="24"/>
              </w:rPr>
              <w:t>outlined</w:t>
            </w: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36" w:type="dxa"/>
          </w:tcPr>
          <w:p w:rsidR="00543C4F" w:rsidRDefault="00543C4F">
            <w:pPr>
              <w:pStyle w:val="TableParagraph"/>
              <w:rPr>
                <w:sz w:val="24"/>
              </w:rPr>
            </w:pPr>
          </w:p>
        </w:tc>
      </w:tr>
    </w:tbl>
    <w:p w:rsidR="00543C4F" w:rsidRDefault="002611F9">
      <w:pPr>
        <w:pStyle w:val="BodyText"/>
        <w:ind w:left="792"/>
      </w:pPr>
      <w:r>
        <w:t>Adapted</w:t>
      </w:r>
      <w:r>
        <w:rPr>
          <w:spacing w:val="-3"/>
        </w:rPr>
        <w:t xml:space="preserve"> </w:t>
      </w:r>
      <w:r>
        <w:t>from</w:t>
      </w:r>
      <w:r>
        <w:rPr>
          <w:spacing w:val="-1"/>
        </w:rPr>
        <w:t xml:space="preserve"> </w:t>
      </w:r>
      <w:r>
        <w:t>Ngigi, S.W.</w:t>
      </w:r>
      <w:r>
        <w:rPr>
          <w:spacing w:val="-1"/>
        </w:rPr>
        <w:t xml:space="preserve"> </w:t>
      </w:r>
      <w:r>
        <w:t>(2015)</w:t>
      </w:r>
      <w:r>
        <w:rPr>
          <w:spacing w:val="-2"/>
        </w:rPr>
        <w:t xml:space="preserve"> </w:t>
      </w:r>
      <w:r>
        <w:t>and modified</w:t>
      </w:r>
      <w:r>
        <w:rPr>
          <w:spacing w:val="-1"/>
        </w:rPr>
        <w:t xml:space="preserve"> </w:t>
      </w:r>
      <w:r>
        <w:t>by</w:t>
      </w:r>
      <w:r>
        <w:rPr>
          <w:spacing w:val="-5"/>
        </w:rPr>
        <w:t xml:space="preserve"> </w:t>
      </w:r>
      <w:r>
        <w:rPr>
          <w:spacing w:val="-2"/>
        </w:rPr>
        <w:t>researcher</w:t>
      </w:r>
    </w:p>
    <w:p w:rsidR="00543C4F" w:rsidRDefault="00543C4F">
      <w:pPr>
        <w:pStyle w:val="BodyText"/>
        <w:sectPr w:rsidR="00543C4F">
          <w:type w:val="continuous"/>
          <w:pgSz w:w="12240" w:h="15840"/>
          <w:pgMar w:top="1420" w:right="283" w:bottom="1160" w:left="708" w:header="0" w:footer="974" w:gutter="0"/>
          <w:cols w:space="720"/>
        </w:sectPr>
      </w:pPr>
    </w:p>
    <w:p w:rsidR="00543C4F" w:rsidRDefault="002611F9">
      <w:pPr>
        <w:pStyle w:val="Heading3"/>
        <w:spacing w:before="77"/>
        <w:ind w:left="732"/>
        <w:jc w:val="left"/>
      </w:pPr>
      <w:bookmarkStart w:id="126" w:name="_bookmark125"/>
      <w:bookmarkEnd w:id="126"/>
      <w:r>
        <w:lastRenderedPageBreak/>
        <w:t>SECTION</w:t>
      </w:r>
      <w:r>
        <w:rPr>
          <w:spacing w:val="-1"/>
        </w:rPr>
        <w:t xml:space="preserve"> </w:t>
      </w:r>
      <w:r>
        <w:t>D:</w:t>
      </w:r>
      <w:r>
        <w:rPr>
          <w:spacing w:val="-1"/>
        </w:rPr>
        <w:t xml:space="preserve"> </w:t>
      </w:r>
      <w:r>
        <w:t xml:space="preserve">SERVICE </w:t>
      </w:r>
      <w:r>
        <w:rPr>
          <w:spacing w:val="-2"/>
        </w:rPr>
        <w:t>DELIVERY</w:t>
      </w:r>
    </w:p>
    <w:p w:rsidR="00543C4F" w:rsidRDefault="002611F9">
      <w:pPr>
        <w:pStyle w:val="BodyText"/>
        <w:spacing w:before="271" w:after="9" w:line="480" w:lineRule="auto"/>
        <w:ind w:left="732" w:right="1156"/>
      </w:pPr>
      <w:r>
        <w:t>Please on a scale of 1 to</w:t>
      </w:r>
      <w:r>
        <w:rPr>
          <w:spacing w:val="-1"/>
        </w:rPr>
        <w:t xml:space="preserve"> </w:t>
      </w:r>
      <w:r>
        <w:t>5; respond to the following</w:t>
      </w:r>
      <w:r>
        <w:rPr>
          <w:spacing w:val="-1"/>
        </w:rPr>
        <w:t xml:space="preserve"> </w:t>
      </w:r>
      <w:r>
        <w:t>aspects of school effectiveness by</w:t>
      </w:r>
      <w:r>
        <w:rPr>
          <w:spacing w:val="-4"/>
        </w:rPr>
        <w:t xml:space="preserve"> </w:t>
      </w:r>
      <w:r>
        <w:t>indicating the</w:t>
      </w:r>
      <w:r>
        <w:rPr>
          <w:spacing w:val="-1"/>
        </w:rPr>
        <w:t xml:space="preserve"> </w:t>
      </w:r>
      <w:r>
        <w:t>ranking</w:t>
      </w:r>
      <w:r>
        <w:rPr>
          <w:spacing w:val="-3"/>
        </w:rPr>
        <w:t xml:space="preserve"> </w:t>
      </w:r>
      <w:r>
        <w:t>appropriately</w:t>
      </w:r>
      <w:r>
        <w:rPr>
          <w:spacing w:val="-3"/>
        </w:rPr>
        <w:t xml:space="preserve"> </w:t>
      </w:r>
      <w:r>
        <w:t>about</w:t>
      </w:r>
      <w:r>
        <w:rPr>
          <w:spacing w:val="2"/>
        </w:rPr>
        <w:t xml:space="preserve"> </w:t>
      </w:r>
      <w:r>
        <w:t>your</w:t>
      </w:r>
      <w:r>
        <w:rPr>
          <w:spacing w:val="-1"/>
        </w:rPr>
        <w:t xml:space="preserve"> </w:t>
      </w:r>
      <w:r>
        <w:t>performance.</w:t>
      </w:r>
      <w:r>
        <w:rPr>
          <w:spacing w:val="2"/>
        </w:rPr>
        <w:t xml:space="preserve"> </w:t>
      </w:r>
      <w:r>
        <w:t>5 =</w:t>
      </w:r>
      <w:r>
        <w:rPr>
          <w:spacing w:val="-1"/>
        </w:rPr>
        <w:t xml:space="preserve"> </w:t>
      </w:r>
      <w:r>
        <w:t>Strongly</w:t>
      </w:r>
      <w:r>
        <w:rPr>
          <w:spacing w:val="-5"/>
        </w:rPr>
        <w:t xml:space="preserve"> </w:t>
      </w:r>
      <w:r>
        <w:t>Agree and</w:t>
      </w:r>
      <w:r>
        <w:rPr>
          <w:spacing w:val="2"/>
        </w:rPr>
        <w:t xml:space="preserve"> </w:t>
      </w:r>
      <w:r>
        <w:t>1 =</w:t>
      </w:r>
      <w:r>
        <w:rPr>
          <w:spacing w:val="-1"/>
        </w:rPr>
        <w:t xml:space="preserve"> </w:t>
      </w:r>
      <w:r>
        <w:t>Strongly</w:t>
      </w:r>
      <w:r>
        <w:rPr>
          <w:spacing w:val="-5"/>
        </w:rPr>
        <w:t xml:space="preserve"> </w:t>
      </w:r>
      <w:r>
        <w:rPr>
          <w:spacing w:val="-2"/>
        </w:rPr>
        <w:t>Disagree</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5"/>
        <w:gridCol w:w="360"/>
        <w:gridCol w:w="360"/>
        <w:gridCol w:w="358"/>
        <w:gridCol w:w="361"/>
        <w:gridCol w:w="337"/>
      </w:tblGrid>
      <w:tr w:rsidR="00543C4F">
        <w:trPr>
          <w:trHeight w:val="551"/>
        </w:trPr>
        <w:tc>
          <w:tcPr>
            <w:tcW w:w="7245" w:type="dxa"/>
          </w:tcPr>
          <w:p w:rsidR="00543C4F" w:rsidRDefault="002611F9">
            <w:pPr>
              <w:pStyle w:val="TableParagraph"/>
              <w:spacing w:line="273" w:lineRule="exact"/>
              <w:ind w:left="107"/>
              <w:rPr>
                <w:b/>
                <w:sz w:val="24"/>
              </w:rPr>
            </w:pPr>
            <w:r>
              <w:rPr>
                <w:b/>
                <w:sz w:val="24"/>
              </w:rPr>
              <w:t>Statement</w:t>
            </w:r>
            <w:r>
              <w:rPr>
                <w:b/>
                <w:spacing w:val="-3"/>
                <w:sz w:val="24"/>
              </w:rPr>
              <w:t xml:space="preserve"> </w:t>
            </w:r>
            <w:r>
              <w:rPr>
                <w:b/>
                <w:sz w:val="24"/>
              </w:rPr>
              <w:t>on</w:t>
            </w:r>
            <w:r>
              <w:rPr>
                <w:b/>
                <w:spacing w:val="-3"/>
                <w:sz w:val="24"/>
              </w:rPr>
              <w:t xml:space="preserve"> </w:t>
            </w:r>
            <w:r>
              <w:rPr>
                <w:b/>
                <w:spacing w:val="-2"/>
                <w:sz w:val="24"/>
              </w:rPr>
              <w:t>Controlling</w:t>
            </w:r>
          </w:p>
        </w:tc>
        <w:tc>
          <w:tcPr>
            <w:tcW w:w="360" w:type="dxa"/>
          </w:tcPr>
          <w:p w:rsidR="00543C4F" w:rsidRDefault="002611F9">
            <w:pPr>
              <w:pStyle w:val="TableParagraph"/>
              <w:spacing w:line="273" w:lineRule="exact"/>
              <w:ind w:left="107"/>
              <w:rPr>
                <w:b/>
                <w:sz w:val="24"/>
              </w:rPr>
            </w:pPr>
            <w:r>
              <w:rPr>
                <w:b/>
                <w:spacing w:val="-10"/>
                <w:sz w:val="24"/>
              </w:rPr>
              <w:t>1</w:t>
            </w:r>
          </w:p>
        </w:tc>
        <w:tc>
          <w:tcPr>
            <w:tcW w:w="360" w:type="dxa"/>
          </w:tcPr>
          <w:p w:rsidR="00543C4F" w:rsidRDefault="002611F9">
            <w:pPr>
              <w:pStyle w:val="TableParagraph"/>
              <w:spacing w:line="273" w:lineRule="exact"/>
              <w:ind w:left="107"/>
              <w:rPr>
                <w:b/>
                <w:sz w:val="24"/>
              </w:rPr>
            </w:pPr>
            <w:r>
              <w:rPr>
                <w:b/>
                <w:spacing w:val="-10"/>
                <w:sz w:val="24"/>
              </w:rPr>
              <w:t>2</w:t>
            </w:r>
          </w:p>
        </w:tc>
        <w:tc>
          <w:tcPr>
            <w:tcW w:w="358" w:type="dxa"/>
          </w:tcPr>
          <w:p w:rsidR="00543C4F" w:rsidRDefault="002611F9">
            <w:pPr>
              <w:pStyle w:val="TableParagraph"/>
              <w:spacing w:line="273" w:lineRule="exact"/>
              <w:ind w:left="105"/>
              <w:rPr>
                <w:b/>
                <w:sz w:val="24"/>
              </w:rPr>
            </w:pPr>
            <w:r>
              <w:rPr>
                <w:b/>
                <w:spacing w:val="-10"/>
                <w:sz w:val="24"/>
              </w:rPr>
              <w:t>3</w:t>
            </w:r>
          </w:p>
        </w:tc>
        <w:tc>
          <w:tcPr>
            <w:tcW w:w="361" w:type="dxa"/>
          </w:tcPr>
          <w:p w:rsidR="00543C4F" w:rsidRDefault="002611F9">
            <w:pPr>
              <w:pStyle w:val="TableParagraph"/>
              <w:spacing w:line="273" w:lineRule="exact"/>
              <w:ind w:left="107"/>
              <w:rPr>
                <w:b/>
                <w:sz w:val="24"/>
              </w:rPr>
            </w:pPr>
            <w:r>
              <w:rPr>
                <w:b/>
                <w:spacing w:val="-10"/>
                <w:sz w:val="24"/>
              </w:rPr>
              <w:t>4</w:t>
            </w:r>
          </w:p>
        </w:tc>
        <w:tc>
          <w:tcPr>
            <w:tcW w:w="337" w:type="dxa"/>
          </w:tcPr>
          <w:p w:rsidR="00543C4F" w:rsidRDefault="002611F9">
            <w:pPr>
              <w:pStyle w:val="TableParagraph"/>
              <w:spacing w:line="273" w:lineRule="exact"/>
              <w:ind w:left="106"/>
              <w:rPr>
                <w:b/>
                <w:sz w:val="24"/>
              </w:rPr>
            </w:pPr>
            <w:r>
              <w:rPr>
                <w:b/>
                <w:spacing w:val="-10"/>
                <w:sz w:val="24"/>
              </w:rPr>
              <w:t>5</w:t>
            </w:r>
          </w:p>
        </w:tc>
      </w:tr>
      <w:tr w:rsidR="00543C4F">
        <w:trPr>
          <w:trHeight w:val="1104"/>
        </w:trPr>
        <w:tc>
          <w:tcPr>
            <w:tcW w:w="7245" w:type="dxa"/>
          </w:tcPr>
          <w:p w:rsidR="00543C4F" w:rsidRDefault="002611F9">
            <w:pPr>
              <w:pStyle w:val="TableParagraph"/>
              <w:spacing w:line="268" w:lineRule="exact"/>
              <w:ind w:left="107"/>
              <w:rPr>
                <w:sz w:val="24"/>
              </w:rPr>
            </w:pPr>
            <w:r>
              <w:rPr>
                <w:sz w:val="24"/>
              </w:rPr>
              <w:t>This</w:t>
            </w:r>
            <w:r>
              <w:rPr>
                <w:spacing w:val="76"/>
                <w:sz w:val="24"/>
              </w:rPr>
              <w:t xml:space="preserve"> </w:t>
            </w:r>
            <w:r>
              <w:rPr>
                <w:sz w:val="24"/>
              </w:rPr>
              <w:t>school</w:t>
            </w:r>
            <w:r>
              <w:rPr>
                <w:spacing w:val="76"/>
                <w:sz w:val="24"/>
              </w:rPr>
              <w:t xml:space="preserve"> </w:t>
            </w:r>
            <w:r>
              <w:rPr>
                <w:sz w:val="24"/>
              </w:rPr>
              <w:t>provides</w:t>
            </w:r>
            <w:r>
              <w:rPr>
                <w:spacing w:val="76"/>
                <w:sz w:val="24"/>
              </w:rPr>
              <w:t xml:space="preserve"> </w:t>
            </w:r>
            <w:r>
              <w:rPr>
                <w:sz w:val="24"/>
              </w:rPr>
              <w:t>adequate</w:t>
            </w:r>
            <w:r>
              <w:rPr>
                <w:spacing w:val="75"/>
                <w:sz w:val="24"/>
              </w:rPr>
              <w:t xml:space="preserve"> </w:t>
            </w:r>
            <w:r>
              <w:rPr>
                <w:sz w:val="24"/>
              </w:rPr>
              <w:t>text</w:t>
            </w:r>
            <w:r>
              <w:rPr>
                <w:spacing w:val="76"/>
                <w:sz w:val="24"/>
              </w:rPr>
              <w:t xml:space="preserve"> </w:t>
            </w:r>
            <w:r>
              <w:rPr>
                <w:sz w:val="24"/>
              </w:rPr>
              <w:t>books</w:t>
            </w:r>
            <w:r>
              <w:rPr>
                <w:spacing w:val="75"/>
                <w:sz w:val="24"/>
              </w:rPr>
              <w:t xml:space="preserve"> </w:t>
            </w:r>
            <w:r>
              <w:rPr>
                <w:sz w:val="24"/>
              </w:rPr>
              <w:t>&amp;</w:t>
            </w:r>
            <w:r>
              <w:rPr>
                <w:spacing w:val="74"/>
                <w:sz w:val="24"/>
              </w:rPr>
              <w:t xml:space="preserve"> </w:t>
            </w:r>
            <w:r>
              <w:rPr>
                <w:sz w:val="24"/>
              </w:rPr>
              <w:t>learning</w:t>
            </w:r>
            <w:r>
              <w:rPr>
                <w:spacing w:val="73"/>
                <w:sz w:val="24"/>
              </w:rPr>
              <w:t xml:space="preserve"> </w:t>
            </w:r>
            <w:r>
              <w:rPr>
                <w:sz w:val="24"/>
              </w:rPr>
              <w:t>materials</w:t>
            </w:r>
            <w:r>
              <w:rPr>
                <w:spacing w:val="77"/>
                <w:sz w:val="24"/>
              </w:rPr>
              <w:t xml:space="preserve"> </w:t>
            </w:r>
            <w:r>
              <w:rPr>
                <w:spacing w:val="-5"/>
                <w:sz w:val="24"/>
              </w:rPr>
              <w:t>for</w:t>
            </w:r>
          </w:p>
          <w:p w:rsidR="00543C4F" w:rsidRDefault="00543C4F">
            <w:pPr>
              <w:pStyle w:val="TableParagraph"/>
              <w:rPr>
                <w:sz w:val="24"/>
              </w:rPr>
            </w:pPr>
          </w:p>
          <w:p w:rsidR="00543C4F" w:rsidRDefault="002611F9">
            <w:pPr>
              <w:pStyle w:val="TableParagraph"/>
              <w:ind w:left="107"/>
              <w:rPr>
                <w:sz w:val="24"/>
              </w:rPr>
            </w:pPr>
            <w:r>
              <w:rPr>
                <w:spacing w:val="-2"/>
                <w:sz w:val="24"/>
              </w:rPr>
              <w:t>students</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3"/>
        </w:trPr>
        <w:tc>
          <w:tcPr>
            <w:tcW w:w="7245" w:type="dxa"/>
          </w:tcPr>
          <w:p w:rsidR="00543C4F" w:rsidRDefault="002611F9">
            <w:pPr>
              <w:pStyle w:val="TableParagraph"/>
              <w:spacing w:line="268" w:lineRule="exact"/>
              <w:ind w:left="107"/>
              <w:rPr>
                <w:sz w:val="24"/>
              </w:rPr>
            </w:pPr>
            <w:r>
              <w:rPr>
                <w:sz w:val="24"/>
              </w:rPr>
              <w:t>Learning</w:t>
            </w:r>
            <w:r>
              <w:rPr>
                <w:spacing w:val="48"/>
                <w:w w:val="150"/>
                <w:sz w:val="24"/>
              </w:rPr>
              <w:t xml:space="preserve"> </w:t>
            </w:r>
            <w:r>
              <w:rPr>
                <w:sz w:val="24"/>
              </w:rPr>
              <w:t>materials</w:t>
            </w:r>
            <w:r>
              <w:rPr>
                <w:spacing w:val="53"/>
                <w:w w:val="150"/>
                <w:sz w:val="24"/>
              </w:rPr>
              <w:t xml:space="preserve"> </w:t>
            </w:r>
            <w:r>
              <w:rPr>
                <w:sz w:val="24"/>
              </w:rPr>
              <w:t>are</w:t>
            </w:r>
            <w:r>
              <w:rPr>
                <w:spacing w:val="54"/>
                <w:w w:val="150"/>
                <w:sz w:val="24"/>
              </w:rPr>
              <w:t xml:space="preserve"> </w:t>
            </w:r>
            <w:r>
              <w:rPr>
                <w:sz w:val="24"/>
              </w:rPr>
              <w:t>updated</w:t>
            </w:r>
            <w:r>
              <w:rPr>
                <w:spacing w:val="52"/>
                <w:w w:val="150"/>
                <w:sz w:val="24"/>
              </w:rPr>
              <w:t xml:space="preserve"> </w:t>
            </w:r>
            <w:r>
              <w:rPr>
                <w:sz w:val="24"/>
              </w:rPr>
              <w:t>regularly</w:t>
            </w:r>
            <w:r>
              <w:rPr>
                <w:spacing w:val="77"/>
                <w:sz w:val="24"/>
              </w:rPr>
              <w:t xml:space="preserve"> </w:t>
            </w:r>
            <w:r>
              <w:rPr>
                <w:sz w:val="24"/>
              </w:rPr>
              <w:t>to</w:t>
            </w:r>
            <w:r>
              <w:rPr>
                <w:spacing w:val="56"/>
                <w:w w:val="150"/>
                <w:sz w:val="24"/>
              </w:rPr>
              <w:t xml:space="preserve"> </w:t>
            </w:r>
            <w:r>
              <w:rPr>
                <w:sz w:val="24"/>
              </w:rPr>
              <w:t>align</w:t>
            </w:r>
            <w:r>
              <w:rPr>
                <w:spacing w:val="52"/>
                <w:w w:val="150"/>
                <w:sz w:val="24"/>
              </w:rPr>
              <w:t xml:space="preserve"> </w:t>
            </w:r>
            <w:r>
              <w:rPr>
                <w:sz w:val="24"/>
              </w:rPr>
              <w:t>with</w:t>
            </w:r>
            <w:r>
              <w:rPr>
                <w:spacing w:val="53"/>
                <w:w w:val="150"/>
                <w:sz w:val="24"/>
              </w:rPr>
              <w:t xml:space="preserve"> </w:t>
            </w:r>
            <w:r>
              <w:rPr>
                <w:sz w:val="24"/>
              </w:rPr>
              <w:t>the</w:t>
            </w:r>
            <w:r>
              <w:rPr>
                <w:spacing w:val="55"/>
                <w:w w:val="150"/>
                <w:sz w:val="24"/>
              </w:rPr>
              <w:t xml:space="preserve"> </w:t>
            </w:r>
            <w:r>
              <w:rPr>
                <w:spacing w:val="-2"/>
                <w:sz w:val="24"/>
              </w:rPr>
              <w:t>current</w:t>
            </w:r>
          </w:p>
          <w:p w:rsidR="00543C4F" w:rsidRDefault="00543C4F">
            <w:pPr>
              <w:pStyle w:val="TableParagraph"/>
              <w:rPr>
                <w:sz w:val="24"/>
              </w:rPr>
            </w:pPr>
          </w:p>
          <w:p w:rsidR="00543C4F" w:rsidRDefault="002611F9">
            <w:pPr>
              <w:pStyle w:val="TableParagraph"/>
              <w:ind w:left="107"/>
              <w:rPr>
                <w:sz w:val="24"/>
              </w:rPr>
            </w:pPr>
            <w:r>
              <w:rPr>
                <w:spacing w:val="-2"/>
                <w:sz w:val="24"/>
              </w:rPr>
              <w:t>curriculum</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551"/>
        </w:trPr>
        <w:tc>
          <w:tcPr>
            <w:tcW w:w="7245" w:type="dxa"/>
          </w:tcPr>
          <w:p w:rsidR="00543C4F" w:rsidRDefault="002611F9">
            <w:pPr>
              <w:pStyle w:val="TableParagraph"/>
              <w:spacing w:line="270" w:lineRule="exact"/>
              <w:ind w:left="107"/>
              <w:rPr>
                <w:sz w:val="24"/>
              </w:rPr>
            </w:pPr>
            <w:r>
              <w:rPr>
                <w:sz w:val="24"/>
              </w:rPr>
              <w:t>Teachers</w:t>
            </w:r>
            <w:r>
              <w:rPr>
                <w:spacing w:val="-1"/>
                <w:sz w:val="24"/>
              </w:rPr>
              <w:t xml:space="preserve"> </w:t>
            </w:r>
            <w:r>
              <w:rPr>
                <w:sz w:val="24"/>
              </w:rPr>
              <w:t>use a</w:t>
            </w:r>
            <w:r>
              <w:rPr>
                <w:spacing w:val="-1"/>
                <w:sz w:val="24"/>
              </w:rPr>
              <w:t xml:space="preserve"> </w:t>
            </w:r>
            <w:r>
              <w:rPr>
                <w:sz w:val="24"/>
              </w:rPr>
              <w:t>variety</w:t>
            </w:r>
            <w:r>
              <w:rPr>
                <w:spacing w:val="-5"/>
                <w:sz w:val="24"/>
              </w:rPr>
              <w:t xml:space="preserve"> </w:t>
            </w:r>
            <w:r>
              <w:rPr>
                <w:sz w:val="24"/>
              </w:rPr>
              <w:t>of</w:t>
            </w:r>
            <w:r>
              <w:rPr>
                <w:spacing w:val="1"/>
                <w:sz w:val="24"/>
              </w:rPr>
              <w:t xml:space="preserve"> </w:t>
            </w:r>
            <w:r>
              <w:rPr>
                <w:sz w:val="24"/>
              </w:rPr>
              <w:t>methods to engage</w:t>
            </w:r>
            <w:r>
              <w:rPr>
                <w:spacing w:val="-1"/>
                <w:sz w:val="24"/>
              </w:rPr>
              <w:t xml:space="preserve"> </w:t>
            </w:r>
            <w:r>
              <w:rPr>
                <w:sz w:val="24"/>
              </w:rPr>
              <w:t xml:space="preserve">students in </w:t>
            </w:r>
            <w:r>
              <w:rPr>
                <w:spacing w:val="-2"/>
                <w:sz w:val="24"/>
              </w:rPr>
              <w:t>learning</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553"/>
        </w:trPr>
        <w:tc>
          <w:tcPr>
            <w:tcW w:w="7245" w:type="dxa"/>
          </w:tcPr>
          <w:p w:rsidR="00543C4F" w:rsidRDefault="002611F9">
            <w:pPr>
              <w:pStyle w:val="TableParagraph"/>
              <w:spacing w:line="270" w:lineRule="exact"/>
              <w:ind w:left="107"/>
              <w:rPr>
                <w:sz w:val="24"/>
              </w:rPr>
            </w:pPr>
            <w:r>
              <w:rPr>
                <w:sz w:val="24"/>
              </w:rPr>
              <w:t>The</w:t>
            </w:r>
            <w:r>
              <w:rPr>
                <w:spacing w:val="-3"/>
                <w:sz w:val="24"/>
              </w:rPr>
              <w:t xml:space="preserve"> </w:t>
            </w:r>
            <w:r>
              <w:rPr>
                <w:sz w:val="24"/>
              </w:rPr>
              <w:t>administration ensures a</w:t>
            </w:r>
            <w:r>
              <w:rPr>
                <w:spacing w:val="-1"/>
                <w:sz w:val="24"/>
              </w:rPr>
              <w:t xml:space="preserve"> </w:t>
            </w:r>
            <w:r>
              <w:rPr>
                <w:sz w:val="24"/>
              </w:rPr>
              <w:t>safe</w:t>
            </w:r>
            <w:r>
              <w:rPr>
                <w:spacing w:val="-1"/>
                <w:sz w:val="24"/>
              </w:rPr>
              <w:t xml:space="preserve"> </w:t>
            </w:r>
            <w:r>
              <w:rPr>
                <w:sz w:val="24"/>
              </w:rPr>
              <w:t>and orderly</w:t>
            </w:r>
            <w:r>
              <w:rPr>
                <w:spacing w:val="-6"/>
                <w:sz w:val="24"/>
              </w:rPr>
              <w:t xml:space="preserve"> </w:t>
            </w:r>
            <w:r>
              <w:rPr>
                <w:sz w:val="24"/>
              </w:rPr>
              <w:t xml:space="preserve">environment in this </w:t>
            </w:r>
            <w:r>
              <w:rPr>
                <w:spacing w:val="-2"/>
                <w:sz w:val="24"/>
              </w:rPr>
              <w:t>school</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551"/>
        </w:trPr>
        <w:tc>
          <w:tcPr>
            <w:tcW w:w="7245" w:type="dxa"/>
          </w:tcPr>
          <w:p w:rsidR="00543C4F" w:rsidRDefault="002611F9">
            <w:pPr>
              <w:pStyle w:val="TableParagraph"/>
              <w:spacing w:line="268" w:lineRule="exact"/>
              <w:ind w:left="107"/>
              <w:rPr>
                <w:sz w:val="24"/>
              </w:rPr>
            </w:pPr>
            <w:r>
              <w:rPr>
                <w:sz w:val="24"/>
              </w:rPr>
              <w:t>Teachers</w:t>
            </w:r>
            <w:r>
              <w:rPr>
                <w:spacing w:val="-1"/>
                <w:sz w:val="24"/>
              </w:rPr>
              <w:t xml:space="preserve"> </w:t>
            </w:r>
            <w:r>
              <w:rPr>
                <w:sz w:val="24"/>
              </w:rPr>
              <w:t>provide</w:t>
            </w:r>
            <w:r>
              <w:rPr>
                <w:spacing w:val="-1"/>
                <w:sz w:val="24"/>
              </w:rPr>
              <w:t xml:space="preserve"> </w:t>
            </w:r>
            <w:r>
              <w:rPr>
                <w:sz w:val="24"/>
              </w:rPr>
              <w:t>timely</w:t>
            </w:r>
            <w:r>
              <w:rPr>
                <w:spacing w:val="-4"/>
                <w:sz w:val="24"/>
              </w:rPr>
              <w:t xml:space="preserve"> </w:t>
            </w:r>
            <w:r>
              <w:rPr>
                <w:sz w:val="24"/>
              </w:rPr>
              <w:t>&amp;</w:t>
            </w:r>
            <w:r>
              <w:rPr>
                <w:spacing w:val="-2"/>
                <w:sz w:val="24"/>
              </w:rPr>
              <w:t xml:space="preserve"> </w:t>
            </w:r>
            <w:r>
              <w:rPr>
                <w:sz w:val="24"/>
              </w:rPr>
              <w:t>constructive</w:t>
            </w:r>
            <w:r>
              <w:rPr>
                <w:spacing w:val="-2"/>
                <w:sz w:val="24"/>
              </w:rPr>
              <w:t xml:space="preserve"> </w:t>
            </w:r>
            <w:r>
              <w:rPr>
                <w:sz w:val="24"/>
              </w:rPr>
              <w:t>feedback</w:t>
            </w:r>
            <w:r>
              <w:rPr>
                <w:spacing w:val="1"/>
                <w:sz w:val="24"/>
              </w:rPr>
              <w:t xml:space="preserve"> </w:t>
            </w:r>
            <w:r>
              <w:rPr>
                <w:sz w:val="24"/>
              </w:rPr>
              <w:t xml:space="preserve">to </w:t>
            </w:r>
            <w:r>
              <w:rPr>
                <w:spacing w:val="-2"/>
                <w:sz w:val="24"/>
              </w:rPr>
              <w:t>students</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3"/>
        </w:trPr>
        <w:tc>
          <w:tcPr>
            <w:tcW w:w="7245" w:type="dxa"/>
          </w:tcPr>
          <w:p w:rsidR="00543C4F" w:rsidRDefault="002611F9">
            <w:pPr>
              <w:pStyle w:val="TableParagraph"/>
              <w:spacing w:line="268" w:lineRule="exact"/>
              <w:ind w:left="107"/>
              <w:rPr>
                <w:sz w:val="24"/>
              </w:rPr>
            </w:pPr>
            <w:r>
              <w:rPr>
                <w:sz w:val="24"/>
              </w:rPr>
              <w:t>The</w:t>
            </w:r>
            <w:r>
              <w:rPr>
                <w:spacing w:val="52"/>
                <w:sz w:val="24"/>
              </w:rPr>
              <w:t xml:space="preserve"> </w:t>
            </w:r>
            <w:r>
              <w:rPr>
                <w:sz w:val="24"/>
              </w:rPr>
              <w:t>school</w:t>
            </w:r>
            <w:r>
              <w:rPr>
                <w:spacing w:val="54"/>
                <w:sz w:val="24"/>
              </w:rPr>
              <w:t xml:space="preserve"> </w:t>
            </w:r>
            <w:r>
              <w:rPr>
                <w:sz w:val="24"/>
              </w:rPr>
              <w:t>provides</w:t>
            </w:r>
            <w:r>
              <w:rPr>
                <w:spacing w:val="53"/>
                <w:sz w:val="24"/>
              </w:rPr>
              <w:t xml:space="preserve"> </w:t>
            </w:r>
            <w:r>
              <w:rPr>
                <w:sz w:val="24"/>
              </w:rPr>
              <w:t>career</w:t>
            </w:r>
            <w:r>
              <w:rPr>
                <w:spacing w:val="55"/>
                <w:sz w:val="24"/>
              </w:rPr>
              <w:t xml:space="preserve"> </w:t>
            </w:r>
            <w:r>
              <w:rPr>
                <w:sz w:val="24"/>
              </w:rPr>
              <w:t>guidance</w:t>
            </w:r>
            <w:r>
              <w:rPr>
                <w:spacing w:val="54"/>
                <w:sz w:val="24"/>
              </w:rPr>
              <w:t xml:space="preserve"> </w:t>
            </w:r>
            <w:r>
              <w:rPr>
                <w:sz w:val="24"/>
              </w:rPr>
              <w:t>programs</w:t>
            </w:r>
            <w:r>
              <w:rPr>
                <w:spacing w:val="54"/>
                <w:sz w:val="24"/>
              </w:rPr>
              <w:t xml:space="preserve"> </w:t>
            </w:r>
            <w:r>
              <w:rPr>
                <w:sz w:val="24"/>
              </w:rPr>
              <w:t>to</w:t>
            </w:r>
            <w:r>
              <w:rPr>
                <w:spacing w:val="54"/>
                <w:sz w:val="24"/>
              </w:rPr>
              <w:t xml:space="preserve"> </w:t>
            </w:r>
            <w:r>
              <w:rPr>
                <w:sz w:val="24"/>
              </w:rPr>
              <w:t>help</w:t>
            </w:r>
            <w:r>
              <w:rPr>
                <w:spacing w:val="54"/>
                <w:sz w:val="24"/>
              </w:rPr>
              <w:t xml:space="preserve"> </w:t>
            </w:r>
            <w:r>
              <w:rPr>
                <w:sz w:val="24"/>
              </w:rPr>
              <w:t>students</w:t>
            </w:r>
            <w:r>
              <w:rPr>
                <w:spacing w:val="55"/>
                <w:sz w:val="24"/>
              </w:rPr>
              <w:t xml:space="preserve"> </w:t>
            </w:r>
            <w:r>
              <w:rPr>
                <w:spacing w:val="-4"/>
                <w:sz w:val="24"/>
              </w:rPr>
              <w:t>with</w:t>
            </w:r>
          </w:p>
          <w:p w:rsidR="00543C4F" w:rsidRDefault="00543C4F">
            <w:pPr>
              <w:pStyle w:val="TableParagraph"/>
              <w:rPr>
                <w:sz w:val="24"/>
              </w:rPr>
            </w:pPr>
          </w:p>
          <w:p w:rsidR="00543C4F" w:rsidRDefault="002611F9">
            <w:pPr>
              <w:pStyle w:val="TableParagraph"/>
              <w:ind w:left="107"/>
              <w:rPr>
                <w:sz w:val="24"/>
              </w:rPr>
            </w:pPr>
            <w:r>
              <w:rPr>
                <w:sz w:val="24"/>
              </w:rPr>
              <w:t>future</w:t>
            </w:r>
            <w:r>
              <w:rPr>
                <w:spacing w:val="-2"/>
                <w:sz w:val="24"/>
              </w:rPr>
              <w:t xml:space="preserve"> planning</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3"/>
        </w:trPr>
        <w:tc>
          <w:tcPr>
            <w:tcW w:w="7245" w:type="dxa"/>
          </w:tcPr>
          <w:p w:rsidR="00543C4F" w:rsidRDefault="002611F9">
            <w:pPr>
              <w:pStyle w:val="TableParagraph"/>
              <w:spacing w:line="268" w:lineRule="exact"/>
              <w:ind w:left="107"/>
              <w:rPr>
                <w:sz w:val="24"/>
              </w:rPr>
            </w:pPr>
            <w:r>
              <w:rPr>
                <w:sz w:val="24"/>
              </w:rPr>
              <w:t>Extracurricular</w:t>
            </w:r>
            <w:r>
              <w:rPr>
                <w:spacing w:val="44"/>
                <w:sz w:val="24"/>
              </w:rPr>
              <w:t xml:space="preserve"> </w:t>
            </w:r>
            <w:r>
              <w:rPr>
                <w:sz w:val="24"/>
              </w:rPr>
              <w:t>activities</w:t>
            </w:r>
            <w:r>
              <w:rPr>
                <w:spacing w:val="45"/>
                <w:sz w:val="24"/>
              </w:rPr>
              <w:t xml:space="preserve"> </w:t>
            </w:r>
            <w:r>
              <w:rPr>
                <w:sz w:val="24"/>
              </w:rPr>
              <w:t>are</w:t>
            </w:r>
            <w:r>
              <w:rPr>
                <w:spacing w:val="44"/>
                <w:sz w:val="24"/>
              </w:rPr>
              <w:t xml:space="preserve"> </w:t>
            </w:r>
            <w:r>
              <w:rPr>
                <w:sz w:val="24"/>
              </w:rPr>
              <w:t>available</w:t>
            </w:r>
            <w:r>
              <w:rPr>
                <w:spacing w:val="47"/>
                <w:sz w:val="24"/>
              </w:rPr>
              <w:t xml:space="preserve"> </w:t>
            </w:r>
            <w:r>
              <w:rPr>
                <w:sz w:val="24"/>
              </w:rPr>
              <w:t>&amp;</w:t>
            </w:r>
            <w:r>
              <w:rPr>
                <w:spacing w:val="43"/>
                <w:sz w:val="24"/>
              </w:rPr>
              <w:t xml:space="preserve"> </w:t>
            </w:r>
            <w:r>
              <w:rPr>
                <w:sz w:val="24"/>
              </w:rPr>
              <w:t>well</w:t>
            </w:r>
            <w:r>
              <w:rPr>
                <w:spacing w:val="46"/>
                <w:sz w:val="24"/>
              </w:rPr>
              <w:t xml:space="preserve"> </w:t>
            </w:r>
            <w:r>
              <w:rPr>
                <w:sz w:val="24"/>
              </w:rPr>
              <w:t>organized</w:t>
            </w:r>
            <w:r>
              <w:rPr>
                <w:spacing w:val="45"/>
                <w:sz w:val="24"/>
              </w:rPr>
              <w:t xml:space="preserve"> </w:t>
            </w:r>
            <w:r>
              <w:rPr>
                <w:sz w:val="24"/>
              </w:rPr>
              <w:t>for</w:t>
            </w:r>
            <w:r>
              <w:rPr>
                <w:spacing w:val="45"/>
                <w:sz w:val="24"/>
              </w:rPr>
              <w:t xml:space="preserve"> </w:t>
            </w:r>
            <w:r>
              <w:rPr>
                <w:spacing w:val="-2"/>
                <w:sz w:val="24"/>
              </w:rPr>
              <w:t>students‟</w:t>
            </w:r>
          </w:p>
          <w:p w:rsidR="00543C4F" w:rsidRDefault="00543C4F">
            <w:pPr>
              <w:pStyle w:val="TableParagraph"/>
              <w:rPr>
                <w:sz w:val="24"/>
              </w:rPr>
            </w:pPr>
          </w:p>
          <w:p w:rsidR="00543C4F" w:rsidRDefault="002611F9">
            <w:pPr>
              <w:pStyle w:val="TableParagraph"/>
              <w:ind w:left="107"/>
              <w:rPr>
                <w:sz w:val="24"/>
              </w:rPr>
            </w:pPr>
            <w:r>
              <w:rPr>
                <w:spacing w:val="-2"/>
                <w:sz w:val="24"/>
              </w:rPr>
              <w:t>development</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4"/>
        </w:trPr>
        <w:tc>
          <w:tcPr>
            <w:tcW w:w="7245" w:type="dxa"/>
          </w:tcPr>
          <w:p w:rsidR="00543C4F" w:rsidRDefault="002611F9">
            <w:pPr>
              <w:pStyle w:val="TableParagraph"/>
              <w:spacing w:line="268" w:lineRule="exact"/>
              <w:ind w:left="107"/>
              <w:rPr>
                <w:sz w:val="24"/>
              </w:rPr>
            </w:pPr>
            <w:r>
              <w:rPr>
                <w:sz w:val="24"/>
              </w:rPr>
              <w:t>The</w:t>
            </w:r>
            <w:r>
              <w:rPr>
                <w:spacing w:val="62"/>
                <w:w w:val="150"/>
                <w:sz w:val="24"/>
              </w:rPr>
              <w:t xml:space="preserve"> </w:t>
            </w:r>
            <w:r>
              <w:rPr>
                <w:sz w:val="24"/>
              </w:rPr>
              <w:t>school</w:t>
            </w:r>
            <w:r>
              <w:rPr>
                <w:spacing w:val="67"/>
                <w:w w:val="150"/>
                <w:sz w:val="24"/>
              </w:rPr>
              <w:t xml:space="preserve"> </w:t>
            </w:r>
            <w:r>
              <w:rPr>
                <w:sz w:val="24"/>
              </w:rPr>
              <w:t>maintains</w:t>
            </w:r>
            <w:r>
              <w:rPr>
                <w:spacing w:val="69"/>
                <w:w w:val="150"/>
                <w:sz w:val="24"/>
              </w:rPr>
              <w:t xml:space="preserve"> </w:t>
            </w:r>
            <w:r>
              <w:rPr>
                <w:sz w:val="24"/>
              </w:rPr>
              <w:t>effective</w:t>
            </w:r>
            <w:r>
              <w:rPr>
                <w:spacing w:val="66"/>
                <w:w w:val="150"/>
                <w:sz w:val="24"/>
              </w:rPr>
              <w:t xml:space="preserve"> </w:t>
            </w:r>
            <w:r>
              <w:rPr>
                <w:sz w:val="24"/>
              </w:rPr>
              <w:t>communication</w:t>
            </w:r>
            <w:r>
              <w:rPr>
                <w:spacing w:val="67"/>
                <w:w w:val="150"/>
                <w:sz w:val="24"/>
              </w:rPr>
              <w:t xml:space="preserve"> </w:t>
            </w:r>
            <w:r>
              <w:rPr>
                <w:sz w:val="24"/>
              </w:rPr>
              <w:t>with</w:t>
            </w:r>
            <w:r>
              <w:rPr>
                <w:spacing w:val="67"/>
                <w:w w:val="150"/>
                <w:sz w:val="24"/>
              </w:rPr>
              <w:t xml:space="preserve"> </w:t>
            </w:r>
            <w:r>
              <w:rPr>
                <w:sz w:val="24"/>
              </w:rPr>
              <w:t>parents</w:t>
            </w:r>
            <w:r>
              <w:rPr>
                <w:spacing w:val="67"/>
                <w:w w:val="150"/>
                <w:sz w:val="24"/>
              </w:rPr>
              <w:t xml:space="preserve"> </w:t>
            </w:r>
            <w:r>
              <w:rPr>
                <w:spacing w:val="-2"/>
                <w:sz w:val="24"/>
              </w:rPr>
              <w:t>about</w:t>
            </w:r>
          </w:p>
          <w:p w:rsidR="00543C4F" w:rsidRDefault="00543C4F">
            <w:pPr>
              <w:pStyle w:val="TableParagraph"/>
              <w:rPr>
                <w:sz w:val="24"/>
              </w:rPr>
            </w:pPr>
          </w:p>
          <w:p w:rsidR="00543C4F" w:rsidRDefault="002611F9">
            <w:pPr>
              <w:pStyle w:val="TableParagraph"/>
              <w:ind w:left="107"/>
              <w:rPr>
                <w:sz w:val="24"/>
              </w:rPr>
            </w:pPr>
            <w:r>
              <w:rPr>
                <w:sz w:val="24"/>
              </w:rPr>
              <w:t xml:space="preserve">student </w:t>
            </w:r>
            <w:r>
              <w:rPr>
                <w:spacing w:val="-2"/>
                <w:sz w:val="24"/>
              </w:rPr>
              <w:t>progress</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3"/>
        </w:trPr>
        <w:tc>
          <w:tcPr>
            <w:tcW w:w="7245" w:type="dxa"/>
          </w:tcPr>
          <w:p w:rsidR="00543C4F" w:rsidRDefault="002611F9">
            <w:pPr>
              <w:pStyle w:val="TableParagraph"/>
              <w:spacing w:line="268" w:lineRule="exact"/>
              <w:ind w:left="107"/>
              <w:rPr>
                <w:sz w:val="24"/>
              </w:rPr>
            </w:pPr>
            <w:r>
              <w:rPr>
                <w:sz w:val="24"/>
              </w:rPr>
              <w:t>The</w:t>
            </w:r>
            <w:r>
              <w:rPr>
                <w:spacing w:val="51"/>
                <w:w w:val="150"/>
                <w:sz w:val="24"/>
              </w:rPr>
              <w:t xml:space="preserve"> </w:t>
            </w:r>
            <w:proofErr w:type="spellStart"/>
            <w:r>
              <w:rPr>
                <w:sz w:val="24"/>
              </w:rPr>
              <w:t>school‟s</w:t>
            </w:r>
            <w:proofErr w:type="spellEnd"/>
            <w:r>
              <w:rPr>
                <w:spacing w:val="53"/>
                <w:w w:val="150"/>
                <w:sz w:val="24"/>
              </w:rPr>
              <w:t xml:space="preserve"> </w:t>
            </w:r>
            <w:r>
              <w:rPr>
                <w:sz w:val="24"/>
              </w:rPr>
              <w:t>administration</w:t>
            </w:r>
            <w:r>
              <w:rPr>
                <w:spacing w:val="52"/>
                <w:w w:val="150"/>
                <w:sz w:val="24"/>
              </w:rPr>
              <w:t xml:space="preserve"> </w:t>
            </w:r>
            <w:r>
              <w:rPr>
                <w:sz w:val="24"/>
              </w:rPr>
              <w:t>provides</w:t>
            </w:r>
            <w:r>
              <w:rPr>
                <w:spacing w:val="53"/>
                <w:w w:val="150"/>
                <w:sz w:val="24"/>
              </w:rPr>
              <w:t xml:space="preserve"> </w:t>
            </w:r>
            <w:r>
              <w:rPr>
                <w:sz w:val="24"/>
              </w:rPr>
              <w:t>a</w:t>
            </w:r>
            <w:r>
              <w:rPr>
                <w:spacing w:val="52"/>
                <w:w w:val="150"/>
                <w:sz w:val="24"/>
              </w:rPr>
              <w:t xml:space="preserve"> </w:t>
            </w:r>
            <w:r>
              <w:rPr>
                <w:sz w:val="24"/>
              </w:rPr>
              <w:t>safe</w:t>
            </w:r>
            <w:r>
              <w:rPr>
                <w:spacing w:val="54"/>
                <w:w w:val="150"/>
                <w:sz w:val="24"/>
              </w:rPr>
              <w:t xml:space="preserve"> </w:t>
            </w:r>
            <w:r>
              <w:rPr>
                <w:sz w:val="24"/>
              </w:rPr>
              <w:t>&amp;</w:t>
            </w:r>
            <w:r>
              <w:rPr>
                <w:spacing w:val="55"/>
                <w:w w:val="150"/>
                <w:sz w:val="24"/>
              </w:rPr>
              <w:t xml:space="preserve"> </w:t>
            </w:r>
            <w:r>
              <w:rPr>
                <w:sz w:val="24"/>
              </w:rPr>
              <w:t>conducive</w:t>
            </w:r>
            <w:r>
              <w:rPr>
                <w:spacing w:val="52"/>
                <w:w w:val="150"/>
                <w:sz w:val="24"/>
              </w:rPr>
              <w:t xml:space="preserve"> </w:t>
            </w:r>
            <w:r>
              <w:rPr>
                <w:spacing w:val="-2"/>
                <w:sz w:val="24"/>
              </w:rPr>
              <w:t>learning</w:t>
            </w:r>
          </w:p>
          <w:p w:rsidR="00543C4F" w:rsidRDefault="00543C4F">
            <w:pPr>
              <w:pStyle w:val="TableParagraph"/>
              <w:rPr>
                <w:sz w:val="24"/>
              </w:rPr>
            </w:pPr>
          </w:p>
          <w:p w:rsidR="00543C4F" w:rsidRDefault="002611F9">
            <w:pPr>
              <w:pStyle w:val="TableParagraph"/>
              <w:ind w:left="107"/>
              <w:rPr>
                <w:sz w:val="24"/>
              </w:rPr>
            </w:pPr>
            <w:r>
              <w:rPr>
                <w:sz w:val="24"/>
              </w:rPr>
              <w:t>environment</w:t>
            </w:r>
            <w:r>
              <w:rPr>
                <w:spacing w:val="-3"/>
                <w:sz w:val="24"/>
              </w:rPr>
              <w:t xml:space="preserve"> </w:t>
            </w:r>
            <w:r>
              <w:rPr>
                <w:sz w:val="24"/>
              </w:rPr>
              <w:t>for</w:t>
            </w:r>
            <w:r>
              <w:rPr>
                <w:spacing w:val="-2"/>
                <w:sz w:val="24"/>
              </w:rPr>
              <w:t xml:space="preserve"> students</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551"/>
        </w:trPr>
        <w:tc>
          <w:tcPr>
            <w:tcW w:w="7245" w:type="dxa"/>
          </w:tcPr>
          <w:p w:rsidR="00543C4F" w:rsidRDefault="002611F9">
            <w:pPr>
              <w:pStyle w:val="TableParagraph"/>
              <w:spacing w:line="268" w:lineRule="exact"/>
              <w:ind w:left="107"/>
              <w:rPr>
                <w:sz w:val="24"/>
              </w:rPr>
            </w:pPr>
            <w:r>
              <w:rPr>
                <w:sz w:val="24"/>
              </w:rPr>
              <w:t>The</w:t>
            </w:r>
            <w:r>
              <w:rPr>
                <w:spacing w:val="-4"/>
                <w:sz w:val="24"/>
              </w:rPr>
              <w:t xml:space="preserve"> </w:t>
            </w:r>
            <w:r>
              <w:rPr>
                <w:sz w:val="24"/>
              </w:rPr>
              <w:t>school</w:t>
            </w:r>
            <w:r>
              <w:rPr>
                <w:spacing w:val="-1"/>
                <w:sz w:val="24"/>
              </w:rPr>
              <w:t xml:space="preserve"> </w:t>
            </w:r>
            <w:r>
              <w:rPr>
                <w:sz w:val="24"/>
              </w:rPr>
              <w:t>has</w:t>
            </w:r>
            <w:r>
              <w:rPr>
                <w:spacing w:val="-1"/>
                <w:sz w:val="24"/>
              </w:rPr>
              <w:t xml:space="preserve"> </w:t>
            </w:r>
            <w:r>
              <w:rPr>
                <w:sz w:val="24"/>
              </w:rPr>
              <w:t>adequate classrooms</w:t>
            </w:r>
            <w:r>
              <w:rPr>
                <w:spacing w:val="-1"/>
                <w:sz w:val="24"/>
              </w:rPr>
              <w:t xml:space="preserve"> </w:t>
            </w:r>
            <w:r>
              <w:rPr>
                <w:sz w:val="24"/>
              </w:rPr>
              <w:t>to</w:t>
            </w:r>
            <w:r>
              <w:rPr>
                <w:spacing w:val="-1"/>
                <w:sz w:val="24"/>
              </w:rPr>
              <w:t xml:space="preserve"> </w:t>
            </w:r>
            <w:r>
              <w:rPr>
                <w:sz w:val="24"/>
              </w:rPr>
              <w:t>accommodate</w:t>
            </w:r>
            <w:r>
              <w:rPr>
                <w:spacing w:val="-1"/>
                <w:sz w:val="24"/>
              </w:rPr>
              <w:t xml:space="preserve"> </w:t>
            </w:r>
            <w:r>
              <w:rPr>
                <w:sz w:val="24"/>
              </w:rPr>
              <w:t>all</w:t>
            </w:r>
            <w:r>
              <w:rPr>
                <w:spacing w:val="-1"/>
                <w:sz w:val="24"/>
              </w:rPr>
              <w:t xml:space="preserve"> </w:t>
            </w:r>
            <w:r>
              <w:rPr>
                <w:spacing w:val="-2"/>
                <w:sz w:val="24"/>
              </w:rPr>
              <w:t>students</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r w:rsidR="00543C4F">
        <w:trPr>
          <w:trHeight w:val="1106"/>
        </w:trPr>
        <w:tc>
          <w:tcPr>
            <w:tcW w:w="7245" w:type="dxa"/>
          </w:tcPr>
          <w:p w:rsidR="00543C4F" w:rsidRDefault="002611F9">
            <w:pPr>
              <w:pStyle w:val="TableParagraph"/>
              <w:spacing w:line="270" w:lineRule="exact"/>
              <w:ind w:left="107"/>
              <w:rPr>
                <w:sz w:val="24"/>
              </w:rPr>
            </w:pPr>
            <w:r>
              <w:rPr>
                <w:sz w:val="24"/>
              </w:rPr>
              <w:t>The</w:t>
            </w:r>
            <w:r>
              <w:rPr>
                <w:spacing w:val="13"/>
                <w:sz w:val="24"/>
              </w:rPr>
              <w:t xml:space="preserve"> </w:t>
            </w:r>
            <w:proofErr w:type="spellStart"/>
            <w:r>
              <w:rPr>
                <w:sz w:val="24"/>
              </w:rPr>
              <w:t>school‟s</w:t>
            </w:r>
            <w:proofErr w:type="spellEnd"/>
            <w:r>
              <w:rPr>
                <w:spacing w:val="17"/>
                <w:sz w:val="24"/>
              </w:rPr>
              <w:t xml:space="preserve"> </w:t>
            </w:r>
            <w:r>
              <w:rPr>
                <w:sz w:val="24"/>
              </w:rPr>
              <w:t>board</w:t>
            </w:r>
            <w:r>
              <w:rPr>
                <w:spacing w:val="16"/>
                <w:sz w:val="24"/>
              </w:rPr>
              <w:t xml:space="preserve"> </w:t>
            </w:r>
            <w:r>
              <w:rPr>
                <w:sz w:val="24"/>
              </w:rPr>
              <w:t>of</w:t>
            </w:r>
            <w:r>
              <w:rPr>
                <w:spacing w:val="18"/>
                <w:sz w:val="24"/>
              </w:rPr>
              <w:t xml:space="preserve"> </w:t>
            </w:r>
            <w:r>
              <w:rPr>
                <w:sz w:val="24"/>
              </w:rPr>
              <w:t>governors</w:t>
            </w:r>
            <w:r>
              <w:rPr>
                <w:spacing w:val="15"/>
                <w:sz w:val="24"/>
              </w:rPr>
              <w:t xml:space="preserve"> </w:t>
            </w:r>
            <w:r>
              <w:rPr>
                <w:sz w:val="24"/>
              </w:rPr>
              <w:t>plays</w:t>
            </w:r>
            <w:r>
              <w:rPr>
                <w:spacing w:val="15"/>
                <w:sz w:val="24"/>
              </w:rPr>
              <w:t xml:space="preserve"> </w:t>
            </w:r>
            <w:r>
              <w:rPr>
                <w:sz w:val="24"/>
              </w:rPr>
              <w:t>an</w:t>
            </w:r>
            <w:r>
              <w:rPr>
                <w:spacing w:val="18"/>
                <w:sz w:val="24"/>
              </w:rPr>
              <w:t xml:space="preserve"> </w:t>
            </w:r>
            <w:r>
              <w:rPr>
                <w:sz w:val="24"/>
              </w:rPr>
              <w:t>active</w:t>
            </w:r>
            <w:r>
              <w:rPr>
                <w:spacing w:val="16"/>
                <w:sz w:val="24"/>
              </w:rPr>
              <w:t xml:space="preserve"> </w:t>
            </w:r>
            <w:r>
              <w:rPr>
                <w:sz w:val="24"/>
              </w:rPr>
              <w:t>role</w:t>
            </w:r>
            <w:r>
              <w:rPr>
                <w:spacing w:val="13"/>
                <w:sz w:val="24"/>
              </w:rPr>
              <w:t xml:space="preserve"> </w:t>
            </w:r>
            <w:r>
              <w:rPr>
                <w:sz w:val="24"/>
              </w:rPr>
              <w:t>in</w:t>
            </w:r>
            <w:r>
              <w:rPr>
                <w:spacing w:val="17"/>
                <w:sz w:val="24"/>
              </w:rPr>
              <w:t xml:space="preserve"> </w:t>
            </w:r>
            <w:r>
              <w:rPr>
                <w:sz w:val="24"/>
              </w:rPr>
              <w:t>the</w:t>
            </w:r>
            <w:r>
              <w:rPr>
                <w:spacing w:val="16"/>
                <w:sz w:val="24"/>
              </w:rPr>
              <w:t xml:space="preserve"> </w:t>
            </w:r>
            <w:r>
              <w:rPr>
                <w:spacing w:val="-2"/>
                <w:sz w:val="24"/>
              </w:rPr>
              <w:t>governance</w:t>
            </w:r>
          </w:p>
          <w:p w:rsidR="00543C4F" w:rsidRDefault="00543C4F">
            <w:pPr>
              <w:pStyle w:val="TableParagraph"/>
              <w:rPr>
                <w:sz w:val="24"/>
              </w:rPr>
            </w:pPr>
          </w:p>
          <w:p w:rsidR="00543C4F" w:rsidRDefault="002611F9">
            <w:pPr>
              <w:pStyle w:val="TableParagraph"/>
              <w:ind w:left="107"/>
              <w:rPr>
                <w:sz w:val="24"/>
              </w:rPr>
            </w:pPr>
            <w:r>
              <w:rPr>
                <w:sz w:val="24"/>
              </w:rPr>
              <w:t>&amp;</w:t>
            </w:r>
            <w:r>
              <w:rPr>
                <w:spacing w:val="-3"/>
                <w:sz w:val="24"/>
              </w:rPr>
              <w:t xml:space="preserve"> </w:t>
            </w:r>
            <w:r>
              <w:rPr>
                <w:sz w:val="24"/>
              </w:rPr>
              <w:t>oversight of</w:t>
            </w:r>
            <w:r>
              <w:rPr>
                <w:spacing w:val="-1"/>
                <w:sz w:val="24"/>
              </w:rPr>
              <w:t xml:space="preserve"> </w:t>
            </w:r>
            <w:r>
              <w:rPr>
                <w:sz w:val="24"/>
              </w:rPr>
              <w:t xml:space="preserve">the </w:t>
            </w:r>
            <w:r>
              <w:rPr>
                <w:spacing w:val="-2"/>
                <w:sz w:val="24"/>
              </w:rPr>
              <w:t>school</w:t>
            </w:r>
          </w:p>
        </w:tc>
        <w:tc>
          <w:tcPr>
            <w:tcW w:w="360" w:type="dxa"/>
          </w:tcPr>
          <w:p w:rsidR="00543C4F" w:rsidRDefault="00543C4F">
            <w:pPr>
              <w:pStyle w:val="TableParagraph"/>
              <w:rPr>
                <w:sz w:val="24"/>
              </w:rPr>
            </w:pPr>
          </w:p>
        </w:tc>
        <w:tc>
          <w:tcPr>
            <w:tcW w:w="360" w:type="dxa"/>
          </w:tcPr>
          <w:p w:rsidR="00543C4F" w:rsidRDefault="00543C4F">
            <w:pPr>
              <w:pStyle w:val="TableParagraph"/>
              <w:rPr>
                <w:sz w:val="24"/>
              </w:rPr>
            </w:pPr>
          </w:p>
        </w:tc>
        <w:tc>
          <w:tcPr>
            <w:tcW w:w="358" w:type="dxa"/>
          </w:tcPr>
          <w:p w:rsidR="00543C4F" w:rsidRDefault="00543C4F">
            <w:pPr>
              <w:pStyle w:val="TableParagraph"/>
              <w:rPr>
                <w:sz w:val="24"/>
              </w:rPr>
            </w:pPr>
          </w:p>
        </w:tc>
        <w:tc>
          <w:tcPr>
            <w:tcW w:w="361" w:type="dxa"/>
          </w:tcPr>
          <w:p w:rsidR="00543C4F" w:rsidRDefault="00543C4F">
            <w:pPr>
              <w:pStyle w:val="TableParagraph"/>
              <w:rPr>
                <w:sz w:val="24"/>
              </w:rPr>
            </w:pPr>
          </w:p>
        </w:tc>
        <w:tc>
          <w:tcPr>
            <w:tcW w:w="337" w:type="dxa"/>
          </w:tcPr>
          <w:p w:rsidR="00543C4F" w:rsidRDefault="00543C4F">
            <w:pPr>
              <w:pStyle w:val="TableParagraph"/>
              <w:rPr>
                <w:sz w:val="24"/>
              </w:rPr>
            </w:pPr>
          </w:p>
        </w:tc>
      </w:tr>
    </w:tbl>
    <w:p w:rsidR="00543C4F" w:rsidRDefault="002611F9">
      <w:pPr>
        <w:pStyle w:val="BodyText"/>
        <w:ind w:left="732"/>
      </w:pPr>
      <w:r>
        <w:t>Adapted</w:t>
      </w:r>
      <w:r>
        <w:rPr>
          <w:spacing w:val="-3"/>
        </w:rPr>
        <w:t xml:space="preserve"> </w:t>
      </w:r>
      <w:r>
        <w:t>from Ndunda,</w:t>
      </w:r>
      <w:r>
        <w:rPr>
          <w:spacing w:val="2"/>
        </w:rPr>
        <w:t xml:space="preserve"> </w:t>
      </w:r>
      <w:r>
        <w:t>M.M</w:t>
      </w:r>
      <w:r>
        <w:rPr>
          <w:spacing w:val="-1"/>
        </w:rPr>
        <w:t xml:space="preserve"> </w:t>
      </w:r>
      <w:r>
        <w:t>(2016)</w:t>
      </w:r>
      <w:r>
        <w:rPr>
          <w:spacing w:val="-1"/>
        </w:rPr>
        <w:t xml:space="preserve"> </w:t>
      </w:r>
      <w:r>
        <w:t>and modified by</w:t>
      </w:r>
      <w:r>
        <w:rPr>
          <w:spacing w:val="-5"/>
        </w:rPr>
        <w:t xml:space="preserve"> </w:t>
      </w:r>
      <w:r>
        <w:rPr>
          <w:spacing w:val="-2"/>
        </w:rPr>
        <w:t>researcher</w:t>
      </w:r>
    </w:p>
    <w:p w:rsidR="00543C4F" w:rsidRDefault="00543C4F">
      <w:pPr>
        <w:pStyle w:val="BodyText"/>
        <w:sectPr w:rsidR="00543C4F">
          <w:pgSz w:w="12240" w:h="15840"/>
          <w:pgMar w:top="1360" w:right="283" w:bottom="1160" w:left="708" w:header="0" w:footer="974" w:gutter="0"/>
          <w:cols w:space="720"/>
        </w:sectPr>
      </w:pPr>
    </w:p>
    <w:p w:rsidR="00543C4F" w:rsidRDefault="002611F9">
      <w:pPr>
        <w:pStyle w:val="Heading4"/>
        <w:spacing w:before="77"/>
        <w:ind w:left="3421" w:right="3843"/>
        <w:jc w:val="center"/>
      </w:pPr>
      <w:bookmarkStart w:id="127" w:name="_bookmark126"/>
      <w:bookmarkEnd w:id="127"/>
      <w:r>
        <w:lastRenderedPageBreak/>
        <w:t xml:space="preserve">Appendix </w:t>
      </w:r>
      <w:r>
        <w:rPr>
          <w:spacing w:val="-10"/>
        </w:rPr>
        <w:t>B</w:t>
      </w:r>
    </w:p>
    <w:p w:rsidR="00543C4F" w:rsidRDefault="00543C4F">
      <w:pPr>
        <w:pStyle w:val="BodyText"/>
        <w:spacing w:before="242"/>
        <w:rPr>
          <w:b/>
        </w:rPr>
      </w:pPr>
    </w:p>
    <w:p w:rsidR="00543C4F" w:rsidRDefault="002611F9">
      <w:pPr>
        <w:pStyle w:val="Heading4"/>
        <w:ind w:left="2" w:right="425"/>
        <w:jc w:val="center"/>
      </w:pPr>
      <w:bookmarkStart w:id="128" w:name="_bookmark127"/>
      <w:bookmarkEnd w:id="128"/>
      <w:r>
        <w:t>Key</w:t>
      </w:r>
      <w:r>
        <w:rPr>
          <w:spacing w:val="-2"/>
        </w:rPr>
        <w:t xml:space="preserve"> </w:t>
      </w:r>
      <w:r>
        <w:t>Informant</w:t>
      </w:r>
      <w:r>
        <w:rPr>
          <w:spacing w:val="-2"/>
        </w:rPr>
        <w:t xml:space="preserve"> </w:t>
      </w:r>
      <w:r>
        <w:t>Interview</w:t>
      </w:r>
      <w:r>
        <w:rPr>
          <w:spacing w:val="-1"/>
        </w:rPr>
        <w:t xml:space="preserve"> </w:t>
      </w:r>
      <w:r>
        <w:t>guide</w:t>
      </w:r>
      <w:r>
        <w:rPr>
          <w:spacing w:val="-3"/>
        </w:rPr>
        <w:t xml:space="preserve"> </w:t>
      </w:r>
      <w:r>
        <w:t>for</w:t>
      </w:r>
      <w:r>
        <w:rPr>
          <w:spacing w:val="-2"/>
        </w:rPr>
        <w:t xml:space="preserve"> </w:t>
      </w:r>
      <w:r>
        <w:t>Head</w:t>
      </w:r>
      <w:r>
        <w:rPr>
          <w:spacing w:val="-2"/>
        </w:rPr>
        <w:t xml:space="preserve"> </w:t>
      </w:r>
      <w:r>
        <w:t>Teachers.</w:t>
      </w:r>
      <w:r>
        <w:rPr>
          <w:spacing w:val="-2"/>
        </w:rPr>
        <w:t xml:space="preserve"> </w:t>
      </w:r>
      <w:r>
        <w:t>Board</w:t>
      </w:r>
      <w:r>
        <w:rPr>
          <w:spacing w:val="-2"/>
        </w:rPr>
        <w:t xml:space="preserve"> </w:t>
      </w:r>
      <w:r>
        <w:t>Members</w:t>
      </w:r>
      <w:r>
        <w:rPr>
          <w:spacing w:val="-2"/>
        </w:rPr>
        <w:t xml:space="preserve"> </w:t>
      </w:r>
      <w:r>
        <w:t>and</w:t>
      </w:r>
      <w:r>
        <w:rPr>
          <w:spacing w:val="-1"/>
        </w:rPr>
        <w:t xml:space="preserve"> </w:t>
      </w:r>
      <w:r>
        <w:rPr>
          <w:spacing w:val="-2"/>
        </w:rPr>
        <w:t>bursars</w:t>
      </w:r>
    </w:p>
    <w:p w:rsidR="00543C4F" w:rsidRDefault="00543C4F">
      <w:pPr>
        <w:pStyle w:val="BodyText"/>
        <w:rPr>
          <w:b/>
        </w:rPr>
      </w:pPr>
    </w:p>
    <w:p w:rsidR="00543C4F" w:rsidRDefault="00543C4F">
      <w:pPr>
        <w:pStyle w:val="BodyText"/>
        <w:spacing w:before="269"/>
        <w:rPr>
          <w:b/>
        </w:rPr>
      </w:pPr>
    </w:p>
    <w:p w:rsidR="00543C4F" w:rsidRDefault="002611F9">
      <w:pPr>
        <w:pStyle w:val="BodyText"/>
        <w:ind w:left="732"/>
        <w:jc w:val="both"/>
      </w:pPr>
      <w:r>
        <w:t>Good</w:t>
      </w:r>
      <w:r>
        <w:rPr>
          <w:spacing w:val="-4"/>
        </w:rPr>
        <w:t xml:space="preserve"> </w:t>
      </w:r>
      <w:r>
        <w:t>morning/afternoon/evening,</w:t>
      </w:r>
      <w:r>
        <w:rPr>
          <w:spacing w:val="-3"/>
        </w:rPr>
        <w:t xml:space="preserve"> </w:t>
      </w:r>
      <w:r>
        <w:rPr>
          <w:spacing w:val="-2"/>
        </w:rPr>
        <w:t>Sir/Madam,</w:t>
      </w:r>
    </w:p>
    <w:p w:rsidR="00543C4F" w:rsidRDefault="00543C4F">
      <w:pPr>
        <w:pStyle w:val="BodyText"/>
      </w:pPr>
    </w:p>
    <w:p w:rsidR="00543C4F" w:rsidRDefault="002611F9">
      <w:pPr>
        <w:pStyle w:val="BodyText"/>
        <w:spacing w:line="480" w:lineRule="auto"/>
        <w:ind w:left="732" w:right="1156"/>
        <w:jc w:val="both"/>
      </w:pPr>
      <w:r>
        <w:t xml:space="preserve">My name is </w:t>
      </w:r>
      <w:r>
        <w:rPr>
          <w:b/>
        </w:rPr>
        <w:t xml:space="preserve">Mabi Joseph Isabirye </w:t>
      </w:r>
      <w:r>
        <w:t>undertaking a study about the relationship between financial management practices and service delivery in Government Secondary schools in Bugabula County in Kamuli District, Uganda. This research is purely for academic purposes and all the responses given will be treated with utmost confidentiality. Please I am going to take a little of your time to capture your views in this regard. Please do you permit me to ask you a few questions as I take an audio recording or writing?</w:t>
      </w:r>
    </w:p>
    <w:p w:rsidR="00543C4F" w:rsidRDefault="002611F9">
      <w:pPr>
        <w:pStyle w:val="Heading4"/>
        <w:spacing w:before="6"/>
      </w:pPr>
      <w:r>
        <w:t>Section</w:t>
      </w:r>
      <w:r>
        <w:rPr>
          <w:spacing w:val="-2"/>
        </w:rPr>
        <w:t xml:space="preserve"> </w:t>
      </w:r>
      <w:r>
        <w:t>One:</w:t>
      </w:r>
      <w:r>
        <w:rPr>
          <w:spacing w:val="-1"/>
        </w:rPr>
        <w:t xml:space="preserve"> </w:t>
      </w:r>
      <w:r>
        <w:t>Questions</w:t>
      </w:r>
      <w:r>
        <w:rPr>
          <w:spacing w:val="-2"/>
        </w:rPr>
        <w:t xml:space="preserve"> </w:t>
      </w:r>
      <w:r>
        <w:t>on</w:t>
      </w:r>
      <w:r>
        <w:rPr>
          <w:spacing w:val="-1"/>
        </w:rPr>
        <w:t xml:space="preserve"> </w:t>
      </w:r>
      <w:r>
        <w:t>demographics</w:t>
      </w:r>
      <w:r>
        <w:rPr>
          <w:spacing w:val="-2"/>
        </w:rPr>
        <w:t xml:space="preserve"> </w:t>
      </w:r>
      <w:r>
        <w:t>of the</w:t>
      </w:r>
      <w:r>
        <w:rPr>
          <w:spacing w:val="-2"/>
        </w:rPr>
        <w:t xml:space="preserve"> Respondents</w:t>
      </w:r>
    </w:p>
    <w:p w:rsidR="00543C4F" w:rsidRDefault="002611F9">
      <w:pPr>
        <w:pStyle w:val="ListParagraph"/>
        <w:numPr>
          <w:ilvl w:val="0"/>
          <w:numId w:val="1"/>
        </w:numPr>
        <w:tabs>
          <w:tab w:val="left" w:pos="979"/>
        </w:tabs>
        <w:spacing w:before="272"/>
        <w:ind w:hanging="247"/>
        <w:rPr>
          <w:sz w:val="24"/>
        </w:rPr>
      </w:pPr>
      <w:r>
        <w:rPr>
          <w:sz w:val="24"/>
        </w:rPr>
        <w:t>I</w:t>
      </w:r>
      <w:r>
        <w:rPr>
          <w:spacing w:val="-2"/>
          <w:sz w:val="24"/>
        </w:rPr>
        <w:t xml:space="preserve"> </w:t>
      </w:r>
      <w:r>
        <w:rPr>
          <w:sz w:val="24"/>
        </w:rPr>
        <w:t>would like</w:t>
      </w:r>
      <w:r>
        <w:rPr>
          <w:spacing w:val="-2"/>
          <w:sz w:val="24"/>
        </w:rPr>
        <w:t xml:space="preserve"> </w:t>
      </w:r>
      <w:r>
        <w:rPr>
          <w:sz w:val="24"/>
        </w:rPr>
        <w:t>to know</w:t>
      </w:r>
      <w:r>
        <w:rPr>
          <w:spacing w:val="1"/>
          <w:sz w:val="24"/>
        </w:rPr>
        <w:t xml:space="preserve"> </w:t>
      </w:r>
      <w:r>
        <w:rPr>
          <w:sz w:val="24"/>
        </w:rPr>
        <w:t xml:space="preserve">your </w:t>
      </w:r>
      <w:r>
        <w:rPr>
          <w:spacing w:val="-5"/>
          <w:sz w:val="24"/>
        </w:rPr>
        <w:t>age</w:t>
      </w:r>
    </w:p>
    <w:p w:rsidR="00543C4F" w:rsidRDefault="002611F9">
      <w:pPr>
        <w:pStyle w:val="ListParagraph"/>
        <w:numPr>
          <w:ilvl w:val="0"/>
          <w:numId w:val="1"/>
        </w:numPr>
        <w:tabs>
          <w:tab w:val="left" w:pos="979"/>
        </w:tabs>
        <w:spacing w:before="276"/>
        <w:ind w:hanging="247"/>
        <w:rPr>
          <w:sz w:val="24"/>
        </w:rPr>
      </w:pPr>
      <w:r>
        <w:rPr>
          <w:sz w:val="24"/>
        </w:rPr>
        <w:t>In regards</w:t>
      </w:r>
      <w:r>
        <w:rPr>
          <w:spacing w:val="-2"/>
          <w:sz w:val="24"/>
        </w:rPr>
        <w:t xml:space="preserve"> </w:t>
      </w:r>
      <w:r>
        <w:rPr>
          <w:sz w:val="24"/>
        </w:rPr>
        <w:t>to</w:t>
      </w:r>
      <w:r>
        <w:rPr>
          <w:spacing w:val="-1"/>
          <w:sz w:val="24"/>
        </w:rPr>
        <w:t xml:space="preserve"> </w:t>
      </w:r>
      <w:r>
        <w:rPr>
          <w:sz w:val="24"/>
        </w:rPr>
        <w:t>sex,</w:t>
      </w:r>
      <w:r>
        <w:rPr>
          <w:spacing w:val="-2"/>
          <w:sz w:val="24"/>
        </w:rPr>
        <w:t xml:space="preserve"> </w:t>
      </w:r>
      <w:r>
        <w:rPr>
          <w:sz w:val="24"/>
        </w:rPr>
        <w:t>how</w:t>
      </w:r>
      <w:r>
        <w:rPr>
          <w:spacing w:val="-2"/>
          <w:sz w:val="24"/>
        </w:rPr>
        <w:t xml:space="preserve"> </w:t>
      </w:r>
      <w:r>
        <w:rPr>
          <w:sz w:val="24"/>
        </w:rPr>
        <w:t>do you</w:t>
      </w:r>
      <w:r>
        <w:rPr>
          <w:spacing w:val="-2"/>
          <w:sz w:val="24"/>
        </w:rPr>
        <w:t xml:space="preserve"> </w:t>
      </w:r>
      <w:r>
        <w:rPr>
          <w:sz w:val="24"/>
        </w:rPr>
        <w:t>regard</w:t>
      </w:r>
      <w:r>
        <w:rPr>
          <w:spacing w:val="2"/>
          <w:sz w:val="24"/>
        </w:rPr>
        <w:t xml:space="preserve"> </w:t>
      </w:r>
      <w:r>
        <w:rPr>
          <w:spacing w:val="-2"/>
          <w:sz w:val="24"/>
        </w:rPr>
        <w:t>yourself?</w:t>
      </w:r>
    </w:p>
    <w:p w:rsidR="00543C4F" w:rsidRDefault="002611F9">
      <w:pPr>
        <w:pStyle w:val="ListParagraph"/>
        <w:numPr>
          <w:ilvl w:val="0"/>
          <w:numId w:val="1"/>
        </w:numPr>
        <w:tabs>
          <w:tab w:val="left" w:pos="979"/>
        </w:tabs>
        <w:spacing w:before="276"/>
        <w:ind w:hanging="247"/>
        <w:rPr>
          <w:sz w:val="24"/>
        </w:rPr>
      </w:pPr>
      <w:r>
        <w:rPr>
          <w:sz w:val="24"/>
        </w:rPr>
        <w:t>What</w:t>
      </w:r>
      <w:r>
        <w:rPr>
          <w:spacing w:val="-2"/>
          <w:sz w:val="24"/>
        </w:rPr>
        <w:t xml:space="preserve"> </w:t>
      </w:r>
      <w:r>
        <w:rPr>
          <w:sz w:val="24"/>
        </w:rPr>
        <w:t>is</w:t>
      </w:r>
      <w:r>
        <w:rPr>
          <w:spacing w:val="-1"/>
          <w:sz w:val="24"/>
        </w:rPr>
        <w:t xml:space="preserve"> </w:t>
      </w:r>
      <w:r>
        <w:rPr>
          <w:sz w:val="24"/>
        </w:rPr>
        <w:t>your</w:t>
      </w:r>
      <w:r>
        <w:rPr>
          <w:spacing w:val="-2"/>
          <w:sz w:val="24"/>
        </w:rPr>
        <w:t xml:space="preserve"> </w:t>
      </w:r>
      <w:r>
        <w:rPr>
          <w:sz w:val="24"/>
        </w:rPr>
        <w:t>marital</w:t>
      </w:r>
      <w:r>
        <w:rPr>
          <w:spacing w:val="-1"/>
          <w:sz w:val="24"/>
        </w:rPr>
        <w:t xml:space="preserve"> </w:t>
      </w:r>
      <w:r>
        <w:rPr>
          <w:spacing w:val="-2"/>
          <w:sz w:val="24"/>
        </w:rPr>
        <w:t>status?</w:t>
      </w:r>
    </w:p>
    <w:p w:rsidR="00543C4F" w:rsidRDefault="002611F9">
      <w:pPr>
        <w:pStyle w:val="ListParagraph"/>
        <w:numPr>
          <w:ilvl w:val="0"/>
          <w:numId w:val="1"/>
        </w:numPr>
        <w:tabs>
          <w:tab w:val="left" w:pos="979"/>
        </w:tabs>
        <w:spacing w:before="276"/>
        <w:ind w:hanging="247"/>
        <w:rPr>
          <w:sz w:val="24"/>
        </w:rPr>
      </w:pPr>
      <w:r>
        <w:rPr>
          <w:sz w:val="24"/>
        </w:rPr>
        <w:t>Tell</w:t>
      </w:r>
      <w:r>
        <w:rPr>
          <w:spacing w:val="-2"/>
          <w:sz w:val="24"/>
        </w:rPr>
        <w:t xml:space="preserve"> </w:t>
      </w:r>
      <w:r>
        <w:rPr>
          <w:sz w:val="24"/>
        </w:rPr>
        <w:t>me</w:t>
      </w:r>
      <w:r>
        <w:rPr>
          <w:spacing w:val="-2"/>
          <w:sz w:val="24"/>
        </w:rPr>
        <w:t xml:space="preserve"> </w:t>
      </w:r>
      <w:r>
        <w:rPr>
          <w:sz w:val="24"/>
        </w:rPr>
        <w:t>about your</w:t>
      </w:r>
      <w:r>
        <w:rPr>
          <w:spacing w:val="-1"/>
          <w:sz w:val="24"/>
        </w:rPr>
        <w:t xml:space="preserve"> </w:t>
      </w:r>
      <w:r>
        <w:rPr>
          <w:sz w:val="24"/>
        </w:rPr>
        <w:t>level of</w:t>
      </w:r>
      <w:r>
        <w:rPr>
          <w:spacing w:val="-2"/>
          <w:sz w:val="24"/>
        </w:rPr>
        <w:t xml:space="preserve"> education?</w:t>
      </w:r>
    </w:p>
    <w:p w:rsidR="00543C4F" w:rsidRDefault="002611F9">
      <w:pPr>
        <w:pStyle w:val="ListParagraph"/>
        <w:numPr>
          <w:ilvl w:val="0"/>
          <w:numId w:val="1"/>
        </w:numPr>
        <w:tabs>
          <w:tab w:val="left" w:pos="979"/>
        </w:tabs>
        <w:spacing w:before="276"/>
        <w:ind w:hanging="247"/>
        <w:rPr>
          <w:sz w:val="24"/>
        </w:rPr>
      </w:pPr>
      <w:r>
        <w:rPr>
          <w:sz w:val="24"/>
        </w:rPr>
        <w:t>How</w:t>
      </w:r>
      <w:r>
        <w:rPr>
          <w:spacing w:val="-2"/>
          <w:sz w:val="24"/>
        </w:rPr>
        <w:t xml:space="preserve"> </w:t>
      </w:r>
      <w:r>
        <w:rPr>
          <w:sz w:val="24"/>
        </w:rPr>
        <w:t>long</w:t>
      </w:r>
      <w:r>
        <w:rPr>
          <w:spacing w:val="-2"/>
          <w:sz w:val="24"/>
        </w:rPr>
        <w:t xml:space="preserve"> </w:t>
      </w:r>
      <w:r>
        <w:rPr>
          <w:sz w:val="24"/>
        </w:rPr>
        <w:t>have</w:t>
      </w:r>
      <w:r>
        <w:rPr>
          <w:spacing w:val="2"/>
          <w:sz w:val="24"/>
        </w:rPr>
        <w:t xml:space="preserve"> </w:t>
      </w:r>
      <w:r>
        <w:rPr>
          <w:sz w:val="24"/>
        </w:rPr>
        <w:t>you worked</w:t>
      </w:r>
      <w:r>
        <w:rPr>
          <w:spacing w:val="-1"/>
          <w:sz w:val="24"/>
        </w:rPr>
        <w:t xml:space="preserve"> </w:t>
      </w:r>
      <w:r>
        <w:rPr>
          <w:sz w:val="24"/>
        </w:rPr>
        <w:t xml:space="preserve">in this </w:t>
      </w:r>
      <w:r>
        <w:rPr>
          <w:spacing w:val="-2"/>
          <w:sz w:val="24"/>
        </w:rPr>
        <w:t>position?</w:t>
      </w:r>
    </w:p>
    <w:p w:rsidR="00543C4F" w:rsidRDefault="00543C4F">
      <w:pPr>
        <w:pStyle w:val="BodyText"/>
        <w:spacing w:before="5"/>
      </w:pPr>
    </w:p>
    <w:p w:rsidR="00543C4F" w:rsidRDefault="002611F9">
      <w:pPr>
        <w:pStyle w:val="Heading4"/>
        <w:jc w:val="left"/>
      </w:pPr>
      <w:r>
        <w:t>Section</w:t>
      </w:r>
      <w:r>
        <w:rPr>
          <w:spacing w:val="-1"/>
        </w:rPr>
        <w:t xml:space="preserve"> </w:t>
      </w:r>
      <w:r>
        <w:t>Two:</w:t>
      </w:r>
      <w:r>
        <w:rPr>
          <w:spacing w:val="-2"/>
        </w:rPr>
        <w:t xml:space="preserve"> </w:t>
      </w:r>
      <w:r>
        <w:t>Questions</w:t>
      </w:r>
      <w:r>
        <w:rPr>
          <w:spacing w:val="-3"/>
        </w:rPr>
        <w:t xml:space="preserve"> </w:t>
      </w:r>
      <w:r>
        <w:t>on</w:t>
      </w:r>
      <w:r>
        <w:rPr>
          <w:spacing w:val="-1"/>
        </w:rPr>
        <w:t xml:space="preserve"> </w:t>
      </w:r>
      <w:r>
        <w:t>the</w:t>
      </w:r>
      <w:r>
        <w:rPr>
          <w:spacing w:val="-2"/>
        </w:rPr>
        <w:t xml:space="preserve"> </w:t>
      </w:r>
      <w:r>
        <w:t xml:space="preserve">Research </w:t>
      </w:r>
      <w:r>
        <w:rPr>
          <w:spacing w:val="-2"/>
        </w:rPr>
        <w:t>Objective</w:t>
      </w:r>
    </w:p>
    <w:p w:rsidR="00543C4F" w:rsidRDefault="002611F9">
      <w:pPr>
        <w:pStyle w:val="ListParagraph"/>
        <w:numPr>
          <w:ilvl w:val="1"/>
          <w:numId w:val="1"/>
        </w:numPr>
        <w:tabs>
          <w:tab w:val="left" w:pos="1452"/>
        </w:tabs>
        <w:spacing w:before="271" w:line="480" w:lineRule="auto"/>
        <w:ind w:right="1158"/>
        <w:rPr>
          <w:sz w:val="24"/>
        </w:rPr>
      </w:pPr>
      <w:r>
        <w:rPr>
          <w:sz w:val="24"/>
        </w:rPr>
        <w:t>Does</w:t>
      </w:r>
      <w:r>
        <w:rPr>
          <w:spacing w:val="20"/>
          <w:sz w:val="24"/>
        </w:rPr>
        <w:t xml:space="preserve"> </w:t>
      </w:r>
      <w:r>
        <w:rPr>
          <w:sz w:val="24"/>
        </w:rPr>
        <w:t>the</w:t>
      </w:r>
      <w:r>
        <w:rPr>
          <w:spacing w:val="19"/>
          <w:sz w:val="24"/>
        </w:rPr>
        <w:t xml:space="preserve"> </w:t>
      </w:r>
      <w:r>
        <w:rPr>
          <w:sz w:val="24"/>
        </w:rPr>
        <w:t>school</w:t>
      </w:r>
      <w:r>
        <w:rPr>
          <w:spacing w:val="20"/>
          <w:sz w:val="24"/>
        </w:rPr>
        <w:t xml:space="preserve"> </w:t>
      </w:r>
      <w:r>
        <w:rPr>
          <w:sz w:val="24"/>
        </w:rPr>
        <w:t>have a long-term</w:t>
      </w:r>
      <w:r>
        <w:rPr>
          <w:spacing w:val="19"/>
          <w:sz w:val="24"/>
        </w:rPr>
        <w:t xml:space="preserve"> </w:t>
      </w:r>
      <w:r>
        <w:rPr>
          <w:sz w:val="24"/>
        </w:rPr>
        <w:t>budget,</w:t>
      </w:r>
      <w:r>
        <w:rPr>
          <w:spacing w:val="20"/>
          <w:sz w:val="24"/>
        </w:rPr>
        <w:t xml:space="preserve"> </w:t>
      </w:r>
      <w:r>
        <w:rPr>
          <w:sz w:val="24"/>
        </w:rPr>
        <w:t>if</w:t>
      </w:r>
      <w:r>
        <w:rPr>
          <w:spacing w:val="19"/>
          <w:sz w:val="24"/>
        </w:rPr>
        <w:t xml:space="preserve"> </w:t>
      </w:r>
      <w:r>
        <w:rPr>
          <w:sz w:val="24"/>
        </w:rPr>
        <w:t>so,</w:t>
      </w:r>
      <w:r>
        <w:rPr>
          <w:spacing w:val="20"/>
          <w:sz w:val="24"/>
        </w:rPr>
        <w:t xml:space="preserve"> </w:t>
      </w:r>
      <w:r>
        <w:rPr>
          <w:sz w:val="24"/>
        </w:rPr>
        <w:t>do</w:t>
      </w:r>
      <w:r>
        <w:rPr>
          <w:spacing w:val="22"/>
          <w:sz w:val="24"/>
        </w:rPr>
        <w:t xml:space="preserve"> </w:t>
      </w:r>
      <w:r>
        <w:rPr>
          <w:sz w:val="24"/>
        </w:rPr>
        <w:t>you</w:t>
      </w:r>
      <w:r>
        <w:rPr>
          <w:spacing w:val="19"/>
          <w:sz w:val="24"/>
        </w:rPr>
        <w:t xml:space="preserve"> </w:t>
      </w:r>
      <w:r>
        <w:rPr>
          <w:sz w:val="24"/>
        </w:rPr>
        <w:t>have clear</w:t>
      </w:r>
      <w:r>
        <w:rPr>
          <w:spacing w:val="19"/>
          <w:sz w:val="24"/>
        </w:rPr>
        <w:t xml:space="preserve"> </w:t>
      </w:r>
      <w:r>
        <w:rPr>
          <w:sz w:val="24"/>
        </w:rPr>
        <w:t>objectives</w:t>
      </w:r>
      <w:r>
        <w:rPr>
          <w:spacing w:val="20"/>
          <w:sz w:val="24"/>
        </w:rPr>
        <w:t xml:space="preserve"> </w:t>
      </w:r>
      <w:r>
        <w:rPr>
          <w:sz w:val="24"/>
        </w:rPr>
        <w:t>and</w:t>
      </w:r>
      <w:r>
        <w:rPr>
          <w:spacing w:val="19"/>
          <w:sz w:val="24"/>
        </w:rPr>
        <w:t xml:space="preserve"> </w:t>
      </w:r>
      <w:r>
        <w:rPr>
          <w:sz w:val="24"/>
        </w:rPr>
        <w:t>goals with in these budgets?</w:t>
      </w:r>
    </w:p>
    <w:p w:rsidR="00543C4F" w:rsidRDefault="002611F9">
      <w:pPr>
        <w:pStyle w:val="ListParagraph"/>
        <w:numPr>
          <w:ilvl w:val="1"/>
          <w:numId w:val="1"/>
        </w:numPr>
        <w:tabs>
          <w:tab w:val="left" w:pos="1451"/>
        </w:tabs>
        <w:ind w:left="1451" w:hanging="359"/>
        <w:rPr>
          <w:sz w:val="24"/>
        </w:rPr>
      </w:pPr>
      <w:r>
        <w:rPr>
          <w:sz w:val="24"/>
        </w:rPr>
        <w:t>Do</w:t>
      </w:r>
      <w:r>
        <w:rPr>
          <w:spacing w:val="-2"/>
          <w:sz w:val="24"/>
        </w:rPr>
        <w:t xml:space="preserve"> </w:t>
      </w:r>
      <w:r>
        <w:rPr>
          <w:sz w:val="24"/>
        </w:rPr>
        <w:t>you</w:t>
      </w:r>
      <w:r>
        <w:rPr>
          <w:spacing w:val="-1"/>
          <w:sz w:val="24"/>
        </w:rPr>
        <w:t xml:space="preserve"> </w:t>
      </w:r>
      <w:r>
        <w:rPr>
          <w:sz w:val="24"/>
        </w:rPr>
        <w:t>involve</w:t>
      </w:r>
      <w:r>
        <w:rPr>
          <w:spacing w:val="-2"/>
          <w:sz w:val="24"/>
        </w:rPr>
        <w:t xml:space="preserve"> </w:t>
      </w:r>
      <w:r>
        <w:rPr>
          <w:sz w:val="24"/>
        </w:rPr>
        <w:t>the</w:t>
      </w:r>
      <w:r>
        <w:rPr>
          <w:spacing w:val="-1"/>
          <w:sz w:val="24"/>
        </w:rPr>
        <w:t xml:space="preserve"> </w:t>
      </w:r>
      <w:r>
        <w:rPr>
          <w:sz w:val="24"/>
        </w:rPr>
        <w:t>management, PTA</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board in</w:t>
      </w:r>
      <w:r>
        <w:rPr>
          <w:spacing w:val="-1"/>
          <w:sz w:val="24"/>
        </w:rPr>
        <w:t xml:space="preserve"> </w:t>
      </w:r>
      <w:r>
        <w:rPr>
          <w:sz w:val="24"/>
        </w:rPr>
        <w:t>the</w:t>
      </w:r>
      <w:r>
        <w:rPr>
          <w:spacing w:val="-1"/>
          <w:sz w:val="24"/>
        </w:rPr>
        <w:t xml:space="preserve"> </w:t>
      </w:r>
      <w:r>
        <w:rPr>
          <w:sz w:val="24"/>
        </w:rPr>
        <w:t>budgeting</w:t>
      </w:r>
      <w:r>
        <w:rPr>
          <w:spacing w:val="-3"/>
          <w:sz w:val="24"/>
        </w:rPr>
        <w:t xml:space="preserve"> </w:t>
      </w:r>
      <w:r>
        <w:rPr>
          <w:spacing w:val="-2"/>
          <w:sz w:val="24"/>
        </w:rPr>
        <w:t>process?</w:t>
      </w:r>
    </w:p>
    <w:p w:rsidR="00543C4F" w:rsidRDefault="00543C4F">
      <w:pPr>
        <w:pStyle w:val="BodyText"/>
      </w:pPr>
    </w:p>
    <w:p w:rsidR="00543C4F" w:rsidRDefault="002611F9">
      <w:pPr>
        <w:pStyle w:val="ListParagraph"/>
        <w:numPr>
          <w:ilvl w:val="1"/>
          <w:numId w:val="1"/>
        </w:numPr>
        <w:tabs>
          <w:tab w:val="left" w:pos="1451"/>
        </w:tabs>
        <w:ind w:left="1451" w:hanging="359"/>
        <w:rPr>
          <w:sz w:val="24"/>
        </w:rPr>
      </w:pPr>
      <w:r>
        <w:rPr>
          <w:sz w:val="24"/>
        </w:rPr>
        <w:t>Do</w:t>
      </w:r>
      <w:r>
        <w:rPr>
          <w:spacing w:val="-2"/>
          <w:sz w:val="24"/>
        </w:rPr>
        <w:t xml:space="preserve"> </w:t>
      </w:r>
      <w:r>
        <w:rPr>
          <w:sz w:val="24"/>
        </w:rPr>
        <w:t>you have</w:t>
      </w:r>
      <w:r>
        <w:rPr>
          <w:spacing w:val="-1"/>
          <w:sz w:val="24"/>
        </w:rPr>
        <w:t xml:space="preserve"> </w:t>
      </w:r>
      <w:r>
        <w:rPr>
          <w:sz w:val="24"/>
        </w:rPr>
        <w:t>a</w:t>
      </w:r>
      <w:r>
        <w:rPr>
          <w:spacing w:val="-1"/>
          <w:sz w:val="24"/>
        </w:rPr>
        <w:t xml:space="preserve"> </w:t>
      </w:r>
      <w:r>
        <w:rPr>
          <w:sz w:val="24"/>
        </w:rPr>
        <w:t>budget</w:t>
      </w:r>
      <w:r>
        <w:rPr>
          <w:spacing w:val="-1"/>
          <w:sz w:val="24"/>
        </w:rPr>
        <w:t xml:space="preserve"> </w:t>
      </w:r>
      <w:r>
        <w:rPr>
          <w:sz w:val="24"/>
        </w:rPr>
        <w:t>committee</w:t>
      </w:r>
      <w:r>
        <w:rPr>
          <w:spacing w:val="-2"/>
          <w:sz w:val="24"/>
        </w:rPr>
        <w:t xml:space="preserve"> </w:t>
      </w:r>
      <w:r>
        <w:rPr>
          <w:sz w:val="24"/>
        </w:rPr>
        <w:t>and what are</w:t>
      </w:r>
      <w:r>
        <w:rPr>
          <w:spacing w:val="-2"/>
          <w:sz w:val="24"/>
        </w:rPr>
        <w:t xml:space="preserve"> </w:t>
      </w:r>
      <w:r>
        <w:rPr>
          <w:sz w:val="24"/>
        </w:rPr>
        <w:t>the</w:t>
      </w:r>
      <w:r>
        <w:rPr>
          <w:spacing w:val="1"/>
          <w:sz w:val="24"/>
        </w:rPr>
        <w:t xml:space="preserve"> </w:t>
      </w:r>
      <w:r>
        <w:rPr>
          <w:sz w:val="24"/>
        </w:rPr>
        <w:t>roles they</w:t>
      </w:r>
      <w:r>
        <w:rPr>
          <w:spacing w:val="-5"/>
          <w:sz w:val="24"/>
        </w:rPr>
        <w:t xml:space="preserve"> </w:t>
      </w:r>
      <w:r>
        <w:rPr>
          <w:spacing w:val="-2"/>
          <w:sz w:val="24"/>
        </w:rPr>
        <w:t>exercise?</w:t>
      </w:r>
    </w:p>
    <w:p w:rsidR="00543C4F" w:rsidRDefault="00543C4F">
      <w:pPr>
        <w:pStyle w:val="BodyText"/>
        <w:spacing w:before="1"/>
      </w:pPr>
    </w:p>
    <w:p w:rsidR="00543C4F" w:rsidRDefault="002611F9">
      <w:pPr>
        <w:pStyle w:val="ListParagraph"/>
        <w:numPr>
          <w:ilvl w:val="1"/>
          <w:numId w:val="1"/>
        </w:numPr>
        <w:tabs>
          <w:tab w:val="left" w:pos="1451"/>
        </w:tabs>
        <w:ind w:left="1451" w:hanging="359"/>
        <w:rPr>
          <w:sz w:val="24"/>
        </w:rPr>
      </w:pPr>
      <w:r>
        <w:rPr>
          <w:sz w:val="24"/>
        </w:rPr>
        <w:t>Does</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carry</w:t>
      </w:r>
      <w:r>
        <w:rPr>
          <w:spacing w:val="-6"/>
          <w:sz w:val="24"/>
        </w:rPr>
        <w:t xml:space="preserve"> </w:t>
      </w:r>
      <w:r>
        <w:rPr>
          <w:sz w:val="24"/>
        </w:rPr>
        <w:t>out</w:t>
      </w:r>
      <w:r>
        <w:rPr>
          <w:spacing w:val="2"/>
          <w:sz w:val="24"/>
        </w:rPr>
        <w:t xml:space="preserve"> </w:t>
      </w:r>
      <w:r>
        <w:rPr>
          <w:sz w:val="24"/>
        </w:rPr>
        <w:t>auditing,</w:t>
      </w:r>
      <w:r>
        <w:rPr>
          <w:spacing w:val="-1"/>
          <w:sz w:val="24"/>
        </w:rPr>
        <w:t xml:space="preserve"> </w:t>
      </w:r>
      <w:r>
        <w:rPr>
          <w:sz w:val="24"/>
        </w:rPr>
        <w:t>and</w:t>
      </w:r>
      <w:r>
        <w:rPr>
          <w:spacing w:val="-1"/>
          <w:sz w:val="24"/>
        </w:rPr>
        <w:t xml:space="preserve"> </w:t>
      </w:r>
      <w:r>
        <w:rPr>
          <w:sz w:val="24"/>
        </w:rPr>
        <w:t>if</w:t>
      </w:r>
      <w:r>
        <w:rPr>
          <w:spacing w:val="3"/>
          <w:sz w:val="24"/>
        </w:rPr>
        <w:t xml:space="preserve"> </w:t>
      </w:r>
      <w:r>
        <w:rPr>
          <w:sz w:val="24"/>
        </w:rPr>
        <w:t>yes,</w:t>
      </w:r>
      <w:r>
        <w:rPr>
          <w:spacing w:val="-1"/>
          <w:sz w:val="24"/>
        </w:rPr>
        <w:t xml:space="preserve"> </w:t>
      </w:r>
      <w:r>
        <w:rPr>
          <w:sz w:val="24"/>
        </w:rPr>
        <w:t>how</w:t>
      </w:r>
      <w:r>
        <w:rPr>
          <w:spacing w:val="1"/>
          <w:sz w:val="24"/>
        </w:rPr>
        <w:t xml:space="preserve"> </w:t>
      </w:r>
      <w:r>
        <w:rPr>
          <w:spacing w:val="-2"/>
          <w:sz w:val="24"/>
        </w:rPr>
        <w:t>often?</w:t>
      </w:r>
    </w:p>
    <w:p w:rsidR="00543C4F" w:rsidRDefault="00543C4F">
      <w:pPr>
        <w:pStyle w:val="ListParagraph"/>
        <w:rPr>
          <w:sz w:val="24"/>
        </w:rPr>
        <w:sectPr w:rsidR="00543C4F">
          <w:pgSz w:w="12240" w:h="15840"/>
          <w:pgMar w:top="1360" w:right="283" w:bottom="1160" w:left="708" w:header="0" w:footer="974" w:gutter="0"/>
          <w:cols w:space="720"/>
        </w:sectPr>
      </w:pPr>
    </w:p>
    <w:p w:rsidR="00543C4F" w:rsidRDefault="002611F9">
      <w:pPr>
        <w:pStyle w:val="ListParagraph"/>
        <w:numPr>
          <w:ilvl w:val="1"/>
          <w:numId w:val="1"/>
        </w:numPr>
        <w:tabs>
          <w:tab w:val="left" w:pos="1452"/>
        </w:tabs>
        <w:spacing w:before="72" w:line="480" w:lineRule="auto"/>
        <w:ind w:right="1162"/>
        <w:rPr>
          <w:sz w:val="24"/>
        </w:rPr>
      </w:pPr>
      <w:r>
        <w:rPr>
          <w:sz w:val="24"/>
        </w:rPr>
        <w:lastRenderedPageBreak/>
        <w:t>Are there government auditing procedures that your school follows in auditing, what are some of these?</w:t>
      </w:r>
    </w:p>
    <w:p w:rsidR="00543C4F" w:rsidRDefault="002611F9">
      <w:pPr>
        <w:pStyle w:val="ListParagraph"/>
        <w:numPr>
          <w:ilvl w:val="1"/>
          <w:numId w:val="1"/>
        </w:numPr>
        <w:tabs>
          <w:tab w:val="left" w:pos="1452"/>
        </w:tabs>
        <w:spacing w:line="480" w:lineRule="auto"/>
        <w:ind w:right="1161"/>
        <w:rPr>
          <w:sz w:val="24"/>
        </w:rPr>
      </w:pPr>
      <w:r>
        <w:rPr>
          <w:sz w:val="24"/>
        </w:rPr>
        <w:t>Are</w:t>
      </w:r>
      <w:r>
        <w:rPr>
          <w:spacing w:val="80"/>
          <w:sz w:val="24"/>
        </w:rPr>
        <w:t xml:space="preserve"> </w:t>
      </w:r>
      <w:r>
        <w:rPr>
          <w:sz w:val="24"/>
        </w:rPr>
        <w:t>there</w:t>
      </w:r>
      <w:r>
        <w:rPr>
          <w:spacing w:val="80"/>
          <w:sz w:val="24"/>
        </w:rPr>
        <w:t xml:space="preserve"> </w:t>
      </w:r>
      <w:r>
        <w:rPr>
          <w:sz w:val="24"/>
        </w:rPr>
        <w:t>audit</w:t>
      </w:r>
      <w:r>
        <w:rPr>
          <w:spacing w:val="80"/>
          <w:sz w:val="24"/>
        </w:rPr>
        <w:t xml:space="preserve"> </w:t>
      </w:r>
      <w:r>
        <w:rPr>
          <w:sz w:val="24"/>
        </w:rPr>
        <w:t>reports</w:t>
      </w:r>
      <w:r>
        <w:rPr>
          <w:spacing w:val="80"/>
          <w:sz w:val="24"/>
        </w:rPr>
        <w:t xml:space="preserve"> </w:t>
      </w:r>
      <w:r>
        <w:rPr>
          <w:sz w:val="24"/>
        </w:rPr>
        <w:t>that</w:t>
      </w:r>
      <w:r>
        <w:rPr>
          <w:spacing w:val="80"/>
          <w:sz w:val="24"/>
        </w:rPr>
        <w:t xml:space="preserve"> </w:t>
      </w:r>
      <w:r>
        <w:rPr>
          <w:sz w:val="24"/>
        </w:rPr>
        <w:t>are</w:t>
      </w:r>
      <w:r>
        <w:rPr>
          <w:spacing w:val="80"/>
          <w:sz w:val="24"/>
        </w:rPr>
        <w:t xml:space="preserve"> </w:t>
      </w:r>
      <w:r>
        <w:rPr>
          <w:sz w:val="24"/>
        </w:rPr>
        <w:t>produced</w:t>
      </w:r>
      <w:r>
        <w:rPr>
          <w:spacing w:val="80"/>
          <w:sz w:val="24"/>
        </w:rPr>
        <w:t xml:space="preserve"> </w:t>
      </w:r>
      <w:r>
        <w:rPr>
          <w:sz w:val="24"/>
        </w:rPr>
        <w:t>after</w:t>
      </w:r>
      <w:r>
        <w:rPr>
          <w:spacing w:val="80"/>
          <w:sz w:val="24"/>
        </w:rPr>
        <w:t xml:space="preserve"> </w:t>
      </w:r>
      <w:r>
        <w:rPr>
          <w:sz w:val="24"/>
        </w:rPr>
        <w:t>the</w:t>
      </w:r>
      <w:r>
        <w:rPr>
          <w:spacing w:val="80"/>
          <w:sz w:val="24"/>
        </w:rPr>
        <w:t xml:space="preserve"> </w:t>
      </w:r>
      <w:r>
        <w:rPr>
          <w:sz w:val="24"/>
        </w:rPr>
        <w:t>audit</w:t>
      </w:r>
      <w:r>
        <w:rPr>
          <w:spacing w:val="80"/>
          <w:sz w:val="24"/>
        </w:rPr>
        <w:t xml:space="preserve"> </w:t>
      </w:r>
      <w:r>
        <w:rPr>
          <w:sz w:val="24"/>
        </w:rPr>
        <w:t>How</w:t>
      </w:r>
      <w:r>
        <w:rPr>
          <w:spacing w:val="80"/>
          <w:sz w:val="24"/>
        </w:rPr>
        <w:t xml:space="preserve"> </w:t>
      </w:r>
      <w:r>
        <w:rPr>
          <w:sz w:val="24"/>
        </w:rPr>
        <w:t>does</w:t>
      </w:r>
      <w:r>
        <w:rPr>
          <w:spacing w:val="80"/>
          <w:sz w:val="24"/>
        </w:rPr>
        <w:t xml:space="preserve"> </w:t>
      </w:r>
      <w:r>
        <w:rPr>
          <w:sz w:val="24"/>
        </w:rPr>
        <w:t>the</w:t>
      </w:r>
      <w:r>
        <w:rPr>
          <w:spacing w:val="80"/>
          <w:sz w:val="24"/>
        </w:rPr>
        <w:t xml:space="preserve"> </w:t>
      </w:r>
      <w:r>
        <w:rPr>
          <w:sz w:val="24"/>
        </w:rPr>
        <w:t>school</w:t>
      </w:r>
      <w:r>
        <w:rPr>
          <w:spacing w:val="40"/>
          <w:sz w:val="24"/>
        </w:rPr>
        <w:t xml:space="preserve"> </w:t>
      </w:r>
      <w:r>
        <w:rPr>
          <w:sz w:val="24"/>
        </w:rPr>
        <w:t>management, the board, PTA respond to that audit report</w:t>
      </w:r>
    </w:p>
    <w:p w:rsidR="00543C4F" w:rsidRDefault="002611F9">
      <w:pPr>
        <w:pStyle w:val="ListParagraph"/>
        <w:numPr>
          <w:ilvl w:val="1"/>
          <w:numId w:val="1"/>
        </w:numPr>
        <w:tabs>
          <w:tab w:val="left" w:pos="1452"/>
          <w:tab w:val="left" w:pos="6517"/>
        </w:tabs>
        <w:spacing w:line="480" w:lineRule="auto"/>
        <w:ind w:right="1160"/>
        <w:rPr>
          <w:sz w:val="24"/>
        </w:rPr>
      </w:pPr>
      <w:r>
        <w:rPr>
          <w:sz w:val="24"/>
        </w:rPr>
        <w:t>Do you know the concept of segregation of duties</w:t>
      </w:r>
      <w:r>
        <w:rPr>
          <w:sz w:val="24"/>
        </w:rPr>
        <w:tab/>
        <w:t>How do you manage your daily</w:t>
      </w:r>
      <w:r>
        <w:rPr>
          <w:spacing w:val="-3"/>
          <w:sz w:val="24"/>
        </w:rPr>
        <w:t xml:space="preserve"> </w:t>
      </w:r>
      <w:r>
        <w:rPr>
          <w:sz w:val="24"/>
        </w:rPr>
        <w:t xml:space="preserve">cash </w:t>
      </w:r>
      <w:r>
        <w:rPr>
          <w:spacing w:val="-2"/>
          <w:sz w:val="24"/>
        </w:rPr>
        <w:t>transactions?</w:t>
      </w:r>
    </w:p>
    <w:p w:rsidR="00543C4F" w:rsidRDefault="002611F9">
      <w:pPr>
        <w:pStyle w:val="ListParagraph"/>
        <w:numPr>
          <w:ilvl w:val="1"/>
          <w:numId w:val="1"/>
        </w:numPr>
        <w:tabs>
          <w:tab w:val="left" w:pos="1451"/>
        </w:tabs>
        <w:spacing w:before="1"/>
        <w:ind w:left="1451" w:hanging="359"/>
        <w:rPr>
          <w:sz w:val="24"/>
        </w:rPr>
      </w:pPr>
      <w:r>
        <w:rPr>
          <w:sz w:val="24"/>
        </w:rPr>
        <w:t>Do</w:t>
      </w:r>
      <w:r>
        <w:rPr>
          <w:spacing w:val="1"/>
          <w:sz w:val="24"/>
        </w:rPr>
        <w:t xml:space="preserve"> </w:t>
      </w:r>
      <w:r>
        <w:rPr>
          <w:sz w:val="24"/>
        </w:rPr>
        <w:t>your students pay</w:t>
      </w:r>
      <w:r>
        <w:rPr>
          <w:spacing w:val="-4"/>
          <w:sz w:val="24"/>
        </w:rPr>
        <w:t xml:space="preserve"> </w:t>
      </w:r>
      <w:r>
        <w:rPr>
          <w:sz w:val="24"/>
        </w:rPr>
        <w:t>by</w:t>
      </w:r>
      <w:r>
        <w:rPr>
          <w:spacing w:val="-3"/>
          <w:sz w:val="24"/>
        </w:rPr>
        <w:t xml:space="preserve"> </w:t>
      </w:r>
      <w:r>
        <w:rPr>
          <w:sz w:val="24"/>
        </w:rPr>
        <w:t xml:space="preserve">cash / </w:t>
      </w:r>
      <w:proofErr w:type="gramStart"/>
      <w:r>
        <w:rPr>
          <w:sz w:val="24"/>
        </w:rPr>
        <w:t>bank</w:t>
      </w:r>
      <w:r>
        <w:rPr>
          <w:spacing w:val="30"/>
          <w:sz w:val="24"/>
        </w:rPr>
        <w:t xml:space="preserve">  </w:t>
      </w:r>
      <w:r>
        <w:rPr>
          <w:sz w:val="24"/>
        </w:rPr>
        <w:t>Why</w:t>
      </w:r>
      <w:proofErr w:type="gramEnd"/>
      <w:r>
        <w:rPr>
          <w:spacing w:val="-3"/>
          <w:sz w:val="24"/>
        </w:rPr>
        <w:t xml:space="preserve"> </w:t>
      </w:r>
      <w:r>
        <w:rPr>
          <w:sz w:val="24"/>
        </w:rPr>
        <w:t>do</w:t>
      </w:r>
      <w:r>
        <w:rPr>
          <w:spacing w:val="4"/>
          <w:sz w:val="24"/>
        </w:rPr>
        <w:t xml:space="preserve"> </w:t>
      </w:r>
      <w:r>
        <w:rPr>
          <w:sz w:val="24"/>
        </w:rPr>
        <w:t>you</w:t>
      </w:r>
      <w:r>
        <w:rPr>
          <w:spacing w:val="2"/>
          <w:sz w:val="24"/>
        </w:rPr>
        <w:t xml:space="preserve"> </w:t>
      </w:r>
      <w:r>
        <w:rPr>
          <w:sz w:val="24"/>
        </w:rPr>
        <w:t>think, they</w:t>
      </w:r>
      <w:r>
        <w:rPr>
          <w:spacing w:val="-4"/>
          <w:sz w:val="24"/>
        </w:rPr>
        <w:t xml:space="preserve"> </w:t>
      </w:r>
      <w:r>
        <w:rPr>
          <w:sz w:val="24"/>
        </w:rPr>
        <w:t>pay</w:t>
      </w:r>
      <w:r>
        <w:rPr>
          <w:spacing w:val="-5"/>
          <w:sz w:val="24"/>
        </w:rPr>
        <w:t xml:space="preserve"> </w:t>
      </w:r>
      <w:r>
        <w:rPr>
          <w:sz w:val="24"/>
        </w:rPr>
        <w:t>by</w:t>
      </w:r>
      <w:r>
        <w:rPr>
          <w:spacing w:val="-3"/>
          <w:sz w:val="24"/>
        </w:rPr>
        <w:t xml:space="preserve"> </w:t>
      </w:r>
      <w:r>
        <w:rPr>
          <w:sz w:val="24"/>
        </w:rPr>
        <w:t>cash/</w:t>
      </w:r>
      <w:r>
        <w:rPr>
          <w:spacing w:val="3"/>
          <w:sz w:val="24"/>
        </w:rPr>
        <w:t xml:space="preserve"> </w:t>
      </w:r>
      <w:r>
        <w:rPr>
          <w:spacing w:val="-4"/>
          <w:sz w:val="24"/>
        </w:rPr>
        <w:t>bank</w:t>
      </w:r>
    </w:p>
    <w:p w:rsidR="00543C4F" w:rsidRDefault="00543C4F">
      <w:pPr>
        <w:pStyle w:val="BodyText"/>
      </w:pPr>
    </w:p>
    <w:p w:rsidR="00543C4F" w:rsidRDefault="002611F9">
      <w:pPr>
        <w:pStyle w:val="ListParagraph"/>
        <w:numPr>
          <w:ilvl w:val="1"/>
          <w:numId w:val="1"/>
        </w:numPr>
        <w:tabs>
          <w:tab w:val="left" w:pos="1451"/>
        </w:tabs>
        <w:ind w:left="1451" w:hanging="359"/>
        <w:rPr>
          <w:sz w:val="24"/>
        </w:rPr>
      </w:pPr>
      <w:r>
        <w:rPr>
          <w:sz w:val="24"/>
        </w:rPr>
        <w:t>Do you</w:t>
      </w:r>
      <w:r>
        <w:rPr>
          <w:spacing w:val="-1"/>
          <w:sz w:val="24"/>
        </w:rPr>
        <w:t xml:space="preserve"> </w:t>
      </w:r>
      <w:r>
        <w:rPr>
          <w:sz w:val="24"/>
        </w:rPr>
        <w:t>have</w:t>
      </w:r>
      <w:r>
        <w:rPr>
          <w:spacing w:val="-2"/>
          <w:sz w:val="24"/>
        </w:rPr>
        <w:t xml:space="preserve"> </w:t>
      </w:r>
      <w:r>
        <w:rPr>
          <w:sz w:val="24"/>
        </w:rPr>
        <w:t>internal</w:t>
      </w:r>
      <w:r>
        <w:rPr>
          <w:spacing w:val="-1"/>
          <w:sz w:val="24"/>
        </w:rPr>
        <w:t xml:space="preserve"> </w:t>
      </w:r>
      <w:r>
        <w:rPr>
          <w:sz w:val="24"/>
        </w:rPr>
        <w:t>regular</w:t>
      </w:r>
      <w:r>
        <w:rPr>
          <w:spacing w:val="-3"/>
          <w:sz w:val="24"/>
        </w:rPr>
        <w:t xml:space="preserve"> </w:t>
      </w:r>
      <w:r>
        <w:rPr>
          <w:sz w:val="24"/>
        </w:rPr>
        <w:t>audits</w:t>
      </w:r>
      <w:r>
        <w:rPr>
          <w:spacing w:val="-1"/>
          <w:sz w:val="24"/>
        </w:rPr>
        <w:t xml:space="preserve"> </w:t>
      </w:r>
      <w:r>
        <w:rPr>
          <w:sz w:val="24"/>
        </w:rPr>
        <w:t>for</w:t>
      </w:r>
      <w:r>
        <w:rPr>
          <w:spacing w:val="2"/>
          <w:sz w:val="24"/>
        </w:rPr>
        <w:t xml:space="preserve"> </w:t>
      </w:r>
      <w:r>
        <w:rPr>
          <w:sz w:val="24"/>
        </w:rPr>
        <w:t>your</w:t>
      </w:r>
      <w:r>
        <w:rPr>
          <w:spacing w:val="-1"/>
          <w:sz w:val="24"/>
        </w:rPr>
        <w:t xml:space="preserve"> </w:t>
      </w:r>
      <w:r>
        <w:rPr>
          <w:sz w:val="24"/>
        </w:rPr>
        <w:t>school</w:t>
      </w:r>
      <w:r>
        <w:rPr>
          <w:spacing w:val="-1"/>
          <w:sz w:val="24"/>
        </w:rPr>
        <w:t xml:space="preserve"> </w:t>
      </w:r>
      <w:r>
        <w:rPr>
          <w:sz w:val="24"/>
        </w:rPr>
        <w:t>How</w:t>
      </w:r>
      <w:r>
        <w:rPr>
          <w:spacing w:val="-1"/>
          <w:sz w:val="24"/>
        </w:rPr>
        <w:t xml:space="preserve"> </w:t>
      </w:r>
      <w:r>
        <w:rPr>
          <w:sz w:val="24"/>
        </w:rPr>
        <w:t>do you</w:t>
      </w:r>
      <w:r>
        <w:rPr>
          <w:spacing w:val="-1"/>
          <w:sz w:val="24"/>
        </w:rPr>
        <w:t xml:space="preserve"> </w:t>
      </w:r>
      <w:r>
        <w:rPr>
          <w:sz w:val="24"/>
        </w:rPr>
        <w:t>do</w:t>
      </w:r>
      <w:r>
        <w:rPr>
          <w:spacing w:val="-1"/>
          <w:sz w:val="24"/>
        </w:rPr>
        <w:t xml:space="preserve"> </w:t>
      </w:r>
      <w:r>
        <w:rPr>
          <w:sz w:val="24"/>
        </w:rPr>
        <w:t xml:space="preserve">internal </w:t>
      </w:r>
      <w:r>
        <w:rPr>
          <w:spacing w:val="-2"/>
          <w:sz w:val="24"/>
        </w:rPr>
        <w:t>auditing?</w:t>
      </w:r>
    </w:p>
    <w:p w:rsidR="00543C4F" w:rsidRDefault="00543C4F">
      <w:pPr>
        <w:pStyle w:val="BodyText"/>
      </w:pPr>
    </w:p>
    <w:p w:rsidR="00543C4F" w:rsidRDefault="002611F9">
      <w:pPr>
        <w:pStyle w:val="ListParagraph"/>
        <w:numPr>
          <w:ilvl w:val="1"/>
          <w:numId w:val="1"/>
        </w:numPr>
        <w:tabs>
          <w:tab w:val="left" w:pos="1451"/>
        </w:tabs>
        <w:ind w:left="1451" w:hanging="359"/>
        <w:rPr>
          <w:sz w:val="24"/>
        </w:rPr>
      </w:pPr>
      <w:r>
        <w:rPr>
          <w:sz w:val="24"/>
        </w:rPr>
        <w:t>Do you</w:t>
      </w:r>
      <w:r>
        <w:rPr>
          <w:spacing w:val="-1"/>
          <w:sz w:val="24"/>
        </w:rPr>
        <w:t xml:space="preserve"> </w:t>
      </w:r>
      <w:r>
        <w:rPr>
          <w:sz w:val="24"/>
        </w:rPr>
        <w:t>think</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gets</w:t>
      </w:r>
      <w:r>
        <w:rPr>
          <w:spacing w:val="-1"/>
          <w:sz w:val="24"/>
        </w:rPr>
        <w:t xml:space="preserve"> </w:t>
      </w:r>
      <w:r>
        <w:rPr>
          <w:sz w:val="24"/>
        </w:rPr>
        <w:t>enough</w:t>
      </w:r>
      <w:r>
        <w:rPr>
          <w:spacing w:val="-1"/>
          <w:sz w:val="24"/>
        </w:rPr>
        <w:t xml:space="preserve"> </w:t>
      </w:r>
      <w:r>
        <w:rPr>
          <w:sz w:val="24"/>
        </w:rPr>
        <w:t>funds</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 xml:space="preserve">it </w:t>
      </w:r>
      <w:r>
        <w:rPr>
          <w:spacing w:val="-4"/>
          <w:sz w:val="24"/>
        </w:rPr>
        <w:t>run?</w:t>
      </w:r>
    </w:p>
    <w:p w:rsidR="00543C4F" w:rsidRDefault="00543C4F">
      <w:pPr>
        <w:pStyle w:val="BodyText"/>
      </w:pPr>
    </w:p>
    <w:p w:rsidR="00543C4F" w:rsidRDefault="002611F9">
      <w:pPr>
        <w:pStyle w:val="ListParagraph"/>
        <w:numPr>
          <w:ilvl w:val="1"/>
          <w:numId w:val="1"/>
        </w:numPr>
        <w:tabs>
          <w:tab w:val="left" w:pos="1452"/>
        </w:tabs>
        <w:spacing w:line="480" w:lineRule="auto"/>
        <w:ind w:right="1160"/>
        <w:rPr>
          <w:sz w:val="24"/>
        </w:rPr>
      </w:pPr>
      <w:r>
        <w:rPr>
          <w:spacing w:val="-3"/>
          <w:sz w:val="24"/>
        </w:rPr>
        <w:t xml:space="preserve"> </w:t>
      </w:r>
      <w:r>
        <w:rPr>
          <w:sz w:val="24"/>
        </w:rPr>
        <w:t>Describe</w:t>
      </w:r>
      <w:r>
        <w:rPr>
          <w:spacing w:val="38"/>
          <w:sz w:val="24"/>
        </w:rPr>
        <w:t xml:space="preserve"> </w:t>
      </w:r>
      <w:r>
        <w:rPr>
          <w:sz w:val="24"/>
        </w:rPr>
        <w:t>the</w:t>
      </w:r>
      <w:r>
        <w:rPr>
          <w:spacing w:val="37"/>
          <w:sz w:val="24"/>
        </w:rPr>
        <w:t xml:space="preserve"> </w:t>
      </w:r>
      <w:r>
        <w:rPr>
          <w:sz w:val="24"/>
        </w:rPr>
        <w:t>social,</w:t>
      </w:r>
      <w:r>
        <w:rPr>
          <w:spacing w:val="38"/>
          <w:sz w:val="24"/>
        </w:rPr>
        <w:t xml:space="preserve"> </w:t>
      </w:r>
      <w:r>
        <w:rPr>
          <w:sz w:val="24"/>
        </w:rPr>
        <w:t>economic</w:t>
      </w:r>
      <w:r>
        <w:rPr>
          <w:spacing w:val="36"/>
          <w:sz w:val="24"/>
        </w:rPr>
        <w:t xml:space="preserve"> </w:t>
      </w:r>
      <w:r>
        <w:rPr>
          <w:sz w:val="24"/>
        </w:rPr>
        <w:t>and</w:t>
      </w:r>
      <w:r>
        <w:rPr>
          <w:spacing w:val="37"/>
          <w:sz w:val="24"/>
        </w:rPr>
        <w:t xml:space="preserve"> </w:t>
      </w:r>
      <w:r>
        <w:rPr>
          <w:sz w:val="24"/>
        </w:rPr>
        <w:t>financial</w:t>
      </w:r>
      <w:r>
        <w:rPr>
          <w:spacing w:val="37"/>
          <w:sz w:val="24"/>
        </w:rPr>
        <w:t xml:space="preserve"> </w:t>
      </w:r>
      <w:r>
        <w:rPr>
          <w:sz w:val="24"/>
        </w:rPr>
        <w:t>infrastructure</w:t>
      </w:r>
      <w:r>
        <w:rPr>
          <w:spacing w:val="36"/>
          <w:sz w:val="24"/>
        </w:rPr>
        <w:t xml:space="preserve"> </w:t>
      </w:r>
      <w:r>
        <w:rPr>
          <w:sz w:val="24"/>
        </w:rPr>
        <w:t>of</w:t>
      </w:r>
      <w:r>
        <w:rPr>
          <w:spacing w:val="40"/>
          <w:sz w:val="24"/>
        </w:rPr>
        <w:t xml:space="preserve"> </w:t>
      </w:r>
      <w:r>
        <w:rPr>
          <w:sz w:val="24"/>
        </w:rPr>
        <w:t>your</w:t>
      </w:r>
      <w:r>
        <w:rPr>
          <w:spacing w:val="36"/>
          <w:sz w:val="24"/>
        </w:rPr>
        <w:t xml:space="preserve"> </w:t>
      </w:r>
      <w:r>
        <w:rPr>
          <w:sz w:val="24"/>
        </w:rPr>
        <w:t>school</w:t>
      </w:r>
      <w:r>
        <w:rPr>
          <w:spacing w:val="38"/>
          <w:sz w:val="24"/>
        </w:rPr>
        <w:t xml:space="preserve"> </w:t>
      </w:r>
      <w:r>
        <w:rPr>
          <w:sz w:val="24"/>
        </w:rPr>
        <w:t>in</w:t>
      </w:r>
      <w:r>
        <w:rPr>
          <w:spacing w:val="38"/>
          <w:sz w:val="24"/>
        </w:rPr>
        <w:t xml:space="preserve"> </w:t>
      </w:r>
      <w:r>
        <w:rPr>
          <w:sz w:val="24"/>
        </w:rPr>
        <w:t>terms</w:t>
      </w:r>
      <w:r>
        <w:rPr>
          <w:spacing w:val="38"/>
          <w:sz w:val="24"/>
        </w:rPr>
        <w:t xml:space="preserve"> </w:t>
      </w:r>
      <w:r>
        <w:rPr>
          <w:sz w:val="24"/>
        </w:rPr>
        <w:t xml:space="preserve">of </w:t>
      </w:r>
      <w:r>
        <w:rPr>
          <w:spacing w:val="-2"/>
          <w:sz w:val="24"/>
        </w:rPr>
        <w:t>library</w:t>
      </w:r>
    </w:p>
    <w:p w:rsidR="00543C4F" w:rsidRDefault="00543C4F">
      <w:pPr>
        <w:pStyle w:val="BodyText"/>
      </w:pPr>
    </w:p>
    <w:p w:rsidR="00543C4F" w:rsidRDefault="00543C4F">
      <w:pPr>
        <w:pStyle w:val="BodyText"/>
        <w:spacing w:before="164"/>
      </w:pPr>
    </w:p>
    <w:p w:rsidR="00543C4F" w:rsidRDefault="002611F9">
      <w:pPr>
        <w:pStyle w:val="Heading4"/>
        <w:jc w:val="left"/>
      </w:pPr>
      <w:r>
        <w:t>Thank</w:t>
      </w:r>
      <w:r>
        <w:rPr>
          <w:spacing w:val="-2"/>
        </w:rPr>
        <w:t xml:space="preserve"> </w:t>
      </w:r>
      <w:r>
        <w:t>you</w:t>
      </w:r>
      <w:r>
        <w:rPr>
          <w:spacing w:val="-1"/>
        </w:rPr>
        <w:t xml:space="preserve"> </w:t>
      </w:r>
      <w:r>
        <w:t>for</w:t>
      </w:r>
      <w:r>
        <w:rPr>
          <w:spacing w:val="-3"/>
        </w:rPr>
        <w:t xml:space="preserve"> </w:t>
      </w:r>
      <w:r>
        <w:t>your</w:t>
      </w:r>
      <w:r>
        <w:rPr>
          <w:spacing w:val="-2"/>
        </w:rPr>
        <w:t xml:space="preserve"> </w:t>
      </w:r>
      <w:r>
        <w:t>precious</w:t>
      </w:r>
      <w:r>
        <w:rPr>
          <w:spacing w:val="-1"/>
        </w:rPr>
        <w:t xml:space="preserve"> </w:t>
      </w:r>
      <w:r>
        <w:rPr>
          <w:spacing w:val="-4"/>
        </w:rPr>
        <w:t>time</w:t>
      </w:r>
    </w:p>
    <w:p w:rsidR="00543C4F" w:rsidRDefault="00543C4F">
      <w:pPr>
        <w:pStyle w:val="Heading4"/>
        <w:jc w:val="left"/>
        <w:sectPr w:rsidR="00543C4F">
          <w:pgSz w:w="12240" w:h="15840"/>
          <w:pgMar w:top="1360" w:right="283" w:bottom="1160" w:left="708" w:header="0" w:footer="974" w:gutter="0"/>
          <w:cols w:space="720"/>
        </w:sectPr>
      </w:pPr>
    </w:p>
    <w:p w:rsidR="00543C4F" w:rsidRDefault="002611F9">
      <w:pPr>
        <w:pStyle w:val="Heading4"/>
        <w:spacing w:before="77"/>
        <w:ind w:left="2" w:right="425"/>
        <w:jc w:val="center"/>
      </w:pPr>
      <w:bookmarkStart w:id="129" w:name="_bookmark128"/>
      <w:bookmarkEnd w:id="129"/>
      <w:r>
        <w:lastRenderedPageBreak/>
        <w:t>Appendix</w:t>
      </w:r>
      <w:r>
        <w:rPr>
          <w:spacing w:val="-2"/>
        </w:rPr>
        <w:t xml:space="preserve"> </w:t>
      </w:r>
      <w:r>
        <w:t>C:</w:t>
      </w:r>
      <w:r>
        <w:rPr>
          <w:spacing w:val="-2"/>
        </w:rPr>
        <w:t xml:space="preserve"> </w:t>
      </w:r>
      <w:r>
        <w:t>Interview</w:t>
      </w:r>
      <w:r>
        <w:rPr>
          <w:spacing w:val="-3"/>
        </w:rPr>
        <w:t xml:space="preserve"> </w:t>
      </w:r>
      <w:proofErr w:type="spellStart"/>
      <w:r>
        <w:t>espondent</w:t>
      </w:r>
      <w:proofErr w:type="spellEnd"/>
      <w:r>
        <w:rPr>
          <w:spacing w:val="-1"/>
        </w:rPr>
        <w:t xml:space="preserve"> </w:t>
      </w:r>
      <w:r>
        <w:rPr>
          <w:spacing w:val="-2"/>
        </w:rPr>
        <w:t>characteristics</w:t>
      </w:r>
    </w:p>
    <w:p w:rsidR="00543C4F" w:rsidRDefault="002611F9">
      <w:pPr>
        <w:pStyle w:val="BodyText"/>
        <w:spacing w:before="271"/>
        <w:ind w:left="732"/>
      </w:pPr>
      <w:r>
        <w:t>Demographic</w:t>
      </w:r>
      <w:r>
        <w:rPr>
          <w:spacing w:val="-3"/>
        </w:rPr>
        <w:t xml:space="preserve"> </w:t>
      </w:r>
      <w:r>
        <w:t>characteristics</w:t>
      </w:r>
      <w:r>
        <w:rPr>
          <w:spacing w:val="-2"/>
        </w:rPr>
        <w:t xml:space="preserve"> </w:t>
      </w:r>
      <w:r>
        <w:t>of</w:t>
      </w:r>
      <w:r>
        <w:rPr>
          <w:spacing w:val="-2"/>
        </w:rPr>
        <w:t xml:space="preserve"> </w:t>
      </w:r>
      <w:r>
        <w:t>participants</w:t>
      </w:r>
      <w:r>
        <w:rPr>
          <w:spacing w:val="-1"/>
        </w:rPr>
        <w:t xml:space="preserve"> </w:t>
      </w:r>
      <w:r>
        <w:t>of</w:t>
      </w:r>
      <w:r>
        <w:rPr>
          <w:spacing w:val="-2"/>
        </w:rPr>
        <w:t xml:space="preserve"> </w:t>
      </w:r>
      <w:r>
        <w:t>qualitative</w:t>
      </w:r>
      <w:r>
        <w:rPr>
          <w:spacing w:val="-1"/>
        </w:rPr>
        <w:t xml:space="preserve"> </w:t>
      </w:r>
      <w:r>
        <w:rPr>
          <w:spacing w:val="-2"/>
        </w:rPr>
        <w:t>interviews</w:t>
      </w:r>
    </w:p>
    <w:p w:rsidR="00543C4F" w:rsidRDefault="00543C4F">
      <w:pPr>
        <w:pStyle w:val="BodyText"/>
        <w:spacing w:before="215"/>
        <w:rPr>
          <w:sz w:val="20"/>
        </w:rPr>
      </w:pPr>
    </w:p>
    <w:tbl>
      <w:tblPr>
        <w:tblW w:w="0" w:type="auto"/>
        <w:tblInd w:w="744" w:type="dxa"/>
        <w:tblLayout w:type="fixed"/>
        <w:tblCellMar>
          <w:left w:w="0" w:type="dxa"/>
          <w:right w:w="0" w:type="dxa"/>
        </w:tblCellMar>
        <w:tblLook w:val="01E0" w:firstRow="1" w:lastRow="1" w:firstColumn="1" w:lastColumn="1" w:noHBand="0" w:noVBand="0"/>
      </w:tblPr>
      <w:tblGrid>
        <w:gridCol w:w="1488"/>
        <w:gridCol w:w="1074"/>
        <w:gridCol w:w="1655"/>
        <w:gridCol w:w="1636"/>
        <w:gridCol w:w="1483"/>
        <w:gridCol w:w="1682"/>
      </w:tblGrid>
      <w:tr w:rsidR="00543C4F">
        <w:trPr>
          <w:trHeight w:val="1262"/>
        </w:trPr>
        <w:tc>
          <w:tcPr>
            <w:tcW w:w="1488" w:type="dxa"/>
            <w:tcBorders>
              <w:top w:val="single" w:sz="4" w:space="0" w:color="000000"/>
              <w:bottom w:val="single" w:sz="4" w:space="0" w:color="000000"/>
            </w:tcBorders>
          </w:tcPr>
          <w:p w:rsidR="00543C4F" w:rsidRDefault="00543C4F">
            <w:pPr>
              <w:pStyle w:val="TableParagraph"/>
            </w:pPr>
          </w:p>
        </w:tc>
        <w:tc>
          <w:tcPr>
            <w:tcW w:w="1074" w:type="dxa"/>
            <w:tcBorders>
              <w:top w:val="single" w:sz="4" w:space="0" w:color="000000"/>
              <w:bottom w:val="single" w:sz="4" w:space="0" w:color="000000"/>
            </w:tcBorders>
          </w:tcPr>
          <w:p w:rsidR="00543C4F" w:rsidRDefault="002611F9">
            <w:pPr>
              <w:pStyle w:val="TableParagraph"/>
              <w:spacing w:line="268" w:lineRule="exact"/>
              <w:ind w:left="122"/>
              <w:rPr>
                <w:sz w:val="24"/>
              </w:rPr>
            </w:pPr>
            <w:r>
              <w:rPr>
                <w:spacing w:val="-5"/>
                <w:sz w:val="24"/>
              </w:rPr>
              <w:t>Age</w:t>
            </w:r>
          </w:p>
        </w:tc>
        <w:tc>
          <w:tcPr>
            <w:tcW w:w="1655" w:type="dxa"/>
            <w:tcBorders>
              <w:top w:val="single" w:sz="4" w:space="0" w:color="000000"/>
              <w:bottom w:val="single" w:sz="4" w:space="0" w:color="000000"/>
            </w:tcBorders>
          </w:tcPr>
          <w:p w:rsidR="00543C4F" w:rsidRDefault="002611F9">
            <w:pPr>
              <w:pStyle w:val="TableParagraph"/>
              <w:spacing w:line="268" w:lineRule="exact"/>
              <w:ind w:left="551"/>
              <w:rPr>
                <w:sz w:val="24"/>
              </w:rPr>
            </w:pPr>
            <w:r>
              <w:rPr>
                <w:spacing w:val="-5"/>
                <w:sz w:val="24"/>
              </w:rPr>
              <w:t>Sex</w:t>
            </w:r>
          </w:p>
        </w:tc>
        <w:tc>
          <w:tcPr>
            <w:tcW w:w="1636" w:type="dxa"/>
            <w:tcBorders>
              <w:top w:val="single" w:sz="4" w:space="0" w:color="000000"/>
              <w:bottom w:val="single" w:sz="4" w:space="0" w:color="000000"/>
            </w:tcBorders>
          </w:tcPr>
          <w:p w:rsidR="00543C4F" w:rsidRDefault="002611F9">
            <w:pPr>
              <w:pStyle w:val="TableParagraph"/>
              <w:spacing w:line="268" w:lineRule="exact"/>
              <w:ind w:left="399"/>
              <w:rPr>
                <w:sz w:val="24"/>
              </w:rPr>
            </w:pPr>
            <w:r>
              <w:rPr>
                <w:spacing w:val="-2"/>
                <w:sz w:val="24"/>
              </w:rPr>
              <w:t>Education</w:t>
            </w:r>
          </w:p>
        </w:tc>
        <w:tc>
          <w:tcPr>
            <w:tcW w:w="1483" w:type="dxa"/>
            <w:tcBorders>
              <w:top w:val="single" w:sz="4" w:space="0" w:color="000000"/>
              <w:bottom w:val="single" w:sz="4" w:space="0" w:color="000000"/>
            </w:tcBorders>
          </w:tcPr>
          <w:p w:rsidR="00543C4F" w:rsidRDefault="002611F9">
            <w:pPr>
              <w:pStyle w:val="TableParagraph"/>
              <w:spacing w:line="480" w:lineRule="auto"/>
              <w:ind w:left="265" w:right="439"/>
              <w:rPr>
                <w:sz w:val="24"/>
              </w:rPr>
            </w:pPr>
            <w:r>
              <w:rPr>
                <w:spacing w:val="-2"/>
                <w:sz w:val="24"/>
              </w:rPr>
              <w:t>Married status</w:t>
            </w:r>
          </w:p>
        </w:tc>
        <w:tc>
          <w:tcPr>
            <w:tcW w:w="1682" w:type="dxa"/>
            <w:tcBorders>
              <w:top w:val="single" w:sz="4" w:space="0" w:color="000000"/>
              <w:bottom w:val="single" w:sz="4" w:space="0" w:color="000000"/>
            </w:tcBorders>
          </w:tcPr>
          <w:p w:rsidR="00543C4F" w:rsidRDefault="002611F9">
            <w:pPr>
              <w:pStyle w:val="TableParagraph"/>
              <w:spacing w:line="268" w:lineRule="exact"/>
              <w:ind w:left="285"/>
              <w:rPr>
                <w:sz w:val="24"/>
              </w:rPr>
            </w:pPr>
            <w:r>
              <w:rPr>
                <w:spacing w:val="-2"/>
                <w:sz w:val="24"/>
              </w:rPr>
              <w:t>Experience</w:t>
            </w:r>
          </w:p>
        </w:tc>
      </w:tr>
      <w:tr w:rsidR="00543C4F">
        <w:trPr>
          <w:trHeight w:val="492"/>
        </w:trPr>
        <w:tc>
          <w:tcPr>
            <w:tcW w:w="1488" w:type="dxa"/>
            <w:tcBorders>
              <w:top w:val="single" w:sz="4" w:space="0" w:color="000000"/>
            </w:tcBorders>
          </w:tcPr>
          <w:p w:rsidR="00543C4F" w:rsidRDefault="002611F9">
            <w:pPr>
              <w:pStyle w:val="TableParagraph"/>
              <w:spacing w:line="270" w:lineRule="exact"/>
              <w:ind w:left="108"/>
              <w:rPr>
                <w:sz w:val="24"/>
              </w:rPr>
            </w:pPr>
            <w:r>
              <w:rPr>
                <w:sz w:val="24"/>
              </w:rPr>
              <w:t xml:space="preserve">D E </w:t>
            </w:r>
            <w:r>
              <w:rPr>
                <w:spacing w:val="-10"/>
                <w:sz w:val="24"/>
              </w:rPr>
              <w:t>O</w:t>
            </w:r>
          </w:p>
        </w:tc>
        <w:tc>
          <w:tcPr>
            <w:tcW w:w="1074" w:type="dxa"/>
            <w:tcBorders>
              <w:top w:val="single" w:sz="4" w:space="0" w:color="000000"/>
            </w:tcBorders>
          </w:tcPr>
          <w:p w:rsidR="00543C4F" w:rsidRDefault="002611F9">
            <w:pPr>
              <w:pStyle w:val="TableParagraph"/>
              <w:spacing w:line="270" w:lineRule="exact"/>
              <w:ind w:left="122"/>
              <w:rPr>
                <w:sz w:val="24"/>
              </w:rPr>
            </w:pPr>
            <w:r>
              <w:rPr>
                <w:spacing w:val="-5"/>
                <w:sz w:val="24"/>
              </w:rPr>
              <w:t>54</w:t>
            </w:r>
          </w:p>
        </w:tc>
        <w:tc>
          <w:tcPr>
            <w:tcW w:w="1655" w:type="dxa"/>
            <w:tcBorders>
              <w:top w:val="single" w:sz="4" w:space="0" w:color="000000"/>
            </w:tcBorders>
          </w:tcPr>
          <w:p w:rsidR="00543C4F" w:rsidRDefault="002611F9">
            <w:pPr>
              <w:pStyle w:val="TableParagraph"/>
              <w:spacing w:line="270" w:lineRule="exact"/>
              <w:ind w:left="551"/>
              <w:rPr>
                <w:sz w:val="24"/>
              </w:rPr>
            </w:pPr>
            <w:r>
              <w:rPr>
                <w:spacing w:val="-4"/>
                <w:sz w:val="24"/>
              </w:rPr>
              <w:t>Male</w:t>
            </w:r>
          </w:p>
        </w:tc>
        <w:tc>
          <w:tcPr>
            <w:tcW w:w="1636" w:type="dxa"/>
            <w:tcBorders>
              <w:top w:val="single" w:sz="4" w:space="0" w:color="000000"/>
            </w:tcBorders>
          </w:tcPr>
          <w:p w:rsidR="00543C4F" w:rsidRDefault="002611F9">
            <w:pPr>
              <w:pStyle w:val="TableParagraph"/>
              <w:spacing w:line="270" w:lineRule="exact"/>
              <w:ind w:left="399"/>
              <w:rPr>
                <w:sz w:val="24"/>
              </w:rPr>
            </w:pPr>
            <w:r>
              <w:rPr>
                <w:spacing w:val="-2"/>
                <w:sz w:val="24"/>
              </w:rPr>
              <w:t>Masters</w:t>
            </w:r>
          </w:p>
        </w:tc>
        <w:tc>
          <w:tcPr>
            <w:tcW w:w="1483" w:type="dxa"/>
            <w:tcBorders>
              <w:top w:val="single" w:sz="4" w:space="0" w:color="000000"/>
            </w:tcBorders>
          </w:tcPr>
          <w:p w:rsidR="00543C4F" w:rsidRDefault="002611F9">
            <w:pPr>
              <w:pStyle w:val="TableParagraph"/>
              <w:spacing w:line="270" w:lineRule="exact"/>
              <w:ind w:left="265"/>
              <w:rPr>
                <w:sz w:val="24"/>
              </w:rPr>
            </w:pPr>
            <w:r>
              <w:rPr>
                <w:spacing w:val="-2"/>
                <w:sz w:val="24"/>
              </w:rPr>
              <w:t>Married</w:t>
            </w:r>
          </w:p>
        </w:tc>
        <w:tc>
          <w:tcPr>
            <w:tcW w:w="1682" w:type="dxa"/>
            <w:tcBorders>
              <w:top w:val="single" w:sz="4" w:space="0" w:color="000000"/>
            </w:tcBorders>
          </w:tcPr>
          <w:p w:rsidR="00543C4F" w:rsidRDefault="002611F9">
            <w:pPr>
              <w:pStyle w:val="TableParagraph"/>
              <w:spacing w:line="270" w:lineRule="exact"/>
              <w:ind w:left="285"/>
              <w:rPr>
                <w:sz w:val="24"/>
              </w:rPr>
            </w:pPr>
            <w:r>
              <w:rPr>
                <w:sz w:val="24"/>
              </w:rPr>
              <w:t xml:space="preserve">8 </w:t>
            </w:r>
            <w:r>
              <w:rPr>
                <w:spacing w:val="-5"/>
                <w:sz w:val="24"/>
              </w:rPr>
              <w:t>YRS</w:t>
            </w:r>
          </w:p>
        </w:tc>
      </w:tr>
      <w:tr w:rsidR="00543C4F">
        <w:trPr>
          <w:trHeight w:val="711"/>
        </w:trPr>
        <w:tc>
          <w:tcPr>
            <w:tcW w:w="1488" w:type="dxa"/>
          </w:tcPr>
          <w:p w:rsidR="00543C4F" w:rsidRDefault="002611F9">
            <w:pPr>
              <w:pStyle w:val="TableParagraph"/>
              <w:spacing w:before="212"/>
              <w:ind w:left="108"/>
              <w:rPr>
                <w:sz w:val="24"/>
              </w:rPr>
            </w:pPr>
            <w:proofErr w:type="spellStart"/>
            <w:r>
              <w:rPr>
                <w:sz w:val="24"/>
              </w:rPr>
              <w:t>Ht</w:t>
            </w:r>
            <w:proofErr w:type="spellEnd"/>
            <w:r>
              <w:rPr>
                <w:sz w:val="24"/>
              </w:rPr>
              <w:t xml:space="preserve"> 1</w:t>
            </w:r>
            <w:r>
              <w:rPr>
                <w:spacing w:val="-1"/>
                <w:sz w:val="24"/>
              </w:rPr>
              <w:t xml:space="preserve"> </w:t>
            </w:r>
            <w:r>
              <w:rPr>
                <w:spacing w:val="-2"/>
                <w:sz w:val="24"/>
              </w:rPr>
              <w:t>Black</w:t>
            </w:r>
          </w:p>
        </w:tc>
        <w:tc>
          <w:tcPr>
            <w:tcW w:w="1074" w:type="dxa"/>
          </w:tcPr>
          <w:p w:rsidR="00543C4F" w:rsidRDefault="002611F9">
            <w:pPr>
              <w:pStyle w:val="TableParagraph"/>
              <w:spacing w:before="212"/>
              <w:ind w:left="122"/>
              <w:rPr>
                <w:sz w:val="24"/>
              </w:rPr>
            </w:pPr>
            <w:r>
              <w:rPr>
                <w:spacing w:val="-5"/>
                <w:sz w:val="24"/>
              </w:rPr>
              <w:t>50</w:t>
            </w:r>
          </w:p>
        </w:tc>
        <w:tc>
          <w:tcPr>
            <w:tcW w:w="1655" w:type="dxa"/>
          </w:tcPr>
          <w:p w:rsidR="00543C4F" w:rsidRDefault="002611F9">
            <w:pPr>
              <w:pStyle w:val="TableParagraph"/>
              <w:spacing w:before="212"/>
              <w:ind w:left="551"/>
              <w:rPr>
                <w:sz w:val="24"/>
              </w:rPr>
            </w:pPr>
            <w:r>
              <w:rPr>
                <w:spacing w:val="-4"/>
                <w:sz w:val="24"/>
              </w:rPr>
              <w:t>Male</w:t>
            </w:r>
          </w:p>
        </w:tc>
        <w:tc>
          <w:tcPr>
            <w:tcW w:w="1636" w:type="dxa"/>
          </w:tcPr>
          <w:p w:rsidR="00543C4F" w:rsidRDefault="002611F9">
            <w:pPr>
              <w:pStyle w:val="TableParagraph"/>
              <w:spacing w:before="212"/>
              <w:ind w:left="399"/>
              <w:rPr>
                <w:sz w:val="24"/>
              </w:rPr>
            </w:pPr>
            <w:r>
              <w:rPr>
                <w:spacing w:val="-2"/>
                <w:sz w:val="24"/>
              </w:rPr>
              <w:t>Masters</w:t>
            </w:r>
          </w:p>
        </w:tc>
        <w:tc>
          <w:tcPr>
            <w:tcW w:w="1483" w:type="dxa"/>
          </w:tcPr>
          <w:p w:rsidR="00543C4F" w:rsidRDefault="002611F9">
            <w:pPr>
              <w:pStyle w:val="TableParagraph"/>
              <w:spacing w:before="212"/>
              <w:ind w:left="265"/>
              <w:rPr>
                <w:sz w:val="24"/>
              </w:rPr>
            </w:pPr>
            <w:r>
              <w:rPr>
                <w:spacing w:val="-2"/>
                <w:sz w:val="24"/>
              </w:rPr>
              <w:t>Married</w:t>
            </w:r>
          </w:p>
        </w:tc>
        <w:tc>
          <w:tcPr>
            <w:tcW w:w="1682" w:type="dxa"/>
          </w:tcPr>
          <w:p w:rsidR="00543C4F" w:rsidRDefault="002611F9">
            <w:pPr>
              <w:pStyle w:val="TableParagraph"/>
              <w:spacing w:before="212"/>
              <w:ind w:left="285"/>
              <w:rPr>
                <w:sz w:val="24"/>
              </w:rPr>
            </w:pPr>
            <w:r>
              <w:rPr>
                <w:spacing w:val="-5"/>
                <w:sz w:val="24"/>
              </w:rPr>
              <w:t>12</w:t>
            </w:r>
          </w:p>
        </w:tc>
      </w:tr>
      <w:tr w:rsidR="00543C4F">
        <w:trPr>
          <w:trHeight w:val="712"/>
        </w:trPr>
        <w:tc>
          <w:tcPr>
            <w:tcW w:w="1488" w:type="dxa"/>
          </w:tcPr>
          <w:p w:rsidR="00543C4F" w:rsidRDefault="002611F9">
            <w:pPr>
              <w:pStyle w:val="TableParagraph"/>
              <w:spacing w:before="213"/>
              <w:ind w:left="108"/>
              <w:rPr>
                <w:sz w:val="24"/>
              </w:rPr>
            </w:pPr>
            <w:proofErr w:type="spellStart"/>
            <w:r>
              <w:rPr>
                <w:sz w:val="24"/>
              </w:rPr>
              <w:t>Ht</w:t>
            </w:r>
            <w:proofErr w:type="spellEnd"/>
            <w:r>
              <w:rPr>
                <w:spacing w:val="-2"/>
                <w:sz w:val="24"/>
              </w:rPr>
              <w:t xml:space="preserve"> </w:t>
            </w:r>
            <w:r>
              <w:rPr>
                <w:sz w:val="24"/>
              </w:rPr>
              <w:t>2</w:t>
            </w:r>
            <w:r>
              <w:rPr>
                <w:spacing w:val="-1"/>
                <w:sz w:val="24"/>
              </w:rPr>
              <w:t xml:space="preserve"> </w:t>
            </w:r>
            <w:r>
              <w:rPr>
                <w:spacing w:val="-2"/>
                <w:sz w:val="24"/>
              </w:rPr>
              <w:t>Yellow</w:t>
            </w:r>
          </w:p>
        </w:tc>
        <w:tc>
          <w:tcPr>
            <w:tcW w:w="1074" w:type="dxa"/>
          </w:tcPr>
          <w:p w:rsidR="00543C4F" w:rsidRDefault="002611F9">
            <w:pPr>
              <w:pStyle w:val="TableParagraph"/>
              <w:spacing w:before="213"/>
              <w:ind w:left="122"/>
              <w:rPr>
                <w:sz w:val="24"/>
              </w:rPr>
            </w:pPr>
            <w:r>
              <w:rPr>
                <w:spacing w:val="-5"/>
                <w:sz w:val="24"/>
              </w:rPr>
              <w:t>46</w:t>
            </w:r>
          </w:p>
        </w:tc>
        <w:tc>
          <w:tcPr>
            <w:tcW w:w="1655" w:type="dxa"/>
          </w:tcPr>
          <w:p w:rsidR="00543C4F" w:rsidRDefault="002611F9">
            <w:pPr>
              <w:pStyle w:val="TableParagraph"/>
              <w:spacing w:before="213"/>
              <w:ind w:left="551"/>
              <w:rPr>
                <w:sz w:val="24"/>
              </w:rPr>
            </w:pPr>
            <w:r>
              <w:rPr>
                <w:spacing w:val="-2"/>
                <w:sz w:val="24"/>
              </w:rPr>
              <w:t>Female</w:t>
            </w:r>
          </w:p>
        </w:tc>
        <w:tc>
          <w:tcPr>
            <w:tcW w:w="1636" w:type="dxa"/>
          </w:tcPr>
          <w:p w:rsidR="00543C4F" w:rsidRDefault="002611F9">
            <w:pPr>
              <w:pStyle w:val="TableParagraph"/>
              <w:spacing w:before="213"/>
              <w:ind w:left="399"/>
              <w:rPr>
                <w:sz w:val="24"/>
              </w:rPr>
            </w:pPr>
            <w:r>
              <w:rPr>
                <w:spacing w:val="-2"/>
                <w:sz w:val="24"/>
              </w:rPr>
              <w:t>Bachelors</w:t>
            </w:r>
          </w:p>
        </w:tc>
        <w:tc>
          <w:tcPr>
            <w:tcW w:w="1483" w:type="dxa"/>
          </w:tcPr>
          <w:p w:rsidR="00543C4F" w:rsidRDefault="002611F9">
            <w:pPr>
              <w:pStyle w:val="TableParagraph"/>
              <w:spacing w:before="213"/>
              <w:ind w:left="265"/>
              <w:rPr>
                <w:sz w:val="24"/>
              </w:rPr>
            </w:pPr>
            <w:r>
              <w:rPr>
                <w:spacing w:val="-2"/>
                <w:sz w:val="24"/>
              </w:rPr>
              <w:t>Widowed</w:t>
            </w:r>
          </w:p>
        </w:tc>
        <w:tc>
          <w:tcPr>
            <w:tcW w:w="1682" w:type="dxa"/>
          </w:tcPr>
          <w:p w:rsidR="00543C4F" w:rsidRDefault="002611F9">
            <w:pPr>
              <w:pStyle w:val="TableParagraph"/>
              <w:spacing w:before="213"/>
              <w:ind w:left="285"/>
              <w:rPr>
                <w:sz w:val="24"/>
              </w:rPr>
            </w:pPr>
            <w:r>
              <w:rPr>
                <w:sz w:val="24"/>
              </w:rPr>
              <w:t xml:space="preserve">6 </w:t>
            </w:r>
            <w:r>
              <w:rPr>
                <w:spacing w:val="-5"/>
                <w:sz w:val="24"/>
              </w:rPr>
              <w:t>YRS</w:t>
            </w:r>
          </w:p>
        </w:tc>
      </w:tr>
      <w:tr w:rsidR="00543C4F">
        <w:trPr>
          <w:trHeight w:val="711"/>
        </w:trPr>
        <w:tc>
          <w:tcPr>
            <w:tcW w:w="1488" w:type="dxa"/>
          </w:tcPr>
          <w:p w:rsidR="00543C4F" w:rsidRDefault="002611F9">
            <w:pPr>
              <w:pStyle w:val="TableParagraph"/>
              <w:spacing w:before="213"/>
              <w:ind w:left="108"/>
              <w:rPr>
                <w:sz w:val="24"/>
              </w:rPr>
            </w:pPr>
            <w:proofErr w:type="spellStart"/>
            <w:r>
              <w:rPr>
                <w:sz w:val="24"/>
              </w:rPr>
              <w:t>Ht</w:t>
            </w:r>
            <w:proofErr w:type="spellEnd"/>
            <w:r>
              <w:rPr>
                <w:sz w:val="24"/>
              </w:rPr>
              <w:t xml:space="preserve"> 3</w:t>
            </w:r>
            <w:r>
              <w:rPr>
                <w:spacing w:val="-1"/>
                <w:sz w:val="24"/>
              </w:rPr>
              <w:t xml:space="preserve"> </w:t>
            </w:r>
            <w:r>
              <w:rPr>
                <w:spacing w:val="-5"/>
                <w:sz w:val="24"/>
              </w:rPr>
              <w:t>Red</w:t>
            </w:r>
          </w:p>
        </w:tc>
        <w:tc>
          <w:tcPr>
            <w:tcW w:w="1074" w:type="dxa"/>
          </w:tcPr>
          <w:p w:rsidR="00543C4F" w:rsidRDefault="002611F9">
            <w:pPr>
              <w:pStyle w:val="TableParagraph"/>
              <w:spacing w:before="213"/>
              <w:ind w:left="122"/>
              <w:rPr>
                <w:sz w:val="24"/>
              </w:rPr>
            </w:pPr>
            <w:r>
              <w:rPr>
                <w:spacing w:val="-5"/>
                <w:sz w:val="24"/>
              </w:rPr>
              <w:t>41</w:t>
            </w:r>
          </w:p>
        </w:tc>
        <w:tc>
          <w:tcPr>
            <w:tcW w:w="1655" w:type="dxa"/>
          </w:tcPr>
          <w:p w:rsidR="00543C4F" w:rsidRDefault="002611F9">
            <w:pPr>
              <w:pStyle w:val="TableParagraph"/>
              <w:spacing w:before="213"/>
              <w:ind w:left="551"/>
              <w:rPr>
                <w:sz w:val="24"/>
              </w:rPr>
            </w:pPr>
            <w:r>
              <w:rPr>
                <w:spacing w:val="-4"/>
                <w:sz w:val="24"/>
              </w:rPr>
              <w:t>Male</w:t>
            </w:r>
          </w:p>
        </w:tc>
        <w:tc>
          <w:tcPr>
            <w:tcW w:w="1636" w:type="dxa"/>
          </w:tcPr>
          <w:p w:rsidR="00543C4F" w:rsidRDefault="002611F9">
            <w:pPr>
              <w:pStyle w:val="TableParagraph"/>
              <w:spacing w:before="213"/>
              <w:ind w:left="399"/>
              <w:rPr>
                <w:sz w:val="24"/>
              </w:rPr>
            </w:pPr>
            <w:r>
              <w:rPr>
                <w:spacing w:val="-2"/>
                <w:sz w:val="24"/>
              </w:rPr>
              <w:t>Bachelors</w:t>
            </w:r>
          </w:p>
        </w:tc>
        <w:tc>
          <w:tcPr>
            <w:tcW w:w="1483" w:type="dxa"/>
          </w:tcPr>
          <w:p w:rsidR="00543C4F" w:rsidRDefault="002611F9">
            <w:pPr>
              <w:pStyle w:val="TableParagraph"/>
              <w:spacing w:before="213"/>
              <w:ind w:left="265"/>
              <w:rPr>
                <w:sz w:val="24"/>
              </w:rPr>
            </w:pPr>
            <w:r>
              <w:rPr>
                <w:spacing w:val="-2"/>
                <w:sz w:val="24"/>
              </w:rPr>
              <w:t>Married</w:t>
            </w:r>
          </w:p>
        </w:tc>
        <w:tc>
          <w:tcPr>
            <w:tcW w:w="1682" w:type="dxa"/>
          </w:tcPr>
          <w:p w:rsidR="00543C4F" w:rsidRDefault="002611F9">
            <w:pPr>
              <w:pStyle w:val="TableParagraph"/>
              <w:spacing w:before="213"/>
              <w:ind w:left="285"/>
              <w:rPr>
                <w:sz w:val="24"/>
              </w:rPr>
            </w:pPr>
            <w:r>
              <w:rPr>
                <w:sz w:val="24"/>
              </w:rPr>
              <w:t xml:space="preserve">4 </w:t>
            </w:r>
            <w:r>
              <w:rPr>
                <w:spacing w:val="-5"/>
                <w:sz w:val="24"/>
              </w:rPr>
              <w:t>YRS</w:t>
            </w:r>
          </w:p>
        </w:tc>
      </w:tr>
      <w:tr w:rsidR="00543C4F">
        <w:trPr>
          <w:trHeight w:val="711"/>
        </w:trPr>
        <w:tc>
          <w:tcPr>
            <w:tcW w:w="1488" w:type="dxa"/>
          </w:tcPr>
          <w:p w:rsidR="00543C4F" w:rsidRDefault="002611F9">
            <w:pPr>
              <w:pStyle w:val="TableParagraph"/>
              <w:spacing w:before="212"/>
              <w:ind w:left="108"/>
              <w:rPr>
                <w:sz w:val="24"/>
              </w:rPr>
            </w:pPr>
            <w:r>
              <w:rPr>
                <w:sz w:val="24"/>
              </w:rPr>
              <w:t>Bursar</w:t>
            </w:r>
            <w:r>
              <w:rPr>
                <w:spacing w:val="-5"/>
                <w:sz w:val="24"/>
              </w:rPr>
              <w:t xml:space="preserve"> </w:t>
            </w:r>
            <w:r>
              <w:rPr>
                <w:spacing w:val="-2"/>
                <w:sz w:val="24"/>
              </w:rPr>
              <w:t>Black</w:t>
            </w:r>
          </w:p>
        </w:tc>
        <w:tc>
          <w:tcPr>
            <w:tcW w:w="1074" w:type="dxa"/>
          </w:tcPr>
          <w:p w:rsidR="00543C4F" w:rsidRDefault="002611F9">
            <w:pPr>
              <w:pStyle w:val="TableParagraph"/>
              <w:spacing w:before="212"/>
              <w:ind w:left="122"/>
              <w:rPr>
                <w:sz w:val="24"/>
              </w:rPr>
            </w:pPr>
            <w:r>
              <w:rPr>
                <w:spacing w:val="-5"/>
                <w:sz w:val="24"/>
              </w:rPr>
              <w:t>45</w:t>
            </w:r>
          </w:p>
        </w:tc>
        <w:tc>
          <w:tcPr>
            <w:tcW w:w="1655" w:type="dxa"/>
          </w:tcPr>
          <w:p w:rsidR="00543C4F" w:rsidRDefault="002611F9">
            <w:pPr>
              <w:pStyle w:val="TableParagraph"/>
              <w:spacing w:before="212"/>
              <w:ind w:left="551"/>
              <w:rPr>
                <w:sz w:val="24"/>
              </w:rPr>
            </w:pPr>
            <w:r>
              <w:rPr>
                <w:spacing w:val="-4"/>
                <w:sz w:val="24"/>
              </w:rPr>
              <w:t>Male</w:t>
            </w:r>
          </w:p>
        </w:tc>
        <w:tc>
          <w:tcPr>
            <w:tcW w:w="1636" w:type="dxa"/>
          </w:tcPr>
          <w:p w:rsidR="00543C4F" w:rsidRDefault="002611F9">
            <w:pPr>
              <w:pStyle w:val="TableParagraph"/>
              <w:spacing w:before="212"/>
              <w:ind w:left="399"/>
              <w:rPr>
                <w:sz w:val="24"/>
              </w:rPr>
            </w:pPr>
            <w:r>
              <w:rPr>
                <w:spacing w:val="-2"/>
                <w:sz w:val="24"/>
              </w:rPr>
              <w:t>Bachelors</w:t>
            </w:r>
          </w:p>
        </w:tc>
        <w:tc>
          <w:tcPr>
            <w:tcW w:w="1483" w:type="dxa"/>
          </w:tcPr>
          <w:p w:rsidR="00543C4F" w:rsidRDefault="002611F9">
            <w:pPr>
              <w:pStyle w:val="TableParagraph"/>
              <w:spacing w:before="212"/>
              <w:ind w:left="265"/>
              <w:rPr>
                <w:sz w:val="24"/>
              </w:rPr>
            </w:pPr>
            <w:r>
              <w:rPr>
                <w:spacing w:val="-2"/>
                <w:sz w:val="24"/>
              </w:rPr>
              <w:t>Married</w:t>
            </w:r>
          </w:p>
        </w:tc>
        <w:tc>
          <w:tcPr>
            <w:tcW w:w="1682" w:type="dxa"/>
          </w:tcPr>
          <w:p w:rsidR="00543C4F" w:rsidRDefault="002611F9">
            <w:pPr>
              <w:pStyle w:val="TableParagraph"/>
              <w:spacing w:before="212"/>
              <w:ind w:left="285"/>
              <w:rPr>
                <w:sz w:val="24"/>
              </w:rPr>
            </w:pPr>
            <w:r>
              <w:rPr>
                <w:sz w:val="24"/>
              </w:rPr>
              <w:t xml:space="preserve">18 </w:t>
            </w:r>
            <w:r>
              <w:rPr>
                <w:spacing w:val="-5"/>
                <w:sz w:val="24"/>
              </w:rPr>
              <w:t>YRS</w:t>
            </w:r>
          </w:p>
        </w:tc>
      </w:tr>
      <w:tr w:rsidR="00543C4F">
        <w:trPr>
          <w:trHeight w:val="1263"/>
        </w:trPr>
        <w:tc>
          <w:tcPr>
            <w:tcW w:w="1488" w:type="dxa"/>
          </w:tcPr>
          <w:p w:rsidR="00543C4F" w:rsidRDefault="002611F9">
            <w:pPr>
              <w:pStyle w:val="TableParagraph"/>
              <w:spacing w:before="213"/>
              <w:ind w:left="108"/>
              <w:rPr>
                <w:sz w:val="24"/>
              </w:rPr>
            </w:pPr>
            <w:r>
              <w:rPr>
                <w:spacing w:val="-2"/>
                <w:sz w:val="24"/>
              </w:rPr>
              <w:t>Bursar</w:t>
            </w:r>
          </w:p>
          <w:p w:rsidR="00543C4F" w:rsidRDefault="00543C4F">
            <w:pPr>
              <w:pStyle w:val="TableParagraph"/>
              <w:rPr>
                <w:sz w:val="24"/>
              </w:rPr>
            </w:pPr>
          </w:p>
          <w:p w:rsidR="00543C4F" w:rsidRDefault="002611F9">
            <w:pPr>
              <w:pStyle w:val="TableParagraph"/>
              <w:ind w:left="108"/>
              <w:rPr>
                <w:sz w:val="24"/>
              </w:rPr>
            </w:pPr>
            <w:r>
              <w:rPr>
                <w:spacing w:val="-2"/>
                <w:sz w:val="24"/>
              </w:rPr>
              <w:t>Yellow</w:t>
            </w:r>
          </w:p>
        </w:tc>
        <w:tc>
          <w:tcPr>
            <w:tcW w:w="1074" w:type="dxa"/>
          </w:tcPr>
          <w:p w:rsidR="00543C4F" w:rsidRDefault="002611F9">
            <w:pPr>
              <w:pStyle w:val="TableParagraph"/>
              <w:spacing w:before="213"/>
              <w:ind w:left="122"/>
              <w:rPr>
                <w:sz w:val="24"/>
              </w:rPr>
            </w:pPr>
            <w:r>
              <w:rPr>
                <w:spacing w:val="-5"/>
                <w:sz w:val="24"/>
              </w:rPr>
              <w:t>38</w:t>
            </w:r>
          </w:p>
        </w:tc>
        <w:tc>
          <w:tcPr>
            <w:tcW w:w="1655" w:type="dxa"/>
          </w:tcPr>
          <w:p w:rsidR="00543C4F" w:rsidRDefault="002611F9">
            <w:pPr>
              <w:pStyle w:val="TableParagraph"/>
              <w:spacing w:before="213"/>
              <w:ind w:left="551"/>
              <w:rPr>
                <w:sz w:val="24"/>
              </w:rPr>
            </w:pPr>
            <w:r>
              <w:rPr>
                <w:spacing w:val="-2"/>
                <w:sz w:val="24"/>
              </w:rPr>
              <w:t>Female</w:t>
            </w:r>
          </w:p>
        </w:tc>
        <w:tc>
          <w:tcPr>
            <w:tcW w:w="1636" w:type="dxa"/>
          </w:tcPr>
          <w:p w:rsidR="00543C4F" w:rsidRDefault="002611F9">
            <w:pPr>
              <w:pStyle w:val="TableParagraph"/>
              <w:spacing w:before="213"/>
              <w:ind w:left="399"/>
              <w:rPr>
                <w:sz w:val="24"/>
              </w:rPr>
            </w:pPr>
            <w:r>
              <w:rPr>
                <w:spacing w:val="-2"/>
                <w:sz w:val="24"/>
              </w:rPr>
              <w:t>Masters</w:t>
            </w:r>
          </w:p>
        </w:tc>
        <w:tc>
          <w:tcPr>
            <w:tcW w:w="1483" w:type="dxa"/>
          </w:tcPr>
          <w:p w:rsidR="00543C4F" w:rsidRDefault="002611F9">
            <w:pPr>
              <w:pStyle w:val="TableParagraph"/>
              <w:spacing w:before="213"/>
              <w:ind w:left="265"/>
              <w:rPr>
                <w:sz w:val="24"/>
              </w:rPr>
            </w:pPr>
            <w:r>
              <w:rPr>
                <w:spacing w:val="-2"/>
                <w:sz w:val="24"/>
              </w:rPr>
              <w:t>Single</w:t>
            </w:r>
          </w:p>
        </w:tc>
        <w:tc>
          <w:tcPr>
            <w:tcW w:w="1682" w:type="dxa"/>
          </w:tcPr>
          <w:p w:rsidR="00543C4F" w:rsidRDefault="002611F9">
            <w:pPr>
              <w:pStyle w:val="TableParagraph"/>
              <w:spacing w:before="213"/>
              <w:ind w:left="285"/>
              <w:rPr>
                <w:sz w:val="24"/>
              </w:rPr>
            </w:pPr>
            <w:r>
              <w:rPr>
                <w:sz w:val="24"/>
              </w:rPr>
              <w:t xml:space="preserve">12 </w:t>
            </w:r>
            <w:r>
              <w:rPr>
                <w:spacing w:val="-5"/>
                <w:sz w:val="24"/>
              </w:rPr>
              <w:t>YRS</w:t>
            </w:r>
          </w:p>
        </w:tc>
      </w:tr>
      <w:tr w:rsidR="00543C4F">
        <w:trPr>
          <w:trHeight w:val="1815"/>
        </w:trPr>
        <w:tc>
          <w:tcPr>
            <w:tcW w:w="1488" w:type="dxa"/>
          </w:tcPr>
          <w:p w:rsidR="00543C4F" w:rsidRDefault="002611F9">
            <w:pPr>
              <w:pStyle w:val="TableParagraph"/>
              <w:spacing w:before="212"/>
              <w:ind w:left="108"/>
              <w:rPr>
                <w:sz w:val="24"/>
              </w:rPr>
            </w:pPr>
            <w:r>
              <w:rPr>
                <w:sz w:val="24"/>
              </w:rPr>
              <w:t>Bursar</w:t>
            </w:r>
            <w:r>
              <w:rPr>
                <w:spacing w:val="-3"/>
                <w:sz w:val="24"/>
              </w:rPr>
              <w:t xml:space="preserve"> </w:t>
            </w:r>
            <w:r>
              <w:rPr>
                <w:spacing w:val="-5"/>
                <w:sz w:val="24"/>
              </w:rPr>
              <w:t>Red</w:t>
            </w:r>
          </w:p>
        </w:tc>
        <w:tc>
          <w:tcPr>
            <w:tcW w:w="1074" w:type="dxa"/>
          </w:tcPr>
          <w:p w:rsidR="00543C4F" w:rsidRDefault="002611F9">
            <w:pPr>
              <w:pStyle w:val="TableParagraph"/>
              <w:spacing w:before="212"/>
              <w:ind w:left="122"/>
              <w:rPr>
                <w:sz w:val="24"/>
              </w:rPr>
            </w:pPr>
            <w:r>
              <w:rPr>
                <w:spacing w:val="-5"/>
                <w:sz w:val="24"/>
              </w:rPr>
              <w:t>52</w:t>
            </w:r>
          </w:p>
        </w:tc>
        <w:tc>
          <w:tcPr>
            <w:tcW w:w="1655" w:type="dxa"/>
          </w:tcPr>
          <w:p w:rsidR="00543C4F" w:rsidRDefault="002611F9">
            <w:pPr>
              <w:pStyle w:val="TableParagraph"/>
              <w:spacing w:before="212"/>
              <w:ind w:left="551"/>
              <w:rPr>
                <w:sz w:val="24"/>
              </w:rPr>
            </w:pPr>
            <w:r>
              <w:rPr>
                <w:spacing w:val="-4"/>
                <w:sz w:val="24"/>
              </w:rPr>
              <w:t>Male</w:t>
            </w:r>
          </w:p>
        </w:tc>
        <w:tc>
          <w:tcPr>
            <w:tcW w:w="1636" w:type="dxa"/>
          </w:tcPr>
          <w:p w:rsidR="00543C4F" w:rsidRDefault="002611F9">
            <w:pPr>
              <w:pStyle w:val="TableParagraph"/>
              <w:spacing w:before="212" w:line="480" w:lineRule="auto"/>
              <w:ind w:left="399" w:right="353"/>
              <w:rPr>
                <w:sz w:val="24"/>
              </w:rPr>
            </w:pPr>
            <w:r>
              <w:rPr>
                <w:spacing w:val="-4"/>
                <w:sz w:val="24"/>
              </w:rPr>
              <w:t xml:space="preserve">Post </w:t>
            </w:r>
            <w:r>
              <w:rPr>
                <w:spacing w:val="-2"/>
                <w:sz w:val="24"/>
              </w:rPr>
              <w:t>Graduate</w:t>
            </w:r>
          </w:p>
          <w:p w:rsidR="00543C4F" w:rsidRDefault="002611F9">
            <w:pPr>
              <w:pStyle w:val="TableParagraph"/>
              <w:ind w:left="399"/>
              <w:rPr>
                <w:sz w:val="24"/>
              </w:rPr>
            </w:pPr>
            <w:r>
              <w:rPr>
                <w:spacing w:val="-2"/>
                <w:sz w:val="24"/>
              </w:rPr>
              <w:t>Diploma</w:t>
            </w:r>
          </w:p>
        </w:tc>
        <w:tc>
          <w:tcPr>
            <w:tcW w:w="1483" w:type="dxa"/>
          </w:tcPr>
          <w:p w:rsidR="00543C4F" w:rsidRDefault="002611F9">
            <w:pPr>
              <w:pStyle w:val="TableParagraph"/>
              <w:spacing w:before="212"/>
              <w:ind w:left="265"/>
              <w:rPr>
                <w:sz w:val="24"/>
              </w:rPr>
            </w:pPr>
            <w:r>
              <w:rPr>
                <w:spacing w:val="-2"/>
                <w:sz w:val="24"/>
              </w:rPr>
              <w:t>Widowed</w:t>
            </w:r>
          </w:p>
        </w:tc>
        <w:tc>
          <w:tcPr>
            <w:tcW w:w="1682" w:type="dxa"/>
          </w:tcPr>
          <w:p w:rsidR="00543C4F" w:rsidRDefault="002611F9">
            <w:pPr>
              <w:pStyle w:val="TableParagraph"/>
              <w:spacing w:before="212"/>
              <w:ind w:left="285"/>
              <w:rPr>
                <w:sz w:val="24"/>
              </w:rPr>
            </w:pPr>
            <w:r>
              <w:rPr>
                <w:sz w:val="24"/>
              </w:rPr>
              <w:t xml:space="preserve">25 </w:t>
            </w:r>
            <w:r>
              <w:rPr>
                <w:spacing w:val="-5"/>
                <w:sz w:val="24"/>
              </w:rPr>
              <w:t>YRS</w:t>
            </w:r>
          </w:p>
        </w:tc>
      </w:tr>
      <w:tr w:rsidR="00543C4F">
        <w:trPr>
          <w:trHeight w:val="713"/>
        </w:trPr>
        <w:tc>
          <w:tcPr>
            <w:tcW w:w="1488" w:type="dxa"/>
          </w:tcPr>
          <w:p w:rsidR="00543C4F" w:rsidRDefault="002611F9">
            <w:pPr>
              <w:pStyle w:val="TableParagraph"/>
              <w:spacing w:before="213"/>
              <w:ind w:left="108"/>
              <w:rPr>
                <w:sz w:val="24"/>
              </w:rPr>
            </w:pPr>
            <w:r>
              <w:rPr>
                <w:sz w:val="24"/>
              </w:rPr>
              <w:t>Bog</w:t>
            </w:r>
            <w:r>
              <w:rPr>
                <w:spacing w:val="-5"/>
                <w:sz w:val="24"/>
              </w:rPr>
              <w:t xml:space="preserve"> </w:t>
            </w:r>
            <w:r>
              <w:rPr>
                <w:spacing w:val="-2"/>
                <w:sz w:val="24"/>
              </w:rPr>
              <w:t>Yellow</w:t>
            </w:r>
          </w:p>
        </w:tc>
        <w:tc>
          <w:tcPr>
            <w:tcW w:w="1074" w:type="dxa"/>
          </w:tcPr>
          <w:p w:rsidR="00543C4F" w:rsidRDefault="002611F9">
            <w:pPr>
              <w:pStyle w:val="TableParagraph"/>
              <w:spacing w:before="213"/>
              <w:ind w:left="122"/>
              <w:rPr>
                <w:sz w:val="24"/>
              </w:rPr>
            </w:pPr>
            <w:r>
              <w:rPr>
                <w:spacing w:val="-5"/>
                <w:sz w:val="24"/>
              </w:rPr>
              <w:t>62</w:t>
            </w:r>
          </w:p>
        </w:tc>
        <w:tc>
          <w:tcPr>
            <w:tcW w:w="1655" w:type="dxa"/>
          </w:tcPr>
          <w:p w:rsidR="00543C4F" w:rsidRDefault="002611F9">
            <w:pPr>
              <w:pStyle w:val="TableParagraph"/>
              <w:spacing w:before="213"/>
              <w:ind w:left="551"/>
              <w:rPr>
                <w:sz w:val="24"/>
              </w:rPr>
            </w:pPr>
            <w:r>
              <w:rPr>
                <w:spacing w:val="-4"/>
                <w:sz w:val="24"/>
              </w:rPr>
              <w:t>Male</w:t>
            </w:r>
          </w:p>
        </w:tc>
        <w:tc>
          <w:tcPr>
            <w:tcW w:w="1636" w:type="dxa"/>
          </w:tcPr>
          <w:p w:rsidR="00543C4F" w:rsidRDefault="002611F9">
            <w:pPr>
              <w:pStyle w:val="TableParagraph"/>
              <w:spacing w:before="213"/>
              <w:ind w:left="399"/>
              <w:rPr>
                <w:sz w:val="24"/>
              </w:rPr>
            </w:pPr>
            <w:r>
              <w:rPr>
                <w:spacing w:val="-2"/>
                <w:sz w:val="24"/>
              </w:rPr>
              <w:t>Bachelors</w:t>
            </w:r>
          </w:p>
        </w:tc>
        <w:tc>
          <w:tcPr>
            <w:tcW w:w="1483" w:type="dxa"/>
          </w:tcPr>
          <w:p w:rsidR="00543C4F" w:rsidRDefault="002611F9">
            <w:pPr>
              <w:pStyle w:val="TableParagraph"/>
              <w:spacing w:before="213"/>
              <w:ind w:left="265"/>
              <w:rPr>
                <w:sz w:val="24"/>
              </w:rPr>
            </w:pPr>
            <w:r>
              <w:rPr>
                <w:spacing w:val="-2"/>
                <w:sz w:val="24"/>
              </w:rPr>
              <w:t>Widower</w:t>
            </w:r>
          </w:p>
        </w:tc>
        <w:tc>
          <w:tcPr>
            <w:tcW w:w="1682" w:type="dxa"/>
          </w:tcPr>
          <w:p w:rsidR="00543C4F" w:rsidRDefault="002611F9">
            <w:pPr>
              <w:pStyle w:val="TableParagraph"/>
              <w:spacing w:before="213"/>
              <w:ind w:left="285"/>
              <w:rPr>
                <w:sz w:val="24"/>
              </w:rPr>
            </w:pPr>
            <w:r>
              <w:rPr>
                <w:sz w:val="24"/>
              </w:rPr>
              <w:t xml:space="preserve">35 </w:t>
            </w:r>
            <w:r>
              <w:rPr>
                <w:spacing w:val="-5"/>
                <w:sz w:val="24"/>
              </w:rPr>
              <w:t>YRS</w:t>
            </w:r>
          </w:p>
        </w:tc>
      </w:tr>
      <w:tr w:rsidR="00543C4F">
        <w:trPr>
          <w:trHeight w:val="711"/>
        </w:trPr>
        <w:tc>
          <w:tcPr>
            <w:tcW w:w="1488" w:type="dxa"/>
          </w:tcPr>
          <w:p w:rsidR="00543C4F" w:rsidRDefault="002611F9">
            <w:pPr>
              <w:pStyle w:val="TableParagraph"/>
              <w:spacing w:before="213"/>
              <w:ind w:left="108"/>
              <w:rPr>
                <w:sz w:val="24"/>
              </w:rPr>
            </w:pPr>
            <w:r>
              <w:rPr>
                <w:sz w:val="24"/>
              </w:rPr>
              <w:t>Bog</w:t>
            </w:r>
            <w:r>
              <w:rPr>
                <w:spacing w:val="-3"/>
                <w:sz w:val="24"/>
              </w:rPr>
              <w:t xml:space="preserve"> </w:t>
            </w:r>
            <w:r>
              <w:rPr>
                <w:spacing w:val="-5"/>
                <w:sz w:val="24"/>
              </w:rPr>
              <w:t>Red</w:t>
            </w:r>
          </w:p>
        </w:tc>
        <w:tc>
          <w:tcPr>
            <w:tcW w:w="1074" w:type="dxa"/>
          </w:tcPr>
          <w:p w:rsidR="00543C4F" w:rsidRDefault="002611F9">
            <w:pPr>
              <w:pStyle w:val="TableParagraph"/>
              <w:spacing w:before="213"/>
              <w:ind w:left="122"/>
              <w:rPr>
                <w:sz w:val="24"/>
              </w:rPr>
            </w:pPr>
            <w:r>
              <w:rPr>
                <w:spacing w:val="-5"/>
                <w:sz w:val="24"/>
              </w:rPr>
              <w:t>49</w:t>
            </w:r>
          </w:p>
        </w:tc>
        <w:tc>
          <w:tcPr>
            <w:tcW w:w="1655" w:type="dxa"/>
          </w:tcPr>
          <w:p w:rsidR="00543C4F" w:rsidRDefault="002611F9">
            <w:pPr>
              <w:pStyle w:val="TableParagraph"/>
              <w:spacing w:before="213"/>
              <w:ind w:left="551"/>
              <w:rPr>
                <w:sz w:val="24"/>
              </w:rPr>
            </w:pPr>
            <w:r>
              <w:rPr>
                <w:spacing w:val="-2"/>
                <w:sz w:val="24"/>
              </w:rPr>
              <w:t>Female</w:t>
            </w:r>
          </w:p>
        </w:tc>
        <w:tc>
          <w:tcPr>
            <w:tcW w:w="1636" w:type="dxa"/>
          </w:tcPr>
          <w:p w:rsidR="00543C4F" w:rsidRDefault="002611F9">
            <w:pPr>
              <w:pStyle w:val="TableParagraph"/>
              <w:spacing w:before="213"/>
              <w:ind w:left="399"/>
              <w:rPr>
                <w:sz w:val="24"/>
              </w:rPr>
            </w:pPr>
            <w:r>
              <w:rPr>
                <w:spacing w:val="-2"/>
                <w:sz w:val="24"/>
              </w:rPr>
              <w:t>Bachelors</w:t>
            </w:r>
          </w:p>
        </w:tc>
        <w:tc>
          <w:tcPr>
            <w:tcW w:w="1483" w:type="dxa"/>
          </w:tcPr>
          <w:p w:rsidR="00543C4F" w:rsidRDefault="002611F9">
            <w:pPr>
              <w:pStyle w:val="TableParagraph"/>
              <w:spacing w:before="213"/>
              <w:ind w:left="265"/>
              <w:rPr>
                <w:sz w:val="24"/>
              </w:rPr>
            </w:pPr>
            <w:r>
              <w:rPr>
                <w:spacing w:val="-2"/>
                <w:sz w:val="24"/>
              </w:rPr>
              <w:t>Married</w:t>
            </w:r>
          </w:p>
        </w:tc>
        <w:tc>
          <w:tcPr>
            <w:tcW w:w="1682" w:type="dxa"/>
          </w:tcPr>
          <w:p w:rsidR="00543C4F" w:rsidRDefault="002611F9">
            <w:pPr>
              <w:pStyle w:val="TableParagraph"/>
              <w:spacing w:before="213"/>
              <w:ind w:left="285"/>
              <w:rPr>
                <w:sz w:val="24"/>
              </w:rPr>
            </w:pPr>
            <w:r>
              <w:rPr>
                <w:sz w:val="24"/>
              </w:rPr>
              <w:t xml:space="preserve">20 </w:t>
            </w:r>
            <w:r>
              <w:rPr>
                <w:spacing w:val="-5"/>
                <w:sz w:val="24"/>
              </w:rPr>
              <w:t>YRS</w:t>
            </w:r>
          </w:p>
        </w:tc>
      </w:tr>
      <w:tr w:rsidR="00543C4F">
        <w:trPr>
          <w:trHeight w:val="488"/>
        </w:trPr>
        <w:tc>
          <w:tcPr>
            <w:tcW w:w="1488" w:type="dxa"/>
          </w:tcPr>
          <w:p w:rsidR="00543C4F" w:rsidRDefault="002611F9">
            <w:pPr>
              <w:pStyle w:val="TableParagraph"/>
              <w:spacing w:before="212" w:line="256" w:lineRule="exact"/>
              <w:ind w:left="108"/>
              <w:rPr>
                <w:sz w:val="24"/>
              </w:rPr>
            </w:pPr>
            <w:r>
              <w:rPr>
                <w:sz w:val="24"/>
              </w:rPr>
              <w:t>Bog</w:t>
            </w:r>
            <w:r>
              <w:rPr>
                <w:spacing w:val="-5"/>
                <w:sz w:val="24"/>
              </w:rPr>
              <w:t xml:space="preserve"> </w:t>
            </w:r>
            <w:r>
              <w:rPr>
                <w:spacing w:val="-2"/>
                <w:sz w:val="24"/>
              </w:rPr>
              <w:t>Black</w:t>
            </w:r>
          </w:p>
        </w:tc>
        <w:tc>
          <w:tcPr>
            <w:tcW w:w="1074" w:type="dxa"/>
          </w:tcPr>
          <w:p w:rsidR="00543C4F" w:rsidRDefault="002611F9">
            <w:pPr>
              <w:pStyle w:val="TableParagraph"/>
              <w:spacing w:before="212" w:line="256" w:lineRule="exact"/>
              <w:ind w:left="122"/>
              <w:rPr>
                <w:sz w:val="24"/>
              </w:rPr>
            </w:pPr>
            <w:r>
              <w:rPr>
                <w:spacing w:val="-5"/>
                <w:sz w:val="24"/>
              </w:rPr>
              <w:t>58</w:t>
            </w:r>
          </w:p>
        </w:tc>
        <w:tc>
          <w:tcPr>
            <w:tcW w:w="1655" w:type="dxa"/>
          </w:tcPr>
          <w:p w:rsidR="00543C4F" w:rsidRDefault="002611F9">
            <w:pPr>
              <w:pStyle w:val="TableParagraph"/>
              <w:spacing w:before="212" w:line="256" w:lineRule="exact"/>
              <w:ind w:left="551"/>
              <w:rPr>
                <w:sz w:val="24"/>
              </w:rPr>
            </w:pPr>
            <w:r>
              <w:rPr>
                <w:spacing w:val="-2"/>
                <w:sz w:val="24"/>
              </w:rPr>
              <w:t>Female</w:t>
            </w:r>
          </w:p>
        </w:tc>
        <w:tc>
          <w:tcPr>
            <w:tcW w:w="1636" w:type="dxa"/>
          </w:tcPr>
          <w:p w:rsidR="00543C4F" w:rsidRDefault="002611F9">
            <w:pPr>
              <w:pStyle w:val="TableParagraph"/>
              <w:spacing w:before="212" w:line="256" w:lineRule="exact"/>
              <w:ind w:left="399"/>
              <w:rPr>
                <w:sz w:val="24"/>
              </w:rPr>
            </w:pPr>
            <w:proofErr w:type="spellStart"/>
            <w:r>
              <w:rPr>
                <w:spacing w:val="-5"/>
                <w:sz w:val="24"/>
              </w:rPr>
              <w:t>Phd</w:t>
            </w:r>
            <w:proofErr w:type="spellEnd"/>
          </w:p>
        </w:tc>
        <w:tc>
          <w:tcPr>
            <w:tcW w:w="1483" w:type="dxa"/>
          </w:tcPr>
          <w:p w:rsidR="00543C4F" w:rsidRDefault="002611F9">
            <w:pPr>
              <w:pStyle w:val="TableParagraph"/>
              <w:spacing w:before="212" w:line="256" w:lineRule="exact"/>
              <w:ind w:left="265"/>
              <w:rPr>
                <w:sz w:val="24"/>
              </w:rPr>
            </w:pPr>
            <w:r>
              <w:rPr>
                <w:spacing w:val="-2"/>
                <w:sz w:val="24"/>
              </w:rPr>
              <w:t>Married</w:t>
            </w:r>
          </w:p>
        </w:tc>
        <w:tc>
          <w:tcPr>
            <w:tcW w:w="1682" w:type="dxa"/>
          </w:tcPr>
          <w:p w:rsidR="00543C4F" w:rsidRDefault="002611F9">
            <w:pPr>
              <w:pStyle w:val="TableParagraph"/>
              <w:spacing w:before="212" w:line="256" w:lineRule="exact"/>
              <w:ind w:left="285"/>
              <w:rPr>
                <w:sz w:val="24"/>
              </w:rPr>
            </w:pPr>
            <w:r>
              <w:rPr>
                <w:sz w:val="24"/>
              </w:rPr>
              <w:t xml:space="preserve">30 </w:t>
            </w:r>
            <w:r>
              <w:rPr>
                <w:spacing w:val="-5"/>
                <w:sz w:val="24"/>
              </w:rPr>
              <w:t>YRS</w:t>
            </w:r>
          </w:p>
        </w:tc>
      </w:tr>
    </w:tbl>
    <w:p w:rsidR="00543C4F" w:rsidRDefault="002611F9">
      <w:pPr>
        <w:pStyle w:val="BodyText"/>
        <w:spacing w:before="197"/>
        <w:rPr>
          <w:sz w:val="20"/>
        </w:rPr>
      </w:pPr>
      <w:r>
        <w:rPr>
          <w:noProof/>
          <w:sz w:val="20"/>
        </w:rPr>
        <mc:AlternateContent>
          <mc:Choice Requires="wps">
            <w:drawing>
              <wp:anchor distT="0" distB="0" distL="0" distR="0" simplePos="0" relativeHeight="487604224" behindDoc="1" locked="0" layoutInCell="1" allowOverlap="1">
                <wp:simplePos x="0" y="0"/>
                <wp:positionH relativeFrom="page">
                  <wp:posOffset>908608</wp:posOffset>
                </wp:positionH>
                <wp:positionV relativeFrom="paragraph">
                  <wp:posOffset>286384</wp:posOffset>
                </wp:positionV>
                <wp:extent cx="573659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6590" cy="6350"/>
                        </a:xfrm>
                        <a:custGeom>
                          <a:avLst/>
                          <a:gdLst/>
                          <a:ahLst/>
                          <a:cxnLst/>
                          <a:rect l="l" t="t" r="r" b="b"/>
                          <a:pathLst>
                            <a:path w="5736590" h="6350">
                              <a:moveTo>
                                <a:pt x="5736069" y="0"/>
                              </a:moveTo>
                              <a:lnTo>
                                <a:pt x="5736069" y="0"/>
                              </a:lnTo>
                              <a:lnTo>
                                <a:pt x="0" y="0"/>
                              </a:lnTo>
                              <a:lnTo>
                                <a:pt x="0" y="6096"/>
                              </a:lnTo>
                              <a:lnTo>
                                <a:pt x="5736069" y="6096"/>
                              </a:lnTo>
                              <a:lnTo>
                                <a:pt x="573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2C526" id="Graphic 63" o:spid="_x0000_s1026" style="position:absolute;margin-left:71.55pt;margin-top:22.55pt;width:451.7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36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" path="m5736069,r,l,,,6096r5736069,l5736069,xe" fillcolor="black" stroked="f">
                <v:path arrowok="t"/>
                <w10:wrap type="topAndBottom" anchorx="page"/>
              </v:shape>
            </w:pict>
          </mc:Fallback>
        </mc:AlternateContent>
      </w:r>
    </w:p>
    <w:p w:rsidR="00543C4F" w:rsidRDefault="00543C4F">
      <w:pPr>
        <w:pStyle w:val="BodyText"/>
        <w:rPr>
          <w:sz w:val="20"/>
        </w:rPr>
        <w:sectPr w:rsidR="00543C4F">
          <w:pgSz w:w="12240" w:h="15840"/>
          <w:pgMar w:top="1360" w:right="283" w:bottom="1160" w:left="708" w:header="0" w:footer="974" w:gutter="0"/>
          <w:cols w:space="720"/>
        </w:sectPr>
      </w:pPr>
    </w:p>
    <w:p w:rsidR="00543C4F" w:rsidRDefault="002611F9">
      <w:pPr>
        <w:pStyle w:val="Heading4"/>
        <w:spacing w:before="79"/>
        <w:ind w:left="3421" w:right="3846"/>
        <w:jc w:val="center"/>
      </w:pPr>
      <w:bookmarkStart w:id="130" w:name="_bookmark129"/>
      <w:bookmarkEnd w:id="130"/>
      <w:r>
        <w:lastRenderedPageBreak/>
        <w:t>Appendix</w:t>
      </w:r>
      <w:r>
        <w:rPr>
          <w:spacing w:val="-1"/>
        </w:rPr>
        <w:t xml:space="preserve"> </w:t>
      </w:r>
      <w:r>
        <w:t>D:</w:t>
      </w:r>
      <w:r>
        <w:rPr>
          <w:spacing w:val="-1"/>
        </w:rPr>
        <w:t xml:space="preserve"> </w:t>
      </w:r>
      <w:r>
        <w:t>Color</w:t>
      </w:r>
      <w:r>
        <w:rPr>
          <w:spacing w:val="-1"/>
        </w:rPr>
        <w:t xml:space="preserve"> </w:t>
      </w:r>
      <w:r>
        <w:t>guide</w:t>
      </w:r>
      <w:r>
        <w:rPr>
          <w:spacing w:val="-1"/>
        </w:rPr>
        <w:t xml:space="preserve"> </w:t>
      </w:r>
      <w:r>
        <w:t>for</w:t>
      </w:r>
      <w:r>
        <w:rPr>
          <w:spacing w:val="-1"/>
        </w:rPr>
        <w:t xml:space="preserve"> </w:t>
      </w:r>
      <w:r>
        <w:rPr>
          <w:spacing w:val="-2"/>
        </w:rPr>
        <w:t>schools</w:t>
      </w:r>
    </w:p>
    <w:p w:rsidR="00543C4F" w:rsidRDefault="002611F9">
      <w:pPr>
        <w:pStyle w:val="BodyText"/>
        <w:spacing w:before="269" w:line="619" w:lineRule="auto"/>
        <w:ind w:left="732" w:right="8559"/>
      </w:pPr>
      <w:r>
        <w:t>Black: Mbulamuti Yellow:</w:t>
      </w:r>
      <w:r>
        <w:rPr>
          <w:spacing w:val="-15"/>
        </w:rPr>
        <w:t xml:space="preserve"> </w:t>
      </w:r>
      <w:r>
        <w:t>Kitayunjwa</w:t>
      </w:r>
    </w:p>
    <w:p w:rsidR="00543C4F" w:rsidRDefault="002611F9">
      <w:pPr>
        <w:spacing w:before="4"/>
        <w:ind w:left="732"/>
        <w:rPr>
          <w:rFonts w:ascii="Calibri"/>
        </w:rPr>
      </w:pPr>
      <w:r>
        <w:rPr>
          <w:sz w:val="24"/>
        </w:rPr>
        <w:t>Red:</w:t>
      </w:r>
      <w:r>
        <w:rPr>
          <w:spacing w:val="-5"/>
          <w:sz w:val="24"/>
        </w:rPr>
        <w:t xml:space="preserve"> </w:t>
      </w:r>
      <w:proofErr w:type="spellStart"/>
      <w:r>
        <w:rPr>
          <w:sz w:val="24"/>
        </w:rPr>
        <w:t>Namasagali</w:t>
      </w:r>
      <w:r>
        <w:rPr>
          <w:rFonts w:ascii="Calibri"/>
        </w:rPr>
        <w:t>Appendix</w:t>
      </w:r>
      <w:proofErr w:type="spellEnd"/>
      <w:r>
        <w:rPr>
          <w:rFonts w:ascii="Calibri"/>
          <w:spacing w:val="-3"/>
        </w:rPr>
        <w:t xml:space="preserve"> </w:t>
      </w:r>
      <w:r>
        <w:rPr>
          <w:rFonts w:ascii="Calibri"/>
        </w:rPr>
        <w:t>E:</w:t>
      </w:r>
      <w:r>
        <w:rPr>
          <w:rFonts w:ascii="Calibri"/>
          <w:spacing w:val="-6"/>
        </w:rPr>
        <w:t xml:space="preserve"> </w:t>
      </w:r>
      <w:r>
        <w:rPr>
          <w:rFonts w:ascii="Calibri"/>
        </w:rPr>
        <w:t>Color</w:t>
      </w:r>
      <w:r>
        <w:rPr>
          <w:rFonts w:ascii="Calibri"/>
          <w:spacing w:val="-3"/>
        </w:rPr>
        <w:t xml:space="preserve"> </w:t>
      </w:r>
      <w:r>
        <w:rPr>
          <w:rFonts w:ascii="Calibri"/>
        </w:rPr>
        <w:t>guide</w:t>
      </w:r>
      <w:r>
        <w:rPr>
          <w:rFonts w:ascii="Calibri"/>
          <w:spacing w:val="-4"/>
        </w:rPr>
        <w:t xml:space="preserve"> </w:t>
      </w:r>
      <w:r>
        <w:rPr>
          <w:rFonts w:ascii="Calibri"/>
        </w:rPr>
        <w:t>for</w:t>
      </w:r>
      <w:r>
        <w:rPr>
          <w:rFonts w:ascii="Calibri"/>
          <w:spacing w:val="-5"/>
        </w:rPr>
        <w:t xml:space="preserve"> </w:t>
      </w:r>
      <w:r>
        <w:rPr>
          <w:rFonts w:ascii="Calibri"/>
          <w:spacing w:val="-2"/>
        </w:rPr>
        <w:t>schools</w:t>
      </w:r>
    </w:p>
    <w:p w:rsidR="00543C4F" w:rsidRDefault="00543C4F">
      <w:pPr>
        <w:rPr>
          <w:rFonts w:ascii="Calibri"/>
        </w:rPr>
        <w:sectPr w:rsidR="00543C4F">
          <w:pgSz w:w="12240" w:h="15840"/>
          <w:pgMar w:top="1360" w:right="283" w:bottom="1160" w:left="708" w:header="0" w:footer="974" w:gutter="0"/>
          <w:cols w:space="720"/>
        </w:sectPr>
      </w:pPr>
    </w:p>
    <w:p w:rsidR="00543C4F" w:rsidRDefault="002611F9">
      <w:pPr>
        <w:pStyle w:val="Heading4"/>
        <w:spacing w:before="79"/>
        <w:jc w:val="left"/>
      </w:pPr>
      <w:bookmarkStart w:id="131" w:name="_bookmark130"/>
      <w:bookmarkEnd w:id="131"/>
      <w:r>
        <w:lastRenderedPageBreak/>
        <w:t>Appendix</w:t>
      </w:r>
      <w:r>
        <w:rPr>
          <w:spacing w:val="-2"/>
        </w:rPr>
        <w:t xml:space="preserve"> </w:t>
      </w:r>
      <w:r>
        <w:t>E Introduction</w:t>
      </w:r>
      <w:r>
        <w:rPr>
          <w:spacing w:val="-1"/>
        </w:rPr>
        <w:t xml:space="preserve"> </w:t>
      </w:r>
      <w:r>
        <w:t>and</w:t>
      </w:r>
      <w:r>
        <w:rPr>
          <w:spacing w:val="-2"/>
        </w:rPr>
        <w:t xml:space="preserve"> </w:t>
      </w:r>
      <w:r>
        <w:t>Acceptance</w:t>
      </w:r>
      <w:r>
        <w:rPr>
          <w:spacing w:val="-3"/>
        </w:rPr>
        <w:t xml:space="preserve"> </w:t>
      </w:r>
      <w:r>
        <w:t>letters</w:t>
      </w:r>
      <w:r>
        <w:rPr>
          <w:spacing w:val="-1"/>
        </w:rPr>
        <w:t xml:space="preserve"> </w:t>
      </w:r>
      <w:r>
        <w:t>for</w:t>
      </w:r>
      <w:r>
        <w:rPr>
          <w:spacing w:val="-2"/>
        </w:rPr>
        <w:t xml:space="preserve"> Research</w:t>
      </w:r>
    </w:p>
    <w:p w:rsidR="00543C4F" w:rsidRDefault="002611F9">
      <w:pPr>
        <w:pStyle w:val="BodyText"/>
        <w:spacing w:before="269"/>
        <w:ind w:left="732"/>
      </w:pPr>
      <w:r>
        <w:t>Introduction</w:t>
      </w:r>
      <w:r>
        <w:rPr>
          <w:spacing w:val="-2"/>
        </w:rPr>
        <w:t xml:space="preserve"> </w:t>
      </w:r>
      <w:r>
        <w:t>letter</w:t>
      </w:r>
      <w:r>
        <w:rPr>
          <w:spacing w:val="-4"/>
        </w:rPr>
        <w:t xml:space="preserve"> </w:t>
      </w:r>
      <w:r>
        <w:t>from</w:t>
      </w:r>
      <w:r>
        <w:rPr>
          <w:spacing w:val="-1"/>
        </w:rPr>
        <w:t xml:space="preserve"> </w:t>
      </w:r>
      <w:r>
        <w:t>Makerere</w:t>
      </w:r>
      <w:r>
        <w:rPr>
          <w:spacing w:val="-3"/>
        </w:rPr>
        <w:t xml:space="preserve"> </w:t>
      </w:r>
      <w:r>
        <w:rPr>
          <w:spacing w:val="-2"/>
        </w:rPr>
        <w:t>University</w:t>
      </w:r>
    </w:p>
    <w:p w:rsidR="00543C4F" w:rsidRDefault="002611F9">
      <w:pPr>
        <w:pStyle w:val="BodyText"/>
        <w:spacing w:before="28"/>
        <w:rPr>
          <w:sz w:val="20"/>
        </w:rPr>
      </w:pPr>
      <w:r>
        <w:rPr>
          <w:noProof/>
          <w:sz w:val="20"/>
        </w:rPr>
        <w:drawing>
          <wp:anchor distT="0" distB="0" distL="0" distR="0" simplePos="0" relativeHeight="487604736" behindDoc="1" locked="0" layoutInCell="1" allowOverlap="1">
            <wp:simplePos x="0" y="0"/>
            <wp:positionH relativeFrom="page">
              <wp:posOffset>914400</wp:posOffset>
            </wp:positionH>
            <wp:positionV relativeFrom="paragraph">
              <wp:posOffset>179099</wp:posOffset>
            </wp:positionV>
            <wp:extent cx="6545981" cy="7429500"/>
            <wp:effectExtent l="0" t="0" r="0" b="0"/>
            <wp:wrapTopAndBottom/>
            <wp:docPr id="64" name="Image 64" descr="IMG-20250418-WA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IMG-20250418-WA0023"/>
                    <pic:cNvPicPr/>
                  </pic:nvPicPr>
                  <pic:blipFill>
                    <a:blip r:embed="rId22" cstate="print"/>
                    <a:stretch>
                      <a:fillRect/>
                    </a:stretch>
                  </pic:blipFill>
                  <pic:spPr>
                    <a:xfrm>
                      <a:off x="0" y="0"/>
                      <a:ext cx="6545981" cy="7429500"/>
                    </a:xfrm>
                    <a:prstGeom prst="rect">
                      <a:avLst/>
                    </a:prstGeom>
                  </pic:spPr>
                </pic:pic>
              </a:graphicData>
            </a:graphic>
          </wp:anchor>
        </w:drawing>
      </w:r>
    </w:p>
    <w:p w:rsidR="00543C4F" w:rsidRDefault="00543C4F">
      <w:pPr>
        <w:pStyle w:val="BodyText"/>
        <w:rPr>
          <w:sz w:val="20"/>
        </w:rPr>
        <w:sectPr w:rsidR="00543C4F">
          <w:pgSz w:w="12240" w:h="15840"/>
          <w:pgMar w:top="1360" w:right="283" w:bottom="1160" w:left="708" w:header="0" w:footer="974" w:gutter="0"/>
          <w:cols w:space="720"/>
        </w:sectPr>
      </w:pPr>
    </w:p>
    <w:p w:rsidR="00543C4F" w:rsidRDefault="002611F9">
      <w:pPr>
        <w:pStyle w:val="BodyText"/>
        <w:spacing w:before="72"/>
        <w:ind w:left="732"/>
      </w:pPr>
      <w:r>
        <w:lastRenderedPageBreak/>
        <w:t>Acceptance</w:t>
      </w:r>
      <w:r>
        <w:rPr>
          <w:spacing w:val="-3"/>
        </w:rPr>
        <w:t xml:space="preserve"> </w:t>
      </w:r>
      <w:r>
        <w:t>letter</w:t>
      </w:r>
      <w:r>
        <w:rPr>
          <w:spacing w:val="-2"/>
        </w:rPr>
        <w:t xml:space="preserve"> </w:t>
      </w:r>
      <w:r>
        <w:t>from</w:t>
      </w:r>
      <w:r>
        <w:rPr>
          <w:spacing w:val="-1"/>
        </w:rPr>
        <w:t xml:space="preserve"> </w:t>
      </w:r>
      <w:r>
        <w:rPr>
          <w:spacing w:val="-2"/>
        </w:rPr>
        <w:t>Yellow</w:t>
      </w:r>
    </w:p>
    <w:p w:rsidR="00543C4F" w:rsidRDefault="002611F9">
      <w:pPr>
        <w:pStyle w:val="BodyText"/>
        <w:spacing w:before="28"/>
        <w:rPr>
          <w:sz w:val="20"/>
        </w:rPr>
      </w:pPr>
      <w:r>
        <w:rPr>
          <w:noProof/>
          <w:sz w:val="20"/>
        </w:rPr>
        <w:drawing>
          <wp:anchor distT="0" distB="0" distL="0" distR="0" simplePos="0" relativeHeight="487605248" behindDoc="1" locked="0" layoutInCell="1" allowOverlap="1">
            <wp:simplePos x="0" y="0"/>
            <wp:positionH relativeFrom="page">
              <wp:posOffset>914400</wp:posOffset>
            </wp:positionH>
            <wp:positionV relativeFrom="paragraph">
              <wp:posOffset>179084</wp:posOffset>
            </wp:positionV>
            <wp:extent cx="6578496" cy="7798593"/>
            <wp:effectExtent l="0" t="0" r="0" b="0"/>
            <wp:wrapTopAndBottom/>
            <wp:docPr id="65" name="Image 65" descr="IMG-20250418-WA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IMG-20250418-WA0019"/>
                    <pic:cNvPicPr/>
                  </pic:nvPicPr>
                  <pic:blipFill>
                    <a:blip r:embed="rId23" cstate="print"/>
                    <a:stretch>
                      <a:fillRect/>
                    </a:stretch>
                  </pic:blipFill>
                  <pic:spPr>
                    <a:xfrm>
                      <a:off x="0" y="0"/>
                      <a:ext cx="6578496" cy="7798593"/>
                    </a:xfrm>
                    <a:prstGeom prst="rect">
                      <a:avLst/>
                    </a:prstGeom>
                  </pic:spPr>
                </pic:pic>
              </a:graphicData>
            </a:graphic>
          </wp:anchor>
        </w:drawing>
      </w:r>
    </w:p>
    <w:p w:rsidR="00543C4F" w:rsidRDefault="00543C4F">
      <w:pPr>
        <w:pStyle w:val="BodyText"/>
        <w:rPr>
          <w:sz w:val="20"/>
        </w:rPr>
        <w:sectPr w:rsidR="00543C4F">
          <w:pgSz w:w="12240" w:h="15840"/>
          <w:pgMar w:top="1360" w:right="283" w:bottom="1160" w:left="708" w:header="0" w:footer="974" w:gutter="0"/>
          <w:cols w:space="720"/>
        </w:sectPr>
      </w:pPr>
    </w:p>
    <w:p w:rsidR="00543C4F" w:rsidRDefault="002611F9">
      <w:pPr>
        <w:pStyle w:val="BodyText"/>
        <w:spacing w:before="72"/>
        <w:ind w:left="732"/>
      </w:pPr>
      <w:r>
        <w:lastRenderedPageBreak/>
        <w:t>Acceptance</w:t>
      </w:r>
      <w:r>
        <w:rPr>
          <w:spacing w:val="-2"/>
        </w:rPr>
        <w:t xml:space="preserve"> </w:t>
      </w:r>
      <w:r>
        <w:t>Letter</w:t>
      </w:r>
      <w:r>
        <w:rPr>
          <w:spacing w:val="-1"/>
        </w:rPr>
        <w:t xml:space="preserve"> </w:t>
      </w:r>
      <w:r>
        <w:t>from</w:t>
      </w:r>
      <w:r>
        <w:rPr>
          <w:spacing w:val="-2"/>
        </w:rPr>
        <w:t xml:space="preserve"> </w:t>
      </w:r>
      <w:r>
        <w:t>Red</w:t>
      </w:r>
      <w:r>
        <w:rPr>
          <w:spacing w:val="-1"/>
        </w:rPr>
        <w:t xml:space="preserve"> </w:t>
      </w:r>
      <w:r>
        <w:rPr>
          <w:spacing w:val="-5"/>
        </w:rPr>
        <w:t>ss</w:t>
      </w:r>
    </w:p>
    <w:p w:rsidR="00543C4F" w:rsidRDefault="002611F9">
      <w:pPr>
        <w:pStyle w:val="BodyText"/>
        <w:spacing w:before="188"/>
        <w:rPr>
          <w:sz w:val="20"/>
        </w:rPr>
      </w:pPr>
      <w:r>
        <w:rPr>
          <w:noProof/>
          <w:sz w:val="20"/>
        </w:rPr>
        <w:drawing>
          <wp:anchor distT="0" distB="0" distL="0" distR="0" simplePos="0" relativeHeight="487605760" behindDoc="1" locked="0" layoutInCell="1" allowOverlap="1">
            <wp:simplePos x="0" y="0"/>
            <wp:positionH relativeFrom="page">
              <wp:posOffset>914400</wp:posOffset>
            </wp:positionH>
            <wp:positionV relativeFrom="paragraph">
              <wp:posOffset>280684</wp:posOffset>
            </wp:positionV>
            <wp:extent cx="6092157" cy="7613618"/>
            <wp:effectExtent l="0" t="0" r="0" b="0"/>
            <wp:wrapTopAndBottom/>
            <wp:docPr id="66" name="Image 66" descr="IMG-20250418-WA0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IMG-20250418-WA0020"/>
                    <pic:cNvPicPr/>
                  </pic:nvPicPr>
                  <pic:blipFill>
                    <a:blip r:embed="rId24" cstate="print"/>
                    <a:stretch>
                      <a:fillRect/>
                    </a:stretch>
                  </pic:blipFill>
                  <pic:spPr>
                    <a:xfrm>
                      <a:off x="0" y="0"/>
                      <a:ext cx="6092157" cy="7613618"/>
                    </a:xfrm>
                    <a:prstGeom prst="rect">
                      <a:avLst/>
                    </a:prstGeom>
                  </pic:spPr>
                </pic:pic>
              </a:graphicData>
            </a:graphic>
          </wp:anchor>
        </w:drawing>
      </w:r>
    </w:p>
    <w:p w:rsidR="00543C4F" w:rsidRDefault="00543C4F">
      <w:pPr>
        <w:pStyle w:val="BodyText"/>
        <w:rPr>
          <w:sz w:val="20"/>
        </w:rPr>
        <w:sectPr w:rsidR="00543C4F">
          <w:pgSz w:w="12240" w:h="15840"/>
          <w:pgMar w:top="1360" w:right="283" w:bottom="1160" w:left="708" w:header="0" w:footer="974" w:gutter="0"/>
          <w:cols w:space="720"/>
        </w:sectPr>
      </w:pPr>
    </w:p>
    <w:p w:rsidR="00543C4F" w:rsidRDefault="002611F9">
      <w:pPr>
        <w:pStyle w:val="BodyText"/>
        <w:spacing w:before="72"/>
        <w:ind w:left="732"/>
      </w:pPr>
      <w:r>
        <w:lastRenderedPageBreak/>
        <w:t>Acceptance</w:t>
      </w:r>
      <w:r>
        <w:rPr>
          <w:spacing w:val="-1"/>
        </w:rPr>
        <w:t xml:space="preserve"> </w:t>
      </w:r>
      <w:r>
        <w:t>Letter</w:t>
      </w:r>
      <w:r>
        <w:rPr>
          <w:spacing w:val="-2"/>
        </w:rPr>
        <w:t xml:space="preserve"> </w:t>
      </w:r>
      <w:r>
        <w:t>from</w:t>
      </w:r>
      <w:r>
        <w:rPr>
          <w:spacing w:val="-2"/>
        </w:rPr>
        <w:t xml:space="preserve"> </w:t>
      </w:r>
      <w:r>
        <w:t>District</w:t>
      </w:r>
      <w:r>
        <w:rPr>
          <w:spacing w:val="-2"/>
        </w:rPr>
        <w:t xml:space="preserve"> </w:t>
      </w:r>
      <w:r>
        <w:t>Education</w:t>
      </w:r>
      <w:r>
        <w:rPr>
          <w:spacing w:val="-1"/>
        </w:rPr>
        <w:t xml:space="preserve"> </w:t>
      </w:r>
      <w:r>
        <w:rPr>
          <w:spacing w:val="-2"/>
        </w:rPr>
        <w:t>Officer</w:t>
      </w:r>
    </w:p>
    <w:p w:rsidR="00543C4F" w:rsidRDefault="002611F9">
      <w:pPr>
        <w:pStyle w:val="BodyText"/>
        <w:spacing w:before="188"/>
        <w:rPr>
          <w:sz w:val="20"/>
        </w:rPr>
      </w:pPr>
      <w:r>
        <w:rPr>
          <w:noProof/>
          <w:sz w:val="20"/>
        </w:rPr>
        <w:drawing>
          <wp:anchor distT="0" distB="0" distL="0" distR="0" simplePos="0" relativeHeight="487606272" behindDoc="1" locked="0" layoutInCell="1" allowOverlap="1">
            <wp:simplePos x="0" y="0"/>
            <wp:positionH relativeFrom="page">
              <wp:posOffset>914400</wp:posOffset>
            </wp:positionH>
            <wp:positionV relativeFrom="paragraph">
              <wp:posOffset>280684</wp:posOffset>
            </wp:positionV>
            <wp:extent cx="5782316" cy="7216330"/>
            <wp:effectExtent l="0" t="0" r="0" b="0"/>
            <wp:wrapTopAndBottom/>
            <wp:docPr id="67" name="Image 67" descr="IMG-20250418-WA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IMG-20250418-WA0021"/>
                    <pic:cNvPicPr/>
                  </pic:nvPicPr>
                  <pic:blipFill>
                    <a:blip r:embed="rId25" cstate="print"/>
                    <a:stretch>
                      <a:fillRect/>
                    </a:stretch>
                  </pic:blipFill>
                  <pic:spPr>
                    <a:xfrm>
                      <a:off x="0" y="0"/>
                      <a:ext cx="5782316" cy="7216330"/>
                    </a:xfrm>
                    <a:prstGeom prst="rect">
                      <a:avLst/>
                    </a:prstGeom>
                  </pic:spPr>
                </pic:pic>
              </a:graphicData>
            </a:graphic>
          </wp:anchor>
        </w:drawing>
      </w:r>
    </w:p>
    <w:p w:rsidR="00543C4F" w:rsidRDefault="00543C4F">
      <w:pPr>
        <w:pStyle w:val="BodyText"/>
        <w:rPr>
          <w:sz w:val="20"/>
        </w:rPr>
        <w:sectPr w:rsidR="00543C4F">
          <w:pgSz w:w="12240" w:h="15840"/>
          <w:pgMar w:top="1360" w:right="283" w:bottom="1160" w:left="708" w:header="0" w:footer="974" w:gutter="0"/>
          <w:cols w:space="720"/>
        </w:sectPr>
      </w:pPr>
    </w:p>
    <w:p w:rsidR="00543C4F" w:rsidRDefault="002611F9">
      <w:pPr>
        <w:pStyle w:val="BodyText"/>
        <w:spacing w:before="72"/>
        <w:ind w:left="732"/>
      </w:pPr>
      <w:r>
        <w:lastRenderedPageBreak/>
        <w:t>Acceptance</w:t>
      </w:r>
      <w:r>
        <w:rPr>
          <w:spacing w:val="-3"/>
        </w:rPr>
        <w:t xml:space="preserve"> </w:t>
      </w:r>
      <w:r>
        <w:t>letter</w:t>
      </w:r>
      <w:r>
        <w:rPr>
          <w:spacing w:val="-2"/>
        </w:rPr>
        <w:t xml:space="preserve"> </w:t>
      </w:r>
      <w:r>
        <w:t>from</w:t>
      </w:r>
      <w:r>
        <w:rPr>
          <w:spacing w:val="1"/>
        </w:rPr>
        <w:t xml:space="preserve"> </w:t>
      </w:r>
      <w:r>
        <w:rPr>
          <w:spacing w:val="-2"/>
        </w:rPr>
        <w:t>Black</w:t>
      </w:r>
    </w:p>
    <w:p w:rsidR="00543C4F" w:rsidRDefault="002611F9" w:rsidP="00D16746">
      <w:pPr>
        <w:pStyle w:val="BodyText"/>
        <w:spacing w:before="28"/>
        <w:rPr>
          <w:sz w:val="20"/>
        </w:rPr>
        <w:sectPr w:rsidR="00543C4F">
          <w:pgSz w:w="12240" w:h="15840"/>
          <w:pgMar w:top="1360" w:right="283" w:bottom="1160" w:left="708" w:header="0" w:footer="974" w:gutter="0"/>
          <w:cols w:space="720"/>
        </w:sectPr>
      </w:pPr>
      <w:r>
        <w:rPr>
          <w:noProof/>
          <w:sz w:val="20"/>
        </w:rPr>
        <w:drawing>
          <wp:anchor distT="0" distB="0" distL="0" distR="0" simplePos="0" relativeHeight="487606784" behindDoc="1" locked="0" layoutInCell="1" allowOverlap="1">
            <wp:simplePos x="0" y="0"/>
            <wp:positionH relativeFrom="page">
              <wp:posOffset>914400</wp:posOffset>
            </wp:positionH>
            <wp:positionV relativeFrom="paragraph">
              <wp:posOffset>179084</wp:posOffset>
            </wp:positionV>
            <wp:extent cx="5805882" cy="7598949"/>
            <wp:effectExtent l="0" t="0" r="0" b="0"/>
            <wp:wrapTopAndBottom/>
            <wp:docPr id="68" name="Image 68" descr="IMG-20250418-WA0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IMG-20250418-WA0022"/>
                    <pic:cNvPicPr/>
                  </pic:nvPicPr>
                  <pic:blipFill>
                    <a:blip r:embed="rId26" cstate="print"/>
                    <a:stretch>
                      <a:fillRect/>
                    </a:stretch>
                  </pic:blipFill>
                  <pic:spPr>
                    <a:xfrm>
                      <a:off x="0" y="0"/>
                      <a:ext cx="5805882" cy="7598949"/>
                    </a:xfrm>
                    <a:prstGeom prst="rect">
                      <a:avLst/>
                    </a:prstGeom>
                  </pic:spPr>
                </pic:pic>
              </a:graphicData>
            </a:graphic>
          </wp:anchor>
        </w:drawing>
      </w:r>
    </w:p>
    <w:p w:rsidR="00543C4F" w:rsidRDefault="00543C4F">
      <w:pPr>
        <w:rPr>
          <w:rFonts w:ascii="Arial Black"/>
          <w:sz w:val="16"/>
        </w:rPr>
        <w:sectPr w:rsidR="00543C4F">
          <w:footerReference w:type="default" r:id="rId27"/>
          <w:pgSz w:w="12240" w:h="15840"/>
          <w:pgMar w:top="1580" w:right="283" w:bottom="280" w:left="708" w:header="0" w:footer="0" w:gutter="0"/>
          <w:cols w:space="720"/>
        </w:sectPr>
      </w:pPr>
    </w:p>
    <w:p w:rsidR="00543C4F" w:rsidRDefault="00543C4F" w:rsidP="00D16746">
      <w:pPr>
        <w:tabs>
          <w:tab w:val="left" w:pos="7731"/>
        </w:tabs>
        <w:rPr>
          <w:rFonts w:ascii="Arial Black" w:hAnsi="Arial Black"/>
          <w:sz w:val="16"/>
        </w:rPr>
      </w:pPr>
    </w:p>
    <w:sectPr w:rsidR="00543C4F">
      <w:footerReference w:type="default" r:id="rId28"/>
      <w:pgSz w:w="11910" w:h="16840"/>
      <w:pgMar w:top="1560" w:right="1700"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2FD" w:rsidRDefault="00D172FD">
      <w:r>
        <w:separator/>
      </w:r>
    </w:p>
  </w:endnote>
  <w:endnote w:type="continuationSeparator" w:id="0">
    <w:p w:rsidR="00D172FD" w:rsidRDefault="00D1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C4F" w:rsidRDefault="002611F9">
    <w:pPr>
      <w:pStyle w:val="BodyText"/>
      <w:spacing w:line="14" w:lineRule="auto"/>
      <w:rPr>
        <w:sz w:val="20"/>
      </w:rPr>
    </w:pPr>
    <w:r>
      <w:rPr>
        <w:noProof/>
        <w:sz w:val="20"/>
      </w:rPr>
      <mc:AlternateContent>
        <mc:Choice Requires="wps">
          <w:drawing>
            <wp:anchor distT="0" distB="0" distL="0" distR="0" simplePos="0" relativeHeight="480821760" behindDoc="1" locked="0" layoutInCell="1" allowOverlap="1">
              <wp:simplePos x="0" y="0"/>
              <wp:positionH relativeFrom="page">
                <wp:posOffset>3688207</wp:posOffset>
              </wp:positionH>
              <wp:positionV relativeFrom="page">
                <wp:posOffset>9915855</wp:posOffset>
              </wp:positionV>
              <wp:extent cx="18605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543C4F" w:rsidRDefault="002611F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0.4pt;margin-top:780.8pt;width:14.65pt;height:13.05pt;z-index:-224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" filled="f" stroked="f">
              <v:textbox inset="0,0,0,0">
                <w:txbxContent>
                  <w:p w:rsidR="00543C4F" w:rsidRDefault="002611F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C4F" w:rsidRDefault="002611F9">
    <w:pPr>
      <w:pStyle w:val="BodyText"/>
      <w:spacing w:line="14" w:lineRule="auto"/>
      <w:rPr>
        <w:sz w:val="20"/>
      </w:rPr>
    </w:pPr>
    <w:r>
      <w:rPr>
        <w:noProof/>
        <w:sz w:val="20"/>
      </w:rPr>
      <mc:AlternateContent>
        <mc:Choice Requires="wps">
          <w:drawing>
            <wp:anchor distT="0" distB="0" distL="0" distR="0" simplePos="0" relativeHeight="480822272" behindDoc="1" locked="0" layoutInCell="1" allowOverlap="1">
              <wp:simplePos x="0" y="0"/>
              <wp:positionH relativeFrom="page">
                <wp:posOffset>3802760</wp:posOffset>
              </wp:positionH>
              <wp:positionV relativeFrom="page">
                <wp:posOffset>9300464</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43C4F" w:rsidRDefault="002611F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9.45pt;margin-top:732.3pt;width:13.3pt;height:13.05pt;z-index:-224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" filled="f" stroked="f">
              <v:textbox inset="0,0,0,0">
                <w:txbxContent>
                  <w:p w:rsidR="00543C4F" w:rsidRDefault="002611F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C4F" w:rsidRDefault="002611F9">
    <w:pPr>
      <w:pStyle w:val="BodyText"/>
      <w:spacing w:line="14" w:lineRule="auto"/>
      <w:rPr>
        <w:sz w:val="20"/>
      </w:rPr>
    </w:pPr>
    <w:r>
      <w:rPr>
        <w:noProof/>
        <w:sz w:val="20"/>
      </w:rPr>
      <mc:AlternateContent>
        <mc:Choice Requires="wps">
          <w:drawing>
            <wp:anchor distT="0" distB="0" distL="0" distR="0" simplePos="0" relativeHeight="480822784" behindDoc="1" locked="0" layoutInCell="1" allowOverlap="1">
              <wp:simplePos x="0" y="0"/>
              <wp:positionH relativeFrom="page">
                <wp:posOffset>992428</wp:posOffset>
              </wp:positionH>
              <wp:positionV relativeFrom="page">
                <wp:posOffset>8892552</wp:posOffset>
              </wp:positionV>
              <wp:extent cx="578802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025" cy="6350"/>
                      </a:xfrm>
                      <a:custGeom>
                        <a:avLst/>
                        <a:gdLst/>
                        <a:ahLst/>
                        <a:cxnLst/>
                        <a:rect l="l" t="t" r="r" b="b"/>
                        <a:pathLst>
                          <a:path w="5788025" h="6350">
                            <a:moveTo>
                              <a:pt x="1396238" y="0"/>
                            </a:moveTo>
                            <a:lnTo>
                              <a:pt x="0" y="0"/>
                            </a:lnTo>
                            <a:lnTo>
                              <a:pt x="0" y="6083"/>
                            </a:lnTo>
                            <a:lnTo>
                              <a:pt x="1396238" y="6083"/>
                            </a:lnTo>
                            <a:lnTo>
                              <a:pt x="1396238" y="0"/>
                            </a:lnTo>
                            <a:close/>
                          </a:path>
                          <a:path w="5788025" h="6350">
                            <a:moveTo>
                              <a:pt x="1809305" y="0"/>
                            </a:moveTo>
                            <a:lnTo>
                              <a:pt x="1402410" y="0"/>
                            </a:lnTo>
                            <a:lnTo>
                              <a:pt x="1396314" y="0"/>
                            </a:lnTo>
                            <a:lnTo>
                              <a:pt x="1396314" y="6083"/>
                            </a:lnTo>
                            <a:lnTo>
                              <a:pt x="1402410" y="6083"/>
                            </a:lnTo>
                            <a:lnTo>
                              <a:pt x="1809305" y="6083"/>
                            </a:lnTo>
                            <a:lnTo>
                              <a:pt x="1809305" y="0"/>
                            </a:lnTo>
                            <a:close/>
                          </a:path>
                          <a:path w="5788025" h="6350">
                            <a:moveTo>
                              <a:pt x="2289365" y="0"/>
                            </a:moveTo>
                            <a:lnTo>
                              <a:pt x="2283282" y="0"/>
                            </a:lnTo>
                            <a:lnTo>
                              <a:pt x="1815414" y="0"/>
                            </a:lnTo>
                            <a:lnTo>
                              <a:pt x="1809318" y="0"/>
                            </a:lnTo>
                            <a:lnTo>
                              <a:pt x="1809318" y="6083"/>
                            </a:lnTo>
                            <a:lnTo>
                              <a:pt x="1815414" y="6083"/>
                            </a:lnTo>
                            <a:lnTo>
                              <a:pt x="2283282" y="6083"/>
                            </a:lnTo>
                            <a:lnTo>
                              <a:pt x="2289365" y="6083"/>
                            </a:lnTo>
                            <a:lnTo>
                              <a:pt x="2289365" y="0"/>
                            </a:lnTo>
                            <a:close/>
                          </a:path>
                          <a:path w="5788025" h="6350">
                            <a:moveTo>
                              <a:pt x="3152203" y="0"/>
                            </a:moveTo>
                            <a:lnTo>
                              <a:pt x="3152203" y="0"/>
                            </a:lnTo>
                            <a:lnTo>
                              <a:pt x="2289378" y="0"/>
                            </a:lnTo>
                            <a:lnTo>
                              <a:pt x="2289378" y="6083"/>
                            </a:lnTo>
                            <a:lnTo>
                              <a:pt x="3152203" y="6083"/>
                            </a:lnTo>
                            <a:lnTo>
                              <a:pt x="3152203" y="0"/>
                            </a:lnTo>
                            <a:close/>
                          </a:path>
                          <a:path w="5788025" h="6350">
                            <a:moveTo>
                              <a:pt x="4074541" y="0"/>
                            </a:moveTo>
                            <a:lnTo>
                              <a:pt x="3595700" y="0"/>
                            </a:lnTo>
                            <a:lnTo>
                              <a:pt x="3589604" y="0"/>
                            </a:lnTo>
                            <a:lnTo>
                              <a:pt x="3152216" y="0"/>
                            </a:lnTo>
                            <a:lnTo>
                              <a:pt x="3152216" y="6083"/>
                            </a:lnTo>
                            <a:lnTo>
                              <a:pt x="3589604" y="6083"/>
                            </a:lnTo>
                            <a:lnTo>
                              <a:pt x="3595700" y="6083"/>
                            </a:lnTo>
                            <a:lnTo>
                              <a:pt x="4074541" y="6083"/>
                            </a:lnTo>
                            <a:lnTo>
                              <a:pt x="4074541" y="0"/>
                            </a:lnTo>
                            <a:close/>
                          </a:path>
                          <a:path w="5788025" h="6350">
                            <a:moveTo>
                              <a:pt x="4080700" y="0"/>
                            </a:moveTo>
                            <a:lnTo>
                              <a:pt x="4074617" y="0"/>
                            </a:lnTo>
                            <a:lnTo>
                              <a:pt x="4074617" y="6083"/>
                            </a:lnTo>
                            <a:lnTo>
                              <a:pt x="4080700" y="6083"/>
                            </a:lnTo>
                            <a:lnTo>
                              <a:pt x="4080700" y="0"/>
                            </a:lnTo>
                            <a:close/>
                          </a:path>
                          <a:path w="5788025" h="6350">
                            <a:moveTo>
                              <a:pt x="5787898" y="0"/>
                            </a:moveTo>
                            <a:lnTo>
                              <a:pt x="4626305" y="0"/>
                            </a:lnTo>
                            <a:lnTo>
                              <a:pt x="4620209" y="0"/>
                            </a:lnTo>
                            <a:lnTo>
                              <a:pt x="4080713" y="0"/>
                            </a:lnTo>
                            <a:lnTo>
                              <a:pt x="4080713" y="6083"/>
                            </a:lnTo>
                            <a:lnTo>
                              <a:pt x="4620209" y="6083"/>
                            </a:lnTo>
                            <a:lnTo>
                              <a:pt x="4626305" y="6083"/>
                            </a:lnTo>
                            <a:lnTo>
                              <a:pt x="5787898" y="6083"/>
                            </a:lnTo>
                            <a:lnTo>
                              <a:pt x="57878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987A6" id="Graphic 18" o:spid="_x0000_s1026" style="position:absolute;margin-left:78.15pt;margin-top:700.2pt;width:455.75pt;height:.5pt;z-index:-22493696;visibility:visible;mso-wrap-style:square;mso-wrap-distance-left:0;mso-wrap-distance-top:0;mso-wrap-distance-right:0;mso-wrap-distance-bottom:0;mso-position-horizontal:absolute;mso-position-horizontal-relative:page;mso-position-vertical:absolute;mso-position-vertical-relative:page;v-text-anchor:top" coordsize="5788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" path="m1396238,l,,,6083r1396238,l1396238,xem1809305,l1402410,r-6096,l1396314,6083r6096,l1809305,6083r,-6083xem2289365,r-6083,l1815414,r-6096,l1809318,6083r6096,l2283282,6083r6083,l2289365,xem3152203,r,l2289378,r,6083l3152203,6083r,-6083xem4074541,l3595700,r-6096,l3152216,r,6083l3589604,6083r6096,l4074541,6083r,-6083xem4080700,r-6083,l4074617,6083r6083,l4080700,xem5787898,l4626305,r-6096,l4080713,r,6083l4620209,6083r6096,l5787898,6083r,-6083xe" fillcolor="black" stroked="f">
              <v:path arrowok="t"/>
              <w10:wrap anchorx="page" anchory="page"/>
            </v:shape>
          </w:pict>
        </mc:Fallback>
      </mc:AlternateContent>
    </w:r>
    <w:r>
      <w:rPr>
        <w:noProof/>
        <w:sz w:val="20"/>
      </w:rPr>
      <mc:AlternateContent>
        <mc:Choice Requires="wps">
          <w:drawing>
            <wp:anchor distT="0" distB="0" distL="0" distR="0" simplePos="0" relativeHeight="480823296" behindDoc="1" locked="0" layoutInCell="1" allowOverlap="1">
              <wp:simplePos x="0" y="0"/>
              <wp:positionH relativeFrom="page">
                <wp:posOffset>3777360</wp:posOffset>
              </wp:positionH>
              <wp:positionV relativeFrom="page">
                <wp:posOffset>9300464</wp:posOffset>
              </wp:positionV>
              <wp:extent cx="2324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43C4F" w:rsidRDefault="002611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9" type="#_x0000_t202" style="position:absolute;margin-left:297.45pt;margin-top:732.3pt;width:18.3pt;height:13.05pt;z-index:-224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" filled="f" stroked="f">
              <v:textbox inset="0,0,0,0">
                <w:txbxContent>
                  <w:p w:rsidR="00543C4F" w:rsidRDefault="002611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C4F" w:rsidRDefault="002611F9">
    <w:pPr>
      <w:pStyle w:val="BodyText"/>
      <w:spacing w:line="14" w:lineRule="auto"/>
      <w:rPr>
        <w:sz w:val="20"/>
      </w:rPr>
    </w:pPr>
    <w:r>
      <w:rPr>
        <w:noProof/>
        <w:sz w:val="20"/>
      </w:rPr>
      <mc:AlternateContent>
        <mc:Choice Requires="wps">
          <w:drawing>
            <wp:anchor distT="0" distB="0" distL="0" distR="0" simplePos="0" relativeHeight="480823808" behindDoc="1" locked="0" layoutInCell="1" allowOverlap="1">
              <wp:simplePos x="0" y="0"/>
              <wp:positionH relativeFrom="page">
                <wp:posOffset>3767709</wp:posOffset>
              </wp:positionH>
              <wp:positionV relativeFrom="page">
                <wp:posOffset>9300464</wp:posOffset>
              </wp:positionV>
              <wp:extent cx="23812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543C4F" w:rsidRDefault="002611F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0" type="#_x0000_t202" style="position:absolute;margin-left:296.65pt;margin-top:732.3pt;width:18.75pt;height:13.05pt;z-index:-224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" filled="f" stroked="f">
              <v:textbox inset="0,0,0,0">
                <w:txbxContent>
                  <w:p w:rsidR="00543C4F" w:rsidRDefault="002611F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C4F" w:rsidRDefault="00543C4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C4F" w:rsidRDefault="00543C4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2FD" w:rsidRDefault="00D172FD">
      <w:r>
        <w:separator/>
      </w:r>
    </w:p>
  </w:footnote>
  <w:footnote w:type="continuationSeparator" w:id="0">
    <w:p w:rsidR="00D172FD" w:rsidRDefault="00D1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2C5"/>
    <w:multiLevelType w:val="multilevel"/>
    <w:tmpl w:val="7AD6C074"/>
    <w:lvl w:ilvl="0">
      <w:start w:val="3"/>
      <w:numFmt w:val="decimal"/>
      <w:lvlText w:val="%1"/>
      <w:lvlJc w:val="left"/>
      <w:pPr>
        <w:ind w:left="244" w:hanging="540"/>
        <w:jc w:val="left"/>
      </w:pPr>
      <w:rPr>
        <w:rFonts w:hint="default"/>
        <w:lang w:val="en-US" w:eastAsia="en-US" w:bidi="ar-SA"/>
      </w:rPr>
    </w:lvl>
    <w:lvl w:ilvl="1">
      <w:start w:val="3"/>
      <w:numFmt w:val="decimal"/>
      <w:lvlText w:val="%1.%2"/>
      <w:lvlJc w:val="left"/>
      <w:pPr>
        <w:ind w:left="244" w:hanging="540"/>
        <w:jc w:val="left"/>
      </w:pPr>
      <w:rPr>
        <w:rFonts w:hint="default"/>
        <w:lang w:val="en-US" w:eastAsia="en-US" w:bidi="ar-SA"/>
      </w:rPr>
    </w:lvl>
    <w:lvl w:ilvl="2">
      <w:start w:val="2"/>
      <w:numFmt w:val="decimal"/>
      <w:lvlText w:val="%1.%2.%3"/>
      <w:lvlJc w:val="left"/>
      <w:pPr>
        <w:ind w:left="24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540"/>
      </w:pPr>
      <w:rPr>
        <w:rFonts w:hint="default"/>
        <w:lang w:val="en-US" w:eastAsia="en-US" w:bidi="ar-SA"/>
      </w:rPr>
    </w:lvl>
    <w:lvl w:ilvl="4">
      <w:numFmt w:val="bullet"/>
      <w:lvlText w:val="•"/>
      <w:lvlJc w:val="left"/>
      <w:pPr>
        <w:ind w:left="3772" w:hanging="540"/>
      </w:pPr>
      <w:rPr>
        <w:rFonts w:hint="default"/>
        <w:lang w:val="en-US" w:eastAsia="en-US" w:bidi="ar-SA"/>
      </w:rPr>
    </w:lvl>
    <w:lvl w:ilvl="5">
      <w:numFmt w:val="bullet"/>
      <w:lvlText w:val="•"/>
      <w:lvlJc w:val="left"/>
      <w:pPr>
        <w:ind w:left="4656" w:hanging="540"/>
      </w:pPr>
      <w:rPr>
        <w:rFonts w:hint="default"/>
        <w:lang w:val="en-US" w:eastAsia="en-US" w:bidi="ar-SA"/>
      </w:rPr>
    </w:lvl>
    <w:lvl w:ilvl="6">
      <w:numFmt w:val="bullet"/>
      <w:lvlText w:val="•"/>
      <w:lvlJc w:val="left"/>
      <w:pPr>
        <w:ind w:left="5539" w:hanging="540"/>
      </w:pPr>
      <w:rPr>
        <w:rFonts w:hint="default"/>
        <w:lang w:val="en-US" w:eastAsia="en-US" w:bidi="ar-SA"/>
      </w:rPr>
    </w:lvl>
    <w:lvl w:ilvl="7">
      <w:numFmt w:val="bullet"/>
      <w:lvlText w:val="•"/>
      <w:lvlJc w:val="left"/>
      <w:pPr>
        <w:ind w:left="6422" w:hanging="540"/>
      </w:pPr>
      <w:rPr>
        <w:rFonts w:hint="default"/>
        <w:lang w:val="en-US" w:eastAsia="en-US" w:bidi="ar-SA"/>
      </w:rPr>
    </w:lvl>
    <w:lvl w:ilvl="8">
      <w:numFmt w:val="bullet"/>
      <w:lvlText w:val="•"/>
      <w:lvlJc w:val="left"/>
      <w:pPr>
        <w:ind w:left="7305" w:hanging="540"/>
      </w:pPr>
      <w:rPr>
        <w:rFonts w:hint="default"/>
        <w:lang w:val="en-US" w:eastAsia="en-US" w:bidi="ar-SA"/>
      </w:rPr>
    </w:lvl>
  </w:abstractNum>
  <w:abstractNum w:abstractNumId="1" w15:restartNumberingAfterBreak="0">
    <w:nsid w:val="055E08B4"/>
    <w:multiLevelType w:val="hybridMultilevel"/>
    <w:tmpl w:val="18FE36A2"/>
    <w:lvl w:ilvl="0" w:tplc="2EA26508">
      <w:start w:val="1"/>
      <w:numFmt w:val="lowerRoman"/>
      <w:lvlText w:val="%1."/>
      <w:lvlJc w:val="left"/>
      <w:pPr>
        <w:ind w:left="1452"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660C5FC">
      <w:numFmt w:val="bullet"/>
      <w:lvlText w:val="•"/>
      <w:lvlJc w:val="left"/>
      <w:pPr>
        <w:ind w:left="2438" w:hanging="488"/>
      </w:pPr>
      <w:rPr>
        <w:rFonts w:hint="default"/>
        <w:lang w:val="en-US" w:eastAsia="en-US" w:bidi="ar-SA"/>
      </w:rPr>
    </w:lvl>
    <w:lvl w:ilvl="2" w:tplc="08AE641A">
      <w:numFmt w:val="bullet"/>
      <w:lvlText w:val="•"/>
      <w:lvlJc w:val="left"/>
      <w:pPr>
        <w:ind w:left="3417" w:hanging="488"/>
      </w:pPr>
      <w:rPr>
        <w:rFonts w:hint="default"/>
        <w:lang w:val="en-US" w:eastAsia="en-US" w:bidi="ar-SA"/>
      </w:rPr>
    </w:lvl>
    <w:lvl w:ilvl="3" w:tplc="A64E98F8">
      <w:numFmt w:val="bullet"/>
      <w:lvlText w:val="•"/>
      <w:lvlJc w:val="left"/>
      <w:pPr>
        <w:ind w:left="4396" w:hanging="488"/>
      </w:pPr>
      <w:rPr>
        <w:rFonts w:hint="default"/>
        <w:lang w:val="en-US" w:eastAsia="en-US" w:bidi="ar-SA"/>
      </w:rPr>
    </w:lvl>
    <w:lvl w:ilvl="4" w:tplc="C63C62AC">
      <w:numFmt w:val="bullet"/>
      <w:lvlText w:val="•"/>
      <w:lvlJc w:val="left"/>
      <w:pPr>
        <w:ind w:left="5375" w:hanging="488"/>
      </w:pPr>
      <w:rPr>
        <w:rFonts w:hint="default"/>
        <w:lang w:val="en-US" w:eastAsia="en-US" w:bidi="ar-SA"/>
      </w:rPr>
    </w:lvl>
    <w:lvl w:ilvl="5" w:tplc="FF527B76">
      <w:numFmt w:val="bullet"/>
      <w:lvlText w:val="•"/>
      <w:lvlJc w:val="left"/>
      <w:pPr>
        <w:ind w:left="6354" w:hanging="488"/>
      </w:pPr>
      <w:rPr>
        <w:rFonts w:hint="default"/>
        <w:lang w:val="en-US" w:eastAsia="en-US" w:bidi="ar-SA"/>
      </w:rPr>
    </w:lvl>
    <w:lvl w:ilvl="6" w:tplc="EE446A8A">
      <w:numFmt w:val="bullet"/>
      <w:lvlText w:val="•"/>
      <w:lvlJc w:val="left"/>
      <w:pPr>
        <w:ind w:left="7333" w:hanging="488"/>
      </w:pPr>
      <w:rPr>
        <w:rFonts w:hint="default"/>
        <w:lang w:val="en-US" w:eastAsia="en-US" w:bidi="ar-SA"/>
      </w:rPr>
    </w:lvl>
    <w:lvl w:ilvl="7" w:tplc="CF600E6E">
      <w:numFmt w:val="bullet"/>
      <w:lvlText w:val="•"/>
      <w:lvlJc w:val="left"/>
      <w:pPr>
        <w:ind w:left="8312" w:hanging="488"/>
      </w:pPr>
      <w:rPr>
        <w:rFonts w:hint="default"/>
        <w:lang w:val="en-US" w:eastAsia="en-US" w:bidi="ar-SA"/>
      </w:rPr>
    </w:lvl>
    <w:lvl w:ilvl="8" w:tplc="D55483C8">
      <w:numFmt w:val="bullet"/>
      <w:lvlText w:val="•"/>
      <w:lvlJc w:val="left"/>
      <w:pPr>
        <w:ind w:left="9291" w:hanging="488"/>
      </w:pPr>
      <w:rPr>
        <w:rFonts w:hint="default"/>
        <w:lang w:val="en-US" w:eastAsia="en-US" w:bidi="ar-SA"/>
      </w:rPr>
    </w:lvl>
  </w:abstractNum>
  <w:abstractNum w:abstractNumId="2" w15:restartNumberingAfterBreak="0">
    <w:nsid w:val="1050790A"/>
    <w:multiLevelType w:val="multilevel"/>
    <w:tmpl w:val="D1CAAC5A"/>
    <w:lvl w:ilvl="0">
      <w:start w:val="1"/>
      <w:numFmt w:val="decimal"/>
      <w:lvlText w:val="%1"/>
      <w:lvlJc w:val="left"/>
      <w:pPr>
        <w:ind w:left="1092" w:hanging="360"/>
        <w:jc w:val="left"/>
      </w:pPr>
      <w:rPr>
        <w:rFonts w:hint="default"/>
        <w:lang w:val="en-US" w:eastAsia="en-US" w:bidi="ar-SA"/>
      </w:rPr>
    </w:lvl>
    <w:lvl w:ilv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7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5" w:hanging="540"/>
      </w:pPr>
      <w:rPr>
        <w:rFonts w:hint="default"/>
        <w:lang w:val="en-US" w:eastAsia="en-US" w:bidi="ar-SA"/>
      </w:rPr>
    </w:lvl>
    <w:lvl w:ilvl="4">
      <w:numFmt w:val="bullet"/>
      <w:lvlText w:val="•"/>
      <w:lvlJc w:val="left"/>
      <w:pPr>
        <w:ind w:left="4603" w:hanging="540"/>
      </w:pPr>
      <w:rPr>
        <w:rFonts w:hint="default"/>
        <w:lang w:val="en-US" w:eastAsia="en-US" w:bidi="ar-SA"/>
      </w:rPr>
    </w:lvl>
    <w:lvl w:ilvl="5">
      <w:numFmt w:val="bullet"/>
      <w:lvlText w:val="•"/>
      <w:lvlJc w:val="left"/>
      <w:pPr>
        <w:ind w:left="5710" w:hanging="540"/>
      </w:pPr>
      <w:rPr>
        <w:rFonts w:hint="default"/>
        <w:lang w:val="en-US" w:eastAsia="en-US" w:bidi="ar-SA"/>
      </w:rPr>
    </w:lvl>
    <w:lvl w:ilvl="6">
      <w:numFmt w:val="bullet"/>
      <w:lvlText w:val="•"/>
      <w:lvlJc w:val="left"/>
      <w:pPr>
        <w:ind w:left="6818" w:hanging="540"/>
      </w:pPr>
      <w:rPr>
        <w:rFonts w:hint="default"/>
        <w:lang w:val="en-US" w:eastAsia="en-US" w:bidi="ar-SA"/>
      </w:rPr>
    </w:lvl>
    <w:lvl w:ilvl="7">
      <w:numFmt w:val="bullet"/>
      <w:lvlText w:val="•"/>
      <w:lvlJc w:val="left"/>
      <w:pPr>
        <w:ind w:left="7926" w:hanging="540"/>
      </w:pPr>
      <w:rPr>
        <w:rFonts w:hint="default"/>
        <w:lang w:val="en-US" w:eastAsia="en-US" w:bidi="ar-SA"/>
      </w:rPr>
    </w:lvl>
    <w:lvl w:ilvl="8">
      <w:numFmt w:val="bullet"/>
      <w:lvlText w:val="•"/>
      <w:lvlJc w:val="left"/>
      <w:pPr>
        <w:ind w:left="9033" w:hanging="540"/>
      </w:pPr>
      <w:rPr>
        <w:rFonts w:hint="default"/>
        <w:lang w:val="en-US" w:eastAsia="en-US" w:bidi="ar-SA"/>
      </w:rPr>
    </w:lvl>
  </w:abstractNum>
  <w:abstractNum w:abstractNumId="3" w15:restartNumberingAfterBreak="0">
    <w:nsid w:val="108731B5"/>
    <w:multiLevelType w:val="multilevel"/>
    <w:tmpl w:val="7F6CBE40"/>
    <w:lvl w:ilvl="0">
      <w:start w:val="5"/>
      <w:numFmt w:val="decimal"/>
      <w:lvlText w:val="%1"/>
      <w:lvlJc w:val="left"/>
      <w:pPr>
        <w:ind w:left="606" w:hanging="363"/>
        <w:jc w:val="left"/>
      </w:pPr>
      <w:rPr>
        <w:rFonts w:hint="default"/>
        <w:lang w:val="en-US" w:eastAsia="en-US" w:bidi="ar-SA"/>
      </w:rPr>
    </w:lvl>
    <w:lvl w:ilvl="1">
      <w:start w:val="1"/>
      <w:numFmt w:val="decimal"/>
      <w:lvlText w:val="%1.%2"/>
      <w:lvlJc w:val="left"/>
      <w:pPr>
        <w:ind w:left="606"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659" w:hanging="540"/>
      </w:pPr>
      <w:rPr>
        <w:rFonts w:hint="default"/>
        <w:lang w:val="en-US" w:eastAsia="en-US" w:bidi="ar-SA"/>
      </w:rPr>
    </w:lvl>
    <w:lvl w:ilvl="4">
      <w:numFmt w:val="bullet"/>
      <w:lvlText w:val="•"/>
      <w:lvlJc w:val="left"/>
      <w:pPr>
        <w:ind w:left="2718" w:hanging="540"/>
      </w:pPr>
      <w:rPr>
        <w:rFonts w:hint="default"/>
        <w:lang w:val="en-US" w:eastAsia="en-US" w:bidi="ar-SA"/>
      </w:rPr>
    </w:lvl>
    <w:lvl w:ilvl="5">
      <w:numFmt w:val="bullet"/>
      <w:lvlText w:val="•"/>
      <w:lvlJc w:val="left"/>
      <w:pPr>
        <w:ind w:left="3777" w:hanging="540"/>
      </w:pPr>
      <w:rPr>
        <w:rFonts w:hint="default"/>
        <w:lang w:val="en-US" w:eastAsia="en-US" w:bidi="ar-SA"/>
      </w:rPr>
    </w:lvl>
    <w:lvl w:ilvl="6">
      <w:numFmt w:val="bullet"/>
      <w:lvlText w:val="•"/>
      <w:lvlJc w:val="left"/>
      <w:pPr>
        <w:ind w:left="4836" w:hanging="540"/>
      </w:pPr>
      <w:rPr>
        <w:rFonts w:hint="default"/>
        <w:lang w:val="en-US" w:eastAsia="en-US" w:bidi="ar-SA"/>
      </w:rPr>
    </w:lvl>
    <w:lvl w:ilvl="7">
      <w:numFmt w:val="bullet"/>
      <w:lvlText w:val="•"/>
      <w:lvlJc w:val="left"/>
      <w:pPr>
        <w:ind w:left="5895" w:hanging="540"/>
      </w:pPr>
      <w:rPr>
        <w:rFonts w:hint="default"/>
        <w:lang w:val="en-US" w:eastAsia="en-US" w:bidi="ar-SA"/>
      </w:rPr>
    </w:lvl>
    <w:lvl w:ilvl="8">
      <w:numFmt w:val="bullet"/>
      <w:lvlText w:val="•"/>
      <w:lvlJc w:val="left"/>
      <w:pPr>
        <w:ind w:left="6954" w:hanging="540"/>
      </w:pPr>
      <w:rPr>
        <w:rFonts w:hint="default"/>
        <w:lang w:val="en-US" w:eastAsia="en-US" w:bidi="ar-SA"/>
      </w:rPr>
    </w:lvl>
  </w:abstractNum>
  <w:abstractNum w:abstractNumId="4" w15:restartNumberingAfterBreak="0">
    <w:nsid w:val="11F2296D"/>
    <w:multiLevelType w:val="multilevel"/>
    <w:tmpl w:val="16BC7D6C"/>
    <w:lvl w:ilvl="0">
      <w:start w:val="2"/>
      <w:numFmt w:val="decimal"/>
      <w:lvlText w:val="%1"/>
      <w:lvlJc w:val="left"/>
      <w:pPr>
        <w:ind w:left="1092" w:hanging="360"/>
        <w:jc w:val="left"/>
      </w:pPr>
      <w:rPr>
        <w:rFonts w:hint="default"/>
        <w:lang w:val="en-US" w:eastAsia="en-US" w:bidi="ar-SA"/>
      </w:rPr>
    </w:lvl>
    <w:lvl w:ilv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7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5" w:hanging="540"/>
      </w:pPr>
      <w:rPr>
        <w:rFonts w:hint="default"/>
        <w:lang w:val="en-US" w:eastAsia="en-US" w:bidi="ar-SA"/>
      </w:rPr>
    </w:lvl>
    <w:lvl w:ilvl="4">
      <w:numFmt w:val="bullet"/>
      <w:lvlText w:val="•"/>
      <w:lvlJc w:val="left"/>
      <w:pPr>
        <w:ind w:left="4603" w:hanging="540"/>
      </w:pPr>
      <w:rPr>
        <w:rFonts w:hint="default"/>
        <w:lang w:val="en-US" w:eastAsia="en-US" w:bidi="ar-SA"/>
      </w:rPr>
    </w:lvl>
    <w:lvl w:ilvl="5">
      <w:numFmt w:val="bullet"/>
      <w:lvlText w:val="•"/>
      <w:lvlJc w:val="left"/>
      <w:pPr>
        <w:ind w:left="5710" w:hanging="540"/>
      </w:pPr>
      <w:rPr>
        <w:rFonts w:hint="default"/>
        <w:lang w:val="en-US" w:eastAsia="en-US" w:bidi="ar-SA"/>
      </w:rPr>
    </w:lvl>
    <w:lvl w:ilvl="6">
      <w:numFmt w:val="bullet"/>
      <w:lvlText w:val="•"/>
      <w:lvlJc w:val="left"/>
      <w:pPr>
        <w:ind w:left="6818" w:hanging="540"/>
      </w:pPr>
      <w:rPr>
        <w:rFonts w:hint="default"/>
        <w:lang w:val="en-US" w:eastAsia="en-US" w:bidi="ar-SA"/>
      </w:rPr>
    </w:lvl>
    <w:lvl w:ilvl="7">
      <w:numFmt w:val="bullet"/>
      <w:lvlText w:val="•"/>
      <w:lvlJc w:val="left"/>
      <w:pPr>
        <w:ind w:left="7926" w:hanging="540"/>
      </w:pPr>
      <w:rPr>
        <w:rFonts w:hint="default"/>
        <w:lang w:val="en-US" w:eastAsia="en-US" w:bidi="ar-SA"/>
      </w:rPr>
    </w:lvl>
    <w:lvl w:ilvl="8">
      <w:numFmt w:val="bullet"/>
      <w:lvlText w:val="•"/>
      <w:lvlJc w:val="left"/>
      <w:pPr>
        <w:ind w:left="9033" w:hanging="540"/>
      </w:pPr>
      <w:rPr>
        <w:rFonts w:hint="default"/>
        <w:lang w:val="en-US" w:eastAsia="en-US" w:bidi="ar-SA"/>
      </w:rPr>
    </w:lvl>
  </w:abstractNum>
  <w:abstractNum w:abstractNumId="5" w15:restartNumberingAfterBreak="0">
    <w:nsid w:val="1636483F"/>
    <w:multiLevelType w:val="hybridMultilevel"/>
    <w:tmpl w:val="C2A84D5C"/>
    <w:lvl w:ilvl="0" w:tplc="2A36A872">
      <w:start w:val="2"/>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00AC58">
      <w:numFmt w:val="bullet"/>
      <w:lvlText w:val="•"/>
      <w:lvlJc w:val="left"/>
      <w:pPr>
        <w:ind w:left="2006" w:hanging="240"/>
      </w:pPr>
      <w:rPr>
        <w:rFonts w:hint="default"/>
        <w:lang w:val="en-US" w:eastAsia="en-US" w:bidi="ar-SA"/>
      </w:rPr>
    </w:lvl>
    <w:lvl w:ilvl="2" w:tplc="4936212E">
      <w:numFmt w:val="bullet"/>
      <w:lvlText w:val="•"/>
      <w:lvlJc w:val="left"/>
      <w:pPr>
        <w:ind w:left="3033" w:hanging="240"/>
      </w:pPr>
      <w:rPr>
        <w:rFonts w:hint="default"/>
        <w:lang w:val="en-US" w:eastAsia="en-US" w:bidi="ar-SA"/>
      </w:rPr>
    </w:lvl>
    <w:lvl w:ilvl="3" w:tplc="21FE53B4">
      <w:numFmt w:val="bullet"/>
      <w:lvlText w:val="•"/>
      <w:lvlJc w:val="left"/>
      <w:pPr>
        <w:ind w:left="4060" w:hanging="240"/>
      </w:pPr>
      <w:rPr>
        <w:rFonts w:hint="default"/>
        <w:lang w:val="en-US" w:eastAsia="en-US" w:bidi="ar-SA"/>
      </w:rPr>
    </w:lvl>
    <w:lvl w:ilvl="4" w:tplc="9B6C2606">
      <w:numFmt w:val="bullet"/>
      <w:lvlText w:val="•"/>
      <w:lvlJc w:val="left"/>
      <w:pPr>
        <w:ind w:left="5087" w:hanging="240"/>
      </w:pPr>
      <w:rPr>
        <w:rFonts w:hint="default"/>
        <w:lang w:val="en-US" w:eastAsia="en-US" w:bidi="ar-SA"/>
      </w:rPr>
    </w:lvl>
    <w:lvl w:ilvl="5" w:tplc="34FACA5A">
      <w:numFmt w:val="bullet"/>
      <w:lvlText w:val="•"/>
      <w:lvlJc w:val="left"/>
      <w:pPr>
        <w:ind w:left="6114" w:hanging="240"/>
      </w:pPr>
      <w:rPr>
        <w:rFonts w:hint="default"/>
        <w:lang w:val="en-US" w:eastAsia="en-US" w:bidi="ar-SA"/>
      </w:rPr>
    </w:lvl>
    <w:lvl w:ilvl="6" w:tplc="7136A6D8">
      <w:numFmt w:val="bullet"/>
      <w:lvlText w:val="•"/>
      <w:lvlJc w:val="left"/>
      <w:pPr>
        <w:ind w:left="7141" w:hanging="240"/>
      </w:pPr>
      <w:rPr>
        <w:rFonts w:hint="default"/>
        <w:lang w:val="en-US" w:eastAsia="en-US" w:bidi="ar-SA"/>
      </w:rPr>
    </w:lvl>
    <w:lvl w:ilvl="7" w:tplc="2D80FD2E">
      <w:numFmt w:val="bullet"/>
      <w:lvlText w:val="•"/>
      <w:lvlJc w:val="left"/>
      <w:pPr>
        <w:ind w:left="8168" w:hanging="240"/>
      </w:pPr>
      <w:rPr>
        <w:rFonts w:hint="default"/>
        <w:lang w:val="en-US" w:eastAsia="en-US" w:bidi="ar-SA"/>
      </w:rPr>
    </w:lvl>
    <w:lvl w:ilvl="8" w:tplc="8CDC60B6">
      <w:numFmt w:val="bullet"/>
      <w:lvlText w:val="•"/>
      <w:lvlJc w:val="left"/>
      <w:pPr>
        <w:ind w:left="9195" w:hanging="240"/>
      </w:pPr>
      <w:rPr>
        <w:rFonts w:hint="default"/>
        <w:lang w:val="en-US" w:eastAsia="en-US" w:bidi="ar-SA"/>
      </w:rPr>
    </w:lvl>
  </w:abstractNum>
  <w:abstractNum w:abstractNumId="6" w15:restartNumberingAfterBreak="0">
    <w:nsid w:val="2315168F"/>
    <w:multiLevelType w:val="multilevel"/>
    <w:tmpl w:val="07E65510"/>
    <w:lvl w:ilvl="0">
      <w:start w:val="3"/>
      <w:numFmt w:val="decimal"/>
      <w:lvlText w:val="%1"/>
      <w:lvlJc w:val="left"/>
      <w:pPr>
        <w:ind w:left="1092" w:hanging="360"/>
        <w:jc w:val="left"/>
      </w:pPr>
      <w:rPr>
        <w:rFonts w:hint="default"/>
        <w:lang w:val="en-US" w:eastAsia="en-US" w:bidi="ar-SA"/>
      </w:rPr>
    </w:lvl>
    <w:lvl w:ilv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7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5" w:hanging="540"/>
      </w:pPr>
      <w:rPr>
        <w:rFonts w:hint="default"/>
        <w:lang w:val="en-US" w:eastAsia="en-US" w:bidi="ar-SA"/>
      </w:rPr>
    </w:lvl>
    <w:lvl w:ilvl="4">
      <w:numFmt w:val="bullet"/>
      <w:lvlText w:val="•"/>
      <w:lvlJc w:val="left"/>
      <w:pPr>
        <w:ind w:left="4603" w:hanging="540"/>
      </w:pPr>
      <w:rPr>
        <w:rFonts w:hint="default"/>
        <w:lang w:val="en-US" w:eastAsia="en-US" w:bidi="ar-SA"/>
      </w:rPr>
    </w:lvl>
    <w:lvl w:ilvl="5">
      <w:numFmt w:val="bullet"/>
      <w:lvlText w:val="•"/>
      <w:lvlJc w:val="left"/>
      <w:pPr>
        <w:ind w:left="5710" w:hanging="540"/>
      </w:pPr>
      <w:rPr>
        <w:rFonts w:hint="default"/>
        <w:lang w:val="en-US" w:eastAsia="en-US" w:bidi="ar-SA"/>
      </w:rPr>
    </w:lvl>
    <w:lvl w:ilvl="6">
      <w:numFmt w:val="bullet"/>
      <w:lvlText w:val="•"/>
      <w:lvlJc w:val="left"/>
      <w:pPr>
        <w:ind w:left="6818" w:hanging="540"/>
      </w:pPr>
      <w:rPr>
        <w:rFonts w:hint="default"/>
        <w:lang w:val="en-US" w:eastAsia="en-US" w:bidi="ar-SA"/>
      </w:rPr>
    </w:lvl>
    <w:lvl w:ilvl="7">
      <w:numFmt w:val="bullet"/>
      <w:lvlText w:val="•"/>
      <w:lvlJc w:val="left"/>
      <w:pPr>
        <w:ind w:left="7926" w:hanging="540"/>
      </w:pPr>
      <w:rPr>
        <w:rFonts w:hint="default"/>
        <w:lang w:val="en-US" w:eastAsia="en-US" w:bidi="ar-SA"/>
      </w:rPr>
    </w:lvl>
    <w:lvl w:ilvl="8">
      <w:numFmt w:val="bullet"/>
      <w:lvlText w:val="•"/>
      <w:lvlJc w:val="left"/>
      <w:pPr>
        <w:ind w:left="9033" w:hanging="540"/>
      </w:pPr>
      <w:rPr>
        <w:rFonts w:hint="default"/>
        <w:lang w:val="en-US" w:eastAsia="en-US" w:bidi="ar-SA"/>
      </w:rPr>
    </w:lvl>
  </w:abstractNum>
  <w:abstractNum w:abstractNumId="7" w15:restartNumberingAfterBreak="0">
    <w:nsid w:val="2686232B"/>
    <w:multiLevelType w:val="multilevel"/>
    <w:tmpl w:val="D08E51C2"/>
    <w:lvl w:ilvl="0">
      <w:start w:val="3"/>
      <w:numFmt w:val="decimal"/>
      <w:lvlText w:val="%1"/>
      <w:lvlJc w:val="left"/>
      <w:pPr>
        <w:ind w:left="606" w:hanging="363"/>
        <w:jc w:val="left"/>
      </w:pPr>
      <w:rPr>
        <w:rFonts w:hint="default"/>
        <w:lang w:val="en-US" w:eastAsia="en-US" w:bidi="ar-SA"/>
      </w:rPr>
    </w:lvl>
    <w:lvl w:ilvl="1">
      <w:numFmt w:val="decimal"/>
      <w:lvlText w:val="%1.%2"/>
      <w:lvlJc w:val="left"/>
      <w:pPr>
        <w:ind w:left="606"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0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93" w:hanging="540"/>
      </w:pPr>
      <w:rPr>
        <w:rFonts w:hint="default"/>
        <w:lang w:val="en-US" w:eastAsia="en-US" w:bidi="ar-SA"/>
      </w:rPr>
    </w:lvl>
    <w:lvl w:ilvl="4">
      <w:numFmt w:val="bullet"/>
      <w:lvlText w:val="•"/>
      <w:lvlJc w:val="left"/>
      <w:pPr>
        <w:ind w:left="3690" w:hanging="540"/>
      </w:pPr>
      <w:rPr>
        <w:rFonts w:hint="default"/>
        <w:lang w:val="en-US" w:eastAsia="en-US" w:bidi="ar-SA"/>
      </w:rPr>
    </w:lvl>
    <w:lvl w:ilvl="5">
      <w:numFmt w:val="bullet"/>
      <w:lvlText w:val="•"/>
      <w:lvlJc w:val="left"/>
      <w:pPr>
        <w:ind w:left="4587" w:hanging="540"/>
      </w:pPr>
      <w:rPr>
        <w:rFonts w:hint="default"/>
        <w:lang w:val="en-US" w:eastAsia="en-US" w:bidi="ar-SA"/>
      </w:rPr>
    </w:lvl>
    <w:lvl w:ilvl="6">
      <w:numFmt w:val="bullet"/>
      <w:lvlText w:val="•"/>
      <w:lvlJc w:val="left"/>
      <w:pPr>
        <w:ind w:left="5484" w:hanging="540"/>
      </w:pPr>
      <w:rPr>
        <w:rFonts w:hint="default"/>
        <w:lang w:val="en-US" w:eastAsia="en-US" w:bidi="ar-SA"/>
      </w:rPr>
    </w:lvl>
    <w:lvl w:ilvl="7">
      <w:numFmt w:val="bullet"/>
      <w:lvlText w:val="•"/>
      <w:lvlJc w:val="left"/>
      <w:pPr>
        <w:ind w:left="6381" w:hanging="540"/>
      </w:pPr>
      <w:rPr>
        <w:rFonts w:hint="default"/>
        <w:lang w:val="en-US" w:eastAsia="en-US" w:bidi="ar-SA"/>
      </w:rPr>
    </w:lvl>
    <w:lvl w:ilvl="8">
      <w:numFmt w:val="bullet"/>
      <w:lvlText w:val="•"/>
      <w:lvlJc w:val="left"/>
      <w:pPr>
        <w:ind w:left="7278" w:hanging="540"/>
      </w:pPr>
      <w:rPr>
        <w:rFonts w:hint="default"/>
        <w:lang w:val="en-US" w:eastAsia="en-US" w:bidi="ar-SA"/>
      </w:rPr>
    </w:lvl>
  </w:abstractNum>
  <w:abstractNum w:abstractNumId="8" w15:restartNumberingAfterBreak="0">
    <w:nsid w:val="359B3952"/>
    <w:multiLevelType w:val="hybridMultilevel"/>
    <w:tmpl w:val="8DD471A0"/>
    <w:lvl w:ilvl="0" w:tplc="8794AC8E">
      <w:start w:val="1"/>
      <w:numFmt w:val="lowerRoman"/>
      <w:lvlText w:val="%1."/>
      <w:lvlJc w:val="left"/>
      <w:pPr>
        <w:ind w:left="1452"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DAEBDDE">
      <w:numFmt w:val="bullet"/>
      <w:lvlText w:val="•"/>
      <w:lvlJc w:val="left"/>
      <w:pPr>
        <w:ind w:left="2438" w:hanging="488"/>
      </w:pPr>
      <w:rPr>
        <w:rFonts w:hint="default"/>
        <w:lang w:val="en-US" w:eastAsia="en-US" w:bidi="ar-SA"/>
      </w:rPr>
    </w:lvl>
    <w:lvl w:ilvl="2" w:tplc="7002A10E">
      <w:numFmt w:val="bullet"/>
      <w:lvlText w:val="•"/>
      <w:lvlJc w:val="left"/>
      <w:pPr>
        <w:ind w:left="3417" w:hanging="488"/>
      </w:pPr>
      <w:rPr>
        <w:rFonts w:hint="default"/>
        <w:lang w:val="en-US" w:eastAsia="en-US" w:bidi="ar-SA"/>
      </w:rPr>
    </w:lvl>
    <w:lvl w:ilvl="3" w:tplc="1486CB96">
      <w:numFmt w:val="bullet"/>
      <w:lvlText w:val="•"/>
      <w:lvlJc w:val="left"/>
      <w:pPr>
        <w:ind w:left="4396" w:hanging="488"/>
      </w:pPr>
      <w:rPr>
        <w:rFonts w:hint="default"/>
        <w:lang w:val="en-US" w:eastAsia="en-US" w:bidi="ar-SA"/>
      </w:rPr>
    </w:lvl>
    <w:lvl w:ilvl="4" w:tplc="CFD01362">
      <w:numFmt w:val="bullet"/>
      <w:lvlText w:val="•"/>
      <w:lvlJc w:val="left"/>
      <w:pPr>
        <w:ind w:left="5375" w:hanging="488"/>
      </w:pPr>
      <w:rPr>
        <w:rFonts w:hint="default"/>
        <w:lang w:val="en-US" w:eastAsia="en-US" w:bidi="ar-SA"/>
      </w:rPr>
    </w:lvl>
    <w:lvl w:ilvl="5" w:tplc="D8827C0A">
      <w:numFmt w:val="bullet"/>
      <w:lvlText w:val="•"/>
      <w:lvlJc w:val="left"/>
      <w:pPr>
        <w:ind w:left="6354" w:hanging="488"/>
      </w:pPr>
      <w:rPr>
        <w:rFonts w:hint="default"/>
        <w:lang w:val="en-US" w:eastAsia="en-US" w:bidi="ar-SA"/>
      </w:rPr>
    </w:lvl>
    <w:lvl w:ilvl="6" w:tplc="236AF07C">
      <w:numFmt w:val="bullet"/>
      <w:lvlText w:val="•"/>
      <w:lvlJc w:val="left"/>
      <w:pPr>
        <w:ind w:left="7333" w:hanging="488"/>
      </w:pPr>
      <w:rPr>
        <w:rFonts w:hint="default"/>
        <w:lang w:val="en-US" w:eastAsia="en-US" w:bidi="ar-SA"/>
      </w:rPr>
    </w:lvl>
    <w:lvl w:ilvl="7" w:tplc="81B0D0DC">
      <w:numFmt w:val="bullet"/>
      <w:lvlText w:val="•"/>
      <w:lvlJc w:val="left"/>
      <w:pPr>
        <w:ind w:left="8312" w:hanging="488"/>
      </w:pPr>
      <w:rPr>
        <w:rFonts w:hint="default"/>
        <w:lang w:val="en-US" w:eastAsia="en-US" w:bidi="ar-SA"/>
      </w:rPr>
    </w:lvl>
    <w:lvl w:ilvl="8" w:tplc="02167D9A">
      <w:numFmt w:val="bullet"/>
      <w:lvlText w:val="•"/>
      <w:lvlJc w:val="left"/>
      <w:pPr>
        <w:ind w:left="9291" w:hanging="488"/>
      </w:pPr>
      <w:rPr>
        <w:rFonts w:hint="default"/>
        <w:lang w:val="en-US" w:eastAsia="en-US" w:bidi="ar-SA"/>
      </w:rPr>
    </w:lvl>
  </w:abstractNum>
  <w:abstractNum w:abstractNumId="9" w15:restartNumberingAfterBreak="0">
    <w:nsid w:val="38402F9B"/>
    <w:multiLevelType w:val="multilevel"/>
    <w:tmpl w:val="E1BC9DC4"/>
    <w:lvl w:ilvl="0">
      <w:start w:val="2"/>
      <w:numFmt w:val="decimal"/>
      <w:lvlText w:val="%1"/>
      <w:lvlJc w:val="left"/>
      <w:pPr>
        <w:ind w:left="606" w:hanging="363"/>
        <w:jc w:val="left"/>
      </w:pPr>
      <w:rPr>
        <w:rFonts w:hint="default"/>
        <w:lang w:val="en-US" w:eastAsia="en-US" w:bidi="ar-SA"/>
      </w:rPr>
    </w:lvl>
    <w:lvl w:ilvl="1">
      <w:numFmt w:val="decimal"/>
      <w:lvlText w:val="%1.%2"/>
      <w:lvlJc w:val="left"/>
      <w:pPr>
        <w:ind w:left="606"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0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93" w:hanging="540"/>
      </w:pPr>
      <w:rPr>
        <w:rFonts w:hint="default"/>
        <w:lang w:val="en-US" w:eastAsia="en-US" w:bidi="ar-SA"/>
      </w:rPr>
    </w:lvl>
    <w:lvl w:ilvl="4">
      <w:numFmt w:val="bullet"/>
      <w:lvlText w:val="•"/>
      <w:lvlJc w:val="left"/>
      <w:pPr>
        <w:ind w:left="3690" w:hanging="540"/>
      </w:pPr>
      <w:rPr>
        <w:rFonts w:hint="default"/>
        <w:lang w:val="en-US" w:eastAsia="en-US" w:bidi="ar-SA"/>
      </w:rPr>
    </w:lvl>
    <w:lvl w:ilvl="5">
      <w:numFmt w:val="bullet"/>
      <w:lvlText w:val="•"/>
      <w:lvlJc w:val="left"/>
      <w:pPr>
        <w:ind w:left="4587" w:hanging="540"/>
      </w:pPr>
      <w:rPr>
        <w:rFonts w:hint="default"/>
        <w:lang w:val="en-US" w:eastAsia="en-US" w:bidi="ar-SA"/>
      </w:rPr>
    </w:lvl>
    <w:lvl w:ilvl="6">
      <w:numFmt w:val="bullet"/>
      <w:lvlText w:val="•"/>
      <w:lvlJc w:val="left"/>
      <w:pPr>
        <w:ind w:left="5484" w:hanging="540"/>
      </w:pPr>
      <w:rPr>
        <w:rFonts w:hint="default"/>
        <w:lang w:val="en-US" w:eastAsia="en-US" w:bidi="ar-SA"/>
      </w:rPr>
    </w:lvl>
    <w:lvl w:ilvl="7">
      <w:numFmt w:val="bullet"/>
      <w:lvlText w:val="•"/>
      <w:lvlJc w:val="left"/>
      <w:pPr>
        <w:ind w:left="6381" w:hanging="540"/>
      </w:pPr>
      <w:rPr>
        <w:rFonts w:hint="default"/>
        <w:lang w:val="en-US" w:eastAsia="en-US" w:bidi="ar-SA"/>
      </w:rPr>
    </w:lvl>
    <w:lvl w:ilvl="8">
      <w:numFmt w:val="bullet"/>
      <w:lvlText w:val="•"/>
      <w:lvlJc w:val="left"/>
      <w:pPr>
        <w:ind w:left="7278" w:hanging="540"/>
      </w:pPr>
      <w:rPr>
        <w:rFonts w:hint="default"/>
        <w:lang w:val="en-US" w:eastAsia="en-US" w:bidi="ar-SA"/>
      </w:rPr>
    </w:lvl>
  </w:abstractNum>
  <w:abstractNum w:abstractNumId="10" w15:restartNumberingAfterBreak="0">
    <w:nsid w:val="430856F5"/>
    <w:multiLevelType w:val="multilevel"/>
    <w:tmpl w:val="F9F0380E"/>
    <w:lvl w:ilvl="0">
      <w:start w:val="4"/>
      <w:numFmt w:val="decimal"/>
      <w:lvlText w:val="%1"/>
      <w:lvlJc w:val="left"/>
      <w:pPr>
        <w:ind w:left="1092" w:hanging="360"/>
        <w:jc w:val="left"/>
      </w:pPr>
      <w:rPr>
        <w:rFonts w:hint="default"/>
        <w:lang w:val="en-US" w:eastAsia="en-US" w:bidi="ar-SA"/>
      </w:rPr>
    </w:lvl>
    <w:lvl w:ilvl="1">
      <w:start w:va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7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26" w:hanging="540"/>
      </w:pPr>
      <w:rPr>
        <w:rFonts w:hint="default"/>
        <w:lang w:val="en-US" w:eastAsia="en-US" w:bidi="ar-SA"/>
      </w:rPr>
    </w:lvl>
    <w:lvl w:ilvl="4">
      <w:numFmt w:val="bullet"/>
      <w:lvlText w:val="•"/>
      <w:lvlJc w:val="left"/>
      <w:pPr>
        <w:ind w:left="3772" w:hanging="540"/>
      </w:pPr>
      <w:rPr>
        <w:rFonts w:hint="default"/>
        <w:lang w:val="en-US" w:eastAsia="en-US" w:bidi="ar-SA"/>
      </w:rPr>
    </w:lvl>
    <w:lvl w:ilvl="5">
      <w:numFmt w:val="bullet"/>
      <w:lvlText w:val="•"/>
      <w:lvlJc w:val="left"/>
      <w:pPr>
        <w:ind w:left="5018" w:hanging="540"/>
      </w:pPr>
      <w:rPr>
        <w:rFonts w:hint="default"/>
        <w:lang w:val="en-US" w:eastAsia="en-US" w:bidi="ar-SA"/>
      </w:rPr>
    </w:lvl>
    <w:lvl w:ilvl="6">
      <w:numFmt w:val="bullet"/>
      <w:lvlText w:val="•"/>
      <w:lvlJc w:val="left"/>
      <w:pPr>
        <w:ind w:left="6264" w:hanging="540"/>
      </w:pPr>
      <w:rPr>
        <w:rFonts w:hint="default"/>
        <w:lang w:val="en-US" w:eastAsia="en-US" w:bidi="ar-SA"/>
      </w:rPr>
    </w:lvl>
    <w:lvl w:ilvl="7">
      <w:numFmt w:val="bullet"/>
      <w:lvlText w:val="•"/>
      <w:lvlJc w:val="left"/>
      <w:pPr>
        <w:ind w:left="7510" w:hanging="540"/>
      </w:pPr>
      <w:rPr>
        <w:rFonts w:hint="default"/>
        <w:lang w:val="en-US" w:eastAsia="en-US" w:bidi="ar-SA"/>
      </w:rPr>
    </w:lvl>
    <w:lvl w:ilvl="8">
      <w:numFmt w:val="bullet"/>
      <w:lvlText w:val="•"/>
      <w:lvlJc w:val="left"/>
      <w:pPr>
        <w:ind w:left="8756" w:hanging="540"/>
      </w:pPr>
      <w:rPr>
        <w:rFonts w:hint="default"/>
        <w:lang w:val="en-US" w:eastAsia="en-US" w:bidi="ar-SA"/>
      </w:rPr>
    </w:lvl>
  </w:abstractNum>
  <w:abstractNum w:abstractNumId="11" w15:restartNumberingAfterBreak="0">
    <w:nsid w:val="43375903"/>
    <w:multiLevelType w:val="hybridMultilevel"/>
    <w:tmpl w:val="0B028D54"/>
    <w:lvl w:ilvl="0" w:tplc="4A88AB2C">
      <w:start w:val="1"/>
      <w:numFmt w:val="lowerRoman"/>
      <w:lvlText w:val="%1."/>
      <w:lvlJc w:val="left"/>
      <w:pPr>
        <w:ind w:left="1452"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1" w:tplc="55DEB066">
      <w:numFmt w:val="bullet"/>
      <w:lvlText w:val="•"/>
      <w:lvlJc w:val="left"/>
      <w:pPr>
        <w:ind w:left="2438" w:hanging="488"/>
      </w:pPr>
      <w:rPr>
        <w:rFonts w:hint="default"/>
        <w:lang w:val="en-US" w:eastAsia="en-US" w:bidi="ar-SA"/>
      </w:rPr>
    </w:lvl>
    <w:lvl w:ilvl="2" w:tplc="D1B0CEC2">
      <w:numFmt w:val="bullet"/>
      <w:lvlText w:val="•"/>
      <w:lvlJc w:val="left"/>
      <w:pPr>
        <w:ind w:left="3417" w:hanging="488"/>
      </w:pPr>
      <w:rPr>
        <w:rFonts w:hint="default"/>
        <w:lang w:val="en-US" w:eastAsia="en-US" w:bidi="ar-SA"/>
      </w:rPr>
    </w:lvl>
    <w:lvl w:ilvl="3" w:tplc="6DB660DE">
      <w:numFmt w:val="bullet"/>
      <w:lvlText w:val="•"/>
      <w:lvlJc w:val="left"/>
      <w:pPr>
        <w:ind w:left="4396" w:hanging="488"/>
      </w:pPr>
      <w:rPr>
        <w:rFonts w:hint="default"/>
        <w:lang w:val="en-US" w:eastAsia="en-US" w:bidi="ar-SA"/>
      </w:rPr>
    </w:lvl>
    <w:lvl w:ilvl="4" w:tplc="7BB2F62E">
      <w:numFmt w:val="bullet"/>
      <w:lvlText w:val="•"/>
      <w:lvlJc w:val="left"/>
      <w:pPr>
        <w:ind w:left="5375" w:hanging="488"/>
      </w:pPr>
      <w:rPr>
        <w:rFonts w:hint="default"/>
        <w:lang w:val="en-US" w:eastAsia="en-US" w:bidi="ar-SA"/>
      </w:rPr>
    </w:lvl>
    <w:lvl w:ilvl="5" w:tplc="FBBC00A0">
      <w:numFmt w:val="bullet"/>
      <w:lvlText w:val="•"/>
      <w:lvlJc w:val="left"/>
      <w:pPr>
        <w:ind w:left="6354" w:hanging="488"/>
      </w:pPr>
      <w:rPr>
        <w:rFonts w:hint="default"/>
        <w:lang w:val="en-US" w:eastAsia="en-US" w:bidi="ar-SA"/>
      </w:rPr>
    </w:lvl>
    <w:lvl w:ilvl="6" w:tplc="571A15EC">
      <w:numFmt w:val="bullet"/>
      <w:lvlText w:val="•"/>
      <w:lvlJc w:val="left"/>
      <w:pPr>
        <w:ind w:left="7333" w:hanging="488"/>
      </w:pPr>
      <w:rPr>
        <w:rFonts w:hint="default"/>
        <w:lang w:val="en-US" w:eastAsia="en-US" w:bidi="ar-SA"/>
      </w:rPr>
    </w:lvl>
    <w:lvl w:ilvl="7" w:tplc="7B001FC6">
      <w:numFmt w:val="bullet"/>
      <w:lvlText w:val="•"/>
      <w:lvlJc w:val="left"/>
      <w:pPr>
        <w:ind w:left="8312" w:hanging="488"/>
      </w:pPr>
      <w:rPr>
        <w:rFonts w:hint="default"/>
        <w:lang w:val="en-US" w:eastAsia="en-US" w:bidi="ar-SA"/>
      </w:rPr>
    </w:lvl>
    <w:lvl w:ilvl="8" w:tplc="68760C90">
      <w:numFmt w:val="bullet"/>
      <w:lvlText w:val="•"/>
      <w:lvlJc w:val="left"/>
      <w:pPr>
        <w:ind w:left="9291" w:hanging="488"/>
      </w:pPr>
      <w:rPr>
        <w:rFonts w:hint="default"/>
        <w:lang w:val="en-US" w:eastAsia="en-US" w:bidi="ar-SA"/>
      </w:rPr>
    </w:lvl>
  </w:abstractNum>
  <w:abstractNum w:abstractNumId="12" w15:restartNumberingAfterBreak="0">
    <w:nsid w:val="463115FD"/>
    <w:multiLevelType w:val="hybridMultilevel"/>
    <w:tmpl w:val="78E0B6B8"/>
    <w:lvl w:ilvl="0" w:tplc="3F086DE2">
      <w:start w:val="1"/>
      <w:numFmt w:val="decimal"/>
      <w:lvlText w:val="%1."/>
      <w:lvlJc w:val="left"/>
      <w:pPr>
        <w:ind w:left="1548"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98C176">
      <w:numFmt w:val="bullet"/>
      <w:lvlText w:val="•"/>
      <w:lvlJc w:val="left"/>
      <w:pPr>
        <w:ind w:left="2510" w:hanging="264"/>
      </w:pPr>
      <w:rPr>
        <w:rFonts w:hint="default"/>
        <w:lang w:val="en-US" w:eastAsia="en-US" w:bidi="ar-SA"/>
      </w:rPr>
    </w:lvl>
    <w:lvl w:ilvl="2" w:tplc="5F8A9BC8">
      <w:numFmt w:val="bullet"/>
      <w:lvlText w:val="•"/>
      <w:lvlJc w:val="left"/>
      <w:pPr>
        <w:ind w:left="3481" w:hanging="264"/>
      </w:pPr>
      <w:rPr>
        <w:rFonts w:hint="default"/>
        <w:lang w:val="en-US" w:eastAsia="en-US" w:bidi="ar-SA"/>
      </w:rPr>
    </w:lvl>
    <w:lvl w:ilvl="3" w:tplc="D8A6E686">
      <w:numFmt w:val="bullet"/>
      <w:lvlText w:val="•"/>
      <w:lvlJc w:val="left"/>
      <w:pPr>
        <w:ind w:left="4452" w:hanging="264"/>
      </w:pPr>
      <w:rPr>
        <w:rFonts w:hint="default"/>
        <w:lang w:val="en-US" w:eastAsia="en-US" w:bidi="ar-SA"/>
      </w:rPr>
    </w:lvl>
    <w:lvl w:ilvl="4" w:tplc="31167576">
      <w:numFmt w:val="bullet"/>
      <w:lvlText w:val="•"/>
      <w:lvlJc w:val="left"/>
      <w:pPr>
        <w:ind w:left="5423" w:hanging="264"/>
      </w:pPr>
      <w:rPr>
        <w:rFonts w:hint="default"/>
        <w:lang w:val="en-US" w:eastAsia="en-US" w:bidi="ar-SA"/>
      </w:rPr>
    </w:lvl>
    <w:lvl w:ilvl="5" w:tplc="CB9C9FAC">
      <w:numFmt w:val="bullet"/>
      <w:lvlText w:val="•"/>
      <w:lvlJc w:val="left"/>
      <w:pPr>
        <w:ind w:left="6394" w:hanging="264"/>
      </w:pPr>
      <w:rPr>
        <w:rFonts w:hint="default"/>
        <w:lang w:val="en-US" w:eastAsia="en-US" w:bidi="ar-SA"/>
      </w:rPr>
    </w:lvl>
    <w:lvl w:ilvl="6" w:tplc="292CF04A">
      <w:numFmt w:val="bullet"/>
      <w:lvlText w:val="•"/>
      <w:lvlJc w:val="left"/>
      <w:pPr>
        <w:ind w:left="7365" w:hanging="264"/>
      </w:pPr>
      <w:rPr>
        <w:rFonts w:hint="default"/>
        <w:lang w:val="en-US" w:eastAsia="en-US" w:bidi="ar-SA"/>
      </w:rPr>
    </w:lvl>
    <w:lvl w:ilvl="7" w:tplc="05DE78BA">
      <w:numFmt w:val="bullet"/>
      <w:lvlText w:val="•"/>
      <w:lvlJc w:val="left"/>
      <w:pPr>
        <w:ind w:left="8336" w:hanging="264"/>
      </w:pPr>
      <w:rPr>
        <w:rFonts w:hint="default"/>
        <w:lang w:val="en-US" w:eastAsia="en-US" w:bidi="ar-SA"/>
      </w:rPr>
    </w:lvl>
    <w:lvl w:ilvl="8" w:tplc="D8D61338">
      <w:numFmt w:val="bullet"/>
      <w:lvlText w:val="•"/>
      <w:lvlJc w:val="left"/>
      <w:pPr>
        <w:ind w:left="9307" w:hanging="264"/>
      </w:pPr>
      <w:rPr>
        <w:rFonts w:hint="default"/>
        <w:lang w:val="en-US" w:eastAsia="en-US" w:bidi="ar-SA"/>
      </w:rPr>
    </w:lvl>
  </w:abstractNum>
  <w:abstractNum w:abstractNumId="13" w15:restartNumberingAfterBreak="0">
    <w:nsid w:val="489406B0"/>
    <w:multiLevelType w:val="multilevel"/>
    <w:tmpl w:val="D0F860D6"/>
    <w:lvl w:ilvl="0">
      <w:start w:val="4"/>
      <w:numFmt w:val="decimal"/>
      <w:lvlText w:val="%1"/>
      <w:lvlJc w:val="left"/>
      <w:pPr>
        <w:ind w:left="606" w:hanging="363"/>
        <w:jc w:val="left"/>
      </w:pPr>
      <w:rPr>
        <w:rFonts w:hint="default"/>
        <w:lang w:val="en-US" w:eastAsia="en-US" w:bidi="ar-SA"/>
      </w:rPr>
    </w:lvl>
    <w:lvl w:ilvl="1">
      <w:start w:val="1"/>
      <w:numFmt w:val="decimal"/>
      <w:lvlText w:val="%1.%2"/>
      <w:lvlJc w:val="left"/>
      <w:pPr>
        <w:ind w:left="606"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0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09" w:hanging="540"/>
      </w:pPr>
      <w:rPr>
        <w:rFonts w:hint="default"/>
        <w:lang w:val="en-US" w:eastAsia="en-US" w:bidi="ar-SA"/>
      </w:rPr>
    </w:lvl>
    <w:lvl w:ilvl="4">
      <w:numFmt w:val="bullet"/>
      <w:lvlText w:val="•"/>
      <w:lvlJc w:val="left"/>
      <w:pPr>
        <w:ind w:left="3018" w:hanging="540"/>
      </w:pPr>
      <w:rPr>
        <w:rFonts w:hint="default"/>
        <w:lang w:val="en-US" w:eastAsia="en-US" w:bidi="ar-SA"/>
      </w:rPr>
    </w:lvl>
    <w:lvl w:ilvl="5">
      <w:numFmt w:val="bullet"/>
      <w:lvlText w:val="•"/>
      <w:lvlJc w:val="left"/>
      <w:pPr>
        <w:ind w:left="4027" w:hanging="540"/>
      </w:pPr>
      <w:rPr>
        <w:rFonts w:hint="default"/>
        <w:lang w:val="en-US" w:eastAsia="en-US" w:bidi="ar-SA"/>
      </w:rPr>
    </w:lvl>
    <w:lvl w:ilvl="6">
      <w:numFmt w:val="bullet"/>
      <w:lvlText w:val="•"/>
      <w:lvlJc w:val="left"/>
      <w:pPr>
        <w:ind w:left="5036" w:hanging="540"/>
      </w:pPr>
      <w:rPr>
        <w:rFonts w:hint="default"/>
        <w:lang w:val="en-US" w:eastAsia="en-US" w:bidi="ar-SA"/>
      </w:rPr>
    </w:lvl>
    <w:lvl w:ilvl="7">
      <w:numFmt w:val="bullet"/>
      <w:lvlText w:val="•"/>
      <w:lvlJc w:val="left"/>
      <w:pPr>
        <w:ind w:left="6045" w:hanging="540"/>
      </w:pPr>
      <w:rPr>
        <w:rFonts w:hint="default"/>
        <w:lang w:val="en-US" w:eastAsia="en-US" w:bidi="ar-SA"/>
      </w:rPr>
    </w:lvl>
    <w:lvl w:ilvl="8">
      <w:numFmt w:val="bullet"/>
      <w:lvlText w:val="•"/>
      <w:lvlJc w:val="left"/>
      <w:pPr>
        <w:ind w:left="7054" w:hanging="540"/>
      </w:pPr>
      <w:rPr>
        <w:rFonts w:hint="default"/>
        <w:lang w:val="en-US" w:eastAsia="en-US" w:bidi="ar-SA"/>
      </w:rPr>
    </w:lvl>
  </w:abstractNum>
  <w:abstractNum w:abstractNumId="14" w15:restartNumberingAfterBreak="0">
    <w:nsid w:val="4D4D5B63"/>
    <w:multiLevelType w:val="multilevel"/>
    <w:tmpl w:val="4AD2E0FA"/>
    <w:lvl w:ilvl="0">
      <w:start w:val="3"/>
      <w:numFmt w:val="decimal"/>
      <w:lvlText w:val="%1"/>
      <w:lvlJc w:val="left"/>
      <w:pPr>
        <w:ind w:left="1452" w:hanging="720"/>
        <w:jc w:val="left"/>
      </w:pPr>
      <w:rPr>
        <w:rFonts w:hint="default"/>
        <w:lang w:val="en-US" w:eastAsia="en-US" w:bidi="ar-SA"/>
      </w:rPr>
    </w:lvl>
    <w:lvl w:ilvl="1">
      <w:start w:val="3"/>
      <w:numFmt w:val="decimal"/>
      <w:lvlText w:val="%1.%2"/>
      <w:lvlJc w:val="left"/>
      <w:pPr>
        <w:ind w:left="1452" w:hanging="720"/>
        <w:jc w:val="left"/>
      </w:pPr>
      <w:rPr>
        <w:rFonts w:hint="default"/>
        <w:lang w:val="en-US" w:eastAsia="en-US" w:bidi="ar-SA"/>
      </w:rPr>
    </w:lvl>
    <w:lvl w:ilvl="2">
      <w:start w:val="2"/>
      <w:numFmt w:val="decimal"/>
      <w:lvlText w:val="%1.%2.%3"/>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396" w:hanging="720"/>
      </w:pPr>
      <w:rPr>
        <w:rFonts w:hint="default"/>
        <w:lang w:val="en-US" w:eastAsia="en-US" w:bidi="ar-SA"/>
      </w:rPr>
    </w:lvl>
    <w:lvl w:ilvl="4">
      <w:numFmt w:val="bullet"/>
      <w:lvlText w:val="•"/>
      <w:lvlJc w:val="left"/>
      <w:pPr>
        <w:ind w:left="5375" w:hanging="720"/>
      </w:pPr>
      <w:rPr>
        <w:rFonts w:hint="default"/>
        <w:lang w:val="en-US" w:eastAsia="en-US" w:bidi="ar-SA"/>
      </w:rPr>
    </w:lvl>
    <w:lvl w:ilvl="5">
      <w:numFmt w:val="bullet"/>
      <w:lvlText w:val="•"/>
      <w:lvlJc w:val="left"/>
      <w:pPr>
        <w:ind w:left="6354" w:hanging="720"/>
      </w:pPr>
      <w:rPr>
        <w:rFonts w:hint="default"/>
        <w:lang w:val="en-US" w:eastAsia="en-US" w:bidi="ar-SA"/>
      </w:rPr>
    </w:lvl>
    <w:lvl w:ilvl="6">
      <w:numFmt w:val="bullet"/>
      <w:lvlText w:val="•"/>
      <w:lvlJc w:val="left"/>
      <w:pPr>
        <w:ind w:left="7333" w:hanging="720"/>
      </w:pPr>
      <w:rPr>
        <w:rFonts w:hint="default"/>
        <w:lang w:val="en-US" w:eastAsia="en-US" w:bidi="ar-SA"/>
      </w:rPr>
    </w:lvl>
    <w:lvl w:ilvl="7">
      <w:numFmt w:val="bullet"/>
      <w:lvlText w:val="•"/>
      <w:lvlJc w:val="left"/>
      <w:pPr>
        <w:ind w:left="8312" w:hanging="720"/>
      </w:pPr>
      <w:rPr>
        <w:rFonts w:hint="default"/>
        <w:lang w:val="en-US" w:eastAsia="en-US" w:bidi="ar-SA"/>
      </w:rPr>
    </w:lvl>
    <w:lvl w:ilvl="8">
      <w:numFmt w:val="bullet"/>
      <w:lvlText w:val="•"/>
      <w:lvlJc w:val="left"/>
      <w:pPr>
        <w:ind w:left="9291" w:hanging="720"/>
      </w:pPr>
      <w:rPr>
        <w:rFonts w:hint="default"/>
        <w:lang w:val="en-US" w:eastAsia="en-US" w:bidi="ar-SA"/>
      </w:rPr>
    </w:lvl>
  </w:abstractNum>
  <w:abstractNum w:abstractNumId="15" w15:restartNumberingAfterBreak="0">
    <w:nsid w:val="598D324A"/>
    <w:multiLevelType w:val="multilevel"/>
    <w:tmpl w:val="6E44B582"/>
    <w:lvl w:ilvl="0">
      <w:start w:val="5"/>
      <w:numFmt w:val="decimal"/>
      <w:lvlText w:val="%1"/>
      <w:lvlJc w:val="left"/>
      <w:pPr>
        <w:ind w:left="1092" w:hanging="360"/>
        <w:jc w:val="left"/>
      </w:pPr>
      <w:rPr>
        <w:rFonts w:hint="default"/>
        <w:lang w:val="en-US" w:eastAsia="en-US" w:bidi="ar-SA"/>
      </w:rPr>
    </w:lvl>
    <w:lvl w:ilvl="1">
      <w:start w:val="1"/>
      <w:numFmt w:val="decimal"/>
      <w:lvlText w:val="%1.%2"/>
      <w:lvlJc w:val="left"/>
      <w:pPr>
        <w:ind w:left="109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35" w:hanging="720"/>
      </w:pPr>
      <w:rPr>
        <w:rFonts w:hint="default"/>
        <w:lang w:val="en-US" w:eastAsia="en-US" w:bidi="ar-SA"/>
      </w:rPr>
    </w:lvl>
    <w:lvl w:ilvl="4">
      <w:numFmt w:val="bullet"/>
      <w:lvlText w:val="•"/>
      <w:lvlJc w:val="left"/>
      <w:pPr>
        <w:ind w:left="4723" w:hanging="720"/>
      </w:pPr>
      <w:rPr>
        <w:rFonts w:hint="default"/>
        <w:lang w:val="en-US" w:eastAsia="en-US" w:bidi="ar-SA"/>
      </w:rPr>
    </w:lvl>
    <w:lvl w:ilvl="5">
      <w:numFmt w:val="bullet"/>
      <w:lvlText w:val="•"/>
      <w:lvlJc w:val="left"/>
      <w:pPr>
        <w:ind w:left="5810" w:hanging="720"/>
      </w:pPr>
      <w:rPr>
        <w:rFonts w:hint="default"/>
        <w:lang w:val="en-US" w:eastAsia="en-US" w:bidi="ar-SA"/>
      </w:rPr>
    </w:lvl>
    <w:lvl w:ilvl="6">
      <w:numFmt w:val="bullet"/>
      <w:lvlText w:val="•"/>
      <w:lvlJc w:val="left"/>
      <w:pPr>
        <w:ind w:left="6898" w:hanging="720"/>
      </w:pPr>
      <w:rPr>
        <w:rFonts w:hint="default"/>
        <w:lang w:val="en-US" w:eastAsia="en-US" w:bidi="ar-SA"/>
      </w:rPr>
    </w:lvl>
    <w:lvl w:ilvl="7">
      <w:numFmt w:val="bullet"/>
      <w:lvlText w:val="•"/>
      <w:lvlJc w:val="left"/>
      <w:pPr>
        <w:ind w:left="7986" w:hanging="720"/>
      </w:pPr>
      <w:rPr>
        <w:rFonts w:hint="default"/>
        <w:lang w:val="en-US" w:eastAsia="en-US" w:bidi="ar-SA"/>
      </w:rPr>
    </w:lvl>
    <w:lvl w:ilvl="8">
      <w:numFmt w:val="bullet"/>
      <w:lvlText w:val="•"/>
      <w:lvlJc w:val="left"/>
      <w:pPr>
        <w:ind w:left="9073" w:hanging="720"/>
      </w:pPr>
      <w:rPr>
        <w:rFonts w:hint="default"/>
        <w:lang w:val="en-US" w:eastAsia="en-US" w:bidi="ar-SA"/>
      </w:rPr>
    </w:lvl>
  </w:abstractNum>
  <w:abstractNum w:abstractNumId="16" w15:restartNumberingAfterBreak="0">
    <w:nsid w:val="5A5A6BD9"/>
    <w:multiLevelType w:val="hybridMultilevel"/>
    <w:tmpl w:val="812015DE"/>
    <w:lvl w:ilvl="0" w:tplc="2466D3D8">
      <w:start w:val="1"/>
      <w:numFmt w:val="decimal"/>
      <w:lvlText w:val="%1."/>
      <w:lvlJc w:val="left"/>
      <w:pPr>
        <w:ind w:left="979"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C2A7D0">
      <w:start w:val="1"/>
      <w:numFmt w:val="decimal"/>
      <w:lvlText w:val="%2."/>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1BED290">
      <w:numFmt w:val="bullet"/>
      <w:lvlText w:val="•"/>
      <w:lvlJc w:val="left"/>
      <w:pPr>
        <w:ind w:left="2547" w:hanging="360"/>
      </w:pPr>
      <w:rPr>
        <w:rFonts w:hint="default"/>
        <w:lang w:val="en-US" w:eastAsia="en-US" w:bidi="ar-SA"/>
      </w:rPr>
    </w:lvl>
    <w:lvl w:ilvl="3" w:tplc="587E705A">
      <w:numFmt w:val="bullet"/>
      <w:lvlText w:val="•"/>
      <w:lvlJc w:val="left"/>
      <w:pPr>
        <w:ind w:left="3635" w:hanging="360"/>
      </w:pPr>
      <w:rPr>
        <w:rFonts w:hint="default"/>
        <w:lang w:val="en-US" w:eastAsia="en-US" w:bidi="ar-SA"/>
      </w:rPr>
    </w:lvl>
    <w:lvl w:ilvl="4" w:tplc="88B87954">
      <w:numFmt w:val="bullet"/>
      <w:lvlText w:val="•"/>
      <w:lvlJc w:val="left"/>
      <w:pPr>
        <w:ind w:left="4723" w:hanging="360"/>
      </w:pPr>
      <w:rPr>
        <w:rFonts w:hint="default"/>
        <w:lang w:val="en-US" w:eastAsia="en-US" w:bidi="ar-SA"/>
      </w:rPr>
    </w:lvl>
    <w:lvl w:ilvl="5" w:tplc="182CB1BE">
      <w:numFmt w:val="bullet"/>
      <w:lvlText w:val="•"/>
      <w:lvlJc w:val="left"/>
      <w:pPr>
        <w:ind w:left="5810" w:hanging="360"/>
      </w:pPr>
      <w:rPr>
        <w:rFonts w:hint="default"/>
        <w:lang w:val="en-US" w:eastAsia="en-US" w:bidi="ar-SA"/>
      </w:rPr>
    </w:lvl>
    <w:lvl w:ilvl="6" w:tplc="587610AA">
      <w:numFmt w:val="bullet"/>
      <w:lvlText w:val="•"/>
      <w:lvlJc w:val="left"/>
      <w:pPr>
        <w:ind w:left="6898" w:hanging="360"/>
      </w:pPr>
      <w:rPr>
        <w:rFonts w:hint="default"/>
        <w:lang w:val="en-US" w:eastAsia="en-US" w:bidi="ar-SA"/>
      </w:rPr>
    </w:lvl>
    <w:lvl w:ilvl="7" w:tplc="A8FEC37A">
      <w:numFmt w:val="bullet"/>
      <w:lvlText w:val="•"/>
      <w:lvlJc w:val="left"/>
      <w:pPr>
        <w:ind w:left="7986" w:hanging="360"/>
      </w:pPr>
      <w:rPr>
        <w:rFonts w:hint="default"/>
        <w:lang w:val="en-US" w:eastAsia="en-US" w:bidi="ar-SA"/>
      </w:rPr>
    </w:lvl>
    <w:lvl w:ilvl="8" w:tplc="A13AD476">
      <w:numFmt w:val="bullet"/>
      <w:lvlText w:val="•"/>
      <w:lvlJc w:val="left"/>
      <w:pPr>
        <w:ind w:left="9073" w:hanging="360"/>
      </w:pPr>
      <w:rPr>
        <w:rFonts w:hint="default"/>
        <w:lang w:val="en-US" w:eastAsia="en-US" w:bidi="ar-SA"/>
      </w:rPr>
    </w:lvl>
  </w:abstractNum>
  <w:abstractNum w:abstractNumId="17" w15:restartNumberingAfterBreak="0">
    <w:nsid w:val="635916B6"/>
    <w:multiLevelType w:val="multilevel"/>
    <w:tmpl w:val="CF9C41B8"/>
    <w:lvl w:ilvl="0">
      <w:start w:val="1"/>
      <w:numFmt w:val="decimal"/>
      <w:lvlText w:val="%1"/>
      <w:lvlJc w:val="left"/>
      <w:pPr>
        <w:ind w:left="604" w:hanging="360"/>
        <w:jc w:val="left"/>
      </w:pPr>
      <w:rPr>
        <w:rFonts w:hint="default"/>
        <w:lang w:val="en-US" w:eastAsia="en-US" w:bidi="ar-SA"/>
      </w:rPr>
    </w:lvl>
    <w:lvl w:ilvl="1">
      <w:start w:val="4"/>
      <w:numFmt w:val="decimal"/>
      <w:lvlText w:val="%1.%2"/>
      <w:lvlJc w:val="left"/>
      <w:pPr>
        <w:ind w:left="6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0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93" w:hanging="540"/>
      </w:pPr>
      <w:rPr>
        <w:rFonts w:hint="default"/>
        <w:lang w:val="en-US" w:eastAsia="en-US" w:bidi="ar-SA"/>
      </w:rPr>
    </w:lvl>
    <w:lvl w:ilvl="4">
      <w:numFmt w:val="bullet"/>
      <w:lvlText w:val="•"/>
      <w:lvlJc w:val="left"/>
      <w:pPr>
        <w:ind w:left="3690" w:hanging="540"/>
      </w:pPr>
      <w:rPr>
        <w:rFonts w:hint="default"/>
        <w:lang w:val="en-US" w:eastAsia="en-US" w:bidi="ar-SA"/>
      </w:rPr>
    </w:lvl>
    <w:lvl w:ilvl="5">
      <w:numFmt w:val="bullet"/>
      <w:lvlText w:val="•"/>
      <w:lvlJc w:val="left"/>
      <w:pPr>
        <w:ind w:left="4587" w:hanging="540"/>
      </w:pPr>
      <w:rPr>
        <w:rFonts w:hint="default"/>
        <w:lang w:val="en-US" w:eastAsia="en-US" w:bidi="ar-SA"/>
      </w:rPr>
    </w:lvl>
    <w:lvl w:ilvl="6">
      <w:numFmt w:val="bullet"/>
      <w:lvlText w:val="•"/>
      <w:lvlJc w:val="left"/>
      <w:pPr>
        <w:ind w:left="5484" w:hanging="540"/>
      </w:pPr>
      <w:rPr>
        <w:rFonts w:hint="default"/>
        <w:lang w:val="en-US" w:eastAsia="en-US" w:bidi="ar-SA"/>
      </w:rPr>
    </w:lvl>
    <w:lvl w:ilvl="7">
      <w:numFmt w:val="bullet"/>
      <w:lvlText w:val="•"/>
      <w:lvlJc w:val="left"/>
      <w:pPr>
        <w:ind w:left="6381" w:hanging="540"/>
      </w:pPr>
      <w:rPr>
        <w:rFonts w:hint="default"/>
        <w:lang w:val="en-US" w:eastAsia="en-US" w:bidi="ar-SA"/>
      </w:rPr>
    </w:lvl>
    <w:lvl w:ilvl="8">
      <w:numFmt w:val="bullet"/>
      <w:lvlText w:val="•"/>
      <w:lvlJc w:val="left"/>
      <w:pPr>
        <w:ind w:left="7278" w:hanging="540"/>
      </w:pPr>
      <w:rPr>
        <w:rFonts w:hint="default"/>
        <w:lang w:val="en-US" w:eastAsia="en-US" w:bidi="ar-SA"/>
      </w:rPr>
    </w:lvl>
  </w:abstractNum>
  <w:abstractNum w:abstractNumId="18" w15:restartNumberingAfterBreak="0">
    <w:nsid w:val="657620BA"/>
    <w:multiLevelType w:val="hybridMultilevel"/>
    <w:tmpl w:val="73480EE0"/>
    <w:lvl w:ilvl="0" w:tplc="0D44568E">
      <w:start w:val="1"/>
      <w:numFmt w:val="lowerLetter"/>
      <w:lvlText w:val="%1."/>
      <w:lvlJc w:val="left"/>
      <w:pPr>
        <w:ind w:left="1018"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5F014B8">
      <w:numFmt w:val="bullet"/>
      <w:lvlText w:val="•"/>
      <w:lvlJc w:val="left"/>
      <w:pPr>
        <w:ind w:left="2042" w:hanging="226"/>
      </w:pPr>
      <w:rPr>
        <w:rFonts w:hint="default"/>
        <w:lang w:val="en-US" w:eastAsia="en-US" w:bidi="ar-SA"/>
      </w:rPr>
    </w:lvl>
    <w:lvl w:ilvl="2" w:tplc="3336EB4E">
      <w:numFmt w:val="bullet"/>
      <w:lvlText w:val="•"/>
      <w:lvlJc w:val="left"/>
      <w:pPr>
        <w:ind w:left="3065" w:hanging="226"/>
      </w:pPr>
      <w:rPr>
        <w:rFonts w:hint="default"/>
        <w:lang w:val="en-US" w:eastAsia="en-US" w:bidi="ar-SA"/>
      </w:rPr>
    </w:lvl>
    <w:lvl w:ilvl="3" w:tplc="A6D26C6A">
      <w:numFmt w:val="bullet"/>
      <w:lvlText w:val="•"/>
      <w:lvlJc w:val="left"/>
      <w:pPr>
        <w:ind w:left="4088" w:hanging="226"/>
      </w:pPr>
      <w:rPr>
        <w:rFonts w:hint="default"/>
        <w:lang w:val="en-US" w:eastAsia="en-US" w:bidi="ar-SA"/>
      </w:rPr>
    </w:lvl>
    <w:lvl w:ilvl="4" w:tplc="BE045792">
      <w:numFmt w:val="bullet"/>
      <w:lvlText w:val="•"/>
      <w:lvlJc w:val="left"/>
      <w:pPr>
        <w:ind w:left="5111" w:hanging="226"/>
      </w:pPr>
      <w:rPr>
        <w:rFonts w:hint="default"/>
        <w:lang w:val="en-US" w:eastAsia="en-US" w:bidi="ar-SA"/>
      </w:rPr>
    </w:lvl>
    <w:lvl w:ilvl="5" w:tplc="E6A03E32">
      <w:numFmt w:val="bullet"/>
      <w:lvlText w:val="•"/>
      <w:lvlJc w:val="left"/>
      <w:pPr>
        <w:ind w:left="6134" w:hanging="226"/>
      </w:pPr>
      <w:rPr>
        <w:rFonts w:hint="default"/>
        <w:lang w:val="en-US" w:eastAsia="en-US" w:bidi="ar-SA"/>
      </w:rPr>
    </w:lvl>
    <w:lvl w:ilvl="6" w:tplc="56D82C18">
      <w:numFmt w:val="bullet"/>
      <w:lvlText w:val="•"/>
      <w:lvlJc w:val="left"/>
      <w:pPr>
        <w:ind w:left="7157" w:hanging="226"/>
      </w:pPr>
      <w:rPr>
        <w:rFonts w:hint="default"/>
        <w:lang w:val="en-US" w:eastAsia="en-US" w:bidi="ar-SA"/>
      </w:rPr>
    </w:lvl>
    <w:lvl w:ilvl="7" w:tplc="EA1E4530">
      <w:numFmt w:val="bullet"/>
      <w:lvlText w:val="•"/>
      <w:lvlJc w:val="left"/>
      <w:pPr>
        <w:ind w:left="8180" w:hanging="226"/>
      </w:pPr>
      <w:rPr>
        <w:rFonts w:hint="default"/>
        <w:lang w:val="en-US" w:eastAsia="en-US" w:bidi="ar-SA"/>
      </w:rPr>
    </w:lvl>
    <w:lvl w:ilvl="8" w:tplc="91A01B44">
      <w:numFmt w:val="bullet"/>
      <w:lvlText w:val="•"/>
      <w:lvlJc w:val="left"/>
      <w:pPr>
        <w:ind w:left="9203" w:hanging="226"/>
      </w:pPr>
      <w:rPr>
        <w:rFonts w:hint="default"/>
        <w:lang w:val="en-US" w:eastAsia="en-US" w:bidi="ar-SA"/>
      </w:rPr>
    </w:lvl>
  </w:abstractNum>
  <w:abstractNum w:abstractNumId="19" w15:restartNumberingAfterBreak="0">
    <w:nsid w:val="79A1584D"/>
    <w:multiLevelType w:val="multilevel"/>
    <w:tmpl w:val="BE960FCA"/>
    <w:lvl w:ilvl="0">
      <w:start w:val="1"/>
      <w:numFmt w:val="decimal"/>
      <w:lvlText w:val="%1"/>
      <w:lvlJc w:val="left"/>
      <w:pPr>
        <w:ind w:left="606" w:hanging="363"/>
        <w:jc w:val="left"/>
      </w:pPr>
      <w:rPr>
        <w:rFonts w:hint="default"/>
        <w:lang w:val="en-US" w:eastAsia="en-US" w:bidi="ar-SA"/>
      </w:rPr>
    </w:lvl>
    <w:lvl w:ilvl="1">
      <w:numFmt w:val="decimal"/>
      <w:lvlText w:val="%1.%2"/>
      <w:lvlJc w:val="left"/>
      <w:pPr>
        <w:ind w:left="606"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02"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93" w:hanging="540"/>
      </w:pPr>
      <w:rPr>
        <w:rFonts w:hint="default"/>
        <w:lang w:val="en-US" w:eastAsia="en-US" w:bidi="ar-SA"/>
      </w:rPr>
    </w:lvl>
    <w:lvl w:ilvl="4">
      <w:numFmt w:val="bullet"/>
      <w:lvlText w:val="•"/>
      <w:lvlJc w:val="left"/>
      <w:pPr>
        <w:ind w:left="3690" w:hanging="540"/>
      </w:pPr>
      <w:rPr>
        <w:rFonts w:hint="default"/>
        <w:lang w:val="en-US" w:eastAsia="en-US" w:bidi="ar-SA"/>
      </w:rPr>
    </w:lvl>
    <w:lvl w:ilvl="5">
      <w:numFmt w:val="bullet"/>
      <w:lvlText w:val="•"/>
      <w:lvlJc w:val="left"/>
      <w:pPr>
        <w:ind w:left="4587" w:hanging="540"/>
      </w:pPr>
      <w:rPr>
        <w:rFonts w:hint="default"/>
        <w:lang w:val="en-US" w:eastAsia="en-US" w:bidi="ar-SA"/>
      </w:rPr>
    </w:lvl>
    <w:lvl w:ilvl="6">
      <w:numFmt w:val="bullet"/>
      <w:lvlText w:val="•"/>
      <w:lvlJc w:val="left"/>
      <w:pPr>
        <w:ind w:left="5484" w:hanging="540"/>
      </w:pPr>
      <w:rPr>
        <w:rFonts w:hint="default"/>
        <w:lang w:val="en-US" w:eastAsia="en-US" w:bidi="ar-SA"/>
      </w:rPr>
    </w:lvl>
    <w:lvl w:ilvl="7">
      <w:numFmt w:val="bullet"/>
      <w:lvlText w:val="•"/>
      <w:lvlJc w:val="left"/>
      <w:pPr>
        <w:ind w:left="6381" w:hanging="540"/>
      </w:pPr>
      <w:rPr>
        <w:rFonts w:hint="default"/>
        <w:lang w:val="en-US" w:eastAsia="en-US" w:bidi="ar-SA"/>
      </w:rPr>
    </w:lvl>
    <w:lvl w:ilvl="8">
      <w:numFmt w:val="bullet"/>
      <w:lvlText w:val="•"/>
      <w:lvlJc w:val="left"/>
      <w:pPr>
        <w:ind w:left="7278" w:hanging="540"/>
      </w:pPr>
      <w:rPr>
        <w:rFonts w:hint="default"/>
        <w:lang w:val="en-US" w:eastAsia="en-US" w:bidi="ar-SA"/>
      </w:rPr>
    </w:lvl>
  </w:abstractNum>
  <w:num w:numId="1">
    <w:abstractNumId w:val="16"/>
  </w:num>
  <w:num w:numId="2">
    <w:abstractNumId w:val="5"/>
  </w:num>
  <w:num w:numId="3">
    <w:abstractNumId w:val="12"/>
  </w:num>
  <w:num w:numId="4">
    <w:abstractNumId w:val="14"/>
  </w:num>
  <w:num w:numId="5">
    <w:abstractNumId w:val="15"/>
  </w:num>
  <w:num w:numId="6">
    <w:abstractNumId w:val="18"/>
  </w:num>
  <w:num w:numId="7">
    <w:abstractNumId w:val="10"/>
  </w:num>
  <w:num w:numId="8">
    <w:abstractNumId w:val="6"/>
  </w:num>
  <w:num w:numId="9">
    <w:abstractNumId w:val="4"/>
  </w:num>
  <w:num w:numId="10">
    <w:abstractNumId w:val="11"/>
  </w:num>
  <w:num w:numId="11">
    <w:abstractNumId w:val="8"/>
  </w:num>
  <w:num w:numId="12">
    <w:abstractNumId w:val="1"/>
  </w:num>
  <w:num w:numId="13">
    <w:abstractNumId w:val="2"/>
  </w:num>
  <w:num w:numId="14">
    <w:abstractNumId w:val="0"/>
  </w:num>
  <w:num w:numId="15">
    <w:abstractNumId w:val="3"/>
  </w:num>
  <w:num w:numId="16">
    <w:abstractNumId w:val="13"/>
  </w:num>
  <w:num w:numId="17">
    <w:abstractNumId w:val="7"/>
  </w:num>
  <w:num w:numId="18">
    <w:abstractNumId w:val="9"/>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4F"/>
    <w:rsid w:val="00062129"/>
    <w:rsid w:val="000A7EBE"/>
    <w:rsid w:val="001643FD"/>
    <w:rsid w:val="002611F9"/>
    <w:rsid w:val="003F67D7"/>
    <w:rsid w:val="00543C4F"/>
    <w:rsid w:val="005A0B45"/>
    <w:rsid w:val="00670AF5"/>
    <w:rsid w:val="006A242F"/>
    <w:rsid w:val="00933A9C"/>
    <w:rsid w:val="00B67D08"/>
    <w:rsid w:val="00C15335"/>
    <w:rsid w:val="00D16746"/>
    <w:rsid w:val="00D172FD"/>
    <w:rsid w:val="00E41101"/>
    <w:rsid w:val="00F60A9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C497"/>
  <w15:docId w15:val="{B41081AC-AB45-4649-ACA2-5F9C38D2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2"/>
      <w:outlineLvl w:val="0"/>
    </w:pPr>
    <w:rPr>
      <w:rFonts w:ascii="Verdana" w:eastAsia="Verdana" w:hAnsi="Verdana" w:cs="Verdana"/>
      <w:b/>
      <w:bCs/>
      <w:sz w:val="40"/>
      <w:szCs w:val="40"/>
    </w:rPr>
  </w:style>
  <w:style w:type="paragraph" w:styleId="Heading2">
    <w:name w:val="heading 2"/>
    <w:basedOn w:val="Normal"/>
    <w:uiPriority w:val="9"/>
    <w:unhideWhenUsed/>
    <w:qFormat/>
    <w:pPr>
      <w:ind w:left="732"/>
      <w:outlineLvl w:val="1"/>
    </w:pPr>
    <w:rPr>
      <w:rFonts w:ascii="Verdana" w:eastAsia="Verdana" w:hAnsi="Verdana" w:cs="Verdana"/>
      <w:sz w:val="34"/>
      <w:szCs w:val="34"/>
    </w:rPr>
  </w:style>
  <w:style w:type="paragraph" w:styleId="Heading3">
    <w:name w:val="heading 3"/>
    <w:basedOn w:val="Normal"/>
    <w:uiPriority w:val="9"/>
    <w:unhideWhenUsed/>
    <w:qFormat/>
    <w:pPr>
      <w:jc w:val="center"/>
      <w:outlineLvl w:val="2"/>
    </w:pPr>
    <w:rPr>
      <w:b/>
      <w:bCs/>
      <w:sz w:val="24"/>
      <w:szCs w:val="24"/>
    </w:rPr>
  </w:style>
  <w:style w:type="paragraph" w:styleId="Heading4">
    <w:name w:val="heading 4"/>
    <w:basedOn w:val="Normal"/>
    <w:uiPriority w:val="9"/>
    <w:unhideWhenUsed/>
    <w:qFormat/>
    <w:pPr>
      <w:ind w:left="732"/>
      <w:jc w:val="both"/>
      <w:outlineLvl w:val="3"/>
    </w:pPr>
    <w:rPr>
      <w:b/>
      <w:bCs/>
      <w:sz w:val="24"/>
      <w:szCs w:val="24"/>
    </w:rPr>
  </w:style>
  <w:style w:type="paragraph" w:styleId="Heading5">
    <w:name w:val="heading 5"/>
    <w:basedOn w:val="Normal"/>
    <w:uiPriority w:val="9"/>
    <w:unhideWhenUsed/>
    <w:qFormat/>
    <w:pPr>
      <w:spacing w:before="164"/>
      <w:ind w:left="732"/>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5"/>
      <w:ind w:left="23"/>
    </w:pPr>
    <w:rPr>
      <w:sz w:val="24"/>
      <w:szCs w:val="24"/>
    </w:rPr>
  </w:style>
  <w:style w:type="paragraph" w:styleId="TOC2">
    <w:name w:val="toc 2"/>
    <w:basedOn w:val="Normal"/>
    <w:uiPriority w:val="1"/>
    <w:qFormat/>
    <w:pPr>
      <w:spacing w:before="377"/>
      <w:ind w:left="23"/>
    </w:pPr>
    <w:rPr>
      <w:sz w:val="24"/>
      <w:szCs w:val="24"/>
    </w:rPr>
  </w:style>
  <w:style w:type="paragraph" w:styleId="TOC3">
    <w:name w:val="toc 3"/>
    <w:basedOn w:val="Normal"/>
    <w:uiPriority w:val="1"/>
    <w:qFormat/>
    <w:pPr>
      <w:spacing w:before="375"/>
      <w:ind w:left="244"/>
    </w:pPr>
    <w:rPr>
      <w:sz w:val="24"/>
      <w:szCs w:val="24"/>
    </w:rPr>
  </w:style>
  <w:style w:type="paragraph" w:styleId="TOC4">
    <w:name w:val="toc 4"/>
    <w:basedOn w:val="Normal"/>
    <w:uiPriority w:val="1"/>
    <w:qFormat/>
    <w:pPr>
      <w:spacing w:before="377"/>
      <w:ind w:left="604" w:hanging="360"/>
    </w:pPr>
    <w:rPr>
      <w:sz w:val="24"/>
      <w:szCs w:val="24"/>
    </w:rPr>
  </w:style>
  <w:style w:type="paragraph" w:styleId="TOC5">
    <w:name w:val="toc 5"/>
    <w:basedOn w:val="Normal"/>
    <w:uiPriority w:val="1"/>
    <w:qFormat/>
    <w:pPr>
      <w:spacing w:before="377"/>
      <w:ind w:left="10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138</Pages>
  <Words>24465</Words>
  <Characters>139455</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11</cp:revision>
  <dcterms:created xsi:type="dcterms:W3CDTF">2025-08-18T13:52:00Z</dcterms:created>
  <dcterms:modified xsi:type="dcterms:W3CDTF">2025-12-13T11:24:00Z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vt:lpwstr>
  </property>
</Properties>
</file>