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F50" w:rsidRDefault="00DD66D1" w:rsidP="00C57659">
      <w:pPr>
        <w:pStyle w:val="Normal1"/>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DD66D1">
        <w:rPr>
          <w:rFonts w:ascii="Times New Roman" w:eastAsia="Times New Roman" w:hAnsi="Times New Roman" w:cs="Times New Roman"/>
          <w:b/>
          <w:color w:val="000000"/>
          <w:sz w:val="24"/>
          <w:szCs w:val="24"/>
        </w:rPr>
        <w:t>Molecular Studies</w:t>
      </w:r>
      <w:r w:rsidR="00A40F50" w:rsidRPr="00DD66D1">
        <w:rPr>
          <w:rFonts w:ascii="Times New Roman" w:eastAsia="Times New Roman" w:hAnsi="Times New Roman" w:cs="Times New Roman"/>
          <w:b/>
          <w:color w:val="000000"/>
          <w:sz w:val="24"/>
          <w:szCs w:val="24"/>
        </w:rPr>
        <w:t xml:space="preserve">, Nutritional Composition and Functional Properties of </w:t>
      </w:r>
      <w:proofErr w:type="spellStart"/>
      <w:r w:rsidR="00A40F50" w:rsidRPr="00DD66D1">
        <w:rPr>
          <w:rFonts w:ascii="Times New Roman" w:hAnsi="Times New Roman" w:cs="Times New Roman"/>
          <w:b/>
          <w:i/>
          <w:sz w:val="24"/>
          <w:szCs w:val="24"/>
        </w:rPr>
        <w:t>Volvopluteus</w:t>
      </w:r>
      <w:proofErr w:type="spellEnd"/>
      <w:r w:rsidR="00A40F50" w:rsidRPr="00DD66D1">
        <w:rPr>
          <w:rFonts w:ascii="Times New Roman" w:hAnsi="Times New Roman" w:cs="Times New Roman"/>
          <w:b/>
          <w:i/>
          <w:sz w:val="24"/>
          <w:szCs w:val="24"/>
        </w:rPr>
        <w:t xml:space="preserve"> </w:t>
      </w:r>
      <w:r w:rsidR="00A40F50" w:rsidRPr="00DD66D1">
        <w:rPr>
          <w:rFonts w:ascii="Times New Roman" w:hAnsi="Times New Roman" w:cs="Times New Roman"/>
          <w:b/>
          <w:sz w:val="24"/>
          <w:szCs w:val="24"/>
        </w:rPr>
        <w:t xml:space="preserve">species </w:t>
      </w:r>
      <w:r w:rsidR="00A40F50" w:rsidRPr="00DD66D1">
        <w:rPr>
          <w:rFonts w:ascii="Times New Roman" w:eastAsia="Times New Roman" w:hAnsi="Times New Roman" w:cs="Times New Roman"/>
          <w:b/>
          <w:sz w:val="24"/>
          <w:szCs w:val="24"/>
        </w:rPr>
        <w:t xml:space="preserve">in </w:t>
      </w:r>
      <w:proofErr w:type="spellStart"/>
      <w:r w:rsidR="00A40F50" w:rsidRPr="00DD66D1">
        <w:rPr>
          <w:rFonts w:ascii="Times New Roman" w:eastAsia="Times New Roman" w:hAnsi="Times New Roman" w:cs="Times New Roman"/>
          <w:b/>
          <w:sz w:val="24"/>
          <w:szCs w:val="24"/>
        </w:rPr>
        <w:t>Keana</w:t>
      </w:r>
      <w:proofErr w:type="spellEnd"/>
      <w:r w:rsidR="00A40F50" w:rsidRPr="00DD66D1">
        <w:rPr>
          <w:rFonts w:ascii="Times New Roman" w:eastAsia="Times New Roman" w:hAnsi="Times New Roman" w:cs="Times New Roman"/>
          <w:b/>
          <w:sz w:val="24"/>
          <w:szCs w:val="24"/>
        </w:rPr>
        <w:t xml:space="preserve"> Local Government Area, </w:t>
      </w:r>
      <w:proofErr w:type="spellStart"/>
      <w:r w:rsidR="00A40F50" w:rsidRPr="00DD66D1">
        <w:rPr>
          <w:rFonts w:ascii="Times New Roman" w:eastAsia="Times New Roman" w:hAnsi="Times New Roman" w:cs="Times New Roman"/>
          <w:b/>
          <w:sz w:val="24"/>
          <w:szCs w:val="24"/>
        </w:rPr>
        <w:t>Nasarawa</w:t>
      </w:r>
      <w:proofErr w:type="spellEnd"/>
      <w:r w:rsidR="00A40F50" w:rsidRPr="00DD66D1">
        <w:rPr>
          <w:rFonts w:ascii="Times New Roman" w:eastAsia="Times New Roman" w:hAnsi="Times New Roman" w:cs="Times New Roman"/>
          <w:b/>
          <w:sz w:val="24"/>
          <w:szCs w:val="24"/>
        </w:rPr>
        <w:t xml:space="preserve"> state, Nigeria</w:t>
      </w:r>
    </w:p>
    <w:p w:rsidR="00C57659" w:rsidRPr="00DD66D1" w:rsidRDefault="00C57659" w:rsidP="00C57659">
      <w:pPr>
        <w:pStyle w:val="Normal1"/>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CA73A4" w:rsidRDefault="00CA73A4" w:rsidP="00A40F50">
      <w:pPr>
        <w:rPr>
          <w:rFonts w:ascii="Times New Roman" w:eastAsia="Calibri" w:hAnsi="Times New Roman" w:cs="Times New Roman"/>
          <w:b/>
          <w:sz w:val="24"/>
          <w:szCs w:val="24"/>
        </w:rPr>
      </w:pPr>
      <w:r w:rsidRPr="00CA73A4">
        <w:rPr>
          <w:rFonts w:ascii="Times New Roman" w:eastAsia="Calibri" w:hAnsi="Times New Roman" w:cs="Times New Roman"/>
          <w:b/>
          <w:sz w:val="24"/>
          <w:szCs w:val="24"/>
        </w:rPr>
        <w:t>A. Z. Tsovina</w:t>
      </w:r>
      <w:r w:rsidRPr="00CA73A4">
        <w:rPr>
          <w:rFonts w:ascii="Times New Roman" w:hAnsi="Times New Roman" w:cs="Times New Roman"/>
          <w:sz w:val="24"/>
          <w:szCs w:val="24"/>
          <w:vertAlign w:val="superscript"/>
        </w:rPr>
        <w:t>1</w:t>
      </w:r>
      <w:r w:rsidRPr="00CA73A4">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 D. Gyar</w:t>
      </w:r>
      <w:r w:rsidRPr="00CA73A4">
        <w:rPr>
          <w:rFonts w:ascii="Times New Roman" w:hAnsi="Times New Roman" w:cs="Times New Roman"/>
          <w:sz w:val="24"/>
          <w:szCs w:val="24"/>
          <w:vertAlign w:val="superscript"/>
        </w:rPr>
        <w:t>1</w:t>
      </w:r>
      <w:r>
        <w:rPr>
          <w:rFonts w:ascii="Times New Roman" w:eastAsia="Calibri" w:hAnsi="Times New Roman" w:cs="Times New Roman"/>
          <w:b/>
          <w:sz w:val="24"/>
          <w:szCs w:val="24"/>
        </w:rPr>
        <w:t xml:space="preserve"> and </w:t>
      </w:r>
      <w:r w:rsidRPr="00CA73A4">
        <w:rPr>
          <w:rFonts w:ascii="Times New Roman" w:eastAsia="Calibri" w:hAnsi="Times New Roman" w:cs="Times New Roman"/>
          <w:b/>
          <w:sz w:val="24"/>
          <w:szCs w:val="24"/>
        </w:rPr>
        <w:t xml:space="preserve">S. H. </w:t>
      </w:r>
      <w:proofErr w:type="spellStart"/>
      <w:r w:rsidRPr="00CA73A4">
        <w:rPr>
          <w:rFonts w:ascii="Times New Roman" w:eastAsia="Calibri" w:hAnsi="Times New Roman" w:cs="Times New Roman"/>
          <w:b/>
          <w:sz w:val="24"/>
          <w:szCs w:val="24"/>
        </w:rPr>
        <w:t>Abdullahi</w:t>
      </w:r>
      <w:proofErr w:type="spellEnd"/>
      <w:r>
        <w:rPr>
          <w:rFonts w:ascii="Times New Roman" w:eastAsia="Calibri" w:hAnsi="Times New Roman" w:cs="Times New Roman"/>
          <w:b/>
          <w:sz w:val="24"/>
          <w:szCs w:val="24"/>
        </w:rPr>
        <w:t xml:space="preserve"> </w:t>
      </w:r>
      <w:r w:rsidRPr="00CA73A4">
        <w:rPr>
          <w:rFonts w:ascii="Times New Roman" w:hAnsi="Times New Roman" w:cs="Times New Roman"/>
          <w:sz w:val="24"/>
          <w:szCs w:val="24"/>
          <w:vertAlign w:val="superscript"/>
        </w:rPr>
        <w:t>1</w:t>
      </w:r>
      <w:r w:rsidRPr="00CA73A4">
        <w:rPr>
          <w:rFonts w:ascii="Times New Roman" w:eastAsia="Calibri" w:hAnsi="Times New Roman" w:cs="Times New Roman"/>
          <w:b/>
          <w:sz w:val="24"/>
          <w:szCs w:val="24"/>
        </w:rPr>
        <w:t xml:space="preserve"> </w:t>
      </w:r>
    </w:p>
    <w:p w:rsidR="00A40F50" w:rsidRDefault="00A40F50" w:rsidP="00A40F50">
      <w:pPr>
        <w:rPr>
          <w:rFonts w:ascii="Times New Roman" w:hAnsi="Times New Roman" w:cs="Times New Roman"/>
          <w:sz w:val="24"/>
          <w:szCs w:val="24"/>
        </w:rPr>
      </w:pPr>
      <w:r>
        <w:rPr>
          <w:rFonts w:ascii="Times New Roman" w:hAnsi="Times New Roman" w:cs="Times New Roman"/>
          <w:sz w:val="24"/>
          <w:szCs w:val="24"/>
        </w:rPr>
        <w:t xml:space="preserve">1. </w:t>
      </w:r>
      <w:r w:rsidRPr="006216D4">
        <w:rPr>
          <w:rFonts w:ascii="Times New Roman" w:hAnsi="Times New Roman" w:cs="Times New Roman"/>
          <w:sz w:val="24"/>
          <w:szCs w:val="24"/>
        </w:rPr>
        <w:t xml:space="preserve">Department of Microbiology, Faculty of Natural and Applied Science, </w:t>
      </w:r>
      <w:proofErr w:type="spellStart"/>
      <w:r w:rsidRPr="006216D4">
        <w:rPr>
          <w:rFonts w:ascii="Times New Roman" w:hAnsi="Times New Roman" w:cs="Times New Roman"/>
          <w:sz w:val="24"/>
          <w:szCs w:val="24"/>
        </w:rPr>
        <w:t>Nasarawa</w:t>
      </w:r>
      <w:proofErr w:type="spellEnd"/>
      <w:r w:rsidRPr="006216D4">
        <w:rPr>
          <w:rFonts w:ascii="Times New Roman" w:hAnsi="Times New Roman" w:cs="Times New Roman"/>
          <w:sz w:val="24"/>
          <w:szCs w:val="24"/>
        </w:rPr>
        <w:t xml:space="preserve"> State University, </w:t>
      </w:r>
      <w:proofErr w:type="spellStart"/>
      <w:r w:rsidRPr="006216D4">
        <w:rPr>
          <w:rFonts w:ascii="Times New Roman" w:hAnsi="Times New Roman" w:cs="Times New Roman"/>
          <w:sz w:val="24"/>
          <w:szCs w:val="24"/>
        </w:rPr>
        <w:t>Keffi</w:t>
      </w:r>
      <w:proofErr w:type="spellEnd"/>
      <w:r w:rsidRPr="006216D4">
        <w:rPr>
          <w:rFonts w:ascii="Times New Roman" w:hAnsi="Times New Roman" w:cs="Times New Roman"/>
          <w:sz w:val="24"/>
          <w:szCs w:val="24"/>
        </w:rPr>
        <w:t xml:space="preserve">, P.M.B 1021 </w:t>
      </w:r>
      <w:proofErr w:type="spellStart"/>
      <w:r w:rsidRPr="006216D4">
        <w:rPr>
          <w:rFonts w:ascii="Times New Roman" w:hAnsi="Times New Roman" w:cs="Times New Roman"/>
          <w:sz w:val="24"/>
          <w:szCs w:val="24"/>
        </w:rPr>
        <w:t>Keffi</w:t>
      </w:r>
      <w:proofErr w:type="spellEnd"/>
      <w:r w:rsidRPr="006216D4">
        <w:rPr>
          <w:rFonts w:ascii="Times New Roman" w:hAnsi="Times New Roman" w:cs="Times New Roman"/>
          <w:sz w:val="24"/>
          <w:szCs w:val="24"/>
        </w:rPr>
        <w:t xml:space="preserve">, </w:t>
      </w:r>
      <w:proofErr w:type="spellStart"/>
      <w:r w:rsidRPr="006216D4">
        <w:rPr>
          <w:rFonts w:ascii="Times New Roman" w:hAnsi="Times New Roman" w:cs="Times New Roman"/>
          <w:sz w:val="24"/>
          <w:szCs w:val="24"/>
        </w:rPr>
        <w:t>Nasarawa</w:t>
      </w:r>
      <w:proofErr w:type="spellEnd"/>
      <w:r w:rsidRPr="006216D4">
        <w:rPr>
          <w:rFonts w:ascii="Times New Roman" w:hAnsi="Times New Roman" w:cs="Times New Roman"/>
          <w:sz w:val="24"/>
          <w:szCs w:val="24"/>
        </w:rPr>
        <w:t xml:space="preserve"> State, Nigeria</w:t>
      </w:r>
    </w:p>
    <w:p w:rsidR="00A40F50" w:rsidRPr="004459C5" w:rsidRDefault="00A40F50" w:rsidP="00A40F50">
      <w:pPr>
        <w:rPr>
          <w:rFonts w:ascii="Times New Roman" w:hAnsi="Times New Roman" w:cs="Times New Roman"/>
          <w:sz w:val="24"/>
          <w:szCs w:val="24"/>
        </w:rPr>
      </w:pPr>
      <w:r w:rsidRPr="004459C5">
        <w:rPr>
          <w:rFonts w:ascii="Times New Roman" w:hAnsi="Times New Roman" w:cs="Times New Roman"/>
          <w:sz w:val="24"/>
          <w:szCs w:val="24"/>
        </w:rPr>
        <w:t>Corresponding author:</w:t>
      </w:r>
      <w:r>
        <w:rPr>
          <w:rFonts w:ascii="Times New Roman" w:hAnsi="Times New Roman" w:cs="Times New Roman"/>
          <w:sz w:val="24"/>
          <w:szCs w:val="24"/>
        </w:rPr>
        <w:t xml:space="preserve"> </w:t>
      </w:r>
      <w:proofErr w:type="spellStart"/>
      <w:r>
        <w:rPr>
          <w:rFonts w:ascii="Times New Roman" w:eastAsia="Times New Roman" w:hAnsi="Times New Roman" w:cs="Times New Roman"/>
          <w:b/>
          <w:sz w:val="24"/>
          <w:szCs w:val="24"/>
        </w:rPr>
        <w:t>Gyar</w:t>
      </w:r>
      <w:proofErr w:type="spellEnd"/>
      <w:r>
        <w:rPr>
          <w:rFonts w:ascii="Times New Roman" w:eastAsia="Times New Roman" w:hAnsi="Times New Roman" w:cs="Times New Roman"/>
          <w:b/>
          <w:sz w:val="24"/>
          <w:szCs w:val="24"/>
        </w:rPr>
        <w:t xml:space="preserve"> S. D; Email: ike4kengmail.com</w:t>
      </w:r>
    </w:p>
    <w:p w:rsidR="00A40F50" w:rsidRDefault="00A40F50"/>
    <w:p w:rsidR="00CA73A4" w:rsidRPr="000E1413" w:rsidRDefault="00CA73A4" w:rsidP="00CA73A4">
      <w:pPr>
        <w:pStyle w:val="Normal1"/>
        <w:pBdr>
          <w:top w:val="single" w:sz="4" w:space="1" w:color="auto"/>
          <w:left w:val="nil"/>
          <w:bottom w:val="nil"/>
          <w:right w:val="nil"/>
          <w:between w:val="nil"/>
        </w:pBdr>
        <w:spacing w:after="0" w:line="240" w:lineRule="auto"/>
        <w:jc w:val="both"/>
        <w:rPr>
          <w:rFonts w:ascii="Times New Roman" w:hAnsi="Times New Roman" w:cs="Times New Roman"/>
          <w:sz w:val="24"/>
          <w:szCs w:val="24"/>
        </w:rPr>
      </w:pPr>
      <w:r w:rsidRPr="000E1413">
        <w:rPr>
          <w:rFonts w:ascii="Times New Roman" w:hAnsi="Times New Roman" w:cs="Times New Roman"/>
          <w:b/>
          <w:sz w:val="24"/>
          <w:szCs w:val="24"/>
        </w:rPr>
        <w:t>Abstract</w:t>
      </w:r>
    </w:p>
    <w:p w:rsidR="002E7D43" w:rsidRPr="00531EFB" w:rsidRDefault="00DD66D1" w:rsidP="00531EFB">
      <w:pPr>
        <w:spacing w:line="240" w:lineRule="auto"/>
        <w:jc w:val="both"/>
        <w:rPr>
          <w:rFonts w:ascii="Times New Roman" w:hAnsi="Times New Roman" w:cs="Times New Roman"/>
          <w:b/>
          <w:sz w:val="24"/>
          <w:szCs w:val="24"/>
        </w:rPr>
      </w:pPr>
      <w:proofErr w:type="spellStart"/>
      <w:r w:rsidRPr="002E7D43">
        <w:rPr>
          <w:rFonts w:ascii="Times New Roman" w:eastAsia="Times New Roman" w:hAnsi="Times New Roman" w:cs="Times New Roman"/>
          <w:sz w:val="24"/>
          <w:szCs w:val="24"/>
        </w:rPr>
        <w:t>Keana</w:t>
      </w:r>
      <w:proofErr w:type="spellEnd"/>
      <w:r w:rsidRPr="002E7D43">
        <w:rPr>
          <w:rFonts w:ascii="Times New Roman" w:hAnsi="Times New Roman" w:cs="Times New Roman"/>
        </w:rPr>
        <w:t xml:space="preserve"> forests are well known for high diversity of </w:t>
      </w:r>
      <w:r w:rsidRPr="002E7D43">
        <w:rPr>
          <w:rFonts w:ascii="Times New Roman" w:eastAsia="Times New Roman" w:hAnsi="Times New Roman" w:cs="Times New Roman"/>
          <w:sz w:val="24"/>
          <w:szCs w:val="24"/>
        </w:rPr>
        <w:t>mushroom</w:t>
      </w:r>
      <w:r w:rsidRPr="002E7D43">
        <w:rPr>
          <w:rFonts w:ascii="Times New Roman" w:hAnsi="Times New Roman" w:cs="Times New Roman"/>
        </w:rPr>
        <w:t>, an un-</w:t>
      </w:r>
      <w:proofErr w:type="spellStart"/>
      <w:r w:rsidRPr="002E7D43">
        <w:rPr>
          <w:rFonts w:ascii="Times New Roman" w:hAnsi="Times New Roman" w:cs="Times New Roman"/>
        </w:rPr>
        <w:t>culturable</w:t>
      </w:r>
      <w:proofErr w:type="spellEnd"/>
      <w:r w:rsidRPr="002E7D43">
        <w:rPr>
          <w:rFonts w:ascii="Times New Roman" w:hAnsi="Times New Roman" w:cs="Times New Roman"/>
        </w:rPr>
        <w:t xml:space="preserve"> and economic mushroom in </w:t>
      </w:r>
      <w:proofErr w:type="spellStart"/>
      <w:r w:rsidRPr="002E7D43">
        <w:rPr>
          <w:rFonts w:ascii="Times New Roman" w:eastAsia="Times New Roman" w:hAnsi="Times New Roman" w:cs="Times New Roman"/>
          <w:sz w:val="24"/>
          <w:szCs w:val="24"/>
        </w:rPr>
        <w:t>Nasarawa</w:t>
      </w:r>
      <w:proofErr w:type="spellEnd"/>
      <w:r w:rsidRPr="002E7D43">
        <w:rPr>
          <w:rFonts w:ascii="Times New Roman" w:eastAsia="Times New Roman" w:hAnsi="Times New Roman" w:cs="Times New Roman"/>
          <w:sz w:val="24"/>
          <w:szCs w:val="24"/>
        </w:rPr>
        <w:t xml:space="preserve"> state, Nigeria</w:t>
      </w:r>
      <w:r w:rsidRPr="002E7D43">
        <w:rPr>
          <w:rFonts w:ascii="Times New Roman" w:hAnsi="Times New Roman" w:cs="Times New Roman"/>
        </w:rPr>
        <w:t xml:space="preserve">, but their systematics is limited and unorganized. This study focused on </w:t>
      </w:r>
      <w:r w:rsidRPr="002E7D43">
        <w:rPr>
          <w:rFonts w:ascii="Times New Roman" w:eastAsia="Times New Roman" w:hAnsi="Times New Roman" w:cs="Times New Roman"/>
          <w:color w:val="000000"/>
          <w:sz w:val="24"/>
          <w:szCs w:val="24"/>
        </w:rPr>
        <w:t xml:space="preserve">Molecular Studies, Nutritional Composition and Functional Properties of </w:t>
      </w:r>
      <w:proofErr w:type="spellStart"/>
      <w:r w:rsidRPr="002E7D43">
        <w:rPr>
          <w:rFonts w:ascii="Times New Roman" w:hAnsi="Times New Roman" w:cs="Times New Roman"/>
          <w:i/>
          <w:sz w:val="24"/>
          <w:szCs w:val="24"/>
        </w:rPr>
        <w:t>Volvopluteus</w:t>
      </w:r>
      <w:proofErr w:type="spellEnd"/>
      <w:r w:rsidRPr="002E7D43">
        <w:rPr>
          <w:rFonts w:ascii="Times New Roman" w:hAnsi="Times New Roman" w:cs="Times New Roman"/>
          <w:i/>
          <w:sz w:val="24"/>
          <w:szCs w:val="24"/>
        </w:rPr>
        <w:t xml:space="preserve"> </w:t>
      </w:r>
      <w:r w:rsidRPr="002E7D43">
        <w:rPr>
          <w:rFonts w:ascii="Times New Roman" w:hAnsi="Times New Roman" w:cs="Times New Roman"/>
          <w:sz w:val="24"/>
          <w:szCs w:val="24"/>
        </w:rPr>
        <w:t xml:space="preserve">species </w:t>
      </w:r>
      <w:r w:rsidRPr="002E7D43">
        <w:rPr>
          <w:rFonts w:ascii="Times New Roman" w:eastAsia="Times New Roman" w:hAnsi="Times New Roman" w:cs="Times New Roman"/>
          <w:sz w:val="24"/>
          <w:szCs w:val="24"/>
        </w:rPr>
        <w:t xml:space="preserve">in </w:t>
      </w:r>
      <w:proofErr w:type="spellStart"/>
      <w:r w:rsidRPr="002E7D43">
        <w:rPr>
          <w:rFonts w:ascii="Times New Roman" w:eastAsia="Times New Roman" w:hAnsi="Times New Roman" w:cs="Times New Roman"/>
          <w:sz w:val="24"/>
          <w:szCs w:val="24"/>
        </w:rPr>
        <w:t>Keana</w:t>
      </w:r>
      <w:proofErr w:type="spellEnd"/>
      <w:r w:rsidRPr="002E7D43">
        <w:rPr>
          <w:rFonts w:ascii="Times New Roman" w:eastAsia="Times New Roman" w:hAnsi="Times New Roman" w:cs="Times New Roman"/>
          <w:sz w:val="24"/>
          <w:szCs w:val="24"/>
        </w:rPr>
        <w:t xml:space="preserve"> Local Government Area, </w:t>
      </w:r>
      <w:proofErr w:type="spellStart"/>
      <w:r w:rsidRPr="002E7D43">
        <w:rPr>
          <w:rFonts w:ascii="Times New Roman" w:eastAsia="Times New Roman" w:hAnsi="Times New Roman" w:cs="Times New Roman"/>
          <w:sz w:val="24"/>
          <w:szCs w:val="24"/>
        </w:rPr>
        <w:t>Nasarawa</w:t>
      </w:r>
      <w:proofErr w:type="spellEnd"/>
      <w:r w:rsidRPr="002E7D43">
        <w:rPr>
          <w:rFonts w:ascii="Times New Roman" w:eastAsia="Times New Roman" w:hAnsi="Times New Roman" w:cs="Times New Roman"/>
          <w:sz w:val="24"/>
          <w:szCs w:val="24"/>
        </w:rPr>
        <w:t xml:space="preserve"> state, Nigeria. </w:t>
      </w:r>
      <w:r w:rsidRPr="002E7D43">
        <w:rPr>
          <w:rFonts w:ascii="Times New Roman" w:eastAsia="Times New Roman" w:hAnsi="Times New Roman" w:cs="Times New Roman"/>
          <w:color w:val="000000"/>
          <w:sz w:val="24"/>
          <w:szCs w:val="24"/>
        </w:rPr>
        <w:t xml:space="preserve">Identification was based on morphological characteristics and </w:t>
      </w:r>
      <w:r w:rsidRPr="002E7D43">
        <w:rPr>
          <w:rFonts w:ascii="Times New Roman" w:eastAsia="Times New Roman" w:hAnsi="Times New Roman" w:cs="Times New Roman"/>
          <w:kern w:val="1"/>
          <w:sz w:val="24"/>
          <w:szCs w:val="24"/>
          <w:lang w:val="en-GB" w:bidi="hi-IN"/>
        </w:rPr>
        <w:t xml:space="preserve">ITS region </w:t>
      </w:r>
      <w:proofErr w:type="spellStart"/>
      <w:r w:rsidRPr="002E7D43">
        <w:rPr>
          <w:rFonts w:ascii="Times New Roman" w:eastAsia="Times New Roman" w:hAnsi="Times New Roman" w:cs="Times New Roman"/>
          <w:kern w:val="1"/>
          <w:sz w:val="24"/>
          <w:szCs w:val="24"/>
          <w:lang w:val="en-GB" w:bidi="hi-IN"/>
        </w:rPr>
        <w:t>rRNA</w:t>
      </w:r>
      <w:proofErr w:type="spellEnd"/>
      <w:r w:rsidRPr="002E7D43">
        <w:rPr>
          <w:rFonts w:ascii="Times New Roman" w:eastAsia="Times New Roman" w:hAnsi="Times New Roman" w:cs="Times New Roman"/>
          <w:kern w:val="1"/>
          <w:sz w:val="24"/>
          <w:szCs w:val="24"/>
          <w:lang w:val="en-GB" w:bidi="hi-IN"/>
        </w:rPr>
        <w:t xml:space="preserve"> sequences. The proximate composition, phytochemical and functional properties were investigated using standard analytical techniques.</w:t>
      </w:r>
      <w:r w:rsidR="00C57659" w:rsidRPr="002E7D43">
        <w:rPr>
          <w:rFonts w:ascii="Times New Roman" w:eastAsia="Times New Roman" w:hAnsi="Times New Roman" w:cs="Times New Roman"/>
          <w:kern w:val="1"/>
          <w:sz w:val="24"/>
          <w:szCs w:val="24"/>
          <w:lang w:val="en-GB" w:bidi="hi-IN"/>
        </w:rPr>
        <w:t xml:space="preserve"> The </w:t>
      </w:r>
      <w:proofErr w:type="spellStart"/>
      <w:r w:rsidR="00C57659" w:rsidRPr="002E7D43">
        <w:rPr>
          <w:rFonts w:ascii="Times New Roman" w:hAnsi="Times New Roman" w:cs="Times New Roman"/>
          <w:i/>
          <w:sz w:val="24"/>
          <w:szCs w:val="24"/>
        </w:rPr>
        <w:t>Volvopluteus</w:t>
      </w:r>
      <w:proofErr w:type="spellEnd"/>
      <w:r w:rsidR="00C57659" w:rsidRPr="002E7D43">
        <w:rPr>
          <w:rFonts w:ascii="Times New Roman" w:hAnsi="Times New Roman" w:cs="Times New Roman"/>
          <w:i/>
          <w:sz w:val="24"/>
          <w:szCs w:val="24"/>
        </w:rPr>
        <w:t xml:space="preserve"> </w:t>
      </w:r>
      <w:r w:rsidR="00C57659" w:rsidRPr="002E7D43">
        <w:rPr>
          <w:rFonts w:ascii="Times New Roman" w:hAnsi="Times New Roman" w:cs="Times New Roman"/>
          <w:sz w:val="24"/>
          <w:szCs w:val="24"/>
        </w:rPr>
        <w:t>species</w:t>
      </w:r>
      <w:r w:rsidR="00C57659" w:rsidRPr="002E7D43">
        <w:rPr>
          <w:rFonts w:ascii="Times New Roman" w:hAnsi="Times New Roman" w:cs="Times New Roman"/>
          <w:iCs/>
          <w:sz w:val="24"/>
          <w:szCs w:val="24"/>
        </w:rPr>
        <w:t xml:space="preserve"> samples collected from </w:t>
      </w:r>
      <w:proofErr w:type="spellStart"/>
      <w:r w:rsidR="00C57659" w:rsidRPr="002E7D43">
        <w:rPr>
          <w:rFonts w:ascii="Times New Roman" w:hAnsi="Times New Roman" w:cs="Times New Roman"/>
          <w:iCs/>
          <w:sz w:val="24"/>
          <w:szCs w:val="24"/>
        </w:rPr>
        <w:t>Keana</w:t>
      </w:r>
      <w:proofErr w:type="spellEnd"/>
      <w:r w:rsidR="00C57659" w:rsidRPr="002E7D43">
        <w:rPr>
          <w:rFonts w:ascii="Times New Roman" w:hAnsi="Times New Roman" w:cs="Times New Roman"/>
          <w:iCs/>
          <w:sz w:val="24"/>
          <w:szCs w:val="24"/>
        </w:rPr>
        <w:t xml:space="preserve"> were identified as </w:t>
      </w:r>
      <w:proofErr w:type="spellStart"/>
      <w:r w:rsidR="00C57659" w:rsidRPr="002E7D43">
        <w:rPr>
          <w:rFonts w:ascii="Times New Roman" w:hAnsi="Times New Roman" w:cs="Times New Roman"/>
          <w:i/>
          <w:iCs/>
          <w:sz w:val="24"/>
          <w:szCs w:val="24"/>
        </w:rPr>
        <w:t>Volvopluteus</w:t>
      </w:r>
      <w:proofErr w:type="spellEnd"/>
      <w:r w:rsidR="00C57659" w:rsidRPr="002E7D43">
        <w:rPr>
          <w:rFonts w:ascii="Times New Roman" w:hAnsi="Times New Roman" w:cs="Times New Roman"/>
          <w:i/>
          <w:iCs/>
          <w:sz w:val="24"/>
          <w:szCs w:val="24"/>
        </w:rPr>
        <w:t xml:space="preserve"> </w:t>
      </w:r>
      <w:proofErr w:type="spellStart"/>
      <w:r w:rsidR="00C57659" w:rsidRPr="002E7D43">
        <w:rPr>
          <w:rFonts w:ascii="Times New Roman" w:hAnsi="Times New Roman" w:cs="Times New Roman"/>
          <w:i/>
          <w:iCs/>
          <w:sz w:val="24"/>
          <w:szCs w:val="24"/>
        </w:rPr>
        <w:t>earlei</w:t>
      </w:r>
      <w:proofErr w:type="spellEnd"/>
      <w:r w:rsidR="00C57659" w:rsidRPr="002E7D43">
        <w:rPr>
          <w:rFonts w:ascii="Times New Roman" w:hAnsi="Times New Roman" w:cs="Times New Roman"/>
          <w:i/>
          <w:iCs/>
          <w:sz w:val="24"/>
          <w:szCs w:val="24"/>
        </w:rPr>
        <w:t xml:space="preserve">.  </w:t>
      </w:r>
      <w:r w:rsidR="00C57659" w:rsidRPr="002E7D43">
        <w:rPr>
          <w:rFonts w:ascii="Times New Roman" w:hAnsi="Times New Roman" w:cs="Times New Roman"/>
          <w:iCs/>
          <w:sz w:val="24"/>
          <w:szCs w:val="24"/>
        </w:rPr>
        <w:t xml:space="preserve">The </w:t>
      </w:r>
      <w:r w:rsidR="002E7D43" w:rsidRPr="002E7D43">
        <w:rPr>
          <w:rFonts w:ascii="Times New Roman" w:hAnsi="Times New Roman" w:cs="Times New Roman"/>
          <w:sz w:val="24"/>
          <w:szCs w:val="24"/>
        </w:rPr>
        <w:t xml:space="preserve">highest </w:t>
      </w:r>
      <w:r w:rsidR="002E7D43" w:rsidRPr="002E7D43">
        <w:rPr>
          <w:rFonts w:ascii="Times New Roman" w:hAnsi="Times New Roman" w:cs="Times New Roman"/>
          <w:sz w:val="24"/>
          <w:szCs w:val="24"/>
        </w:rPr>
        <w:t xml:space="preserve">nutrient </w:t>
      </w:r>
      <w:r w:rsidR="002E7D43" w:rsidRPr="002E7D43">
        <w:rPr>
          <w:rFonts w:ascii="Times New Roman" w:hAnsi="Times New Roman" w:cs="Times New Roman"/>
          <w:sz w:val="24"/>
          <w:szCs w:val="24"/>
        </w:rPr>
        <w:t xml:space="preserve">detected from soil the </w:t>
      </w:r>
      <w:proofErr w:type="spellStart"/>
      <w:r w:rsidR="002E7D43" w:rsidRPr="002E7D43">
        <w:rPr>
          <w:rFonts w:ascii="Times New Roman" w:hAnsi="Times New Roman" w:cs="Times New Roman"/>
          <w:i/>
          <w:sz w:val="24"/>
          <w:szCs w:val="24"/>
        </w:rPr>
        <w:t>Volvopluteus</w:t>
      </w:r>
      <w:proofErr w:type="spellEnd"/>
      <w:r w:rsidR="002E7D43" w:rsidRPr="002E7D43">
        <w:rPr>
          <w:rFonts w:ascii="Times New Roman" w:hAnsi="Times New Roman" w:cs="Times New Roman"/>
          <w:i/>
          <w:sz w:val="24"/>
          <w:szCs w:val="24"/>
        </w:rPr>
        <w:t xml:space="preserve"> </w:t>
      </w:r>
      <w:proofErr w:type="spellStart"/>
      <w:r w:rsidR="002E7D43" w:rsidRPr="002E7D43">
        <w:rPr>
          <w:rFonts w:ascii="Times New Roman" w:hAnsi="Times New Roman" w:cs="Times New Roman"/>
          <w:i/>
          <w:sz w:val="24"/>
          <w:szCs w:val="24"/>
        </w:rPr>
        <w:t>earlei</w:t>
      </w:r>
      <w:proofErr w:type="spellEnd"/>
      <w:r w:rsidR="002E7D43" w:rsidRPr="002E7D43">
        <w:rPr>
          <w:rFonts w:ascii="Times New Roman" w:hAnsi="Times New Roman" w:cs="Times New Roman"/>
          <w:sz w:val="24"/>
          <w:szCs w:val="24"/>
        </w:rPr>
        <w:t xml:space="preserve"> was harvested from was nitrogen (9.0948±0.07 mg/g) while Magnesium (0.6104±0.01 mg/g) was the lowest</w:t>
      </w:r>
      <w:r w:rsidR="002E7D43" w:rsidRPr="002E7D43">
        <w:rPr>
          <w:rFonts w:ascii="Times New Roman" w:hAnsi="Times New Roman" w:cs="Times New Roman"/>
          <w:sz w:val="24"/>
          <w:szCs w:val="24"/>
        </w:rPr>
        <w:t xml:space="preserve">. </w:t>
      </w:r>
      <w:r w:rsidR="002E7D43">
        <w:rPr>
          <w:rFonts w:ascii="Times New Roman" w:hAnsi="Times New Roman" w:cs="Times New Roman"/>
          <w:sz w:val="24"/>
          <w:szCs w:val="24"/>
        </w:rPr>
        <w:t xml:space="preserve">Flavonoids </w:t>
      </w:r>
      <w:r w:rsidR="002E7D43" w:rsidRPr="002E7D43">
        <w:rPr>
          <w:rFonts w:ascii="Times New Roman" w:hAnsi="Times New Roman" w:cs="Times New Roman"/>
          <w:sz w:val="24"/>
          <w:szCs w:val="24"/>
        </w:rPr>
        <w:t>(12.35mg/g) were the highest chemical compounds detected and</w:t>
      </w:r>
      <w:r w:rsidR="002E7D43" w:rsidRPr="002E7D43">
        <w:rPr>
          <w:rFonts w:ascii="Times New Roman" w:hAnsi="Times New Roman" w:cs="Times New Roman"/>
          <w:sz w:val="24"/>
          <w:szCs w:val="24"/>
        </w:rPr>
        <w:t xml:space="preserve"> </w:t>
      </w:r>
      <w:proofErr w:type="spellStart"/>
      <w:r w:rsidR="002E7D43" w:rsidRPr="002E7D43">
        <w:rPr>
          <w:rFonts w:ascii="Times New Roman" w:hAnsi="Times New Roman" w:cs="Times New Roman"/>
          <w:sz w:val="24"/>
          <w:szCs w:val="24"/>
        </w:rPr>
        <w:t>saponin</w:t>
      </w:r>
      <w:proofErr w:type="spellEnd"/>
      <w:r w:rsidR="002E7D43" w:rsidRPr="002E7D43">
        <w:rPr>
          <w:rFonts w:ascii="Times New Roman" w:hAnsi="Times New Roman" w:cs="Times New Roman"/>
          <w:sz w:val="24"/>
          <w:szCs w:val="24"/>
        </w:rPr>
        <w:t xml:space="preserve"> (0.98mg/g) has</w:t>
      </w:r>
      <w:r w:rsidR="002E7D43" w:rsidRPr="002E7D43">
        <w:rPr>
          <w:rFonts w:ascii="Times New Roman" w:hAnsi="Times New Roman" w:cs="Times New Roman"/>
          <w:sz w:val="24"/>
          <w:szCs w:val="24"/>
        </w:rPr>
        <w:t xml:space="preserve"> the lowest</w:t>
      </w:r>
      <w:r w:rsidR="002E7D43">
        <w:rPr>
          <w:rFonts w:ascii="Times New Roman" w:hAnsi="Times New Roman" w:cs="Times New Roman"/>
          <w:sz w:val="24"/>
          <w:szCs w:val="24"/>
        </w:rPr>
        <w:t xml:space="preserve">. </w:t>
      </w:r>
      <w:r w:rsidR="002E7D43" w:rsidRPr="00D427CB">
        <w:rPr>
          <w:rFonts w:ascii="Times New Roman" w:hAnsi="Times New Roman" w:cs="Times New Roman"/>
          <w:sz w:val="24"/>
          <w:szCs w:val="24"/>
        </w:rPr>
        <w:t>Carbohydrates</w:t>
      </w:r>
      <w:r w:rsidR="002E7D43" w:rsidRPr="00D427CB">
        <w:rPr>
          <w:rFonts w:ascii="Times New Roman" w:hAnsi="Times New Roman" w:cs="Times New Roman"/>
          <w:sz w:val="24"/>
          <w:szCs w:val="24"/>
        </w:rPr>
        <w:t xml:space="preserve"> (57.83 ± 2.03%) w</w:t>
      </w:r>
      <w:r w:rsidR="002E7D43">
        <w:rPr>
          <w:rFonts w:ascii="Times New Roman" w:hAnsi="Times New Roman" w:cs="Times New Roman"/>
          <w:sz w:val="24"/>
          <w:szCs w:val="24"/>
        </w:rPr>
        <w:t>as</w:t>
      </w:r>
      <w:r w:rsidR="002E7D43" w:rsidRPr="00D427CB">
        <w:rPr>
          <w:rFonts w:ascii="Times New Roman" w:hAnsi="Times New Roman" w:cs="Times New Roman"/>
          <w:sz w:val="24"/>
          <w:szCs w:val="24"/>
        </w:rPr>
        <w:t xml:space="preserve"> the most abundant nutritional component, while fat (2.83 ± 0.31%) was the least</w:t>
      </w:r>
      <w:r w:rsidR="00531EFB">
        <w:rPr>
          <w:rFonts w:ascii="Times New Roman" w:hAnsi="Times New Roman" w:cs="Times New Roman"/>
          <w:sz w:val="24"/>
          <w:szCs w:val="24"/>
        </w:rPr>
        <w:t>.</w:t>
      </w:r>
      <w:r w:rsidR="00531EFB" w:rsidRPr="00531EFB">
        <w:rPr>
          <w:rFonts w:ascii="Times New Roman" w:hAnsi="Times New Roman" w:cs="Times New Roman"/>
          <w:sz w:val="24"/>
          <w:szCs w:val="24"/>
        </w:rPr>
        <w:t xml:space="preserve"> </w:t>
      </w:r>
      <w:r w:rsidR="00531EFB" w:rsidRPr="00D427CB">
        <w:rPr>
          <w:rFonts w:ascii="Times New Roman" w:hAnsi="Times New Roman" w:cs="Times New Roman"/>
          <w:sz w:val="24"/>
          <w:szCs w:val="24"/>
        </w:rPr>
        <w:t xml:space="preserve">Oil </w:t>
      </w:r>
      <w:r w:rsidR="00531EFB" w:rsidRPr="00D427CB">
        <w:rPr>
          <w:rFonts w:ascii="Times New Roman" w:hAnsi="Times New Roman" w:cs="Times New Roman"/>
          <w:sz w:val="24"/>
          <w:szCs w:val="24"/>
        </w:rPr>
        <w:t>absorption (462.0 ± 3.12%) was the highest, and gelation concentration (2.2 ± 0.1%) was the lowest</w:t>
      </w:r>
      <w:r w:rsidR="00531EFB">
        <w:rPr>
          <w:rFonts w:ascii="Times New Roman" w:hAnsi="Times New Roman" w:cs="Times New Roman"/>
          <w:sz w:val="24"/>
          <w:szCs w:val="24"/>
        </w:rPr>
        <w:t xml:space="preserve">. </w:t>
      </w:r>
      <w:r w:rsidR="00531EFB" w:rsidRPr="00531EFB">
        <w:rPr>
          <w:rFonts w:ascii="Times New Roman" w:hAnsi="Times New Roman" w:cs="Times New Roman"/>
          <w:sz w:val="24"/>
          <w:szCs w:val="24"/>
        </w:rPr>
        <w:t xml:space="preserve">From the findings of this study </w:t>
      </w:r>
      <w:proofErr w:type="spellStart"/>
      <w:r w:rsidR="00531EFB" w:rsidRPr="00531EFB">
        <w:rPr>
          <w:rFonts w:ascii="Times New Roman" w:hAnsi="Times New Roman" w:cs="Times New Roman"/>
          <w:i/>
          <w:sz w:val="24"/>
          <w:szCs w:val="24"/>
        </w:rPr>
        <w:t>Volvopluteus</w:t>
      </w:r>
      <w:proofErr w:type="spellEnd"/>
      <w:r w:rsidR="00531EFB" w:rsidRPr="00531EFB">
        <w:rPr>
          <w:rFonts w:ascii="Times New Roman" w:hAnsi="Times New Roman" w:cs="Times New Roman"/>
          <w:i/>
          <w:sz w:val="24"/>
          <w:szCs w:val="24"/>
        </w:rPr>
        <w:t xml:space="preserve"> </w:t>
      </w:r>
      <w:proofErr w:type="spellStart"/>
      <w:r w:rsidR="00531EFB" w:rsidRPr="00531EFB">
        <w:rPr>
          <w:rFonts w:ascii="Times New Roman" w:hAnsi="Times New Roman" w:cs="Times New Roman"/>
          <w:i/>
          <w:sz w:val="24"/>
          <w:szCs w:val="24"/>
        </w:rPr>
        <w:t>earlei</w:t>
      </w:r>
      <w:proofErr w:type="spellEnd"/>
      <w:r w:rsidR="00531EFB" w:rsidRPr="00531EFB">
        <w:rPr>
          <w:rFonts w:ascii="Times New Roman" w:hAnsi="Times New Roman" w:cs="Times New Roman"/>
          <w:sz w:val="24"/>
          <w:szCs w:val="24"/>
        </w:rPr>
        <w:t xml:space="preserve"> </w:t>
      </w:r>
      <w:r w:rsidR="00531EFB" w:rsidRPr="00531EFB">
        <w:rPr>
          <w:rFonts w:ascii="Times New Roman" w:hAnsi="Times New Roman" w:cs="Times New Roman"/>
          <w:sz w:val="24"/>
          <w:szCs w:val="24"/>
        </w:rPr>
        <w:t xml:space="preserve">from </w:t>
      </w:r>
      <w:proofErr w:type="spellStart"/>
      <w:r w:rsidR="00531EFB" w:rsidRPr="00531EFB">
        <w:rPr>
          <w:rFonts w:ascii="Times New Roman" w:eastAsia="Times New Roman" w:hAnsi="Times New Roman" w:cs="Times New Roman"/>
          <w:sz w:val="24"/>
          <w:szCs w:val="24"/>
        </w:rPr>
        <w:t>Keana</w:t>
      </w:r>
      <w:proofErr w:type="spellEnd"/>
      <w:r w:rsidR="00531EFB" w:rsidRPr="00531EFB">
        <w:rPr>
          <w:rFonts w:ascii="Times New Roman" w:hAnsi="Times New Roman" w:cs="Times New Roman"/>
          <w:sz w:val="24"/>
          <w:szCs w:val="24"/>
        </w:rPr>
        <w:t xml:space="preserve"> should be used </w:t>
      </w:r>
      <w:r w:rsidR="00531EFB" w:rsidRPr="00531EFB">
        <w:rPr>
          <w:rFonts w:ascii="Times New Roman" w:hAnsi="Times New Roman" w:cs="Times New Roman"/>
          <w:sz w:val="24"/>
          <w:szCs w:val="24"/>
        </w:rPr>
        <w:t>as a functional ingredient in food products such as bread, pastries, soups, and flour-based foods</w:t>
      </w:r>
      <w:r w:rsidR="00531EFB" w:rsidRPr="00531EFB">
        <w:rPr>
          <w:rFonts w:ascii="Times New Roman" w:hAnsi="Times New Roman" w:cs="Times New Roman"/>
          <w:sz w:val="24"/>
          <w:szCs w:val="24"/>
        </w:rPr>
        <w:t>.</w:t>
      </w:r>
    </w:p>
    <w:p w:rsidR="00C57659" w:rsidRPr="00531EFB" w:rsidRDefault="00531EFB" w:rsidP="00C57659">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7F4300" w:rsidRPr="00C57659" w:rsidRDefault="007F4300" w:rsidP="00C57659">
      <w:pPr>
        <w:pStyle w:val="Normal1"/>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CA73A4" w:rsidRPr="00DD66D1" w:rsidRDefault="00531EFB">
      <w:pPr>
        <w:rPr>
          <w:rFonts w:ascii="Times New Roman" w:hAnsi="Times New Roman" w:cs="Times New Roman"/>
        </w:rPr>
      </w:pPr>
      <w:r>
        <w:rPr>
          <w:rFonts w:ascii="Times New Roman" w:hAnsi="Times New Roman" w:cs="Times New Roman"/>
        </w:rPr>
        <w:t xml:space="preserve">Keywords:  </w:t>
      </w:r>
      <w:r w:rsidRPr="002E7D43">
        <w:rPr>
          <w:rFonts w:ascii="Times New Roman" w:hAnsi="Times New Roman" w:cs="Times New Roman"/>
        </w:rPr>
        <w:t>Forests</w:t>
      </w:r>
      <w:r>
        <w:rPr>
          <w:rFonts w:ascii="Times New Roman" w:hAnsi="Times New Roman" w:cs="Times New Roman"/>
        </w:rPr>
        <w:t>,</w:t>
      </w:r>
      <w:r w:rsidRPr="00531EF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Nutritional Composition, </w:t>
      </w:r>
      <w:r w:rsidRPr="002E7D43">
        <w:rPr>
          <w:rFonts w:ascii="Times New Roman" w:eastAsia="Times New Roman" w:hAnsi="Times New Roman" w:cs="Times New Roman"/>
          <w:color w:val="000000"/>
          <w:sz w:val="24"/>
          <w:szCs w:val="24"/>
        </w:rPr>
        <w:t>Functional Properties</w:t>
      </w:r>
      <w:r>
        <w:rPr>
          <w:rFonts w:ascii="Times New Roman" w:eastAsia="Times New Roman" w:hAnsi="Times New Roman" w:cs="Times New Roman"/>
          <w:color w:val="000000"/>
          <w:sz w:val="24"/>
          <w:szCs w:val="24"/>
        </w:rPr>
        <w:t>,</w:t>
      </w:r>
      <w:r w:rsidRPr="00531EFB">
        <w:rPr>
          <w:rFonts w:ascii="Times New Roman" w:hAnsi="Times New Roman" w:cs="Times New Roman"/>
          <w:i/>
          <w:sz w:val="24"/>
          <w:szCs w:val="24"/>
        </w:rPr>
        <w:t xml:space="preserve"> </w:t>
      </w:r>
      <w:proofErr w:type="spellStart"/>
      <w:r w:rsidRPr="002E7D43">
        <w:rPr>
          <w:rFonts w:ascii="Times New Roman" w:hAnsi="Times New Roman" w:cs="Times New Roman"/>
          <w:i/>
          <w:sz w:val="24"/>
          <w:szCs w:val="24"/>
        </w:rPr>
        <w:t>Volvopluteus</w:t>
      </w:r>
      <w:proofErr w:type="spellEnd"/>
      <w:r w:rsidRPr="002E7D43">
        <w:rPr>
          <w:rFonts w:ascii="Times New Roman" w:hAnsi="Times New Roman" w:cs="Times New Roman"/>
          <w:i/>
          <w:sz w:val="24"/>
          <w:szCs w:val="24"/>
        </w:rPr>
        <w:t xml:space="preserve"> </w:t>
      </w:r>
      <w:r w:rsidRPr="002E7D43">
        <w:rPr>
          <w:rFonts w:ascii="Times New Roman" w:hAnsi="Times New Roman" w:cs="Times New Roman"/>
          <w:sz w:val="24"/>
          <w:szCs w:val="24"/>
        </w:rPr>
        <w:t>species</w:t>
      </w:r>
      <w:r>
        <w:rPr>
          <w:rFonts w:ascii="Times New Roman" w:hAnsi="Times New Roman" w:cs="Times New Roman"/>
          <w:sz w:val="24"/>
          <w:szCs w:val="24"/>
        </w:rPr>
        <w:t xml:space="preserve">, </w:t>
      </w:r>
      <w:r w:rsidRPr="00531EFB">
        <w:rPr>
          <w:rFonts w:ascii="Times New Roman" w:hAnsi="Times New Roman" w:cs="Times New Roman"/>
          <w:sz w:val="24"/>
          <w:szCs w:val="24"/>
        </w:rPr>
        <w:t>flour-based foods</w:t>
      </w:r>
      <w:r>
        <w:rPr>
          <w:rFonts w:ascii="Times New Roman" w:hAnsi="Times New Roman" w:cs="Times New Roman"/>
          <w:sz w:val="24"/>
          <w:szCs w:val="24"/>
        </w:rPr>
        <w:t>.</w:t>
      </w:r>
    </w:p>
    <w:p w:rsidR="00CA73A4" w:rsidRDefault="00CA73A4"/>
    <w:p w:rsidR="00CA73A4" w:rsidRDefault="00CA73A4"/>
    <w:p w:rsidR="00CA73A4" w:rsidRDefault="00CA73A4"/>
    <w:p w:rsidR="00CA73A4" w:rsidRDefault="00CA73A4"/>
    <w:p w:rsidR="00CA73A4" w:rsidRDefault="00CA73A4"/>
    <w:p w:rsidR="00CA73A4" w:rsidRDefault="00CA73A4"/>
    <w:p w:rsidR="00CA73A4" w:rsidRDefault="00CA73A4"/>
    <w:p w:rsidR="00CA73A4" w:rsidRDefault="00CA73A4"/>
    <w:p w:rsidR="00CA73A4" w:rsidRDefault="00CA73A4"/>
    <w:p w:rsidR="00CA73A4" w:rsidRDefault="00CA73A4"/>
    <w:p w:rsidR="00CA73A4" w:rsidRDefault="00CA73A4"/>
    <w:p w:rsidR="00CA73A4" w:rsidRDefault="00CA73A4"/>
    <w:p w:rsidR="007F4300" w:rsidRPr="007F4300" w:rsidRDefault="007F4300" w:rsidP="007F4300">
      <w:pPr>
        <w:jc w:val="both"/>
        <w:rPr>
          <w:rFonts w:ascii="Times New Roman" w:hAnsi="Times New Roman" w:cs="Times New Roman"/>
          <w:b/>
          <w:sz w:val="24"/>
          <w:szCs w:val="24"/>
        </w:rPr>
      </w:pPr>
      <w:r w:rsidRPr="007F4300">
        <w:rPr>
          <w:rFonts w:ascii="Times New Roman" w:hAnsi="Times New Roman" w:cs="Times New Roman"/>
          <w:b/>
          <w:sz w:val="24"/>
          <w:szCs w:val="24"/>
        </w:rPr>
        <w:lastRenderedPageBreak/>
        <w:t xml:space="preserve">1. INTRODUCTION </w:t>
      </w:r>
    </w:p>
    <w:p w:rsidR="007F4300" w:rsidRPr="007149C0" w:rsidRDefault="007F4300" w:rsidP="007F4300">
      <w:pPr>
        <w:autoSpaceDE w:val="0"/>
        <w:autoSpaceDN w:val="0"/>
        <w:adjustRightInd w:val="0"/>
        <w:spacing w:after="0"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The organisms of the fungal lineage include mushrooms, rusts, smuts, puffballs, truffles, morels, and yeasts, as well as many less well-known organisms </w:t>
      </w:r>
      <w:r w:rsidR="00091C74">
        <w:rPr>
          <w:rFonts w:ascii="Times New Roman" w:hAnsi="Times New Roman" w:cs="Times New Roman"/>
          <w:sz w:val="24"/>
          <w:szCs w:val="24"/>
        </w:rPr>
        <w:t>[1]</w:t>
      </w:r>
      <w:r w:rsidRPr="007149C0">
        <w:rPr>
          <w:rFonts w:ascii="Times New Roman" w:hAnsi="Times New Roman" w:cs="Times New Roman"/>
          <w:sz w:val="24"/>
          <w:szCs w:val="24"/>
        </w:rPr>
        <w:t xml:space="preserve">. More than 700, 00 species of fungi have been described however, some estimates of total numbers </w:t>
      </w:r>
      <w:proofErr w:type="gramStart"/>
      <w:r w:rsidRPr="007149C0">
        <w:rPr>
          <w:rFonts w:ascii="Times New Roman" w:hAnsi="Times New Roman" w:cs="Times New Roman"/>
          <w:sz w:val="24"/>
          <w:szCs w:val="24"/>
        </w:rPr>
        <w:t>suggests</w:t>
      </w:r>
      <w:proofErr w:type="gramEnd"/>
      <w:r w:rsidRPr="007149C0">
        <w:rPr>
          <w:rFonts w:ascii="Times New Roman" w:hAnsi="Times New Roman" w:cs="Times New Roman"/>
          <w:sz w:val="24"/>
          <w:szCs w:val="24"/>
        </w:rPr>
        <w:t xml:space="preserve"> that 1.5 million species may exist </w:t>
      </w:r>
      <w:r w:rsidR="00091C74">
        <w:rPr>
          <w:rFonts w:ascii="Times New Roman" w:hAnsi="Times New Roman" w:cs="Times New Roman"/>
          <w:sz w:val="24"/>
          <w:szCs w:val="24"/>
        </w:rPr>
        <w:t>[2]</w:t>
      </w:r>
      <w:r w:rsidRPr="007149C0">
        <w:rPr>
          <w:rFonts w:ascii="Times New Roman" w:hAnsi="Times New Roman" w:cs="Times New Roman"/>
          <w:sz w:val="24"/>
          <w:szCs w:val="24"/>
        </w:rPr>
        <w:t xml:space="preserve">. Edible mushroom has for a long time been recognized not only as a delicacy, but also for their use as food in man’s diets. Mushrooms have been found to be rich sources of protein, lipids, amino acids, glycogen, vitamins and mineral elements </w:t>
      </w:r>
      <w:r w:rsidR="00091C74">
        <w:rPr>
          <w:rFonts w:ascii="Times New Roman" w:hAnsi="Times New Roman" w:cs="Times New Roman"/>
          <w:sz w:val="24"/>
          <w:szCs w:val="24"/>
        </w:rPr>
        <w:t>[3]</w:t>
      </w:r>
      <w:r w:rsidRPr="007149C0">
        <w:rPr>
          <w:rFonts w:ascii="Times New Roman" w:hAnsi="Times New Roman" w:cs="Times New Roman"/>
          <w:sz w:val="24"/>
          <w:szCs w:val="24"/>
        </w:rPr>
        <w:t xml:space="preserve">. According to </w:t>
      </w:r>
      <w:r w:rsidR="00091C74">
        <w:rPr>
          <w:rFonts w:ascii="Times New Roman" w:hAnsi="Times New Roman" w:cs="Times New Roman"/>
          <w:sz w:val="24"/>
          <w:szCs w:val="24"/>
        </w:rPr>
        <w:t>[4]</w:t>
      </w:r>
      <w:r w:rsidRPr="007149C0">
        <w:rPr>
          <w:rFonts w:ascii="Times New Roman" w:hAnsi="Times New Roman" w:cs="Times New Roman"/>
          <w:sz w:val="24"/>
          <w:szCs w:val="24"/>
        </w:rPr>
        <w:t>, the mineral salt content of mushrooms is superior to that of meat and fish and nearly twice that of the most common vegetables.</w:t>
      </w:r>
    </w:p>
    <w:p w:rsidR="007F4300" w:rsidRPr="007149C0" w:rsidRDefault="007F4300" w:rsidP="007F4300">
      <w:pPr>
        <w:autoSpaceDE w:val="0"/>
        <w:autoSpaceDN w:val="0"/>
        <w:adjustRightInd w:val="0"/>
        <w:spacing w:after="0"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Mushrooms could be defined as the fruiting bodies of macro fungi. These may include both edible/medicinal and poisonous species. However, originally, the word “mushroom” was used for the edible members of macro fungi. Mushrooms with other fungi are something special in the living world, being neither plants nor animals </w:t>
      </w:r>
      <w:r w:rsidR="00091C74">
        <w:rPr>
          <w:rFonts w:ascii="Times New Roman" w:hAnsi="Times New Roman" w:cs="Times New Roman"/>
          <w:sz w:val="24"/>
          <w:szCs w:val="24"/>
        </w:rPr>
        <w:t>[5]</w:t>
      </w:r>
      <w:r w:rsidRPr="007149C0">
        <w:rPr>
          <w:rFonts w:ascii="Times New Roman" w:hAnsi="Times New Roman" w:cs="Times New Roman"/>
          <w:sz w:val="24"/>
          <w:szCs w:val="24"/>
        </w:rPr>
        <w:t>. They have been placed in a kingdom of Out of about 70,000 described fungi species over 10,000 species produce fruit bodies of sufficient size to be considered as mushrooms (</w:t>
      </w:r>
      <w:proofErr w:type="spellStart"/>
      <w:r w:rsidRPr="007149C0">
        <w:rPr>
          <w:rFonts w:ascii="Times New Roman" w:hAnsi="Times New Roman" w:cs="Times New Roman"/>
          <w:sz w:val="24"/>
          <w:szCs w:val="24"/>
        </w:rPr>
        <w:t>macrofungi</w:t>
      </w:r>
      <w:proofErr w:type="spellEnd"/>
      <w:r w:rsidRPr="007149C0">
        <w:rPr>
          <w:rFonts w:ascii="Times New Roman" w:hAnsi="Times New Roman" w:cs="Times New Roman"/>
          <w:sz w:val="24"/>
          <w:szCs w:val="24"/>
        </w:rPr>
        <w:t xml:space="preserve">) of these, only 100 mushrooms are experimentally grown, 50 are economically cultivated and 30 are commercially cultivated, with only about 6 having reached an industrial scale of production in many countries these are: </w:t>
      </w:r>
      <w:proofErr w:type="spellStart"/>
      <w:r w:rsidRPr="007149C0">
        <w:rPr>
          <w:rFonts w:ascii="Times New Roman" w:hAnsi="Times New Roman" w:cs="Times New Roman"/>
          <w:i/>
          <w:sz w:val="24"/>
          <w:szCs w:val="24"/>
        </w:rPr>
        <w:t>Agaricus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bisporus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Lentinus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edodes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Volvariella</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volvacea</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Pleurotus</w:t>
      </w:r>
      <w:proofErr w:type="spellEnd"/>
      <w:r w:rsidRPr="007149C0">
        <w:rPr>
          <w:rFonts w:ascii="Times New Roman" w:hAnsi="Times New Roman" w:cs="Times New Roman"/>
          <w:sz w:val="24"/>
          <w:szCs w:val="24"/>
        </w:rPr>
        <w:t xml:space="preserve"> species (Oyster mushrooms),</w:t>
      </w:r>
      <w:r>
        <w:rPr>
          <w:rFonts w:ascii="Times New Roman" w:hAnsi="Times New Roman" w:cs="Times New Roman"/>
          <w:sz w:val="24"/>
          <w:szCs w:val="24"/>
        </w:rPr>
        <w:t xml:space="preserve"> </w:t>
      </w:r>
      <w:proofErr w:type="spellStart"/>
      <w:r w:rsidRPr="007149C0">
        <w:rPr>
          <w:rFonts w:ascii="Times New Roman" w:hAnsi="Times New Roman" w:cs="Times New Roman"/>
          <w:i/>
          <w:sz w:val="24"/>
          <w:szCs w:val="24"/>
        </w:rPr>
        <w:t>Flammulina</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velutipes</w:t>
      </w:r>
      <w:proofErr w:type="spellEnd"/>
      <w:r w:rsidRPr="007149C0">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Auricularia</w:t>
      </w:r>
      <w:proofErr w:type="spellEnd"/>
      <w:r w:rsidRPr="007149C0">
        <w:rPr>
          <w:rFonts w:ascii="Times New Roman" w:hAnsi="Times New Roman" w:cs="Times New Roman"/>
          <w:i/>
          <w:sz w:val="24"/>
          <w:szCs w:val="24"/>
        </w:rPr>
        <w:t xml:space="preserve"> auricular</w:t>
      </w:r>
      <w:r w:rsidRPr="007149C0">
        <w:rPr>
          <w:rFonts w:ascii="Times New Roman" w:hAnsi="Times New Roman" w:cs="Times New Roman"/>
          <w:sz w:val="24"/>
          <w:szCs w:val="24"/>
        </w:rPr>
        <w:t xml:space="preserve"> (Cat ears) </w:t>
      </w:r>
      <w:r w:rsidR="00091C74">
        <w:rPr>
          <w:rFonts w:ascii="Times New Roman" w:hAnsi="Times New Roman" w:cs="Times New Roman"/>
          <w:sz w:val="24"/>
          <w:szCs w:val="24"/>
        </w:rPr>
        <w:t>[6]</w:t>
      </w:r>
      <w:r w:rsidRPr="007149C0">
        <w:rPr>
          <w:rFonts w:ascii="Times New Roman" w:hAnsi="Times New Roman" w:cs="Times New Roman"/>
          <w:sz w:val="24"/>
          <w:szCs w:val="24"/>
        </w:rPr>
        <w:t xml:space="preserve">. </w:t>
      </w:r>
    </w:p>
    <w:p w:rsidR="007F4300" w:rsidRPr="007149C0" w:rsidRDefault="007F4300" w:rsidP="007F4300">
      <w:pPr>
        <w:autoSpaceDE w:val="0"/>
        <w:autoSpaceDN w:val="0"/>
        <w:adjustRightInd w:val="0"/>
        <w:spacing w:after="0" w:line="480" w:lineRule="auto"/>
        <w:jc w:val="both"/>
        <w:rPr>
          <w:rFonts w:ascii="Times New Roman" w:hAnsi="Times New Roman" w:cs="Times New Roman"/>
          <w:sz w:val="24"/>
          <w:szCs w:val="24"/>
        </w:rPr>
      </w:pPr>
      <w:r w:rsidRPr="007149C0">
        <w:rPr>
          <w:rFonts w:ascii="Times New Roman" w:hAnsi="Times New Roman" w:cs="Times New Roman"/>
          <w:sz w:val="24"/>
          <w:szCs w:val="24"/>
        </w:rPr>
        <w:t>Mushrooms are devoid of leaves, and of chlorophyll</w:t>
      </w:r>
      <w:r>
        <w:rPr>
          <w:rFonts w:ascii="Times New Roman" w:hAnsi="Times New Roman" w:cs="Times New Roman"/>
          <w:sz w:val="24"/>
          <w:szCs w:val="24"/>
        </w:rPr>
        <w:t xml:space="preserve"> </w:t>
      </w:r>
      <w:r w:rsidRPr="007149C0">
        <w:rPr>
          <w:rFonts w:ascii="Times New Roman" w:hAnsi="Times New Roman" w:cs="Times New Roman"/>
          <w:sz w:val="24"/>
          <w:szCs w:val="24"/>
        </w:rPr>
        <w:t xml:space="preserve">containing tissues. This renders them incapable of photosynthetic food production. Yet, they grow, and they produce new biomass. How? For their survival, for their growth, and for their metabolism, they rely on organic matter synthesized by the green plants around us, including organic products contained in agricultural crop residues </w:t>
      </w:r>
      <w:r w:rsidR="00091C74">
        <w:rPr>
          <w:rFonts w:ascii="Times New Roman" w:hAnsi="Times New Roman" w:cs="Times New Roman"/>
          <w:sz w:val="24"/>
          <w:szCs w:val="24"/>
        </w:rPr>
        <w:t>[7]</w:t>
      </w:r>
      <w:r w:rsidRPr="007149C0">
        <w:rPr>
          <w:rFonts w:ascii="Times New Roman" w:hAnsi="Times New Roman" w:cs="Times New Roman"/>
          <w:sz w:val="24"/>
          <w:szCs w:val="24"/>
        </w:rPr>
        <w:t xml:space="preserve">. The organic materials, on which mushrooms derive their nutrition, are referred to as substrates. Mushrooms are a unique biota which assembles their food by secreting degrading enzymes and decompose the complex food materials present in the biomass where they grow, to generate simpler </w:t>
      </w:r>
      <w:r w:rsidRPr="007149C0">
        <w:rPr>
          <w:rFonts w:ascii="Times New Roman" w:hAnsi="Times New Roman" w:cs="Times New Roman"/>
          <w:sz w:val="24"/>
          <w:szCs w:val="24"/>
        </w:rPr>
        <w:lastRenderedPageBreak/>
        <w:t xml:space="preserve">compounds, which they then absorb, and transform into their own peculiar tissues. These substrate materials are usually by-products from industry, households and agriculture and are usually considered as wastes. And these wastes, if carelessly disposed of in the surrounding environment by dumping or burning, will lead to environmental pollution and consequently cause health hazards. However, they are actually resources in the wrong place at a particular time and mushroom cultivation can harness this waste/resource for its own beneficial advantage </w:t>
      </w:r>
      <w:r w:rsidR="00091C74">
        <w:rPr>
          <w:rFonts w:ascii="Times New Roman" w:hAnsi="Times New Roman" w:cs="Times New Roman"/>
          <w:sz w:val="24"/>
          <w:szCs w:val="24"/>
        </w:rPr>
        <w:t>[8</w:t>
      </w:r>
      <w:proofErr w:type="gramStart"/>
      <w:r w:rsidR="00091C74">
        <w:rPr>
          <w:rFonts w:ascii="Times New Roman" w:hAnsi="Times New Roman" w:cs="Times New Roman"/>
          <w:sz w:val="24"/>
          <w:szCs w:val="24"/>
        </w:rPr>
        <w:t>,9</w:t>
      </w:r>
      <w:proofErr w:type="gramEnd"/>
      <w:r w:rsidR="00091C74">
        <w:rPr>
          <w:rFonts w:ascii="Times New Roman" w:hAnsi="Times New Roman" w:cs="Times New Roman"/>
          <w:sz w:val="24"/>
          <w:szCs w:val="24"/>
        </w:rPr>
        <w:t>]</w:t>
      </w:r>
      <w:r w:rsidRPr="007149C0">
        <w:rPr>
          <w:rFonts w:ascii="Times New Roman" w:hAnsi="Times New Roman" w:cs="Times New Roman"/>
          <w:sz w:val="24"/>
          <w:szCs w:val="24"/>
        </w:rPr>
        <w:t>.</w:t>
      </w:r>
    </w:p>
    <w:p w:rsidR="007F4300" w:rsidRDefault="007F4300">
      <w:pPr>
        <w:rPr>
          <w:rFonts w:ascii="Times New Roman" w:hAnsi="Times New Roman" w:cs="Times New Roman"/>
          <w:b/>
          <w:sz w:val="24"/>
          <w:szCs w:val="24"/>
        </w:rPr>
      </w:pPr>
      <w:r w:rsidRPr="007F4300">
        <w:rPr>
          <w:rFonts w:ascii="Times New Roman" w:hAnsi="Times New Roman" w:cs="Times New Roman"/>
          <w:b/>
          <w:sz w:val="24"/>
          <w:szCs w:val="24"/>
        </w:rPr>
        <w:t xml:space="preserve">2. MATERIALS AND METHODS </w:t>
      </w:r>
    </w:p>
    <w:p w:rsidR="007F4300" w:rsidRPr="007149C0" w:rsidRDefault="007F4300" w:rsidP="007F4300">
      <w:pPr>
        <w:spacing w:line="480" w:lineRule="auto"/>
        <w:jc w:val="both"/>
        <w:rPr>
          <w:rFonts w:ascii="Times New Roman" w:hAnsi="Times New Roman" w:cs="Times New Roman"/>
          <w:b/>
          <w:sz w:val="24"/>
          <w:szCs w:val="24"/>
        </w:rPr>
      </w:pPr>
      <w:r w:rsidRPr="007149C0">
        <w:rPr>
          <w:rFonts w:ascii="Times New Roman" w:hAnsi="Times New Roman" w:cs="Times New Roman"/>
          <w:b/>
          <w:sz w:val="24"/>
          <w:szCs w:val="24"/>
        </w:rPr>
        <w:t>3.2</w:t>
      </w:r>
      <w:r w:rsidRPr="007149C0">
        <w:rPr>
          <w:rFonts w:ascii="Times New Roman" w:hAnsi="Times New Roman" w:cs="Times New Roman"/>
          <w:b/>
          <w:sz w:val="24"/>
          <w:szCs w:val="24"/>
        </w:rPr>
        <w:tab/>
        <w:t>Methods</w:t>
      </w:r>
    </w:p>
    <w:p w:rsidR="007F4300" w:rsidRPr="007149C0" w:rsidRDefault="00B14459" w:rsidP="007F4300">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7F4300" w:rsidRPr="007149C0">
        <w:rPr>
          <w:rFonts w:ascii="Times New Roman" w:hAnsi="Times New Roman" w:cs="Times New Roman"/>
          <w:b/>
          <w:sz w:val="24"/>
          <w:szCs w:val="24"/>
        </w:rPr>
        <w:t>.2.1</w:t>
      </w:r>
      <w:r w:rsidR="007F4300" w:rsidRPr="007149C0">
        <w:rPr>
          <w:rFonts w:ascii="Times New Roman" w:hAnsi="Times New Roman" w:cs="Times New Roman"/>
          <w:b/>
          <w:sz w:val="24"/>
          <w:szCs w:val="24"/>
        </w:rPr>
        <w:tab/>
        <w:t>Study Area</w:t>
      </w:r>
    </w:p>
    <w:p w:rsidR="007F4300" w:rsidRPr="007149C0" w:rsidRDefault="007F4300" w:rsidP="007F4300">
      <w:pPr>
        <w:spacing w:line="480" w:lineRule="auto"/>
        <w:jc w:val="both"/>
        <w:rPr>
          <w:rFonts w:ascii="Times New Roman" w:hAnsi="Times New Roman" w:cs="Times New Roman"/>
          <w:sz w:val="24"/>
          <w:szCs w:val="24"/>
        </w:rPr>
      </w:pPr>
      <w:r w:rsidRPr="007149C0">
        <w:rPr>
          <w:rStyle w:val="fontstyle01"/>
          <w:rFonts w:ascii="Times New Roman" w:hAnsi="Times New Roman" w:cs="Times New Roman"/>
          <w:color w:val="auto"/>
          <w:sz w:val="24"/>
          <w:szCs w:val="24"/>
        </w:rPr>
        <w:t xml:space="preserve">This was carried out in </w:t>
      </w:r>
      <w:proofErr w:type="spellStart"/>
      <w:r w:rsidRPr="007149C0">
        <w:rPr>
          <w:rStyle w:val="fontstyle01"/>
          <w:rFonts w:ascii="Times New Roman" w:hAnsi="Times New Roman" w:cs="Times New Roman"/>
          <w:color w:val="auto"/>
          <w:sz w:val="24"/>
          <w:szCs w:val="24"/>
        </w:rPr>
        <w:t>Keana</w:t>
      </w:r>
      <w:proofErr w:type="spellEnd"/>
      <w:r w:rsidRPr="007149C0">
        <w:rPr>
          <w:rStyle w:val="fontstyle01"/>
          <w:rFonts w:ascii="Times New Roman" w:hAnsi="Times New Roman" w:cs="Times New Roman"/>
          <w:b/>
          <w:color w:val="auto"/>
          <w:sz w:val="24"/>
          <w:szCs w:val="24"/>
        </w:rPr>
        <w:t xml:space="preserve">, </w:t>
      </w:r>
      <w:proofErr w:type="spellStart"/>
      <w:r w:rsidRPr="007149C0">
        <w:rPr>
          <w:rFonts w:ascii="Times New Roman" w:hAnsi="Times New Roman" w:cs="Times New Roman"/>
          <w:sz w:val="24"/>
          <w:szCs w:val="24"/>
        </w:rPr>
        <w:t>Keana</w:t>
      </w:r>
      <w:proofErr w:type="spellEnd"/>
      <w:r w:rsidRPr="007149C0">
        <w:rPr>
          <w:rFonts w:ascii="Times New Roman" w:hAnsi="Times New Roman" w:cs="Times New Roman"/>
          <w:sz w:val="24"/>
          <w:szCs w:val="24"/>
        </w:rPr>
        <w:t xml:space="preserve"> Local Government Area is situated in the town of </w:t>
      </w:r>
      <w:proofErr w:type="spellStart"/>
      <w:r w:rsidRPr="007149C0">
        <w:rPr>
          <w:rFonts w:ascii="Times New Roman" w:hAnsi="Times New Roman" w:cs="Times New Roman"/>
          <w:sz w:val="24"/>
          <w:szCs w:val="24"/>
        </w:rPr>
        <w:t>Keana</w:t>
      </w:r>
      <w:proofErr w:type="spellEnd"/>
      <w:r w:rsidRPr="007149C0">
        <w:rPr>
          <w:rFonts w:ascii="Times New Roman" w:hAnsi="Times New Roman" w:cs="Times New Roman"/>
          <w:sz w:val="24"/>
          <w:szCs w:val="24"/>
        </w:rPr>
        <w:t xml:space="preserve">, is well known for its Salt Village which is located 100 kilometers away from </w:t>
      </w:r>
      <w:proofErr w:type="spellStart"/>
      <w:r w:rsidRPr="007149C0">
        <w:rPr>
          <w:rFonts w:ascii="Times New Roman" w:hAnsi="Times New Roman" w:cs="Times New Roman"/>
          <w:sz w:val="24"/>
          <w:szCs w:val="24"/>
        </w:rPr>
        <w:t>Lafia</w:t>
      </w:r>
      <w:proofErr w:type="spellEnd"/>
      <w:r w:rsidRPr="007149C0">
        <w:rPr>
          <w:rStyle w:val="fontstyle01"/>
          <w:rFonts w:ascii="Times New Roman" w:hAnsi="Times New Roman" w:cs="Times New Roman"/>
          <w:b/>
          <w:color w:val="auto"/>
          <w:sz w:val="24"/>
          <w:szCs w:val="24"/>
        </w:rPr>
        <w:t>.</w:t>
      </w:r>
      <w:r>
        <w:rPr>
          <w:rStyle w:val="fontstyle01"/>
          <w:rFonts w:ascii="Times New Roman" w:hAnsi="Times New Roman" w:cs="Times New Roman"/>
          <w:b/>
          <w:color w:val="auto"/>
          <w:sz w:val="24"/>
          <w:szCs w:val="24"/>
        </w:rPr>
        <w:t xml:space="preserve"> </w:t>
      </w:r>
      <w:proofErr w:type="spellStart"/>
      <w:r>
        <w:rPr>
          <w:rStyle w:val="fontstyle01"/>
          <w:rFonts w:ascii="Times New Roman" w:hAnsi="Times New Roman" w:cs="Times New Roman"/>
          <w:color w:val="auto"/>
          <w:sz w:val="24"/>
          <w:szCs w:val="24"/>
        </w:rPr>
        <w:t>K</w:t>
      </w:r>
      <w:r w:rsidRPr="007149C0">
        <w:rPr>
          <w:rStyle w:val="fontstyle01"/>
          <w:rFonts w:ascii="Times New Roman" w:hAnsi="Times New Roman" w:cs="Times New Roman"/>
          <w:color w:val="auto"/>
          <w:sz w:val="24"/>
          <w:szCs w:val="24"/>
        </w:rPr>
        <w:t>eana</w:t>
      </w:r>
      <w:proofErr w:type="spellEnd"/>
      <w:r w:rsidRPr="007149C0">
        <w:rPr>
          <w:rFonts w:ascii="Times New Roman" w:hAnsi="Times New Roman" w:cs="Times New Roman"/>
          <w:sz w:val="24"/>
          <w:szCs w:val="24"/>
        </w:rPr>
        <w:t xml:space="preserve"> has an area of 1,048.1 km</w:t>
      </w:r>
      <w:r w:rsidRPr="007149C0">
        <w:rPr>
          <w:rFonts w:ascii="Times New Roman" w:hAnsi="Times New Roman" w:cs="Times New Roman"/>
          <w:sz w:val="24"/>
          <w:szCs w:val="24"/>
          <w:vertAlign w:val="superscript"/>
        </w:rPr>
        <w:t>2</w:t>
      </w:r>
      <w:r w:rsidRPr="007149C0">
        <w:rPr>
          <w:rFonts w:ascii="Times New Roman" w:hAnsi="Times New Roman" w:cs="Times New Roman"/>
          <w:sz w:val="24"/>
          <w:szCs w:val="24"/>
        </w:rPr>
        <w:t xml:space="preserve"> and a population of about 80,000. </w:t>
      </w:r>
      <w:proofErr w:type="gramStart"/>
      <w:r>
        <w:rPr>
          <w:rFonts w:ascii="Times New Roman" w:hAnsi="Times New Roman" w:cs="Times New Roman"/>
          <w:sz w:val="24"/>
          <w:szCs w:val="24"/>
        </w:rPr>
        <w:t>i</w:t>
      </w:r>
      <w:r w:rsidRPr="007149C0">
        <w:rPr>
          <w:rFonts w:ascii="Times New Roman" w:hAnsi="Times New Roman" w:cs="Times New Roman"/>
          <w:sz w:val="24"/>
          <w:szCs w:val="24"/>
        </w:rPr>
        <w:t>t</w:t>
      </w:r>
      <w:proofErr w:type="gramEnd"/>
      <w:r w:rsidRPr="007149C0">
        <w:rPr>
          <w:rFonts w:ascii="Times New Roman" w:hAnsi="Times New Roman" w:cs="Times New Roman"/>
          <w:sz w:val="24"/>
          <w:szCs w:val="24"/>
        </w:rPr>
        <w:t xml:space="preserve"> is home to Federal Government Girls College, </w:t>
      </w:r>
      <w:proofErr w:type="spellStart"/>
      <w:r w:rsidRPr="007149C0">
        <w:rPr>
          <w:rFonts w:ascii="Times New Roman" w:hAnsi="Times New Roman" w:cs="Times New Roman"/>
          <w:sz w:val="24"/>
          <w:szCs w:val="24"/>
        </w:rPr>
        <w:t>Keana</w:t>
      </w:r>
      <w:proofErr w:type="spellEnd"/>
      <w:r w:rsidRPr="007149C0">
        <w:rPr>
          <w:rFonts w:ascii="Times New Roman" w:hAnsi="Times New Roman" w:cs="Times New Roman"/>
          <w:sz w:val="24"/>
          <w:szCs w:val="24"/>
        </w:rPr>
        <w:t xml:space="preserve">. </w:t>
      </w:r>
      <w:r w:rsidR="00FC6B18">
        <w:rPr>
          <w:rFonts w:ascii="Times New Roman" w:hAnsi="Times New Roman" w:cs="Times New Roman"/>
          <w:sz w:val="24"/>
          <w:szCs w:val="24"/>
        </w:rPr>
        <w:t>[10]</w:t>
      </w:r>
      <w:r w:rsidRPr="007149C0">
        <w:rPr>
          <w:rFonts w:ascii="Times New Roman" w:hAnsi="Times New Roman" w:cs="Times New Roman"/>
          <w:sz w:val="24"/>
          <w:szCs w:val="24"/>
        </w:rPr>
        <w:t>.</w:t>
      </w:r>
    </w:p>
    <w:p w:rsidR="007F4300" w:rsidRPr="007149C0" w:rsidRDefault="00B14459" w:rsidP="007F4300">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7F4300" w:rsidRPr="007149C0">
        <w:rPr>
          <w:rFonts w:ascii="Times New Roman" w:hAnsi="Times New Roman" w:cs="Times New Roman"/>
          <w:b/>
          <w:sz w:val="24"/>
          <w:szCs w:val="24"/>
        </w:rPr>
        <w:t>.2.2</w:t>
      </w:r>
      <w:r w:rsidR="007F4300" w:rsidRPr="007149C0">
        <w:rPr>
          <w:rFonts w:ascii="Times New Roman" w:hAnsi="Times New Roman" w:cs="Times New Roman"/>
          <w:b/>
          <w:sz w:val="24"/>
          <w:szCs w:val="24"/>
        </w:rPr>
        <w:tab/>
        <w:t xml:space="preserve">Collection of </w:t>
      </w:r>
      <w:bookmarkStart w:id="0" w:name="_Hlk202495378"/>
      <w:proofErr w:type="spellStart"/>
      <w:r w:rsidR="007F4300" w:rsidRPr="007149C0">
        <w:rPr>
          <w:rFonts w:ascii="Times New Roman" w:hAnsi="Times New Roman" w:cs="Times New Roman"/>
          <w:b/>
          <w:i/>
          <w:sz w:val="24"/>
          <w:szCs w:val="24"/>
        </w:rPr>
        <w:t>Volvopluteus</w:t>
      </w:r>
      <w:proofErr w:type="spellEnd"/>
      <w:r w:rsidR="007F4300" w:rsidRPr="007149C0">
        <w:rPr>
          <w:rFonts w:ascii="Times New Roman" w:hAnsi="Times New Roman" w:cs="Times New Roman"/>
          <w:b/>
          <w:i/>
          <w:sz w:val="24"/>
          <w:szCs w:val="24"/>
        </w:rPr>
        <w:t xml:space="preserve"> </w:t>
      </w:r>
      <w:proofErr w:type="spellStart"/>
      <w:r w:rsidR="007F4300" w:rsidRPr="007149C0">
        <w:rPr>
          <w:rFonts w:ascii="Times New Roman" w:hAnsi="Times New Roman" w:cs="Times New Roman"/>
          <w:b/>
          <w:i/>
          <w:sz w:val="24"/>
          <w:szCs w:val="24"/>
        </w:rPr>
        <w:t>earlei</w:t>
      </w:r>
      <w:bookmarkEnd w:id="0"/>
      <w:proofErr w:type="spellEnd"/>
    </w:p>
    <w:p w:rsidR="007F4300" w:rsidRDefault="007F4300" w:rsidP="007F4300">
      <w:pPr>
        <w:spacing w:line="480" w:lineRule="auto"/>
        <w:jc w:val="both"/>
        <w:rPr>
          <w:rFonts w:ascii="Times New Roman" w:hAnsi="Times New Roman" w:cs="Times New Roman"/>
          <w:i/>
          <w:sz w:val="24"/>
          <w:szCs w:val="24"/>
        </w:rPr>
      </w:pP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Pr>
          <w:rFonts w:ascii="Times New Roman" w:hAnsi="Times New Roman" w:cs="Times New Roman"/>
          <w:i/>
          <w:sz w:val="24"/>
          <w:szCs w:val="24"/>
        </w:rPr>
        <w:t xml:space="preserve"> </w:t>
      </w:r>
      <w:r w:rsidRPr="007149C0">
        <w:rPr>
          <w:rFonts w:ascii="Times New Roman" w:hAnsi="Times New Roman" w:cs="Times New Roman"/>
          <w:sz w:val="24"/>
          <w:szCs w:val="24"/>
        </w:rPr>
        <w:t xml:space="preserve">was collected </w:t>
      </w:r>
      <w:r>
        <w:rPr>
          <w:rFonts w:ascii="Times New Roman" w:hAnsi="Times New Roman" w:cs="Times New Roman"/>
          <w:sz w:val="24"/>
          <w:szCs w:val="24"/>
        </w:rPr>
        <w:t xml:space="preserve">from </w:t>
      </w:r>
      <w:proofErr w:type="spellStart"/>
      <w:r w:rsidRPr="007149C0">
        <w:rPr>
          <w:rFonts w:ascii="Times New Roman" w:hAnsi="Times New Roman" w:cs="Times New Roman"/>
          <w:sz w:val="24"/>
          <w:szCs w:val="24"/>
        </w:rPr>
        <w:t>Keana</w:t>
      </w:r>
      <w:proofErr w:type="spellEnd"/>
      <w:r w:rsidRPr="007149C0">
        <w:rPr>
          <w:rFonts w:ascii="Times New Roman" w:hAnsi="Times New Roman" w:cs="Times New Roman"/>
          <w:sz w:val="24"/>
          <w:szCs w:val="24"/>
        </w:rPr>
        <w:t xml:space="preserve"> Local Government Area.</w:t>
      </w:r>
      <w:r>
        <w:rPr>
          <w:rFonts w:ascii="Times New Roman" w:hAnsi="Times New Roman" w:cs="Times New Roman"/>
          <w:sz w:val="24"/>
          <w:szCs w:val="24"/>
        </w:rPr>
        <w:t xml:space="preserve"> </w:t>
      </w:r>
      <w:r w:rsidRPr="007149C0">
        <w:rPr>
          <w:rFonts w:ascii="Times New Roman" w:hAnsi="Times New Roman" w:cs="Times New Roman"/>
          <w:sz w:val="24"/>
          <w:szCs w:val="24"/>
        </w:rPr>
        <w:t xml:space="preserve">The various species of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Pr>
          <w:rFonts w:ascii="Times New Roman" w:hAnsi="Times New Roman" w:cs="Times New Roman"/>
          <w:i/>
          <w:sz w:val="24"/>
          <w:szCs w:val="24"/>
        </w:rPr>
        <w:t xml:space="preserve"> </w:t>
      </w:r>
      <w:r w:rsidRPr="007149C0">
        <w:rPr>
          <w:rFonts w:ascii="Times New Roman" w:hAnsi="Times New Roman" w:cs="Times New Roman"/>
          <w:sz w:val="24"/>
          <w:szCs w:val="24"/>
        </w:rPr>
        <w:t xml:space="preserve">collected from </w:t>
      </w:r>
      <w:proofErr w:type="spellStart"/>
      <w:r w:rsidRPr="007149C0">
        <w:rPr>
          <w:rFonts w:ascii="Times New Roman" w:hAnsi="Times New Roman" w:cs="Times New Roman"/>
          <w:sz w:val="24"/>
          <w:szCs w:val="24"/>
        </w:rPr>
        <w:t>Keana</w:t>
      </w:r>
      <w:proofErr w:type="spellEnd"/>
      <w:r w:rsidRPr="007149C0">
        <w:rPr>
          <w:rFonts w:ascii="Times New Roman" w:hAnsi="Times New Roman" w:cs="Times New Roman"/>
          <w:sz w:val="24"/>
          <w:szCs w:val="24"/>
        </w:rPr>
        <w:t xml:space="preserve"> Local Government Area, </w:t>
      </w:r>
      <w:proofErr w:type="spellStart"/>
      <w:r w:rsidRPr="007149C0">
        <w:rPr>
          <w:rFonts w:ascii="Times New Roman" w:hAnsi="Times New Roman" w:cs="Times New Roman"/>
          <w:sz w:val="24"/>
          <w:szCs w:val="24"/>
        </w:rPr>
        <w:t>Nasarawa</w:t>
      </w:r>
      <w:proofErr w:type="spellEnd"/>
      <w:r w:rsidRPr="007149C0">
        <w:rPr>
          <w:rFonts w:ascii="Times New Roman" w:hAnsi="Times New Roman" w:cs="Times New Roman"/>
          <w:sz w:val="24"/>
          <w:szCs w:val="24"/>
        </w:rPr>
        <w:t xml:space="preserve"> State was transported to the Department of Microbiology, </w:t>
      </w:r>
      <w:proofErr w:type="spellStart"/>
      <w:r w:rsidRPr="007149C0">
        <w:rPr>
          <w:rFonts w:ascii="Times New Roman" w:hAnsi="Times New Roman" w:cs="Times New Roman"/>
          <w:sz w:val="24"/>
          <w:szCs w:val="24"/>
        </w:rPr>
        <w:t>Nasarawa</w:t>
      </w:r>
      <w:proofErr w:type="spellEnd"/>
      <w:r w:rsidRPr="007149C0">
        <w:rPr>
          <w:rFonts w:ascii="Times New Roman" w:hAnsi="Times New Roman" w:cs="Times New Roman"/>
          <w:sz w:val="24"/>
          <w:szCs w:val="24"/>
        </w:rPr>
        <w:t xml:space="preserve"> State University </w:t>
      </w:r>
      <w:proofErr w:type="spellStart"/>
      <w:r w:rsidRPr="007149C0">
        <w:rPr>
          <w:rFonts w:ascii="Times New Roman" w:hAnsi="Times New Roman" w:cs="Times New Roman"/>
          <w:sz w:val="24"/>
          <w:szCs w:val="24"/>
        </w:rPr>
        <w:t>Keffi</w:t>
      </w:r>
      <w:proofErr w:type="spellEnd"/>
      <w:r w:rsidRPr="007149C0">
        <w:rPr>
          <w:rFonts w:ascii="Times New Roman" w:hAnsi="Times New Roman" w:cs="Times New Roman"/>
          <w:sz w:val="24"/>
          <w:szCs w:val="24"/>
        </w:rPr>
        <w:t xml:space="preserve"> for physical identification and </w:t>
      </w:r>
      <w:r w:rsidRPr="007149C0">
        <w:rPr>
          <w:rFonts w:ascii="Times New Roman" w:hAnsi="Times New Roman" w:cs="Times New Roman"/>
          <w:sz w:val="24"/>
          <w:szCs w:val="24"/>
          <w:lang w:val="en-GB"/>
        </w:rPr>
        <w:t>Microscopically identification</w:t>
      </w:r>
      <w:r>
        <w:rPr>
          <w:rFonts w:ascii="Times New Roman" w:hAnsi="Times New Roman" w:cs="Times New Roman"/>
          <w:sz w:val="24"/>
          <w:szCs w:val="24"/>
          <w:lang w:val="en-GB"/>
        </w:rPr>
        <w:t xml:space="preserve"> </w:t>
      </w:r>
      <w:r w:rsidRPr="007149C0">
        <w:rPr>
          <w:rFonts w:ascii="Times New Roman" w:hAnsi="Times New Roman" w:cs="Times New Roman"/>
          <w:sz w:val="24"/>
          <w:szCs w:val="24"/>
          <w:lang w:val="en-GB"/>
        </w:rPr>
        <w:t xml:space="preserve">was made from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Pr>
          <w:rFonts w:ascii="Times New Roman" w:hAnsi="Times New Roman" w:cs="Times New Roman"/>
          <w:i/>
          <w:sz w:val="24"/>
          <w:szCs w:val="24"/>
        </w:rPr>
        <w:t xml:space="preserve"> </w:t>
      </w:r>
      <w:r w:rsidRPr="007149C0">
        <w:rPr>
          <w:rFonts w:ascii="Times New Roman" w:hAnsi="Times New Roman" w:cs="Times New Roman"/>
          <w:sz w:val="24"/>
          <w:szCs w:val="24"/>
          <w:lang w:val="en-GB"/>
        </w:rPr>
        <w:t xml:space="preserve">mounted in 5% KOH and stained with 1% aqueous </w:t>
      </w:r>
      <w:proofErr w:type="spellStart"/>
      <w:r w:rsidRPr="007149C0">
        <w:rPr>
          <w:rFonts w:ascii="Times New Roman" w:hAnsi="Times New Roman" w:cs="Times New Roman"/>
          <w:sz w:val="24"/>
          <w:szCs w:val="24"/>
          <w:lang w:val="en-GB"/>
        </w:rPr>
        <w:t>Melzer`s</w:t>
      </w:r>
      <w:proofErr w:type="spellEnd"/>
      <w:r w:rsidRPr="007149C0">
        <w:rPr>
          <w:rFonts w:ascii="Times New Roman" w:hAnsi="Times New Roman" w:cs="Times New Roman"/>
          <w:sz w:val="24"/>
          <w:szCs w:val="24"/>
          <w:lang w:val="en-GB"/>
        </w:rPr>
        <w:t xml:space="preserve"> reagent and Congo red. Sections of </w:t>
      </w:r>
      <w:proofErr w:type="spellStart"/>
      <w:r w:rsidRPr="007149C0">
        <w:rPr>
          <w:rFonts w:ascii="Times New Roman" w:hAnsi="Times New Roman" w:cs="Times New Roman"/>
          <w:sz w:val="24"/>
          <w:szCs w:val="24"/>
          <w:lang w:val="en-GB"/>
        </w:rPr>
        <w:t>pileus</w:t>
      </w:r>
      <w:proofErr w:type="spellEnd"/>
      <w:r w:rsidRPr="007149C0">
        <w:rPr>
          <w:rFonts w:ascii="Times New Roman" w:hAnsi="Times New Roman" w:cs="Times New Roman"/>
          <w:sz w:val="24"/>
          <w:szCs w:val="24"/>
          <w:lang w:val="en-GB"/>
        </w:rPr>
        <w:t xml:space="preserve">, lamellae and context was prepared with a razor blade and then observed under light microscope. At least fifteen </w:t>
      </w:r>
      <w:proofErr w:type="spellStart"/>
      <w:r w:rsidRPr="007149C0">
        <w:rPr>
          <w:rFonts w:ascii="Times New Roman" w:hAnsi="Times New Roman" w:cs="Times New Roman"/>
          <w:sz w:val="24"/>
          <w:szCs w:val="24"/>
          <w:lang w:val="en-GB"/>
        </w:rPr>
        <w:t>basidiospores</w:t>
      </w:r>
      <w:proofErr w:type="spellEnd"/>
      <w:r w:rsidRPr="007149C0">
        <w:rPr>
          <w:rFonts w:ascii="Times New Roman" w:hAnsi="Times New Roman" w:cs="Times New Roman"/>
          <w:sz w:val="24"/>
          <w:szCs w:val="24"/>
          <w:lang w:val="en-GB"/>
        </w:rPr>
        <w:t xml:space="preserve"> were measured from each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p>
    <w:p w:rsidR="00E222BA" w:rsidRDefault="00E222BA" w:rsidP="007F4300">
      <w:pPr>
        <w:spacing w:line="480" w:lineRule="auto"/>
        <w:jc w:val="both"/>
        <w:rPr>
          <w:rFonts w:ascii="Times New Roman" w:hAnsi="Times New Roman" w:cs="Times New Roman"/>
          <w:i/>
          <w:sz w:val="24"/>
          <w:szCs w:val="24"/>
        </w:rPr>
      </w:pPr>
    </w:p>
    <w:p w:rsidR="00E222BA" w:rsidRPr="007149C0" w:rsidRDefault="00E222BA" w:rsidP="007F4300">
      <w:pPr>
        <w:spacing w:line="480" w:lineRule="auto"/>
        <w:jc w:val="both"/>
        <w:rPr>
          <w:rFonts w:ascii="Times New Roman" w:hAnsi="Times New Roman" w:cs="Times New Roman"/>
          <w:sz w:val="24"/>
          <w:szCs w:val="24"/>
        </w:rPr>
      </w:pPr>
    </w:p>
    <w:p w:rsidR="007F4300" w:rsidRPr="007149C0" w:rsidRDefault="00B14459" w:rsidP="007F4300">
      <w:pPr>
        <w:tabs>
          <w:tab w:val="center" w:pos="1976"/>
        </w:tabs>
        <w:spacing w:after="394" w:line="480" w:lineRule="auto"/>
        <w:ind w:left="-1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w:t>
      </w:r>
      <w:r w:rsidR="007F4300" w:rsidRPr="007149C0">
        <w:rPr>
          <w:rFonts w:ascii="Times New Roman" w:hAnsi="Times New Roman" w:cs="Times New Roman"/>
          <w:b/>
          <w:color w:val="000000" w:themeColor="text1"/>
          <w:sz w:val="24"/>
          <w:szCs w:val="24"/>
        </w:rPr>
        <w:t>.2.3</w:t>
      </w:r>
      <w:r w:rsidR="007F4300" w:rsidRPr="007149C0">
        <w:rPr>
          <w:rFonts w:ascii="Times New Roman" w:hAnsi="Times New Roman" w:cs="Times New Roman"/>
          <w:b/>
          <w:color w:val="000000" w:themeColor="text1"/>
          <w:sz w:val="24"/>
          <w:szCs w:val="24"/>
        </w:rPr>
        <w:tab/>
        <w:t>Processing of the Sample</w:t>
      </w:r>
    </w:p>
    <w:p w:rsidR="007F4300" w:rsidRDefault="007F4300" w:rsidP="007F4300">
      <w:pPr>
        <w:tabs>
          <w:tab w:val="center" w:pos="1976"/>
        </w:tabs>
        <w:spacing w:after="394" w:line="480" w:lineRule="auto"/>
        <w:ind w:left="-15"/>
        <w:jc w:val="both"/>
        <w:rPr>
          <w:rFonts w:ascii="Times New Roman" w:hAnsi="Times New Roman" w:cs="Times New Roman"/>
          <w:color w:val="000000" w:themeColor="text1"/>
          <w:sz w:val="24"/>
          <w:szCs w:val="24"/>
        </w:rPr>
      </w:pPr>
      <w:r w:rsidRPr="007149C0">
        <w:rPr>
          <w:rFonts w:ascii="Times New Roman" w:hAnsi="Times New Roman" w:cs="Times New Roman"/>
          <w:color w:val="000000" w:themeColor="text1"/>
          <w:sz w:val="24"/>
          <w:szCs w:val="24"/>
        </w:rPr>
        <w:t xml:space="preserve">Washing and chopping, the </w:t>
      </w:r>
      <w:r w:rsidRPr="007149C0">
        <w:rPr>
          <w:rFonts w:ascii="Times New Roman" w:hAnsi="Times New Roman" w:cs="Times New Roman"/>
          <w:sz w:val="24"/>
          <w:szCs w:val="24"/>
        </w:rPr>
        <w:t>mushroom</w:t>
      </w:r>
      <w:r w:rsidRPr="007149C0">
        <w:rPr>
          <w:rFonts w:ascii="Times New Roman" w:hAnsi="Times New Roman" w:cs="Times New Roman"/>
          <w:color w:val="000000" w:themeColor="text1"/>
          <w:sz w:val="24"/>
          <w:szCs w:val="24"/>
        </w:rPr>
        <w:t xml:space="preserve"> </w:t>
      </w:r>
      <w:proofErr w:type="gramStart"/>
      <w:r w:rsidRPr="007149C0">
        <w:rPr>
          <w:rFonts w:ascii="Times New Roman" w:hAnsi="Times New Roman" w:cs="Times New Roman"/>
          <w:color w:val="000000" w:themeColor="text1"/>
          <w:sz w:val="24"/>
          <w:szCs w:val="24"/>
        </w:rPr>
        <w:t>parts was</w:t>
      </w:r>
      <w:proofErr w:type="gramEnd"/>
      <w:r w:rsidRPr="007149C0">
        <w:rPr>
          <w:rFonts w:ascii="Times New Roman" w:hAnsi="Times New Roman" w:cs="Times New Roman"/>
          <w:color w:val="000000" w:themeColor="text1"/>
          <w:sz w:val="24"/>
          <w:szCs w:val="24"/>
        </w:rPr>
        <w:t xml:space="preserve"> rinsed to remove soil and extraneous matter such as other parts of the same </w:t>
      </w:r>
      <w:r w:rsidRPr="007149C0">
        <w:rPr>
          <w:rFonts w:ascii="Times New Roman" w:hAnsi="Times New Roman" w:cs="Times New Roman"/>
          <w:sz w:val="24"/>
          <w:szCs w:val="24"/>
        </w:rPr>
        <w:t>mushroom</w:t>
      </w:r>
      <w:r w:rsidRPr="007149C0">
        <w:rPr>
          <w:rFonts w:ascii="Times New Roman" w:hAnsi="Times New Roman" w:cs="Times New Roman"/>
          <w:color w:val="000000" w:themeColor="text1"/>
          <w:sz w:val="24"/>
          <w:szCs w:val="24"/>
        </w:rPr>
        <w:t xml:space="preserve"> or grasses herbs or any other unwanted matter. Collected samples were then chopped into small fragments 3-5 cm pieces,</w:t>
      </w:r>
      <w:r w:rsidRPr="007149C0">
        <w:rPr>
          <w:rFonts w:ascii="Times New Roman" w:hAnsi="Times New Roman" w:cs="Times New Roman"/>
          <w:sz w:val="24"/>
          <w:szCs w:val="24"/>
        </w:rPr>
        <w:t xml:space="preserve"> air dried at room temperature the </w:t>
      </w:r>
      <w:r w:rsidRPr="007149C0">
        <w:rPr>
          <w:rFonts w:ascii="Times New Roman" w:hAnsi="Times New Roman" w:cs="Times New Roman"/>
          <w:color w:val="000000" w:themeColor="text1"/>
          <w:sz w:val="24"/>
          <w:szCs w:val="24"/>
        </w:rPr>
        <w:t>samples were turned up and down at least twice a day to hasten drying</w:t>
      </w:r>
      <w:r w:rsidRPr="007149C0">
        <w:rPr>
          <w:rFonts w:ascii="Times New Roman" w:hAnsi="Times New Roman" w:cs="Times New Roman"/>
          <w:sz w:val="24"/>
          <w:szCs w:val="24"/>
        </w:rPr>
        <w:t xml:space="preserve"> and </w:t>
      </w:r>
      <w:r w:rsidRPr="007149C0">
        <w:rPr>
          <w:rFonts w:ascii="Times New Roman" w:hAnsi="Times New Roman" w:cs="Times New Roman"/>
          <w:color w:val="000000" w:themeColor="text1"/>
          <w:sz w:val="24"/>
          <w:szCs w:val="24"/>
        </w:rPr>
        <w:t>grind</w:t>
      </w:r>
      <w:r w:rsidRPr="007149C0">
        <w:rPr>
          <w:rFonts w:ascii="Times New Roman" w:hAnsi="Times New Roman" w:cs="Times New Roman"/>
          <w:sz w:val="24"/>
          <w:szCs w:val="24"/>
        </w:rPr>
        <w:t xml:space="preserve"> into powder</w:t>
      </w:r>
      <w:r w:rsidR="00E222BA">
        <w:rPr>
          <w:rFonts w:ascii="Times New Roman" w:hAnsi="Times New Roman" w:cs="Times New Roman"/>
          <w:sz w:val="24"/>
          <w:szCs w:val="24"/>
        </w:rPr>
        <w:t xml:space="preserve"> </w:t>
      </w:r>
      <w:r w:rsidRPr="007149C0">
        <w:rPr>
          <w:rFonts w:ascii="Times New Roman" w:hAnsi="Times New Roman" w:cs="Times New Roman"/>
          <w:color w:val="000000" w:themeColor="text1"/>
          <w:sz w:val="24"/>
          <w:szCs w:val="24"/>
        </w:rPr>
        <w:t xml:space="preserve">by use of machine to obtain fine sample powder. </w:t>
      </w:r>
    </w:p>
    <w:p w:rsidR="007F4300" w:rsidRPr="007149C0" w:rsidRDefault="00B14459" w:rsidP="007F4300">
      <w:pPr>
        <w:spacing w:line="480" w:lineRule="auto"/>
        <w:jc w:val="both"/>
        <w:rPr>
          <w:rFonts w:ascii="Times New Roman" w:hAnsi="Times New Roman" w:cs="Times New Roman"/>
          <w:iCs/>
          <w:sz w:val="24"/>
          <w:szCs w:val="24"/>
        </w:rPr>
      </w:pPr>
      <w:r>
        <w:rPr>
          <w:rFonts w:ascii="Times New Roman" w:hAnsi="Times New Roman" w:cs="Times New Roman"/>
          <w:b/>
          <w:iCs/>
          <w:sz w:val="24"/>
          <w:szCs w:val="24"/>
        </w:rPr>
        <w:t>2</w:t>
      </w:r>
      <w:r w:rsidR="007F4300" w:rsidRPr="007149C0">
        <w:rPr>
          <w:rFonts w:ascii="Times New Roman" w:hAnsi="Times New Roman" w:cs="Times New Roman"/>
          <w:b/>
          <w:iCs/>
          <w:sz w:val="24"/>
          <w:szCs w:val="24"/>
        </w:rPr>
        <w:t>.3</w:t>
      </w:r>
      <w:r w:rsidR="007F4300" w:rsidRPr="007149C0">
        <w:rPr>
          <w:rFonts w:ascii="Times New Roman" w:hAnsi="Times New Roman" w:cs="Times New Roman"/>
          <w:iCs/>
          <w:sz w:val="24"/>
          <w:szCs w:val="24"/>
        </w:rPr>
        <w:tab/>
      </w:r>
      <w:r w:rsidR="007F4300" w:rsidRPr="007149C0">
        <w:rPr>
          <w:rFonts w:ascii="Times New Roman" w:hAnsi="Times New Roman" w:cs="Times New Roman"/>
          <w:b/>
          <w:iCs/>
          <w:sz w:val="24"/>
          <w:szCs w:val="24"/>
        </w:rPr>
        <w:t>Phytochemical Analysis</w:t>
      </w:r>
    </w:p>
    <w:p w:rsidR="007F4300" w:rsidRDefault="007F4300" w:rsidP="007F4300">
      <w:pPr>
        <w:autoSpaceDE w:val="0"/>
        <w:autoSpaceDN w:val="0"/>
        <w:adjustRightInd w:val="0"/>
        <w:spacing w:after="0"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The </w:t>
      </w:r>
      <w:r w:rsidR="00E222BA" w:rsidRPr="007149C0">
        <w:rPr>
          <w:rFonts w:ascii="Times New Roman" w:hAnsi="Times New Roman" w:cs="Times New Roman"/>
          <w:color w:val="000000" w:themeColor="text1"/>
          <w:sz w:val="24"/>
          <w:szCs w:val="24"/>
        </w:rPr>
        <w:t>drying</w:t>
      </w:r>
      <w:r w:rsidR="00E222BA" w:rsidRPr="007149C0">
        <w:rPr>
          <w:rFonts w:ascii="Times New Roman" w:hAnsi="Times New Roman" w:cs="Times New Roman"/>
          <w:sz w:val="24"/>
          <w:szCs w:val="24"/>
        </w:rPr>
        <w:t xml:space="preserve"> and </w:t>
      </w:r>
      <w:r w:rsidR="00E222BA" w:rsidRPr="007149C0">
        <w:rPr>
          <w:rFonts w:ascii="Times New Roman" w:hAnsi="Times New Roman" w:cs="Times New Roman"/>
          <w:color w:val="000000" w:themeColor="text1"/>
          <w:sz w:val="24"/>
          <w:szCs w:val="24"/>
        </w:rPr>
        <w:t>grind</w:t>
      </w:r>
      <w:r w:rsidR="00E222BA" w:rsidRPr="007149C0">
        <w:rPr>
          <w:rFonts w:ascii="Times New Roman" w:hAnsi="Times New Roman" w:cs="Times New Roman"/>
          <w:sz w:val="24"/>
          <w:szCs w:val="24"/>
        </w:rPr>
        <w:t xml:space="preserve"> into powder</w:t>
      </w:r>
      <w:r w:rsidRPr="007149C0">
        <w:rPr>
          <w:rFonts w:ascii="Times New Roman" w:hAnsi="Times New Roman" w:cs="Times New Roman"/>
          <w:sz w:val="24"/>
          <w:szCs w:val="24"/>
        </w:rPr>
        <w:t xml:space="preserve"> </w:t>
      </w:r>
      <w:r w:rsidRPr="007149C0">
        <w:rPr>
          <w:rFonts w:ascii="Times New Roman" w:hAnsi="Times New Roman" w:cs="Times New Roman"/>
          <w:color w:val="000000" w:themeColor="text1"/>
          <w:sz w:val="24"/>
          <w:szCs w:val="24"/>
        </w:rPr>
        <w:t>was</w:t>
      </w:r>
      <w:r w:rsidRPr="007149C0">
        <w:rPr>
          <w:rFonts w:ascii="Times New Roman" w:hAnsi="Times New Roman" w:cs="Times New Roman"/>
          <w:sz w:val="24"/>
          <w:szCs w:val="24"/>
        </w:rPr>
        <w:t xml:space="preserve"> subjected to qualitative phytochemical analysis to identify bioactive compounds in the sample using s</w:t>
      </w:r>
      <w:r w:rsidR="00FC6B18">
        <w:rPr>
          <w:rFonts w:ascii="Times New Roman" w:hAnsi="Times New Roman" w:cs="Times New Roman"/>
          <w:sz w:val="24"/>
          <w:szCs w:val="24"/>
        </w:rPr>
        <w:t xml:space="preserve">tandard procedure described by </w:t>
      </w:r>
      <w:r w:rsidRPr="007149C0">
        <w:rPr>
          <w:rFonts w:ascii="Times New Roman" w:hAnsi="Times New Roman" w:cs="Times New Roman"/>
          <w:sz w:val="24"/>
          <w:szCs w:val="24"/>
        </w:rPr>
        <w:t>Banerjee</w:t>
      </w:r>
      <w:r>
        <w:rPr>
          <w:rFonts w:ascii="Times New Roman" w:hAnsi="Times New Roman" w:cs="Times New Roman"/>
          <w:sz w:val="24"/>
          <w:szCs w:val="24"/>
        </w:rPr>
        <w:t xml:space="preserve"> </w:t>
      </w:r>
      <w:r w:rsidRPr="007149C0">
        <w:rPr>
          <w:rFonts w:ascii="Times New Roman" w:hAnsi="Times New Roman" w:cs="Times New Roman"/>
          <w:bCs/>
          <w:i/>
          <w:sz w:val="24"/>
          <w:szCs w:val="24"/>
        </w:rPr>
        <w:t>et al</w:t>
      </w:r>
      <w:r w:rsidRPr="007149C0">
        <w:rPr>
          <w:rFonts w:ascii="Times New Roman" w:hAnsi="Times New Roman" w:cs="Times New Roman"/>
          <w:bCs/>
          <w:sz w:val="24"/>
          <w:szCs w:val="24"/>
        </w:rPr>
        <w:t>.</w:t>
      </w:r>
      <w:r w:rsidR="00FC6B18">
        <w:rPr>
          <w:rFonts w:ascii="Times New Roman" w:hAnsi="Times New Roman" w:cs="Times New Roman"/>
          <w:bCs/>
          <w:sz w:val="24"/>
          <w:szCs w:val="24"/>
        </w:rPr>
        <w:t xml:space="preserve"> [11]</w:t>
      </w:r>
      <w:r w:rsidRPr="007149C0">
        <w:rPr>
          <w:rFonts w:ascii="Times New Roman" w:hAnsi="Times New Roman" w:cs="Times New Roman"/>
          <w:bCs/>
          <w:sz w:val="24"/>
          <w:szCs w:val="24"/>
        </w:rPr>
        <w:t xml:space="preserve"> and </w:t>
      </w:r>
      <w:proofErr w:type="spellStart"/>
      <w:r w:rsidRPr="007149C0">
        <w:rPr>
          <w:rFonts w:ascii="Times New Roman" w:hAnsi="Times New Roman" w:cs="Times New Roman"/>
          <w:bCs/>
          <w:color w:val="000000"/>
          <w:sz w:val="24"/>
          <w:szCs w:val="24"/>
        </w:rPr>
        <w:t>Sahira</w:t>
      </w:r>
      <w:proofErr w:type="spellEnd"/>
      <w:r w:rsidRPr="007149C0">
        <w:rPr>
          <w:rFonts w:ascii="Times New Roman" w:hAnsi="Times New Roman" w:cs="Times New Roman"/>
          <w:bCs/>
          <w:color w:val="000000"/>
          <w:sz w:val="24"/>
          <w:szCs w:val="24"/>
        </w:rPr>
        <w:t xml:space="preserve"> and </w:t>
      </w:r>
      <w:proofErr w:type="spellStart"/>
      <w:r w:rsidRPr="007149C0">
        <w:rPr>
          <w:rFonts w:ascii="Times New Roman" w:hAnsi="Times New Roman" w:cs="Times New Roman"/>
          <w:bCs/>
          <w:color w:val="000000"/>
          <w:sz w:val="24"/>
          <w:szCs w:val="24"/>
        </w:rPr>
        <w:t>Cathrine</w:t>
      </w:r>
      <w:proofErr w:type="spellEnd"/>
      <w:r w:rsidRPr="007149C0">
        <w:rPr>
          <w:rFonts w:ascii="Times New Roman" w:hAnsi="Times New Roman" w:cs="Times New Roman"/>
          <w:bCs/>
          <w:color w:val="000000"/>
          <w:sz w:val="24"/>
          <w:szCs w:val="24"/>
        </w:rPr>
        <w:t xml:space="preserve"> </w:t>
      </w:r>
      <w:r w:rsidR="00FC6B18">
        <w:rPr>
          <w:rFonts w:ascii="Times New Roman" w:hAnsi="Times New Roman" w:cs="Times New Roman"/>
          <w:bCs/>
          <w:color w:val="000000"/>
          <w:sz w:val="24"/>
          <w:szCs w:val="24"/>
        </w:rPr>
        <w:t>[12]</w:t>
      </w:r>
      <w:r w:rsidRPr="007149C0">
        <w:rPr>
          <w:rFonts w:ascii="Times New Roman" w:hAnsi="Times New Roman" w:cs="Times New Roman"/>
          <w:sz w:val="24"/>
          <w:szCs w:val="24"/>
        </w:rPr>
        <w:t>.</w:t>
      </w:r>
    </w:p>
    <w:p w:rsidR="007F4300" w:rsidRPr="007149C0" w:rsidRDefault="00B14459" w:rsidP="007F4300">
      <w:pPr>
        <w:pStyle w:val="Default"/>
        <w:spacing w:line="480" w:lineRule="auto"/>
        <w:jc w:val="both"/>
        <w:rPr>
          <w:b/>
          <w:bCs/>
          <w:color w:val="auto"/>
        </w:rPr>
      </w:pPr>
      <w:r>
        <w:rPr>
          <w:b/>
          <w:color w:val="auto"/>
        </w:rPr>
        <w:t>2</w:t>
      </w:r>
      <w:r w:rsidR="007F4300" w:rsidRPr="007149C0">
        <w:rPr>
          <w:b/>
          <w:color w:val="auto"/>
        </w:rPr>
        <w:t>.3</w:t>
      </w:r>
      <w:r w:rsidR="007F4300" w:rsidRPr="007149C0">
        <w:rPr>
          <w:b/>
          <w:bCs/>
          <w:color w:val="auto"/>
        </w:rPr>
        <w:t>.1</w:t>
      </w:r>
      <w:r w:rsidR="007F4300" w:rsidRPr="007149C0">
        <w:rPr>
          <w:b/>
          <w:bCs/>
          <w:color w:val="auto"/>
        </w:rPr>
        <w:tab/>
        <w:t xml:space="preserve"> Test for carbohydrates</w:t>
      </w:r>
    </w:p>
    <w:p w:rsidR="007F4300" w:rsidRPr="007149C0" w:rsidRDefault="00B14459" w:rsidP="007F4300">
      <w:pPr>
        <w:pStyle w:val="Default"/>
        <w:spacing w:line="480" w:lineRule="auto"/>
        <w:jc w:val="both"/>
        <w:rPr>
          <w:color w:val="auto"/>
        </w:rPr>
      </w:pPr>
      <w:r>
        <w:rPr>
          <w:bCs/>
          <w:color w:val="auto"/>
        </w:rPr>
        <w:t>i</w:t>
      </w:r>
      <w:r w:rsidR="007F4300" w:rsidRPr="007149C0">
        <w:rPr>
          <w:bCs/>
          <w:color w:val="auto"/>
        </w:rPr>
        <w:t>. General test (</w:t>
      </w:r>
      <w:proofErr w:type="spellStart"/>
      <w:r w:rsidR="007F4300" w:rsidRPr="007149C0">
        <w:rPr>
          <w:bCs/>
          <w:color w:val="auto"/>
        </w:rPr>
        <w:t>Molisch’s</w:t>
      </w:r>
      <w:proofErr w:type="spellEnd"/>
      <w:r w:rsidR="007F4300" w:rsidRPr="007149C0">
        <w:rPr>
          <w:bCs/>
          <w:color w:val="auto"/>
        </w:rPr>
        <w:t xml:space="preserve">) </w:t>
      </w:r>
      <w:r w:rsidR="007F4300" w:rsidRPr="007149C0">
        <w:rPr>
          <w:color w:val="auto"/>
        </w:rPr>
        <w:t xml:space="preserve">few drops of </w:t>
      </w:r>
      <w:proofErr w:type="spellStart"/>
      <w:r w:rsidR="007F4300" w:rsidRPr="007149C0">
        <w:rPr>
          <w:color w:val="auto"/>
        </w:rPr>
        <w:t>Molisch</w:t>
      </w:r>
      <w:proofErr w:type="spellEnd"/>
      <w:r w:rsidR="007F4300" w:rsidRPr="007149C0">
        <w:rPr>
          <w:color w:val="auto"/>
        </w:rPr>
        <w:t xml:space="preserve"> reagent</w:t>
      </w:r>
      <w:r w:rsidR="007F4300">
        <w:rPr>
          <w:color w:val="auto"/>
        </w:rPr>
        <w:t xml:space="preserve"> </w:t>
      </w:r>
      <w:r w:rsidR="007F4300" w:rsidRPr="007149C0">
        <w:rPr>
          <w:color w:val="auto"/>
        </w:rPr>
        <w:t>(</w:t>
      </w:r>
      <w:r w:rsidR="007F4300" w:rsidRPr="007149C0">
        <w:rPr>
          <w:bCs/>
          <w:color w:val="auto"/>
        </w:rPr>
        <w:t>α</w:t>
      </w:r>
      <w:r w:rsidR="007F4300" w:rsidRPr="007149C0">
        <w:rPr>
          <w:color w:val="auto"/>
        </w:rPr>
        <w:t>-</w:t>
      </w:r>
      <w:proofErr w:type="spellStart"/>
      <w:r w:rsidR="007F4300" w:rsidRPr="007149C0">
        <w:rPr>
          <w:color w:val="auto"/>
        </w:rPr>
        <w:t>naphthol</w:t>
      </w:r>
      <w:proofErr w:type="spellEnd"/>
      <w:r w:rsidR="007F4300" w:rsidRPr="007149C0">
        <w:rPr>
          <w:color w:val="auto"/>
        </w:rPr>
        <w:t>)</w:t>
      </w:r>
      <w:r w:rsidR="007F4300">
        <w:rPr>
          <w:color w:val="auto"/>
        </w:rPr>
        <w:t xml:space="preserve"> </w:t>
      </w:r>
      <w:r w:rsidR="007F4300" w:rsidRPr="007149C0">
        <w:rPr>
          <w:color w:val="000000" w:themeColor="text1"/>
        </w:rPr>
        <w:t>was</w:t>
      </w:r>
      <w:r w:rsidR="007F4300" w:rsidRPr="007149C0">
        <w:rPr>
          <w:color w:val="auto"/>
        </w:rPr>
        <w:t xml:space="preserve"> added to the 1 ml of the </w:t>
      </w:r>
      <w:r w:rsidR="00010CBE" w:rsidRPr="007149C0">
        <w:rPr>
          <w:color w:val="000000" w:themeColor="text1"/>
        </w:rPr>
        <w:t>drying</w:t>
      </w:r>
      <w:r w:rsidR="00010CBE" w:rsidRPr="007149C0">
        <w:t xml:space="preserve"> and </w:t>
      </w:r>
      <w:r w:rsidR="00010CBE" w:rsidRPr="007149C0">
        <w:rPr>
          <w:color w:val="000000" w:themeColor="text1"/>
        </w:rPr>
        <w:t>grind</w:t>
      </w:r>
      <w:r w:rsidR="00010CBE" w:rsidRPr="007149C0">
        <w:t xml:space="preserve"> into powder</w:t>
      </w:r>
      <w:r w:rsidR="007F4300" w:rsidRPr="007149C0">
        <w:rPr>
          <w:color w:val="auto"/>
        </w:rPr>
        <w:t xml:space="preserve">, followed by addition of 1 ml of conc. </w:t>
      </w:r>
      <w:proofErr w:type="spellStart"/>
      <w:r w:rsidR="007F4300" w:rsidRPr="007149C0">
        <w:rPr>
          <w:color w:val="auto"/>
        </w:rPr>
        <w:t>sulphuric</w:t>
      </w:r>
      <w:proofErr w:type="spellEnd"/>
      <w:r w:rsidR="007F4300" w:rsidRPr="007149C0">
        <w:rPr>
          <w:color w:val="auto"/>
        </w:rPr>
        <w:t xml:space="preserve"> acid down the side of the test tube. The mixture </w:t>
      </w:r>
      <w:r w:rsidR="007F4300" w:rsidRPr="007149C0">
        <w:rPr>
          <w:color w:val="000000" w:themeColor="text1"/>
        </w:rPr>
        <w:t>was</w:t>
      </w:r>
      <w:r w:rsidR="007F4300" w:rsidRPr="007149C0">
        <w:rPr>
          <w:color w:val="auto"/>
        </w:rPr>
        <w:t xml:space="preserve"> allowed to stand for 2 minutes and diluted with 5 ml of distilled water. The appearance of red</w:t>
      </w:r>
      <w:r w:rsidR="007F4300">
        <w:rPr>
          <w:color w:val="auto"/>
        </w:rPr>
        <w:t xml:space="preserve"> </w:t>
      </w:r>
      <w:r w:rsidR="007F4300" w:rsidRPr="007149C0">
        <w:rPr>
          <w:color w:val="auto"/>
        </w:rPr>
        <w:t>colo</w:t>
      </w:r>
      <w:r w:rsidR="007F4300">
        <w:rPr>
          <w:color w:val="auto"/>
        </w:rPr>
        <w:t>r</w:t>
      </w:r>
      <w:r w:rsidR="007F4300" w:rsidRPr="007149C0">
        <w:rPr>
          <w:color w:val="auto"/>
        </w:rPr>
        <w:t xml:space="preserve"> at the interphase of two layers, confirm the presence of carbohydrate. </w:t>
      </w:r>
    </w:p>
    <w:p w:rsidR="007F4300" w:rsidRPr="007149C0" w:rsidRDefault="00B14459" w:rsidP="007F4300">
      <w:pPr>
        <w:pStyle w:val="Default"/>
        <w:spacing w:line="480" w:lineRule="auto"/>
        <w:jc w:val="both"/>
        <w:rPr>
          <w:color w:val="auto"/>
        </w:rPr>
      </w:pPr>
      <w:r>
        <w:rPr>
          <w:bCs/>
          <w:color w:val="auto"/>
        </w:rPr>
        <w:t>ii</w:t>
      </w:r>
      <w:r w:rsidR="007F4300" w:rsidRPr="007149C0">
        <w:rPr>
          <w:bCs/>
          <w:color w:val="auto"/>
        </w:rPr>
        <w:t xml:space="preserve">. </w:t>
      </w:r>
      <w:proofErr w:type="spellStart"/>
      <w:r w:rsidR="007F4300" w:rsidRPr="007149C0">
        <w:rPr>
          <w:bCs/>
          <w:color w:val="auto"/>
        </w:rPr>
        <w:t>Barfoed’s</w:t>
      </w:r>
      <w:proofErr w:type="spellEnd"/>
      <w:r w:rsidR="007F4300" w:rsidRPr="007149C0">
        <w:rPr>
          <w:bCs/>
          <w:color w:val="auto"/>
        </w:rPr>
        <w:t xml:space="preserve"> test (test for sugar) </w:t>
      </w:r>
    </w:p>
    <w:p w:rsidR="007F4300" w:rsidRPr="007149C0" w:rsidRDefault="007F4300" w:rsidP="007F4300">
      <w:pPr>
        <w:pStyle w:val="Default"/>
        <w:spacing w:line="480" w:lineRule="auto"/>
        <w:jc w:val="both"/>
        <w:rPr>
          <w:color w:val="auto"/>
        </w:rPr>
      </w:pPr>
      <w:r w:rsidRPr="007149C0">
        <w:rPr>
          <w:color w:val="auto"/>
        </w:rPr>
        <w:t xml:space="preserve">The </w:t>
      </w:r>
      <w:r w:rsidR="00010CBE" w:rsidRPr="007149C0">
        <w:rPr>
          <w:color w:val="000000" w:themeColor="text1"/>
        </w:rPr>
        <w:t>drying</w:t>
      </w:r>
      <w:r w:rsidR="00010CBE" w:rsidRPr="007149C0">
        <w:t xml:space="preserve"> and </w:t>
      </w:r>
      <w:r w:rsidR="00010CBE" w:rsidRPr="007149C0">
        <w:rPr>
          <w:color w:val="000000" w:themeColor="text1"/>
        </w:rPr>
        <w:t>grind</w:t>
      </w:r>
      <w:r w:rsidR="00010CBE" w:rsidRPr="007149C0">
        <w:t xml:space="preserve"> into powder</w:t>
      </w:r>
      <w:r w:rsidR="00010CBE">
        <w:t xml:space="preserve"> </w:t>
      </w:r>
      <w:r w:rsidRPr="007149C0">
        <w:rPr>
          <w:color w:val="auto"/>
        </w:rPr>
        <w:t xml:space="preserve">(0.5 g) </w:t>
      </w:r>
      <w:r w:rsidRPr="007149C0">
        <w:rPr>
          <w:color w:val="000000" w:themeColor="text1"/>
        </w:rPr>
        <w:t>was</w:t>
      </w:r>
      <w:r w:rsidRPr="007149C0">
        <w:rPr>
          <w:color w:val="auto"/>
        </w:rPr>
        <w:t xml:space="preserve"> dissolved in distilled water in a test tube and 1 ml of distilled water containing in a test tube, 1 ml of </w:t>
      </w:r>
      <w:proofErr w:type="spellStart"/>
      <w:r w:rsidRPr="007149C0">
        <w:rPr>
          <w:color w:val="auto"/>
        </w:rPr>
        <w:t>Barfoed’s</w:t>
      </w:r>
      <w:proofErr w:type="spellEnd"/>
      <w:r w:rsidRPr="007149C0">
        <w:rPr>
          <w:color w:val="auto"/>
        </w:rPr>
        <w:t xml:space="preserve"> reagent </w:t>
      </w:r>
      <w:r w:rsidRPr="007149C0">
        <w:rPr>
          <w:color w:val="000000" w:themeColor="text1"/>
        </w:rPr>
        <w:t>was</w:t>
      </w:r>
      <w:r w:rsidRPr="007149C0">
        <w:rPr>
          <w:color w:val="auto"/>
        </w:rPr>
        <w:t xml:space="preserve"> added. The mixture </w:t>
      </w:r>
      <w:r w:rsidRPr="007149C0">
        <w:rPr>
          <w:color w:val="000000" w:themeColor="text1"/>
        </w:rPr>
        <w:t>was</w:t>
      </w:r>
      <w:r w:rsidRPr="007149C0">
        <w:rPr>
          <w:color w:val="auto"/>
        </w:rPr>
        <w:t xml:space="preserve"> heated on a water bath for 2 minutes. A red precipitate of Cu2O </w:t>
      </w:r>
      <w:r w:rsidRPr="007149C0">
        <w:rPr>
          <w:color w:val="000000" w:themeColor="text1"/>
        </w:rPr>
        <w:t>was</w:t>
      </w:r>
      <w:r w:rsidRPr="007149C0">
        <w:rPr>
          <w:color w:val="auto"/>
        </w:rPr>
        <w:t xml:space="preserve"> observed which indicate the presence of sugars. </w:t>
      </w:r>
    </w:p>
    <w:p w:rsidR="007F4300" w:rsidRPr="007149C0" w:rsidRDefault="00B14459" w:rsidP="007F4300">
      <w:pPr>
        <w:pStyle w:val="Default"/>
        <w:spacing w:line="480" w:lineRule="auto"/>
        <w:jc w:val="both"/>
        <w:rPr>
          <w:color w:val="auto"/>
        </w:rPr>
      </w:pPr>
      <w:r>
        <w:rPr>
          <w:bCs/>
          <w:color w:val="auto"/>
        </w:rPr>
        <w:t>iii</w:t>
      </w:r>
      <w:r w:rsidR="007F4300" w:rsidRPr="007149C0">
        <w:rPr>
          <w:bCs/>
          <w:color w:val="auto"/>
        </w:rPr>
        <w:t xml:space="preserve">. Test for reducing sugar (Fehling test) </w:t>
      </w:r>
      <w:r w:rsidR="007F4300" w:rsidRPr="007149C0">
        <w:rPr>
          <w:color w:val="auto"/>
        </w:rPr>
        <w:t xml:space="preserve">the </w:t>
      </w:r>
      <w:r w:rsidR="00010CBE" w:rsidRPr="007149C0">
        <w:rPr>
          <w:color w:val="000000" w:themeColor="text1"/>
        </w:rPr>
        <w:t>drying</w:t>
      </w:r>
      <w:r w:rsidR="00010CBE" w:rsidRPr="007149C0">
        <w:t xml:space="preserve"> and </w:t>
      </w:r>
      <w:r w:rsidR="00010CBE" w:rsidRPr="007149C0">
        <w:rPr>
          <w:color w:val="000000" w:themeColor="text1"/>
        </w:rPr>
        <w:t>grind</w:t>
      </w:r>
      <w:r w:rsidR="00010CBE" w:rsidRPr="007149C0">
        <w:t xml:space="preserve"> into powder</w:t>
      </w:r>
      <w:r w:rsidR="00010CBE">
        <w:t xml:space="preserve"> </w:t>
      </w:r>
      <w:r w:rsidR="007F4300" w:rsidRPr="007149C0">
        <w:rPr>
          <w:color w:val="auto"/>
        </w:rPr>
        <w:t xml:space="preserve">(0.5 g) </w:t>
      </w:r>
      <w:r w:rsidR="007F4300" w:rsidRPr="007149C0">
        <w:rPr>
          <w:color w:val="000000" w:themeColor="text1"/>
        </w:rPr>
        <w:t>was</w:t>
      </w:r>
      <w:r w:rsidR="007F4300" w:rsidRPr="007149C0">
        <w:rPr>
          <w:color w:val="auto"/>
        </w:rPr>
        <w:t xml:space="preserve"> in dissolved water in a test tube, equal volume (5 ml) of Fehling solution A and B </w:t>
      </w:r>
      <w:r w:rsidR="007F4300" w:rsidRPr="007149C0">
        <w:rPr>
          <w:color w:val="000000" w:themeColor="text1"/>
        </w:rPr>
        <w:t>was</w:t>
      </w:r>
      <w:r w:rsidR="007F4300" w:rsidRPr="007149C0">
        <w:rPr>
          <w:color w:val="auto"/>
        </w:rPr>
        <w:t xml:space="preserve"> added and heat on a water bath. Red precipitate of Cu2O observed indicate the presence of reducing sugar. </w:t>
      </w:r>
    </w:p>
    <w:p w:rsidR="007F4300" w:rsidRPr="007149C0" w:rsidRDefault="00B14459" w:rsidP="007F4300">
      <w:pPr>
        <w:pStyle w:val="Default"/>
        <w:spacing w:line="480" w:lineRule="auto"/>
        <w:jc w:val="both"/>
        <w:rPr>
          <w:color w:val="auto"/>
        </w:rPr>
      </w:pPr>
      <w:r>
        <w:rPr>
          <w:color w:val="auto"/>
        </w:rPr>
        <w:lastRenderedPageBreak/>
        <w:t>iv</w:t>
      </w:r>
      <w:r w:rsidR="007F4300" w:rsidRPr="007149C0">
        <w:rPr>
          <w:color w:val="auto"/>
        </w:rPr>
        <w:t xml:space="preserve">. Benedict’s test the extract was treated with 2ml of </w:t>
      </w:r>
      <w:proofErr w:type="gramStart"/>
      <w:r w:rsidR="007F4300" w:rsidRPr="007149C0">
        <w:rPr>
          <w:color w:val="auto"/>
        </w:rPr>
        <w:t>benedicts</w:t>
      </w:r>
      <w:proofErr w:type="gramEnd"/>
      <w:r w:rsidR="007F4300" w:rsidRPr="007149C0">
        <w:rPr>
          <w:color w:val="auto"/>
        </w:rPr>
        <w:t xml:space="preserve"> reagent and was gently heated.</w:t>
      </w:r>
      <w:r w:rsidR="007F4300">
        <w:rPr>
          <w:color w:val="auto"/>
        </w:rPr>
        <w:t xml:space="preserve"> </w:t>
      </w:r>
      <w:proofErr w:type="gramStart"/>
      <w:r w:rsidR="007F4300" w:rsidRPr="007149C0">
        <w:rPr>
          <w:color w:val="auto"/>
        </w:rPr>
        <w:t>the</w:t>
      </w:r>
      <w:proofErr w:type="gramEnd"/>
      <w:r w:rsidR="007F4300" w:rsidRPr="007149C0">
        <w:rPr>
          <w:color w:val="auto"/>
        </w:rPr>
        <w:t xml:space="preserve"> formation of an orange-red precipitate indicated the presence of reducing sugar</w:t>
      </w:r>
      <w:r w:rsidR="00FC6B18">
        <w:rPr>
          <w:color w:val="auto"/>
        </w:rPr>
        <w:t>[12]</w:t>
      </w:r>
      <w:r w:rsidR="007F4300" w:rsidRPr="007149C0">
        <w:rPr>
          <w:color w:val="auto"/>
        </w:rPr>
        <w:t>.</w:t>
      </w:r>
    </w:p>
    <w:p w:rsidR="007F4300" w:rsidRPr="007149C0" w:rsidRDefault="00B14459" w:rsidP="007F4300">
      <w:pPr>
        <w:pStyle w:val="Default"/>
        <w:spacing w:line="480" w:lineRule="auto"/>
        <w:jc w:val="both"/>
        <w:rPr>
          <w:b/>
          <w:bCs/>
          <w:color w:val="auto"/>
        </w:rPr>
      </w:pPr>
      <w:r>
        <w:rPr>
          <w:b/>
          <w:color w:val="auto"/>
        </w:rPr>
        <w:t>2</w:t>
      </w:r>
      <w:r w:rsidR="007F4300" w:rsidRPr="007149C0">
        <w:rPr>
          <w:b/>
          <w:color w:val="auto"/>
        </w:rPr>
        <w:t>.3</w:t>
      </w:r>
      <w:r w:rsidR="007F4300" w:rsidRPr="007149C0">
        <w:rPr>
          <w:b/>
          <w:bCs/>
          <w:color w:val="auto"/>
        </w:rPr>
        <w:t xml:space="preserve">.2 </w:t>
      </w:r>
      <w:r w:rsidR="007F4300" w:rsidRPr="007149C0">
        <w:rPr>
          <w:b/>
          <w:bCs/>
          <w:color w:val="auto"/>
        </w:rPr>
        <w:tab/>
        <w:t>Test for phenol</w:t>
      </w:r>
    </w:p>
    <w:p w:rsidR="007F4300" w:rsidRPr="007149C0" w:rsidRDefault="007F4300" w:rsidP="007F4300">
      <w:pPr>
        <w:pStyle w:val="Default"/>
        <w:spacing w:line="480" w:lineRule="auto"/>
        <w:jc w:val="both"/>
        <w:rPr>
          <w:color w:val="auto"/>
        </w:rPr>
      </w:pPr>
      <w:r w:rsidRPr="007149C0">
        <w:rPr>
          <w:bCs/>
          <w:color w:val="auto"/>
        </w:rPr>
        <w:t>Ferric chloride tests t</w:t>
      </w:r>
      <w:r w:rsidRPr="007149C0">
        <w:rPr>
          <w:color w:val="auto"/>
        </w:rPr>
        <w:t xml:space="preserve">he </w:t>
      </w:r>
      <w:r w:rsidR="00010CBE" w:rsidRPr="007149C0">
        <w:rPr>
          <w:color w:val="000000" w:themeColor="text1"/>
        </w:rPr>
        <w:t>drying</w:t>
      </w:r>
      <w:r w:rsidR="00010CBE" w:rsidRPr="007149C0">
        <w:t xml:space="preserve"> and </w:t>
      </w:r>
      <w:r w:rsidR="00010CBE" w:rsidRPr="007149C0">
        <w:rPr>
          <w:color w:val="000000" w:themeColor="text1"/>
        </w:rPr>
        <w:t>grind</w:t>
      </w:r>
      <w:r w:rsidR="00010CBE" w:rsidRPr="007149C0">
        <w:t xml:space="preserve"> into powder</w:t>
      </w:r>
      <w:r w:rsidRPr="007149C0">
        <w:rPr>
          <w:color w:val="auto"/>
        </w:rPr>
        <w:t xml:space="preserve"> (0.5 g) </w:t>
      </w:r>
      <w:r w:rsidRPr="007149C0">
        <w:rPr>
          <w:color w:val="000000" w:themeColor="text1"/>
        </w:rPr>
        <w:t xml:space="preserve">was </w:t>
      </w:r>
      <w:r w:rsidRPr="007149C0">
        <w:rPr>
          <w:color w:val="auto"/>
        </w:rPr>
        <w:t xml:space="preserve">dissolved in ethanol in a test tube and few drops of 10 % ferric chloride (FeCl3) solution </w:t>
      </w:r>
      <w:r w:rsidRPr="007149C0">
        <w:rPr>
          <w:color w:val="000000" w:themeColor="text1"/>
        </w:rPr>
        <w:t xml:space="preserve">was </w:t>
      </w:r>
      <w:r w:rsidRPr="007149C0">
        <w:rPr>
          <w:color w:val="auto"/>
        </w:rPr>
        <w:t xml:space="preserve">added and boiled on a water bath. Violet </w:t>
      </w:r>
      <w:proofErr w:type="spellStart"/>
      <w:r w:rsidRPr="007149C0">
        <w:rPr>
          <w:color w:val="auto"/>
        </w:rPr>
        <w:t>coloured</w:t>
      </w:r>
      <w:proofErr w:type="spellEnd"/>
      <w:r w:rsidRPr="007149C0">
        <w:rPr>
          <w:color w:val="auto"/>
        </w:rPr>
        <w:t xml:space="preserve"> </w:t>
      </w:r>
      <w:r w:rsidRPr="007149C0">
        <w:rPr>
          <w:color w:val="000000" w:themeColor="text1"/>
        </w:rPr>
        <w:t xml:space="preserve">was </w:t>
      </w:r>
      <w:r w:rsidRPr="007149C0">
        <w:rPr>
          <w:color w:val="auto"/>
        </w:rPr>
        <w:t>observed which indicated the presence of a phenolic hydroxyl group.</w:t>
      </w:r>
    </w:p>
    <w:p w:rsidR="007F4300" w:rsidRDefault="007F4300" w:rsidP="007F4300">
      <w:pPr>
        <w:pStyle w:val="Default"/>
        <w:spacing w:line="480" w:lineRule="auto"/>
        <w:jc w:val="both"/>
        <w:rPr>
          <w:color w:val="auto"/>
        </w:rPr>
      </w:pPr>
      <w:r w:rsidRPr="007149C0">
        <w:rPr>
          <w:color w:val="auto"/>
        </w:rPr>
        <w:t>Lead acetate test</w:t>
      </w:r>
      <w:r>
        <w:rPr>
          <w:color w:val="auto"/>
        </w:rPr>
        <w:t xml:space="preserve">s </w:t>
      </w:r>
      <w:r w:rsidRPr="007149C0">
        <w:rPr>
          <w:color w:val="auto"/>
        </w:rPr>
        <w:t xml:space="preserve">the </w:t>
      </w:r>
      <w:r w:rsidR="00010CBE" w:rsidRPr="007149C0">
        <w:rPr>
          <w:color w:val="000000" w:themeColor="text1"/>
        </w:rPr>
        <w:t>drying</w:t>
      </w:r>
      <w:r w:rsidR="00010CBE" w:rsidRPr="007149C0">
        <w:t xml:space="preserve"> and </w:t>
      </w:r>
      <w:r w:rsidR="00010CBE" w:rsidRPr="007149C0">
        <w:rPr>
          <w:color w:val="000000" w:themeColor="text1"/>
        </w:rPr>
        <w:t>grind</w:t>
      </w:r>
      <w:r w:rsidR="00010CBE" w:rsidRPr="007149C0">
        <w:t xml:space="preserve"> into powder</w:t>
      </w:r>
      <w:r w:rsidRPr="007149C0">
        <w:rPr>
          <w:color w:val="auto"/>
        </w:rPr>
        <w:t xml:space="preserve"> was mixed with a few drops of 10% lead acetate reagent.</w:t>
      </w:r>
      <w:r>
        <w:rPr>
          <w:color w:val="auto"/>
        </w:rPr>
        <w:t xml:space="preserve"> </w:t>
      </w:r>
      <w:r w:rsidR="00010CBE" w:rsidRPr="007149C0">
        <w:rPr>
          <w:color w:val="auto"/>
        </w:rPr>
        <w:t>The</w:t>
      </w:r>
      <w:r w:rsidRPr="007149C0">
        <w:rPr>
          <w:color w:val="auto"/>
        </w:rPr>
        <w:t xml:space="preserve"> presence of white precipitate was observed which indicated the presence of phenolic compounds</w:t>
      </w:r>
      <w:r w:rsidR="00FC6B18">
        <w:rPr>
          <w:color w:val="auto"/>
        </w:rPr>
        <w:t xml:space="preserve"> [12]</w:t>
      </w:r>
      <w:r w:rsidRPr="007149C0">
        <w:rPr>
          <w:color w:val="auto"/>
        </w:rPr>
        <w:t>.</w:t>
      </w:r>
    </w:p>
    <w:p w:rsidR="007F4300" w:rsidRPr="007149C0" w:rsidRDefault="00B14459" w:rsidP="007F4300">
      <w:pPr>
        <w:pStyle w:val="Default"/>
        <w:spacing w:line="480" w:lineRule="auto"/>
        <w:jc w:val="both"/>
        <w:rPr>
          <w:b/>
          <w:bCs/>
          <w:color w:val="auto"/>
        </w:rPr>
      </w:pPr>
      <w:r>
        <w:rPr>
          <w:b/>
          <w:color w:val="auto"/>
        </w:rPr>
        <w:t>2</w:t>
      </w:r>
      <w:r w:rsidR="007F4300" w:rsidRPr="007149C0">
        <w:rPr>
          <w:b/>
          <w:color w:val="auto"/>
        </w:rPr>
        <w:t>.3</w:t>
      </w:r>
      <w:r w:rsidR="007F4300" w:rsidRPr="007149C0">
        <w:rPr>
          <w:b/>
          <w:bCs/>
          <w:color w:val="auto"/>
        </w:rPr>
        <w:t>.3</w:t>
      </w:r>
      <w:r w:rsidR="007F4300" w:rsidRPr="007149C0">
        <w:rPr>
          <w:b/>
          <w:bCs/>
          <w:color w:val="auto"/>
        </w:rPr>
        <w:tab/>
        <w:t xml:space="preserve"> Test for flavonoids</w:t>
      </w:r>
    </w:p>
    <w:p w:rsidR="007F4300" w:rsidRPr="007149C0" w:rsidRDefault="007F4300" w:rsidP="007F4300">
      <w:pPr>
        <w:pStyle w:val="Default"/>
        <w:spacing w:line="480" w:lineRule="auto"/>
        <w:jc w:val="both"/>
        <w:rPr>
          <w:bCs/>
        </w:rPr>
      </w:pPr>
      <w:r w:rsidRPr="007149C0">
        <w:rPr>
          <w:bCs/>
          <w:color w:val="auto"/>
        </w:rPr>
        <w:t>A method by</w:t>
      </w:r>
      <w:r w:rsidR="00FC6B18">
        <w:rPr>
          <w:color w:val="auto"/>
        </w:rPr>
        <w:t xml:space="preserve"> </w:t>
      </w:r>
      <w:proofErr w:type="spellStart"/>
      <w:r w:rsidRPr="007149C0">
        <w:rPr>
          <w:bCs/>
        </w:rPr>
        <w:t>Sahira</w:t>
      </w:r>
      <w:proofErr w:type="spellEnd"/>
      <w:r w:rsidRPr="007149C0">
        <w:rPr>
          <w:bCs/>
        </w:rPr>
        <w:t xml:space="preserve"> and </w:t>
      </w:r>
      <w:proofErr w:type="spellStart"/>
      <w:r w:rsidRPr="007149C0">
        <w:rPr>
          <w:bCs/>
        </w:rPr>
        <w:t>Cathrine</w:t>
      </w:r>
      <w:proofErr w:type="spellEnd"/>
      <w:r w:rsidRPr="007149C0">
        <w:rPr>
          <w:bCs/>
        </w:rPr>
        <w:t xml:space="preserve"> </w:t>
      </w:r>
      <w:r w:rsidR="00FC6B18">
        <w:rPr>
          <w:bCs/>
        </w:rPr>
        <w:t>[12]</w:t>
      </w:r>
      <w:r w:rsidRPr="007149C0">
        <w:rPr>
          <w:bCs/>
        </w:rPr>
        <w:t xml:space="preserve"> was adopted for ferric chloride test and alkaline reagent test</w:t>
      </w:r>
      <w:r>
        <w:rPr>
          <w:bCs/>
        </w:rPr>
        <w:t xml:space="preserve"> </w:t>
      </w:r>
      <w:r w:rsidRPr="007149C0">
        <w:rPr>
          <w:bCs/>
        </w:rPr>
        <w:t xml:space="preserve">Ferric chloride test 3ml of the </w:t>
      </w:r>
      <w:r w:rsidR="00E222BA" w:rsidRPr="007149C0">
        <w:rPr>
          <w:color w:val="000000" w:themeColor="text1"/>
        </w:rPr>
        <w:t>drying</w:t>
      </w:r>
      <w:r w:rsidR="00E222BA" w:rsidRPr="007149C0">
        <w:t xml:space="preserve"> and </w:t>
      </w:r>
      <w:r w:rsidR="00E222BA" w:rsidRPr="007149C0">
        <w:rPr>
          <w:color w:val="000000" w:themeColor="text1"/>
        </w:rPr>
        <w:t>grind</w:t>
      </w:r>
      <w:r w:rsidR="00E222BA" w:rsidRPr="007149C0">
        <w:t xml:space="preserve"> into powder</w:t>
      </w:r>
      <w:r w:rsidRPr="007149C0">
        <w:rPr>
          <w:bCs/>
        </w:rPr>
        <w:t xml:space="preserve"> was mixed with a few drops of 55vferric chloride. The presence of a dark green color indicated the presence of flavonoids.</w:t>
      </w:r>
    </w:p>
    <w:p w:rsidR="007F4300" w:rsidRPr="007149C0" w:rsidRDefault="007F4300" w:rsidP="007F4300">
      <w:pPr>
        <w:pStyle w:val="Default"/>
        <w:spacing w:line="480" w:lineRule="auto"/>
        <w:jc w:val="both"/>
        <w:rPr>
          <w:color w:val="auto"/>
        </w:rPr>
      </w:pPr>
      <w:r w:rsidRPr="007149C0">
        <w:rPr>
          <w:bCs/>
        </w:rPr>
        <w:t xml:space="preserve">Alkaline reagent tests a few drops of sodium hydroxide were added to the </w:t>
      </w:r>
      <w:r w:rsidR="00010CBE">
        <w:rPr>
          <w:color w:val="000000" w:themeColor="text1"/>
        </w:rPr>
        <w:t>mixture</w:t>
      </w:r>
      <w:r w:rsidRPr="007149C0">
        <w:rPr>
          <w:bCs/>
        </w:rPr>
        <w:t xml:space="preserve"> afterwards a dark yellow color was formed the a few drops of dilute acetic acid was added after which it became colorless which indicated the presence of flavonoids</w:t>
      </w:r>
      <w:r w:rsidRPr="007149C0">
        <w:rPr>
          <w:color w:val="auto"/>
        </w:rPr>
        <w:t>.</w:t>
      </w:r>
    </w:p>
    <w:p w:rsidR="007F4300" w:rsidRPr="007149C0" w:rsidRDefault="00B14459" w:rsidP="007F4300">
      <w:pPr>
        <w:pStyle w:val="Default"/>
        <w:spacing w:line="480" w:lineRule="auto"/>
        <w:ind w:left="720" w:hanging="720"/>
        <w:jc w:val="both"/>
        <w:rPr>
          <w:color w:val="auto"/>
        </w:rPr>
      </w:pPr>
      <w:r>
        <w:rPr>
          <w:b/>
          <w:color w:val="auto"/>
        </w:rPr>
        <w:t>2</w:t>
      </w:r>
      <w:r w:rsidR="007F4300" w:rsidRPr="007149C0">
        <w:rPr>
          <w:b/>
          <w:color w:val="auto"/>
        </w:rPr>
        <w:t>.3</w:t>
      </w:r>
      <w:r w:rsidR="007F4300" w:rsidRPr="007149C0">
        <w:rPr>
          <w:b/>
          <w:bCs/>
          <w:color w:val="auto"/>
        </w:rPr>
        <w:t xml:space="preserve">.4 </w:t>
      </w:r>
      <w:r w:rsidR="007F4300" w:rsidRPr="007149C0">
        <w:rPr>
          <w:b/>
          <w:bCs/>
          <w:color w:val="auto"/>
        </w:rPr>
        <w:tab/>
        <w:t>Test for Tannins</w:t>
      </w:r>
    </w:p>
    <w:p w:rsidR="007F4300" w:rsidRPr="007149C0" w:rsidRDefault="007F4300" w:rsidP="007F4300">
      <w:pPr>
        <w:pStyle w:val="Default"/>
        <w:spacing w:line="480" w:lineRule="auto"/>
        <w:jc w:val="both"/>
        <w:rPr>
          <w:color w:val="auto"/>
        </w:rPr>
      </w:pPr>
      <w:r w:rsidRPr="007149C0">
        <w:rPr>
          <w:color w:val="auto"/>
        </w:rPr>
        <w:t xml:space="preserve">Approximately (2 g) of </w:t>
      </w:r>
      <w:r w:rsidR="00E222BA" w:rsidRPr="007149C0">
        <w:rPr>
          <w:color w:val="000000" w:themeColor="text1"/>
        </w:rPr>
        <w:t>drying</w:t>
      </w:r>
      <w:r w:rsidR="00E222BA" w:rsidRPr="007149C0">
        <w:t xml:space="preserve"> and </w:t>
      </w:r>
      <w:r w:rsidR="00E222BA" w:rsidRPr="007149C0">
        <w:rPr>
          <w:color w:val="000000" w:themeColor="text1"/>
        </w:rPr>
        <w:t>grind</w:t>
      </w:r>
      <w:r w:rsidR="00E222BA" w:rsidRPr="007149C0">
        <w:t xml:space="preserve"> into powder</w:t>
      </w:r>
      <w:r w:rsidR="00E222BA">
        <w:t xml:space="preserve"> </w:t>
      </w:r>
      <w:r w:rsidRPr="007149C0">
        <w:rPr>
          <w:color w:val="000000" w:themeColor="text1"/>
        </w:rPr>
        <w:t xml:space="preserve">was </w:t>
      </w:r>
      <w:r w:rsidRPr="007149C0">
        <w:rPr>
          <w:color w:val="auto"/>
        </w:rPr>
        <w:t xml:space="preserve">boiled in 10 ml of distilled water in a test tube on a water bath and cooled, the mixture </w:t>
      </w:r>
      <w:r w:rsidRPr="007149C0">
        <w:rPr>
          <w:color w:val="000000" w:themeColor="text1"/>
        </w:rPr>
        <w:t xml:space="preserve">was </w:t>
      </w:r>
      <w:r w:rsidRPr="007149C0">
        <w:rPr>
          <w:color w:val="auto"/>
        </w:rPr>
        <w:t xml:space="preserve">filtered and the filtrate </w:t>
      </w:r>
      <w:r w:rsidRPr="007149C0">
        <w:rPr>
          <w:color w:val="000000" w:themeColor="text1"/>
        </w:rPr>
        <w:t xml:space="preserve">was </w:t>
      </w:r>
      <w:r w:rsidRPr="007149C0">
        <w:rPr>
          <w:color w:val="auto"/>
        </w:rPr>
        <w:t>use for the following test.  (</w:t>
      </w:r>
      <w:r w:rsidRPr="007149C0">
        <w:rPr>
          <w:bCs/>
          <w:color w:val="auto"/>
        </w:rPr>
        <w:t>A)</w:t>
      </w:r>
      <w:r w:rsidRPr="007149C0">
        <w:rPr>
          <w:color w:val="auto"/>
        </w:rPr>
        <w:t>. To 1 ml of filtrate in first test tube, few drops of lead acetate was added to it in test tube, a white precipitate was observed which indicate the presence of tannins. (</w:t>
      </w:r>
      <w:r w:rsidRPr="007149C0">
        <w:rPr>
          <w:bCs/>
          <w:color w:val="auto"/>
        </w:rPr>
        <w:t>B)</w:t>
      </w:r>
      <w:r w:rsidRPr="007149C0">
        <w:rPr>
          <w:color w:val="auto"/>
        </w:rPr>
        <w:t>. To 1 ml of the filtrate in second test tube, three drops of 1 % of ferric chloride (FeCl3) solution was added and the blue–black, green or blue-green precipitate was observed to show the presence of tannins. (</w:t>
      </w:r>
      <w:r w:rsidRPr="007149C0">
        <w:rPr>
          <w:bCs/>
          <w:color w:val="auto"/>
        </w:rPr>
        <w:t>c)</w:t>
      </w:r>
      <w:r w:rsidRPr="007149C0">
        <w:rPr>
          <w:color w:val="auto"/>
        </w:rPr>
        <w:t xml:space="preserve">. Approximately (2 ml) of </w:t>
      </w:r>
      <w:proofErr w:type="spellStart"/>
      <w:r w:rsidRPr="007149C0">
        <w:rPr>
          <w:color w:val="auto"/>
        </w:rPr>
        <w:t>Ethanoic</w:t>
      </w:r>
      <w:proofErr w:type="spellEnd"/>
      <w:r w:rsidRPr="007149C0">
        <w:rPr>
          <w:color w:val="auto"/>
        </w:rPr>
        <w:t xml:space="preserve"> acid and 2 ml of 10 % lead acetate each </w:t>
      </w:r>
      <w:r w:rsidRPr="007149C0">
        <w:rPr>
          <w:color w:val="000000" w:themeColor="text1"/>
        </w:rPr>
        <w:t xml:space="preserve">was </w:t>
      </w:r>
      <w:r w:rsidRPr="007149C0">
        <w:rPr>
          <w:color w:val="auto"/>
        </w:rPr>
        <w:t xml:space="preserve">added to 5 ml of filtrate in third test tube and a white precipitate </w:t>
      </w:r>
      <w:r w:rsidRPr="007149C0">
        <w:rPr>
          <w:color w:val="000000" w:themeColor="text1"/>
        </w:rPr>
        <w:t xml:space="preserve">was </w:t>
      </w:r>
      <w:r w:rsidRPr="007149C0">
        <w:rPr>
          <w:color w:val="auto"/>
        </w:rPr>
        <w:t xml:space="preserve">observed which indicates the presence of </w:t>
      </w:r>
      <w:r w:rsidRPr="007149C0">
        <w:rPr>
          <w:color w:val="auto"/>
        </w:rPr>
        <w:lastRenderedPageBreak/>
        <w:t>tannins (</w:t>
      </w:r>
      <w:r w:rsidRPr="007149C0">
        <w:rPr>
          <w:bCs/>
          <w:color w:val="auto"/>
        </w:rPr>
        <w:t>d)</w:t>
      </w:r>
      <w:r w:rsidRPr="007149C0">
        <w:rPr>
          <w:color w:val="auto"/>
        </w:rPr>
        <w:t xml:space="preserve">. Approximately 3 drops of 10 % </w:t>
      </w:r>
      <w:proofErr w:type="spellStart"/>
      <w:r w:rsidRPr="007149C0">
        <w:rPr>
          <w:color w:val="auto"/>
        </w:rPr>
        <w:t>HCl</w:t>
      </w:r>
      <w:proofErr w:type="spellEnd"/>
      <w:r w:rsidRPr="007149C0">
        <w:rPr>
          <w:color w:val="auto"/>
        </w:rPr>
        <w:t xml:space="preserve"> and 1 drop of methanol </w:t>
      </w:r>
      <w:r w:rsidRPr="007149C0">
        <w:rPr>
          <w:color w:val="000000" w:themeColor="text1"/>
        </w:rPr>
        <w:t xml:space="preserve">was </w:t>
      </w:r>
      <w:r w:rsidRPr="007149C0">
        <w:rPr>
          <w:color w:val="auto"/>
        </w:rPr>
        <w:t xml:space="preserve">added to 2 ml of filtrate in fourth test tube and mixture was boiled on a water bath. A red precipitate </w:t>
      </w:r>
      <w:r w:rsidRPr="007149C0">
        <w:rPr>
          <w:color w:val="000000" w:themeColor="text1"/>
        </w:rPr>
        <w:t xml:space="preserve">was </w:t>
      </w:r>
      <w:r w:rsidRPr="007149C0">
        <w:rPr>
          <w:color w:val="auto"/>
        </w:rPr>
        <w:t xml:space="preserve">observed which indicate the presence of tannins </w:t>
      </w:r>
      <w:r w:rsidR="00FC6B18">
        <w:rPr>
          <w:color w:val="auto"/>
        </w:rPr>
        <w:t>[12]</w:t>
      </w:r>
    </w:p>
    <w:p w:rsidR="007F4300" w:rsidRPr="007149C0" w:rsidRDefault="00B14459" w:rsidP="007F4300">
      <w:pPr>
        <w:pStyle w:val="NoSpacing"/>
        <w:spacing w:line="480" w:lineRule="auto"/>
        <w:jc w:val="both"/>
        <w:rPr>
          <w:b/>
          <w:sz w:val="24"/>
          <w:szCs w:val="24"/>
        </w:rPr>
      </w:pPr>
      <w:r>
        <w:rPr>
          <w:b/>
          <w:sz w:val="24"/>
          <w:szCs w:val="24"/>
        </w:rPr>
        <w:t>2</w:t>
      </w:r>
      <w:r w:rsidR="007F4300" w:rsidRPr="007149C0">
        <w:rPr>
          <w:b/>
          <w:sz w:val="24"/>
          <w:szCs w:val="24"/>
        </w:rPr>
        <w:t>.3.5 Test for Alkaloids</w:t>
      </w:r>
    </w:p>
    <w:p w:rsidR="007F4300" w:rsidRPr="007149C0" w:rsidRDefault="007F4300" w:rsidP="007F4300">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Sample of </w:t>
      </w:r>
      <w:r w:rsidR="00010CBE" w:rsidRPr="007149C0">
        <w:rPr>
          <w:rFonts w:ascii="Times New Roman" w:hAnsi="Times New Roman" w:cs="Times New Roman"/>
          <w:color w:val="000000" w:themeColor="text1"/>
          <w:sz w:val="24"/>
          <w:szCs w:val="24"/>
        </w:rPr>
        <w:t>drying</w:t>
      </w:r>
      <w:r w:rsidR="00010CBE" w:rsidRPr="007149C0">
        <w:rPr>
          <w:rFonts w:ascii="Times New Roman" w:hAnsi="Times New Roman" w:cs="Times New Roman"/>
          <w:sz w:val="24"/>
          <w:szCs w:val="24"/>
        </w:rPr>
        <w:t xml:space="preserve"> and </w:t>
      </w:r>
      <w:r w:rsidR="00010CBE" w:rsidRPr="007149C0">
        <w:rPr>
          <w:rFonts w:ascii="Times New Roman" w:hAnsi="Times New Roman" w:cs="Times New Roman"/>
          <w:color w:val="000000" w:themeColor="text1"/>
          <w:sz w:val="24"/>
          <w:szCs w:val="24"/>
        </w:rPr>
        <w:t>grind</w:t>
      </w:r>
      <w:r w:rsidR="00010CBE" w:rsidRPr="007149C0">
        <w:rPr>
          <w:rFonts w:ascii="Times New Roman" w:hAnsi="Times New Roman" w:cs="Times New Roman"/>
          <w:sz w:val="24"/>
          <w:szCs w:val="24"/>
        </w:rPr>
        <w:t xml:space="preserve"> </w:t>
      </w:r>
      <w:r w:rsidR="00010CBE">
        <w:rPr>
          <w:rFonts w:ascii="Times New Roman" w:hAnsi="Times New Roman" w:cs="Times New Roman"/>
          <w:sz w:val="24"/>
          <w:szCs w:val="24"/>
        </w:rPr>
        <w:t>mushroom</w:t>
      </w:r>
      <w:r w:rsidR="00010CBE">
        <w:rPr>
          <w:rFonts w:ascii="Times New Roman" w:hAnsi="Times New Roman" w:cs="Times New Roman"/>
          <w:sz w:val="24"/>
          <w:szCs w:val="24"/>
        </w:rPr>
        <w:t xml:space="preserve"> </w:t>
      </w:r>
      <w:r w:rsidRPr="007149C0">
        <w:rPr>
          <w:rFonts w:ascii="Times New Roman" w:hAnsi="Times New Roman" w:cs="Times New Roman"/>
          <w:sz w:val="24"/>
          <w:szCs w:val="24"/>
        </w:rPr>
        <w:t>(1 g)</w:t>
      </w:r>
      <w:r>
        <w:rPr>
          <w:rFonts w:ascii="Times New Roman" w:hAnsi="Times New Roman" w:cs="Times New Roman"/>
          <w:sz w:val="24"/>
          <w:szCs w:val="24"/>
        </w:rPr>
        <w:t xml:space="preserve"> </w:t>
      </w:r>
      <w:r w:rsidRPr="007149C0">
        <w:rPr>
          <w:rFonts w:ascii="Times New Roman" w:hAnsi="Times New Roman" w:cs="Times New Roman"/>
          <w:color w:val="000000" w:themeColor="text1"/>
          <w:sz w:val="24"/>
          <w:szCs w:val="24"/>
        </w:rPr>
        <w:t xml:space="preserve">was </w:t>
      </w:r>
      <w:r w:rsidRPr="007149C0">
        <w:rPr>
          <w:rFonts w:ascii="Times New Roman" w:hAnsi="Times New Roman" w:cs="Times New Roman"/>
          <w:sz w:val="24"/>
          <w:szCs w:val="24"/>
        </w:rPr>
        <w:t>dissolved 5 ml of 1 % aqueous hydrochloric acid (</w:t>
      </w:r>
      <w:proofErr w:type="spellStart"/>
      <w:r w:rsidRPr="007149C0">
        <w:rPr>
          <w:rFonts w:ascii="Times New Roman" w:hAnsi="Times New Roman" w:cs="Times New Roman"/>
          <w:sz w:val="24"/>
          <w:szCs w:val="24"/>
        </w:rPr>
        <w:t>HCl</w:t>
      </w:r>
      <w:proofErr w:type="spellEnd"/>
      <w:r w:rsidRPr="007149C0">
        <w:rPr>
          <w:rFonts w:ascii="Times New Roman" w:hAnsi="Times New Roman" w:cs="Times New Roman"/>
          <w:sz w:val="24"/>
          <w:szCs w:val="24"/>
        </w:rPr>
        <w:t xml:space="preserve">) in a test tube and the mixture </w:t>
      </w:r>
      <w:r w:rsidRPr="007149C0">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ere</w:t>
      </w:r>
      <w:r w:rsidRPr="007149C0">
        <w:rPr>
          <w:rFonts w:ascii="Times New Roman" w:hAnsi="Times New Roman" w:cs="Times New Roman"/>
          <w:color w:val="000000" w:themeColor="text1"/>
          <w:sz w:val="24"/>
          <w:szCs w:val="24"/>
        </w:rPr>
        <w:t xml:space="preserve"> </w:t>
      </w:r>
      <w:r w:rsidRPr="007149C0">
        <w:rPr>
          <w:rFonts w:ascii="Times New Roman" w:hAnsi="Times New Roman" w:cs="Times New Roman"/>
          <w:sz w:val="24"/>
          <w:szCs w:val="24"/>
        </w:rPr>
        <w:t xml:space="preserve">stirred on the water bath and filtered; 3 ml of the filtrate </w:t>
      </w:r>
      <w:r w:rsidRPr="007149C0">
        <w:rPr>
          <w:rFonts w:ascii="Times New Roman" w:hAnsi="Times New Roman" w:cs="Times New Roman"/>
          <w:color w:val="000000" w:themeColor="text1"/>
          <w:sz w:val="24"/>
          <w:szCs w:val="24"/>
        </w:rPr>
        <w:t xml:space="preserve">was </w:t>
      </w:r>
      <w:r w:rsidRPr="007149C0">
        <w:rPr>
          <w:rFonts w:ascii="Times New Roman" w:hAnsi="Times New Roman" w:cs="Times New Roman"/>
          <w:sz w:val="24"/>
          <w:szCs w:val="24"/>
        </w:rPr>
        <w:t xml:space="preserve">taken and divided into 3 portions 1 ml each. </w:t>
      </w:r>
    </w:p>
    <w:p w:rsidR="007F4300" w:rsidRPr="007149C0" w:rsidRDefault="00B14459" w:rsidP="007F4300">
      <w:pPr>
        <w:pStyle w:val="Default"/>
        <w:spacing w:line="480" w:lineRule="auto"/>
        <w:jc w:val="both"/>
        <w:rPr>
          <w:color w:val="auto"/>
        </w:rPr>
      </w:pPr>
      <w:r>
        <w:rPr>
          <w:bCs/>
          <w:color w:val="auto"/>
        </w:rPr>
        <w:t>i</w:t>
      </w:r>
      <w:r w:rsidR="007F4300" w:rsidRPr="007149C0">
        <w:rPr>
          <w:bCs/>
          <w:color w:val="auto"/>
        </w:rPr>
        <w:t xml:space="preserve">. </w:t>
      </w:r>
      <w:proofErr w:type="spellStart"/>
      <w:r w:rsidR="007F4300" w:rsidRPr="007149C0">
        <w:rPr>
          <w:bCs/>
          <w:color w:val="auto"/>
        </w:rPr>
        <w:t>Dragendoff</w:t>
      </w:r>
      <w:proofErr w:type="spellEnd"/>
      <w:r w:rsidR="007F4300" w:rsidRPr="007149C0">
        <w:rPr>
          <w:bCs/>
          <w:color w:val="auto"/>
        </w:rPr>
        <w:t xml:space="preserve">” s reagent </w:t>
      </w:r>
      <w:r w:rsidR="007F4300" w:rsidRPr="007149C0">
        <w:rPr>
          <w:color w:val="auto"/>
        </w:rPr>
        <w:t xml:space="preserve">to the 1 ml of the first portion of filtrate in a test tube </w:t>
      </w:r>
      <w:proofErr w:type="spellStart"/>
      <w:r w:rsidR="007F4300" w:rsidRPr="007149C0">
        <w:rPr>
          <w:color w:val="auto"/>
        </w:rPr>
        <w:t>Dragendoff</w:t>
      </w:r>
      <w:proofErr w:type="spellEnd"/>
      <w:r w:rsidR="007F4300" w:rsidRPr="007149C0">
        <w:rPr>
          <w:color w:val="auto"/>
        </w:rPr>
        <w:t xml:space="preserve">” s reagent </w:t>
      </w:r>
      <w:r w:rsidR="007F4300" w:rsidRPr="007149C0">
        <w:rPr>
          <w:color w:val="000000" w:themeColor="text1"/>
        </w:rPr>
        <w:t xml:space="preserve">was </w:t>
      </w:r>
      <w:r w:rsidR="007F4300" w:rsidRPr="007149C0">
        <w:rPr>
          <w:color w:val="auto"/>
        </w:rPr>
        <w:t xml:space="preserve">added and orange red precipitate </w:t>
      </w:r>
      <w:r w:rsidR="007F4300" w:rsidRPr="007149C0">
        <w:rPr>
          <w:color w:val="000000" w:themeColor="text1"/>
        </w:rPr>
        <w:t xml:space="preserve">was </w:t>
      </w:r>
      <w:r w:rsidR="007F4300" w:rsidRPr="007149C0">
        <w:rPr>
          <w:color w:val="auto"/>
        </w:rPr>
        <w:t xml:space="preserve">observed which show the presence of alkaloid. </w:t>
      </w:r>
      <w:r w:rsidR="007F4300" w:rsidRPr="007149C0">
        <w:rPr>
          <w:bCs/>
          <w:color w:val="auto"/>
        </w:rPr>
        <w:t xml:space="preserve">b. Mayer’s reagent </w:t>
      </w:r>
      <w:r w:rsidR="007F4300" w:rsidRPr="007149C0">
        <w:rPr>
          <w:color w:val="auto"/>
        </w:rPr>
        <w:t xml:space="preserve">to the 1 ml of the second portion of filtrate, Mayer’s reagent </w:t>
      </w:r>
      <w:r w:rsidR="007F4300" w:rsidRPr="007149C0">
        <w:rPr>
          <w:color w:val="000000" w:themeColor="text1"/>
        </w:rPr>
        <w:t xml:space="preserve">was </w:t>
      </w:r>
      <w:r w:rsidR="007F4300" w:rsidRPr="007149C0">
        <w:rPr>
          <w:color w:val="auto"/>
        </w:rPr>
        <w:t>added and a buff colo</w:t>
      </w:r>
      <w:r w:rsidR="007F4300">
        <w:rPr>
          <w:color w:val="auto"/>
        </w:rPr>
        <w:t>r</w:t>
      </w:r>
      <w:r w:rsidR="007F4300" w:rsidRPr="007149C0">
        <w:rPr>
          <w:color w:val="auto"/>
        </w:rPr>
        <w:t xml:space="preserve">ation </w:t>
      </w:r>
      <w:r w:rsidR="007F4300" w:rsidRPr="007149C0">
        <w:rPr>
          <w:color w:val="000000" w:themeColor="text1"/>
        </w:rPr>
        <w:t xml:space="preserve">was </w:t>
      </w:r>
      <w:r w:rsidR="007F4300" w:rsidRPr="007149C0">
        <w:rPr>
          <w:color w:val="auto"/>
        </w:rPr>
        <w:t xml:space="preserve">observed which indicate the presence of alkaloid </w:t>
      </w:r>
      <w:r w:rsidR="007F4300" w:rsidRPr="007149C0">
        <w:rPr>
          <w:bCs/>
          <w:color w:val="auto"/>
        </w:rPr>
        <w:t xml:space="preserve">c. Wagner’s reagent </w:t>
      </w:r>
      <w:r w:rsidR="007F4300" w:rsidRPr="007149C0">
        <w:rPr>
          <w:color w:val="auto"/>
        </w:rPr>
        <w:t xml:space="preserve">to the 1 ml of the third portion of filtrate, Wagner’s reagent </w:t>
      </w:r>
      <w:r w:rsidR="007F4300" w:rsidRPr="007149C0">
        <w:rPr>
          <w:color w:val="000000" w:themeColor="text1"/>
        </w:rPr>
        <w:t xml:space="preserve">was </w:t>
      </w:r>
      <w:r w:rsidR="007F4300" w:rsidRPr="007149C0">
        <w:rPr>
          <w:color w:val="auto"/>
        </w:rPr>
        <w:t xml:space="preserve">added and a dark brown precipitate </w:t>
      </w:r>
      <w:r w:rsidR="007F4300" w:rsidRPr="007149C0">
        <w:rPr>
          <w:color w:val="000000" w:themeColor="text1"/>
        </w:rPr>
        <w:t xml:space="preserve">was </w:t>
      </w:r>
      <w:r w:rsidR="007F4300" w:rsidRPr="007149C0">
        <w:rPr>
          <w:color w:val="auto"/>
        </w:rPr>
        <w:t xml:space="preserve">observed. The </w:t>
      </w:r>
      <w:proofErr w:type="spellStart"/>
      <w:r w:rsidR="007F4300" w:rsidRPr="007149C0">
        <w:rPr>
          <w:color w:val="auto"/>
        </w:rPr>
        <w:t>colours</w:t>
      </w:r>
      <w:proofErr w:type="spellEnd"/>
      <w:r w:rsidR="007F4300" w:rsidRPr="007149C0">
        <w:rPr>
          <w:color w:val="auto"/>
        </w:rPr>
        <w:t xml:space="preserve"> changed observed in a, b and c, confirmed the presence of alkaloid </w:t>
      </w:r>
      <w:r w:rsidR="00FC6B18">
        <w:rPr>
          <w:color w:val="auto"/>
        </w:rPr>
        <w:t>[12]</w:t>
      </w:r>
    </w:p>
    <w:p w:rsidR="007F4300" w:rsidRPr="007149C0" w:rsidRDefault="00B14459" w:rsidP="007F4300">
      <w:pPr>
        <w:pStyle w:val="Default"/>
        <w:spacing w:line="480" w:lineRule="auto"/>
        <w:jc w:val="both"/>
        <w:rPr>
          <w:b/>
          <w:bCs/>
          <w:color w:val="auto"/>
        </w:rPr>
      </w:pPr>
      <w:r>
        <w:rPr>
          <w:b/>
          <w:color w:val="auto"/>
        </w:rPr>
        <w:t>2.3.6</w:t>
      </w:r>
      <w:r w:rsidR="007F4300" w:rsidRPr="007149C0">
        <w:rPr>
          <w:b/>
          <w:color w:val="auto"/>
        </w:rPr>
        <w:t xml:space="preserve"> </w:t>
      </w:r>
      <w:r w:rsidR="007F4300" w:rsidRPr="007149C0">
        <w:rPr>
          <w:b/>
          <w:bCs/>
          <w:color w:val="auto"/>
        </w:rPr>
        <w:t>Test for Steroids</w:t>
      </w:r>
    </w:p>
    <w:p w:rsidR="007F4300" w:rsidRPr="007149C0" w:rsidRDefault="007F4300" w:rsidP="007F4300">
      <w:pPr>
        <w:pStyle w:val="Default"/>
        <w:spacing w:line="480" w:lineRule="auto"/>
        <w:jc w:val="both"/>
        <w:rPr>
          <w:color w:val="auto"/>
        </w:rPr>
      </w:pPr>
      <w:proofErr w:type="spellStart"/>
      <w:r w:rsidRPr="007149C0">
        <w:rPr>
          <w:bCs/>
          <w:color w:val="auto"/>
        </w:rPr>
        <w:t>Libermann</w:t>
      </w:r>
      <w:proofErr w:type="spellEnd"/>
      <w:r w:rsidRPr="007149C0">
        <w:rPr>
          <w:bCs/>
          <w:color w:val="auto"/>
        </w:rPr>
        <w:t xml:space="preserve"> </w:t>
      </w:r>
      <w:proofErr w:type="spellStart"/>
      <w:r w:rsidRPr="007149C0">
        <w:rPr>
          <w:bCs/>
          <w:color w:val="auto"/>
        </w:rPr>
        <w:t>Burchard</w:t>
      </w:r>
      <w:proofErr w:type="spellEnd"/>
      <w:r w:rsidRPr="007149C0">
        <w:rPr>
          <w:bCs/>
          <w:color w:val="auto"/>
        </w:rPr>
        <w:t xml:space="preserve"> test </w:t>
      </w:r>
      <w:r w:rsidR="00010CBE">
        <w:rPr>
          <w:color w:val="auto"/>
        </w:rPr>
        <w:t>0.5 g</w:t>
      </w:r>
      <w:r w:rsidRPr="007149C0">
        <w:rPr>
          <w:color w:val="auto"/>
        </w:rPr>
        <w:t xml:space="preserve"> of </w:t>
      </w:r>
      <w:r w:rsidR="00010CBE" w:rsidRPr="007149C0">
        <w:rPr>
          <w:color w:val="000000" w:themeColor="text1"/>
        </w:rPr>
        <w:t>drying</w:t>
      </w:r>
      <w:r w:rsidR="00010CBE" w:rsidRPr="007149C0">
        <w:t xml:space="preserve"> and </w:t>
      </w:r>
      <w:r w:rsidR="00010CBE" w:rsidRPr="007149C0">
        <w:rPr>
          <w:color w:val="000000" w:themeColor="text1"/>
        </w:rPr>
        <w:t>grind</w:t>
      </w:r>
      <w:r w:rsidR="00010CBE" w:rsidRPr="007149C0">
        <w:t xml:space="preserve"> </w:t>
      </w:r>
      <w:r w:rsidR="00010CBE">
        <w:t>mushroom</w:t>
      </w:r>
      <w:r w:rsidRPr="007149C0">
        <w:rPr>
          <w:color w:val="auto"/>
        </w:rPr>
        <w:t xml:space="preserve"> was dissolved in 2 ml of chloroform in a test tube and filtered. Acetic acid (2 ml) </w:t>
      </w:r>
      <w:r w:rsidRPr="007149C0">
        <w:rPr>
          <w:color w:val="000000" w:themeColor="text1"/>
        </w:rPr>
        <w:t xml:space="preserve">was </w:t>
      </w:r>
      <w:r w:rsidRPr="007149C0">
        <w:rPr>
          <w:color w:val="auto"/>
        </w:rPr>
        <w:t xml:space="preserve">added to the filtrate and the mixture </w:t>
      </w:r>
      <w:r w:rsidRPr="007149C0">
        <w:rPr>
          <w:color w:val="000000" w:themeColor="text1"/>
        </w:rPr>
        <w:t xml:space="preserve">was </w:t>
      </w:r>
      <w:r w:rsidRPr="007149C0">
        <w:rPr>
          <w:color w:val="auto"/>
        </w:rPr>
        <w:t xml:space="preserve">cooled in iced. Concentrated </w:t>
      </w:r>
      <w:proofErr w:type="spellStart"/>
      <w:r w:rsidRPr="007149C0">
        <w:rPr>
          <w:color w:val="auto"/>
        </w:rPr>
        <w:t>tetraoxosulphate</w:t>
      </w:r>
      <w:proofErr w:type="spellEnd"/>
      <w:r w:rsidRPr="007149C0">
        <w:rPr>
          <w:color w:val="auto"/>
        </w:rPr>
        <w:t xml:space="preserve"> (VI) acid </w:t>
      </w:r>
      <w:r w:rsidRPr="007149C0">
        <w:rPr>
          <w:color w:val="000000" w:themeColor="text1"/>
        </w:rPr>
        <w:t xml:space="preserve">was </w:t>
      </w:r>
      <w:r w:rsidRPr="007149C0">
        <w:rPr>
          <w:color w:val="auto"/>
        </w:rPr>
        <w:t xml:space="preserve">added to the mixture down the side of the test tube in iced and violet </w:t>
      </w:r>
      <w:proofErr w:type="spellStart"/>
      <w:r w:rsidRPr="007149C0">
        <w:rPr>
          <w:color w:val="auto"/>
        </w:rPr>
        <w:t>coloured</w:t>
      </w:r>
      <w:proofErr w:type="spellEnd"/>
      <w:r w:rsidRPr="007149C0">
        <w:rPr>
          <w:color w:val="auto"/>
        </w:rPr>
        <w:t xml:space="preserve"> changed to bluish green </w:t>
      </w:r>
      <w:r w:rsidRPr="007149C0">
        <w:rPr>
          <w:color w:val="000000" w:themeColor="text1"/>
        </w:rPr>
        <w:t xml:space="preserve">was </w:t>
      </w:r>
      <w:r w:rsidRPr="007149C0">
        <w:rPr>
          <w:color w:val="auto"/>
        </w:rPr>
        <w:t>observed which indicate the presence of steroidal nucleus (</w:t>
      </w:r>
      <w:proofErr w:type="spellStart"/>
      <w:r w:rsidRPr="007149C0">
        <w:rPr>
          <w:color w:val="auto"/>
        </w:rPr>
        <w:t>i.e</w:t>
      </w:r>
      <w:proofErr w:type="spellEnd"/>
      <w:r w:rsidRPr="007149C0">
        <w:rPr>
          <w:color w:val="auto"/>
        </w:rPr>
        <w:t xml:space="preserve"> </w:t>
      </w:r>
      <w:proofErr w:type="spellStart"/>
      <w:r w:rsidRPr="007149C0">
        <w:rPr>
          <w:color w:val="auto"/>
        </w:rPr>
        <w:t>aglycone</w:t>
      </w:r>
      <w:proofErr w:type="spellEnd"/>
      <w:r w:rsidRPr="007149C0">
        <w:rPr>
          <w:color w:val="auto"/>
        </w:rPr>
        <w:t xml:space="preserve"> portion of the c</w:t>
      </w:r>
      <w:r w:rsidR="00FC6B18">
        <w:rPr>
          <w:color w:val="auto"/>
        </w:rPr>
        <w:t>ardiac glycoside [11]</w:t>
      </w:r>
      <w:r w:rsidRPr="007149C0">
        <w:rPr>
          <w:color w:val="auto"/>
        </w:rPr>
        <w:t xml:space="preserve">. </w:t>
      </w:r>
    </w:p>
    <w:p w:rsidR="007F4300" w:rsidRPr="007149C0" w:rsidRDefault="00B14459" w:rsidP="007F4300">
      <w:pPr>
        <w:pStyle w:val="Default"/>
        <w:spacing w:line="480" w:lineRule="auto"/>
        <w:jc w:val="both"/>
        <w:rPr>
          <w:b/>
          <w:color w:val="auto"/>
        </w:rPr>
      </w:pPr>
      <w:r>
        <w:rPr>
          <w:b/>
          <w:color w:val="auto"/>
        </w:rPr>
        <w:t>2</w:t>
      </w:r>
      <w:r w:rsidR="007F4300" w:rsidRPr="007149C0">
        <w:rPr>
          <w:b/>
          <w:color w:val="auto"/>
        </w:rPr>
        <w:t>.3.</w:t>
      </w:r>
      <w:r>
        <w:rPr>
          <w:b/>
          <w:bCs/>
          <w:color w:val="auto"/>
        </w:rPr>
        <w:t>7</w:t>
      </w:r>
      <w:r w:rsidR="007F4300" w:rsidRPr="007149C0">
        <w:rPr>
          <w:b/>
          <w:bCs/>
          <w:color w:val="auto"/>
        </w:rPr>
        <w:t xml:space="preserve"> Test for Glycosides </w:t>
      </w:r>
    </w:p>
    <w:p w:rsidR="007F4300" w:rsidRPr="007149C0" w:rsidRDefault="007F4300" w:rsidP="007F4300">
      <w:pPr>
        <w:autoSpaceDE w:val="0"/>
        <w:autoSpaceDN w:val="0"/>
        <w:adjustRightInd w:val="0"/>
        <w:spacing w:after="0" w:line="480" w:lineRule="auto"/>
        <w:jc w:val="both"/>
        <w:rPr>
          <w:rFonts w:ascii="Times New Roman" w:hAnsi="Times New Roman" w:cs="Times New Roman"/>
          <w:sz w:val="24"/>
          <w:szCs w:val="24"/>
        </w:rPr>
      </w:pPr>
      <w:r w:rsidRPr="007149C0">
        <w:rPr>
          <w:rFonts w:ascii="Times New Roman" w:hAnsi="Times New Roman" w:cs="Times New Roman"/>
          <w:bCs/>
          <w:sz w:val="24"/>
          <w:szCs w:val="24"/>
        </w:rPr>
        <w:t xml:space="preserve">General test </w:t>
      </w:r>
      <w:r w:rsidR="00010CBE">
        <w:rPr>
          <w:rFonts w:ascii="Times New Roman" w:hAnsi="Times New Roman" w:cs="Times New Roman"/>
          <w:sz w:val="24"/>
          <w:szCs w:val="24"/>
        </w:rPr>
        <w:t>t</w:t>
      </w:r>
      <w:r w:rsidRPr="007149C0">
        <w:rPr>
          <w:rFonts w:ascii="Times New Roman" w:hAnsi="Times New Roman" w:cs="Times New Roman"/>
          <w:sz w:val="24"/>
          <w:szCs w:val="24"/>
        </w:rPr>
        <w:t xml:space="preserve">wo </w:t>
      </w:r>
      <w:proofErr w:type="spellStart"/>
      <w:r w:rsidRPr="007149C0">
        <w:rPr>
          <w:rFonts w:ascii="Times New Roman" w:hAnsi="Times New Roman" w:cs="Times New Roman"/>
          <w:sz w:val="24"/>
          <w:szCs w:val="24"/>
        </w:rPr>
        <w:t>grammes</w:t>
      </w:r>
      <w:proofErr w:type="spellEnd"/>
      <w:r w:rsidRPr="007149C0">
        <w:rPr>
          <w:rFonts w:ascii="Times New Roman" w:hAnsi="Times New Roman" w:cs="Times New Roman"/>
          <w:sz w:val="24"/>
          <w:szCs w:val="24"/>
        </w:rPr>
        <w:t xml:space="preserve"> (2 g) of </w:t>
      </w:r>
      <w:r w:rsidR="00010CBE" w:rsidRPr="007149C0">
        <w:rPr>
          <w:rFonts w:ascii="Times New Roman" w:hAnsi="Times New Roman" w:cs="Times New Roman"/>
          <w:color w:val="000000" w:themeColor="text1"/>
          <w:sz w:val="24"/>
          <w:szCs w:val="24"/>
        </w:rPr>
        <w:t>drying</w:t>
      </w:r>
      <w:r w:rsidR="00010CBE" w:rsidRPr="007149C0">
        <w:rPr>
          <w:rFonts w:ascii="Times New Roman" w:hAnsi="Times New Roman" w:cs="Times New Roman"/>
          <w:sz w:val="24"/>
          <w:szCs w:val="24"/>
        </w:rPr>
        <w:t xml:space="preserve"> and </w:t>
      </w:r>
      <w:r w:rsidR="00010CBE" w:rsidRPr="007149C0">
        <w:rPr>
          <w:rFonts w:ascii="Times New Roman" w:hAnsi="Times New Roman" w:cs="Times New Roman"/>
          <w:color w:val="000000" w:themeColor="text1"/>
          <w:sz w:val="24"/>
          <w:szCs w:val="24"/>
        </w:rPr>
        <w:t>grind</w:t>
      </w:r>
      <w:r w:rsidR="00010CBE" w:rsidRPr="007149C0">
        <w:rPr>
          <w:rFonts w:ascii="Times New Roman" w:hAnsi="Times New Roman" w:cs="Times New Roman"/>
          <w:sz w:val="24"/>
          <w:szCs w:val="24"/>
        </w:rPr>
        <w:t xml:space="preserve"> </w:t>
      </w:r>
      <w:r w:rsidR="00010CBE">
        <w:rPr>
          <w:rFonts w:ascii="Times New Roman" w:hAnsi="Times New Roman" w:cs="Times New Roman"/>
          <w:sz w:val="24"/>
          <w:szCs w:val="24"/>
        </w:rPr>
        <w:t>mushroom</w:t>
      </w:r>
      <w:r w:rsidR="00010CBE" w:rsidRPr="007149C0">
        <w:t xml:space="preserve"> </w:t>
      </w:r>
      <w:r w:rsidRPr="007149C0">
        <w:rPr>
          <w:rFonts w:ascii="Times New Roman" w:hAnsi="Times New Roman" w:cs="Times New Roman"/>
          <w:color w:val="000000" w:themeColor="text1"/>
          <w:sz w:val="24"/>
          <w:szCs w:val="24"/>
        </w:rPr>
        <w:t xml:space="preserve">was </w:t>
      </w:r>
      <w:r w:rsidRPr="007149C0">
        <w:rPr>
          <w:rFonts w:ascii="Times New Roman" w:hAnsi="Times New Roman" w:cs="Times New Roman"/>
          <w:sz w:val="24"/>
          <w:szCs w:val="24"/>
        </w:rPr>
        <w:t xml:space="preserve">dissolved in 25 ml of 2.5 M </w:t>
      </w:r>
      <w:proofErr w:type="spellStart"/>
      <w:r w:rsidRPr="007149C0">
        <w:rPr>
          <w:rFonts w:ascii="Times New Roman" w:hAnsi="Times New Roman" w:cs="Times New Roman"/>
          <w:sz w:val="24"/>
          <w:szCs w:val="24"/>
        </w:rPr>
        <w:t>tetraoxosulphate</w:t>
      </w:r>
      <w:proofErr w:type="spellEnd"/>
      <w:r w:rsidRPr="007149C0">
        <w:rPr>
          <w:rFonts w:ascii="Times New Roman" w:hAnsi="Times New Roman" w:cs="Times New Roman"/>
          <w:sz w:val="24"/>
          <w:szCs w:val="24"/>
        </w:rPr>
        <w:t xml:space="preserve"> (VI) acid in a beaker and boiled on a water bath, the mixture </w:t>
      </w:r>
      <w:r w:rsidRPr="007149C0">
        <w:rPr>
          <w:rFonts w:ascii="Times New Roman" w:hAnsi="Times New Roman" w:cs="Times New Roman"/>
          <w:color w:val="000000" w:themeColor="text1"/>
          <w:sz w:val="24"/>
          <w:szCs w:val="24"/>
        </w:rPr>
        <w:t xml:space="preserve">was </w:t>
      </w:r>
      <w:r w:rsidRPr="007149C0">
        <w:rPr>
          <w:rFonts w:ascii="Times New Roman" w:hAnsi="Times New Roman" w:cs="Times New Roman"/>
          <w:sz w:val="24"/>
          <w:szCs w:val="24"/>
        </w:rPr>
        <w:t xml:space="preserve">neutralized with 20 % potassium hydroxide. 5 ml of equal volume of Fehling solution A and B </w:t>
      </w:r>
      <w:r w:rsidRPr="007149C0">
        <w:rPr>
          <w:rFonts w:ascii="Times New Roman" w:hAnsi="Times New Roman" w:cs="Times New Roman"/>
          <w:color w:val="000000" w:themeColor="text1"/>
          <w:sz w:val="24"/>
          <w:szCs w:val="24"/>
        </w:rPr>
        <w:t xml:space="preserve">was </w:t>
      </w:r>
      <w:r w:rsidRPr="007149C0">
        <w:rPr>
          <w:rFonts w:ascii="Times New Roman" w:hAnsi="Times New Roman" w:cs="Times New Roman"/>
          <w:sz w:val="24"/>
          <w:szCs w:val="24"/>
        </w:rPr>
        <w:t xml:space="preserve">added to a neutralized mixture in beakers and boiled. Brick red precipitate </w:t>
      </w:r>
      <w:r w:rsidRPr="007149C0">
        <w:rPr>
          <w:rFonts w:ascii="Times New Roman" w:hAnsi="Times New Roman" w:cs="Times New Roman"/>
          <w:color w:val="000000" w:themeColor="text1"/>
          <w:sz w:val="24"/>
          <w:szCs w:val="24"/>
        </w:rPr>
        <w:t xml:space="preserve">was </w:t>
      </w:r>
      <w:r w:rsidRPr="007149C0">
        <w:rPr>
          <w:rFonts w:ascii="Times New Roman" w:hAnsi="Times New Roman" w:cs="Times New Roman"/>
          <w:sz w:val="24"/>
          <w:szCs w:val="24"/>
        </w:rPr>
        <w:t xml:space="preserve">observed which indicated the presence of glycosides. </w:t>
      </w:r>
    </w:p>
    <w:p w:rsidR="007F4300" w:rsidRPr="007149C0" w:rsidRDefault="007F4300" w:rsidP="007F4300">
      <w:pPr>
        <w:autoSpaceDE w:val="0"/>
        <w:autoSpaceDN w:val="0"/>
        <w:adjustRightInd w:val="0"/>
        <w:spacing w:after="0" w:line="480" w:lineRule="auto"/>
        <w:jc w:val="both"/>
        <w:rPr>
          <w:rFonts w:ascii="Times New Roman" w:hAnsi="Times New Roman" w:cs="Times New Roman"/>
          <w:sz w:val="24"/>
          <w:szCs w:val="24"/>
        </w:rPr>
      </w:pPr>
      <w:r w:rsidRPr="007149C0">
        <w:rPr>
          <w:rFonts w:ascii="Times New Roman" w:hAnsi="Times New Roman" w:cs="Times New Roman"/>
          <w:bCs/>
          <w:sz w:val="24"/>
          <w:szCs w:val="24"/>
        </w:rPr>
        <w:lastRenderedPageBreak/>
        <w:t xml:space="preserve">Keller – </w:t>
      </w:r>
      <w:proofErr w:type="spellStart"/>
      <w:r w:rsidRPr="007149C0">
        <w:rPr>
          <w:rFonts w:ascii="Times New Roman" w:hAnsi="Times New Roman" w:cs="Times New Roman"/>
          <w:bCs/>
          <w:sz w:val="24"/>
          <w:szCs w:val="24"/>
        </w:rPr>
        <w:t>Killiani</w:t>
      </w:r>
      <w:proofErr w:type="spellEnd"/>
      <w:r w:rsidRPr="007149C0">
        <w:rPr>
          <w:rFonts w:ascii="Times New Roman" w:hAnsi="Times New Roman" w:cs="Times New Roman"/>
          <w:bCs/>
          <w:sz w:val="24"/>
          <w:szCs w:val="24"/>
        </w:rPr>
        <w:t xml:space="preserve"> test </w:t>
      </w:r>
      <w:r w:rsidR="00010CBE" w:rsidRPr="007149C0">
        <w:rPr>
          <w:rFonts w:ascii="Times New Roman" w:hAnsi="Times New Roman" w:cs="Times New Roman"/>
          <w:color w:val="000000" w:themeColor="text1"/>
          <w:sz w:val="24"/>
          <w:szCs w:val="24"/>
        </w:rPr>
        <w:t>drying</w:t>
      </w:r>
      <w:r w:rsidR="00010CBE" w:rsidRPr="007149C0">
        <w:rPr>
          <w:rFonts w:ascii="Times New Roman" w:hAnsi="Times New Roman" w:cs="Times New Roman"/>
          <w:sz w:val="24"/>
          <w:szCs w:val="24"/>
        </w:rPr>
        <w:t xml:space="preserve"> and </w:t>
      </w:r>
      <w:r w:rsidR="00010CBE" w:rsidRPr="007149C0">
        <w:rPr>
          <w:rFonts w:ascii="Times New Roman" w:hAnsi="Times New Roman" w:cs="Times New Roman"/>
          <w:color w:val="000000" w:themeColor="text1"/>
          <w:sz w:val="24"/>
          <w:szCs w:val="24"/>
        </w:rPr>
        <w:t>grind</w:t>
      </w:r>
      <w:r w:rsidR="00010CBE" w:rsidRPr="007149C0">
        <w:rPr>
          <w:rFonts w:ascii="Times New Roman" w:hAnsi="Times New Roman" w:cs="Times New Roman"/>
          <w:sz w:val="24"/>
          <w:szCs w:val="24"/>
        </w:rPr>
        <w:t xml:space="preserve"> </w:t>
      </w:r>
      <w:r w:rsidR="00010CBE">
        <w:rPr>
          <w:rFonts w:ascii="Times New Roman" w:hAnsi="Times New Roman" w:cs="Times New Roman"/>
          <w:sz w:val="24"/>
          <w:szCs w:val="24"/>
        </w:rPr>
        <w:t>mushroom</w:t>
      </w:r>
      <w:r w:rsidR="00010CBE" w:rsidRPr="007149C0">
        <w:t xml:space="preserve"> </w:t>
      </w:r>
      <w:r w:rsidRPr="007149C0">
        <w:rPr>
          <w:rFonts w:ascii="Times New Roman" w:hAnsi="Times New Roman" w:cs="Times New Roman"/>
          <w:sz w:val="24"/>
          <w:szCs w:val="24"/>
        </w:rPr>
        <w:t xml:space="preserve">(0.5 g) </w:t>
      </w:r>
      <w:r w:rsidRPr="007149C0">
        <w:rPr>
          <w:rFonts w:ascii="Times New Roman" w:hAnsi="Times New Roman" w:cs="Times New Roman"/>
          <w:color w:val="000000" w:themeColor="text1"/>
          <w:sz w:val="24"/>
          <w:szCs w:val="24"/>
        </w:rPr>
        <w:t xml:space="preserve">was </w:t>
      </w:r>
      <w:r w:rsidRPr="007149C0">
        <w:rPr>
          <w:rFonts w:ascii="Times New Roman" w:hAnsi="Times New Roman" w:cs="Times New Roman"/>
          <w:sz w:val="24"/>
          <w:szCs w:val="24"/>
        </w:rPr>
        <w:t xml:space="preserve">dissolved in distilled water in a test tube; 1 ml of glacial acetic acid and few drops of ferric chloride solution </w:t>
      </w:r>
      <w:proofErr w:type="gramStart"/>
      <w:r w:rsidRPr="007149C0">
        <w:rPr>
          <w:rFonts w:ascii="Times New Roman" w:hAnsi="Times New Roman" w:cs="Times New Roman"/>
          <w:color w:val="000000" w:themeColor="text1"/>
          <w:sz w:val="24"/>
          <w:szCs w:val="24"/>
        </w:rPr>
        <w:t>was</w:t>
      </w:r>
      <w:proofErr w:type="gramEnd"/>
      <w:r w:rsidRPr="007149C0">
        <w:rPr>
          <w:rFonts w:ascii="Times New Roman" w:hAnsi="Times New Roman" w:cs="Times New Roman"/>
          <w:color w:val="000000" w:themeColor="text1"/>
          <w:sz w:val="24"/>
          <w:szCs w:val="24"/>
        </w:rPr>
        <w:t xml:space="preserve"> </w:t>
      </w:r>
      <w:r w:rsidRPr="007149C0">
        <w:rPr>
          <w:rFonts w:ascii="Times New Roman" w:hAnsi="Times New Roman" w:cs="Times New Roman"/>
          <w:sz w:val="24"/>
          <w:szCs w:val="24"/>
        </w:rPr>
        <w:t xml:space="preserve">added to the aqueous solution of the </w:t>
      </w:r>
      <w:r w:rsidR="00010CBE" w:rsidRPr="007149C0">
        <w:rPr>
          <w:rFonts w:ascii="Times New Roman" w:hAnsi="Times New Roman" w:cs="Times New Roman"/>
          <w:color w:val="000000" w:themeColor="text1"/>
          <w:sz w:val="24"/>
          <w:szCs w:val="24"/>
        </w:rPr>
        <w:t>drying</w:t>
      </w:r>
      <w:r w:rsidR="00010CBE" w:rsidRPr="007149C0">
        <w:rPr>
          <w:rFonts w:ascii="Times New Roman" w:hAnsi="Times New Roman" w:cs="Times New Roman"/>
          <w:sz w:val="24"/>
          <w:szCs w:val="24"/>
        </w:rPr>
        <w:t xml:space="preserve"> and </w:t>
      </w:r>
      <w:r w:rsidR="00010CBE" w:rsidRPr="007149C0">
        <w:rPr>
          <w:rFonts w:ascii="Times New Roman" w:hAnsi="Times New Roman" w:cs="Times New Roman"/>
          <w:color w:val="000000" w:themeColor="text1"/>
          <w:sz w:val="24"/>
          <w:szCs w:val="24"/>
        </w:rPr>
        <w:t>grind</w:t>
      </w:r>
      <w:r w:rsidR="00010CBE" w:rsidRPr="007149C0">
        <w:rPr>
          <w:rFonts w:ascii="Times New Roman" w:hAnsi="Times New Roman" w:cs="Times New Roman"/>
          <w:sz w:val="24"/>
          <w:szCs w:val="24"/>
        </w:rPr>
        <w:t xml:space="preserve"> </w:t>
      </w:r>
      <w:r w:rsidR="00010CBE">
        <w:rPr>
          <w:rFonts w:ascii="Times New Roman" w:hAnsi="Times New Roman" w:cs="Times New Roman"/>
          <w:sz w:val="24"/>
          <w:szCs w:val="24"/>
        </w:rPr>
        <w:t>mushroom</w:t>
      </w:r>
      <w:r w:rsidRPr="007149C0">
        <w:rPr>
          <w:rFonts w:ascii="Times New Roman" w:hAnsi="Times New Roman" w:cs="Times New Roman"/>
          <w:sz w:val="24"/>
          <w:szCs w:val="24"/>
        </w:rPr>
        <w:t xml:space="preserve">. 1 ml of concentrated </w:t>
      </w:r>
      <w:proofErr w:type="spellStart"/>
      <w:r w:rsidRPr="007149C0">
        <w:rPr>
          <w:rFonts w:ascii="Times New Roman" w:hAnsi="Times New Roman" w:cs="Times New Roman"/>
          <w:sz w:val="24"/>
          <w:szCs w:val="24"/>
        </w:rPr>
        <w:t>sulphuric</w:t>
      </w:r>
      <w:proofErr w:type="spellEnd"/>
      <w:r w:rsidRPr="007149C0">
        <w:rPr>
          <w:rFonts w:ascii="Times New Roman" w:hAnsi="Times New Roman" w:cs="Times New Roman"/>
          <w:sz w:val="24"/>
          <w:szCs w:val="24"/>
        </w:rPr>
        <w:t xml:space="preserve"> acid </w:t>
      </w:r>
      <w:r w:rsidRPr="007149C0">
        <w:rPr>
          <w:rFonts w:ascii="Times New Roman" w:hAnsi="Times New Roman" w:cs="Times New Roman"/>
          <w:color w:val="000000" w:themeColor="text1"/>
          <w:sz w:val="24"/>
          <w:szCs w:val="24"/>
        </w:rPr>
        <w:t xml:space="preserve">was </w:t>
      </w:r>
      <w:r w:rsidRPr="007149C0">
        <w:rPr>
          <w:rFonts w:ascii="Times New Roman" w:hAnsi="Times New Roman" w:cs="Times New Roman"/>
          <w:sz w:val="24"/>
          <w:szCs w:val="24"/>
        </w:rPr>
        <w:t xml:space="preserve">added to the mixture at an angle 45 °C to the wall of the test tube. The mixture </w:t>
      </w:r>
      <w:r w:rsidRPr="007149C0">
        <w:rPr>
          <w:rFonts w:ascii="Times New Roman" w:hAnsi="Times New Roman" w:cs="Times New Roman"/>
          <w:color w:val="000000" w:themeColor="text1"/>
          <w:sz w:val="24"/>
          <w:szCs w:val="24"/>
        </w:rPr>
        <w:t xml:space="preserve">was </w:t>
      </w:r>
      <w:r w:rsidRPr="007149C0">
        <w:rPr>
          <w:rFonts w:ascii="Times New Roman" w:hAnsi="Times New Roman" w:cs="Times New Roman"/>
          <w:sz w:val="24"/>
          <w:szCs w:val="24"/>
        </w:rPr>
        <w:t>allowed to stand for some minutes, and a purple ring color</w:t>
      </w:r>
      <w:r>
        <w:rPr>
          <w:rFonts w:ascii="Times New Roman" w:hAnsi="Times New Roman" w:cs="Times New Roman"/>
          <w:sz w:val="24"/>
          <w:szCs w:val="24"/>
        </w:rPr>
        <w:t xml:space="preserve"> </w:t>
      </w:r>
      <w:r w:rsidRPr="007149C0">
        <w:rPr>
          <w:rFonts w:ascii="Times New Roman" w:hAnsi="Times New Roman" w:cs="Times New Roman"/>
          <w:color w:val="000000" w:themeColor="text1"/>
          <w:sz w:val="24"/>
          <w:szCs w:val="24"/>
        </w:rPr>
        <w:t xml:space="preserve">was </w:t>
      </w:r>
      <w:r w:rsidRPr="007149C0">
        <w:rPr>
          <w:rFonts w:ascii="Times New Roman" w:hAnsi="Times New Roman" w:cs="Times New Roman"/>
          <w:sz w:val="24"/>
          <w:szCs w:val="24"/>
        </w:rPr>
        <w:t>observed at the interphase, which indicates the presence of glycoside.</w:t>
      </w:r>
    </w:p>
    <w:p w:rsidR="007F4300" w:rsidRPr="007149C0" w:rsidRDefault="00B14459" w:rsidP="007F430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2.3.8</w:t>
      </w:r>
      <w:r w:rsidR="007F4300" w:rsidRPr="007149C0">
        <w:rPr>
          <w:rFonts w:ascii="Times New Roman" w:hAnsi="Times New Roman" w:cs="Times New Roman"/>
          <w:b/>
          <w:bCs/>
          <w:sz w:val="24"/>
          <w:szCs w:val="24"/>
        </w:rPr>
        <w:t xml:space="preserve"> Test for Proteins</w:t>
      </w:r>
    </w:p>
    <w:p w:rsidR="007F4300" w:rsidRPr="007149C0" w:rsidRDefault="007F4300" w:rsidP="007F4300">
      <w:pPr>
        <w:autoSpaceDE w:val="0"/>
        <w:autoSpaceDN w:val="0"/>
        <w:adjustRightInd w:val="0"/>
        <w:spacing w:after="0" w:line="480" w:lineRule="auto"/>
        <w:jc w:val="both"/>
        <w:rPr>
          <w:rFonts w:ascii="Times New Roman" w:hAnsi="Times New Roman" w:cs="Times New Roman"/>
          <w:sz w:val="24"/>
          <w:szCs w:val="24"/>
        </w:rPr>
      </w:pPr>
      <w:proofErr w:type="spellStart"/>
      <w:r w:rsidRPr="007149C0">
        <w:rPr>
          <w:rFonts w:ascii="Times New Roman" w:hAnsi="Times New Roman" w:cs="Times New Roman"/>
          <w:sz w:val="24"/>
          <w:szCs w:val="24"/>
        </w:rPr>
        <w:t>Ninhydrin</w:t>
      </w:r>
      <w:proofErr w:type="spellEnd"/>
      <w:r w:rsidRPr="007149C0">
        <w:rPr>
          <w:rFonts w:ascii="Times New Roman" w:hAnsi="Times New Roman" w:cs="Times New Roman"/>
          <w:sz w:val="24"/>
          <w:szCs w:val="24"/>
        </w:rPr>
        <w:t xml:space="preserve"> test few drops of </w:t>
      </w:r>
      <w:proofErr w:type="spellStart"/>
      <w:r w:rsidRPr="007149C0">
        <w:rPr>
          <w:rFonts w:ascii="Times New Roman" w:hAnsi="Times New Roman" w:cs="Times New Roman"/>
          <w:sz w:val="24"/>
          <w:szCs w:val="24"/>
        </w:rPr>
        <w:t>ninhydrin</w:t>
      </w:r>
      <w:proofErr w:type="spellEnd"/>
      <w:r w:rsidRPr="007149C0">
        <w:rPr>
          <w:rFonts w:ascii="Times New Roman" w:hAnsi="Times New Roman" w:cs="Times New Roman"/>
          <w:sz w:val="24"/>
          <w:szCs w:val="24"/>
        </w:rPr>
        <w:t xml:space="preserve"> reagent was added to the extract. The presence of blue color indicated a positive result.</w:t>
      </w:r>
    </w:p>
    <w:p w:rsidR="007F4300" w:rsidRPr="007149C0" w:rsidRDefault="007F4300" w:rsidP="007F4300">
      <w:pPr>
        <w:autoSpaceDE w:val="0"/>
        <w:autoSpaceDN w:val="0"/>
        <w:adjustRightInd w:val="0"/>
        <w:spacing w:after="0" w:line="480" w:lineRule="auto"/>
        <w:jc w:val="both"/>
        <w:rPr>
          <w:rFonts w:ascii="Times New Roman" w:hAnsi="Times New Roman" w:cs="Times New Roman"/>
          <w:sz w:val="24"/>
          <w:szCs w:val="24"/>
        </w:rPr>
      </w:pPr>
      <w:proofErr w:type="spellStart"/>
      <w:r w:rsidRPr="007149C0">
        <w:rPr>
          <w:rFonts w:ascii="Times New Roman" w:hAnsi="Times New Roman" w:cs="Times New Roman"/>
          <w:sz w:val="24"/>
          <w:szCs w:val="24"/>
        </w:rPr>
        <w:t>Millon’s</w:t>
      </w:r>
      <w:proofErr w:type="spellEnd"/>
      <w:r w:rsidRPr="007149C0">
        <w:rPr>
          <w:rFonts w:ascii="Times New Roman" w:hAnsi="Times New Roman" w:cs="Times New Roman"/>
          <w:sz w:val="24"/>
          <w:szCs w:val="24"/>
        </w:rPr>
        <w:t xml:space="preserve"> test a few drops of </w:t>
      </w:r>
      <w:proofErr w:type="spellStart"/>
      <w:r w:rsidRPr="007149C0">
        <w:rPr>
          <w:rFonts w:ascii="Times New Roman" w:hAnsi="Times New Roman" w:cs="Times New Roman"/>
          <w:sz w:val="24"/>
          <w:szCs w:val="24"/>
        </w:rPr>
        <w:t>Millon’s</w:t>
      </w:r>
      <w:proofErr w:type="spellEnd"/>
      <w:r w:rsidRPr="007149C0">
        <w:rPr>
          <w:rFonts w:ascii="Times New Roman" w:hAnsi="Times New Roman" w:cs="Times New Roman"/>
          <w:sz w:val="24"/>
          <w:szCs w:val="24"/>
        </w:rPr>
        <w:t xml:space="preserve"> reagent was added to 2ml of the extract. The presence of a white precipitate indicated the presence of protein.</w:t>
      </w:r>
    </w:p>
    <w:p w:rsidR="007F4300" w:rsidRPr="007149C0" w:rsidRDefault="007F4300" w:rsidP="007F4300">
      <w:pPr>
        <w:autoSpaceDE w:val="0"/>
        <w:autoSpaceDN w:val="0"/>
        <w:adjustRightInd w:val="0"/>
        <w:spacing w:after="0" w:line="480" w:lineRule="auto"/>
        <w:jc w:val="both"/>
        <w:rPr>
          <w:rFonts w:ascii="Times New Roman" w:hAnsi="Times New Roman" w:cs="Times New Roman"/>
          <w:sz w:val="24"/>
          <w:szCs w:val="24"/>
        </w:rPr>
      </w:pPr>
      <w:proofErr w:type="spellStart"/>
      <w:r w:rsidRPr="007149C0">
        <w:rPr>
          <w:rFonts w:ascii="Times New Roman" w:hAnsi="Times New Roman" w:cs="Times New Roman"/>
          <w:sz w:val="24"/>
          <w:szCs w:val="24"/>
        </w:rPr>
        <w:t>Xanthoproteic</w:t>
      </w:r>
      <w:proofErr w:type="spellEnd"/>
      <w:r w:rsidRPr="007149C0">
        <w:rPr>
          <w:rFonts w:ascii="Times New Roman" w:hAnsi="Times New Roman" w:cs="Times New Roman"/>
          <w:sz w:val="24"/>
          <w:szCs w:val="24"/>
        </w:rPr>
        <w:t xml:space="preserve"> test a few drops of concentrated nitric acid was added to the extract.  Yellow coloration indicated the presence of protein.</w:t>
      </w:r>
    </w:p>
    <w:p w:rsidR="007F4300" w:rsidRPr="007149C0" w:rsidRDefault="00B14459" w:rsidP="007F430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2.3.9</w:t>
      </w:r>
      <w:r w:rsidR="007F4300" w:rsidRPr="007149C0">
        <w:rPr>
          <w:rFonts w:ascii="Times New Roman" w:hAnsi="Times New Roman" w:cs="Times New Roman"/>
          <w:b/>
          <w:bCs/>
          <w:sz w:val="24"/>
          <w:szCs w:val="24"/>
        </w:rPr>
        <w:t xml:space="preserve"> Test for </w:t>
      </w:r>
      <w:proofErr w:type="spellStart"/>
      <w:r w:rsidR="007F4300" w:rsidRPr="007149C0">
        <w:rPr>
          <w:rFonts w:ascii="Times New Roman" w:hAnsi="Times New Roman" w:cs="Times New Roman"/>
          <w:b/>
          <w:bCs/>
          <w:sz w:val="24"/>
          <w:szCs w:val="24"/>
        </w:rPr>
        <w:t>Terpenoids</w:t>
      </w:r>
      <w:proofErr w:type="spellEnd"/>
    </w:p>
    <w:p w:rsidR="007F4300" w:rsidRPr="007149C0" w:rsidRDefault="007F4300" w:rsidP="007F4300">
      <w:pPr>
        <w:autoSpaceDE w:val="0"/>
        <w:autoSpaceDN w:val="0"/>
        <w:adjustRightInd w:val="0"/>
        <w:spacing w:after="0" w:line="480" w:lineRule="auto"/>
        <w:jc w:val="both"/>
        <w:rPr>
          <w:rFonts w:ascii="Times New Roman" w:eastAsia="TimesNewRoman" w:hAnsi="Times New Roman" w:cs="Times New Roman"/>
          <w:sz w:val="24"/>
          <w:szCs w:val="24"/>
        </w:rPr>
      </w:pPr>
      <w:proofErr w:type="spellStart"/>
      <w:r w:rsidRPr="007149C0">
        <w:rPr>
          <w:rFonts w:ascii="Times New Roman" w:eastAsia="TimesNewRoman" w:hAnsi="Times New Roman" w:cs="Times New Roman"/>
          <w:sz w:val="24"/>
          <w:szCs w:val="24"/>
        </w:rPr>
        <w:t>Salkowski</w:t>
      </w:r>
      <w:proofErr w:type="spellEnd"/>
      <w:r w:rsidRPr="007149C0">
        <w:rPr>
          <w:rFonts w:ascii="Times New Roman" w:eastAsia="TimesNewRoman" w:hAnsi="Times New Roman" w:cs="Times New Roman"/>
          <w:sz w:val="24"/>
          <w:szCs w:val="24"/>
        </w:rPr>
        <w:t xml:space="preserve"> test: Two (2) mL of the extracts </w:t>
      </w:r>
      <w:r w:rsidRPr="007149C0">
        <w:rPr>
          <w:rFonts w:ascii="Times New Roman" w:hAnsi="Times New Roman" w:cs="Times New Roman"/>
          <w:color w:val="000000" w:themeColor="text1"/>
          <w:sz w:val="24"/>
          <w:szCs w:val="24"/>
        </w:rPr>
        <w:t xml:space="preserve">were </w:t>
      </w:r>
      <w:r w:rsidRPr="007149C0">
        <w:rPr>
          <w:rFonts w:ascii="Times New Roman" w:eastAsia="TimesNewRoman" w:hAnsi="Times New Roman" w:cs="Times New Roman"/>
          <w:sz w:val="24"/>
          <w:szCs w:val="24"/>
        </w:rPr>
        <w:t xml:space="preserve">treated with 2 mL of chloroform and 3 mL of concentrated </w:t>
      </w:r>
      <w:proofErr w:type="spellStart"/>
      <w:r w:rsidRPr="007149C0">
        <w:rPr>
          <w:rFonts w:ascii="Times New Roman" w:eastAsia="TimesNewRoman" w:hAnsi="Times New Roman" w:cs="Times New Roman"/>
          <w:sz w:val="24"/>
          <w:szCs w:val="24"/>
        </w:rPr>
        <w:t>sulphuric</w:t>
      </w:r>
      <w:proofErr w:type="spellEnd"/>
      <w:r w:rsidRPr="007149C0">
        <w:rPr>
          <w:rFonts w:ascii="Times New Roman" w:eastAsia="TimesNewRoman" w:hAnsi="Times New Roman" w:cs="Times New Roman"/>
          <w:sz w:val="24"/>
          <w:szCs w:val="24"/>
        </w:rPr>
        <w:t xml:space="preserve"> acid, to form a layer. A reddish-brown coloration of the interface confirms the presence of </w:t>
      </w:r>
      <w:proofErr w:type="spellStart"/>
      <w:r w:rsidRPr="007149C0">
        <w:rPr>
          <w:rFonts w:ascii="Times New Roman" w:eastAsia="TimesNewRoman" w:hAnsi="Times New Roman" w:cs="Times New Roman"/>
          <w:sz w:val="24"/>
          <w:szCs w:val="24"/>
        </w:rPr>
        <w:t>terpenoids</w:t>
      </w:r>
      <w:proofErr w:type="spellEnd"/>
      <w:r w:rsidRPr="007149C0">
        <w:rPr>
          <w:rFonts w:ascii="Times New Roman" w:eastAsia="TimesNewRoman" w:hAnsi="Times New Roman" w:cs="Times New Roman"/>
          <w:sz w:val="24"/>
          <w:szCs w:val="24"/>
        </w:rPr>
        <w:t>.</w:t>
      </w:r>
    </w:p>
    <w:p w:rsidR="007F4300" w:rsidRPr="007149C0" w:rsidRDefault="00B14459" w:rsidP="007F4300">
      <w:pPr>
        <w:autoSpaceDE w:val="0"/>
        <w:autoSpaceDN w:val="0"/>
        <w:adjustRightInd w:val="0"/>
        <w:spacing w:after="0" w:line="480" w:lineRule="auto"/>
        <w:jc w:val="both"/>
        <w:rPr>
          <w:rFonts w:ascii="Times New Roman" w:eastAsia="TimesNewRoman" w:hAnsi="Times New Roman" w:cs="Times New Roman"/>
          <w:b/>
          <w:bCs/>
          <w:sz w:val="24"/>
          <w:szCs w:val="24"/>
        </w:rPr>
      </w:pPr>
      <w:r>
        <w:rPr>
          <w:rFonts w:ascii="Times New Roman" w:eastAsia="TimesNewRoman" w:hAnsi="Times New Roman" w:cs="Times New Roman"/>
          <w:b/>
          <w:bCs/>
          <w:sz w:val="24"/>
          <w:szCs w:val="24"/>
        </w:rPr>
        <w:t>2.3.10</w:t>
      </w:r>
      <w:r w:rsidR="007F4300" w:rsidRPr="007149C0">
        <w:rPr>
          <w:rFonts w:ascii="Times New Roman" w:eastAsia="TimesNewRoman" w:hAnsi="Times New Roman" w:cs="Times New Roman"/>
          <w:b/>
          <w:bCs/>
          <w:sz w:val="24"/>
          <w:szCs w:val="24"/>
        </w:rPr>
        <w:t xml:space="preserve"> Test for </w:t>
      </w:r>
      <w:proofErr w:type="spellStart"/>
      <w:r w:rsidR="007F4300" w:rsidRPr="007149C0">
        <w:rPr>
          <w:rFonts w:ascii="Times New Roman" w:eastAsia="TimesNewRoman" w:hAnsi="Times New Roman" w:cs="Times New Roman"/>
          <w:b/>
          <w:bCs/>
          <w:sz w:val="24"/>
          <w:szCs w:val="24"/>
        </w:rPr>
        <w:t>Saponins</w:t>
      </w:r>
      <w:proofErr w:type="spellEnd"/>
    </w:p>
    <w:p w:rsidR="007F4300" w:rsidRDefault="007F4300" w:rsidP="007F4300">
      <w:pPr>
        <w:autoSpaceDE w:val="0"/>
        <w:autoSpaceDN w:val="0"/>
        <w:adjustRightInd w:val="0"/>
        <w:spacing w:after="0" w:line="480" w:lineRule="auto"/>
        <w:jc w:val="both"/>
        <w:rPr>
          <w:rFonts w:ascii="Times New Roman" w:eastAsia="TimesNewRoman" w:hAnsi="Times New Roman" w:cs="Times New Roman"/>
          <w:sz w:val="24"/>
          <w:szCs w:val="24"/>
        </w:rPr>
      </w:pPr>
      <w:r w:rsidRPr="007149C0">
        <w:rPr>
          <w:rFonts w:ascii="Times New Roman" w:eastAsia="TimesNewRoman" w:hAnsi="Times New Roman" w:cs="Times New Roman"/>
          <w:sz w:val="24"/>
          <w:szCs w:val="24"/>
        </w:rPr>
        <w:t xml:space="preserve">Foam test 1ml of the extract is boiled with 6ml distilled water and is </w:t>
      </w:r>
      <w:proofErr w:type="gramStart"/>
      <w:r w:rsidRPr="007149C0">
        <w:rPr>
          <w:rFonts w:ascii="Times New Roman" w:eastAsia="TimesNewRoman" w:hAnsi="Times New Roman" w:cs="Times New Roman"/>
          <w:sz w:val="24"/>
          <w:szCs w:val="24"/>
        </w:rPr>
        <w:t>Shaken</w:t>
      </w:r>
      <w:proofErr w:type="gramEnd"/>
      <w:r w:rsidRPr="007149C0">
        <w:rPr>
          <w:rFonts w:ascii="Times New Roman" w:eastAsia="TimesNewRoman" w:hAnsi="Times New Roman" w:cs="Times New Roman"/>
          <w:sz w:val="24"/>
          <w:szCs w:val="24"/>
        </w:rPr>
        <w:t xml:space="preserve"> rapidly. The formation of foam indicated the presence of </w:t>
      </w:r>
      <w:proofErr w:type="spellStart"/>
      <w:r w:rsidRPr="007149C0">
        <w:rPr>
          <w:rFonts w:ascii="Times New Roman" w:eastAsia="TimesNewRoman" w:hAnsi="Times New Roman" w:cs="Times New Roman"/>
          <w:sz w:val="24"/>
          <w:szCs w:val="24"/>
        </w:rPr>
        <w:t>saponins</w:t>
      </w:r>
      <w:proofErr w:type="spellEnd"/>
      <w:r>
        <w:rPr>
          <w:rFonts w:ascii="Times New Roman" w:eastAsia="TimesNewRoman" w:hAnsi="Times New Roman" w:cs="Times New Roman"/>
          <w:sz w:val="24"/>
          <w:szCs w:val="24"/>
        </w:rPr>
        <w:t>.</w:t>
      </w:r>
    </w:p>
    <w:p w:rsidR="007F4300" w:rsidRDefault="00B14459" w:rsidP="007F4300">
      <w:pPr>
        <w:autoSpaceDE w:val="0"/>
        <w:autoSpaceDN w:val="0"/>
        <w:adjustRightInd w:val="0"/>
        <w:spacing w:after="0" w:line="480" w:lineRule="auto"/>
        <w:jc w:val="both"/>
        <w:rPr>
          <w:rFonts w:ascii="Times New Roman" w:eastAsia="TimesNewRoman" w:hAnsi="Times New Roman" w:cs="Times New Roman"/>
          <w:b/>
          <w:bCs/>
          <w:sz w:val="24"/>
          <w:szCs w:val="24"/>
        </w:rPr>
      </w:pPr>
      <w:r>
        <w:rPr>
          <w:rFonts w:ascii="Times New Roman" w:eastAsia="TimesNewRoman" w:hAnsi="Times New Roman" w:cs="Times New Roman"/>
          <w:b/>
          <w:bCs/>
          <w:sz w:val="24"/>
          <w:szCs w:val="24"/>
        </w:rPr>
        <w:t>2</w:t>
      </w:r>
      <w:r w:rsidR="007F4300" w:rsidRPr="002611B0">
        <w:rPr>
          <w:rFonts w:ascii="Times New Roman" w:eastAsia="TimesNewRoman" w:hAnsi="Times New Roman" w:cs="Times New Roman"/>
          <w:b/>
          <w:bCs/>
          <w:sz w:val="24"/>
          <w:szCs w:val="24"/>
        </w:rPr>
        <w:t>.</w:t>
      </w:r>
      <w:r w:rsidR="007F4300">
        <w:rPr>
          <w:rFonts w:ascii="Times New Roman" w:eastAsia="TimesNewRoman" w:hAnsi="Times New Roman" w:cs="Times New Roman"/>
          <w:b/>
          <w:bCs/>
          <w:sz w:val="24"/>
          <w:szCs w:val="24"/>
        </w:rPr>
        <w:t>4 Physiochemical Parameters of the Soil Sample</w:t>
      </w:r>
    </w:p>
    <w:p w:rsidR="007F4300" w:rsidRPr="00E34144" w:rsidRDefault="00B14459" w:rsidP="007F4300">
      <w:pPr>
        <w:spacing w:line="480" w:lineRule="auto"/>
        <w:jc w:val="both"/>
        <w:rPr>
          <w:rFonts w:ascii="Times New Roman" w:hAnsi="Times New Roman" w:cs="Times New Roman"/>
        </w:rPr>
      </w:pPr>
      <w:r>
        <w:rPr>
          <w:rFonts w:ascii="Times New Roman" w:eastAsia="TimesNewRoman" w:hAnsi="Times New Roman" w:cs="Times New Roman"/>
          <w:b/>
          <w:bCs/>
          <w:sz w:val="24"/>
          <w:szCs w:val="24"/>
        </w:rPr>
        <w:t>2</w:t>
      </w:r>
      <w:r w:rsidR="007F4300">
        <w:rPr>
          <w:rFonts w:ascii="Times New Roman" w:eastAsia="TimesNewRoman" w:hAnsi="Times New Roman" w:cs="Times New Roman"/>
          <w:b/>
          <w:bCs/>
          <w:sz w:val="24"/>
          <w:szCs w:val="24"/>
        </w:rPr>
        <w:t xml:space="preserve">.4.1 </w:t>
      </w:r>
      <w:r w:rsidR="007F4300" w:rsidRPr="00E34144">
        <w:rPr>
          <w:rFonts w:ascii="Times New Roman" w:hAnsi="Times New Roman" w:cs="Times New Roman"/>
          <w:b/>
          <w:bCs/>
        </w:rPr>
        <w:t xml:space="preserve">Determination of phosphate </w:t>
      </w:r>
    </w:p>
    <w:p w:rsidR="007F4300" w:rsidRDefault="007F4300" w:rsidP="007F4300">
      <w:pPr>
        <w:spacing w:line="480" w:lineRule="auto"/>
        <w:jc w:val="both"/>
        <w:rPr>
          <w:rFonts w:ascii="Times New Roman" w:hAnsi="Times New Roman" w:cs="Times New Roman"/>
          <w:sz w:val="24"/>
          <w:szCs w:val="24"/>
        </w:rPr>
      </w:pPr>
      <w:bookmarkStart w:id="1" w:name="_Hlk210381074"/>
      <w:r w:rsidRPr="00385174">
        <w:rPr>
          <w:rFonts w:ascii="Times New Roman" w:hAnsi="Times New Roman" w:cs="Times New Roman"/>
          <w:sz w:val="24"/>
          <w:szCs w:val="24"/>
        </w:rPr>
        <w:t>Phosphate</w:t>
      </w:r>
      <w:r w:rsidRPr="00E34144">
        <w:rPr>
          <w:rFonts w:ascii="Times New Roman" w:hAnsi="Times New Roman" w:cs="Times New Roman"/>
          <w:sz w:val="24"/>
          <w:szCs w:val="24"/>
        </w:rPr>
        <w:t xml:space="preserve"> was determined using portions of the soil samples which were weighed into a beaker. A 0.5M of NaHCO3 extraction solution was added to the beaker and stirred gently. The soil-extraction </w:t>
      </w:r>
      <w:r w:rsidRPr="00E34144">
        <w:rPr>
          <w:rFonts w:ascii="Times New Roman" w:hAnsi="Times New Roman" w:cs="Times New Roman"/>
          <w:sz w:val="24"/>
          <w:szCs w:val="24"/>
        </w:rPr>
        <w:lastRenderedPageBreak/>
        <w:t xml:space="preserve">solution mixture was allowed for 30 minutes to extract the P which was filtered using a filter paper. The concentration of P in the filtered extract was measured using </w:t>
      </w:r>
      <w:proofErr w:type="spellStart"/>
      <w:r w:rsidRPr="00E34144">
        <w:rPr>
          <w:rFonts w:ascii="Times New Roman" w:hAnsi="Times New Roman" w:cs="Times New Roman"/>
          <w:sz w:val="24"/>
          <w:szCs w:val="24"/>
        </w:rPr>
        <w:t>colorimetry</w:t>
      </w:r>
      <w:proofErr w:type="spellEnd"/>
      <w:r w:rsidRPr="00E34144">
        <w:rPr>
          <w:rFonts w:ascii="Times New Roman" w:hAnsi="Times New Roman" w:cs="Times New Roman"/>
          <w:sz w:val="24"/>
          <w:szCs w:val="24"/>
        </w:rPr>
        <w:t xml:space="preserve"> </w:t>
      </w:r>
      <w:r w:rsidR="00FC6B18">
        <w:rPr>
          <w:rFonts w:ascii="Times New Roman" w:hAnsi="Times New Roman" w:cs="Times New Roman"/>
          <w:sz w:val="24"/>
          <w:szCs w:val="24"/>
        </w:rPr>
        <w:t>[13]</w:t>
      </w:r>
      <w:r w:rsidRPr="00E34144">
        <w:rPr>
          <w:rFonts w:ascii="Times New Roman" w:hAnsi="Times New Roman" w:cs="Times New Roman"/>
          <w:sz w:val="24"/>
          <w:szCs w:val="24"/>
        </w:rPr>
        <w:t xml:space="preserve">. </w:t>
      </w:r>
    </w:p>
    <w:p w:rsidR="007F4300" w:rsidRPr="00E34144" w:rsidRDefault="00B14459" w:rsidP="007F43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w:t>
      </w:r>
      <w:r w:rsidR="007F4300" w:rsidRPr="00385174">
        <w:rPr>
          <w:rFonts w:ascii="Times New Roman" w:hAnsi="Times New Roman" w:cs="Times New Roman"/>
          <w:b/>
          <w:bCs/>
          <w:sz w:val="24"/>
          <w:szCs w:val="24"/>
        </w:rPr>
        <w:t xml:space="preserve">.4.2 </w:t>
      </w:r>
      <w:r w:rsidR="007F4300" w:rsidRPr="00E34144">
        <w:rPr>
          <w:rFonts w:ascii="Times New Roman" w:hAnsi="Times New Roman" w:cs="Times New Roman"/>
          <w:b/>
          <w:bCs/>
          <w:sz w:val="24"/>
          <w:szCs w:val="24"/>
        </w:rPr>
        <w:t>Determination of Calcium (</w:t>
      </w:r>
      <w:proofErr w:type="spellStart"/>
      <w:r w:rsidR="007F4300" w:rsidRPr="00E34144">
        <w:rPr>
          <w:rFonts w:ascii="Times New Roman" w:hAnsi="Times New Roman" w:cs="Times New Roman"/>
          <w:b/>
          <w:bCs/>
          <w:sz w:val="24"/>
          <w:szCs w:val="24"/>
        </w:rPr>
        <w:t>Ca</w:t>
      </w:r>
      <w:proofErr w:type="spellEnd"/>
      <w:r w:rsidR="007F4300" w:rsidRPr="00E34144">
        <w:rPr>
          <w:rFonts w:ascii="Times New Roman" w:hAnsi="Times New Roman" w:cs="Times New Roman"/>
          <w:b/>
          <w:bCs/>
          <w:sz w:val="24"/>
          <w:szCs w:val="24"/>
        </w:rPr>
        <w:t xml:space="preserve">) and Magnesium (Mg) </w:t>
      </w:r>
    </w:p>
    <w:p w:rsidR="007F4300" w:rsidRPr="00385174" w:rsidRDefault="007F4300" w:rsidP="007F4300">
      <w:pPr>
        <w:spacing w:line="480" w:lineRule="auto"/>
        <w:jc w:val="both"/>
        <w:rPr>
          <w:rFonts w:ascii="Times New Roman" w:hAnsi="Times New Roman" w:cs="Times New Roman"/>
          <w:sz w:val="24"/>
          <w:szCs w:val="24"/>
        </w:rPr>
      </w:pPr>
      <w:r w:rsidRPr="00385174">
        <w:rPr>
          <w:rFonts w:ascii="Times New Roman" w:hAnsi="Times New Roman" w:cs="Times New Roman"/>
          <w:sz w:val="24"/>
          <w:szCs w:val="24"/>
        </w:rPr>
        <w:t xml:space="preserve">The prepared soil samples were weighed in an appropriate amount in a beaker. 1m ammonium acetate was added into the beaker and stirred gently. The soil-extraction solution mixture was allowed to stand for 30 minutes to extract the </w:t>
      </w:r>
      <w:proofErr w:type="spellStart"/>
      <w:r w:rsidRPr="00385174">
        <w:rPr>
          <w:rFonts w:ascii="Times New Roman" w:hAnsi="Times New Roman" w:cs="Times New Roman"/>
          <w:sz w:val="24"/>
          <w:szCs w:val="24"/>
        </w:rPr>
        <w:t>Ca</w:t>
      </w:r>
      <w:proofErr w:type="spellEnd"/>
      <w:r w:rsidRPr="00385174">
        <w:rPr>
          <w:rFonts w:ascii="Times New Roman" w:hAnsi="Times New Roman" w:cs="Times New Roman"/>
          <w:sz w:val="24"/>
          <w:szCs w:val="24"/>
        </w:rPr>
        <w:t xml:space="preserve"> and Mg using filter paper. The concentration of </w:t>
      </w:r>
      <w:proofErr w:type="spellStart"/>
      <w:r w:rsidRPr="00385174">
        <w:rPr>
          <w:rFonts w:ascii="Times New Roman" w:hAnsi="Times New Roman" w:cs="Times New Roman"/>
          <w:sz w:val="24"/>
          <w:szCs w:val="24"/>
        </w:rPr>
        <w:t>Ca</w:t>
      </w:r>
      <w:proofErr w:type="spellEnd"/>
      <w:r w:rsidRPr="00385174">
        <w:rPr>
          <w:rFonts w:ascii="Times New Roman" w:hAnsi="Times New Roman" w:cs="Times New Roman"/>
          <w:sz w:val="24"/>
          <w:szCs w:val="24"/>
        </w:rPr>
        <w:t xml:space="preserve"> and Mg in the filtered extract was measured using atomic absorption spectroscopy </w:t>
      </w:r>
      <w:r w:rsidR="00FC6B18">
        <w:rPr>
          <w:rFonts w:ascii="Times New Roman" w:hAnsi="Times New Roman" w:cs="Times New Roman"/>
          <w:sz w:val="24"/>
          <w:szCs w:val="24"/>
        </w:rPr>
        <w:t>[14</w:t>
      </w:r>
      <w:proofErr w:type="gramStart"/>
      <w:r w:rsidR="00FC6B18">
        <w:rPr>
          <w:rFonts w:ascii="Times New Roman" w:hAnsi="Times New Roman" w:cs="Times New Roman"/>
          <w:sz w:val="24"/>
          <w:szCs w:val="24"/>
        </w:rPr>
        <w:t>,15</w:t>
      </w:r>
      <w:proofErr w:type="gramEnd"/>
      <w:r w:rsidR="00FC6B18">
        <w:rPr>
          <w:rFonts w:ascii="Times New Roman" w:hAnsi="Times New Roman" w:cs="Times New Roman"/>
          <w:sz w:val="24"/>
          <w:szCs w:val="24"/>
        </w:rPr>
        <w:t>]</w:t>
      </w:r>
      <w:r w:rsidRPr="00385174">
        <w:rPr>
          <w:rFonts w:ascii="Times New Roman" w:hAnsi="Times New Roman" w:cs="Times New Roman"/>
          <w:sz w:val="24"/>
          <w:szCs w:val="24"/>
        </w:rPr>
        <w:t>.</w:t>
      </w:r>
    </w:p>
    <w:p w:rsidR="007F4300" w:rsidRPr="00E34144" w:rsidRDefault="00B14459" w:rsidP="007F430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w:t>
      </w:r>
      <w:r w:rsidR="007F4300" w:rsidRPr="00385174">
        <w:rPr>
          <w:rFonts w:ascii="Times New Roman" w:hAnsi="Times New Roman" w:cs="Times New Roman"/>
          <w:b/>
          <w:bCs/>
          <w:sz w:val="24"/>
          <w:szCs w:val="24"/>
        </w:rPr>
        <w:t xml:space="preserve">.4.3 </w:t>
      </w:r>
      <w:r w:rsidR="007F4300" w:rsidRPr="00E34144">
        <w:rPr>
          <w:rFonts w:ascii="Times New Roman" w:hAnsi="Times New Roman" w:cs="Times New Roman"/>
          <w:b/>
          <w:bCs/>
          <w:sz w:val="24"/>
          <w:szCs w:val="24"/>
        </w:rPr>
        <w:t xml:space="preserve">Determination of Potassium (K) and Sodium (Na) </w:t>
      </w:r>
    </w:p>
    <w:p w:rsidR="007F4300" w:rsidRPr="00385174" w:rsidRDefault="007F4300" w:rsidP="007F4300">
      <w:pPr>
        <w:spacing w:line="480" w:lineRule="auto"/>
        <w:jc w:val="both"/>
        <w:rPr>
          <w:rFonts w:ascii="Times New Roman" w:hAnsi="Times New Roman" w:cs="Times New Roman"/>
          <w:sz w:val="24"/>
          <w:szCs w:val="24"/>
        </w:rPr>
      </w:pPr>
      <w:r w:rsidRPr="00385174">
        <w:rPr>
          <w:rFonts w:ascii="Times New Roman" w:hAnsi="Times New Roman" w:cs="Times New Roman"/>
          <w:sz w:val="24"/>
          <w:szCs w:val="24"/>
        </w:rPr>
        <w:t xml:space="preserve">The soil samples were weighed in an appropriate amount in </w:t>
      </w:r>
      <w:proofErr w:type="gramStart"/>
      <w:r w:rsidRPr="00385174">
        <w:rPr>
          <w:rFonts w:ascii="Times New Roman" w:hAnsi="Times New Roman" w:cs="Times New Roman"/>
          <w:sz w:val="24"/>
          <w:szCs w:val="24"/>
        </w:rPr>
        <w:t>a beaker</w:t>
      </w:r>
      <w:proofErr w:type="gramEnd"/>
      <w:r w:rsidRPr="00385174">
        <w:rPr>
          <w:rFonts w:ascii="Times New Roman" w:hAnsi="Times New Roman" w:cs="Times New Roman"/>
          <w:sz w:val="24"/>
          <w:szCs w:val="24"/>
        </w:rPr>
        <w:t xml:space="preserve"> and1M ammonium acetate was added into the beaker and stirred gently. The soil-extraction solution mixture was allowed to stand for 30 minutes to extract the K and Na using filter paper. The concentration of K and Na in the filtered extract was measured using flame photometry </w:t>
      </w:r>
      <w:r w:rsidR="00920C22">
        <w:rPr>
          <w:rFonts w:ascii="Times New Roman" w:hAnsi="Times New Roman" w:cs="Times New Roman"/>
          <w:sz w:val="24"/>
          <w:szCs w:val="24"/>
        </w:rPr>
        <w:t>[15]</w:t>
      </w:r>
      <w:r w:rsidRPr="00385174">
        <w:rPr>
          <w:rFonts w:ascii="Times New Roman" w:hAnsi="Times New Roman" w:cs="Times New Roman"/>
          <w:sz w:val="24"/>
          <w:szCs w:val="24"/>
        </w:rPr>
        <w:t>.</w:t>
      </w:r>
    </w:p>
    <w:p w:rsidR="007F4300" w:rsidRPr="007149C0" w:rsidRDefault="00B14459" w:rsidP="007F4300">
      <w:pPr>
        <w:pStyle w:val="p"/>
        <w:spacing w:line="480" w:lineRule="auto"/>
        <w:jc w:val="both"/>
        <w:rPr>
          <w:rStyle w:val="Emphasis"/>
          <w:b/>
        </w:rPr>
      </w:pPr>
      <w:bookmarkStart w:id="2" w:name="_Hlk202496036"/>
      <w:bookmarkEnd w:id="1"/>
      <w:r>
        <w:rPr>
          <w:b/>
          <w:color w:val="000000"/>
        </w:rPr>
        <w:t>2</w:t>
      </w:r>
      <w:r w:rsidR="007F4300" w:rsidRPr="007149C0">
        <w:rPr>
          <w:b/>
          <w:color w:val="000000"/>
        </w:rPr>
        <w:t>.</w:t>
      </w:r>
      <w:r>
        <w:rPr>
          <w:b/>
          <w:color w:val="000000"/>
        </w:rPr>
        <w:t>5</w:t>
      </w:r>
      <w:r w:rsidR="007F4300" w:rsidRPr="007149C0">
        <w:rPr>
          <w:b/>
          <w:color w:val="000000"/>
        </w:rPr>
        <w:t xml:space="preserve"> Molecular</w:t>
      </w:r>
      <w:r w:rsidR="007F4300" w:rsidRPr="007149C0">
        <w:rPr>
          <w:b/>
        </w:rPr>
        <w:t xml:space="preserve"> Identification of </w:t>
      </w:r>
      <w:proofErr w:type="spellStart"/>
      <w:r w:rsidR="007F4300" w:rsidRPr="007149C0">
        <w:rPr>
          <w:b/>
          <w:i/>
        </w:rPr>
        <w:t>Volvopluteus</w:t>
      </w:r>
      <w:proofErr w:type="spellEnd"/>
      <w:r w:rsidR="007F4300" w:rsidRPr="007149C0">
        <w:rPr>
          <w:b/>
          <w:i/>
        </w:rPr>
        <w:t xml:space="preserve"> </w:t>
      </w:r>
      <w:proofErr w:type="spellStart"/>
      <w:r w:rsidR="007F4300" w:rsidRPr="007149C0">
        <w:rPr>
          <w:b/>
          <w:i/>
        </w:rPr>
        <w:t>earlei</w:t>
      </w:r>
      <w:proofErr w:type="spellEnd"/>
    </w:p>
    <w:p w:rsidR="007F4300" w:rsidRPr="007149C0" w:rsidRDefault="00B14459" w:rsidP="007F4300">
      <w:pPr>
        <w:pStyle w:val="p"/>
        <w:spacing w:line="480" w:lineRule="auto"/>
        <w:jc w:val="both"/>
        <w:rPr>
          <w:b/>
        </w:rPr>
      </w:pPr>
      <w:r>
        <w:rPr>
          <w:rStyle w:val="Emphasis"/>
          <w:b/>
          <w:i w:val="0"/>
        </w:rPr>
        <w:t>2.5</w:t>
      </w:r>
      <w:r w:rsidR="007F4300" w:rsidRPr="007149C0">
        <w:rPr>
          <w:rStyle w:val="Emphasis"/>
          <w:b/>
          <w:i w:val="0"/>
        </w:rPr>
        <w:t>.1</w:t>
      </w:r>
      <w:r w:rsidR="007F4300" w:rsidRPr="007149C0">
        <w:rPr>
          <w:b/>
          <w:bCs/>
        </w:rPr>
        <w:t>Fungal Genomic DNA Extraction</w:t>
      </w:r>
    </w:p>
    <w:bookmarkEnd w:id="2"/>
    <w:p w:rsidR="007F4300" w:rsidRPr="007149C0" w:rsidRDefault="007F4300" w:rsidP="007F4300">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Extraction was done using a ZR fungal/bacterial DNA mini prep extraction kit supplied by </w:t>
      </w:r>
      <w:proofErr w:type="spellStart"/>
      <w:r w:rsidRPr="007149C0">
        <w:rPr>
          <w:rFonts w:ascii="Times New Roman" w:hAnsi="Times New Roman" w:cs="Times New Roman"/>
          <w:sz w:val="24"/>
          <w:szCs w:val="24"/>
        </w:rPr>
        <w:t>Inqaba</w:t>
      </w:r>
      <w:proofErr w:type="spellEnd"/>
      <w:r w:rsidRPr="007149C0">
        <w:rPr>
          <w:rFonts w:ascii="Times New Roman" w:hAnsi="Times New Roman" w:cs="Times New Roman"/>
          <w:sz w:val="24"/>
          <w:szCs w:val="24"/>
        </w:rPr>
        <w:t xml:space="preserve"> South Africa. A heavy growth of the pure culture of the fungal</w:t>
      </w:r>
      <w:r>
        <w:rPr>
          <w:rFonts w:ascii="Times New Roman" w:hAnsi="Times New Roman" w:cs="Times New Roman"/>
          <w:sz w:val="24"/>
          <w:szCs w:val="24"/>
        </w:rPr>
        <w:t xml:space="preserve"> </w:t>
      </w:r>
      <w:r w:rsidRPr="007149C0">
        <w:rPr>
          <w:rFonts w:ascii="Times New Roman" w:hAnsi="Times New Roman" w:cs="Times New Roman"/>
          <w:sz w:val="24"/>
          <w:szCs w:val="24"/>
        </w:rPr>
        <w:t xml:space="preserve">isolates was suspended in 200 </w:t>
      </w:r>
      <w:r>
        <w:rPr>
          <w:rFonts w:ascii="Times New Roman" w:hAnsi="Times New Roman" w:cs="Times New Roman"/>
          <w:sz w:val="24"/>
          <w:szCs w:val="24"/>
        </w:rPr>
        <w:t>microliters</w:t>
      </w:r>
      <w:r w:rsidRPr="007149C0">
        <w:rPr>
          <w:rFonts w:ascii="Times New Roman" w:hAnsi="Times New Roman" w:cs="Times New Roman"/>
          <w:sz w:val="24"/>
          <w:szCs w:val="24"/>
        </w:rPr>
        <w:t xml:space="preserve"> of isotonic buffer into a ZR Bashing Bead </w:t>
      </w:r>
      <w:proofErr w:type="spellStart"/>
      <w:r w:rsidRPr="007149C0">
        <w:rPr>
          <w:rFonts w:ascii="Times New Roman" w:hAnsi="Times New Roman" w:cs="Times New Roman"/>
          <w:sz w:val="24"/>
          <w:szCs w:val="24"/>
        </w:rPr>
        <w:t>Lysis</w:t>
      </w:r>
      <w:proofErr w:type="spellEnd"/>
      <w:r w:rsidRPr="007149C0">
        <w:rPr>
          <w:rFonts w:ascii="Times New Roman" w:hAnsi="Times New Roman" w:cs="Times New Roman"/>
          <w:sz w:val="24"/>
          <w:szCs w:val="24"/>
        </w:rPr>
        <w:t xml:space="preserve"> tube</w:t>
      </w:r>
      <w:r>
        <w:rPr>
          <w:rFonts w:ascii="Times New Roman" w:hAnsi="Times New Roman" w:cs="Times New Roman"/>
          <w:sz w:val="24"/>
          <w:szCs w:val="24"/>
        </w:rPr>
        <w:t>s</w:t>
      </w:r>
      <w:r w:rsidRPr="007149C0">
        <w:rPr>
          <w:rFonts w:ascii="Times New Roman" w:hAnsi="Times New Roman" w:cs="Times New Roman"/>
          <w:sz w:val="24"/>
          <w:szCs w:val="24"/>
        </w:rPr>
        <w:t xml:space="preserve">, 750 </w:t>
      </w:r>
      <w:r>
        <w:rPr>
          <w:rFonts w:ascii="Times New Roman" w:hAnsi="Times New Roman" w:cs="Times New Roman"/>
          <w:sz w:val="24"/>
          <w:szCs w:val="24"/>
        </w:rPr>
        <w:t>microliters</w:t>
      </w:r>
      <w:r w:rsidRPr="007149C0">
        <w:rPr>
          <w:rFonts w:ascii="Times New Roman" w:hAnsi="Times New Roman" w:cs="Times New Roman"/>
          <w:sz w:val="24"/>
          <w:szCs w:val="24"/>
        </w:rPr>
        <w:t xml:space="preserve"> of </w:t>
      </w:r>
      <w:proofErr w:type="spellStart"/>
      <w:r w:rsidRPr="007149C0">
        <w:rPr>
          <w:rFonts w:ascii="Times New Roman" w:hAnsi="Times New Roman" w:cs="Times New Roman"/>
          <w:sz w:val="24"/>
          <w:szCs w:val="24"/>
        </w:rPr>
        <w:t>lysis</w:t>
      </w:r>
      <w:proofErr w:type="spellEnd"/>
      <w:r w:rsidRPr="007149C0">
        <w:rPr>
          <w:rFonts w:ascii="Times New Roman" w:hAnsi="Times New Roman" w:cs="Times New Roman"/>
          <w:sz w:val="24"/>
          <w:szCs w:val="24"/>
        </w:rPr>
        <w:t xml:space="preserve"> solution was added to the tube. The tubes were   secured in a bead beater fitted with a 2ml tube holder assembly and processed</w:t>
      </w:r>
      <w:r>
        <w:rPr>
          <w:rFonts w:ascii="Times New Roman" w:hAnsi="Times New Roman" w:cs="Times New Roman"/>
          <w:sz w:val="24"/>
          <w:szCs w:val="24"/>
        </w:rPr>
        <w:t xml:space="preserve"> </w:t>
      </w:r>
      <w:r w:rsidRPr="007149C0">
        <w:rPr>
          <w:rFonts w:ascii="Times New Roman" w:hAnsi="Times New Roman" w:cs="Times New Roman"/>
          <w:sz w:val="24"/>
          <w:szCs w:val="24"/>
        </w:rPr>
        <w:t xml:space="preserve">at maximum speed for 5 minutes. The ZR </w:t>
      </w:r>
      <w:proofErr w:type="spellStart"/>
      <w:r w:rsidRPr="007149C0">
        <w:rPr>
          <w:rFonts w:ascii="Times New Roman" w:hAnsi="Times New Roman" w:cs="Times New Roman"/>
          <w:sz w:val="24"/>
          <w:szCs w:val="24"/>
        </w:rPr>
        <w:t>bashingbead</w:t>
      </w:r>
      <w:proofErr w:type="spellEnd"/>
      <w:r w:rsidRPr="007149C0">
        <w:rPr>
          <w:rFonts w:ascii="Times New Roman" w:hAnsi="Times New Roman" w:cs="Times New Roman"/>
          <w:sz w:val="24"/>
          <w:szCs w:val="24"/>
        </w:rPr>
        <w:t xml:space="preserve"> </w:t>
      </w:r>
      <w:proofErr w:type="spellStart"/>
      <w:r w:rsidRPr="007149C0">
        <w:rPr>
          <w:rFonts w:ascii="Times New Roman" w:hAnsi="Times New Roman" w:cs="Times New Roman"/>
          <w:sz w:val="24"/>
          <w:szCs w:val="24"/>
        </w:rPr>
        <w:t>lysis</w:t>
      </w:r>
      <w:proofErr w:type="spellEnd"/>
      <w:r w:rsidRPr="007149C0">
        <w:rPr>
          <w:rFonts w:ascii="Times New Roman" w:hAnsi="Times New Roman" w:cs="Times New Roman"/>
          <w:sz w:val="24"/>
          <w:szCs w:val="24"/>
        </w:rPr>
        <w:t xml:space="preserve"> tube was centrifuged at 10,000x</w:t>
      </w:r>
      <w:r w:rsidRPr="007149C0">
        <w:rPr>
          <w:rFonts w:ascii="Times New Roman" w:hAnsi="Times New Roman" w:cs="Times New Roman"/>
          <w:i/>
          <w:iCs/>
          <w:sz w:val="24"/>
          <w:szCs w:val="24"/>
        </w:rPr>
        <w:t>g</w:t>
      </w:r>
      <w:r w:rsidRPr="007149C0">
        <w:rPr>
          <w:rFonts w:ascii="Times New Roman" w:hAnsi="Times New Roman" w:cs="Times New Roman"/>
          <w:sz w:val="24"/>
          <w:szCs w:val="24"/>
        </w:rPr>
        <w:t xml:space="preserve"> for 1 minute.</w:t>
      </w:r>
    </w:p>
    <w:p w:rsidR="007F4300" w:rsidRPr="007149C0" w:rsidRDefault="007F4300" w:rsidP="007F4300">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Four hundred (400) </w:t>
      </w:r>
      <w:r>
        <w:rPr>
          <w:rFonts w:ascii="Times New Roman" w:hAnsi="Times New Roman" w:cs="Times New Roman"/>
          <w:sz w:val="24"/>
          <w:szCs w:val="24"/>
        </w:rPr>
        <w:t>microliters</w:t>
      </w:r>
      <w:r w:rsidRPr="007149C0">
        <w:rPr>
          <w:rFonts w:ascii="Times New Roman" w:hAnsi="Times New Roman" w:cs="Times New Roman"/>
          <w:sz w:val="24"/>
          <w:szCs w:val="24"/>
        </w:rPr>
        <w:t xml:space="preserve"> of sup</w:t>
      </w:r>
      <w:r>
        <w:rPr>
          <w:rFonts w:ascii="Times New Roman" w:hAnsi="Times New Roman" w:cs="Times New Roman"/>
          <w:sz w:val="24"/>
          <w:szCs w:val="24"/>
        </w:rPr>
        <w:t>e</w:t>
      </w:r>
      <w:r w:rsidRPr="007149C0">
        <w:rPr>
          <w:rFonts w:ascii="Times New Roman" w:hAnsi="Times New Roman" w:cs="Times New Roman"/>
          <w:sz w:val="24"/>
          <w:szCs w:val="24"/>
        </w:rPr>
        <w:t>rnatant w</w:t>
      </w:r>
      <w:r>
        <w:rPr>
          <w:rFonts w:ascii="Times New Roman" w:hAnsi="Times New Roman" w:cs="Times New Roman"/>
          <w:sz w:val="24"/>
          <w:szCs w:val="24"/>
        </w:rPr>
        <w:t>ere</w:t>
      </w:r>
      <w:r w:rsidRPr="007149C0">
        <w:rPr>
          <w:rFonts w:ascii="Times New Roman" w:hAnsi="Times New Roman" w:cs="Times New Roman"/>
          <w:sz w:val="24"/>
          <w:szCs w:val="24"/>
        </w:rPr>
        <w:t xml:space="preserve"> transferred to a </w:t>
      </w:r>
      <w:proofErr w:type="spellStart"/>
      <w:r w:rsidRPr="007149C0">
        <w:rPr>
          <w:rFonts w:ascii="Times New Roman" w:hAnsi="Times New Roman" w:cs="Times New Roman"/>
          <w:sz w:val="24"/>
          <w:szCs w:val="24"/>
        </w:rPr>
        <w:t>Zymo</w:t>
      </w:r>
      <w:proofErr w:type="spellEnd"/>
      <w:r w:rsidRPr="007149C0">
        <w:rPr>
          <w:rFonts w:ascii="Times New Roman" w:hAnsi="Times New Roman" w:cs="Times New Roman"/>
          <w:sz w:val="24"/>
          <w:szCs w:val="24"/>
        </w:rPr>
        <w:t>-Spin IV spin Filter (orange top) in a collection tube and centr</w:t>
      </w:r>
      <w:r>
        <w:rPr>
          <w:rFonts w:ascii="Times New Roman" w:hAnsi="Times New Roman" w:cs="Times New Roman"/>
          <w:sz w:val="24"/>
          <w:szCs w:val="24"/>
        </w:rPr>
        <w:t>i</w:t>
      </w:r>
      <w:r w:rsidRPr="007149C0">
        <w:rPr>
          <w:rFonts w:ascii="Times New Roman" w:hAnsi="Times New Roman" w:cs="Times New Roman"/>
          <w:sz w:val="24"/>
          <w:szCs w:val="24"/>
        </w:rPr>
        <w:t xml:space="preserve">fuged at 7000 </w:t>
      </w:r>
      <w:proofErr w:type="spellStart"/>
      <w:r w:rsidRPr="007149C0">
        <w:rPr>
          <w:rFonts w:ascii="Times New Roman" w:hAnsi="Times New Roman" w:cs="Times New Roman"/>
          <w:sz w:val="24"/>
          <w:szCs w:val="24"/>
        </w:rPr>
        <w:t>x</w:t>
      </w:r>
      <w:r w:rsidRPr="007149C0">
        <w:rPr>
          <w:rFonts w:ascii="Times New Roman" w:hAnsi="Times New Roman" w:cs="Times New Roman"/>
          <w:i/>
          <w:iCs/>
          <w:sz w:val="24"/>
          <w:szCs w:val="24"/>
        </w:rPr>
        <w:t>g</w:t>
      </w:r>
      <w:proofErr w:type="spellEnd"/>
      <w:r w:rsidRPr="007149C0">
        <w:rPr>
          <w:rFonts w:ascii="Times New Roman" w:hAnsi="Times New Roman" w:cs="Times New Roman"/>
          <w:sz w:val="24"/>
          <w:szCs w:val="24"/>
        </w:rPr>
        <w:t xml:space="preserve"> for 1 minute. One thousand t</w:t>
      </w:r>
      <w:r>
        <w:rPr>
          <w:rFonts w:ascii="Times New Roman" w:hAnsi="Times New Roman" w:cs="Times New Roman"/>
          <w:sz w:val="24"/>
          <w:szCs w:val="24"/>
        </w:rPr>
        <w:t xml:space="preserve">wo </w:t>
      </w:r>
      <w:r w:rsidRPr="007149C0">
        <w:rPr>
          <w:rFonts w:ascii="Times New Roman" w:hAnsi="Times New Roman" w:cs="Times New Roman"/>
          <w:sz w:val="24"/>
          <w:szCs w:val="24"/>
        </w:rPr>
        <w:t xml:space="preserve">hundred </w:t>
      </w:r>
      <w:r w:rsidRPr="007149C0">
        <w:rPr>
          <w:rFonts w:ascii="Times New Roman" w:hAnsi="Times New Roman" w:cs="Times New Roman"/>
          <w:sz w:val="24"/>
          <w:szCs w:val="24"/>
        </w:rPr>
        <w:lastRenderedPageBreak/>
        <w:t xml:space="preserve">(1200) </w:t>
      </w:r>
      <w:r>
        <w:rPr>
          <w:rFonts w:ascii="Times New Roman" w:hAnsi="Times New Roman" w:cs="Times New Roman"/>
          <w:sz w:val="24"/>
          <w:szCs w:val="24"/>
        </w:rPr>
        <w:t>microliters</w:t>
      </w:r>
      <w:r w:rsidRPr="007149C0">
        <w:rPr>
          <w:rFonts w:ascii="Times New Roman" w:hAnsi="Times New Roman" w:cs="Times New Roman"/>
          <w:sz w:val="24"/>
          <w:szCs w:val="24"/>
        </w:rPr>
        <w:t xml:space="preserve"> of fungal/bacterial DNA binding buffer was added to the filtrate in the collection tubes bringing the final volume to 1600 </w:t>
      </w:r>
      <w:r>
        <w:rPr>
          <w:rFonts w:ascii="Times New Roman" w:hAnsi="Times New Roman" w:cs="Times New Roman"/>
          <w:sz w:val="24"/>
          <w:szCs w:val="24"/>
        </w:rPr>
        <w:t>microliters</w:t>
      </w:r>
      <w:r w:rsidRPr="007149C0">
        <w:rPr>
          <w:rFonts w:ascii="Times New Roman" w:hAnsi="Times New Roman" w:cs="Times New Roman"/>
          <w:sz w:val="24"/>
          <w:szCs w:val="24"/>
        </w:rPr>
        <w:t xml:space="preserve">, 800 </w:t>
      </w:r>
      <w:r>
        <w:rPr>
          <w:rFonts w:ascii="Times New Roman" w:hAnsi="Times New Roman" w:cs="Times New Roman"/>
          <w:sz w:val="24"/>
          <w:szCs w:val="24"/>
        </w:rPr>
        <w:t>microliters</w:t>
      </w:r>
      <w:r w:rsidRPr="007149C0">
        <w:rPr>
          <w:rFonts w:ascii="Times New Roman" w:hAnsi="Times New Roman" w:cs="Times New Roman"/>
          <w:sz w:val="24"/>
          <w:szCs w:val="24"/>
        </w:rPr>
        <w:t xml:space="preserve"> w</w:t>
      </w:r>
      <w:r>
        <w:rPr>
          <w:rFonts w:ascii="Times New Roman" w:hAnsi="Times New Roman" w:cs="Times New Roman"/>
          <w:sz w:val="24"/>
          <w:szCs w:val="24"/>
        </w:rPr>
        <w:t xml:space="preserve">ere </w:t>
      </w:r>
      <w:r w:rsidRPr="007149C0">
        <w:rPr>
          <w:rFonts w:ascii="Times New Roman" w:hAnsi="Times New Roman" w:cs="Times New Roman"/>
          <w:sz w:val="24"/>
          <w:szCs w:val="24"/>
        </w:rPr>
        <w:t xml:space="preserve">then transferred to a </w:t>
      </w:r>
      <w:proofErr w:type="spellStart"/>
      <w:r w:rsidRPr="007149C0">
        <w:rPr>
          <w:rFonts w:ascii="Times New Roman" w:hAnsi="Times New Roman" w:cs="Times New Roman"/>
          <w:sz w:val="24"/>
          <w:szCs w:val="24"/>
        </w:rPr>
        <w:t>Zymo</w:t>
      </w:r>
      <w:proofErr w:type="spellEnd"/>
      <w:r w:rsidRPr="007149C0">
        <w:rPr>
          <w:rFonts w:ascii="Times New Roman" w:hAnsi="Times New Roman" w:cs="Times New Roman"/>
          <w:sz w:val="24"/>
          <w:szCs w:val="24"/>
        </w:rPr>
        <w:t xml:space="preserve">-Spin IIC </w:t>
      </w:r>
      <w:r>
        <w:rPr>
          <w:rFonts w:ascii="Times New Roman" w:hAnsi="Times New Roman" w:cs="Times New Roman"/>
          <w:sz w:val="24"/>
          <w:szCs w:val="24"/>
        </w:rPr>
        <w:t>column</w:t>
      </w:r>
      <w:r w:rsidRPr="007149C0">
        <w:rPr>
          <w:rFonts w:ascii="Times New Roman" w:hAnsi="Times New Roman" w:cs="Times New Roman"/>
          <w:sz w:val="24"/>
          <w:szCs w:val="24"/>
        </w:rPr>
        <w:t xml:space="preserve"> in a collection tube and centrifuged at 10,000x</w:t>
      </w:r>
      <w:r w:rsidRPr="007149C0">
        <w:rPr>
          <w:rFonts w:ascii="Times New Roman" w:hAnsi="Times New Roman" w:cs="Times New Roman"/>
          <w:i/>
          <w:iCs/>
          <w:sz w:val="24"/>
          <w:szCs w:val="24"/>
        </w:rPr>
        <w:t>g</w:t>
      </w:r>
      <w:r w:rsidRPr="007149C0">
        <w:rPr>
          <w:rFonts w:ascii="Times New Roman" w:hAnsi="Times New Roman" w:cs="Times New Roman"/>
          <w:sz w:val="24"/>
          <w:szCs w:val="24"/>
        </w:rPr>
        <w:t xml:space="preserve"> for 1 minute, the flow through was discarded from the collection tube. The remaining volume was transferred to the same </w:t>
      </w:r>
      <w:proofErr w:type="spellStart"/>
      <w:r w:rsidRPr="007149C0">
        <w:rPr>
          <w:rFonts w:ascii="Times New Roman" w:hAnsi="Times New Roman" w:cs="Times New Roman"/>
          <w:sz w:val="24"/>
          <w:szCs w:val="24"/>
        </w:rPr>
        <w:t>Zymo</w:t>
      </w:r>
      <w:proofErr w:type="spellEnd"/>
      <w:r w:rsidRPr="007149C0">
        <w:rPr>
          <w:rFonts w:ascii="Times New Roman" w:hAnsi="Times New Roman" w:cs="Times New Roman"/>
          <w:sz w:val="24"/>
          <w:szCs w:val="24"/>
        </w:rPr>
        <w:t xml:space="preserve">-spin and spun. Two hundred (200) </w:t>
      </w:r>
      <w:r>
        <w:rPr>
          <w:rFonts w:ascii="Times New Roman" w:hAnsi="Times New Roman" w:cs="Times New Roman"/>
          <w:sz w:val="24"/>
          <w:szCs w:val="24"/>
        </w:rPr>
        <w:t>microliters</w:t>
      </w:r>
      <w:r w:rsidRPr="007149C0">
        <w:rPr>
          <w:rFonts w:ascii="Times New Roman" w:hAnsi="Times New Roman" w:cs="Times New Roman"/>
          <w:sz w:val="24"/>
          <w:szCs w:val="24"/>
        </w:rPr>
        <w:t xml:space="preserve"> of the DNA Pre-Was buffer</w:t>
      </w:r>
      <w:r>
        <w:rPr>
          <w:rFonts w:ascii="Times New Roman" w:hAnsi="Times New Roman" w:cs="Times New Roman"/>
          <w:sz w:val="24"/>
          <w:szCs w:val="24"/>
        </w:rPr>
        <w:t xml:space="preserve"> </w:t>
      </w:r>
      <w:r w:rsidRPr="007149C0">
        <w:rPr>
          <w:rFonts w:ascii="Times New Roman" w:hAnsi="Times New Roman" w:cs="Times New Roman"/>
          <w:sz w:val="24"/>
          <w:szCs w:val="24"/>
        </w:rPr>
        <w:t xml:space="preserve">was added to the </w:t>
      </w:r>
      <w:proofErr w:type="spellStart"/>
      <w:r w:rsidRPr="007149C0">
        <w:rPr>
          <w:rFonts w:ascii="Times New Roman" w:hAnsi="Times New Roman" w:cs="Times New Roman"/>
          <w:sz w:val="24"/>
          <w:szCs w:val="24"/>
        </w:rPr>
        <w:t>Zymo</w:t>
      </w:r>
      <w:proofErr w:type="spellEnd"/>
      <w:r w:rsidRPr="007149C0">
        <w:rPr>
          <w:rFonts w:ascii="Times New Roman" w:hAnsi="Times New Roman" w:cs="Times New Roman"/>
          <w:sz w:val="24"/>
          <w:szCs w:val="24"/>
        </w:rPr>
        <w:t>-spin IIC in a new collection tube and spun at 10,000x</w:t>
      </w:r>
      <w:r w:rsidRPr="007149C0">
        <w:rPr>
          <w:rFonts w:ascii="Times New Roman" w:hAnsi="Times New Roman" w:cs="Times New Roman"/>
          <w:i/>
          <w:iCs/>
          <w:sz w:val="24"/>
          <w:szCs w:val="24"/>
        </w:rPr>
        <w:t>g</w:t>
      </w:r>
      <w:r w:rsidRPr="007149C0">
        <w:rPr>
          <w:rFonts w:ascii="Times New Roman" w:hAnsi="Times New Roman" w:cs="Times New Roman"/>
          <w:sz w:val="24"/>
          <w:szCs w:val="24"/>
        </w:rPr>
        <w:t xml:space="preserve"> for 1 minute followed by the addition of 500 microliters of fungal/bacterial DNA Wash Buffer and centrifuged at 10,000x</w:t>
      </w:r>
      <w:r w:rsidRPr="007149C0">
        <w:rPr>
          <w:rFonts w:ascii="Times New Roman" w:hAnsi="Times New Roman" w:cs="Times New Roman"/>
          <w:i/>
          <w:iCs/>
          <w:sz w:val="24"/>
          <w:szCs w:val="24"/>
        </w:rPr>
        <w:t>g</w:t>
      </w:r>
      <w:r w:rsidRPr="007149C0">
        <w:rPr>
          <w:rFonts w:ascii="Times New Roman" w:hAnsi="Times New Roman" w:cs="Times New Roman"/>
          <w:sz w:val="24"/>
          <w:szCs w:val="24"/>
        </w:rPr>
        <w:t xml:space="preserve"> for 1 minute.</w:t>
      </w:r>
    </w:p>
    <w:p w:rsidR="007F4300" w:rsidRPr="007149C0" w:rsidRDefault="007F4300" w:rsidP="007F4300">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The </w:t>
      </w:r>
      <w:proofErr w:type="spellStart"/>
      <w:r w:rsidRPr="007149C0">
        <w:rPr>
          <w:rFonts w:ascii="Times New Roman" w:hAnsi="Times New Roman" w:cs="Times New Roman"/>
          <w:sz w:val="24"/>
          <w:szCs w:val="24"/>
        </w:rPr>
        <w:t>Zymo</w:t>
      </w:r>
      <w:proofErr w:type="spellEnd"/>
      <w:r w:rsidRPr="007149C0">
        <w:rPr>
          <w:rFonts w:ascii="Times New Roman" w:hAnsi="Times New Roman" w:cs="Times New Roman"/>
          <w:sz w:val="24"/>
          <w:szCs w:val="24"/>
        </w:rPr>
        <w:t xml:space="preserve">-spin IIC </w:t>
      </w:r>
      <w:r>
        <w:rPr>
          <w:rFonts w:ascii="Times New Roman" w:hAnsi="Times New Roman" w:cs="Times New Roman"/>
          <w:sz w:val="24"/>
          <w:szCs w:val="24"/>
        </w:rPr>
        <w:t>column</w:t>
      </w:r>
      <w:r w:rsidRPr="007149C0">
        <w:rPr>
          <w:rFonts w:ascii="Times New Roman" w:hAnsi="Times New Roman" w:cs="Times New Roman"/>
          <w:sz w:val="24"/>
          <w:szCs w:val="24"/>
        </w:rPr>
        <w:t xml:space="preserve"> was transferred to a clean 1.5 microliter centrifuge tube, 100 </w:t>
      </w:r>
      <w:r>
        <w:rPr>
          <w:rFonts w:ascii="Times New Roman" w:hAnsi="Times New Roman" w:cs="Times New Roman"/>
          <w:sz w:val="24"/>
          <w:szCs w:val="24"/>
        </w:rPr>
        <w:t>microliters</w:t>
      </w:r>
      <w:r w:rsidRPr="007149C0">
        <w:rPr>
          <w:rFonts w:ascii="Times New Roman" w:hAnsi="Times New Roman" w:cs="Times New Roman"/>
          <w:sz w:val="24"/>
          <w:szCs w:val="24"/>
        </w:rPr>
        <w:t xml:space="preserve"> of DNA elution buffer w</w:t>
      </w:r>
      <w:r>
        <w:rPr>
          <w:rFonts w:ascii="Times New Roman" w:hAnsi="Times New Roman" w:cs="Times New Roman"/>
          <w:sz w:val="24"/>
          <w:szCs w:val="24"/>
        </w:rPr>
        <w:t>ere</w:t>
      </w:r>
      <w:r w:rsidRPr="007149C0">
        <w:rPr>
          <w:rFonts w:ascii="Times New Roman" w:hAnsi="Times New Roman" w:cs="Times New Roman"/>
          <w:sz w:val="24"/>
          <w:szCs w:val="24"/>
        </w:rPr>
        <w:t xml:space="preserve"> added to the </w:t>
      </w:r>
      <w:r>
        <w:rPr>
          <w:rFonts w:ascii="Times New Roman" w:hAnsi="Times New Roman" w:cs="Times New Roman"/>
          <w:sz w:val="24"/>
          <w:szCs w:val="24"/>
        </w:rPr>
        <w:t>column</w:t>
      </w:r>
      <w:r w:rsidRPr="007149C0">
        <w:rPr>
          <w:rFonts w:ascii="Times New Roman" w:hAnsi="Times New Roman" w:cs="Times New Roman"/>
          <w:sz w:val="24"/>
          <w:szCs w:val="24"/>
        </w:rPr>
        <w:t xml:space="preserve"> matrix and centrifuged at 10,000x</w:t>
      </w:r>
      <w:r w:rsidRPr="007149C0">
        <w:rPr>
          <w:rFonts w:ascii="Times New Roman" w:hAnsi="Times New Roman" w:cs="Times New Roman"/>
          <w:i/>
          <w:iCs/>
          <w:sz w:val="24"/>
          <w:szCs w:val="24"/>
        </w:rPr>
        <w:t>g</w:t>
      </w:r>
      <w:r w:rsidRPr="007149C0">
        <w:rPr>
          <w:rFonts w:ascii="Times New Roman" w:hAnsi="Times New Roman" w:cs="Times New Roman"/>
          <w:sz w:val="24"/>
          <w:szCs w:val="24"/>
        </w:rPr>
        <w:t xml:space="preserve"> microliter for 30 seconds to elute the DNA. The ultra-pure DNA was then stored at -20 degree for other downstream reaction.</w:t>
      </w:r>
    </w:p>
    <w:p w:rsidR="007F4300" w:rsidRPr="007149C0" w:rsidRDefault="00B14459" w:rsidP="007F4300">
      <w:pPr>
        <w:widowControl w:val="0"/>
        <w:spacing w:after="0" w:line="480" w:lineRule="auto"/>
        <w:jc w:val="both"/>
        <w:rPr>
          <w:rFonts w:ascii="Times New Roman" w:hAnsi="Times New Roman" w:cs="Times New Roman"/>
          <w:sz w:val="24"/>
          <w:szCs w:val="24"/>
        </w:rPr>
      </w:pPr>
      <w:bookmarkStart w:id="3" w:name="_Hlk202496073"/>
      <w:r>
        <w:rPr>
          <w:rFonts w:ascii="Times New Roman" w:eastAsia="Times New Roman" w:hAnsi="Times New Roman" w:cs="Times New Roman"/>
          <w:b/>
          <w:bCs/>
          <w:kern w:val="1"/>
          <w:sz w:val="24"/>
          <w:szCs w:val="24"/>
          <w:lang w:val="en-GB" w:bidi="hi-IN"/>
        </w:rPr>
        <w:t>2</w:t>
      </w:r>
      <w:r w:rsidR="007F4300" w:rsidRPr="007149C0">
        <w:rPr>
          <w:rFonts w:ascii="Times New Roman" w:eastAsia="Times New Roman" w:hAnsi="Times New Roman" w:cs="Times New Roman"/>
          <w:b/>
          <w:bCs/>
          <w:kern w:val="1"/>
          <w:sz w:val="24"/>
          <w:szCs w:val="24"/>
          <w:lang w:val="en-GB" w:bidi="hi-IN"/>
        </w:rPr>
        <w:t>.</w:t>
      </w:r>
      <w:r>
        <w:rPr>
          <w:rFonts w:ascii="Times New Roman" w:eastAsia="Times New Roman" w:hAnsi="Times New Roman" w:cs="Times New Roman"/>
          <w:b/>
          <w:bCs/>
          <w:kern w:val="1"/>
          <w:sz w:val="24"/>
          <w:szCs w:val="24"/>
          <w:lang w:val="en-GB" w:bidi="hi-IN"/>
        </w:rPr>
        <w:t>5</w:t>
      </w:r>
      <w:r w:rsidR="007F4300" w:rsidRPr="007149C0">
        <w:rPr>
          <w:rFonts w:ascii="Times New Roman" w:eastAsia="Times New Roman" w:hAnsi="Times New Roman" w:cs="Times New Roman"/>
          <w:b/>
          <w:bCs/>
          <w:kern w:val="1"/>
          <w:sz w:val="24"/>
          <w:szCs w:val="24"/>
          <w:lang w:val="en-GB" w:bidi="hi-IN"/>
        </w:rPr>
        <w:t>.2 Amplification</w:t>
      </w:r>
    </w:p>
    <w:bookmarkEnd w:id="3"/>
    <w:p w:rsidR="007F4300" w:rsidRPr="007149C0" w:rsidRDefault="007F4300" w:rsidP="007F4300">
      <w:pPr>
        <w:widowControl w:val="0"/>
        <w:spacing w:after="0" w:line="480" w:lineRule="auto"/>
        <w:jc w:val="both"/>
        <w:rPr>
          <w:rFonts w:ascii="Times New Roman" w:hAnsi="Times New Roman" w:cs="Times New Roman"/>
          <w:sz w:val="24"/>
          <w:szCs w:val="24"/>
        </w:rPr>
      </w:pPr>
      <w:r w:rsidRPr="007149C0">
        <w:rPr>
          <w:rFonts w:ascii="Times New Roman" w:eastAsia="Times New Roman" w:hAnsi="Times New Roman" w:cs="Times New Roman"/>
          <w:b/>
          <w:bCs/>
          <w:kern w:val="1"/>
          <w:sz w:val="24"/>
          <w:szCs w:val="24"/>
          <w:lang w:val="en-GB" w:bidi="hi-IN"/>
        </w:rPr>
        <w:t>Internal Transcribed Spacer (ITS) Amplification</w:t>
      </w:r>
    </w:p>
    <w:p w:rsidR="007F4300" w:rsidRPr="007149C0" w:rsidRDefault="007F4300" w:rsidP="007F4300">
      <w:pPr>
        <w:widowControl w:val="0"/>
        <w:spacing w:after="0" w:line="480" w:lineRule="auto"/>
        <w:jc w:val="both"/>
        <w:rPr>
          <w:rFonts w:ascii="Times New Roman" w:eastAsia="Times New Roman" w:hAnsi="Times New Roman" w:cs="Times New Roman"/>
          <w:kern w:val="1"/>
          <w:sz w:val="24"/>
          <w:szCs w:val="24"/>
          <w:lang w:val="en-GB" w:bidi="hi-IN"/>
        </w:rPr>
      </w:pPr>
      <w:r w:rsidRPr="007149C0">
        <w:rPr>
          <w:rFonts w:ascii="Times New Roman" w:eastAsia="Times New Roman" w:hAnsi="Times New Roman" w:cs="Times New Roman"/>
          <w:kern w:val="1"/>
          <w:sz w:val="24"/>
          <w:szCs w:val="24"/>
          <w:lang w:val="en-GB" w:bidi="hi-IN"/>
        </w:rPr>
        <w:t xml:space="preserve">The ITS region of the </w:t>
      </w:r>
      <w:proofErr w:type="spellStart"/>
      <w:r w:rsidRPr="007149C0">
        <w:rPr>
          <w:rFonts w:ascii="Times New Roman" w:eastAsia="Times New Roman" w:hAnsi="Times New Roman" w:cs="Times New Roman"/>
          <w:kern w:val="1"/>
          <w:sz w:val="24"/>
          <w:szCs w:val="24"/>
          <w:lang w:val="en-GB" w:bidi="hi-IN"/>
        </w:rPr>
        <w:t>rRNA</w:t>
      </w:r>
      <w:proofErr w:type="spellEnd"/>
      <w:r w:rsidRPr="007149C0">
        <w:rPr>
          <w:rFonts w:ascii="Times New Roman" w:eastAsia="Times New Roman" w:hAnsi="Times New Roman" w:cs="Times New Roman"/>
          <w:kern w:val="1"/>
          <w:sz w:val="24"/>
          <w:szCs w:val="24"/>
          <w:lang w:val="en-GB" w:bidi="hi-IN"/>
        </w:rPr>
        <w:t xml:space="preserve"> genes of the isolates was amplified using the ITS1F: 5'-CTTGGTCATTTAGAGGAAGTAA-3' and ITS4: 5'- TCCTCCGCTTATTGATATGC-3, primers on </w:t>
      </w:r>
      <w:proofErr w:type="gramStart"/>
      <w:r w:rsidRPr="007149C0">
        <w:rPr>
          <w:rFonts w:ascii="Times New Roman" w:eastAsia="Times New Roman" w:hAnsi="Times New Roman" w:cs="Times New Roman"/>
          <w:kern w:val="1"/>
          <w:sz w:val="24"/>
          <w:szCs w:val="24"/>
          <w:lang w:val="en-GB" w:bidi="hi-IN"/>
        </w:rPr>
        <w:t>a</w:t>
      </w:r>
      <w:proofErr w:type="gramEnd"/>
      <w:r w:rsidRPr="007149C0">
        <w:rPr>
          <w:rFonts w:ascii="Times New Roman" w:eastAsia="Times New Roman" w:hAnsi="Times New Roman" w:cs="Times New Roman"/>
          <w:kern w:val="1"/>
          <w:sz w:val="24"/>
          <w:szCs w:val="24"/>
          <w:lang w:val="en-GB" w:bidi="hi-IN"/>
        </w:rPr>
        <w:t xml:space="preserve"> ABI 9700 Applied </w:t>
      </w:r>
      <w:proofErr w:type="spellStart"/>
      <w:r w:rsidRPr="007149C0">
        <w:rPr>
          <w:rFonts w:ascii="Times New Roman" w:eastAsia="Times New Roman" w:hAnsi="Times New Roman" w:cs="Times New Roman"/>
          <w:kern w:val="1"/>
          <w:sz w:val="24"/>
          <w:szCs w:val="24"/>
          <w:lang w:val="en-GB" w:bidi="hi-IN"/>
        </w:rPr>
        <w:t>Biosystems</w:t>
      </w:r>
      <w:proofErr w:type="spellEnd"/>
      <w:r w:rsidRPr="007149C0">
        <w:rPr>
          <w:rFonts w:ascii="Times New Roman" w:eastAsia="Times New Roman" w:hAnsi="Times New Roman" w:cs="Times New Roman"/>
          <w:kern w:val="1"/>
          <w:sz w:val="24"/>
          <w:szCs w:val="24"/>
          <w:lang w:val="en-GB" w:bidi="hi-IN"/>
        </w:rPr>
        <w:t xml:space="preserve"> thermal cycler at a final volume of 50 </w:t>
      </w:r>
      <w:r>
        <w:rPr>
          <w:rFonts w:ascii="Times New Roman" w:eastAsia="Times New Roman" w:hAnsi="Times New Roman" w:cs="Times New Roman"/>
          <w:kern w:val="1"/>
          <w:sz w:val="24"/>
          <w:szCs w:val="24"/>
          <w:lang w:val="en-GB" w:bidi="hi-IN"/>
        </w:rPr>
        <w:t>microliters</w:t>
      </w:r>
      <w:r w:rsidRPr="007149C0">
        <w:rPr>
          <w:rFonts w:ascii="Times New Roman" w:eastAsia="Times New Roman" w:hAnsi="Times New Roman" w:cs="Times New Roman"/>
          <w:kern w:val="1"/>
          <w:sz w:val="24"/>
          <w:szCs w:val="24"/>
          <w:lang w:val="en-GB" w:bidi="hi-IN"/>
        </w:rPr>
        <w:t xml:space="preserve"> for 35 cycles. The PCR mix included: the X2 Dream </w:t>
      </w:r>
      <w:proofErr w:type="spellStart"/>
      <w:r w:rsidRPr="007149C0">
        <w:rPr>
          <w:rFonts w:ascii="Times New Roman" w:eastAsia="Times New Roman" w:hAnsi="Times New Roman" w:cs="Times New Roman"/>
          <w:kern w:val="1"/>
          <w:sz w:val="24"/>
          <w:szCs w:val="24"/>
          <w:lang w:val="en-GB" w:bidi="hi-IN"/>
        </w:rPr>
        <w:t>taq</w:t>
      </w:r>
      <w:proofErr w:type="spellEnd"/>
      <w:r w:rsidRPr="007149C0">
        <w:rPr>
          <w:rFonts w:ascii="Times New Roman" w:eastAsia="Times New Roman" w:hAnsi="Times New Roman" w:cs="Times New Roman"/>
          <w:kern w:val="1"/>
          <w:sz w:val="24"/>
          <w:szCs w:val="24"/>
          <w:lang w:val="en-GB" w:bidi="hi-IN"/>
        </w:rPr>
        <w:t xml:space="preserve"> Master mix supplied by </w:t>
      </w:r>
      <w:proofErr w:type="spellStart"/>
      <w:r w:rsidRPr="007149C0">
        <w:rPr>
          <w:rFonts w:ascii="Times New Roman" w:eastAsia="Times New Roman" w:hAnsi="Times New Roman" w:cs="Times New Roman"/>
          <w:kern w:val="1"/>
          <w:sz w:val="24"/>
          <w:szCs w:val="24"/>
          <w:lang w:val="en-GB" w:bidi="hi-IN"/>
        </w:rPr>
        <w:t>Inqaba</w:t>
      </w:r>
      <w:proofErr w:type="spellEnd"/>
      <w:r w:rsidRPr="007149C0">
        <w:rPr>
          <w:rFonts w:ascii="Times New Roman" w:eastAsia="Times New Roman" w:hAnsi="Times New Roman" w:cs="Times New Roman"/>
          <w:kern w:val="1"/>
          <w:sz w:val="24"/>
          <w:szCs w:val="24"/>
          <w:lang w:val="en-GB" w:bidi="hi-IN"/>
        </w:rPr>
        <w:t>, South Africa (</w:t>
      </w:r>
      <w:proofErr w:type="spellStart"/>
      <w:r w:rsidRPr="007149C0">
        <w:rPr>
          <w:rFonts w:ascii="Times New Roman" w:eastAsia="Times New Roman" w:hAnsi="Times New Roman" w:cs="Times New Roman"/>
          <w:kern w:val="1"/>
          <w:sz w:val="24"/>
          <w:szCs w:val="24"/>
          <w:lang w:val="en-GB" w:bidi="hi-IN"/>
        </w:rPr>
        <w:t>taq</w:t>
      </w:r>
      <w:proofErr w:type="spellEnd"/>
      <w:r w:rsidRPr="007149C0">
        <w:rPr>
          <w:rFonts w:ascii="Times New Roman" w:eastAsia="Times New Roman" w:hAnsi="Times New Roman" w:cs="Times New Roman"/>
          <w:kern w:val="1"/>
          <w:sz w:val="24"/>
          <w:szCs w:val="24"/>
          <w:lang w:val="en-GB" w:bidi="hi-IN"/>
        </w:rPr>
        <w:t xml:space="preserve"> polymerase, DNTPs, </w:t>
      </w:r>
      <w:proofErr w:type="spellStart"/>
      <w:r w:rsidRPr="007149C0">
        <w:rPr>
          <w:rFonts w:ascii="Times New Roman" w:eastAsia="Times New Roman" w:hAnsi="Times New Roman" w:cs="Times New Roman"/>
          <w:kern w:val="1"/>
          <w:sz w:val="24"/>
          <w:szCs w:val="24"/>
          <w:lang w:val="en-GB" w:bidi="hi-IN"/>
        </w:rPr>
        <w:t>MgCl</w:t>
      </w:r>
      <w:proofErr w:type="spellEnd"/>
      <w:r w:rsidRPr="007149C0">
        <w:rPr>
          <w:rFonts w:ascii="Times New Roman" w:eastAsia="Times New Roman" w:hAnsi="Times New Roman" w:cs="Times New Roman"/>
          <w:kern w:val="1"/>
          <w:sz w:val="24"/>
          <w:szCs w:val="24"/>
          <w:lang w:val="en-GB" w:bidi="hi-IN"/>
        </w:rPr>
        <w:t xml:space="preserve">), the primers at a concentration of 0.4M and the extracted DNA as template. The PCR conditions was as follows: Initial denaturation, 95ºC for 5 minutes; denaturation, 95ºC for 30 seconds; annealing, 53ºC for 30 seconds; extension, 72ºC for    30 seconds for 35 cycles and final extension, 72ºC for 5 minutes. </w:t>
      </w:r>
    </w:p>
    <w:p w:rsidR="007F4300" w:rsidRDefault="007F4300" w:rsidP="007F4300">
      <w:pPr>
        <w:widowControl w:val="0"/>
        <w:spacing w:after="0" w:line="480" w:lineRule="auto"/>
        <w:jc w:val="both"/>
        <w:rPr>
          <w:rFonts w:ascii="Times New Roman" w:eastAsia="Times New Roman" w:hAnsi="Times New Roman" w:cs="Times New Roman"/>
          <w:kern w:val="1"/>
          <w:sz w:val="24"/>
          <w:szCs w:val="24"/>
          <w:lang w:val="en-GB" w:bidi="hi-IN"/>
        </w:rPr>
      </w:pPr>
      <w:r w:rsidRPr="007149C0">
        <w:rPr>
          <w:rFonts w:ascii="Times New Roman" w:eastAsia="Times New Roman" w:hAnsi="Times New Roman" w:cs="Times New Roman"/>
          <w:kern w:val="1"/>
          <w:sz w:val="24"/>
          <w:szCs w:val="24"/>
          <w:lang w:val="en-GB" w:bidi="hi-IN"/>
        </w:rPr>
        <w:t xml:space="preserve">The product was resolved on a 1% </w:t>
      </w:r>
      <w:proofErr w:type="spellStart"/>
      <w:r w:rsidRPr="007149C0">
        <w:rPr>
          <w:rFonts w:ascii="Times New Roman" w:eastAsia="Times New Roman" w:hAnsi="Times New Roman" w:cs="Times New Roman"/>
          <w:kern w:val="1"/>
          <w:sz w:val="24"/>
          <w:szCs w:val="24"/>
          <w:lang w:val="en-GB" w:bidi="hi-IN"/>
        </w:rPr>
        <w:t>agarose</w:t>
      </w:r>
      <w:proofErr w:type="spellEnd"/>
      <w:r w:rsidRPr="007149C0">
        <w:rPr>
          <w:rFonts w:ascii="Times New Roman" w:eastAsia="Times New Roman" w:hAnsi="Times New Roman" w:cs="Times New Roman"/>
          <w:kern w:val="1"/>
          <w:sz w:val="24"/>
          <w:szCs w:val="24"/>
          <w:lang w:val="en-GB" w:bidi="hi-IN"/>
        </w:rPr>
        <w:t xml:space="preserve"> gel at 120V for 15 minutes and visualized on a UV </w:t>
      </w:r>
      <w:proofErr w:type="spellStart"/>
      <w:r w:rsidRPr="007149C0">
        <w:rPr>
          <w:rFonts w:ascii="Times New Roman" w:eastAsia="Times New Roman" w:hAnsi="Times New Roman" w:cs="Times New Roman"/>
          <w:kern w:val="1"/>
          <w:sz w:val="24"/>
          <w:szCs w:val="24"/>
          <w:lang w:val="en-GB" w:bidi="hi-IN"/>
        </w:rPr>
        <w:t>transilluminator</w:t>
      </w:r>
      <w:proofErr w:type="spellEnd"/>
      <w:r w:rsidRPr="007149C0">
        <w:rPr>
          <w:rFonts w:ascii="Times New Roman" w:eastAsia="Times New Roman" w:hAnsi="Times New Roman" w:cs="Times New Roman"/>
          <w:kern w:val="1"/>
          <w:sz w:val="24"/>
          <w:szCs w:val="24"/>
          <w:lang w:val="en-GB" w:bidi="hi-IN"/>
        </w:rPr>
        <w:t>.</w:t>
      </w:r>
    </w:p>
    <w:p w:rsidR="007F4300" w:rsidRPr="007149C0" w:rsidRDefault="00B14459" w:rsidP="007F4300">
      <w:pPr>
        <w:autoSpaceDE w:val="0"/>
        <w:jc w:val="both"/>
        <w:rPr>
          <w:rFonts w:ascii="Times New Roman" w:hAnsi="Times New Roman" w:cs="Times New Roman"/>
          <w:b/>
          <w:sz w:val="24"/>
          <w:szCs w:val="24"/>
        </w:rPr>
      </w:pPr>
      <w:bookmarkStart w:id="4" w:name="_Hlk202496103"/>
      <w:r>
        <w:rPr>
          <w:rFonts w:ascii="Times New Roman" w:eastAsia="Times New Roman" w:hAnsi="Times New Roman" w:cs="Times New Roman"/>
          <w:b/>
          <w:kern w:val="1"/>
          <w:sz w:val="24"/>
          <w:szCs w:val="24"/>
        </w:rPr>
        <w:t>2</w:t>
      </w:r>
      <w:r w:rsidR="007F4300" w:rsidRPr="007149C0">
        <w:rPr>
          <w:rFonts w:ascii="Times New Roman" w:eastAsia="Times New Roman" w:hAnsi="Times New Roman" w:cs="Times New Roman"/>
          <w:b/>
          <w:kern w:val="1"/>
          <w:sz w:val="24"/>
          <w:szCs w:val="24"/>
        </w:rPr>
        <w:t>.</w:t>
      </w:r>
      <w:r>
        <w:rPr>
          <w:rFonts w:ascii="Times New Roman" w:eastAsia="Times New Roman" w:hAnsi="Times New Roman" w:cs="Times New Roman"/>
          <w:b/>
          <w:kern w:val="1"/>
          <w:sz w:val="24"/>
          <w:szCs w:val="24"/>
        </w:rPr>
        <w:t>5</w:t>
      </w:r>
      <w:r w:rsidR="007F4300" w:rsidRPr="007149C0">
        <w:rPr>
          <w:rFonts w:ascii="Times New Roman" w:eastAsia="Times New Roman" w:hAnsi="Times New Roman" w:cs="Times New Roman"/>
          <w:b/>
          <w:kern w:val="1"/>
          <w:sz w:val="24"/>
          <w:szCs w:val="24"/>
        </w:rPr>
        <w:t>.3 Sequencing</w:t>
      </w:r>
    </w:p>
    <w:bookmarkEnd w:id="4"/>
    <w:p w:rsidR="007F4300" w:rsidRPr="007149C0" w:rsidRDefault="007F4300" w:rsidP="007F4300">
      <w:pPr>
        <w:autoSpaceDE w:val="0"/>
        <w:spacing w:line="480" w:lineRule="auto"/>
        <w:jc w:val="both"/>
        <w:rPr>
          <w:rFonts w:ascii="Times New Roman" w:hAnsi="Times New Roman" w:cs="Times New Roman"/>
          <w:sz w:val="24"/>
          <w:szCs w:val="24"/>
        </w:rPr>
      </w:pPr>
      <w:r w:rsidRPr="007149C0">
        <w:rPr>
          <w:rFonts w:ascii="Times New Roman" w:eastAsia="Times New Roman" w:hAnsi="Times New Roman" w:cs="Times New Roman"/>
          <w:kern w:val="1"/>
          <w:sz w:val="24"/>
          <w:szCs w:val="24"/>
        </w:rPr>
        <w:lastRenderedPageBreak/>
        <w:t xml:space="preserve">Sequencing was done using the Big Dye Terminator kit on a 3510 ABI sequencer by </w:t>
      </w:r>
      <w:proofErr w:type="spellStart"/>
      <w:r w:rsidRPr="007149C0">
        <w:rPr>
          <w:rFonts w:ascii="Times New Roman" w:eastAsia="Times New Roman" w:hAnsi="Times New Roman" w:cs="Times New Roman"/>
          <w:kern w:val="1"/>
          <w:sz w:val="24"/>
          <w:szCs w:val="24"/>
        </w:rPr>
        <w:t>Inqaba</w:t>
      </w:r>
      <w:proofErr w:type="spellEnd"/>
      <w:r w:rsidRPr="007149C0">
        <w:rPr>
          <w:rFonts w:ascii="Times New Roman" w:eastAsia="Times New Roman" w:hAnsi="Times New Roman" w:cs="Times New Roman"/>
          <w:kern w:val="1"/>
          <w:sz w:val="24"/>
          <w:szCs w:val="24"/>
        </w:rPr>
        <w:t xml:space="preserve"> Biotechnological, Pretoria South Africa. The sequencing was done at a final volume of </w:t>
      </w:r>
      <w:proofErr w:type="gramStart"/>
      <w:r w:rsidRPr="007149C0">
        <w:rPr>
          <w:rFonts w:ascii="Times New Roman" w:eastAsia="Times New Roman" w:hAnsi="Times New Roman" w:cs="Times New Roman"/>
          <w:kern w:val="1"/>
          <w:sz w:val="24"/>
          <w:szCs w:val="24"/>
        </w:rPr>
        <w:t>10ul,</w:t>
      </w:r>
      <w:proofErr w:type="gramEnd"/>
      <w:r w:rsidRPr="007149C0">
        <w:rPr>
          <w:rFonts w:ascii="Times New Roman" w:eastAsia="Times New Roman" w:hAnsi="Times New Roman" w:cs="Times New Roman"/>
          <w:kern w:val="1"/>
          <w:sz w:val="24"/>
          <w:szCs w:val="24"/>
        </w:rPr>
        <w:t xml:space="preserve"> the components included 0.25 </w:t>
      </w:r>
      <w:proofErr w:type="spellStart"/>
      <w:r w:rsidRPr="007149C0">
        <w:rPr>
          <w:rFonts w:ascii="Times New Roman" w:eastAsia="Times New Roman" w:hAnsi="Times New Roman" w:cs="Times New Roman"/>
          <w:kern w:val="1"/>
          <w:sz w:val="24"/>
          <w:szCs w:val="24"/>
        </w:rPr>
        <w:t>ul</w:t>
      </w:r>
      <w:proofErr w:type="spellEnd"/>
      <w:r w:rsidRPr="007149C0">
        <w:rPr>
          <w:rFonts w:ascii="Times New Roman" w:eastAsia="Times New Roman" w:hAnsi="Times New Roman" w:cs="Times New Roman"/>
          <w:kern w:val="1"/>
          <w:sz w:val="24"/>
          <w:szCs w:val="24"/>
        </w:rPr>
        <w:t xml:space="preserve"> </w:t>
      </w:r>
      <w:proofErr w:type="spellStart"/>
      <w:r w:rsidRPr="007149C0">
        <w:rPr>
          <w:rFonts w:ascii="Times New Roman" w:hAnsi="Times New Roman" w:cs="Times New Roman"/>
          <w:sz w:val="24"/>
          <w:szCs w:val="24"/>
        </w:rPr>
        <w:t>BigDye</w:t>
      </w:r>
      <w:proofErr w:type="spellEnd"/>
      <w:r w:rsidRPr="007149C0">
        <w:rPr>
          <w:rFonts w:ascii="Times New Roman" w:hAnsi="Times New Roman" w:cs="Times New Roman"/>
          <w:sz w:val="24"/>
          <w:szCs w:val="24"/>
        </w:rPr>
        <w:t>® terminator v1.1/v3.1, 2.25ul of 5 x Big</w:t>
      </w:r>
      <w:r w:rsidR="00920C22">
        <w:rPr>
          <w:rFonts w:ascii="Times New Roman" w:hAnsi="Times New Roman" w:cs="Times New Roman"/>
          <w:sz w:val="24"/>
          <w:szCs w:val="24"/>
        </w:rPr>
        <w:t xml:space="preserve"> </w:t>
      </w:r>
      <w:r w:rsidRPr="007149C0">
        <w:rPr>
          <w:rFonts w:ascii="Times New Roman" w:hAnsi="Times New Roman" w:cs="Times New Roman"/>
          <w:sz w:val="24"/>
          <w:szCs w:val="24"/>
        </w:rPr>
        <w:t>Dye sequencing buffer, 10µM Primer PCR primer, and 2-10ng PCR template per 100bp. The sequencing condition was as follows 32 cycles of 96°C for 10s, 55°C for 5s and 60°C for 4min.</w:t>
      </w:r>
    </w:p>
    <w:p w:rsidR="007F4300" w:rsidRPr="007149C0" w:rsidRDefault="00B14459" w:rsidP="007F4300">
      <w:pPr>
        <w:autoSpaceDE w:val="0"/>
        <w:jc w:val="both"/>
        <w:rPr>
          <w:rFonts w:ascii="Times New Roman" w:hAnsi="Times New Roman" w:cs="Times New Roman"/>
          <w:sz w:val="24"/>
          <w:szCs w:val="24"/>
        </w:rPr>
      </w:pPr>
      <w:bookmarkStart w:id="5" w:name="_Hlk202496123"/>
      <w:r>
        <w:rPr>
          <w:rFonts w:ascii="Times New Roman" w:eastAsia="Times New Roman" w:hAnsi="Times New Roman" w:cs="Times New Roman"/>
          <w:b/>
          <w:bCs/>
          <w:kern w:val="1"/>
          <w:sz w:val="24"/>
          <w:szCs w:val="24"/>
        </w:rPr>
        <w:t>2</w:t>
      </w:r>
      <w:r w:rsidR="007F4300" w:rsidRPr="007149C0">
        <w:rPr>
          <w:rFonts w:ascii="Times New Roman" w:eastAsia="Times New Roman" w:hAnsi="Times New Roman" w:cs="Times New Roman"/>
          <w:b/>
          <w:bCs/>
          <w:kern w:val="1"/>
          <w:sz w:val="24"/>
          <w:szCs w:val="24"/>
        </w:rPr>
        <w:t>.</w:t>
      </w:r>
      <w:r>
        <w:rPr>
          <w:rFonts w:ascii="Times New Roman" w:eastAsia="Times New Roman" w:hAnsi="Times New Roman" w:cs="Times New Roman"/>
          <w:b/>
          <w:bCs/>
          <w:kern w:val="1"/>
          <w:sz w:val="24"/>
          <w:szCs w:val="24"/>
        </w:rPr>
        <w:t>5</w:t>
      </w:r>
      <w:r w:rsidR="007F4300" w:rsidRPr="007149C0">
        <w:rPr>
          <w:rFonts w:ascii="Times New Roman" w:eastAsia="Times New Roman" w:hAnsi="Times New Roman" w:cs="Times New Roman"/>
          <w:b/>
          <w:bCs/>
          <w:kern w:val="1"/>
          <w:sz w:val="24"/>
          <w:szCs w:val="24"/>
        </w:rPr>
        <w:t>.4 Phylogenetic Analysis</w:t>
      </w:r>
    </w:p>
    <w:bookmarkEnd w:id="5"/>
    <w:p w:rsidR="007F4300" w:rsidRPr="007149C0" w:rsidRDefault="007F4300" w:rsidP="007F4300">
      <w:pPr>
        <w:autoSpaceDE w:val="0"/>
        <w:spacing w:line="480" w:lineRule="auto"/>
        <w:jc w:val="both"/>
        <w:rPr>
          <w:rFonts w:ascii="Times New Roman" w:hAnsi="Times New Roman" w:cs="Times New Roman"/>
          <w:sz w:val="24"/>
          <w:szCs w:val="24"/>
        </w:rPr>
      </w:pPr>
      <w:r w:rsidRPr="007149C0">
        <w:rPr>
          <w:rFonts w:ascii="Times New Roman" w:eastAsia="Times New Roman" w:hAnsi="Times New Roman" w:cs="Times New Roman"/>
          <w:kern w:val="1"/>
          <w:sz w:val="24"/>
          <w:szCs w:val="24"/>
        </w:rPr>
        <w:t xml:space="preserve">Obtained sequences was edited using the bioinformatics algorithm Trace edit, similar sequences were downloaded from the National Center for Biotechnology Information (NCBI) data base using BLASTN.  </w:t>
      </w:r>
      <w:r w:rsidRPr="007149C0">
        <w:rPr>
          <w:rFonts w:ascii="Times New Roman" w:eastAsia="Times New Roman" w:hAnsi="Times New Roman" w:cs="Times New Roman"/>
          <w:kern w:val="1"/>
          <w:sz w:val="24"/>
          <w:szCs w:val="24"/>
          <w:lang w:val="en-GB" w:bidi="hi-IN"/>
        </w:rPr>
        <w:t xml:space="preserve">These sequences were aligned using </w:t>
      </w:r>
      <w:proofErr w:type="spellStart"/>
      <w:r w:rsidRPr="007149C0">
        <w:rPr>
          <w:rFonts w:ascii="Times New Roman" w:eastAsia="Times New Roman" w:hAnsi="Times New Roman" w:cs="Times New Roman"/>
          <w:kern w:val="1"/>
          <w:sz w:val="24"/>
          <w:szCs w:val="24"/>
          <w:lang w:val="en-GB" w:bidi="hi-IN"/>
        </w:rPr>
        <w:t>ClustalX</w:t>
      </w:r>
      <w:proofErr w:type="spellEnd"/>
      <w:r w:rsidRPr="007149C0">
        <w:rPr>
          <w:rFonts w:ascii="Times New Roman" w:eastAsia="Times New Roman" w:hAnsi="Times New Roman" w:cs="Times New Roman"/>
          <w:kern w:val="1"/>
          <w:sz w:val="24"/>
          <w:szCs w:val="24"/>
          <w:lang w:val="en-GB" w:bidi="hi-IN"/>
        </w:rPr>
        <w:t>. The evolutionary history was inferred using the Neigh</w:t>
      </w:r>
      <w:r w:rsidR="00920C22">
        <w:rPr>
          <w:rFonts w:ascii="Times New Roman" w:eastAsia="Times New Roman" w:hAnsi="Times New Roman" w:cs="Times New Roman"/>
          <w:kern w:val="1"/>
          <w:sz w:val="24"/>
          <w:szCs w:val="24"/>
          <w:lang w:val="en-GB" w:bidi="hi-IN"/>
        </w:rPr>
        <w:t>bour-Joining method in MEGA 6.0</w:t>
      </w:r>
      <w:r w:rsidRPr="007149C0">
        <w:rPr>
          <w:rFonts w:ascii="Times New Roman" w:eastAsia="Times New Roman" w:hAnsi="Times New Roman" w:cs="Times New Roman"/>
          <w:kern w:val="1"/>
          <w:sz w:val="24"/>
          <w:szCs w:val="24"/>
          <w:lang w:val="en-GB" w:bidi="hi-IN"/>
        </w:rPr>
        <w:t xml:space="preserve">. The bootstrap consensus tree inferred from 500 </w:t>
      </w:r>
      <w:proofErr w:type="gramStart"/>
      <w:r w:rsidRPr="007149C0">
        <w:rPr>
          <w:rFonts w:ascii="Times New Roman" w:eastAsia="Times New Roman" w:hAnsi="Times New Roman" w:cs="Times New Roman"/>
          <w:kern w:val="1"/>
          <w:sz w:val="24"/>
          <w:szCs w:val="24"/>
          <w:lang w:val="en-GB" w:bidi="hi-IN"/>
        </w:rPr>
        <w:t>replicates  is</w:t>
      </w:r>
      <w:proofErr w:type="gramEnd"/>
      <w:r w:rsidRPr="007149C0">
        <w:rPr>
          <w:rFonts w:ascii="Times New Roman" w:eastAsia="Times New Roman" w:hAnsi="Times New Roman" w:cs="Times New Roman"/>
          <w:kern w:val="1"/>
          <w:sz w:val="24"/>
          <w:szCs w:val="24"/>
          <w:lang w:val="en-GB" w:bidi="hi-IN"/>
        </w:rPr>
        <w:t xml:space="preserve"> taken to represent the evolutionary history of the taxa analysed. The evolutionary distances were computed using the Jukes-Cantor method. </w:t>
      </w:r>
    </w:p>
    <w:p w:rsidR="007F4300" w:rsidRPr="007149C0" w:rsidRDefault="007F4300" w:rsidP="007F4300">
      <w:pPr>
        <w:autoSpaceDE w:val="0"/>
        <w:spacing w:line="480" w:lineRule="auto"/>
        <w:jc w:val="both"/>
        <w:rPr>
          <w:rFonts w:ascii="Times New Roman" w:eastAsia="Times New Roman" w:hAnsi="Times New Roman" w:cs="Times New Roman"/>
          <w:kern w:val="1"/>
          <w:sz w:val="24"/>
          <w:szCs w:val="24"/>
          <w:lang w:bidi="hi-IN"/>
        </w:rPr>
      </w:pPr>
      <w:r w:rsidRPr="007149C0">
        <w:rPr>
          <w:rFonts w:ascii="Times New Roman" w:eastAsia="Times New Roman" w:hAnsi="Times New Roman" w:cs="Times New Roman"/>
          <w:kern w:val="1"/>
          <w:sz w:val="24"/>
          <w:szCs w:val="24"/>
          <w:lang w:bidi="hi-IN"/>
        </w:rPr>
        <w:t xml:space="preserve">The obtained ITS sequence from the fungal isolates produced an exact match during the </w:t>
      </w:r>
      <w:proofErr w:type="spellStart"/>
      <w:r w:rsidRPr="007149C0">
        <w:rPr>
          <w:rFonts w:ascii="Times New Roman" w:eastAsia="Times New Roman" w:hAnsi="Times New Roman" w:cs="Times New Roman"/>
          <w:kern w:val="1"/>
          <w:sz w:val="24"/>
          <w:szCs w:val="24"/>
          <w:lang w:bidi="hi-IN"/>
        </w:rPr>
        <w:t>megablast</w:t>
      </w:r>
      <w:proofErr w:type="spellEnd"/>
      <w:r w:rsidRPr="007149C0">
        <w:rPr>
          <w:rFonts w:ascii="Times New Roman" w:eastAsia="Times New Roman" w:hAnsi="Times New Roman" w:cs="Times New Roman"/>
          <w:kern w:val="1"/>
          <w:sz w:val="24"/>
          <w:szCs w:val="24"/>
          <w:lang w:bidi="hi-IN"/>
        </w:rPr>
        <w:t xml:space="preserve"> search for highly similar sequences from the NCBI non-redundant nucleotide (nr/</w:t>
      </w:r>
      <w:proofErr w:type="spellStart"/>
      <w:r w:rsidRPr="007149C0">
        <w:rPr>
          <w:rFonts w:ascii="Times New Roman" w:eastAsia="Times New Roman" w:hAnsi="Times New Roman" w:cs="Times New Roman"/>
          <w:kern w:val="1"/>
          <w:sz w:val="24"/>
          <w:szCs w:val="24"/>
          <w:lang w:bidi="hi-IN"/>
        </w:rPr>
        <w:t>nt</w:t>
      </w:r>
      <w:proofErr w:type="spellEnd"/>
      <w:r w:rsidRPr="007149C0">
        <w:rPr>
          <w:rFonts w:ascii="Times New Roman" w:eastAsia="Times New Roman" w:hAnsi="Times New Roman" w:cs="Times New Roman"/>
          <w:kern w:val="1"/>
          <w:sz w:val="24"/>
          <w:szCs w:val="24"/>
          <w:lang w:bidi="hi-IN"/>
        </w:rPr>
        <w:t>) database.</w:t>
      </w:r>
    </w:p>
    <w:p w:rsidR="007F4300" w:rsidRDefault="00B14459">
      <w:pPr>
        <w:rPr>
          <w:rFonts w:ascii="Times New Roman" w:hAnsi="Times New Roman" w:cs="Times New Roman"/>
          <w:b/>
          <w:sz w:val="24"/>
          <w:szCs w:val="24"/>
        </w:rPr>
      </w:pPr>
      <w:r>
        <w:rPr>
          <w:rFonts w:ascii="Times New Roman" w:hAnsi="Times New Roman" w:cs="Times New Roman"/>
          <w:b/>
          <w:sz w:val="24"/>
          <w:szCs w:val="24"/>
        </w:rPr>
        <w:t xml:space="preserve">3. RESULTS AND </w:t>
      </w:r>
      <w:r w:rsidRPr="007149C0">
        <w:rPr>
          <w:rFonts w:ascii="Times New Roman" w:hAnsi="Times New Roman" w:cs="Times New Roman"/>
          <w:b/>
          <w:sz w:val="24"/>
          <w:szCs w:val="24"/>
        </w:rPr>
        <w:t>DISCUSSION</w:t>
      </w:r>
    </w:p>
    <w:p w:rsidR="00567144" w:rsidRPr="007149C0" w:rsidRDefault="00567144" w:rsidP="00567144">
      <w:pPr>
        <w:jc w:val="both"/>
        <w:rPr>
          <w:rFonts w:ascii="Times New Roman" w:hAnsi="Times New Roman" w:cs="Times New Roman"/>
          <w:b/>
          <w:sz w:val="24"/>
          <w:szCs w:val="24"/>
        </w:rPr>
      </w:pPr>
      <w:r>
        <w:rPr>
          <w:rFonts w:ascii="Times New Roman" w:hAnsi="Times New Roman" w:cs="Times New Roman"/>
          <w:b/>
          <w:sz w:val="24"/>
          <w:szCs w:val="24"/>
        </w:rPr>
        <w:t>3</w:t>
      </w:r>
      <w:r w:rsidRPr="007149C0">
        <w:rPr>
          <w:rFonts w:ascii="Times New Roman" w:hAnsi="Times New Roman" w:cs="Times New Roman"/>
          <w:b/>
          <w:sz w:val="24"/>
          <w:szCs w:val="24"/>
        </w:rPr>
        <w:t xml:space="preserve">.1 </w:t>
      </w:r>
      <w:r>
        <w:rPr>
          <w:rFonts w:ascii="Times New Roman" w:hAnsi="Times New Roman" w:cs="Times New Roman"/>
          <w:b/>
          <w:sz w:val="24"/>
          <w:szCs w:val="24"/>
        </w:rPr>
        <w:t xml:space="preserve">Morphological </w:t>
      </w:r>
      <w:r w:rsidRPr="007149C0">
        <w:rPr>
          <w:rFonts w:ascii="Times New Roman" w:hAnsi="Times New Roman" w:cs="Times New Roman"/>
          <w:b/>
          <w:sz w:val="24"/>
          <w:szCs w:val="24"/>
        </w:rPr>
        <w:t>Character</w:t>
      </w:r>
      <w:r>
        <w:rPr>
          <w:rFonts w:ascii="Times New Roman" w:hAnsi="Times New Roman" w:cs="Times New Roman"/>
          <w:b/>
          <w:sz w:val="24"/>
          <w:szCs w:val="24"/>
        </w:rPr>
        <w:t xml:space="preserve">s </w:t>
      </w:r>
      <w:r w:rsidRPr="007149C0">
        <w:rPr>
          <w:rFonts w:ascii="Times New Roman" w:hAnsi="Times New Roman" w:cs="Times New Roman"/>
          <w:b/>
          <w:sz w:val="24"/>
          <w:szCs w:val="24"/>
        </w:rPr>
        <w:t>of the Mushroom</w:t>
      </w:r>
    </w:p>
    <w:p w:rsidR="00567144" w:rsidRPr="00534C51" w:rsidRDefault="00567144" w:rsidP="00567144">
      <w:pPr>
        <w:spacing w:line="480" w:lineRule="auto"/>
        <w:jc w:val="both"/>
        <w:rPr>
          <w:rFonts w:ascii="Times New Roman" w:hAnsi="Times New Roman" w:cs="Times New Roman"/>
          <w:iCs/>
          <w:sz w:val="24"/>
          <w:szCs w:val="24"/>
        </w:rPr>
      </w:pPr>
      <w:proofErr w:type="gramStart"/>
      <w:r w:rsidRPr="007149C0">
        <w:rPr>
          <w:rFonts w:ascii="Times New Roman" w:hAnsi="Times New Roman" w:cs="Times New Roman"/>
          <w:sz w:val="24"/>
          <w:szCs w:val="24"/>
        </w:rPr>
        <w:t>Table 1: Morphologic and microscopic</w:t>
      </w:r>
      <w:r>
        <w:rPr>
          <w:rFonts w:ascii="Times New Roman" w:hAnsi="Times New Roman" w:cs="Times New Roman"/>
          <w:sz w:val="24"/>
          <w:szCs w:val="24"/>
        </w:rPr>
        <w:t xml:space="preserve"> characteristics</w:t>
      </w:r>
      <w:r w:rsidRPr="007149C0">
        <w:rPr>
          <w:rFonts w:ascii="Times New Roman" w:hAnsi="Times New Roman" w:cs="Times New Roman"/>
          <w:sz w:val="24"/>
          <w:szCs w:val="24"/>
        </w:rPr>
        <w:t xml:space="preserve"> of </w:t>
      </w:r>
      <w:r>
        <w:rPr>
          <w:rFonts w:ascii="Times New Roman" w:hAnsi="Times New Roman" w:cs="Times New Roman"/>
          <w:sz w:val="24"/>
          <w:szCs w:val="24"/>
        </w:rPr>
        <w:t>the experimental sample.</w:t>
      </w:r>
      <w:proofErr w:type="gramEnd"/>
      <w:r>
        <w:rPr>
          <w:rFonts w:ascii="Times New Roman" w:hAnsi="Times New Roman" w:cs="Times New Roman"/>
          <w:sz w:val="24"/>
          <w:szCs w:val="24"/>
        </w:rPr>
        <w:t xml:space="preserve"> </w:t>
      </w:r>
      <w:r w:rsidRPr="007149C0">
        <w:rPr>
          <w:rFonts w:ascii="Times New Roman" w:hAnsi="Times New Roman" w:cs="Times New Roman"/>
          <w:sz w:val="24"/>
          <w:szCs w:val="24"/>
        </w:rPr>
        <w:t xml:space="preserve">The </w:t>
      </w:r>
      <w:bookmarkStart w:id="6" w:name="_Hlk202496275"/>
      <w:bookmarkStart w:id="7" w:name="_Hlk210368124"/>
      <w:proofErr w:type="spellStart"/>
      <w:r w:rsidRPr="007149C0">
        <w:rPr>
          <w:rFonts w:ascii="Times New Roman" w:hAnsi="Times New Roman" w:cs="Times New Roman"/>
          <w:i/>
          <w:iCs/>
          <w:sz w:val="24"/>
          <w:szCs w:val="24"/>
        </w:rPr>
        <w:t>Volvopluteus</w:t>
      </w:r>
      <w:proofErr w:type="spellEnd"/>
      <w:r w:rsidRPr="007149C0">
        <w:rPr>
          <w:rFonts w:ascii="Times New Roman" w:hAnsi="Times New Roman" w:cs="Times New Roman"/>
          <w:i/>
          <w:iCs/>
          <w:sz w:val="24"/>
          <w:szCs w:val="24"/>
        </w:rPr>
        <w:t xml:space="preserve"> </w:t>
      </w:r>
      <w:proofErr w:type="spellStart"/>
      <w:r w:rsidRPr="007149C0">
        <w:rPr>
          <w:rFonts w:ascii="Times New Roman" w:hAnsi="Times New Roman" w:cs="Times New Roman"/>
          <w:i/>
          <w:iCs/>
          <w:sz w:val="24"/>
          <w:szCs w:val="24"/>
        </w:rPr>
        <w:t>earlei</w:t>
      </w:r>
      <w:bookmarkEnd w:id="6"/>
      <w:proofErr w:type="spellEnd"/>
      <w:r w:rsidRPr="007149C0">
        <w:rPr>
          <w:rFonts w:ascii="Times New Roman" w:hAnsi="Times New Roman" w:cs="Times New Roman"/>
          <w:sz w:val="24"/>
          <w:szCs w:val="24"/>
        </w:rPr>
        <w:t xml:space="preserve"> grows convex, later expanding to broadly convex or nearly flat, white to cream, occasionally with pale brown or grayish tints in the center. The microscopic shows that the spores are ellipsoid to </w:t>
      </w:r>
      <w:r>
        <w:rPr>
          <w:rFonts w:ascii="Times New Roman" w:hAnsi="Times New Roman" w:cs="Times New Roman"/>
          <w:sz w:val="24"/>
          <w:szCs w:val="24"/>
        </w:rPr>
        <w:t>oblong</w:t>
      </w:r>
      <w:r w:rsidRPr="007149C0">
        <w:rPr>
          <w:rFonts w:ascii="Times New Roman" w:hAnsi="Times New Roman" w:cs="Times New Roman"/>
          <w:sz w:val="24"/>
          <w:szCs w:val="24"/>
        </w:rPr>
        <w:t>, relatively thick walled and no amyloid, the size ranges from 7-8.3µm and the mushroom is</w:t>
      </w:r>
      <w:r>
        <w:rPr>
          <w:rFonts w:ascii="Times New Roman" w:hAnsi="Times New Roman" w:cs="Times New Roman"/>
          <w:sz w:val="24"/>
          <w:szCs w:val="24"/>
        </w:rPr>
        <w:t xml:space="preserve"> </w:t>
      </w:r>
      <w:proofErr w:type="spellStart"/>
      <w:r w:rsidRPr="007149C0">
        <w:rPr>
          <w:rFonts w:ascii="Times New Roman" w:hAnsi="Times New Roman" w:cs="Times New Roman"/>
          <w:i/>
          <w:iCs/>
          <w:sz w:val="24"/>
          <w:szCs w:val="24"/>
        </w:rPr>
        <w:t>Volvopluteus</w:t>
      </w:r>
      <w:proofErr w:type="spellEnd"/>
      <w:r w:rsidRPr="007149C0">
        <w:rPr>
          <w:rFonts w:ascii="Times New Roman" w:hAnsi="Times New Roman" w:cs="Times New Roman"/>
          <w:i/>
          <w:iCs/>
          <w:sz w:val="24"/>
          <w:szCs w:val="24"/>
        </w:rPr>
        <w:t xml:space="preserve"> </w:t>
      </w:r>
      <w:proofErr w:type="spellStart"/>
      <w:r w:rsidRPr="007149C0">
        <w:rPr>
          <w:rFonts w:ascii="Times New Roman" w:hAnsi="Times New Roman" w:cs="Times New Roman"/>
          <w:i/>
          <w:iCs/>
          <w:sz w:val="24"/>
          <w:szCs w:val="24"/>
        </w:rPr>
        <w:t>earlei</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 xml:space="preserve">as shown in Figure 1. </w:t>
      </w:r>
    </w:p>
    <w:bookmarkEnd w:id="7"/>
    <w:p w:rsidR="00567144" w:rsidRPr="007149C0" w:rsidRDefault="00567144" w:rsidP="00567144">
      <w:pPr>
        <w:spacing w:line="480" w:lineRule="auto"/>
        <w:jc w:val="both"/>
        <w:rPr>
          <w:rFonts w:ascii="Times New Roman" w:hAnsi="Times New Roman" w:cs="Times New Roman"/>
          <w:b/>
          <w:iCs/>
          <w:sz w:val="24"/>
          <w:szCs w:val="24"/>
        </w:rPr>
      </w:pPr>
      <w:r>
        <w:rPr>
          <w:rFonts w:ascii="Times New Roman" w:hAnsi="Times New Roman" w:cs="Times New Roman"/>
          <w:b/>
          <w:iCs/>
          <w:sz w:val="24"/>
          <w:szCs w:val="24"/>
        </w:rPr>
        <w:t>3</w:t>
      </w:r>
      <w:r w:rsidRPr="007149C0">
        <w:rPr>
          <w:rFonts w:ascii="Times New Roman" w:hAnsi="Times New Roman" w:cs="Times New Roman"/>
          <w:b/>
          <w:iCs/>
          <w:sz w:val="24"/>
          <w:szCs w:val="24"/>
        </w:rPr>
        <w:t xml:space="preserve">.2 </w:t>
      </w:r>
      <w:r>
        <w:rPr>
          <w:rFonts w:ascii="Times New Roman" w:hAnsi="Times New Roman" w:cs="Times New Roman"/>
          <w:b/>
          <w:iCs/>
          <w:sz w:val="24"/>
          <w:szCs w:val="24"/>
        </w:rPr>
        <w:t>M</w:t>
      </w:r>
      <w:r w:rsidRPr="007149C0">
        <w:rPr>
          <w:rFonts w:ascii="Times New Roman" w:hAnsi="Times New Roman" w:cs="Times New Roman"/>
          <w:b/>
          <w:iCs/>
          <w:sz w:val="24"/>
          <w:szCs w:val="24"/>
        </w:rPr>
        <w:t xml:space="preserve">olecular Characterization </w:t>
      </w:r>
    </w:p>
    <w:p w:rsidR="00567144" w:rsidRPr="007149C0" w:rsidRDefault="00567144" w:rsidP="00567144">
      <w:pPr>
        <w:spacing w:line="480" w:lineRule="auto"/>
        <w:jc w:val="both"/>
        <w:rPr>
          <w:rFonts w:ascii="Times New Roman" w:hAnsi="Times New Roman" w:cs="Times New Roman"/>
          <w:sz w:val="24"/>
          <w:szCs w:val="24"/>
        </w:rPr>
      </w:pPr>
      <w:r w:rsidRPr="007149C0">
        <w:rPr>
          <w:rFonts w:ascii="Times New Roman" w:hAnsi="Times New Roman" w:cs="Times New Roman"/>
          <w:iCs/>
          <w:sz w:val="24"/>
          <w:szCs w:val="24"/>
        </w:rPr>
        <w:lastRenderedPageBreak/>
        <w:t xml:space="preserve">The </w:t>
      </w:r>
      <w:proofErr w:type="spellStart"/>
      <w:r w:rsidRPr="007149C0">
        <w:rPr>
          <w:rFonts w:ascii="Times New Roman" w:hAnsi="Times New Roman" w:cs="Times New Roman"/>
          <w:sz w:val="24"/>
          <w:szCs w:val="24"/>
        </w:rPr>
        <w:t>Agarose</w:t>
      </w:r>
      <w:proofErr w:type="spellEnd"/>
      <w:r w:rsidRPr="007149C0">
        <w:rPr>
          <w:rFonts w:ascii="Times New Roman" w:hAnsi="Times New Roman" w:cs="Times New Roman"/>
          <w:sz w:val="24"/>
          <w:szCs w:val="24"/>
        </w:rPr>
        <w:t xml:space="preserve"> gel electrophoresis showing the amplified ITS fragment is as shown in </w:t>
      </w:r>
      <w:r w:rsidR="0013679F" w:rsidRPr="007149C0">
        <w:rPr>
          <w:rFonts w:ascii="Times New Roman" w:hAnsi="Times New Roman" w:cs="Times New Roman"/>
          <w:sz w:val="24"/>
          <w:szCs w:val="24"/>
        </w:rPr>
        <w:t xml:space="preserve">Plates </w:t>
      </w:r>
      <w:r w:rsidRPr="007149C0">
        <w:rPr>
          <w:rFonts w:ascii="Times New Roman" w:hAnsi="Times New Roman" w:cs="Times New Roman"/>
          <w:sz w:val="24"/>
          <w:szCs w:val="24"/>
        </w:rPr>
        <w:t xml:space="preserve">1. </w:t>
      </w:r>
      <w:r w:rsidR="0013679F" w:rsidRPr="007149C0">
        <w:rPr>
          <w:rFonts w:ascii="Times New Roman" w:hAnsi="Times New Roman" w:cs="Times New Roman"/>
          <w:sz w:val="24"/>
          <w:szCs w:val="24"/>
        </w:rPr>
        <w:t xml:space="preserve">The </w:t>
      </w:r>
      <w:r w:rsidRPr="007149C0">
        <w:rPr>
          <w:rFonts w:ascii="Times New Roman" w:hAnsi="Times New Roman" w:cs="Times New Roman"/>
          <w:sz w:val="24"/>
          <w:szCs w:val="24"/>
        </w:rPr>
        <w:t>amplified ITS fragment bands on Lane 1-2 represent the ITS bands at 500bp while lane L represent the 100bp DNA ladder.</w:t>
      </w:r>
    </w:p>
    <w:p w:rsidR="00567144" w:rsidRPr="007149C0" w:rsidRDefault="00567144" w:rsidP="00567144">
      <w:pPr>
        <w:spacing w:line="480" w:lineRule="auto"/>
        <w:jc w:val="both"/>
        <w:rPr>
          <w:rFonts w:ascii="Times New Roman" w:hAnsi="Times New Roman" w:cs="Times New Roman"/>
          <w:iCs/>
          <w:sz w:val="24"/>
          <w:szCs w:val="24"/>
        </w:rPr>
      </w:pPr>
      <w:r w:rsidRPr="007149C0">
        <w:rPr>
          <w:rFonts w:ascii="Times New Roman" w:hAnsi="Times New Roman" w:cs="Times New Roman"/>
          <w:sz w:val="24"/>
          <w:szCs w:val="24"/>
        </w:rPr>
        <w:t xml:space="preserve">The phylogenic tree of the </w:t>
      </w:r>
      <w:proofErr w:type="spellStart"/>
      <w:r w:rsidRPr="007149C0">
        <w:rPr>
          <w:rFonts w:ascii="Times New Roman" w:hAnsi="Times New Roman" w:cs="Times New Roman"/>
          <w:i/>
          <w:iCs/>
          <w:sz w:val="24"/>
          <w:szCs w:val="24"/>
        </w:rPr>
        <w:t>Volvopluteus</w:t>
      </w:r>
      <w:proofErr w:type="spellEnd"/>
      <w:r w:rsidRPr="007149C0">
        <w:rPr>
          <w:rFonts w:ascii="Times New Roman" w:hAnsi="Times New Roman" w:cs="Times New Roman"/>
          <w:i/>
          <w:iCs/>
          <w:sz w:val="24"/>
          <w:szCs w:val="24"/>
        </w:rPr>
        <w:t xml:space="preserve"> </w:t>
      </w:r>
      <w:proofErr w:type="spellStart"/>
      <w:r w:rsidRPr="007149C0">
        <w:rPr>
          <w:rFonts w:ascii="Times New Roman" w:hAnsi="Times New Roman" w:cs="Times New Roman"/>
          <w:i/>
          <w:iCs/>
          <w:sz w:val="24"/>
          <w:szCs w:val="24"/>
        </w:rPr>
        <w:t>earlei</w:t>
      </w:r>
      <w:proofErr w:type="spellEnd"/>
      <w:r w:rsidRPr="007149C0">
        <w:rPr>
          <w:rFonts w:ascii="Times New Roman" w:hAnsi="Times New Roman" w:cs="Times New Roman"/>
          <w:i/>
          <w:iCs/>
          <w:sz w:val="24"/>
          <w:szCs w:val="24"/>
        </w:rPr>
        <w:t xml:space="preserve"> </w:t>
      </w:r>
      <w:r>
        <w:rPr>
          <w:rFonts w:ascii="Times New Roman" w:hAnsi="Times New Roman" w:cs="Times New Roman"/>
          <w:iCs/>
          <w:sz w:val="24"/>
          <w:szCs w:val="24"/>
        </w:rPr>
        <w:t>is as shown in Figure 2</w:t>
      </w:r>
      <w:r w:rsidRPr="007149C0">
        <w:rPr>
          <w:rFonts w:ascii="Times New Roman" w:hAnsi="Times New Roman" w:cs="Times New Roman"/>
          <w:iCs/>
          <w:sz w:val="24"/>
          <w:szCs w:val="24"/>
        </w:rPr>
        <w:t xml:space="preserve"> </w:t>
      </w:r>
      <w:bookmarkStart w:id="8" w:name="_Hlk210369334"/>
      <w:r w:rsidRPr="007149C0">
        <w:rPr>
          <w:rFonts w:ascii="Times New Roman" w:hAnsi="Times New Roman" w:cs="Times New Roman"/>
          <w:sz w:val="24"/>
          <w:szCs w:val="24"/>
        </w:rPr>
        <w:t>Phylogenetic analysis of partial ITS sequence</w:t>
      </w:r>
      <w:r>
        <w:rPr>
          <w:rFonts w:ascii="Times New Roman" w:hAnsi="Times New Roman" w:cs="Times New Roman"/>
          <w:sz w:val="24"/>
          <w:szCs w:val="24"/>
        </w:rPr>
        <w:t xml:space="preserve"> </w:t>
      </w:r>
      <w:r w:rsidRPr="007149C0">
        <w:rPr>
          <w:rFonts w:ascii="Times New Roman" w:hAnsi="Times New Roman" w:cs="Times New Roman"/>
          <w:sz w:val="24"/>
          <w:szCs w:val="24"/>
        </w:rPr>
        <w:t>collections using Distance, Parsimony measurements and</w:t>
      </w:r>
      <w:r>
        <w:rPr>
          <w:rFonts w:ascii="Times New Roman" w:hAnsi="Times New Roman" w:cs="Times New Roman"/>
          <w:sz w:val="24"/>
          <w:szCs w:val="24"/>
        </w:rPr>
        <w:t xml:space="preserve"> </w:t>
      </w:r>
      <w:r w:rsidRPr="007149C0">
        <w:rPr>
          <w:rFonts w:ascii="Times New Roman" w:hAnsi="Times New Roman" w:cs="Times New Roman"/>
          <w:sz w:val="24"/>
          <w:szCs w:val="24"/>
        </w:rPr>
        <w:t>Maximum Likelihood presented similar inferred trees that</w:t>
      </w:r>
      <w:r>
        <w:rPr>
          <w:rFonts w:ascii="Times New Roman" w:hAnsi="Times New Roman" w:cs="Times New Roman"/>
          <w:sz w:val="24"/>
          <w:szCs w:val="24"/>
        </w:rPr>
        <w:t xml:space="preserve"> </w:t>
      </w:r>
      <w:r w:rsidRPr="007149C0">
        <w:rPr>
          <w:rFonts w:ascii="Times New Roman" w:hAnsi="Times New Roman" w:cs="Times New Roman"/>
          <w:sz w:val="24"/>
          <w:szCs w:val="24"/>
        </w:rPr>
        <w:t>only had minor differences. Based on these phylogenetic</w:t>
      </w:r>
      <w:r>
        <w:rPr>
          <w:rFonts w:ascii="Times New Roman" w:hAnsi="Times New Roman" w:cs="Times New Roman"/>
          <w:sz w:val="24"/>
          <w:szCs w:val="24"/>
        </w:rPr>
        <w:t xml:space="preserve"> </w:t>
      </w:r>
      <w:r w:rsidRPr="007149C0">
        <w:rPr>
          <w:rFonts w:ascii="Times New Roman" w:hAnsi="Times New Roman" w:cs="Times New Roman"/>
          <w:sz w:val="24"/>
          <w:szCs w:val="24"/>
        </w:rPr>
        <w:t xml:space="preserve">analyses of the partial ITS sequences, were identify as </w:t>
      </w:r>
      <w:proofErr w:type="spellStart"/>
      <w:r w:rsidRPr="007149C0">
        <w:rPr>
          <w:rFonts w:ascii="Times New Roman" w:hAnsi="Times New Roman" w:cs="Times New Roman"/>
          <w:i/>
          <w:iCs/>
          <w:sz w:val="24"/>
          <w:szCs w:val="24"/>
        </w:rPr>
        <w:t>Volvopluteus</w:t>
      </w:r>
      <w:proofErr w:type="spellEnd"/>
      <w:r w:rsidRPr="007149C0">
        <w:rPr>
          <w:rFonts w:ascii="Times New Roman" w:hAnsi="Times New Roman" w:cs="Times New Roman"/>
          <w:i/>
          <w:iCs/>
          <w:sz w:val="24"/>
          <w:szCs w:val="24"/>
        </w:rPr>
        <w:t xml:space="preserve"> </w:t>
      </w:r>
      <w:proofErr w:type="spellStart"/>
      <w:r w:rsidRPr="007149C0">
        <w:rPr>
          <w:rFonts w:ascii="Times New Roman" w:hAnsi="Times New Roman" w:cs="Times New Roman"/>
          <w:i/>
          <w:iCs/>
          <w:sz w:val="24"/>
          <w:szCs w:val="24"/>
        </w:rPr>
        <w:t>earlei</w:t>
      </w:r>
      <w:bookmarkEnd w:id="8"/>
      <w:proofErr w:type="spellEnd"/>
    </w:p>
    <w:p w:rsidR="00567144" w:rsidRPr="007149C0" w:rsidRDefault="00567144" w:rsidP="00567144">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r w:rsidRPr="007149C0">
        <w:rPr>
          <w:rFonts w:ascii="Times New Roman" w:hAnsi="Times New Roman" w:cs="Times New Roman"/>
          <w:b/>
          <w:sz w:val="24"/>
          <w:szCs w:val="24"/>
        </w:rPr>
        <w:t xml:space="preserve">.3 Physicochemical Parameters of the Soil </w:t>
      </w:r>
    </w:p>
    <w:p w:rsidR="00567144" w:rsidRPr="007149C0" w:rsidRDefault="00567144" w:rsidP="00567144">
      <w:pPr>
        <w:spacing w:line="480" w:lineRule="auto"/>
        <w:jc w:val="both"/>
        <w:rPr>
          <w:rFonts w:ascii="Times New Roman" w:hAnsi="Times New Roman" w:cs="Times New Roman"/>
          <w:b/>
          <w:sz w:val="24"/>
          <w:szCs w:val="24"/>
        </w:rPr>
      </w:pPr>
      <w:r w:rsidRPr="007149C0">
        <w:rPr>
          <w:rFonts w:ascii="Times New Roman" w:hAnsi="Times New Roman" w:cs="Times New Roman"/>
          <w:sz w:val="24"/>
          <w:szCs w:val="24"/>
        </w:rPr>
        <w:t xml:space="preserve">The soil physicochemical parameters are as shown in Table.2. </w:t>
      </w:r>
      <w:bookmarkStart w:id="9" w:name="_Hlk210365541"/>
      <w:r w:rsidRPr="007149C0">
        <w:rPr>
          <w:rFonts w:ascii="Times New Roman" w:hAnsi="Times New Roman" w:cs="Times New Roman"/>
          <w:sz w:val="24"/>
          <w:szCs w:val="24"/>
        </w:rPr>
        <w:t xml:space="preserve">The highest physicochemical parameters detected from soil the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sidRPr="007149C0">
        <w:rPr>
          <w:rFonts w:ascii="Times New Roman" w:hAnsi="Times New Roman" w:cs="Times New Roman"/>
          <w:sz w:val="24"/>
          <w:szCs w:val="24"/>
        </w:rPr>
        <w:t xml:space="preserve"> was harvested from was nitrogen (9.0948±0.07 mg/g) followed by phosphorus (8.6245±1.23 mg/g), potassium (3.2255±1.10 mg/g), calcium (1.9205±0.21mg/g) and the lowest was magnesium (0.6104±0.01 mg/g)</w:t>
      </w:r>
      <w:bookmarkEnd w:id="9"/>
    </w:p>
    <w:p w:rsidR="00567144" w:rsidRPr="007149C0" w:rsidRDefault="00567144" w:rsidP="00567144">
      <w:pPr>
        <w:jc w:val="both"/>
        <w:rPr>
          <w:rFonts w:ascii="Times New Roman" w:hAnsi="Times New Roman" w:cs="Times New Roman"/>
          <w:b/>
          <w:iCs/>
          <w:sz w:val="24"/>
          <w:szCs w:val="24"/>
        </w:rPr>
      </w:pPr>
      <w:r w:rsidRPr="007149C0">
        <w:rPr>
          <w:rFonts w:ascii="Times New Roman" w:hAnsi="Times New Roman" w:cs="Times New Roman"/>
          <w:b/>
          <w:sz w:val="24"/>
          <w:szCs w:val="24"/>
        </w:rPr>
        <w:t>Table 1: Morpholog</w:t>
      </w:r>
      <w:r>
        <w:rPr>
          <w:rFonts w:ascii="Times New Roman" w:hAnsi="Times New Roman" w:cs="Times New Roman"/>
          <w:b/>
          <w:sz w:val="24"/>
          <w:szCs w:val="24"/>
        </w:rPr>
        <w:t>y</w:t>
      </w:r>
      <w:r w:rsidRPr="007149C0">
        <w:rPr>
          <w:rFonts w:ascii="Times New Roman" w:hAnsi="Times New Roman" w:cs="Times New Roman"/>
          <w:b/>
          <w:sz w:val="24"/>
          <w:szCs w:val="24"/>
        </w:rPr>
        <w:t xml:space="preserve"> of </w:t>
      </w:r>
      <w:r>
        <w:rPr>
          <w:rFonts w:ascii="Times New Roman" w:hAnsi="Times New Roman" w:cs="Times New Roman"/>
          <w:b/>
          <w:sz w:val="24"/>
          <w:szCs w:val="24"/>
        </w:rPr>
        <w:t xml:space="preserve">the Study Sample Mushroom </w:t>
      </w:r>
    </w:p>
    <w:tbl>
      <w:tblPr>
        <w:tblStyle w:val="TableGrid"/>
        <w:tblW w:w="10173" w:type="dxa"/>
        <w:tblLook w:val="04A0" w:firstRow="1" w:lastRow="0" w:firstColumn="1" w:lastColumn="0" w:noHBand="0" w:noVBand="1"/>
      </w:tblPr>
      <w:tblGrid>
        <w:gridCol w:w="2093"/>
        <w:gridCol w:w="1427"/>
        <w:gridCol w:w="1464"/>
        <w:gridCol w:w="2158"/>
        <w:gridCol w:w="1495"/>
        <w:gridCol w:w="1536"/>
      </w:tblGrid>
      <w:tr w:rsidR="00567144" w:rsidRPr="007149C0" w:rsidTr="00567144">
        <w:trPr>
          <w:trHeight w:val="390"/>
        </w:trPr>
        <w:tc>
          <w:tcPr>
            <w:tcW w:w="4984" w:type="dxa"/>
            <w:gridSpan w:val="3"/>
          </w:tcPr>
          <w:p w:rsidR="00567144" w:rsidRPr="007149C0" w:rsidRDefault="00567144" w:rsidP="00DD66D1">
            <w:pPr>
              <w:jc w:val="both"/>
              <w:rPr>
                <w:rFonts w:ascii="Times New Roman" w:hAnsi="Times New Roman" w:cs="Times New Roman"/>
                <w:b/>
                <w:sz w:val="24"/>
                <w:szCs w:val="24"/>
              </w:rPr>
            </w:pPr>
            <w:r w:rsidRPr="007149C0">
              <w:rPr>
                <w:rFonts w:ascii="Times New Roman" w:hAnsi="Times New Roman" w:cs="Times New Roman"/>
                <w:b/>
                <w:sz w:val="24"/>
                <w:szCs w:val="24"/>
              </w:rPr>
              <w:t xml:space="preserve">Physical morphology </w:t>
            </w:r>
          </w:p>
        </w:tc>
        <w:tc>
          <w:tcPr>
            <w:tcW w:w="3653" w:type="dxa"/>
            <w:gridSpan w:val="2"/>
          </w:tcPr>
          <w:p w:rsidR="00567144" w:rsidRPr="007149C0" w:rsidRDefault="00567144" w:rsidP="00DD66D1">
            <w:pPr>
              <w:jc w:val="both"/>
              <w:rPr>
                <w:rFonts w:ascii="Times New Roman" w:hAnsi="Times New Roman" w:cs="Times New Roman"/>
                <w:b/>
                <w:sz w:val="24"/>
                <w:szCs w:val="24"/>
              </w:rPr>
            </w:pPr>
            <w:r w:rsidRPr="007149C0">
              <w:rPr>
                <w:rFonts w:ascii="Times New Roman" w:hAnsi="Times New Roman" w:cs="Times New Roman"/>
                <w:b/>
                <w:sz w:val="24"/>
                <w:szCs w:val="24"/>
              </w:rPr>
              <w:t xml:space="preserve">Microscopic morphology </w:t>
            </w:r>
          </w:p>
        </w:tc>
        <w:tc>
          <w:tcPr>
            <w:tcW w:w="1536" w:type="dxa"/>
          </w:tcPr>
          <w:p w:rsidR="00567144" w:rsidRPr="007149C0" w:rsidRDefault="00567144" w:rsidP="00DD66D1">
            <w:pPr>
              <w:jc w:val="both"/>
              <w:rPr>
                <w:rFonts w:ascii="Times New Roman" w:hAnsi="Times New Roman" w:cs="Times New Roman"/>
                <w:b/>
                <w:sz w:val="24"/>
                <w:szCs w:val="24"/>
              </w:rPr>
            </w:pPr>
            <w:r w:rsidRPr="007149C0">
              <w:rPr>
                <w:rFonts w:ascii="Times New Roman" w:hAnsi="Times New Roman" w:cs="Times New Roman"/>
                <w:b/>
                <w:sz w:val="24"/>
                <w:szCs w:val="24"/>
              </w:rPr>
              <w:t xml:space="preserve">Organism </w:t>
            </w:r>
          </w:p>
        </w:tc>
      </w:tr>
      <w:tr w:rsidR="00567144" w:rsidRPr="007149C0" w:rsidTr="00567144">
        <w:trPr>
          <w:trHeight w:val="377"/>
        </w:trPr>
        <w:tc>
          <w:tcPr>
            <w:tcW w:w="2093" w:type="dxa"/>
          </w:tcPr>
          <w:p w:rsidR="00567144" w:rsidRPr="007149C0" w:rsidRDefault="00567144" w:rsidP="00DD66D1">
            <w:pPr>
              <w:jc w:val="both"/>
              <w:rPr>
                <w:rFonts w:ascii="Times New Roman" w:hAnsi="Times New Roman" w:cs="Times New Roman"/>
                <w:b/>
                <w:sz w:val="24"/>
                <w:szCs w:val="24"/>
              </w:rPr>
            </w:pPr>
            <w:r w:rsidRPr="007149C0">
              <w:rPr>
                <w:rFonts w:ascii="Times New Roman" w:hAnsi="Times New Roman" w:cs="Times New Roman"/>
                <w:b/>
                <w:sz w:val="24"/>
                <w:szCs w:val="24"/>
              </w:rPr>
              <w:t xml:space="preserve">Shape </w:t>
            </w:r>
          </w:p>
        </w:tc>
        <w:tc>
          <w:tcPr>
            <w:tcW w:w="1427" w:type="dxa"/>
          </w:tcPr>
          <w:p w:rsidR="00567144" w:rsidRPr="007149C0" w:rsidRDefault="00567144" w:rsidP="00DD66D1">
            <w:pPr>
              <w:jc w:val="both"/>
              <w:rPr>
                <w:rFonts w:ascii="Times New Roman" w:hAnsi="Times New Roman" w:cs="Times New Roman"/>
                <w:b/>
                <w:sz w:val="24"/>
                <w:szCs w:val="24"/>
              </w:rPr>
            </w:pPr>
            <w:r w:rsidRPr="007149C0">
              <w:rPr>
                <w:rFonts w:ascii="Times New Roman" w:hAnsi="Times New Roman" w:cs="Times New Roman"/>
                <w:b/>
                <w:sz w:val="24"/>
                <w:szCs w:val="24"/>
              </w:rPr>
              <w:t xml:space="preserve">Pigment </w:t>
            </w:r>
          </w:p>
        </w:tc>
        <w:tc>
          <w:tcPr>
            <w:tcW w:w="1464" w:type="dxa"/>
          </w:tcPr>
          <w:p w:rsidR="00567144" w:rsidRPr="007149C0" w:rsidRDefault="00567144" w:rsidP="00DD66D1">
            <w:pPr>
              <w:jc w:val="both"/>
              <w:rPr>
                <w:rFonts w:ascii="Times New Roman" w:hAnsi="Times New Roman" w:cs="Times New Roman"/>
                <w:b/>
                <w:sz w:val="24"/>
                <w:szCs w:val="24"/>
              </w:rPr>
            </w:pPr>
            <w:r w:rsidRPr="007149C0">
              <w:rPr>
                <w:rFonts w:ascii="Times New Roman" w:hAnsi="Times New Roman" w:cs="Times New Roman"/>
                <w:b/>
                <w:sz w:val="24"/>
                <w:szCs w:val="24"/>
              </w:rPr>
              <w:t xml:space="preserve">Size </w:t>
            </w:r>
          </w:p>
        </w:tc>
        <w:tc>
          <w:tcPr>
            <w:tcW w:w="2158" w:type="dxa"/>
          </w:tcPr>
          <w:p w:rsidR="00567144" w:rsidRPr="007149C0" w:rsidRDefault="00567144" w:rsidP="00DD66D1">
            <w:pPr>
              <w:jc w:val="both"/>
              <w:rPr>
                <w:rFonts w:ascii="Times New Roman" w:hAnsi="Times New Roman" w:cs="Times New Roman"/>
                <w:b/>
                <w:sz w:val="24"/>
                <w:szCs w:val="24"/>
              </w:rPr>
            </w:pPr>
            <w:r w:rsidRPr="007149C0">
              <w:rPr>
                <w:rFonts w:ascii="Times New Roman" w:hAnsi="Times New Roman" w:cs="Times New Roman"/>
                <w:b/>
                <w:sz w:val="24"/>
                <w:szCs w:val="24"/>
              </w:rPr>
              <w:t xml:space="preserve">Shape </w:t>
            </w:r>
          </w:p>
        </w:tc>
        <w:tc>
          <w:tcPr>
            <w:tcW w:w="1495" w:type="dxa"/>
          </w:tcPr>
          <w:p w:rsidR="00567144" w:rsidRPr="007149C0" w:rsidRDefault="00567144" w:rsidP="00DD66D1">
            <w:pPr>
              <w:jc w:val="both"/>
              <w:rPr>
                <w:rFonts w:ascii="Times New Roman" w:hAnsi="Times New Roman" w:cs="Times New Roman"/>
                <w:b/>
                <w:sz w:val="24"/>
                <w:szCs w:val="24"/>
              </w:rPr>
            </w:pPr>
            <w:r w:rsidRPr="007149C0">
              <w:rPr>
                <w:rFonts w:ascii="Times New Roman" w:hAnsi="Times New Roman" w:cs="Times New Roman"/>
                <w:b/>
                <w:sz w:val="24"/>
                <w:szCs w:val="24"/>
              </w:rPr>
              <w:t xml:space="preserve">Size </w:t>
            </w:r>
          </w:p>
        </w:tc>
        <w:tc>
          <w:tcPr>
            <w:tcW w:w="1536" w:type="dxa"/>
          </w:tcPr>
          <w:p w:rsidR="00567144" w:rsidRPr="007149C0" w:rsidRDefault="00567144" w:rsidP="00DD66D1">
            <w:pPr>
              <w:jc w:val="both"/>
              <w:rPr>
                <w:rFonts w:ascii="Times New Roman" w:hAnsi="Times New Roman" w:cs="Times New Roman"/>
                <w:b/>
                <w:sz w:val="24"/>
                <w:szCs w:val="24"/>
              </w:rPr>
            </w:pPr>
          </w:p>
        </w:tc>
      </w:tr>
      <w:tr w:rsidR="00567144" w:rsidRPr="007149C0" w:rsidTr="00567144">
        <w:trPr>
          <w:trHeight w:val="3393"/>
        </w:trPr>
        <w:tc>
          <w:tcPr>
            <w:tcW w:w="2093" w:type="dxa"/>
          </w:tcPr>
          <w:p w:rsidR="00567144" w:rsidRPr="007149C0" w:rsidRDefault="00567144" w:rsidP="00DD66D1">
            <w:pPr>
              <w:jc w:val="both"/>
              <w:rPr>
                <w:rFonts w:ascii="Times New Roman" w:hAnsi="Times New Roman" w:cs="Times New Roman"/>
                <w:sz w:val="24"/>
                <w:szCs w:val="24"/>
              </w:rPr>
            </w:pPr>
            <w:r w:rsidRPr="007149C0">
              <w:rPr>
                <w:rFonts w:ascii="Times New Roman" w:hAnsi="Times New Roman" w:cs="Times New Roman"/>
                <w:sz w:val="24"/>
                <w:szCs w:val="24"/>
              </w:rPr>
              <w:t>The mushroom grows convex, later expanding to broadly convex or nearly flat.</w:t>
            </w:r>
          </w:p>
          <w:p w:rsidR="00567144" w:rsidRPr="007149C0" w:rsidRDefault="00567144" w:rsidP="00DD66D1">
            <w:pPr>
              <w:jc w:val="both"/>
              <w:rPr>
                <w:rFonts w:ascii="Times New Roman" w:hAnsi="Times New Roman" w:cs="Times New Roman"/>
                <w:sz w:val="24"/>
                <w:szCs w:val="24"/>
              </w:rPr>
            </w:pPr>
            <w:r w:rsidRPr="007149C0">
              <w:rPr>
                <w:rFonts w:ascii="Times New Roman" w:hAnsi="Times New Roman" w:cs="Times New Roman"/>
                <w:sz w:val="24"/>
                <w:szCs w:val="24"/>
              </w:rPr>
              <w:t>Surface: Smooth, sometimes slightly sticky when moist</w:t>
            </w:r>
          </w:p>
        </w:tc>
        <w:tc>
          <w:tcPr>
            <w:tcW w:w="1427" w:type="dxa"/>
          </w:tcPr>
          <w:p w:rsidR="00567144" w:rsidRPr="007149C0" w:rsidRDefault="00567144" w:rsidP="00DD66D1">
            <w:pPr>
              <w:jc w:val="both"/>
              <w:rPr>
                <w:rFonts w:ascii="Times New Roman" w:hAnsi="Times New Roman" w:cs="Times New Roman"/>
                <w:sz w:val="24"/>
                <w:szCs w:val="24"/>
              </w:rPr>
            </w:pPr>
            <w:r w:rsidRPr="007149C0">
              <w:rPr>
                <w:rFonts w:ascii="Times New Roman" w:hAnsi="Times New Roman" w:cs="Times New Roman"/>
                <w:sz w:val="24"/>
                <w:szCs w:val="24"/>
              </w:rPr>
              <w:t>White to cream, occasionally with pale brown or grayish tints in the center</w:t>
            </w:r>
          </w:p>
        </w:tc>
        <w:tc>
          <w:tcPr>
            <w:tcW w:w="1464" w:type="dxa"/>
          </w:tcPr>
          <w:p w:rsidR="00567144" w:rsidRPr="007149C0" w:rsidRDefault="00567144" w:rsidP="00DD66D1">
            <w:pPr>
              <w:jc w:val="both"/>
              <w:rPr>
                <w:rFonts w:ascii="Times New Roman" w:hAnsi="Times New Roman" w:cs="Times New Roman"/>
                <w:sz w:val="24"/>
                <w:szCs w:val="24"/>
              </w:rPr>
            </w:pPr>
            <w:r w:rsidRPr="007149C0">
              <w:rPr>
                <w:rFonts w:ascii="Times New Roman" w:hAnsi="Times New Roman" w:cs="Times New Roman"/>
                <w:sz w:val="24"/>
                <w:szCs w:val="24"/>
              </w:rPr>
              <w:t>Ranges from 4-10 cm in diameter</w:t>
            </w:r>
          </w:p>
        </w:tc>
        <w:tc>
          <w:tcPr>
            <w:tcW w:w="2158" w:type="dxa"/>
          </w:tcPr>
          <w:p w:rsidR="00567144" w:rsidRPr="007149C0" w:rsidRDefault="00567144" w:rsidP="00DD66D1">
            <w:pPr>
              <w:jc w:val="both"/>
              <w:rPr>
                <w:rFonts w:ascii="Times New Roman" w:hAnsi="Times New Roman" w:cs="Times New Roman"/>
                <w:sz w:val="24"/>
                <w:szCs w:val="24"/>
              </w:rPr>
            </w:pPr>
            <w:r w:rsidRPr="007149C0">
              <w:rPr>
                <w:rFonts w:ascii="Times New Roman" w:hAnsi="Times New Roman" w:cs="Times New Roman"/>
                <w:sz w:val="24"/>
                <w:szCs w:val="24"/>
              </w:rPr>
              <w:t xml:space="preserve">Spores are ellipsoid to </w:t>
            </w:r>
            <w:r>
              <w:rPr>
                <w:rFonts w:ascii="Times New Roman" w:hAnsi="Times New Roman" w:cs="Times New Roman"/>
                <w:sz w:val="24"/>
                <w:szCs w:val="24"/>
              </w:rPr>
              <w:t>oblong</w:t>
            </w:r>
            <w:r w:rsidRPr="007149C0">
              <w:rPr>
                <w:rFonts w:ascii="Times New Roman" w:hAnsi="Times New Roman" w:cs="Times New Roman"/>
                <w:sz w:val="24"/>
                <w:szCs w:val="24"/>
              </w:rPr>
              <w:t>, relatively thick walled and no amyloid.</w:t>
            </w:r>
          </w:p>
          <w:p w:rsidR="00567144" w:rsidRPr="007149C0" w:rsidRDefault="00567144" w:rsidP="00DD66D1">
            <w:pPr>
              <w:jc w:val="both"/>
              <w:rPr>
                <w:rFonts w:ascii="Times New Roman" w:hAnsi="Times New Roman" w:cs="Times New Roman"/>
                <w:sz w:val="24"/>
                <w:szCs w:val="24"/>
              </w:rPr>
            </w:pPr>
            <w:proofErr w:type="spellStart"/>
            <w:r w:rsidRPr="007149C0">
              <w:rPr>
                <w:rFonts w:ascii="Times New Roman" w:hAnsi="Times New Roman" w:cs="Times New Roman"/>
                <w:sz w:val="24"/>
                <w:szCs w:val="24"/>
              </w:rPr>
              <w:t>Chellocystidia</w:t>
            </w:r>
            <w:proofErr w:type="spellEnd"/>
            <w:r w:rsidRPr="007149C0">
              <w:rPr>
                <w:rFonts w:ascii="Times New Roman" w:hAnsi="Times New Roman" w:cs="Times New Roman"/>
                <w:sz w:val="24"/>
                <w:szCs w:val="24"/>
              </w:rPr>
              <w:t xml:space="preserve"> are abundant, ventral and variable in shape</w:t>
            </w:r>
          </w:p>
          <w:p w:rsidR="00567144" w:rsidRPr="007149C0" w:rsidRDefault="00567144" w:rsidP="00DD66D1">
            <w:pPr>
              <w:jc w:val="both"/>
              <w:rPr>
                <w:rFonts w:ascii="Times New Roman" w:hAnsi="Times New Roman" w:cs="Times New Roman"/>
                <w:sz w:val="24"/>
                <w:szCs w:val="24"/>
              </w:rPr>
            </w:pPr>
            <w:proofErr w:type="spellStart"/>
            <w:r w:rsidRPr="007149C0">
              <w:rPr>
                <w:rFonts w:ascii="Times New Roman" w:hAnsi="Times New Roman" w:cs="Times New Roman"/>
                <w:sz w:val="24"/>
                <w:szCs w:val="24"/>
              </w:rPr>
              <w:t>Pileipllis</w:t>
            </w:r>
            <w:proofErr w:type="spellEnd"/>
            <w:r w:rsidRPr="007149C0">
              <w:rPr>
                <w:rFonts w:ascii="Times New Roman" w:hAnsi="Times New Roman" w:cs="Times New Roman"/>
                <w:sz w:val="24"/>
                <w:szCs w:val="24"/>
              </w:rPr>
              <w:t xml:space="preserve"> having parallel hyphae</w:t>
            </w:r>
          </w:p>
        </w:tc>
        <w:tc>
          <w:tcPr>
            <w:tcW w:w="1495" w:type="dxa"/>
          </w:tcPr>
          <w:p w:rsidR="00567144" w:rsidRPr="007149C0" w:rsidRDefault="00567144" w:rsidP="00DD66D1">
            <w:pPr>
              <w:jc w:val="both"/>
              <w:rPr>
                <w:rFonts w:ascii="Times New Roman" w:hAnsi="Times New Roman" w:cs="Times New Roman"/>
                <w:sz w:val="24"/>
                <w:szCs w:val="24"/>
              </w:rPr>
            </w:pPr>
            <w:r w:rsidRPr="007149C0">
              <w:rPr>
                <w:rFonts w:ascii="Times New Roman" w:hAnsi="Times New Roman" w:cs="Times New Roman"/>
                <w:sz w:val="24"/>
                <w:szCs w:val="24"/>
              </w:rPr>
              <w:t>Ranges from 7-8.3µm</w:t>
            </w:r>
          </w:p>
        </w:tc>
        <w:tc>
          <w:tcPr>
            <w:tcW w:w="1536" w:type="dxa"/>
          </w:tcPr>
          <w:p w:rsidR="00567144" w:rsidRPr="007149C0" w:rsidRDefault="00567144" w:rsidP="00DD66D1">
            <w:pPr>
              <w:jc w:val="both"/>
              <w:rPr>
                <w:rFonts w:ascii="Times New Roman" w:hAnsi="Times New Roman" w:cs="Times New Roman"/>
                <w:sz w:val="24"/>
                <w:szCs w:val="24"/>
              </w:rPr>
            </w:pPr>
            <w:proofErr w:type="spellStart"/>
            <w:r w:rsidRPr="007149C0">
              <w:rPr>
                <w:rFonts w:ascii="Times New Roman" w:hAnsi="Times New Roman" w:cs="Times New Roman"/>
                <w:i/>
                <w:iCs/>
                <w:sz w:val="24"/>
                <w:szCs w:val="24"/>
              </w:rPr>
              <w:t>Volvopluteus</w:t>
            </w:r>
            <w:proofErr w:type="spellEnd"/>
            <w:r w:rsidRPr="007149C0">
              <w:rPr>
                <w:rFonts w:ascii="Times New Roman" w:hAnsi="Times New Roman" w:cs="Times New Roman"/>
                <w:i/>
                <w:iCs/>
                <w:sz w:val="24"/>
                <w:szCs w:val="24"/>
              </w:rPr>
              <w:t xml:space="preserve"> </w:t>
            </w:r>
            <w:proofErr w:type="spellStart"/>
            <w:r w:rsidRPr="007149C0">
              <w:rPr>
                <w:rFonts w:ascii="Times New Roman" w:hAnsi="Times New Roman" w:cs="Times New Roman"/>
                <w:i/>
                <w:iCs/>
                <w:sz w:val="24"/>
                <w:szCs w:val="24"/>
              </w:rPr>
              <w:t>earlei</w:t>
            </w:r>
            <w:proofErr w:type="spellEnd"/>
          </w:p>
        </w:tc>
      </w:tr>
    </w:tbl>
    <w:p w:rsidR="00567144" w:rsidRPr="007149C0" w:rsidRDefault="00567144" w:rsidP="00567144">
      <w:pPr>
        <w:rPr>
          <w:rFonts w:ascii="Times New Roman" w:hAnsi="Times New Roman" w:cs="Times New Roman"/>
          <w:sz w:val="24"/>
          <w:szCs w:val="24"/>
        </w:rPr>
      </w:pPr>
    </w:p>
    <w:p w:rsidR="00567144" w:rsidRPr="007149C0" w:rsidRDefault="00567144" w:rsidP="00567144">
      <w:pPr>
        <w:rPr>
          <w:rFonts w:ascii="Times New Roman" w:hAnsi="Times New Roman" w:cs="Times New Roman"/>
          <w:sz w:val="24"/>
          <w:szCs w:val="24"/>
        </w:rPr>
      </w:pPr>
    </w:p>
    <w:p w:rsidR="00567144" w:rsidRPr="007149C0" w:rsidRDefault="00567144" w:rsidP="00567144">
      <w:pPr>
        <w:rPr>
          <w:rFonts w:ascii="Times New Roman" w:hAnsi="Times New Roman" w:cs="Times New Roman"/>
          <w:b/>
          <w:sz w:val="24"/>
          <w:szCs w:val="24"/>
        </w:rPr>
      </w:pPr>
      <w:r>
        <w:rPr>
          <w:rFonts w:ascii="Times New Roman" w:hAnsi="Times New Roman" w:cs="Times New Roman"/>
          <w:b/>
          <w:noProof/>
          <w:sz w:val="24"/>
          <w:szCs w:val="24"/>
          <w:lang w:val="en-GB" w:eastAsia="en-GB"/>
        </w:rPr>
        <w:lastRenderedPageBreak/>
        <w:drawing>
          <wp:inline distT="0" distB="0" distL="0" distR="0" wp14:anchorId="2B789857" wp14:editId="4C79068A">
            <wp:extent cx="3971925" cy="3362325"/>
            <wp:effectExtent l="0" t="0" r="9525" b="9525"/>
            <wp:docPr id="4" name="Picture 1" descr="C:\Users\USER\Desktop\barrister fati folder\Helen help\tsovina final\Tsovina PHD folder\Tso and Haw PHD Stuff\New\IMG-2025100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barrister fati folder\Helen help\tsovina final\Tsovina PHD folder\Tso and Haw PHD Stuff\New\IMG-20251004-WA0013.jpg"/>
                    <pic:cNvPicPr>
                      <a:picLocks noChangeAspect="1" noChangeArrowheads="1"/>
                    </pic:cNvPicPr>
                  </pic:nvPicPr>
                  <pic:blipFill>
                    <a:blip r:embed="rId8"/>
                    <a:srcRect t="12818" b="26841"/>
                    <a:stretch>
                      <a:fillRect/>
                    </a:stretch>
                  </pic:blipFill>
                  <pic:spPr bwMode="auto">
                    <a:xfrm>
                      <a:off x="0" y="0"/>
                      <a:ext cx="3975832" cy="3365632"/>
                    </a:xfrm>
                    <a:prstGeom prst="rect">
                      <a:avLst/>
                    </a:prstGeom>
                    <a:noFill/>
                    <a:ln w="9525">
                      <a:noFill/>
                      <a:miter lim="800000"/>
                      <a:headEnd/>
                      <a:tailEnd/>
                    </a:ln>
                  </pic:spPr>
                </pic:pic>
              </a:graphicData>
            </a:graphic>
          </wp:inline>
        </w:drawing>
      </w:r>
    </w:p>
    <w:p w:rsidR="00567144" w:rsidRPr="007149C0" w:rsidRDefault="00567144" w:rsidP="00567144">
      <w:pPr>
        <w:rPr>
          <w:rFonts w:ascii="Times New Roman" w:hAnsi="Times New Roman" w:cs="Times New Roman"/>
          <w:b/>
          <w:sz w:val="24"/>
          <w:szCs w:val="24"/>
        </w:rPr>
      </w:pPr>
      <w:r>
        <w:rPr>
          <w:rFonts w:ascii="Times New Roman" w:hAnsi="Times New Roman" w:cs="Times New Roman"/>
          <w:b/>
          <w:sz w:val="24"/>
          <w:szCs w:val="24"/>
        </w:rPr>
        <w:t xml:space="preserve">Figure 1: </w:t>
      </w:r>
      <w:r>
        <w:rPr>
          <w:rFonts w:ascii="Times New Roman" w:hAnsi="Times New Roman" w:cs="Times New Roman"/>
          <w:sz w:val="24"/>
          <w:szCs w:val="24"/>
        </w:rPr>
        <w:t>A</w:t>
      </w:r>
      <w:r w:rsidRPr="00D4612C">
        <w:rPr>
          <w:rFonts w:ascii="Times New Roman" w:hAnsi="Times New Roman" w:cs="Times New Roman"/>
          <w:sz w:val="24"/>
          <w:szCs w:val="24"/>
        </w:rPr>
        <w:t xml:space="preserve"> Pict</w:t>
      </w:r>
      <w:r>
        <w:rPr>
          <w:rFonts w:ascii="Times New Roman" w:hAnsi="Times New Roman" w:cs="Times New Roman"/>
          <w:sz w:val="24"/>
          <w:szCs w:val="24"/>
        </w:rPr>
        <w:t xml:space="preserve">ure showing the </w:t>
      </w:r>
      <w:r w:rsidRPr="00D4612C">
        <w:rPr>
          <w:rFonts w:ascii="Times New Roman" w:hAnsi="Times New Roman" w:cs="Times New Roman"/>
          <w:sz w:val="24"/>
          <w:szCs w:val="24"/>
        </w:rPr>
        <w:t xml:space="preserve">Study </w:t>
      </w:r>
      <w:r>
        <w:rPr>
          <w:rFonts w:ascii="Times New Roman" w:hAnsi="Times New Roman" w:cs="Times New Roman"/>
          <w:sz w:val="24"/>
          <w:szCs w:val="24"/>
        </w:rPr>
        <w:t>Mushroom.</w:t>
      </w:r>
      <w:r w:rsidRPr="00D4612C">
        <w:rPr>
          <w:rFonts w:ascii="Times New Roman" w:hAnsi="Times New Roman" w:cs="Times New Roman"/>
          <w:sz w:val="24"/>
          <w:szCs w:val="24"/>
        </w:rPr>
        <w:t xml:space="preserve"> </w:t>
      </w:r>
    </w:p>
    <w:p w:rsidR="0013679F" w:rsidRDefault="0013679F" w:rsidP="00567144">
      <w:pPr>
        <w:rPr>
          <w:rFonts w:ascii="Times New Roman" w:hAnsi="Times New Roman" w:cs="Times New Roman"/>
          <w:b/>
          <w:sz w:val="24"/>
          <w:szCs w:val="24"/>
        </w:rPr>
      </w:pPr>
    </w:p>
    <w:p w:rsidR="00567144" w:rsidRPr="007149C0" w:rsidRDefault="00567144" w:rsidP="00567144">
      <w:pPr>
        <w:rPr>
          <w:rFonts w:ascii="Times New Roman" w:hAnsi="Times New Roman" w:cs="Times New Roman"/>
          <w:b/>
          <w:sz w:val="24"/>
          <w:szCs w:val="24"/>
        </w:rPr>
      </w:pPr>
      <w:r w:rsidRPr="007149C0">
        <w:rPr>
          <w:rFonts w:ascii="Times New Roman" w:hAnsi="Times New Roman" w:cs="Times New Roman"/>
          <w:b/>
          <w:sz w:val="24"/>
          <w:szCs w:val="24"/>
        </w:rPr>
        <w:tab/>
        <w:t xml:space="preserve">     M</w:t>
      </w:r>
      <w:r w:rsidRPr="007149C0">
        <w:rPr>
          <w:rFonts w:ascii="Times New Roman" w:hAnsi="Times New Roman" w:cs="Times New Roman"/>
          <w:b/>
          <w:sz w:val="24"/>
          <w:szCs w:val="24"/>
        </w:rPr>
        <w:tab/>
      </w:r>
      <w:r w:rsidRPr="007149C0">
        <w:rPr>
          <w:rFonts w:ascii="Times New Roman" w:hAnsi="Times New Roman" w:cs="Times New Roman"/>
          <w:b/>
          <w:sz w:val="24"/>
          <w:szCs w:val="24"/>
        </w:rPr>
        <w:tab/>
      </w:r>
      <w:r w:rsidRPr="007149C0">
        <w:rPr>
          <w:rFonts w:ascii="Times New Roman" w:hAnsi="Times New Roman" w:cs="Times New Roman"/>
          <w:b/>
          <w:sz w:val="24"/>
          <w:szCs w:val="24"/>
        </w:rPr>
        <w:tab/>
        <w:t xml:space="preserve">    1 </w:t>
      </w:r>
      <w:r w:rsidRPr="007149C0">
        <w:rPr>
          <w:rFonts w:ascii="Times New Roman" w:hAnsi="Times New Roman" w:cs="Times New Roman"/>
          <w:b/>
          <w:sz w:val="24"/>
          <w:szCs w:val="24"/>
        </w:rPr>
        <w:tab/>
      </w:r>
      <w:r w:rsidRPr="007149C0">
        <w:rPr>
          <w:rFonts w:ascii="Times New Roman" w:hAnsi="Times New Roman" w:cs="Times New Roman"/>
          <w:b/>
          <w:sz w:val="24"/>
          <w:szCs w:val="24"/>
        </w:rPr>
        <w:tab/>
      </w:r>
      <w:r w:rsidRPr="007149C0">
        <w:rPr>
          <w:rFonts w:ascii="Times New Roman" w:hAnsi="Times New Roman" w:cs="Times New Roman"/>
          <w:b/>
          <w:sz w:val="24"/>
          <w:szCs w:val="24"/>
        </w:rPr>
        <w:tab/>
        <w:t xml:space="preserve">         2</w:t>
      </w:r>
    </w:p>
    <w:p w:rsidR="00567144" w:rsidRPr="007149C0" w:rsidRDefault="00567144" w:rsidP="00567144">
      <w:pPr>
        <w:rPr>
          <w:rFonts w:ascii="Times New Roman" w:hAnsi="Times New Roman" w:cs="Times New Roman"/>
          <w:b/>
          <w:sz w:val="24"/>
          <w:szCs w:val="24"/>
        </w:rPr>
      </w:pPr>
      <w:r>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1" allowOverlap="1" wp14:anchorId="7965D99C" wp14:editId="535A33B3">
                <wp:simplePos x="0" y="0"/>
                <wp:positionH relativeFrom="column">
                  <wp:posOffset>4404360</wp:posOffset>
                </wp:positionH>
                <wp:positionV relativeFrom="paragraph">
                  <wp:posOffset>972820</wp:posOffset>
                </wp:positionV>
                <wp:extent cx="1317625" cy="307340"/>
                <wp:effectExtent l="0" t="0" r="15875" b="16510"/>
                <wp:wrapNone/>
                <wp:docPr id="1246373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7625" cy="307340"/>
                        </a:xfrm>
                        <a:prstGeom prst="rect">
                          <a:avLst/>
                        </a:prstGeom>
                        <a:solidFill>
                          <a:sysClr val="window" lastClr="FFFFFF"/>
                        </a:solidFill>
                        <a:ln w="6350">
                          <a:solidFill>
                            <a:sysClr val="window" lastClr="FFFFFF"/>
                          </a:solidFill>
                        </a:ln>
                      </wps:spPr>
                      <wps:txbx>
                        <w:txbxContent>
                          <w:p w:rsidR="00567144" w:rsidRPr="000E2E13" w:rsidRDefault="00567144" w:rsidP="00567144">
                            <w:pPr>
                              <w:rPr>
                                <w:lang w:val="en-GB"/>
                              </w:rPr>
                            </w:pPr>
                            <w:r>
                              <w:rPr>
                                <w:lang w:val="en-GB"/>
                              </w:rPr>
                              <w:t>ITS (500bp)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6.8pt;margin-top:76.6pt;width:103.7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" fillcolor="window" strokecolor="window" strokeweight=".5pt">
                <v:path arrowok="t"/>
                <v:textbox>
                  <w:txbxContent>
                    <w:p w:rsidR="00567144" w:rsidRPr="000E2E13" w:rsidRDefault="00567144" w:rsidP="00567144">
                      <w:pPr>
                        <w:rPr>
                          <w:lang w:val="en-GB"/>
                        </w:rPr>
                      </w:pPr>
                      <w:r>
                        <w:rPr>
                          <w:lang w:val="en-GB"/>
                        </w:rPr>
                        <w:t>ITS (500bp)</w:t>
                      </w:r>
                    </w:p>
                  </w:txbxContent>
                </v:textbox>
              </v:shape>
            </w:pict>
          </mc:Fallback>
        </mc:AlternateContent>
      </w:r>
      <w:r>
        <w:rPr>
          <w:rFonts w:ascii="Times New Roman" w:hAnsi="Times New Roman" w:cs="Times New Roman"/>
          <w:b/>
          <w:noProof/>
          <w:sz w:val="24"/>
          <w:szCs w:val="24"/>
          <w:lang w:val="en-GB" w:eastAsia="en-GB"/>
        </w:rPr>
        <mc:AlternateContent>
          <mc:Choice Requires="wps">
            <w:drawing>
              <wp:anchor distT="4294967293" distB="4294967293" distL="114300" distR="114300" simplePos="0" relativeHeight="251659264" behindDoc="0" locked="0" layoutInCell="1" allowOverlap="1" wp14:anchorId="34F2B25F" wp14:editId="5DB1A453">
                <wp:simplePos x="0" y="0"/>
                <wp:positionH relativeFrom="column">
                  <wp:posOffset>3909695</wp:posOffset>
                </wp:positionH>
                <wp:positionV relativeFrom="paragraph">
                  <wp:posOffset>1110615</wp:posOffset>
                </wp:positionV>
                <wp:extent cx="577850" cy="0"/>
                <wp:effectExtent l="0" t="0" r="12700" b="19050"/>
                <wp:wrapNone/>
                <wp:docPr id="2995928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85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7.85pt,87.45pt" to="353.3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" strokecolor="#4472c4" strokeweight=".5pt">
                <v:stroke joinstyle="miter"/>
                <o:lock v:ext="edit" shapetype="f"/>
              </v:line>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62336" behindDoc="0" locked="0" layoutInCell="1" allowOverlap="1" wp14:anchorId="02F9FEBD" wp14:editId="4BAE526E">
                <wp:simplePos x="0" y="0"/>
                <wp:positionH relativeFrom="column">
                  <wp:posOffset>-546735</wp:posOffset>
                </wp:positionH>
                <wp:positionV relativeFrom="paragraph">
                  <wp:posOffset>955675</wp:posOffset>
                </wp:positionV>
                <wp:extent cx="621030" cy="320675"/>
                <wp:effectExtent l="0" t="0" r="7620" b="3175"/>
                <wp:wrapNone/>
                <wp:docPr id="486656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 cy="320675"/>
                        </a:xfrm>
                        <a:prstGeom prst="rect">
                          <a:avLst/>
                        </a:prstGeom>
                        <a:solidFill>
                          <a:sysClr val="window" lastClr="FFFFFF"/>
                        </a:solidFill>
                        <a:ln w="6350">
                          <a:solidFill>
                            <a:sysClr val="window" lastClr="FFFFFF"/>
                          </a:solidFill>
                        </a:ln>
                      </wps:spPr>
                      <wps:txbx>
                        <w:txbxContent>
                          <w:p w:rsidR="00567144" w:rsidRPr="000E2E13" w:rsidRDefault="00567144" w:rsidP="00567144">
                            <w:pPr>
                              <w:rPr>
                                <w:lang w:val="en-GB"/>
                              </w:rPr>
                            </w:pPr>
                            <w:r>
                              <w:rPr>
                                <w:lang w:val="en-GB"/>
                              </w:rPr>
                              <w:t>500bp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3.05pt;margin-top:75.25pt;width:48.9pt;height: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" fillcolor="window" strokecolor="window" strokeweight=".5pt">
                <v:path arrowok="t"/>
                <v:textbox>
                  <w:txbxContent>
                    <w:p w:rsidR="00567144" w:rsidRPr="000E2E13" w:rsidRDefault="00567144" w:rsidP="00567144">
                      <w:pPr>
                        <w:rPr>
                          <w:lang w:val="en-GB"/>
                        </w:rPr>
                      </w:pPr>
                      <w:r>
                        <w:rPr>
                          <w:lang w:val="en-GB"/>
                        </w:rPr>
                        <w:t>500bp</w:t>
                      </w:r>
                    </w:p>
                  </w:txbxContent>
                </v:textbox>
              </v:shape>
            </w:pict>
          </mc:Fallback>
        </mc:AlternateContent>
      </w:r>
      <w:r>
        <w:rPr>
          <w:rFonts w:ascii="Times New Roman" w:hAnsi="Times New Roman" w:cs="Times New Roman"/>
          <w:b/>
          <w:noProof/>
          <w:sz w:val="24"/>
          <w:szCs w:val="24"/>
          <w:lang w:val="en-GB" w:eastAsia="en-GB"/>
        </w:rPr>
        <mc:AlternateContent>
          <mc:Choice Requires="wps">
            <w:drawing>
              <wp:anchor distT="4294967295" distB="4294967295" distL="114300" distR="114300" simplePos="0" relativeHeight="251661312" behindDoc="0" locked="0" layoutInCell="1" allowOverlap="1" wp14:anchorId="799D2186" wp14:editId="1C1C012D">
                <wp:simplePos x="0" y="0"/>
                <wp:positionH relativeFrom="column">
                  <wp:posOffset>-141605</wp:posOffset>
                </wp:positionH>
                <wp:positionV relativeFrom="paragraph">
                  <wp:posOffset>1067435</wp:posOffset>
                </wp:positionV>
                <wp:extent cx="905510" cy="42545"/>
                <wp:effectExtent l="0" t="0" r="8890" b="14605"/>
                <wp:wrapNone/>
                <wp:docPr id="19116414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05510" cy="4254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15pt,84.05pt" to="60.1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" strokecolor="#4472c4" strokeweight=".5pt">
                <v:stroke joinstyle="miter"/>
                <o:lock v:ext="edit" shapetype="f"/>
              </v:line>
            </w:pict>
          </mc:Fallback>
        </mc:AlternateContent>
      </w:r>
      <w:r w:rsidRPr="007149C0">
        <w:rPr>
          <w:rFonts w:ascii="Times New Roman" w:hAnsi="Times New Roman" w:cs="Times New Roman"/>
          <w:noProof/>
          <w:sz w:val="24"/>
          <w:szCs w:val="24"/>
          <w:lang w:val="en-GB" w:eastAsia="en-GB"/>
        </w:rPr>
        <w:drawing>
          <wp:inline distT="0" distB="0" distL="0" distR="0" wp14:anchorId="1B5173AE" wp14:editId="1ECF9E40">
            <wp:extent cx="4192438" cy="228494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94369" cy="2286000"/>
                    </a:xfrm>
                    <a:prstGeom prst="rect">
                      <a:avLst/>
                    </a:prstGeom>
                  </pic:spPr>
                </pic:pic>
              </a:graphicData>
            </a:graphic>
          </wp:inline>
        </w:drawing>
      </w:r>
    </w:p>
    <w:p w:rsidR="00567144" w:rsidRPr="007149C0" w:rsidRDefault="00567144" w:rsidP="00567144">
      <w:pPr>
        <w:jc w:val="both"/>
        <w:rPr>
          <w:rFonts w:ascii="Times New Roman" w:hAnsi="Times New Roman" w:cs="Times New Roman"/>
          <w:sz w:val="24"/>
          <w:szCs w:val="24"/>
        </w:rPr>
      </w:pPr>
      <w:r w:rsidRPr="007149C0">
        <w:rPr>
          <w:rFonts w:ascii="Times New Roman" w:hAnsi="Times New Roman" w:cs="Times New Roman"/>
          <w:sz w:val="24"/>
          <w:szCs w:val="24"/>
        </w:rPr>
        <w:t xml:space="preserve">Plate 1: </w:t>
      </w:r>
      <w:proofErr w:type="spellStart"/>
      <w:r w:rsidRPr="007149C0">
        <w:rPr>
          <w:rFonts w:ascii="Times New Roman" w:hAnsi="Times New Roman" w:cs="Times New Roman"/>
          <w:sz w:val="24"/>
          <w:szCs w:val="24"/>
        </w:rPr>
        <w:t>Agarose</w:t>
      </w:r>
      <w:proofErr w:type="spellEnd"/>
      <w:r w:rsidRPr="007149C0">
        <w:rPr>
          <w:rFonts w:ascii="Times New Roman" w:hAnsi="Times New Roman" w:cs="Times New Roman"/>
          <w:sz w:val="24"/>
          <w:szCs w:val="24"/>
        </w:rPr>
        <w:t xml:space="preserve"> gel electrophoresis showing the amplified ITS fragment. Lane 1-2 represent the ITS bands at 500bp while lane L represent the 100bp DNA ladder</w:t>
      </w:r>
    </w:p>
    <w:p w:rsidR="00567144" w:rsidRPr="007149C0" w:rsidRDefault="00567144" w:rsidP="00567144">
      <w:pPr>
        <w:rPr>
          <w:rFonts w:ascii="Times New Roman" w:hAnsi="Times New Roman" w:cs="Times New Roman"/>
          <w:sz w:val="24"/>
          <w:szCs w:val="24"/>
        </w:rPr>
      </w:pPr>
    </w:p>
    <w:p w:rsidR="00567144" w:rsidRPr="007149C0" w:rsidRDefault="00567144" w:rsidP="00567144">
      <w:pPr>
        <w:rPr>
          <w:rFonts w:ascii="Times New Roman" w:hAnsi="Times New Roman" w:cs="Times New Roman"/>
          <w:sz w:val="24"/>
          <w:szCs w:val="24"/>
        </w:rPr>
      </w:pPr>
      <w:r w:rsidRPr="007149C0">
        <w:rPr>
          <w:rFonts w:ascii="Times New Roman" w:hAnsi="Times New Roman" w:cs="Times New Roman"/>
          <w:noProof/>
          <w:sz w:val="24"/>
          <w:szCs w:val="24"/>
          <w:lang w:val="en-GB" w:eastAsia="en-GB"/>
        </w:rPr>
        <w:lastRenderedPageBreak/>
        <w:drawing>
          <wp:inline distT="0" distB="0" distL="0" distR="0" wp14:anchorId="77DDBCD9" wp14:editId="10A2B7F0">
            <wp:extent cx="6668219" cy="3001992"/>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668219" cy="3001992"/>
                    </a:xfrm>
                    <a:prstGeom prst="rect">
                      <a:avLst/>
                    </a:prstGeom>
                  </pic:spPr>
                </pic:pic>
              </a:graphicData>
            </a:graphic>
          </wp:inline>
        </w:drawing>
      </w:r>
    </w:p>
    <w:p w:rsidR="00567144" w:rsidRPr="007149C0" w:rsidRDefault="00567144" w:rsidP="00567144">
      <w:pPr>
        <w:rPr>
          <w:rFonts w:ascii="Times New Roman" w:hAnsi="Times New Roman" w:cs="Times New Roman"/>
          <w:b/>
          <w:sz w:val="24"/>
          <w:szCs w:val="24"/>
        </w:rPr>
      </w:pPr>
      <w:bookmarkStart w:id="10" w:name="_Hlk202496803"/>
      <w:r>
        <w:rPr>
          <w:rFonts w:ascii="Times New Roman" w:hAnsi="Times New Roman" w:cs="Times New Roman"/>
          <w:b/>
          <w:sz w:val="24"/>
          <w:szCs w:val="24"/>
        </w:rPr>
        <w:t>Figure 2:</w:t>
      </w:r>
      <w:r w:rsidRPr="007149C0">
        <w:rPr>
          <w:rFonts w:ascii="Times New Roman" w:hAnsi="Times New Roman" w:cs="Times New Roman"/>
          <w:b/>
          <w:sz w:val="24"/>
          <w:szCs w:val="24"/>
        </w:rPr>
        <w:t xml:space="preserve"> </w:t>
      </w:r>
      <w:bookmarkEnd w:id="10"/>
      <w:r w:rsidRPr="00D4612C">
        <w:rPr>
          <w:rFonts w:ascii="Times New Roman" w:hAnsi="Times New Roman" w:cs="Times New Roman"/>
          <w:sz w:val="24"/>
          <w:szCs w:val="24"/>
        </w:rPr>
        <w:t xml:space="preserve">Molecular phylogenetic analysis of ITS sequences of </w:t>
      </w:r>
      <w:proofErr w:type="spellStart"/>
      <w:r w:rsidRPr="00D4612C">
        <w:rPr>
          <w:rFonts w:ascii="Times New Roman" w:hAnsi="Times New Roman" w:cs="Times New Roman"/>
          <w:i/>
          <w:iCs/>
          <w:sz w:val="24"/>
          <w:szCs w:val="24"/>
        </w:rPr>
        <w:t>Volvopluteus</w:t>
      </w:r>
      <w:proofErr w:type="spellEnd"/>
      <w:r w:rsidRPr="00D4612C">
        <w:rPr>
          <w:rFonts w:ascii="Times New Roman" w:hAnsi="Times New Roman" w:cs="Times New Roman"/>
          <w:i/>
          <w:iCs/>
          <w:sz w:val="24"/>
          <w:szCs w:val="24"/>
        </w:rPr>
        <w:t xml:space="preserve"> </w:t>
      </w:r>
      <w:proofErr w:type="spellStart"/>
      <w:r w:rsidRPr="00D4612C">
        <w:rPr>
          <w:rFonts w:ascii="Times New Roman" w:hAnsi="Times New Roman" w:cs="Times New Roman"/>
          <w:i/>
          <w:iCs/>
          <w:sz w:val="24"/>
          <w:szCs w:val="24"/>
        </w:rPr>
        <w:t>earlei</w:t>
      </w:r>
      <w:proofErr w:type="spellEnd"/>
    </w:p>
    <w:p w:rsidR="00567144" w:rsidRPr="007149C0" w:rsidRDefault="00567144" w:rsidP="00567144">
      <w:pPr>
        <w:rPr>
          <w:rFonts w:ascii="Times New Roman" w:hAnsi="Times New Roman" w:cs="Times New Roman"/>
          <w:b/>
          <w:sz w:val="24"/>
          <w:szCs w:val="24"/>
        </w:rPr>
      </w:pPr>
    </w:p>
    <w:p w:rsidR="00567144" w:rsidRPr="007149C0" w:rsidRDefault="00567144" w:rsidP="00567144">
      <w:pPr>
        <w:rPr>
          <w:rFonts w:ascii="Times New Roman" w:hAnsi="Times New Roman" w:cs="Times New Roman"/>
          <w:b/>
          <w:sz w:val="24"/>
          <w:szCs w:val="24"/>
        </w:rPr>
      </w:pPr>
      <w:r w:rsidRPr="007149C0">
        <w:rPr>
          <w:rFonts w:ascii="Times New Roman" w:hAnsi="Times New Roman" w:cs="Times New Roman"/>
          <w:b/>
          <w:sz w:val="24"/>
          <w:szCs w:val="24"/>
        </w:rPr>
        <w:t xml:space="preserve">Table 2 physicochemical parameters of the soil the </w:t>
      </w:r>
      <w:bookmarkStart w:id="11" w:name="_Hlk202496901"/>
      <w:proofErr w:type="spellStart"/>
      <w:r w:rsidRPr="007149C0">
        <w:rPr>
          <w:rFonts w:ascii="Times New Roman" w:hAnsi="Times New Roman" w:cs="Times New Roman"/>
          <w:b/>
          <w:i/>
          <w:sz w:val="24"/>
          <w:szCs w:val="24"/>
        </w:rPr>
        <w:t>Volvopluteus</w:t>
      </w:r>
      <w:proofErr w:type="spellEnd"/>
      <w:r w:rsidRPr="007149C0">
        <w:rPr>
          <w:rFonts w:ascii="Times New Roman" w:hAnsi="Times New Roman" w:cs="Times New Roman"/>
          <w:b/>
          <w:i/>
          <w:sz w:val="24"/>
          <w:szCs w:val="24"/>
        </w:rPr>
        <w:t xml:space="preserve"> </w:t>
      </w:r>
      <w:proofErr w:type="spellStart"/>
      <w:r w:rsidRPr="007149C0">
        <w:rPr>
          <w:rFonts w:ascii="Times New Roman" w:hAnsi="Times New Roman" w:cs="Times New Roman"/>
          <w:b/>
          <w:i/>
          <w:sz w:val="24"/>
          <w:szCs w:val="24"/>
        </w:rPr>
        <w:t>earlei</w:t>
      </w:r>
      <w:bookmarkEnd w:id="11"/>
      <w:proofErr w:type="spellEnd"/>
      <w:r>
        <w:rPr>
          <w:rFonts w:ascii="Times New Roman" w:hAnsi="Times New Roman" w:cs="Times New Roman"/>
          <w:b/>
          <w:i/>
          <w:sz w:val="24"/>
          <w:szCs w:val="24"/>
        </w:rPr>
        <w:t xml:space="preserve"> </w:t>
      </w:r>
      <w:r w:rsidRPr="007149C0">
        <w:rPr>
          <w:rFonts w:ascii="Times New Roman" w:hAnsi="Times New Roman" w:cs="Times New Roman"/>
          <w:b/>
          <w:iCs/>
          <w:sz w:val="24"/>
          <w:szCs w:val="24"/>
        </w:rPr>
        <w:t xml:space="preserve">from </w:t>
      </w:r>
      <w:proofErr w:type="spellStart"/>
      <w:r w:rsidRPr="007149C0">
        <w:rPr>
          <w:rFonts w:ascii="Times New Roman" w:hAnsi="Times New Roman" w:cs="Times New Roman"/>
          <w:b/>
          <w:iCs/>
          <w:sz w:val="24"/>
          <w:szCs w:val="24"/>
        </w:rPr>
        <w:t>Keana</w:t>
      </w:r>
      <w:proofErr w:type="spellEnd"/>
    </w:p>
    <w:tbl>
      <w:tblPr>
        <w:tblStyle w:val="TableGrid"/>
        <w:tblpPr w:leftFromText="180" w:rightFromText="180" w:vertAnchor="text" w:tblpY="1"/>
        <w:tblOverlap w:val="never"/>
        <w:tblW w:w="6534" w:type="dxa"/>
        <w:tblLook w:val="04A0" w:firstRow="1" w:lastRow="0" w:firstColumn="1" w:lastColumn="0" w:noHBand="0" w:noVBand="1"/>
      </w:tblPr>
      <w:tblGrid>
        <w:gridCol w:w="3510"/>
        <w:gridCol w:w="3024"/>
      </w:tblGrid>
      <w:tr w:rsidR="00567144" w:rsidRPr="007149C0" w:rsidTr="0013679F">
        <w:tc>
          <w:tcPr>
            <w:tcW w:w="3510" w:type="dxa"/>
          </w:tcPr>
          <w:p w:rsidR="00567144" w:rsidRPr="007149C0" w:rsidRDefault="00567144"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Parameter </w:t>
            </w:r>
          </w:p>
        </w:tc>
        <w:tc>
          <w:tcPr>
            <w:tcW w:w="3024" w:type="dxa"/>
          </w:tcPr>
          <w:p w:rsidR="00567144" w:rsidRPr="007149C0" w:rsidRDefault="00567144"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Concentration (mg/ml) </w:t>
            </w:r>
          </w:p>
        </w:tc>
      </w:tr>
      <w:tr w:rsidR="00567144" w:rsidRPr="007149C0" w:rsidTr="0013679F">
        <w:tc>
          <w:tcPr>
            <w:tcW w:w="3510" w:type="dxa"/>
          </w:tcPr>
          <w:p w:rsidR="00567144" w:rsidRPr="007149C0" w:rsidRDefault="00567144"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Magnesium</w:t>
            </w:r>
          </w:p>
        </w:tc>
        <w:tc>
          <w:tcPr>
            <w:tcW w:w="3024" w:type="dxa"/>
          </w:tcPr>
          <w:p w:rsidR="00567144" w:rsidRPr="007149C0" w:rsidRDefault="00567144"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0.6104±0.01</w:t>
            </w:r>
          </w:p>
        </w:tc>
      </w:tr>
      <w:tr w:rsidR="00567144" w:rsidRPr="007149C0" w:rsidTr="0013679F">
        <w:tc>
          <w:tcPr>
            <w:tcW w:w="3510" w:type="dxa"/>
          </w:tcPr>
          <w:p w:rsidR="00567144" w:rsidRPr="007149C0" w:rsidRDefault="00567144"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Calcium </w:t>
            </w:r>
          </w:p>
        </w:tc>
        <w:tc>
          <w:tcPr>
            <w:tcW w:w="3024" w:type="dxa"/>
          </w:tcPr>
          <w:p w:rsidR="00567144" w:rsidRPr="007149C0" w:rsidRDefault="00567144"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1.9205±0.21</w:t>
            </w:r>
          </w:p>
        </w:tc>
      </w:tr>
      <w:tr w:rsidR="00567144" w:rsidRPr="007149C0" w:rsidTr="0013679F">
        <w:tc>
          <w:tcPr>
            <w:tcW w:w="3510" w:type="dxa"/>
          </w:tcPr>
          <w:p w:rsidR="00567144" w:rsidRPr="007149C0" w:rsidRDefault="00567144"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Nitrogen </w:t>
            </w:r>
          </w:p>
        </w:tc>
        <w:tc>
          <w:tcPr>
            <w:tcW w:w="3024" w:type="dxa"/>
          </w:tcPr>
          <w:p w:rsidR="00567144" w:rsidRPr="007149C0" w:rsidRDefault="00567144"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9.0948±0.07</w:t>
            </w:r>
          </w:p>
        </w:tc>
      </w:tr>
      <w:tr w:rsidR="00567144" w:rsidRPr="007149C0" w:rsidTr="0013679F">
        <w:tc>
          <w:tcPr>
            <w:tcW w:w="3510" w:type="dxa"/>
          </w:tcPr>
          <w:p w:rsidR="00567144" w:rsidRPr="007149C0" w:rsidRDefault="00567144"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Potassium </w:t>
            </w:r>
          </w:p>
        </w:tc>
        <w:tc>
          <w:tcPr>
            <w:tcW w:w="3024" w:type="dxa"/>
          </w:tcPr>
          <w:p w:rsidR="00567144" w:rsidRPr="007149C0" w:rsidRDefault="00567144"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3.2255±1.10</w:t>
            </w:r>
          </w:p>
        </w:tc>
      </w:tr>
      <w:tr w:rsidR="00567144" w:rsidRPr="007149C0" w:rsidTr="0013679F">
        <w:tc>
          <w:tcPr>
            <w:tcW w:w="3510" w:type="dxa"/>
          </w:tcPr>
          <w:p w:rsidR="00567144" w:rsidRPr="007149C0" w:rsidRDefault="00567144"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Phosphorus</w:t>
            </w:r>
          </w:p>
        </w:tc>
        <w:tc>
          <w:tcPr>
            <w:tcW w:w="3024" w:type="dxa"/>
          </w:tcPr>
          <w:p w:rsidR="00567144" w:rsidRPr="007149C0" w:rsidRDefault="00567144"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8.6245±1.23</w:t>
            </w:r>
          </w:p>
        </w:tc>
      </w:tr>
    </w:tbl>
    <w:p w:rsidR="00567144" w:rsidRPr="007149C0" w:rsidRDefault="00567144" w:rsidP="00567144">
      <w:pPr>
        <w:rPr>
          <w:rFonts w:ascii="Times New Roman" w:hAnsi="Times New Roman" w:cs="Times New Roman"/>
          <w:color w:val="EEF0FF"/>
          <w:sz w:val="24"/>
          <w:szCs w:val="24"/>
          <w:shd w:val="clear" w:color="auto" w:fill="34457F"/>
        </w:rPr>
      </w:pPr>
      <w:r w:rsidRPr="007149C0">
        <w:rPr>
          <w:rFonts w:ascii="Times New Roman" w:hAnsi="Times New Roman" w:cs="Times New Roman"/>
          <w:color w:val="EEF0FF"/>
          <w:sz w:val="24"/>
          <w:szCs w:val="24"/>
          <w:shd w:val="clear" w:color="auto" w:fill="34457F"/>
        </w:rPr>
        <w:br w:type="textWrapping" w:clear="all"/>
      </w:r>
    </w:p>
    <w:p w:rsidR="00567144" w:rsidRPr="007149C0" w:rsidRDefault="00B14459" w:rsidP="00567144">
      <w:pPr>
        <w:jc w:val="both"/>
        <w:rPr>
          <w:rFonts w:ascii="Times New Roman" w:hAnsi="Times New Roman" w:cs="Times New Roman"/>
          <w:b/>
          <w:sz w:val="24"/>
          <w:szCs w:val="24"/>
        </w:rPr>
      </w:pPr>
      <w:r>
        <w:rPr>
          <w:rFonts w:ascii="Times New Roman" w:hAnsi="Times New Roman" w:cs="Times New Roman"/>
          <w:b/>
          <w:sz w:val="24"/>
          <w:szCs w:val="24"/>
        </w:rPr>
        <w:t>3</w:t>
      </w:r>
      <w:r w:rsidR="00567144" w:rsidRPr="007149C0">
        <w:rPr>
          <w:rFonts w:ascii="Times New Roman" w:hAnsi="Times New Roman" w:cs="Times New Roman"/>
          <w:b/>
          <w:sz w:val="24"/>
          <w:szCs w:val="24"/>
        </w:rPr>
        <w:t xml:space="preserve">.1.4 Nutritional Composition of </w:t>
      </w:r>
      <w:r w:rsidR="00567144">
        <w:rPr>
          <w:rFonts w:ascii="Times New Roman" w:hAnsi="Times New Roman" w:cs="Times New Roman"/>
          <w:b/>
          <w:sz w:val="24"/>
          <w:szCs w:val="24"/>
        </w:rPr>
        <w:t xml:space="preserve">the </w:t>
      </w:r>
      <w:r w:rsidR="00567144" w:rsidRPr="007149C0">
        <w:rPr>
          <w:rFonts w:ascii="Times New Roman" w:hAnsi="Times New Roman" w:cs="Times New Roman"/>
          <w:b/>
          <w:sz w:val="24"/>
          <w:szCs w:val="24"/>
        </w:rPr>
        <w:t xml:space="preserve">Mushroom </w:t>
      </w:r>
      <w:r w:rsidR="00567144">
        <w:rPr>
          <w:rFonts w:ascii="Times New Roman" w:hAnsi="Times New Roman" w:cs="Times New Roman"/>
          <w:b/>
          <w:sz w:val="24"/>
          <w:szCs w:val="24"/>
        </w:rPr>
        <w:t>Sample</w:t>
      </w:r>
    </w:p>
    <w:p w:rsidR="00567144" w:rsidRPr="007149C0" w:rsidRDefault="00567144" w:rsidP="00567144">
      <w:pPr>
        <w:spacing w:line="480" w:lineRule="auto"/>
        <w:jc w:val="both"/>
        <w:rPr>
          <w:rFonts w:ascii="Times New Roman" w:hAnsi="Times New Roman" w:cs="Times New Roman"/>
          <w:b/>
          <w:sz w:val="24"/>
          <w:szCs w:val="24"/>
        </w:rPr>
      </w:pPr>
      <w:r w:rsidRPr="007149C0">
        <w:rPr>
          <w:rFonts w:ascii="Times New Roman" w:hAnsi="Times New Roman" w:cs="Times New Roman"/>
          <w:sz w:val="24"/>
          <w:szCs w:val="24"/>
        </w:rPr>
        <w:t>The nutritional composition</w:t>
      </w:r>
      <w:r w:rsidRPr="007149C0">
        <w:rPr>
          <w:rFonts w:ascii="Times New Roman" w:hAnsi="Times New Roman" w:cs="Times New Roman"/>
          <w:b/>
          <w:sz w:val="24"/>
          <w:szCs w:val="24"/>
        </w:rPr>
        <w:t xml:space="preserve">s </w:t>
      </w:r>
      <w:r w:rsidRPr="007149C0">
        <w:rPr>
          <w:rFonts w:ascii="Times New Roman" w:hAnsi="Times New Roman" w:cs="Times New Roman"/>
          <w:sz w:val="24"/>
          <w:szCs w:val="24"/>
        </w:rPr>
        <w:t>of</w:t>
      </w:r>
      <w:r>
        <w:rPr>
          <w:rFonts w:ascii="Times New Roman" w:hAnsi="Times New Roman" w:cs="Times New Roman"/>
          <w:sz w:val="24"/>
          <w:szCs w:val="24"/>
        </w:rPr>
        <w:t xml:space="preserve">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sidRPr="007149C0">
        <w:rPr>
          <w:rFonts w:ascii="Times New Roman" w:hAnsi="Times New Roman" w:cs="Times New Roman"/>
          <w:sz w:val="24"/>
          <w:szCs w:val="24"/>
        </w:rPr>
        <w:t xml:space="preserve"> from </w:t>
      </w:r>
      <w:proofErr w:type="spellStart"/>
      <w:r w:rsidRPr="007149C0">
        <w:rPr>
          <w:rFonts w:ascii="Times New Roman" w:hAnsi="Times New Roman" w:cs="Times New Roman"/>
          <w:sz w:val="24"/>
          <w:szCs w:val="24"/>
        </w:rPr>
        <w:t>Keana</w:t>
      </w:r>
      <w:proofErr w:type="spellEnd"/>
      <w:r w:rsidRPr="007149C0">
        <w:rPr>
          <w:rFonts w:ascii="Times New Roman" w:hAnsi="Times New Roman" w:cs="Times New Roman"/>
          <w:sz w:val="24"/>
          <w:szCs w:val="24"/>
        </w:rPr>
        <w:t xml:space="preserve"> are as shown in Table 3. The nutritional composition</w:t>
      </w:r>
      <w:r w:rsidRPr="007149C0">
        <w:rPr>
          <w:rFonts w:ascii="Times New Roman" w:hAnsi="Times New Roman" w:cs="Times New Roman"/>
          <w:b/>
          <w:sz w:val="24"/>
          <w:szCs w:val="24"/>
        </w:rPr>
        <w:t>s</w:t>
      </w:r>
      <w:r w:rsidRPr="007149C0">
        <w:rPr>
          <w:rFonts w:ascii="Times New Roman" w:hAnsi="Times New Roman" w:cs="Times New Roman"/>
          <w:sz w:val="24"/>
          <w:szCs w:val="24"/>
        </w:rPr>
        <w:t xml:space="preserve"> detected from the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sidRPr="007149C0">
        <w:rPr>
          <w:rFonts w:ascii="Times New Roman" w:hAnsi="Times New Roman" w:cs="Times New Roman"/>
          <w:sz w:val="24"/>
          <w:szCs w:val="24"/>
        </w:rPr>
        <w:t xml:space="preserve"> were moisture (7.88 ± 0.54 %), ash (4.09 ± 0.33 %), fat (2.83 ± 0.31%), crude protein (21.64 ± 1.11 %), crude fiber (5.73 ± 0.21 %) and carbohydrate (57.83 ± 2.03 %)</w:t>
      </w:r>
    </w:p>
    <w:p w:rsidR="00567144" w:rsidRPr="007149C0" w:rsidRDefault="00B14459" w:rsidP="00567144">
      <w:pPr>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567144" w:rsidRPr="007149C0">
        <w:rPr>
          <w:rFonts w:ascii="Times New Roman" w:hAnsi="Times New Roman" w:cs="Times New Roman"/>
          <w:b/>
          <w:sz w:val="24"/>
          <w:szCs w:val="24"/>
        </w:rPr>
        <w:t xml:space="preserve">.1.5 Functional properties of </w:t>
      </w:r>
      <w:proofErr w:type="spellStart"/>
      <w:r w:rsidR="00567144" w:rsidRPr="007149C0">
        <w:rPr>
          <w:rFonts w:ascii="Times New Roman" w:hAnsi="Times New Roman" w:cs="Times New Roman"/>
          <w:b/>
          <w:i/>
          <w:sz w:val="24"/>
          <w:szCs w:val="24"/>
        </w:rPr>
        <w:t>Volvopluteus</w:t>
      </w:r>
      <w:proofErr w:type="spellEnd"/>
      <w:r w:rsidR="00567144" w:rsidRPr="007149C0">
        <w:rPr>
          <w:rFonts w:ascii="Times New Roman" w:hAnsi="Times New Roman" w:cs="Times New Roman"/>
          <w:b/>
          <w:i/>
          <w:sz w:val="24"/>
          <w:szCs w:val="24"/>
        </w:rPr>
        <w:t xml:space="preserve"> </w:t>
      </w:r>
      <w:proofErr w:type="spellStart"/>
      <w:r w:rsidR="00567144" w:rsidRPr="007149C0">
        <w:rPr>
          <w:rFonts w:ascii="Times New Roman" w:hAnsi="Times New Roman" w:cs="Times New Roman"/>
          <w:b/>
          <w:i/>
          <w:sz w:val="24"/>
          <w:szCs w:val="24"/>
        </w:rPr>
        <w:t>earlei</w:t>
      </w:r>
      <w:proofErr w:type="spellEnd"/>
    </w:p>
    <w:p w:rsidR="00567144" w:rsidRPr="007149C0" w:rsidRDefault="00567144" w:rsidP="00567144">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Table 4 shows some functional properties of</w:t>
      </w:r>
      <w:r>
        <w:rPr>
          <w:rFonts w:ascii="Times New Roman" w:hAnsi="Times New Roman" w:cs="Times New Roman"/>
          <w:sz w:val="24"/>
          <w:szCs w:val="24"/>
        </w:rPr>
        <w:t xml:space="preserve">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sidRPr="007149C0">
        <w:rPr>
          <w:rFonts w:ascii="Times New Roman" w:hAnsi="Times New Roman" w:cs="Times New Roman"/>
          <w:sz w:val="24"/>
          <w:szCs w:val="24"/>
        </w:rPr>
        <w:t xml:space="preserve"> from in </w:t>
      </w:r>
      <w:proofErr w:type="spellStart"/>
      <w:r w:rsidRPr="007149C0">
        <w:rPr>
          <w:rFonts w:ascii="Times New Roman" w:hAnsi="Times New Roman" w:cs="Times New Roman"/>
          <w:sz w:val="24"/>
          <w:szCs w:val="24"/>
        </w:rPr>
        <w:t>Keana</w:t>
      </w:r>
      <w:proofErr w:type="spellEnd"/>
      <w:r w:rsidRPr="007149C0">
        <w:rPr>
          <w:rFonts w:ascii="Times New Roman" w:hAnsi="Times New Roman" w:cs="Times New Roman"/>
          <w:sz w:val="24"/>
          <w:szCs w:val="24"/>
        </w:rPr>
        <w:t xml:space="preserve">. Some of the functional properties from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sidRPr="007149C0">
        <w:rPr>
          <w:rFonts w:ascii="Times New Roman" w:hAnsi="Times New Roman" w:cs="Times New Roman"/>
          <w:sz w:val="24"/>
          <w:szCs w:val="24"/>
        </w:rPr>
        <w:t xml:space="preserve"> were foaming capacity (111.8 ± 4.0 %), foaming stability (71.2 ± 0.6 %), water absorption (391.6 ± 2.0%), oil absorption (462.0 ± 3. 12%), oil emulsion (58.1 ± 2.0 </w:t>
      </w:r>
      <w:proofErr w:type="spellStart"/>
      <w:r w:rsidRPr="007149C0">
        <w:rPr>
          <w:rFonts w:ascii="Times New Roman" w:hAnsi="Times New Roman" w:cs="Times New Roman"/>
          <w:sz w:val="24"/>
          <w:szCs w:val="24"/>
        </w:rPr>
        <w:t>mLg</w:t>
      </w:r>
      <w:proofErr w:type="spellEnd"/>
      <w:r w:rsidRPr="007149C0">
        <w:rPr>
          <w:rFonts w:ascii="Times New Roman" w:hAnsi="Times New Roman" w:cs="Times New Roman"/>
          <w:sz w:val="24"/>
          <w:szCs w:val="24"/>
          <w:vertAlign w:val="superscript"/>
        </w:rPr>
        <w:t>–1</w:t>
      </w:r>
      <w:r w:rsidRPr="007149C0">
        <w:rPr>
          <w:rFonts w:ascii="Times New Roman" w:hAnsi="Times New Roman" w:cs="Times New Roman"/>
          <w:sz w:val="24"/>
          <w:szCs w:val="24"/>
        </w:rPr>
        <w:t>), Oil emulsion stability (36.3 ± 4.1mLg</w:t>
      </w:r>
      <w:r w:rsidRPr="007149C0">
        <w:rPr>
          <w:rFonts w:ascii="Times New Roman" w:hAnsi="Times New Roman" w:cs="Times New Roman"/>
          <w:sz w:val="24"/>
          <w:szCs w:val="24"/>
          <w:vertAlign w:val="superscript"/>
        </w:rPr>
        <w:t>–1</w:t>
      </w:r>
      <w:r w:rsidRPr="007149C0">
        <w:rPr>
          <w:rFonts w:ascii="Times New Roman" w:hAnsi="Times New Roman" w:cs="Times New Roman"/>
          <w:sz w:val="24"/>
          <w:szCs w:val="24"/>
        </w:rPr>
        <w:t xml:space="preserve">) gelation concentration (2.2 ± 0.1%) and bulk density (381.1 ± 2.0 </w:t>
      </w:r>
      <w:proofErr w:type="spellStart"/>
      <w:r w:rsidRPr="007149C0">
        <w:rPr>
          <w:rFonts w:ascii="Times New Roman" w:hAnsi="Times New Roman" w:cs="Times New Roman"/>
          <w:sz w:val="24"/>
          <w:szCs w:val="24"/>
        </w:rPr>
        <w:t>gL</w:t>
      </w:r>
      <w:proofErr w:type="spellEnd"/>
      <w:r w:rsidRPr="007149C0">
        <w:rPr>
          <w:rFonts w:ascii="Times New Roman" w:hAnsi="Times New Roman" w:cs="Times New Roman"/>
          <w:sz w:val="24"/>
          <w:szCs w:val="24"/>
          <w:vertAlign w:val="superscript"/>
        </w:rPr>
        <w:t>–1</w:t>
      </w:r>
      <w:r w:rsidRPr="007149C0">
        <w:rPr>
          <w:rFonts w:ascii="Times New Roman" w:hAnsi="Times New Roman" w:cs="Times New Roman"/>
          <w:sz w:val="24"/>
          <w:szCs w:val="24"/>
        </w:rPr>
        <w:t>)</w:t>
      </w:r>
      <w:r>
        <w:rPr>
          <w:rFonts w:ascii="Times New Roman" w:hAnsi="Times New Roman" w:cs="Times New Roman"/>
          <w:sz w:val="24"/>
          <w:szCs w:val="24"/>
        </w:rPr>
        <w:t>.</w:t>
      </w:r>
    </w:p>
    <w:p w:rsidR="00567144" w:rsidRPr="007149C0" w:rsidRDefault="00B14459" w:rsidP="00567144">
      <w:pPr>
        <w:jc w:val="both"/>
        <w:rPr>
          <w:rFonts w:ascii="Times New Roman" w:hAnsi="Times New Roman" w:cs="Times New Roman"/>
          <w:b/>
          <w:sz w:val="24"/>
          <w:szCs w:val="24"/>
        </w:rPr>
      </w:pPr>
      <w:r>
        <w:rPr>
          <w:rFonts w:ascii="Times New Roman" w:hAnsi="Times New Roman" w:cs="Times New Roman"/>
          <w:b/>
          <w:sz w:val="24"/>
          <w:szCs w:val="24"/>
        </w:rPr>
        <w:t>3</w:t>
      </w:r>
      <w:r w:rsidR="00567144" w:rsidRPr="007149C0">
        <w:rPr>
          <w:rFonts w:ascii="Times New Roman" w:hAnsi="Times New Roman" w:cs="Times New Roman"/>
          <w:b/>
          <w:sz w:val="24"/>
          <w:szCs w:val="24"/>
        </w:rPr>
        <w:t>.1.6 Phytochemical of</w:t>
      </w:r>
      <w:r w:rsidR="00567144">
        <w:rPr>
          <w:rFonts w:ascii="Times New Roman" w:hAnsi="Times New Roman" w:cs="Times New Roman"/>
          <w:b/>
          <w:sz w:val="24"/>
          <w:szCs w:val="24"/>
        </w:rPr>
        <w:t xml:space="preserve"> </w:t>
      </w:r>
      <w:proofErr w:type="spellStart"/>
      <w:r w:rsidR="00567144" w:rsidRPr="007149C0">
        <w:rPr>
          <w:rFonts w:ascii="Times New Roman" w:hAnsi="Times New Roman" w:cs="Times New Roman"/>
          <w:b/>
          <w:i/>
          <w:sz w:val="24"/>
          <w:szCs w:val="24"/>
        </w:rPr>
        <w:t>Volvopluteus</w:t>
      </w:r>
      <w:proofErr w:type="spellEnd"/>
      <w:r w:rsidR="00567144" w:rsidRPr="007149C0">
        <w:rPr>
          <w:rFonts w:ascii="Times New Roman" w:hAnsi="Times New Roman" w:cs="Times New Roman"/>
          <w:b/>
          <w:i/>
          <w:sz w:val="24"/>
          <w:szCs w:val="24"/>
        </w:rPr>
        <w:t xml:space="preserve"> </w:t>
      </w:r>
      <w:proofErr w:type="spellStart"/>
      <w:r w:rsidR="00567144" w:rsidRPr="007149C0">
        <w:rPr>
          <w:rFonts w:ascii="Times New Roman" w:hAnsi="Times New Roman" w:cs="Times New Roman"/>
          <w:b/>
          <w:i/>
          <w:sz w:val="24"/>
          <w:szCs w:val="24"/>
        </w:rPr>
        <w:t>earlei</w:t>
      </w:r>
      <w:proofErr w:type="spellEnd"/>
    </w:p>
    <w:p w:rsidR="00567144" w:rsidRDefault="00567144" w:rsidP="00567144">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Table 5 shows the phytochemical</w:t>
      </w:r>
      <w:r>
        <w:rPr>
          <w:rFonts w:ascii="Times New Roman" w:hAnsi="Times New Roman" w:cs="Times New Roman"/>
          <w:sz w:val="24"/>
          <w:szCs w:val="24"/>
        </w:rPr>
        <w:t xml:space="preserve"> </w:t>
      </w:r>
      <w:r w:rsidRPr="007149C0">
        <w:rPr>
          <w:rFonts w:ascii="Times New Roman" w:hAnsi="Times New Roman" w:cs="Times New Roman"/>
          <w:sz w:val="24"/>
          <w:szCs w:val="24"/>
        </w:rPr>
        <w:t>composition</w:t>
      </w:r>
      <w:r>
        <w:rPr>
          <w:rFonts w:ascii="Times New Roman" w:hAnsi="Times New Roman" w:cs="Times New Roman"/>
          <w:sz w:val="24"/>
          <w:szCs w:val="24"/>
        </w:rPr>
        <w:t xml:space="preserve"> </w:t>
      </w:r>
      <w:r w:rsidRPr="007149C0">
        <w:rPr>
          <w:rFonts w:ascii="Times New Roman" w:hAnsi="Times New Roman" w:cs="Times New Roman"/>
          <w:sz w:val="24"/>
          <w:szCs w:val="24"/>
        </w:rPr>
        <w:t xml:space="preserve">of </w:t>
      </w:r>
      <w:proofErr w:type="spellStart"/>
      <w:r w:rsidRPr="00957564">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sidRPr="007149C0">
        <w:rPr>
          <w:rFonts w:ascii="Times New Roman" w:hAnsi="Times New Roman" w:cs="Times New Roman"/>
          <w:sz w:val="24"/>
          <w:szCs w:val="24"/>
        </w:rPr>
        <w:t xml:space="preserve"> from </w:t>
      </w:r>
      <w:proofErr w:type="spellStart"/>
      <w:r w:rsidRPr="007149C0">
        <w:rPr>
          <w:rFonts w:ascii="Times New Roman" w:hAnsi="Times New Roman" w:cs="Times New Roman"/>
          <w:sz w:val="24"/>
          <w:szCs w:val="24"/>
        </w:rPr>
        <w:t>Keana</w:t>
      </w:r>
      <w:proofErr w:type="spellEnd"/>
      <w:r w:rsidRPr="007149C0">
        <w:rPr>
          <w:rFonts w:ascii="Times New Roman" w:hAnsi="Times New Roman" w:cs="Times New Roman"/>
          <w:sz w:val="24"/>
          <w:szCs w:val="24"/>
        </w:rPr>
        <w:t xml:space="preserve">. </w:t>
      </w:r>
      <w:bookmarkStart w:id="12" w:name="_Hlk210395307"/>
      <w:r w:rsidRPr="007149C0">
        <w:rPr>
          <w:rFonts w:ascii="Times New Roman" w:hAnsi="Times New Roman" w:cs="Times New Roman"/>
          <w:sz w:val="24"/>
          <w:szCs w:val="24"/>
        </w:rPr>
        <w:t>The phytochemical</w:t>
      </w:r>
      <w:r>
        <w:rPr>
          <w:rFonts w:ascii="Times New Roman" w:hAnsi="Times New Roman" w:cs="Times New Roman"/>
          <w:sz w:val="24"/>
          <w:szCs w:val="24"/>
        </w:rPr>
        <w:t xml:space="preserve"> </w:t>
      </w:r>
      <w:r w:rsidRPr="007149C0">
        <w:rPr>
          <w:rFonts w:ascii="Times New Roman" w:hAnsi="Times New Roman" w:cs="Times New Roman"/>
          <w:sz w:val="24"/>
          <w:szCs w:val="24"/>
        </w:rPr>
        <w:t>composition</w:t>
      </w:r>
      <w:r>
        <w:rPr>
          <w:rFonts w:ascii="Times New Roman" w:hAnsi="Times New Roman" w:cs="Times New Roman"/>
          <w:sz w:val="24"/>
          <w:szCs w:val="24"/>
        </w:rPr>
        <w:t xml:space="preserve"> </w:t>
      </w:r>
      <w:r w:rsidRPr="007149C0">
        <w:rPr>
          <w:rFonts w:ascii="Times New Roman" w:hAnsi="Times New Roman" w:cs="Times New Roman"/>
          <w:sz w:val="24"/>
          <w:szCs w:val="24"/>
        </w:rPr>
        <w:t xml:space="preserve">detected from the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sidRPr="007149C0">
        <w:rPr>
          <w:rFonts w:ascii="Times New Roman" w:hAnsi="Times New Roman" w:cs="Times New Roman"/>
          <w:sz w:val="24"/>
          <w:szCs w:val="24"/>
        </w:rPr>
        <w:t xml:space="preserve"> were flavonoid (12.35 mg/g), </w:t>
      </w:r>
      <w:proofErr w:type="spellStart"/>
      <w:r w:rsidRPr="007149C0">
        <w:rPr>
          <w:rFonts w:ascii="Times New Roman" w:hAnsi="Times New Roman" w:cs="Times New Roman"/>
          <w:sz w:val="24"/>
          <w:szCs w:val="24"/>
        </w:rPr>
        <w:t>saponins</w:t>
      </w:r>
      <w:proofErr w:type="spellEnd"/>
      <w:r w:rsidRPr="007149C0">
        <w:rPr>
          <w:rFonts w:ascii="Times New Roman" w:hAnsi="Times New Roman" w:cs="Times New Roman"/>
          <w:sz w:val="24"/>
          <w:szCs w:val="24"/>
        </w:rPr>
        <w:t xml:space="preserve"> (0.98 mg/g), proteins (7.53 mg/g), alkaloids (5.55 </w:t>
      </w:r>
      <w:bookmarkStart w:id="13" w:name="_Hlk202407679"/>
      <w:r w:rsidRPr="007149C0">
        <w:rPr>
          <w:rFonts w:ascii="Times New Roman" w:hAnsi="Times New Roman" w:cs="Times New Roman"/>
          <w:sz w:val="24"/>
          <w:szCs w:val="24"/>
        </w:rPr>
        <w:t xml:space="preserve">mg/g), </w:t>
      </w:r>
      <w:bookmarkEnd w:id="13"/>
      <w:r w:rsidRPr="007149C0">
        <w:rPr>
          <w:rFonts w:ascii="Times New Roman" w:hAnsi="Times New Roman" w:cs="Times New Roman"/>
          <w:sz w:val="24"/>
          <w:szCs w:val="24"/>
        </w:rPr>
        <w:t>tannins (</w:t>
      </w:r>
      <w:r>
        <w:rPr>
          <w:rFonts w:ascii="Times New Roman" w:hAnsi="Times New Roman" w:cs="Times New Roman"/>
          <w:sz w:val="24"/>
          <w:szCs w:val="24"/>
        </w:rPr>
        <w:t>6</w:t>
      </w:r>
      <w:r w:rsidRPr="007149C0">
        <w:rPr>
          <w:rFonts w:ascii="Times New Roman" w:hAnsi="Times New Roman" w:cs="Times New Roman"/>
          <w:sz w:val="24"/>
          <w:szCs w:val="24"/>
        </w:rPr>
        <w:t xml:space="preserve">.28 mg/g), steroids(1.32mg/g) , glycosides (2.75 mg/g), </w:t>
      </w:r>
      <w:proofErr w:type="spellStart"/>
      <w:r w:rsidRPr="007149C0">
        <w:rPr>
          <w:rFonts w:ascii="Times New Roman" w:hAnsi="Times New Roman" w:cs="Times New Roman"/>
          <w:sz w:val="24"/>
          <w:szCs w:val="24"/>
        </w:rPr>
        <w:t>terpenoids</w:t>
      </w:r>
      <w:proofErr w:type="spellEnd"/>
      <w:r w:rsidRPr="007149C0">
        <w:rPr>
          <w:rFonts w:ascii="Times New Roman" w:hAnsi="Times New Roman" w:cs="Times New Roman"/>
          <w:sz w:val="24"/>
          <w:szCs w:val="24"/>
        </w:rPr>
        <w:t xml:space="preserve"> (2.55 mg/g), phenolic compounds ( 6.23 mg/g), and carbohydrate (8.52 mg/g).</w:t>
      </w:r>
    </w:p>
    <w:bookmarkEnd w:id="12"/>
    <w:p w:rsidR="0013679F" w:rsidRPr="007149C0" w:rsidRDefault="0013679F" w:rsidP="0013679F">
      <w:pPr>
        <w:spacing w:line="480" w:lineRule="auto"/>
        <w:jc w:val="both"/>
        <w:rPr>
          <w:rFonts w:ascii="Times New Roman" w:hAnsi="Times New Roman" w:cs="Times New Roman"/>
          <w:b/>
          <w:sz w:val="24"/>
          <w:szCs w:val="24"/>
        </w:rPr>
      </w:pPr>
      <w:r w:rsidRPr="007149C0">
        <w:rPr>
          <w:rFonts w:ascii="Times New Roman" w:hAnsi="Times New Roman" w:cs="Times New Roman"/>
          <w:b/>
          <w:sz w:val="24"/>
          <w:szCs w:val="24"/>
        </w:rPr>
        <w:t xml:space="preserve">Table 3 Nutritional Compositions of </w:t>
      </w:r>
      <w:proofErr w:type="spellStart"/>
      <w:r w:rsidRPr="007149C0">
        <w:rPr>
          <w:rFonts w:ascii="Times New Roman" w:hAnsi="Times New Roman" w:cs="Times New Roman"/>
          <w:b/>
          <w:i/>
          <w:sz w:val="24"/>
          <w:szCs w:val="24"/>
        </w:rPr>
        <w:t>Volvopluteus</w:t>
      </w:r>
      <w:proofErr w:type="spellEnd"/>
      <w:r w:rsidRPr="007149C0">
        <w:rPr>
          <w:rFonts w:ascii="Times New Roman" w:hAnsi="Times New Roman" w:cs="Times New Roman"/>
          <w:b/>
          <w:i/>
          <w:sz w:val="24"/>
          <w:szCs w:val="24"/>
        </w:rPr>
        <w:t xml:space="preserve"> </w:t>
      </w:r>
      <w:proofErr w:type="spellStart"/>
      <w:r w:rsidRPr="007149C0">
        <w:rPr>
          <w:rFonts w:ascii="Times New Roman" w:hAnsi="Times New Roman" w:cs="Times New Roman"/>
          <w:b/>
          <w:i/>
          <w:sz w:val="24"/>
          <w:szCs w:val="24"/>
        </w:rPr>
        <w:t>earlei</w:t>
      </w:r>
      <w:proofErr w:type="spellEnd"/>
      <w:r>
        <w:rPr>
          <w:rFonts w:ascii="Times New Roman" w:hAnsi="Times New Roman" w:cs="Times New Roman"/>
          <w:b/>
          <w:i/>
          <w:sz w:val="24"/>
          <w:szCs w:val="24"/>
        </w:rPr>
        <w:t xml:space="preserve"> </w:t>
      </w:r>
      <w:r w:rsidRPr="007149C0">
        <w:rPr>
          <w:rFonts w:ascii="Times New Roman" w:hAnsi="Times New Roman" w:cs="Times New Roman"/>
          <w:b/>
          <w:iCs/>
          <w:sz w:val="24"/>
          <w:szCs w:val="24"/>
        </w:rPr>
        <w:t xml:space="preserve">from </w:t>
      </w:r>
      <w:proofErr w:type="spellStart"/>
      <w:r w:rsidRPr="007149C0">
        <w:rPr>
          <w:rFonts w:ascii="Times New Roman" w:hAnsi="Times New Roman" w:cs="Times New Roman"/>
          <w:b/>
          <w:sz w:val="24"/>
          <w:szCs w:val="24"/>
        </w:rPr>
        <w:t>Keana</w:t>
      </w:r>
      <w:proofErr w:type="spellEnd"/>
    </w:p>
    <w:tbl>
      <w:tblPr>
        <w:tblStyle w:val="TableGrid"/>
        <w:tblW w:w="0" w:type="auto"/>
        <w:tblLook w:val="04A0" w:firstRow="1" w:lastRow="0" w:firstColumn="1" w:lastColumn="0" w:noHBand="0" w:noVBand="1"/>
      </w:tblPr>
      <w:tblGrid>
        <w:gridCol w:w="4952"/>
        <w:gridCol w:w="4952"/>
      </w:tblGrid>
      <w:tr w:rsidR="0013679F" w:rsidRPr="007149C0" w:rsidTr="0013679F">
        <w:tc>
          <w:tcPr>
            <w:tcW w:w="4952" w:type="dxa"/>
          </w:tcPr>
          <w:p w:rsidR="0013679F" w:rsidRPr="007149C0" w:rsidRDefault="0013679F"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Parameters</w:t>
            </w:r>
          </w:p>
        </w:tc>
        <w:tc>
          <w:tcPr>
            <w:tcW w:w="4952" w:type="dxa"/>
          </w:tcPr>
          <w:p w:rsidR="0013679F" w:rsidRPr="007149C0" w:rsidRDefault="0013679F"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Content (%)</w:t>
            </w:r>
          </w:p>
        </w:tc>
      </w:tr>
      <w:tr w:rsidR="0013679F" w:rsidRPr="007149C0" w:rsidTr="0013679F">
        <w:tc>
          <w:tcPr>
            <w:tcW w:w="4952" w:type="dxa"/>
          </w:tcPr>
          <w:p w:rsidR="0013679F" w:rsidRPr="007149C0" w:rsidRDefault="0013679F"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Moisture </w:t>
            </w:r>
          </w:p>
        </w:tc>
        <w:tc>
          <w:tcPr>
            <w:tcW w:w="4952" w:type="dxa"/>
          </w:tcPr>
          <w:p w:rsidR="0013679F" w:rsidRPr="007149C0" w:rsidRDefault="0013679F"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7.88 ± 0.54</w:t>
            </w:r>
          </w:p>
        </w:tc>
      </w:tr>
      <w:tr w:rsidR="0013679F" w:rsidRPr="007149C0" w:rsidTr="0013679F">
        <w:tc>
          <w:tcPr>
            <w:tcW w:w="4952" w:type="dxa"/>
          </w:tcPr>
          <w:p w:rsidR="0013679F" w:rsidRPr="007149C0" w:rsidRDefault="0013679F"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Ash </w:t>
            </w:r>
          </w:p>
        </w:tc>
        <w:tc>
          <w:tcPr>
            <w:tcW w:w="4952" w:type="dxa"/>
          </w:tcPr>
          <w:p w:rsidR="0013679F" w:rsidRPr="007149C0" w:rsidRDefault="0013679F"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4.09 ± 0.33</w:t>
            </w:r>
          </w:p>
        </w:tc>
      </w:tr>
      <w:tr w:rsidR="0013679F" w:rsidRPr="007149C0" w:rsidTr="0013679F">
        <w:tc>
          <w:tcPr>
            <w:tcW w:w="4952" w:type="dxa"/>
          </w:tcPr>
          <w:p w:rsidR="0013679F" w:rsidRPr="007149C0" w:rsidRDefault="0013679F"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Fat </w:t>
            </w:r>
          </w:p>
        </w:tc>
        <w:tc>
          <w:tcPr>
            <w:tcW w:w="4952" w:type="dxa"/>
          </w:tcPr>
          <w:p w:rsidR="0013679F" w:rsidRPr="007149C0" w:rsidRDefault="0013679F"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2.83 ± 0.31</w:t>
            </w:r>
          </w:p>
        </w:tc>
      </w:tr>
      <w:tr w:rsidR="0013679F" w:rsidRPr="007149C0" w:rsidTr="0013679F">
        <w:tc>
          <w:tcPr>
            <w:tcW w:w="4952" w:type="dxa"/>
          </w:tcPr>
          <w:p w:rsidR="0013679F" w:rsidRPr="007149C0" w:rsidRDefault="0013679F"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 xml:space="preserve">Crude Protein </w:t>
            </w:r>
          </w:p>
        </w:tc>
        <w:tc>
          <w:tcPr>
            <w:tcW w:w="4952" w:type="dxa"/>
          </w:tcPr>
          <w:p w:rsidR="0013679F" w:rsidRPr="007149C0" w:rsidRDefault="0013679F"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21.64 ± 1.11</w:t>
            </w:r>
          </w:p>
        </w:tc>
      </w:tr>
      <w:tr w:rsidR="0013679F" w:rsidRPr="007149C0" w:rsidTr="0013679F">
        <w:tc>
          <w:tcPr>
            <w:tcW w:w="4952" w:type="dxa"/>
          </w:tcPr>
          <w:p w:rsidR="0013679F" w:rsidRPr="007149C0" w:rsidRDefault="0013679F"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Crude fiber</w:t>
            </w:r>
          </w:p>
        </w:tc>
        <w:tc>
          <w:tcPr>
            <w:tcW w:w="4952" w:type="dxa"/>
          </w:tcPr>
          <w:p w:rsidR="0013679F" w:rsidRPr="007149C0" w:rsidRDefault="0013679F"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5.73 ± 0.21</w:t>
            </w:r>
          </w:p>
        </w:tc>
      </w:tr>
      <w:tr w:rsidR="0013679F" w:rsidRPr="007149C0" w:rsidTr="0013679F">
        <w:tc>
          <w:tcPr>
            <w:tcW w:w="4952" w:type="dxa"/>
          </w:tcPr>
          <w:p w:rsidR="0013679F" w:rsidRPr="007149C0" w:rsidRDefault="0013679F"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Carbohydrate</w:t>
            </w:r>
          </w:p>
        </w:tc>
        <w:tc>
          <w:tcPr>
            <w:tcW w:w="4952" w:type="dxa"/>
          </w:tcPr>
          <w:p w:rsidR="0013679F" w:rsidRPr="007149C0" w:rsidRDefault="0013679F" w:rsidP="00DD66D1">
            <w:pPr>
              <w:spacing w:line="480" w:lineRule="auto"/>
              <w:jc w:val="both"/>
              <w:rPr>
                <w:rFonts w:ascii="Times New Roman" w:hAnsi="Times New Roman" w:cs="Times New Roman"/>
                <w:sz w:val="24"/>
                <w:szCs w:val="24"/>
              </w:rPr>
            </w:pPr>
            <w:r w:rsidRPr="007149C0">
              <w:rPr>
                <w:rFonts w:ascii="Times New Roman" w:hAnsi="Times New Roman" w:cs="Times New Roman"/>
                <w:sz w:val="24"/>
                <w:szCs w:val="24"/>
              </w:rPr>
              <w:t>57.83 ± 2.03</w:t>
            </w:r>
          </w:p>
        </w:tc>
      </w:tr>
    </w:tbl>
    <w:p w:rsidR="0013679F" w:rsidRPr="007149C0" w:rsidRDefault="0013679F" w:rsidP="0013679F">
      <w:pPr>
        <w:rPr>
          <w:rFonts w:ascii="Times New Roman" w:hAnsi="Times New Roman" w:cs="Times New Roman"/>
          <w:b/>
          <w:sz w:val="24"/>
          <w:szCs w:val="24"/>
        </w:rPr>
      </w:pPr>
    </w:p>
    <w:p w:rsidR="0013679F" w:rsidRPr="007149C0" w:rsidRDefault="0013679F" w:rsidP="0013679F">
      <w:pPr>
        <w:rPr>
          <w:rFonts w:ascii="Times New Roman" w:hAnsi="Times New Roman" w:cs="Times New Roman"/>
          <w:b/>
          <w:sz w:val="24"/>
          <w:szCs w:val="24"/>
        </w:rPr>
      </w:pPr>
    </w:p>
    <w:p w:rsidR="0013679F" w:rsidRPr="007149C0" w:rsidRDefault="0013679F" w:rsidP="0013679F">
      <w:pPr>
        <w:rPr>
          <w:rFonts w:ascii="Times New Roman" w:hAnsi="Times New Roman" w:cs="Times New Roman"/>
          <w:b/>
          <w:sz w:val="24"/>
          <w:szCs w:val="24"/>
        </w:rPr>
      </w:pPr>
    </w:p>
    <w:p w:rsidR="0013679F" w:rsidRPr="007149C0" w:rsidRDefault="0013679F" w:rsidP="0013679F">
      <w:pPr>
        <w:rPr>
          <w:rFonts w:ascii="Times New Roman" w:hAnsi="Times New Roman" w:cs="Times New Roman"/>
          <w:b/>
          <w:sz w:val="24"/>
          <w:szCs w:val="24"/>
        </w:rPr>
      </w:pPr>
    </w:p>
    <w:p w:rsidR="0013679F" w:rsidRPr="007149C0" w:rsidRDefault="0013679F" w:rsidP="0013679F">
      <w:pPr>
        <w:spacing w:line="480" w:lineRule="auto"/>
        <w:jc w:val="both"/>
        <w:rPr>
          <w:rFonts w:ascii="Times New Roman" w:hAnsi="Times New Roman" w:cs="Times New Roman"/>
          <w:b/>
          <w:sz w:val="24"/>
          <w:szCs w:val="24"/>
        </w:rPr>
      </w:pPr>
      <w:r w:rsidRPr="007149C0">
        <w:rPr>
          <w:rFonts w:ascii="Times New Roman" w:hAnsi="Times New Roman" w:cs="Times New Roman"/>
          <w:b/>
          <w:sz w:val="24"/>
          <w:szCs w:val="24"/>
        </w:rPr>
        <w:t xml:space="preserve">Table 4 Functional properties of </w:t>
      </w:r>
      <w:proofErr w:type="spellStart"/>
      <w:r w:rsidRPr="007149C0">
        <w:rPr>
          <w:rFonts w:ascii="Times New Roman" w:hAnsi="Times New Roman" w:cs="Times New Roman"/>
          <w:b/>
          <w:i/>
          <w:sz w:val="24"/>
          <w:szCs w:val="24"/>
        </w:rPr>
        <w:t>Volvopluteus</w:t>
      </w:r>
      <w:proofErr w:type="spellEnd"/>
      <w:r w:rsidRPr="007149C0">
        <w:rPr>
          <w:rFonts w:ascii="Times New Roman" w:hAnsi="Times New Roman" w:cs="Times New Roman"/>
          <w:b/>
          <w:i/>
          <w:sz w:val="24"/>
          <w:szCs w:val="24"/>
        </w:rPr>
        <w:t xml:space="preserve"> </w:t>
      </w:r>
      <w:proofErr w:type="spellStart"/>
      <w:r w:rsidRPr="007149C0">
        <w:rPr>
          <w:rFonts w:ascii="Times New Roman" w:hAnsi="Times New Roman" w:cs="Times New Roman"/>
          <w:b/>
          <w:i/>
          <w:sz w:val="24"/>
          <w:szCs w:val="24"/>
        </w:rPr>
        <w:t>earlei</w:t>
      </w:r>
      <w:proofErr w:type="spellEnd"/>
      <w:r>
        <w:rPr>
          <w:rFonts w:ascii="Times New Roman" w:hAnsi="Times New Roman" w:cs="Times New Roman"/>
          <w:b/>
          <w:i/>
          <w:sz w:val="24"/>
          <w:szCs w:val="24"/>
        </w:rPr>
        <w:t xml:space="preserve"> </w:t>
      </w:r>
      <w:r w:rsidRPr="007149C0">
        <w:rPr>
          <w:rFonts w:ascii="Times New Roman" w:hAnsi="Times New Roman" w:cs="Times New Roman"/>
          <w:b/>
          <w:iCs/>
          <w:sz w:val="24"/>
          <w:szCs w:val="24"/>
        </w:rPr>
        <w:t xml:space="preserve">from </w:t>
      </w:r>
      <w:proofErr w:type="spellStart"/>
      <w:r w:rsidRPr="007149C0">
        <w:rPr>
          <w:rFonts w:ascii="Times New Roman" w:hAnsi="Times New Roman" w:cs="Times New Roman"/>
          <w:b/>
          <w:iCs/>
          <w:sz w:val="24"/>
          <w:szCs w:val="24"/>
        </w:rPr>
        <w:t>Keana</w:t>
      </w:r>
      <w:proofErr w:type="spellEnd"/>
    </w:p>
    <w:tbl>
      <w:tblPr>
        <w:tblStyle w:val="TableGrid"/>
        <w:tblW w:w="0" w:type="auto"/>
        <w:tblLook w:val="04A0" w:firstRow="1" w:lastRow="0" w:firstColumn="1" w:lastColumn="0" w:noHBand="0" w:noVBand="1"/>
      </w:tblPr>
      <w:tblGrid>
        <w:gridCol w:w="4952"/>
        <w:gridCol w:w="4952"/>
      </w:tblGrid>
      <w:tr w:rsidR="0013679F" w:rsidRPr="007149C0" w:rsidTr="0013679F">
        <w:tc>
          <w:tcPr>
            <w:tcW w:w="4952" w:type="dxa"/>
          </w:tcPr>
          <w:p w:rsidR="0013679F" w:rsidRPr="007149C0" w:rsidRDefault="0013679F" w:rsidP="00DD66D1">
            <w:pPr>
              <w:spacing w:line="480" w:lineRule="auto"/>
              <w:jc w:val="both"/>
              <w:rPr>
                <w:rFonts w:ascii="Times New Roman" w:hAnsi="Times New Roman" w:cs="Times New Roman"/>
                <w:b/>
                <w:sz w:val="24"/>
                <w:szCs w:val="24"/>
              </w:rPr>
            </w:pPr>
            <w:r w:rsidRPr="007149C0">
              <w:rPr>
                <w:rFonts w:ascii="Times New Roman" w:hAnsi="Times New Roman" w:cs="Times New Roman"/>
                <w:b/>
                <w:sz w:val="24"/>
                <w:szCs w:val="24"/>
              </w:rPr>
              <w:t>Properties</w:t>
            </w:r>
          </w:p>
        </w:tc>
        <w:tc>
          <w:tcPr>
            <w:tcW w:w="4952" w:type="dxa"/>
          </w:tcPr>
          <w:p w:rsidR="0013679F" w:rsidRPr="007149C0" w:rsidRDefault="0013679F" w:rsidP="00DD66D1">
            <w:pPr>
              <w:spacing w:line="480" w:lineRule="auto"/>
              <w:jc w:val="both"/>
              <w:rPr>
                <w:rFonts w:ascii="Times New Roman" w:hAnsi="Times New Roman" w:cs="Times New Roman"/>
                <w:b/>
                <w:sz w:val="24"/>
                <w:szCs w:val="24"/>
              </w:rPr>
            </w:pPr>
            <w:r w:rsidRPr="007149C0">
              <w:rPr>
                <w:rFonts w:ascii="Times New Roman" w:hAnsi="Times New Roman" w:cs="Times New Roman"/>
                <w:b/>
                <w:sz w:val="24"/>
                <w:szCs w:val="24"/>
              </w:rPr>
              <w:t xml:space="preserve">Contents </w:t>
            </w:r>
          </w:p>
        </w:tc>
      </w:tr>
      <w:tr w:rsidR="0013679F" w:rsidRPr="007149C0" w:rsidTr="0013679F">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Foaming capacity (%)</w:t>
            </w:r>
          </w:p>
        </w:tc>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111.8 ± 4.0</w:t>
            </w:r>
          </w:p>
        </w:tc>
      </w:tr>
      <w:tr w:rsidR="0013679F" w:rsidRPr="007149C0" w:rsidTr="0013679F">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Foaming stability (%)</w:t>
            </w:r>
          </w:p>
        </w:tc>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71.2 ± 0.6</w:t>
            </w:r>
          </w:p>
        </w:tc>
      </w:tr>
      <w:tr w:rsidR="0013679F" w:rsidRPr="007149C0" w:rsidTr="0013679F">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Water absorption (%)</w:t>
            </w:r>
          </w:p>
        </w:tc>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391.6 ± 2.0</w:t>
            </w:r>
          </w:p>
        </w:tc>
      </w:tr>
      <w:tr w:rsidR="0013679F" w:rsidRPr="007149C0" w:rsidTr="0013679F">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Oil absorption (%)</w:t>
            </w:r>
          </w:p>
        </w:tc>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462.0 ± 3. 12</w:t>
            </w:r>
          </w:p>
        </w:tc>
      </w:tr>
      <w:tr w:rsidR="0013679F" w:rsidRPr="007149C0" w:rsidTr="0013679F">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Oil emulsion  (</w:t>
            </w:r>
            <w:proofErr w:type="spellStart"/>
            <w:r w:rsidRPr="007149C0">
              <w:rPr>
                <w:rFonts w:ascii="Times New Roman" w:hAnsi="Times New Roman" w:cs="Times New Roman"/>
                <w:sz w:val="24"/>
                <w:szCs w:val="24"/>
              </w:rPr>
              <w:t>mLg</w:t>
            </w:r>
            <w:proofErr w:type="spellEnd"/>
            <w:r w:rsidRPr="007149C0">
              <w:rPr>
                <w:rFonts w:ascii="Times New Roman" w:hAnsi="Times New Roman" w:cs="Times New Roman"/>
                <w:sz w:val="24"/>
                <w:szCs w:val="24"/>
                <w:vertAlign w:val="superscript"/>
              </w:rPr>
              <w:t>–1</w:t>
            </w:r>
            <w:r w:rsidRPr="007149C0">
              <w:rPr>
                <w:rFonts w:ascii="Times New Roman" w:hAnsi="Times New Roman" w:cs="Times New Roman"/>
                <w:sz w:val="24"/>
                <w:szCs w:val="24"/>
              </w:rPr>
              <w:t>)</w:t>
            </w:r>
          </w:p>
        </w:tc>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58.1 ± 2.0</w:t>
            </w:r>
          </w:p>
        </w:tc>
      </w:tr>
      <w:tr w:rsidR="0013679F" w:rsidRPr="007149C0" w:rsidTr="0013679F">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Oil emulsion stability (</w:t>
            </w:r>
            <w:proofErr w:type="spellStart"/>
            <w:r w:rsidRPr="007149C0">
              <w:rPr>
                <w:rFonts w:ascii="Times New Roman" w:hAnsi="Times New Roman" w:cs="Times New Roman"/>
                <w:sz w:val="24"/>
                <w:szCs w:val="24"/>
              </w:rPr>
              <w:t>mLg</w:t>
            </w:r>
            <w:proofErr w:type="spellEnd"/>
            <w:r w:rsidRPr="007149C0">
              <w:rPr>
                <w:rFonts w:ascii="Times New Roman" w:hAnsi="Times New Roman" w:cs="Times New Roman"/>
                <w:sz w:val="24"/>
                <w:szCs w:val="24"/>
                <w:vertAlign w:val="superscript"/>
              </w:rPr>
              <w:t>–1</w:t>
            </w:r>
            <w:r w:rsidRPr="007149C0">
              <w:rPr>
                <w:rFonts w:ascii="Times New Roman" w:hAnsi="Times New Roman" w:cs="Times New Roman"/>
                <w:sz w:val="24"/>
                <w:szCs w:val="24"/>
              </w:rPr>
              <w:t>)</w:t>
            </w:r>
          </w:p>
        </w:tc>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36.3 ± 4.1</w:t>
            </w:r>
          </w:p>
        </w:tc>
      </w:tr>
      <w:tr w:rsidR="0013679F" w:rsidRPr="007149C0" w:rsidTr="0013679F">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Gelation concentration (%)</w:t>
            </w:r>
          </w:p>
        </w:tc>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2.2 ± 0.1</w:t>
            </w:r>
          </w:p>
        </w:tc>
      </w:tr>
      <w:tr w:rsidR="0013679F" w:rsidRPr="007149C0" w:rsidTr="0013679F">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Bulk density (</w:t>
            </w:r>
            <w:proofErr w:type="spellStart"/>
            <w:r w:rsidRPr="007149C0">
              <w:rPr>
                <w:rFonts w:ascii="Times New Roman" w:hAnsi="Times New Roman" w:cs="Times New Roman"/>
                <w:sz w:val="24"/>
                <w:szCs w:val="24"/>
              </w:rPr>
              <w:t>gL</w:t>
            </w:r>
            <w:proofErr w:type="spellEnd"/>
            <w:r w:rsidRPr="007149C0">
              <w:rPr>
                <w:rFonts w:ascii="Times New Roman" w:hAnsi="Times New Roman" w:cs="Times New Roman"/>
                <w:sz w:val="24"/>
                <w:szCs w:val="24"/>
                <w:vertAlign w:val="superscript"/>
              </w:rPr>
              <w:t>–1</w:t>
            </w:r>
            <w:r w:rsidRPr="007149C0">
              <w:rPr>
                <w:rFonts w:ascii="Times New Roman" w:hAnsi="Times New Roman" w:cs="Times New Roman"/>
                <w:sz w:val="24"/>
                <w:szCs w:val="24"/>
              </w:rPr>
              <w:t>)</w:t>
            </w:r>
          </w:p>
        </w:tc>
        <w:tc>
          <w:tcPr>
            <w:tcW w:w="4952" w:type="dxa"/>
          </w:tcPr>
          <w:p w:rsidR="0013679F" w:rsidRPr="007149C0" w:rsidRDefault="0013679F" w:rsidP="00DD66D1">
            <w:pPr>
              <w:spacing w:line="480" w:lineRule="auto"/>
              <w:rPr>
                <w:rFonts w:ascii="Times New Roman" w:hAnsi="Times New Roman" w:cs="Times New Roman"/>
                <w:sz w:val="24"/>
                <w:szCs w:val="24"/>
              </w:rPr>
            </w:pPr>
            <w:r w:rsidRPr="007149C0">
              <w:rPr>
                <w:rFonts w:ascii="Times New Roman" w:hAnsi="Times New Roman" w:cs="Times New Roman"/>
                <w:sz w:val="24"/>
                <w:szCs w:val="24"/>
              </w:rPr>
              <w:t>381.1 ± 2.0</w:t>
            </w:r>
          </w:p>
        </w:tc>
      </w:tr>
    </w:tbl>
    <w:p w:rsidR="0013679F" w:rsidRPr="007149C0" w:rsidRDefault="0013679F" w:rsidP="0013679F">
      <w:pPr>
        <w:jc w:val="both"/>
        <w:rPr>
          <w:rFonts w:ascii="Times New Roman" w:hAnsi="Times New Roman" w:cs="Times New Roman"/>
          <w:b/>
          <w:sz w:val="24"/>
          <w:szCs w:val="24"/>
        </w:rPr>
      </w:pPr>
    </w:p>
    <w:p w:rsidR="0013679F" w:rsidRPr="007149C0" w:rsidRDefault="0013679F" w:rsidP="0013679F">
      <w:pPr>
        <w:spacing w:line="480" w:lineRule="auto"/>
        <w:jc w:val="both"/>
        <w:rPr>
          <w:rFonts w:ascii="Times New Roman" w:hAnsi="Times New Roman" w:cs="Times New Roman"/>
          <w:b/>
          <w:sz w:val="24"/>
          <w:szCs w:val="24"/>
        </w:rPr>
      </w:pPr>
      <w:r w:rsidRPr="007149C0">
        <w:rPr>
          <w:rFonts w:ascii="Times New Roman" w:hAnsi="Times New Roman" w:cs="Times New Roman"/>
          <w:b/>
          <w:sz w:val="24"/>
          <w:szCs w:val="24"/>
        </w:rPr>
        <w:t xml:space="preserve">Table 5 Phytochemical qualitative contents of the </w:t>
      </w:r>
      <w:proofErr w:type="spellStart"/>
      <w:r w:rsidRPr="007149C0">
        <w:rPr>
          <w:rFonts w:ascii="Times New Roman" w:hAnsi="Times New Roman" w:cs="Times New Roman"/>
          <w:b/>
          <w:i/>
          <w:sz w:val="24"/>
          <w:szCs w:val="24"/>
        </w:rPr>
        <w:t>Volvopluteus</w:t>
      </w:r>
      <w:proofErr w:type="spellEnd"/>
      <w:r w:rsidRPr="007149C0">
        <w:rPr>
          <w:rFonts w:ascii="Times New Roman" w:hAnsi="Times New Roman" w:cs="Times New Roman"/>
          <w:b/>
          <w:i/>
          <w:sz w:val="24"/>
          <w:szCs w:val="24"/>
        </w:rPr>
        <w:t xml:space="preserve"> </w:t>
      </w:r>
      <w:proofErr w:type="spellStart"/>
      <w:r w:rsidRPr="007149C0">
        <w:rPr>
          <w:rFonts w:ascii="Times New Roman" w:hAnsi="Times New Roman" w:cs="Times New Roman"/>
          <w:b/>
          <w:i/>
          <w:sz w:val="24"/>
          <w:szCs w:val="24"/>
        </w:rPr>
        <w:t>earlei</w:t>
      </w:r>
      <w:proofErr w:type="spellEnd"/>
      <w:r w:rsidRPr="007149C0">
        <w:rPr>
          <w:rFonts w:ascii="Times New Roman" w:hAnsi="Times New Roman" w:cs="Times New Roman"/>
          <w:b/>
          <w:i/>
          <w:sz w:val="24"/>
          <w:szCs w:val="24"/>
        </w:rPr>
        <w:t xml:space="preserve"> </w:t>
      </w:r>
      <w:r w:rsidRPr="007149C0">
        <w:rPr>
          <w:rFonts w:ascii="Times New Roman" w:hAnsi="Times New Roman" w:cs="Times New Roman"/>
          <w:b/>
          <w:iCs/>
          <w:sz w:val="24"/>
          <w:szCs w:val="24"/>
        </w:rPr>
        <w:t xml:space="preserve">from </w:t>
      </w:r>
      <w:proofErr w:type="spellStart"/>
      <w:r w:rsidRPr="007149C0">
        <w:rPr>
          <w:rFonts w:ascii="Times New Roman" w:hAnsi="Times New Roman" w:cs="Times New Roman"/>
          <w:b/>
          <w:iCs/>
          <w:sz w:val="24"/>
          <w:szCs w:val="24"/>
        </w:rPr>
        <w:t>Keana</w:t>
      </w:r>
      <w:proofErr w:type="spellEnd"/>
    </w:p>
    <w:tbl>
      <w:tblPr>
        <w:tblStyle w:val="TableGrid"/>
        <w:tblW w:w="0" w:type="auto"/>
        <w:tblLook w:val="04A0" w:firstRow="1" w:lastRow="0" w:firstColumn="1" w:lastColumn="0" w:noHBand="0" w:noVBand="1"/>
      </w:tblPr>
      <w:tblGrid>
        <w:gridCol w:w="4855"/>
        <w:gridCol w:w="2057"/>
        <w:gridCol w:w="2694"/>
      </w:tblGrid>
      <w:tr w:rsidR="0013679F" w:rsidRPr="007149C0" w:rsidTr="0013679F">
        <w:tc>
          <w:tcPr>
            <w:tcW w:w="4855" w:type="dxa"/>
          </w:tcPr>
          <w:p w:rsidR="0013679F" w:rsidRPr="007149C0" w:rsidRDefault="0013679F" w:rsidP="0013679F">
            <w:pPr>
              <w:spacing w:line="240" w:lineRule="auto"/>
              <w:jc w:val="both"/>
              <w:rPr>
                <w:rFonts w:ascii="Times New Roman" w:hAnsi="Times New Roman" w:cs="Times New Roman"/>
                <w:bCs/>
                <w:sz w:val="24"/>
                <w:szCs w:val="24"/>
              </w:rPr>
            </w:pPr>
          </w:p>
        </w:tc>
        <w:tc>
          <w:tcPr>
            <w:tcW w:w="2057" w:type="dxa"/>
          </w:tcPr>
          <w:p w:rsidR="0013679F" w:rsidRPr="007149C0" w:rsidRDefault="0013679F" w:rsidP="0013679F">
            <w:pPr>
              <w:spacing w:line="240" w:lineRule="auto"/>
              <w:jc w:val="both"/>
              <w:rPr>
                <w:rFonts w:ascii="Times New Roman" w:hAnsi="Times New Roman" w:cs="Times New Roman"/>
                <w:b/>
                <w:sz w:val="24"/>
                <w:szCs w:val="24"/>
              </w:rPr>
            </w:pPr>
            <w:proofErr w:type="spellStart"/>
            <w:r w:rsidRPr="007149C0">
              <w:rPr>
                <w:rFonts w:ascii="Times New Roman" w:hAnsi="Times New Roman" w:cs="Times New Roman"/>
                <w:b/>
                <w:sz w:val="24"/>
                <w:szCs w:val="24"/>
              </w:rPr>
              <w:t>EtOH</w:t>
            </w:r>
            <w:proofErr w:type="spellEnd"/>
          </w:p>
          <w:p w:rsidR="0013679F" w:rsidRPr="007149C0" w:rsidRDefault="0013679F" w:rsidP="0013679F">
            <w:pPr>
              <w:spacing w:line="240" w:lineRule="auto"/>
              <w:jc w:val="both"/>
              <w:rPr>
                <w:rFonts w:ascii="Times New Roman" w:hAnsi="Times New Roman" w:cs="Times New Roman"/>
                <w:b/>
                <w:sz w:val="24"/>
                <w:szCs w:val="24"/>
              </w:rPr>
            </w:pPr>
            <w:r w:rsidRPr="007149C0">
              <w:rPr>
                <w:rFonts w:ascii="Times New Roman" w:hAnsi="Times New Roman" w:cs="Times New Roman"/>
                <w:b/>
                <w:sz w:val="24"/>
                <w:szCs w:val="24"/>
              </w:rPr>
              <w:t>Extract</w:t>
            </w:r>
          </w:p>
        </w:tc>
        <w:tc>
          <w:tcPr>
            <w:tcW w:w="2694" w:type="dxa"/>
          </w:tcPr>
          <w:p w:rsidR="0013679F" w:rsidRPr="007149C0" w:rsidRDefault="0013679F" w:rsidP="0013679F">
            <w:pPr>
              <w:spacing w:line="240" w:lineRule="auto"/>
              <w:jc w:val="both"/>
              <w:rPr>
                <w:rFonts w:ascii="Times New Roman" w:hAnsi="Times New Roman" w:cs="Times New Roman"/>
                <w:b/>
                <w:sz w:val="24"/>
                <w:szCs w:val="24"/>
              </w:rPr>
            </w:pPr>
            <w:proofErr w:type="spellStart"/>
            <w:r w:rsidRPr="007149C0">
              <w:rPr>
                <w:rFonts w:ascii="Times New Roman" w:hAnsi="Times New Roman" w:cs="Times New Roman"/>
                <w:b/>
                <w:sz w:val="24"/>
                <w:szCs w:val="24"/>
              </w:rPr>
              <w:t>MeOH</w:t>
            </w:r>
            <w:proofErr w:type="spellEnd"/>
          </w:p>
          <w:p w:rsidR="0013679F" w:rsidRPr="007149C0" w:rsidRDefault="0013679F" w:rsidP="0013679F">
            <w:pPr>
              <w:spacing w:line="240" w:lineRule="auto"/>
              <w:jc w:val="both"/>
              <w:rPr>
                <w:rFonts w:ascii="Times New Roman" w:hAnsi="Times New Roman" w:cs="Times New Roman"/>
                <w:b/>
                <w:sz w:val="24"/>
                <w:szCs w:val="24"/>
              </w:rPr>
            </w:pPr>
            <w:r w:rsidRPr="007149C0">
              <w:rPr>
                <w:rFonts w:ascii="Times New Roman" w:hAnsi="Times New Roman" w:cs="Times New Roman"/>
                <w:b/>
                <w:sz w:val="24"/>
                <w:szCs w:val="24"/>
              </w:rPr>
              <w:t>Extract</w:t>
            </w:r>
          </w:p>
        </w:tc>
      </w:tr>
      <w:tr w:rsidR="0013679F" w:rsidRPr="007149C0" w:rsidTr="0013679F">
        <w:tc>
          <w:tcPr>
            <w:tcW w:w="4855" w:type="dxa"/>
          </w:tcPr>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Test for Alkaloid</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a) </w:t>
            </w:r>
            <w:proofErr w:type="spellStart"/>
            <w:r w:rsidRPr="007149C0">
              <w:rPr>
                <w:rFonts w:ascii="Times New Roman" w:hAnsi="Times New Roman" w:cs="Times New Roman"/>
                <w:bCs/>
                <w:sz w:val="24"/>
                <w:szCs w:val="24"/>
              </w:rPr>
              <w:t>Mayers</w:t>
            </w:r>
            <w:proofErr w:type="spellEnd"/>
            <w:r w:rsidRPr="007149C0">
              <w:rPr>
                <w:rFonts w:ascii="Times New Roman" w:hAnsi="Times New Roman" w:cs="Times New Roman"/>
                <w:bCs/>
                <w:sz w:val="24"/>
                <w:szCs w:val="24"/>
              </w:rPr>
              <w:t xml:space="preserve"> test</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b) </w:t>
            </w:r>
            <w:proofErr w:type="spellStart"/>
            <w:r w:rsidRPr="007149C0">
              <w:rPr>
                <w:rFonts w:ascii="Times New Roman" w:hAnsi="Times New Roman" w:cs="Times New Roman"/>
                <w:bCs/>
                <w:sz w:val="24"/>
                <w:szCs w:val="24"/>
              </w:rPr>
              <w:t>Wagners</w:t>
            </w:r>
            <w:proofErr w:type="spellEnd"/>
            <w:r w:rsidRPr="007149C0">
              <w:rPr>
                <w:rFonts w:ascii="Times New Roman" w:hAnsi="Times New Roman" w:cs="Times New Roman"/>
                <w:bCs/>
                <w:sz w:val="24"/>
                <w:szCs w:val="24"/>
              </w:rPr>
              <w:t xml:space="preserve"> test</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c)</w:t>
            </w:r>
            <w:proofErr w:type="spellStart"/>
            <w:r w:rsidRPr="007149C0">
              <w:rPr>
                <w:rFonts w:ascii="Times New Roman" w:hAnsi="Times New Roman" w:cs="Times New Roman"/>
                <w:bCs/>
                <w:sz w:val="24"/>
                <w:szCs w:val="24"/>
              </w:rPr>
              <w:t>Dragendroffs</w:t>
            </w:r>
            <w:proofErr w:type="spellEnd"/>
            <w:r w:rsidRPr="007149C0">
              <w:rPr>
                <w:rFonts w:ascii="Times New Roman" w:hAnsi="Times New Roman" w:cs="Times New Roman"/>
                <w:bCs/>
                <w:sz w:val="24"/>
                <w:szCs w:val="24"/>
              </w:rPr>
              <w:t xml:space="preserve"> test</w:t>
            </w:r>
          </w:p>
        </w:tc>
        <w:tc>
          <w:tcPr>
            <w:tcW w:w="2057" w:type="dxa"/>
          </w:tcPr>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Negative</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Negative</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Negative</w:t>
            </w:r>
          </w:p>
        </w:tc>
        <w:tc>
          <w:tcPr>
            <w:tcW w:w="2694" w:type="dxa"/>
          </w:tcPr>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Positive</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Positive</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Positive</w:t>
            </w:r>
          </w:p>
        </w:tc>
      </w:tr>
      <w:tr w:rsidR="0013679F" w:rsidRPr="007149C0" w:rsidTr="0013679F">
        <w:tc>
          <w:tcPr>
            <w:tcW w:w="4855" w:type="dxa"/>
          </w:tcPr>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Test for </w:t>
            </w:r>
            <w:proofErr w:type="spellStart"/>
            <w:r w:rsidRPr="007149C0">
              <w:rPr>
                <w:rFonts w:ascii="Times New Roman" w:hAnsi="Times New Roman" w:cs="Times New Roman"/>
                <w:bCs/>
                <w:sz w:val="24"/>
                <w:szCs w:val="24"/>
              </w:rPr>
              <w:t>terpenoids</w:t>
            </w:r>
            <w:proofErr w:type="spellEnd"/>
          </w:p>
        </w:tc>
        <w:tc>
          <w:tcPr>
            <w:tcW w:w="2057" w:type="dxa"/>
          </w:tcPr>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Positive</w:t>
            </w:r>
          </w:p>
        </w:tc>
        <w:tc>
          <w:tcPr>
            <w:tcW w:w="2694" w:type="dxa"/>
          </w:tcPr>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Positive</w:t>
            </w:r>
          </w:p>
        </w:tc>
      </w:tr>
      <w:tr w:rsidR="0013679F" w:rsidRPr="007149C0" w:rsidTr="0013679F">
        <w:tc>
          <w:tcPr>
            <w:tcW w:w="4855" w:type="dxa"/>
          </w:tcPr>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Test for steroids</w:t>
            </w:r>
          </w:p>
        </w:tc>
        <w:tc>
          <w:tcPr>
            <w:tcW w:w="2057" w:type="dxa"/>
          </w:tcPr>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Positive</w:t>
            </w:r>
          </w:p>
        </w:tc>
        <w:tc>
          <w:tcPr>
            <w:tcW w:w="2694" w:type="dxa"/>
          </w:tcPr>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Positive</w:t>
            </w:r>
          </w:p>
        </w:tc>
      </w:tr>
      <w:tr w:rsidR="0013679F" w:rsidRPr="007149C0" w:rsidTr="0013679F">
        <w:tc>
          <w:tcPr>
            <w:tcW w:w="4855" w:type="dxa"/>
          </w:tcPr>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Test for Glycosides</w:t>
            </w:r>
          </w:p>
          <w:p w:rsidR="0013679F" w:rsidRPr="007149C0" w:rsidRDefault="0013679F" w:rsidP="0013679F">
            <w:pPr>
              <w:pStyle w:val="ListParagraph"/>
              <w:numPr>
                <w:ilvl w:val="0"/>
                <w:numId w:val="1"/>
              </w:numPr>
              <w:spacing w:after="0" w:line="240" w:lineRule="auto"/>
              <w:jc w:val="both"/>
              <w:rPr>
                <w:rFonts w:ascii="Times New Roman" w:hAnsi="Times New Roman" w:cs="Times New Roman"/>
                <w:bCs/>
                <w:sz w:val="24"/>
                <w:szCs w:val="24"/>
              </w:rPr>
            </w:pPr>
            <w:proofErr w:type="spellStart"/>
            <w:r w:rsidRPr="007149C0">
              <w:rPr>
                <w:rFonts w:ascii="Times New Roman" w:hAnsi="Times New Roman" w:cs="Times New Roman"/>
                <w:bCs/>
                <w:sz w:val="24"/>
                <w:szCs w:val="24"/>
              </w:rPr>
              <w:t>Libermann</w:t>
            </w:r>
            <w:proofErr w:type="spellEnd"/>
            <w:r w:rsidRPr="007149C0">
              <w:rPr>
                <w:rFonts w:ascii="Times New Roman" w:hAnsi="Times New Roman" w:cs="Times New Roman"/>
                <w:bCs/>
                <w:sz w:val="24"/>
                <w:szCs w:val="24"/>
              </w:rPr>
              <w:t xml:space="preserve"> </w:t>
            </w:r>
            <w:proofErr w:type="spellStart"/>
            <w:r w:rsidRPr="007149C0">
              <w:rPr>
                <w:rFonts w:ascii="Times New Roman" w:hAnsi="Times New Roman" w:cs="Times New Roman"/>
                <w:bCs/>
                <w:sz w:val="24"/>
                <w:szCs w:val="24"/>
              </w:rPr>
              <w:t>Burchards</w:t>
            </w:r>
            <w:proofErr w:type="spellEnd"/>
            <w:r w:rsidRPr="007149C0">
              <w:rPr>
                <w:rFonts w:ascii="Times New Roman" w:hAnsi="Times New Roman" w:cs="Times New Roman"/>
                <w:bCs/>
                <w:sz w:val="24"/>
                <w:szCs w:val="24"/>
              </w:rPr>
              <w:t xml:space="preserve"> test</w:t>
            </w:r>
          </w:p>
          <w:p w:rsidR="0013679F" w:rsidRPr="007149C0" w:rsidRDefault="0013679F" w:rsidP="0013679F">
            <w:pPr>
              <w:pStyle w:val="ListParagraph"/>
              <w:numPr>
                <w:ilvl w:val="0"/>
                <w:numId w:val="1"/>
              </w:numPr>
              <w:spacing w:after="0"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Keller-</w:t>
            </w:r>
            <w:proofErr w:type="spellStart"/>
            <w:r w:rsidRPr="007149C0">
              <w:rPr>
                <w:rFonts w:ascii="Times New Roman" w:hAnsi="Times New Roman" w:cs="Times New Roman"/>
                <w:bCs/>
                <w:sz w:val="24"/>
                <w:szCs w:val="24"/>
              </w:rPr>
              <w:t>Killiani</w:t>
            </w:r>
            <w:proofErr w:type="spellEnd"/>
            <w:r w:rsidRPr="007149C0">
              <w:rPr>
                <w:rFonts w:ascii="Times New Roman" w:hAnsi="Times New Roman" w:cs="Times New Roman"/>
                <w:bCs/>
                <w:sz w:val="24"/>
                <w:szCs w:val="24"/>
              </w:rPr>
              <w:t xml:space="preserve"> test</w:t>
            </w:r>
          </w:p>
        </w:tc>
        <w:tc>
          <w:tcPr>
            <w:tcW w:w="2057" w:type="dxa"/>
          </w:tcPr>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Positive</w:t>
            </w:r>
          </w:p>
          <w:p w:rsidR="0013679F" w:rsidRPr="007149C0" w:rsidRDefault="00090A86"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P</w:t>
            </w:r>
            <w:r w:rsidR="0013679F" w:rsidRPr="007149C0">
              <w:rPr>
                <w:rFonts w:ascii="Times New Roman" w:hAnsi="Times New Roman" w:cs="Times New Roman"/>
                <w:bCs/>
                <w:sz w:val="24"/>
                <w:szCs w:val="24"/>
              </w:rPr>
              <w:t>ositive</w:t>
            </w:r>
          </w:p>
        </w:tc>
        <w:tc>
          <w:tcPr>
            <w:tcW w:w="2694" w:type="dxa"/>
          </w:tcPr>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Negative</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Positive</w:t>
            </w:r>
          </w:p>
        </w:tc>
      </w:tr>
      <w:tr w:rsidR="0013679F" w:rsidRPr="007149C0" w:rsidTr="0013679F">
        <w:tc>
          <w:tcPr>
            <w:tcW w:w="4855" w:type="dxa"/>
          </w:tcPr>
          <w:p w:rsidR="0013679F" w:rsidRPr="007149C0" w:rsidRDefault="0013679F" w:rsidP="0013679F">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7149C0">
              <w:rPr>
                <w:rFonts w:ascii="Times New Roman" w:hAnsi="Times New Roman" w:cs="Times New Roman"/>
                <w:bCs/>
                <w:sz w:val="24"/>
                <w:szCs w:val="24"/>
              </w:rPr>
              <w:t>Test for Flavonoids</w:t>
            </w:r>
          </w:p>
          <w:p w:rsidR="0013679F" w:rsidRPr="007149C0" w:rsidRDefault="0013679F" w:rsidP="0013679F">
            <w:pPr>
              <w:pStyle w:val="ListParagraph"/>
              <w:numPr>
                <w:ilvl w:val="0"/>
                <w:numId w:val="2"/>
              </w:numPr>
              <w:spacing w:after="0"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Alkaline reagent test</w:t>
            </w:r>
          </w:p>
          <w:p w:rsidR="0013679F" w:rsidRPr="0013679F" w:rsidRDefault="0013679F" w:rsidP="0013679F">
            <w:pPr>
              <w:pStyle w:val="ListParagraph"/>
              <w:numPr>
                <w:ilvl w:val="0"/>
                <w:numId w:val="2"/>
              </w:numPr>
              <w:spacing w:after="0"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Ferric chloride test</w:t>
            </w:r>
          </w:p>
        </w:tc>
        <w:tc>
          <w:tcPr>
            <w:tcW w:w="2057" w:type="dxa"/>
          </w:tcPr>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Negative</w:t>
            </w:r>
          </w:p>
          <w:p w:rsidR="0013679F" w:rsidRPr="007149C0" w:rsidRDefault="00090A86"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N</w:t>
            </w:r>
            <w:r w:rsidR="0013679F" w:rsidRPr="007149C0">
              <w:rPr>
                <w:rFonts w:ascii="Times New Roman" w:hAnsi="Times New Roman" w:cs="Times New Roman"/>
                <w:bCs/>
                <w:sz w:val="24"/>
                <w:szCs w:val="24"/>
              </w:rPr>
              <w:t>egative</w:t>
            </w:r>
          </w:p>
        </w:tc>
        <w:tc>
          <w:tcPr>
            <w:tcW w:w="2694" w:type="dxa"/>
          </w:tcPr>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Positive</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Positive</w:t>
            </w:r>
          </w:p>
        </w:tc>
      </w:tr>
      <w:tr w:rsidR="0013679F" w:rsidRPr="007149C0" w:rsidTr="0013679F">
        <w:tc>
          <w:tcPr>
            <w:tcW w:w="4855" w:type="dxa"/>
          </w:tcPr>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Test for </w:t>
            </w:r>
            <w:proofErr w:type="spellStart"/>
            <w:r w:rsidRPr="007149C0">
              <w:rPr>
                <w:rFonts w:ascii="Times New Roman" w:hAnsi="Times New Roman" w:cs="Times New Roman"/>
                <w:bCs/>
                <w:sz w:val="24"/>
                <w:szCs w:val="24"/>
              </w:rPr>
              <w:t>Phenolics</w:t>
            </w:r>
            <w:proofErr w:type="spellEnd"/>
            <w:r w:rsidRPr="007149C0">
              <w:rPr>
                <w:rFonts w:ascii="Times New Roman" w:hAnsi="Times New Roman" w:cs="Times New Roman"/>
                <w:bCs/>
                <w:sz w:val="24"/>
                <w:szCs w:val="24"/>
              </w:rPr>
              <w:t xml:space="preserve"> compounds</w:t>
            </w:r>
          </w:p>
          <w:p w:rsidR="0013679F" w:rsidRPr="007149C0" w:rsidRDefault="0013679F" w:rsidP="0013679F">
            <w:pPr>
              <w:pStyle w:val="ListParagraph"/>
              <w:numPr>
                <w:ilvl w:val="0"/>
                <w:numId w:val="3"/>
              </w:numPr>
              <w:spacing w:after="0"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ferric chloride test</w:t>
            </w:r>
          </w:p>
          <w:p w:rsidR="0013679F" w:rsidRPr="0013679F" w:rsidRDefault="0013679F" w:rsidP="0013679F">
            <w:pPr>
              <w:pStyle w:val="ListParagraph"/>
              <w:numPr>
                <w:ilvl w:val="0"/>
                <w:numId w:val="3"/>
              </w:numPr>
              <w:spacing w:after="0"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lead acetate test</w:t>
            </w:r>
          </w:p>
        </w:tc>
        <w:tc>
          <w:tcPr>
            <w:tcW w:w="2057" w:type="dxa"/>
          </w:tcPr>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Negative </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Negative </w:t>
            </w:r>
          </w:p>
        </w:tc>
        <w:tc>
          <w:tcPr>
            <w:tcW w:w="2694" w:type="dxa"/>
          </w:tcPr>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Positive </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Positive </w:t>
            </w:r>
          </w:p>
        </w:tc>
      </w:tr>
      <w:tr w:rsidR="0013679F" w:rsidRPr="007149C0" w:rsidTr="0013679F">
        <w:tc>
          <w:tcPr>
            <w:tcW w:w="4855" w:type="dxa"/>
          </w:tcPr>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Test for carbohydrates</w:t>
            </w:r>
          </w:p>
          <w:p w:rsidR="0013679F" w:rsidRPr="007149C0" w:rsidRDefault="0013679F" w:rsidP="0013679F">
            <w:pPr>
              <w:pStyle w:val="ListParagraph"/>
              <w:numPr>
                <w:ilvl w:val="0"/>
                <w:numId w:val="4"/>
              </w:numPr>
              <w:spacing w:after="0" w:line="240" w:lineRule="auto"/>
              <w:jc w:val="both"/>
              <w:rPr>
                <w:rFonts w:ascii="Times New Roman" w:hAnsi="Times New Roman" w:cs="Times New Roman"/>
                <w:bCs/>
                <w:sz w:val="24"/>
                <w:szCs w:val="24"/>
              </w:rPr>
            </w:pPr>
            <w:proofErr w:type="spellStart"/>
            <w:r w:rsidRPr="007149C0">
              <w:rPr>
                <w:rFonts w:ascii="Times New Roman" w:hAnsi="Times New Roman" w:cs="Times New Roman"/>
                <w:bCs/>
                <w:sz w:val="24"/>
                <w:szCs w:val="24"/>
              </w:rPr>
              <w:t>fehlings</w:t>
            </w:r>
            <w:proofErr w:type="spellEnd"/>
            <w:r w:rsidRPr="007149C0">
              <w:rPr>
                <w:rFonts w:ascii="Times New Roman" w:hAnsi="Times New Roman" w:cs="Times New Roman"/>
                <w:bCs/>
                <w:sz w:val="24"/>
                <w:szCs w:val="24"/>
              </w:rPr>
              <w:t xml:space="preserve"> test</w:t>
            </w:r>
          </w:p>
          <w:p w:rsidR="0013679F" w:rsidRPr="007149C0" w:rsidRDefault="0013679F" w:rsidP="0013679F">
            <w:pPr>
              <w:pStyle w:val="ListParagraph"/>
              <w:numPr>
                <w:ilvl w:val="0"/>
                <w:numId w:val="4"/>
              </w:numPr>
              <w:spacing w:after="0"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benedict test</w:t>
            </w:r>
          </w:p>
          <w:p w:rsidR="0013679F" w:rsidRPr="007149C0" w:rsidRDefault="0013679F" w:rsidP="0013679F">
            <w:pPr>
              <w:pStyle w:val="ListParagraph"/>
              <w:numPr>
                <w:ilvl w:val="0"/>
                <w:numId w:val="4"/>
              </w:numPr>
              <w:spacing w:after="0" w:line="240" w:lineRule="auto"/>
              <w:jc w:val="both"/>
              <w:rPr>
                <w:rFonts w:ascii="Times New Roman" w:hAnsi="Times New Roman" w:cs="Times New Roman"/>
                <w:bCs/>
                <w:sz w:val="24"/>
                <w:szCs w:val="24"/>
              </w:rPr>
            </w:pPr>
            <w:proofErr w:type="spellStart"/>
            <w:r w:rsidRPr="007149C0">
              <w:rPr>
                <w:rFonts w:ascii="Times New Roman" w:hAnsi="Times New Roman" w:cs="Times New Roman"/>
                <w:bCs/>
                <w:sz w:val="24"/>
                <w:szCs w:val="24"/>
              </w:rPr>
              <w:t>molischs</w:t>
            </w:r>
            <w:proofErr w:type="spellEnd"/>
            <w:r w:rsidRPr="007149C0">
              <w:rPr>
                <w:rFonts w:ascii="Times New Roman" w:hAnsi="Times New Roman" w:cs="Times New Roman"/>
                <w:bCs/>
                <w:sz w:val="24"/>
                <w:szCs w:val="24"/>
              </w:rPr>
              <w:t xml:space="preserve"> test</w:t>
            </w:r>
          </w:p>
          <w:p w:rsidR="0013679F" w:rsidRPr="0013679F" w:rsidRDefault="0013679F" w:rsidP="0013679F">
            <w:pPr>
              <w:pStyle w:val="ListParagraph"/>
              <w:numPr>
                <w:ilvl w:val="0"/>
                <w:numId w:val="4"/>
              </w:numPr>
              <w:spacing w:after="0" w:line="240" w:lineRule="auto"/>
              <w:jc w:val="both"/>
              <w:rPr>
                <w:rFonts w:ascii="Times New Roman" w:hAnsi="Times New Roman" w:cs="Times New Roman"/>
                <w:bCs/>
                <w:sz w:val="24"/>
                <w:szCs w:val="24"/>
              </w:rPr>
            </w:pPr>
            <w:proofErr w:type="spellStart"/>
            <w:r w:rsidRPr="007149C0">
              <w:rPr>
                <w:rFonts w:ascii="Times New Roman" w:hAnsi="Times New Roman" w:cs="Times New Roman"/>
                <w:bCs/>
                <w:sz w:val="24"/>
                <w:szCs w:val="24"/>
              </w:rPr>
              <w:t>barfoed</w:t>
            </w:r>
            <w:proofErr w:type="spellEnd"/>
            <w:r w:rsidRPr="007149C0">
              <w:rPr>
                <w:rFonts w:ascii="Times New Roman" w:hAnsi="Times New Roman" w:cs="Times New Roman"/>
                <w:bCs/>
                <w:sz w:val="24"/>
                <w:szCs w:val="24"/>
              </w:rPr>
              <w:t xml:space="preserve"> test</w:t>
            </w:r>
          </w:p>
        </w:tc>
        <w:tc>
          <w:tcPr>
            <w:tcW w:w="2057" w:type="dxa"/>
          </w:tcPr>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Negative </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Negative </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Negative </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Negative</w:t>
            </w:r>
          </w:p>
        </w:tc>
        <w:tc>
          <w:tcPr>
            <w:tcW w:w="2694" w:type="dxa"/>
          </w:tcPr>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Positive </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Positive </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Positive </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Positive </w:t>
            </w:r>
          </w:p>
        </w:tc>
      </w:tr>
      <w:tr w:rsidR="0013679F" w:rsidRPr="007149C0" w:rsidTr="0013679F">
        <w:tc>
          <w:tcPr>
            <w:tcW w:w="4855" w:type="dxa"/>
          </w:tcPr>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Test for Amino acids</w:t>
            </w:r>
          </w:p>
          <w:p w:rsidR="0013679F" w:rsidRPr="007149C0" w:rsidRDefault="0013679F" w:rsidP="0013679F">
            <w:pPr>
              <w:pStyle w:val="ListParagraph"/>
              <w:numPr>
                <w:ilvl w:val="0"/>
                <w:numId w:val="5"/>
              </w:numPr>
              <w:spacing w:after="0" w:line="240" w:lineRule="auto"/>
              <w:jc w:val="both"/>
              <w:rPr>
                <w:rFonts w:ascii="Times New Roman" w:hAnsi="Times New Roman" w:cs="Times New Roman"/>
                <w:bCs/>
                <w:sz w:val="24"/>
                <w:szCs w:val="24"/>
              </w:rPr>
            </w:pPr>
            <w:proofErr w:type="spellStart"/>
            <w:r w:rsidRPr="007149C0">
              <w:rPr>
                <w:rFonts w:ascii="Times New Roman" w:hAnsi="Times New Roman" w:cs="Times New Roman"/>
                <w:bCs/>
                <w:sz w:val="24"/>
                <w:szCs w:val="24"/>
              </w:rPr>
              <w:t>ninhydrin</w:t>
            </w:r>
            <w:proofErr w:type="spellEnd"/>
            <w:r w:rsidRPr="007149C0">
              <w:rPr>
                <w:rFonts w:ascii="Times New Roman" w:hAnsi="Times New Roman" w:cs="Times New Roman"/>
                <w:bCs/>
                <w:sz w:val="24"/>
                <w:szCs w:val="24"/>
              </w:rPr>
              <w:t xml:space="preserve"> test</w:t>
            </w:r>
          </w:p>
          <w:p w:rsidR="0013679F" w:rsidRPr="007149C0" w:rsidRDefault="0013679F" w:rsidP="0013679F">
            <w:pPr>
              <w:pStyle w:val="ListParagraph"/>
              <w:numPr>
                <w:ilvl w:val="0"/>
                <w:numId w:val="5"/>
              </w:numPr>
              <w:spacing w:after="0" w:line="240" w:lineRule="auto"/>
              <w:jc w:val="both"/>
              <w:rPr>
                <w:rFonts w:ascii="Times New Roman" w:hAnsi="Times New Roman" w:cs="Times New Roman"/>
                <w:bCs/>
                <w:sz w:val="24"/>
                <w:szCs w:val="24"/>
              </w:rPr>
            </w:pPr>
            <w:proofErr w:type="spellStart"/>
            <w:r w:rsidRPr="007149C0">
              <w:rPr>
                <w:rFonts w:ascii="Times New Roman" w:hAnsi="Times New Roman" w:cs="Times New Roman"/>
                <w:bCs/>
                <w:sz w:val="24"/>
                <w:szCs w:val="24"/>
              </w:rPr>
              <w:t>millons</w:t>
            </w:r>
            <w:proofErr w:type="spellEnd"/>
            <w:r w:rsidRPr="007149C0">
              <w:rPr>
                <w:rFonts w:ascii="Times New Roman" w:hAnsi="Times New Roman" w:cs="Times New Roman"/>
                <w:bCs/>
                <w:sz w:val="24"/>
                <w:szCs w:val="24"/>
              </w:rPr>
              <w:t xml:space="preserve"> test</w:t>
            </w:r>
          </w:p>
          <w:p w:rsidR="0013679F" w:rsidRPr="0013679F" w:rsidRDefault="0013679F" w:rsidP="0013679F">
            <w:pPr>
              <w:pStyle w:val="ListParagraph"/>
              <w:numPr>
                <w:ilvl w:val="0"/>
                <w:numId w:val="5"/>
              </w:numPr>
              <w:spacing w:after="0" w:line="240" w:lineRule="auto"/>
              <w:jc w:val="both"/>
              <w:rPr>
                <w:rFonts w:ascii="Times New Roman" w:hAnsi="Times New Roman" w:cs="Times New Roman"/>
                <w:bCs/>
                <w:sz w:val="24"/>
                <w:szCs w:val="24"/>
              </w:rPr>
            </w:pPr>
            <w:proofErr w:type="spellStart"/>
            <w:r w:rsidRPr="007149C0">
              <w:rPr>
                <w:rFonts w:ascii="Times New Roman" w:hAnsi="Times New Roman" w:cs="Times New Roman"/>
                <w:bCs/>
                <w:sz w:val="24"/>
                <w:szCs w:val="24"/>
              </w:rPr>
              <w:t>xanthoproteic</w:t>
            </w:r>
            <w:proofErr w:type="spellEnd"/>
          </w:p>
        </w:tc>
        <w:tc>
          <w:tcPr>
            <w:tcW w:w="2057" w:type="dxa"/>
          </w:tcPr>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Negative </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Negative</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Negative </w:t>
            </w:r>
          </w:p>
        </w:tc>
        <w:tc>
          <w:tcPr>
            <w:tcW w:w="2694" w:type="dxa"/>
          </w:tcPr>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Negative </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Negative </w:t>
            </w: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Positive </w:t>
            </w:r>
          </w:p>
        </w:tc>
      </w:tr>
      <w:tr w:rsidR="0013679F" w:rsidRPr="007149C0" w:rsidTr="0013679F">
        <w:tc>
          <w:tcPr>
            <w:tcW w:w="4855" w:type="dxa"/>
          </w:tcPr>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Test for </w:t>
            </w:r>
            <w:proofErr w:type="spellStart"/>
            <w:r w:rsidRPr="007149C0">
              <w:rPr>
                <w:rFonts w:ascii="Times New Roman" w:hAnsi="Times New Roman" w:cs="Times New Roman"/>
                <w:bCs/>
                <w:sz w:val="24"/>
                <w:szCs w:val="24"/>
              </w:rPr>
              <w:t>Saponins</w:t>
            </w:r>
            <w:proofErr w:type="spellEnd"/>
          </w:p>
          <w:p w:rsidR="0013679F" w:rsidRPr="007149C0" w:rsidRDefault="0013679F" w:rsidP="0013679F">
            <w:pPr>
              <w:pStyle w:val="ListParagraph"/>
              <w:numPr>
                <w:ilvl w:val="0"/>
                <w:numId w:val="6"/>
              </w:numPr>
              <w:spacing w:after="0"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froth test</w:t>
            </w:r>
          </w:p>
          <w:p w:rsidR="0013679F" w:rsidRPr="007149C0" w:rsidRDefault="0013679F" w:rsidP="0013679F">
            <w:pPr>
              <w:pStyle w:val="ListParagraph"/>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Test for tannin</w:t>
            </w:r>
          </w:p>
          <w:p w:rsidR="0013679F" w:rsidRPr="007149C0" w:rsidRDefault="0013679F" w:rsidP="0013679F">
            <w:pPr>
              <w:pStyle w:val="ListParagraph"/>
              <w:numPr>
                <w:ilvl w:val="0"/>
                <w:numId w:val="7"/>
              </w:numPr>
              <w:spacing w:after="0"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ferric chloride test</w:t>
            </w:r>
          </w:p>
        </w:tc>
        <w:tc>
          <w:tcPr>
            <w:tcW w:w="2057" w:type="dxa"/>
          </w:tcPr>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Negative</w:t>
            </w:r>
          </w:p>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090A86"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P</w:t>
            </w:r>
            <w:r w:rsidR="0013679F" w:rsidRPr="007149C0">
              <w:rPr>
                <w:rFonts w:ascii="Times New Roman" w:hAnsi="Times New Roman" w:cs="Times New Roman"/>
                <w:bCs/>
                <w:sz w:val="24"/>
                <w:szCs w:val="24"/>
              </w:rPr>
              <w:t>ositive</w:t>
            </w:r>
          </w:p>
        </w:tc>
        <w:tc>
          <w:tcPr>
            <w:tcW w:w="2694" w:type="dxa"/>
          </w:tcPr>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 xml:space="preserve">Positive </w:t>
            </w:r>
          </w:p>
          <w:p w:rsidR="0013679F" w:rsidRPr="007149C0" w:rsidRDefault="0013679F" w:rsidP="0013679F">
            <w:pPr>
              <w:spacing w:line="240" w:lineRule="auto"/>
              <w:jc w:val="both"/>
              <w:rPr>
                <w:rFonts w:ascii="Times New Roman" w:hAnsi="Times New Roman" w:cs="Times New Roman"/>
                <w:bCs/>
                <w:sz w:val="24"/>
                <w:szCs w:val="24"/>
              </w:rPr>
            </w:pPr>
          </w:p>
          <w:p w:rsidR="0013679F" w:rsidRPr="007149C0" w:rsidRDefault="0013679F" w:rsidP="0013679F">
            <w:pPr>
              <w:spacing w:line="240" w:lineRule="auto"/>
              <w:jc w:val="both"/>
              <w:rPr>
                <w:rFonts w:ascii="Times New Roman" w:hAnsi="Times New Roman" w:cs="Times New Roman"/>
                <w:bCs/>
                <w:sz w:val="24"/>
                <w:szCs w:val="24"/>
              </w:rPr>
            </w:pPr>
            <w:r w:rsidRPr="007149C0">
              <w:rPr>
                <w:rFonts w:ascii="Times New Roman" w:hAnsi="Times New Roman" w:cs="Times New Roman"/>
                <w:bCs/>
                <w:sz w:val="24"/>
                <w:szCs w:val="24"/>
              </w:rPr>
              <w:t>positive</w:t>
            </w:r>
          </w:p>
        </w:tc>
      </w:tr>
    </w:tbl>
    <w:p w:rsidR="0013679F" w:rsidRPr="007149C0" w:rsidRDefault="0013679F" w:rsidP="0013679F">
      <w:pPr>
        <w:spacing w:line="480" w:lineRule="auto"/>
        <w:jc w:val="both"/>
        <w:rPr>
          <w:rFonts w:ascii="Times New Roman" w:hAnsi="Times New Roman" w:cs="Times New Roman"/>
          <w:bCs/>
          <w:sz w:val="24"/>
          <w:szCs w:val="24"/>
        </w:rPr>
      </w:pPr>
    </w:p>
    <w:p w:rsidR="0013679F" w:rsidRPr="007149C0" w:rsidRDefault="0013679F" w:rsidP="0013679F">
      <w:pPr>
        <w:spacing w:line="480" w:lineRule="auto"/>
        <w:jc w:val="both"/>
        <w:rPr>
          <w:rFonts w:ascii="Times New Roman" w:hAnsi="Times New Roman" w:cs="Times New Roman"/>
          <w:b/>
          <w:sz w:val="24"/>
          <w:szCs w:val="24"/>
        </w:rPr>
      </w:pPr>
      <w:r w:rsidRPr="007149C0">
        <w:rPr>
          <w:rFonts w:ascii="Times New Roman" w:hAnsi="Times New Roman" w:cs="Times New Roman"/>
          <w:b/>
          <w:sz w:val="24"/>
          <w:szCs w:val="24"/>
        </w:rPr>
        <w:t xml:space="preserve">Table 6 Phytochemical quantitative contents of the </w:t>
      </w:r>
      <w:proofErr w:type="spellStart"/>
      <w:r w:rsidRPr="007149C0">
        <w:rPr>
          <w:rFonts w:ascii="Times New Roman" w:hAnsi="Times New Roman" w:cs="Times New Roman"/>
          <w:b/>
          <w:i/>
          <w:sz w:val="24"/>
          <w:szCs w:val="24"/>
        </w:rPr>
        <w:t>Volvopluteus</w:t>
      </w:r>
      <w:proofErr w:type="spellEnd"/>
      <w:r w:rsidRPr="007149C0">
        <w:rPr>
          <w:rFonts w:ascii="Times New Roman" w:hAnsi="Times New Roman" w:cs="Times New Roman"/>
          <w:b/>
          <w:i/>
          <w:sz w:val="24"/>
          <w:szCs w:val="24"/>
        </w:rPr>
        <w:t xml:space="preserve"> </w:t>
      </w:r>
      <w:proofErr w:type="spellStart"/>
      <w:r w:rsidRPr="007149C0">
        <w:rPr>
          <w:rFonts w:ascii="Times New Roman" w:hAnsi="Times New Roman" w:cs="Times New Roman"/>
          <w:b/>
          <w:i/>
          <w:sz w:val="24"/>
          <w:szCs w:val="24"/>
        </w:rPr>
        <w:t>earlei</w:t>
      </w:r>
      <w:proofErr w:type="spellEnd"/>
      <w:r>
        <w:rPr>
          <w:rFonts w:ascii="Times New Roman" w:hAnsi="Times New Roman" w:cs="Times New Roman"/>
          <w:b/>
          <w:i/>
          <w:sz w:val="24"/>
          <w:szCs w:val="24"/>
        </w:rPr>
        <w:t xml:space="preserve"> </w:t>
      </w:r>
      <w:r w:rsidRPr="007149C0">
        <w:rPr>
          <w:rFonts w:ascii="Times New Roman" w:hAnsi="Times New Roman" w:cs="Times New Roman"/>
          <w:b/>
          <w:iCs/>
          <w:sz w:val="24"/>
          <w:szCs w:val="24"/>
        </w:rPr>
        <w:t xml:space="preserve">from </w:t>
      </w:r>
      <w:proofErr w:type="spellStart"/>
      <w:r w:rsidRPr="007149C0">
        <w:rPr>
          <w:rFonts w:ascii="Times New Roman" w:hAnsi="Times New Roman" w:cs="Times New Roman"/>
          <w:b/>
          <w:sz w:val="24"/>
          <w:szCs w:val="24"/>
        </w:rPr>
        <w:t>Keana</w:t>
      </w:r>
      <w:proofErr w:type="spellEnd"/>
    </w:p>
    <w:tbl>
      <w:tblPr>
        <w:tblStyle w:val="TableGrid"/>
        <w:tblW w:w="0" w:type="auto"/>
        <w:tblLook w:val="04A0" w:firstRow="1" w:lastRow="0" w:firstColumn="1" w:lastColumn="0" w:noHBand="0" w:noVBand="1"/>
      </w:tblPr>
      <w:tblGrid>
        <w:gridCol w:w="4907"/>
        <w:gridCol w:w="4907"/>
      </w:tblGrid>
      <w:tr w:rsidR="0013679F" w:rsidRPr="007149C0" w:rsidTr="0013679F">
        <w:trPr>
          <w:trHeight w:val="401"/>
        </w:trPr>
        <w:tc>
          <w:tcPr>
            <w:tcW w:w="4907" w:type="dxa"/>
          </w:tcPr>
          <w:p w:rsidR="0013679F" w:rsidRPr="007149C0" w:rsidRDefault="0013679F" w:rsidP="0013679F">
            <w:pPr>
              <w:spacing w:line="240" w:lineRule="auto"/>
              <w:jc w:val="both"/>
              <w:rPr>
                <w:rFonts w:ascii="Times New Roman" w:hAnsi="Times New Roman" w:cs="Times New Roman"/>
                <w:b/>
                <w:sz w:val="24"/>
                <w:szCs w:val="24"/>
              </w:rPr>
            </w:pPr>
            <w:r w:rsidRPr="007149C0">
              <w:rPr>
                <w:rFonts w:ascii="Times New Roman" w:hAnsi="Times New Roman" w:cs="Times New Roman"/>
                <w:b/>
                <w:sz w:val="24"/>
                <w:szCs w:val="24"/>
              </w:rPr>
              <w:t>Chemical</w:t>
            </w:r>
          </w:p>
        </w:tc>
        <w:tc>
          <w:tcPr>
            <w:tcW w:w="4907" w:type="dxa"/>
          </w:tcPr>
          <w:p w:rsidR="0013679F" w:rsidRPr="007149C0" w:rsidRDefault="0013679F" w:rsidP="0013679F">
            <w:pPr>
              <w:spacing w:line="240" w:lineRule="auto"/>
              <w:jc w:val="both"/>
              <w:rPr>
                <w:rFonts w:ascii="Times New Roman" w:hAnsi="Times New Roman" w:cs="Times New Roman"/>
                <w:b/>
                <w:sz w:val="24"/>
                <w:szCs w:val="24"/>
              </w:rPr>
            </w:pPr>
            <w:r w:rsidRPr="007149C0">
              <w:rPr>
                <w:rFonts w:ascii="Times New Roman" w:hAnsi="Times New Roman" w:cs="Times New Roman"/>
                <w:b/>
                <w:sz w:val="24"/>
                <w:szCs w:val="24"/>
              </w:rPr>
              <w:t>Contents (mg/g)</w:t>
            </w:r>
          </w:p>
        </w:tc>
      </w:tr>
      <w:tr w:rsidR="0013679F" w:rsidRPr="007149C0" w:rsidTr="0013679F">
        <w:trPr>
          <w:trHeight w:val="387"/>
        </w:trPr>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 xml:space="preserve">Flavonoid </w:t>
            </w:r>
          </w:p>
        </w:tc>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 xml:space="preserve">12.35 </w:t>
            </w:r>
          </w:p>
        </w:tc>
      </w:tr>
      <w:tr w:rsidR="0013679F" w:rsidRPr="007149C0" w:rsidTr="0013679F">
        <w:trPr>
          <w:trHeight w:val="401"/>
        </w:trPr>
        <w:tc>
          <w:tcPr>
            <w:tcW w:w="4907" w:type="dxa"/>
          </w:tcPr>
          <w:p w:rsidR="0013679F" w:rsidRPr="007149C0" w:rsidRDefault="0013679F" w:rsidP="0013679F">
            <w:pPr>
              <w:spacing w:line="240" w:lineRule="auto"/>
              <w:rPr>
                <w:rFonts w:ascii="Times New Roman" w:hAnsi="Times New Roman" w:cs="Times New Roman"/>
                <w:sz w:val="24"/>
                <w:szCs w:val="24"/>
              </w:rPr>
            </w:pPr>
            <w:proofErr w:type="spellStart"/>
            <w:r w:rsidRPr="007149C0">
              <w:rPr>
                <w:rFonts w:ascii="Times New Roman" w:hAnsi="Times New Roman" w:cs="Times New Roman"/>
                <w:sz w:val="24"/>
                <w:szCs w:val="24"/>
              </w:rPr>
              <w:t>Saponins</w:t>
            </w:r>
            <w:proofErr w:type="spellEnd"/>
            <w:r w:rsidRPr="007149C0">
              <w:rPr>
                <w:rFonts w:ascii="Times New Roman" w:hAnsi="Times New Roman" w:cs="Times New Roman"/>
                <w:sz w:val="24"/>
                <w:szCs w:val="24"/>
              </w:rPr>
              <w:t xml:space="preserve"> </w:t>
            </w:r>
          </w:p>
        </w:tc>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 xml:space="preserve">0.98 </w:t>
            </w:r>
          </w:p>
        </w:tc>
      </w:tr>
      <w:tr w:rsidR="0013679F" w:rsidRPr="007149C0" w:rsidTr="0013679F">
        <w:trPr>
          <w:trHeight w:val="401"/>
        </w:trPr>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Proteins</w:t>
            </w:r>
          </w:p>
        </w:tc>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 xml:space="preserve">7.53 </w:t>
            </w:r>
          </w:p>
        </w:tc>
      </w:tr>
      <w:tr w:rsidR="0013679F" w:rsidRPr="007149C0" w:rsidTr="0013679F">
        <w:trPr>
          <w:trHeight w:val="401"/>
        </w:trPr>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 xml:space="preserve">Alkaloids </w:t>
            </w:r>
          </w:p>
        </w:tc>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 xml:space="preserve">5.55 </w:t>
            </w:r>
          </w:p>
        </w:tc>
      </w:tr>
      <w:tr w:rsidR="0013679F" w:rsidRPr="007149C0" w:rsidTr="0013679F">
        <w:trPr>
          <w:trHeight w:val="387"/>
        </w:trPr>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Tannins</w:t>
            </w:r>
          </w:p>
        </w:tc>
        <w:tc>
          <w:tcPr>
            <w:tcW w:w="4907" w:type="dxa"/>
          </w:tcPr>
          <w:p w:rsidR="0013679F" w:rsidRPr="007149C0" w:rsidRDefault="0013679F" w:rsidP="0013679F">
            <w:pPr>
              <w:spacing w:line="240" w:lineRule="auto"/>
              <w:rPr>
                <w:rFonts w:ascii="Times New Roman" w:hAnsi="Times New Roman" w:cs="Times New Roman"/>
                <w:sz w:val="24"/>
                <w:szCs w:val="24"/>
              </w:rPr>
            </w:pPr>
            <w:r>
              <w:rPr>
                <w:rFonts w:ascii="Times New Roman" w:hAnsi="Times New Roman" w:cs="Times New Roman"/>
                <w:sz w:val="24"/>
                <w:szCs w:val="24"/>
              </w:rPr>
              <w:t>6</w:t>
            </w:r>
            <w:r w:rsidRPr="007149C0">
              <w:rPr>
                <w:rFonts w:ascii="Times New Roman" w:hAnsi="Times New Roman" w:cs="Times New Roman"/>
                <w:sz w:val="24"/>
                <w:szCs w:val="24"/>
              </w:rPr>
              <w:t xml:space="preserve">.28 </w:t>
            </w:r>
          </w:p>
        </w:tc>
      </w:tr>
      <w:tr w:rsidR="0013679F" w:rsidRPr="007149C0" w:rsidTr="0013679F">
        <w:trPr>
          <w:trHeight w:val="401"/>
        </w:trPr>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Steroids</w:t>
            </w:r>
          </w:p>
        </w:tc>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 xml:space="preserve">1.32 </w:t>
            </w:r>
          </w:p>
        </w:tc>
      </w:tr>
      <w:tr w:rsidR="0013679F" w:rsidRPr="007149C0" w:rsidTr="0013679F">
        <w:trPr>
          <w:trHeight w:val="401"/>
        </w:trPr>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 xml:space="preserve">Glycosides </w:t>
            </w:r>
          </w:p>
        </w:tc>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2.75</w:t>
            </w:r>
          </w:p>
        </w:tc>
      </w:tr>
      <w:tr w:rsidR="0013679F" w:rsidRPr="007149C0" w:rsidTr="0013679F">
        <w:trPr>
          <w:trHeight w:val="387"/>
        </w:trPr>
        <w:tc>
          <w:tcPr>
            <w:tcW w:w="4907" w:type="dxa"/>
          </w:tcPr>
          <w:p w:rsidR="0013679F" w:rsidRPr="007149C0" w:rsidRDefault="0013679F" w:rsidP="0013679F">
            <w:pPr>
              <w:spacing w:line="240" w:lineRule="auto"/>
              <w:rPr>
                <w:rFonts w:ascii="Times New Roman" w:hAnsi="Times New Roman" w:cs="Times New Roman"/>
                <w:sz w:val="24"/>
                <w:szCs w:val="24"/>
              </w:rPr>
            </w:pPr>
            <w:proofErr w:type="spellStart"/>
            <w:r w:rsidRPr="007149C0">
              <w:rPr>
                <w:rFonts w:ascii="Times New Roman" w:hAnsi="Times New Roman" w:cs="Times New Roman"/>
                <w:sz w:val="24"/>
                <w:szCs w:val="24"/>
              </w:rPr>
              <w:t>Terpenoids</w:t>
            </w:r>
            <w:proofErr w:type="spellEnd"/>
          </w:p>
        </w:tc>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2.55</w:t>
            </w:r>
          </w:p>
        </w:tc>
      </w:tr>
      <w:tr w:rsidR="0013679F" w:rsidRPr="007149C0" w:rsidTr="0013679F">
        <w:trPr>
          <w:trHeight w:val="401"/>
        </w:trPr>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lastRenderedPageBreak/>
              <w:t>Phenol</w:t>
            </w:r>
          </w:p>
        </w:tc>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6.23</w:t>
            </w:r>
          </w:p>
        </w:tc>
      </w:tr>
      <w:tr w:rsidR="0013679F" w:rsidRPr="007149C0" w:rsidTr="0013679F">
        <w:trPr>
          <w:trHeight w:val="815"/>
        </w:trPr>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Carbohydrates</w:t>
            </w:r>
          </w:p>
        </w:tc>
        <w:tc>
          <w:tcPr>
            <w:tcW w:w="4907" w:type="dxa"/>
          </w:tcPr>
          <w:p w:rsidR="0013679F" w:rsidRPr="007149C0" w:rsidRDefault="0013679F" w:rsidP="0013679F">
            <w:pPr>
              <w:spacing w:line="240" w:lineRule="auto"/>
              <w:rPr>
                <w:rFonts w:ascii="Times New Roman" w:hAnsi="Times New Roman" w:cs="Times New Roman"/>
                <w:sz w:val="24"/>
                <w:szCs w:val="24"/>
              </w:rPr>
            </w:pPr>
            <w:r w:rsidRPr="007149C0">
              <w:rPr>
                <w:rFonts w:ascii="Times New Roman" w:hAnsi="Times New Roman" w:cs="Times New Roman"/>
                <w:sz w:val="24"/>
                <w:szCs w:val="24"/>
              </w:rPr>
              <w:t>8.52</w:t>
            </w:r>
          </w:p>
        </w:tc>
      </w:tr>
    </w:tbl>
    <w:p w:rsidR="0013679F" w:rsidRPr="007149C0" w:rsidRDefault="0013679F" w:rsidP="0013679F">
      <w:pPr>
        <w:rPr>
          <w:rFonts w:ascii="Times New Roman" w:hAnsi="Times New Roman" w:cs="Times New Roman"/>
          <w:b/>
          <w:sz w:val="24"/>
          <w:szCs w:val="24"/>
        </w:rPr>
      </w:pPr>
    </w:p>
    <w:p w:rsidR="00A40F50" w:rsidRPr="007149C0" w:rsidRDefault="00A40F50" w:rsidP="00A40F50">
      <w:pPr>
        <w:spacing w:line="480" w:lineRule="auto"/>
        <w:rPr>
          <w:rFonts w:ascii="Times New Roman" w:hAnsi="Times New Roman" w:cs="Times New Roman"/>
          <w:b/>
          <w:sz w:val="24"/>
          <w:szCs w:val="24"/>
        </w:rPr>
      </w:pPr>
      <w:r w:rsidRPr="007149C0">
        <w:rPr>
          <w:rFonts w:ascii="Times New Roman" w:hAnsi="Times New Roman" w:cs="Times New Roman"/>
          <w:b/>
          <w:sz w:val="24"/>
          <w:szCs w:val="24"/>
        </w:rPr>
        <w:t>4</w:t>
      </w:r>
      <w:r>
        <w:rPr>
          <w:rFonts w:ascii="Times New Roman" w:hAnsi="Times New Roman" w:cs="Times New Roman"/>
          <w:b/>
          <w:sz w:val="24"/>
          <w:szCs w:val="24"/>
        </w:rPr>
        <w:t xml:space="preserve">. </w:t>
      </w:r>
      <w:r w:rsidRPr="007149C0">
        <w:rPr>
          <w:rFonts w:ascii="Times New Roman" w:hAnsi="Times New Roman" w:cs="Times New Roman"/>
          <w:b/>
          <w:sz w:val="24"/>
          <w:szCs w:val="24"/>
        </w:rPr>
        <w:t xml:space="preserve">Discussion </w:t>
      </w:r>
    </w:p>
    <w:p w:rsidR="00A40F50" w:rsidRDefault="00A40F50" w:rsidP="00A40F50">
      <w:pPr>
        <w:spacing w:line="480" w:lineRule="auto"/>
        <w:jc w:val="both"/>
        <w:rPr>
          <w:rFonts w:ascii="Times New Roman" w:hAnsi="Times New Roman" w:cs="Times New Roman"/>
          <w:sz w:val="24"/>
          <w:szCs w:val="24"/>
        </w:rPr>
      </w:pPr>
      <w:r w:rsidRPr="00EC4F87">
        <w:rPr>
          <w:rFonts w:ascii="Times New Roman" w:hAnsi="Times New Roman" w:cs="Times New Roman"/>
          <w:sz w:val="24"/>
          <w:szCs w:val="24"/>
        </w:rPr>
        <w:t xml:space="preserve">Historically, the local community has used </w:t>
      </w:r>
      <w:proofErr w:type="spellStart"/>
      <w:r w:rsidRPr="00A40F50">
        <w:rPr>
          <w:rFonts w:ascii="Times New Roman" w:hAnsi="Times New Roman" w:cs="Times New Roman"/>
          <w:i/>
          <w:sz w:val="24"/>
          <w:szCs w:val="24"/>
        </w:rPr>
        <w:t>Volvopluteus</w:t>
      </w:r>
      <w:proofErr w:type="spellEnd"/>
      <w:r w:rsidRPr="00A40F50">
        <w:rPr>
          <w:rFonts w:ascii="Times New Roman" w:hAnsi="Times New Roman" w:cs="Times New Roman"/>
          <w:i/>
          <w:sz w:val="24"/>
          <w:szCs w:val="24"/>
        </w:rPr>
        <w:t xml:space="preserve"> </w:t>
      </w:r>
      <w:proofErr w:type="spellStart"/>
      <w:r w:rsidRPr="00A40F50">
        <w:rPr>
          <w:rFonts w:ascii="Times New Roman" w:hAnsi="Times New Roman" w:cs="Times New Roman"/>
          <w:i/>
          <w:sz w:val="24"/>
          <w:szCs w:val="24"/>
        </w:rPr>
        <w:t>earlei</w:t>
      </w:r>
      <w:proofErr w:type="spellEnd"/>
      <w:r w:rsidRPr="00EC4F87">
        <w:rPr>
          <w:rFonts w:ascii="Times New Roman" w:hAnsi="Times New Roman" w:cs="Times New Roman"/>
          <w:sz w:val="24"/>
          <w:szCs w:val="24"/>
        </w:rPr>
        <w:t xml:space="preserve"> as a food additive, medicinal ingredient, and </w:t>
      </w:r>
      <w:proofErr w:type="spellStart"/>
      <w:r w:rsidRPr="00EC4F87">
        <w:rPr>
          <w:rFonts w:ascii="Times New Roman" w:hAnsi="Times New Roman" w:cs="Times New Roman"/>
          <w:sz w:val="24"/>
          <w:szCs w:val="24"/>
        </w:rPr>
        <w:t>nutraceutical</w:t>
      </w:r>
      <w:proofErr w:type="spellEnd"/>
      <w:r w:rsidRPr="00EC4F87">
        <w:rPr>
          <w:rFonts w:ascii="Times New Roman" w:hAnsi="Times New Roman" w:cs="Times New Roman"/>
          <w:sz w:val="24"/>
          <w:szCs w:val="24"/>
        </w:rPr>
        <w:t xml:space="preserve"> component, particularly in soups. This study seeks to scientifically elucidate its properties and validate its traditional use. </w:t>
      </w:r>
      <w:r w:rsidRPr="007149C0">
        <w:rPr>
          <w:rFonts w:ascii="Times New Roman" w:hAnsi="Times New Roman" w:cs="Times New Roman"/>
          <w:sz w:val="24"/>
          <w:szCs w:val="24"/>
        </w:rPr>
        <w:t xml:space="preserve">Traditionally, mushrooms are used for nutritional, medicinal and mythological benefits in Nigeria </w:t>
      </w:r>
      <w:r w:rsidR="00090A86">
        <w:rPr>
          <w:rFonts w:ascii="Times New Roman" w:hAnsi="Times New Roman" w:cs="Times New Roman"/>
          <w:sz w:val="24"/>
          <w:szCs w:val="24"/>
        </w:rPr>
        <w:t>[16,17</w:t>
      </w:r>
      <w:r w:rsidR="00920C22">
        <w:rPr>
          <w:rFonts w:ascii="Times New Roman" w:hAnsi="Times New Roman" w:cs="Times New Roman"/>
          <w:sz w:val="24"/>
          <w:szCs w:val="24"/>
        </w:rPr>
        <w:t>]</w:t>
      </w:r>
      <w:r w:rsidRPr="007149C0">
        <w:rPr>
          <w:rFonts w:ascii="Times New Roman" w:hAnsi="Times New Roman" w:cs="Times New Roman"/>
          <w:sz w:val="24"/>
          <w:szCs w:val="24"/>
        </w:rPr>
        <w:t xml:space="preserve"> acknowledged that the uses of mushroom genetic resources are not only of high interest in agronomy, agriculture, human food and animal feed but also for the discovery, production and development of molecules or components with high added value in industries such as chemical and pharmaceutical industries.</w:t>
      </w:r>
    </w:p>
    <w:p w:rsidR="00A40F50" w:rsidRPr="00A52E91" w:rsidRDefault="00A40F50" w:rsidP="00A40F50">
      <w:pPr>
        <w:spacing w:line="480" w:lineRule="auto"/>
        <w:jc w:val="both"/>
        <w:rPr>
          <w:rFonts w:ascii="Times New Roman" w:hAnsi="Times New Roman" w:cs="Times New Roman"/>
          <w:sz w:val="24"/>
          <w:szCs w:val="24"/>
        </w:rPr>
      </w:pPr>
      <w:proofErr w:type="spellStart"/>
      <w:r w:rsidRPr="007149C0">
        <w:rPr>
          <w:rFonts w:ascii="Times New Roman" w:hAnsi="Times New Roman" w:cs="Times New Roman"/>
          <w:i/>
          <w:iCs/>
          <w:sz w:val="24"/>
          <w:szCs w:val="24"/>
        </w:rPr>
        <w:t>Volvopluteus</w:t>
      </w:r>
      <w:proofErr w:type="spellEnd"/>
      <w:r w:rsidRPr="007149C0">
        <w:rPr>
          <w:rFonts w:ascii="Times New Roman" w:hAnsi="Times New Roman" w:cs="Times New Roman"/>
          <w:i/>
          <w:iCs/>
          <w:sz w:val="24"/>
          <w:szCs w:val="24"/>
        </w:rPr>
        <w:t xml:space="preserve"> </w:t>
      </w:r>
      <w:proofErr w:type="spellStart"/>
      <w:r w:rsidRPr="007149C0">
        <w:rPr>
          <w:rFonts w:ascii="Times New Roman" w:hAnsi="Times New Roman" w:cs="Times New Roman"/>
          <w:i/>
          <w:iCs/>
          <w:sz w:val="24"/>
          <w:szCs w:val="24"/>
        </w:rPr>
        <w:t>earlei</w:t>
      </w:r>
      <w:proofErr w:type="spellEnd"/>
      <w:r w:rsidRPr="007149C0">
        <w:rPr>
          <w:rFonts w:ascii="Times New Roman" w:hAnsi="Times New Roman" w:cs="Times New Roman"/>
          <w:sz w:val="24"/>
          <w:szCs w:val="24"/>
        </w:rPr>
        <w:t xml:space="preserve"> grows convex, later expanding to broadly convex or nearly flat, white to cream, occasionally with pale brown or grayish tints in the cent</w:t>
      </w:r>
      <w:r>
        <w:rPr>
          <w:rFonts w:ascii="Times New Roman" w:hAnsi="Times New Roman" w:cs="Times New Roman"/>
        </w:rPr>
        <w:t>er</w:t>
      </w:r>
      <w:r w:rsidRPr="007149C0">
        <w:rPr>
          <w:rFonts w:ascii="Times New Roman" w:hAnsi="Times New Roman" w:cs="Times New Roman"/>
          <w:sz w:val="24"/>
          <w:szCs w:val="24"/>
        </w:rPr>
        <w:t xml:space="preserve">. The microscopic </w:t>
      </w:r>
      <w:proofErr w:type="gramStart"/>
      <w:r w:rsidRPr="007149C0">
        <w:rPr>
          <w:rFonts w:ascii="Times New Roman" w:hAnsi="Times New Roman" w:cs="Times New Roman"/>
          <w:sz w:val="24"/>
          <w:szCs w:val="24"/>
        </w:rPr>
        <w:t xml:space="preserve">shows that the spores are ellipsoid to </w:t>
      </w:r>
      <w:r>
        <w:rPr>
          <w:rFonts w:ascii="Times New Roman" w:hAnsi="Times New Roman" w:cs="Times New Roman"/>
          <w:sz w:val="24"/>
          <w:szCs w:val="24"/>
        </w:rPr>
        <w:t>oblong</w:t>
      </w:r>
      <w:r w:rsidRPr="007149C0">
        <w:rPr>
          <w:rFonts w:ascii="Times New Roman" w:hAnsi="Times New Roman" w:cs="Times New Roman"/>
          <w:sz w:val="24"/>
          <w:szCs w:val="24"/>
        </w:rPr>
        <w:t xml:space="preserve">, relatively thick walled and no amyloid, the size ranges from </w:t>
      </w:r>
      <w:r w:rsidRPr="00A52E91">
        <w:rPr>
          <w:rFonts w:ascii="Times New Roman" w:hAnsi="Times New Roman" w:cs="Times New Roman"/>
          <w:sz w:val="24"/>
          <w:szCs w:val="24"/>
        </w:rPr>
        <w:t>7-8.3µm and the mushroom is</w:t>
      </w:r>
      <w:proofErr w:type="gramEnd"/>
      <w:r w:rsidRPr="00A52E91">
        <w:rPr>
          <w:rFonts w:ascii="Times New Roman" w:hAnsi="Times New Roman" w:cs="Times New Roman"/>
          <w:sz w:val="24"/>
          <w:szCs w:val="24"/>
        </w:rPr>
        <w:t xml:space="preserve"> </w:t>
      </w:r>
      <w:proofErr w:type="spellStart"/>
      <w:r w:rsidRPr="00A52E91">
        <w:rPr>
          <w:rFonts w:ascii="Times New Roman" w:hAnsi="Times New Roman" w:cs="Times New Roman"/>
          <w:i/>
          <w:iCs/>
          <w:sz w:val="24"/>
          <w:szCs w:val="24"/>
        </w:rPr>
        <w:t>Volvopluteus</w:t>
      </w:r>
      <w:proofErr w:type="spellEnd"/>
      <w:r w:rsidRPr="00A52E91">
        <w:rPr>
          <w:rFonts w:ascii="Times New Roman" w:hAnsi="Times New Roman" w:cs="Times New Roman"/>
          <w:i/>
          <w:iCs/>
          <w:sz w:val="24"/>
          <w:szCs w:val="24"/>
        </w:rPr>
        <w:t xml:space="preserve"> </w:t>
      </w:r>
      <w:proofErr w:type="spellStart"/>
      <w:r w:rsidRPr="00A52E91">
        <w:rPr>
          <w:rFonts w:ascii="Times New Roman" w:hAnsi="Times New Roman" w:cs="Times New Roman"/>
          <w:i/>
          <w:iCs/>
          <w:sz w:val="24"/>
          <w:szCs w:val="24"/>
        </w:rPr>
        <w:t>earlei</w:t>
      </w:r>
      <w:proofErr w:type="spellEnd"/>
      <w:r w:rsidRPr="00A52E91">
        <w:rPr>
          <w:rFonts w:ascii="Times New Roman" w:hAnsi="Times New Roman" w:cs="Times New Roman"/>
          <w:i/>
          <w:iCs/>
          <w:sz w:val="24"/>
          <w:szCs w:val="24"/>
        </w:rPr>
        <w:t xml:space="preserve">. </w:t>
      </w:r>
      <w:r w:rsidRPr="00A52E91">
        <w:rPr>
          <w:rFonts w:ascii="Times New Roman" w:hAnsi="Times New Roman" w:cs="Times New Roman"/>
          <w:sz w:val="24"/>
          <w:szCs w:val="24"/>
        </w:rPr>
        <w:t xml:space="preserve">In a similar study conducted by </w:t>
      </w:r>
      <w:proofErr w:type="spellStart"/>
      <w:r w:rsidRPr="00A52E91">
        <w:rPr>
          <w:rFonts w:ascii="Times New Roman" w:hAnsi="Times New Roman" w:cs="Times New Roman"/>
          <w:iCs/>
          <w:sz w:val="24"/>
          <w:szCs w:val="24"/>
        </w:rPr>
        <w:t>Hira</w:t>
      </w:r>
      <w:proofErr w:type="spellEnd"/>
      <w:r w:rsidRPr="00A52E91">
        <w:rPr>
          <w:rFonts w:ascii="Times New Roman" w:hAnsi="Times New Roman" w:cs="Times New Roman"/>
          <w:i/>
          <w:iCs/>
          <w:sz w:val="24"/>
          <w:szCs w:val="24"/>
        </w:rPr>
        <w:t xml:space="preserve"> et al., </w:t>
      </w:r>
      <w:r w:rsidR="00090A86">
        <w:rPr>
          <w:rFonts w:ascii="Times New Roman" w:hAnsi="Times New Roman" w:cs="Times New Roman"/>
          <w:iCs/>
          <w:sz w:val="24"/>
          <w:szCs w:val="24"/>
        </w:rPr>
        <w:t>[18</w:t>
      </w:r>
      <w:r w:rsidR="00920C22" w:rsidRPr="00920C22">
        <w:rPr>
          <w:rFonts w:ascii="Times New Roman" w:hAnsi="Times New Roman" w:cs="Times New Roman"/>
          <w:iCs/>
          <w:sz w:val="24"/>
          <w:szCs w:val="24"/>
        </w:rPr>
        <w:t>]</w:t>
      </w:r>
      <w:r w:rsidRPr="00920C22">
        <w:rPr>
          <w:rFonts w:ascii="Times New Roman" w:hAnsi="Times New Roman" w:cs="Times New Roman"/>
          <w:iCs/>
          <w:sz w:val="24"/>
          <w:szCs w:val="24"/>
        </w:rPr>
        <w:t xml:space="preserve"> </w:t>
      </w:r>
      <w:r w:rsidRPr="00A52E91">
        <w:rPr>
          <w:rFonts w:ascii="Times New Roman" w:hAnsi="Times New Roman" w:cs="Times New Roman"/>
          <w:sz w:val="24"/>
          <w:szCs w:val="24"/>
        </w:rPr>
        <w:t>which reported that</w:t>
      </w:r>
      <w:r>
        <w:rPr>
          <w:rFonts w:ascii="Times New Roman" w:hAnsi="Times New Roman" w:cs="Times New Roman"/>
          <w:sz w:val="24"/>
          <w:szCs w:val="24"/>
        </w:rPr>
        <w:t xml:space="preserve"> </w:t>
      </w:r>
      <w:proofErr w:type="spellStart"/>
      <w:r w:rsidRPr="00A52E91">
        <w:rPr>
          <w:rFonts w:ascii="Times New Roman" w:hAnsi="Times New Roman" w:cs="Times New Roman"/>
          <w:i/>
          <w:iCs/>
          <w:sz w:val="24"/>
          <w:szCs w:val="24"/>
        </w:rPr>
        <w:t>Volvopluteus</w:t>
      </w:r>
      <w:proofErr w:type="spellEnd"/>
      <w:r w:rsidRPr="00A52E91">
        <w:rPr>
          <w:rFonts w:ascii="Times New Roman" w:hAnsi="Times New Roman" w:cs="Times New Roman"/>
          <w:i/>
          <w:iCs/>
          <w:sz w:val="24"/>
          <w:szCs w:val="24"/>
        </w:rPr>
        <w:t xml:space="preserve"> </w:t>
      </w:r>
      <w:proofErr w:type="spellStart"/>
      <w:r w:rsidRPr="00A52E91">
        <w:rPr>
          <w:rFonts w:ascii="Times New Roman" w:hAnsi="Times New Roman" w:cs="Times New Roman"/>
          <w:i/>
          <w:iCs/>
          <w:sz w:val="24"/>
          <w:szCs w:val="24"/>
        </w:rPr>
        <w:t>earlei</w:t>
      </w:r>
      <w:proofErr w:type="spellEnd"/>
      <w:r w:rsidRPr="00A52E91">
        <w:rPr>
          <w:rFonts w:ascii="Times New Roman" w:hAnsi="Times New Roman" w:cs="Times New Roman"/>
          <w:i/>
          <w:iCs/>
          <w:sz w:val="24"/>
          <w:szCs w:val="24"/>
        </w:rPr>
        <w:t xml:space="preserve"> </w:t>
      </w:r>
      <w:r w:rsidRPr="00A52E91">
        <w:rPr>
          <w:rFonts w:ascii="Times New Roman" w:hAnsi="Times New Roman" w:cs="Times New Roman"/>
          <w:sz w:val="24"/>
          <w:szCs w:val="24"/>
        </w:rPr>
        <w:t xml:space="preserve">is identified by the medium sized </w:t>
      </w:r>
      <w:proofErr w:type="spellStart"/>
      <w:r w:rsidRPr="00A52E91">
        <w:rPr>
          <w:rFonts w:ascii="Times New Roman" w:hAnsi="Times New Roman" w:cs="Times New Roman"/>
          <w:sz w:val="24"/>
          <w:szCs w:val="24"/>
        </w:rPr>
        <w:t>basidiomata</w:t>
      </w:r>
      <w:proofErr w:type="spellEnd"/>
      <w:r w:rsidRPr="00A52E91">
        <w:rPr>
          <w:rFonts w:ascii="Times New Roman" w:hAnsi="Times New Roman" w:cs="Times New Roman"/>
          <w:sz w:val="24"/>
          <w:szCs w:val="24"/>
        </w:rPr>
        <w:t xml:space="preserve"> with whitish or slightly grey </w:t>
      </w:r>
      <w:proofErr w:type="spellStart"/>
      <w:r w:rsidRPr="00A52E91">
        <w:rPr>
          <w:rFonts w:ascii="Times New Roman" w:hAnsi="Times New Roman" w:cs="Times New Roman"/>
          <w:sz w:val="24"/>
          <w:szCs w:val="24"/>
        </w:rPr>
        <w:t>pileus</w:t>
      </w:r>
      <w:proofErr w:type="spellEnd"/>
      <w:r w:rsidRPr="00A52E91">
        <w:rPr>
          <w:rFonts w:ascii="Times New Roman" w:hAnsi="Times New Roman" w:cs="Times New Roman"/>
          <w:sz w:val="24"/>
          <w:szCs w:val="24"/>
        </w:rPr>
        <w:t>, white to pinkish lamellae, broadly ellipsoid to ellipsoid 15.5–19.6 × 10.1–14.4μm</w:t>
      </w:r>
      <w:r>
        <w:rPr>
          <w:rFonts w:ascii="Times New Roman" w:hAnsi="Times New Roman" w:cs="Times New Roman"/>
          <w:sz w:val="24"/>
          <w:szCs w:val="24"/>
        </w:rPr>
        <w:t xml:space="preserve"> </w:t>
      </w:r>
      <w:proofErr w:type="spellStart"/>
      <w:r w:rsidRPr="00A52E91">
        <w:rPr>
          <w:rFonts w:ascii="Times New Roman" w:hAnsi="Times New Roman" w:cs="Times New Roman"/>
          <w:sz w:val="24"/>
          <w:szCs w:val="24"/>
        </w:rPr>
        <w:t>basidiospores</w:t>
      </w:r>
      <w:proofErr w:type="spellEnd"/>
      <w:r w:rsidRPr="00A52E91">
        <w:rPr>
          <w:rFonts w:ascii="Times New Roman" w:hAnsi="Times New Roman" w:cs="Times New Roman"/>
          <w:sz w:val="24"/>
          <w:szCs w:val="24"/>
        </w:rPr>
        <w:t xml:space="preserve">, infrequent </w:t>
      </w:r>
      <w:proofErr w:type="spellStart"/>
      <w:r w:rsidRPr="00A52E91">
        <w:rPr>
          <w:rFonts w:ascii="Times New Roman" w:hAnsi="Times New Roman" w:cs="Times New Roman"/>
          <w:sz w:val="24"/>
          <w:szCs w:val="24"/>
        </w:rPr>
        <w:t>pleurocystidia</w:t>
      </w:r>
      <w:proofErr w:type="spellEnd"/>
      <w:r w:rsidRPr="00A52E91">
        <w:rPr>
          <w:rFonts w:ascii="Times New Roman" w:hAnsi="Times New Roman" w:cs="Times New Roman"/>
          <w:sz w:val="24"/>
          <w:szCs w:val="24"/>
        </w:rPr>
        <w:t xml:space="preserve">, </w:t>
      </w:r>
      <w:proofErr w:type="spellStart"/>
      <w:r w:rsidRPr="00A52E91">
        <w:rPr>
          <w:rFonts w:ascii="Times New Roman" w:hAnsi="Times New Roman" w:cs="Times New Roman"/>
          <w:sz w:val="24"/>
          <w:szCs w:val="24"/>
        </w:rPr>
        <w:t>lageni</w:t>
      </w:r>
      <w:proofErr w:type="spellEnd"/>
      <w:r>
        <w:rPr>
          <w:rFonts w:ascii="Times New Roman" w:hAnsi="Times New Roman" w:cs="Times New Roman"/>
          <w:sz w:val="24"/>
          <w:szCs w:val="24"/>
        </w:rPr>
        <w:t xml:space="preserve"> </w:t>
      </w:r>
      <w:r w:rsidRPr="00A52E91">
        <w:rPr>
          <w:rFonts w:ascii="Times New Roman" w:hAnsi="Times New Roman" w:cs="Times New Roman"/>
          <w:sz w:val="24"/>
          <w:szCs w:val="24"/>
        </w:rPr>
        <w:t xml:space="preserve">form to narrowly </w:t>
      </w:r>
      <w:proofErr w:type="spellStart"/>
      <w:r w:rsidRPr="00A52E91">
        <w:rPr>
          <w:rFonts w:ascii="Times New Roman" w:hAnsi="Times New Roman" w:cs="Times New Roman"/>
          <w:sz w:val="24"/>
          <w:szCs w:val="24"/>
        </w:rPr>
        <w:t>utriform</w:t>
      </w:r>
      <w:proofErr w:type="spellEnd"/>
      <w:r w:rsidRPr="00A52E91">
        <w:rPr>
          <w:rFonts w:ascii="Times New Roman" w:hAnsi="Times New Roman" w:cs="Times New Roman"/>
          <w:sz w:val="24"/>
          <w:szCs w:val="24"/>
        </w:rPr>
        <w:t xml:space="preserve"> </w:t>
      </w:r>
      <w:proofErr w:type="spellStart"/>
      <w:r w:rsidRPr="00A52E91">
        <w:rPr>
          <w:rFonts w:ascii="Times New Roman" w:hAnsi="Times New Roman" w:cs="Times New Roman"/>
          <w:sz w:val="24"/>
          <w:szCs w:val="24"/>
        </w:rPr>
        <w:t>cheilocystidia</w:t>
      </w:r>
      <w:proofErr w:type="spellEnd"/>
      <w:r w:rsidRPr="00A52E91">
        <w:rPr>
          <w:rFonts w:ascii="Times New Roman" w:hAnsi="Times New Roman" w:cs="Times New Roman"/>
          <w:sz w:val="24"/>
          <w:szCs w:val="24"/>
        </w:rPr>
        <w:t xml:space="preserve">, and </w:t>
      </w:r>
      <w:proofErr w:type="spellStart"/>
      <w:r w:rsidRPr="00A52E91">
        <w:rPr>
          <w:rFonts w:ascii="Times New Roman" w:hAnsi="Times New Roman" w:cs="Times New Roman"/>
          <w:sz w:val="24"/>
          <w:szCs w:val="24"/>
        </w:rPr>
        <w:t>pileipellis</w:t>
      </w:r>
      <w:proofErr w:type="spellEnd"/>
      <w:r w:rsidRPr="00A52E91">
        <w:rPr>
          <w:rFonts w:ascii="Times New Roman" w:hAnsi="Times New Roman" w:cs="Times New Roman"/>
          <w:sz w:val="24"/>
          <w:szCs w:val="24"/>
        </w:rPr>
        <w:t xml:space="preserve"> composed of </w:t>
      </w:r>
      <w:proofErr w:type="spellStart"/>
      <w:r w:rsidRPr="00A52E91">
        <w:rPr>
          <w:rFonts w:ascii="Times New Roman" w:hAnsi="Times New Roman" w:cs="Times New Roman"/>
          <w:sz w:val="24"/>
          <w:szCs w:val="24"/>
        </w:rPr>
        <w:t>ixocutis</w:t>
      </w:r>
      <w:proofErr w:type="spellEnd"/>
      <w:r w:rsidRPr="00A52E91">
        <w:rPr>
          <w:rFonts w:ascii="Times New Roman" w:hAnsi="Times New Roman" w:cs="Times New Roman"/>
          <w:sz w:val="24"/>
          <w:szCs w:val="24"/>
        </w:rPr>
        <w:t>.</w:t>
      </w:r>
    </w:p>
    <w:p w:rsidR="00A40F50" w:rsidRPr="00802DB9" w:rsidRDefault="00A40F50" w:rsidP="00A40F50">
      <w:pPr>
        <w:spacing w:line="480" w:lineRule="auto"/>
        <w:jc w:val="both"/>
        <w:rPr>
          <w:rFonts w:ascii="Times New Roman" w:hAnsi="Times New Roman" w:cs="Times New Roman"/>
          <w:sz w:val="24"/>
          <w:szCs w:val="24"/>
        </w:rPr>
      </w:pPr>
      <w:r w:rsidRPr="008F20A7">
        <w:rPr>
          <w:rFonts w:ascii="Times New Roman" w:hAnsi="Times New Roman" w:cs="Times New Roman"/>
          <w:sz w:val="24"/>
          <w:szCs w:val="24"/>
        </w:rPr>
        <w:t>It grows gregarious or solitary on forest</w:t>
      </w:r>
      <w:r>
        <w:rPr>
          <w:rFonts w:ascii="Times New Roman" w:hAnsi="Times New Roman" w:cs="Times New Roman"/>
          <w:sz w:val="24"/>
          <w:szCs w:val="24"/>
        </w:rPr>
        <w:t xml:space="preserve"> </w:t>
      </w:r>
      <w:r w:rsidRPr="008F20A7">
        <w:rPr>
          <w:rFonts w:ascii="Times New Roman" w:hAnsi="Times New Roman" w:cs="Times New Roman"/>
          <w:sz w:val="24"/>
          <w:szCs w:val="24"/>
        </w:rPr>
        <w:t>soil, grassland, roadsides, and gardens. It mostly</w:t>
      </w:r>
      <w:r>
        <w:rPr>
          <w:rFonts w:ascii="Times New Roman" w:hAnsi="Times New Roman" w:cs="Times New Roman"/>
          <w:sz w:val="24"/>
          <w:szCs w:val="24"/>
        </w:rPr>
        <w:t xml:space="preserve"> </w:t>
      </w:r>
      <w:r w:rsidRPr="008F20A7">
        <w:rPr>
          <w:rFonts w:ascii="Times New Roman" w:hAnsi="Times New Roman" w:cs="Times New Roman"/>
          <w:sz w:val="24"/>
          <w:szCs w:val="24"/>
        </w:rPr>
        <w:t>occurs on clayey-loamy with medium lime soil that</w:t>
      </w:r>
      <w:r>
        <w:rPr>
          <w:rFonts w:ascii="Times New Roman" w:hAnsi="Times New Roman" w:cs="Times New Roman"/>
          <w:sz w:val="24"/>
          <w:szCs w:val="24"/>
        </w:rPr>
        <w:t xml:space="preserve"> </w:t>
      </w:r>
      <w:r w:rsidRPr="008F20A7">
        <w:rPr>
          <w:rFonts w:ascii="Times New Roman" w:hAnsi="Times New Roman" w:cs="Times New Roman"/>
          <w:sz w:val="24"/>
          <w:szCs w:val="24"/>
        </w:rPr>
        <w:t xml:space="preserve">is rich in humus </w:t>
      </w:r>
      <w:r w:rsidR="00090A86">
        <w:rPr>
          <w:rFonts w:ascii="Times New Roman" w:hAnsi="Times New Roman" w:cs="Times New Roman"/>
          <w:sz w:val="24"/>
          <w:szCs w:val="24"/>
        </w:rPr>
        <w:t>[19, 20]</w:t>
      </w:r>
      <w:r w:rsidRPr="008F20A7">
        <w:rPr>
          <w:rFonts w:ascii="Times New Roman" w:hAnsi="Times New Roman" w:cs="Times New Roman"/>
          <w:sz w:val="24"/>
          <w:szCs w:val="24"/>
        </w:rPr>
        <w:t>. The species is found in boreal and</w:t>
      </w:r>
      <w:r>
        <w:rPr>
          <w:rFonts w:ascii="Times New Roman" w:hAnsi="Times New Roman" w:cs="Times New Roman"/>
          <w:sz w:val="24"/>
          <w:szCs w:val="24"/>
        </w:rPr>
        <w:t xml:space="preserve"> </w:t>
      </w:r>
      <w:r w:rsidRPr="008F20A7">
        <w:rPr>
          <w:rFonts w:ascii="Times New Roman" w:hAnsi="Times New Roman" w:cs="Times New Roman"/>
          <w:sz w:val="24"/>
          <w:szCs w:val="24"/>
        </w:rPr>
        <w:t>subtropical to tropical regions</w:t>
      </w:r>
      <w:r w:rsidR="00090A86">
        <w:rPr>
          <w:rFonts w:ascii="Times New Roman" w:hAnsi="Times New Roman" w:cs="Times New Roman"/>
          <w:sz w:val="24"/>
          <w:szCs w:val="24"/>
        </w:rPr>
        <w:t xml:space="preserve"> [19]</w:t>
      </w:r>
      <w:r w:rsidRPr="008F20A7">
        <w:rPr>
          <w:rFonts w:ascii="Times New Roman" w:hAnsi="Times New Roman" w:cs="Times New Roman"/>
          <w:sz w:val="24"/>
          <w:szCs w:val="24"/>
        </w:rPr>
        <w:t>.</w:t>
      </w:r>
      <w:r>
        <w:rPr>
          <w:rFonts w:ascii="Times New Roman" w:hAnsi="Times New Roman" w:cs="Times New Roman"/>
          <w:sz w:val="24"/>
          <w:szCs w:val="24"/>
        </w:rPr>
        <w:t xml:space="preserve"> </w:t>
      </w:r>
      <w:r w:rsidRPr="008F20A7">
        <w:rPr>
          <w:rFonts w:ascii="Times New Roman" w:hAnsi="Times New Roman" w:cs="Times New Roman"/>
          <w:sz w:val="24"/>
          <w:szCs w:val="24"/>
        </w:rPr>
        <w:t>Th</w:t>
      </w:r>
      <w:r>
        <w:rPr>
          <w:rFonts w:ascii="Times New Roman" w:hAnsi="Times New Roman" w:cs="Times New Roman"/>
          <w:sz w:val="24"/>
          <w:szCs w:val="24"/>
        </w:rPr>
        <w:t>ese</w:t>
      </w:r>
      <w:r w:rsidRPr="008F20A7">
        <w:rPr>
          <w:rFonts w:ascii="Times New Roman" w:hAnsi="Times New Roman" w:cs="Times New Roman"/>
          <w:sz w:val="24"/>
          <w:szCs w:val="24"/>
        </w:rPr>
        <w:t xml:space="preserve"> species was previously described from</w:t>
      </w:r>
      <w:r>
        <w:rPr>
          <w:rFonts w:ascii="Times New Roman" w:hAnsi="Times New Roman" w:cs="Times New Roman"/>
          <w:sz w:val="24"/>
          <w:szCs w:val="24"/>
        </w:rPr>
        <w:t xml:space="preserve"> </w:t>
      </w:r>
      <w:r w:rsidRPr="008F20A7">
        <w:rPr>
          <w:rFonts w:ascii="Times New Roman" w:hAnsi="Times New Roman" w:cs="Times New Roman"/>
          <w:sz w:val="24"/>
          <w:szCs w:val="24"/>
        </w:rPr>
        <w:t>Cuba and then from USA, Africa, Mexico, Spain,</w:t>
      </w:r>
      <w:r>
        <w:rPr>
          <w:rFonts w:ascii="Times New Roman" w:hAnsi="Times New Roman" w:cs="Times New Roman"/>
          <w:sz w:val="24"/>
          <w:szCs w:val="24"/>
        </w:rPr>
        <w:t xml:space="preserve"> </w:t>
      </w:r>
      <w:r w:rsidRPr="008F20A7">
        <w:rPr>
          <w:rFonts w:ascii="Times New Roman" w:hAnsi="Times New Roman" w:cs="Times New Roman"/>
          <w:sz w:val="24"/>
          <w:szCs w:val="24"/>
        </w:rPr>
        <w:t xml:space="preserve">Argentina, Italy and Turkey </w:t>
      </w:r>
      <w:r w:rsidR="00090A86">
        <w:rPr>
          <w:rFonts w:ascii="Times New Roman" w:hAnsi="Times New Roman" w:cs="Times New Roman"/>
          <w:sz w:val="24"/>
          <w:szCs w:val="24"/>
        </w:rPr>
        <w:t>[19]</w:t>
      </w:r>
      <w:r w:rsidRPr="008F20A7">
        <w:rPr>
          <w:rFonts w:ascii="Times New Roman" w:hAnsi="Times New Roman" w:cs="Times New Roman"/>
          <w:sz w:val="24"/>
          <w:szCs w:val="24"/>
        </w:rPr>
        <w:t>.</w:t>
      </w:r>
    </w:p>
    <w:p w:rsidR="00A40F50" w:rsidRDefault="00A40F50" w:rsidP="00A40F50">
      <w:pPr>
        <w:spacing w:line="480" w:lineRule="auto"/>
        <w:jc w:val="both"/>
        <w:rPr>
          <w:rFonts w:ascii="Times New Roman" w:hAnsi="Times New Roman" w:cs="Times New Roman"/>
          <w:i/>
          <w:iCs/>
        </w:rPr>
      </w:pPr>
      <w:r w:rsidRPr="007149C0">
        <w:rPr>
          <w:rFonts w:ascii="Times New Roman" w:hAnsi="Times New Roman" w:cs="Times New Roman"/>
          <w:sz w:val="24"/>
          <w:szCs w:val="24"/>
        </w:rPr>
        <w:lastRenderedPageBreak/>
        <w:t>Phylogenetic analysis of partial ITS sequence collections using Distance, Parsimony measurements and Maxim</w:t>
      </w:r>
      <w:r w:rsidRPr="00A52E91">
        <w:rPr>
          <w:rFonts w:ascii="Times New Roman" w:hAnsi="Times New Roman" w:cs="Times New Roman"/>
          <w:sz w:val="24"/>
          <w:szCs w:val="24"/>
        </w:rPr>
        <w:t xml:space="preserve">um Likelihood presented similar inferred trees that only had minor differences. Based on these phylogenetic analyses of the partial ITS </w:t>
      </w:r>
      <w:proofErr w:type="gramStart"/>
      <w:r w:rsidRPr="00A52E91">
        <w:rPr>
          <w:rFonts w:ascii="Times New Roman" w:hAnsi="Times New Roman" w:cs="Times New Roman"/>
          <w:sz w:val="24"/>
          <w:szCs w:val="24"/>
        </w:rPr>
        <w:t>sequences,</w:t>
      </w:r>
      <w:proofErr w:type="gramEnd"/>
      <w:r w:rsidRPr="00A52E91">
        <w:rPr>
          <w:rFonts w:ascii="Times New Roman" w:hAnsi="Times New Roman" w:cs="Times New Roman"/>
          <w:sz w:val="24"/>
          <w:szCs w:val="24"/>
        </w:rPr>
        <w:t xml:space="preserve"> were identify as </w:t>
      </w:r>
      <w:proofErr w:type="spellStart"/>
      <w:r w:rsidRPr="00A52E91">
        <w:rPr>
          <w:rFonts w:ascii="Times New Roman" w:hAnsi="Times New Roman" w:cs="Times New Roman"/>
          <w:i/>
          <w:iCs/>
          <w:sz w:val="24"/>
          <w:szCs w:val="24"/>
        </w:rPr>
        <w:t>Volvopluteus</w:t>
      </w:r>
      <w:proofErr w:type="spellEnd"/>
      <w:r w:rsidRPr="00A52E91">
        <w:rPr>
          <w:rFonts w:ascii="Times New Roman" w:hAnsi="Times New Roman" w:cs="Times New Roman"/>
          <w:i/>
          <w:iCs/>
          <w:sz w:val="24"/>
          <w:szCs w:val="24"/>
        </w:rPr>
        <w:t xml:space="preserve"> </w:t>
      </w:r>
      <w:proofErr w:type="spellStart"/>
      <w:r w:rsidRPr="00A52E91">
        <w:rPr>
          <w:rFonts w:ascii="Times New Roman" w:hAnsi="Times New Roman" w:cs="Times New Roman"/>
          <w:i/>
          <w:iCs/>
          <w:sz w:val="24"/>
          <w:szCs w:val="24"/>
        </w:rPr>
        <w:t>earlei</w:t>
      </w:r>
      <w:proofErr w:type="spellEnd"/>
      <w:r w:rsidRPr="00A52E91">
        <w:rPr>
          <w:rFonts w:ascii="Times New Roman" w:hAnsi="Times New Roman" w:cs="Times New Roman"/>
          <w:i/>
          <w:iCs/>
          <w:sz w:val="24"/>
          <w:szCs w:val="24"/>
        </w:rPr>
        <w:t xml:space="preserve">. In </w:t>
      </w:r>
      <w:r w:rsidRPr="00A52E91">
        <w:rPr>
          <w:rFonts w:ascii="Times New Roman" w:hAnsi="Times New Roman" w:cs="Times New Roman"/>
          <w:sz w:val="24"/>
          <w:szCs w:val="24"/>
        </w:rPr>
        <w:t xml:space="preserve">blast results, these sequences were 99% similar to the sequences from </w:t>
      </w:r>
      <w:proofErr w:type="spellStart"/>
      <w:r w:rsidRPr="00A52E91">
        <w:rPr>
          <w:rFonts w:ascii="Times New Roman" w:hAnsi="Times New Roman" w:cs="Times New Roman"/>
          <w:sz w:val="24"/>
          <w:szCs w:val="24"/>
        </w:rPr>
        <w:t>Hira</w:t>
      </w:r>
      <w:proofErr w:type="spellEnd"/>
      <w:r>
        <w:rPr>
          <w:rFonts w:ascii="Times New Roman" w:hAnsi="Times New Roman" w:cs="Times New Roman"/>
          <w:sz w:val="24"/>
          <w:szCs w:val="24"/>
        </w:rPr>
        <w:t xml:space="preserve"> </w:t>
      </w:r>
      <w:r w:rsidRPr="00A52E91">
        <w:rPr>
          <w:rFonts w:ascii="Times New Roman" w:hAnsi="Times New Roman" w:cs="Times New Roman"/>
          <w:i/>
          <w:iCs/>
          <w:sz w:val="24"/>
          <w:szCs w:val="24"/>
        </w:rPr>
        <w:t xml:space="preserve">et al., </w:t>
      </w:r>
      <w:r w:rsidR="00090A86">
        <w:rPr>
          <w:rFonts w:ascii="Times New Roman" w:hAnsi="Times New Roman" w:cs="Times New Roman"/>
          <w:iCs/>
          <w:sz w:val="24"/>
          <w:szCs w:val="24"/>
        </w:rPr>
        <w:t>[18]</w:t>
      </w:r>
    </w:p>
    <w:p w:rsidR="00A40F50" w:rsidRPr="00A52E91" w:rsidRDefault="00A40F50" w:rsidP="00A40F50">
      <w:pPr>
        <w:spacing w:line="480" w:lineRule="auto"/>
        <w:jc w:val="both"/>
        <w:rPr>
          <w:rFonts w:ascii="Times New Roman" w:hAnsi="Times New Roman" w:cs="Times New Roman"/>
          <w:sz w:val="24"/>
          <w:szCs w:val="24"/>
        </w:rPr>
      </w:pPr>
      <w:r w:rsidRPr="00A52E91">
        <w:rPr>
          <w:rFonts w:ascii="Times New Roman" w:hAnsi="Times New Roman" w:cs="Times New Roman"/>
          <w:sz w:val="24"/>
          <w:szCs w:val="24"/>
        </w:rPr>
        <w:t>The highest phytochemical parameters detected form the sample in this study, was Flavonoids followed by Carbohydrates, Protein,</w:t>
      </w:r>
      <w:r>
        <w:rPr>
          <w:rFonts w:ascii="Times New Roman" w:hAnsi="Times New Roman" w:cs="Times New Roman"/>
          <w:sz w:val="24"/>
          <w:szCs w:val="24"/>
        </w:rPr>
        <w:t xml:space="preserve"> </w:t>
      </w:r>
      <w:proofErr w:type="spellStart"/>
      <w:r w:rsidRPr="00A52E91">
        <w:rPr>
          <w:rFonts w:ascii="Times New Roman" w:hAnsi="Times New Roman" w:cs="Times New Roman"/>
          <w:sz w:val="24"/>
          <w:szCs w:val="24"/>
        </w:rPr>
        <w:t>Tanin</w:t>
      </w:r>
      <w:proofErr w:type="spellEnd"/>
      <w:r w:rsidRPr="00A52E91">
        <w:rPr>
          <w:rFonts w:ascii="Times New Roman" w:hAnsi="Times New Roman" w:cs="Times New Roman"/>
          <w:sz w:val="24"/>
          <w:szCs w:val="24"/>
        </w:rPr>
        <w:t>,</w:t>
      </w:r>
      <w:r>
        <w:rPr>
          <w:rFonts w:ascii="Times New Roman" w:hAnsi="Times New Roman" w:cs="Times New Roman"/>
          <w:sz w:val="24"/>
          <w:szCs w:val="24"/>
        </w:rPr>
        <w:t xml:space="preserve"> </w:t>
      </w:r>
      <w:r w:rsidRPr="00A52E91">
        <w:rPr>
          <w:rFonts w:ascii="Times New Roman" w:hAnsi="Times New Roman" w:cs="Times New Roman"/>
          <w:sz w:val="24"/>
          <w:szCs w:val="24"/>
        </w:rPr>
        <w:t xml:space="preserve">Phenol, Alkaloids, Glycosides, </w:t>
      </w:r>
      <w:proofErr w:type="spellStart"/>
      <w:r w:rsidRPr="00A52E91">
        <w:rPr>
          <w:rFonts w:ascii="Times New Roman" w:hAnsi="Times New Roman" w:cs="Times New Roman"/>
          <w:sz w:val="24"/>
          <w:szCs w:val="24"/>
        </w:rPr>
        <w:t>Terpenoids</w:t>
      </w:r>
      <w:proofErr w:type="spellEnd"/>
      <w:r w:rsidRPr="00A52E91">
        <w:rPr>
          <w:rFonts w:ascii="Times New Roman" w:hAnsi="Times New Roman" w:cs="Times New Roman"/>
          <w:sz w:val="24"/>
          <w:szCs w:val="24"/>
        </w:rPr>
        <w:t xml:space="preserve">, Steroids, and the lowest was </w:t>
      </w:r>
      <w:proofErr w:type="spellStart"/>
      <w:r w:rsidRPr="00A52E91">
        <w:rPr>
          <w:rFonts w:ascii="Times New Roman" w:hAnsi="Times New Roman" w:cs="Times New Roman"/>
          <w:sz w:val="24"/>
          <w:szCs w:val="24"/>
        </w:rPr>
        <w:t>Saponins</w:t>
      </w:r>
      <w:proofErr w:type="spellEnd"/>
      <w:r>
        <w:rPr>
          <w:rFonts w:ascii="Times New Roman" w:hAnsi="Times New Roman" w:cs="Times New Roman"/>
          <w:sz w:val="24"/>
          <w:szCs w:val="24"/>
        </w:rPr>
        <w:t xml:space="preserve"> </w:t>
      </w:r>
      <w:r w:rsidRPr="00A52E91">
        <w:rPr>
          <w:rFonts w:ascii="Times New Roman" w:hAnsi="Times New Roman" w:cs="Times New Roman"/>
          <w:sz w:val="24"/>
          <w:szCs w:val="24"/>
        </w:rPr>
        <w:t xml:space="preserve">which was in slightly agreement with the work of </w:t>
      </w:r>
      <w:proofErr w:type="spellStart"/>
      <w:r w:rsidRPr="00A52E91">
        <w:rPr>
          <w:rFonts w:ascii="Times New Roman" w:hAnsi="Times New Roman" w:cs="Times New Roman"/>
          <w:sz w:val="24"/>
          <w:szCs w:val="24"/>
        </w:rPr>
        <w:t>Akinyinka</w:t>
      </w:r>
      <w:proofErr w:type="spellEnd"/>
      <w:r w:rsidRPr="00A52E91">
        <w:rPr>
          <w:rFonts w:ascii="Times New Roman" w:hAnsi="Times New Roman" w:cs="Times New Roman"/>
          <w:sz w:val="24"/>
          <w:szCs w:val="24"/>
        </w:rPr>
        <w:t xml:space="preserve"> </w:t>
      </w:r>
      <w:r w:rsidRPr="00A52E91">
        <w:rPr>
          <w:rFonts w:ascii="Times New Roman" w:hAnsi="Times New Roman" w:cs="Times New Roman"/>
          <w:i/>
          <w:iCs/>
          <w:color w:val="000000"/>
          <w:sz w:val="24"/>
          <w:szCs w:val="24"/>
        </w:rPr>
        <w:t>et al.</w:t>
      </w:r>
      <w:r w:rsidRPr="00A52E91">
        <w:rPr>
          <w:rFonts w:ascii="Times New Roman" w:hAnsi="Times New Roman" w:cs="Times New Roman"/>
          <w:color w:val="000000"/>
          <w:sz w:val="24"/>
          <w:szCs w:val="24"/>
        </w:rPr>
        <w:t xml:space="preserve"> </w:t>
      </w:r>
      <w:r w:rsidR="00090A86">
        <w:rPr>
          <w:rFonts w:ascii="Times New Roman" w:hAnsi="Times New Roman" w:cs="Times New Roman"/>
          <w:color w:val="000000"/>
          <w:sz w:val="24"/>
          <w:szCs w:val="24"/>
        </w:rPr>
        <w:t>[21]</w:t>
      </w:r>
      <w:r w:rsidRPr="00A52E91">
        <w:rPr>
          <w:rFonts w:ascii="Times New Roman" w:hAnsi="Times New Roman" w:cs="Times New Roman"/>
          <w:color w:val="000000"/>
          <w:sz w:val="24"/>
          <w:szCs w:val="24"/>
        </w:rPr>
        <w:t xml:space="preserve"> which has </w:t>
      </w:r>
      <w:r w:rsidRPr="00A52E91">
        <w:rPr>
          <w:rFonts w:ascii="Times New Roman" w:hAnsi="Times New Roman" w:cs="Times New Roman"/>
          <w:sz w:val="24"/>
          <w:szCs w:val="24"/>
        </w:rPr>
        <w:t xml:space="preserve">low concentrations for alkaloids, glycosides, phenol and </w:t>
      </w:r>
      <w:proofErr w:type="spellStart"/>
      <w:r w:rsidRPr="00A52E91">
        <w:rPr>
          <w:rFonts w:ascii="Times New Roman" w:hAnsi="Times New Roman" w:cs="Times New Roman"/>
          <w:sz w:val="24"/>
          <w:szCs w:val="24"/>
        </w:rPr>
        <w:t>saponin</w:t>
      </w:r>
      <w:proofErr w:type="spellEnd"/>
      <w:r w:rsidRPr="00A52E91">
        <w:rPr>
          <w:rFonts w:ascii="Times New Roman" w:hAnsi="Times New Roman" w:cs="Times New Roman"/>
          <w:sz w:val="24"/>
          <w:szCs w:val="24"/>
        </w:rPr>
        <w:t>, while flavonoids and Carbohydrates were in high concentrations.</w:t>
      </w:r>
    </w:p>
    <w:p w:rsidR="00A40F50" w:rsidRPr="00A52E91" w:rsidRDefault="00A40F50" w:rsidP="00A40F50">
      <w:pPr>
        <w:spacing w:line="480" w:lineRule="auto"/>
        <w:jc w:val="both"/>
        <w:rPr>
          <w:rFonts w:ascii="Times New Roman" w:hAnsi="Times New Roman" w:cs="Times New Roman"/>
          <w:i/>
          <w:sz w:val="24"/>
          <w:szCs w:val="24"/>
        </w:rPr>
      </w:pPr>
      <w:r w:rsidRPr="00A52E91">
        <w:rPr>
          <w:rFonts w:ascii="Times New Roman" w:hAnsi="Times New Roman" w:cs="Times New Roman"/>
          <w:sz w:val="24"/>
          <w:szCs w:val="24"/>
        </w:rPr>
        <w:t xml:space="preserve">The soil nutrient composition in this study showed the soil were enrich with components from decay materials which is similar to study reported by </w:t>
      </w:r>
      <w:proofErr w:type="spellStart"/>
      <w:r w:rsidRPr="00A52E91">
        <w:rPr>
          <w:rFonts w:ascii="Times New Roman" w:hAnsi="Times New Roman" w:cs="Times New Roman"/>
          <w:sz w:val="24"/>
          <w:szCs w:val="24"/>
        </w:rPr>
        <w:t>Chandrawati</w:t>
      </w:r>
      <w:proofErr w:type="spellEnd"/>
      <w:r w:rsidRPr="00A52E91">
        <w:rPr>
          <w:rFonts w:ascii="Times New Roman" w:hAnsi="Times New Roman" w:cs="Times New Roman"/>
          <w:sz w:val="24"/>
          <w:szCs w:val="24"/>
        </w:rPr>
        <w:t xml:space="preserve"> </w:t>
      </w:r>
      <w:r w:rsidRPr="00A52E91">
        <w:rPr>
          <w:rFonts w:ascii="Times New Roman" w:hAnsi="Times New Roman" w:cs="Times New Roman"/>
          <w:i/>
          <w:sz w:val="24"/>
          <w:szCs w:val="24"/>
        </w:rPr>
        <w:t>et al.,</w:t>
      </w:r>
      <w:r w:rsidRPr="00A52E91">
        <w:rPr>
          <w:rFonts w:ascii="Times New Roman" w:hAnsi="Times New Roman" w:cs="Times New Roman"/>
          <w:sz w:val="24"/>
          <w:szCs w:val="24"/>
        </w:rPr>
        <w:t xml:space="preserve"> </w:t>
      </w:r>
      <w:r w:rsidR="00090A86">
        <w:rPr>
          <w:rFonts w:ascii="Times New Roman" w:hAnsi="Times New Roman" w:cs="Times New Roman"/>
          <w:sz w:val="24"/>
          <w:szCs w:val="24"/>
        </w:rPr>
        <w:t>[22]</w:t>
      </w:r>
      <w:r w:rsidRPr="00A52E91">
        <w:rPr>
          <w:rFonts w:ascii="Times New Roman" w:hAnsi="Times New Roman" w:cs="Times New Roman"/>
          <w:sz w:val="24"/>
          <w:szCs w:val="24"/>
        </w:rPr>
        <w:t xml:space="preserve">, which suggested that the </w:t>
      </w:r>
      <w:proofErr w:type="gramStart"/>
      <w:r w:rsidRPr="00A52E91">
        <w:rPr>
          <w:rFonts w:ascii="Times New Roman" w:hAnsi="Times New Roman" w:cs="Times New Roman"/>
          <w:sz w:val="24"/>
          <w:szCs w:val="24"/>
        </w:rPr>
        <w:t>mineral</w:t>
      </w:r>
      <w:proofErr w:type="gramEnd"/>
      <w:r w:rsidRPr="00A52E91">
        <w:rPr>
          <w:rFonts w:ascii="Times New Roman" w:hAnsi="Times New Roman" w:cs="Times New Roman"/>
          <w:sz w:val="24"/>
          <w:szCs w:val="24"/>
        </w:rPr>
        <w:t xml:space="preserve"> elements in the soil may affect the growth of </w:t>
      </w:r>
      <w:proofErr w:type="spellStart"/>
      <w:r w:rsidRPr="00A52E91">
        <w:rPr>
          <w:rFonts w:ascii="Times New Roman" w:hAnsi="Times New Roman" w:cs="Times New Roman"/>
          <w:i/>
          <w:sz w:val="24"/>
          <w:szCs w:val="24"/>
        </w:rPr>
        <w:t>Volvopluteus</w:t>
      </w:r>
      <w:proofErr w:type="spellEnd"/>
      <w:r w:rsidRPr="00A52E91">
        <w:rPr>
          <w:rFonts w:ascii="Times New Roman" w:hAnsi="Times New Roman" w:cs="Times New Roman"/>
          <w:i/>
          <w:sz w:val="24"/>
          <w:szCs w:val="24"/>
        </w:rPr>
        <w:t xml:space="preserve"> </w:t>
      </w:r>
      <w:proofErr w:type="spellStart"/>
      <w:r w:rsidRPr="00A52E91">
        <w:rPr>
          <w:rFonts w:ascii="Times New Roman" w:hAnsi="Times New Roman" w:cs="Times New Roman"/>
          <w:i/>
          <w:sz w:val="24"/>
          <w:szCs w:val="24"/>
        </w:rPr>
        <w:t>earlei</w:t>
      </w:r>
      <w:proofErr w:type="spellEnd"/>
      <w:r w:rsidRPr="00A52E91">
        <w:rPr>
          <w:rFonts w:ascii="Times New Roman" w:hAnsi="Times New Roman" w:cs="Times New Roman"/>
          <w:i/>
          <w:sz w:val="24"/>
          <w:szCs w:val="24"/>
        </w:rPr>
        <w:t>.</w:t>
      </w:r>
    </w:p>
    <w:p w:rsidR="00A40F50" w:rsidRDefault="00A40F50" w:rsidP="00A40F50">
      <w:pPr>
        <w:spacing w:line="480" w:lineRule="auto"/>
        <w:jc w:val="both"/>
        <w:rPr>
          <w:rFonts w:ascii="Times New Roman" w:hAnsi="Times New Roman" w:cs="Times New Roman"/>
          <w:sz w:val="24"/>
          <w:szCs w:val="24"/>
        </w:rPr>
      </w:pPr>
      <w:r w:rsidRPr="00A52E91">
        <w:rPr>
          <w:rFonts w:ascii="Times New Roman" w:hAnsi="Times New Roman" w:cs="Times New Roman"/>
          <w:sz w:val="24"/>
          <w:szCs w:val="24"/>
        </w:rPr>
        <w:t xml:space="preserve">From this study it was observed that </w:t>
      </w:r>
      <w:proofErr w:type="spellStart"/>
      <w:r w:rsidRPr="00A52E91">
        <w:rPr>
          <w:rFonts w:ascii="Times New Roman" w:hAnsi="Times New Roman" w:cs="Times New Roman"/>
          <w:i/>
          <w:sz w:val="24"/>
          <w:szCs w:val="24"/>
        </w:rPr>
        <w:t>Volvopluteus</w:t>
      </w:r>
      <w:proofErr w:type="spellEnd"/>
      <w:r w:rsidRPr="00A52E91">
        <w:rPr>
          <w:rFonts w:ascii="Times New Roman" w:hAnsi="Times New Roman" w:cs="Times New Roman"/>
          <w:i/>
          <w:sz w:val="24"/>
          <w:szCs w:val="24"/>
        </w:rPr>
        <w:t xml:space="preserve"> </w:t>
      </w:r>
      <w:proofErr w:type="spellStart"/>
      <w:r w:rsidRPr="00A52E91">
        <w:rPr>
          <w:rFonts w:ascii="Times New Roman" w:hAnsi="Times New Roman" w:cs="Times New Roman"/>
          <w:i/>
          <w:sz w:val="24"/>
          <w:szCs w:val="24"/>
        </w:rPr>
        <w:t>earlei</w:t>
      </w:r>
      <w:proofErr w:type="spellEnd"/>
      <w:r w:rsidRPr="00A52E91">
        <w:rPr>
          <w:rFonts w:ascii="Times New Roman" w:hAnsi="Times New Roman" w:cs="Times New Roman"/>
          <w:i/>
          <w:sz w:val="24"/>
          <w:szCs w:val="24"/>
        </w:rPr>
        <w:t xml:space="preserve"> </w:t>
      </w:r>
      <w:r w:rsidRPr="00A52E91">
        <w:rPr>
          <w:rFonts w:ascii="Times New Roman" w:hAnsi="Times New Roman" w:cs="Times New Roman"/>
          <w:sz w:val="24"/>
          <w:szCs w:val="24"/>
        </w:rPr>
        <w:t>nutritional composition</w:t>
      </w:r>
      <w:r w:rsidRPr="00A52E91">
        <w:rPr>
          <w:rFonts w:ascii="Times New Roman" w:hAnsi="Times New Roman" w:cs="Times New Roman"/>
          <w:b/>
          <w:sz w:val="24"/>
          <w:szCs w:val="24"/>
        </w:rPr>
        <w:t xml:space="preserve">s </w:t>
      </w:r>
      <w:r w:rsidRPr="00A52E91">
        <w:rPr>
          <w:rFonts w:ascii="Times New Roman" w:hAnsi="Times New Roman" w:cs="Times New Roman"/>
          <w:sz w:val="24"/>
          <w:szCs w:val="24"/>
        </w:rPr>
        <w:t xml:space="preserve">was high such as moisture content, ash, crude protein, crude fiber and carbohydrate. None of these nutritional </w:t>
      </w:r>
      <w:r w:rsidRPr="007149C0">
        <w:rPr>
          <w:rFonts w:ascii="Times New Roman" w:hAnsi="Times New Roman" w:cs="Times New Roman"/>
          <w:sz w:val="24"/>
          <w:szCs w:val="24"/>
        </w:rPr>
        <w:t>composition</w:t>
      </w:r>
      <w:r w:rsidRPr="007149C0">
        <w:rPr>
          <w:rFonts w:ascii="Times New Roman" w:hAnsi="Times New Roman" w:cs="Times New Roman"/>
          <w:b/>
          <w:sz w:val="24"/>
          <w:szCs w:val="24"/>
        </w:rPr>
        <w:t xml:space="preserve">s </w:t>
      </w:r>
      <w:r w:rsidRPr="007149C0">
        <w:rPr>
          <w:rFonts w:ascii="Times New Roman" w:hAnsi="Times New Roman" w:cs="Times New Roman"/>
          <w:sz w:val="24"/>
          <w:szCs w:val="24"/>
        </w:rPr>
        <w:t xml:space="preserve">qualified as oil rich plant food compared with crude fat content of bean or any other cereals, this makes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sidRPr="007149C0">
        <w:rPr>
          <w:rFonts w:ascii="Times New Roman" w:hAnsi="Times New Roman" w:cs="Times New Roman"/>
          <w:sz w:val="24"/>
          <w:szCs w:val="24"/>
        </w:rPr>
        <w:t xml:space="preserve"> a healthy food which can be used in improving of fortifying food for human which can act as medication in control some underline illness </w:t>
      </w:r>
      <w:r w:rsidR="00090A86">
        <w:rPr>
          <w:rFonts w:ascii="Times New Roman" w:hAnsi="Times New Roman" w:cs="Times New Roman"/>
          <w:sz w:val="24"/>
          <w:szCs w:val="24"/>
        </w:rPr>
        <w:t>[23]</w:t>
      </w:r>
      <w:r w:rsidRPr="007149C0">
        <w:rPr>
          <w:rFonts w:ascii="Times New Roman" w:hAnsi="Times New Roman" w:cs="Times New Roman"/>
          <w:sz w:val="24"/>
          <w:szCs w:val="24"/>
        </w:rPr>
        <w:t>.</w:t>
      </w:r>
    </w:p>
    <w:p w:rsidR="00A40F50" w:rsidRPr="00802DB9" w:rsidRDefault="00A40F50" w:rsidP="00A40F50">
      <w:pPr>
        <w:spacing w:line="480" w:lineRule="auto"/>
        <w:jc w:val="both"/>
        <w:rPr>
          <w:rFonts w:ascii="Times New Roman" w:hAnsi="Times New Roman" w:cs="Times New Roman"/>
          <w:sz w:val="24"/>
          <w:szCs w:val="24"/>
        </w:rPr>
      </w:pPr>
      <w:r w:rsidRPr="00802DB9">
        <w:rPr>
          <w:rFonts w:ascii="Times New Roman" w:hAnsi="Times New Roman" w:cs="Times New Roman"/>
          <w:sz w:val="24"/>
          <w:szCs w:val="24"/>
        </w:rPr>
        <w:t xml:space="preserve">The highest physicochemical parameters detected from soil sample in this study, was nitrogen (9.0948±0.07 mg/g) followed by phosphorus (8.6245±1.23 mg/g), potassium (3.2255±1.10 mg/g), calcium (1.9205±0.21mg/g) and the lowest was magnesium (0.6104±0.01 mg/g) was not in agreement with the study carried-out by Yusuf </w:t>
      </w:r>
      <w:r w:rsidRPr="00802DB9">
        <w:rPr>
          <w:rFonts w:ascii="Times New Roman" w:hAnsi="Times New Roman" w:cs="Times New Roman"/>
          <w:i/>
          <w:iCs/>
          <w:sz w:val="24"/>
          <w:szCs w:val="24"/>
        </w:rPr>
        <w:t>et al</w:t>
      </w:r>
      <w:r w:rsidRPr="00802DB9">
        <w:rPr>
          <w:rFonts w:ascii="Times New Roman" w:hAnsi="Times New Roman" w:cs="Times New Roman"/>
          <w:sz w:val="24"/>
          <w:szCs w:val="24"/>
        </w:rPr>
        <w:t xml:space="preserve">. </w:t>
      </w:r>
      <w:r w:rsidR="00090A86">
        <w:rPr>
          <w:rFonts w:ascii="Times New Roman" w:hAnsi="Times New Roman" w:cs="Times New Roman"/>
          <w:sz w:val="24"/>
          <w:szCs w:val="24"/>
        </w:rPr>
        <w:t>[24]</w:t>
      </w:r>
      <w:r w:rsidR="00B71BF9">
        <w:rPr>
          <w:rFonts w:ascii="Times New Roman" w:hAnsi="Times New Roman" w:cs="Times New Roman"/>
          <w:sz w:val="24"/>
          <w:szCs w:val="24"/>
        </w:rPr>
        <w:t>.</w:t>
      </w:r>
      <w:r w:rsidRPr="00802DB9">
        <w:rPr>
          <w:rFonts w:ascii="Times New Roman" w:hAnsi="Times New Roman" w:cs="Times New Roman"/>
          <w:sz w:val="24"/>
          <w:szCs w:val="24"/>
        </w:rPr>
        <w:t xml:space="preserve"> The Phosphorous from the soil in the sample was (8.35-10.37mg/kg), Magnesium (1.56-2.11cmol/kg), Potassium (0.13-0.22cmol/kg), Nitrogen (10.35-10.37mg/kg). However, the Nitrogen </w:t>
      </w:r>
      <w:r w:rsidR="00B71BF9" w:rsidRPr="00802DB9">
        <w:rPr>
          <w:rFonts w:ascii="Times New Roman" w:hAnsi="Times New Roman" w:cs="Times New Roman"/>
          <w:sz w:val="24"/>
          <w:szCs w:val="24"/>
        </w:rPr>
        <w:t>is</w:t>
      </w:r>
      <w:r w:rsidRPr="00802DB9">
        <w:rPr>
          <w:rFonts w:ascii="Times New Roman" w:hAnsi="Times New Roman" w:cs="Times New Roman"/>
          <w:sz w:val="24"/>
          <w:szCs w:val="24"/>
        </w:rPr>
        <w:t xml:space="preserve"> in agreement with </w:t>
      </w:r>
      <w:proofErr w:type="spellStart"/>
      <w:r w:rsidRPr="00802DB9">
        <w:rPr>
          <w:rFonts w:ascii="Times New Roman" w:hAnsi="Times New Roman" w:cs="Times New Roman"/>
          <w:sz w:val="24"/>
          <w:szCs w:val="24"/>
        </w:rPr>
        <w:t>Dandwate</w:t>
      </w:r>
      <w:proofErr w:type="spellEnd"/>
      <w:r w:rsidRPr="00802DB9">
        <w:rPr>
          <w:rFonts w:ascii="Times New Roman" w:hAnsi="Times New Roman" w:cs="Times New Roman"/>
          <w:sz w:val="24"/>
          <w:szCs w:val="24"/>
        </w:rPr>
        <w:t xml:space="preserve"> </w:t>
      </w:r>
      <w:r w:rsidR="00B71BF9">
        <w:rPr>
          <w:rFonts w:ascii="Times New Roman" w:hAnsi="Times New Roman" w:cs="Times New Roman"/>
          <w:sz w:val="24"/>
          <w:szCs w:val="24"/>
        </w:rPr>
        <w:t>[25]</w:t>
      </w:r>
      <w:r w:rsidRPr="00802DB9">
        <w:rPr>
          <w:rFonts w:ascii="Times New Roman" w:hAnsi="Times New Roman" w:cs="Times New Roman"/>
          <w:sz w:val="24"/>
          <w:szCs w:val="24"/>
        </w:rPr>
        <w:t xml:space="preserve"> who </w:t>
      </w:r>
      <w:r w:rsidRPr="00802DB9">
        <w:rPr>
          <w:rFonts w:ascii="Times New Roman" w:hAnsi="Times New Roman" w:cs="Times New Roman"/>
          <w:sz w:val="24"/>
          <w:szCs w:val="24"/>
        </w:rPr>
        <w:lastRenderedPageBreak/>
        <w:t xml:space="preserve">reported similar values. </w:t>
      </w:r>
      <w:proofErr w:type="gramStart"/>
      <w:r w:rsidRPr="00802DB9">
        <w:rPr>
          <w:rFonts w:ascii="Times New Roman" w:hAnsi="Times New Roman" w:cs="Times New Roman"/>
          <w:sz w:val="24"/>
          <w:szCs w:val="24"/>
        </w:rPr>
        <w:t>Based on the categorization</w:t>
      </w:r>
      <w:r w:rsidR="00B71BF9">
        <w:rPr>
          <w:rFonts w:ascii="Times New Roman" w:hAnsi="Times New Roman" w:cs="Times New Roman"/>
          <w:sz w:val="24"/>
          <w:szCs w:val="24"/>
        </w:rPr>
        <w:t xml:space="preserve"> [18]</w:t>
      </w:r>
      <w:r w:rsidRPr="00802DB9">
        <w:rPr>
          <w:rFonts w:ascii="Times New Roman" w:hAnsi="Times New Roman" w:cs="Times New Roman"/>
          <w:sz w:val="24"/>
          <w:szCs w:val="24"/>
        </w:rPr>
        <w:t>, the soils from the study area range between medium to low concentration.</w:t>
      </w:r>
      <w:proofErr w:type="gramEnd"/>
    </w:p>
    <w:p w:rsidR="00A40F50" w:rsidRDefault="00A40F50" w:rsidP="00A40F50">
      <w:pPr>
        <w:spacing w:line="480" w:lineRule="auto"/>
        <w:jc w:val="both"/>
        <w:rPr>
          <w:rFonts w:ascii="Times New Roman" w:hAnsi="Times New Roman" w:cs="Times New Roman"/>
          <w:sz w:val="24"/>
          <w:szCs w:val="24"/>
        </w:rPr>
      </w:pPr>
      <w:r w:rsidRPr="00802DB9">
        <w:rPr>
          <w:rFonts w:ascii="Times New Roman" w:hAnsi="Times New Roman" w:cs="Times New Roman"/>
          <w:sz w:val="24"/>
          <w:szCs w:val="24"/>
        </w:rPr>
        <w:t xml:space="preserve"> The Ash, Crude Protein and Carbohydrate, this means that </w:t>
      </w:r>
      <w:proofErr w:type="spellStart"/>
      <w:r w:rsidRPr="00802DB9">
        <w:rPr>
          <w:rFonts w:ascii="Times New Roman" w:hAnsi="Times New Roman" w:cs="Times New Roman"/>
          <w:i/>
          <w:sz w:val="24"/>
          <w:szCs w:val="24"/>
        </w:rPr>
        <w:t>Volvopluteus</w:t>
      </w:r>
      <w:proofErr w:type="spellEnd"/>
      <w:r w:rsidRPr="00802DB9">
        <w:rPr>
          <w:rFonts w:ascii="Times New Roman" w:hAnsi="Times New Roman" w:cs="Times New Roman"/>
          <w:i/>
          <w:sz w:val="24"/>
          <w:szCs w:val="24"/>
        </w:rPr>
        <w:t xml:space="preserve"> </w:t>
      </w:r>
      <w:proofErr w:type="spellStart"/>
      <w:r w:rsidRPr="00802DB9">
        <w:rPr>
          <w:rFonts w:ascii="Times New Roman" w:hAnsi="Times New Roman" w:cs="Times New Roman"/>
          <w:i/>
          <w:sz w:val="24"/>
          <w:szCs w:val="24"/>
        </w:rPr>
        <w:t>earlei</w:t>
      </w:r>
      <w:proofErr w:type="spellEnd"/>
      <w:r w:rsidRPr="00802DB9">
        <w:rPr>
          <w:rFonts w:ascii="Times New Roman" w:hAnsi="Times New Roman" w:cs="Times New Roman"/>
          <w:sz w:val="24"/>
          <w:szCs w:val="24"/>
        </w:rPr>
        <w:t xml:space="preserve"> under study would supply the required protein assuming complete protein absorption. The crude fiber may be compared with the legumes such as pigeon pea and cowpea </w:t>
      </w:r>
      <w:r w:rsidR="00B71BF9">
        <w:rPr>
          <w:rFonts w:ascii="Times New Roman" w:hAnsi="Times New Roman" w:cs="Times New Roman"/>
          <w:sz w:val="24"/>
          <w:szCs w:val="24"/>
        </w:rPr>
        <w:t>[22]</w:t>
      </w:r>
      <w:r w:rsidRPr="00802DB9">
        <w:rPr>
          <w:rFonts w:ascii="Times New Roman" w:hAnsi="Times New Roman" w:cs="Times New Roman"/>
          <w:sz w:val="24"/>
          <w:szCs w:val="24"/>
        </w:rPr>
        <w:t>. There is evidence that dietary fibe</w:t>
      </w:r>
      <w:r>
        <w:rPr>
          <w:rFonts w:ascii="Times New Roman" w:hAnsi="Times New Roman" w:cs="Times New Roman"/>
          <w:sz w:val="24"/>
          <w:szCs w:val="24"/>
        </w:rPr>
        <w:t>r</w:t>
      </w:r>
      <w:r w:rsidRPr="00802DB9">
        <w:rPr>
          <w:rFonts w:ascii="Times New Roman" w:hAnsi="Times New Roman" w:cs="Times New Roman"/>
          <w:sz w:val="24"/>
          <w:szCs w:val="24"/>
        </w:rPr>
        <w:t xml:space="preserve"> has a number of beneficial effects related to its indigestibility in the small intestine. The value of carbohydrate obtained in this study compares favorably with the value of </w:t>
      </w:r>
      <w:proofErr w:type="spellStart"/>
      <w:r w:rsidRPr="00802DB9">
        <w:rPr>
          <w:rFonts w:ascii="Times New Roman" w:hAnsi="Times New Roman" w:cs="Times New Roman"/>
          <w:i/>
          <w:sz w:val="24"/>
          <w:szCs w:val="24"/>
        </w:rPr>
        <w:t>Volvariella</w:t>
      </w:r>
      <w:proofErr w:type="spellEnd"/>
      <w:r w:rsidRPr="00802DB9">
        <w:rPr>
          <w:rFonts w:ascii="Times New Roman" w:hAnsi="Times New Roman" w:cs="Times New Roman"/>
          <w:i/>
          <w:sz w:val="24"/>
          <w:szCs w:val="24"/>
        </w:rPr>
        <w:t xml:space="preserve"> </w:t>
      </w:r>
      <w:proofErr w:type="spellStart"/>
      <w:r w:rsidRPr="00802DB9">
        <w:rPr>
          <w:rFonts w:ascii="Times New Roman" w:hAnsi="Times New Roman" w:cs="Times New Roman"/>
          <w:i/>
          <w:sz w:val="24"/>
          <w:szCs w:val="24"/>
        </w:rPr>
        <w:t>volvacea</w:t>
      </w:r>
      <w:proofErr w:type="spellEnd"/>
      <w:r w:rsidRPr="00802DB9">
        <w:rPr>
          <w:rFonts w:ascii="Times New Roman" w:hAnsi="Times New Roman" w:cs="Times New Roman"/>
          <w:sz w:val="24"/>
          <w:szCs w:val="24"/>
        </w:rPr>
        <w:t xml:space="preserve"> mushroom as reported by Anthony and Joyce </w:t>
      </w:r>
      <w:r w:rsidR="00B71BF9">
        <w:rPr>
          <w:rFonts w:ascii="Times New Roman" w:hAnsi="Times New Roman" w:cs="Times New Roman"/>
          <w:sz w:val="24"/>
          <w:szCs w:val="24"/>
        </w:rPr>
        <w:t>[26]</w:t>
      </w:r>
      <w:r w:rsidRPr="00802DB9">
        <w:rPr>
          <w:rFonts w:ascii="Times New Roman" w:hAnsi="Times New Roman" w:cs="Times New Roman"/>
          <w:sz w:val="24"/>
          <w:szCs w:val="24"/>
        </w:rPr>
        <w:t>.</w:t>
      </w:r>
      <w:r w:rsidRPr="007149C0">
        <w:rPr>
          <w:rFonts w:ascii="Times New Roman" w:hAnsi="Times New Roman" w:cs="Times New Roman"/>
          <w:sz w:val="24"/>
          <w:szCs w:val="24"/>
        </w:rPr>
        <w:t xml:space="preserve"> </w:t>
      </w:r>
      <w:proofErr w:type="gramStart"/>
      <w:r w:rsidRPr="007149C0">
        <w:rPr>
          <w:rFonts w:ascii="Times New Roman" w:hAnsi="Times New Roman" w:cs="Times New Roman"/>
          <w:sz w:val="24"/>
          <w:szCs w:val="24"/>
        </w:rPr>
        <w:t xml:space="preserve">The foaming capacity and stability of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sidRPr="007149C0">
        <w:rPr>
          <w:rFonts w:ascii="Times New Roman" w:hAnsi="Times New Roman" w:cs="Times New Roman"/>
          <w:i/>
          <w:sz w:val="24"/>
          <w:szCs w:val="24"/>
        </w:rPr>
        <w:t xml:space="preserve"> </w:t>
      </w:r>
      <w:r w:rsidRPr="007149C0">
        <w:rPr>
          <w:rFonts w:ascii="Times New Roman" w:hAnsi="Times New Roman" w:cs="Times New Roman"/>
          <w:sz w:val="24"/>
          <w:szCs w:val="24"/>
        </w:rPr>
        <w:t>Flour.</w:t>
      </w:r>
      <w:proofErr w:type="gramEnd"/>
      <w:r w:rsidRPr="007149C0">
        <w:rPr>
          <w:rFonts w:ascii="Times New Roman" w:hAnsi="Times New Roman" w:cs="Times New Roman"/>
          <w:sz w:val="24"/>
          <w:szCs w:val="24"/>
        </w:rPr>
        <w:t xml:space="preserve"> This suggests that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sidRPr="007149C0">
        <w:rPr>
          <w:rFonts w:ascii="Times New Roman" w:hAnsi="Times New Roman" w:cs="Times New Roman"/>
          <w:i/>
          <w:sz w:val="24"/>
          <w:szCs w:val="24"/>
        </w:rPr>
        <w:t xml:space="preserve"> </w:t>
      </w:r>
      <w:r w:rsidRPr="007149C0">
        <w:rPr>
          <w:rFonts w:ascii="Times New Roman" w:hAnsi="Times New Roman" w:cs="Times New Roman"/>
          <w:sz w:val="24"/>
          <w:szCs w:val="24"/>
        </w:rPr>
        <w:t xml:space="preserve">may be attractive for products like cakes or whipping topping where foaming is important. The water absorption capacity the values are comparatively higher than African yam. The high-water absorptivity reported in the present study suggests that a variety of mushroom flours may be used in the formulation of some foods such as sausage, dough, processed cheese, baked products and soups </w:t>
      </w:r>
      <w:r w:rsidR="00B71BF9">
        <w:rPr>
          <w:rFonts w:ascii="Times New Roman" w:hAnsi="Times New Roman" w:cs="Times New Roman"/>
          <w:sz w:val="24"/>
          <w:szCs w:val="24"/>
        </w:rPr>
        <w:t>[27]</w:t>
      </w:r>
      <w:r w:rsidRPr="007149C0">
        <w:rPr>
          <w:rFonts w:ascii="Times New Roman" w:hAnsi="Times New Roman" w:cs="Times New Roman"/>
          <w:sz w:val="24"/>
          <w:szCs w:val="24"/>
        </w:rPr>
        <w:t xml:space="preserve">. </w:t>
      </w:r>
      <w:proofErr w:type="gramStart"/>
      <w:r w:rsidRPr="007149C0">
        <w:rPr>
          <w:rFonts w:ascii="Times New Roman" w:hAnsi="Times New Roman" w:cs="Times New Roman"/>
          <w:sz w:val="24"/>
          <w:szCs w:val="24"/>
        </w:rPr>
        <w:t xml:space="preserve">The highest oil absorption capacity found in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sidRPr="007149C0">
        <w:rPr>
          <w:rFonts w:ascii="Times New Roman" w:hAnsi="Times New Roman" w:cs="Times New Roman"/>
          <w:sz w:val="24"/>
          <w:szCs w:val="24"/>
        </w:rPr>
        <w:t>.</w:t>
      </w:r>
      <w:proofErr w:type="gramEnd"/>
      <w:r w:rsidRPr="007149C0">
        <w:rPr>
          <w:rFonts w:ascii="Times New Roman" w:hAnsi="Times New Roman" w:cs="Times New Roman"/>
          <w:sz w:val="24"/>
          <w:szCs w:val="24"/>
        </w:rPr>
        <w:t xml:space="preserve"> Oil absorption capacity is important since oil acts as a flavor retainer and increases the mouth feel of foods. It has been reported that variations in the presence of non-polar side chains, which might bind the hydrocarbon side chains of oil among the flours, explain differences in the oil binding capacity of the flours </w:t>
      </w:r>
      <w:r w:rsidR="00B71BF9">
        <w:rPr>
          <w:rFonts w:ascii="Times New Roman" w:hAnsi="Times New Roman" w:cs="Times New Roman"/>
          <w:sz w:val="24"/>
          <w:szCs w:val="24"/>
        </w:rPr>
        <w:t>[28]</w:t>
      </w:r>
      <w:r w:rsidRPr="007149C0">
        <w:rPr>
          <w:rFonts w:ascii="Times New Roman" w:hAnsi="Times New Roman" w:cs="Times New Roman"/>
          <w:sz w:val="24"/>
          <w:szCs w:val="24"/>
        </w:rPr>
        <w:t>.</w:t>
      </w:r>
    </w:p>
    <w:p w:rsidR="00B14459" w:rsidRPr="00574A75" w:rsidRDefault="00B14459" w:rsidP="00B14459">
      <w:pPr>
        <w:pStyle w:val="Normal1"/>
        <w:pBdr>
          <w:top w:val="nil"/>
          <w:left w:val="nil"/>
          <w:bottom w:val="nil"/>
          <w:right w:val="nil"/>
          <w:between w:val="nil"/>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r w:rsidRPr="00574A75">
        <w:rPr>
          <w:rFonts w:ascii="Times New Roman" w:eastAsia="Times New Roman" w:hAnsi="Times New Roman" w:cs="Times New Roman"/>
          <w:b/>
          <w:color w:val="000000"/>
          <w:sz w:val="24"/>
          <w:szCs w:val="24"/>
        </w:rPr>
        <w:t xml:space="preserve">Conclusion </w:t>
      </w:r>
    </w:p>
    <w:p w:rsidR="00B14459" w:rsidRPr="007149C0" w:rsidRDefault="00B14459" w:rsidP="00B14459">
      <w:pPr>
        <w:spacing w:line="480" w:lineRule="auto"/>
        <w:jc w:val="both"/>
        <w:rPr>
          <w:rFonts w:ascii="Times New Roman" w:hAnsi="Times New Roman" w:cs="Times New Roman"/>
          <w:b/>
          <w:sz w:val="24"/>
          <w:szCs w:val="24"/>
        </w:rPr>
      </w:pPr>
      <w:r w:rsidRPr="007149C0">
        <w:rPr>
          <w:rFonts w:ascii="Times New Roman" w:hAnsi="Times New Roman" w:cs="Times New Roman"/>
          <w:sz w:val="24"/>
          <w:szCs w:val="24"/>
        </w:rPr>
        <w:t>The soil</w:t>
      </w:r>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sidRPr="007149C0">
        <w:rPr>
          <w:rFonts w:ascii="Times New Roman" w:hAnsi="Times New Roman" w:cs="Times New Roman"/>
          <w:sz w:val="24"/>
          <w:szCs w:val="24"/>
        </w:rPr>
        <w:t xml:space="preserve"> was harvested from </w:t>
      </w:r>
      <w:r>
        <w:rPr>
          <w:rFonts w:ascii="Times New Roman" w:hAnsi="Times New Roman" w:cs="Times New Roman"/>
          <w:sz w:val="24"/>
          <w:szCs w:val="24"/>
        </w:rPr>
        <w:t xml:space="preserve">in </w:t>
      </w:r>
      <w:proofErr w:type="spellStart"/>
      <w:r w:rsidRPr="007149C0">
        <w:rPr>
          <w:rFonts w:ascii="Times New Roman" w:hAnsi="Times New Roman" w:cs="Times New Roman"/>
          <w:sz w:val="24"/>
          <w:szCs w:val="24"/>
        </w:rPr>
        <w:t>Keana</w:t>
      </w:r>
      <w:proofErr w:type="spellEnd"/>
      <w:r w:rsidRPr="007149C0">
        <w:rPr>
          <w:rFonts w:ascii="Times New Roman" w:hAnsi="Times New Roman" w:cs="Times New Roman"/>
          <w:sz w:val="24"/>
          <w:szCs w:val="24"/>
        </w:rPr>
        <w:t xml:space="preserve"> contains nitrogen, phosphorus, potassium, calcium, magnesium. The nutritional composition</w:t>
      </w:r>
      <w:r w:rsidRPr="007149C0">
        <w:rPr>
          <w:rFonts w:ascii="Times New Roman" w:hAnsi="Times New Roman" w:cs="Times New Roman"/>
          <w:b/>
          <w:sz w:val="24"/>
          <w:szCs w:val="24"/>
        </w:rPr>
        <w:t>s</w:t>
      </w:r>
      <w:r>
        <w:rPr>
          <w:rFonts w:ascii="Times New Roman" w:hAnsi="Times New Roman" w:cs="Times New Roman"/>
          <w:b/>
          <w:sz w:val="24"/>
          <w:szCs w:val="24"/>
        </w:rPr>
        <w:t xml:space="preserve"> </w:t>
      </w:r>
      <w:r w:rsidRPr="007149C0">
        <w:rPr>
          <w:rFonts w:ascii="Times New Roman" w:hAnsi="Times New Roman" w:cs="Times New Roman"/>
          <w:sz w:val="24"/>
          <w:szCs w:val="24"/>
        </w:rPr>
        <w:t xml:space="preserve">in the </w:t>
      </w:r>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sidRPr="007149C0">
        <w:rPr>
          <w:rFonts w:ascii="Times New Roman" w:hAnsi="Times New Roman" w:cs="Times New Roman"/>
          <w:sz w:val="24"/>
          <w:szCs w:val="24"/>
        </w:rPr>
        <w:t xml:space="preserve"> were moisture, ash, fat, crude protein, crude fiber, carbohydrate. Some of the functional properties in the</w:t>
      </w:r>
      <w:r>
        <w:rPr>
          <w:rFonts w:ascii="Times New Roman" w:hAnsi="Times New Roman" w:cs="Times New Roman"/>
          <w:sz w:val="24"/>
          <w:szCs w:val="24"/>
        </w:rPr>
        <w:t xml:space="preserve"> </w:t>
      </w:r>
      <w:bookmarkStart w:id="14" w:name="_Hlk213067033"/>
      <w:proofErr w:type="spellStart"/>
      <w:r w:rsidRPr="007149C0">
        <w:rPr>
          <w:rFonts w:ascii="Times New Roman" w:hAnsi="Times New Roman" w:cs="Times New Roman"/>
          <w:i/>
          <w:sz w:val="24"/>
          <w:szCs w:val="24"/>
        </w:rPr>
        <w:t>Volvopluteus</w:t>
      </w:r>
      <w:proofErr w:type="spellEnd"/>
      <w:r w:rsidRPr="007149C0">
        <w:rPr>
          <w:rFonts w:ascii="Times New Roman" w:hAnsi="Times New Roman" w:cs="Times New Roman"/>
          <w:i/>
          <w:sz w:val="24"/>
          <w:szCs w:val="24"/>
        </w:rPr>
        <w:t xml:space="preserve"> </w:t>
      </w:r>
      <w:proofErr w:type="spellStart"/>
      <w:r w:rsidRPr="007149C0">
        <w:rPr>
          <w:rFonts w:ascii="Times New Roman" w:hAnsi="Times New Roman" w:cs="Times New Roman"/>
          <w:i/>
          <w:sz w:val="24"/>
          <w:szCs w:val="24"/>
        </w:rPr>
        <w:t>earlei</w:t>
      </w:r>
      <w:proofErr w:type="spellEnd"/>
      <w:r w:rsidRPr="007149C0">
        <w:rPr>
          <w:rFonts w:ascii="Times New Roman" w:hAnsi="Times New Roman" w:cs="Times New Roman"/>
          <w:sz w:val="24"/>
          <w:szCs w:val="24"/>
        </w:rPr>
        <w:t xml:space="preserve"> </w:t>
      </w:r>
      <w:bookmarkEnd w:id="14"/>
      <w:r w:rsidRPr="007149C0">
        <w:rPr>
          <w:rFonts w:ascii="Times New Roman" w:hAnsi="Times New Roman" w:cs="Times New Roman"/>
          <w:sz w:val="24"/>
          <w:szCs w:val="24"/>
        </w:rPr>
        <w:t xml:space="preserve">were foaming capacity, foaming stability, water absorption, oil absorption, oil emulsion, Oil emulsion stability, gelation concentration and bulk density were high </w:t>
      </w:r>
    </w:p>
    <w:p w:rsidR="00820DA3" w:rsidRDefault="00820DA3" w:rsidP="00091C74">
      <w:pPr>
        <w:rPr>
          <w:rFonts w:ascii="Times New Roman" w:hAnsi="Times New Roman" w:cs="Times New Roman"/>
          <w:b/>
          <w:sz w:val="24"/>
          <w:szCs w:val="24"/>
        </w:rPr>
      </w:pPr>
    </w:p>
    <w:p w:rsidR="00820DA3" w:rsidRDefault="00820DA3" w:rsidP="00091C74">
      <w:pPr>
        <w:rPr>
          <w:rFonts w:ascii="Times New Roman" w:hAnsi="Times New Roman" w:cs="Times New Roman"/>
          <w:b/>
          <w:sz w:val="24"/>
          <w:szCs w:val="24"/>
        </w:rPr>
      </w:pPr>
    </w:p>
    <w:p w:rsidR="00091C74" w:rsidRPr="0023167A" w:rsidRDefault="00091C74" w:rsidP="00091C74">
      <w:pPr>
        <w:rPr>
          <w:rFonts w:ascii="Times New Roman" w:hAnsi="Times New Roman" w:cs="Times New Roman"/>
          <w:b/>
          <w:sz w:val="24"/>
          <w:szCs w:val="24"/>
        </w:rPr>
      </w:pPr>
      <w:r w:rsidRPr="0023167A">
        <w:rPr>
          <w:rFonts w:ascii="Times New Roman" w:hAnsi="Times New Roman" w:cs="Times New Roman"/>
          <w:b/>
          <w:sz w:val="24"/>
          <w:szCs w:val="24"/>
        </w:rPr>
        <w:lastRenderedPageBreak/>
        <w:t>Compliance with ethical standards</w:t>
      </w:r>
    </w:p>
    <w:p w:rsidR="00091C74" w:rsidRPr="0023167A" w:rsidRDefault="00091C74" w:rsidP="00091C74">
      <w:pPr>
        <w:rPr>
          <w:rFonts w:ascii="Times New Roman" w:hAnsi="Times New Roman" w:cs="Times New Roman"/>
          <w:b/>
          <w:sz w:val="24"/>
          <w:szCs w:val="24"/>
        </w:rPr>
      </w:pPr>
      <w:r w:rsidRPr="0023167A">
        <w:rPr>
          <w:rFonts w:ascii="Times New Roman" w:hAnsi="Times New Roman" w:cs="Times New Roman"/>
          <w:b/>
          <w:sz w:val="24"/>
          <w:szCs w:val="24"/>
        </w:rPr>
        <w:t>Acknowledgments</w:t>
      </w:r>
    </w:p>
    <w:p w:rsidR="00091C74" w:rsidRPr="0023167A" w:rsidRDefault="00091C74" w:rsidP="00091C74">
      <w:pPr>
        <w:rPr>
          <w:rFonts w:ascii="Times New Roman" w:hAnsi="Times New Roman" w:cs="Times New Roman"/>
          <w:sz w:val="24"/>
          <w:szCs w:val="24"/>
        </w:rPr>
      </w:pPr>
      <w:r w:rsidRPr="0023167A">
        <w:rPr>
          <w:rFonts w:ascii="Times New Roman" w:hAnsi="Times New Roman" w:cs="Times New Roman"/>
          <w:sz w:val="24"/>
          <w:szCs w:val="24"/>
        </w:rPr>
        <w:t xml:space="preserve">With immensely thank all the staff in Department of Microbiology Laboratory </w:t>
      </w:r>
      <w:proofErr w:type="spellStart"/>
      <w:r w:rsidRPr="0023167A">
        <w:rPr>
          <w:rFonts w:ascii="Times New Roman" w:hAnsi="Times New Roman" w:cs="Times New Roman"/>
          <w:sz w:val="24"/>
          <w:szCs w:val="24"/>
        </w:rPr>
        <w:t>Nasarawa</w:t>
      </w:r>
      <w:proofErr w:type="spellEnd"/>
      <w:r w:rsidRPr="0023167A">
        <w:rPr>
          <w:rFonts w:ascii="Times New Roman" w:hAnsi="Times New Roman" w:cs="Times New Roman"/>
          <w:sz w:val="24"/>
          <w:szCs w:val="24"/>
        </w:rPr>
        <w:t xml:space="preserve"> State University </w:t>
      </w:r>
      <w:proofErr w:type="spellStart"/>
      <w:r w:rsidRPr="0023167A">
        <w:rPr>
          <w:rFonts w:ascii="Times New Roman" w:hAnsi="Times New Roman" w:cs="Times New Roman"/>
          <w:sz w:val="24"/>
          <w:szCs w:val="24"/>
        </w:rPr>
        <w:t>Keffi</w:t>
      </w:r>
      <w:proofErr w:type="spellEnd"/>
      <w:r w:rsidRPr="0023167A">
        <w:rPr>
          <w:rFonts w:ascii="Times New Roman" w:hAnsi="Times New Roman" w:cs="Times New Roman"/>
          <w:sz w:val="24"/>
          <w:szCs w:val="24"/>
        </w:rPr>
        <w:t xml:space="preserve"> for the help during the bench work and analysis.</w:t>
      </w:r>
    </w:p>
    <w:p w:rsidR="00091C74" w:rsidRPr="0023167A" w:rsidRDefault="00091C74" w:rsidP="00091C74">
      <w:pPr>
        <w:rPr>
          <w:rFonts w:ascii="Times New Roman" w:hAnsi="Times New Roman" w:cs="Times New Roman"/>
          <w:b/>
          <w:sz w:val="24"/>
          <w:szCs w:val="24"/>
        </w:rPr>
      </w:pPr>
      <w:r w:rsidRPr="0023167A">
        <w:rPr>
          <w:rFonts w:ascii="Times New Roman" w:hAnsi="Times New Roman" w:cs="Times New Roman"/>
          <w:b/>
          <w:sz w:val="24"/>
          <w:szCs w:val="24"/>
        </w:rPr>
        <w:t>Disclosure of conflict of interest</w:t>
      </w:r>
    </w:p>
    <w:p w:rsidR="00091C74" w:rsidRPr="0023167A" w:rsidRDefault="00091C74" w:rsidP="00091C74">
      <w:pPr>
        <w:rPr>
          <w:rFonts w:ascii="Times New Roman" w:hAnsi="Times New Roman" w:cs="Times New Roman"/>
          <w:sz w:val="24"/>
          <w:szCs w:val="24"/>
        </w:rPr>
      </w:pPr>
      <w:r w:rsidRPr="0023167A">
        <w:rPr>
          <w:rFonts w:ascii="Times New Roman" w:hAnsi="Times New Roman" w:cs="Times New Roman"/>
          <w:sz w:val="24"/>
          <w:szCs w:val="24"/>
        </w:rPr>
        <w:t xml:space="preserve">No conflict of interest among of the authors </w:t>
      </w:r>
    </w:p>
    <w:p w:rsidR="00091C74" w:rsidRPr="0023167A" w:rsidRDefault="00091C74" w:rsidP="00091C74">
      <w:pPr>
        <w:rPr>
          <w:rFonts w:ascii="Times New Roman" w:hAnsi="Times New Roman" w:cs="Times New Roman"/>
          <w:b/>
          <w:sz w:val="24"/>
          <w:szCs w:val="24"/>
        </w:rPr>
      </w:pPr>
      <w:r w:rsidRPr="0023167A">
        <w:rPr>
          <w:rFonts w:ascii="Times New Roman" w:hAnsi="Times New Roman" w:cs="Times New Roman"/>
          <w:b/>
          <w:sz w:val="24"/>
          <w:szCs w:val="24"/>
        </w:rPr>
        <w:t>Statement of informed consent</w:t>
      </w:r>
    </w:p>
    <w:p w:rsidR="00091C74" w:rsidRPr="0023167A" w:rsidRDefault="00091C74" w:rsidP="00091C74">
      <w:pPr>
        <w:rPr>
          <w:rFonts w:ascii="Times New Roman" w:hAnsi="Times New Roman" w:cs="Times New Roman"/>
          <w:sz w:val="24"/>
          <w:szCs w:val="24"/>
        </w:rPr>
      </w:pPr>
      <w:r w:rsidRPr="0023167A">
        <w:rPr>
          <w:rFonts w:ascii="Times New Roman" w:hAnsi="Times New Roman" w:cs="Times New Roman"/>
          <w:sz w:val="24"/>
          <w:szCs w:val="24"/>
        </w:rPr>
        <w:t>Informed consent was obtained from all individual participants included in this study</w:t>
      </w:r>
    </w:p>
    <w:p w:rsidR="00091C74" w:rsidRDefault="00091C74" w:rsidP="00091C74">
      <w:pPr>
        <w:rPr>
          <w:rFonts w:ascii="Times New Roman" w:hAnsi="Times New Roman" w:cs="Times New Roman"/>
          <w:b/>
          <w:sz w:val="24"/>
          <w:szCs w:val="24"/>
        </w:rPr>
      </w:pPr>
      <w:r>
        <w:rPr>
          <w:rFonts w:ascii="Times New Roman" w:hAnsi="Times New Roman" w:cs="Times New Roman"/>
          <w:b/>
          <w:sz w:val="24"/>
          <w:szCs w:val="24"/>
        </w:rPr>
        <w:t xml:space="preserve">References </w:t>
      </w:r>
    </w:p>
    <w:p w:rsidR="00736B1A" w:rsidRPr="00317981" w:rsidRDefault="00736B1A" w:rsidP="00736B1A">
      <w:pPr>
        <w:jc w:val="both"/>
        <w:rPr>
          <w:rFonts w:ascii="Times New Roman" w:hAnsi="Times New Roman" w:cs="Times New Roman"/>
          <w:sz w:val="24"/>
          <w:szCs w:val="24"/>
        </w:rPr>
      </w:pPr>
      <w:proofErr w:type="gramStart"/>
      <w:r w:rsidRPr="00317981">
        <w:rPr>
          <w:rFonts w:ascii="Times New Roman" w:hAnsi="Times New Roman" w:cs="Times New Roman"/>
          <w:sz w:val="24"/>
          <w:szCs w:val="24"/>
        </w:rPr>
        <w:t xml:space="preserve">1. </w:t>
      </w:r>
      <w:proofErr w:type="spellStart"/>
      <w:r w:rsidRPr="00317981">
        <w:rPr>
          <w:rFonts w:ascii="Times New Roman" w:hAnsi="Times New Roman" w:cs="Times New Roman"/>
          <w:sz w:val="24"/>
          <w:szCs w:val="24"/>
        </w:rPr>
        <w:t>Ukoima</w:t>
      </w:r>
      <w:proofErr w:type="spellEnd"/>
      <w:r w:rsidRPr="00317981">
        <w:rPr>
          <w:rFonts w:ascii="Times New Roman" w:hAnsi="Times New Roman" w:cs="Times New Roman"/>
          <w:sz w:val="24"/>
          <w:szCs w:val="24"/>
        </w:rPr>
        <w:t xml:space="preserve"> H.N, </w:t>
      </w:r>
      <w:proofErr w:type="spellStart"/>
      <w:r w:rsidRPr="00317981">
        <w:rPr>
          <w:rFonts w:ascii="Times New Roman" w:hAnsi="Times New Roman" w:cs="Times New Roman"/>
          <w:sz w:val="24"/>
          <w:szCs w:val="24"/>
        </w:rPr>
        <w:t>Ogbonnaya</w:t>
      </w:r>
      <w:proofErr w:type="spellEnd"/>
      <w:r w:rsidRPr="00317981">
        <w:rPr>
          <w:rFonts w:ascii="Times New Roman" w:hAnsi="Times New Roman" w:cs="Times New Roman"/>
          <w:sz w:val="24"/>
          <w:szCs w:val="24"/>
        </w:rPr>
        <w:t xml:space="preserve"> L. O, </w:t>
      </w:r>
      <w:proofErr w:type="spellStart"/>
      <w:r w:rsidRPr="00317981">
        <w:rPr>
          <w:rFonts w:ascii="Times New Roman" w:hAnsi="Times New Roman" w:cs="Times New Roman"/>
          <w:sz w:val="24"/>
          <w:szCs w:val="24"/>
        </w:rPr>
        <w:t>Arikpo</w:t>
      </w:r>
      <w:proofErr w:type="spellEnd"/>
      <w:r w:rsidRPr="00317981">
        <w:rPr>
          <w:rFonts w:ascii="Times New Roman" w:hAnsi="Times New Roman" w:cs="Times New Roman"/>
          <w:sz w:val="24"/>
          <w:szCs w:val="24"/>
        </w:rPr>
        <w:t xml:space="preserve"> G. E and </w:t>
      </w:r>
      <w:proofErr w:type="spellStart"/>
      <w:r w:rsidRPr="00317981">
        <w:rPr>
          <w:rFonts w:ascii="Times New Roman" w:hAnsi="Times New Roman" w:cs="Times New Roman"/>
          <w:sz w:val="24"/>
          <w:szCs w:val="24"/>
        </w:rPr>
        <w:t>Ikpe</w:t>
      </w:r>
      <w:proofErr w:type="spellEnd"/>
      <w:r w:rsidRPr="00317981">
        <w:rPr>
          <w:rFonts w:ascii="Times New Roman" w:hAnsi="Times New Roman" w:cs="Times New Roman"/>
          <w:sz w:val="24"/>
          <w:szCs w:val="24"/>
        </w:rPr>
        <w:t xml:space="preserve"> F. N (2019b).</w:t>
      </w:r>
      <w:proofErr w:type="gramEnd"/>
      <w:r w:rsidRPr="00317981">
        <w:rPr>
          <w:rFonts w:ascii="Times New Roman" w:hAnsi="Times New Roman" w:cs="Times New Roman"/>
          <w:sz w:val="24"/>
          <w:szCs w:val="24"/>
        </w:rPr>
        <w:t xml:space="preserve"> Cultural studies of </w:t>
      </w:r>
      <w:proofErr w:type="spellStart"/>
      <w:r w:rsidRPr="00317981">
        <w:rPr>
          <w:rFonts w:ascii="Times New Roman" w:hAnsi="Times New Roman" w:cs="Times New Roman"/>
          <w:sz w:val="24"/>
          <w:szCs w:val="24"/>
        </w:rPr>
        <w:t>myalia</w:t>
      </w:r>
      <w:proofErr w:type="spellEnd"/>
      <w:r w:rsidRPr="00317981">
        <w:rPr>
          <w:rFonts w:ascii="Times New Roman" w:hAnsi="Times New Roman" w:cs="Times New Roman"/>
          <w:sz w:val="24"/>
          <w:szCs w:val="24"/>
        </w:rPr>
        <w:t xml:space="preserve"> of </w:t>
      </w:r>
      <w:proofErr w:type="spellStart"/>
      <w:r w:rsidRPr="00317981">
        <w:rPr>
          <w:rFonts w:ascii="Times New Roman" w:hAnsi="Times New Roman" w:cs="Times New Roman"/>
          <w:i/>
          <w:sz w:val="24"/>
          <w:szCs w:val="24"/>
        </w:rPr>
        <w:t>Volvariella</w:t>
      </w:r>
      <w:proofErr w:type="spellEnd"/>
      <w:r w:rsidRPr="00317981">
        <w:rPr>
          <w:rFonts w:ascii="Times New Roman" w:hAnsi="Times New Roman" w:cs="Times New Roman"/>
          <w:i/>
          <w:sz w:val="24"/>
          <w:szCs w:val="24"/>
        </w:rPr>
        <w:t xml:space="preserve"> </w:t>
      </w:r>
      <w:proofErr w:type="spellStart"/>
      <w:r w:rsidRPr="00317981">
        <w:rPr>
          <w:rFonts w:ascii="Times New Roman" w:hAnsi="Times New Roman" w:cs="Times New Roman"/>
          <w:i/>
          <w:sz w:val="24"/>
          <w:szCs w:val="24"/>
        </w:rPr>
        <w:t>volvacea</w:t>
      </w:r>
      <w:proofErr w:type="spellEnd"/>
      <w:r w:rsidRPr="00317981">
        <w:rPr>
          <w:rFonts w:ascii="Times New Roman" w:hAnsi="Times New Roman" w:cs="Times New Roman"/>
          <w:i/>
          <w:sz w:val="24"/>
          <w:szCs w:val="24"/>
        </w:rPr>
        <w:t xml:space="preserve">, </w:t>
      </w:r>
      <w:proofErr w:type="spellStart"/>
      <w:r w:rsidRPr="00317981">
        <w:rPr>
          <w:rFonts w:ascii="Times New Roman" w:hAnsi="Times New Roman" w:cs="Times New Roman"/>
          <w:i/>
          <w:sz w:val="24"/>
          <w:szCs w:val="24"/>
        </w:rPr>
        <w:t>Pleurotus</w:t>
      </w:r>
      <w:proofErr w:type="spellEnd"/>
      <w:r w:rsidRPr="00317981">
        <w:rPr>
          <w:rFonts w:ascii="Times New Roman" w:hAnsi="Times New Roman" w:cs="Times New Roman"/>
          <w:i/>
          <w:sz w:val="24"/>
          <w:szCs w:val="24"/>
        </w:rPr>
        <w:t xml:space="preserve"> tuber-</w:t>
      </w:r>
      <w:proofErr w:type="spellStart"/>
      <w:r w:rsidRPr="00317981">
        <w:rPr>
          <w:rFonts w:ascii="Times New Roman" w:hAnsi="Times New Roman" w:cs="Times New Roman"/>
          <w:i/>
          <w:sz w:val="24"/>
          <w:szCs w:val="24"/>
        </w:rPr>
        <w:t>regium</w:t>
      </w:r>
      <w:proofErr w:type="spellEnd"/>
      <w:r w:rsidRPr="00317981">
        <w:rPr>
          <w:rFonts w:ascii="Times New Roman" w:hAnsi="Times New Roman" w:cs="Times New Roman"/>
          <w:sz w:val="24"/>
          <w:szCs w:val="24"/>
        </w:rPr>
        <w:t xml:space="preserve"> and </w:t>
      </w:r>
      <w:proofErr w:type="spellStart"/>
      <w:r w:rsidRPr="00317981">
        <w:rPr>
          <w:rFonts w:ascii="Times New Roman" w:hAnsi="Times New Roman" w:cs="Times New Roman"/>
          <w:sz w:val="24"/>
          <w:szCs w:val="24"/>
        </w:rPr>
        <w:t>Pleurotus</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sajor</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caju</w:t>
      </w:r>
      <w:proofErr w:type="spellEnd"/>
      <w:r w:rsidRPr="00317981">
        <w:rPr>
          <w:rFonts w:ascii="Times New Roman" w:hAnsi="Times New Roman" w:cs="Times New Roman"/>
          <w:sz w:val="24"/>
          <w:szCs w:val="24"/>
        </w:rPr>
        <w:t xml:space="preserve"> on different culture media. </w:t>
      </w:r>
      <w:bookmarkStart w:id="15" w:name="_GoBack"/>
      <w:bookmarkEnd w:id="15"/>
      <w:proofErr w:type="gramStart"/>
      <w:r w:rsidRPr="00317981">
        <w:rPr>
          <w:rFonts w:ascii="Times New Roman" w:hAnsi="Times New Roman" w:cs="Times New Roman"/>
          <w:i/>
          <w:sz w:val="24"/>
          <w:szCs w:val="24"/>
        </w:rPr>
        <w:t>Pakistan Journal of Nutrition</w:t>
      </w:r>
      <w:r w:rsidRPr="00317981">
        <w:rPr>
          <w:rFonts w:ascii="Times New Roman" w:hAnsi="Times New Roman" w:cs="Times New Roman"/>
          <w:sz w:val="24"/>
          <w:szCs w:val="24"/>
        </w:rPr>
        <w:t>.</w:t>
      </w:r>
      <w:proofErr w:type="gramEnd"/>
      <w:r w:rsidRPr="00317981">
        <w:rPr>
          <w:rFonts w:ascii="Times New Roman" w:hAnsi="Times New Roman" w:cs="Times New Roman"/>
          <w:sz w:val="24"/>
          <w:szCs w:val="24"/>
        </w:rPr>
        <w:t xml:space="preserve"> 8(7): 1052-1054</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2. Oni, J.O., </w:t>
      </w:r>
      <w:proofErr w:type="spellStart"/>
      <w:r w:rsidRPr="00317981">
        <w:rPr>
          <w:rFonts w:ascii="Times New Roman" w:hAnsi="Times New Roman" w:cs="Times New Roman"/>
          <w:sz w:val="24"/>
          <w:szCs w:val="24"/>
        </w:rPr>
        <w:t>Bassey</w:t>
      </w:r>
      <w:proofErr w:type="spellEnd"/>
      <w:r w:rsidRPr="00317981">
        <w:rPr>
          <w:rFonts w:ascii="Times New Roman" w:hAnsi="Times New Roman" w:cs="Times New Roman"/>
          <w:sz w:val="24"/>
          <w:szCs w:val="24"/>
        </w:rPr>
        <w:t xml:space="preserve">, G.A., </w:t>
      </w:r>
      <w:proofErr w:type="spellStart"/>
      <w:r w:rsidRPr="00317981">
        <w:rPr>
          <w:rFonts w:ascii="Times New Roman" w:hAnsi="Times New Roman" w:cs="Times New Roman"/>
          <w:sz w:val="24"/>
          <w:szCs w:val="24"/>
        </w:rPr>
        <w:t>Agba</w:t>
      </w:r>
      <w:proofErr w:type="spellEnd"/>
      <w:r w:rsidRPr="00317981">
        <w:rPr>
          <w:rFonts w:ascii="Times New Roman" w:hAnsi="Times New Roman" w:cs="Times New Roman"/>
          <w:sz w:val="24"/>
          <w:szCs w:val="24"/>
        </w:rPr>
        <w:t xml:space="preserve">, M-I.O. &amp; </w:t>
      </w:r>
      <w:proofErr w:type="spellStart"/>
      <w:r w:rsidRPr="00317981">
        <w:rPr>
          <w:rFonts w:ascii="Times New Roman" w:hAnsi="Times New Roman" w:cs="Times New Roman"/>
          <w:sz w:val="24"/>
          <w:szCs w:val="24"/>
        </w:rPr>
        <w:t>Markson</w:t>
      </w:r>
      <w:proofErr w:type="spellEnd"/>
      <w:r w:rsidRPr="00317981">
        <w:rPr>
          <w:rFonts w:ascii="Times New Roman" w:hAnsi="Times New Roman" w:cs="Times New Roman"/>
          <w:sz w:val="24"/>
          <w:szCs w:val="24"/>
        </w:rPr>
        <w:t xml:space="preserve">, A-A.A. (2021).Amino Acids Composition of Some Wild Edible Mushrooms from Southern Cross River State, </w:t>
      </w:r>
      <w:proofErr w:type="spellStart"/>
      <w:r w:rsidRPr="00317981">
        <w:rPr>
          <w:rFonts w:ascii="Times New Roman" w:hAnsi="Times New Roman" w:cs="Times New Roman"/>
          <w:sz w:val="24"/>
          <w:szCs w:val="24"/>
        </w:rPr>
        <w:t>Nigeria.</w:t>
      </w:r>
      <w:r w:rsidRPr="00317981">
        <w:rPr>
          <w:rFonts w:ascii="Times New Roman" w:hAnsi="Times New Roman" w:cs="Times New Roman"/>
          <w:i/>
          <w:sz w:val="24"/>
          <w:szCs w:val="24"/>
        </w:rPr>
        <w:t>Asian</w:t>
      </w:r>
      <w:proofErr w:type="spellEnd"/>
      <w:r w:rsidRPr="00317981">
        <w:rPr>
          <w:rFonts w:ascii="Times New Roman" w:hAnsi="Times New Roman" w:cs="Times New Roman"/>
          <w:i/>
          <w:sz w:val="24"/>
          <w:szCs w:val="24"/>
        </w:rPr>
        <w:t xml:space="preserve"> Journal of Biology</w:t>
      </w:r>
      <w:r w:rsidRPr="00317981">
        <w:rPr>
          <w:rFonts w:ascii="Times New Roman" w:hAnsi="Times New Roman" w:cs="Times New Roman"/>
          <w:sz w:val="24"/>
          <w:szCs w:val="24"/>
        </w:rPr>
        <w:t>, 12(2), 24-32</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3. </w:t>
      </w:r>
      <w:proofErr w:type="spellStart"/>
      <w:r w:rsidRPr="00317981">
        <w:rPr>
          <w:rFonts w:ascii="Times New Roman" w:hAnsi="Times New Roman" w:cs="Times New Roman"/>
          <w:sz w:val="24"/>
          <w:szCs w:val="24"/>
        </w:rPr>
        <w:t>Selvi</w:t>
      </w:r>
      <w:proofErr w:type="spellEnd"/>
      <w:r w:rsidRPr="00317981">
        <w:rPr>
          <w:rFonts w:ascii="Times New Roman" w:hAnsi="Times New Roman" w:cs="Times New Roman"/>
          <w:sz w:val="24"/>
          <w:szCs w:val="24"/>
        </w:rPr>
        <w:t xml:space="preserve"> S, Uma Devi P, </w:t>
      </w:r>
      <w:proofErr w:type="spellStart"/>
      <w:r w:rsidRPr="00317981">
        <w:rPr>
          <w:rFonts w:ascii="Times New Roman" w:hAnsi="Times New Roman" w:cs="Times New Roman"/>
          <w:sz w:val="24"/>
          <w:szCs w:val="24"/>
        </w:rPr>
        <w:t>Suja</w:t>
      </w:r>
      <w:proofErr w:type="spellEnd"/>
      <w:r w:rsidRPr="00317981">
        <w:rPr>
          <w:rFonts w:ascii="Times New Roman" w:hAnsi="Times New Roman" w:cs="Times New Roman"/>
          <w:sz w:val="24"/>
          <w:szCs w:val="24"/>
        </w:rPr>
        <w:t xml:space="preserve"> S, </w:t>
      </w:r>
      <w:proofErr w:type="spellStart"/>
      <w:r w:rsidRPr="00317981">
        <w:rPr>
          <w:rFonts w:ascii="Times New Roman" w:hAnsi="Times New Roman" w:cs="Times New Roman"/>
          <w:sz w:val="24"/>
          <w:szCs w:val="24"/>
        </w:rPr>
        <w:t>Murugan</w:t>
      </w:r>
      <w:proofErr w:type="spellEnd"/>
      <w:r w:rsidRPr="00317981">
        <w:rPr>
          <w:rFonts w:ascii="Times New Roman" w:hAnsi="Times New Roman" w:cs="Times New Roman"/>
          <w:sz w:val="24"/>
          <w:szCs w:val="24"/>
        </w:rPr>
        <w:t xml:space="preserve"> S and </w:t>
      </w:r>
      <w:proofErr w:type="spellStart"/>
      <w:r w:rsidRPr="00317981">
        <w:rPr>
          <w:rFonts w:ascii="Times New Roman" w:hAnsi="Times New Roman" w:cs="Times New Roman"/>
          <w:sz w:val="24"/>
          <w:szCs w:val="24"/>
        </w:rPr>
        <w:t>Chinnarswamy</w:t>
      </w:r>
      <w:proofErr w:type="spellEnd"/>
      <w:r w:rsidRPr="00317981">
        <w:rPr>
          <w:rFonts w:ascii="Times New Roman" w:hAnsi="Times New Roman" w:cs="Times New Roman"/>
          <w:sz w:val="24"/>
          <w:szCs w:val="24"/>
        </w:rPr>
        <w:t xml:space="preserve"> P. (2019). Comparison of </w:t>
      </w:r>
      <w:proofErr w:type="spellStart"/>
      <w:r w:rsidRPr="00317981">
        <w:rPr>
          <w:rFonts w:ascii="Times New Roman" w:hAnsi="Times New Roman" w:cs="Times New Roman"/>
          <w:sz w:val="24"/>
          <w:szCs w:val="24"/>
        </w:rPr>
        <w:t>nonenzymic</w:t>
      </w:r>
      <w:proofErr w:type="spellEnd"/>
      <w:r w:rsidRPr="00317981">
        <w:rPr>
          <w:rFonts w:ascii="Times New Roman" w:hAnsi="Times New Roman" w:cs="Times New Roman"/>
          <w:sz w:val="24"/>
          <w:szCs w:val="24"/>
        </w:rPr>
        <w:t xml:space="preserve"> antioxidant status of fresh and dried form of </w:t>
      </w:r>
      <w:proofErr w:type="spellStart"/>
      <w:r w:rsidRPr="00317981">
        <w:rPr>
          <w:rFonts w:ascii="Times New Roman" w:hAnsi="Times New Roman" w:cs="Times New Roman"/>
          <w:i/>
          <w:sz w:val="24"/>
          <w:szCs w:val="24"/>
        </w:rPr>
        <w:t>Pleurotus</w:t>
      </w:r>
      <w:proofErr w:type="spellEnd"/>
      <w:r w:rsidRPr="00317981">
        <w:rPr>
          <w:rFonts w:ascii="Times New Roman" w:hAnsi="Times New Roman" w:cs="Times New Roman"/>
          <w:i/>
          <w:sz w:val="24"/>
          <w:szCs w:val="24"/>
        </w:rPr>
        <w:t xml:space="preserve"> </w:t>
      </w:r>
      <w:proofErr w:type="spellStart"/>
      <w:proofErr w:type="gramStart"/>
      <w:r w:rsidRPr="00317981">
        <w:rPr>
          <w:rFonts w:ascii="Times New Roman" w:hAnsi="Times New Roman" w:cs="Times New Roman"/>
          <w:i/>
          <w:sz w:val="24"/>
          <w:szCs w:val="24"/>
        </w:rPr>
        <w:t>florida</w:t>
      </w:r>
      <w:proofErr w:type="spellEnd"/>
      <w:proofErr w:type="gramEnd"/>
      <w:r w:rsidRPr="00317981">
        <w:rPr>
          <w:rFonts w:ascii="Times New Roman" w:hAnsi="Times New Roman" w:cs="Times New Roman"/>
          <w:sz w:val="24"/>
          <w:szCs w:val="24"/>
        </w:rPr>
        <w:t xml:space="preserve"> and </w:t>
      </w:r>
      <w:proofErr w:type="spellStart"/>
      <w:r w:rsidRPr="00317981">
        <w:rPr>
          <w:rFonts w:ascii="Times New Roman" w:hAnsi="Times New Roman" w:cs="Times New Roman"/>
          <w:i/>
          <w:sz w:val="24"/>
          <w:szCs w:val="24"/>
        </w:rPr>
        <w:t>Calocybe</w:t>
      </w:r>
      <w:proofErr w:type="spellEnd"/>
      <w:r w:rsidRPr="00317981">
        <w:rPr>
          <w:rFonts w:ascii="Times New Roman" w:hAnsi="Times New Roman" w:cs="Times New Roman"/>
          <w:i/>
          <w:sz w:val="24"/>
          <w:szCs w:val="24"/>
        </w:rPr>
        <w:t xml:space="preserve"> </w:t>
      </w:r>
      <w:proofErr w:type="spellStart"/>
      <w:r w:rsidRPr="00317981">
        <w:rPr>
          <w:rFonts w:ascii="Times New Roman" w:hAnsi="Times New Roman" w:cs="Times New Roman"/>
          <w:i/>
          <w:sz w:val="24"/>
          <w:szCs w:val="24"/>
        </w:rPr>
        <w:t>indica</w:t>
      </w:r>
      <w:proofErr w:type="spellEnd"/>
      <w:r w:rsidRPr="00317981">
        <w:rPr>
          <w:rFonts w:ascii="Times New Roman" w:hAnsi="Times New Roman" w:cs="Times New Roman"/>
          <w:sz w:val="24"/>
          <w:szCs w:val="24"/>
        </w:rPr>
        <w:t xml:space="preserve">. </w:t>
      </w:r>
      <w:r w:rsidRPr="00317981">
        <w:rPr>
          <w:rFonts w:ascii="Times New Roman" w:hAnsi="Times New Roman" w:cs="Times New Roman"/>
          <w:i/>
          <w:sz w:val="24"/>
          <w:szCs w:val="24"/>
        </w:rPr>
        <w:t>Pakistan Journal of Nutrition</w:t>
      </w:r>
      <w:r w:rsidRPr="00317981">
        <w:rPr>
          <w:rFonts w:ascii="Times New Roman" w:hAnsi="Times New Roman" w:cs="Times New Roman"/>
          <w:sz w:val="24"/>
          <w:szCs w:val="24"/>
        </w:rPr>
        <w:t xml:space="preserve"> 6(5): 468-471</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4. </w:t>
      </w:r>
      <w:proofErr w:type="spellStart"/>
      <w:r w:rsidRPr="00317981">
        <w:rPr>
          <w:rFonts w:ascii="Times New Roman" w:hAnsi="Times New Roman" w:cs="Times New Roman"/>
          <w:sz w:val="24"/>
          <w:szCs w:val="24"/>
        </w:rPr>
        <w:t>Ukpebor</w:t>
      </w:r>
      <w:proofErr w:type="spellEnd"/>
      <w:r w:rsidRPr="00317981">
        <w:rPr>
          <w:rFonts w:ascii="Times New Roman" w:hAnsi="Times New Roman" w:cs="Times New Roman"/>
          <w:sz w:val="24"/>
          <w:szCs w:val="24"/>
        </w:rPr>
        <w:t xml:space="preserve"> J. E, </w:t>
      </w:r>
      <w:proofErr w:type="spellStart"/>
      <w:r w:rsidRPr="00317981">
        <w:rPr>
          <w:rFonts w:ascii="Times New Roman" w:hAnsi="Times New Roman" w:cs="Times New Roman"/>
          <w:sz w:val="24"/>
          <w:szCs w:val="24"/>
        </w:rPr>
        <w:t>Akpaja</w:t>
      </w:r>
      <w:proofErr w:type="spellEnd"/>
      <w:r w:rsidRPr="00317981">
        <w:rPr>
          <w:rFonts w:ascii="Times New Roman" w:hAnsi="Times New Roman" w:cs="Times New Roman"/>
          <w:sz w:val="24"/>
          <w:szCs w:val="24"/>
        </w:rPr>
        <w:t xml:space="preserve"> E. O, </w:t>
      </w:r>
      <w:proofErr w:type="spellStart"/>
      <w:r w:rsidRPr="00317981">
        <w:rPr>
          <w:rFonts w:ascii="Times New Roman" w:hAnsi="Times New Roman" w:cs="Times New Roman"/>
          <w:sz w:val="24"/>
          <w:szCs w:val="24"/>
        </w:rPr>
        <w:t>Ukpebon</w:t>
      </w:r>
      <w:proofErr w:type="spellEnd"/>
      <w:r w:rsidRPr="00317981">
        <w:rPr>
          <w:rFonts w:ascii="Times New Roman" w:hAnsi="Times New Roman" w:cs="Times New Roman"/>
          <w:sz w:val="24"/>
          <w:szCs w:val="24"/>
        </w:rPr>
        <w:t xml:space="preserve"> E. E, </w:t>
      </w:r>
      <w:proofErr w:type="spellStart"/>
      <w:r w:rsidRPr="00317981">
        <w:rPr>
          <w:rFonts w:ascii="Times New Roman" w:hAnsi="Times New Roman" w:cs="Times New Roman"/>
          <w:sz w:val="24"/>
          <w:szCs w:val="24"/>
        </w:rPr>
        <w:t>Egharevba</w:t>
      </w:r>
      <w:proofErr w:type="spellEnd"/>
      <w:r w:rsidRPr="00317981">
        <w:rPr>
          <w:rFonts w:ascii="Times New Roman" w:hAnsi="Times New Roman" w:cs="Times New Roman"/>
          <w:sz w:val="24"/>
          <w:szCs w:val="24"/>
        </w:rPr>
        <w:t xml:space="preserve"> O and </w:t>
      </w:r>
      <w:proofErr w:type="spellStart"/>
      <w:r w:rsidRPr="00317981">
        <w:rPr>
          <w:rFonts w:ascii="Times New Roman" w:hAnsi="Times New Roman" w:cs="Times New Roman"/>
          <w:sz w:val="24"/>
          <w:szCs w:val="24"/>
        </w:rPr>
        <w:t>Efedue</w:t>
      </w:r>
      <w:proofErr w:type="spellEnd"/>
      <w:r w:rsidRPr="00317981">
        <w:rPr>
          <w:rFonts w:ascii="Times New Roman" w:hAnsi="Times New Roman" w:cs="Times New Roman"/>
          <w:sz w:val="24"/>
          <w:szCs w:val="24"/>
        </w:rPr>
        <w:t xml:space="preserve"> E. (2017). Effect of the edible mushroom, </w:t>
      </w:r>
      <w:proofErr w:type="spellStart"/>
      <w:r w:rsidRPr="00317981">
        <w:rPr>
          <w:rFonts w:ascii="Times New Roman" w:hAnsi="Times New Roman" w:cs="Times New Roman"/>
          <w:sz w:val="24"/>
          <w:szCs w:val="24"/>
        </w:rPr>
        <w:t>Pleurotus</w:t>
      </w:r>
      <w:proofErr w:type="spellEnd"/>
      <w:r w:rsidRPr="00317981">
        <w:rPr>
          <w:rFonts w:ascii="Times New Roman" w:hAnsi="Times New Roman" w:cs="Times New Roman"/>
          <w:sz w:val="24"/>
          <w:szCs w:val="24"/>
        </w:rPr>
        <w:t xml:space="preserve"> tuber-</w:t>
      </w:r>
      <w:proofErr w:type="spellStart"/>
      <w:r w:rsidRPr="00317981">
        <w:rPr>
          <w:rFonts w:ascii="Times New Roman" w:hAnsi="Times New Roman" w:cs="Times New Roman"/>
          <w:sz w:val="24"/>
          <w:szCs w:val="24"/>
        </w:rPr>
        <w:t>regium</w:t>
      </w:r>
      <w:proofErr w:type="spellEnd"/>
      <w:r w:rsidRPr="00317981">
        <w:rPr>
          <w:rFonts w:ascii="Times New Roman" w:hAnsi="Times New Roman" w:cs="Times New Roman"/>
          <w:sz w:val="24"/>
          <w:szCs w:val="24"/>
        </w:rPr>
        <w:t xml:space="preserve"> on the cyanide level and nutritional contents of rubber seed </w:t>
      </w:r>
      <w:proofErr w:type="spellStart"/>
      <w:r w:rsidRPr="00317981">
        <w:rPr>
          <w:rFonts w:ascii="Times New Roman" w:hAnsi="Times New Roman" w:cs="Times New Roman"/>
          <w:sz w:val="24"/>
          <w:szCs w:val="24"/>
        </w:rPr>
        <w:t>cake.</w:t>
      </w:r>
      <w:r w:rsidRPr="00317981">
        <w:rPr>
          <w:rFonts w:ascii="Times New Roman" w:hAnsi="Times New Roman" w:cs="Times New Roman"/>
          <w:i/>
          <w:sz w:val="24"/>
          <w:szCs w:val="24"/>
        </w:rPr>
        <w:t>Pakistan</w:t>
      </w:r>
      <w:proofErr w:type="spellEnd"/>
      <w:r w:rsidRPr="00317981">
        <w:rPr>
          <w:rFonts w:ascii="Times New Roman" w:hAnsi="Times New Roman" w:cs="Times New Roman"/>
          <w:i/>
          <w:sz w:val="24"/>
          <w:szCs w:val="24"/>
        </w:rPr>
        <w:t xml:space="preserve"> Journal of Nutrition</w:t>
      </w:r>
      <w:r w:rsidRPr="00317981">
        <w:rPr>
          <w:rFonts w:ascii="Times New Roman" w:hAnsi="Times New Roman" w:cs="Times New Roman"/>
          <w:sz w:val="24"/>
          <w:szCs w:val="24"/>
        </w:rPr>
        <w:t xml:space="preserve"> 6(6): 534-537</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5. Roy, F., </w:t>
      </w:r>
      <w:proofErr w:type="spellStart"/>
      <w:r w:rsidRPr="00317981">
        <w:rPr>
          <w:rFonts w:ascii="Times New Roman" w:hAnsi="Times New Roman" w:cs="Times New Roman"/>
          <w:sz w:val="24"/>
          <w:szCs w:val="24"/>
        </w:rPr>
        <w:t>Mik</w:t>
      </w:r>
      <w:proofErr w:type="spellEnd"/>
      <w:r w:rsidRPr="00317981">
        <w:rPr>
          <w:rFonts w:ascii="Times New Roman" w:hAnsi="Times New Roman" w:cs="Times New Roman"/>
          <w:sz w:val="24"/>
          <w:szCs w:val="24"/>
        </w:rPr>
        <w:t xml:space="preserve">, D., and </w:t>
      </w:r>
      <w:proofErr w:type="spellStart"/>
      <w:r w:rsidRPr="00317981">
        <w:rPr>
          <w:rFonts w:ascii="Times New Roman" w:hAnsi="Times New Roman" w:cs="Times New Roman"/>
          <w:sz w:val="24"/>
          <w:szCs w:val="24"/>
        </w:rPr>
        <w:t>Bahl</w:t>
      </w:r>
      <w:proofErr w:type="spellEnd"/>
      <w:r w:rsidRPr="00317981">
        <w:rPr>
          <w:rFonts w:ascii="Times New Roman" w:hAnsi="Times New Roman" w:cs="Times New Roman"/>
          <w:sz w:val="24"/>
          <w:szCs w:val="24"/>
        </w:rPr>
        <w:t xml:space="preserve">, N (2020). Gama radiation for preservation of spawn stocks of the cultivated </w:t>
      </w:r>
      <w:proofErr w:type="spellStart"/>
      <w:r w:rsidRPr="00317981">
        <w:rPr>
          <w:rFonts w:ascii="Times New Roman" w:hAnsi="Times New Roman" w:cs="Times New Roman"/>
          <w:i/>
          <w:sz w:val="24"/>
          <w:szCs w:val="24"/>
        </w:rPr>
        <w:t>Agaricus</w:t>
      </w:r>
      <w:proofErr w:type="spellEnd"/>
      <w:r w:rsidRPr="00317981">
        <w:rPr>
          <w:rFonts w:ascii="Times New Roman" w:hAnsi="Times New Roman" w:cs="Times New Roman"/>
          <w:i/>
          <w:sz w:val="24"/>
          <w:szCs w:val="24"/>
        </w:rPr>
        <w:t xml:space="preserve"> </w:t>
      </w:r>
      <w:proofErr w:type="spellStart"/>
      <w:r w:rsidRPr="00317981">
        <w:rPr>
          <w:rFonts w:ascii="Times New Roman" w:hAnsi="Times New Roman" w:cs="Times New Roman"/>
          <w:i/>
          <w:sz w:val="24"/>
          <w:szCs w:val="24"/>
        </w:rPr>
        <w:t>bisporus</w:t>
      </w:r>
      <w:proofErr w:type="spellEnd"/>
      <w:r w:rsidRPr="00317981">
        <w:rPr>
          <w:rFonts w:ascii="Times New Roman" w:hAnsi="Times New Roman" w:cs="Times New Roman"/>
          <w:sz w:val="24"/>
          <w:szCs w:val="24"/>
        </w:rPr>
        <w:t xml:space="preserve">. </w:t>
      </w:r>
      <w:proofErr w:type="gramStart"/>
      <w:r w:rsidRPr="00317981">
        <w:rPr>
          <w:rFonts w:ascii="Times New Roman" w:hAnsi="Times New Roman" w:cs="Times New Roman"/>
          <w:i/>
          <w:sz w:val="24"/>
          <w:szCs w:val="24"/>
        </w:rPr>
        <w:t>Mushroom Journal</w:t>
      </w:r>
      <w:r w:rsidRPr="00317981">
        <w:rPr>
          <w:rFonts w:ascii="Times New Roman" w:hAnsi="Times New Roman" w:cs="Times New Roman"/>
          <w:sz w:val="24"/>
          <w:szCs w:val="24"/>
        </w:rPr>
        <w:t>.</w:t>
      </w:r>
      <w:proofErr w:type="gramEnd"/>
      <w:r w:rsidRPr="00317981">
        <w:rPr>
          <w:rFonts w:ascii="Times New Roman" w:hAnsi="Times New Roman" w:cs="Times New Roman"/>
          <w:sz w:val="24"/>
          <w:szCs w:val="24"/>
        </w:rPr>
        <w:t xml:space="preserve"> 136:124-134</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6. </w:t>
      </w:r>
      <w:proofErr w:type="spellStart"/>
      <w:r w:rsidRPr="00317981">
        <w:rPr>
          <w:rFonts w:ascii="Times New Roman" w:hAnsi="Times New Roman" w:cs="Times New Roman"/>
          <w:sz w:val="24"/>
          <w:szCs w:val="24"/>
        </w:rPr>
        <w:t>Akpoja</w:t>
      </w:r>
      <w:proofErr w:type="spellEnd"/>
      <w:r w:rsidRPr="00317981">
        <w:rPr>
          <w:rFonts w:ascii="Times New Roman" w:hAnsi="Times New Roman" w:cs="Times New Roman"/>
          <w:sz w:val="24"/>
          <w:szCs w:val="24"/>
        </w:rPr>
        <w:t xml:space="preserve"> E. O, </w:t>
      </w:r>
      <w:proofErr w:type="spellStart"/>
      <w:r w:rsidRPr="00317981">
        <w:rPr>
          <w:rFonts w:ascii="Times New Roman" w:hAnsi="Times New Roman" w:cs="Times New Roman"/>
          <w:sz w:val="24"/>
          <w:szCs w:val="24"/>
        </w:rPr>
        <w:t>Okhuoja</w:t>
      </w:r>
      <w:proofErr w:type="spellEnd"/>
      <w:r w:rsidRPr="00317981">
        <w:rPr>
          <w:rFonts w:ascii="Times New Roman" w:hAnsi="Times New Roman" w:cs="Times New Roman"/>
          <w:sz w:val="24"/>
          <w:szCs w:val="24"/>
        </w:rPr>
        <w:t xml:space="preserve"> J. </w:t>
      </w:r>
      <w:proofErr w:type="gramStart"/>
      <w:r w:rsidRPr="00317981">
        <w:rPr>
          <w:rFonts w:ascii="Times New Roman" w:hAnsi="Times New Roman" w:cs="Times New Roman"/>
          <w:sz w:val="24"/>
          <w:szCs w:val="24"/>
        </w:rPr>
        <w:t xml:space="preserve">A and </w:t>
      </w:r>
      <w:proofErr w:type="spellStart"/>
      <w:r w:rsidRPr="00317981">
        <w:rPr>
          <w:rFonts w:ascii="Times New Roman" w:hAnsi="Times New Roman" w:cs="Times New Roman"/>
          <w:sz w:val="24"/>
          <w:szCs w:val="24"/>
        </w:rPr>
        <w:t>Eliwer</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Heferere</w:t>
      </w:r>
      <w:proofErr w:type="spellEnd"/>
      <w:r w:rsidRPr="00317981">
        <w:rPr>
          <w:rFonts w:ascii="Times New Roman" w:hAnsi="Times New Roman" w:cs="Times New Roman"/>
          <w:sz w:val="24"/>
          <w:szCs w:val="24"/>
        </w:rPr>
        <w:t xml:space="preserve"> B.A (2015).</w:t>
      </w:r>
      <w:proofErr w:type="gram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Ethomycology</w:t>
      </w:r>
      <w:proofErr w:type="spellEnd"/>
      <w:r w:rsidRPr="00317981">
        <w:rPr>
          <w:rFonts w:ascii="Times New Roman" w:hAnsi="Times New Roman" w:cs="Times New Roman"/>
          <w:sz w:val="24"/>
          <w:szCs w:val="24"/>
        </w:rPr>
        <w:t xml:space="preserve"> and indigenous cases of mushrooms among the </w:t>
      </w:r>
      <w:proofErr w:type="spellStart"/>
      <w:r w:rsidRPr="00317981">
        <w:rPr>
          <w:rFonts w:ascii="Times New Roman" w:hAnsi="Times New Roman" w:cs="Times New Roman"/>
          <w:sz w:val="24"/>
          <w:szCs w:val="24"/>
        </w:rPr>
        <w:t>Bini</w:t>
      </w:r>
      <w:proofErr w:type="spellEnd"/>
      <w:r w:rsidRPr="00317981">
        <w:rPr>
          <w:rFonts w:ascii="Times New Roman" w:hAnsi="Times New Roman" w:cs="Times New Roman"/>
          <w:sz w:val="24"/>
          <w:szCs w:val="24"/>
        </w:rPr>
        <w:t xml:space="preserve">-speaking people of Nigeria: A case study of </w:t>
      </w:r>
      <w:proofErr w:type="spellStart"/>
      <w:r w:rsidRPr="00317981">
        <w:rPr>
          <w:rFonts w:ascii="Times New Roman" w:hAnsi="Times New Roman" w:cs="Times New Roman"/>
          <w:sz w:val="24"/>
          <w:szCs w:val="24"/>
        </w:rPr>
        <w:t>Aihuobabekun</w:t>
      </w:r>
      <w:proofErr w:type="spellEnd"/>
      <w:r w:rsidRPr="00317981">
        <w:rPr>
          <w:rFonts w:ascii="Times New Roman" w:hAnsi="Times New Roman" w:cs="Times New Roman"/>
          <w:sz w:val="24"/>
          <w:szCs w:val="24"/>
        </w:rPr>
        <w:t xml:space="preserve"> community near Benin City, Nigeria. </w:t>
      </w:r>
      <w:proofErr w:type="gramStart"/>
      <w:r w:rsidRPr="00317981">
        <w:rPr>
          <w:rFonts w:ascii="Times New Roman" w:hAnsi="Times New Roman" w:cs="Times New Roman"/>
          <w:i/>
          <w:sz w:val="24"/>
          <w:szCs w:val="24"/>
        </w:rPr>
        <w:t>International Journal of Medicinal Mushroom</w:t>
      </w:r>
      <w:r w:rsidRPr="00317981">
        <w:rPr>
          <w:rFonts w:ascii="Times New Roman" w:hAnsi="Times New Roman" w:cs="Times New Roman"/>
          <w:sz w:val="24"/>
          <w:szCs w:val="24"/>
        </w:rPr>
        <w:t>.</w:t>
      </w:r>
      <w:proofErr w:type="gramEnd"/>
      <w:r w:rsidRPr="00317981">
        <w:rPr>
          <w:rFonts w:ascii="Times New Roman" w:hAnsi="Times New Roman" w:cs="Times New Roman"/>
          <w:sz w:val="24"/>
          <w:szCs w:val="24"/>
        </w:rPr>
        <w:t xml:space="preserve"> 7(3): 373-374</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7. </w:t>
      </w:r>
      <w:proofErr w:type="spellStart"/>
      <w:r w:rsidRPr="00317981">
        <w:rPr>
          <w:rFonts w:ascii="Times New Roman" w:hAnsi="Times New Roman" w:cs="Times New Roman"/>
          <w:sz w:val="24"/>
          <w:szCs w:val="24"/>
        </w:rPr>
        <w:t>Gbolagade</w:t>
      </w:r>
      <w:proofErr w:type="spellEnd"/>
      <w:r w:rsidRPr="00317981">
        <w:rPr>
          <w:rFonts w:ascii="Times New Roman" w:hAnsi="Times New Roman" w:cs="Times New Roman"/>
          <w:sz w:val="24"/>
          <w:szCs w:val="24"/>
        </w:rPr>
        <w:t xml:space="preserve"> S.J (2016), Bacteria associated with compost used for cultivation of Nigerian edible mushroom </w:t>
      </w:r>
      <w:proofErr w:type="spellStart"/>
      <w:r w:rsidRPr="00317981">
        <w:rPr>
          <w:rFonts w:ascii="Times New Roman" w:hAnsi="Times New Roman" w:cs="Times New Roman"/>
          <w:sz w:val="24"/>
          <w:szCs w:val="24"/>
        </w:rPr>
        <w:t>Pleurotus</w:t>
      </w:r>
      <w:proofErr w:type="spellEnd"/>
      <w:r w:rsidRPr="00317981">
        <w:rPr>
          <w:rFonts w:ascii="Times New Roman" w:hAnsi="Times New Roman" w:cs="Times New Roman"/>
          <w:sz w:val="24"/>
          <w:szCs w:val="24"/>
        </w:rPr>
        <w:t xml:space="preserve"> tuber-</w:t>
      </w:r>
      <w:proofErr w:type="spellStart"/>
      <w:r w:rsidRPr="00317981">
        <w:rPr>
          <w:rFonts w:ascii="Times New Roman" w:hAnsi="Times New Roman" w:cs="Times New Roman"/>
          <w:sz w:val="24"/>
          <w:szCs w:val="24"/>
        </w:rPr>
        <w:t>regium</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Fr</w:t>
      </w:r>
      <w:proofErr w:type="spellEnd"/>
      <w:r w:rsidRPr="00317981">
        <w:rPr>
          <w:rFonts w:ascii="Times New Roman" w:hAnsi="Times New Roman" w:cs="Times New Roman"/>
          <w:sz w:val="24"/>
          <w:szCs w:val="24"/>
        </w:rPr>
        <w:t xml:space="preserve">) singer and </w:t>
      </w:r>
      <w:proofErr w:type="spellStart"/>
      <w:r w:rsidRPr="00317981">
        <w:rPr>
          <w:rFonts w:ascii="Times New Roman" w:hAnsi="Times New Roman" w:cs="Times New Roman"/>
          <w:sz w:val="24"/>
          <w:szCs w:val="24"/>
        </w:rPr>
        <w:t>Lentinus</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squarrouslus</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Berk</w:t>
      </w:r>
      <w:proofErr w:type="spellEnd"/>
      <w:r w:rsidRPr="00317981">
        <w:rPr>
          <w:rFonts w:ascii="Times New Roman" w:hAnsi="Times New Roman" w:cs="Times New Roman"/>
          <w:sz w:val="24"/>
          <w:szCs w:val="24"/>
        </w:rPr>
        <w:t xml:space="preserve">. </w:t>
      </w:r>
      <w:r w:rsidRPr="00317981">
        <w:rPr>
          <w:rFonts w:ascii="Times New Roman" w:hAnsi="Times New Roman" w:cs="Times New Roman"/>
          <w:i/>
          <w:sz w:val="24"/>
          <w:szCs w:val="24"/>
        </w:rPr>
        <w:t>African Journal of Biotechnology</w:t>
      </w:r>
      <w:r w:rsidRPr="00317981">
        <w:rPr>
          <w:rFonts w:ascii="Times New Roman" w:hAnsi="Times New Roman" w:cs="Times New Roman"/>
          <w:sz w:val="24"/>
          <w:szCs w:val="24"/>
        </w:rPr>
        <w:t>, 5: 338-342</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8. </w:t>
      </w:r>
      <w:proofErr w:type="spellStart"/>
      <w:r w:rsidRPr="00317981">
        <w:rPr>
          <w:rFonts w:ascii="Times New Roman" w:hAnsi="Times New Roman" w:cs="Times New Roman"/>
          <w:sz w:val="24"/>
          <w:szCs w:val="24"/>
        </w:rPr>
        <w:t>Aremu</w:t>
      </w:r>
      <w:proofErr w:type="spellEnd"/>
      <w:r w:rsidRPr="00317981">
        <w:rPr>
          <w:rFonts w:ascii="Times New Roman" w:hAnsi="Times New Roman" w:cs="Times New Roman"/>
          <w:sz w:val="24"/>
          <w:szCs w:val="24"/>
        </w:rPr>
        <w:t xml:space="preserve"> M O, </w:t>
      </w:r>
      <w:proofErr w:type="spellStart"/>
      <w:r w:rsidRPr="00317981">
        <w:rPr>
          <w:rFonts w:ascii="Times New Roman" w:hAnsi="Times New Roman" w:cs="Times New Roman"/>
          <w:sz w:val="24"/>
          <w:szCs w:val="24"/>
        </w:rPr>
        <w:t>Basuk</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Gyan</w:t>
      </w:r>
      <w:proofErr w:type="spellEnd"/>
      <w:r w:rsidRPr="00317981">
        <w:rPr>
          <w:rFonts w:ascii="Times New Roman" w:hAnsi="Times New Roman" w:cs="Times New Roman"/>
          <w:sz w:val="24"/>
          <w:szCs w:val="24"/>
        </w:rPr>
        <w:t xml:space="preserve"> S. D, </w:t>
      </w:r>
      <w:proofErr w:type="spellStart"/>
      <w:r w:rsidRPr="00317981">
        <w:rPr>
          <w:rFonts w:ascii="Times New Roman" w:hAnsi="Times New Roman" w:cs="Times New Roman"/>
          <w:sz w:val="24"/>
          <w:szCs w:val="24"/>
        </w:rPr>
        <w:t>Goyal</w:t>
      </w:r>
      <w:proofErr w:type="spellEnd"/>
      <w:r w:rsidRPr="00317981">
        <w:rPr>
          <w:rFonts w:ascii="Times New Roman" w:hAnsi="Times New Roman" w:cs="Times New Roman"/>
          <w:sz w:val="24"/>
          <w:szCs w:val="24"/>
        </w:rPr>
        <w:t xml:space="preserve"> A, </w:t>
      </w:r>
      <w:proofErr w:type="spellStart"/>
      <w:r w:rsidRPr="00317981">
        <w:rPr>
          <w:rFonts w:ascii="Times New Roman" w:hAnsi="Times New Roman" w:cs="Times New Roman"/>
          <w:sz w:val="24"/>
          <w:szCs w:val="24"/>
        </w:rPr>
        <w:t>Bhowmik</w:t>
      </w:r>
      <w:proofErr w:type="spellEnd"/>
      <w:r w:rsidRPr="00317981">
        <w:rPr>
          <w:rFonts w:ascii="Times New Roman" w:hAnsi="Times New Roman" w:cs="Times New Roman"/>
          <w:sz w:val="24"/>
          <w:szCs w:val="24"/>
        </w:rPr>
        <w:t xml:space="preserve"> P. K and </w:t>
      </w:r>
      <w:proofErr w:type="spellStart"/>
      <w:r w:rsidRPr="00317981">
        <w:rPr>
          <w:rFonts w:ascii="Times New Roman" w:hAnsi="Times New Roman" w:cs="Times New Roman"/>
          <w:sz w:val="24"/>
          <w:szCs w:val="24"/>
        </w:rPr>
        <w:t>Datta</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Banik.S</w:t>
      </w:r>
      <w:proofErr w:type="spellEnd"/>
      <w:r w:rsidRPr="00317981">
        <w:rPr>
          <w:rFonts w:ascii="Times New Roman" w:hAnsi="Times New Roman" w:cs="Times New Roman"/>
          <w:sz w:val="24"/>
          <w:szCs w:val="24"/>
        </w:rPr>
        <w:t xml:space="preserve"> (2019). Proximate composition and functional properties of mushroom flours from </w:t>
      </w:r>
      <w:proofErr w:type="spellStart"/>
      <w:r w:rsidRPr="00317981">
        <w:rPr>
          <w:rFonts w:ascii="Times New Roman" w:hAnsi="Times New Roman" w:cs="Times New Roman"/>
          <w:sz w:val="24"/>
          <w:szCs w:val="24"/>
        </w:rPr>
        <w:t>Ganoderma</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spp</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Omphalotus</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Olearius</w:t>
      </w:r>
      <w:proofErr w:type="spellEnd"/>
      <w:r w:rsidRPr="00317981">
        <w:rPr>
          <w:rFonts w:ascii="Times New Roman" w:hAnsi="Times New Roman" w:cs="Times New Roman"/>
          <w:sz w:val="24"/>
          <w:szCs w:val="24"/>
        </w:rPr>
        <w:t xml:space="preserve"> (DC) sing and </w:t>
      </w:r>
      <w:proofErr w:type="spellStart"/>
      <w:r w:rsidRPr="00317981">
        <w:rPr>
          <w:rFonts w:ascii="Times New Roman" w:hAnsi="Times New Roman" w:cs="Times New Roman"/>
          <w:sz w:val="24"/>
          <w:szCs w:val="24"/>
        </w:rPr>
        <w:t>Hebeloma</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mesphaeum</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Pers</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Quels</w:t>
      </w:r>
      <w:proofErr w:type="spellEnd"/>
      <w:r w:rsidRPr="00317981">
        <w:rPr>
          <w:rFonts w:ascii="Times New Roman" w:hAnsi="Times New Roman" w:cs="Times New Roman"/>
          <w:sz w:val="24"/>
          <w:szCs w:val="24"/>
        </w:rPr>
        <w:t xml:space="preserve"> used in </w:t>
      </w:r>
      <w:proofErr w:type="spellStart"/>
      <w:r w:rsidRPr="00317981">
        <w:rPr>
          <w:rFonts w:ascii="Times New Roman" w:hAnsi="Times New Roman" w:cs="Times New Roman"/>
          <w:sz w:val="24"/>
          <w:szCs w:val="24"/>
        </w:rPr>
        <w:t>Nassarawa</w:t>
      </w:r>
      <w:proofErr w:type="spellEnd"/>
      <w:r w:rsidRPr="00317981">
        <w:rPr>
          <w:rFonts w:ascii="Times New Roman" w:hAnsi="Times New Roman" w:cs="Times New Roman"/>
          <w:sz w:val="24"/>
          <w:szCs w:val="24"/>
        </w:rPr>
        <w:t xml:space="preserve"> State, Nigeria. </w:t>
      </w:r>
      <w:r w:rsidRPr="00317981">
        <w:rPr>
          <w:rFonts w:ascii="Times New Roman" w:hAnsi="Times New Roman" w:cs="Times New Roman"/>
          <w:i/>
          <w:sz w:val="24"/>
          <w:szCs w:val="24"/>
        </w:rPr>
        <w:t>Mal of Journal Nutrition</w:t>
      </w:r>
      <w:r w:rsidRPr="00317981">
        <w:rPr>
          <w:rFonts w:ascii="Times New Roman" w:hAnsi="Times New Roman" w:cs="Times New Roman"/>
          <w:sz w:val="24"/>
          <w:szCs w:val="24"/>
        </w:rPr>
        <w:t>, 15 (2): 233-241</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9. </w:t>
      </w:r>
      <w:proofErr w:type="spellStart"/>
      <w:r w:rsidRPr="00317981">
        <w:rPr>
          <w:rFonts w:ascii="Times New Roman" w:hAnsi="Times New Roman" w:cs="Times New Roman"/>
          <w:sz w:val="24"/>
          <w:szCs w:val="24"/>
        </w:rPr>
        <w:t>Oyedele</w:t>
      </w:r>
      <w:proofErr w:type="spellEnd"/>
      <w:r w:rsidRPr="00317981">
        <w:rPr>
          <w:rFonts w:ascii="Times New Roman" w:hAnsi="Times New Roman" w:cs="Times New Roman"/>
          <w:sz w:val="24"/>
          <w:szCs w:val="24"/>
        </w:rPr>
        <w:t xml:space="preserve">, O.A., </w:t>
      </w:r>
      <w:proofErr w:type="spellStart"/>
      <w:r w:rsidRPr="00317981">
        <w:rPr>
          <w:rFonts w:ascii="Times New Roman" w:hAnsi="Times New Roman" w:cs="Times New Roman"/>
          <w:sz w:val="24"/>
          <w:szCs w:val="24"/>
        </w:rPr>
        <w:t>Adeosun</w:t>
      </w:r>
      <w:proofErr w:type="spellEnd"/>
      <w:r w:rsidRPr="00317981">
        <w:rPr>
          <w:rFonts w:ascii="Times New Roman" w:hAnsi="Times New Roman" w:cs="Times New Roman"/>
          <w:sz w:val="24"/>
          <w:szCs w:val="24"/>
        </w:rPr>
        <w:t xml:space="preserve">, M.V. &amp; </w:t>
      </w:r>
      <w:proofErr w:type="spellStart"/>
      <w:r w:rsidRPr="00317981">
        <w:rPr>
          <w:rFonts w:ascii="Times New Roman" w:hAnsi="Times New Roman" w:cs="Times New Roman"/>
          <w:sz w:val="24"/>
          <w:szCs w:val="24"/>
        </w:rPr>
        <w:t>Koyenikan</w:t>
      </w:r>
      <w:proofErr w:type="spellEnd"/>
      <w:r w:rsidRPr="00317981">
        <w:rPr>
          <w:rFonts w:ascii="Times New Roman" w:hAnsi="Times New Roman" w:cs="Times New Roman"/>
          <w:sz w:val="24"/>
          <w:szCs w:val="24"/>
        </w:rPr>
        <w:t xml:space="preserve">, O.O. (2018). Low cost production of mushroom using agricultural waste in a controlled environment for economic advancement. </w:t>
      </w:r>
      <w:r w:rsidRPr="00317981">
        <w:rPr>
          <w:rFonts w:ascii="Times New Roman" w:hAnsi="Times New Roman" w:cs="Times New Roman"/>
          <w:i/>
          <w:sz w:val="24"/>
          <w:szCs w:val="24"/>
        </w:rPr>
        <w:t>International Journal of Waste Resources</w:t>
      </w:r>
      <w:r w:rsidRPr="00317981">
        <w:rPr>
          <w:rFonts w:ascii="Times New Roman" w:hAnsi="Times New Roman" w:cs="Times New Roman"/>
          <w:sz w:val="24"/>
          <w:szCs w:val="24"/>
        </w:rPr>
        <w:t>, 8(1), 1-5</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lastRenderedPageBreak/>
        <w:t xml:space="preserve">10. </w:t>
      </w:r>
      <w:proofErr w:type="spellStart"/>
      <w:r w:rsidRPr="00317981">
        <w:rPr>
          <w:rFonts w:ascii="Times New Roman" w:hAnsi="Times New Roman" w:cs="Times New Roman"/>
          <w:sz w:val="24"/>
          <w:szCs w:val="24"/>
        </w:rPr>
        <w:t>Akwa</w:t>
      </w:r>
      <w:proofErr w:type="spellEnd"/>
      <w:r w:rsidRPr="00317981">
        <w:rPr>
          <w:rFonts w:ascii="Times New Roman" w:hAnsi="Times New Roman" w:cs="Times New Roman"/>
          <w:sz w:val="24"/>
          <w:szCs w:val="24"/>
        </w:rPr>
        <w:t xml:space="preserve">, V.L., </w:t>
      </w:r>
      <w:proofErr w:type="spellStart"/>
      <w:r w:rsidRPr="00317981">
        <w:rPr>
          <w:rFonts w:ascii="Times New Roman" w:hAnsi="Times New Roman" w:cs="Times New Roman"/>
          <w:sz w:val="24"/>
          <w:szCs w:val="24"/>
        </w:rPr>
        <w:t>Binbol</w:t>
      </w:r>
      <w:proofErr w:type="spellEnd"/>
      <w:r w:rsidRPr="00317981">
        <w:rPr>
          <w:rFonts w:ascii="Times New Roman" w:hAnsi="Times New Roman" w:cs="Times New Roman"/>
          <w:sz w:val="24"/>
          <w:szCs w:val="24"/>
        </w:rPr>
        <w:t xml:space="preserve">, A.L., </w:t>
      </w:r>
      <w:proofErr w:type="spellStart"/>
      <w:r w:rsidRPr="00317981">
        <w:rPr>
          <w:rFonts w:ascii="Times New Roman" w:hAnsi="Times New Roman" w:cs="Times New Roman"/>
          <w:sz w:val="24"/>
          <w:szCs w:val="24"/>
        </w:rPr>
        <w:t>Samaita</w:t>
      </w:r>
      <w:proofErr w:type="spellEnd"/>
      <w:r w:rsidRPr="00317981">
        <w:rPr>
          <w:rFonts w:ascii="Times New Roman" w:hAnsi="Times New Roman" w:cs="Times New Roman"/>
          <w:sz w:val="24"/>
          <w:szCs w:val="24"/>
        </w:rPr>
        <w:t xml:space="preserve">, K.L. and Marcus, N.D. (2007). </w:t>
      </w:r>
      <w:proofErr w:type="gramStart"/>
      <w:r w:rsidRPr="00317981">
        <w:rPr>
          <w:rFonts w:ascii="Times New Roman" w:hAnsi="Times New Roman" w:cs="Times New Roman"/>
          <w:sz w:val="24"/>
          <w:szCs w:val="24"/>
        </w:rPr>
        <w:t xml:space="preserve">Geography perspective of </w:t>
      </w:r>
      <w:proofErr w:type="spellStart"/>
      <w:r w:rsidRPr="00317981">
        <w:rPr>
          <w:rFonts w:ascii="Times New Roman" w:hAnsi="Times New Roman" w:cs="Times New Roman"/>
          <w:sz w:val="24"/>
          <w:szCs w:val="24"/>
        </w:rPr>
        <w:t>Nasarawa</w:t>
      </w:r>
      <w:proofErr w:type="spellEnd"/>
      <w:r w:rsidRPr="00317981">
        <w:rPr>
          <w:rFonts w:ascii="Times New Roman" w:hAnsi="Times New Roman" w:cs="Times New Roman"/>
          <w:sz w:val="24"/>
          <w:szCs w:val="24"/>
        </w:rPr>
        <w:t xml:space="preserve"> State.</w:t>
      </w:r>
      <w:proofErr w:type="gramEnd"/>
      <w:r w:rsidRPr="00317981">
        <w:rPr>
          <w:rFonts w:ascii="Times New Roman" w:hAnsi="Times New Roman" w:cs="Times New Roman"/>
          <w:sz w:val="24"/>
          <w:szCs w:val="24"/>
        </w:rPr>
        <w:t xml:space="preserve"> </w:t>
      </w:r>
      <w:proofErr w:type="gramStart"/>
      <w:r w:rsidRPr="00317981">
        <w:rPr>
          <w:rFonts w:ascii="Times New Roman" w:hAnsi="Times New Roman" w:cs="Times New Roman"/>
          <w:sz w:val="24"/>
          <w:szCs w:val="24"/>
        </w:rPr>
        <w:t>Native Printing and Publishing Company Limited.</w:t>
      </w:r>
      <w:proofErr w:type="gramEnd"/>
      <w:r w:rsidRPr="00317981">
        <w:rPr>
          <w:rFonts w:ascii="Times New Roman" w:hAnsi="Times New Roman" w:cs="Times New Roman"/>
          <w:sz w:val="24"/>
          <w:szCs w:val="24"/>
        </w:rPr>
        <w:t xml:space="preserve"> </w:t>
      </w:r>
      <w:proofErr w:type="spellStart"/>
      <w:proofErr w:type="gramStart"/>
      <w:r w:rsidRPr="00317981">
        <w:rPr>
          <w:rFonts w:ascii="Times New Roman" w:hAnsi="Times New Roman" w:cs="Times New Roman"/>
          <w:sz w:val="24"/>
          <w:szCs w:val="24"/>
        </w:rPr>
        <w:t>Nasarawa</w:t>
      </w:r>
      <w:proofErr w:type="spellEnd"/>
      <w:r w:rsidRPr="00317981">
        <w:rPr>
          <w:rFonts w:ascii="Times New Roman" w:hAnsi="Times New Roman" w:cs="Times New Roman"/>
          <w:sz w:val="24"/>
          <w:szCs w:val="24"/>
        </w:rPr>
        <w:t xml:space="preserve"> State.</w:t>
      </w:r>
      <w:proofErr w:type="gram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Pp</w:t>
      </w:r>
      <w:proofErr w:type="spellEnd"/>
      <w:r w:rsidRPr="00317981">
        <w:rPr>
          <w:rFonts w:ascii="Times New Roman" w:hAnsi="Times New Roman" w:cs="Times New Roman"/>
          <w:sz w:val="24"/>
          <w:szCs w:val="24"/>
        </w:rPr>
        <w:t xml:space="preserve"> 20-25</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11. Banerjee S., </w:t>
      </w:r>
      <w:proofErr w:type="spellStart"/>
      <w:r w:rsidRPr="00317981">
        <w:rPr>
          <w:rFonts w:ascii="Times New Roman" w:hAnsi="Times New Roman" w:cs="Times New Roman"/>
          <w:sz w:val="24"/>
          <w:szCs w:val="24"/>
        </w:rPr>
        <w:t>Chanda</w:t>
      </w:r>
      <w:proofErr w:type="spellEnd"/>
      <w:r w:rsidRPr="00317981">
        <w:rPr>
          <w:rFonts w:ascii="Times New Roman" w:hAnsi="Times New Roman" w:cs="Times New Roman"/>
          <w:sz w:val="24"/>
          <w:szCs w:val="24"/>
        </w:rPr>
        <w:t xml:space="preserve"> A., </w:t>
      </w:r>
      <w:proofErr w:type="spellStart"/>
      <w:r w:rsidRPr="00317981">
        <w:rPr>
          <w:rFonts w:ascii="Times New Roman" w:hAnsi="Times New Roman" w:cs="Times New Roman"/>
          <w:sz w:val="24"/>
          <w:szCs w:val="24"/>
        </w:rPr>
        <w:t>Ghoshal</w:t>
      </w:r>
      <w:proofErr w:type="spellEnd"/>
      <w:r w:rsidRPr="00317981">
        <w:rPr>
          <w:rFonts w:ascii="Times New Roman" w:hAnsi="Times New Roman" w:cs="Times New Roman"/>
          <w:sz w:val="24"/>
          <w:szCs w:val="24"/>
        </w:rPr>
        <w:t xml:space="preserve"> A., </w:t>
      </w:r>
      <w:proofErr w:type="spellStart"/>
      <w:r w:rsidRPr="00317981">
        <w:rPr>
          <w:rFonts w:ascii="Times New Roman" w:hAnsi="Times New Roman" w:cs="Times New Roman"/>
          <w:sz w:val="24"/>
          <w:szCs w:val="24"/>
        </w:rPr>
        <w:t>Debnath</w:t>
      </w:r>
      <w:proofErr w:type="spellEnd"/>
      <w:r w:rsidRPr="00317981">
        <w:rPr>
          <w:rFonts w:ascii="Times New Roman" w:hAnsi="Times New Roman" w:cs="Times New Roman"/>
          <w:sz w:val="24"/>
          <w:szCs w:val="24"/>
        </w:rPr>
        <w:t xml:space="preserve"> R., </w:t>
      </w:r>
      <w:proofErr w:type="spellStart"/>
      <w:r w:rsidRPr="00317981">
        <w:rPr>
          <w:rFonts w:ascii="Times New Roman" w:hAnsi="Times New Roman" w:cs="Times New Roman"/>
          <w:sz w:val="24"/>
          <w:szCs w:val="24"/>
        </w:rPr>
        <w:t>Charaborty</w:t>
      </w:r>
      <w:proofErr w:type="spellEnd"/>
      <w:r w:rsidRPr="00317981">
        <w:rPr>
          <w:rFonts w:ascii="Times New Roman" w:hAnsi="Times New Roman" w:cs="Times New Roman"/>
          <w:sz w:val="24"/>
          <w:szCs w:val="24"/>
        </w:rPr>
        <w:t xml:space="preserve"> S., </w:t>
      </w:r>
      <w:proofErr w:type="spellStart"/>
      <w:r w:rsidRPr="00317981">
        <w:rPr>
          <w:rFonts w:ascii="Times New Roman" w:hAnsi="Times New Roman" w:cs="Times New Roman"/>
          <w:sz w:val="24"/>
          <w:szCs w:val="24"/>
        </w:rPr>
        <w:t>Saha</w:t>
      </w:r>
      <w:proofErr w:type="spellEnd"/>
      <w:r w:rsidRPr="00317981">
        <w:rPr>
          <w:rFonts w:ascii="Times New Roman" w:hAnsi="Times New Roman" w:cs="Times New Roman"/>
          <w:sz w:val="24"/>
          <w:szCs w:val="24"/>
        </w:rPr>
        <w:t xml:space="preserve"> R and Das A (2017). Nitric oxide </w:t>
      </w:r>
      <w:r w:rsidRPr="00317981">
        <w:rPr>
          <w:rFonts w:ascii="Times New Roman" w:hAnsi="Times New Roman" w:cs="Times New Roman"/>
          <w:sz w:val="24"/>
          <w:szCs w:val="24"/>
        </w:rPr>
        <w:tab/>
        <w:t xml:space="preserve">scavenging activity study of </w:t>
      </w:r>
      <w:proofErr w:type="spellStart"/>
      <w:r w:rsidRPr="00317981">
        <w:rPr>
          <w:rFonts w:ascii="Times New Roman" w:hAnsi="Times New Roman" w:cs="Times New Roman"/>
          <w:sz w:val="24"/>
          <w:szCs w:val="24"/>
        </w:rPr>
        <w:t>ethanolic</w:t>
      </w:r>
      <w:proofErr w:type="spellEnd"/>
      <w:r w:rsidRPr="00317981">
        <w:rPr>
          <w:rFonts w:ascii="Times New Roman" w:hAnsi="Times New Roman" w:cs="Times New Roman"/>
          <w:sz w:val="24"/>
          <w:szCs w:val="24"/>
        </w:rPr>
        <w:t xml:space="preserve"> extracts of </w:t>
      </w:r>
      <w:proofErr w:type="spellStart"/>
      <w:r w:rsidRPr="00317981">
        <w:rPr>
          <w:rFonts w:ascii="Times New Roman" w:hAnsi="Times New Roman" w:cs="Times New Roman"/>
          <w:i/>
          <w:sz w:val="24"/>
          <w:szCs w:val="24"/>
        </w:rPr>
        <w:t>Ixora</w:t>
      </w:r>
      <w:proofErr w:type="spellEnd"/>
      <w:r w:rsidRPr="00317981">
        <w:rPr>
          <w:rFonts w:ascii="Times New Roman" w:hAnsi="Times New Roman" w:cs="Times New Roman"/>
          <w:i/>
          <w:sz w:val="24"/>
          <w:szCs w:val="24"/>
        </w:rPr>
        <w:t xml:space="preserve"> </w:t>
      </w:r>
      <w:proofErr w:type="spellStart"/>
      <w:r w:rsidRPr="00317981">
        <w:rPr>
          <w:rFonts w:ascii="Times New Roman" w:hAnsi="Times New Roman" w:cs="Times New Roman"/>
          <w:i/>
          <w:sz w:val="24"/>
          <w:szCs w:val="24"/>
        </w:rPr>
        <w:t>coccinea</w:t>
      </w:r>
      <w:proofErr w:type="spellEnd"/>
      <w:r w:rsidRPr="00317981">
        <w:rPr>
          <w:rFonts w:ascii="Times New Roman" w:hAnsi="Times New Roman" w:cs="Times New Roman"/>
          <w:sz w:val="24"/>
          <w:szCs w:val="24"/>
        </w:rPr>
        <w:t xml:space="preserve"> from two different areas of Kolkata. </w:t>
      </w:r>
      <w:r w:rsidRPr="00317981">
        <w:rPr>
          <w:rFonts w:ascii="Times New Roman" w:hAnsi="Times New Roman" w:cs="Times New Roman"/>
          <w:i/>
          <w:sz w:val="24"/>
          <w:szCs w:val="24"/>
        </w:rPr>
        <w:t>Asian Journal of Experimental Biology</w:t>
      </w:r>
      <w:r w:rsidRPr="00317981">
        <w:rPr>
          <w:rFonts w:ascii="Times New Roman" w:hAnsi="Times New Roman" w:cs="Times New Roman"/>
          <w:sz w:val="24"/>
          <w:szCs w:val="24"/>
        </w:rPr>
        <w:t xml:space="preserve"> 2(4): 595-599</w:t>
      </w:r>
    </w:p>
    <w:p w:rsidR="00736B1A" w:rsidRPr="00317981" w:rsidRDefault="00736B1A" w:rsidP="00736B1A">
      <w:pPr>
        <w:jc w:val="both"/>
        <w:rPr>
          <w:rFonts w:ascii="Times New Roman" w:hAnsi="Times New Roman" w:cs="Times New Roman"/>
          <w:bCs/>
          <w:iCs/>
          <w:color w:val="000000"/>
          <w:sz w:val="24"/>
          <w:szCs w:val="24"/>
        </w:rPr>
      </w:pPr>
      <w:r w:rsidRPr="00317981">
        <w:rPr>
          <w:rFonts w:ascii="Times New Roman" w:hAnsi="Times New Roman" w:cs="Times New Roman"/>
          <w:sz w:val="24"/>
          <w:szCs w:val="24"/>
        </w:rPr>
        <w:t xml:space="preserve">12. </w:t>
      </w:r>
      <w:proofErr w:type="spellStart"/>
      <w:r w:rsidRPr="00317981">
        <w:rPr>
          <w:rFonts w:ascii="Times New Roman" w:hAnsi="Times New Roman" w:cs="Times New Roman"/>
          <w:bCs/>
          <w:color w:val="000000"/>
          <w:sz w:val="24"/>
          <w:szCs w:val="24"/>
        </w:rPr>
        <w:t>Sahira</w:t>
      </w:r>
      <w:proofErr w:type="spellEnd"/>
      <w:r w:rsidRPr="00317981">
        <w:rPr>
          <w:rFonts w:ascii="Times New Roman" w:hAnsi="Times New Roman" w:cs="Times New Roman"/>
          <w:bCs/>
          <w:color w:val="000000"/>
          <w:sz w:val="24"/>
          <w:szCs w:val="24"/>
        </w:rPr>
        <w:t xml:space="preserve"> B. K. and </w:t>
      </w:r>
      <w:proofErr w:type="spellStart"/>
      <w:r w:rsidRPr="00317981">
        <w:rPr>
          <w:rFonts w:ascii="Times New Roman" w:hAnsi="Times New Roman" w:cs="Times New Roman"/>
          <w:bCs/>
          <w:color w:val="000000"/>
          <w:sz w:val="24"/>
          <w:szCs w:val="24"/>
        </w:rPr>
        <w:t>Cathrine</w:t>
      </w:r>
      <w:proofErr w:type="spellEnd"/>
      <w:r w:rsidRPr="00317981">
        <w:rPr>
          <w:rFonts w:ascii="Times New Roman" w:hAnsi="Times New Roman" w:cs="Times New Roman"/>
          <w:bCs/>
          <w:color w:val="000000"/>
          <w:sz w:val="24"/>
          <w:szCs w:val="24"/>
        </w:rPr>
        <w:t xml:space="preserve"> L (2015). General Techniques Involved in Phytochemical Analysis </w:t>
      </w:r>
      <w:r w:rsidRPr="00317981">
        <w:rPr>
          <w:rFonts w:ascii="Times New Roman" w:hAnsi="Times New Roman" w:cs="Times New Roman"/>
          <w:bCs/>
          <w:i/>
          <w:iCs/>
          <w:color w:val="000000"/>
          <w:sz w:val="24"/>
          <w:szCs w:val="24"/>
        </w:rPr>
        <w:t xml:space="preserve">International Journal of Advanced Research in Chemical Science. </w:t>
      </w:r>
      <w:r w:rsidRPr="00317981">
        <w:rPr>
          <w:rFonts w:ascii="Times New Roman" w:hAnsi="Times New Roman" w:cs="Times New Roman"/>
          <w:bCs/>
          <w:iCs/>
          <w:color w:val="000000"/>
          <w:sz w:val="24"/>
          <w:szCs w:val="24"/>
        </w:rPr>
        <w:t>2</w:t>
      </w:r>
      <w:proofErr w:type="gramStart"/>
      <w:r w:rsidRPr="00317981">
        <w:rPr>
          <w:rFonts w:ascii="Times New Roman" w:hAnsi="Times New Roman" w:cs="Times New Roman"/>
          <w:bCs/>
          <w:iCs/>
          <w:color w:val="000000"/>
          <w:sz w:val="24"/>
          <w:szCs w:val="24"/>
        </w:rPr>
        <w:t>( 4</w:t>
      </w:r>
      <w:proofErr w:type="gramEnd"/>
      <w:r w:rsidRPr="00317981">
        <w:rPr>
          <w:rFonts w:ascii="Times New Roman" w:hAnsi="Times New Roman" w:cs="Times New Roman"/>
          <w:bCs/>
          <w:iCs/>
          <w:color w:val="000000"/>
          <w:sz w:val="24"/>
          <w:szCs w:val="24"/>
        </w:rPr>
        <w:t>), 25-32</w:t>
      </w:r>
    </w:p>
    <w:p w:rsidR="00736B1A" w:rsidRPr="00317981" w:rsidRDefault="00736B1A" w:rsidP="00736B1A">
      <w:pPr>
        <w:spacing w:after="0" w:line="240" w:lineRule="auto"/>
        <w:jc w:val="both"/>
        <w:rPr>
          <w:rFonts w:ascii="Times New Roman" w:hAnsi="Times New Roman" w:cs="Times New Roman"/>
          <w:sz w:val="24"/>
          <w:szCs w:val="24"/>
        </w:rPr>
      </w:pPr>
      <w:r w:rsidRPr="00317981">
        <w:rPr>
          <w:rFonts w:ascii="Times New Roman" w:hAnsi="Times New Roman" w:cs="Times New Roman"/>
          <w:bCs/>
          <w:iCs/>
          <w:color w:val="000000"/>
          <w:sz w:val="24"/>
          <w:szCs w:val="24"/>
        </w:rPr>
        <w:t xml:space="preserve">13. </w:t>
      </w:r>
      <w:r w:rsidRPr="00317981">
        <w:rPr>
          <w:rFonts w:ascii="Times New Roman" w:hAnsi="Times New Roman" w:cs="Times New Roman"/>
          <w:sz w:val="24"/>
          <w:szCs w:val="24"/>
        </w:rPr>
        <w:t xml:space="preserve">Mohammed, M.A. and Yusuf, M.A. (2021). Assessment of Some Soil Health Indicators </w:t>
      </w:r>
      <w:proofErr w:type="gramStart"/>
      <w:r w:rsidRPr="00317981">
        <w:rPr>
          <w:rFonts w:ascii="Times New Roman" w:hAnsi="Times New Roman" w:cs="Times New Roman"/>
          <w:sz w:val="24"/>
          <w:szCs w:val="24"/>
        </w:rPr>
        <w:t>And</w:t>
      </w:r>
      <w:proofErr w:type="gramEnd"/>
      <w:r w:rsidRPr="00317981">
        <w:rPr>
          <w:rFonts w:ascii="Times New Roman" w:hAnsi="Times New Roman" w:cs="Times New Roman"/>
          <w:sz w:val="24"/>
          <w:szCs w:val="24"/>
        </w:rPr>
        <w:t xml:space="preserve"> </w:t>
      </w:r>
      <w:r w:rsidRPr="00317981">
        <w:rPr>
          <w:rFonts w:ascii="Times New Roman" w:hAnsi="Times New Roman" w:cs="Times New Roman"/>
          <w:sz w:val="24"/>
          <w:szCs w:val="24"/>
        </w:rPr>
        <w:tab/>
        <w:t xml:space="preserve">their distribution along </w:t>
      </w:r>
      <w:proofErr w:type="spellStart"/>
      <w:r w:rsidRPr="00317981">
        <w:rPr>
          <w:rFonts w:ascii="Times New Roman" w:hAnsi="Times New Roman" w:cs="Times New Roman"/>
          <w:sz w:val="24"/>
          <w:szCs w:val="24"/>
        </w:rPr>
        <w:t>Salanta</w:t>
      </w:r>
      <w:proofErr w:type="spellEnd"/>
      <w:r w:rsidRPr="00317981">
        <w:rPr>
          <w:rFonts w:ascii="Times New Roman" w:hAnsi="Times New Roman" w:cs="Times New Roman"/>
          <w:sz w:val="24"/>
          <w:szCs w:val="24"/>
        </w:rPr>
        <w:t xml:space="preserve"> River, Kano-Nigeria, </w:t>
      </w:r>
      <w:r w:rsidRPr="00317981">
        <w:rPr>
          <w:rFonts w:ascii="Times New Roman" w:hAnsi="Times New Roman" w:cs="Times New Roman"/>
          <w:i/>
          <w:iCs/>
          <w:sz w:val="24"/>
          <w:szCs w:val="24"/>
        </w:rPr>
        <w:t>Ghana Journal of Geography</w:t>
      </w:r>
      <w:r w:rsidRPr="00317981">
        <w:rPr>
          <w:rFonts w:ascii="Times New Roman" w:hAnsi="Times New Roman" w:cs="Times New Roman"/>
          <w:sz w:val="24"/>
          <w:szCs w:val="24"/>
        </w:rPr>
        <w:t xml:space="preserve">, 13 </w:t>
      </w:r>
      <w:r w:rsidRPr="00317981">
        <w:rPr>
          <w:rFonts w:ascii="Times New Roman" w:hAnsi="Times New Roman" w:cs="Times New Roman"/>
          <w:sz w:val="24"/>
          <w:szCs w:val="24"/>
        </w:rPr>
        <w:tab/>
        <w:t>(2): 259-277.</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14. Ali, A.M., Ali, M., </w:t>
      </w:r>
      <w:proofErr w:type="spellStart"/>
      <w:r w:rsidRPr="00317981">
        <w:rPr>
          <w:rFonts w:ascii="Times New Roman" w:hAnsi="Times New Roman" w:cs="Times New Roman"/>
          <w:sz w:val="24"/>
          <w:szCs w:val="24"/>
        </w:rPr>
        <w:t>Zage</w:t>
      </w:r>
      <w:proofErr w:type="spellEnd"/>
      <w:r w:rsidRPr="00317981">
        <w:rPr>
          <w:rFonts w:ascii="Times New Roman" w:hAnsi="Times New Roman" w:cs="Times New Roman"/>
          <w:sz w:val="24"/>
          <w:szCs w:val="24"/>
        </w:rPr>
        <w:t xml:space="preserve">, A.U. and </w:t>
      </w:r>
      <w:proofErr w:type="spellStart"/>
      <w:r w:rsidRPr="00317981">
        <w:rPr>
          <w:rFonts w:ascii="Times New Roman" w:hAnsi="Times New Roman" w:cs="Times New Roman"/>
          <w:sz w:val="24"/>
          <w:szCs w:val="24"/>
        </w:rPr>
        <w:t>Salisu</w:t>
      </w:r>
      <w:proofErr w:type="spellEnd"/>
      <w:r w:rsidRPr="00317981">
        <w:rPr>
          <w:rFonts w:ascii="Times New Roman" w:hAnsi="Times New Roman" w:cs="Times New Roman"/>
          <w:sz w:val="24"/>
          <w:szCs w:val="24"/>
        </w:rPr>
        <w:t xml:space="preserve">, A.K. (2019). </w:t>
      </w:r>
      <w:proofErr w:type="gramStart"/>
      <w:r w:rsidRPr="00317981">
        <w:rPr>
          <w:rFonts w:ascii="Times New Roman" w:hAnsi="Times New Roman" w:cs="Times New Roman"/>
          <w:sz w:val="24"/>
          <w:szCs w:val="24"/>
        </w:rPr>
        <w:t>Effects of Land Uses on Physicochemical Properties of Soil in Kano Metropolis, Northern Nigeria.</w:t>
      </w:r>
      <w:proofErr w:type="gramEnd"/>
      <w:r w:rsidRPr="00317981">
        <w:rPr>
          <w:rFonts w:ascii="Times New Roman" w:hAnsi="Times New Roman" w:cs="Times New Roman"/>
          <w:sz w:val="24"/>
          <w:szCs w:val="24"/>
        </w:rPr>
        <w:t xml:space="preserve"> </w:t>
      </w:r>
      <w:proofErr w:type="gramStart"/>
      <w:r w:rsidRPr="00317981">
        <w:rPr>
          <w:rFonts w:ascii="Times New Roman" w:hAnsi="Times New Roman" w:cs="Times New Roman"/>
          <w:i/>
          <w:iCs/>
          <w:sz w:val="24"/>
          <w:szCs w:val="24"/>
        </w:rPr>
        <w:t>Annals of Geographical Studies</w:t>
      </w:r>
      <w:r w:rsidRPr="00317981">
        <w:rPr>
          <w:rFonts w:ascii="Times New Roman" w:hAnsi="Times New Roman" w:cs="Times New Roman"/>
          <w:sz w:val="24"/>
          <w:szCs w:val="24"/>
        </w:rPr>
        <w:t>.</w:t>
      </w:r>
      <w:proofErr w:type="gramEnd"/>
      <w:r w:rsidRPr="00317981">
        <w:rPr>
          <w:rFonts w:ascii="Times New Roman" w:hAnsi="Times New Roman" w:cs="Times New Roman"/>
          <w:sz w:val="24"/>
          <w:szCs w:val="24"/>
        </w:rPr>
        <w:t xml:space="preserve"> 2(2): 5-10</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15. Estefan, G., </w:t>
      </w:r>
      <w:proofErr w:type="spellStart"/>
      <w:r w:rsidRPr="00317981">
        <w:rPr>
          <w:rFonts w:ascii="Times New Roman" w:hAnsi="Times New Roman" w:cs="Times New Roman"/>
          <w:sz w:val="24"/>
          <w:szCs w:val="24"/>
        </w:rPr>
        <w:t>Sommer</w:t>
      </w:r>
      <w:proofErr w:type="spellEnd"/>
      <w:r w:rsidRPr="00317981">
        <w:rPr>
          <w:rFonts w:ascii="Times New Roman" w:hAnsi="Times New Roman" w:cs="Times New Roman"/>
          <w:sz w:val="24"/>
          <w:szCs w:val="24"/>
        </w:rPr>
        <w:t xml:space="preserve">, R. and Ryan, J. (2013). Methods of soil, plant, and water analysis: a </w:t>
      </w:r>
      <w:r w:rsidRPr="00317981">
        <w:rPr>
          <w:rFonts w:ascii="Times New Roman" w:hAnsi="Times New Roman" w:cs="Times New Roman"/>
          <w:sz w:val="24"/>
          <w:szCs w:val="24"/>
        </w:rPr>
        <w:tab/>
        <w:t>Manual for the West Asia and North Africa region</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16. </w:t>
      </w:r>
      <w:proofErr w:type="spellStart"/>
      <w:r w:rsidRPr="00317981">
        <w:rPr>
          <w:rFonts w:ascii="Times New Roman" w:hAnsi="Times New Roman" w:cs="Times New Roman"/>
          <w:sz w:val="24"/>
          <w:szCs w:val="24"/>
        </w:rPr>
        <w:t>Okhuoya</w:t>
      </w:r>
      <w:proofErr w:type="spellEnd"/>
      <w:r w:rsidRPr="00317981">
        <w:rPr>
          <w:rFonts w:ascii="Times New Roman" w:hAnsi="Times New Roman" w:cs="Times New Roman"/>
          <w:sz w:val="24"/>
          <w:szCs w:val="24"/>
        </w:rPr>
        <w:t xml:space="preserve"> A. J, </w:t>
      </w:r>
      <w:proofErr w:type="spellStart"/>
      <w:r w:rsidRPr="00317981">
        <w:rPr>
          <w:rFonts w:ascii="Times New Roman" w:hAnsi="Times New Roman" w:cs="Times New Roman"/>
          <w:sz w:val="24"/>
          <w:szCs w:val="24"/>
        </w:rPr>
        <w:t>Isikhuemhen</w:t>
      </w:r>
      <w:proofErr w:type="spellEnd"/>
      <w:r w:rsidRPr="00317981">
        <w:rPr>
          <w:rFonts w:ascii="Times New Roman" w:hAnsi="Times New Roman" w:cs="Times New Roman"/>
          <w:sz w:val="24"/>
          <w:szCs w:val="24"/>
        </w:rPr>
        <w:t xml:space="preserve"> O. S and </w:t>
      </w:r>
      <w:proofErr w:type="spellStart"/>
      <w:r w:rsidRPr="00317981">
        <w:rPr>
          <w:rFonts w:ascii="Times New Roman" w:hAnsi="Times New Roman" w:cs="Times New Roman"/>
          <w:sz w:val="24"/>
          <w:szCs w:val="24"/>
        </w:rPr>
        <w:t>Evue</w:t>
      </w:r>
      <w:proofErr w:type="spellEnd"/>
      <w:r w:rsidRPr="00317981">
        <w:rPr>
          <w:rFonts w:ascii="Times New Roman" w:hAnsi="Times New Roman" w:cs="Times New Roman"/>
          <w:sz w:val="24"/>
          <w:szCs w:val="24"/>
        </w:rPr>
        <w:t xml:space="preserve"> G.A (2018). </w:t>
      </w:r>
      <w:proofErr w:type="spellStart"/>
      <w:r w:rsidRPr="00317981">
        <w:rPr>
          <w:rFonts w:ascii="Times New Roman" w:hAnsi="Times New Roman" w:cs="Times New Roman"/>
          <w:sz w:val="24"/>
          <w:szCs w:val="24"/>
        </w:rPr>
        <w:t>Pleurotus</w:t>
      </w:r>
      <w:proofErr w:type="spellEnd"/>
      <w:r w:rsidRPr="00317981">
        <w:rPr>
          <w:rFonts w:ascii="Times New Roman" w:hAnsi="Times New Roman" w:cs="Times New Roman"/>
          <w:sz w:val="24"/>
          <w:szCs w:val="24"/>
        </w:rPr>
        <w:t xml:space="preserve"> tuber-</w:t>
      </w:r>
      <w:proofErr w:type="spellStart"/>
      <w:r w:rsidRPr="00317981">
        <w:rPr>
          <w:rFonts w:ascii="Times New Roman" w:hAnsi="Times New Roman" w:cs="Times New Roman"/>
          <w:sz w:val="24"/>
          <w:szCs w:val="24"/>
        </w:rPr>
        <w:t>regium</w:t>
      </w:r>
      <w:proofErr w:type="spellEnd"/>
      <w:r w:rsidRPr="00317981">
        <w:rPr>
          <w:rFonts w:ascii="Times New Roman" w:hAnsi="Times New Roman" w:cs="Times New Roman"/>
          <w:sz w:val="24"/>
          <w:szCs w:val="24"/>
        </w:rPr>
        <w:t xml:space="preserve"> (</w:t>
      </w:r>
      <w:proofErr w:type="spellStart"/>
      <w:proofErr w:type="gramStart"/>
      <w:r w:rsidRPr="00317981">
        <w:rPr>
          <w:rFonts w:ascii="Times New Roman" w:hAnsi="Times New Roman" w:cs="Times New Roman"/>
          <w:sz w:val="24"/>
          <w:szCs w:val="24"/>
        </w:rPr>
        <w:t>fr</w:t>
      </w:r>
      <w:proofErr w:type="spellEnd"/>
      <w:proofErr w:type="gramEnd"/>
      <w:r w:rsidRPr="00317981">
        <w:rPr>
          <w:rFonts w:ascii="Times New Roman" w:hAnsi="Times New Roman" w:cs="Times New Roman"/>
          <w:sz w:val="24"/>
          <w:szCs w:val="24"/>
        </w:rPr>
        <w:t xml:space="preserve">) sing. The </w:t>
      </w:r>
      <w:proofErr w:type="spellStart"/>
      <w:r w:rsidRPr="00317981">
        <w:rPr>
          <w:rFonts w:ascii="Times New Roman" w:hAnsi="Times New Roman" w:cs="Times New Roman"/>
          <w:sz w:val="24"/>
          <w:szCs w:val="24"/>
        </w:rPr>
        <w:t>sclerotia</w:t>
      </w:r>
      <w:proofErr w:type="spellEnd"/>
      <w:r w:rsidRPr="00317981">
        <w:rPr>
          <w:rFonts w:ascii="Times New Roman" w:hAnsi="Times New Roman" w:cs="Times New Roman"/>
          <w:sz w:val="24"/>
          <w:szCs w:val="24"/>
        </w:rPr>
        <w:t xml:space="preserve"> and </w:t>
      </w:r>
      <w:proofErr w:type="spellStart"/>
      <w:r w:rsidRPr="00317981">
        <w:rPr>
          <w:rFonts w:ascii="Times New Roman" w:hAnsi="Times New Roman" w:cs="Times New Roman"/>
          <w:sz w:val="24"/>
          <w:szCs w:val="24"/>
        </w:rPr>
        <w:t>sporophore</w:t>
      </w:r>
      <w:proofErr w:type="spellEnd"/>
      <w:r w:rsidRPr="00317981">
        <w:rPr>
          <w:rFonts w:ascii="Times New Roman" w:hAnsi="Times New Roman" w:cs="Times New Roman"/>
          <w:sz w:val="24"/>
          <w:szCs w:val="24"/>
        </w:rPr>
        <w:t xml:space="preserve"> yield during cultivation on saw dust of different woody plants. </w:t>
      </w:r>
      <w:r w:rsidRPr="00317981">
        <w:rPr>
          <w:rFonts w:ascii="Times New Roman" w:hAnsi="Times New Roman" w:cs="Times New Roman"/>
          <w:i/>
          <w:sz w:val="24"/>
          <w:szCs w:val="24"/>
        </w:rPr>
        <w:t>International Journal of Mushroom Science</w:t>
      </w:r>
      <w:r w:rsidRPr="00317981">
        <w:rPr>
          <w:rFonts w:ascii="Times New Roman" w:hAnsi="Times New Roman" w:cs="Times New Roman"/>
          <w:sz w:val="24"/>
          <w:szCs w:val="24"/>
        </w:rPr>
        <w:t xml:space="preserve"> 2:41-46</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17. </w:t>
      </w:r>
      <w:proofErr w:type="spellStart"/>
      <w:r w:rsidRPr="00317981">
        <w:rPr>
          <w:rFonts w:ascii="Times New Roman" w:hAnsi="Times New Roman" w:cs="Times New Roman"/>
          <w:sz w:val="24"/>
          <w:szCs w:val="24"/>
        </w:rPr>
        <w:t>Olujobi</w:t>
      </w:r>
      <w:proofErr w:type="spellEnd"/>
      <w:r w:rsidRPr="00317981">
        <w:rPr>
          <w:rFonts w:ascii="Times New Roman" w:hAnsi="Times New Roman" w:cs="Times New Roman"/>
          <w:sz w:val="24"/>
          <w:szCs w:val="24"/>
        </w:rPr>
        <w:t>, O.J. &amp;</w:t>
      </w:r>
      <w:proofErr w:type="spellStart"/>
      <w:r w:rsidRPr="00317981">
        <w:rPr>
          <w:rFonts w:ascii="Times New Roman" w:hAnsi="Times New Roman" w:cs="Times New Roman"/>
          <w:sz w:val="24"/>
          <w:szCs w:val="24"/>
        </w:rPr>
        <w:t>Adeniji</w:t>
      </w:r>
      <w:proofErr w:type="spellEnd"/>
      <w:r w:rsidRPr="00317981">
        <w:rPr>
          <w:rFonts w:ascii="Times New Roman" w:hAnsi="Times New Roman" w:cs="Times New Roman"/>
          <w:sz w:val="24"/>
          <w:szCs w:val="24"/>
        </w:rPr>
        <w:t>, E.A. (2021). Evaluation of Yield and Nutritional Composition of Oyster Mushroom (</w:t>
      </w:r>
      <w:proofErr w:type="spellStart"/>
      <w:r w:rsidRPr="00317981">
        <w:rPr>
          <w:rFonts w:ascii="Times New Roman" w:hAnsi="Times New Roman" w:cs="Times New Roman"/>
          <w:sz w:val="24"/>
          <w:szCs w:val="24"/>
        </w:rPr>
        <w:t>Pleurotusostreatus</w:t>
      </w:r>
      <w:proofErr w:type="spellEnd"/>
      <w:r w:rsidRPr="00317981">
        <w:rPr>
          <w:rFonts w:ascii="Times New Roman" w:hAnsi="Times New Roman" w:cs="Times New Roman"/>
          <w:sz w:val="24"/>
          <w:szCs w:val="24"/>
        </w:rPr>
        <w:t xml:space="preserve">) Grown on Different Substrates. </w:t>
      </w:r>
      <w:r w:rsidRPr="00317981">
        <w:rPr>
          <w:rFonts w:ascii="Times New Roman" w:hAnsi="Times New Roman" w:cs="Times New Roman"/>
          <w:i/>
          <w:sz w:val="24"/>
          <w:szCs w:val="24"/>
        </w:rPr>
        <w:t>Nigerian Journal of Basic and Applied Science</w:t>
      </w:r>
      <w:proofErr w:type="gramStart"/>
      <w:r w:rsidRPr="00317981">
        <w:rPr>
          <w:rFonts w:ascii="Times New Roman" w:hAnsi="Times New Roman" w:cs="Times New Roman"/>
          <w:sz w:val="24"/>
          <w:szCs w:val="24"/>
        </w:rPr>
        <w:t>,29</w:t>
      </w:r>
      <w:proofErr w:type="gramEnd"/>
      <w:r w:rsidRPr="00317981">
        <w:rPr>
          <w:rFonts w:ascii="Times New Roman" w:hAnsi="Times New Roman" w:cs="Times New Roman"/>
          <w:sz w:val="24"/>
          <w:szCs w:val="24"/>
        </w:rPr>
        <w:t>(1), 63-70</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18 </w:t>
      </w:r>
      <w:proofErr w:type="spellStart"/>
      <w:r w:rsidRPr="00317981">
        <w:rPr>
          <w:rFonts w:ascii="Times New Roman" w:hAnsi="Times New Roman" w:cs="Times New Roman"/>
          <w:sz w:val="24"/>
          <w:szCs w:val="24"/>
        </w:rPr>
        <w:t>Hira</w:t>
      </w:r>
      <w:proofErr w:type="spellEnd"/>
      <w:r w:rsidRPr="00317981">
        <w:rPr>
          <w:rFonts w:ascii="Times New Roman" w:hAnsi="Times New Roman" w:cs="Times New Roman"/>
          <w:sz w:val="24"/>
          <w:szCs w:val="24"/>
        </w:rPr>
        <w:t xml:space="preserve">, I., </w:t>
      </w:r>
      <w:proofErr w:type="spellStart"/>
      <w:r w:rsidRPr="00317981">
        <w:rPr>
          <w:rFonts w:ascii="Times New Roman" w:hAnsi="Times New Roman" w:cs="Times New Roman"/>
          <w:sz w:val="24"/>
          <w:szCs w:val="24"/>
        </w:rPr>
        <w:t>Maham</w:t>
      </w:r>
      <w:proofErr w:type="spellEnd"/>
      <w:r w:rsidRPr="00317981">
        <w:rPr>
          <w:rFonts w:ascii="Times New Roman" w:hAnsi="Times New Roman" w:cs="Times New Roman"/>
          <w:sz w:val="24"/>
          <w:szCs w:val="24"/>
        </w:rPr>
        <w:t xml:space="preserve">, M., </w:t>
      </w:r>
      <w:proofErr w:type="spellStart"/>
      <w:r w:rsidRPr="00317981">
        <w:rPr>
          <w:rFonts w:ascii="Times New Roman" w:hAnsi="Times New Roman" w:cs="Times New Roman"/>
          <w:sz w:val="24"/>
          <w:szCs w:val="24"/>
        </w:rPr>
        <w:t>Aneela</w:t>
      </w:r>
      <w:proofErr w:type="spellEnd"/>
      <w:r w:rsidRPr="00317981">
        <w:rPr>
          <w:rFonts w:ascii="Times New Roman" w:hAnsi="Times New Roman" w:cs="Times New Roman"/>
          <w:sz w:val="24"/>
          <w:szCs w:val="24"/>
        </w:rPr>
        <w:t xml:space="preserve">, Y., Amir, A., </w:t>
      </w:r>
      <w:proofErr w:type="spellStart"/>
      <w:r w:rsidRPr="00317981">
        <w:rPr>
          <w:rFonts w:ascii="Times New Roman" w:hAnsi="Times New Roman" w:cs="Times New Roman"/>
          <w:sz w:val="24"/>
          <w:szCs w:val="24"/>
        </w:rPr>
        <w:t>Abrar</w:t>
      </w:r>
      <w:proofErr w:type="spellEnd"/>
      <w:r w:rsidRPr="00317981">
        <w:rPr>
          <w:rFonts w:ascii="Times New Roman" w:hAnsi="Times New Roman" w:cs="Times New Roman"/>
          <w:sz w:val="24"/>
          <w:szCs w:val="24"/>
        </w:rPr>
        <w:t>, H &amp; Sana, J. (2024).Morphological</w:t>
      </w:r>
      <w:r w:rsidRPr="00317981">
        <w:rPr>
          <w:rFonts w:ascii="Times New Roman" w:hAnsi="Times New Roman" w:cs="Times New Roman"/>
          <w:sz w:val="24"/>
          <w:szCs w:val="24"/>
        </w:rPr>
        <w:tab/>
        <w:t xml:space="preserve">and </w:t>
      </w:r>
      <w:r w:rsidRPr="00317981">
        <w:rPr>
          <w:rFonts w:ascii="Times New Roman" w:hAnsi="Times New Roman" w:cs="Times New Roman"/>
          <w:sz w:val="24"/>
          <w:szCs w:val="24"/>
        </w:rPr>
        <w:tab/>
      </w:r>
      <w:proofErr w:type="spellStart"/>
      <w:r w:rsidRPr="00317981">
        <w:rPr>
          <w:rFonts w:ascii="Times New Roman" w:hAnsi="Times New Roman" w:cs="Times New Roman"/>
          <w:sz w:val="24"/>
          <w:szCs w:val="24"/>
        </w:rPr>
        <w:t>nrDNA</w:t>
      </w:r>
      <w:proofErr w:type="spellEnd"/>
      <w:r w:rsidRPr="00317981">
        <w:rPr>
          <w:rFonts w:ascii="Times New Roman" w:hAnsi="Times New Roman" w:cs="Times New Roman"/>
          <w:sz w:val="24"/>
          <w:szCs w:val="24"/>
        </w:rPr>
        <w:t xml:space="preserve">-ITS </w:t>
      </w:r>
      <w:r w:rsidRPr="00317981">
        <w:rPr>
          <w:rFonts w:ascii="Times New Roman" w:hAnsi="Times New Roman" w:cs="Times New Roman"/>
          <w:sz w:val="24"/>
          <w:szCs w:val="24"/>
        </w:rPr>
        <w:tab/>
        <w:t xml:space="preserve">sequences-based </w:t>
      </w:r>
      <w:proofErr w:type="spellStart"/>
      <w:r w:rsidRPr="00317981">
        <w:rPr>
          <w:rFonts w:ascii="Times New Roman" w:hAnsi="Times New Roman" w:cs="Times New Roman"/>
          <w:sz w:val="24"/>
          <w:szCs w:val="24"/>
        </w:rPr>
        <w:t>identificationand</w:t>
      </w:r>
      <w:proofErr w:type="spellEnd"/>
      <w:r w:rsidRPr="00317981">
        <w:rPr>
          <w:rFonts w:ascii="Times New Roman" w:hAnsi="Times New Roman" w:cs="Times New Roman"/>
          <w:sz w:val="24"/>
          <w:szCs w:val="24"/>
        </w:rPr>
        <w:t xml:space="preserve"> ecological distribution </w:t>
      </w:r>
      <w:proofErr w:type="spellStart"/>
      <w:r w:rsidRPr="00317981">
        <w:rPr>
          <w:rFonts w:ascii="Times New Roman" w:hAnsi="Times New Roman" w:cs="Times New Roman"/>
          <w:sz w:val="24"/>
          <w:szCs w:val="24"/>
        </w:rPr>
        <w:t>of</w:t>
      </w:r>
      <w:r w:rsidRPr="00317981">
        <w:rPr>
          <w:rFonts w:ascii="Times New Roman" w:hAnsi="Times New Roman" w:cs="Times New Roman"/>
          <w:i/>
          <w:iCs/>
          <w:sz w:val="24"/>
          <w:szCs w:val="24"/>
        </w:rPr>
        <w:t>Volvopluteus</w:t>
      </w:r>
      <w:proofErr w:type="spellEnd"/>
      <w:r w:rsidRPr="00317981">
        <w:rPr>
          <w:rFonts w:ascii="Times New Roman" w:hAnsi="Times New Roman" w:cs="Times New Roman"/>
          <w:i/>
          <w:iCs/>
          <w:sz w:val="24"/>
          <w:szCs w:val="24"/>
        </w:rPr>
        <w:t xml:space="preserve"> </w:t>
      </w:r>
      <w:r w:rsidRPr="00317981">
        <w:rPr>
          <w:rFonts w:ascii="Times New Roman" w:hAnsi="Times New Roman" w:cs="Times New Roman"/>
          <w:i/>
          <w:iCs/>
          <w:sz w:val="24"/>
          <w:szCs w:val="24"/>
        </w:rPr>
        <w:tab/>
      </w:r>
      <w:proofErr w:type="spellStart"/>
      <w:r w:rsidRPr="00317981">
        <w:rPr>
          <w:rFonts w:ascii="Times New Roman" w:hAnsi="Times New Roman" w:cs="Times New Roman"/>
          <w:i/>
          <w:iCs/>
          <w:sz w:val="24"/>
          <w:szCs w:val="24"/>
        </w:rPr>
        <w:t>earlei</w:t>
      </w:r>
      <w:proofErr w:type="spellEnd"/>
      <w:r w:rsidRPr="00317981">
        <w:rPr>
          <w:rFonts w:ascii="Times New Roman" w:hAnsi="Times New Roman" w:cs="Times New Roman"/>
          <w:i/>
          <w:iCs/>
          <w:sz w:val="24"/>
          <w:szCs w:val="24"/>
        </w:rPr>
        <w:t xml:space="preserve"> </w:t>
      </w:r>
      <w:r w:rsidRPr="00317981">
        <w:rPr>
          <w:rFonts w:ascii="Times New Roman" w:hAnsi="Times New Roman" w:cs="Times New Roman"/>
          <w:sz w:val="24"/>
          <w:szCs w:val="24"/>
        </w:rPr>
        <w:t xml:space="preserve">in Pakistan. </w:t>
      </w:r>
      <w:r w:rsidRPr="00317981">
        <w:rPr>
          <w:rFonts w:ascii="Times New Roman" w:hAnsi="Times New Roman" w:cs="Times New Roman"/>
          <w:sz w:val="24"/>
          <w:szCs w:val="24"/>
        </w:rPr>
        <w:tab/>
      </w:r>
      <w:r w:rsidRPr="00317981">
        <w:rPr>
          <w:rFonts w:ascii="Times New Roman" w:hAnsi="Times New Roman" w:cs="Times New Roman"/>
          <w:i/>
          <w:iCs/>
          <w:sz w:val="24"/>
          <w:szCs w:val="24"/>
        </w:rPr>
        <w:t xml:space="preserve">Journal of </w:t>
      </w:r>
      <w:proofErr w:type="spellStart"/>
      <w:proofErr w:type="gramStart"/>
      <w:r w:rsidRPr="00317981">
        <w:rPr>
          <w:rFonts w:ascii="Times New Roman" w:hAnsi="Times New Roman" w:cs="Times New Roman"/>
          <w:i/>
          <w:iCs/>
          <w:sz w:val="24"/>
          <w:szCs w:val="24"/>
        </w:rPr>
        <w:t>Plantarum</w:t>
      </w:r>
      <w:proofErr w:type="spellEnd"/>
      <w:r w:rsidRPr="00317981">
        <w:rPr>
          <w:rFonts w:ascii="Times New Roman" w:hAnsi="Times New Roman" w:cs="Times New Roman"/>
          <w:i/>
          <w:iCs/>
          <w:sz w:val="24"/>
          <w:szCs w:val="24"/>
        </w:rPr>
        <w:t>.,</w:t>
      </w:r>
      <w:proofErr w:type="gramEnd"/>
      <w:r w:rsidRPr="00317981">
        <w:rPr>
          <w:rFonts w:ascii="Times New Roman" w:hAnsi="Times New Roman" w:cs="Times New Roman"/>
          <w:i/>
          <w:iCs/>
          <w:sz w:val="24"/>
          <w:szCs w:val="24"/>
        </w:rPr>
        <w:t xml:space="preserve"> </w:t>
      </w:r>
      <w:r w:rsidRPr="00317981">
        <w:rPr>
          <w:rFonts w:ascii="Times New Roman" w:hAnsi="Times New Roman" w:cs="Times New Roman"/>
          <w:sz w:val="24"/>
          <w:szCs w:val="24"/>
        </w:rPr>
        <w:t>6(1): 28-38</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19. </w:t>
      </w:r>
      <w:proofErr w:type="spellStart"/>
      <w:r w:rsidRPr="00317981">
        <w:rPr>
          <w:rFonts w:ascii="Times New Roman" w:hAnsi="Times New Roman" w:cs="Times New Roman"/>
          <w:sz w:val="24"/>
          <w:szCs w:val="24"/>
        </w:rPr>
        <w:t>Kaygusuz</w:t>
      </w:r>
      <w:proofErr w:type="spellEnd"/>
      <w:r w:rsidRPr="00317981">
        <w:rPr>
          <w:rFonts w:ascii="Times New Roman" w:hAnsi="Times New Roman" w:cs="Times New Roman"/>
          <w:sz w:val="24"/>
          <w:szCs w:val="24"/>
        </w:rPr>
        <w:t xml:space="preserve">, O., I. </w:t>
      </w:r>
      <w:proofErr w:type="spellStart"/>
      <w:r w:rsidRPr="00317981">
        <w:rPr>
          <w:rFonts w:ascii="Times New Roman" w:hAnsi="Times New Roman" w:cs="Times New Roman"/>
          <w:sz w:val="24"/>
          <w:szCs w:val="24"/>
        </w:rPr>
        <w:t>Türkekul</w:t>
      </w:r>
      <w:proofErr w:type="spellEnd"/>
      <w:r w:rsidRPr="00317981">
        <w:rPr>
          <w:rFonts w:ascii="Times New Roman" w:hAnsi="Times New Roman" w:cs="Times New Roman"/>
          <w:sz w:val="24"/>
          <w:szCs w:val="24"/>
        </w:rPr>
        <w:t xml:space="preserve">, H. </w:t>
      </w:r>
      <w:proofErr w:type="spellStart"/>
      <w:r w:rsidRPr="00317981">
        <w:rPr>
          <w:rFonts w:ascii="Times New Roman" w:hAnsi="Times New Roman" w:cs="Times New Roman"/>
          <w:sz w:val="24"/>
          <w:szCs w:val="24"/>
        </w:rPr>
        <w:t>Knudse</w:t>
      </w:r>
      <w:proofErr w:type="spellEnd"/>
      <w:r w:rsidRPr="00317981">
        <w:rPr>
          <w:rFonts w:ascii="Times New Roman" w:hAnsi="Times New Roman" w:cs="Times New Roman"/>
          <w:sz w:val="24"/>
          <w:szCs w:val="24"/>
        </w:rPr>
        <w:t xml:space="preserve"> and J. </w:t>
      </w:r>
      <w:proofErr w:type="spellStart"/>
      <w:r w:rsidRPr="00317981">
        <w:rPr>
          <w:rFonts w:ascii="Times New Roman" w:hAnsi="Times New Roman" w:cs="Times New Roman"/>
          <w:sz w:val="24"/>
          <w:szCs w:val="24"/>
        </w:rPr>
        <w:t>N.Menolli</w:t>
      </w:r>
      <w:proofErr w:type="spellEnd"/>
      <w:r w:rsidRPr="00317981">
        <w:rPr>
          <w:rFonts w:ascii="Times New Roman" w:hAnsi="Times New Roman" w:cs="Times New Roman"/>
          <w:sz w:val="24"/>
          <w:szCs w:val="24"/>
        </w:rPr>
        <w:t xml:space="preserve">. 2021. </w:t>
      </w:r>
      <w:proofErr w:type="spellStart"/>
      <w:r w:rsidRPr="00317981">
        <w:rPr>
          <w:rFonts w:ascii="Times New Roman" w:hAnsi="Times New Roman" w:cs="Times New Roman"/>
          <w:i/>
          <w:iCs/>
          <w:sz w:val="24"/>
          <w:szCs w:val="24"/>
        </w:rPr>
        <w:t>Volvopluteus</w:t>
      </w:r>
      <w:proofErr w:type="spellEnd"/>
      <w:r w:rsidRPr="00317981">
        <w:rPr>
          <w:rFonts w:ascii="Times New Roman" w:hAnsi="Times New Roman" w:cs="Times New Roman"/>
          <w:i/>
          <w:iCs/>
          <w:sz w:val="24"/>
          <w:szCs w:val="24"/>
        </w:rPr>
        <w:t xml:space="preserve"> </w:t>
      </w:r>
      <w:r w:rsidRPr="00317981">
        <w:rPr>
          <w:rFonts w:ascii="Times New Roman" w:hAnsi="Times New Roman" w:cs="Times New Roman"/>
          <w:sz w:val="24"/>
          <w:szCs w:val="24"/>
        </w:rPr>
        <w:t xml:space="preserve">and </w:t>
      </w:r>
      <w:r w:rsidRPr="00317981">
        <w:rPr>
          <w:rFonts w:ascii="Times New Roman" w:hAnsi="Times New Roman" w:cs="Times New Roman"/>
          <w:sz w:val="24"/>
          <w:szCs w:val="24"/>
        </w:rPr>
        <w:tab/>
      </w:r>
      <w:proofErr w:type="spellStart"/>
      <w:r w:rsidRPr="00317981">
        <w:rPr>
          <w:rFonts w:ascii="Times New Roman" w:hAnsi="Times New Roman" w:cs="Times New Roman"/>
          <w:i/>
          <w:iCs/>
          <w:sz w:val="24"/>
          <w:szCs w:val="24"/>
        </w:rPr>
        <w:t>Pluteus</w:t>
      </w:r>
      <w:proofErr w:type="spellEnd"/>
      <w:r w:rsidRPr="00317981">
        <w:rPr>
          <w:rFonts w:ascii="Times New Roman" w:hAnsi="Times New Roman" w:cs="Times New Roman"/>
          <w:i/>
          <w:iCs/>
          <w:sz w:val="24"/>
          <w:szCs w:val="24"/>
        </w:rPr>
        <w:t xml:space="preserve"> </w:t>
      </w:r>
      <w:r w:rsidRPr="00317981">
        <w:rPr>
          <w:rFonts w:ascii="Times New Roman" w:hAnsi="Times New Roman" w:cs="Times New Roman"/>
          <w:i/>
          <w:iCs/>
          <w:sz w:val="24"/>
          <w:szCs w:val="24"/>
        </w:rPr>
        <w:tab/>
      </w:r>
      <w:r w:rsidRPr="00317981">
        <w:rPr>
          <w:rFonts w:ascii="Times New Roman" w:hAnsi="Times New Roman" w:cs="Times New Roman"/>
          <w:sz w:val="24"/>
          <w:szCs w:val="24"/>
        </w:rPr>
        <w:t xml:space="preserve">section </w:t>
      </w:r>
      <w:proofErr w:type="spellStart"/>
      <w:r w:rsidRPr="00317981">
        <w:rPr>
          <w:rFonts w:ascii="Times New Roman" w:hAnsi="Times New Roman" w:cs="Times New Roman"/>
          <w:i/>
          <w:iCs/>
          <w:sz w:val="24"/>
          <w:szCs w:val="24"/>
        </w:rPr>
        <w:t>Pluteus</w:t>
      </w:r>
      <w:proofErr w:type="spellEnd"/>
      <w:r w:rsidRPr="00317981">
        <w:rPr>
          <w:rFonts w:ascii="Times New Roman" w:hAnsi="Times New Roman" w:cs="Times New Roman"/>
          <w:i/>
          <w:iCs/>
          <w:sz w:val="24"/>
          <w:szCs w:val="24"/>
        </w:rPr>
        <w:t xml:space="preserve"> </w:t>
      </w:r>
      <w:r w:rsidRPr="00317981">
        <w:rPr>
          <w:rFonts w:ascii="Times New Roman" w:hAnsi="Times New Roman" w:cs="Times New Roman"/>
          <w:sz w:val="24"/>
          <w:szCs w:val="24"/>
        </w:rPr>
        <w:t>(</w:t>
      </w:r>
      <w:proofErr w:type="spellStart"/>
      <w:r w:rsidRPr="00317981">
        <w:rPr>
          <w:rFonts w:ascii="Times New Roman" w:hAnsi="Times New Roman" w:cs="Times New Roman"/>
          <w:i/>
          <w:iCs/>
          <w:sz w:val="24"/>
          <w:szCs w:val="24"/>
        </w:rPr>
        <w:t>Agaricales</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i/>
          <w:iCs/>
          <w:sz w:val="24"/>
          <w:szCs w:val="24"/>
        </w:rPr>
        <w:t>Pluteaceae</w:t>
      </w:r>
      <w:proofErr w:type="spellEnd"/>
      <w:proofErr w:type="gramStart"/>
      <w:r w:rsidRPr="00317981">
        <w:rPr>
          <w:rFonts w:ascii="Times New Roman" w:hAnsi="Times New Roman" w:cs="Times New Roman"/>
          <w:sz w:val="24"/>
          <w:szCs w:val="24"/>
        </w:rPr>
        <w:t>)in</w:t>
      </w:r>
      <w:proofErr w:type="gramEnd"/>
      <w:r w:rsidRPr="00317981">
        <w:rPr>
          <w:rFonts w:ascii="Times New Roman" w:hAnsi="Times New Roman" w:cs="Times New Roman"/>
          <w:sz w:val="24"/>
          <w:szCs w:val="24"/>
        </w:rPr>
        <w:t xml:space="preserve"> Turkey based on </w:t>
      </w:r>
      <w:r w:rsidRPr="00317981">
        <w:rPr>
          <w:rFonts w:ascii="Times New Roman" w:hAnsi="Times New Roman" w:cs="Times New Roman"/>
          <w:sz w:val="24"/>
          <w:szCs w:val="24"/>
        </w:rPr>
        <w:tab/>
        <w:t xml:space="preserve">morphological </w:t>
      </w:r>
      <w:r w:rsidRPr="00317981">
        <w:rPr>
          <w:rFonts w:ascii="Times New Roman" w:hAnsi="Times New Roman" w:cs="Times New Roman"/>
          <w:sz w:val="24"/>
          <w:szCs w:val="24"/>
        </w:rPr>
        <w:tab/>
      </w:r>
      <w:proofErr w:type="spellStart"/>
      <w:r w:rsidRPr="00317981">
        <w:rPr>
          <w:rFonts w:ascii="Times New Roman" w:hAnsi="Times New Roman" w:cs="Times New Roman"/>
          <w:sz w:val="24"/>
          <w:szCs w:val="24"/>
        </w:rPr>
        <w:t>andmolecular</w:t>
      </w:r>
      <w:proofErr w:type="spellEnd"/>
      <w:r w:rsidRPr="00317981">
        <w:rPr>
          <w:rFonts w:ascii="Times New Roman" w:hAnsi="Times New Roman" w:cs="Times New Roman"/>
          <w:sz w:val="24"/>
          <w:szCs w:val="24"/>
        </w:rPr>
        <w:t xml:space="preserve"> data. </w:t>
      </w:r>
      <w:proofErr w:type="gramStart"/>
      <w:r w:rsidRPr="00317981">
        <w:rPr>
          <w:rFonts w:ascii="Times New Roman" w:hAnsi="Times New Roman" w:cs="Times New Roman"/>
          <w:i/>
          <w:iCs/>
          <w:sz w:val="24"/>
          <w:szCs w:val="24"/>
        </w:rPr>
        <w:t>Turkish</w:t>
      </w:r>
      <w:r w:rsidRPr="00317981">
        <w:rPr>
          <w:rFonts w:ascii="Times New Roman" w:hAnsi="Times New Roman" w:cs="Times New Roman"/>
          <w:i/>
          <w:iCs/>
          <w:sz w:val="24"/>
          <w:szCs w:val="24"/>
        </w:rPr>
        <w:tab/>
        <w:t>Journal of Botany.</w:t>
      </w:r>
      <w:proofErr w:type="gramEnd"/>
      <w:r w:rsidRPr="00317981">
        <w:rPr>
          <w:rFonts w:ascii="Times New Roman" w:hAnsi="Times New Roman" w:cs="Times New Roman"/>
          <w:i/>
          <w:iCs/>
          <w:sz w:val="24"/>
          <w:szCs w:val="24"/>
        </w:rPr>
        <w:t xml:space="preserve"> </w:t>
      </w:r>
      <w:r w:rsidRPr="00317981">
        <w:rPr>
          <w:rFonts w:ascii="Times New Roman" w:hAnsi="Times New Roman" w:cs="Times New Roman"/>
          <w:sz w:val="24"/>
          <w:szCs w:val="24"/>
        </w:rPr>
        <w:t>45(3): 224–242</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20. Justo, A., A.M. </w:t>
      </w:r>
      <w:proofErr w:type="spellStart"/>
      <w:r w:rsidRPr="00317981">
        <w:rPr>
          <w:rFonts w:ascii="Times New Roman" w:hAnsi="Times New Roman" w:cs="Times New Roman"/>
          <w:sz w:val="24"/>
          <w:szCs w:val="24"/>
        </w:rPr>
        <w:t>Minnis</w:t>
      </w:r>
      <w:proofErr w:type="spellEnd"/>
      <w:r w:rsidRPr="00317981">
        <w:rPr>
          <w:rFonts w:ascii="Times New Roman" w:hAnsi="Times New Roman" w:cs="Times New Roman"/>
          <w:sz w:val="24"/>
          <w:szCs w:val="24"/>
        </w:rPr>
        <w:t xml:space="preserve">, S. </w:t>
      </w:r>
      <w:proofErr w:type="spellStart"/>
      <w:r w:rsidRPr="00317981">
        <w:rPr>
          <w:rFonts w:ascii="Times New Roman" w:hAnsi="Times New Roman" w:cs="Times New Roman"/>
          <w:sz w:val="24"/>
          <w:szCs w:val="24"/>
        </w:rPr>
        <w:t>Ghignone</w:t>
      </w:r>
      <w:proofErr w:type="spellEnd"/>
      <w:r w:rsidRPr="00317981">
        <w:rPr>
          <w:rFonts w:ascii="Times New Roman" w:hAnsi="Times New Roman" w:cs="Times New Roman"/>
          <w:sz w:val="24"/>
          <w:szCs w:val="24"/>
        </w:rPr>
        <w:t xml:space="preserve">, N. </w:t>
      </w:r>
      <w:proofErr w:type="spellStart"/>
      <w:r w:rsidRPr="00317981">
        <w:rPr>
          <w:rFonts w:ascii="Times New Roman" w:hAnsi="Times New Roman" w:cs="Times New Roman"/>
          <w:sz w:val="24"/>
          <w:szCs w:val="24"/>
        </w:rPr>
        <w:t>Menolli</w:t>
      </w:r>
      <w:proofErr w:type="spellEnd"/>
      <w:r w:rsidRPr="00317981">
        <w:rPr>
          <w:rFonts w:ascii="Times New Roman" w:hAnsi="Times New Roman" w:cs="Times New Roman"/>
          <w:sz w:val="24"/>
          <w:szCs w:val="24"/>
        </w:rPr>
        <w:t xml:space="preserve">, M. </w:t>
      </w:r>
      <w:proofErr w:type="spellStart"/>
      <w:r w:rsidRPr="00317981">
        <w:rPr>
          <w:rFonts w:ascii="Times New Roman" w:hAnsi="Times New Roman" w:cs="Times New Roman"/>
          <w:sz w:val="24"/>
          <w:szCs w:val="24"/>
        </w:rPr>
        <w:t>Capelari</w:t>
      </w:r>
      <w:proofErr w:type="spellEnd"/>
      <w:r w:rsidRPr="00317981">
        <w:rPr>
          <w:rFonts w:ascii="Times New Roman" w:hAnsi="Times New Roman" w:cs="Times New Roman"/>
          <w:sz w:val="24"/>
          <w:szCs w:val="24"/>
        </w:rPr>
        <w:t xml:space="preserve">, O. Rodríguez and A. </w:t>
      </w:r>
      <w:proofErr w:type="spellStart"/>
      <w:r w:rsidRPr="00317981">
        <w:rPr>
          <w:rFonts w:ascii="Times New Roman" w:hAnsi="Times New Roman" w:cs="Times New Roman"/>
          <w:sz w:val="24"/>
          <w:szCs w:val="24"/>
        </w:rPr>
        <w:t>Vizzini</w:t>
      </w:r>
      <w:proofErr w:type="spellEnd"/>
      <w:r w:rsidRPr="00317981">
        <w:rPr>
          <w:rFonts w:ascii="Times New Roman" w:hAnsi="Times New Roman" w:cs="Times New Roman"/>
          <w:sz w:val="24"/>
          <w:szCs w:val="24"/>
        </w:rPr>
        <w:t xml:space="preserve">. (2011). Species recognition in </w:t>
      </w:r>
      <w:proofErr w:type="spellStart"/>
      <w:r w:rsidRPr="00317981">
        <w:rPr>
          <w:rFonts w:ascii="Times New Roman" w:hAnsi="Times New Roman" w:cs="Times New Roman"/>
          <w:sz w:val="24"/>
          <w:szCs w:val="24"/>
        </w:rPr>
        <w:t>Pluteus</w:t>
      </w:r>
      <w:proofErr w:type="spellEnd"/>
      <w:r w:rsidRPr="00317981">
        <w:rPr>
          <w:rFonts w:ascii="Times New Roman" w:hAnsi="Times New Roman" w:cs="Times New Roman"/>
          <w:sz w:val="24"/>
          <w:szCs w:val="24"/>
        </w:rPr>
        <w:t xml:space="preserve"> and </w:t>
      </w:r>
      <w:proofErr w:type="spellStart"/>
      <w:r w:rsidRPr="00317981">
        <w:rPr>
          <w:rFonts w:ascii="Times New Roman" w:hAnsi="Times New Roman" w:cs="Times New Roman"/>
          <w:sz w:val="24"/>
          <w:szCs w:val="24"/>
        </w:rPr>
        <w:t>Volvopluteus</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Pluteaceae</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Agaricales</w:t>
      </w:r>
      <w:proofErr w:type="spellEnd"/>
      <w:r w:rsidRPr="00317981">
        <w:rPr>
          <w:rFonts w:ascii="Times New Roman" w:hAnsi="Times New Roman" w:cs="Times New Roman"/>
          <w:sz w:val="24"/>
          <w:szCs w:val="24"/>
        </w:rPr>
        <w:t xml:space="preserve">): morphology, geography and phylogeny. </w:t>
      </w:r>
      <w:r w:rsidRPr="00317981">
        <w:rPr>
          <w:rFonts w:ascii="Times New Roman" w:hAnsi="Times New Roman" w:cs="Times New Roman"/>
          <w:i/>
          <w:sz w:val="24"/>
          <w:szCs w:val="24"/>
        </w:rPr>
        <w:t>Mycology Program</w:t>
      </w:r>
      <w:r w:rsidRPr="00317981">
        <w:rPr>
          <w:rFonts w:ascii="Times New Roman" w:hAnsi="Times New Roman" w:cs="Times New Roman"/>
          <w:sz w:val="24"/>
          <w:szCs w:val="24"/>
        </w:rPr>
        <w:t>, 10(4): 453 479</w:t>
      </w:r>
    </w:p>
    <w:p w:rsidR="00736B1A" w:rsidRPr="00317981" w:rsidRDefault="00736B1A" w:rsidP="00736B1A">
      <w:pPr>
        <w:spacing w:after="0" w:line="240" w:lineRule="auto"/>
        <w:jc w:val="both"/>
        <w:rPr>
          <w:rFonts w:ascii="Times New Roman" w:hAnsi="Times New Roman" w:cs="Times New Roman"/>
          <w:color w:val="000000" w:themeColor="text1"/>
          <w:sz w:val="24"/>
          <w:szCs w:val="24"/>
        </w:rPr>
      </w:pPr>
      <w:r w:rsidRPr="00317981">
        <w:rPr>
          <w:rFonts w:ascii="Times New Roman" w:hAnsi="Times New Roman" w:cs="Times New Roman"/>
          <w:sz w:val="24"/>
          <w:szCs w:val="24"/>
        </w:rPr>
        <w:t xml:space="preserve">21. </w:t>
      </w:r>
      <w:proofErr w:type="spellStart"/>
      <w:r w:rsidRPr="00317981">
        <w:rPr>
          <w:rFonts w:ascii="Times New Roman" w:hAnsi="Times New Roman" w:cs="Times New Roman"/>
          <w:color w:val="000000" w:themeColor="text1"/>
          <w:sz w:val="24"/>
          <w:szCs w:val="24"/>
        </w:rPr>
        <w:t>Akinyinka</w:t>
      </w:r>
      <w:proofErr w:type="spellEnd"/>
      <w:r w:rsidRPr="00317981">
        <w:rPr>
          <w:rFonts w:ascii="Times New Roman" w:hAnsi="Times New Roman" w:cs="Times New Roman"/>
          <w:color w:val="000000" w:themeColor="text1"/>
          <w:sz w:val="24"/>
          <w:szCs w:val="24"/>
        </w:rPr>
        <w:t xml:space="preserve"> A, Ibrahim D and Francis O. (2021). </w:t>
      </w:r>
      <w:proofErr w:type="gramStart"/>
      <w:r w:rsidRPr="00317981">
        <w:rPr>
          <w:rFonts w:ascii="Times New Roman" w:hAnsi="Times New Roman" w:cs="Times New Roman"/>
          <w:color w:val="000000" w:themeColor="text1"/>
          <w:sz w:val="24"/>
          <w:szCs w:val="24"/>
        </w:rPr>
        <w:t xml:space="preserve">Comparative Analysis of Phytochemical Screening of Some </w:t>
      </w:r>
      <w:r w:rsidRPr="00317981">
        <w:rPr>
          <w:rFonts w:ascii="Times New Roman" w:hAnsi="Times New Roman" w:cs="Times New Roman"/>
          <w:color w:val="000000" w:themeColor="text1"/>
          <w:sz w:val="24"/>
          <w:szCs w:val="24"/>
        </w:rPr>
        <w:tab/>
        <w:t>Selected Plant Leaves from Western Nigeria.</w:t>
      </w:r>
      <w:proofErr w:type="gramEnd"/>
      <w:r w:rsidRPr="00317981">
        <w:rPr>
          <w:rFonts w:ascii="Times New Roman" w:hAnsi="Times New Roman" w:cs="Times New Roman"/>
          <w:color w:val="000000" w:themeColor="text1"/>
          <w:sz w:val="24"/>
          <w:szCs w:val="24"/>
        </w:rPr>
        <w:t xml:space="preserve"> </w:t>
      </w:r>
      <w:r w:rsidRPr="00317981">
        <w:rPr>
          <w:rFonts w:ascii="Times New Roman" w:hAnsi="Times New Roman" w:cs="Times New Roman"/>
          <w:i/>
          <w:iCs/>
          <w:color w:val="000000" w:themeColor="text1"/>
          <w:sz w:val="24"/>
          <w:szCs w:val="24"/>
        </w:rPr>
        <w:t xml:space="preserve">International Journal </w:t>
      </w:r>
      <w:r w:rsidRPr="00317981">
        <w:rPr>
          <w:rFonts w:ascii="Times New Roman" w:hAnsi="Times New Roman" w:cs="Times New Roman"/>
          <w:i/>
          <w:iCs/>
          <w:color w:val="000000" w:themeColor="text1"/>
          <w:sz w:val="24"/>
          <w:szCs w:val="24"/>
        </w:rPr>
        <w:tab/>
        <w:t xml:space="preserve">of Traditional and Natural </w:t>
      </w:r>
      <w:r w:rsidRPr="00317981">
        <w:rPr>
          <w:rFonts w:ascii="Times New Roman" w:hAnsi="Times New Roman" w:cs="Times New Roman"/>
          <w:i/>
          <w:iCs/>
          <w:color w:val="000000" w:themeColor="text1"/>
          <w:sz w:val="24"/>
          <w:szCs w:val="24"/>
        </w:rPr>
        <w:tab/>
        <w:t>Medicines</w:t>
      </w:r>
      <w:r w:rsidRPr="00317981">
        <w:rPr>
          <w:rFonts w:ascii="Times New Roman" w:hAnsi="Times New Roman" w:cs="Times New Roman"/>
          <w:color w:val="000000" w:themeColor="text1"/>
          <w:sz w:val="24"/>
          <w:szCs w:val="24"/>
        </w:rPr>
        <w:t>, 2021, 11(1): 1-15</w:t>
      </w:r>
    </w:p>
    <w:p w:rsidR="00736B1A" w:rsidRPr="00317981" w:rsidRDefault="00736B1A" w:rsidP="00736B1A">
      <w:pPr>
        <w:spacing w:after="0" w:line="240" w:lineRule="auto"/>
        <w:jc w:val="both"/>
        <w:rPr>
          <w:rFonts w:ascii="Times New Roman" w:hAnsi="Times New Roman" w:cs="Times New Roman"/>
          <w:color w:val="000000" w:themeColor="text1"/>
          <w:sz w:val="24"/>
          <w:szCs w:val="24"/>
        </w:rPr>
      </w:pPr>
    </w:p>
    <w:p w:rsidR="00736B1A" w:rsidRPr="00317981" w:rsidRDefault="00736B1A" w:rsidP="00736B1A">
      <w:pPr>
        <w:spacing w:after="0" w:line="240" w:lineRule="auto"/>
        <w:jc w:val="both"/>
        <w:rPr>
          <w:rFonts w:ascii="Times New Roman" w:hAnsi="Times New Roman" w:cs="Times New Roman"/>
          <w:sz w:val="24"/>
          <w:szCs w:val="24"/>
        </w:rPr>
      </w:pPr>
      <w:r w:rsidRPr="00317981">
        <w:rPr>
          <w:rFonts w:ascii="Times New Roman" w:hAnsi="Times New Roman" w:cs="Times New Roman"/>
          <w:color w:val="000000" w:themeColor="text1"/>
          <w:sz w:val="24"/>
          <w:szCs w:val="24"/>
        </w:rPr>
        <w:t xml:space="preserve">22. </w:t>
      </w:r>
      <w:proofErr w:type="spellStart"/>
      <w:r w:rsidRPr="00317981">
        <w:rPr>
          <w:rFonts w:ascii="Times New Roman" w:hAnsi="Times New Roman" w:cs="Times New Roman"/>
          <w:sz w:val="24"/>
          <w:szCs w:val="24"/>
        </w:rPr>
        <w:t>Chandrawati</w:t>
      </w:r>
      <w:proofErr w:type="spellEnd"/>
      <w:r w:rsidRPr="00317981">
        <w:rPr>
          <w:rFonts w:ascii="Times New Roman" w:hAnsi="Times New Roman" w:cs="Times New Roman"/>
          <w:sz w:val="24"/>
          <w:szCs w:val="24"/>
        </w:rPr>
        <w:t xml:space="preserve">, Singh P, Kumar N, </w:t>
      </w:r>
      <w:proofErr w:type="spellStart"/>
      <w:r w:rsidRPr="00317981">
        <w:rPr>
          <w:rFonts w:ascii="Times New Roman" w:hAnsi="Times New Roman" w:cs="Times New Roman"/>
          <w:sz w:val="24"/>
          <w:szCs w:val="24"/>
        </w:rPr>
        <w:t>Tripathi</w:t>
      </w:r>
      <w:proofErr w:type="spellEnd"/>
      <w:r w:rsidRPr="00317981">
        <w:rPr>
          <w:rFonts w:ascii="Times New Roman" w:hAnsi="Times New Roman" w:cs="Times New Roman"/>
          <w:sz w:val="24"/>
          <w:szCs w:val="24"/>
        </w:rPr>
        <w:t xml:space="preserve"> NN. 2014 – </w:t>
      </w:r>
      <w:proofErr w:type="spellStart"/>
      <w:r w:rsidRPr="00317981">
        <w:rPr>
          <w:rFonts w:ascii="Times New Roman" w:hAnsi="Times New Roman" w:cs="Times New Roman"/>
          <w:sz w:val="24"/>
          <w:szCs w:val="24"/>
        </w:rPr>
        <w:t>Macrofungal</w:t>
      </w:r>
      <w:proofErr w:type="spellEnd"/>
      <w:r w:rsidRPr="00317981">
        <w:rPr>
          <w:rFonts w:ascii="Times New Roman" w:hAnsi="Times New Roman" w:cs="Times New Roman"/>
          <w:sz w:val="24"/>
          <w:szCs w:val="24"/>
        </w:rPr>
        <w:t xml:space="preserve"> wealth of </w:t>
      </w:r>
      <w:proofErr w:type="spellStart"/>
      <w:r w:rsidRPr="00317981">
        <w:rPr>
          <w:rFonts w:ascii="Times New Roman" w:hAnsi="Times New Roman" w:cs="Times New Roman"/>
          <w:sz w:val="24"/>
          <w:szCs w:val="24"/>
        </w:rPr>
        <w:t>kusumhi</w:t>
      </w:r>
      <w:proofErr w:type="spellEnd"/>
      <w:r w:rsidRPr="00317981">
        <w:rPr>
          <w:rFonts w:ascii="Times New Roman" w:hAnsi="Times New Roman" w:cs="Times New Roman"/>
          <w:sz w:val="24"/>
          <w:szCs w:val="24"/>
        </w:rPr>
        <w:t xml:space="preserve"> forest of Gorakhpur UP, India. </w:t>
      </w:r>
      <w:r w:rsidRPr="00317981">
        <w:rPr>
          <w:rFonts w:ascii="Times New Roman" w:hAnsi="Times New Roman" w:cs="Times New Roman"/>
          <w:i/>
          <w:iCs/>
          <w:sz w:val="24"/>
          <w:szCs w:val="24"/>
        </w:rPr>
        <w:t>American International Journal of Research Form Applied Natural Science</w:t>
      </w:r>
      <w:r w:rsidRPr="00317981">
        <w:rPr>
          <w:rFonts w:ascii="Times New Roman" w:hAnsi="Times New Roman" w:cs="Times New Roman"/>
          <w:sz w:val="24"/>
          <w:szCs w:val="24"/>
        </w:rPr>
        <w:t xml:space="preserve"> 5: 71–75</w:t>
      </w:r>
    </w:p>
    <w:p w:rsidR="00736B1A" w:rsidRPr="00317981" w:rsidRDefault="00736B1A" w:rsidP="00736B1A">
      <w:pPr>
        <w:spacing w:after="0" w:line="240" w:lineRule="auto"/>
        <w:jc w:val="both"/>
        <w:rPr>
          <w:rFonts w:ascii="Times New Roman" w:hAnsi="Times New Roman" w:cs="Times New Roman"/>
          <w:sz w:val="24"/>
          <w:szCs w:val="24"/>
        </w:rPr>
      </w:pPr>
    </w:p>
    <w:p w:rsidR="00736B1A" w:rsidRPr="00317981" w:rsidRDefault="00736B1A" w:rsidP="00736B1A">
      <w:pPr>
        <w:spacing w:after="0" w:line="240" w:lineRule="auto"/>
        <w:jc w:val="both"/>
        <w:rPr>
          <w:rFonts w:ascii="Times New Roman" w:hAnsi="Times New Roman" w:cs="Times New Roman"/>
          <w:sz w:val="24"/>
          <w:szCs w:val="24"/>
        </w:rPr>
      </w:pPr>
      <w:r w:rsidRPr="00317981">
        <w:rPr>
          <w:rFonts w:ascii="Times New Roman" w:hAnsi="Times New Roman" w:cs="Times New Roman"/>
          <w:color w:val="000000" w:themeColor="text1"/>
          <w:sz w:val="24"/>
          <w:szCs w:val="24"/>
        </w:rPr>
        <w:t>23.</w:t>
      </w:r>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Aremu</w:t>
      </w:r>
      <w:proofErr w:type="spellEnd"/>
      <w:r w:rsidRPr="00317981">
        <w:rPr>
          <w:rFonts w:ascii="Times New Roman" w:hAnsi="Times New Roman" w:cs="Times New Roman"/>
          <w:sz w:val="24"/>
          <w:szCs w:val="24"/>
        </w:rPr>
        <w:t xml:space="preserve"> M. O., </w:t>
      </w:r>
      <w:proofErr w:type="spellStart"/>
      <w:r w:rsidRPr="00317981">
        <w:rPr>
          <w:rFonts w:ascii="Times New Roman" w:hAnsi="Times New Roman" w:cs="Times New Roman"/>
          <w:sz w:val="24"/>
          <w:szCs w:val="24"/>
        </w:rPr>
        <w:t>Basu</w:t>
      </w:r>
      <w:proofErr w:type="spellEnd"/>
      <w:r w:rsidRPr="00317981">
        <w:rPr>
          <w:rFonts w:ascii="Times New Roman" w:hAnsi="Times New Roman" w:cs="Times New Roman"/>
          <w:sz w:val="24"/>
          <w:szCs w:val="24"/>
        </w:rPr>
        <w:t xml:space="preserve"> S. K., </w:t>
      </w:r>
      <w:proofErr w:type="spellStart"/>
      <w:r w:rsidRPr="00317981">
        <w:rPr>
          <w:rFonts w:ascii="Times New Roman" w:hAnsi="Times New Roman" w:cs="Times New Roman"/>
          <w:sz w:val="24"/>
          <w:szCs w:val="24"/>
        </w:rPr>
        <w:t>Gyar</w:t>
      </w:r>
      <w:proofErr w:type="spellEnd"/>
      <w:r w:rsidRPr="00317981">
        <w:rPr>
          <w:rFonts w:ascii="Times New Roman" w:hAnsi="Times New Roman" w:cs="Times New Roman"/>
          <w:sz w:val="24"/>
          <w:szCs w:val="24"/>
        </w:rPr>
        <w:t xml:space="preserve"> S. D., </w:t>
      </w:r>
      <w:proofErr w:type="spellStart"/>
      <w:r w:rsidRPr="00317981">
        <w:rPr>
          <w:rFonts w:ascii="Times New Roman" w:hAnsi="Times New Roman" w:cs="Times New Roman"/>
          <w:sz w:val="24"/>
          <w:szCs w:val="24"/>
        </w:rPr>
        <w:t>Goyal</w:t>
      </w:r>
      <w:proofErr w:type="spellEnd"/>
      <w:r w:rsidRPr="00317981">
        <w:rPr>
          <w:rFonts w:ascii="Times New Roman" w:hAnsi="Times New Roman" w:cs="Times New Roman"/>
          <w:sz w:val="24"/>
          <w:szCs w:val="24"/>
        </w:rPr>
        <w:t xml:space="preserve"> A., </w:t>
      </w:r>
      <w:proofErr w:type="spellStart"/>
      <w:r w:rsidRPr="00317981">
        <w:rPr>
          <w:rFonts w:ascii="Times New Roman" w:hAnsi="Times New Roman" w:cs="Times New Roman"/>
          <w:sz w:val="24"/>
          <w:szCs w:val="24"/>
        </w:rPr>
        <w:t>Bhowmik</w:t>
      </w:r>
      <w:proofErr w:type="spellEnd"/>
      <w:r w:rsidRPr="00317981">
        <w:rPr>
          <w:rFonts w:ascii="Times New Roman" w:hAnsi="Times New Roman" w:cs="Times New Roman"/>
          <w:sz w:val="24"/>
          <w:szCs w:val="24"/>
        </w:rPr>
        <w:t xml:space="preserve"> P. K and </w:t>
      </w:r>
      <w:proofErr w:type="spellStart"/>
      <w:r w:rsidRPr="00317981">
        <w:rPr>
          <w:rFonts w:ascii="Times New Roman" w:hAnsi="Times New Roman" w:cs="Times New Roman"/>
          <w:sz w:val="24"/>
          <w:szCs w:val="24"/>
        </w:rPr>
        <w:t>Datta</w:t>
      </w:r>
      <w:proofErr w:type="spellEnd"/>
      <w:r w:rsidRPr="00317981">
        <w:rPr>
          <w:rFonts w:ascii="Times New Roman" w:hAnsi="Times New Roman" w:cs="Times New Roman"/>
          <w:sz w:val="24"/>
          <w:szCs w:val="24"/>
        </w:rPr>
        <w:t xml:space="preserve"> B  (2009). </w:t>
      </w:r>
      <w:proofErr w:type="gramStart"/>
      <w:r w:rsidRPr="00317981">
        <w:rPr>
          <w:rFonts w:ascii="Times New Roman" w:hAnsi="Times New Roman" w:cs="Times New Roman"/>
          <w:sz w:val="24"/>
          <w:szCs w:val="24"/>
        </w:rPr>
        <w:t xml:space="preserve">Proximate Composition and Functional Properties of Mushroom Flours from </w:t>
      </w:r>
      <w:proofErr w:type="spellStart"/>
      <w:r w:rsidRPr="00317981">
        <w:rPr>
          <w:rFonts w:ascii="Times New Roman" w:hAnsi="Times New Roman" w:cs="Times New Roman"/>
          <w:sz w:val="24"/>
          <w:szCs w:val="24"/>
        </w:rPr>
        <w:t>Ganoderma</w:t>
      </w:r>
      <w:proofErr w:type="spellEnd"/>
      <w:r w:rsidRPr="00317981">
        <w:rPr>
          <w:rFonts w:ascii="Times New Roman" w:hAnsi="Times New Roman" w:cs="Times New Roman"/>
          <w:sz w:val="24"/>
          <w:szCs w:val="24"/>
        </w:rPr>
        <w:t xml:space="preserve"> spp., </w:t>
      </w:r>
      <w:proofErr w:type="spellStart"/>
      <w:r w:rsidRPr="00317981">
        <w:rPr>
          <w:rFonts w:ascii="Times New Roman" w:hAnsi="Times New Roman" w:cs="Times New Roman"/>
          <w:sz w:val="24"/>
          <w:szCs w:val="24"/>
        </w:rPr>
        <w:t>Omphalotus</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olearius</w:t>
      </w:r>
      <w:proofErr w:type="spellEnd"/>
      <w:r w:rsidRPr="00317981">
        <w:rPr>
          <w:rFonts w:ascii="Times New Roman" w:hAnsi="Times New Roman" w:cs="Times New Roman"/>
          <w:sz w:val="24"/>
          <w:szCs w:val="24"/>
        </w:rPr>
        <w:t xml:space="preserve"> (DC.)</w:t>
      </w:r>
      <w:proofErr w:type="gramEnd"/>
      <w:r w:rsidRPr="00317981">
        <w:rPr>
          <w:rFonts w:ascii="Times New Roman" w:hAnsi="Times New Roman" w:cs="Times New Roman"/>
          <w:sz w:val="24"/>
          <w:szCs w:val="24"/>
        </w:rPr>
        <w:t xml:space="preserve"> Sing. </w:t>
      </w:r>
      <w:proofErr w:type="gramStart"/>
      <w:r w:rsidRPr="00317981">
        <w:rPr>
          <w:rFonts w:ascii="Times New Roman" w:hAnsi="Times New Roman" w:cs="Times New Roman"/>
          <w:sz w:val="24"/>
          <w:szCs w:val="24"/>
        </w:rPr>
        <w:t>and</w:t>
      </w:r>
      <w:proofErr w:type="gram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Hebeloma</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mesophaeum</w:t>
      </w:r>
      <w:proofErr w:type="spellEnd"/>
      <w:r w:rsidRPr="00317981">
        <w:rPr>
          <w:rFonts w:ascii="Times New Roman" w:hAnsi="Times New Roman" w:cs="Times New Roman"/>
          <w:sz w:val="24"/>
          <w:szCs w:val="24"/>
        </w:rPr>
        <w:t xml:space="preserve"> (Pers.) </w:t>
      </w:r>
      <w:proofErr w:type="spellStart"/>
      <w:r w:rsidRPr="00317981">
        <w:rPr>
          <w:rFonts w:ascii="Times New Roman" w:hAnsi="Times New Roman" w:cs="Times New Roman"/>
          <w:sz w:val="24"/>
          <w:szCs w:val="24"/>
        </w:rPr>
        <w:t>Quél</w:t>
      </w:r>
      <w:proofErr w:type="spellEnd"/>
      <w:r w:rsidRPr="00317981">
        <w:rPr>
          <w:rFonts w:ascii="Times New Roman" w:hAnsi="Times New Roman" w:cs="Times New Roman"/>
          <w:sz w:val="24"/>
          <w:szCs w:val="24"/>
        </w:rPr>
        <w:t xml:space="preserve">. </w:t>
      </w:r>
      <w:proofErr w:type="gramStart"/>
      <w:r w:rsidRPr="00317981">
        <w:rPr>
          <w:rFonts w:ascii="Times New Roman" w:hAnsi="Times New Roman" w:cs="Times New Roman"/>
          <w:sz w:val="24"/>
          <w:szCs w:val="24"/>
        </w:rPr>
        <w:t xml:space="preserve">Used in </w:t>
      </w:r>
      <w:proofErr w:type="spellStart"/>
      <w:r w:rsidRPr="00317981">
        <w:rPr>
          <w:rFonts w:ascii="Times New Roman" w:hAnsi="Times New Roman" w:cs="Times New Roman"/>
          <w:sz w:val="24"/>
          <w:szCs w:val="24"/>
        </w:rPr>
        <w:t>Nasarawa</w:t>
      </w:r>
      <w:proofErr w:type="spellEnd"/>
      <w:r w:rsidRPr="00317981">
        <w:rPr>
          <w:rFonts w:ascii="Times New Roman" w:hAnsi="Times New Roman" w:cs="Times New Roman"/>
          <w:sz w:val="24"/>
          <w:szCs w:val="24"/>
        </w:rPr>
        <w:t xml:space="preserve"> State, Nigeria.</w:t>
      </w:r>
      <w:proofErr w:type="gramEnd"/>
      <w:r w:rsidRPr="00317981">
        <w:rPr>
          <w:rFonts w:ascii="Times New Roman" w:hAnsi="Times New Roman" w:cs="Times New Roman"/>
          <w:sz w:val="24"/>
          <w:szCs w:val="24"/>
        </w:rPr>
        <w:t xml:space="preserve"> </w:t>
      </w:r>
      <w:proofErr w:type="gramStart"/>
      <w:r w:rsidRPr="00317981">
        <w:rPr>
          <w:rFonts w:ascii="Times New Roman" w:hAnsi="Times New Roman" w:cs="Times New Roman"/>
          <w:i/>
          <w:iCs/>
          <w:sz w:val="24"/>
          <w:szCs w:val="24"/>
        </w:rPr>
        <w:t>Malaysian Journal of Nutrition</w:t>
      </w:r>
      <w:r w:rsidRPr="00317981">
        <w:rPr>
          <w:rFonts w:ascii="Times New Roman" w:hAnsi="Times New Roman" w:cs="Times New Roman"/>
          <w:sz w:val="24"/>
          <w:szCs w:val="24"/>
        </w:rPr>
        <w:t>.</w:t>
      </w:r>
      <w:proofErr w:type="gramEnd"/>
      <w:r w:rsidRPr="00317981">
        <w:rPr>
          <w:rFonts w:ascii="Times New Roman" w:hAnsi="Times New Roman" w:cs="Times New Roman"/>
          <w:sz w:val="24"/>
          <w:szCs w:val="24"/>
        </w:rPr>
        <w:t xml:space="preserve"> 40: 15 – 155</w:t>
      </w:r>
    </w:p>
    <w:p w:rsidR="00736B1A" w:rsidRPr="00317981" w:rsidRDefault="00736B1A" w:rsidP="00736B1A">
      <w:pPr>
        <w:spacing w:after="0" w:line="240" w:lineRule="auto"/>
        <w:jc w:val="both"/>
        <w:rPr>
          <w:rFonts w:ascii="Times New Roman" w:hAnsi="Times New Roman" w:cs="Times New Roman"/>
          <w:sz w:val="24"/>
          <w:szCs w:val="24"/>
        </w:rPr>
      </w:pPr>
    </w:p>
    <w:p w:rsidR="00736B1A" w:rsidRPr="00317981" w:rsidRDefault="00736B1A" w:rsidP="00736B1A">
      <w:pPr>
        <w:spacing w:after="0" w:line="240" w:lineRule="auto"/>
        <w:jc w:val="both"/>
        <w:rPr>
          <w:rFonts w:ascii="Times New Roman" w:hAnsi="Times New Roman" w:cs="Times New Roman"/>
          <w:color w:val="000000" w:themeColor="text1"/>
          <w:sz w:val="24"/>
          <w:szCs w:val="24"/>
        </w:rPr>
      </w:pPr>
      <w:r w:rsidRPr="00317981">
        <w:rPr>
          <w:rFonts w:ascii="Times New Roman" w:hAnsi="Times New Roman" w:cs="Times New Roman"/>
          <w:sz w:val="24"/>
          <w:szCs w:val="24"/>
        </w:rPr>
        <w:t xml:space="preserve">24. Yusuf, Z., 2Garba, Y. I., 1Richard, M. A. and 1Haruna, U. J. (2024). </w:t>
      </w:r>
      <w:proofErr w:type="gramStart"/>
      <w:r w:rsidRPr="00317981">
        <w:rPr>
          <w:rFonts w:ascii="Times New Roman" w:hAnsi="Times New Roman" w:cs="Times New Roman"/>
          <w:sz w:val="24"/>
          <w:szCs w:val="24"/>
        </w:rPr>
        <w:t>assessment</w:t>
      </w:r>
      <w:proofErr w:type="gramEnd"/>
      <w:r w:rsidRPr="00317981">
        <w:rPr>
          <w:rFonts w:ascii="Times New Roman" w:hAnsi="Times New Roman" w:cs="Times New Roman"/>
          <w:sz w:val="24"/>
          <w:szCs w:val="24"/>
        </w:rPr>
        <w:t xml:space="preserve"> of </w:t>
      </w:r>
      <w:proofErr w:type="spellStart"/>
      <w:r w:rsidRPr="00317981">
        <w:rPr>
          <w:rFonts w:ascii="Times New Roman" w:hAnsi="Times New Roman" w:cs="Times New Roman"/>
          <w:sz w:val="24"/>
          <w:szCs w:val="24"/>
        </w:rPr>
        <w:t>thephysicochemical</w:t>
      </w:r>
      <w:proofErr w:type="spellEnd"/>
      <w:r w:rsidRPr="00317981">
        <w:rPr>
          <w:rFonts w:ascii="Times New Roman" w:hAnsi="Times New Roman" w:cs="Times New Roman"/>
          <w:sz w:val="24"/>
          <w:szCs w:val="24"/>
        </w:rPr>
        <w:t xml:space="preserve"> properties of soil in farmlands of </w:t>
      </w:r>
      <w:proofErr w:type="spellStart"/>
      <w:r w:rsidRPr="00317981">
        <w:rPr>
          <w:rFonts w:ascii="Times New Roman" w:hAnsi="Times New Roman" w:cs="Times New Roman"/>
          <w:sz w:val="24"/>
          <w:szCs w:val="24"/>
        </w:rPr>
        <w:t>birnin</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yero</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igabi</w:t>
      </w:r>
      <w:proofErr w:type="spellEnd"/>
      <w:r w:rsidRPr="00317981">
        <w:rPr>
          <w:rFonts w:ascii="Times New Roman" w:hAnsi="Times New Roman" w:cs="Times New Roman"/>
          <w:sz w:val="24"/>
          <w:szCs w:val="24"/>
        </w:rPr>
        <w:t xml:space="preserve"> local government </w:t>
      </w:r>
      <w:r w:rsidRPr="00317981">
        <w:rPr>
          <w:rFonts w:ascii="Times New Roman" w:hAnsi="Times New Roman" w:cs="Times New Roman"/>
          <w:sz w:val="24"/>
          <w:szCs w:val="24"/>
        </w:rPr>
        <w:tab/>
        <w:t>area, Kaduna</w:t>
      </w:r>
      <w:r>
        <w:rPr>
          <w:rFonts w:ascii="Times New Roman" w:hAnsi="Times New Roman" w:cs="Times New Roman"/>
          <w:sz w:val="24"/>
          <w:szCs w:val="24"/>
        </w:rPr>
        <w:t xml:space="preserve"> </w:t>
      </w:r>
      <w:r w:rsidRPr="00317981">
        <w:rPr>
          <w:rFonts w:ascii="Times New Roman" w:hAnsi="Times New Roman" w:cs="Times New Roman"/>
          <w:sz w:val="24"/>
          <w:szCs w:val="24"/>
        </w:rPr>
        <w:t xml:space="preserve">State, Nigeria. </w:t>
      </w:r>
      <w:proofErr w:type="gramStart"/>
      <w:r w:rsidRPr="00317981">
        <w:rPr>
          <w:rFonts w:ascii="Times New Roman" w:hAnsi="Times New Roman" w:cs="Times New Roman"/>
          <w:i/>
          <w:iCs/>
          <w:sz w:val="24"/>
          <w:szCs w:val="24"/>
        </w:rPr>
        <w:t>FUDMA Journal of Sciences (FJS).</w:t>
      </w:r>
      <w:proofErr w:type="gramEnd"/>
      <w:r w:rsidRPr="00317981">
        <w:rPr>
          <w:rFonts w:ascii="Times New Roman" w:hAnsi="Times New Roman" w:cs="Times New Roman"/>
          <w:i/>
          <w:iCs/>
          <w:sz w:val="24"/>
          <w:szCs w:val="24"/>
        </w:rPr>
        <w:t xml:space="preserve"> Vol. 8 No. 6, </w:t>
      </w:r>
      <w:proofErr w:type="spellStart"/>
      <w:r w:rsidRPr="00317981">
        <w:rPr>
          <w:rFonts w:ascii="Times New Roman" w:hAnsi="Times New Roman" w:cs="Times New Roman"/>
          <w:i/>
          <w:iCs/>
          <w:sz w:val="24"/>
          <w:szCs w:val="24"/>
        </w:rPr>
        <w:t>pp</w:t>
      </w:r>
      <w:proofErr w:type="spellEnd"/>
      <w:r w:rsidRPr="00317981">
        <w:rPr>
          <w:rFonts w:ascii="Times New Roman" w:hAnsi="Times New Roman" w:cs="Times New Roman"/>
          <w:i/>
          <w:iCs/>
          <w:sz w:val="24"/>
          <w:szCs w:val="24"/>
        </w:rPr>
        <w:t xml:space="preserve"> 388 – 400</w:t>
      </w:r>
    </w:p>
    <w:p w:rsidR="00736B1A" w:rsidRPr="00317981" w:rsidRDefault="00736B1A" w:rsidP="00736B1A">
      <w:pPr>
        <w:jc w:val="both"/>
        <w:rPr>
          <w:rFonts w:ascii="Times New Roman" w:hAnsi="Times New Roman" w:cs="Times New Roman"/>
          <w:sz w:val="24"/>
          <w:szCs w:val="24"/>
        </w:rPr>
      </w:pP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25. </w:t>
      </w:r>
      <w:proofErr w:type="spellStart"/>
      <w:r w:rsidRPr="00317981">
        <w:rPr>
          <w:rFonts w:ascii="Times New Roman" w:hAnsi="Times New Roman" w:cs="Times New Roman"/>
          <w:sz w:val="24"/>
          <w:szCs w:val="24"/>
        </w:rPr>
        <w:t>Dandwate</w:t>
      </w:r>
      <w:proofErr w:type="spellEnd"/>
      <w:r w:rsidRPr="00317981">
        <w:rPr>
          <w:rFonts w:ascii="Times New Roman" w:hAnsi="Times New Roman" w:cs="Times New Roman"/>
          <w:sz w:val="24"/>
          <w:szCs w:val="24"/>
        </w:rPr>
        <w:t xml:space="preserve">, S.C. (2020). </w:t>
      </w:r>
      <w:proofErr w:type="gramStart"/>
      <w:r w:rsidRPr="00317981">
        <w:rPr>
          <w:rFonts w:ascii="Times New Roman" w:hAnsi="Times New Roman" w:cs="Times New Roman"/>
          <w:sz w:val="24"/>
          <w:szCs w:val="24"/>
        </w:rPr>
        <w:t xml:space="preserve">Analysis of Soil Samples for Its Physicochemical Parameters from </w:t>
      </w:r>
      <w:proofErr w:type="spellStart"/>
      <w:r w:rsidRPr="00317981">
        <w:rPr>
          <w:rFonts w:ascii="Times New Roman" w:hAnsi="Times New Roman" w:cs="Times New Roman"/>
          <w:sz w:val="24"/>
          <w:szCs w:val="24"/>
        </w:rPr>
        <w:t>Sangamner</w:t>
      </w:r>
      <w:proofErr w:type="spellEnd"/>
      <w:r w:rsidRPr="00317981">
        <w:rPr>
          <w:rFonts w:ascii="Times New Roman" w:hAnsi="Times New Roman" w:cs="Times New Roman"/>
          <w:sz w:val="24"/>
          <w:szCs w:val="24"/>
        </w:rPr>
        <w:t xml:space="preserve"> City.</w:t>
      </w:r>
      <w:proofErr w:type="gramEnd"/>
      <w:r w:rsidRPr="00317981">
        <w:rPr>
          <w:rFonts w:ascii="Times New Roman" w:hAnsi="Times New Roman" w:cs="Times New Roman"/>
          <w:sz w:val="24"/>
          <w:szCs w:val="24"/>
        </w:rPr>
        <w:t xml:space="preserve"> </w:t>
      </w:r>
      <w:proofErr w:type="gramStart"/>
      <w:r w:rsidRPr="00317981">
        <w:rPr>
          <w:rFonts w:ascii="Times New Roman" w:hAnsi="Times New Roman" w:cs="Times New Roman"/>
          <w:i/>
          <w:iCs/>
          <w:sz w:val="24"/>
          <w:szCs w:val="24"/>
        </w:rPr>
        <w:t>GSC Biological and Pharmaceutical Sciences</w:t>
      </w:r>
      <w:r w:rsidRPr="00317981">
        <w:rPr>
          <w:rFonts w:ascii="Times New Roman" w:hAnsi="Times New Roman" w:cs="Times New Roman"/>
          <w:sz w:val="24"/>
          <w:szCs w:val="24"/>
        </w:rPr>
        <w:t>.</w:t>
      </w:r>
      <w:proofErr w:type="gramEnd"/>
      <w:r w:rsidRPr="00317981">
        <w:rPr>
          <w:rFonts w:ascii="Times New Roman" w:hAnsi="Times New Roman" w:cs="Times New Roman"/>
          <w:sz w:val="24"/>
          <w:szCs w:val="24"/>
        </w:rPr>
        <w:t xml:space="preserve"> 12(02), </w:t>
      </w:r>
      <w:r w:rsidRPr="00317981">
        <w:rPr>
          <w:rFonts w:ascii="Times New Roman" w:hAnsi="Times New Roman" w:cs="Times New Roman"/>
          <w:sz w:val="24"/>
          <w:szCs w:val="24"/>
        </w:rPr>
        <w:tab/>
        <w:t>123-128</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26. Anthony M. M and Joyce C (2007). </w:t>
      </w:r>
      <w:proofErr w:type="gramStart"/>
      <w:r w:rsidRPr="00317981">
        <w:rPr>
          <w:rFonts w:ascii="Times New Roman" w:hAnsi="Times New Roman" w:cs="Times New Roman"/>
          <w:sz w:val="24"/>
          <w:szCs w:val="24"/>
        </w:rPr>
        <w:t>Proximate and nutrient composition of three types of indigenous edible mushrooms grown in Tanzania and their utilization prospects.</w:t>
      </w:r>
      <w:proofErr w:type="gramEnd"/>
      <w:r w:rsidRPr="00317981">
        <w:rPr>
          <w:rFonts w:ascii="Times New Roman" w:hAnsi="Times New Roman" w:cs="Times New Roman"/>
          <w:sz w:val="24"/>
          <w:szCs w:val="24"/>
        </w:rPr>
        <w:t xml:space="preserve"> </w:t>
      </w:r>
      <w:r w:rsidRPr="00317981">
        <w:rPr>
          <w:rFonts w:ascii="Times New Roman" w:hAnsi="Times New Roman" w:cs="Times New Roman"/>
          <w:i/>
          <w:iCs/>
          <w:sz w:val="24"/>
          <w:szCs w:val="24"/>
        </w:rPr>
        <w:t xml:space="preserve">African Journal of Food </w:t>
      </w:r>
      <w:proofErr w:type="spellStart"/>
      <w:r w:rsidRPr="00317981">
        <w:rPr>
          <w:rFonts w:ascii="Times New Roman" w:hAnsi="Times New Roman" w:cs="Times New Roman"/>
          <w:i/>
          <w:iCs/>
          <w:sz w:val="24"/>
          <w:szCs w:val="24"/>
        </w:rPr>
        <w:t>Agric</w:t>
      </w:r>
      <w:proofErr w:type="spellEnd"/>
      <w:r w:rsidRPr="00317981">
        <w:rPr>
          <w:rFonts w:ascii="Times New Roman" w:hAnsi="Times New Roman" w:cs="Times New Roman"/>
          <w:i/>
          <w:iCs/>
          <w:sz w:val="24"/>
          <w:szCs w:val="24"/>
        </w:rPr>
        <w:t xml:space="preserve"> Nutritional Development</w:t>
      </w:r>
      <w:r w:rsidRPr="00317981">
        <w:rPr>
          <w:rFonts w:ascii="Times New Roman" w:hAnsi="Times New Roman" w:cs="Times New Roman"/>
          <w:sz w:val="24"/>
          <w:szCs w:val="24"/>
        </w:rPr>
        <w:t xml:space="preserve"> 7(6):1 – 7</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27. </w:t>
      </w:r>
      <w:proofErr w:type="spellStart"/>
      <w:r w:rsidRPr="00317981">
        <w:rPr>
          <w:rFonts w:ascii="Times New Roman" w:hAnsi="Times New Roman" w:cs="Times New Roman"/>
          <w:sz w:val="24"/>
          <w:szCs w:val="24"/>
        </w:rPr>
        <w:t>Aremu</w:t>
      </w:r>
      <w:proofErr w:type="spellEnd"/>
      <w:r w:rsidRPr="00317981">
        <w:rPr>
          <w:rFonts w:ascii="Times New Roman" w:hAnsi="Times New Roman" w:cs="Times New Roman"/>
          <w:sz w:val="24"/>
          <w:szCs w:val="24"/>
        </w:rPr>
        <w:t xml:space="preserve"> MO (2008). Some functional properties and rate change in foaming and fat emulsion stabilities of gourd </w:t>
      </w:r>
      <w:proofErr w:type="spellStart"/>
      <w:r w:rsidRPr="00317981">
        <w:rPr>
          <w:rFonts w:ascii="Times New Roman" w:hAnsi="Times New Roman" w:cs="Times New Roman"/>
          <w:sz w:val="24"/>
          <w:szCs w:val="24"/>
        </w:rPr>
        <w:t>luffa</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Luffa</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cylindrica</w:t>
      </w:r>
      <w:proofErr w:type="spellEnd"/>
      <w:r w:rsidRPr="00317981">
        <w:rPr>
          <w:rFonts w:ascii="Times New Roman" w:hAnsi="Times New Roman" w:cs="Times New Roman"/>
          <w:sz w:val="24"/>
          <w:szCs w:val="24"/>
        </w:rPr>
        <w:t xml:space="preserve">) seeds flour. </w:t>
      </w:r>
      <w:r w:rsidRPr="00317981">
        <w:rPr>
          <w:rFonts w:ascii="Times New Roman" w:hAnsi="Times New Roman" w:cs="Times New Roman"/>
          <w:i/>
          <w:iCs/>
          <w:sz w:val="24"/>
          <w:szCs w:val="24"/>
        </w:rPr>
        <w:t>International Journal of Chemical Science</w:t>
      </w:r>
      <w:r w:rsidRPr="00317981">
        <w:rPr>
          <w:rFonts w:ascii="Times New Roman" w:hAnsi="Times New Roman" w:cs="Times New Roman"/>
          <w:sz w:val="24"/>
          <w:szCs w:val="24"/>
        </w:rPr>
        <w:t xml:space="preserve"> 1(2): 253 – 257</w:t>
      </w:r>
    </w:p>
    <w:p w:rsidR="00736B1A" w:rsidRPr="00317981" w:rsidRDefault="00736B1A" w:rsidP="00736B1A">
      <w:pPr>
        <w:jc w:val="both"/>
        <w:rPr>
          <w:rFonts w:ascii="Times New Roman" w:hAnsi="Times New Roman" w:cs="Times New Roman"/>
          <w:sz w:val="24"/>
          <w:szCs w:val="24"/>
        </w:rPr>
      </w:pPr>
      <w:r w:rsidRPr="00317981">
        <w:rPr>
          <w:rFonts w:ascii="Times New Roman" w:hAnsi="Times New Roman" w:cs="Times New Roman"/>
          <w:sz w:val="24"/>
          <w:szCs w:val="24"/>
        </w:rPr>
        <w:t xml:space="preserve">28. </w:t>
      </w:r>
      <w:proofErr w:type="spellStart"/>
      <w:r w:rsidRPr="00317981">
        <w:rPr>
          <w:rFonts w:ascii="Times New Roman" w:hAnsi="Times New Roman" w:cs="Times New Roman"/>
          <w:sz w:val="24"/>
          <w:szCs w:val="24"/>
        </w:rPr>
        <w:t>Gyar</w:t>
      </w:r>
      <w:proofErr w:type="spellEnd"/>
      <w:r w:rsidRPr="00317981">
        <w:rPr>
          <w:rFonts w:ascii="Times New Roman" w:hAnsi="Times New Roman" w:cs="Times New Roman"/>
          <w:sz w:val="24"/>
          <w:szCs w:val="24"/>
        </w:rPr>
        <w:t xml:space="preserve">, S.D and </w:t>
      </w:r>
      <w:proofErr w:type="spellStart"/>
      <w:r w:rsidRPr="00317981">
        <w:rPr>
          <w:rFonts w:ascii="Times New Roman" w:hAnsi="Times New Roman" w:cs="Times New Roman"/>
          <w:sz w:val="24"/>
          <w:szCs w:val="24"/>
        </w:rPr>
        <w:t>Ogbonna</w:t>
      </w:r>
      <w:proofErr w:type="spellEnd"/>
      <w:r w:rsidRPr="00317981">
        <w:rPr>
          <w:rFonts w:ascii="Times New Roman" w:hAnsi="Times New Roman" w:cs="Times New Roman"/>
          <w:sz w:val="24"/>
          <w:szCs w:val="24"/>
        </w:rPr>
        <w:t xml:space="preserve">, C.I.C (2016). Comparative study on nutrient and mineral profiles of mushroom species </w:t>
      </w:r>
      <w:proofErr w:type="spellStart"/>
      <w:r w:rsidRPr="00317981">
        <w:rPr>
          <w:rFonts w:ascii="Times New Roman" w:hAnsi="Times New Roman" w:cs="Times New Roman"/>
          <w:sz w:val="24"/>
          <w:szCs w:val="24"/>
        </w:rPr>
        <w:t>Macrolepiota</w:t>
      </w:r>
      <w:proofErr w:type="spellEnd"/>
      <w:r w:rsidRPr="00317981">
        <w:rPr>
          <w:rFonts w:ascii="Times New Roman" w:hAnsi="Times New Roman" w:cs="Times New Roman"/>
          <w:sz w:val="24"/>
          <w:szCs w:val="24"/>
        </w:rPr>
        <w:t xml:space="preserve"> </w:t>
      </w:r>
      <w:proofErr w:type="spellStart"/>
      <w:r w:rsidRPr="00317981">
        <w:rPr>
          <w:rFonts w:ascii="Times New Roman" w:hAnsi="Times New Roman" w:cs="Times New Roman"/>
          <w:sz w:val="24"/>
          <w:szCs w:val="24"/>
        </w:rPr>
        <w:t>procerus</w:t>
      </w:r>
      <w:proofErr w:type="spellEnd"/>
      <w:r w:rsidRPr="00317981">
        <w:rPr>
          <w:rFonts w:ascii="Times New Roman" w:hAnsi="Times New Roman" w:cs="Times New Roman"/>
          <w:sz w:val="24"/>
          <w:szCs w:val="24"/>
        </w:rPr>
        <w:t xml:space="preserve"> cultivated on two </w:t>
      </w:r>
      <w:proofErr w:type="spellStart"/>
      <w:r w:rsidRPr="00317981">
        <w:rPr>
          <w:rFonts w:ascii="Times New Roman" w:hAnsi="Times New Roman" w:cs="Times New Roman"/>
          <w:i/>
          <w:sz w:val="24"/>
          <w:szCs w:val="24"/>
        </w:rPr>
        <w:t>Mansonia</w:t>
      </w:r>
      <w:proofErr w:type="spellEnd"/>
      <w:r w:rsidRPr="00317981">
        <w:rPr>
          <w:rFonts w:ascii="Times New Roman" w:hAnsi="Times New Roman" w:cs="Times New Roman"/>
          <w:i/>
          <w:sz w:val="24"/>
          <w:szCs w:val="24"/>
        </w:rPr>
        <w:t xml:space="preserve"> </w:t>
      </w:r>
      <w:proofErr w:type="spellStart"/>
      <w:r w:rsidRPr="00317981">
        <w:rPr>
          <w:rFonts w:ascii="Times New Roman" w:hAnsi="Times New Roman" w:cs="Times New Roman"/>
          <w:i/>
          <w:sz w:val="24"/>
          <w:szCs w:val="24"/>
        </w:rPr>
        <w:t>altissima</w:t>
      </w:r>
      <w:proofErr w:type="spellEnd"/>
      <w:r w:rsidRPr="00317981">
        <w:rPr>
          <w:rFonts w:ascii="Times New Roman" w:hAnsi="Times New Roman" w:cs="Times New Roman"/>
          <w:sz w:val="24"/>
          <w:szCs w:val="24"/>
        </w:rPr>
        <w:t xml:space="preserve"> sawdust formulations. </w:t>
      </w:r>
      <w:r w:rsidRPr="00317981">
        <w:rPr>
          <w:rFonts w:ascii="Times New Roman" w:hAnsi="Times New Roman" w:cs="Times New Roman"/>
          <w:i/>
          <w:sz w:val="24"/>
          <w:szCs w:val="24"/>
        </w:rPr>
        <w:t>Advances in food Sciences</w:t>
      </w:r>
      <w:r w:rsidRPr="00317981">
        <w:rPr>
          <w:rFonts w:ascii="Times New Roman" w:hAnsi="Times New Roman" w:cs="Times New Roman"/>
          <w:sz w:val="24"/>
          <w:szCs w:val="24"/>
        </w:rPr>
        <w:t xml:space="preserve"> 28(4):1-4</w:t>
      </w:r>
    </w:p>
    <w:p w:rsidR="00567144" w:rsidRPr="007F4300" w:rsidRDefault="00567144">
      <w:pPr>
        <w:rPr>
          <w:rFonts w:ascii="Times New Roman" w:hAnsi="Times New Roman" w:cs="Times New Roman"/>
          <w:b/>
          <w:sz w:val="24"/>
          <w:szCs w:val="24"/>
        </w:rPr>
      </w:pPr>
    </w:p>
    <w:sectPr w:rsidR="00567144" w:rsidRPr="007F4300" w:rsidSect="0071168E">
      <w:footerReference w:type="default" r:id="rId11"/>
      <w:pgSz w:w="12240" w:h="15840" w:code="1"/>
      <w:pgMar w:top="426" w:right="1134" w:bottom="1418" w:left="1418"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3D4" w:rsidRDefault="008C33D4" w:rsidP="00736B1A">
      <w:pPr>
        <w:spacing w:after="0" w:line="240" w:lineRule="auto"/>
      </w:pPr>
      <w:r>
        <w:separator/>
      </w:r>
    </w:p>
  </w:endnote>
  <w:endnote w:type="continuationSeparator" w:id="0">
    <w:p w:rsidR="008C33D4" w:rsidRDefault="008C33D4" w:rsidP="0073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638184"/>
      <w:docPartObj>
        <w:docPartGallery w:val="Page Numbers (Bottom of Page)"/>
        <w:docPartUnique/>
      </w:docPartObj>
    </w:sdtPr>
    <w:sdtEndPr>
      <w:rPr>
        <w:noProof/>
      </w:rPr>
    </w:sdtEndPr>
    <w:sdtContent>
      <w:p w:rsidR="00736B1A" w:rsidRDefault="00736B1A">
        <w:pPr>
          <w:pStyle w:val="Footer"/>
          <w:jc w:val="center"/>
        </w:pPr>
        <w:r>
          <w:fldChar w:fldCharType="begin"/>
        </w:r>
        <w:r>
          <w:instrText xml:space="preserve"> PAGE   \* MERGEFORMAT </w:instrText>
        </w:r>
        <w:r>
          <w:fldChar w:fldCharType="separate"/>
        </w:r>
        <w:r w:rsidR="00820DA3">
          <w:rPr>
            <w:noProof/>
          </w:rPr>
          <w:t>20</w:t>
        </w:r>
        <w:r>
          <w:rPr>
            <w:noProof/>
          </w:rPr>
          <w:fldChar w:fldCharType="end"/>
        </w:r>
      </w:p>
    </w:sdtContent>
  </w:sdt>
  <w:p w:rsidR="00736B1A" w:rsidRDefault="00736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3D4" w:rsidRDefault="008C33D4" w:rsidP="00736B1A">
      <w:pPr>
        <w:spacing w:after="0" w:line="240" w:lineRule="auto"/>
      </w:pPr>
      <w:r>
        <w:separator/>
      </w:r>
    </w:p>
  </w:footnote>
  <w:footnote w:type="continuationSeparator" w:id="0">
    <w:p w:rsidR="008C33D4" w:rsidRDefault="008C33D4" w:rsidP="00736B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17267"/>
    <w:multiLevelType w:val="hybridMultilevel"/>
    <w:tmpl w:val="A28668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39500B"/>
    <w:multiLevelType w:val="hybridMultilevel"/>
    <w:tmpl w:val="83E21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EE5B11"/>
    <w:multiLevelType w:val="hybridMultilevel"/>
    <w:tmpl w:val="B4A46ECA"/>
    <w:lvl w:ilvl="0" w:tplc="B6CEAE5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A2A3FDF"/>
    <w:multiLevelType w:val="hybridMultilevel"/>
    <w:tmpl w:val="817CD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9136C0"/>
    <w:multiLevelType w:val="hybridMultilevel"/>
    <w:tmpl w:val="4686D1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DA29C0"/>
    <w:multiLevelType w:val="hybridMultilevel"/>
    <w:tmpl w:val="0680A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BC4E75"/>
    <w:multiLevelType w:val="hybridMultilevel"/>
    <w:tmpl w:val="6BA2A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DD27F6"/>
    <w:multiLevelType w:val="multilevel"/>
    <w:tmpl w:val="7C289A2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6305606"/>
    <w:multiLevelType w:val="hybridMultilevel"/>
    <w:tmpl w:val="CF1840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1"/>
  </w:num>
  <w:num w:numId="6">
    <w:abstractNumId w:val="8"/>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300"/>
    <w:rsid w:val="00010CBE"/>
    <w:rsid w:val="00090A86"/>
    <w:rsid w:val="00091C74"/>
    <w:rsid w:val="000D7743"/>
    <w:rsid w:val="001304AA"/>
    <w:rsid w:val="0013679F"/>
    <w:rsid w:val="001B13F0"/>
    <w:rsid w:val="002E7D43"/>
    <w:rsid w:val="00394720"/>
    <w:rsid w:val="003C408F"/>
    <w:rsid w:val="00430180"/>
    <w:rsid w:val="004721A0"/>
    <w:rsid w:val="00531EFB"/>
    <w:rsid w:val="0053762F"/>
    <w:rsid w:val="005434B3"/>
    <w:rsid w:val="00567144"/>
    <w:rsid w:val="00613111"/>
    <w:rsid w:val="00693DE8"/>
    <w:rsid w:val="0071168E"/>
    <w:rsid w:val="00736B1A"/>
    <w:rsid w:val="007F4300"/>
    <w:rsid w:val="00810BFD"/>
    <w:rsid w:val="00820DA3"/>
    <w:rsid w:val="008C33D4"/>
    <w:rsid w:val="00920C22"/>
    <w:rsid w:val="00942343"/>
    <w:rsid w:val="00976FF2"/>
    <w:rsid w:val="00A40F50"/>
    <w:rsid w:val="00AA1796"/>
    <w:rsid w:val="00B14459"/>
    <w:rsid w:val="00B71BF9"/>
    <w:rsid w:val="00BF6FA3"/>
    <w:rsid w:val="00C57659"/>
    <w:rsid w:val="00CA73A4"/>
    <w:rsid w:val="00D07742"/>
    <w:rsid w:val="00D21129"/>
    <w:rsid w:val="00D240FA"/>
    <w:rsid w:val="00DD66D1"/>
    <w:rsid w:val="00DE2F90"/>
    <w:rsid w:val="00DE3FC7"/>
    <w:rsid w:val="00E16CFF"/>
    <w:rsid w:val="00E222BA"/>
    <w:rsid w:val="00E42AA9"/>
    <w:rsid w:val="00E73E5A"/>
    <w:rsid w:val="00ED2322"/>
    <w:rsid w:val="00F90A0F"/>
    <w:rsid w:val="00FB4E24"/>
    <w:rsid w:val="00FC4FF3"/>
    <w:rsid w:val="00FC6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300"/>
    <w:pPr>
      <w:spacing w:after="160" w:line="259" w:lineRule="auto"/>
    </w:pPr>
    <w:rPr>
      <w:lang w:val="en-US"/>
    </w:rPr>
  </w:style>
  <w:style w:type="paragraph" w:styleId="Heading1">
    <w:name w:val="heading 1"/>
    <w:basedOn w:val="Normal"/>
    <w:next w:val="Normal"/>
    <w:link w:val="Heading1Char"/>
    <w:uiPriority w:val="9"/>
    <w:qFormat/>
    <w:rsid w:val="007F4300"/>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7F430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300"/>
    <w:rPr>
      <w:rFonts w:asciiTheme="majorHAnsi" w:eastAsiaTheme="majorEastAsia" w:hAnsiTheme="majorHAnsi" w:cstheme="majorBidi"/>
      <w:b/>
      <w:bCs/>
      <w:color w:val="365F91" w:themeColor="accent1" w:themeShade="BF"/>
      <w:sz w:val="28"/>
      <w:szCs w:val="28"/>
      <w:lang w:val="en-US"/>
    </w:rPr>
  </w:style>
  <w:style w:type="character" w:customStyle="1" w:styleId="Heading4Char">
    <w:name w:val="Heading 4 Char"/>
    <w:basedOn w:val="DefaultParagraphFont"/>
    <w:link w:val="Heading4"/>
    <w:uiPriority w:val="9"/>
    <w:semiHidden/>
    <w:rsid w:val="007F4300"/>
    <w:rPr>
      <w:rFonts w:asciiTheme="majorHAnsi" w:eastAsiaTheme="majorEastAsia" w:hAnsiTheme="majorHAnsi" w:cstheme="majorBidi"/>
      <w:b/>
      <w:bCs/>
      <w:i/>
      <w:iCs/>
      <w:color w:val="4F81BD" w:themeColor="accent1"/>
      <w:lang w:val="en-US"/>
    </w:rPr>
  </w:style>
  <w:style w:type="paragraph" w:customStyle="1" w:styleId="Default">
    <w:name w:val="Default"/>
    <w:link w:val="DefaultChar"/>
    <w:rsid w:val="007F430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7F4300"/>
    <w:rPr>
      <w:i/>
      <w:iCs/>
    </w:rPr>
  </w:style>
  <w:style w:type="character" w:customStyle="1" w:styleId="fontstyle01">
    <w:name w:val="fontstyle01"/>
    <w:basedOn w:val="DefaultParagraphFont"/>
    <w:rsid w:val="007F4300"/>
    <w:rPr>
      <w:rFonts w:ascii="Arial" w:hAnsi="Arial" w:cs="Arial" w:hint="default"/>
      <w:b w:val="0"/>
      <w:bCs w:val="0"/>
      <w:i w:val="0"/>
      <w:iCs w:val="0"/>
      <w:color w:val="000000"/>
      <w:sz w:val="20"/>
      <w:szCs w:val="20"/>
    </w:rPr>
  </w:style>
  <w:style w:type="character" w:customStyle="1" w:styleId="DefaultChar">
    <w:name w:val="Default Char"/>
    <w:link w:val="Default"/>
    <w:rsid w:val="007F4300"/>
    <w:rPr>
      <w:rFonts w:ascii="Times New Roman" w:hAnsi="Times New Roman" w:cs="Times New Roman"/>
      <w:color w:val="000000"/>
      <w:sz w:val="24"/>
      <w:szCs w:val="24"/>
      <w:lang w:val="en-US"/>
    </w:rPr>
  </w:style>
  <w:style w:type="paragraph" w:styleId="NoSpacing">
    <w:name w:val="No Spacing"/>
    <w:uiPriority w:val="1"/>
    <w:qFormat/>
    <w:rsid w:val="007F4300"/>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p">
    <w:name w:val="p"/>
    <w:basedOn w:val="Normal"/>
    <w:rsid w:val="007F43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6714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7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144"/>
    <w:rPr>
      <w:rFonts w:ascii="Tahoma" w:hAnsi="Tahoma" w:cs="Tahoma"/>
      <w:sz w:val="16"/>
      <w:szCs w:val="16"/>
      <w:lang w:val="en-US"/>
    </w:rPr>
  </w:style>
  <w:style w:type="paragraph" w:styleId="ListParagraph">
    <w:name w:val="List Paragraph"/>
    <w:basedOn w:val="Normal"/>
    <w:uiPriority w:val="34"/>
    <w:qFormat/>
    <w:rsid w:val="0013679F"/>
    <w:pPr>
      <w:ind w:left="720"/>
      <w:contextualSpacing/>
    </w:pPr>
  </w:style>
  <w:style w:type="paragraph" w:customStyle="1" w:styleId="Normal1">
    <w:name w:val="Normal1"/>
    <w:rsid w:val="00A40F50"/>
    <w:pPr>
      <w:spacing w:after="160" w:line="259" w:lineRule="auto"/>
    </w:pPr>
    <w:rPr>
      <w:rFonts w:ascii="Calibri" w:eastAsia="Calibri" w:hAnsi="Calibri" w:cs="Calibri"/>
      <w:lang w:val="en-US"/>
    </w:rPr>
  </w:style>
  <w:style w:type="paragraph" w:styleId="Header">
    <w:name w:val="header"/>
    <w:basedOn w:val="Normal"/>
    <w:link w:val="HeaderChar"/>
    <w:uiPriority w:val="99"/>
    <w:unhideWhenUsed/>
    <w:rsid w:val="00736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B1A"/>
    <w:rPr>
      <w:lang w:val="en-US"/>
    </w:rPr>
  </w:style>
  <w:style w:type="paragraph" w:styleId="Footer">
    <w:name w:val="footer"/>
    <w:basedOn w:val="Normal"/>
    <w:link w:val="FooterChar"/>
    <w:uiPriority w:val="99"/>
    <w:unhideWhenUsed/>
    <w:rsid w:val="00736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B1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300"/>
    <w:pPr>
      <w:spacing w:after="160" w:line="259" w:lineRule="auto"/>
    </w:pPr>
    <w:rPr>
      <w:lang w:val="en-US"/>
    </w:rPr>
  </w:style>
  <w:style w:type="paragraph" w:styleId="Heading1">
    <w:name w:val="heading 1"/>
    <w:basedOn w:val="Normal"/>
    <w:next w:val="Normal"/>
    <w:link w:val="Heading1Char"/>
    <w:uiPriority w:val="9"/>
    <w:qFormat/>
    <w:rsid w:val="007F4300"/>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7F430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300"/>
    <w:rPr>
      <w:rFonts w:asciiTheme="majorHAnsi" w:eastAsiaTheme="majorEastAsia" w:hAnsiTheme="majorHAnsi" w:cstheme="majorBidi"/>
      <w:b/>
      <w:bCs/>
      <w:color w:val="365F91" w:themeColor="accent1" w:themeShade="BF"/>
      <w:sz w:val="28"/>
      <w:szCs w:val="28"/>
      <w:lang w:val="en-US"/>
    </w:rPr>
  </w:style>
  <w:style w:type="character" w:customStyle="1" w:styleId="Heading4Char">
    <w:name w:val="Heading 4 Char"/>
    <w:basedOn w:val="DefaultParagraphFont"/>
    <w:link w:val="Heading4"/>
    <w:uiPriority w:val="9"/>
    <w:semiHidden/>
    <w:rsid w:val="007F4300"/>
    <w:rPr>
      <w:rFonts w:asciiTheme="majorHAnsi" w:eastAsiaTheme="majorEastAsia" w:hAnsiTheme="majorHAnsi" w:cstheme="majorBidi"/>
      <w:b/>
      <w:bCs/>
      <w:i/>
      <w:iCs/>
      <w:color w:val="4F81BD" w:themeColor="accent1"/>
      <w:lang w:val="en-US"/>
    </w:rPr>
  </w:style>
  <w:style w:type="paragraph" w:customStyle="1" w:styleId="Default">
    <w:name w:val="Default"/>
    <w:link w:val="DefaultChar"/>
    <w:rsid w:val="007F430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7F4300"/>
    <w:rPr>
      <w:i/>
      <w:iCs/>
    </w:rPr>
  </w:style>
  <w:style w:type="character" w:customStyle="1" w:styleId="fontstyle01">
    <w:name w:val="fontstyle01"/>
    <w:basedOn w:val="DefaultParagraphFont"/>
    <w:rsid w:val="007F4300"/>
    <w:rPr>
      <w:rFonts w:ascii="Arial" w:hAnsi="Arial" w:cs="Arial" w:hint="default"/>
      <w:b w:val="0"/>
      <w:bCs w:val="0"/>
      <w:i w:val="0"/>
      <w:iCs w:val="0"/>
      <w:color w:val="000000"/>
      <w:sz w:val="20"/>
      <w:szCs w:val="20"/>
    </w:rPr>
  </w:style>
  <w:style w:type="character" w:customStyle="1" w:styleId="DefaultChar">
    <w:name w:val="Default Char"/>
    <w:link w:val="Default"/>
    <w:rsid w:val="007F4300"/>
    <w:rPr>
      <w:rFonts w:ascii="Times New Roman" w:hAnsi="Times New Roman" w:cs="Times New Roman"/>
      <w:color w:val="000000"/>
      <w:sz w:val="24"/>
      <w:szCs w:val="24"/>
      <w:lang w:val="en-US"/>
    </w:rPr>
  </w:style>
  <w:style w:type="paragraph" w:styleId="NoSpacing">
    <w:name w:val="No Spacing"/>
    <w:uiPriority w:val="1"/>
    <w:qFormat/>
    <w:rsid w:val="007F4300"/>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p">
    <w:name w:val="p"/>
    <w:basedOn w:val="Normal"/>
    <w:rsid w:val="007F43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6714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7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144"/>
    <w:rPr>
      <w:rFonts w:ascii="Tahoma" w:hAnsi="Tahoma" w:cs="Tahoma"/>
      <w:sz w:val="16"/>
      <w:szCs w:val="16"/>
      <w:lang w:val="en-US"/>
    </w:rPr>
  </w:style>
  <w:style w:type="paragraph" w:styleId="ListParagraph">
    <w:name w:val="List Paragraph"/>
    <w:basedOn w:val="Normal"/>
    <w:uiPriority w:val="34"/>
    <w:qFormat/>
    <w:rsid w:val="0013679F"/>
    <w:pPr>
      <w:ind w:left="720"/>
      <w:contextualSpacing/>
    </w:pPr>
  </w:style>
  <w:style w:type="paragraph" w:customStyle="1" w:styleId="Normal1">
    <w:name w:val="Normal1"/>
    <w:rsid w:val="00A40F50"/>
    <w:pPr>
      <w:spacing w:after="160" w:line="259" w:lineRule="auto"/>
    </w:pPr>
    <w:rPr>
      <w:rFonts w:ascii="Calibri" w:eastAsia="Calibri" w:hAnsi="Calibri" w:cs="Calibri"/>
      <w:lang w:val="en-US"/>
    </w:rPr>
  </w:style>
  <w:style w:type="paragraph" w:styleId="Header">
    <w:name w:val="header"/>
    <w:basedOn w:val="Normal"/>
    <w:link w:val="HeaderChar"/>
    <w:uiPriority w:val="99"/>
    <w:unhideWhenUsed/>
    <w:rsid w:val="00736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6B1A"/>
    <w:rPr>
      <w:lang w:val="en-US"/>
    </w:rPr>
  </w:style>
  <w:style w:type="paragraph" w:styleId="Footer">
    <w:name w:val="footer"/>
    <w:basedOn w:val="Normal"/>
    <w:link w:val="FooterChar"/>
    <w:uiPriority w:val="99"/>
    <w:unhideWhenUsed/>
    <w:rsid w:val="00736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6B1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1112</TotalTime>
  <Pages>22</Pages>
  <Words>5452</Words>
  <Characters>31082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4</cp:revision>
  <dcterms:created xsi:type="dcterms:W3CDTF">2025-12-02T03:48:00Z</dcterms:created>
  <dcterms:modified xsi:type="dcterms:W3CDTF">2025-12-17T01:52:00Z</dcterms:modified>
</cp:coreProperties>
</file>